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2E0" w:rsidRDefault="00C402E0" w:rsidP="00C402E0">
      <w:pPr>
        <w:jc w:val="center"/>
        <w:rPr>
          <w:rtl/>
          <w:lang w:bidi="fa-IR"/>
        </w:rPr>
      </w:pPr>
      <w:bookmarkStart w:id="0" w:name="_GoBack"/>
      <w:bookmarkEnd w:id="0"/>
    </w:p>
    <w:p w:rsidR="00C402E0" w:rsidRDefault="00C402E0" w:rsidP="00C402E0">
      <w:pPr>
        <w:jc w:val="center"/>
        <w:rPr>
          <w:rtl/>
          <w:lang w:bidi="fa-IR"/>
        </w:rPr>
      </w:pPr>
    </w:p>
    <w:p w:rsidR="00C402E0" w:rsidRDefault="00C402E0" w:rsidP="00C402E0">
      <w:pPr>
        <w:jc w:val="center"/>
        <w:rPr>
          <w:rtl/>
          <w:lang w:bidi="fa-IR"/>
        </w:rPr>
      </w:pPr>
    </w:p>
    <w:p w:rsidR="00C402E0" w:rsidRDefault="00C402E0" w:rsidP="00C402E0">
      <w:pPr>
        <w:jc w:val="center"/>
        <w:rPr>
          <w:rtl/>
          <w:lang w:bidi="fa-IR"/>
        </w:rPr>
      </w:pPr>
    </w:p>
    <w:p w:rsidR="00C402E0" w:rsidRDefault="00C402E0" w:rsidP="00C402E0">
      <w:pPr>
        <w:jc w:val="center"/>
        <w:rPr>
          <w:rtl/>
          <w:lang w:bidi="fa-IR"/>
        </w:rPr>
      </w:pPr>
    </w:p>
    <w:p w:rsidR="007B27A0" w:rsidRPr="00760EA4" w:rsidRDefault="007B27A0" w:rsidP="00793A85">
      <w:pPr>
        <w:jc w:val="center"/>
        <w:rPr>
          <w:rFonts w:ascii="IRTitr" w:hAnsi="IRTitr" w:cs="IRTitr"/>
          <w:sz w:val="52"/>
          <w:szCs w:val="52"/>
          <w:rtl/>
          <w:lang w:bidi="fa-IR"/>
        </w:rPr>
      </w:pPr>
      <w:r w:rsidRPr="00760EA4">
        <w:rPr>
          <w:rFonts w:ascii="IRTitr" w:hAnsi="IRTitr" w:cs="IRTitr"/>
          <w:sz w:val="70"/>
          <w:szCs w:val="70"/>
          <w:rtl/>
          <w:lang w:val="en-AU" w:bidi="ar-KW"/>
        </w:rPr>
        <w:t>مبانی اسلام</w:t>
      </w:r>
      <w:r w:rsidRPr="00760EA4">
        <w:rPr>
          <w:rFonts w:ascii="IRTitr" w:hAnsi="IRTitr" w:cs="IRTitr"/>
          <w:sz w:val="26"/>
          <w:szCs w:val="26"/>
          <w:rtl/>
          <w:lang w:bidi="fa-IR"/>
        </w:rPr>
        <w:t xml:space="preserve"> </w:t>
      </w:r>
    </w:p>
    <w:p w:rsidR="007B27A0" w:rsidRPr="00760EA4" w:rsidRDefault="007B27A0" w:rsidP="00793A85">
      <w:pPr>
        <w:jc w:val="center"/>
        <w:rPr>
          <w:sz w:val="20"/>
          <w:szCs w:val="20"/>
          <w:rtl/>
          <w:lang w:val="en-AU" w:bidi="ar-KW"/>
        </w:rPr>
      </w:pPr>
    </w:p>
    <w:p w:rsidR="007B27A0" w:rsidRPr="00760EA4" w:rsidRDefault="007B27A0" w:rsidP="00B56CE5">
      <w:pPr>
        <w:jc w:val="center"/>
        <w:rPr>
          <w:rFonts w:ascii="IRNazli" w:hAnsi="IRNazli" w:cs="IRNazli"/>
          <w:sz w:val="36"/>
          <w:szCs w:val="36"/>
          <w:rtl/>
          <w:lang w:val="en-AU" w:bidi="ar-KW"/>
        </w:rPr>
      </w:pPr>
      <w:r w:rsidRPr="00760EA4">
        <w:rPr>
          <w:rFonts w:ascii="IRNazli" w:hAnsi="IRNazli" w:cs="IRNazli"/>
          <w:sz w:val="36"/>
          <w:szCs w:val="36"/>
          <w:rtl/>
          <w:lang w:val="en-AU" w:bidi="ar-KW"/>
        </w:rPr>
        <w:t>(عقیدتی، عبادی و اخلاقی)</w:t>
      </w:r>
    </w:p>
    <w:p w:rsidR="007B27A0" w:rsidRPr="00BB163A" w:rsidRDefault="007B27A0" w:rsidP="00793A85">
      <w:pPr>
        <w:jc w:val="center"/>
        <w:rPr>
          <w:rFonts w:cs="B Traffic"/>
          <w:b/>
          <w:bCs/>
          <w:sz w:val="34"/>
          <w:szCs w:val="34"/>
          <w:rtl/>
          <w:lang w:bidi="ar-KW"/>
        </w:rPr>
      </w:pPr>
    </w:p>
    <w:p w:rsidR="007B27A0" w:rsidRDefault="007B27A0" w:rsidP="00793A85">
      <w:pPr>
        <w:jc w:val="center"/>
        <w:rPr>
          <w:b/>
          <w:bCs/>
          <w:sz w:val="40"/>
          <w:szCs w:val="40"/>
          <w:rtl/>
          <w:lang w:bidi="fa-IR"/>
        </w:rPr>
      </w:pPr>
    </w:p>
    <w:p w:rsidR="007B27A0" w:rsidRDefault="007B27A0" w:rsidP="00793A85">
      <w:pPr>
        <w:jc w:val="center"/>
        <w:rPr>
          <w:b/>
          <w:bCs/>
          <w:sz w:val="40"/>
          <w:szCs w:val="40"/>
          <w:rtl/>
          <w:lang w:bidi="fa-IR"/>
        </w:rPr>
      </w:pPr>
    </w:p>
    <w:p w:rsidR="007B27A0" w:rsidRDefault="007B27A0" w:rsidP="00793A85">
      <w:pPr>
        <w:jc w:val="center"/>
        <w:rPr>
          <w:b/>
          <w:bCs/>
          <w:sz w:val="40"/>
          <w:szCs w:val="40"/>
          <w:rtl/>
          <w:lang w:bidi="fa-IR"/>
        </w:rPr>
      </w:pPr>
    </w:p>
    <w:p w:rsidR="007B27A0" w:rsidRPr="00C402E0" w:rsidRDefault="007B27A0" w:rsidP="00793A85">
      <w:pPr>
        <w:jc w:val="center"/>
        <w:rPr>
          <w:rFonts w:ascii="IRYakout" w:hAnsi="IRYakout" w:cs="IRYakout"/>
          <w:b/>
          <w:bCs/>
          <w:sz w:val="32"/>
          <w:szCs w:val="32"/>
          <w:lang w:bidi="fa-IR"/>
        </w:rPr>
      </w:pPr>
      <w:r w:rsidRPr="00C402E0">
        <w:rPr>
          <w:rFonts w:ascii="IRYakout" w:hAnsi="IRYakout" w:cs="IRYakout"/>
          <w:b/>
          <w:bCs/>
          <w:sz w:val="32"/>
          <w:szCs w:val="32"/>
          <w:rtl/>
          <w:lang w:bidi="fa-IR"/>
        </w:rPr>
        <w:t>تألیف:</w:t>
      </w:r>
    </w:p>
    <w:p w:rsidR="008B162E" w:rsidRPr="004B5811" w:rsidRDefault="007B27A0" w:rsidP="00793A85">
      <w:pPr>
        <w:jc w:val="center"/>
        <w:rPr>
          <w:rFonts w:cs="B Jadid"/>
          <w:sz w:val="32"/>
          <w:szCs w:val="32"/>
          <w:rtl/>
          <w:lang w:bidi="ar-KW"/>
        </w:rPr>
      </w:pPr>
      <w:r w:rsidRPr="00C402E0">
        <w:rPr>
          <w:rFonts w:ascii="IRYakout" w:hAnsi="IRYakout" w:cs="IRYakout"/>
          <w:b/>
          <w:bCs/>
          <w:sz w:val="36"/>
          <w:szCs w:val="36"/>
          <w:rtl/>
          <w:lang w:bidi="ar-KW"/>
        </w:rPr>
        <w:t>محمد بن علی بن ابراهیم عرفج</w:t>
      </w:r>
    </w:p>
    <w:p w:rsidR="00DF7F7F" w:rsidRDefault="00DF7F7F" w:rsidP="006D6C69">
      <w:pPr>
        <w:jc w:val="center"/>
        <w:rPr>
          <w:rFonts w:cs="B Jadid"/>
          <w:rtl/>
        </w:rPr>
      </w:pPr>
    </w:p>
    <w:p w:rsidR="008B162E" w:rsidRDefault="008B162E" w:rsidP="00793A85">
      <w:pPr>
        <w:ind w:firstLine="340"/>
      </w:pPr>
    </w:p>
    <w:p w:rsidR="00943109" w:rsidRPr="00943109" w:rsidRDefault="00943109" w:rsidP="00943109">
      <w:pPr>
        <w:jc w:val="center"/>
        <w:rPr>
          <w:rFonts w:ascii="IRYakout" w:hAnsi="IRYakout" w:cs="IRYakout"/>
          <w:b/>
          <w:bCs/>
          <w:sz w:val="36"/>
          <w:szCs w:val="36"/>
          <w:rtl/>
          <w:lang w:bidi="ar-KW"/>
        </w:rPr>
      </w:pPr>
      <w:r w:rsidRPr="00943109">
        <w:rPr>
          <w:rFonts w:ascii="IRYakout" w:hAnsi="IRYakout" w:cs="IRYakout" w:hint="cs"/>
          <w:b/>
          <w:bCs/>
          <w:sz w:val="36"/>
          <w:szCs w:val="36"/>
          <w:rtl/>
          <w:lang w:bidi="ar-KW"/>
        </w:rPr>
        <w:t>ترجمه:</w:t>
      </w:r>
    </w:p>
    <w:p w:rsidR="00943109" w:rsidRPr="00943109" w:rsidRDefault="00943109" w:rsidP="00943109">
      <w:pPr>
        <w:jc w:val="center"/>
        <w:rPr>
          <w:rFonts w:ascii="IRYakout" w:hAnsi="IRYakout" w:cs="IRYakout"/>
          <w:b/>
          <w:bCs/>
          <w:sz w:val="36"/>
          <w:szCs w:val="36"/>
          <w:rtl/>
          <w:lang w:bidi="ar-KW"/>
        </w:rPr>
        <w:sectPr w:rsidR="00943109" w:rsidRPr="00943109" w:rsidSect="00C402E0">
          <w:headerReference w:type="even" r:id="rId9"/>
          <w:headerReference w:type="default" r:id="rId10"/>
          <w:footnotePr>
            <w:numRestart w:val="eachPage"/>
          </w:footnotePr>
          <w:endnotePr>
            <w:numFmt w:val="decimal"/>
            <w:numRestart w:val="eachSect"/>
          </w:end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r w:rsidRPr="00943109">
        <w:rPr>
          <w:rFonts w:ascii="IRYakout" w:hAnsi="IRYakout" w:cs="IRYakout"/>
          <w:b/>
          <w:bCs/>
          <w:sz w:val="36"/>
          <w:szCs w:val="36"/>
          <w:rtl/>
          <w:lang w:bidi="ar-KW"/>
        </w:rPr>
        <w:t>گروه علم</w:t>
      </w:r>
      <w:r w:rsidRPr="00943109">
        <w:rPr>
          <w:rFonts w:ascii="IRYakout" w:hAnsi="IRYakout" w:cs="IRYakout" w:hint="cs"/>
          <w:b/>
          <w:bCs/>
          <w:sz w:val="36"/>
          <w:szCs w:val="36"/>
          <w:rtl/>
          <w:lang w:bidi="ar-KW"/>
        </w:rPr>
        <w:t>ی</w:t>
      </w:r>
      <w:r w:rsidRPr="00943109">
        <w:rPr>
          <w:rFonts w:ascii="IRYakout" w:hAnsi="IRYakout" w:cs="IRYakout"/>
          <w:b/>
          <w:bCs/>
          <w:sz w:val="36"/>
          <w:szCs w:val="36"/>
          <w:rtl/>
          <w:lang w:bidi="ar-KW"/>
        </w:rPr>
        <w:t xml:space="preserve"> فرهنگ</w:t>
      </w:r>
      <w:r w:rsidRPr="00943109">
        <w:rPr>
          <w:rFonts w:ascii="IRYakout" w:hAnsi="IRYakout" w:cs="IRYakout" w:hint="cs"/>
          <w:b/>
          <w:bCs/>
          <w:sz w:val="36"/>
          <w:szCs w:val="36"/>
          <w:rtl/>
          <w:lang w:bidi="ar-KW"/>
        </w:rPr>
        <w:t>ی</w:t>
      </w:r>
      <w:r w:rsidRPr="00943109">
        <w:rPr>
          <w:rFonts w:ascii="IRYakout" w:hAnsi="IRYakout" w:cs="IRYakout"/>
          <w:b/>
          <w:bCs/>
          <w:sz w:val="36"/>
          <w:szCs w:val="36"/>
          <w:rtl/>
          <w:lang w:bidi="ar-KW"/>
        </w:rPr>
        <w:t xml:space="preserve"> موحد</w:t>
      </w:r>
      <w:r w:rsidRPr="00943109">
        <w:rPr>
          <w:rFonts w:ascii="IRYakout" w:hAnsi="IRYakout" w:cs="IRYakout" w:hint="cs"/>
          <w:b/>
          <w:bCs/>
          <w:sz w:val="36"/>
          <w:szCs w:val="36"/>
          <w:rtl/>
          <w:lang w:bidi="ar-KW"/>
        </w:rPr>
        <w:t>ی</w:t>
      </w:r>
      <w:r w:rsidRPr="00943109">
        <w:rPr>
          <w:rFonts w:ascii="IRYakout" w:hAnsi="IRYakout" w:cs="IRYakout" w:hint="eastAsia"/>
          <w:b/>
          <w:bCs/>
          <w:sz w:val="36"/>
          <w:szCs w:val="36"/>
          <w:rtl/>
          <w:lang w:bidi="ar-KW"/>
        </w:rPr>
        <w:t>ن</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760EA4" w:rsidRPr="00C50D4D" w:rsidTr="00A3154A">
        <w:trPr>
          <w:jc w:val="center"/>
        </w:trPr>
        <w:tc>
          <w:tcPr>
            <w:tcW w:w="1529" w:type="pct"/>
            <w:vAlign w:val="center"/>
          </w:tcPr>
          <w:p w:rsidR="00760EA4" w:rsidRPr="00855B06" w:rsidRDefault="00760EA4" w:rsidP="00A3154A">
            <w:pPr>
              <w:spacing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760EA4" w:rsidRPr="00855B06" w:rsidRDefault="00760EA4" w:rsidP="00760EA4">
            <w:pPr>
              <w:spacing w:after="60"/>
              <w:jc w:val="both"/>
              <w:rPr>
                <w:rFonts w:ascii="IRMitra" w:hAnsi="IRMitra" w:cs="IRMitra"/>
                <w:color w:val="244061" w:themeColor="accent1" w:themeShade="80"/>
                <w:sz w:val="30"/>
                <w:szCs w:val="30"/>
                <w:rtl/>
                <w:lang w:bidi="fa-IR"/>
              </w:rPr>
            </w:pPr>
            <w:r w:rsidRPr="00760EA4">
              <w:rPr>
                <w:rFonts w:ascii="IRMitra" w:hAnsi="IRMitra" w:cs="IRMitra"/>
                <w:color w:val="244061" w:themeColor="accent1" w:themeShade="80"/>
                <w:sz w:val="30"/>
                <w:szCs w:val="30"/>
                <w:rtl/>
                <w:lang w:bidi="fa-IR"/>
              </w:rPr>
              <w:t>مبان</w:t>
            </w:r>
            <w:r w:rsidRPr="00760EA4">
              <w:rPr>
                <w:rFonts w:ascii="IRMitra" w:hAnsi="IRMitra" w:cs="IRMitra" w:hint="cs"/>
                <w:color w:val="244061" w:themeColor="accent1" w:themeShade="80"/>
                <w:sz w:val="30"/>
                <w:szCs w:val="30"/>
                <w:rtl/>
                <w:lang w:bidi="fa-IR"/>
              </w:rPr>
              <w:t>ی</w:t>
            </w:r>
            <w:r>
              <w:rPr>
                <w:rFonts w:ascii="IRMitra" w:hAnsi="IRMitra" w:cs="IRMitra"/>
                <w:color w:val="244061" w:themeColor="accent1" w:themeShade="80"/>
                <w:sz w:val="30"/>
                <w:szCs w:val="30"/>
                <w:rtl/>
                <w:lang w:bidi="fa-IR"/>
              </w:rPr>
              <w:t xml:space="preserve"> اسلام</w:t>
            </w:r>
            <w:r w:rsidRPr="00760EA4">
              <w:rPr>
                <w:rFonts w:ascii="IRMitra" w:hAnsi="IRMitra" w:cs="IRMitra"/>
                <w:color w:val="244061" w:themeColor="accent1" w:themeShade="80"/>
                <w:sz w:val="30"/>
                <w:szCs w:val="30"/>
                <w:rtl/>
                <w:lang w:bidi="fa-IR"/>
              </w:rPr>
              <w:t xml:space="preserve"> (عق</w:t>
            </w:r>
            <w:r w:rsidRPr="00760EA4">
              <w:rPr>
                <w:rFonts w:ascii="IRMitra" w:hAnsi="IRMitra" w:cs="IRMitra" w:hint="cs"/>
                <w:color w:val="244061" w:themeColor="accent1" w:themeShade="80"/>
                <w:sz w:val="30"/>
                <w:szCs w:val="30"/>
                <w:rtl/>
                <w:lang w:bidi="fa-IR"/>
              </w:rPr>
              <w:t>ی</w:t>
            </w:r>
            <w:r w:rsidRPr="00760EA4">
              <w:rPr>
                <w:rFonts w:ascii="IRMitra" w:hAnsi="IRMitra" w:cs="IRMitra" w:hint="eastAsia"/>
                <w:color w:val="244061" w:themeColor="accent1" w:themeShade="80"/>
                <w:sz w:val="30"/>
                <w:szCs w:val="30"/>
                <w:rtl/>
                <w:lang w:bidi="fa-IR"/>
              </w:rPr>
              <w:t>دت</w:t>
            </w:r>
            <w:r w:rsidRPr="00760EA4">
              <w:rPr>
                <w:rFonts w:ascii="IRMitra" w:hAnsi="IRMitra" w:cs="IRMitra" w:hint="cs"/>
                <w:color w:val="244061" w:themeColor="accent1" w:themeShade="80"/>
                <w:sz w:val="30"/>
                <w:szCs w:val="30"/>
                <w:rtl/>
                <w:lang w:bidi="fa-IR"/>
              </w:rPr>
              <w:t>ی</w:t>
            </w:r>
            <w:r w:rsidRPr="00760EA4">
              <w:rPr>
                <w:rFonts w:ascii="IRMitra" w:hAnsi="IRMitra" w:cs="IRMitra" w:hint="eastAsia"/>
                <w:color w:val="244061" w:themeColor="accent1" w:themeShade="80"/>
                <w:sz w:val="30"/>
                <w:szCs w:val="30"/>
                <w:rtl/>
                <w:lang w:bidi="fa-IR"/>
              </w:rPr>
              <w:t>،</w:t>
            </w:r>
            <w:r w:rsidRPr="00760EA4">
              <w:rPr>
                <w:rFonts w:ascii="IRMitra" w:hAnsi="IRMitra" w:cs="IRMitra"/>
                <w:color w:val="244061" w:themeColor="accent1" w:themeShade="80"/>
                <w:sz w:val="30"/>
                <w:szCs w:val="30"/>
                <w:rtl/>
                <w:lang w:bidi="fa-IR"/>
              </w:rPr>
              <w:t xml:space="preserve"> عباد</w:t>
            </w:r>
            <w:r w:rsidRPr="00760EA4">
              <w:rPr>
                <w:rFonts w:ascii="IRMitra" w:hAnsi="IRMitra" w:cs="IRMitra" w:hint="cs"/>
                <w:color w:val="244061" w:themeColor="accent1" w:themeShade="80"/>
                <w:sz w:val="30"/>
                <w:szCs w:val="30"/>
                <w:rtl/>
                <w:lang w:bidi="fa-IR"/>
              </w:rPr>
              <w:t>ی</w:t>
            </w:r>
            <w:r w:rsidRPr="00760EA4">
              <w:rPr>
                <w:rFonts w:ascii="IRMitra" w:hAnsi="IRMitra" w:cs="IRMitra"/>
                <w:color w:val="244061" w:themeColor="accent1" w:themeShade="80"/>
                <w:sz w:val="30"/>
                <w:szCs w:val="30"/>
                <w:rtl/>
                <w:lang w:bidi="fa-IR"/>
              </w:rPr>
              <w:t xml:space="preserve"> و اخلاق</w:t>
            </w:r>
            <w:r w:rsidRPr="00760EA4">
              <w:rPr>
                <w:rFonts w:ascii="IRMitra" w:hAnsi="IRMitra" w:cs="IRMitra" w:hint="cs"/>
                <w:color w:val="244061" w:themeColor="accent1" w:themeShade="80"/>
                <w:sz w:val="30"/>
                <w:szCs w:val="30"/>
                <w:rtl/>
                <w:lang w:bidi="fa-IR"/>
              </w:rPr>
              <w:t>ی</w:t>
            </w:r>
            <w:r w:rsidRPr="00760EA4">
              <w:rPr>
                <w:rFonts w:ascii="IRMitra" w:hAnsi="IRMitra" w:cs="IRMitra"/>
                <w:color w:val="244061" w:themeColor="accent1" w:themeShade="80"/>
                <w:sz w:val="30"/>
                <w:szCs w:val="30"/>
                <w:rtl/>
                <w:lang w:bidi="fa-IR"/>
              </w:rPr>
              <w:t>)</w:t>
            </w:r>
          </w:p>
        </w:tc>
      </w:tr>
      <w:tr w:rsidR="00760EA4" w:rsidRPr="00C50D4D" w:rsidTr="00A3154A">
        <w:trPr>
          <w:jc w:val="center"/>
        </w:trPr>
        <w:tc>
          <w:tcPr>
            <w:tcW w:w="1529" w:type="pct"/>
            <w:vAlign w:val="center"/>
          </w:tcPr>
          <w:p w:rsidR="00760EA4" w:rsidRPr="00855B06" w:rsidRDefault="00760EA4" w:rsidP="00A3154A">
            <w:pPr>
              <w:spacing w:before="60" w:after="60"/>
              <w:jc w:val="left"/>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1" w:type="pct"/>
            <w:gridSpan w:val="4"/>
            <w:vAlign w:val="center"/>
          </w:tcPr>
          <w:p w:rsidR="00760EA4" w:rsidRPr="00855B06" w:rsidRDefault="00943109" w:rsidP="00A3154A">
            <w:pPr>
              <w:spacing w:before="60" w:after="60"/>
              <w:jc w:val="both"/>
              <w:rPr>
                <w:rFonts w:ascii="IRMitra" w:hAnsi="IRMitra" w:cs="IRMitra"/>
                <w:color w:val="244061" w:themeColor="accent1" w:themeShade="80"/>
                <w:sz w:val="30"/>
                <w:szCs w:val="30"/>
                <w:rtl/>
                <w:lang w:bidi="fa-IR"/>
              </w:rPr>
            </w:pPr>
            <w:r w:rsidRPr="00943109">
              <w:rPr>
                <w:rFonts w:ascii="IRMitra" w:hAnsi="IRMitra" w:cs="IRMitra"/>
                <w:color w:val="244061" w:themeColor="accent1" w:themeShade="80"/>
                <w:sz w:val="30"/>
                <w:szCs w:val="30"/>
                <w:rtl/>
                <w:lang w:bidi="fa-IR"/>
              </w:rPr>
              <w:t>ما لابد من معرفته عن الإسلام عقيدة وعبادة وأخلاقاً كتاب</w:t>
            </w:r>
          </w:p>
        </w:tc>
      </w:tr>
      <w:tr w:rsidR="00760EA4" w:rsidRPr="00C50D4D" w:rsidTr="00A3154A">
        <w:trPr>
          <w:jc w:val="center"/>
        </w:trPr>
        <w:tc>
          <w:tcPr>
            <w:tcW w:w="1529" w:type="pct"/>
            <w:vAlign w:val="center"/>
          </w:tcPr>
          <w:p w:rsidR="00760EA4" w:rsidRPr="00855B06" w:rsidRDefault="00760EA4" w:rsidP="00A3154A">
            <w:pPr>
              <w:spacing w:before="60" w:after="60"/>
              <w:jc w:val="left"/>
              <w:rPr>
                <w:rFonts w:ascii="IRMitra" w:hAnsi="IRMitra" w:cs="IRMitra"/>
                <w:b/>
                <w:bCs/>
                <w:color w:val="FF0000"/>
                <w:sz w:val="27"/>
                <w:szCs w:val="27"/>
                <w:rtl/>
                <w:lang w:bidi="fa-IR"/>
              </w:rPr>
            </w:pPr>
            <w:r>
              <w:rPr>
                <w:rFonts w:ascii="IRMitra" w:hAnsi="IRMitra" w:cs="IRMitra" w:hint="cs"/>
                <w:b/>
                <w:bCs/>
                <w:sz w:val="27"/>
                <w:szCs w:val="27"/>
                <w:rtl/>
                <w:lang w:bidi="fa-IR"/>
              </w:rPr>
              <w:t>تألیف</w:t>
            </w:r>
            <w:r w:rsidRPr="00855B06">
              <w:rPr>
                <w:rFonts w:ascii="IRMitra" w:hAnsi="IRMitra" w:cs="IRMitra" w:hint="cs"/>
                <w:b/>
                <w:bCs/>
                <w:sz w:val="27"/>
                <w:szCs w:val="27"/>
                <w:rtl/>
                <w:lang w:bidi="fa-IR"/>
              </w:rPr>
              <w:t xml:space="preserve">: </w:t>
            </w:r>
          </w:p>
        </w:tc>
        <w:tc>
          <w:tcPr>
            <w:tcW w:w="3471" w:type="pct"/>
            <w:gridSpan w:val="4"/>
            <w:vAlign w:val="center"/>
          </w:tcPr>
          <w:p w:rsidR="00760EA4" w:rsidRPr="00855B06" w:rsidRDefault="00760EA4" w:rsidP="00A3154A">
            <w:pPr>
              <w:spacing w:before="60" w:after="60"/>
              <w:jc w:val="both"/>
              <w:rPr>
                <w:rFonts w:ascii="IRMitra" w:hAnsi="IRMitra" w:cs="IRMitra"/>
                <w:color w:val="244061" w:themeColor="accent1" w:themeShade="80"/>
                <w:sz w:val="30"/>
                <w:szCs w:val="30"/>
                <w:rtl/>
                <w:lang w:bidi="fa-IR"/>
              </w:rPr>
            </w:pPr>
            <w:r w:rsidRPr="00760EA4">
              <w:rPr>
                <w:rFonts w:ascii="IRMitra" w:hAnsi="IRMitra" w:cs="IRMitra"/>
                <w:color w:val="244061" w:themeColor="accent1" w:themeShade="80"/>
                <w:sz w:val="30"/>
                <w:szCs w:val="30"/>
                <w:rtl/>
                <w:lang w:bidi="fa-IR"/>
              </w:rPr>
              <w:t>محمد بن عل</w:t>
            </w:r>
            <w:r w:rsidRPr="00760EA4">
              <w:rPr>
                <w:rFonts w:ascii="IRMitra" w:hAnsi="IRMitra" w:cs="IRMitra" w:hint="cs"/>
                <w:color w:val="244061" w:themeColor="accent1" w:themeShade="80"/>
                <w:sz w:val="30"/>
                <w:szCs w:val="30"/>
                <w:rtl/>
                <w:lang w:bidi="fa-IR"/>
              </w:rPr>
              <w:t>ی</w:t>
            </w:r>
            <w:r w:rsidRPr="00760EA4">
              <w:rPr>
                <w:rFonts w:ascii="IRMitra" w:hAnsi="IRMitra" w:cs="IRMitra"/>
                <w:color w:val="244061" w:themeColor="accent1" w:themeShade="80"/>
                <w:sz w:val="30"/>
                <w:szCs w:val="30"/>
                <w:rtl/>
                <w:lang w:bidi="fa-IR"/>
              </w:rPr>
              <w:t xml:space="preserve"> بن ابراه</w:t>
            </w:r>
            <w:r w:rsidRPr="00760EA4">
              <w:rPr>
                <w:rFonts w:ascii="IRMitra" w:hAnsi="IRMitra" w:cs="IRMitra" w:hint="cs"/>
                <w:color w:val="244061" w:themeColor="accent1" w:themeShade="80"/>
                <w:sz w:val="30"/>
                <w:szCs w:val="30"/>
                <w:rtl/>
                <w:lang w:bidi="fa-IR"/>
              </w:rPr>
              <w:t>ی</w:t>
            </w:r>
            <w:r w:rsidRPr="00760EA4">
              <w:rPr>
                <w:rFonts w:ascii="IRMitra" w:hAnsi="IRMitra" w:cs="IRMitra" w:hint="eastAsia"/>
                <w:color w:val="244061" w:themeColor="accent1" w:themeShade="80"/>
                <w:sz w:val="30"/>
                <w:szCs w:val="30"/>
                <w:rtl/>
                <w:lang w:bidi="fa-IR"/>
              </w:rPr>
              <w:t>م</w:t>
            </w:r>
            <w:r w:rsidRPr="00760EA4">
              <w:rPr>
                <w:rFonts w:ascii="IRMitra" w:hAnsi="IRMitra" w:cs="IRMitra"/>
                <w:color w:val="244061" w:themeColor="accent1" w:themeShade="80"/>
                <w:sz w:val="30"/>
                <w:szCs w:val="30"/>
                <w:rtl/>
                <w:lang w:bidi="fa-IR"/>
              </w:rPr>
              <w:t xml:space="preserve"> عرفج</w:t>
            </w:r>
          </w:p>
        </w:tc>
      </w:tr>
      <w:tr w:rsidR="00760EA4" w:rsidRPr="00C50D4D" w:rsidTr="00A3154A">
        <w:trPr>
          <w:jc w:val="center"/>
        </w:trPr>
        <w:tc>
          <w:tcPr>
            <w:tcW w:w="1529" w:type="pct"/>
            <w:vAlign w:val="center"/>
          </w:tcPr>
          <w:p w:rsidR="00760EA4" w:rsidRPr="00855B06" w:rsidRDefault="00760EA4" w:rsidP="00A3154A">
            <w:pPr>
              <w:spacing w:before="60" w:after="60"/>
              <w:jc w:val="left"/>
              <w:rPr>
                <w:rFonts w:ascii="IRMitra" w:hAnsi="IRMitra" w:cs="IRMitra"/>
                <w:b/>
                <w:bCs/>
                <w:color w:val="FF0000"/>
                <w:sz w:val="27"/>
                <w:szCs w:val="27"/>
                <w:rtl/>
                <w:lang w:bidi="fa-IR"/>
              </w:rPr>
            </w:pPr>
            <w:r>
              <w:rPr>
                <w:rFonts w:ascii="IRMitra" w:hAnsi="IRMitra" w:cs="IRMitra" w:hint="cs"/>
                <w:b/>
                <w:bCs/>
                <w:sz w:val="27"/>
                <w:szCs w:val="27"/>
                <w:rtl/>
                <w:lang w:bidi="fa-IR"/>
              </w:rPr>
              <w:t>ترجمه</w:t>
            </w:r>
            <w:r w:rsidRPr="00855B06">
              <w:rPr>
                <w:rFonts w:ascii="IRMitra" w:hAnsi="IRMitra" w:cs="IRMitra" w:hint="cs"/>
                <w:b/>
                <w:bCs/>
                <w:sz w:val="27"/>
                <w:szCs w:val="27"/>
                <w:rtl/>
                <w:lang w:bidi="fa-IR"/>
              </w:rPr>
              <w:t>:</w:t>
            </w:r>
          </w:p>
        </w:tc>
        <w:tc>
          <w:tcPr>
            <w:tcW w:w="3471" w:type="pct"/>
            <w:gridSpan w:val="4"/>
            <w:vAlign w:val="center"/>
          </w:tcPr>
          <w:p w:rsidR="00760EA4" w:rsidRPr="00855B06" w:rsidRDefault="00760EA4" w:rsidP="00A3154A">
            <w:pPr>
              <w:spacing w:before="60" w:after="60"/>
              <w:jc w:val="both"/>
              <w:rPr>
                <w:rFonts w:ascii="IRMitra" w:hAnsi="IRMitra" w:cs="IRMitra"/>
                <w:color w:val="244061" w:themeColor="accent1" w:themeShade="80"/>
                <w:sz w:val="30"/>
                <w:szCs w:val="30"/>
                <w:rtl/>
                <w:lang w:bidi="fa-IR"/>
              </w:rPr>
            </w:pPr>
            <w:r w:rsidRPr="00760EA4">
              <w:rPr>
                <w:rFonts w:ascii="IRMitra" w:hAnsi="IRMitra" w:cs="IRMitra"/>
                <w:color w:val="244061" w:themeColor="accent1" w:themeShade="80"/>
                <w:sz w:val="30"/>
                <w:szCs w:val="30"/>
                <w:rtl/>
                <w:lang w:bidi="fa-IR"/>
              </w:rPr>
              <w:t>گروه علم</w:t>
            </w:r>
            <w:r w:rsidRPr="00760EA4">
              <w:rPr>
                <w:rFonts w:ascii="IRMitra" w:hAnsi="IRMitra" w:cs="IRMitra" w:hint="cs"/>
                <w:color w:val="244061" w:themeColor="accent1" w:themeShade="80"/>
                <w:sz w:val="30"/>
                <w:szCs w:val="30"/>
                <w:rtl/>
                <w:lang w:bidi="fa-IR"/>
              </w:rPr>
              <w:t>ی</w:t>
            </w:r>
            <w:r w:rsidRPr="00760EA4">
              <w:rPr>
                <w:rFonts w:ascii="IRMitra" w:hAnsi="IRMitra" w:cs="IRMitra"/>
                <w:color w:val="244061" w:themeColor="accent1" w:themeShade="80"/>
                <w:sz w:val="30"/>
                <w:szCs w:val="30"/>
                <w:rtl/>
                <w:lang w:bidi="fa-IR"/>
              </w:rPr>
              <w:t xml:space="preserve"> فرهنگ</w:t>
            </w:r>
            <w:r w:rsidRPr="00760EA4">
              <w:rPr>
                <w:rFonts w:ascii="IRMitra" w:hAnsi="IRMitra" w:cs="IRMitra" w:hint="cs"/>
                <w:color w:val="244061" w:themeColor="accent1" w:themeShade="80"/>
                <w:sz w:val="30"/>
                <w:szCs w:val="30"/>
                <w:rtl/>
                <w:lang w:bidi="fa-IR"/>
              </w:rPr>
              <w:t>ی</w:t>
            </w:r>
            <w:r w:rsidRPr="00760EA4">
              <w:rPr>
                <w:rFonts w:ascii="IRMitra" w:hAnsi="IRMitra" w:cs="IRMitra"/>
                <w:color w:val="244061" w:themeColor="accent1" w:themeShade="80"/>
                <w:sz w:val="30"/>
                <w:szCs w:val="30"/>
                <w:rtl/>
                <w:lang w:bidi="fa-IR"/>
              </w:rPr>
              <w:t xml:space="preserve"> موحد</w:t>
            </w:r>
            <w:r w:rsidRPr="00760EA4">
              <w:rPr>
                <w:rFonts w:ascii="IRMitra" w:hAnsi="IRMitra" w:cs="IRMitra" w:hint="cs"/>
                <w:color w:val="244061" w:themeColor="accent1" w:themeShade="80"/>
                <w:sz w:val="30"/>
                <w:szCs w:val="30"/>
                <w:rtl/>
                <w:lang w:bidi="fa-IR"/>
              </w:rPr>
              <w:t>ی</w:t>
            </w:r>
            <w:r w:rsidRPr="00760EA4">
              <w:rPr>
                <w:rFonts w:ascii="IRMitra" w:hAnsi="IRMitra" w:cs="IRMitra" w:hint="eastAsia"/>
                <w:color w:val="244061" w:themeColor="accent1" w:themeShade="80"/>
                <w:sz w:val="30"/>
                <w:szCs w:val="30"/>
                <w:rtl/>
                <w:lang w:bidi="fa-IR"/>
              </w:rPr>
              <w:t>ن</w:t>
            </w:r>
          </w:p>
        </w:tc>
      </w:tr>
      <w:tr w:rsidR="00760EA4" w:rsidRPr="00C50D4D" w:rsidTr="00A3154A">
        <w:trPr>
          <w:jc w:val="center"/>
        </w:trPr>
        <w:tc>
          <w:tcPr>
            <w:tcW w:w="1529" w:type="pct"/>
            <w:vAlign w:val="center"/>
          </w:tcPr>
          <w:p w:rsidR="00760EA4" w:rsidRPr="00855B06" w:rsidRDefault="00760EA4" w:rsidP="00A3154A">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760EA4" w:rsidRPr="00855B06" w:rsidRDefault="00760EA4" w:rsidP="00A3154A">
            <w:pPr>
              <w:spacing w:before="60" w:after="60"/>
              <w:jc w:val="both"/>
              <w:rPr>
                <w:rFonts w:ascii="IRMitra" w:hAnsi="IRMitra" w:cs="IRMitra"/>
                <w:color w:val="244061" w:themeColor="accent1" w:themeShade="80"/>
                <w:sz w:val="30"/>
                <w:szCs w:val="30"/>
                <w:rtl/>
                <w:lang w:bidi="fa-IR"/>
              </w:rPr>
            </w:pPr>
            <w:r w:rsidRPr="00760EA4">
              <w:rPr>
                <w:rFonts w:ascii="IRMitra" w:hAnsi="IRMitra" w:cs="IRMitra"/>
                <w:color w:val="244061" w:themeColor="accent1" w:themeShade="80"/>
                <w:sz w:val="30"/>
                <w:szCs w:val="30"/>
                <w:rtl/>
                <w:lang w:bidi="fa-IR"/>
              </w:rPr>
              <w:t>مجموعه عقا</w:t>
            </w:r>
            <w:r w:rsidRPr="00760EA4">
              <w:rPr>
                <w:rFonts w:ascii="IRMitra" w:hAnsi="IRMitra" w:cs="IRMitra" w:hint="cs"/>
                <w:color w:val="244061" w:themeColor="accent1" w:themeShade="80"/>
                <w:sz w:val="30"/>
                <w:szCs w:val="30"/>
                <w:rtl/>
                <w:lang w:bidi="fa-IR"/>
              </w:rPr>
              <w:t>ی</w:t>
            </w:r>
            <w:r w:rsidRPr="00760EA4">
              <w:rPr>
                <w:rFonts w:ascii="IRMitra" w:hAnsi="IRMitra" w:cs="IRMitra" w:hint="eastAsia"/>
                <w:color w:val="244061" w:themeColor="accent1" w:themeShade="80"/>
                <w:sz w:val="30"/>
                <w:szCs w:val="30"/>
                <w:rtl/>
                <w:lang w:bidi="fa-IR"/>
              </w:rPr>
              <w:t>د</w:t>
            </w:r>
            <w:r w:rsidRPr="00760EA4">
              <w:rPr>
                <w:rFonts w:ascii="IRMitra" w:hAnsi="IRMitra" w:cs="IRMitra"/>
                <w:color w:val="244061" w:themeColor="accent1" w:themeShade="80"/>
                <w:sz w:val="30"/>
                <w:szCs w:val="30"/>
                <w:rtl/>
                <w:lang w:bidi="fa-IR"/>
              </w:rPr>
              <w:t xml:space="preserve"> اسلام</w:t>
            </w:r>
            <w:r w:rsidRPr="00760EA4">
              <w:rPr>
                <w:rFonts w:ascii="IRMitra" w:hAnsi="IRMitra" w:cs="IRMitra" w:hint="cs"/>
                <w:color w:val="244061" w:themeColor="accent1" w:themeShade="80"/>
                <w:sz w:val="30"/>
                <w:szCs w:val="30"/>
                <w:rtl/>
                <w:lang w:bidi="fa-IR"/>
              </w:rPr>
              <w:t>ی</w:t>
            </w:r>
          </w:p>
        </w:tc>
      </w:tr>
      <w:tr w:rsidR="00760EA4" w:rsidRPr="00C50D4D" w:rsidTr="00A3154A">
        <w:trPr>
          <w:jc w:val="center"/>
        </w:trPr>
        <w:tc>
          <w:tcPr>
            <w:tcW w:w="1529" w:type="pct"/>
            <w:vAlign w:val="center"/>
          </w:tcPr>
          <w:p w:rsidR="00760EA4" w:rsidRPr="00855B06" w:rsidRDefault="00760EA4" w:rsidP="00A3154A">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760EA4" w:rsidRPr="00855B06" w:rsidRDefault="00760EA4" w:rsidP="00A3154A">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760EA4" w:rsidRPr="00C50D4D" w:rsidTr="00A3154A">
        <w:trPr>
          <w:jc w:val="center"/>
        </w:trPr>
        <w:tc>
          <w:tcPr>
            <w:tcW w:w="1529" w:type="pct"/>
            <w:vAlign w:val="center"/>
          </w:tcPr>
          <w:p w:rsidR="00760EA4" w:rsidRPr="00855B06" w:rsidRDefault="00760EA4" w:rsidP="00A3154A">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760EA4" w:rsidRPr="00855B06" w:rsidRDefault="00760EA4" w:rsidP="00A3154A">
            <w:pPr>
              <w:spacing w:before="60" w:after="60"/>
              <w:jc w:val="both"/>
              <w:rPr>
                <w:rFonts w:ascii="IRMitra" w:hAnsi="IRMitra" w:cs="IRMitra"/>
                <w:color w:val="244061" w:themeColor="accent1" w:themeShade="80"/>
                <w:sz w:val="30"/>
                <w:szCs w:val="30"/>
                <w:rtl/>
                <w:lang w:bidi="fa-IR"/>
              </w:rPr>
            </w:pPr>
            <w:r>
              <w:rPr>
                <w:rFonts w:ascii="IRMitra" w:hAnsi="IRMitra" w:cs="IRMitra"/>
                <w:color w:val="244061"/>
                <w:sz w:val="30"/>
                <w:szCs w:val="30"/>
                <w:rtl/>
                <w:lang w:bidi="fa-IR"/>
              </w:rPr>
              <w:t>دی (جدی) 1394شمسی، ر</w:t>
            </w:r>
            <w:r>
              <w:rPr>
                <w:rFonts w:ascii="IRMitra" w:hAnsi="IRMitra" w:cs="IRMitra"/>
                <w:color w:val="244061"/>
                <w:sz w:val="30"/>
                <w:szCs w:val="30"/>
                <w:rtl/>
              </w:rPr>
              <w:t>بيع الأول</w:t>
            </w:r>
            <w:r>
              <w:rPr>
                <w:rFonts w:ascii="IRMitra" w:hAnsi="IRMitra" w:cs="IRMitra"/>
                <w:color w:val="244061"/>
                <w:sz w:val="30"/>
                <w:szCs w:val="30"/>
                <w:rtl/>
                <w:lang w:bidi="fa-IR"/>
              </w:rPr>
              <w:t xml:space="preserve"> 1437 هجری</w:t>
            </w:r>
          </w:p>
        </w:tc>
      </w:tr>
      <w:tr w:rsidR="00760EA4" w:rsidRPr="00C50D4D" w:rsidTr="00A3154A">
        <w:trPr>
          <w:jc w:val="center"/>
        </w:trPr>
        <w:tc>
          <w:tcPr>
            <w:tcW w:w="1529" w:type="pct"/>
            <w:vAlign w:val="center"/>
          </w:tcPr>
          <w:p w:rsidR="00760EA4" w:rsidRPr="00855B06" w:rsidRDefault="00760EA4" w:rsidP="00A3154A">
            <w:pPr>
              <w:spacing w:before="60" w:after="60"/>
              <w:jc w:val="left"/>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760EA4" w:rsidRPr="00855B06" w:rsidRDefault="00760EA4" w:rsidP="00A3154A">
            <w:pPr>
              <w:spacing w:before="60" w:after="60"/>
              <w:jc w:val="both"/>
              <w:rPr>
                <w:rFonts w:ascii="IRMitra" w:hAnsi="IRMitra" w:cs="IRMitra"/>
                <w:color w:val="244061" w:themeColor="accent1" w:themeShade="80"/>
                <w:sz w:val="30"/>
                <w:szCs w:val="30"/>
                <w:lang w:bidi="fa-IR"/>
              </w:rPr>
            </w:pPr>
            <w:r>
              <w:rPr>
                <w:rFonts w:ascii="IRMitra" w:hAnsi="IRMitra" w:cs="IRMitra" w:hint="cs"/>
                <w:color w:val="244061" w:themeColor="accent1" w:themeShade="80"/>
                <w:sz w:val="30"/>
                <w:szCs w:val="30"/>
                <w:rtl/>
                <w:lang w:bidi="fa-IR"/>
              </w:rPr>
              <w:t xml:space="preserve">کتابخانه عقیده </w:t>
            </w:r>
            <w:r>
              <w:rPr>
                <w:rFonts w:ascii="IRMitra" w:hAnsi="IRMitra" w:cs="IRMitra"/>
                <w:color w:val="244061" w:themeColor="accent1" w:themeShade="80"/>
                <w:sz w:val="30"/>
                <w:szCs w:val="30"/>
                <w:lang w:bidi="fa-IR"/>
              </w:rPr>
              <w:t>www.aqeedeh.com</w:t>
            </w:r>
          </w:p>
        </w:tc>
      </w:tr>
      <w:tr w:rsidR="00760EA4" w:rsidRPr="00C50D4D" w:rsidTr="00A3154A">
        <w:trPr>
          <w:jc w:val="center"/>
        </w:trPr>
        <w:tc>
          <w:tcPr>
            <w:tcW w:w="3469" w:type="pct"/>
            <w:gridSpan w:val="4"/>
            <w:vAlign w:val="center"/>
          </w:tcPr>
          <w:p w:rsidR="00760EA4" w:rsidRPr="00AA082B" w:rsidRDefault="00760EA4" w:rsidP="00A3154A">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760EA4" w:rsidRPr="006358B0" w:rsidRDefault="00760EA4" w:rsidP="00A3154A">
            <w:pPr>
              <w:spacing w:before="60" w:after="60"/>
              <w:jc w:val="center"/>
              <w:rPr>
                <w:rFonts w:asciiTheme="minorHAnsi" w:hAnsiTheme="minorHAnsi" w:cstheme="minorHAnsi"/>
                <w:b/>
                <w:bCs/>
                <w:sz w:val="27"/>
                <w:szCs w:val="27"/>
                <w:rtl/>
                <w:lang w:bidi="fa-IR"/>
              </w:rPr>
            </w:pPr>
            <w:r w:rsidRPr="006358B0">
              <w:rPr>
                <w:rFonts w:asciiTheme="minorHAnsi" w:hAnsiTheme="minorHAnsi" w:cstheme="minorHAnsi"/>
                <w:b/>
                <w:bCs/>
                <w:color w:val="244061" w:themeColor="accent1" w:themeShade="80"/>
                <w:sz w:val="24"/>
                <w:szCs w:val="24"/>
                <w:lang w:bidi="fa-IR"/>
              </w:rPr>
              <w:t>www.aqeedeh.com</w:t>
            </w:r>
          </w:p>
        </w:tc>
        <w:tc>
          <w:tcPr>
            <w:tcW w:w="1531" w:type="pct"/>
          </w:tcPr>
          <w:p w:rsidR="00760EA4" w:rsidRPr="00855B06" w:rsidRDefault="00760EA4" w:rsidP="00A3154A">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7D39AD47" wp14:editId="28B97E6C">
                  <wp:extent cx="943200" cy="943200"/>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760EA4" w:rsidRPr="00C50D4D" w:rsidTr="00A3154A">
        <w:trPr>
          <w:jc w:val="center"/>
        </w:trPr>
        <w:tc>
          <w:tcPr>
            <w:tcW w:w="1529" w:type="pct"/>
            <w:vAlign w:val="center"/>
          </w:tcPr>
          <w:p w:rsidR="00760EA4" w:rsidRPr="00855B06" w:rsidRDefault="00760EA4" w:rsidP="00A3154A">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760EA4" w:rsidRPr="00855B06" w:rsidRDefault="00760EA4" w:rsidP="00A3154A">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760EA4" w:rsidRPr="00C50D4D" w:rsidTr="00A3154A">
        <w:trPr>
          <w:jc w:val="center"/>
        </w:trPr>
        <w:tc>
          <w:tcPr>
            <w:tcW w:w="5000" w:type="pct"/>
            <w:gridSpan w:val="5"/>
            <w:vAlign w:val="bottom"/>
          </w:tcPr>
          <w:p w:rsidR="00760EA4" w:rsidRPr="00855B06" w:rsidRDefault="00760EA4" w:rsidP="00A3154A">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760EA4" w:rsidRPr="00C50D4D" w:rsidTr="00A3154A">
        <w:trPr>
          <w:jc w:val="center"/>
        </w:trPr>
        <w:tc>
          <w:tcPr>
            <w:tcW w:w="2297" w:type="pct"/>
            <w:gridSpan w:val="2"/>
            <w:shd w:val="clear" w:color="auto" w:fill="auto"/>
          </w:tcPr>
          <w:p w:rsidR="00760EA4" w:rsidRPr="00AA082B" w:rsidRDefault="00760EA4" w:rsidP="00A3154A">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760EA4" w:rsidRPr="00AA082B" w:rsidRDefault="00760EA4" w:rsidP="00A3154A">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760EA4" w:rsidRDefault="00760EA4" w:rsidP="00A3154A">
            <w:pPr>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p w:rsidR="00760EA4" w:rsidRPr="00855B06" w:rsidRDefault="00760EA4" w:rsidP="00A3154A">
            <w:pPr>
              <w:spacing w:before="60" w:after="6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760EA4" w:rsidRPr="00855B06" w:rsidRDefault="00760EA4" w:rsidP="00A3154A">
            <w:pPr>
              <w:spacing w:before="60" w:after="60"/>
              <w:rPr>
                <w:rFonts w:ascii="IRMitra" w:hAnsi="IRMitra" w:cs="IRMitra"/>
                <w:color w:val="244061" w:themeColor="accent1" w:themeShade="80"/>
                <w:sz w:val="30"/>
                <w:szCs w:val="30"/>
                <w:rtl/>
                <w:lang w:bidi="fa-IR"/>
              </w:rPr>
            </w:pPr>
          </w:p>
        </w:tc>
        <w:tc>
          <w:tcPr>
            <w:tcW w:w="2343" w:type="pct"/>
            <w:gridSpan w:val="2"/>
          </w:tcPr>
          <w:p w:rsidR="00760EA4" w:rsidRPr="00760EA4" w:rsidRDefault="00760EA4" w:rsidP="00A3154A">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www.aqeedeh.com</w:t>
            </w:r>
          </w:p>
          <w:p w:rsidR="00760EA4" w:rsidRPr="00760EA4" w:rsidRDefault="00760EA4" w:rsidP="00A3154A">
            <w:pPr>
              <w:widowControl w:val="0"/>
              <w:tabs>
                <w:tab w:val="right" w:leader="dot" w:pos="5138"/>
              </w:tabs>
              <w:spacing w:before="60" w:after="60"/>
              <w:rPr>
                <w:rFonts w:ascii="Literata" w:hAnsi="Literata" w:cs="Times New Roman"/>
                <w:sz w:val="24"/>
                <w:szCs w:val="24"/>
              </w:rPr>
            </w:pPr>
            <w:r w:rsidRPr="00760EA4">
              <w:rPr>
                <w:rFonts w:ascii="Literata" w:hAnsi="Literata" w:cs="Times New Roman"/>
                <w:sz w:val="24"/>
                <w:szCs w:val="24"/>
              </w:rPr>
              <w:t>www.islamtxt.com</w:t>
            </w:r>
          </w:p>
          <w:p w:rsidR="00760EA4" w:rsidRPr="00760EA4" w:rsidRDefault="00B515F6" w:rsidP="00A3154A">
            <w:pPr>
              <w:widowControl w:val="0"/>
              <w:tabs>
                <w:tab w:val="right" w:leader="dot" w:pos="5138"/>
              </w:tabs>
              <w:spacing w:before="60" w:after="60"/>
              <w:rPr>
                <w:rFonts w:ascii="Literata" w:hAnsi="Literata" w:cs="Times New Roman"/>
                <w:sz w:val="24"/>
                <w:szCs w:val="24"/>
              </w:rPr>
            </w:pPr>
            <w:hyperlink r:id="rId12" w:history="1">
              <w:r w:rsidR="00760EA4" w:rsidRPr="00760EA4">
                <w:rPr>
                  <w:rStyle w:val="Hyperlink"/>
                  <w:rFonts w:ascii="Literata" w:hAnsi="Literata"/>
                  <w:color w:val="auto"/>
                  <w:sz w:val="24"/>
                  <w:szCs w:val="24"/>
                  <w:u w:val="none"/>
                </w:rPr>
                <w:t>www.shabnam.cc</w:t>
              </w:r>
            </w:hyperlink>
          </w:p>
          <w:p w:rsidR="00760EA4" w:rsidRPr="00855B06" w:rsidRDefault="00760EA4" w:rsidP="00A3154A">
            <w:pPr>
              <w:spacing w:before="60" w:after="60"/>
              <w:rPr>
                <w:rFonts w:ascii="IRMitra" w:hAnsi="IRMitra" w:cs="IRMitra"/>
                <w:color w:val="244061" w:themeColor="accent1" w:themeShade="80"/>
                <w:sz w:val="30"/>
                <w:szCs w:val="30"/>
                <w:rtl/>
                <w:lang w:bidi="fa-IR"/>
              </w:rPr>
            </w:pPr>
            <w:r w:rsidRPr="00760EA4">
              <w:rPr>
                <w:rFonts w:ascii="Literata" w:hAnsi="Literata" w:cs="Times New Roman"/>
                <w:sz w:val="24"/>
                <w:szCs w:val="24"/>
              </w:rPr>
              <w:t>www.sadaislam.com</w:t>
            </w:r>
          </w:p>
        </w:tc>
      </w:tr>
      <w:tr w:rsidR="00760EA4" w:rsidRPr="00EA1553" w:rsidTr="00A3154A">
        <w:trPr>
          <w:jc w:val="center"/>
        </w:trPr>
        <w:tc>
          <w:tcPr>
            <w:tcW w:w="2297" w:type="pct"/>
            <w:gridSpan w:val="2"/>
          </w:tcPr>
          <w:p w:rsidR="00760EA4" w:rsidRPr="00EA1553" w:rsidRDefault="00760EA4" w:rsidP="00A3154A">
            <w:pPr>
              <w:spacing w:before="60" w:after="60"/>
              <w:rPr>
                <w:rFonts w:ascii="IRMitra" w:hAnsi="IRMitra" w:cs="IRMitra"/>
                <w:b/>
                <w:bCs/>
                <w:sz w:val="5"/>
                <w:szCs w:val="5"/>
                <w:rtl/>
                <w:lang w:bidi="fa-IR"/>
              </w:rPr>
            </w:pPr>
          </w:p>
        </w:tc>
        <w:tc>
          <w:tcPr>
            <w:tcW w:w="2703" w:type="pct"/>
            <w:gridSpan w:val="3"/>
          </w:tcPr>
          <w:p w:rsidR="00760EA4" w:rsidRPr="00EA1553" w:rsidRDefault="00760EA4" w:rsidP="00A3154A">
            <w:pPr>
              <w:spacing w:before="60" w:after="60"/>
              <w:rPr>
                <w:rFonts w:ascii="IRMitra" w:hAnsi="IRMitra" w:cs="IRMitra"/>
                <w:color w:val="244061" w:themeColor="accent1" w:themeShade="80"/>
                <w:sz w:val="5"/>
                <w:szCs w:val="5"/>
                <w:rtl/>
                <w:lang w:bidi="fa-IR"/>
              </w:rPr>
            </w:pPr>
          </w:p>
        </w:tc>
      </w:tr>
      <w:tr w:rsidR="00760EA4" w:rsidRPr="00C50D4D" w:rsidTr="00A3154A">
        <w:trPr>
          <w:jc w:val="center"/>
        </w:trPr>
        <w:tc>
          <w:tcPr>
            <w:tcW w:w="5000" w:type="pct"/>
            <w:gridSpan w:val="5"/>
          </w:tcPr>
          <w:p w:rsidR="00760EA4" w:rsidRPr="00855B06" w:rsidRDefault="00760EA4" w:rsidP="00A3154A">
            <w:pPr>
              <w:spacing w:before="60" w:after="60"/>
              <w:jc w:val="center"/>
              <w:rPr>
                <w:rFonts w:ascii="IRMitra" w:hAnsi="IRMitra" w:cs="IRMitra"/>
                <w:color w:val="244061" w:themeColor="accent1" w:themeShade="80"/>
                <w:sz w:val="30"/>
                <w:szCs w:val="30"/>
                <w:rtl/>
                <w:lang w:bidi="fa-IR"/>
              </w:rPr>
            </w:pPr>
            <w:r w:rsidRPr="006A1AAE">
              <w:rPr>
                <w:rFonts w:ascii="IRMitra" w:hAnsi="IRMitra" w:cs="IRMitra" w:hint="cs"/>
                <w:noProof/>
                <w:color w:val="244061" w:themeColor="accent1" w:themeShade="80"/>
                <w:sz w:val="38"/>
                <w:szCs w:val="38"/>
                <w:rtl/>
              </w:rPr>
              <w:drawing>
                <wp:inline distT="0" distB="0" distL="0" distR="0" wp14:anchorId="631BC862" wp14:editId="3BE35602">
                  <wp:extent cx="2085975" cy="102870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91807" cy="1031576"/>
                          </a:xfrm>
                          <a:prstGeom prst="rect">
                            <a:avLst/>
                          </a:prstGeom>
                        </pic:spPr>
                      </pic:pic>
                    </a:graphicData>
                  </a:graphic>
                </wp:inline>
              </w:drawing>
            </w:r>
          </w:p>
        </w:tc>
      </w:tr>
      <w:tr w:rsidR="00760EA4" w:rsidRPr="00C50D4D" w:rsidTr="00A3154A">
        <w:trPr>
          <w:jc w:val="center"/>
        </w:trPr>
        <w:tc>
          <w:tcPr>
            <w:tcW w:w="5000" w:type="pct"/>
            <w:gridSpan w:val="5"/>
            <w:vAlign w:val="center"/>
          </w:tcPr>
          <w:p w:rsidR="00760EA4" w:rsidRDefault="00760EA4" w:rsidP="00A3154A">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8B162E" w:rsidRDefault="008B162E" w:rsidP="00760EA4">
      <w:pPr>
        <w:jc w:val="lowKashida"/>
        <w:rPr>
          <w:rtl/>
        </w:rPr>
      </w:pPr>
    </w:p>
    <w:p w:rsidR="005B565E" w:rsidRPr="00760EA4" w:rsidRDefault="005B565E" w:rsidP="00793A85">
      <w:pPr>
        <w:ind w:firstLine="340"/>
        <w:jc w:val="lowKashida"/>
        <w:rPr>
          <w:sz w:val="2"/>
          <w:szCs w:val="2"/>
          <w:rtl/>
        </w:rPr>
      </w:pPr>
    </w:p>
    <w:p w:rsidR="00FF73A4" w:rsidRDefault="00FF73A4" w:rsidP="00C402E0">
      <w:pPr>
        <w:rPr>
          <w:rtl/>
        </w:rPr>
        <w:sectPr w:rsidR="00FF73A4" w:rsidSect="00C402E0">
          <w:footnotePr>
            <w:numRestart w:val="eachPage"/>
          </w:footnotePr>
          <w:endnotePr>
            <w:numFmt w:val="decimal"/>
            <w:numRestart w:val="eachSect"/>
          </w:endnotePr>
          <w:pgSz w:w="9356" w:h="13608" w:code="9"/>
          <w:pgMar w:top="567" w:right="1134" w:bottom="851" w:left="1134" w:header="454" w:footer="0" w:gutter="0"/>
          <w:cols w:space="708"/>
          <w:titlePg/>
          <w:bidi/>
          <w:rtlGutter/>
          <w:docGrid w:linePitch="381"/>
        </w:sectPr>
      </w:pPr>
    </w:p>
    <w:p w:rsidR="00E37EA2" w:rsidRPr="00277785" w:rsidRDefault="00E37EA2" w:rsidP="00703722">
      <w:pPr>
        <w:jc w:val="center"/>
        <w:rPr>
          <w:rFonts w:ascii="IranNastaliq" w:hAnsi="IranNastaliq" w:cs="IranNastaliq"/>
          <w:sz w:val="32"/>
          <w:szCs w:val="32"/>
          <w:rtl/>
        </w:rPr>
      </w:pPr>
      <w:r w:rsidRPr="00C402E0">
        <w:rPr>
          <w:rFonts w:ascii="IranNastaliq" w:hAnsi="IranNastaliq" w:cs="IranNastaliq"/>
          <w:sz w:val="30"/>
          <w:szCs w:val="30"/>
          <w:rtl/>
        </w:rPr>
        <w:lastRenderedPageBreak/>
        <w:t>بسم الله الرحمن الرحيم</w:t>
      </w:r>
    </w:p>
    <w:p w:rsidR="00A473E1" w:rsidRPr="00C402E0" w:rsidRDefault="00A473E1" w:rsidP="00C402E0">
      <w:pPr>
        <w:pStyle w:val="a7"/>
        <w:spacing w:before="240" w:after="240"/>
        <w:ind w:firstLine="0"/>
        <w:jc w:val="center"/>
        <w:rPr>
          <w:rFonts w:ascii="IRYakout" w:hAnsi="IRYakout" w:cs="IRYakout"/>
          <w:b/>
          <w:bCs/>
          <w:sz w:val="36"/>
          <w:rtl/>
        </w:rPr>
      </w:pPr>
      <w:bookmarkStart w:id="1" w:name="_Toc277536477"/>
      <w:bookmarkStart w:id="2" w:name="_Toc286875382"/>
      <w:r w:rsidRPr="00C402E0">
        <w:rPr>
          <w:rFonts w:ascii="IRYakout" w:hAnsi="IRYakout" w:cs="IRYakout"/>
          <w:b/>
          <w:bCs/>
          <w:sz w:val="32"/>
          <w:szCs w:val="32"/>
          <w:rtl/>
        </w:rPr>
        <w:t>فهرست</w:t>
      </w:r>
      <w:r w:rsidR="009D0509" w:rsidRPr="00C402E0">
        <w:rPr>
          <w:rFonts w:ascii="IRYakout" w:hAnsi="IRYakout" w:cs="IRYakout"/>
          <w:b/>
          <w:bCs/>
          <w:sz w:val="32"/>
          <w:szCs w:val="32"/>
          <w:rtl/>
        </w:rPr>
        <w:t xml:space="preserve"> </w:t>
      </w:r>
      <w:r w:rsidR="009D0509" w:rsidRPr="00C402E0">
        <w:rPr>
          <w:rFonts w:ascii="IRYakout" w:hAnsi="IRYakout" w:cs="IRYakout"/>
          <w:b/>
          <w:bCs/>
          <w:sz w:val="40"/>
          <w:szCs w:val="32"/>
          <w:rtl/>
        </w:rPr>
        <w:t>مطالب</w:t>
      </w:r>
      <w:bookmarkEnd w:id="1"/>
      <w:bookmarkEnd w:id="2"/>
    </w:p>
    <w:p w:rsidR="004D52A4" w:rsidRDefault="004D52A4">
      <w:pPr>
        <w:pStyle w:val="TOC1"/>
        <w:tabs>
          <w:tab w:val="right" w:leader="dot" w:pos="7078"/>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 "</w:instrText>
      </w:r>
      <w:r>
        <w:rPr>
          <w:rtl/>
        </w:rPr>
        <w:instrText xml:space="preserve">2- تیتر اول,1,3- تيتر دوم,2,4- تيتر سوم,3" </w:instrText>
      </w:r>
      <w:r>
        <w:rPr>
          <w:rtl/>
        </w:rPr>
        <w:fldChar w:fldCharType="separate"/>
      </w:r>
      <w:hyperlink w:anchor="_Toc421087755" w:history="1">
        <w:r w:rsidRPr="001B0262">
          <w:rPr>
            <w:rStyle w:val="Hyperlink"/>
            <w:rFonts w:hint="eastAsia"/>
            <w:noProof/>
            <w:rtl/>
            <w:lang w:val="en-AU" w:bidi="fa-IR"/>
          </w:rPr>
          <w:t>مقدمه‌</w:t>
        </w:r>
        <w:r w:rsidRPr="001B0262">
          <w:rPr>
            <w:rStyle w:val="Hyperlink"/>
            <w:rFonts w:hint="cs"/>
            <w:noProof/>
            <w:rtl/>
            <w:lang w:val="en-AU" w:bidi="fa-IR"/>
          </w:rPr>
          <w:t>ی</w:t>
        </w:r>
        <w:r w:rsidRPr="001B0262">
          <w:rPr>
            <w:rStyle w:val="Hyperlink"/>
            <w:noProof/>
            <w:rtl/>
            <w:lang w:val="en-AU" w:bidi="fa-IR"/>
          </w:rPr>
          <w:t xml:space="preserve"> </w:t>
        </w:r>
        <w:r w:rsidRPr="001B0262">
          <w:rPr>
            <w:rStyle w:val="Hyperlink"/>
            <w:rFonts w:hint="eastAsia"/>
            <w:noProof/>
            <w:rtl/>
            <w:lang w:val="en-AU" w:bidi="fa-IR"/>
          </w:rPr>
          <w:t>چاپ</w:t>
        </w:r>
        <w:r w:rsidRPr="001B0262">
          <w:rPr>
            <w:rStyle w:val="Hyperlink"/>
            <w:noProof/>
            <w:rtl/>
            <w:lang w:val="en-AU" w:bidi="fa-IR"/>
          </w:rPr>
          <w:t xml:space="preserve"> </w:t>
        </w:r>
        <w:r w:rsidRPr="001B0262">
          <w:rPr>
            <w:rStyle w:val="Hyperlink"/>
            <w:rFonts w:hint="eastAsia"/>
            <w:noProof/>
            <w:rtl/>
            <w:lang w:val="en-AU" w:bidi="fa-IR"/>
          </w:rPr>
          <w:t>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421087755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4D52A4" w:rsidRDefault="00B515F6">
      <w:pPr>
        <w:pStyle w:val="TOC1"/>
        <w:tabs>
          <w:tab w:val="right" w:leader="dot" w:pos="7078"/>
        </w:tabs>
        <w:rPr>
          <w:rFonts w:asciiTheme="minorHAnsi" w:eastAsiaTheme="minorEastAsia" w:hAnsiTheme="minorHAnsi" w:cstheme="minorBidi"/>
          <w:bCs w:val="0"/>
          <w:noProof/>
          <w:sz w:val="22"/>
          <w:szCs w:val="22"/>
          <w:rtl/>
        </w:rPr>
      </w:pPr>
      <w:hyperlink w:anchor="_Toc421087756" w:history="1">
        <w:r w:rsidR="004D52A4" w:rsidRPr="001B0262">
          <w:rPr>
            <w:rStyle w:val="Hyperlink"/>
            <w:rFonts w:hint="eastAsia"/>
            <w:noProof/>
            <w:rtl/>
            <w:lang w:val="en-AU" w:bidi="fa-IR"/>
          </w:rPr>
          <w:t>پ</w:t>
        </w:r>
        <w:r w:rsidR="004D52A4" w:rsidRPr="001B0262">
          <w:rPr>
            <w:rStyle w:val="Hyperlink"/>
            <w:rFonts w:hint="cs"/>
            <w:noProof/>
            <w:rtl/>
            <w:lang w:val="en-AU" w:bidi="fa-IR"/>
          </w:rPr>
          <w:t>ی</w:t>
        </w:r>
        <w:r w:rsidR="004D52A4" w:rsidRPr="001B0262">
          <w:rPr>
            <w:rStyle w:val="Hyperlink"/>
            <w:rFonts w:hint="eastAsia"/>
            <w:noProof/>
            <w:rtl/>
            <w:lang w:val="en-AU" w:bidi="fa-IR"/>
          </w:rPr>
          <w:t>شگفتار</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421087756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3</w:t>
        </w:r>
        <w:r w:rsidR="004D52A4">
          <w:rPr>
            <w:noProof/>
            <w:webHidden/>
            <w:rtl/>
          </w:rPr>
          <w:fldChar w:fldCharType="end"/>
        </w:r>
      </w:hyperlink>
    </w:p>
    <w:p w:rsidR="004D52A4" w:rsidRDefault="00B515F6">
      <w:pPr>
        <w:pStyle w:val="TOC1"/>
        <w:tabs>
          <w:tab w:val="right" w:leader="dot" w:pos="7078"/>
        </w:tabs>
        <w:rPr>
          <w:rFonts w:asciiTheme="minorHAnsi" w:eastAsiaTheme="minorEastAsia" w:hAnsiTheme="minorHAnsi" w:cstheme="minorBidi"/>
          <w:bCs w:val="0"/>
          <w:noProof/>
          <w:sz w:val="22"/>
          <w:szCs w:val="22"/>
          <w:rtl/>
        </w:rPr>
      </w:pPr>
      <w:hyperlink w:anchor="_Toc421087757" w:history="1">
        <w:r w:rsidR="004D52A4" w:rsidRPr="001B0262">
          <w:rPr>
            <w:rStyle w:val="Hyperlink"/>
            <w:rFonts w:hint="eastAsia"/>
            <w:noProof/>
            <w:rtl/>
            <w:lang w:bidi="fa-IR"/>
          </w:rPr>
          <w:t>شر</w:t>
        </w:r>
        <w:r w:rsidR="004D52A4" w:rsidRPr="001B0262">
          <w:rPr>
            <w:rStyle w:val="Hyperlink"/>
            <w:rFonts w:hint="cs"/>
            <w:noProof/>
            <w:rtl/>
            <w:lang w:bidi="fa-IR"/>
          </w:rPr>
          <w:t>ی</w:t>
        </w:r>
        <w:r w:rsidR="004D52A4" w:rsidRPr="001B0262">
          <w:rPr>
            <w:rStyle w:val="Hyperlink"/>
            <w:rFonts w:hint="eastAsia"/>
            <w:noProof/>
            <w:rtl/>
            <w:lang w:bidi="fa-IR"/>
          </w:rPr>
          <w:t>عت</w:t>
        </w:r>
        <w:r w:rsidR="004D52A4" w:rsidRPr="001B0262">
          <w:rPr>
            <w:rStyle w:val="Hyperlink"/>
            <w:rFonts w:hint="cs"/>
            <w:noProof/>
            <w:rtl/>
            <w:lang w:bidi="fa-IR"/>
          </w:rPr>
          <w:t>ی</w:t>
        </w:r>
        <w:r w:rsidR="004D52A4" w:rsidRPr="001B0262">
          <w:rPr>
            <w:rStyle w:val="Hyperlink"/>
            <w:noProof/>
            <w:rtl/>
            <w:lang w:bidi="fa-IR"/>
          </w:rPr>
          <w:t xml:space="preserve"> </w:t>
        </w:r>
        <w:r w:rsidR="004D52A4" w:rsidRPr="001B0262">
          <w:rPr>
            <w:rStyle w:val="Hyperlink"/>
            <w:rFonts w:hint="eastAsia"/>
            <w:noProof/>
            <w:rtl/>
            <w:lang w:bidi="fa-IR"/>
          </w:rPr>
          <w:t>کامل</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421087757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7</w:t>
        </w:r>
        <w:r w:rsidR="004D52A4">
          <w:rPr>
            <w:noProof/>
            <w:webHidden/>
            <w:rtl/>
          </w:rPr>
          <w:fldChar w:fldCharType="end"/>
        </w:r>
      </w:hyperlink>
    </w:p>
    <w:p w:rsidR="004D52A4" w:rsidRDefault="00B515F6">
      <w:pPr>
        <w:pStyle w:val="TOC1"/>
        <w:tabs>
          <w:tab w:val="right" w:leader="dot" w:pos="7078"/>
        </w:tabs>
        <w:rPr>
          <w:rFonts w:asciiTheme="minorHAnsi" w:eastAsiaTheme="minorEastAsia" w:hAnsiTheme="minorHAnsi" w:cstheme="minorBidi"/>
          <w:bCs w:val="0"/>
          <w:noProof/>
          <w:sz w:val="22"/>
          <w:szCs w:val="22"/>
          <w:rtl/>
        </w:rPr>
      </w:pPr>
      <w:hyperlink w:anchor="_Toc421087758" w:history="1">
        <w:r w:rsidR="004D52A4" w:rsidRPr="001B0262">
          <w:rPr>
            <w:rStyle w:val="Hyperlink"/>
            <w:rFonts w:hint="eastAsia"/>
            <w:noProof/>
            <w:rtl/>
            <w:lang w:val="en-AU" w:bidi="fa-IR"/>
          </w:rPr>
          <w:t>مسا</w:t>
        </w:r>
        <w:r w:rsidR="004D52A4" w:rsidRPr="001B0262">
          <w:rPr>
            <w:rStyle w:val="Hyperlink"/>
            <w:rFonts w:hint="cs"/>
            <w:noProof/>
            <w:rtl/>
            <w:lang w:val="en-AU" w:bidi="fa-IR"/>
          </w:rPr>
          <w:t>ی</w:t>
        </w:r>
        <w:r w:rsidR="004D52A4" w:rsidRPr="001B0262">
          <w:rPr>
            <w:rStyle w:val="Hyperlink"/>
            <w:rFonts w:hint="eastAsia"/>
            <w:noProof/>
            <w:rtl/>
            <w:lang w:val="en-AU" w:bidi="fa-IR"/>
          </w:rPr>
          <w:t>ل</w:t>
        </w:r>
        <w:r w:rsidR="004D52A4" w:rsidRPr="001B0262">
          <w:rPr>
            <w:rStyle w:val="Hyperlink"/>
            <w:noProof/>
            <w:rtl/>
            <w:lang w:val="en-AU" w:bidi="fa-IR"/>
          </w:rPr>
          <w:t xml:space="preserve"> </w:t>
        </w:r>
        <w:r w:rsidR="004D52A4" w:rsidRPr="001B0262">
          <w:rPr>
            <w:rStyle w:val="Hyperlink"/>
            <w:rFonts w:hint="eastAsia"/>
            <w:noProof/>
            <w:rtl/>
            <w:lang w:val="en-AU" w:bidi="fa-IR"/>
          </w:rPr>
          <w:t>چهارگانه‌</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421087758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13</w:t>
        </w:r>
        <w:r w:rsidR="004D52A4">
          <w:rPr>
            <w:noProof/>
            <w:webHidden/>
            <w:rtl/>
          </w:rPr>
          <w:fldChar w:fldCharType="end"/>
        </w:r>
      </w:hyperlink>
    </w:p>
    <w:p w:rsidR="004D52A4" w:rsidRDefault="00B515F6">
      <w:pPr>
        <w:pStyle w:val="TOC1"/>
        <w:tabs>
          <w:tab w:val="right" w:leader="dot" w:pos="7078"/>
        </w:tabs>
        <w:rPr>
          <w:rFonts w:asciiTheme="minorHAnsi" w:eastAsiaTheme="minorEastAsia" w:hAnsiTheme="minorHAnsi" w:cstheme="minorBidi"/>
          <w:bCs w:val="0"/>
          <w:noProof/>
          <w:sz w:val="22"/>
          <w:szCs w:val="22"/>
          <w:rtl/>
        </w:rPr>
      </w:pPr>
      <w:hyperlink w:anchor="_Toc421087759" w:history="1">
        <w:r w:rsidR="004D52A4" w:rsidRPr="001B0262">
          <w:rPr>
            <w:rStyle w:val="Hyperlink"/>
            <w:rFonts w:hint="eastAsia"/>
            <w:noProof/>
            <w:rtl/>
            <w:lang w:val="en-AU" w:bidi="fa-IR"/>
          </w:rPr>
          <w:t>اصول</w:t>
        </w:r>
        <w:r w:rsidR="004D52A4" w:rsidRPr="001B0262">
          <w:rPr>
            <w:rStyle w:val="Hyperlink"/>
            <w:noProof/>
            <w:rtl/>
            <w:lang w:val="en-AU" w:bidi="fa-IR"/>
          </w:rPr>
          <w:t xml:space="preserve"> </w:t>
        </w:r>
        <w:r w:rsidR="004D52A4" w:rsidRPr="001B0262">
          <w:rPr>
            <w:rStyle w:val="Hyperlink"/>
            <w:rFonts w:hint="eastAsia"/>
            <w:noProof/>
            <w:rtl/>
            <w:lang w:val="en-AU" w:bidi="fa-IR"/>
          </w:rPr>
          <w:t>سه‌گانه‌</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421087759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17</w:t>
        </w:r>
        <w:r w:rsidR="004D52A4">
          <w:rPr>
            <w:noProof/>
            <w:webHidden/>
            <w:rtl/>
          </w:rPr>
          <w:fldChar w:fldCharType="end"/>
        </w:r>
      </w:hyperlink>
    </w:p>
    <w:p w:rsidR="004D52A4" w:rsidRDefault="00B515F6">
      <w:pPr>
        <w:pStyle w:val="TOC1"/>
        <w:tabs>
          <w:tab w:val="right" w:leader="dot" w:pos="7078"/>
        </w:tabs>
        <w:rPr>
          <w:rFonts w:asciiTheme="minorHAnsi" w:eastAsiaTheme="minorEastAsia" w:hAnsiTheme="minorHAnsi" w:cstheme="minorBidi"/>
          <w:bCs w:val="0"/>
          <w:noProof/>
          <w:sz w:val="22"/>
          <w:szCs w:val="22"/>
          <w:rtl/>
        </w:rPr>
      </w:pPr>
      <w:hyperlink w:anchor="_Toc421087760" w:history="1">
        <w:r w:rsidR="004D52A4" w:rsidRPr="001B0262">
          <w:rPr>
            <w:rStyle w:val="Hyperlink"/>
            <w:rFonts w:hint="eastAsia"/>
            <w:noProof/>
            <w:rtl/>
            <w:lang w:val="en-AU" w:bidi="fa-IR"/>
          </w:rPr>
          <w:t>مراتب</w:t>
        </w:r>
        <w:r w:rsidR="004D52A4" w:rsidRPr="001B0262">
          <w:rPr>
            <w:rStyle w:val="Hyperlink"/>
            <w:noProof/>
            <w:rtl/>
            <w:lang w:val="en-AU" w:bidi="fa-IR"/>
          </w:rPr>
          <w:t xml:space="preserve"> </w:t>
        </w:r>
        <w:r w:rsidR="004D52A4" w:rsidRPr="001B0262">
          <w:rPr>
            <w:rStyle w:val="Hyperlink"/>
            <w:rFonts w:hint="eastAsia"/>
            <w:noProof/>
            <w:rtl/>
            <w:lang w:val="en-AU" w:bidi="fa-IR"/>
          </w:rPr>
          <w:t>د</w:t>
        </w:r>
        <w:r w:rsidR="004D52A4" w:rsidRPr="001B0262">
          <w:rPr>
            <w:rStyle w:val="Hyperlink"/>
            <w:rFonts w:hint="cs"/>
            <w:noProof/>
            <w:rtl/>
            <w:lang w:val="en-AU" w:bidi="fa-IR"/>
          </w:rPr>
          <w:t>ی</w:t>
        </w:r>
        <w:r w:rsidR="004D52A4" w:rsidRPr="001B0262">
          <w:rPr>
            <w:rStyle w:val="Hyperlink"/>
            <w:rFonts w:hint="eastAsia"/>
            <w:noProof/>
            <w:rtl/>
            <w:lang w:val="en-AU" w:bidi="fa-IR"/>
          </w:rPr>
          <w:t>ن</w:t>
        </w:r>
        <w:r w:rsidR="004D52A4" w:rsidRPr="001B0262">
          <w:rPr>
            <w:rStyle w:val="Hyperlink"/>
            <w:noProof/>
            <w:rtl/>
            <w:lang w:val="en-AU" w:bidi="fa-IR"/>
          </w:rPr>
          <w:t xml:space="preserve"> </w:t>
        </w:r>
        <w:r w:rsidR="004D52A4" w:rsidRPr="001B0262">
          <w:rPr>
            <w:rStyle w:val="Hyperlink"/>
            <w:rFonts w:hint="eastAsia"/>
            <w:noProof/>
            <w:rtl/>
            <w:lang w:val="en-AU" w:bidi="fa-IR"/>
          </w:rPr>
          <w:t>اسلام</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421087760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19</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761" w:history="1">
        <w:r w:rsidR="004D52A4" w:rsidRPr="001B0262">
          <w:rPr>
            <w:rStyle w:val="Hyperlink"/>
            <w:noProof/>
            <w:rtl/>
            <w:lang w:bidi="ar-KW"/>
          </w:rPr>
          <w:t>(</w:t>
        </w:r>
        <w:r w:rsidR="004D52A4" w:rsidRPr="001B0262">
          <w:rPr>
            <w:rStyle w:val="Hyperlink"/>
            <w:rFonts w:hint="eastAsia"/>
            <w:noProof/>
            <w:rtl/>
            <w:lang w:bidi="ar-KW"/>
          </w:rPr>
          <w:t>أ</w:t>
        </w:r>
        <w:r w:rsidR="004D52A4" w:rsidRPr="001B0262">
          <w:rPr>
            <w:rStyle w:val="Hyperlink"/>
            <w:noProof/>
            <w:rtl/>
            <w:lang w:bidi="ar-KW"/>
          </w:rPr>
          <w:t xml:space="preserve">) </w:t>
        </w:r>
        <w:r w:rsidR="004D52A4" w:rsidRPr="001B0262">
          <w:rPr>
            <w:rStyle w:val="Hyperlink"/>
            <w:rFonts w:hint="eastAsia"/>
            <w:noProof/>
            <w:rtl/>
            <w:lang w:bidi="ar-KW"/>
          </w:rPr>
          <w:t>اسلام</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421087761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19</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762" w:history="1">
        <w:r w:rsidR="004D52A4" w:rsidRPr="001B0262">
          <w:rPr>
            <w:rStyle w:val="Hyperlink"/>
            <w:rFonts w:hint="eastAsia"/>
            <w:noProof/>
            <w:rtl/>
            <w:lang w:bidi="ar-KW"/>
          </w:rPr>
          <w:t>معن</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گواه</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دادن</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421087762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20</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763" w:history="1">
        <w:r w:rsidR="004D52A4" w:rsidRPr="001B0262">
          <w:rPr>
            <w:rStyle w:val="Hyperlink"/>
            <w:noProof/>
            <w:rtl/>
            <w:lang w:bidi="ar-KW"/>
          </w:rPr>
          <w:t>(</w:t>
        </w:r>
        <w:r w:rsidR="004D52A4" w:rsidRPr="001B0262">
          <w:rPr>
            <w:rStyle w:val="Hyperlink"/>
            <w:rFonts w:hint="eastAsia"/>
            <w:noProof/>
            <w:rtl/>
            <w:lang w:bidi="ar-KW"/>
          </w:rPr>
          <w:t>ب</w:t>
        </w:r>
        <w:r w:rsidR="004D52A4" w:rsidRPr="001B0262">
          <w:rPr>
            <w:rStyle w:val="Hyperlink"/>
            <w:noProof/>
            <w:rtl/>
            <w:lang w:bidi="ar-KW"/>
          </w:rPr>
          <w:t xml:space="preserve">) </w:t>
        </w:r>
        <w:r w:rsidR="004D52A4" w:rsidRPr="001B0262">
          <w:rPr>
            <w:rStyle w:val="Hyperlink"/>
            <w:rFonts w:hint="eastAsia"/>
            <w:noProof/>
            <w:rtl/>
            <w:lang w:bidi="ar-KW"/>
          </w:rPr>
          <w:t>ا</w:t>
        </w:r>
        <w:r w:rsidR="004D52A4" w:rsidRPr="001B0262">
          <w:rPr>
            <w:rStyle w:val="Hyperlink"/>
            <w:rFonts w:hint="cs"/>
            <w:noProof/>
            <w:rtl/>
            <w:lang w:bidi="ar-KW"/>
          </w:rPr>
          <w:t>ی</w:t>
        </w:r>
        <w:r w:rsidR="004D52A4" w:rsidRPr="001B0262">
          <w:rPr>
            <w:rStyle w:val="Hyperlink"/>
            <w:rFonts w:hint="eastAsia"/>
            <w:noProof/>
            <w:rtl/>
            <w:lang w:bidi="ar-KW"/>
          </w:rPr>
          <w:t>مان</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421087763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20</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764" w:history="1">
        <w:r w:rsidR="004D52A4" w:rsidRPr="001B0262">
          <w:rPr>
            <w:rStyle w:val="Hyperlink"/>
            <w:rFonts w:hint="eastAsia"/>
            <w:noProof/>
            <w:rtl/>
            <w:lang w:val="en-AU" w:bidi="ar-KW"/>
          </w:rPr>
          <w:t>ارکان</w:t>
        </w:r>
        <w:r w:rsidR="004D52A4" w:rsidRPr="001B0262">
          <w:rPr>
            <w:rStyle w:val="Hyperlink"/>
            <w:noProof/>
            <w:rtl/>
            <w:lang w:val="en-AU" w:bidi="ar-KW"/>
          </w:rPr>
          <w:t xml:space="preserve"> </w:t>
        </w:r>
        <w:r w:rsidR="004D52A4" w:rsidRPr="001B0262">
          <w:rPr>
            <w:rStyle w:val="Hyperlink"/>
            <w:rFonts w:hint="eastAsia"/>
            <w:noProof/>
            <w:rtl/>
            <w:lang w:val="en-AU" w:bidi="ar-KW"/>
          </w:rPr>
          <w:t>ششگانه‌</w:t>
        </w:r>
        <w:r w:rsidR="004D52A4" w:rsidRPr="001B0262">
          <w:rPr>
            <w:rStyle w:val="Hyperlink"/>
            <w:rFonts w:hint="cs"/>
            <w:noProof/>
            <w:rtl/>
            <w:lang w:val="en-AU" w:bidi="ar-KW"/>
          </w:rPr>
          <w:t>ی</w:t>
        </w:r>
        <w:r w:rsidR="004D52A4" w:rsidRPr="001B0262">
          <w:rPr>
            <w:rStyle w:val="Hyperlink"/>
            <w:noProof/>
            <w:rtl/>
            <w:lang w:val="en-AU" w:bidi="ar-KW"/>
          </w:rPr>
          <w:t xml:space="preserve"> </w:t>
        </w:r>
        <w:r w:rsidR="004D52A4" w:rsidRPr="001B0262">
          <w:rPr>
            <w:rStyle w:val="Hyperlink"/>
            <w:rFonts w:hint="eastAsia"/>
            <w:noProof/>
            <w:rtl/>
            <w:lang w:val="en-AU" w:bidi="ar-KW"/>
          </w:rPr>
          <w:t>ا</w:t>
        </w:r>
        <w:r w:rsidR="004D52A4" w:rsidRPr="001B0262">
          <w:rPr>
            <w:rStyle w:val="Hyperlink"/>
            <w:rFonts w:hint="cs"/>
            <w:noProof/>
            <w:rtl/>
            <w:lang w:val="en-AU" w:bidi="ar-KW"/>
          </w:rPr>
          <w:t>ی</w:t>
        </w:r>
        <w:r w:rsidR="004D52A4" w:rsidRPr="001B0262">
          <w:rPr>
            <w:rStyle w:val="Hyperlink"/>
            <w:rFonts w:hint="eastAsia"/>
            <w:noProof/>
            <w:rtl/>
            <w:lang w:val="en-AU" w:bidi="ar-KW"/>
          </w:rPr>
          <w:t>مان</w:t>
        </w:r>
        <w:r w:rsidR="004D52A4" w:rsidRPr="001B0262">
          <w:rPr>
            <w:rStyle w:val="Hyperlink"/>
            <w:noProof/>
            <w:rtl/>
            <w:lang w:val="en-AU"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421087764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21</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765" w:history="1">
        <w:r w:rsidR="004D52A4" w:rsidRPr="001B0262">
          <w:rPr>
            <w:rStyle w:val="Hyperlink"/>
            <w:noProof/>
            <w:rtl/>
            <w:lang w:bidi="ar-KW"/>
          </w:rPr>
          <w:t>(</w:t>
        </w:r>
        <w:r w:rsidR="004D52A4" w:rsidRPr="001B0262">
          <w:rPr>
            <w:rStyle w:val="Hyperlink"/>
            <w:rFonts w:hint="eastAsia"/>
            <w:noProof/>
            <w:rtl/>
            <w:lang w:bidi="ar-KW"/>
          </w:rPr>
          <w:t>ج</w:t>
        </w:r>
        <w:r w:rsidR="004D52A4" w:rsidRPr="001B0262">
          <w:rPr>
            <w:rStyle w:val="Hyperlink"/>
            <w:noProof/>
            <w:rtl/>
            <w:lang w:bidi="ar-KW"/>
          </w:rPr>
          <w:t xml:space="preserve">) </w:t>
        </w:r>
        <w:r w:rsidR="004D52A4" w:rsidRPr="001B0262">
          <w:rPr>
            <w:rStyle w:val="Hyperlink"/>
            <w:rFonts w:hint="eastAsia"/>
            <w:noProof/>
            <w:rtl/>
            <w:lang w:bidi="ar-KW"/>
          </w:rPr>
          <w:t>احسان</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421087765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23</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766" w:history="1">
        <w:r w:rsidR="004D52A4" w:rsidRPr="001B0262">
          <w:rPr>
            <w:rStyle w:val="Hyperlink"/>
            <w:rFonts w:hint="eastAsia"/>
            <w:noProof/>
            <w:rtl/>
            <w:lang w:bidi="ar-KW"/>
          </w:rPr>
          <w:t>عبادت</w:t>
        </w:r>
        <w:r w:rsidR="004D52A4" w:rsidRPr="001B0262">
          <w:rPr>
            <w:rStyle w:val="Hyperlink"/>
            <w:noProof/>
            <w:rtl/>
            <w:lang w:bidi="ar-KW"/>
          </w:rPr>
          <w:t xml:space="preserve"> (</w:t>
        </w:r>
        <w:r w:rsidR="004D52A4" w:rsidRPr="001B0262">
          <w:rPr>
            <w:rStyle w:val="Hyperlink"/>
            <w:rFonts w:hint="eastAsia"/>
            <w:noProof/>
            <w:rtl/>
            <w:lang w:bidi="ar-KW"/>
          </w:rPr>
          <w:t>بندگ</w:t>
        </w:r>
        <w:r w:rsidR="004D52A4" w:rsidRPr="001B0262">
          <w:rPr>
            <w:rStyle w:val="Hyperlink"/>
            <w:rFonts w:hint="cs"/>
            <w:noProof/>
            <w:rtl/>
            <w:lang w:bidi="ar-KW"/>
          </w:rPr>
          <w:t>ی</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421087766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24</w:t>
        </w:r>
        <w:r w:rsidR="004D52A4">
          <w:rPr>
            <w:noProof/>
            <w:webHidden/>
            <w:rtl/>
          </w:rPr>
          <w:fldChar w:fldCharType="end"/>
        </w:r>
      </w:hyperlink>
    </w:p>
    <w:p w:rsidR="004D52A4" w:rsidRDefault="00B515F6">
      <w:pPr>
        <w:pStyle w:val="TOC1"/>
        <w:tabs>
          <w:tab w:val="right" w:leader="dot" w:pos="7078"/>
        </w:tabs>
        <w:rPr>
          <w:rFonts w:asciiTheme="minorHAnsi" w:eastAsiaTheme="minorEastAsia" w:hAnsiTheme="minorHAnsi" w:cstheme="minorBidi"/>
          <w:bCs w:val="0"/>
          <w:noProof/>
          <w:sz w:val="22"/>
          <w:szCs w:val="22"/>
          <w:rtl/>
        </w:rPr>
      </w:pPr>
      <w:hyperlink w:anchor="_Toc421087767" w:history="1">
        <w:r w:rsidR="004D52A4" w:rsidRPr="001B0262">
          <w:rPr>
            <w:rStyle w:val="Hyperlink"/>
            <w:rFonts w:hint="eastAsia"/>
            <w:noProof/>
            <w:rtl/>
            <w:lang w:val="en-AU" w:bidi="fa-IR"/>
          </w:rPr>
          <w:t>وجود</w:t>
        </w:r>
        <w:r w:rsidR="004D52A4" w:rsidRPr="001B0262">
          <w:rPr>
            <w:rStyle w:val="Hyperlink"/>
            <w:noProof/>
            <w:rtl/>
            <w:lang w:val="en-AU" w:bidi="fa-IR"/>
          </w:rPr>
          <w:t xml:space="preserve"> </w:t>
        </w:r>
        <w:r w:rsidR="004D52A4" w:rsidRPr="001B0262">
          <w:rPr>
            <w:rStyle w:val="Hyperlink"/>
            <w:rFonts w:hint="eastAsia"/>
            <w:noProof/>
            <w:rtl/>
            <w:lang w:val="en-AU" w:bidi="fa-IR"/>
          </w:rPr>
          <w:t>خدا</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421087767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25</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768" w:history="1">
        <w:r w:rsidR="004D52A4" w:rsidRPr="001B0262">
          <w:rPr>
            <w:rStyle w:val="Hyperlink"/>
            <w:rFonts w:hint="eastAsia"/>
            <w:noProof/>
            <w:rtl/>
            <w:lang w:bidi="ar-KW"/>
          </w:rPr>
          <w:t>نخست</w:t>
        </w:r>
        <w:r w:rsidR="004D52A4" w:rsidRPr="001B0262">
          <w:rPr>
            <w:rStyle w:val="Hyperlink"/>
            <w:noProof/>
            <w:rtl/>
            <w:lang w:bidi="ar-KW"/>
          </w:rPr>
          <w:t xml:space="preserve">: </w:t>
        </w:r>
        <w:r w:rsidR="004D52A4" w:rsidRPr="001B0262">
          <w:rPr>
            <w:rStyle w:val="Hyperlink"/>
            <w:rFonts w:hint="eastAsia"/>
            <w:noProof/>
            <w:rtl/>
            <w:lang w:bidi="ar-KW"/>
          </w:rPr>
          <w:t>فطرت</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421087768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25</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769" w:history="1">
        <w:r w:rsidR="004D52A4" w:rsidRPr="001B0262">
          <w:rPr>
            <w:rStyle w:val="Hyperlink"/>
            <w:rFonts w:hint="eastAsia"/>
            <w:noProof/>
            <w:rtl/>
            <w:lang w:bidi="ar-KW"/>
          </w:rPr>
          <w:t>دوم</w:t>
        </w:r>
        <w:r w:rsidR="004D52A4" w:rsidRPr="001B0262">
          <w:rPr>
            <w:rStyle w:val="Hyperlink"/>
            <w:noProof/>
            <w:rtl/>
            <w:lang w:bidi="ar-KW"/>
          </w:rPr>
          <w:t xml:space="preserve">: </w:t>
        </w:r>
        <w:r w:rsidR="004D52A4" w:rsidRPr="001B0262">
          <w:rPr>
            <w:rStyle w:val="Hyperlink"/>
            <w:rFonts w:hint="eastAsia"/>
            <w:noProof/>
            <w:rtl/>
            <w:lang w:bidi="ar-KW"/>
          </w:rPr>
          <w:t>عقل</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421087769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26</w:t>
        </w:r>
        <w:r w:rsidR="004D52A4">
          <w:rPr>
            <w:noProof/>
            <w:webHidden/>
            <w:rtl/>
          </w:rPr>
          <w:fldChar w:fldCharType="end"/>
        </w:r>
      </w:hyperlink>
    </w:p>
    <w:p w:rsidR="004D52A4" w:rsidRDefault="00B515F6">
      <w:pPr>
        <w:pStyle w:val="TOC1"/>
        <w:tabs>
          <w:tab w:val="right" w:leader="dot" w:pos="7078"/>
        </w:tabs>
        <w:rPr>
          <w:rFonts w:asciiTheme="minorHAnsi" w:eastAsiaTheme="minorEastAsia" w:hAnsiTheme="minorHAnsi" w:cstheme="minorBidi"/>
          <w:bCs w:val="0"/>
          <w:noProof/>
          <w:sz w:val="22"/>
          <w:szCs w:val="22"/>
          <w:rtl/>
        </w:rPr>
      </w:pPr>
      <w:hyperlink w:anchor="_Toc421087770" w:history="1">
        <w:r w:rsidR="004D52A4" w:rsidRPr="001B0262">
          <w:rPr>
            <w:rStyle w:val="Hyperlink"/>
            <w:rFonts w:hint="eastAsia"/>
            <w:noProof/>
            <w:rtl/>
            <w:lang w:val="en-AU" w:bidi="fa-IR"/>
          </w:rPr>
          <w:t>توح</w:t>
        </w:r>
        <w:r w:rsidR="004D52A4" w:rsidRPr="001B0262">
          <w:rPr>
            <w:rStyle w:val="Hyperlink"/>
            <w:rFonts w:hint="cs"/>
            <w:noProof/>
            <w:rtl/>
            <w:lang w:val="en-AU" w:bidi="fa-IR"/>
          </w:rPr>
          <w:t>ی</w:t>
        </w:r>
        <w:r w:rsidR="004D52A4" w:rsidRPr="001B0262">
          <w:rPr>
            <w:rStyle w:val="Hyperlink"/>
            <w:rFonts w:hint="eastAsia"/>
            <w:noProof/>
            <w:rtl/>
            <w:lang w:val="en-AU" w:bidi="fa-IR"/>
          </w:rPr>
          <w:t>د</w:t>
        </w:r>
        <w:r w:rsidR="004D52A4" w:rsidRPr="001B0262">
          <w:rPr>
            <w:rStyle w:val="Hyperlink"/>
            <w:noProof/>
            <w:rtl/>
            <w:lang w:val="en-AU" w:bidi="fa-IR"/>
          </w:rPr>
          <w:t xml:space="preserve"> </w:t>
        </w:r>
        <w:r w:rsidR="004D52A4" w:rsidRPr="001B0262">
          <w:rPr>
            <w:rStyle w:val="Hyperlink"/>
            <w:rFonts w:hint="eastAsia"/>
            <w:noProof/>
            <w:rtl/>
            <w:lang w:val="en-AU" w:bidi="fa-IR"/>
          </w:rPr>
          <w:t>و</w:t>
        </w:r>
        <w:r w:rsidR="004D52A4" w:rsidRPr="001B0262">
          <w:rPr>
            <w:rStyle w:val="Hyperlink"/>
            <w:noProof/>
            <w:rtl/>
            <w:lang w:val="en-AU" w:bidi="fa-IR"/>
          </w:rPr>
          <w:t xml:space="preserve"> </w:t>
        </w:r>
        <w:r w:rsidR="004D52A4" w:rsidRPr="001B0262">
          <w:rPr>
            <w:rStyle w:val="Hyperlink"/>
            <w:rFonts w:hint="eastAsia"/>
            <w:noProof/>
            <w:rtl/>
            <w:lang w:val="en-AU" w:bidi="fa-IR"/>
          </w:rPr>
          <w:t>اقسام</w:t>
        </w:r>
        <w:r w:rsidR="004D52A4" w:rsidRPr="001B0262">
          <w:rPr>
            <w:rStyle w:val="Hyperlink"/>
            <w:noProof/>
            <w:rtl/>
            <w:lang w:val="en-AU" w:bidi="fa-IR"/>
          </w:rPr>
          <w:t xml:space="preserve"> </w:t>
        </w:r>
        <w:r w:rsidR="004D52A4" w:rsidRPr="001B0262">
          <w:rPr>
            <w:rStyle w:val="Hyperlink"/>
            <w:rFonts w:hint="eastAsia"/>
            <w:noProof/>
            <w:rtl/>
            <w:lang w:val="en-AU" w:bidi="fa-IR"/>
          </w:rPr>
          <w:t>آن</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421087770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29</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771" w:history="1">
        <w:r w:rsidR="004D52A4" w:rsidRPr="001B0262">
          <w:rPr>
            <w:rStyle w:val="Hyperlink"/>
            <w:rFonts w:hint="eastAsia"/>
            <w:noProof/>
            <w:rtl/>
            <w:lang w:bidi="ar-KW"/>
          </w:rPr>
          <w:t>تعر</w:t>
        </w:r>
        <w:r w:rsidR="004D52A4" w:rsidRPr="001B0262">
          <w:rPr>
            <w:rStyle w:val="Hyperlink"/>
            <w:rFonts w:hint="cs"/>
            <w:noProof/>
            <w:rtl/>
            <w:lang w:bidi="ar-KW"/>
          </w:rPr>
          <w:t>ی</w:t>
        </w:r>
        <w:r w:rsidR="004D52A4" w:rsidRPr="001B0262">
          <w:rPr>
            <w:rStyle w:val="Hyperlink"/>
            <w:rFonts w:hint="eastAsia"/>
            <w:noProof/>
            <w:rtl/>
            <w:lang w:bidi="ar-KW"/>
          </w:rPr>
          <w:t>ف</w:t>
        </w:r>
        <w:r w:rsidR="004D52A4" w:rsidRPr="001B0262">
          <w:rPr>
            <w:rStyle w:val="Hyperlink"/>
            <w:noProof/>
            <w:rtl/>
            <w:lang w:bidi="ar-KW"/>
          </w:rPr>
          <w:t xml:space="preserve"> </w:t>
        </w:r>
        <w:r w:rsidR="004D52A4" w:rsidRPr="001B0262">
          <w:rPr>
            <w:rStyle w:val="Hyperlink"/>
            <w:rFonts w:hint="eastAsia"/>
            <w:noProof/>
            <w:rtl/>
            <w:lang w:bidi="ar-KW"/>
          </w:rPr>
          <w:t>توح</w:t>
        </w:r>
        <w:r w:rsidR="004D52A4" w:rsidRPr="001B0262">
          <w:rPr>
            <w:rStyle w:val="Hyperlink"/>
            <w:rFonts w:hint="cs"/>
            <w:noProof/>
            <w:rtl/>
            <w:lang w:bidi="ar-KW"/>
          </w:rPr>
          <w:t>ی</w:t>
        </w:r>
        <w:r w:rsidR="004D52A4" w:rsidRPr="001B0262">
          <w:rPr>
            <w:rStyle w:val="Hyperlink"/>
            <w:rFonts w:hint="eastAsia"/>
            <w:noProof/>
            <w:rtl/>
            <w:lang w:bidi="ar-KW"/>
          </w:rPr>
          <w:t>د</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421087771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29</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772" w:history="1">
        <w:r w:rsidR="004D52A4" w:rsidRPr="001B0262">
          <w:rPr>
            <w:rStyle w:val="Hyperlink"/>
            <w:rFonts w:hint="eastAsia"/>
            <w:noProof/>
            <w:rtl/>
            <w:lang w:bidi="ar-KW"/>
          </w:rPr>
          <w:t>انواع</w:t>
        </w:r>
        <w:r w:rsidR="004D52A4" w:rsidRPr="001B0262">
          <w:rPr>
            <w:rStyle w:val="Hyperlink"/>
            <w:noProof/>
            <w:rtl/>
            <w:lang w:bidi="ar-KW"/>
          </w:rPr>
          <w:t xml:space="preserve"> </w:t>
        </w:r>
        <w:r w:rsidR="004D52A4" w:rsidRPr="001B0262">
          <w:rPr>
            <w:rStyle w:val="Hyperlink"/>
            <w:rFonts w:hint="eastAsia"/>
            <w:noProof/>
            <w:rtl/>
            <w:lang w:bidi="ar-KW"/>
          </w:rPr>
          <w:t>توح</w:t>
        </w:r>
        <w:r w:rsidR="004D52A4" w:rsidRPr="001B0262">
          <w:rPr>
            <w:rStyle w:val="Hyperlink"/>
            <w:rFonts w:hint="cs"/>
            <w:noProof/>
            <w:rtl/>
            <w:lang w:bidi="ar-KW"/>
          </w:rPr>
          <w:t>ی</w:t>
        </w:r>
        <w:r w:rsidR="004D52A4" w:rsidRPr="001B0262">
          <w:rPr>
            <w:rStyle w:val="Hyperlink"/>
            <w:rFonts w:hint="eastAsia"/>
            <w:noProof/>
            <w:rtl/>
            <w:lang w:bidi="ar-KW"/>
          </w:rPr>
          <w:t>د</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421087772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29</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773" w:history="1">
        <w:r w:rsidR="004D52A4" w:rsidRPr="001B0262">
          <w:rPr>
            <w:rStyle w:val="Hyperlink"/>
            <w:rFonts w:hint="eastAsia"/>
            <w:noProof/>
            <w:rtl/>
            <w:lang w:bidi="ar-KW"/>
          </w:rPr>
          <w:t>نخست</w:t>
        </w:r>
        <w:r w:rsidR="004D52A4" w:rsidRPr="001B0262">
          <w:rPr>
            <w:rStyle w:val="Hyperlink"/>
            <w:noProof/>
            <w:rtl/>
            <w:lang w:bidi="ar-KW"/>
          </w:rPr>
          <w:t xml:space="preserve">: </w:t>
        </w:r>
        <w:r w:rsidR="004D52A4" w:rsidRPr="001B0262">
          <w:rPr>
            <w:rStyle w:val="Hyperlink"/>
            <w:rFonts w:hint="eastAsia"/>
            <w:noProof/>
            <w:rtl/>
            <w:lang w:bidi="ar-KW"/>
          </w:rPr>
          <w:t>توح</w:t>
        </w:r>
        <w:r w:rsidR="004D52A4" w:rsidRPr="001B0262">
          <w:rPr>
            <w:rStyle w:val="Hyperlink"/>
            <w:rFonts w:hint="cs"/>
            <w:noProof/>
            <w:rtl/>
            <w:lang w:bidi="ar-KW"/>
          </w:rPr>
          <w:t>ی</w:t>
        </w:r>
        <w:r w:rsidR="004D52A4" w:rsidRPr="001B0262">
          <w:rPr>
            <w:rStyle w:val="Hyperlink"/>
            <w:rFonts w:hint="eastAsia"/>
            <w:noProof/>
            <w:rtl/>
            <w:lang w:bidi="ar-KW"/>
          </w:rPr>
          <w:t>د</w:t>
        </w:r>
        <w:r w:rsidR="004D52A4" w:rsidRPr="001B0262">
          <w:rPr>
            <w:rStyle w:val="Hyperlink"/>
            <w:noProof/>
            <w:rtl/>
            <w:lang w:bidi="ar-KW"/>
          </w:rPr>
          <w:t xml:space="preserve"> </w:t>
        </w:r>
        <w:r w:rsidR="004D52A4" w:rsidRPr="001B0262">
          <w:rPr>
            <w:rStyle w:val="Hyperlink"/>
            <w:rFonts w:hint="eastAsia"/>
            <w:noProof/>
            <w:rtl/>
            <w:lang w:bidi="ar-KW"/>
          </w:rPr>
          <w:t>اعتقاد</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ربوب</w:t>
        </w:r>
        <w:r w:rsidR="004D52A4" w:rsidRPr="001B0262">
          <w:rPr>
            <w:rStyle w:val="Hyperlink"/>
            <w:rFonts w:hint="cs"/>
            <w:noProof/>
            <w:rtl/>
            <w:lang w:bidi="ar-KW"/>
          </w:rPr>
          <w:t>ی</w:t>
        </w:r>
        <w:r w:rsidR="004D52A4" w:rsidRPr="001B0262">
          <w:rPr>
            <w:rStyle w:val="Hyperlink"/>
            <w:rFonts w:hint="eastAsia"/>
            <w:noProof/>
            <w:rtl/>
            <w:lang w:bidi="ar-KW"/>
          </w:rPr>
          <w:t>ت</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421087773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30</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774" w:history="1">
        <w:r w:rsidR="004D52A4" w:rsidRPr="001B0262">
          <w:rPr>
            <w:rStyle w:val="Hyperlink"/>
            <w:rFonts w:hint="eastAsia"/>
            <w:noProof/>
            <w:rtl/>
            <w:lang w:bidi="ar-KW"/>
          </w:rPr>
          <w:t>دوم</w:t>
        </w:r>
        <w:r w:rsidR="004D52A4" w:rsidRPr="001B0262">
          <w:rPr>
            <w:rStyle w:val="Hyperlink"/>
            <w:noProof/>
            <w:rtl/>
            <w:lang w:bidi="ar-KW"/>
          </w:rPr>
          <w:t xml:space="preserve">: </w:t>
        </w:r>
        <w:r w:rsidR="004D52A4" w:rsidRPr="001B0262">
          <w:rPr>
            <w:rStyle w:val="Hyperlink"/>
            <w:rFonts w:hint="eastAsia"/>
            <w:noProof/>
            <w:rtl/>
            <w:lang w:bidi="ar-KW"/>
          </w:rPr>
          <w:t>توحيد</w:t>
        </w:r>
        <w:r w:rsidR="004D52A4" w:rsidRPr="001B0262">
          <w:rPr>
            <w:rStyle w:val="Hyperlink"/>
            <w:noProof/>
            <w:rtl/>
            <w:lang w:bidi="ar-KW"/>
          </w:rPr>
          <w:t xml:space="preserve"> </w:t>
        </w:r>
        <w:r w:rsidR="004D52A4" w:rsidRPr="001B0262">
          <w:rPr>
            <w:rStyle w:val="Hyperlink"/>
            <w:rFonts w:hint="eastAsia"/>
            <w:noProof/>
            <w:rtl/>
            <w:lang w:bidi="ar-KW"/>
          </w:rPr>
          <w:t>عمل</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الوه</w:t>
        </w:r>
        <w:r w:rsidR="004D52A4" w:rsidRPr="001B0262">
          <w:rPr>
            <w:rStyle w:val="Hyperlink"/>
            <w:rFonts w:hint="cs"/>
            <w:noProof/>
            <w:rtl/>
            <w:lang w:bidi="ar-KW"/>
          </w:rPr>
          <w:t>ی</w:t>
        </w:r>
        <w:r w:rsidR="004D52A4" w:rsidRPr="001B0262">
          <w:rPr>
            <w:rStyle w:val="Hyperlink"/>
            <w:rFonts w:hint="eastAsia"/>
            <w:noProof/>
            <w:rtl/>
            <w:lang w:bidi="ar-KW"/>
          </w:rPr>
          <w:t>ت</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421087774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30</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775" w:history="1">
        <w:r w:rsidR="004D52A4" w:rsidRPr="001B0262">
          <w:rPr>
            <w:rStyle w:val="Hyperlink"/>
            <w:rFonts w:hint="eastAsia"/>
            <w:noProof/>
            <w:rtl/>
            <w:lang w:bidi="ar-KW"/>
          </w:rPr>
          <w:t>توح</w:t>
        </w:r>
        <w:r w:rsidR="004D52A4" w:rsidRPr="001B0262">
          <w:rPr>
            <w:rStyle w:val="Hyperlink"/>
            <w:rFonts w:hint="cs"/>
            <w:noProof/>
            <w:rtl/>
            <w:lang w:bidi="ar-KW"/>
          </w:rPr>
          <w:t>ی</w:t>
        </w:r>
        <w:r w:rsidR="004D52A4" w:rsidRPr="001B0262">
          <w:rPr>
            <w:rStyle w:val="Hyperlink"/>
            <w:rFonts w:hint="eastAsia"/>
            <w:noProof/>
            <w:rtl/>
            <w:lang w:bidi="ar-KW"/>
          </w:rPr>
          <w:t>د</w:t>
        </w:r>
        <w:r w:rsidR="004D52A4" w:rsidRPr="001B0262">
          <w:rPr>
            <w:rStyle w:val="Hyperlink"/>
            <w:noProof/>
            <w:rtl/>
            <w:lang w:bidi="ar-KW"/>
          </w:rPr>
          <w:t xml:space="preserve"> </w:t>
        </w:r>
        <w:r w:rsidR="004D52A4" w:rsidRPr="001B0262">
          <w:rPr>
            <w:rStyle w:val="Hyperlink"/>
            <w:rFonts w:hint="eastAsia"/>
            <w:noProof/>
            <w:rtl/>
            <w:lang w:bidi="ar-KW"/>
          </w:rPr>
          <w:t>مورد</w:t>
        </w:r>
        <w:r w:rsidR="004D52A4" w:rsidRPr="001B0262">
          <w:rPr>
            <w:rStyle w:val="Hyperlink"/>
            <w:noProof/>
            <w:rtl/>
            <w:lang w:bidi="ar-KW"/>
          </w:rPr>
          <w:t xml:space="preserve"> </w:t>
        </w:r>
        <w:r w:rsidR="004D52A4" w:rsidRPr="001B0262">
          <w:rPr>
            <w:rStyle w:val="Hyperlink"/>
            <w:rFonts w:hint="eastAsia"/>
            <w:noProof/>
            <w:rtl/>
            <w:lang w:bidi="ar-KW"/>
          </w:rPr>
          <w:t>نظر</w:t>
        </w:r>
        <w:r w:rsidR="004D52A4" w:rsidRPr="001B0262">
          <w:rPr>
            <w:rStyle w:val="Hyperlink"/>
            <w:noProof/>
            <w:rtl/>
            <w:lang w:bidi="ar-KW"/>
          </w:rPr>
          <w:t xml:space="preserve"> </w:t>
        </w:r>
        <w:r w:rsidR="004D52A4" w:rsidRPr="001B0262">
          <w:rPr>
            <w:rStyle w:val="Hyperlink"/>
            <w:rFonts w:hint="eastAsia"/>
            <w:noProof/>
            <w:rtl/>
            <w:lang w:bidi="ar-KW"/>
          </w:rPr>
          <w:t>پ</w:t>
        </w:r>
        <w:r w:rsidR="004D52A4" w:rsidRPr="001B0262">
          <w:rPr>
            <w:rStyle w:val="Hyperlink"/>
            <w:rFonts w:hint="cs"/>
            <w:noProof/>
            <w:rtl/>
            <w:lang w:bidi="ar-KW"/>
          </w:rPr>
          <w:t>ی</w:t>
        </w:r>
        <w:r w:rsidR="004D52A4" w:rsidRPr="001B0262">
          <w:rPr>
            <w:rStyle w:val="Hyperlink"/>
            <w:rFonts w:hint="eastAsia"/>
            <w:noProof/>
            <w:rtl/>
            <w:lang w:bidi="ar-KW"/>
          </w:rPr>
          <w:t>امبران</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421087775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31</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776" w:history="1">
        <w:r w:rsidR="004D52A4" w:rsidRPr="001B0262">
          <w:rPr>
            <w:rStyle w:val="Hyperlink"/>
            <w:rFonts w:hint="eastAsia"/>
            <w:noProof/>
            <w:rtl/>
            <w:lang w:bidi="ar-KW"/>
          </w:rPr>
          <w:t>خدا</w:t>
        </w:r>
        <w:r w:rsidR="004D52A4" w:rsidRPr="001B0262">
          <w:rPr>
            <w:rStyle w:val="Hyperlink"/>
            <w:noProof/>
            <w:rtl/>
            <w:lang w:bidi="ar-KW"/>
          </w:rPr>
          <w:t xml:space="preserve"> </w:t>
        </w:r>
        <w:r w:rsidR="004D52A4" w:rsidRPr="001B0262">
          <w:rPr>
            <w:rStyle w:val="Hyperlink"/>
            <w:rFonts w:hint="eastAsia"/>
            <w:noProof/>
            <w:rtl/>
            <w:lang w:bidi="ar-KW"/>
          </w:rPr>
          <w:t>ک</w:t>
        </w:r>
        <w:r w:rsidR="004D52A4" w:rsidRPr="001B0262">
          <w:rPr>
            <w:rStyle w:val="Hyperlink"/>
            <w:rFonts w:hint="cs"/>
            <w:noProof/>
            <w:rtl/>
            <w:lang w:bidi="ar-KW"/>
          </w:rPr>
          <w:t>ی</w:t>
        </w:r>
        <w:r w:rsidR="004D52A4" w:rsidRPr="001B0262">
          <w:rPr>
            <w:rStyle w:val="Hyperlink"/>
            <w:rFonts w:hint="eastAsia"/>
            <w:noProof/>
            <w:rtl/>
            <w:lang w:bidi="ar-KW"/>
          </w:rPr>
          <w:t>ست؟</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421087776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33</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777" w:history="1">
        <w:r w:rsidR="004D52A4" w:rsidRPr="001B0262">
          <w:rPr>
            <w:rStyle w:val="Hyperlink"/>
            <w:rFonts w:hint="eastAsia"/>
            <w:noProof/>
            <w:rtl/>
            <w:lang w:bidi="ar-KW"/>
          </w:rPr>
          <w:t>سوم</w:t>
        </w:r>
        <w:r w:rsidR="004D52A4" w:rsidRPr="001B0262">
          <w:rPr>
            <w:rStyle w:val="Hyperlink"/>
            <w:noProof/>
            <w:rtl/>
            <w:lang w:bidi="ar-KW"/>
          </w:rPr>
          <w:t xml:space="preserve">: </w:t>
        </w:r>
        <w:r w:rsidR="004D52A4" w:rsidRPr="001B0262">
          <w:rPr>
            <w:rStyle w:val="Hyperlink"/>
            <w:rFonts w:hint="eastAsia"/>
            <w:noProof/>
            <w:rtl/>
            <w:lang w:bidi="ar-KW"/>
          </w:rPr>
          <w:t>توح</w:t>
        </w:r>
        <w:r w:rsidR="004D52A4" w:rsidRPr="001B0262">
          <w:rPr>
            <w:rStyle w:val="Hyperlink"/>
            <w:rFonts w:hint="cs"/>
            <w:noProof/>
            <w:rtl/>
            <w:lang w:bidi="ar-KW"/>
          </w:rPr>
          <w:t>ی</w:t>
        </w:r>
        <w:r w:rsidR="004D52A4" w:rsidRPr="001B0262">
          <w:rPr>
            <w:rStyle w:val="Hyperlink"/>
            <w:rFonts w:hint="eastAsia"/>
            <w:noProof/>
            <w:rtl/>
            <w:lang w:bidi="ar-KW"/>
          </w:rPr>
          <w:t>د</w:t>
        </w:r>
        <w:r w:rsidR="004D52A4" w:rsidRPr="001B0262">
          <w:rPr>
            <w:rStyle w:val="Hyperlink"/>
            <w:noProof/>
            <w:rtl/>
            <w:lang w:bidi="ar-KW"/>
          </w:rPr>
          <w:t xml:space="preserve"> </w:t>
        </w:r>
        <w:r w:rsidR="004D52A4" w:rsidRPr="001B0262">
          <w:rPr>
            <w:rStyle w:val="Hyperlink"/>
            <w:rFonts w:hint="eastAsia"/>
            <w:noProof/>
            <w:rtl/>
            <w:lang w:bidi="ar-KW"/>
          </w:rPr>
          <w:t>اسماء</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صفات</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421087777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34</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778" w:history="1">
        <w:r w:rsidR="004D52A4" w:rsidRPr="001B0262">
          <w:rPr>
            <w:rStyle w:val="Hyperlink"/>
            <w:rFonts w:hint="eastAsia"/>
            <w:noProof/>
            <w:rtl/>
            <w:lang w:bidi="ar-KW"/>
          </w:rPr>
          <w:t>نمونه‌ها</w:t>
        </w:r>
        <w:r w:rsidR="004D52A4" w:rsidRPr="001B0262">
          <w:rPr>
            <w:rStyle w:val="Hyperlink"/>
            <w:rFonts w:hint="cs"/>
            <w:noProof/>
            <w:rtl/>
            <w:lang w:bidi="ar-KW"/>
          </w:rPr>
          <w:t>یی</w:t>
        </w:r>
        <w:r w:rsidR="004D52A4" w:rsidRPr="001B0262">
          <w:rPr>
            <w:rStyle w:val="Hyperlink"/>
            <w:noProof/>
            <w:rtl/>
            <w:lang w:bidi="ar-KW"/>
          </w:rPr>
          <w:t xml:space="preserve"> </w:t>
        </w:r>
        <w:r w:rsidR="004D52A4" w:rsidRPr="001B0262">
          <w:rPr>
            <w:rStyle w:val="Hyperlink"/>
            <w:rFonts w:hint="eastAsia"/>
            <w:noProof/>
            <w:rtl/>
            <w:lang w:bidi="ar-KW"/>
          </w:rPr>
          <w:t>از</w:t>
        </w:r>
        <w:r w:rsidR="004D52A4" w:rsidRPr="001B0262">
          <w:rPr>
            <w:rStyle w:val="Hyperlink"/>
            <w:noProof/>
            <w:rtl/>
            <w:lang w:bidi="ar-KW"/>
          </w:rPr>
          <w:t xml:space="preserve"> </w:t>
        </w:r>
        <w:r w:rsidR="004D52A4" w:rsidRPr="001B0262">
          <w:rPr>
            <w:rStyle w:val="Hyperlink"/>
            <w:rFonts w:hint="eastAsia"/>
            <w:noProof/>
            <w:rtl/>
            <w:lang w:bidi="ar-KW"/>
          </w:rPr>
          <w:t>اسماء</w:t>
        </w:r>
        <w:r w:rsidR="004D52A4" w:rsidRPr="001B0262">
          <w:rPr>
            <w:rStyle w:val="Hyperlink"/>
            <w:noProof/>
            <w:rtl/>
            <w:lang w:bidi="ar-KW"/>
          </w:rPr>
          <w:t xml:space="preserve"> </w:t>
        </w:r>
        <w:r w:rsidR="004D52A4" w:rsidRPr="001B0262">
          <w:rPr>
            <w:rStyle w:val="Hyperlink"/>
            <w:rFonts w:hint="eastAsia"/>
            <w:noProof/>
            <w:rtl/>
            <w:lang w:bidi="ar-KW"/>
          </w:rPr>
          <w:t>وصفات</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421087778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34</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779" w:history="1">
        <w:r w:rsidR="004D52A4" w:rsidRPr="001B0262">
          <w:rPr>
            <w:rStyle w:val="Hyperlink"/>
            <w:rFonts w:hint="eastAsia"/>
            <w:noProof/>
            <w:rtl/>
            <w:lang w:bidi="ar-KW"/>
          </w:rPr>
          <w:t>تعر</w:t>
        </w:r>
        <w:r w:rsidR="004D52A4" w:rsidRPr="001B0262">
          <w:rPr>
            <w:rStyle w:val="Hyperlink"/>
            <w:rFonts w:hint="cs"/>
            <w:noProof/>
            <w:rtl/>
            <w:lang w:bidi="ar-KW"/>
          </w:rPr>
          <w:t>ی</w:t>
        </w:r>
        <w:r w:rsidR="004D52A4" w:rsidRPr="001B0262">
          <w:rPr>
            <w:rStyle w:val="Hyperlink"/>
            <w:rFonts w:hint="eastAsia"/>
            <w:noProof/>
            <w:rtl/>
            <w:lang w:bidi="ar-KW"/>
          </w:rPr>
          <w:t>ف</w:t>
        </w:r>
        <w:r w:rsidR="004D52A4" w:rsidRPr="001B0262">
          <w:rPr>
            <w:rStyle w:val="Hyperlink"/>
            <w:noProof/>
            <w:rtl/>
            <w:lang w:bidi="ar-KW"/>
          </w:rPr>
          <w:t xml:space="preserve"> </w:t>
        </w:r>
        <w:r w:rsidR="004D52A4" w:rsidRPr="001B0262">
          <w:rPr>
            <w:rStyle w:val="Hyperlink"/>
            <w:rFonts w:hint="eastAsia"/>
            <w:noProof/>
            <w:rtl/>
            <w:lang w:bidi="ar-KW"/>
          </w:rPr>
          <w:t>پ</w:t>
        </w:r>
        <w:r w:rsidR="004D52A4" w:rsidRPr="001B0262">
          <w:rPr>
            <w:rStyle w:val="Hyperlink"/>
            <w:rFonts w:hint="cs"/>
            <w:noProof/>
            <w:rtl/>
            <w:lang w:bidi="ar-KW"/>
          </w:rPr>
          <w:t>ی</w:t>
        </w:r>
        <w:r w:rsidR="004D52A4" w:rsidRPr="001B0262">
          <w:rPr>
            <w:rStyle w:val="Hyperlink"/>
            <w:rFonts w:hint="eastAsia"/>
            <w:noProof/>
            <w:rtl/>
            <w:lang w:bidi="ar-KW"/>
          </w:rPr>
          <w:t>امبران</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421087779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35</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780" w:history="1">
        <w:r w:rsidR="004D52A4" w:rsidRPr="001B0262">
          <w:rPr>
            <w:rStyle w:val="Hyperlink"/>
            <w:rFonts w:hint="eastAsia"/>
            <w:noProof/>
            <w:rtl/>
            <w:lang w:bidi="ar-KW"/>
          </w:rPr>
          <w:t>هدف</w:t>
        </w:r>
        <w:r w:rsidR="004D52A4" w:rsidRPr="001B0262">
          <w:rPr>
            <w:rStyle w:val="Hyperlink"/>
            <w:noProof/>
            <w:rtl/>
            <w:lang w:bidi="ar-KW"/>
          </w:rPr>
          <w:t xml:space="preserve"> </w:t>
        </w:r>
        <w:r w:rsidR="004D52A4" w:rsidRPr="001B0262">
          <w:rPr>
            <w:rStyle w:val="Hyperlink"/>
            <w:rFonts w:hint="eastAsia"/>
            <w:noProof/>
            <w:rtl/>
            <w:lang w:bidi="ar-KW"/>
          </w:rPr>
          <w:t>از</w:t>
        </w:r>
        <w:r w:rsidR="004D52A4" w:rsidRPr="001B0262">
          <w:rPr>
            <w:rStyle w:val="Hyperlink"/>
            <w:noProof/>
            <w:rtl/>
            <w:lang w:bidi="ar-KW"/>
          </w:rPr>
          <w:t xml:space="preserve"> </w:t>
        </w:r>
        <w:r w:rsidR="004D52A4" w:rsidRPr="001B0262">
          <w:rPr>
            <w:rStyle w:val="Hyperlink"/>
            <w:rFonts w:hint="eastAsia"/>
            <w:noProof/>
            <w:rtl/>
            <w:lang w:bidi="ar-KW"/>
          </w:rPr>
          <w:t>ارسال</w:t>
        </w:r>
        <w:r w:rsidR="004D52A4" w:rsidRPr="001B0262">
          <w:rPr>
            <w:rStyle w:val="Hyperlink"/>
            <w:noProof/>
            <w:rtl/>
            <w:lang w:bidi="ar-KW"/>
          </w:rPr>
          <w:t xml:space="preserve"> </w:t>
        </w:r>
        <w:r w:rsidR="004D52A4" w:rsidRPr="001B0262">
          <w:rPr>
            <w:rStyle w:val="Hyperlink"/>
            <w:rFonts w:hint="eastAsia"/>
            <w:noProof/>
            <w:rtl/>
            <w:lang w:bidi="ar-KW"/>
          </w:rPr>
          <w:t>پ</w:t>
        </w:r>
        <w:r w:rsidR="004D52A4" w:rsidRPr="001B0262">
          <w:rPr>
            <w:rStyle w:val="Hyperlink"/>
            <w:rFonts w:hint="cs"/>
            <w:noProof/>
            <w:rtl/>
            <w:lang w:bidi="ar-KW"/>
          </w:rPr>
          <w:t>ی</w:t>
        </w:r>
        <w:r w:rsidR="004D52A4" w:rsidRPr="001B0262">
          <w:rPr>
            <w:rStyle w:val="Hyperlink"/>
            <w:rFonts w:hint="eastAsia"/>
            <w:noProof/>
            <w:rtl/>
            <w:lang w:bidi="ar-KW"/>
          </w:rPr>
          <w:t>امبران</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421087780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35</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781" w:history="1">
        <w:r w:rsidR="004D52A4" w:rsidRPr="001B0262">
          <w:rPr>
            <w:rStyle w:val="Hyperlink"/>
            <w:rFonts w:hint="eastAsia"/>
            <w:noProof/>
            <w:rtl/>
            <w:lang w:bidi="ar-KW"/>
          </w:rPr>
          <w:t>فض</w:t>
        </w:r>
        <w:r w:rsidR="004D52A4" w:rsidRPr="001B0262">
          <w:rPr>
            <w:rStyle w:val="Hyperlink"/>
            <w:rFonts w:hint="cs"/>
            <w:noProof/>
            <w:rtl/>
            <w:lang w:bidi="ar-KW"/>
          </w:rPr>
          <w:t>ی</w:t>
        </w:r>
        <w:r w:rsidR="004D52A4" w:rsidRPr="001B0262">
          <w:rPr>
            <w:rStyle w:val="Hyperlink"/>
            <w:rFonts w:hint="eastAsia"/>
            <w:noProof/>
            <w:rtl/>
            <w:lang w:bidi="ar-KW"/>
          </w:rPr>
          <w:t>لت</w:t>
        </w:r>
        <w:r w:rsidR="004D52A4" w:rsidRPr="001B0262">
          <w:rPr>
            <w:rStyle w:val="Hyperlink"/>
            <w:noProof/>
            <w:rtl/>
            <w:lang w:bidi="ar-KW"/>
          </w:rPr>
          <w:t xml:space="preserve"> </w:t>
        </w:r>
        <w:r w:rsidR="004D52A4" w:rsidRPr="001B0262">
          <w:rPr>
            <w:rStyle w:val="Hyperlink"/>
            <w:rFonts w:hint="eastAsia"/>
            <w:noProof/>
            <w:rtl/>
            <w:lang w:bidi="ar-KW"/>
          </w:rPr>
          <w:t>توح</w:t>
        </w:r>
        <w:r w:rsidR="004D52A4" w:rsidRPr="001B0262">
          <w:rPr>
            <w:rStyle w:val="Hyperlink"/>
            <w:rFonts w:hint="cs"/>
            <w:noProof/>
            <w:rtl/>
            <w:lang w:bidi="ar-KW"/>
          </w:rPr>
          <w:t>ی</w:t>
        </w:r>
        <w:r w:rsidR="004D52A4" w:rsidRPr="001B0262">
          <w:rPr>
            <w:rStyle w:val="Hyperlink"/>
            <w:rFonts w:hint="eastAsia"/>
            <w:noProof/>
            <w:rtl/>
            <w:lang w:bidi="ar-KW"/>
          </w:rPr>
          <w:t>د</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421087781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35</w:t>
        </w:r>
        <w:r w:rsidR="004D52A4">
          <w:rPr>
            <w:noProof/>
            <w:webHidden/>
            <w:rtl/>
          </w:rPr>
          <w:fldChar w:fldCharType="end"/>
        </w:r>
      </w:hyperlink>
    </w:p>
    <w:p w:rsidR="004D52A4" w:rsidRDefault="00B515F6">
      <w:pPr>
        <w:pStyle w:val="TOC1"/>
        <w:tabs>
          <w:tab w:val="right" w:leader="dot" w:pos="7078"/>
        </w:tabs>
        <w:rPr>
          <w:rFonts w:asciiTheme="minorHAnsi" w:eastAsiaTheme="minorEastAsia" w:hAnsiTheme="minorHAnsi" w:cstheme="minorBidi"/>
          <w:bCs w:val="0"/>
          <w:noProof/>
          <w:sz w:val="22"/>
          <w:szCs w:val="22"/>
          <w:rtl/>
        </w:rPr>
      </w:pPr>
      <w:hyperlink w:anchor="_Toc421087782" w:history="1">
        <w:r w:rsidR="004D52A4" w:rsidRPr="001B0262">
          <w:rPr>
            <w:rStyle w:val="Hyperlink"/>
            <w:rFonts w:hint="eastAsia"/>
            <w:noProof/>
            <w:rtl/>
            <w:lang w:val="en-AU" w:bidi="fa-IR"/>
          </w:rPr>
          <w:t>شرک</w:t>
        </w:r>
        <w:r w:rsidR="004D52A4" w:rsidRPr="001B0262">
          <w:rPr>
            <w:rStyle w:val="Hyperlink"/>
            <w:noProof/>
            <w:rtl/>
            <w:lang w:val="en-AU" w:bidi="fa-IR"/>
          </w:rPr>
          <w:t xml:space="preserve"> </w:t>
        </w:r>
        <w:r w:rsidR="004D52A4" w:rsidRPr="001B0262">
          <w:rPr>
            <w:rStyle w:val="Hyperlink"/>
            <w:rFonts w:hint="eastAsia"/>
            <w:noProof/>
            <w:rtl/>
            <w:lang w:val="en-AU" w:bidi="fa-IR"/>
          </w:rPr>
          <w:t>و</w:t>
        </w:r>
        <w:r w:rsidR="004D52A4" w:rsidRPr="001B0262">
          <w:rPr>
            <w:rStyle w:val="Hyperlink"/>
            <w:noProof/>
            <w:rtl/>
            <w:lang w:val="en-AU" w:bidi="fa-IR"/>
          </w:rPr>
          <w:t xml:space="preserve"> </w:t>
        </w:r>
        <w:r w:rsidR="004D52A4" w:rsidRPr="001B0262">
          <w:rPr>
            <w:rStyle w:val="Hyperlink"/>
            <w:rFonts w:hint="eastAsia"/>
            <w:noProof/>
            <w:rtl/>
            <w:lang w:val="en-AU" w:bidi="fa-IR"/>
          </w:rPr>
          <w:t>انواع</w:t>
        </w:r>
        <w:r w:rsidR="004D52A4" w:rsidRPr="001B0262">
          <w:rPr>
            <w:rStyle w:val="Hyperlink"/>
            <w:noProof/>
            <w:rtl/>
            <w:lang w:val="en-AU" w:bidi="fa-IR"/>
          </w:rPr>
          <w:t xml:space="preserve"> </w:t>
        </w:r>
        <w:r w:rsidR="004D52A4" w:rsidRPr="001B0262">
          <w:rPr>
            <w:rStyle w:val="Hyperlink"/>
            <w:rFonts w:hint="eastAsia"/>
            <w:noProof/>
            <w:rtl/>
            <w:lang w:val="en-AU" w:bidi="fa-IR"/>
          </w:rPr>
          <w:t>آن</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421087782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37</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783" w:history="1">
        <w:r w:rsidR="004D52A4" w:rsidRPr="001B0262">
          <w:rPr>
            <w:rStyle w:val="Hyperlink"/>
            <w:rFonts w:hint="eastAsia"/>
            <w:noProof/>
            <w:rtl/>
            <w:lang w:bidi="ar-KW"/>
          </w:rPr>
          <w:t>نخست</w:t>
        </w:r>
        <w:r w:rsidR="004D52A4" w:rsidRPr="001B0262">
          <w:rPr>
            <w:rStyle w:val="Hyperlink"/>
            <w:noProof/>
            <w:rtl/>
            <w:lang w:bidi="ar-KW"/>
          </w:rPr>
          <w:t xml:space="preserve">: </w:t>
        </w:r>
        <w:r w:rsidR="004D52A4" w:rsidRPr="001B0262">
          <w:rPr>
            <w:rStyle w:val="Hyperlink"/>
            <w:rFonts w:hint="eastAsia"/>
            <w:noProof/>
            <w:rtl/>
            <w:lang w:bidi="ar-KW"/>
          </w:rPr>
          <w:t>شرک</w:t>
        </w:r>
        <w:r w:rsidR="004D52A4" w:rsidRPr="001B0262">
          <w:rPr>
            <w:rStyle w:val="Hyperlink"/>
            <w:noProof/>
            <w:rtl/>
            <w:lang w:bidi="ar-KW"/>
          </w:rPr>
          <w:t xml:space="preserve"> </w:t>
        </w:r>
        <w:r w:rsidR="004D52A4" w:rsidRPr="001B0262">
          <w:rPr>
            <w:rStyle w:val="Hyperlink"/>
            <w:rFonts w:hint="eastAsia"/>
            <w:noProof/>
            <w:rtl/>
            <w:lang w:bidi="ar-KW"/>
          </w:rPr>
          <w:t>اکبر</w:t>
        </w:r>
        <w:r w:rsidR="004D52A4" w:rsidRPr="001B0262">
          <w:rPr>
            <w:rStyle w:val="Hyperlink"/>
            <w:noProof/>
            <w:rtl/>
            <w:lang w:bidi="ar-KW"/>
          </w:rPr>
          <w:t xml:space="preserve"> (</w:t>
        </w:r>
        <w:r w:rsidR="004D52A4" w:rsidRPr="001B0262">
          <w:rPr>
            <w:rStyle w:val="Hyperlink"/>
            <w:rFonts w:hint="eastAsia"/>
            <w:noProof/>
            <w:rtl/>
            <w:lang w:bidi="ar-KW"/>
          </w:rPr>
          <w:t>بزرگ</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421087783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37</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784" w:history="1">
        <w:r w:rsidR="004D52A4" w:rsidRPr="001B0262">
          <w:rPr>
            <w:rStyle w:val="Hyperlink"/>
            <w:rFonts w:hint="eastAsia"/>
            <w:noProof/>
            <w:rtl/>
            <w:lang w:bidi="ar-KW"/>
          </w:rPr>
          <w:t>نوع</w:t>
        </w:r>
        <w:r w:rsidR="004D52A4" w:rsidRPr="001B0262">
          <w:rPr>
            <w:rStyle w:val="Hyperlink"/>
            <w:noProof/>
            <w:rtl/>
            <w:lang w:bidi="ar-KW"/>
          </w:rPr>
          <w:t xml:space="preserve"> </w:t>
        </w:r>
        <w:r w:rsidR="004D52A4" w:rsidRPr="001B0262">
          <w:rPr>
            <w:rStyle w:val="Hyperlink"/>
            <w:rFonts w:hint="eastAsia"/>
            <w:noProof/>
            <w:rtl/>
            <w:lang w:bidi="ar-KW"/>
          </w:rPr>
          <w:t>دوم</w:t>
        </w:r>
        <w:r w:rsidR="004D52A4" w:rsidRPr="001B0262">
          <w:rPr>
            <w:rStyle w:val="Hyperlink"/>
            <w:noProof/>
            <w:rtl/>
            <w:lang w:bidi="ar-KW"/>
          </w:rPr>
          <w:t xml:space="preserve">: </w:t>
        </w:r>
        <w:r w:rsidR="004D52A4" w:rsidRPr="001B0262">
          <w:rPr>
            <w:rStyle w:val="Hyperlink"/>
            <w:rFonts w:hint="eastAsia"/>
            <w:noProof/>
            <w:rtl/>
            <w:lang w:bidi="ar-KW"/>
          </w:rPr>
          <w:t>شرک</w:t>
        </w:r>
        <w:r w:rsidR="004D52A4" w:rsidRPr="001B0262">
          <w:rPr>
            <w:rStyle w:val="Hyperlink"/>
            <w:noProof/>
            <w:rtl/>
            <w:lang w:bidi="ar-KW"/>
          </w:rPr>
          <w:t xml:space="preserve"> </w:t>
        </w:r>
        <w:r w:rsidR="004D52A4" w:rsidRPr="001B0262">
          <w:rPr>
            <w:rStyle w:val="Hyperlink"/>
            <w:rFonts w:hint="eastAsia"/>
            <w:noProof/>
            <w:rtl/>
            <w:lang w:bidi="ar-KW"/>
          </w:rPr>
          <w:t>اصغر</w:t>
        </w:r>
        <w:r w:rsidR="004D52A4" w:rsidRPr="001B0262">
          <w:rPr>
            <w:rStyle w:val="Hyperlink"/>
            <w:noProof/>
            <w:rtl/>
            <w:lang w:bidi="ar-KW"/>
          </w:rPr>
          <w:t xml:space="preserve"> (</w:t>
        </w:r>
        <w:r w:rsidR="004D52A4" w:rsidRPr="001B0262">
          <w:rPr>
            <w:rStyle w:val="Hyperlink"/>
            <w:rFonts w:hint="eastAsia"/>
            <w:noProof/>
            <w:rtl/>
            <w:lang w:bidi="ar-KW"/>
          </w:rPr>
          <w:t>کوچک</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421087784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38</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785" w:history="1">
        <w:r w:rsidR="004D52A4" w:rsidRPr="001B0262">
          <w:rPr>
            <w:rStyle w:val="Hyperlink"/>
            <w:rFonts w:hint="eastAsia"/>
            <w:noProof/>
            <w:rtl/>
            <w:lang w:bidi="ar-KW"/>
          </w:rPr>
          <w:t>تحک</w:t>
        </w:r>
        <w:r w:rsidR="004D52A4" w:rsidRPr="001B0262">
          <w:rPr>
            <w:rStyle w:val="Hyperlink"/>
            <w:rFonts w:ascii="Tahoma" w:hAnsi="Tahoma" w:hint="cs"/>
            <w:noProof/>
            <w:rtl/>
            <w:lang w:bidi="ar-KW"/>
          </w:rPr>
          <w:t>ی</w:t>
        </w:r>
        <w:r w:rsidR="004D52A4" w:rsidRPr="001B0262">
          <w:rPr>
            <w:rStyle w:val="Hyperlink"/>
            <w:rFonts w:hint="eastAsia"/>
            <w:noProof/>
            <w:rtl/>
            <w:lang w:bidi="ar-KW"/>
          </w:rPr>
          <w:t>م</w:t>
        </w:r>
        <w:r w:rsidR="004D52A4" w:rsidRPr="001B0262">
          <w:rPr>
            <w:rStyle w:val="Hyperlink"/>
            <w:noProof/>
            <w:rtl/>
            <w:lang w:bidi="ar-KW"/>
          </w:rPr>
          <w:t xml:space="preserve"> </w:t>
        </w:r>
        <w:r w:rsidR="004D52A4" w:rsidRPr="001B0262">
          <w:rPr>
            <w:rStyle w:val="Hyperlink"/>
            <w:rFonts w:hint="eastAsia"/>
            <w:noProof/>
            <w:rtl/>
            <w:lang w:bidi="ar-KW"/>
          </w:rPr>
          <w:t>پا</w:t>
        </w:r>
        <w:r w:rsidR="004D52A4" w:rsidRPr="001B0262">
          <w:rPr>
            <w:rStyle w:val="Hyperlink"/>
            <w:rFonts w:ascii="Tahoma" w:hAnsi="Tahoma" w:hint="cs"/>
            <w:noProof/>
            <w:rtl/>
            <w:lang w:bidi="ar-KW"/>
          </w:rPr>
          <w:t>ی</w:t>
        </w:r>
        <w:r w:rsidR="004D52A4" w:rsidRPr="001B0262">
          <w:rPr>
            <w:rStyle w:val="Hyperlink"/>
            <w:rFonts w:hint="eastAsia"/>
            <w:noProof/>
            <w:rtl/>
            <w:lang w:bidi="ar-KW"/>
          </w:rPr>
          <w:t>ه‌ها</w:t>
        </w:r>
        <w:r w:rsidR="004D52A4" w:rsidRPr="001B0262">
          <w:rPr>
            <w:rStyle w:val="Hyperlink"/>
            <w:rFonts w:ascii="Tahoma" w:hAnsi="Tahoma"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توح</w:t>
        </w:r>
        <w:r w:rsidR="004D52A4" w:rsidRPr="001B0262">
          <w:rPr>
            <w:rStyle w:val="Hyperlink"/>
            <w:rFonts w:ascii="Tahoma" w:hAnsi="Tahoma" w:hint="cs"/>
            <w:noProof/>
            <w:rtl/>
            <w:lang w:bidi="ar-KW"/>
          </w:rPr>
          <w:t>ی</w:t>
        </w:r>
        <w:r w:rsidR="004D52A4" w:rsidRPr="001B0262">
          <w:rPr>
            <w:rStyle w:val="Hyperlink"/>
            <w:rFonts w:hint="eastAsia"/>
            <w:noProof/>
            <w:rtl/>
            <w:lang w:bidi="ar-KW"/>
          </w:rPr>
          <w:t>د</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421087785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39</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786" w:history="1">
        <w:r w:rsidR="004D52A4" w:rsidRPr="001B0262">
          <w:rPr>
            <w:rStyle w:val="Hyperlink"/>
            <w:noProof/>
            <w:rtl/>
            <w:lang w:bidi="ar-KW"/>
          </w:rPr>
          <w:t xml:space="preserve">1- </w:t>
        </w:r>
        <w:r w:rsidR="004D52A4" w:rsidRPr="001B0262">
          <w:rPr>
            <w:rStyle w:val="Hyperlink"/>
            <w:rFonts w:hint="eastAsia"/>
            <w:noProof/>
            <w:rtl/>
            <w:lang w:bidi="ar-KW"/>
          </w:rPr>
          <w:t>جادوگر</w:t>
        </w:r>
        <w:r w:rsidR="004D52A4" w:rsidRPr="001B0262">
          <w:rPr>
            <w:rStyle w:val="Hyperlink"/>
            <w:rFonts w:hint="cs"/>
            <w:noProof/>
            <w:rtl/>
            <w:lang w:bidi="ar-KW"/>
          </w:rPr>
          <w:t>ی</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421087786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40</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787" w:history="1">
        <w:r w:rsidR="004D52A4" w:rsidRPr="001B0262">
          <w:rPr>
            <w:rStyle w:val="Hyperlink"/>
            <w:noProof/>
            <w:rtl/>
            <w:lang w:bidi="ar-KW"/>
          </w:rPr>
          <w:t xml:space="preserve">2- </w:t>
        </w:r>
        <w:r w:rsidR="004D52A4" w:rsidRPr="001B0262">
          <w:rPr>
            <w:rStyle w:val="Hyperlink"/>
            <w:rFonts w:hint="eastAsia"/>
            <w:noProof/>
            <w:rtl/>
            <w:lang w:bidi="ar-KW"/>
          </w:rPr>
          <w:t>تعو</w:t>
        </w:r>
        <w:r w:rsidR="004D52A4" w:rsidRPr="001B0262">
          <w:rPr>
            <w:rStyle w:val="Hyperlink"/>
            <w:rFonts w:hint="cs"/>
            <w:noProof/>
            <w:rtl/>
            <w:lang w:bidi="ar-KW"/>
          </w:rPr>
          <w:t>ی</w:t>
        </w:r>
        <w:r w:rsidR="004D52A4" w:rsidRPr="001B0262">
          <w:rPr>
            <w:rStyle w:val="Hyperlink"/>
            <w:rFonts w:hint="eastAsia"/>
            <w:noProof/>
            <w:rtl/>
            <w:lang w:bidi="ar-KW"/>
          </w:rPr>
          <w:t>ذ</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طلسم</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421087787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41</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788" w:history="1">
        <w:r w:rsidR="004D52A4" w:rsidRPr="001B0262">
          <w:rPr>
            <w:rStyle w:val="Hyperlink"/>
            <w:rFonts w:hint="eastAsia"/>
            <w:noProof/>
            <w:rtl/>
            <w:lang w:bidi="ar-KW"/>
          </w:rPr>
          <w:t>تعو</w:t>
        </w:r>
        <w:r w:rsidR="004D52A4" w:rsidRPr="001B0262">
          <w:rPr>
            <w:rStyle w:val="Hyperlink"/>
            <w:rFonts w:hint="cs"/>
            <w:noProof/>
            <w:rtl/>
            <w:lang w:bidi="ar-KW"/>
          </w:rPr>
          <w:t>ی</w:t>
        </w:r>
        <w:r w:rsidR="004D52A4" w:rsidRPr="001B0262">
          <w:rPr>
            <w:rStyle w:val="Hyperlink"/>
            <w:rFonts w:hint="eastAsia"/>
            <w:noProof/>
            <w:rtl/>
            <w:lang w:bidi="ar-KW"/>
          </w:rPr>
          <w:t>ذ</w:t>
        </w:r>
        <w:r w:rsidR="004D52A4" w:rsidRPr="001B0262">
          <w:rPr>
            <w:rStyle w:val="Hyperlink"/>
            <w:noProof/>
            <w:rtl/>
            <w:lang w:bidi="ar-KW"/>
          </w:rPr>
          <w:t xml:space="preserve"> </w:t>
        </w:r>
        <w:r w:rsidR="004D52A4" w:rsidRPr="001B0262">
          <w:rPr>
            <w:rStyle w:val="Hyperlink"/>
            <w:rFonts w:hint="eastAsia"/>
            <w:noProof/>
            <w:rtl/>
            <w:lang w:bidi="ar-KW"/>
          </w:rPr>
          <w:t>پ</w:t>
        </w:r>
        <w:r w:rsidR="004D52A4" w:rsidRPr="001B0262">
          <w:rPr>
            <w:rStyle w:val="Hyperlink"/>
            <w:rFonts w:hint="cs"/>
            <w:noProof/>
            <w:rtl/>
            <w:lang w:bidi="ar-KW"/>
          </w:rPr>
          <w:t>ی</w:t>
        </w:r>
        <w:r w:rsidR="004D52A4" w:rsidRPr="001B0262">
          <w:rPr>
            <w:rStyle w:val="Hyperlink"/>
            <w:rFonts w:hint="eastAsia"/>
            <w:noProof/>
            <w:rtl/>
            <w:lang w:bidi="ar-KW"/>
          </w:rPr>
          <w:t>امبر</w:t>
        </w:r>
        <w:r w:rsidR="004D52A4" w:rsidRPr="001B0262">
          <w:rPr>
            <w:rStyle w:val="Hyperlink"/>
            <w:noProof/>
            <w:rtl/>
            <w:lang w:bidi="ar-KW"/>
          </w:rPr>
          <w:t xml:space="preserve"> </w:t>
        </w:r>
        <w:r w:rsidR="004D52A4" w:rsidRPr="001B0262">
          <w:rPr>
            <w:rStyle w:val="Hyperlink"/>
            <w:rFonts w:hint="eastAsia"/>
            <w:noProof/>
            <w:rtl/>
            <w:lang w:bidi="ar-KW"/>
          </w:rPr>
          <w:t>خدا</w:t>
        </w:r>
        <w:r w:rsidR="004D52A4" w:rsidRPr="001B0262">
          <w:rPr>
            <w:rStyle w:val="Hyperlink"/>
            <w:rFonts w:cs="CTraditional Arabic"/>
            <w:noProof/>
            <w:rtl/>
            <w:lang w:bidi="ar-KW"/>
          </w:rPr>
          <w:t xml:space="preserve"> </w:t>
        </w:r>
        <w:r w:rsidR="004D52A4" w:rsidRPr="001B0262">
          <w:rPr>
            <w:rStyle w:val="Hyperlink"/>
            <w:rFonts w:cs="CTraditional Arabic" w:hint="eastAsia"/>
            <w:noProof/>
            <w:rtl/>
            <w:lang w:bidi="ar-KW"/>
          </w:rPr>
          <w:t>ج</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421087788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41</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789" w:history="1">
        <w:r w:rsidR="004D52A4" w:rsidRPr="001B0262">
          <w:rPr>
            <w:rStyle w:val="Hyperlink"/>
            <w:noProof/>
            <w:rtl/>
            <w:lang w:bidi="ar-KW"/>
          </w:rPr>
          <w:t xml:space="preserve">3- </w:t>
        </w:r>
        <w:r w:rsidR="004D52A4" w:rsidRPr="001B0262">
          <w:rPr>
            <w:rStyle w:val="Hyperlink"/>
            <w:rFonts w:hint="eastAsia"/>
            <w:noProof/>
            <w:rtl/>
            <w:lang w:bidi="ar-KW"/>
          </w:rPr>
          <w:t>تمائم</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421087789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42</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790" w:history="1">
        <w:r w:rsidR="004D52A4" w:rsidRPr="001B0262">
          <w:rPr>
            <w:rStyle w:val="Hyperlink"/>
            <w:noProof/>
            <w:rtl/>
            <w:lang w:bidi="ar-KW"/>
          </w:rPr>
          <w:t xml:space="preserve">4- </w:t>
        </w:r>
        <w:r w:rsidR="004D52A4" w:rsidRPr="001B0262">
          <w:rPr>
            <w:rStyle w:val="Hyperlink"/>
            <w:rFonts w:hint="eastAsia"/>
            <w:noProof/>
            <w:rtl/>
            <w:lang w:bidi="ar-KW"/>
          </w:rPr>
          <w:t>تِوَلَه</w:t>
        </w:r>
        <w:r w:rsidR="004D52A4" w:rsidRPr="001B0262">
          <w:rPr>
            <w:rStyle w:val="Hyperlink"/>
            <w:noProof/>
            <w:rtl/>
            <w:lang w:bidi="ar-KW"/>
          </w:rPr>
          <w:t xml:space="preserve"> (</w:t>
        </w:r>
        <w:r w:rsidR="004D52A4" w:rsidRPr="001B0262">
          <w:rPr>
            <w:rStyle w:val="Hyperlink"/>
            <w:rFonts w:hint="eastAsia"/>
            <w:noProof/>
            <w:rtl/>
            <w:lang w:bidi="ar-KW"/>
          </w:rPr>
          <w:t>مهره‌</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افسون</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421087790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42</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791" w:history="1">
        <w:r w:rsidR="004D52A4" w:rsidRPr="001B0262">
          <w:rPr>
            <w:rStyle w:val="Hyperlink"/>
            <w:rFonts w:hint="eastAsia"/>
            <w:noProof/>
            <w:rtl/>
            <w:lang w:bidi="ar-KW"/>
          </w:rPr>
          <w:t>هرکس</w:t>
        </w:r>
        <w:r w:rsidR="004D52A4" w:rsidRPr="001B0262">
          <w:rPr>
            <w:rStyle w:val="Hyperlink"/>
            <w:noProof/>
            <w:rtl/>
            <w:lang w:bidi="ar-KW"/>
          </w:rPr>
          <w:t xml:space="preserve"> </w:t>
        </w:r>
        <w:r w:rsidR="004D52A4" w:rsidRPr="001B0262">
          <w:rPr>
            <w:rStyle w:val="Hyperlink"/>
            <w:rFonts w:hint="eastAsia"/>
            <w:noProof/>
            <w:rtl/>
            <w:lang w:bidi="ar-KW"/>
          </w:rPr>
          <w:t>چ</w:t>
        </w:r>
        <w:r w:rsidR="004D52A4" w:rsidRPr="001B0262">
          <w:rPr>
            <w:rStyle w:val="Hyperlink"/>
            <w:rFonts w:hint="cs"/>
            <w:noProof/>
            <w:rtl/>
            <w:lang w:bidi="ar-KW"/>
          </w:rPr>
          <w:t>ی</w:t>
        </w:r>
        <w:r w:rsidR="004D52A4" w:rsidRPr="001B0262">
          <w:rPr>
            <w:rStyle w:val="Hyperlink"/>
            <w:rFonts w:hint="eastAsia"/>
            <w:noProof/>
            <w:rtl/>
            <w:lang w:bidi="ar-KW"/>
          </w:rPr>
          <w:t>ز</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را</w:t>
        </w:r>
        <w:r w:rsidR="004D52A4" w:rsidRPr="001B0262">
          <w:rPr>
            <w:rStyle w:val="Hyperlink"/>
            <w:noProof/>
            <w:rtl/>
            <w:lang w:bidi="ar-KW"/>
          </w:rPr>
          <w:t xml:space="preserve"> </w:t>
        </w:r>
        <w:r w:rsidR="004D52A4" w:rsidRPr="001B0262">
          <w:rPr>
            <w:rStyle w:val="Hyperlink"/>
            <w:rFonts w:hint="eastAsia"/>
            <w:noProof/>
            <w:rtl/>
            <w:lang w:bidi="ar-KW"/>
          </w:rPr>
          <w:t>به</w:t>
        </w:r>
        <w:r w:rsidR="004D52A4" w:rsidRPr="001B0262">
          <w:rPr>
            <w:rStyle w:val="Hyperlink"/>
            <w:noProof/>
            <w:rtl/>
            <w:lang w:bidi="ar-KW"/>
          </w:rPr>
          <w:t xml:space="preserve"> </w:t>
        </w:r>
        <w:r w:rsidR="004D52A4" w:rsidRPr="001B0262">
          <w:rPr>
            <w:rStyle w:val="Hyperlink"/>
            <w:rFonts w:hint="eastAsia"/>
            <w:noProof/>
            <w:rtl/>
            <w:lang w:bidi="ar-KW"/>
          </w:rPr>
          <w:t>گردن</w:t>
        </w:r>
        <w:r w:rsidR="004D52A4" w:rsidRPr="001B0262">
          <w:rPr>
            <w:rStyle w:val="Hyperlink"/>
            <w:noProof/>
            <w:rtl/>
            <w:lang w:bidi="ar-KW"/>
          </w:rPr>
          <w:t xml:space="preserve"> </w:t>
        </w:r>
        <w:r w:rsidR="004D52A4" w:rsidRPr="001B0262">
          <w:rPr>
            <w:rStyle w:val="Hyperlink"/>
            <w:rFonts w:hint="eastAsia"/>
            <w:noProof/>
            <w:rtl/>
            <w:lang w:bidi="ar-KW"/>
          </w:rPr>
          <w:t>آو</w:t>
        </w:r>
        <w:r w:rsidR="004D52A4" w:rsidRPr="001B0262">
          <w:rPr>
            <w:rStyle w:val="Hyperlink"/>
            <w:rFonts w:hint="cs"/>
            <w:noProof/>
            <w:rtl/>
            <w:lang w:bidi="ar-KW"/>
          </w:rPr>
          <w:t>ی</w:t>
        </w:r>
        <w:r w:rsidR="004D52A4" w:rsidRPr="001B0262">
          <w:rPr>
            <w:rStyle w:val="Hyperlink"/>
            <w:rFonts w:hint="eastAsia"/>
            <w:noProof/>
            <w:rtl/>
            <w:lang w:bidi="ar-KW"/>
          </w:rPr>
          <w:t>زد</w:t>
        </w:r>
        <w:r w:rsidR="004D52A4" w:rsidRPr="001B0262">
          <w:rPr>
            <w:rStyle w:val="Hyperlink"/>
            <w:noProof/>
            <w:rtl/>
            <w:lang w:bidi="ar-KW"/>
          </w:rPr>
          <w:t xml:space="preserve"> </w:t>
        </w:r>
        <w:r w:rsidR="004D52A4" w:rsidRPr="001B0262">
          <w:rPr>
            <w:rStyle w:val="Hyperlink"/>
            <w:rFonts w:hint="eastAsia"/>
            <w:noProof/>
            <w:rtl/>
            <w:lang w:bidi="ar-KW"/>
          </w:rPr>
          <w:t>بدان</w:t>
        </w:r>
        <w:r w:rsidR="004D52A4" w:rsidRPr="001B0262">
          <w:rPr>
            <w:rStyle w:val="Hyperlink"/>
            <w:noProof/>
            <w:rtl/>
            <w:lang w:bidi="ar-KW"/>
          </w:rPr>
          <w:t xml:space="preserve"> </w:t>
        </w:r>
        <w:r w:rsidR="004D52A4" w:rsidRPr="001B0262">
          <w:rPr>
            <w:rStyle w:val="Hyperlink"/>
            <w:rFonts w:hint="eastAsia"/>
            <w:noProof/>
            <w:rtl/>
            <w:lang w:bidi="ar-KW"/>
          </w:rPr>
          <w:t>واگذار</w:t>
        </w:r>
        <w:r w:rsidR="004D52A4" w:rsidRPr="001B0262">
          <w:rPr>
            <w:rStyle w:val="Hyperlink"/>
            <w:noProof/>
            <w:rtl/>
            <w:lang w:bidi="ar-KW"/>
          </w:rPr>
          <w:t xml:space="preserve"> </w:t>
        </w:r>
        <w:r w:rsidR="004D52A4" w:rsidRPr="001B0262">
          <w:rPr>
            <w:rStyle w:val="Hyperlink"/>
            <w:rFonts w:hint="eastAsia"/>
            <w:noProof/>
            <w:rtl/>
            <w:lang w:bidi="ar-KW"/>
          </w:rPr>
          <w:t>م</w:t>
        </w:r>
        <w:r w:rsidR="004D52A4" w:rsidRPr="001B0262">
          <w:rPr>
            <w:rStyle w:val="Hyperlink"/>
            <w:rFonts w:hint="cs"/>
            <w:noProof/>
            <w:rtl/>
            <w:lang w:bidi="ar-KW"/>
          </w:rPr>
          <w:t>ی‌</w:t>
        </w:r>
        <w:r w:rsidR="004D52A4" w:rsidRPr="001B0262">
          <w:rPr>
            <w:rStyle w:val="Hyperlink"/>
            <w:rFonts w:hint="eastAsia"/>
            <w:noProof/>
            <w:rtl/>
            <w:lang w:bidi="ar-KW"/>
          </w:rPr>
          <w:t>شود</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421087791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43</w:t>
        </w:r>
        <w:r w:rsidR="004D52A4">
          <w:rPr>
            <w:noProof/>
            <w:webHidden/>
            <w:rtl/>
          </w:rPr>
          <w:fldChar w:fldCharType="end"/>
        </w:r>
      </w:hyperlink>
    </w:p>
    <w:p w:rsidR="004D52A4" w:rsidRDefault="00B515F6">
      <w:pPr>
        <w:pStyle w:val="TOC1"/>
        <w:tabs>
          <w:tab w:val="right" w:leader="dot" w:pos="7078"/>
        </w:tabs>
        <w:rPr>
          <w:rFonts w:asciiTheme="minorHAnsi" w:eastAsiaTheme="minorEastAsia" w:hAnsiTheme="minorHAnsi" w:cstheme="minorBidi"/>
          <w:bCs w:val="0"/>
          <w:noProof/>
          <w:sz w:val="22"/>
          <w:szCs w:val="22"/>
          <w:rtl/>
        </w:rPr>
      </w:pPr>
      <w:hyperlink w:anchor="_Toc421087792" w:history="1">
        <w:r w:rsidR="004D52A4" w:rsidRPr="001B0262">
          <w:rPr>
            <w:rStyle w:val="Hyperlink"/>
            <w:rFonts w:hint="eastAsia"/>
            <w:noProof/>
            <w:rtl/>
            <w:lang w:bidi="fa-IR"/>
          </w:rPr>
          <w:t>افراط</w:t>
        </w:r>
        <w:r w:rsidR="004D52A4" w:rsidRPr="001B0262">
          <w:rPr>
            <w:rStyle w:val="Hyperlink"/>
            <w:noProof/>
            <w:rtl/>
            <w:lang w:bidi="fa-IR"/>
          </w:rPr>
          <w:t xml:space="preserve"> </w:t>
        </w:r>
        <w:r w:rsidR="004D52A4" w:rsidRPr="001B0262">
          <w:rPr>
            <w:rStyle w:val="Hyperlink"/>
            <w:rFonts w:hint="eastAsia"/>
            <w:noProof/>
            <w:rtl/>
            <w:lang w:bidi="fa-IR"/>
          </w:rPr>
          <w:t>در</w:t>
        </w:r>
        <w:r w:rsidR="004D52A4" w:rsidRPr="001B0262">
          <w:rPr>
            <w:rStyle w:val="Hyperlink"/>
            <w:noProof/>
            <w:rtl/>
            <w:lang w:bidi="fa-IR"/>
          </w:rPr>
          <w:t xml:space="preserve"> </w:t>
        </w:r>
        <w:r w:rsidR="004D52A4" w:rsidRPr="001B0262">
          <w:rPr>
            <w:rStyle w:val="Hyperlink"/>
            <w:rFonts w:hint="eastAsia"/>
            <w:noProof/>
            <w:rtl/>
            <w:lang w:bidi="fa-IR"/>
          </w:rPr>
          <w:t>تکر</w:t>
        </w:r>
        <w:r w:rsidR="004D52A4" w:rsidRPr="001B0262">
          <w:rPr>
            <w:rStyle w:val="Hyperlink"/>
            <w:rFonts w:hint="cs"/>
            <w:noProof/>
            <w:rtl/>
            <w:lang w:bidi="fa-IR"/>
          </w:rPr>
          <w:t>ی</w:t>
        </w:r>
        <w:r w:rsidR="004D52A4" w:rsidRPr="001B0262">
          <w:rPr>
            <w:rStyle w:val="Hyperlink"/>
            <w:rFonts w:hint="eastAsia"/>
            <w:noProof/>
            <w:rtl/>
            <w:lang w:bidi="fa-IR"/>
          </w:rPr>
          <w:t>م</w:t>
        </w:r>
        <w:r w:rsidR="004D52A4" w:rsidRPr="001B0262">
          <w:rPr>
            <w:rStyle w:val="Hyperlink"/>
            <w:noProof/>
            <w:rtl/>
            <w:lang w:bidi="fa-IR"/>
          </w:rPr>
          <w:t xml:space="preserve"> </w:t>
        </w:r>
        <w:r w:rsidR="004D52A4" w:rsidRPr="001B0262">
          <w:rPr>
            <w:rStyle w:val="Hyperlink"/>
            <w:rFonts w:hint="eastAsia"/>
            <w:noProof/>
            <w:rtl/>
            <w:lang w:bidi="fa-IR"/>
          </w:rPr>
          <w:t>و</w:t>
        </w:r>
        <w:r w:rsidR="004D52A4" w:rsidRPr="001B0262">
          <w:rPr>
            <w:rStyle w:val="Hyperlink"/>
            <w:noProof/>
            <w:rtl/>
            <w:lang w:bidi="fa-IR"/>
          </w:rPr>
          <w:t xml:space="preserve"> </w:t>
        </w:r>
        <w:r w:rsidR="004D52A4" w:rsidRPr="001B0262">
          <w:rPr>
            <w:rStyle w:val="Hyperlink"/>
            <w:rFonts w:hint="eastAsia"/>
            <w:noProof/>
            <w:rtl/>
            <w:lang w:bidi="fa-IR"/>
          </w:rPr>
          <w:t>بزرگداشت</w:t>
        </w:r>
        <w:r w:rsidR="004D52A4" w:rsidRPr="001B0262">
          <w:rPr>
            <w:rStyle w:val="Hyperlink"/>
            <w:noProof/>
            <w:rtl/>
            <w:lang w:bidi="fa-IR"/>
          </w:rPr>
          <w:t xml:space="preserve"> </w:t>
        </w:r>
        <w:r w:rsidR="004D52A4" w:rsidRPr="001B0262">
          <w:rPr>
            <w:rStyle w:val="Hyperlink"/>
            <w:rFonts w:hint="eastAsia"/>
            <w:noProof/>
            <w:rtl/>
            <w:lang w:bidi="fa-IR"/>
          </w:rPr>
          <w:t>افراد</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421087792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45</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793" w:history="1">
        <w:r w:rsidR="004D52A4" w:rsidRPr="001B0262">
          <w:rPr>
            <w:rStyle w:val="Hyperlink"/>
            <w:rFonts w:hint="eastAsia"/>
            <w:noProof/>
            <w:rtl/>
            <w:lang w:bidi="ar-KW"/>
          </w:rPr>
          <w:t>منشأ</w:t>
        </w:r>
        <w:r w:rsidR="004D52A4" w:rsidRPr="001B0262">
          <w:rPr>
            <w:rStyle w:val="Hyperlink"/>
            <w:noProof/>
            <w:rtl/>
            <w:lang w:bidi="ar-KW"/>
          </w:rPr>
          <w:t xml:space="preserve"> </w:t>
        </w:r>
        <w:r w:rsidR="004D52A4" w:rsidRPr="001B0262">
          <w:rPr>
            <w:rStyle w:val="Hyperlink"/>
            <w:rFonts w:hint="eastAsia"/>
            <w:noProof/>
            <w:rtl/>
            <w:lang w:bidi="ar-KW"/>
          </w:rPr>
          <w:t>پ</w:t>
        </w:r>
        <w:r w:rsidR="004D52A4" w:rsidRPr="001B0262">
          <w:rPr>
            <w:rStyle w:val="Hyperlink"/>
            <w:rFonts w:hint="cs"/>
            <w:noProof/>
            <w:rtl/>
            <w:lang w:bidi="ar-KW"/>
          </w:rPr>
          <w:t>ی</w:t>
        </w:r>
        <w:r w:rsidR="004D52A4" w:rsidRPr="001B0262">
          <w:rPr>
            <w:rStyle w:val="Hyperlink"/>
            <w:rFonts w:hint="eastAsia"/>
            <w:noProof/>
            <w:rtl/>
            <w:lang w:bidi="ar-KW"/>
          </w:rPr>
          <w:t>دا</w:t>
        </w:r>
        <w:r w:rsidR="004D52A4" w:rsidRPr="001B0262">
          <w:rPr>
            <w:rStyle w:val="Hyperlink"/>
            <w:rFonts w:hint="cs"/>
            <w:noProof/>
            <w:rtl/>
            <w:lang w:bidi="ar-KW"/>
          </w:rPr>
          <w:t>ی</w:t>
        </w:r>
        <w:r w:rsidR="004D52A4" w:rsidRPr="001B0262">
          <w:rPr>
            <w:rStyle w:val="Hyperlink"/>
            <w:rFonts w:hint="eastAsia"/>
            <w:noProof/>
            <w:rtl/>
            <w:lang w:bidi="ar-KW"/>
          </w:rPr>
          <w:t>ش</w:t>
        </w:r>
        <w:r w:rsidR="004D52A4" w:rsidRPr="001B0262">
          <w:rPr>
            <w:rStyle w:val="Hyperlink"/>
            <w:noProof/>
            <w:rtl/>
            <w:lang w:bidi="ar-KW"/>
          </w:rPr>
          <w:t xml:space="preserve"> </w:t>
        </w:r>
        <w:r w:rsidR="004D52A4" w:rsidRPr="001B0262">
          <w:rPr>
            <w:rStyle w:val="Hyperlink"/>
            <w:rFonts w:hint="eastAsia"/>
            <w:noProof/>
            <w:rtl/>
            <w:lang w:bidi="ar-KW"/>
          </w:rPr>
          <w:t>بت</w:t>
        </w:r>
        <w:r w:rsidR="004D52A4" w:rsidRPr="001B0262">
          <w:rPr>
            <w:rStyle w:val="Hyperlink"/>
            <w:rFonts w:hint="eastAsia"/>
            <w:noProof/>
            <w:lang w:bidi="ar-KW"/>
          </w:rPr>
          <w:t>‌</w:t>
        </w:r>
        <w:r w:rsidR="004D52A4" w:rsidRPr="001B0262">
          <w:rPr>
            <w:rStyle w:val="Hyperlink"/>
            <w:rFonts w:hint="eastAsia"/>
            <w:noProof/>
            <w:rtl/>
            <w:lang w:bidi="ar-KW"/>
          </w:rPr>
          <w:t>پرست</w:t>
        </w:r>
        <w:r w:rsidR="004D52A4" w:rsidRPr="001B0262">
          <w:rPr>
            <w:rStyle w:val="Hyperlink"/>
            <w:rFonts w:hint="cs"/>
            <w:noProof/>
            <w:rtl/>
            <w:lang w:bidi="ar-KW"/>
          </w:rPr>
          <w:t>ی</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421087793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46</w:t>
        </w:r>
        <w:r w:rsidR="004D52A4">
          <w:rPr>
            <w:noProof/>
            <w:webHidden/>
            <w:rtl/>
          </w:rPr>
          <w:fldChar w:fldCharType="end"/>
        </w:r>
      </w:hyperlink>
    </w:p>
    <w:p w:rsidR="004D52A4" w:rsidRDefault="00B515F6">
      <w:pPr>
        <w:pStyle w:val="TOC1"/>
        <w:tabs>
          <w:tab w:val="right" w:leader="dot" w:pos="7078"/>
        </w:tabs>
        <w:rPr>
          <w:rFonts w:asciiTheme="minorHAnsi" w:eastAsiaTheme="minorEastAsia" w:hAnsiTheme="minorHAnsi" w:cstheme="minorBidi"/>
          <w:bCs w:val="0"/>
          <w:noProof/>
          <w:sz w:val="22"/>
          <w:szCs w:val="22"/>
          <w:rtl/>
        </w:rPr>
      </w:pPr>
      <w:hyperlink w:anchor="_Toc421087794" w:history="1">
        <w:r w:rsidR="004D52A4" w:rsidRPr="001B0262">
          <w:rPr>
            <w:rStyle w:val="Hyperlink"/>
            <w:rFonts w:hint="eastAsia"/>
            <w:noProof/>
            <w:rtl/>
            <w:lang w:bidi="fa-IR"/>
          </w:rPr>
          <w:t>رکن</w:t>
        </w:r>
        <w:r w:rsidR="004D52A4" w:rsidRPr="001B0262">
          <w:rPr>
            <w:rStyle w:val="Hyperlink"/>
            <w:noProof/>
            <w:rtl/>
            <w:lang w:bidi="fa-IR"/>
          </w:rPr>
          <w:t xml:space="preserve"> </w:t>
        </w:r>
        <w:r w:rsidR="004D52A4" w:rsidRPr="001B0262">
          <w:rPr>
            <w:rStyle w:val="Hyperlink"/>
            <w:rFonts w:hint="eastAsia"/>
            <w:noProof/>
            <w:rtl/>
            <w:lang w:bidi="fa-IR"/>
          </w:rPr>
          <w:t>دوم</w:t>
        </w:r>
        <w:r w:rsidR="004D52A4" w:rsidRPr="001B0262">
          <w:rPr>
            <w:rStyle w:val="Hyperlink"/>
            <w:noProof/>
            <w:rtl/>
            <w:lang w:bidi="fa-IR"/>
          </w:rPr>
          <w:t xml:space="preserve">: </w:t>
        </w:r>
        <w:r w:rsidR="004D52A4" w:rsidRPr="001B0262">
          <w:rPr>
            <w:rStyle w:val="Hyperlink"/>
            <w:rFonts w:hint="eastAsia"/>
            <w:noProof/>
            <w:rtl/>
            <w:lang w:bidi="fa-IR"/>
          </w:rPr>
          <w:t>نماز</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421087794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47</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795" w:history="1">
        <w:r w:rsidR="004D52A4" w:rsidRPr="001B0262">
          <w:rPr>
            <w:rStyle w:val="Hyperlink"/>
            <w:noProof/>
            <w:rtl/>
            <w:lang w:bidi="ar-KW"/>
          </w:rPr>
          <w:t>(</w:t>
        </w:r>
        <w:r w:rsidR="004D52A4" w:rsidRPr="001B0262">
          <w:rPr>
            <w:rStyle w:val="Hyperlink"/>
            <w:rFonts w:hint="eastAsia"/>
            <w:noProof/>
            <w:rtl/>
            <w:lang w:bidi="ar-KW"/>
          </w:rPr>
          <w:t>أ</w:t>
        </w:r>
        <w:r w:rsidR="004D52A4" w:rsidRPr="001B0262">
          <w:rPr>
            <w:rStyle w:val="Hyperlink"/>
            <w:noProof/>
            <w:rtl/>
            <w:lang w:bidi="ar-KW"/>
          </w:rPr>
          <w:t xml:space="preserve">) </w:t>
        </w:r>
        <w:r w:rsidR="004D52A4" w:rsidRPr="001B0262">
          <w:rPr>
            <w:rStyle w:val="Hyperlink"/>
            <w:rFonts w:hint="eastAsia"/>
            <w:noProof/>
            <w:rtl/>
            <w:lang w:bidi="ar-KW"/>
          </w:rPr>
          <w:t>وضو</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421087795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47</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796" w:history="1">
        <w:r w:rsidR="004D52A4" w:rsidRPr="001B0262">
          <w:rPr>
            <w:rStyle w:val="Hyperlink"/>
            <w:rFonts w:hint="eastAsia"/>
            <w:noProof/>
            <w:rtl/>
            <w:lang w:bidi="ar-KW"/>
          </w:rPr>
          <w:t>ک</w:t>
        </w:r>
        <w:r w:rsidR="004D52A4" w:rsidRPr="001B0262">
          <w:rPr>
            <w:rStyle w:val="Hyperlink"/>
            <w:rFonts w:hint="cs"/>
            <w:noProof/>
            <w:rtl/>
            <w:lang w:bidi="ar-KW"/>
          </w:rPr>
          <w:t>ی</w:t>
        </w:r>
        <w:r w:rsidR="004D52A4" w:rsidRPr="001B0262">
          <w:rPr>
            <w:rStyle w:val="Hyperlink"/>
            <w:rFonts w:hint="eastAsia"/>
            <w:noProof/>
            <w:rtl/>
            <w:lang w:bidi="ar-KW"/>
          </w:rPr>
          <w:t>ف</w:t>
        </w:r>
        <w:r w:rsidR="004D52A4" w:rsidRPr="001B0262">
          <w:rPr>
            <w:rStyle w:val="Hyperlink"/>
            <w:rFonts w:hint="cs"/>
            <w:noProof/>
            <w:rtl/>
            <w:lang w:bidi="ar-KW"/>
          </w:rPr>
          <w:t>ی</w:t>
        </w:r>
        <w:r w:rsidR="004D52A4" w:rsidRPr="001B0262">
          <w:rPr>
            <w:rStyle w:val="Hyperlink"/>
            <w:rFonts w:hint="eastAsia"/>
            <w:noProof/>
            <w:rtl/>
            <w:lang w:bidi="ar-KW"/>
          </w:rPr>
          <w:t>ت</w:t>
        </w:r>
        <w:r w:rsidR="004D52A4" w:rsidRPr="001B0262">
          <w:rPr>
            <w:rStyle w:val="Hyperlink"/>
            <w:noProof/>
            <w:rtl/>
            <w:lang w:bidi="ar-KW"/>
          </w:rPr>
          <w:t xml:space="preserve"> </w:t>
        </w:r>
        <w:r w:rsidR="004D52A4" w:rsidRPr="001B0262">
          <w:rPr>
            <w:rStyle w:val="Hyperlink"/>
            <w:rFonts w:hint="eastAsia"/>
            <w:noProof/>
            <w:rtl/>
            <w:lang w:bidi="ar-KW"/>
          </w:rPr>
          <w:t>وضو</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421087796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47</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797" w:history="1">
        <w:r w:rsidR="004D52A4" w:rsidRPr="001B0262">
          <w:rPr>
            <w:rStyle w:val="Hyperlink"/>
            <w:noProof/>
            <w:rtl/>
            <w:lang w:bidi="ar-KW"/>
          </w:rPr>
          <w:t>(</w:t>
        </w:r>
        <w:r w:rsidR="004D52A4" w:rsidRPr="001B0262">
          <w:rPr>
            <w:rStyle w:val="Hyperlink"/>
            <w:rFonts w:hint="eastAsia"/>
            <w:noProof/>
            <w:rtl/>
            <w:lang w:bidi="ar-KW"/>
          </w:rPr>
          <w:t>ب</w:t>
        </w:r>
        <w:r w:rsidR="004D52A4" w:rsidRPr="001B0262">
          <w:rPr>
            <w:rStyle w:val="Hyperlink"/>
            <w:noProof/>
            <w:rtl/>
            <w:lang w:bidi="ar-KW"/>
          </w:rPr>
          <w:t xml:space="preserve">) </w:t>
        </w:r>
        <w:r w:rsidR="004D52A4" w:rsidRPr="001B0262">
          <w:rPr>
            <w:rStyle w:val="Hyperlink"/>
            <w:rFonts w:hint="eastAsia"/>
            <w:noProof/>
            <w:rtl/>
            <w:lang w:bidi="ar-KW"/>
          </w:rPr>
          <w:t>غسل</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421087797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48</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798" w:history="1">
        <w:r w:rsidR="004D52A4" w:rsidRPr="001B0262">
          <w:rPr>
            <w:rStyle w:val="Hyperlink"/>
            <w:rFonts w:hint="eastAsia"/>
            <w:noProof/>
            <w:rtl/>
            <w:lang w:bidi="ar-KW"/>
          </w:rPr>
          <w:t>ک</w:t>
        </w:r>
        <w:r w:rsidR="004D52A4" w:rsidRPr="001B0262">
          <w:rPr>
            <w:rStyle w:val="Hyperlink"/>
            <w:rFonts w:hint="cs"/>
            <w:noProof/>
            <w:rtl/>
            <w:lang w:bidi="ar-KW"/>
          </w:rPr>
          <w:t>ی</w:t>
        </w:r>
        <w:r w:rsidR="004D52A4" w:rsidRPr="001B0262">
          <w:rPr>
            <w:rStyle w:val="Hyperlink"/>
            <w:rFonts w:hint="eastAsia"/>
            <w:noProof/>
            <w:rtl/>
            <w:lang w:bidi="ar-KW"/>
          </w:rPr>
          <w:t>ف</w:t>
        </w:r>
        <w:r w:rsidR="004D52A4" w:rsidRPr="001B0262">
          <w:rPr>
            <w:rStyle w:val="Hyperlink"/>
            <w:rFonts w:hint="cs"/>
            <w:noProof/>
            <w:rtl/>
            <w:lang w:bidi="ar-KW"/>
          </w:rPr>
          <w:t>ی</w:t>
        </w:r>
        <w:r w:rsidR="004D52A4" w:rsidRPr="001B0262">
          <w:rPr>
            <w:rStyle w:val="Hyperlink"/>
            <w:rFonts w:hint="eastAsia"/>
            <w:noProof/>
            <w:rtl/>
            <w:lang w:bidi="ar-KW"/>
          </w:rPr>
          <w:t>ت</w:t>
        </w:r>
        <w:r w:rsidR="004D52A4" w:rsidRPr="001B0262">
          <w:rPr>
            <w:rStyle w:val="Hyperlink"/>
            <w:noProof/>
            <w:rtl/>
            <w:lang w:bidi="ar-KW"/>
          </w:rPr>
          <w:t xml:space="preserve"> </w:t>
        </w:r>
        <w:r w:rsidR="004D52A4" w:rsidRPr="001B0262">
          <w:rPr>
            <w:rStyle w:val="Hyperlink"/>
            <w:rFonts w:hint="eastAsia"/>
            <w:noProof/>
            <w:rtl/>
            <w:lang w:bidi="ar-KW"/>
          </w:rPr>
          <w:t>غسل</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421087798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48</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799" w:history="1">
        <w:r w:rsidR="004D52A4" w:rsidRPr="001B0262">
          <w:rPr>
            <w:rStyle w:val="Hyperlink"/>
            <w:noProof/>
            <w:rtl/>
            <w:lang w:bidi="ar-KW"/>
          </w:rPr>
          <w:t>(</w:t>
        </w:r>
        <w:r w:rsidR="004D52A4" w:rsidRPr="001B0262">
          <w:rPr>
            <w:rStyle w:val="Hyperlink"/>
            <w:rFonts w:hint="eastAsia"/>
            <w:noProof/>
            <w:rtl/>
            <w:lang w:bidi="ar-KW"/>
          </w:rPr>
          <w:t>ج</w:t>
        </w:r>
        <w:r w:rsidR="004D52A4" w:rsidRPr="001B0262">
          <w:rPr>
            <w:rStyle w:val="Hyperlink"/>
            <w:noProof/>
            <w:rtl/>
            <w:lang w:bidi="ar-KW"/>
          </w:rPr>
          <w:t xml:space="preserve">) </w:t>
        </w:r>
        <w:r w:rsidR="004D52A4" w:rsidRPr="001B0262">
          <w:rPr>
            <w:rStyle w:val="Hyperlink"/>
            <w:rFonts w:hint="eastAsia"/>
            <w:noProof/>
            <w:rtl/>
            <w:lang w:bidi="ar-KW"/>
          </w:rPr>
          <w:t>ت</w:t>
        </w:r>
        <w:r w:rsidR="004D52A4" w:rsidRPr="001B0262">
          <w:rPr>
            <w:rStyle w:val="Hyperlink"/>
            <w:rFonts w:hint="cs"/>
            <w:noProof/>
            <w:rtl/>
            <w:lang w:bidi="ar-KW"/>
          </w:rPr>
          <w:t>ی</w:t>
        </w:r>
        <w:r w:rsidR="004D52A4" w:rsidRPr="001B0262">
          <w:rPr>
            <w:rStyle w:val="Hyperlink"/>
            <w:rFonts w:hint="eastAsia"/>
            <w:noProof/>
            <w:rtl/>
            <w:lang w:bidi="ar-KW"/>
          </w:rPr>
          <w:t>مم</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421087799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48</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800" w:history="1">
        <w:r w:rsidR="004D52A4" w:rsidRPr="001B0262">
          <w:rPr>
            <w:rStyle w:val="Hyperlink"/>
            <w:rFonts w:hint="eastAsia"/>
            <w:noProof/>
            <w:rtl/>
            <w:lang w:val="en-AU" w:bidi="ar-KW"/>
          </w:rPr>
          <w:t>ک</w:t>
        </w:r>
        <w:r w:rsidR="004D52A4" w:rsidRPr="001B0262">
          <w:rPr>
            <w:rStyle w:val="Hyperlink"/>
            <w:rFonts w:hint="cs"/>
            <w:noProof/>
            <w:rtl/>
            <w:lang w:val="en-AU" w:bidi="ar-KW"/>
          </w:rPr>
          <w:t>ی</w:t>
        </w:r>
        <w:r w:rsidR="004D52A4" w:rsidRPr="001B0262">
          <w:rPr>
            <w:rStyle w:val="Hyperlink"/>
            <w:rFonts w:hint="eastAsia"/>
            <w:noProof/>
            <w:rtl/>
            <w:lang w:val="en-AU" w:bidi="ar-KW"/>
          </w:rPr>
          <w:t>ف</w:t>
        </w:r>
        <w:r w:rsidR="004D52A4" w:rsidRPr="001B0262">
          <w:rPr>
            <w:rStyle w:val="Hyperlink"/>
            <w:rFonts w:hint="cs"/>
            <w:noProof/>
            <w:rtl/>
            <w:lang w:val="en-AU" w:bidi="ar-KW"/>
          </w:rPr>
          <w:t>ی</w:t>
        </w:r>
        <w:r w:rsidR="004D52A4" w:rsidRPr="001B0262">
          <w:rPr>
            <w:rStyle w:val="Hyperlink"/>
            <w:rFonts w:hint="eastAsia"/>
            <w:noProof/>
            <w:rtl/>
            <w:lang w:val="en-AU" w:bidi="ar-KW"/>
          </w:rPr>
          <w:t>ت</w:t>
        </w:r>
        <w:r w:rsidR="004D52A4" w:rsidRPr="001B0262">
          <w:rPr>
            <w:rStyle w:val="Hyperlink"/>
            <w:noProof/>
            <w:rtl/>
            <w:lang w:val="en-AU" w:bidi="ar-KW"/>
          </w:rPr>
          <w:t xml:space="preserve"> </w:t>
        </w:r>
        <w:r w:rsidR="004D52A4" w:rsidRPr="001B0262">
          <w:rPr>
            <w:rStyle w:val="Hyperlink"/>
            <w:rFonts w:hint="eastAsia"/>
            <w:noProof/>
            <w:rtl/>
            <w:lang w:val="en-AU" w:bidi="ar-KW"/>
          </w:rPr>
          <w:t>ت</w:t>
        </w:r>
        <w:r w:rsidR="004D52A4" w:rsidRPr="001B0262">
          <w:rPr>
            <w:rStyle w:val="Hyperlink"/>
            <w:rFonts w:hint="cs"/>
            <w:noProof/>
            <w:rtl/>
            <w:lang w:val="en-AU" w:bidi="ar-KW"/>
          </w:rPr>
          <w:t>ی</w:t>
        </w:r>
        <w:r w:rsidR="004D52A4" w:rsidRPr="001B0262">
          <w:rPr>
            <w:rStyle w:val="Hyperlink"/>
            <w:rFonts w:hint="eastAsia"/>
            <w:noProof/>
            <w:rtl/>
            <w:lang w:val="en-AU" w:bidi="ar-KW"/>
          </w:rPr>
          <w:t>مم</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421087800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48</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01" w:history="1">
        <w:r w:rsidR="004D52A4" w:rsidRPr="001B0262">
          <w:rPr>
            <w:rStyle w:val="Hyperlink"/>
            <w:rFonts w:hint="eastAsia"/>
            <w:noProof/>
            <w:rtl/>
            <w:lang w:bidi="ar-KW"/>
          </w:rPr>
          <w:t>ب</w:t>
        </w:r>
        <w:r w:rsidR="004D52A4" w:rsidRPr="001B0262">
          <w:rPr>
            <w:rStyle w:val="Hyperlink"/>
            <w:rFonts w:hint="cs"/>
            <w:noProof/>
            <w:rtl/>
            <w:lang w:bidi="ar-KW"/>
          </w:rPr>
          <w:t>ی</w:t>
        </w:r>
        <w:r w:rsidR="004D52A4" w:rsidRPr="001B0262">
          <w:rPr>
            <w:rStyle w:val="Hyperlink"/>
            <w:rFonts w:hint="eastAsia"/>
            <w:noProof/>
            <w:rtl/>
            <w:lang w:bidi="ar-KW"/>
          </w:rPr>
          <w:t>مار</w:t>
        </w:r>
        <w:r w:rsidR="004D52A4" w:rsidRPr="001B0262">
          <w:rPr>
            <w:rStyle w:val="Hyperlink"/>
            <w:noProof/>
            <w:rtl/>
            <w:lang w:bidi="ar-KW"/>
          </w:rPr>
          <w:t xml:space="preserve"> </w:t>
        </w:r>
        <w:r w:rsidR="004D52A4" w:rsidRPr="001B0262">
          <w:rPr>
            <w:rStyle w:val="Hyperlink"/>
            <w:rFonts w:hint="eastAsia"/>
            <w:noProof/>
            <w:rtl/>
            <w:lang w:bidi="ar-KW"/>
          </w:rPr>
          <w:t>چگونه‌</w:t>
        </w:r>
        <w:r w:rsidR="004D52A4" w:rsidRPr="001B0262">
          <w:rPr>
            <w:rStyle w:val="Hyperlink"/>
            <w:noProof/>
            <w:rtl/>
            <w:lang w:bidi="ar-KW"/>
          </w:rPr>
          <w:t xml:space="preserve"> </w:t>
        </w:r>
        <w:r w:rsidR="004D52A4" w:rsidRPr="001B0262">
          <w:rPr>
            <w:rStyle w:val="Hyperlink"/>
            <w:rFonts w:hint="eastAsia"/>
            <w:noProof/>
            <w:rtl/>
            <w:lang w:bidi="ar-KW"/>
          </w:rPr>
          <w:t>طهارت</w:t>
        </w:r>
        <w:r w:rsidR="004D52A4" w:rsidRPr="001B0262">
          <w:rPr>
            <w:rStyle w:val="Hyperlink"/>
            <w:noProof/>
            <w:rtl/>
            <w:lang w:bidi="ar-KW"/>
          </w:rPr>
          <w:t xml:space="preserve"> </w:t>
        </w:r>
        <w:r w:rsidR="004D52A4" w:rsidRPr="001B0262">
          <w:rPr>
            <w:rStyle w:val="Hyperlink"/>
            <w:rFonts w:hint="eastAsia"/>
            <w:noProof/>
            <w:rtl/>
            <w:lang w:bidi="ar-KW"/>
          </w:rPr>
          <w:t>را</w:t>
        </w:r>
        <w:r w:rsidR="004D52A4" w:rsidRPr="001B0262">
          <w:rPr>
            <w:rStyle w:val="Hyperlink"/>
            <w:noProof/>
            <w:rtl/>
            <w:lang w:bidi="ar-KW"/>
          </w:rPr>
          <w:t xml:space="preserve"> </w:t>
        </w:r>
        <w:r w:rsidR="004D52A4" w:rsidRPr="001B0262">
          <w:rPr>
            <w:rStyle w:val="Hyperlink"/>
            <w:rFonts w:hint="eastAsia"/>
            <w:noProof/>
            <w:rtl/>
            <w:lang w:bidi="ar-KW"/>
          </w:rPr>
          <w:t>انجام</w:t>
        </w:r>
        <w:r w:rsidR="004D52A4" w:rsidRPr="001B0262">
          <w:rPr>
            <w:rStyle w:val="Hyperlink"/>
            <w:noProof/>
            <w:rtl/>
            <w:lang w:bidi="ar-KW"/>
          </w:rPr>
          <w:t xml:space="preserve"> </w:t>
        </w:r>
        <w:r w:rsidR="004D52A4" w:rsidRPr="001B0262">
          <w:rPr>
            <w:rStyle w:val="Hyperlink"/>
            <w:rFonts w:hint="eastAsia"/>
            <w:noProof/>
            <w:rtl/>
            <w:lang w:bidi="ar-KW"/>
          </w:rPr>
          <w:t>م</w:t>
        </w:r>
        <w:r w:rsidR="004D52A4" w:rsidRPr="001B0262">
          <w:rPr>
            <w:rStyle w:val="Hyperlink"/>
            <w:rFonts w:hint="cs"/>
            <w:noProof/>
            <w:rtl/>
            <w:lang w:bidi="ar-KW"/>
          </w:rPr>
          <w:t>ی‌</w:t>
        </w:r>
        <w:r w:rsidR="004D52A4" w:rsidRPr="001B0262">
          <w:rPr>
            <w:rStyle w:val="Hyperlink"/>
            <w:rFonts w:hint="eastAsia"/>
            <w:noProof/>
            <w:rtl/>
            <w:lang w:bidi="ar-KW"/>
          </w:rPr>
          <w:t>دهد؟</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421087801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48</w:t>
        </w:r>
        <w:r w:rsidR="004D52A4">
          <w:rPr>
            <w:noProof/>
            <w:webHidden/>
            <w:rtl/>
          </w:rPr>
          <w:fldChar w:fldCharType="end"/>
        </w:r>
      </w:hyperlink>
    </w:p>
    <w:p w:rsidR="004D52A4" w:rsidRDefault="00B515F6">
      <w:pPr>
        <w:pStyle w:val="TOC1"/>
        <w:tabs>
          <w:tab w:val="right" w:leader="dot" w:pos="7078"/>
        </w:tabs>
        <w:rPr>
          <w:rFonts w:asciiTheme="minorHAnsi" w:eastAsiaTheme="minorEastAsia" w:hAnsiTheme="minorHAnsi" w:cstheme="minorBidi"/>
          <w:bCs w:val="0"/>
          <w:noProof/>
          <w:sz w:val="22"/>
          <w:szCs w:val="22"/>
          <w:rtl/>
        </w:rPr>
      </w:pPr>
      <w:hyperlink w:anchor="_Toc421087802" w:history="1">
        <w:r w:rsidR="004D52A4" w:rsidRPr="001B0262">
          <w:rPr>
            <w:rStyle w:val="Hyperlink"/>
            <w:rFonts w:hint="eastAsia"/>
            <w:noProof/>
            <w:rtl/>
            <w:lang w:val="en-AU" w:bidi="fa-IR"/>
          </w:rPr>
          <w:t>نماز</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421087802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51</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03" w:history="1">
        <w:r w:rsidR="004D52A4" w:rsidRPr="001B0262">
          <w:rPr>
            <w:rStyle w:val="Hyperlink"/>
            <w:rFonts w:hint="eastAsia"/>
            <w:noProof/>
            <w:rtl/>
            <w:lang w:bidi="ar-KW"/>
          </w:rPr>
          <w:t>سنت</w:t>
        </w:r>
        <w:r w:rsidR="004D52A4" w:rsidRPr="001B0262">
          <w:rPr>
            <w:rStyle w:val="Hyperlink"/>
            <w:rFonts w:hint="eastAsia"/>
            <w:noProof/>
            <w:lang w:bidi="ar-KW"/>
          </w:rPr>
          <w:t>‌</w:t>
        </w:r>
        <w:r w:rsidR="004D52A4" w:rsidRPr="001B0262">
          <w:rPr>
            <w:rStyle w:val="Hyperlink"/>
            <w:rFonts w:hint="eastAsia"/>
            <w:noProof/>
            <w:rtl/>
            <w:lang w:bidi="ar-KW"/>
          </w:rPr>
          <w:t>ها</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رواتب</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421087803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59</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04" w:history="1">
        <w:r w:rsidR="004D52A4" w:rsidRPr="001B0262">
          <w:rPr>
            <w:rStyle w:val="Hyperlink"/>
            <w:rFonts w:hint="eastAsia"/>
            <w:noProof/>
            <w:rtl/>
            <w:lang w:bidi="ar-KW"/>
          </w:rPr>
          <w:t>نمازها</w:t>
        </w:r>
        <w:r w:rsidR="004D52A4" w:rsidRPr="001B0262">
          <w:rPr>
            <w:rStyle w:val="Hyperlink"/>
            <w:rFonts w:ascii="Tahoma" w:hAnsi="Tahoma"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فرض</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تعداد</w:t>
        </w:r>
        <w:r w:rsidR="004D52A4" w:rsidRPr="001B0262">
          <w:rPr>
            <w:rStyle w:val="Hyperlink"/>
            <w:noProof/>
            <w:rtl/>
            <w:lang w:bidi="ar-KW"/>
          </w:rPr>
          <w:t xml:space="preserve"> </w:t>
        </w:r>
        <w:r w:rsidR="004D52A4" w:rsidRPr="001B0262">
          <w:rPr>
            <w:rStyle w:val="Hyperlink"/>
            <w:rFonts w:hint="eastAsia"/>
            <w:noProof/>
            <w:rtl/>
            <w:lang w:bidi="ar-KW"/>
          </w:rPr>
          <w:t>رکعات</w:t>
        </w:r>
        <w:r w:rsidR="004D52A4" w:rsidRPr="001B0262">
          <w:rPr>
            <w:rStyle w:val="Hyperlink"/>
            <w:noProof/>
            <w:rtl/>
            <w:lang w:bidi="ar-KW"/>
          </w:rPr>
          <w:t xml:space="preserve"> </w:t>
        </w:r>
        <w:r w:rsidR="004D52A4" w:rsidRPr="001B0262">
          <w:rPr>
            <w:rStyle w:val="Hyperlink"/>
            <w:rFonts w:hint="eastAsia"/>
            <w:noProof/>
            <w:rtl/>
            <w:lang w:bidi="ar-KW"/>
          </w:rPr>
          <w:t>آنها</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421087804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60</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05" w:history="1">
        <w:r w:rsidR="004D52A4" w:rsidRPr="001B0262">
          <w:rPr>
            <w:rStyle w:val="Hyperlink"/>
            <w:rFonts w:hint="eastAsia"/>
            <w:noProof/>
            <w:rtl/>
            <w:lang w:bidi="ar-KW"/>
          </w:rPr>
          <w:t>مکروهات</w:t>
        </w:r>
        <w:r w:rsidR="004D52A4" w:rsidRPr="001B0262">
          <w:rPr>
            <w:rStyle w:val="Hyperlink"/>
            <w:noProof/>
            <w:rtl/>
            <w:lang w:bidi="ar-KW"/>
          </w:rPr>
          <w:t xml:space="preserve"> </w:t>
        </w:r>
        <w:r w:rsidR="004D52A4" w:rsidRPr="001B0262">
          <w:rPr>
            <w:rStyle w:val="Hyperlink"/>
            <w:rFonts w:hint="eastAsia"/>
            <w:noProof/>
            <w:rtl/>
            <w:lang w:bidi="ar-KW"/>
          </w:rPr>
          <w:t>نماز</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421087805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61</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06" w:history="1">
        <w:r w:rsidR="004D52A4" w:rsidRPr="001B0262">
          <w:rPr>
            <w:rStyle w:val="Hyperlink"/>
            <w:rFonts w:hint="eastAsia"/>
            <w:noProof/>
            <w:rtl/>
            <w:lang w:bidi="ar-KW"/>
          </w:rPr>
          <w:t>مبطلات</w:t>
        </w:r>
        <w:r w:rsidR="004D52A4" w:rsidRPr="001B0262">
          <w:rPr>
            <w:rStyle w:val="Hyperlink"/>
            <w:noProof/>
            <w:rtl/>
            <w:lang w:bidi="ar-KW"/>
          </w:rPr>
          <w:t xml:space="preserve"> </w:t>
        </w:r>
        <w:r w:rsidR="004D52A4" w:rsidRPr="001B0262">
          <w:rPr>
            <w:rStyle w:val="Hyperlink"/>
            <w:rFonts w:hint="eastAsia"/>
            <w:noProof/>
            <w:rtl/>
            <w:lang w:bidi="ar-KW"/>
          </w:rPr>
          <w:t>نماز</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421087806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61</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07" w:history="1">
        <w:r w:rsidR="004D52A4" w:rsidRPr="001B0262">
          <w:rPr>
            <w:rStyle w:val="Hyperlink"/>
            <w:rFonts w:hint="eastAsia"/>
            <w:noProof/>
            <w:rtl/>
            <w:lang w:bidi="ar-KW"/>
          </w:rPr>
          <w:t>احکام</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در</w:t>
        </w:r>
        <w:r w:rsidR="004D52A4" w:rsidRPr="001B0262">
          <w:rPr>
            <w:rStyle w:val="Hyperlink"/>
            <w:noProof/>
            <w:rtl/>
            <w:lang w:bidi="ar-KW"/>
          </w:rPr>
          <w:t xml:space="preserve"> </w:t>
        </w:r>
        <w:r w:rsidR="004D52A4" w:rsidRPr="001B0262">
          <w:rPr>
            <w:rStyle w:val="Hyperlink"/>
            <w:rFonts w:hint="eastAsia"/>
            <w:noProof/>
            <w:rtl/>
            <w:lang w:bidi="ar-KW"/>
          </w:rPr>
          <w:t>خصوص</w:t>
        </w:r>
        <w:r w:rsidR="004D52A4" w:rsidRPr="001B0262">
          <w:rPr>
            <w:rStyle w:val="Hyperlink"/>
            <w:noProof/>
            <w:rtl/>
            <w:lang w:bidi="ar-KW"/>
          </w:rPr>
          <w:t xml:space="preserve"> </w:t>
        </w:r>
        <w:r w:rsidR="004D52A4" w:rsidRPr="001B0262">
          <w:rPr>
            <w:rStyle w:val="Hyperlink"/>
            <w:rFonts w:hint="eastAsia"/>
            <w:noProof/>
            <w:rtl/>
            <w:lang w:bidi="ar-KW"/>
          </w:rPr>
          <w:t>سجده‌</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سهو</w:t>
        </w:r>
        <w:r w:rsidR="004D52A4" w:rsidRPr="001B0262">
          <w:rPr>
            <w:rStyle w:val="Hyperlink"/>
            <w:noProof/>
            <w:rtl/>
            <w:lang w:bidi="ar-KW"/>
          </w:rPr>
          <w:t xml:space="preserve"> </w:t>
        </w:r>
        <w:r w:rsidR="004D52A4" w:rsidRPr="001B0262">
          <w:rPr>
            <w:rStyle w:val="Hyperlink"/>
            <w:rFonts w:hint="eastAsia"/>
            <w:noProof/>
            <w:rtl/>
            <w:lang w:bidi="ar-KW"/>
          </w:rPr>
          <w:t>در</w:t>
        </w:r>
        <w:r w:rsidR="004D52A4" w:rsidRPr="001B0262">
          <w:rPr>
            <w:rStyle w:val="Hyperlink"/>
            <w:noProof/>
            <w:rtl/>
            <w:lang w:bidi="ar-KW"/>
          </w:rPr>
          <w:t xml:space="preserve"> </w:t>
        </w:r>
        <w:r w:rsidR="004D52A4" w:rsidRPr="001B0262">
          <w:rPr>
            <w:rStyle w:val="Hyperlink"/>
            <w:rFonts w:hint="eastAsia"/>
            <w:noProof/>
            <w:rtl/>
            <w:lang w:bidi="ar-KW"/>
          </w:rPr>
          <w:t>نماز</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421087807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61</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08" w:history="1">
        <w:r w:rsidR="004D52A4" w:rsidRPr="001B0262">
          <w:rPr>
            <w:rStyle w:val="Hyperlink"/>
            <w:rFonts w:hint="eastAsia"/>
            <w:noProof/>
            <w:rtl/>
            <w:lang w:bidi="ar-KW"/>
          </w:rPr>
          <w:t>شخص</w:t>
        </w:r>
        <w:r w:rsidR="004D52A4" w:rsidRPr="001B0262">
          <w:rPr>
            <w:rStyle w:val="Hyperlink"/>
            <w:noProof/>
            <w:rtl/>
            <w:lang w:bidi="ar-KW"/>
          </w:rPr>
          <w:t xml:space="preserve"> </w:t>
        </w:r>
        <w:r w:rsidR="004D52A4" w:rsidRPr="001B0262">
          <w:rPr>
            <w:rStyle w:val="Hyperlink"/>
            <w:rFonts w:hint="eastAsia"/>
            <w:noProof/>
            <w:rtl/>
            <w:lang w:bidi="ar-KW"/>
          </w:rPr>
          <w:t>ب</w:t>
        </w:r>
        <w:r w:rsidR="004D52A4" w:rsidRPr="001B0262">
          <w:rPr>
            <w:rStyle w:val="Hyperlink"/>
            <w:rFonts w:hint="cs"/>
            <w:noProof/>
            <w:rtl/>
            <w:lang w:bidi="ar-KW"/>
          </w:rPr>
          <w:t>ی</w:t>
        </w:r>
        <w:r w:rsidR="004D52A4" w:rsidRPr="001B0262">
          <w:rPr>
            <w:rStyle w:val="Hyperlink"/>
            <w:rFonts w:hint="eastAsia"/>
            <w:noProof/>
            <w:rtl/>
            <w:lang w:bidi="ar-KW"/>
          </w:rPr>
          <w:t>مار</w:t>
        </w:r>
        <w:r w:rsidR="004D52A4" w:rsidRPr="001B0262">
          <w:rPr>
            <w:rStyle w:val="Hyperlink"/>
            <w:noProof/>
            <w:rtl/>
            <w:lang w:bidi="ar-KW"/>
          </w:rPr>
          <w:t xml:space="preserve"> </w:t>
        </w:r>
        <w:r w:rsidR="004D52A4" w:rsidRPr="001B0262">
          <w:rPr>
            <w:rStyle w:val="Hyperlink"/>
            <w:rFonts w:hint="eastAsia"/>
            <w:noProof/>
            <w:rtl/>
            <w:lang w:bidi="ar-KW"/>
          </w:rPr>
          <w:t>چگونه‌</w:t>
        </w:r>
        <w:r w:rsidR="004D52A4" w:rsidRPr="001B0262">
          <w:rPr>
            <w:rStyle w:val="Hyperlink"/>
            <w:noProof/>
            <w:rtl/>
            <w:lang w:bidi="ar-KW"/>
          </w:rPr>
          <w:t xml:space="preserve"> </w:t>
        </w:r>
        <w:r w:rsidR="004D52A4" w:rsidRPr="001B0262">
          <w:rPr>
            <w:rStyle w:val="Hyperlink"/>
            <w:rFonts w:hint="eastAsia"/>
            <w:noProof/>
            <w:rtl/>
            <w:lang w:bidi="ar-KW"/>
          </w:rPr>
          <w:t>نماز</w:t>
        </w:r>
        <w:r w:rsidR="004D52A4" w:rsidRPr="001B0262">
          <w:rPr>
            <w:rStyle w:val="Hyperlink"/>
            <w:noProof/>
            <w:rtl/>
            <w:lang w:bidi="ar-KW"/>
          </w:rPr>
          <w:t xml:space="preserve"> </w:t>
        </w:r>
        <w:r w:rsidR="004D52A4" w:rsidRPr="001B0262">
          <w:rPr>
            <w:rStyle w:val="Hyperlink"/>
            <w:rFonts w:hint="eastAsia"/>
            <w:noProof/>
            <w:rtl/>
            <w:lang w:bidi="ar-KW"/>
          </w:rPr>
          <w:t>م</w:t>
        </w:r>
        <w:r w:rsidR="004D52A4" w:rsidRPr="001B0262">
          <w:rPr>
            <w:rStyle w:val="Hyperlink"/>
            <w:rFonts w:hint="cs"/>
            <w:noProof/>
            <w:rtl/>
            <w:lang w:bidi="ar-KW"/>
          </w:rPr>
          <w:t>ی‌</w:t>
        </w:r>
        <w:r w:rsidR="004D52A4" w:rsidRPr="001B0262">
          <w:rPr>
            <w:rStyle w:val="Hyperlink"/>
            <w:rFonts w:hint="eastAsia"/>
            <w:noProof/>
            <w:rtl/>
            <w:lang w:bidi="ar-KW"/>
          </w:rPr>
          <w:t>خواند؟</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421087808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63</w:t>
        </w:r>
        <w:r w:rsidR="004D52A4">
          <w:rPr>
            <w:noProof/>
            <w:webHidden/>
            <w:rtl/>
          </w:rPr>
          <w:fldChar w:fldCharType="end"/>
        </w:r>
      </w:hyperlink>
    </w:p>
    <w:p w:rsidR="004D52A4" w:rsidRDefault="00B515F6">
      <w:pPr>
        <w:pStyle w:val="TOC1"/>
        <w:tabs>
          <w:tab w:val="right" w:leader="dot" w:pos="7078"/>
        </w:tabs>
        <w:rPr>
          <w:rFonts w:asciiTheme="minorHAnsi" w:eastAsiaTheme="minorEastAsia" w:hAnsiTheme="minorHAnsi" w:cstheme="minorBidi"/>
          <w:bCs w:val="0"/>
          <w:noProof/>
          <w:sz w:val="22"/>
          <w:szCs w:val="22"/>
          <w:rtl/>
        </w:rPr>
      </w:pPr>
      <w:hyperlink w:anchor="_Toc421087809" w:history="1">
        <w:r w:rsidR="004D52A4" w:rsidRPr="001B0262">
          <w:rPr>
            <w:rStyle w:val="Hyperlink"/>
            <w:rFonts w:hint="eastAsia"/>
            <w:noProof/>
            <w:rtl/>
            <w:lang w:val="en-AU" w:bidi="fa-IR"/>
          </w:rPr>
          <w:t>احکام</w:t>
        </w:r>
        <w:r w:rsidR="004D52A4" w:rsidRPr="001B0262">
          <w:rPr>
            <w:rStyle w:val="Hyperlink"/>
            <w:noProof/>
            <w:rtl/>
            <w:lang w:val="en-AU" w:bidi="fa-IR"/>
          </w:rPr>
          <w:t xml:space="preserve"> </w:t>
        </w:r>
        <w:r w:rsidR="004D52A4" w:rsidRPr="001B0262">
          <w:rPr>
            <w:rStyle w:val="Hyperlink"/>
            <w:rFonts w:hint="eastAsia"/>
            <w:noProof/>
            <w:rtl/>
            <w:lang w:val="en-AU" w:bidi="fa-IR"/>
          </w:rPr>
          <w:t>مربوط</w:t>
        </w:r>
        <w:r w:rsidR="004D52A4" w:rsidRPr="001B0262">
          <w:rPr>
            <w:rStyle w:val="Hyperlink"/>
            <w:noProof/>
            <w:rtl/>
            <w:lang w:val="en-AU" w:bidi="fa-IR"/>
          </w:rPr>
          <w:t xml:space="preserve"> </w:t>
        </w:r>
        <w:r w:rsidR="004D52A4" w:rsidRPr="001B0262">
          <w:rPr>
            <w:rStyle w:val="Hyperlink"/>
            <w:rFonts w:hint="eastAsia"/>
            <w:noProof/>
            <w:rtl/>
            <w:lang w:val="en-AU" w:bidi="fa-IR"/>
          </w:rPr>
          <w:t>به‌</w:t>
        </w:r>
        <w:r w:rsidR="004D52A4" w:rsidRPr="001B0262">
          <w:rPr>
            <w:rStyle w:val="Hyperlink"/>
            <w:noProof/>
            <w:rtl/>
            <w:lang w:val="en-AU" w:bidi="fa-IR"/>
          </w:rPr>
          <w:t xml:space="preserve"> </w:t>
        </w:r>
        <w:r w:rsidR="004D52A4" w:rsidRPr="001B0262">
          <w:rPr>
            <w:rStyle w:val="Hyperlink"/>
            <w:rFonts w:hint="eastAsia"/>
            <w:noProof/>
            <w:rtl/>
            <w:lang w:val="en-AU" w:bidi="fa-IR"/>
          </w:rPr>
          <w:t>نماز</w:t>
        </w:r>
        <w:r w:rsidR="004D52A4" w:rsidRPr="001B0262">
          <w:rPr>
            <w:rStyle w:val="Hyperlink"/>
            <w:noProof/>
            <w:rtl/>
            <w:lang w:val="en-AU" w:bidi="fa-IR"/>
          </w:rPr>
          <w:t xml:space="preserve"> </w:t>
        </w:r>
        <w:r w:rsidR="004D52A4" w:rsidRPr="001B0262">
          <w:rPr>
            <w:rStyle w:val="Hyperlink"/>
            <w:rFonts w:hint="eastAsia"/>
            <w:noProof/>
            <w:rtl/>
            <w:lang w:val="en-AU" w:bidi="fa-IR"/>
          </w:rPr>
          <w:t>جماعت</w:t>
        </w:r>
        <w:r w:rsidR="004D52A4" w:rsidRPr="001B0262">
          <w:rPr>
            <w:rStyle w:val="Hyperlink"/>
            <w:noProof/>
            <w:rtl/>
            <w:lang w:val="en-AU" w:bidi="fa-IR"/>
          </w:rPr>
          <w:t xml:space="preserve"> </w:t>
        </w:r>
        <w:r w:rsidR="004D52A4" w:rsidRPr="001B0262">
          <w:rPr>
            <w:rStyle w:val="Hyperlink"/>
            <w:rFonts w:hint="eastAsia"/>
            <w:noProof/>
            <w:rtl/>
            <w:lang w:val="en-AU" w:bidi="fa-IR"/>
          </w:rPr>
          <w:t>و</w:t>
        </w:r>
        <w:r w:rsidR="004D52A4" w:rsidRPr="001B0262">
          <w:rPr>
            <w:rStyle w:val="Hyperlink"/>
            <w:noProof/>
            <w:rtl/>
            <w:lang w:val="en-AU" w:bidi="fa-IR"/>
          </w:rPr>
          <w:t xml:space="preserve"> </w:t>
        </w:r>
        <w:r w:rsidR="004D52A4" w:rsidRPr="001B0262">
          <w:rPr>
            <w:rStyle w:val="Hyperlink"/>
            <w:rFonts w:hint="eastAsia"/>
            <w:noProof/>
            <w:rtl/>
            <w:lang w:val="en-AU" w:bidi="fa-IR"/>
          </w:rPr>
          <w:t>امامت</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421087809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65</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10" w:history="1">
        <w:r w:rsidR="004D52A4" w:rsidRPr="001B0262">
          <w:rPr>
            <w:rStyle w:val="Hyperlink"/>
            <w:noProof/>
            <w:rtl/>
            <w:lang w:bidi="ar-KW"/>
          </w:rPr>
          <w:t>(</w:t>
        </w:r>
        <w:r w:rsidR="004D52A4" w:rsidRPr="001B0262">
          <w:rPr>
            <w:rStyle w:val="Hyperlink"/>
            <w:rFonts w:hint="eastAsia"/>
            <w:noProof/>
            <w:rtl/>
            <w:lang w:bidi="ar-KW"/>
          </w:rPr>
          <w:t>أ</w:t>
        </w:r>
        <w:r w:rsidR="004D52A4" w:rsidRPr="001B0262">
          <w:rPr>
            <w:rStyle w:val="Hyperlink"/>
            <w:noProof/>
            <w:rtl/>
            <w:lang w:bidi="ar-KW"/>
          </w:rPr>
          <w:t xml:space="preserve">) </w:t>
        </w:r>
        <w:r w:rsidR="004D52A4" w:rsidRPr="001B0262">
          <w:rPr>
            <w:rStyle w:val="Hyperlink"/>
            <w:rFonts w:hint="eastAsia"/>
            <w:noProof/>
            <w:rtl/>
            <w:lang w:bidi="ar-KW"/>
          </w:rPr>
          <w:t>نماز</w:t>
        </w:r>
        <w:r w:rsidR="004D52A4" w:rsidRPr="001B0262">
          <w:rPr>
            <w:rStyle w:val="Hyperlink"/>
            <w:noProof/>
            <w:rtl/>
            <w:lang w:bidi="ar-KW"/>
          </w:rPr>
          <w:t xml:space="preserve"> </w:t>
        </w:r>
        <w:r w:rsidR="004D52A4" w:rsidRPr="001B0262">
          <w:rPr>
            <w:rStyle w:val="Hyperlink"/>
            <w:rFonts w:hint="eastAsia"/>
            <w:noProof/>
            <w:rtl/>
            <w:lang w:bidi="ar-KW"/>
          </w:rPr>
          <w:t>جماعت</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421087810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65</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811" w:history="1">
        <w:r w:rsidR="004D52A4" w:rsidRPr="001B0262">
          <w:rPr>
            <w:rStyle w:val="Hyperlink"/>
            <w:noProof/>
            <w:rtl/>
            <w:lang w:val="en-AU" w:bidi="ar-KW"/>
          </w:rPr>
          <w:t xml:space="preserve">1- </w:t>
        </w:r>
        <w:r w:rsidR="004D52A4" w:rsidRPr="001B0262">
          <w:rPr>
            <w:rStyle w:val="Hyperlink"/>
            <w:rFonts w:hint="eastAsia"/>
            <w:noProof/>
            <w:rtl/>
            <w:lang w:val="en-AU" w:bidi="ar-KW"/>
          </w:rPr>
          <w:t>احکام</w:t>
        </w:r>
        <w:r w:rsidR="004D52A4" w:rsidRPr="001B0262">
          <w:rPr>
            <w:rStyle w:val="Hyperlink"/>
            <w:noProof/>
            <w:rtl/>
            <w:lang w:val="en-AU" w:bidi="ar-KW"/>
          </w:rPr>
          <w:t xml:space="preserve"> </w:t>
        </w:r>
        <w:r w:rsidR="004D52A4" w:rsidRPr="001B0262">
          <w:rPr>
            <w:rStyle w:val="Hyperlink"/>
            <w:rFonts w:hint="eastAsia"/>
            <w:noProof/>
            <w:rtl/>
            <w:lang w:val="en-AU" w:bidi="ar-KW"/>
          </w:rPr>
          <w:t>نماز</w:t>
        </w:r>
        <w:r w:rsidR="004D52A4" w:rsidRPr="001B0262">
          <w:rPr>
            <w:rStyle w:val="Hyperlink"/>
            <w:noProof/>
            <w:rtl/>
            <w:lang w:val="en-AU" w:bidi="ar-KW"/>
          </w:rPr>
          <w:t xml:space="preserve"> </w:t>
        </w:r>
        <w:r w:rsidR="004D52A4" w:rsidRPr="001B0262">
          <w:rPr>
            <w:rStyle w:val="Hyperlink"/>
            <w:rFonts w:hint="eastAsia"/>
            <w:noProof/>
            <w:rtl/>
            <w:lang w:val="en-AU" w:bidi="ar-KW"/>
          </w:rPr>
          <w:t>جماعت</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421087811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65</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812" w:history="1">
        <w:r w:rsidR="004D52A4" w:rsidRPr="001B0262">
          <w:rPr>
            <w:rStyle w:val="Hyperlink"/>
            <w:noProof/>
            <w:rtl/>
            <w:lang w:bidi="ar-KW"/>
          </w:rPr>
          <w:t xml:space="preserve">2- </w:t>
        </w:r>
        <w:r w:rsidR="004D52A4" w:rsidRPr="001B0262">
          <w:rPr>
            <w:rStyle w:val="Hyperlink"/>
            <w:rFonts w:hint="eastAsia"/>
            <w:noProof/>
            <w:rtl/>
            <w:lang w:bidi="ar-KW"/>
          </w:rPr>
          <w:t>فض</w:t>
        </w:r>
        <w:r w:rsidR="004D52A4" w:rsidRPr="001B0262">
          <w:rPr>
            <w:rStyle w:val="Hyperlink"/>
            <w:rFonts w:hint="cs"/>
            <w:noProof/>
            <w:rtl/>
            <w:lang w:bidi="ar-KW"/>
          </w:rPr>
          <w:t>ی</w:t>
        </w:r>
        <w:r w:rsidR="004D52A4" w:rsidRPr="001B0262">
          <w:rPr>
            <w:rStyle w:val="Hyperlink"/>
            <w:rFonts w:hint="eastAsia"/>
            <w:noProof/>
            <w:rtl/>
            <w:lang w:bidi="ar-KW"/>
          </w:rPr>
          <w:t>لت</w:t>
        </w:r>
        <w:r w:rsidR="004D52A4" w:rsidRPr="001B0262">
          <w:rPr>
            <w:rStyle w:val="Hyperlink"/>
            <w:noProof/>
            <w:rtl/>
            <w:lang w:bidi="ar-KW"/>
          </w:rPr>
          <w:t xml:space="preserve"> </w:t>
        </w:r>
        <w:r w:rsidR="004D52A4" w:rsidRPr="001B0262">
          <w:rPr>
            <w:rStyle w:val="Hyperlink"/>
            <w:rFonts w:hint="eastAsia"/>
            <w:noProof/>
            <w:rtl/>
            <w:lang w:bidi="ar-KW"/>
          </w:rPr>
          <w:t>نماز</w:t>
        </w:r>
        <w:r w:rsidR="004D52A4" w:rsidRPr="001B0262">
          <w:rPr>
            <w:rStyle w:val="Hyperlink"/>
            <w:noProof/>
            <w:rtl/>
            <w:lang w:bidi="ar-KW"/>
          </w:rPr>
          <w:t xml:space="preserve"> </w:t>
        </w:r>
        <w:r w:rsidR="004D52A4" w:rsidRPr="001B0262">
          <w:rPr>
            <w:rStyle w:val="Hyperlink"/>
            <w:rFonts w:hint="eastAsia"/>
            <w:noProof/>
            <w:rtl/>
            <w:lang w:bidi="ar-KW"/>
          </w:rPr>
          <w:t>جماعت</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421087812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66</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13" w:history="1">
        <w:r w:rsidR="004D52A4" w:rsidRPr="001B0262">
          <w:rPr>
            <w:rStyle w:val="Hyperlink"/>
            <w:noProof/>
            <w:rtl/>
            <w:lang w:bidi="fa-IR"/>
          </w:rPr>
          <w:t>(</w:t>
        </w:r>
        <w:r w:rsidR="004D52A4" w:rsidRPr="001B0262">
          <w:rPr>
            <w:rStyle w:val="Hyperlink"/>
            <w:rFonts w:hint="eastAsia"/>
            <w:noProof/>
            <w:rtl/>
            <w:lang w:bidi="ar-KW"/>
          </w:rPr>
          <w:t>ب</w:t>
        </w:r>
        <w:r w:rsidR="004D52A4" w:rsidRPr="001B0262">
          <w:rPr>
            <w:rStyle w:val="Hyperlink"/>
            <w:noProof/>
            <w:rtl/>
            <w:lang w:bidi="ar-KW"/>
          </w:rPr>
          <w:t xml:space="preserve">) </w:t>
        </w:r>
        <w:r w:rsidR="004D52A4" w:rsidRPr="001B0262">
          <w:rPr>
            <w:rStyle w:val="Hyperlink"/>
            <w:rFonts w:hint="eastAsia"/>
            <w:noProof/>
            <w:rtl/>
            <w:lang w:bidi="ar-KW"/>
          </w:rPr>
          <w:t>امامت</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421087813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67</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814" w:history="1">
        <w:r w:rsidR="004D52A4" w:rsidRPr="001B0262">
          <w:rPr>
            <w:rStyle w:val="Hyperlink"/>
            <w:noProof/>
            <w:rtl/>
            <w:lang w:bidi="ar-KW"/>
          </w:rPr>
          <w:t xml:space="preserve">1- </w:t>
        </w:r>
        <w:r w:rsidR="004D52A4" w:rsidRPr="001B0262">
          <w:rPr>
            <w:rStyle w:val="Hyperlink"/>
            <w:rFonts w:hint="eastAsia"/>
            <w:noProof/>
            <w:rtl/>
            <w:lang w:bidi="ar-KW"/>
          </w:rPr>
          <w:t>شرا</w:t>
        </w:r>
        <w:r w:rsidR="004D52A4" w:rsidRPr="001B0262">
          <w:rPr>
            <w:rStyle w:val="Hyperlink"/>
            <w:rFonts w:hint="cs"/>
            <w:noProof/>
            <w:rtl/>
            <w:lang w:bidi="ar-KW"/>
          </w:rPr>
          <w:t>ی</w:t>
        </w:r>
        <w:r w:rsidR="004D52A4" w:rsidRPr="001B0262">
          <w:rPr>
            <w:rStyle w:val="Hyperlink"/>
            <w:rFonts w:hint="eastAsia"/>
            <w:noProof/>
            <w:rtl/>
            <w:lang w:bidi="ar-KW"/>
          </w:rPr>
          <w:t>ط</w:t>
        </w:r>
        <w:r w:rsidR="004D52A4" w:rsidRPr="001B0262">
          <w:rPr>
            <w:rStyle w:val="Hyperlink"/>
            <w:noProof/>
            <w:rtl/>
            <w:lang w:bidi="ar-KW"/>
          </w:rPr>
          <w:t xml:space="preserve"> </w:t>
        </w:r>
        <w:r w:rsidR="004D52A4" w:rsidRPr="001B0262">
          <w:rPr>
            <w:rStyle w:val="Hyperlink"/>
            <w:rFonts w:hint="eastAsia"/>
            <w:noProof/>
            <w:rtl/>
            <w:lang w:bidi="ar-KW"/>
          </w:rPr>
          <w:t>امام</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421087814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67</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815" w:history="1">
        <w:r w:rsidR="004D52A4" w:rsidRPr="001B0262">
          <w:rPr>
            <w:rStyle w:val="Hyperlink"/>
            <w:noProof/>
            <w:rtl/>
            <w:lang w:val="en-AU" w:bidi="ar-KW"/>
          </w:rPr>
          <w:t xml:space="preserve">2- </w:t>
        </w:r>
        <w:r w:rsidR="004D52A4" w:rsidRPr="001B0262">
          <w:rPr>
            <w:rStyle w:val="Hyperlink"/>
            <w:rFonts w:hint="eastAsia"/>
            <w:noProof/>
            <w:rtl/>
            <w:lang w:val="en-AU" w:bidi="ar-KW"/>
          </w:rPr>
          <w:t>چه‌</w:t>
        </w:r>
        <w:r w:rsidR="004D52A4" w:rsidRPr="001B0262">
          <w:rPr>
            <w:rStyle w:val="Hyperlink"/>
            <w:noProof/>
            <w:rtl/>
            <w:lang w:val="en-AU" w:bidi="ar-KW"/>
          </w:rPr>
          <w:t xml:space="preserve"> </w:t>
        </w:r>
        <w:r w:rsidR="004D52A4" w:rsidRPr="001B0262">
          <w:rPr>
            <w:rStyle w:val="Hyperlink"/>
            <w:rFonts w:hint="eastAsia"/>
            <w:noProof/>
            <w:rtl/>
            <w:lang w:val="en-AU" w:bidi="ar-KW"/>
          </w:rPr>
          <w:t>کس</w:t>
        </w:r>
        <w:r w:rsidR="004D52A4" w:rsidRPr="001B0262">
          <w:rPr>
            <w:rStyle w:val="Hyperlink"/>
            <w:rFonts w:hint="cs"/>
            <w:noProof/>
            <w:rtl/>
            <w:lang w:val="en-AU" w:bidi="ar-KW"/>
          </w:rPr>
          <w:t>ی</w:t>
        </w:r>
        <w:r w:rsidR="004D52A4" w:rsidRPr="001B0262">
          <w:rPr>
            <w:rStyle w:val="Hyperlink"/>
            <w:noProof/>
            <w:rtl/>
            <w:lang w:val="en-AU" w:bidi="ar-KW"/>
          </w:rPr>
          <w:t xml:space="preserve"> </w:t>
        </w:r>
        <w:r w:rsidR="004D52A4" w:rsidRPr="001B0262">
          <w:rPr>
            <w:rStyle w:val="Hyperlink"/>
            <w:rFonts w:hint="eastAsia"/>
            <w:noProof/>
            <w:rtl/>
            <w:lang w:val="en-AU" w:bidi="ar-KW"/>
          </w:rPr>
          <w:t>شا</w:t>
        </w:r>
        <w:r w:rsidR="004D52A4" w:rsidRPr="001B0262">
          <w:rPr>
            <w:rStyle w:val="Hyperlink"/>
            <w:rFonts w:hint="cs"/>
            <w:noProof/>
            <w:rtl/>
            <w:lang w:val="en-AU" w:bidi="ar-KW"/>
          </w:rPr>
          <w:t>ی</w:t>
        </w:r>
        <w:r w:rsidR="004D52A4" w:rsidRPr="001B0262">
          <w:rPr>
            <w:rStyle w:val="Hyperlink"/>
            <w:rFonts w:hint="eastAsia"/>
            <w:noProof/>
            <w:rtl/>
            <w:lang w:val="en-AU" w:bidi="ar-KW"/>
          </w:rPr>
          <w:t>سته‌</w:t>
        </w:r>
        <w:r w:rsidR="004D52A4" w:rsidRPr="001B0262">
          <w:rPr>
            <w:rStyle w:val="Hyperlink"/>
            <w:rFonts w:hint="cs"/>
            <w:noProof/>
            <w:rtl/>
            <w:lang w:val="en-AU" w:bidi="ar-KW"/>
          </w:rPr>
          <w:t>ی</w:t>
        </w:r>
        <w:r w:rsidR="004D52A4" w:rsidRPr="001B0262">
          <w:rPr>
            <w:rStyle w:val="Hyperlink"/>
            <w:noProof/>
            <w:rtl/>
            <w:lang w:val="en-AU" w:bidi="ar-KW"/>
          </w:rPr>
          <w:t xml:space="preserve"> </w:t>
        </w:r>
        <w:r w:rsidR="004D52A4" w:rsidRPr="001B0262">
          <w:rPr>
            <w:rStyle w:val="Hyperlink"/>
            <w:rFonts w:hint="eastAsia"/>
            <w:noProof/>
            <w:rtl/>
            <w:lang w:val="en-AU" w:bidi="ar-KW"/>
          </w:rPr>
          <w:t>امامت</w:t>
        </w:r>
        <w:r w:rsidR="004D52A4" w:rsidRPr="001B0262">
          <w:rPr>
            <w:rStyle w:val="Hyperlink"/>
            <w:noProof/>
            <w:rtl/>
            <w:lang w:val="en-AU" w:bidi="ar-KW"/>
          </w:rPr>
          <w:t xml:space="preserve"> </w:t>
        </w:r>
        <w:r w:rsidR="004D52A4" w:rsidRPr="001B0262">
          <w:rPr>
            <w:rStyle w:val="Hyperlink"/>
            <w:rFonts w:hint="eastAsia"/>
            <w:noProof/>
            <w:rtl/>
            <w:lang w:val="en-AU" w:bidi="ar-KW"/>
          </w:rPr>
          <w:t>است</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421087815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67</w:t>
        </w:r>
        <w:r w:rsidR="004D52A4">
          <w:rPr>
            <w:noProof/>
            <w:webHidden/>
            <w:rtl/>
          </w:rPr>
          <w:fldChar w:fldCharType="end"/>
        </w:r>
      </w:hyperlink>
    </w:p>
    <w:p w:rsidR="004D52A4" w:rsidRDefault="00B515F6">
      <w:pPr>
        <w:pStyle w:val="TOC1"/>
        <w:tabs>
          <w:tab w:val="right" w:leader="dot" w:pos="7078"/>
        </w:tabs>
        <w:rPr>
          <w:rFonts w:asciiTheme="minorHAnsi" w:eastAsiaTheme="minorEastAsia" w:hAnsiTheme="minorHAnsi" w:cstheme="minorBidi"/>
          <w:bCs w:val="0"/>
          <w:noProof/>
          <w:sz w:val="22"/>
          <w:szCs w:val="22"/>
          <w:rtl/>
        </w:rPr>
      </w:pPr>
      <w:hyperlink w:anchor="_Toc421087816" w:history="1">
        <w:r w:rsidR="004D52A4" w:rsidRPr="001B0262">
          <w:rPr>
            <w:rStyle w:val="Hyperlink"/>
            <w:rFonts w:hint="eastAsia"/>
            <w:noProof/>
            <w:rtl/>
            <w:lang w:val="en-AU" w:bidi="fa-IR"/>
          </w:rPr>
          <w:t>اذان</w:t>
        </w:r>
        <w:r w:rsidR="004D52A4" w:rsidRPr="001B0262">
          <w:rPr>
            <w:rStyle w:val="Hyperlink"/>
            <w:noProof/>
            <w:rtl/>
            <w:lang w:val="en-AU" w:bidi="fa-IR"/>
          </w:rPr>
          <w:t xml:space="preserve"> </w:t>
        </w:r>
        <w:r w:rsidR="004D52A4" w:rsidRPr="001B0262">
          <w:rPr>
            <w:rStyle w:val="Hyperlink"/>
            <w:rFonts w:hint="eastAsia"/>
            <w:noProof/>
            <w:rtl/>
            <w:lang w:val="en-AU" w:bidi="fa-IR"/>
          </w:rPr>
          <w:t>و</w:t>
        </w:r>
        <w:r w:rsidR="004D52A4" w:rsidRPr="001B0262">
          <w:rPr>
            <w:rStyle w:val="Hyperlink"/>
            <w:noProof/>
            <w:rtl/>
            <w:lang w:val="en-AU" w:bidi="fa-IR"/>
          </w:rPr>
          <w:t xml:space="preserve"> </w:t>
        </w:r>
        <w:r w:rsidR="004D52A4" w:rsidRPr="001B0262">
          <w:rPr>
            <w:rStyle w:val="Hyperlink"/>
            <w:rFonts w:hint="eastAsia"/>
            <w:noProof/>
            <w:rtl/>
            <w:lang w:val="en-AU" w:bidi="fa-IR"/>
          </w:rPr>
          <w:t>اقامه‌</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421087816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69</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17" w:history="1">
        <w:r w:rsidR="004D52A4" w:rsidRPr="001B0262">
          <w:rPr>
            <w:rStyle w:val="Hyperlink"/>
            <w:noProof/>
            <w:rtl/>
            <w:lang w:bidi="ar-KW"/>
          </w:rPr>
          <w:t>(</w:t>
        </w:r>
        <w:r w:rsidR="004D52A4" w:rsidRPr="001B0262">
          <w:rPr>
            <w:rStyle w:val="Hyperlink"/>
            <w:rFonts w:hint="eastAsia"/>
            <w:noProof/>
            <w:rtl/>
            <w:lang w:bidi="ar-KW"/>
          </w:rPr>
          <w:t>أ</w:t>
        </w:r>
        <w:r w:rsidR="004D52A4" w:rsidRPr="001B0262">
          <w:rPr>
            <w:rStyle w:val="Hyperlink"/>
            <w:noProof/>
            <w:rtl/>
            <w:lang w:bidi="ar-KW"/>
          </w:rPr>
          <w:t xml:space="preserve">) </w:t>
        </w:r>
        <w:r w:rsidR="004D52A4" w:rsidRPr="001B0262">
          <w:rPr>
            <w:rStyle w:val="Hyperlink"/>
            <w:rFonts w:hint="eastAsia"/>
            <w:noProof/>
            <w:rtl/>
            <w:lang w:bidi="ar-KW"/>
          </w:rPr>
          <w:t>اذان</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421087817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69</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818" w:history="1">
        <w:r w:rsidR="004D52A4" w:rsidRPr="001B0262">
          <w:rPr>
            <w:rStyle w:val="Hyperlink"/>
            <w:noProof/>
            <w:rtl/>
            <w:lang w:val="en-AU" w:bidi="ar-KW"/>
          </w:rPr>
          <w:t xml:space="preserve">1- </w:t>
        </w:r>
        <w:r w:rsidR="004D52A4" w:rsidRPr="001B0262">
          <w:rPr>
            <w:rStyle w:val="Hyperlink"/>
            <w:rFonts w:hint="eastAsia"/>
            <w:noProof/>
            <w:rtl/>
            <w:lang w:val="en-AU" w:bidi="ar-KW"/>
          </w:rPr>
          <w:t>تعر</w:t>
        </w:r>
        <w:r w:rsidR="004D52A4" w:rsidRPr="001B0262">
          <w:rPr>
            <w:rStyle w:val="Hyperlink"/>
            <w:rFonts w:hint="cs"/>
            <w:noProof/>
            <w:rtl/>
            <w:lang w:val="en-AU" w:bidi="ar-KW"/>
          </w:rPr>
          <w:t>ی</w:t>
        </w:r>
        <w:r w:rsidR="004D52A4" w:rsidRPr="001B0262">
          <w:rPr>
            <w:rStyle w:val="Hyperlink"/>
            <w:rFonts w:hint="eastAsia"/>
            <w:noProof/>
            <w:rtl/>
            <w:lang w:val="en-AU" w:bidi="ar-KW"/>
          </w:rPr>
          <w:t>ف</w:t>
        </w:r>
        <w:r w:rsidR="004D52A4" w:rsidRPr="001B0262">
          <w:rPr>
            <w:rStyle w:val="Hyperlink"/>
            <w:noProof/>
            <w:rtl/>
            <w:lang w:val="en-AU" w:bidi="ar-KW"/>
          </w:rPr>
          <w:t xml:space="preserve"> </w:t>
        </w:r>
        <w:r w:rsidR="004D52A4" w:rsidRPr="001B0262">
          <w:rPr>
            <w:rStyle w:val="Hyperlink"/>
            <w:rFonts w:hint="eastAsia"/>
            <w:noProof/>
            <w:rtl/>
            <w:lang w:val="en-AU" w:bidi="ar-KW"/>
          </w:rPr>
          <w:t>اذان</w:t>
        </w:r>
        <w:r w:rsidR="004D52A4" w:rsidRPr="001B0262">
          <w:rPr>
            <w:rStyle w:val="Hyperlink"/>
            <w:noProof/>
            <w:rtl/>
            <w:lang w:val="en-AU"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421087818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69</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819" w:history="1">
        <w:r w:rsidR="004D52A4" w:rsidRPr="001B0262">
          <w:rPr>
            <w:rStyle w:val="Hyperlink"/>
            <w:noProof/>
            <w:rtl/>
            <w:lang w:val="en-AU" w:bidi="ar-KW"/>
          </w:rPr>
          <w:t xml:space="preserve">2- </w:t>
        </w:r>
        <w:r w:rsidR="004D52A4" w:rsidRPr="001B0262">
          <w:rPr>
            <w:rStyle w:val="Hyperlink"/>
            <w:rFonts w:hint="eastAsia"/>
            <w:noProof/>
            <w:rtl/>
            <w:lang w:val="en-AU" w:bidi="ar-KW"/>
          </w:rPr>
          <w:t>حکم</w:t>
        </w:r>
        <w:r w:rsidR="004D52A4" w:rsidRPr="001B0262">
          <w:rPr>
            <w:rStyle w:val="Hyperlink"/>
            <w:noProof/>
            <w:rtl/>
            <w:lang w:val="en-AU" w:bidi="ar-KW"/>
          </w:rPr>
          <w:t xml:space="preserve"> </w:t>
        </w:r>
        <w:r w:rsidR="004D52A4" w:rsidRPr="001B0262">
          <w:rPr>
            <w:rStyle w:val="Hyperlink"/>
            <w:rFonts w:hint="eastAsia"/>
            <w:noProof/>
            <w:rtl/>
            <w:lang w:val="en-AU" w:bidi="ar-KW"/>
          </w:rPr>
          <w:t>اذان</w:t>
        </w:r>
        <w:r w:rsidR="004D52A4" w:rsidRPr="001B0262">
          <w:rPr>
            <w:rStyle w:val="Hyperlink"/>
            <w:noProof/>
            <w:rtl/>
            <w:lang w:val="en-AU"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421087819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69</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820" w:history="1">
        <w:r w:rsidR="004D52A4" w:rsidRPr="001B0262">
          <w:rPr>
            <w:rStyle w:val="Hyperlink"/>
            <w:noProof/>
            <w:rtl/>
            <w:lang w:bidi="ar-KW"/>
          </w:rPr>
          <w:t xml:space="preserve">3- </w:t>
        </w:r>
        <w:r w:rsidR="004D52A4" w:rsidRPr="001B0262">
          <w:rPr>
            <w:rStyle w:val="Hyperlink"/>
            <w:rFonts w:hint="eastAsia"/>
            <w:noProof/>
            <w:rtl/>
            <w:lang w:bidi="ar-KW"/>
          </w:rPr>
          <w:t>الفاظ</w:t>
        </w:r>
        <w:r w:rsidR="004D52A4" w:rsidRPr="001B0262">
          <w:rPr>
            <w:rStyle w:val="Hyperlink"/>
            <w:noProof/>
            <w:rtl/>
            <w:lang w:bidi="ar-KW"/>
          </w:rPr>
          <w:t xml:space="preserve"> </w:t>
        </w:r>
        <w:r w:rsidR="004D52A4" w:rsidRPr="001B0262">
          <w:rPr>
            <w:rStyle w:val="Hyperlink"/>
            <w:rFonts w:hint="eastAsia"/>
            <w:noProof/>
            <w:rtl/>
            <w:lang w:bidi="ar-KW"/>
          </w:rPr>
          <w:t>اذان</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421087820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69</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21" w:history="1">
        <w:r w:rsidR="004D52A4" w:rsidRPr="001B0262">
          <w:rPr>
            <w:rStyle w:val="Hyperlink"/>
            <w:noProof/>
            <w:rtl/>
            <w:lang w:bidi="ar-KW"/>
          </w:rPr>
          <w:t>(</w:t>
        </w:r>
        <w:r w:rsidR="004D52A4" w:rsidRPr="001B0262">
          <w:rPr>
            <w:rStyle w:val="Hyperlink"/>
            <w:rFonts w:hint="eastAsia"/>
            <w:noProof/>
            <w:rtl/>
            <w:lang w:bidi="ar-KW"/>
          </w:rPr>
          <w:t>ب</w:t>
        </w:r>
        <w:r w:rsidR="004D52A4" w:rsidRPr="001B0262">
          <w:rPr>
            <w:rStyle w:val="Hyperlink"/>
            <w:noProof/>
            <w:rtl/>
            <w:lang w:bidi="ar-KW"/>
          </w:rPr>
          <w:t xml:space="preserve">) </w:t>
        </w:r>
        <w:r w:rsidR="004D52A4" w:rsidRPr="001B0262">
          <w:rPr>
            <w:rStyle w:val="Hyperlink"/>
            <w:rFonts w:hint="eastAsia"/>
            <w:noProof/>
            <w:rtl/>
            <w:lang w:bidi="ar-KW"/>
          </w:rPr>
          <w:t>اقامه‌</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421087821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70</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822" w:history="1">
        <w:r w:rsidR="004D52A4" w:rsidRPr="001B0262">
          <w:rPr>
            <w:rStyle w:val="Hyperlink"/>
            <w:noProof/>
            <w:rtl/>
            <w:lang w:val="en-AU" w:bidi="ar-KW"/>
          </w:rPr>
          <w:t xml:space="preserve">1- </w:t>
        </w:r>
        <w:r w:rsidR="004D52A4" w:rsidRPr="001B0262">
          <w:rPr>
            <w:rStyle w:val="Hyperlink"/>
            <w:rFonts w:hint="eastAsia"/>
            <w:noProof/>
            <w:rtl/>
            <w:lang w:val="en-AU" w:bidi="ar-KW"/>
          </w:rPr>
          <w:t>حکم</w:t>
        </w:r>
        <w:r w:rsidR="004D52A4" w:rsidRPr="001B0262">
          <w:rPr>
            <w:rStyle w:val="Hyperlink"/>
            <w:noProof/>
            <w:rtl/>
            <w:lang w:val="en-AU" w:bidi="ar-KW"/>
          </w:rPr>
          <w:t xml:space="preserve"> </w:t>
        </w:r>
        <w:r w:rsidR="004D52A4" w:rsidRPr="001B0262">
          <w:rPr>
            <w:rStyle w:val="Hyperlink"/>
            <w:rFonts w:hint="eastAsia"/>
            <w:noProof/>
            <w:rtl/>
            <w:lang w:val="en-AU" w:bidi="ar-KW"/>
          </w:rPr>
          <w:t>اقامه‌</w:t>
        </w:r>
        <w:r w:rsidR="004D52A4" w:rsidRPr="001B0262">
          <w:rPr>
            <w:rStyle w:val="Hyperlink"/>
            <w:noProof/>
            <w:rtl/>
            <w:lang w:val="en-AU"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421087822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70</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823" w:history="1">
        <w:r w:rsidR="004D52A4" w:rsidRPr="001B0262">
          <w:rPr>
            <w:rStyle w:val="Hyperlink"/>
            <w:noProof/>
            <w:rtl/>
            <w:lang w:val="en-AU" w:bidi="ar-KW"/>
          </w:rPr>
          <w:t xml:space="preserve">2- </w:t>
        </w:r>
        <w:r w:rsidR="004D52A4" w:rsidRPr="001B0262">
          <w:rPr>
            <w:rStyle w:val="Hyperlink"/>
            <w:rFonts w:hint="eastAsia"/>
            <w:noProof/>
            <w:rtl/>
            <w:lang w:val="en-AU" w:bidi="ar-KW"/>
          </w:rPr>
          <w:t>الفاظ</w:t>
        </w:r>
        <w:r w:rsidR="004D52A4" w:rsidRPr="001B0262">
          <w:rPr>
            <w:rStyle w:val="Hyperlink"/>
            <w:noProof/>
            <w:rtl/>
            <w:lang w:val="en-AU" w:bidi="ar-KW"/>
          </w:rPr>
          <w:t xml:space="preserve"> </w:t>
        </w:r>
        <w:r w:rsidR="004D52A4" w:rsidRPr="001B0262">
          <w:rPr>
            <w:rStyle w:val="Hyperlink"/>
            <w:rFonts w:hint="eastAsia"/>
            <w:noProof/>
            <w:rtl/>
            <w:lang w:val="en-AU" w:bidi="ar-KW"/>
          </w:rPr>
          <w:t>اقامه‌</w:t>
        </w:r>
        <w:r w:rsidR="004D52A4" w:rsidRPr="001B0262">
          <w:rPr>
            <w:rStyle w:val="Hyperlink"/>
            <w:noProof/>
            <w:rtl/>
            <w:lang w:val="en-AU"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421087823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70</w:t>
        </w:r>
        <w:r w:rsidR="004D52A4">
          <w:rPr>
            <w:noProof/>
            <w:webHidden/>
            <w:rtl/>
          </w:rPr>
          <w:fldChar w:fldCharType="end"/>
        </w:r>
      </w:hyperlink>
    </w:p>
    <w:p w:rsidR="004D52A4" w:rsidRDefault="00B515F6">
      <w:pPr>
        <w:pStyle w:val="TOC1"/>
        <w:tabs>
          <w:tab w:val="right" w:leader="dot" w:pos="7078"/>
        </w:tabs>
        <w:rPr>
          <w:rFonts w:asciiTheme="minorHAnsi" w:eastAsiaTheme="minorEastAsia" w:hAnsiTheme="minorHAnsi" w:cstheme="minorBidi"/>
          <w:bCs w:val="0"/>
          <w:noProof/>
          <w:sz w:val="22"/>
          <w:szCs w:val="22"/>
          <w:rtl/>
        </w:rPr>
      </w:pPr>
      <w:hyperlink w:anchor="_Toc421087824" w:history="1">
        <w:r w:rsidR="004D52A4" w:rsidRPr="001B0262">
          <w:rPr>
            <w:rStyle w:val="Hyperlink"/>
            <w:rFonts w:hint="eastAsia"/>
            <w:noProof/>
            <w:rtl/>
            <w:lang w:val="en-AU" w:bidi="fa-IR"/>
          </w:rPr>
          <w:t>قصر</w:t>
        </w:r>
        <w:r w:rsidR="004D52A4" w:rsidRPr="001B0262">
          <w:rPr>
            <w:rStyle w:val="Hyperlink"/>
            <w:noProof/>
            <w:rtl/>
            <w:lang w:val="en-AU" w:bidi="fa-IR"/>
          </w:rPr>
          <w:t xml:space="preserve"> </w:t>
        </w:r>
        <w:r w:rsidR="004D52A4" w:rsidRPr="001B0262">
          <w:rPr>
            <w:rStyle w:val="Hyperlink"/>
            <w:rFonts w:hint="eastAsia"/>
            <w:noProof/>
            <w:rtl/>
            <w:lang w:val="en-AU" w:bidi="fa-IR"/>
          </w:rPr>
          <w:t>و</w:t>
        </w:r>
        <w:r w:rsidR="004D52A4" w:rsidRPr="001B0262">
          <w:rPr>
            <w:rStyle w:val="Hyperlink"/>
            <w:noProof/>
            <w:rtl/>
            <w:lang w:val="en-AU" w:bidi="fa-IR"/>
          </w:rPr>
          <w:t xml:space="preserve"> </w:t>
        </w:r>
        <w:r w:rsidR="004D52A4" w:rsidRPr="001B0262">
          <w:rPr>
            <w:rStyle w:val="Hyperlink"/>
            <w:rFonts w:hint="eastAsia"/>
            <w:noProof/>
            <w:rtl/>
            <w:lang w:val="en-AU" w:bidi="fa-IR"/>
          </w:rPr>
          <w:t>جمع</w:t>
        </w:r>
        <w:r w:rsidR="004D52A4" w:rsidRPr="001B0262">
          <w:rPr>
            <w:rStyle w:val="Hyperlink"/>
            <w:noProof/>
            <w:rtl/>
            <w:lang w:val="en-AU" w:bidi="fa-IR"/>
          </w:rPr>
          <w:t xml:space="preserve"> </w:t>
        </w:r>
        <w:r w:rsidR="004D52A4" w:rsidRPr="001B0262">
          <w:rPr>
            <w:rStyle w:val="Hyperlink"/>
            <w:rFonts w:hint="eastAsia"/>
            <w:noProof/>
            <w:rtl/>
            <w:lang w:val="en-AU" w:bidi="fa-IR"/>
          </w:rPr>
          <w:t>و</w:t>
        </w:r>
        <w:r w:rsidR="004D52A4" w:rsidRPr="001B0262">
          <w:rPr>
            <w:rStyle w:val="Hyperlink"/>
            <w:noProof/>
            <w:rtl/>
            <w:lang w:val="en-AU" w:bidi="fa-IR"/>
          </w:rPr>
          <w:t xml:space="preserve"> </w:t>
        </w:r>
        <w:r w:rsidR="004D52A4" w:rsidRPr="001B0262">
          <w:rPr>
            <w:rStyle w:val="Hyperlink"/>
            <w:rFonts w:hint="eastAsia"/>
            <w:noProof/>
            <w:rtl/>
            <w:lang w:val="en-AU" w:bidi="fa-IR"/>
          </w:rPr>
          <w:t>نماز</w:t>
        </w:r>
        <w:r w:rsidR="004D52A4" w:rsidRPr="001B0262">
          <w:rPr>
            <w:rStyle w:val="Hyperlink"/>
            <w:noProof/>
            <w:rtl/>
            <w:lang w:val="en-AU" w:bidi="fa-IR"/>
          </w:rPr>
          <w:t xml:space="preserve"> </w:t>
        </w:r>
        <w:r w:rsidR="004D52A4" w:rsidRPr="001B0262">
          <w:rPr>
            <w:rStyle w:val="Hyperlink"/>
            <w:rFonts w:hint="eastAsia"/>
            <w:noProof/>
            <w:rtl/>
            <w:lang w:val="en-AU" w:bidi="fa-IR"/>
          </w:rPr>
          <w:t>خوف</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421087824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71</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25" w:history="1">
        <w:r w:rsidR="004D52A4" w:rsidRPr="001B0262">
          <w:rPr>
            <w:rStyle w:val="Hyperlink"/>
            <w:noProof/>
            <w:rtl/>
            <w:lang w:bidi="ar-KW"/>
          </w:rPr>
          <w:t>(</w:t>
        </w:r>
        <w:r w:rsidR="004D52A4" w:rsidRPr="001B0262">
          <w:rPr>
            <w:rStyle w:val="Hyperlink"/>
            <w:rFonts w:hint="eastAsia"/>
            <w:noProof/>
            <w:rtl/>
            <w:lang w:bidi="ar-KW"/>
          </w:rPr>
          <w:t>أ</w:t>
        </w:r>
        <w:r w:rsidR="004D52A4" w:rsidRPr="001B0262">
          <w:rPr>
            <w:rStyle w:val="Hyperlink"/>
            <w:noProof/>
            <w:rtl/>
            <w:lang w:bidi="ar-KW"/>
          </w:rPr>
          <w:t xml:space="preserve">) </w:t>
        </w:r>
        <w:r w:rsidR="004D52A4" w:rsidRPr="001B0262">
          <w:rPr>
            <w:rStyle w:val="Hyperlink"/>
            <w:rFonts w:hint="eastAsia"/>
            <w:noProof/>
            <w:rtl/>
            <w:lang w:bidi="ar-KW"/>
          </w:rPr>
          <w:t>نماز</w:t>
        </w:r>
        <w:r w:rsidR="004D52A4" w:rsidRPr="001B0262">
          <w:rPr>
            <w:rStyle w:val="Hyperlink"/>
            <w:noProof/>
            <w:rtl/>
            <w:lang w:bidi="ar-KW"/>
          </w:rPr>
          <w:t xml:space="preserve"> </w:t>
        </w:r>
        <w:r w:rsidR="004D52A4" w:rsidRPr="001B0262">
          <w:rPr>
            <w:rStyle w:val="Hyperlink"/>
            <w:rFonts w:hint="eastAsia"/>
            <w:noProof/>
            <w:rtl/>
            <w:lang w:bidi="ar-KW"/>
          </w:rPr>
          <w:t>قصر</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421087825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71</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826" w:history="1">
        <w:r w:rsidR="004D52A4" w:rsidRPr="001B0262">
          <w:rPr>
            <w:rStyle w:val="Hyperlink"/>
            <w:noProof/>
            <w:rtl/>
            <w:lang w:val="en-AU" w:bidi="ar-KW"/>
          </w:rPr>
          <w:t xml:space="preserve">1- </w:t>
        </w:r>
        <w:r w:rsidR="004D52A4" w:rsidRPr="001B0262">
          <w:rPr>
            <w:rStyle w:val="Hyperlink"/>
            <w:rFonts w:hint="eastAsia"/>
            <w:noProof/>
            <w:rtl/>
            <w:lang w:val="en-AU" w:bidi="ar-KW"/>
          </w:rPr>
          <w:t>تعر</w:t>
        </w:r>
        <w:r w:rsidR="004D52A4" w:rsidRPr="001B0262">
          <w:rPr>
            <w:rStyle w:val="Hyperlink"/>
            <w:rFonts w:hint="cs"/>
            <w:noProof/>
            <w:rtl/>
            <w:lang w:val="en-AU" w:bidi="ar-KW"/>
          </w:rPr>
          <w:t>ی</w:t>
        </w:r>
        <w:r w:rsidR="004D52A4" w:rsidRPr="001B0262">
          <w:rPr>
            <w:rStyle w:val="Hyperlink"/>
            <w:rFonts w:hint="eastAsia"/>
            <w:noProof/>
            <w:rtl/>
            <w:lang w:val="en-AU" w:bidi="ar-KW"/>
          </w:rPr>
          <w:t>ف</w:t>
        </w:r>
        <w:r w:rsidR="004D52A4" w:rsidRPr="001B0262">
          <w:rPr>
            <w:rStyle w:val="Hyperlink"/>
            <w:noProof/>
            <w:rtl/>
            <w:lang w:val="en-AU" w:bidi="ar-KW"/>
          </w:rPr>
          <w:t xml:space="preserve"> </w:t>
        </w:r>
        <w:r w:rsidR="004D52A4" w:rsidRPr="001B0262">
          <w:rPr>
            <w:rStyle w:val="Hyperlink"/>
            <w:rFonts w:hint="eastAsia"/>
            <w:noProof/>
            <w:rtl/>
            <w:lang w:val="en-AU" w:bidi="ar-KW"/>
          </w:rPr>
          <w:t>نماز</w:t>
        </w:r>
        <w:r w:rsidR="004D52A4" w:rsidRPr="001B0262">
          <w:rPr>
            <w:rStyle w:val="Hyperlink"/>
            <w:noProof/>
            <w:rtl/>
            <w:lang w:val="en-AU" w:bidi="ar-KW"/>
          </w:rPr>
          <w:t xml:space="preserve"> </w:t>
        </w:r>
        <w:r w:rsidR="004D52A4" w:rsidRPr="001B0262">
          <w:rPr>
            <w:rStyle w:val="Hyperlink"/>
            <w:rFonts w:hint="eastAsia"/>
            <w:noProof/>
            <w:rtl/>
            <w:lang w:val="en-AU" w:bidi="ar-KW"/>
          </w:rPr>
          <w:t>قصر</w:t>
        </w:r>
        <w:r w:rsidR="004D52A4" w:rsidRPr="001B0262">
          <w:rPr>
            <w:rStyle w:val="Hyperlink"/>
            <w:noProof/>
            <w:rtl/>
            <w:lang w:val="en-AU"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421087826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71</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827" w:history="1">
        <w:r w:rsidR="004D52A4" w:rsidRPr="001B0262">
          <w:rPr>
            <w:rStyle w:val="Hyperlink"/>
            <w:noProof/>
            <w:rtl/>
            <w:lang w:val="en-AU" w:bidi="ar-KW"/>
          </w:rPr>
          <w:t xml:space="preserve">2- </w:t>
        </w:r>
        <w:r w:rsidR="004D52A4" w:rsidRPr="001B0262">
          <w:rPr>
            <w:rStyle w:val="Hyperlink"/>
            <w:rFonts w:hint="eastAsia"/>
            <w:noProof/>
            <w:rtl/>
            <w:lang w:val="en-AU" w:bidi="ar-KW"/>
          </w:rPr>
          <w:t>حکم</w:t>
        </w:r>
        <w:r w:rsidR="004D52A4" w:rsidRPr="001B0262">
          <w:rPr>
            <w:rStyle w:val="Hyperlink"/>
            <w:noProof/>
            <w:rtl/>
            <w:lang w:val="en-AU" w:bidi="ar-KW"/>
          </w:rPr>
          <w:t xml:space="preserve"> </w:t>
        </w:r>
        <w:r w:rsidR="004D52A4" w:rsidRPr="001B0262">
          <w:rPr>
            <w:rStyle w:val="Hyperlink"/>
            <w:rFonts w:hint="eastAsia"/>
            <w:noProof/>
            <w:rtl/>
            <w:lang w:val="en-AU" w:bidi="ar-KW"/>
          </w:rPr>
          <w:t>نماز</w:t>
        </w:r>
        <w:r w:rsidR="004D52A4" w:rsidRPr="001B0262">
          <w:rPr>
            <w:rStyle w:val="Hyperlink"/>
            <w:noProof/>
            <w:rtl/>
            <w:lang w:val="en-AU" w:bidi="ar-KW"/>
          </w:rPr>
          <w:t xml:space="preserve"> </w:t>
        </w:r>
        <w:r w:rsidR="004D52A4" w:rsidRPr="001B0262">
          <w:rPr>
            <w:rStyle w:val="Hyperlink"/>
            <w:rFonts w:hint="eastAsia"/>
            <w:noProof/>
            <w:rtl/>
            <w:lang w:val="en-AU" w:bidi="ar-KW"/>
          </w:rPr>
          <w:t>قصر</w:t>
        </w:r>
        <w:r w:rsidR="004D52A4" w:rsidRPr="001B0262">
          <w:rPr>
            <w:rStyle w:val="Hyperlink"/>
            <w:noProof/>
            <w:rtl/>
            <w:lang w:val="en-AU"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421087827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71</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828" w:history="1">
        <w:r w:rsidR="004D52A4" w:rsidRPr="001B0262">
          <w:rPr>
            <w:rStyle w:val="Hyperlink"/>
            <w:noProof/>
            <w:rtl/>
            <w:lang w:val="en-AU" w:bidi="ar-KW"/>
          </w:rPr>
          <w:t xml:space="preserve">3- </w:t>
        </w:r>
        <w:r w:rsidR="004D52A4" w:rsidRPr="001B0262">
          <w:rPr>
            <w:rStyle w:val="Hyperlink"/>
            <w:rFonts w:hint="eastAsia"/>
            <w:noProof/>
            <w:rtl/>
            <w:lang w:val="en-AU" w:bidi="ar-KW"/>
          </w:rPr>
          <w:t>مسافت</w:t>
        </w:r>
        <w:r w:rsidR="004D52A4" w:rsidRPr="001B0262">
          <w:rPr>
            <w:rStyle w:val="Hyperlink"/>
            <w:rFonts w:hint="eastAsia"/>
            <w:noProof/>
            <w:rtl/>
            <w:lang w:val="en-AU"/>
          </w:rPr>
          <w:t>ِ</w:t>
        </w:r>
        <w:r w:rsidR="004D52A4" w:rsidRPr="001B0262">
          <w:rPr>
            <w:rStyle w:val="Hyperlink"/>
            <w:noProof/>
            <w:rtl/>
            <w:lang w:val="en-AU" w:bidi="ar-KW"/>
          </w:rPr>
          <w:t xml:space="preserve"> </w:t>
        </w:r>
        <w:r w:rsidR="004D52A4" w:rsidRPr="001B0262">
          <w:rPr>
            <w:rStyle w:val="Hyperlink"/>
            <w:rFonts w:hint="eastAsia"/>
            <w:noProof/>
            <w:rtl/>
            <w:lang w:val="en-AU" w:bidi="ar-KW"/>
          </w:rPr>
          <w:t>قصر</w:t>
        </w:r>
        <w:r w:rsidR="004D52A4" w:rsidRPr="001B0262">
          <w:rPr>
            <w:rStyle w:val="Hyperlink"/>
            <w:noProof/>
            <w:rtl/>
            <w:lang w:val="en-AU" w:bidi="ar-KW"/>
          </w:rPr>
          <w:t xml:space="preserve"> </w:t>
        </w:r>
        <w:r w:rsidR="004D52A4" w:rsidRPr="001B0262">
          <w:rPr>
            <w:rStyle w:val="Hyperlink"/>
            <w:rFonts w:hint="eastAsia"/>
            <w:noProof/>
            <w:rtl/>
            <w:lang w:val="en-AU" w:bidi="ar-KW"/>
          </w:rPr>
          <w:t>نماز</w:t>
        </w:r>
        <w:r w:rsidR="004D52A4" w:rsidRPr="001B0262">
          <w:rPr>
            <w:rStyle w:val="Hyperlink"/>
            <w:noProof/>
            <w:rtl/>
            <w:lang w:val="en-AU" w:bidi="ar-KW"/>
          </w:rPr>
          <w:t xml:space="preserve"> :</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421087828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71</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829" w:history="1">
        <w:r w:rsidR="004D52A4" w:rsidRPr="001B0262">
          <w:rPr>
            <w:rStyle w:val="Hyperlink"/>
            <w:noProof/>
            <w:rtl/>
            <w:lang w:val="en-AU" w:bidi="ar-KW"/>
          </w:rPr>
          <w:t xml:space="preserve">4- </w:t>
        </w:r>
        <w:r w:rsidR="004D52A4" w:rsidRPr="001B0262">
          <w:rPr>
            <w:rStyle w:val="Hyperlink"/>
            <w:rFonts w:hint="eastAsia"/>
            <w:noProof/>
            <w:rtl/>
            <w:lang w:val="en-AU" w:bidi="ar-KW"/>
          </w:rPr>
          <w:t>ابتدا</w:t>
        </w:r>
        <w:r w:rsidR="004D52A4" w:rsidRPr="001B0262">
          <w:rPr>
            <w:rStyle w:val="Hyperlink"/>
            <w:noProof/>
            <w:rtl/>
            <w:lang w:val="en-AU" w:bidi="ar-KW"/>
          </w:rPr>
          <w:t xml:space="preserve"> </w:t>
        </w:r>
        <w:r w:rsidR="004D52A4" w:rsidRPr="001B0262">
          <w:rPr>
            <w:rStyle w:val="Hyperlink"/>
            <w:rFonts w:hint="eastAsia"/>
            <w:noProof/>
            <w:rtl/>
            <w:lang w:val="en-AU" w:bidi="ar-KW"/>
          </w:rPr>
          <w:t>و</w:t>
        </w:r>
        <w:r w:rsidR="004D52A4" w:rsidRPr="001B0262">
          <w:rPr>
            <w:rStyle w:val="Hyperlink"/>
            <w:noProof/>
            <w:rtl/>
            <w:lang w:val="en-AU" w:bidi="ar-KW"/>
          </w:rPr>
          <w:t xml:space="preserve"> </w:t>
        </w:r>
        <w:r w:rsidR="004D52A4" w:rsidRPr="001B0262">
          <w:rPr>
            <w:rStyle w:val="Hyperlink"/>
            <w:rFonts w:hint="eastAsia"/>
            <w:noProof/>
            <w:rtl/>
            <w:lang w:val="en-AU" w:bidi="ar-KW"/>
          </w:rPr>
          <w:t>انتها</w:t>
        </w:r>
        <w:r w:rsidR="004D52A4" w:rsidRPr="001B0262">
          <w:rPr>
            <w:rStyle w:val="Hyperlink"/>
            <w:rFonts w:hint="cs"/>
            <w:noProof/>
            <w:rtl/>
            <w:lang w:val="en-AU" w:bidi="ar-KW"/>
          </w:rPr>
          <w:t>ی</w:t>
        </w:r>
        <w:r w:rsidR="004D52A4" w:rsidRPr="001B0262">
          <w:rPr>
            <w:rStyle w:val="Hyperlink"/>
            <w:noProof/>
            <w:rtl/>
            <w:lang w:val="en-AU" w:bidi="ar-KW"/>
          </w:rPr>
          <w:t xml:space="preserve"> </w:t>
        </w:r>
        <w:r w:rsidR="004D52A4" w:rsidRPr="001B0262">
          <w:rPr>
            <w:rStyle w:val="Hyperlink"/>
            <w:rFonts w:hint="eastAsia"/>
            <w:noProof/>
            <w:rtl/>
            <w:lang w:val="en-AU" w:bidi="ar-KW"/>
          </w:rPr>
          <w:t>قصر</w:t>
        </w:r>
        <w:r w:rsidR="004D52A4" w:rsidRPr="001B0262">
          <w:rPr>
            <w:rStyle w:val="Hyperlink"/>
            <w:noProof/>
            <w:rtl/>
            <w:lang w:val="en-AU"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421087829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72</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830" w:history="1">
        <w:r w:rsidR="004D52A4" w:rsidRPr="001B0262">
          <w:rPr>
            <w:rStyle w:val="Hyperlink"/>
            <w:noProof/>
            <w:rtl/>
            <w:lang w:val="en-AU" w:bidi="ar-KW"/>
          </w:rPr>
          <w:t xml:space="preserve">5- </w:t>
        </w:r>
        <w:r w:rsidR="004D52A4" w:rsidRPr="001B0262">
          <w:rPr>
            <w:rStyle w:val="Hyperlink"/>
            <w:rFonts w:hint="eastAsia"/>
            <w:noProof/>
            <w:rtl/>
            <w:lang w:val="en-AU" w:bidi="ar-KW"/>
          </w:rPr>
          <w:t>قصر</w:t>
        </w:r>
        <w:r w:rsidR="004D52A4" w:rsidRPr="001B0262">
          <w:rPr>
            <w:rStyle w:val="Hyperlink"/>
            <w:noProof/>
            <w:rtl/>
            <w:lang w:val="en-AU" w:bidi="ar-KW"/>
          </w:rPr>
          <w:t xml:space="preserve"> </w:t>
        </w:r>
        <w:r w:rsidR="004D52A4" w:rsidRPr="001B0262">
          <w:rPr>
            <w:rStyle w:val="Hyperlink"/>
            <w:rFonts w:hint="eastAsia"/>
            <w:noProof/>
            <w:rtl/>
            <w:lang w:val="en-AU" w:bidi="ar-KW"/>
          </w:rPr>
          <w:t>برا</w:t>
        </w:r>
        <w:r w:rsidR="004D52A4" w:rsidRPr="001B0262">
          <w:rPr>
            <w:rStyle w:val="Hyperlink"/>
            <w:rFonts w:hint="cs"/>
            <w:noProof/>
            <w:rtl/>
            <w:lang w:val="en-AU" w:bidi="ar-KW"/>
          </w:rPr>
          <w:t>ی</w:t>
        </w:r>
        <w:r w:rsidR="004D52A4" w:rsidRPr="001B0262">
          <w:rPr>
            <w:rStyle w:val="Hyperlink"/>
            <w:noProof/>
            <w:rtl/>
            <w:lang w:val="en-AU" w:bidi="ar-KW"/>
          </w:rPr>
          <w:t xml:space="preserve"> </w:t>
        </w:r>
        <w:r w:rsidR="004D52A4" w:rsidRPr="001B0262">
          <w:rPr>
            <w:rStyle w:val="Hyperlink"/>
            <w:rFonts w:hint="eastAsia"/>
            <w:noProof/>
            <w:rtl/>
            <w:lang w:val="en-AU" w:bidi="ar-KW"/>
          </w:rPr>
          <w:t>عموم</w:t>
        </w:r>
        <w:r w:rsidR="004D52A4" w:rsidRPr="001B0262">
          <w:rPr>
            <w:rStyle w:val="Hyperlink"/>
            <w:noProof/>
            <w:rtl/>
            <w:lang w:val="en-AU" w:bidi="ar-KW"/>
          </w:rPr>
          <w:t xml:space="preserve"> </w:t>
        </w:r>
        <w:r w:rsidR="004D52A4" w:rsidRPr="001B0262">
          <w:rPr>
            <w:rStyle w:val="Hyperlink"/>
            <w:rFonts w:hint="eastAsia"/>
            <w:noProof/>
            <w:rtl/>
            <w:lang w:val="en-AU" w:bidi="ar-KW"/>
          </w:rPr>
          <w:t>مسافر</w:t>
        </w:r>
        <w:r w:rsidR="004D52A4" w:rsidRPr="001B0262">
          <w:rPr>
            <w:rStyle w:val="Hyperlink"/>
            <w:rFonts w:hint="cs"/>
            <w:noProof/>
            <w:rtl/>
            <w:lang w:val="en-AU" w:bidi="ar-KW"/>
          </w:rPr>
          <w:t>ی</w:t>
        </w:r>
        <w:r w:rsidR="004D52A4" w:rsidRPr="001B0262">
          <w:rPr>
            <w:rStyle w:val="Hyperlink"/>
            <w:rFonts w:hint="eastAsia"/>
            <w:noProof/>
            <w:rtl/>
            <w:lang w:val="en-AU" w:bidi="ar-KW"/>
          </w:rPr>
          <w:t>ن</w:t>
        </w:r>
        <w:r w:rsidR="004D52A4" w:rsidRPr="001B0262">
          <w:rPr>
            <w:rStyle w:val="Hyperlink"/>
            <w:noProof/>
            <w:rtl/>
            <w:lang w:val="en-AU" w:bidi="ar-KW"/>
          </w:rPr>
          <w:t xml:space="preserve"> </w:t>
        </w:r>
        <w:r w:rsidR="004D52A4" w:rsidRPr="001B0262">
          <w:rPr>
            <w:rStyle w:val="Hyperlink"/>
            <w:rFonts w:hint="eastAsia"/>
            <w:noProof/>
            <w:rtl/>
            <w:lang w:val="en-AU" w:bidi="ar-KW"/>
          </w:rPr>
          <w:t>م</w:t>
        </w:r>
        <w:r w:rsidR="004D52A4" w:rsidRPr="001B0262">
          <w:rPr>
            <w:rStyle w:val="Hyperlink"/>
            <w:rFonts w:hint="cs"/>
            <w:noProof/>
            <w:rtl/>
            <w:lang w:val="en-AU" w:bidi="ar-KW"/>
          </w:rPr>
          <w:t>ی‌</w:t>
        </w:r>
        <w:r w:rsidR="004D52A4" w:rsidRPr="001B0262">
          <w:rPr>
            <w:rStyle w:val="Hyperlink"/>
            <w:rFonts w:hint="eastAsia"/>
            <w:noProof/>
            <w:rtl/>
            <w:lang w:val="en-AU" w:bidi="ar-KW"/>
          </w:rPr>
          <w:t>باشد</w:t>
        </w:r>
        <w:r w:rsidR="004D52A4" w:rsidRPr="001B0262">
          <w:rPr>
            <w:rStyle w:val="Hyperlink"/>
            <w:noProof/>
            <w:rtl/>
            <w:lang w:val="en-AU"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421087830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72</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31" w:history="1">
        <w:r w:rsidR="004D52A4" w:rsidRPr="001B0262">
          <w:rPr>
            <w:rStyle w:val="Hyperlink"/>
            <w:noProof/>
            <w:rtl/>
            <w:lang w:bidi="ar-KW"/>
          </w:rPr>
          <w:t>(</w:t>
        </w:r>
        <w:r w:rsidR="004D52A4" w:rsidRPr="001B0262">
          <w:rPr>
            <w:rStyle w:val="Hyperlink"/>
            <w:rFonts w:hint="eastAsia"/>
            <w:noProof/>
            <w:rtl/>
            <w:lang w:bidi="ar-KW"/>
          </w:rPr>
          <w:t>ب</w:t>
        </w:r>
        <w:r w:rsidR="004D52A4" w:rsidRPr="001B0262">
          <w:rPr>
            <w:rStyle w:val="Hyperlink"/>
            <w:noProof/>
            <w:rtl/>
            <w:lang w:bidi="ar-KW"/>
          </w:rPr>
          <w:t xml:space="preserve">) </w:t>
        </w:r>
        <w:r w:rsidR="004D52A4" w:rsidRPr="001B0262">
          <w:rPr>
            <w:rStyle w:val="Hyperlink"/>
            <w:rFonts w:hint="eastAsia"/>
            <w:noProof/>
            <w:rtl/>
            <w:lang w:bidi="ar-KW"/>
          </w:rPr>
          <w:t>جمع</w:t>
        </w:r>
        <w:r w:rsidR="004D52A4" w:rsidRPr="001B0262">
          <w:rPr>
            <w:rStyle w:val="Hyperlink"/>
            <w:noProof/>
            <w:rtl/>
            <w:lang w:bidi="ar-KW"/>
          </w:rPr>
          <w:t xml:space="preserve"> </w:t>
        </w:r>
        <w:r w:rsidR="004D52A4" w:rsidRPr="001B0262">
          <w:rPr>
            <w:rStyle w:val="Hyperlink"/>
            <w:rFonts w:hint="eastAsia"/>
            <w:noProof/>
            <w:rtl/>
            <w:lang w:bidi="ar-KW"/>
          </w:rPr>
          <w:t>دو</w:t>
        </w:r>
        <w:r w:rsidR="004D52A4" w:rsidRPr="001B0262">
          <w:rPr>
            <w:rStyle w:val="Hyperlink"/>
            <w:noProof/>
            <w:rtl/>
            <w:lang w:bidi="ar-KW"/>
          </w:rPr>
          <w:t xml:space="preserve"> </w:t>
        </w:r>
        <w:r w:rsidR="004D52A4" w:rsidRPr="001B0262">
          <w:rPr>
            <w:rStyle w:val="Hyperlink"/>
            <w:rFonts w:hint="eastAsia"/>
            <w:noProof/>
            <w:rtl/>
            <w:lang w:bidi="ar-KW"/>
          </w:rPr>
          <w:t>نماز</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421087831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72</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832" w:history="1">
        <w:r w:rsidR="004D52A4" w:rsidRPr="001B0262">
          <w:rPr>
            <w:rStyle w:val="Hyperlink"/>
            <w:noProof/>
            <w:rtl/>
            <w:lang w:val="en-AU" w:bidi="ar-KW"/>
          </w:rPr>
          <w:t xml:space="preserve">1- </w:t>
        </w:r>
        <w:r w:rsidR="004D52A4" w:rsidRPr="001B0262">
          <w:rPr>
            <w:rStyle w:val="Hyperlink"/>
            <w:rFonts w:hint="eastAsia"/>
            <w:noProof/>
            <w:rtl/>
            <w:lang w:val="en-AU" w:bidi="ar-KW"/>
          </w:rPr>
          <w:t>حکم</w:t>
        </w:r>
        <w:r w:rsidR="004D52A4" w:rsidRPr="001B0262">
          <w:rPr>
            <w:rStyle w:val="Hyperlink"/>
            <w:noProof/>
            <w:rtl/>
            <w:lang w:val="en-AU" w:bidi="ar-KW"/>
          </w:rPr>
          <w:t xml:space="preserve"> </w:t>
        </w:r>
        <w:r w:rsidR="004D52A4" w:rsidRPr="001B0262">
          <w:rPr>
            <w:rStyle w:val="Hyperlink"/>
            <w:rFonts w:hint="eastAsia"/>
            <w:noProof/>
            <w:rtl/>
            <w:lang w:val="en-AU" w:bidi="ar-KW"/>
          </w:rPr>
          <w:t>جمع</w:t>
        </w:r>
        <w:r w:rsidR="004D52A4" w:rsidRPr="001B0262">
          <w:rPr>
            <w:rStyle w:val="Hyperlink"/>
            <w:noProof/>
            <w:rtl/>
            <w:lang w:val="en-AU" w:bidi="ar-KW"/>
          </w:rPr>
          <w:t xml:space="preserve"> </w:t>
        </w:r>
        <w:r w:rsidR="004D52A4" w:rsidRPr="001B0262">
          <w:rPr>
            <w:rStyle w:val="Hyperlink"/>
            <w:rFonts w:hint="eastAsia"/>
            <w:noProof/>
            <w:rtl/>
            <w:lang w:val="en-AU" w:bidi="ar-KW"/>
          </w:rPr>
          <w:t>دو</w:t>
        </w:r>
        <w:r w:rsidR="004D52A4" w:rsidRPr="001B0262">
          <w:rPr>
            <w:rStyle w:val="Hyperlink"/>
            <w:noProof/>
            <w:rtl/>
            <w:lang w:val="en-AU" w:bidi="ar-KW"/>
          </w:rPr>
          <w:t xml:space="preserve"> </w:t>
        </w:r>
        <w:r w:rsidR="004D52A4" w:rsidRPr="001B0262">
          <w:rPr>
            <w:rStyle w:val="Hyperlink"/>
            <w:rFonts w:hint="eastAsia"/>
            <w:noProof/>
            <w:rtl/>
            <w:lang w:val="en-AU" w:bidi="ar-KW"/>
          </w:rPr>
          <w:t>نماز</w:t>
        </w:r>
        <w:r w:rsidR="004D52A4" w:rsidRPr="001B0262">
          <w:rPr>
            <w:rStyle w:val="Hyperlink"/>
            <w:noProof/>
            <w:rtl/>
            <w:lang w:val="en-AU"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421087832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72</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833" w:history="1">
        <w:r w:rsidR="004D52A4" w:rsidRPr="001B0262">
          <w:rPr>
            <w:rStyle w:val="Hyperlink"/>
            <w:noProof/>
            <w:rtl/>
            <w:lang w:val="en-AU" w:bidi="ar-KW"/>
          </w:rPr>
          <w:t xml:space="preserve">2- </w:t>
        </w:r>
        <w:r w:rsidR="004D52A4" w:rsidRPr="001B0262">
          <w:rPr>
            <w:rStyle w:val="Hyperlink"/>
            <w:rFonts w:hint="eastAsia"/>
            <w:noProof/>
            <w:rtl/>
            <w:lang w:val="en-AU" w:bidi="ar-KW"/>
          </w:rPr>
          <w:t>روش</w:t>
        </w:r>
        <w:r w:rsidR="004D52A4" w:rsidRPr="001B0262">
          <w:rPr>
            <w:rStyle w:val="Hyperlink"/>
            <w:noProof/>
            <w:rtl/>
            <w:lang w:val="en-AU" w:bidi="ar-KW"/>
          </w:rPr>
          <w:t xml:space="preserve"> </w:t>
        </w:r>
        <w:r w:rsidR="004D52A4" w:rsidRPr="001B0262">
          <w:rPr>
            <w:rStyle w:val="Hyperlink"/>
            <w:rFonts w:hint="eastAsia"/>
            <w:noProof/>
            <w:rtl/>
            <w:lang w:val="en-AU" w:bidi="ar-KW"/>
          </w:rPr>
          <w:t>جمع</w:t>
        </w:r>
        <w:r w:rsidR="004D52A4" w:rsidRPr="001B0262">
          <w:rPr>
            <w:rStyle w:val="Hyperlink"/>
            <w:noProof/>
            <w:rtl/>
            <w:lang w:val="en-AU" w:bidi="ar-KW"/>
          </w:rPr>
          <w:t xml:space="preserve"> </w:t>
        </w:r>
        <w:r w:rsidR="004D52A4" w:rsidRPr="001B0262">
          <w:rPr>
            <w:rStyle w:val="Hyperlink"/>
            <w:rFonts w:hint="eastAsia"/>
            <w:noProof/>
            <w:rtl/>
            <w:lang w:val="en-AU" w:bidi="ar-KW"/>
          </w:rPr>
          <w:t>دو</w:t>
        </w:r>
        <w:r w:rsidR="004D52A4" w:rsidRPr="001B0262">
          <w:rPr>
            <w:rStyle w:val="Hyperlink"/>
            <w:noProof/>
            <w:rtl/>
            <w:lang w:val="en-AU" w:bidi="ar-KW"/>
          </w:rPr>
          <w:t xml:space="preserve"> </w:t>
        </w:r>
        <w:r w:rsidR="004D52A4" w:rsidRPr="001B0262">
          <w:rPr>
            <w:rStyle w:val="Hyperlink"/>
            <w:rFonts w:hint="eastAsia"/>
            <w:noProof/>
            <w:rtl/>
            <w:lang w:val="en-AU" w:bidi="ar-KW"/>
          </w:rPr>
          <w:t>نماز</w:t>
        </w:r>
        <w:r w:rsidR="004D52A4" w:rsidRPr="001B0262">
          <w:rPr>
            <w:rStyle w:val="Hyperlink"/>
            <w:noProof/>
            <w:rtl/>
            <w:lang w:val="en-AU"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421087833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73</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34" w:history="1">
        <w:r w:rsidR="004D52A4" w:rsidRPr="001B0262">
          <w:rPr>
            <w:rStyle w:val="Hyperlink"/>
            <w:noProof/>
            <w:rtl/>
            <w:lang w:bidi="ar-KW"/>
          </w:rPr>
          <w:t>(</w:t>
        </w:r>
        <w:r w:rsidR="004D52A4" w:rsidRPr="001B0262">
          <w:rPr>
            <w:rStyle w:val="Hyperlink"/>
            <w:rFonts w:hint="eastAsia"/>
            <w:noProof/>
            <w:rtl/>
            <w:lang w:bidi="ar-KW"/>
          </w:rPr>
          <w:t>ج</w:t>
        </w:r>
        <w:r w:rsidR="004D52A4" w:rsidRPr="001B0262">
          <w:rPr>
            <w:rStyle w:val="Hyperlink"/>
            <w:noProof/>
            <w:rtl/>
            <w:lang w:bidi="ar-KW"/>
          </w:rPr>
          <w:t xml:space="preserve">) </w:t>
        </w:r>
        <w:r w:rsidR="004D52A4" w:rsidRPr="001B0262">
          <w:rPr>
            <w:rStyle w:val="Hyperlink"/>
            <w:rFonts w:hint="eastAsia"/>
            <w:noProof/>
            <w:rtl/>
            <w:lang w:bidi="ar-KW"/>
          </w:rPr>
          <w:t>نماز</w:t>
        </w:r>
        <w:r w:rsidR="004D52A4" w:rsidRPr="001B0262">
          <w:rPr>
            <w:rStyle w:val="Hyperlink"/>
            <w:noProof/>
            <w:rtl/>
            <w:lang w:bidi="ar-KW"/>
          </w:rPr>
          <w:t xml:space="preserve"> </w:t>
        </w:r>
        <w:r w:rsidR="004D52A4" w:rsidRPr="001B0262">
          <w:rPr>
            <w:rStyle w:val="Hyperlink"/>
            <w:rFonts w:hint="eastAsia"/>
            <w:noProof/>
            <w:rtl/>
            <w:lang w:bidi="ar-KW"/>
          </w:rPr>
          <w:t>خوف</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421087834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74</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835" w:history="1">
        <w:r w:rsidR="004D52A4" w:rsidRPr="001B0262">
          <w:rPr>
            <w:rStyle w:val="Hyperlink"/>
            <w:noProof/>
            <w:rtl/>
            <w:lang w:val="en-AU" w:bidi="ar-KW"/>
          </w:rPr>
          <w:t xml:space="preserve">1- </w:t>
        </w:r>
        <w:r w:rsidR="004D52A4" w:rsidRPr="001B0262">
          <w:rPr>
            <w:rStyle w:val="Hyperlink"/>
            <w:rFonts w:hint="eastAsia"/>
            <w:noProof/>
            <w:rtl/>
            <w:lang w:val="en-AU" w:bidi="ar-KW"/>
          </w:rPr>
          <w:t>مشروع</w:t>
        </w:r>
        <w:r w:rsidR="004D52A4" w:rsidRPr="001B0262">
          <w:rPr>
            <w:rStyle w:val="Hyperlink"/>
            <w:rFonts w:hint="cs"/>
            <w:noProof/>
            <w:rtl/>
            <w:lang w:val="en-AU" w:bidi="ar-KW"/>
          </w:rPr>
          <w:t>ی</w:t>
        </w:r>
        <w:r w:rsidR="004D52A4" w:rsidRPr="001B0262">
          <w:rPr>
            <w:rStyle w:val="Hyperlink"/>
            <w:rFonts w:hint="eastAsia"/>
            <w:noProof/>
            <w:rtl/>
            <w:lang w:val="en-AU" w:bidi="ar-KW"/>
          </w:rPr>
          <w:t>ت</w:t>
        </w:r>
        <w:r w:rsidR="004D52A4" w:rsidRPr="001B0262">
          <w:rPr>
            <w:rStyle w:val="Hyperlink"/>
            <w:noProof/>
            <w:rtl/>
            <w:lang w:val="en-AU" w:bidi="ar-KW"/>
          </w:rPr>
          <w:t xml:space="preserve"> </w:t>
        </w:r>
        <w:r w:rsidR="004D52A4" w:rsidRPr="001B0262">
          <w:rPr>
            <w:rStyle w:val="Hyperlink"/>
            <w:rFonts w:hint="eastAsia"/>
            <w:noProof/>
            <w:rtl/>
            <w:lang w:val="en-AU" w:bidi="ar-KW"/>
          </w:rPr>
          <w:t>نماز</w:t>
        </w:r>
        <w:r w:rsidR="004D52A4" w:rsidRPr="001B0262">
          <w:rPr>
            <w:rStyle w:val="Hyperlink"/>
            <w:noProof/>
            <w:rtl/>
            <w:lang w:val="en-AU" w:bidi="ar-KW"/>
          </w:rPr>
          <w:t xml:space="preserve"> </w:t>
        </w:r>
        <w:r w:rsidR="004D52A4" w:rsidRPr="001B0262">
          <w:rPr>
            <w:rStyle w:val="Hyperlink"/>
            <w:rFonts w:hint="eastAsia"/>
            <w:noProof/>
            <w:rtl/>
            <w:lang w:val="en-AU" w:bidi="ar-KW"/>
          </w:rPr>
          <w:t>خوف</w:t>
        </w:r>
        <w:r w:rsidR="004D52A4" w:rsidRPr="001B0262">
          <w:rPr>
            <w:rStyle w:val="Hyperlink"/>
            <w:noProof/>
            <w:rtl/>
            <w:lang w:val="en-AU"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421087835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74</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836" w:history="1">
        <w:r w:rsidR="004D52A4" w:rsidRPr="001B0262">
          <w:rPr>
            <w:rStyle w:val="Hyperlink"/>
            <w:noProof/>
            <w:rtl/>
            <w:lang w:val="en-AU" w:bidi="ar-KW"/>
          </w:rPr>
          <w:t xml:space="preserve">2- </w:t>
        </w:r>
        <w:r w:rsidR="004D52A4" w:rsidRPr="001B0262">
          <w:rPr>
            <w:rStyle w:val="Hyperlink"/>
            <w:rFonts w:hint="eastAsia"/>
            <w:noProof/>
            <w:rtl/>
            <w:lang w:val="en-AU" w:bidi="ar-KW"/>
          </w:rPr>
          <w:t>روش</w:t>
        </w:r>
        <w:r w:rsidR="004D52A4" w:rsidRPr="001B0262">
          <w:rPr>
            <w:rStyle w:val="Hyperlink"/>
            <w:noProof/>
            <w:rtl/>
            <w:lang w:val="en-AU" w:bidi="ar-KW"/>
          </w:rPr>
          <w:t xml:space="preserve"> </w:t>
        </w:r>
        <w:r w:rsidR="004D52A4" w:rsidRPr="001B0262">
          <w:rPr>
            <w:rStyle w:val="Hyperlink"/>
            <w:rFonts w:hint="eastAsia"/>
            <w:noProof/>
            <w:rtl/>
            <w:lang w:val="en-AU" w:bidi="ar-KW"/>
          </w:rPr>
          <w:t>نماز</w:t>
        </w:r>
        <w:r w:rsidR="004D52A4" w:rsidRPr="001B0262">
          <w:rPr>
            <w:rStyle w:val="Hyperlink"/>
            <w:noProof/>
            <w:rtl/>
            <w:lang w:val="en-AU" w:bidi="ar-KW"/>
          </w:rPr>
          <w:t xml:space="preserve"> </w:t>
        </w:r>
        <w:r w:rsidR="004D52A4" w:rsidRPr="001B0262">
          <w:rPr>
            <w:rStyle w:val="Hyperlink"/>
            <w:rFonts w:hint="eastAsia"/>
            <w:noProof/>
            <w:rtl/>
            <w:lang w:val="en-AU" w:bidi="ar-KW"/>
          </w:rPr>
          <w:t>خوف</w:t>
        </w:r>
        <w:r w:rsidR="004D52A4" w:rsidRPr="001B0262">
          <w:rPr>
            <w:rStyle w:val="Hyperlink"/>
            <w:noProof/>
            <w:rtl/>
            <w:lang w:val="en-AU" w:bidi="ar-KW"/>
          </w:rPr>
          <w:t xml:space="preserve"> </w:t>
        </w:r>
        <w:r w:rsidR="004D52A4" w:rsidRPr="001B0262">
          <w:rPr>
            <w:rStyle w:val="Hyperlink"/>
            <w:rFonts w:hint="eastAsia"/>
            <w:noProof/>
            <w:rtl/>
            <w:lang w:val="en-AU" w:bidi="ar-KW"/>
          </w:rPr>
          <w:t>در</w:t>
        </w:r>
        <w:r w:rsidR="004D52A4" w:rsidRPr="001B0262">
          <w:rPr>
            <w:rStyle w:val="Hyperlink"/>
            <w:noProof/>
            <w:rtl/>
            <w:lang w:val="en-AU" w:bidi="ar-KW"/>
          </w:rPr>
          <w:t xml:space="preserve"> </w:t>
        </w:r>
        <w:r w:rsidR="004D52A4" w:rsidRPr="001B0262">
          <w:rPr>
            <w:rStyle w:val="Hyperlink"/>
            <w:rFonts w:hint="eastAsia"/>
            <w:noProof/>
            <w:rtl/>
            <w:lang w:val="en-AU" w:bidi="ar-KW"/>
          </w:rPr>
          <w:t>سفر</w:t>
        </w:r>
        <w:r w:rsidR="004D52A4" w:rsidRPr="001B0262">
          <w:rPr>
            <w:rStyle w:val="Hyperlink"/>
            <w:noProof/>
            <w:rtl/>
            <w:lang w:val="en-AU"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421087836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74</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837" w:history="1">
        <w:r w:rsidR="004D52A4" w:rsidRPr="001B0262">
          <w:rPr>
            <w:rStyle w:val="Hyperlink"/>
            <w:noProof/>
            <w:rtl/>
            <w:lang w:val="en-AU" w:bidi="ar-KW"/>
          </w:rPr>
          <w:t xml:space="preserve">3- </w:t>
        </w:r>
        <w:r w:rsidR="004D52A4" w:rsidRPr="001B0262">
          <w:rPr>
            <w:rStyle w:val="Hyperlink"/>
            <w:rFonts w:hint="eastAsia"/>
            <w:noProof/>
            <w:rtl/>
            <w:lang w:val="en-AU" w:bidi="ar-KW"/>
          </w:rPr>
          <w:t>روش</w:t>
        </w:r>
        <w:r w:rsidR="004D52A4" w:rsidRPr="001B0262">
          <w:rPr>
            <w:rStyle w:val="Hyperlink"/>
            <w:noProof/>
            <w:rtl/>
            <w:lang w:val="en-AU" w:bidi="ar-KW"/>
          </w:rPr>
          <w:t xml:space="preserve"> </w:t>
        </w:r>
        <w:r w:rsidR="004D52A4" w:rsidRPr="001B0262">
          <w:rPr>
            <w:rStyle w:val="Hyperlink"/>
            <w:rFonts w:hint="eastAsia"/>
            <w:noProof/>
            <w:rtl/>
            <w:lang w:val="en-AU" w:bidi="ar-KW"/>
          </w:rPr>
          <w:t>نماز</w:t>
        </w:r>
        <w:r w:rsidR="004D52A4" w:rsidRPr="001B0262">
          <w:rPr>
            <w:rStyle w:val="Hyperlink"/>
            <w:noProof/>
            <w:rtl/>
            <w:lang w:val="en-AU" w:bidi="ar-KW"/>
          </w:rPr>
          <w:t xml:space="preserve"> </w:t>
        </w:r>
        <w:r w:rsidR="004D52A4" w:rsidRPr="001B0262">
          <w:rPr>
            <w:rStyle w:val="Hyperlink"/>
            <w:rFonts w:hint="eastAsia"/>
            <w:noProof/>
            <w:rtl/>
            <w:lang w:val="en-AU" w:bidi="ar-KW"/>
          </w:rPr>
          <w:t>خوف</w:t>
        </w:r>
        <w:r w:rsidR="004D52A4" w:rsidRPr="001B0262">
          <w:rPr>
            <w:rStyle w:val="Hyperlink"/>
            <w:noProof/>
            <w:rtl/>
            <w:lang w:val="en-AU" w:bidi="ar-KW"/>
          </w:rPr>
          <w:t xml:space="preserve"> </w:t>
        </w:r>
        <w:r w:rsidR="004D52A4" w:rsidRPr="001B0262">
          <w:rPr>
            <w:rStyle w:val="Hyperlink"/>
            <w:rFonts w:hint="eastAsia"/>
            <w:noProof/>
            <w:rtl/>
            <w:lang w:val="en-AU" w:bidi="ar-KW"/>
          </w:rPr>
          <w:t>در</w:t>
        </w:r>
        <w:r w:rsidR="004D52A4" w:rsidRPr="001B0262">
          <w:rPr>
            <w:rStyle w:val="Hyperlink"/>
            <w:noProof/>
            <w:rtl/>
            <w:lang w:val="en-AU" w:bidi="ar-KW"/>
          </w:rPr>
          <w:t xml:space="preserve"> </w:t>
        </w:r>
        <w:r w:rsidR="004D52A4" w:rsidRPr="001B0262">
          <w:rPr>
            <w:rStyle w:val="Hyperlink"/>
            <w:rFonts w:hint="eastAsia"/>
            <w:noProof/>
            <w:rtl/>
            <w:lang w:val="en-AU" w:bidi="ar-KW"/>
          </w:rPr>
          <w:t>حضر</w:t>
        </w:r>
        <w:r w:rsidR="004D52A4" w:rsidRPr="001B0262">
          <w:rPr>
            <w:rStyle w:val="Hyperlink"/>
            <w:noProof/>
            <w:rtl/>
            <w:lang w:val="en-AU"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421087837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75</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838" w:history="1">
        <w:r w:rsidR="004D52A4" w:rsidRPr="001B0262">
          <w:rPr>
            <w:rStyle w:val="Hyperlink"/>
            <w:noProof/>
            <w:rtl/>
            <w:lang w:val="en-AU" w:bidi="ar-KW"/>
          </w:rPr>
          <w:t xml:space="preserve">4- </w:t>
        </w:r>
        <w:r w:rsidR="004D52A4" w:rsidRPr="001B0262">
          <w:rPr>
            <w:rStyle w:val="Hyperlink"/>
            <w:rFonts w:hint="eastAsia"/>
            <w:noProof/>
            <w:rtl/>
            <w:lang w:val="en-AU" w:bidi="ar-KW"/>
          </w:rPr>
          <w:t>عدم</w:t>
        </w:r>
        <w:r w:rsidR="004D52A4" w:rsidRPr="001B0262">
          <w:rPr>
            <w:rStyle w:val="Hyperlink"/>
            <w:noProof/>
            <w:rtl/>
            <w:lang w:val="en-AU" w:bidi="ar-KW"/>
          </w:rPr>
          <w:t xml:space="preserve"> </w:t>
        </w:r>
        <w:r w:rsidR="004D52A4" w:rsidRPr="001B0262">
          <w:rPr>
            <w:rStyle w:val="Hyperlink"/>
            <w:rFonts w:hint="eastAsia"/>
            <w:noProof/>
            <w:rtl/>
            <w:lang w:val="en-AU" w:bidi="ar-KW"/>
          </w:rPr>
          <w:t>امکان</w:t>
        </w:r>
        <w:r w:rsidR="004D52A4" w:rsidRPr="001B0262">
          <w:rPr>
            <w:rStyle w:val="Hyperlink"/>
            <w:noProof/>
            <w:rtl/>
            <w:lang w:val="en-AU" w:bidi="ar-KW"/>
          </w:rPr>
          <w:t xml:space="preserve"> </w:t>
        </w:r>
        <w:r w:rsidR="004D52A4" w:rsidRPr="001B0262">
          <w:rPr>
            <w:rStyle w:val="Hyperlink"/>
            <w:rFonts w:hint="eastAsia"/>
            <w:noProof/>
            <w:rtl/>
            <w:lang w:val="en-AU" w:bidi="ar-KW"/>
          </w:rPr>
          <w:t>تقس</w:t>
        </w:r>
        <w:r w:rsidR="004D52A4" w:rsidRPr="001B0262">
          <w:rPr>
            <w:rStyle w:val="Hyperlink"/>
            <w:rFonts w:hint="cs"/>
            <w:noProof/>
            <w:rtl/>
            <w:lang w:val="en-AU" w:bidi="ar-KW"/>
          </w:rPr>
          <w:t>ی</w:t>
        </w:r>
        <w:r w:rsidR="004D52A4" w:rsidRPr="001B0262">
          <w:rPr>
            <w:rStyle w:val="Hyperlink"/>
            <w:rFonts w:hint="eastAsia"/>
            <w:noProof/>
            <w:rtl/>
            <w:lang w:val="en-AU" w:bidi="ar-KW"/>
          </w:rPr>
          <w:t>م</w:t>
        </w:r>
        <w:r w:rsidR="004D52A4" w:rsidRPr="001B0262">
          <w:rPr>
            <w:rStyle w:val="Hyperlink"/>
            <w:noProof/>
            <w:rtl/>
            <w:lang w:val="en-AU" w:bidi="ar-KW"/>
          </w:rPr>
          <w:t xml:space="preserve"> </w:t>
        </w:r>
        <w:r w:rsidR="004D52A4" w:rsidRPr="001B0262">
          <w:rPr>
            <w:rStyle w:val="Hyperlink"/>
            <w:rFonts w:hint="eastAsia"/>
            <w:noProof/>
            <w:rtl/>
            <w:lang w:val="en-AU" w:bidi="ar-KW"/>
          </w:rPr>
          <w:t>لشکر</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421087838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75</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839" w:history="1">
        <w:r w:rsidR="004D52A4" w:rsidRPr="001B0262">
          <w:rPr>
            <w:rStyle w:val="Hyperlink"/>
            <w:noProof/>
            <w:rtl/>
            <w:lang w:val="en-AU" w:bidi="ar-KW"/>
          </w:rPr>
          <w:t xml:space="preserve">5- </w:t>
        </w:r>
        <w:r w:rsidR="004D52A4" w:rsidRPr="001B0262">
          <w:rPr>
            <w:rStyle w:val="Hyperlink"/>
            <w:rFonts w:hint="eastAsia"/>
            <w:noProof/>
            <w:rtl/>
            <w:lang w:val="en-AU" w:bidi="ar-KW"/>
          </w:rPr>
          <w:t>دنبال</w:t>
        </w:r>
        <w:r w:rsidR="004D52A4" w:rsidRPr="001B0262">
          <w:rPr>
            <w:rStyle w:val="Hyperlink"/>
            <w:rFonts w:hint="eastAsia"/>
            <w:noProof/>
            <w:lang w:val="en-AU" w:bidi="ar-KW"/>
          </w:rPr>
          <w:t>‌</w:t>
        </w:r>
        <w:r w:rsidR="004D52A4" w:rsidRPr="001B0262">
          <w:rPr>
            <w:rStyle w:val="Hyperlink"/>
            <w:rFonts w:hint="eastAsia"/>
            <w:noProof/>
            <w:rtl/>
            <w:lang w:val="en-AU" w:bidi="ar-KW"/>
          </w:rPr>
          <w:t>کردن</w:t>
        </w:r>
        <w:r w:rsidR="004D52A4" w:rsidRPr="001B0262">
          <w:rPr>
            <w:rStyle w:val="Hyperlink"/>
            <w:noProof/>
            <w:rtl/>
            <w:lang w:val="en-AU" w:bidi="ar-KW"/>
          </w:rPr>
          <w:t xml:space="preserve"> </w:t>
        </w:r>
        <w:r w:rsidR="004D52A4" w:rsidRPr="001B0262">
          <w:rPr>
            <w:rStyle w:val="Hyperlink"/>
            <w:rFonts w:hint="eastAsia"/>
            <w:noProof/>
            <w:rtl/>
            <w:lang w:val="en-AU" w:bidi="ar-KW"/>
          </w:rPr>
          <w:t>دشمن</w:t>
        </w:r>
        <w:r w:rsidR="004D52A4" w:rsidRPr="001B0262">
          <w:rPr>
            <w:rStyle w:val="Hyperlink"/>
            <w:noProof/>
            <w:rtl/>
            <w:lang w:val="en-AU" w:bidi="ar-KW"/>
          </w:rPr>
          <w:t xml:space="preserve"> </w:t>
        </w:r>
        <w:r w:rsidR="004D52A4" w:rsidRPr="001B0262">
          <w:rPr>
            <w:rStyle w:val="Hyperlink"/>
            <w:rFonts w:hint="cs"/>
            <w:noProof/>
            <w:rtl/>
            <w:lang w:val="en-AU" w:bidi="ar-KW"/>
          </w:rPr>
          <w:t>ی</w:t>
        </w:r>
        <w:r w:rsidR="004D52A4" w:rsidRPr="001B0262">
          <w:rPr>
            <w:rStyle w:val="Hyperlink"/>
            <w:rFonts w:hint="eastAsia"/>
            <w:noProof/>
            <w:rtl/>
            <w:lang w:val="en-AU" w:bidi="ar-KW"/>
          </w:rPr>
          <w:t>ا</w:t>
        </w:r>
        <w:r w:rsidR="004D52A4" w:rsidRPr="001B0262">
          <w:rPr>
            <w:rStyle w:val="Hyperlink"/>
            <w:noProof/>
            <w:rtl/>
            <w:lang w:val="en-AU" w:bidi="ar-KW"/>
          </w:rPr>
          <w:t xml:space="preserve"> </w:t>
        </w:r>
        <w:r w:rsidR="004D52A4" w:rsidRPr="001B0262">
          <w:rPr>
            <w:rStyle w:val="Hyperlink"/>
            <w:rFonts w:hint="eastAsia"/>
            <w:noProof/>
            <w:rtl/>
            <w:lang w:val="en-AU" w:bidi="ar-KW"/>
          </w:rPr>
          <w:t>فرار</w:t>
        </w:r>
        <w:r w:rsidR="004D52A4" w:rsidRPr="001B0262">
          <w:rPr>
            <w:rStyle w:val="Hyperlink"/>
            <w:noProof/>
            <w:rtl/>
            <w:lang w:val="en-AU" w:bidi="ar-KW"/>
          </w:rPr>
          <w:t xml:space="preserve"> </w:t>
        </w:r>
        <w:r w:rsidR="004D52A4" w:rsidRPr="001B0262">
          <w:rPr>
            <w:rStyle w:val="Hyperlink"/>
            <w:rFonts w:hint="eastAsia"/>
            <w:noProof/>
            <w:rtl/>
            <w:lang w:val="en-AU" w:bidi="ar-KW"/>
          </w:rPr>
          <w:t>از</w:t>
        </w:r>
        <w:r w:rsidR="004D52A4" w:rsidRPr="001B0262">
          <w:rPr>
            <w:rStyle w:val="Hyperlink"/>
            <w:noProof/>
            <w:rtl/>
            <w:lang w:val="en-AU" w:bidi="ar-KW"/>
          </w:rPr>
          <w:t xml:space="preserve"> </w:t>
        </w:r>
        <w:r w:rsidR="004D52A4" w:rsidRPr="001B0262">
          <w:rPr>
            <w:rStyle w:val="Hyperlink"/>
            <w:rFonts w:hint="eastAsia"/>
            <w:noProof/>
            <w:rtl/>
            <w:lang w:val="en-AU" w:bidi="ar-KW"/>
          </w:rPr>
          <w:t>دست</w:t>
        </w:r>
        <w:r w:rsidR="004D52A4" w:rsidRPr="001B0262">
          <w:rPr>
            <w:rStyle w:val="Hyperlink"/>
            <w:noProof/>
            <w:rtl/>
            <w:lang w:val="en-AU" w:bidi="ar-KW"/>
          </w:rPr>
          <w:t xml:space="preserve"> </w:t>
        </w:r>
        <w:r w:rsidR="004D52A4" w:rsidRPr="001B0262">
          <w:rPr>
            <w:rStyle w:val="Hyperlink"/>
            <w:rFonts w:hint="eastAsia"/>
            <w:noProof/>
            <w:rtl/>
            <w:lang w:val="en-AU" w:bidi="ar-KW"/>
          </w:rPr>
          <w:t>دشمن</w:t>
        </w:r>
        <w:r w:rsidR="004D52A4" w:rsidRPr="001B0262">
          <w:rPr>
            <w:rStyle w:val="Hyperlink"/>
            <w:noProof/>
            <w:rtl/>
            <w:lang w:val="en-AU"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421087839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76</w:t>
        </w:r>
        <w:r w:rsidR="004D52A4">
          <w:rPr>
            <w:noProof/>
            <w:webHidden/>
            <w:rtl/>
          </w:rPr>
          <w:fldChar w:fldCharType="end"/>
        </w:r>
      </w:hyperlink>
    </w:p>
    <w:p w:rsidR="004D52A4" w:rsidRDefault="00B515F6">
      <w:pPr>
        <w:pStyle w:val="TOC1"/>
        <w:tabs>
          <w:tab w:val="right" w:leader="dot" w:pos="7078"/>
        </w:tabs>
        <w:rPr>
          <w:rFonts w:asciiTheme="minorHAnsi" w:eastAsiaTheme="minorEastAsia" w:hAnsiTheme="minorHAnsi" w:cstheme="minorBidi"/>
          <w:bCs w:val="0"/>
          <w:noProof/>
          <w:sz w:val="22"/>
          <w:szCs w:val="22"/>
          <w:rtl/>
        </w:rPr>
      </w:pPr>
      <w:hyperlink w:anchor="_Toc421087840" w:history="1">
        <w:r w:rsidR="004D52A4" w:rsidRPr="001B0262">
          <w:rPr>
            <w:rStyle w:val="Hyperlink"/>
            <w:rFonts w:hint="eastAsia"/>
            <w:noProof/>
            <w:rtl/>
            <w:lang w:val="en-AU" w:bidi="fa-IR"/>
          </w:rPr>
          <w:t>نماز</w:t>
        </w:r>
        <w:r w:rsidR="004D52A4" w:rsidRPr="001B0262">
          <w:rPr>
            <w:rStyle w:val="Hyperlink"/>
            <w:noProof/>
            <w:rtl/>
            <w:lang w:val="en-AU" w:bidi="fa-IR"/>
          </w:rPr>
          <w:t xml:space="preserve"> </w:t>
        </w:r>
        <w:r w:rsidR="004D52A4" w:rsidRPr="001B0262">
          <w:rPr>
            <w:rStyle w:val="Hyperlink"/>
            <w:rFonts w:hint="eastAsia"/>
            <w:noProof/>
            <w:rtl/>
            <w:lang w:val="en-AU" w:bidi="fa-IR"/>
          </w:rPr>
          <w:t>جمعه‌</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421087840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77</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41" w:history="1">
        <w:r w:rsidR="004D52A4" w:rsidRPr="001B0262">
          <w:rPr>
            <w:rStyle w:val="Hyperlink"/>
            <w:noProof/>
            <w:rtl/>
            <w:lang w:bidi="ar-KW"/>
          </w:rPr>
          <w:t xml:space="preserve">1- </w:t>
        </w:r>
        <w:r w:rsidR="004D52A4" w:rsidRPr="001B0262">
          <w:rPr>
            <w:rStyle w:val="Hyperlink"/>
            <w:rFonts w:hint="eastAsia"/>
            <w:noProof/>
            <w:rtl/>
            <w:lang w:bidi="ar-KW"/>
          </w:rPr>
          <w:t>فض</w:t>
        </w:r>
        <w:r w:rsidR="004D52A4" w:rsidRPr="001B0262">
          <w:rPr>
            <w:rStyle w:val="Hyperlink"/>
            <w:rFonts w:hint="cs"/>
            <w:noProof/>
            <w:rtl/>
            <w:lang w:bidi="ar-KW"/>
          </w:rPr>
          <w:t>ی</w:t>
        </w:r>
        <w:r w:rsidR="004D52A4" w:rsidRPr="001B0262">
          <w:rPr>
            <w:rStyle w:val="Hyperlink"/>
            <w:rFonts w:hint="eastAsia"/>
            <w:noProof/>
            <w:rtl/>
            <w:lang w:bidi="ar-KW"/>
          </w:rPr>
          <w:t>لت</w:t>
        </w:r>
        <w:r w:rsidR="004D52A4" w:rsidRPr="001B0262">
          <w:rPr>
            <w:rStyle w:val="Hyperlink"/>
            <w:noProof/>
            <w:rtl/>
            <w:lang w:bidi="ar-KW"/>
          </w:rPr>
          <w:t xml:space="preserve"> </w:t>
        </w:r>
        <w:r w:rsidR="004D52A4" w:rsidRPr="001B0262">
          <w:rPr>
            <w:rStyle w:val="Hyperlink"/>
            <w:rFonts w:hint="eastAsia"/>
            <w:noProof/>
            <w:rtl/>
            <w:lang w:bidi="ar-KW"/>
          </w:rPr>
          <w:t>روز</w:t>
        </w:r>
        <w:r w:rsidR="004D52A4" w:rsidRPr="001B0262">
          <w:rPr>
            <w:rStyle w:val="Hyperlink"/>
            <w:noProof/>
            <w:rtl/>
            <w:lang w:bidi="ar-KW"/>
          </w:rPr>
          <w:t xml:space="preserve"> </w:t>
        </w:r>
        <w:r w:rsidR="004D52A4" w:rsidRPr="001B0262">
          <w:rPr>
            <w:rStyle w:val="Hyperlink"/>
            <w:rFonts w:hint="eastAsia"/>
            <w:noProof/>
            <w:rtl/>
            <w:lang w:bidi="ar-KW"/>
          </w:rPr>
          <w:t>جمعه‌</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421087841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77</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42" w:history="1">
        <w:r w:rsidR="004D52A4" w:rsidRPr="001B0262">
          <w:rPr>
            <w:rStyle w:val="Hyperlink"/>
            <w:noProof/>
            <w:rtl/>
            <w:lang w:bidi="ar-KW"/>
          </w:rPr>
          <w:t xml:space="preserve">2- </w:t>
        </w:r>
        <w:r w:rsidR="004D52A4" w:rsidRPr="001B0262">
          <w:rPr>
            <w:rStyle w:val="Hyperlink"/>
            <w:rFonts w:hint="eastAsia"/>
            <w:noProof/>
            <w:rtl/>
            <w:lang w:bidi="ar-KW"/>
          </w:rPr>
          <w:t>حکم</w:t>
        </w:r>
        <w:r w:rsidR="004D52A4" w:rsidRPr="001B0262">
          <w:rPr>
            <w:rStyle w:val="Hyperlink"/>
            <w:noProof/>
            <w:rtl/>
            <w:lang w:bidi="ar-KW"/>
          </w:rPr>
          <w:t xml:space="preserve"> </w:t>
        </w:r>
        <w:r w:rsidR="004D52A4" w:rsidRPr="001B0262">
          <w:rPr>
            <w:rStyle w:val="Hyperlink"/>
            <w:rFonts w:hint="eastAsia"/>
            <w:noProof/>
            <w:rtl/>
            <w:lang w:bidi="ar-KW"/>
          </w:rPr>
          <w:t>روز</w:t>
        </w:r>
        <w:r w:rsidR="004D52A4" w:rsidRPr="001B0262">
          <w:rPr>
            <w:rStyle w:val="Hyperlink"/>
            <w:noProof/>
            <w:rtl/>
            <w:lang w:bidi="ar-KW"/>
          </w:rPr>
          <w:t xml:space="preserve"> </w:t>
        </w:r>
        <w:r w:rsidR="004D52A4" w:rsidRPr="001B0262">
          <w:rPr>
            <w:rStyle w:val="Hyperlink"/>
            <w:rFonts w:hint="eastAsia"/>
            <w:noProof/>
            <w:rtl/>
            <w:lang w:bidi="ar-KW"/>
          </w:rPr>
          <w:t>جمعه‌</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421087842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78</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43" w:history="1">
        <w:r w:rsidR="004D52A4" w:rsidRPr="001B0262">
          <w:rPr>
            <w:rStyle w:val="Hyperlink"/>
            <w:noProof/>
            <w:rtl/>
            <w:lang w:bidi="ar-KW"/>
          </w:rPr>
          <w:t xml:space="preserve">3- </w:t>
        </w:r>
        <w:r w:rsidR="004D52A4" w:rsidRPr="001B0262">
          <w:rPr>
            <w:rStyle w:val="Hyperlink"/>
            <w:rFonts w:hint="eastAsia"/>
            <w:noProof/>
            <w:rtl/>
            <w:lang w:bidi="ar-KW"/>
          </w:rPr>
          <w:t>آداب</w:t>
        </w:r>
        <w:r w:rsidR="004D52A4" w:rsidRPr="001B0262">
          <w:rPr>
            <w:rStyle w:val="Hyperlink"/>
            <w:noProof/>
            <w:rtl/>
            <w:lang w:bidi="ar-KW"/>
          </w:rPr>
          <w:t xml:space="preserve"> </w:t>
        </w:r>
        <w:r w:rsidR="004D52A4" w:rsidRPr="001B0262">
          <w:rPr>
            <w:rStyle w:val="Hyperlink"/>
            <w:rFonts w:hint="eastAsia"/>
            <w:noProof/>
            <w:rtl/>
            <w:lang w:bidi="ar-KW"/>
          </w:rPr>
          <w:t>روز</w:t>
        </w:r>
        <w:r w:rsidR="004D52A4" w:rsidRPr="001B0262">
          <w:rPr>
            <w:rStyle w:val="Hyperlink"/>
            <w:noProof/>
            <w:rtl/>
            <w:lang w:bidi="ar-KW"/>
          </w:rPr>
          <w:t xml:space="preserve"> </w:t>
        </w:r>
        <w:r w:rsidR="004D52A4" w:rsidRPr="001B0262">
          <w:rPr>
            <w:rStyle w:val="Hyperlink"/>
            <w:rFonts w:hint="eastAsia"/>
            <w:noProof/>
            <w:rtl/>
            <w:lang w:bidi="ar-KW"/>
          </w:rPr>
          <w:t>جمعه‌</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421087843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79</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44" w:history="1">
        <w:r w:rsidR="004D52A4" w:rsidRPr="001B0262">
          <w:rPr>
            <w:rStyle w:val="Hyperlink"/>
            <w:noProof/>
            <w:rtl/>
            <w:lang w:bidi="ar-KW"/>
          </w:rPr>
          <w:t xml:space="preserve">4- </w:t>
        </w:r>
        <w:r w:rsidR="004D52A4" w:rsidRPr="001B0262">
          <w:rPr>
            <w:rStyle w:val="Hyperlink"/>
            <w:rFonts w:hint="eastAsia"/>
            <w:noProof/>
            <w:rtl/>
            <w:lang w:bidi="ar-KW"/>
          </w:rPr>
          <w:t>شرا</w:t>
        </w:r>
        <w:r w:rsidR="004D52A4" w:rsidRPr="001B0262">
          <w:rPr>
            <w:rStyle w:val="Hyperlink"/>
            <w:rFonts w:hint="cs"/>
            <w:noProof/>
            <w:rtl/>
            <w:lang w:bidi="ar-KW"/>
          </w:rPr>
          <w:t>ی</w:t>
        </w:r>
        <w:r w:rsidR="004D52A4" w:rsidRPr="001B0262">
          <w:rPr>
            <w:rStyle w:val="Hyperlink"/>
            <w:rFonts w:hint="eastAsia"/>
            <w:noProof/>
            <w:rtl/>
            <w:lang w:bidi="ar-KW"/>
          </w:rPr>
          <w:t>ط</w:t>
        </w:r>
        <w:r w:rsidR="004D52A4" w:rsidRPr="001B0262">
          <w:rPr>
            <w:rStyle w:val="Hyperlink"/>
            <w:noProof/>
            <w:rtl/>
            <w:lang w:bidi="ar-KW"/>
          </w:rPr>
          <w:t xml:space="preserve"> </w:t>
        </w:r>
        <w:r w:rsidR="004D52A4" w:rsidRPr="001B0262">
          <w:rPr>
            <w:rStyle w:val="Hyperlink"/>
            <w:rFonts w:hint="eastAsia"/>
            <w:noProof/>
            <w:rtl/>
            <w:lang w:bidi="ar-KW"/>
          </w:rPr>
          <w:t>صحت</w:t>
        </w:r>
        <w:r w:rsidR="004D52A4" w:rsidRPr="001B0262">
          <w:rPr>
            <w:rStyle w:val="Hyperlink"/>
            <w:noProof/>
            <w:rtl/>
            <w:lang w:bidi="ar-KW"/>
          </w:rPr>
          <w:t xml:space="preserve"> </w:t>
        </w:r>
        <w:r w:rsidR="004D52A4" w:rsidRPr="001B0262">
          <w:rPr>
            <w:rStyle w:val="Hyperlink"/>
            <w:rFonts w:hint="eastAsia"/>
            <w:noProof/>
            <w:rtl/>
            <w:lang w:bidi="ar-KW"/>
          </w:rPr>
          <w:t>جمعه‌</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421087844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83</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45" w:history="1">
        <w:r w:rsidR="004D52A4" w:rsidRPr="001B0262">
          <w:rPr>
            <w:rStyle w:val="Hyperlink"/>
            <w:noProof/>
            <w:rtl/>
            <w:lang w:bidi="ar-KW"/>
          </w:rPr>
          <w:t xml:space="preserve">5- </w:t>
        </w:r>
        <w:r w:rsidR="004D52A4" w:rsidRPr="001B0262">
          <w:rPr>
            <w:rStyle w:val="Hyperlink"/>
            <w:rFonts w:hint="eastAsia"/>
            <w:noProof/>
            <w:rtl/>
            <w:lang w:bidi="ar-KW"/>
          </w:rPr>
          <w:t>ک</w:t>
        </w:r>
        <w:r w:rsidR="004D52A4" w:rsidRPr="001B0262">
          <w:rPr>
            <w:rStyle w:val="Hyperlink"/>
            <w:rFonts w:hint="cs"/>
            <w:noProof/>
            <w:rtl/>
            <w:lang w:bidi="ar-KW"/>
          </w:rPr>
          <w:t>ی</w:t>
        </w:r>
        <w:r w:rsidR="004D52A4" w:rsidRPr="001B0262">
          <w:rPr>
            <w:rStyle w:val="Hyperlink"/>
            <w:rFonts w:hint="eastAsia"/>
            <w:noProof/>
            <w:rtl/>
            <w:lang w:bidi="ar-KW"/>
          </w:rPr>
          <w:t>ف</w:t>
        </w:r>
        <w:r w:rsidR="004D52A4" w:rsidRPr="001B0262">
          <w:rPr>
            <w:rStyle w:val="Hyperlink"/>
            <w:rFonts w:hint="cs"/>
            <w:noProof/>
            <w:rtl/>
            <w:lang w:bidi="ar-KW"/>
          </w:rPr>
          <w:t>ی</w:t>
        </w:r>
        <w:r w:rsidR="004D52A4" w:rsidRPr="001B0262">
          <w:rPr>
            <w:rStyle w:val="Hyperlink"/>
            <w:rFonts w:hint="eastAsia"/>
            <w:noProof/>
            <w:rtl/>
            <w:lang w:bidi="ar-KW"/>
          </w:rPr>
          <w:t>ت</w:t>
        </w:r>
        <w:r w:rsidR="004D52A4" w:rsidRPr="001B0262">
          <w:rPr>
            <w:rStyle w:val="Hyperlink"/>
            <w:noProof/>
            <w:rtl/>
            <w:lang w:bidi="ar-KW"/>
          </w:rPr>
          <w:t xml:space="preserve"> </w:t>
        </w:r>
        <w:r w:rsidR="004D52A4" w:rsidRPr="001B0262">
          <w:rPr>
            <w:rStyle w:val="Hyperlink"/>
            <w:rFonts w:hint="eastAsia"/>
            <w:noProof/>
            <w:rtl/>
            <w:lang w:bidi="ar-KW"/>
          </w:rPr>
          <w:t>نماز</w:t>
        </w:r>
        <w:r w:rsidR="004D52A4" w:rsidRPr="001B0262">
          <w:rPr>
            <w:rStyle w:val="Hyperlink"/>
            <w:noProof/>
            <w:rtl/>
            <w:lang w:bidi="ar-KW"/>
          </w:rPr>
          <w:t xml:space="preserve"> </w:t>
        </w:r>
        <w:r w:rsidR="004D52A4" w:rsidRPr="001B0262">
          <w:rPr>
            <w:rStyle w:val="Hyperlink"/>
            <w:rFonts w:hint="eastAsia"/>
            <w:noProof/>
            <w:rtl/>
            <w:lang w:bidi="ar-KW"/>
          </w:rPr>
          <w:t>جمعه‌</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421087845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84</w:t>
        </w:r>
        <w:r w:rsidR="004D52A4">
          <w:rPr>
            <w:noProof/>
            <w:webHidden/>
            <w:rtl/>
          </w:rPr>
          <w:fldChar w:fldCharType="end"/>
        </w:r>
      </w:hyperlink>
    </w:p>
    <w:p w:rsidR="004D52A4" w:rsidRDefault="00B515F6">
      <w:pPr>
        <w:pStyle w:val="TOC1"/>
        <w:tabs>
          <w:tab w:val="right" w:leader="dot" w:pos="7078"/>
        </w:tabs>
        <w:rPr>
          <w:rFonts w:asciiTheme="minorHAnsi" w:eastAsiaTheme="minorEastAsia" w:hAnsiTheme="minorHAnsi" w:cstheme="minorBidi"/>
          <w:bCs w:val="0"/>
          <w:noProof/>
          <w:sz w:val="22"/>
          <w:szCs w:val="22"/>
          <w:rtl/>
        </w:rPr>
      </w:pPr>
      <w:hyperlink w:anchor="_Toc421087846" w:history="1">
        <w:r w:rsidR="004D52A4" w:rsidRPr="001B0262">
          <w:rPr>
            <w:rStyle w:val="Hyperlink"/>
            <w:rFonts w:hint="eastAsia"/>
            <w:noProof/>
            <w:rtl/>
            <w:lang w:val="en-AU" w:bidi="fa-IR"/>
          </w:rPr>
          <w:t>سنت</w:t>
        </w:r>
        <w:r w:rsidR="004D52A4" w:rsidRPr="001B0262">
          <w:rPr>
            <w:rStyle w:val="Hyperlink"/>
            <w:rFonts w:hint="eastAsia"/>
            <w:noProof/>
            <w:lang w:val="en-AU" w:bidi="fa-IR"/>
          </w:rPr>
          <w:t>‌</w:t>
        </w:r>
        <w:r w:rsidR="004D52A4" w:rsidRPr="001B0262">
          <w:rPr>
            <w:rStyle w:val="Hyperlink"/>
            <w:rFonts w:hint="eastAsia"/>
            <w:noProof/>
            <w:rtl/>
            <w:lang w:val="en-AU" w:bidi="fa-IR"/>
          </w:rPr>
          <w:t>ها</w:t>
        </w:r>
        <w:r w:rsidR="004D52A4" w:rsidRPr="001B0262">
          <w:rPr>
            <w:rStyle w:val="Hyperlink"/>
            <w:rFonts w:hint="cs"/>
            <w:noProof/>
            <w:rtl/>
            <w:lang w:val="en-AU" w:bidi="fa-IR"/>
          </w:rPr>
          <w:t>ی</w:t>
        </w:r>
        <w:r w:rsidR="004D52A4" w:rsidRPr="001B0262">
          <w:rPr>
            <w:rStyle w:val="Hyperlink"/>
            <w:noProof/>
            <w:rtl/>
            <w:lang w:val="en-AU" w:bidi="fa-IR"/>
          </w:rPr>
          <w:t xml:space="preserve"> </w:t>
        </w:r>
        <w:r w:rsidR="004D52A4" w:rsidRPr="001B0262">
          <w:rPr>
            <w:rStyle w:val="Hyperlink"/>
            <w:rFonts w:hint="eastAsia"/>
            <w:noProof/>
            <w:rtl/>
            <w:lang w:val="en-AU" w:bidi="fa-IR"/>
          </w:rPr>
          <w:t>وتر</w:t>
        </w:r>
        <w:r w:rsidR="004D52A4" w:rsidRPr="001B0262">
          <w:rPr>
            <w:rStyle w:val="Hyperlink"/>
            <w:noProof/>
            <w:rtl/>
            <w:lang w:val="en-AU" w:bidi="fa-IR"/>
          </w:rPr>
          <w:t xml:space="preserve"> </w:t>
        </w:r>
        <w:r w:rsidR="004D52A4" w:rsidRPr="001B0262">
          <w:rPr>
            <w:rStyle w:val="Hyperlink"/>
            <w:rFonts w:hint="eastAsia"/>
            <w:noProof/>
            <w:rtl/>
            <w:lang w:val="en-AU" w:bidi="fa-IR"/>
          </w:rPr>
          <w:t>و</w:t>
        </w:r>
        <w:r w:rsidR="004D52A4" w:rsidRPr="001B0262">
          <w:rPr>
            <w:rStyle w:val="Hyperlink"/>
            <w:noProof/>
            <w:rtl/>
            <w:lang w:val="en-AU" w:bidi="fa-IR"/>
          </w:rPr>
          <w:t xml:space="preserve"> </w:t>
        </w:r>
        <w:r w:rsidR="004D52A4" w:rsidRPr="001B0262">
          <w:rPr>
            <w:rStyle w:val="Hyperlink"/>
            <w:rFonts w:hint="eastAsia"/>
            <w:noProof/>
            <w:rtl/>
            <w:lang w:val="en-AU" w:bidi="fa-IR"/>
          </w:rPr>
          <w:t>رواتب</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421087846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85</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47" w:history="1">
        <w:r w:rsidR="004D52A4" w:rsidRPr="001B0262">
          <w:rPr>
            <w:rStyle w:val="Hyperlink"/>
            <w:noProof/>
            <w:rtl/>
            <w:lang w:bidi="ar-KW"/>
          </w:rPr>
          <w:t>(</w:t>
        </w:r>
        <w:r w:rsidR="004D52A4" w:rsidRPr="001B0262">
          <w:rPr>
            <w:rStyle w:val="Hyperlink"/>
            <w:rFonts w:hint="eastAsia"/>
            <w:noProof/>
            <w:rtl/>
            <w:lang w:bidi="ar-KW"/>
          </w:rPr>
          <w:t>أ</w:t>
        </w:r>
        <w:r w:rsidR="004D52A4" w:rsidRPr="001B0262">
          <w:rPr>
            <w:rStyle w:val="Hyperlink"/>
            <w:noProof/>
            <w:rtl/>
            <w:lang w:bidi="ar-KW"/>
          </w:rPr>
          <w:t xml:space="preserve">) </w:t>
        </w:r>
        <w:r w:rsidR="004D52A4" w:rsidRPr="001B0262">
          <w:rPr>
            <w:rStyle w:val="Hyperlink"/>
            <w:rFonts w:hint="eastAsia"/>
            <w:noProof/>
            <w:rtl/>
            <w:lang w:bidi="ar-KW"/>
          </w:rPr>
          <w:t>وتر</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421087847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85</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848" w:history="1">
        <w:r w:rsidR="004D52A4" w:rsidRPr="001B0262">
          <w:rPr>
            <w:rStyle w:val="Hyperlink"/>
            <w:noProof/>
            <w:rtl/>
            <w:lang w:val="en-AU" w:bidi="ar-KW"/>
          </w:rPr>
          <w:t xml:space="preserve">1- </w:t>
        </w:r>
        <w:r w:rsidR="004D52A4" w:rsidRPr="001B0262">
          <w:rPr>
            <w:rStyle w:val="Hyperlink"/>
            <w:rFonts w:hint="eastAsia"/>
            <w:noProof/>
            <w:rtl/>
            <w:lang w:val="en-AU" w:bidi="ar-KW"/>
          </w:rPr>
          <w:t>حکم</w:t>
        </w:r>
        <w:r w:rsidR="004D52A4" w:rsidRPr="001B0262">
          <w:rPr>
            <w:rStyle w:val="Hyperlink"/>
            <w:noProof/>
            <w:rtl/>
            <w:lang w:val="en-AU" w:bidi="ar-KW"/>
          </w:rPr>
          <w:t xml:space="preserve"> </w:t>
        </w:r>
        <w:r w:rsidR="004D52A4" w:rsidRPr="001B0262">
          <w:rPr>
            <w:rStyle w:val="Hyperlink"/>
            <w:rFonts w:hint="eastAsia"/>
            <w:noProof/>
            <w:rtl/>
            <w:lang w:val="en-AU" w:bidi="ar-KW"/>
          </w:rPr>
          <w:t>و</w:t>
        </w:r>
        <w:r w:rsidR="004D52A4" w:rsidRPr="001B0262">
          <w:rPr>
            <w:rStyle w:val="Hyperlink"/>
            <w:noProof/>
            <w:rtl/>
            <w:lang w:val="en-AU" w:bidi="ar-KW"/>
          </w:rPr>
          <w:t xml:space="preserve"> </w:t>
        </w:r>
        <w:r w:rsidR="004D52A4" w:rsidRPr="001B0262">
          <w:rPr>
            <w:rStyle w:val="Hyperlink"/>
            <w:rFonts w:hint="eastAsia"/>
            <w:noProof/>
            <w:rtl/>
            <w:lang w:val="en-AU" w:bidi="ar-KW"/>
          </w:rPr>
          <w:t>تعر</w:t>
        </w:r>
        <w:r w:rsidR="004D52A4" w:rsidRPr="001B0262">
          <w:rPr>
            <w:rStyle w:val="Hyperlink"/>
            <w:rFonts w:hint="cs"/>
            <w:noProof/>
            <w:rtl/>
            <w:lang w:val="en-AU" w:bidi="ar-KW"/>
          </w:rPr>
          <w:t>ی</w:t>
        </w:r>
        <w:r w:rsidR="004D52A4" w:rsidRPr="001B0262">
          <w:rPr>
            <w:rStyle w:val="Hyperlink"/>
            <w:rFonts w:hint="eastAsia"/>
            <w:noProof/>
            <w:rtl/>
            <w:lang w:val="en-AU" w:bidi="ar-KW"/>
          </w:rPr>
          <w:t>ف</w:t>
        </w:r>
        <w:r w:rsidR="004D52A4" w:rsidRPr="001B0262">
          <w:rPr>
            <w:rStyle w:val="Hyperlink"/>
            <w:noProof/>
            <w:rtl/>
            <w:lang w:val="en-AU" w:bidi="ar-KW"/>
          </w:rPr>
          <w:t xml:space="preserve"> </w:t>
        </w:r>
        <w:r w:rsidR="004D52A4" w:rsidRPr="001B0262">
          <w:rPr>
            <w:rStyle w:val="Hyperlink"/>
            <w:rFonts w:hint="eastAsia"/>
            <w:noProof/>
            <w:rtl/>
            <w:lang w:val="en-AU" w:bidi="ar-KW"/>
          </w:rPr>
          <w:t>نماز</w:t>
        </w:r>
        <w:r w:rsidR="004D52A4" w:rsidRPr="001B0262">
          <w:rPr>
            <w:rStyle w:val="Hyperlink"/>
            <w:noProof/>
            <w:rtl/>
            <w:lang w:val="en-AU" w:bidi="ar-KW"/>
          </w:rPr>
          <w:t xml:space="preserve"> </w:t>
        </w:r>
        <w:r w:rsidR="004D52A4" w:rsidRPr="001B0262">
          <w:rPr>
            <w:rStyle w:val="Hyperlink"/>
            <w:rFonts w:hint="eastAsia"/>
            <w:noProof/>
            <w:rtl/>
            <w:lang w:val="en-AU" w:bidi="ar-KW"/>
          </w:rPr>
          <w:t>وتر</w:t>
        </w:r>
        <w:r w:rsidR="004D52A4" w:rsidRPr="001B0262">
          <w:rPr>
            <w:rStyle w:val="Hyperlink"/>
            <w:noProof/>
            <w:rtl/>
            <w:lang w:val="en-AU"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421087848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85</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849" w:history="1">
        <w:r w:rsidR="004D52A4" w:rsidRPr="001B0262">
          <w:rPr>
            <w:rStyle w:val="Hyperlink"/>
            <w:noProof/>
            <w:rtl/>
            <w:lang w:val="en-AU" w:bidi="ar-KW"/>
          </w:rPr>
          <w:t xml:space="preserve">2- </w:t>
        </w:r>
        <w:r w:rsidR="004D52A4" w:rsidRPr="001B0262">
          <w:rPr>
            <w:rStyle w:val="Hyperlink"/>
            <w:rFonts w:hint="eastAsia"/>
            <w:noProof/>
            <w:rtl/>
            <w:lang w:val="en-AU" w:bidi="ar-KW"/>
          </w:rPr>
          <w:t>سنت</w:t>
        </w:r>
        <w:r w:rsidR="004D52A4" w:rsidRPr="001B0262">
          <w:rPr>
            <w:rStyle w:val="Hyperlink"/>
            <w:noProof/>
            <w:rtl/>
            <w:lang w:val="en-AU" w:bidi="ar-KW"/>
          </w:rPr>
          <w:t xml:space="preserve"> </w:t>
        </w:r>
        <w:r w:rsidR="004D52A4" w:rsidRPr="001B0262">
          <w:rPr>
            <w:rStyle w:val="Hyperlink"/>
            <w:rFonts w:hint="eastAsia"/>
            <w:noProof/>
            <w:rtl/>
            <w:lang w:val="en-AU" w:bidi="ar-KW"/>
          </w:rPr>
          <w:t>قبل</w:t>
        </w:r>
        <w:r w:rsidR="004D52A4" w:rsidRPr="001B0262">
          <w:rPr>
            <w:rStyle w:val="Hyperlink"/>
            <w:noProof/>
            <w:rtl/>
            <w:lang w:val="en-AU" w:bidi="ar-KW"/>
          </w:rPr>
          <w:t xml:space="preserve"> </w:t>
        </w:r>
        <w:r w:rsidR="004D52A4" w:rsidRPr="001B0262">
          <w:rPr>
            <w:rStyle w:val="Hyperlink"/>
            <w:rFonts w:hint="eastAsia"/>
            <w:noProof/>
            <w:rtl/>
            <w:lang w:val="en-AU" w:bidi="ar-KW"/>
          </w:rPr>
          <w:t>از</w:t>
        </w:r>
        <w:r w:rsidR="004D52A4" w:rsidRPr="001B0262">
          <w:rPr>
            <w:rStyle w:val="Hyperlink"/>
            <w:noProof/>
            <w:rtl/>
            <w:lang w:val="en-AU" w:bidi="ar-KW"/>
          </w:rPr>
          <w:t xml:space="preserve"> </w:t>
        </w:r>
        <w:r w:rsidR="004D52A4" w:rsidRPr="001B0262">
          <w:rPr>
            <w:rStyle w:val="Hyperlink"/>
            <w:rFonts w:hint="eastAsia"/>
            <w:noProof/>
            <w:rtl/>
            <w:lang w:val="en-AU" w:bidi="ar-KW"/>
          </w:rPr>
          <w:t>وتر</w:t>
        </w:r>
        <w:r w:rsidR="004D52A4" w:rsidRPr="001B0262">
          <w:rPr>
            <w:rStyle w:val="Hyperlink"/>
            <w:noProof/>
            <w:rtl/>
            <w:lang w:val="en-AU"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421087849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85</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850" w:history="1">
        <w:r w:rsidR="004D52A4" w:rsidRPr="001B0262">
          <w:rPr>
            <w:rStyle w:val="Hyperlink"/>
            <w:noProof/>
            <w:rtl/>
            <w:lang w:val="en-AU" w:bidi="ar-KW"/>
          </w:rPr>
          <w:t xml:space="preserve">3- </w:t>
        </w:r>
        <w:r w:rsidR="004D52A4" w:rsidRPr="001B0262">
          <w:rPr>
            <w:rStyle w:val="Hyperlink"/>
            <w:rFonts w:hint="eastAsia"/>
            <w:noProof/>
            <w:rtl/>
            <w:lang w:val="en-AU" w:bidi="ar-KW"/>
          </w:rPr>
          <w:t>وقت</w:t>
        </w:r>
        <w:r w:rsidR="004D52A4" w:rsidRPr="001B0262">
          <w:rPr>
            <w:rStyle w:val="Hyperlink"/>
            <w:noProof/>
            <w:rtl/>
            <w:lang w:val="en-AU" w:bidi="ar-KW"/>
          </w:rPr>
          <w:t xml:space="preserve"> </w:t>
        </w:r>
        <w:r w:rsidR="004D52A4" w:rsidRPr="001B0262">
          <w:rPr>
            <w:rStyle w:val="Hyperlink"/>
            <w:rFonts w:hint="eastAsia"/>
            <w:noProof/>
            <w:rtl/>
            <w:lang w:val="en-AU" w:bidi="ar-KW"/>
          </w:rPr>
          <w:t>و</w:t>
        </w:r>
        <w:r w:rsidR="004D52A4" w:rsidRPr="001B0262">
          <w:rPr>
            <w:rStyle w:val="Hyperlink"/>
            <w:noProof/>
            <w:rtl/>
            <w:lang w:val="en-AU" w:bidi="ar-KW"/>
          </w:rPr>
          <w:t xml:space="preserve"> </w:t>
        </w:r>
        <w:r w:rsidR="004D52A4" w:rsidRPr="001B0262">
          <w:rPr>
            <w:rStyle w:val="Hyperlink"/>
            <w:rFonts w:hint="eastAsia"/>
            <w:noProof/>
            <w:rtl/>
            <w:lang w:val="en-AU" w:bidi="ar-KW"/>
          </w:rPr>
          <w:t>زمان</w:t>
        </w:r>
        <w:r w:rsidR="004D52A4" w:rsidRPr="001B0262">
          <w:rPr>
            <w:rStyle w:val="Hyperlink"/>
            <w:noProof/>
            <w:rtl/>
            <w:lang w:val="en-AU" w:bidi="ar-KW"/>
          </w:rPr>
          <w:t xml:space="preserve"> </w:t>
        </w:r>
        <w:r w:rsidR="004D52A4" w:rsidRPr="001B0262">
          <w:rPr>
            <w:rStyle w:val="Hyperlink"/>
            <w:rFonts w:hint="eastAsia"/>
            <w:noProof/>
            <w:rtl/>
            <w:lang w:val="en-AU" w:bidi="ar-KW"/>
          </w:rPr>
          <w:t>نماز</w:t>
        </w:r>
        <w:r w:rsidR="004D52A4" w:rsidRPr="001B0262">
          <w:rPr>
            <w:rStyle w:val="Hyperlink"/>
            <w:noProof/>
            <w:rtl/>
            <w:lang w:val="en-AU" w:bidi="ar-KW"/>
          </w:rPr>
          <w:t xml:space="preserve"> </w:t>
        </w:r>
        <w:r w:rsidR="004D52A4" w:rsidRPr="001B0262">
          <w:rPr>
            <w:rStyle w:val="Hyperlink"/>
            <w:rFonts w:hint="eastAsia"/>
            <w:noProof/>
            <w:rtl/>
            <w:lang w:val="en-AU" w:bidi="ar-KW"/>
          </w:rPr>
          <w:t>وتر</w:t>
        </w:r>
        <w:r w:rsidR="004D52A4" w:rsidRPr="001B0262">
          <w:rPr>
            <w:rStyle w:val="Hyperlink"/>
            <w:noProof/>
            <w:rtl/>
            <w:lang w:val="en-AU"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421087850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85</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851" w:history="1">
        <w:r w:rsidR="004D52A4" w:rsidRPr="001B0262">
          <w:rPr>
            <w:rStyle w:val="Hyperlink"/>
            <w:noProof/>
            <w:rtl/>
            <w:lang w:val="en-AU" w:bidi="ar-KW"/>
          </w:rPr>
          <w:t xml:space="preserve">4- </w:t>
        </w:r>
        <w:r w:rsidR="004D52A4" w:rsidRPr="001B0262">
          <w:rPr>
            <w:rStyle w:val="Hyperlink"/>
            <w:rFonts w:hint="eastAsia"/>
            <w:noProof/>
            <w:rtl/>
            <w:lang w:val="en-AU" w:bidi="ar-KW"/>
          </w:rPr>
          <w:t>نخواندن</w:t>
        </w:r>
        <w:r w:rsidR="004D52A4" w:rsidRPr="001B0262">
          <w:rPr>
            <w:rStyle w:val="Hyperlink"/>
            <w:noProof/>
            <w:rtl/>
            <w:lang w:val="en-AU" w:bidi="ar-KW"/>
          </w:rPr>
          <w:t xml:space="preserve"> </w:t>
        </w:r>
        <w:r w:rsidR="004D52A4" w:rsidRPr="001B0262">
          <w:rPr>
            <w:rStyle w:val="Hyperlink"/>
            <w:rFonts w:hint="eastAsia"/>
            <w:noProof/>
            <w:rtl/>
            <w:lang w:val="en-AU" w:bidi="ar-KW"/>
          </w:rPr>
          <w:t>وتر</w:t>
        </w:r>
        <w:r w:rsidR="004D52A4" w:rsidRPr="001B0262">
          <w:rPr>
            <w:rStyle w:val="Hyperlink"/>
            <w:noProof/>
            <w:rtl/>
            <w:lang w:val="en-AU" w:bidi="ar-KW"/>
          </w:rPr>
          <w:t xml:space="preserve"> </w:t>
        </w:r>
        <w:r w:rsidR="004D52A4" w:rsidRPr="001B0262">
          <w:rPr>
            <w:rStyle w:val="Hyperlink"/>
            <w:rFonts w:hint="eastAsia"/>
            <w:noProof/>
            <w:rtl/>
            <w:lang w:val="en-AU" w:bidi="ar-KW"/>
          </w:rPr>
          <w:t>تا</w:t>
        </w:r>
        <w:r w:rsidR="004D52A4" w:rsidRPr="001B0262">
          <w:rPr>
            <w:rStyle w:val="Hyperlink"/>
            <w:noProof/>
            <w:rtl/>
            <w:lang w:val="en-AU" w:bidi="ar-KW"/>
          </w:rPr>
          <w:t xml:space="preserve"> </w:t>
        </w:r>
        <w:r w:rsidR="004D52A4" w:rsidRPr="001B0262">
          <w:rPr>
            <w:rStyle w:val="Hyperlink"/>
            <w:rFonts w:hint="eastAsia"/>
            <w:noProof/>
            <w:rtl/>
            <w:lang w:val="en-AU" w:bidi="ar-KW"/>
          </w:rPr>
          <w:t>فرا</w:t>
        </w:r>
        <w:r w:rsidR="004D52A4" w:rsidRPr="001B0262">
          <w:rPr>
            <w:rStyle w:val="Hyperlink"/>
            <w:noProof/>
            <w:rtl/>
            <w:lang w:val="en-AU" w:bidi="ar-KW"/>
          </w:rPr>
          <w:t xml:space="preserve"> </w:t>
        </w:r>
        <w:r w:rsidR="004D52A4" w:rsidRPr="001B0262">
          <w:rPr>
            <w:rStyle w:val="Hyperlink"/>
            <w:rFonts w:hint="eastAsia"/>
            <w:noProof/>
            <w:rtl/>
            <w:lang w:val="en-AU" w:bidi="ar-KW"/>
          </w:rPr>
          <w:t>رس</w:t>
        </w:r>
        <w:r w:rsidR="004D52A4" w:rsidRPr="001B0262">
          <w:rPr>
            <w:rStyle w:val="Hyperlink"/>
            <w:rFonts w:hint="cs"/>
            <w:noProof/>
            <w:rtl/>
            <w:lang w:val="en-AU" w:bidi="ar-KW"/>
          </w:rPr>
          <w:t>ی</w:t>
        </w:r>
        <w:r w:rsidR="004D52A4" w:rsidRPr="001B0262">
          <w:rPr>
            <w:rStyle w:val="Hyperlink"/>
            <w:rFonts w:hint="eastAsia"/>
            <w:noProof/>
            <w:rtl/>
            <w:lang w:val="en-AU" w:bidi="ar-KW"/>
          </w:rPr>
          <w:t>دن</w:t>
        </w:r>
        <w:r w:rsidR="004D52A4" w:rsidRPr="001B0262">
          <w:rPr>
            <w:rStyle w:val="Hyperlink"/>
            <w:noProof/>
            <w:rtl/>
            <w:lang w:val="en-AU" w:bidi="ar-KW"/>
          </w:rPr>
          <w:t xml:space="preserve"> </w:t>
        </w:r>
        <w:r w:rsidR="004D52A4" w:rsidRPr="001B0262">
          <w:rPr>
            <w:rStyle w:val="Hyperlink"/>
            <w:rFonts w:hint="eastAsia"/>
            <w:noProof/>
            <w:rtl/>
            <w:lang w:val="en-AU" w:bidi="ar-KW"/>
          </w:rPr>
          <w:t>صبح</w:t>
        </w:r>
        <w:r w:rsidR="004D52A4" w:rsidRPr="001B0262">
          <w:rPr>
            <w:rStyle w:val="Hyperlink"/>
            <w:noProof/>
            <w:rtl/>
            <w:lang w:val="en-AU"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421087851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86</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852" w:history="1">
        <w:r w:rsidR="004D52A4" w:rsidRPr="001B0262">
          <w:rPr>
            <w:rStyle w:val="Hyperlink"/>
            <w:noProof/>
            <w:rtl/>
            <w:lang w:val="en-AU" w:bidi="ar-KW"/>
          </w:rPr>
          <w:t xml:space="preserve">5- </w:t>
        </w:r>
        <w:r w:rsidR="004D52A4" w:rsidRPr="001B0262">
          <w:rPr>
            <w:rStyle w:val="Hyperlink"/>
            <w:rFonts w:hint="eastAsia"/>
            <w:noProof/>
            <w:rtl/>
            <w:lang w:val="en-AU" w:bidi="ar-KW"/>
          </w:rPr>
          <w:t>قرائت</w:t>
        </w:r>
        <w:r w:rsidR="004D52A4" w:rsidRPr="001B0262">
          <w:rPr>
            <w:rStyle w:val="Hyperlink"/>
            <w:noProof/>
            <w:rtl/>
            <w:lang w:val="en-AU" w:bidi="ar-KW"/>
          </w:rPr>
          <w:t xml:space="preserve"> </w:t>
        </w:r>
        <w:r w:rsidR="004D52A4" w:rsidRPr="001B0262">
          <w:rPr>
            <w:rStyle w:val="Hyperlink"/>
            <w:rFonts w:hint="eastAsia"/>
            <w:noProof/>
            <w:rtl/>
            <w:lang w:val="en-AU" w:bidi="ar-KW"/>
          </w:rPr>
          <w:t>قرآن</w:t>
        </w:r>
        <w:r w:rsidR="004D52A4" w:rsidRPr="001B0262">
          <w:rPr>
            <w:rStyle w:val="Hyperlink"/>
            <w:noProof/>
            <w:rtl/>
            <w:lang w:val="en-AU" w:bidi="ar-KW"/>
          </w:rPr>
          <w:t xml:space="preserve"> </w:t>
        </w:r>
        <w:r w:rsidR="004D52A4" w:rsidRPr="001B0262">
          <w:rPr>
            <w:rStyle w:val="Hyperlink"/>
            <w:rFonts w:hint="eastAsia"/>
            <w:noProof/>
            <w:rtl/>
            <w:lang w:val="en-AU" w:bidi="ar-KW"/>
          </w:rPr>
          <w:t>در</w:t>
        </w:r>
        <w:r w:rsidR="004D52A4" w:rsidRPr="001B0262">
          <w:rPr>
            <w:rStyle w:val="Hyperlink"/>
            <w:noProof/>
            <w:rtl/>
            <w:lang w:val="en-AU" w:bidi="ar-KW"/>
          </w:rPr>
          <w:t xml:space="preserve"> </w:t>
        </w:r>
        <w:r w:rsidR="004D52A4" w:rsidRPr="001B0262">
          <w:rPr>
            <w:rStyle w:val="Hyperlink"/>
            <w:rFonts w:hint="eastAsia"/>
            <w:noProof/>
            <w:rtl/>
            <w:lang w:val="en-AU" w:bidi="ar-KW"/>
          </w:rPr>
          <w:t>نماز</w:t>
        </w:r>
        <w:r w:rsidR="004D52A4" w:rsidRPr="001B0262">
          <w:rPr>
            <w:rStyle w:val="Hyperlink"/>
            <w:noProof/>
            <w:rtl/>
            <w:lang w:val="en-AU" w:bidi="ar-KW"/>
          </w:rPr>
          <w:t xml:space="preserve"> </w:t>
        </w:r>
        <w:r w:rsidR="004D52A4" w:rsidRPr="001B0262">
          <w:rPr>
            <w:rStyle w:val="Hyperlink"/>
            <w:rFonts w:hint="eastAsia"/>
            <w:noProof/>
            <w:rtl/>
            <w:lang w:val="en-AU" w:bidi="ar-KW"/>
          </w:rPr>
          <w:t>وتر</w:t>
        </w:r>
        <w:r w:rsidR="004D52A4" w:rsidRPr="001B0262">
          <w:rPr>
            <w:rStyle w:val="Hyperlink"/>
            <w:noProof/>
            <w:rtl/>
            <w:lang w:val="en-AU"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421087852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86</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853" w:history="1">
        <w:r w:rsidR="004D52A4" w:rsidRPr="001B0262">
          <w:rPr>
            <w:rStyle w:val="Hyperlink"/>
            <w:noProof/>
            <w:rtl/>
            <w:lang w:val="en-AU" w:bidi="ar-KW"/>
          </w:rPr>
          <w:t xml:space="preserve">6- </w:t>
        </w:r>
        <w:r w:rsidR="004D52A4" w:rsidRPr="001B0262">
          <w:rPr>
            <w:rStyle w:val="Hyperlink"/>
            <w:rFonts w:hint="eastAsia"/>
            <w:noProof/>
            <w:rtl/>
            <w:lang w:val="en-AU" w:bidi="ar-KW"/>
          </w:rPr>
          <w:t>تکرار</w:t>
        </w:r>
        <w:r w:rsidR="004D52A4" w:rsidRPr="001B0262">
          <w:rPr>
            <w:rStyle w:val="Hyperlink"/>
            <w:noProof/>
            <w:rtl/>
            <w:lang w:val="en-AU" w:bidi="ar-KW"/>
          </w:rPr>
          <w:t xml:space="preserve"> </w:t>
        </w:r>
        <w:r w:rsidR="004D52A4" w:rsidRPr="001B0262">
          <w:rPr>
            <w:rStyle w:val="Hyperlink"/>
            <w:rFonts w:hint="eastAsia"/>
            <w:noProof/>
            <w:rtl/>
            <w:lang w:val="en-AU" w:bidi="ar-KW"/>
          </w:rPr>
          <w:t>نماز</w:t>
        </w:r>
        <w:r w:rsidR="004D52A4" w:rsidRPr="001B0262">
          <w:rPr>
            <w:rStyle w:val="Hyperlink"/>
            <w:noProof/>
            <w:rtl/>
            <w:lang w:val="en-AU" w:bidi="ar-KW"/>
          </w:rPr>
          <w:t xml:space="preserve"> </w:t>
        </w:r>
        <w:r w:rsidR="004D52A4" w:rsidRPr="001B0262">
          <w:rPr>
            <w:rStyle w:val="Hyperlink"/>
            <w:rFonts w:hint="eastAsia"/>
            <w:noProof/>
            <w:rtl/>
            <w:lang w:val="en-AU" w:bidi="ar-KW"/>
          </w:rPr>
          <w:t>وتر</w:t>
        </w:r>
        <w:r w:rsidR="004D52A4" w:rsidRPr="001B0262">
          <w:rPr>
            <w:rStyle w:val="Hyperlink"/>
            <w:noProof/>
            <w:rtl/>
            <w:lang w:val="en-AU"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421087853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86</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54" w:history="1">
        <w:r w:rsidR="004D52A4" w:rsidRPr="001B0262">
          <w:rPr>
            <w:rStyle w:val="Hyperlink"/>
            <w:noProof/>
            <w:rtl/>
            <w:lang w:bidi="ar-KW"/>
          </w:rPr>
          <w:t>(</w:t>
        </w:r>
        <w:r w:rsidR="004D52A4" w:rsidRPr="001B0262">
          <w:rPr>
            <w:rStyle w:val="Hyperlink"/>
            <w:rFonts w:hint="eastAsia"/>
            <w:noProof/>
            <w:rtl/>
            <w:lang w:bidi="ar-KW"/>
          </w:rPr>
          <w:t>ب</w:t>
        </w:r>
        <w:r w:rsidR="004D52A4" w:rsidRPr="001B0262">
          <w:rPr>
            <w:rStyle w:val="Hyperlink"/>
            <w:noProof/>
            <w:rtl/>
            <w:lang w:bidi="ar-KW"/>
          </w:rPr>
          <w:t xml:space="preserve">) </w:t>
        </w:r>
        <w:r w:rsidR="004D52A4" w:rsidRPr="001B0262">
          <w:rPr>
            <w:rStyle w:val="Hyperlink"/>
            <w:rFonts w:hint="eastAsia"/>
            <w:noProof/>
            <w:rtl/>
            <w:lang w:bidi="ar-KW"/>
          </w:rPr>
          <w:t>سنت</w:t>
        </w:r>
        <w:r w:rsidR="004D52A4" w:rsidRPr="001B0262">
          <w:rPr>
            <w:rStyle w:val="Hyperlink"/>
            <w:noProof/>
            <w:rtl/>
            <w:lang w:bidi="ar-KW"/>
          </w:rPr>
          <w:t xml:space="preserve"> </w:t>
        </w:r>
        <w:r w:rsidR="004D52A4" w:rsidRPr="001B0262">
          <w:rPr>
            <w:rStyle w:val="Hyperlink"/>
            <w:rFonts w:hint="eastAsia"/>
            <w:noProof/>
            <w:rtl/>
            <w:lang w:bidi="ar-KW"/>
          </w:rPr>
          <w:t>فجر</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421087854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87</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855" w:history="1">
        <w:r w:rsidR="004D52A4" w:rsidRPr="001B0262">
          <w:rPr>
            <w:rStyle w:val="Hyperlink"/>
            <w:noProof/>
            <w:rtl/>
            <w:lang w:val="en-AU" w:bidi="ar-KW"/>
          </w:rPr>
          <w:t xml:space="preserve">1- </w:t>
        </w:r>
        <w:r w:rsidR="004D52A4" w:rsidRPr="001B0262">
          <w:rPr>
            <w:rStyle w:val="Hyperlink"/>
            <w:rFonts w:hint="eastAsia"/>
            <w:noProof/>
            <w:rtl/>
            <w:lang w:val="en-AU" w:bidi="ar-KW"/>
          </w:rPr>
          <w:t>حکم</w:t>
        </w:r>
        <w:r w:rsidR="004D52A4" w:rsidRPr="001B0262">
          <w:rPr>
            <w:rStyle w:val="Hyperlink"/>
            <w:noProof/>
            <w:rtl/>
            <w:lang w:val="en-AU" w:bidi="ar-KW"/>
          </w:rPr>
          <w:t xml:space="preserve"> </w:t>
        </w:r>
        <w:r w:rsidR="004D52A4" w:rsidRPr="001B0262">
          <w:rPr>
            <w:rStyle w:val="Hyperlink"/>
            <w:rFonts w:hint="eastAsia"/>
            <w:noProof/>
            <w:rtl/>
            <w:lang w:val="en-AU" w:bidi="ar-KW"/>
          </w:rPr>
          <w:t>سنت</w:t>
        </w:r>
        <w:r w:rsidR="004D52A4" w:rsidRPr="001B0262">
          <w:rPr>
            <w:rStyle w:val="Hyperlink"/>
            <w:noProof/>
            <w:rtl/>
            <w:lang w:val="en-AU" w:bidi="ar-KW"/>
          </w:rPr>
          <w:t xml:space="preserve"> </w:t>
        </w:r>
        <w:r w:rsidR="004D52A4" w:rsidRPr="001B0262">
          <w:rPr>
            <w:rStyle w:val="Hyperlink"/>
            <w:rFonts w:hint="eastAsia"/>
            <w:noProof/>
            <w:rtl/>
            <w:lang w:val="en-AU" w:bidi="ar-KW"/>
          </w:rPr>
          <w:t>فجر</w:t>
        </w:r>
        <w:r w:rsidR="004D52A4" w:rsidRPr="001B0262">
          <w:rPr>
            <w:rStyle w:val="Hyperlink"/>
            <w:noProof/>
            <w:rtl/>
            <w:lang w:val="en-AU"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421087855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87</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856" w:history="1">
        <w:r w:rsidR="004D52A4" w:rsidRPr="001B0262">
          <w:rPr>
            <w:rStyle w:val="Hyperlink"/>
            <w:noProof/>
            <w:rtl/>
            <w:lang w:bidi="ar-KW"/>
          </w:rPr>
          <w:t xml:space="preserve">2- </w:t>
        </w:r>
        <w:r w:rsidR="004D52A4" w:rsidRPr="001B0262">
          <w:rPr>
            <w:rStyle w:val="Hyperlink"/>
            <w:rFonts w:hint="eastAsia"/>
            <w:noProof/>
            <w:rtl/>
            <w:lang w:bidi="ar-KW"/>
          </w:rPr>
          <w:t>زمان</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وقت</w:t>
        </w:r>
        <w:r w:rsidR="004D52A4" w:rsidRPr="001B0262">
          <w:rPr>
            <w:rStyle w:val="Hyperlink"/>
            <w:noProof/>
            <w:rtl/>
            <w:lang w:bidi="ar-KW"/>
          </w:rPr>
          <w:t xml:space="preserve"> </w:t>
        </w:r>
        <w:r w:rsidR="004D52A4" w:rsidRPr="001B0262">
          <w:rPr>
            <w:rStyle w:val="Hyperlink"/>
            <w:rFonts w:hint="eastAsia"/>
            <w:noProof/>
            <w:rtl/>
            <w:lang w:bidi="ar-KW"/>
          </w:rPr>
          <w:t>سنت</w:t>
        </w:r>
        <w:r w:rsidR="004D52A4" w:rsidRPr="001B0262">
          <w:rPr>
            <w:rStyle w:val="Hyperlink"/>
            <w:noProof/>
            <w:rtl/>
            <w:lang w:bidi="ar-KW"/>
          </w:rPr>
          <w:t xml:space="preserve"> </w:t>
        </w:r>
        <w:r w:rsidR="004D52A4" w:rsidRPr="001B0262">
          <w:rPr>
            <w:rStyle w:val="Hyperlink"/>
            <w:rFonts w:hint="eastAsia"/>
            <w:noProof/>
            <w:rtl/>
            <w:lang w:bidi="ar-KW"/>
          </w:rPr>
          <w:t>فجر</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421087856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87</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857" w:history="1">
        <w:r w:rsidR="004D52A4" w:rsidRPr="001B0262">
          <w:rPr>
            <w:rStyle w:val="Hyperlink"/>
            <w:noProof/>
            <w:rtl/>
            <w:lang w:bidi="ar-KW"/>
          </w:rPr>
          <w:t xml:space="preserve">3- </w:t>
        </w:r>
        <w:r w:rsidR="004D52A4" w:rsidRPr="001B0262">
          <w:rPr>
            <w:rStyle w:val="Hyperlink"/>
            <w:rFonts w:hint="eastAsia"/>
            <w:noProof/>
            <w:rtl/>
            <w:lang w:bidi="ar-KW"/>
          </w:rPr>
          <w:t>ک</w:t>
        </w:r>
        <w:r w:rsidR="004D52A4" w:rsidRPr="001B0262">
          <w:rPr>
            <w:rStyle w:val="Hyperlink"/>
            <w:rFonts w:hint="cs"/>
            <w:noProof/>
            <w:rtl/>
            <w:lang w:bidi="ar-KW"/>
          </w:rPr>
          <w:t>ی</w:t>
        </w:r>
        <w:r w:rsidR="004D52A4" w:rsidRPr="001B0262">
          <w:rPr>
            <w:rStyle w:val="Hyperlink"/>
            <w:rFonts w:hint="eastAsia"/>
            <w:noProof/>
            <w:rtl/>
            <w:lang w:bidi="ar-KW"/>
          </w:rPr>
          <w:t>ف</w:t>
        </w:r>
        <w:r w:rsidR="004D52A4" w:rsidRPr="001B0262">
          <w:rPr>
            <w:rStyle w:val="Hyperlink"/>
            <w:rFonts w:hint="cs"/>
            <w:noProof/>
            <w:rtl/>
            <w:lang w:bidi="ar-KW"/>
          </w:rPr>
          <w:t>ی</w:t>
        </w:r>
        <w:r w:rsidR="004D52A4" w:rsidRPr="001B0262">
          <w:rPr>
            <w:rStyle w:val="Hyperlink"/>
            <w:rFonts w:hint="eastAsia"/>
            <w:noProof/>
            <w:rtl/>
            <w:lang w:bidi="ar-KW"/>
          </w:rPr>
          <w:t>ت</w:t>
        </w:r>
        <w:r w:rsidR="004D52A4" w:rsidRPr="001B0262">
          <w:rPr>
            <w:rStyle w:val="Hyperlink"/>
            <w:noProof/>
            <w:rtl/>
            <w:lang w:bidi="ar-KW"/>
          </w:rPr>
          <w:t xml:space="preserve"> </w:t>
        </w:r>
        <w:r w:rsidR="004D52A4" w:rsidRPr="001B0262">
          <w:rPr>
            <w:rStyle w:val="Hyperlink"/>
            <w:rFonts w:hint="eastAsia"/>
            <w:noProof/>
            <w:rtl/>
            <w:lang w:bidi="ar-KW"/>
          </w:rPr>
          <w:t>سنت</w:t>
        </w:r>
        <w:r w:rsidR="004D52A4" w:rsidRPr="001B0262">
          <w:rPr>
            <w:rStyle w:val="Hyperlink"/>
            <w:noProof/>
            <w:rtl/>
            <w:lang w:bidi="ar-KW"/>
          </w:rPr>
          <w:t xml:space="preserve"> </w:t>
        </w:r>
        <w:r w:rsidR="004D52A4" w:rsidRPr="001B0262">
          <w:rPr>
            <w:rStyle w:val="Hyperlink"/>
            <w:rFonts w:hint="eastAsia"/>
            <w:noProof/>
            <w:rtl/>
            <w:lang w:bidi="ar-KW"/>
          </w:rPr>
          <w:t>فجر</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421087857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88</w:t>
        </w:r>
        <w:r w:rsidR="004D52A4">
          <w:rPr>
            <w:noProof/>
            <w:webHidden/>
            <w:rtl/>
          </w:rPr>
          <w:fldChar w:fldCharType="end"/>
        </w:r>
      </w:hyperlink>
    </w:p>
    <w:p w:rsidR="004D52A4" w:rsidRDefault="00B515F6">
      <w:pPr>
        <w:pStyle w:val="TOC1"/>
        <w:tabs>
          <w:tab w:val="right" w:leader="dot" w:pos="7078"/>
        </w:tabs>
        <w:rPr>
          <w:rFonts w:asciiTheme="minorHAnsi" w:eastAsiaTheme="minorEastAsia" w:hAnsiTheme="minorHAnsi" w:cstheme="minorBidi"/>
          <w:bCs w:val="0"/>
          <w:noProof/>
          <w:sz w:val="22"/>
          <w:szCs w:val="22"/>
          <w:rtl/>
        </w:rPr>
      </w:pPr>
      <w:hyperlink w:anchor="_Toc421087858" w:history="1">
        <w:r w:rsidR="004D52A4" w:rsidRPr="001B0262">
          <w:rPr>
            <w:rStyle w:val="Hyperlink"/>
            <w:rFonts w:hint="eastAsia"/>
            <w:noProof/>
            <w:rtl/>
            <w:lang w:val="en-AU" w:bidi="fa-IR"/>
          </w:rPr>
          <w:t>نماز</w:t>
        </w:r>
        <w:r w:rsidR="004D52A4" w:rsidRPr="001B0262">
          <w:rPr>
            <w:rStyle w:val="Hyperlink"/>
            <w:noProof/>
            <w:rtl/>
            <w:lang w:val="en-AU" w:bidi="fa-IR"/>
          </w:rPr>
          <w:t xml:space="preserve"> </w:t>
        </w:r>
        <w:r w:rsidR="004D52A4" w:rsidRPr="001B0262">
          <w:rPr>
            <w:rStyle w:val="Hyperlink"/>
            <w:rFonts w:hint="eastAsia"/>
            <w:noProof/>
            <w:rtl/>
            <w:lang w:val="en-AU" w:bidi="fa-IR"/>
          </w:rPr>
          <w:t>نفل</w:t>
        </w:r>
        <w:r w:rsidR="004D52A4" w:rsidRPr="001B0262">
          <w:rPr>
            <w:rStyle w:val="Hyperlink"/>
            <w:noProof/>
            <w:rtl/>
            <w:lang w:val="en-AU" w:bidi="fa-IR"/>
          </w:rPr>
          <w:t xml:space="preserve"> (</w:t>
        </w:r>
        <w:r w:rsidR="004D52A4" w:rsidRPr="001B0262">
          <w:rPr>
            <w:rStyle w:val="Hyperlink"/>
            <w:rFonts w:hint="eastAsia"/>
            <w:noProof/>
            <w:rtl/>
            <w:lang w:val="en-AU" w:bidi="fa-IR"/>
          </w:rPr>
          <w:t>سنت</w:t>
        </w:r>
        <w:r w:rsidR="004D52A4" w:rsidRPr="001B0262">
          <w:rPr>
            <w:rStyle w:val="Hyperlink"/>
            <w:noProof/>
            <w:rtl/>
            <w:lang w:val="en-AU" w:bidi="fa-IR"/>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421087858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89</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59" w:history="1">
        <w:r w:rsidR="004D52A4" w:rsidRPr="001B0262">
          <w:rPr>
            <w:rStyle w:val="Hyperlink"/>
            <w:noProof/>
            <w:rtl/>
            <w:lang w:bidi="ar-KW"/>
          </w:rPr>
          <w:t xml:space="preserve">1- </w:t>
        </w:r>
        <w:r w:rsidR="004D52A4" w:rsidRPr="001B0262">
          <w:rPr>
            <w:rStyle w:val="Hyperlink"/>
            <w:rFonts w:hint="eastAsia"/>
            <w:noProof/>
            <w:rtl/>
            <w:lang w:bidi="ar-KW"/>
          </w:rPr>
          <w:t>فض</w:t>
        </w:r>
        <w:r w:rsidR="004D52A4" w:rsidRPr="001B0262">
          <w:rPr>
            <w:rStyle w:val="Hyperlink"/>
            <w:rFonts w:hint="cs"/>
            <w:noProof/>
            <w:rtl/>
            <w:lang w:bidi="ar-KW"/>
          </w:rPr>
          <w:t>ی</w:t>
        </w:r>
        <w:r w:rsidR="004D52A4" w:rsidRPr="001B0262">
          <w:rPr>
            <w:rStyle w:val="Hyperlink"/>
            <w:rFonts w:hint="eastAsia"/>
            <w:noProof/>
            <w:rtl/>
            <w:lang w:bidi="ar-KW"/>
          </w:rPr>
          <w:t>لت</w:t>
        </w:r>
        <w:r w:rsidR="004D52A4" w:rsidRPr="001B0262">
          <w:rPr>
            <w:rStyle w:val="Hyperlink"/>
            <w:noProof/>
            <w:rtl/>
            <w:lang w:bidi="ar-KW"/>
          </w:rPr>
          <w:t xml:space="preserve"> </w:t>
        </w:r>
        <w:r w:rsidR="004D52A4" w:rsidRPr="001B0262">
          <w:rPr>
            <w:rStyle w:val="Hyperlink"/>
            <w:rFonts w:hint="eastAsia"/>
            <w:noProof/>
            <w:rtl/>
            <w:lang w:bidi="ar-KW"/>
          </w:rPr>
          <w:t>نماز</w:t>
        </w:r>
        <w:r w:rsidR="004D52A4" w:rsidRPr="001B0262">
          <w:rPr>
            <w:rStyle w:val="Hyperlink"/>
            <w:noProof/>
            <w:rtl/>
            <w:lang w:bidi="ar-KW"/>
          </w:rPr>
          <w:t xml:space="preserve"> </w:t>
        </w:r>
        <w:r w:rsidR="004D52A4" w:rsidRPr="001B0262">
          <w:rPr>
            <w:rStyle w:val="Hyperlink"/>
            <w:rFonts w:hint="eastAsia"/>
            <w:noProof/>
            <w:rtl/>
            <w:lang w:bidi="ar-KW"/>
          </w:rPr>
          <w:t>نفل</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421087859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89</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60" w:history="1">
        <w:r w:rsidR="004D52A4" w:rsidRPr="001B0262">
          <w:rPr>
            <w:rStyle w:val="Hyperlink"/>
            <w:noProof/>
            <w:rtl/>
            <w:lang w:bidi="ar-KW"/>
          </w:rPr>
          <w:t xml:space="preserve">2- </w:t>
        </w:r>
        <w:r w:rsidR="004D52A4" w:rsidRPr="001B0262">
          <w:rPr>
            <w:rStyle w:val="Hyperlink"/>
            <w:rFonts w:hint="eastAsia"/>
            <w:noProof/>
            <w:rtl/>
            <w:lang w:bidi="ar-KW"/>
          </w:rPr>
          <w:t>فلسفه‌</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نماز</w:t>
        </w:r>
        <w:r w:rsidR="004D52A4" w:rsidRPr="001B0262">
          <w:rPr>
            <w:rStyle w:val="Hyperlink"/>
            <w:noProof/>
            <w:rtl/>
            <w:lang w:bidi="ar-KW"/>
          </w:rPr>
          <w:t xml:space="preserve"> </w:t>
        </w:r>
        <w:r w:rsidR="004D52A4" w:rsidRPr="001B0262">
          <w:rPr>
            <w:rStyle w:val="Hyperlink"/>
            <w:rFonts w:hint="eastAsia"/>
            <w:noProof/>
            <w:rtl/>
            <w:lang w:bidi="ar-KW"/>
          </w:rPr>
          <w:t>نفل</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421087860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89</w:t>
        </w:r>
        <w:r w:rsidR="004D52A4">
          <w:rPr>
            <w:noProof/>
            <w:webHidden/>
            <w:rtl/>
          </w:rPr>
          <w:fldChar w:fldCharType="end"/>
        </w:r>
      </w:hyperlink>
    </w:p>
    <w:p w:rsidR="004D52A4" w:rsidRDefault="00B515F6">
      <w:pPr>
        <w:pStyle w:val="TOC1"/>
        <w:tabs>
          <w:tab w:val="right" w:leader="dot" w:pos="7078"/>
        </w:tabs>
        <w:rPr>
          <w:rFonts w:asciiTheme="minorHAnsi" w:eastAsiaTheme="minorEastAsia" w:hAnsiTheme="minorHAnsi" w:cstheme="minorBidi"/>
          <w:bCs w:val="0"/>
          <w:noProof/>
          <w:sz w:val="22"/>
          <w:szCs w:val="22"/>
          <w:rtl/>
        </w:rPr>
      </w:pPr>
      <w:hyperlink w:anchor="_Toc421087861" w:history="1">
        <w:r w:rsidR="004D52A4" w:rsidRPr="001B0262">
          <w:rPr>
            <w:rStyle w:val="Hyperlink"/>
            <w:rFonts w:hint="eastAsia"/>
            <w:noProof/>
            <w:rtl/>
            <w:lang w:val="en-AU" w:bidi="fa-IR"/>
          </w:rPr>
          <w:t>نماز</w:t>
        </w:r>
        <w:r w:rsidR="004D52A4" w:rsidRPr="001B0262">
          <w:rPr>
            <w:rStyle w:val="Hyperlink"/>
            <w:noProof/>
            <w:rtl/>
            <w:lang w:val="en-AU" w:bidi="fa-IR"/>
          </w:rPr>
          <w:t xml:space="preserve"> </w:t>
        </w:r>
        <w:r w:rsidR="004D52A4" w:rsidRPr="001B0262">
          <w:rPr>
            <w:rStyle w:val="Hyperlink"/>
            <w:rFonts w:hint="eastAsia"/>
            <w:noProof/>
            <w:rtl/>
            <w:lang w:val="en-AU" w:bidi="fa-IR"/>
          </w:rPr>
          <w:t>ع</w:t>
        </w:r>
        <w:r w:rsidR="004D52A4" w:rsidRPr="001B0262">
          <w:rPr>
            <w:rStyle w:val="Hyperlink"/>
            <w:rFonts w:hint="cs"/>
            <w:noProof/>
            <w:rtl/>
            <w:lang w:val="en-AU" w:bidi="fa-IR"/>
          </w:rPr>
          <w:t>ی</w:t>
        </w:r>
        <w:r w:rsidR="004D52A4" w:rsidRPr="001B0262">
          <w:rPr>
            <w:rStyle w:val="Hyperlink"/>
            <w:rFonts w:hint="eastAsia"/>
            <w:noProof/>
            <w:rtl/>
            <w:lang w:val="en-AU" w:bidi="fa-IR"/>
          </w:rPr>
          <w:t>د</w:t>
        </w:r>
        <w:r w:rsidR="004D52A4" w:rsidRPr="001B0262">
          <w:rPr>
            <w:rStyle w:val="Hyperlink"/>
            <w:rFonts w:hint="cs"/>
            <w:noProof/>
            <w:rtl/>
            <w:lang w:val="en-AU" w:bidi="fa-IR"/>
          </w:rPr>
          <w:t>ی</w:t>
        </w:r>
        <w:r w:rsidR="004D52A4" w:rsidRPr="001B0262">
          <w:rPr>
            <w:rStyle w:val="Hyperlink"/>
            <w:rFonts w:hint="eastAsia"/>
            <w:noProof/>
            <w:rtl/>
            <w:lang w:val="en-AU" w:bidi="fa-IR"/>
          </w:rPr>
          <w:t>ن</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421087861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91</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62" w:history="1">
        <w:r w:rsidR="004D52A4" w:rsidRPr="001B0262">
          <w:rPr>
            <w:rStyle w:val="Hyperlink"/>
            <w:noProof/>
            <w:rtl/>
            <w:lang w:bidi="ar-KW"/>
          </w:rPr>
          <w:t>(</w:t>
        </w:r>
        <w:r w:rsidR="004D52A4" w:rsidRPr="001B0262">
          <w:rPr>
            <w:rStyle w:val="Hyperlink"/>
            <w:rFonts w:hint="eastAsia"/>
            <w:noProof/>
            <w:rtl/>
            <w:lang w:bidi="ar-KW"/>
          </w:rPr>
          <w:t>أ</w:t>
        </w:r>
        <w:r w:rsidR="004D52A4" w:rsidRPr="001B0262">
          <w:rPr>
            <w:rStyle w:val="Hyperlink"/>
            <w:noProof/>
            <w:rtl/>
            <w:lang w:bidi="ar-KW"/>
          </w:rPr>
          <w:t xml:space="preserve">) </w:t>
        </w:r>
        <w:r w:rsidR="004D52A4" w:rsidRPr="001B0262">
          <w:rPr>
            <w:rStyle w:val="Hyperlink"/>
            <w:rFonts w:hint="eastAsia"/>
            <w:noProof/>
            <w:rtl/>
            <w:lang w:bidi="ar-KW"/>
          </w:rPr>
          <w:t>حکم</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وقت</w:t>
        </w:r>
        <w:r w:rsidR="004D52A4" w:rsidRPr="001B0262">
          <w:rPr>
            <w:rStyle w:val="Hyperlink"/>
            <w:noProof/>
            <w:rtl/>
            <w:lang w:bidi="ar-KW"/>
          </w:rPr>
          <w:t xml:space="preserve"> </w:t>
        </w:r>
        <w:r w:rsidR="004D52A4" w:rsidRPr="001B0262">
          <w:rPr>
            <w:rStyle w:val="Hyperlink"/>
            <w:rFonts w:hint="eastAsia"/>
            <w:noProof/>
            <w:rtl/>
            <w:lang w:bidi="ar-KW"/>
          </w:rPr>
          <w:t>نماز</w:t>
        </w:r>
        <w:r w:rsidR="004D52A4" w:rsidRPr="001B0262">
          <w:rPr>
            <w:rStyle w:val="Hyperlink"/>
            <w:noProof/>
            <w:rtl/>
            <w:lang w:bidi="ar-KW"/>
          </w:rPr>
          <w:t xml:space="preserve"> </w:t>
        </w:r>
        <w:r w:rsidR="004D52A4" w:rsidRPr="001B0262">
          <w:rPr>
            <w:rStyle w:val="Hyperlink"/>
            <w:rFonts w:hint="eastAsia"/>
            <w:noProof/>
            <w:rtl/>
            <w:lang w:bidi="ar-KW"/>
          </w:rPr>
          <w:t>ع</w:t>
        </w:r>
        <w:r w:rsidR="004D52A4" w:rsidRPr="001B0262">
          <w:rPr>
            <w:rStyle w:val="Hyperlink"/>
            <w:rFonts w:hint="cs"/>
            <w:noProof/>
            <w:rtl/>
            <w:lang w:bidi="ar-KW"/>
          </w:rPr>
          <w:t>ی</w:t>
        </w:r>
        <w:r w:rsidR="004D52A4" w:rsidRPr="001B0262">
          <w:rPr>
            <w:rStyle w:val="Hyperlink"/>
            <w:rFonts w:hint="eastAsia"/>
            <w:noProof/>
            <w:rtl/>
            <w:lang w:bidi="ar-KW"/>
          </w:rPr>
          <w:t>د</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421087862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91</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63" w:history="1">
        <w:r w:rsidR="004D52A4" w:rsidRPr="001B0262">
          <w:rPr>
            <w:rStyle w:val="Hyperlink"/>
            <w:noProof/>
            <w:rtl/>
            <w:lang w:bidi="ar-KW"/>
          </w:rPr>
          <w:t>(</w:t>
        </w:r>
        <w:r w:rsidR="004D52A4" w:rsidRPr="001B0262">
          <w:rPr>
            <w:rStyle w:val="Hyperlink"/>
            <w:rFonts w:hint="eastAsia"/>
            <w:noProof/>
            <w:rtl/>
            <w:lang w:bidi="ar-KW"/>
          </w:rPr>
          <w:t>ب</w:t>
        </w:r>
        <w:r w:rsidR="004D52A4" w:rsidRPr="001B0262">
          <w:rPr>
            <w:rStyle w:val="Hyperlink"/>
            <w:noProof/>
            <w:rtl/>
            <w:lang w:bidi="ar-KW"/>
          </w:rPr>
          <w:t xml:space="preserve">) </w:t>
        </w:r>
        <w:r w:rsidR="004D52A4" w:rsidRPr="001B0262">
          <w:rPr>
            <w:rStyle w:val="Hyperlink"/>
            <w:rFonts w:hint="eastAsia"/>
            <w:noProof/>
            <w:rtl/>
            <w:lang w:bidi="ar-KW"/>
          </w:rPr>
          <w:t>بعض</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از</w:t>
        </w:r>
        <w:r w:rsidR="004D52A4" w:rsidRPr="001B0262">
          <w:rPr>
            <w:rStyle w:val="Hyperlink"/>
            <w:noProof/>
            <w:rtl/>
            <w:lang w:bidi="ar-KW"/>
          </w:rPr>
          <w:t xml:space="preserve"> </w:t>
        </w:r>
        <w:r w:rsidR="004D52A4" w:rsidRPr="001B0262">
          <w:rPr>
            <w:rStyle w:val="Hyperlink"/>
            <w:rFonts w:hint="eastAsia"/>
            <w:noProof/>
            <w:rtl/>
            <w:lang w:bidi="ar-KW"/>
          </w:rPr>
          <w:t>آداب</w:t>
        </w:r>
        <w:r w:rsidR="004D52A4" w:rsidRPr="001B0262">
          <w:rPr>
            <w:rStyle w:val="Hyperlink"/>
            <w:noProof/>
            <w:rtl/>
            <w:lang w:bidi="ar-KW"/>
          </w:rPr>
          <w:t xml:space="preserve"> </w:t>
        </w:r>
        <w:r w:rsidR="004D52A4" w:rsidRPr="001B0262">
          <w:rPr>
            <w:rStyle w:val="Hyperlink"/>
            <w:rFonts w:hint="eastAsia"/>
            <w:noProof/>
            <w:rtl/>
            <w:lang w:bidi="ar-KW"/>
          </w:rPr>
          <w:t>ع</w:t>
        </w:r>
        <w:r w:rsidR="004D52A4" w:rsidRPr="001B0262">
          <w:rPr>
            <w:rStyle w:val="Hyperlink"/>
            <w:rFonts w:hint="cs"/>
            <w:noProof/>
            <w:rtl/>
            <w:lang w:bidi="ar-KW"/>
          </w:rPr>
          <w:t>ی</w:t>
        </w:r>
        <w:r w:rsidR="004D52A4" w:rsidRPr="001B0262">
          <w:rPr>
            <w:rStyle w:val="Hyperlink"/>
            <w:rFonts w:hint="eastAsia"/>
            <w:noProof/>
            <w:rtl/>
            <w:lang w:bidi="ar-KW"/>
          </w:rPr>
          <w:t>د</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421087863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92</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64" w:history="1">
        <w:r w:rsidR="004D52A4" w:rsidRPr="001B0262">
          <w:rPr>
            <w:rStyle w:val="Hyperlink"/>
            <w:noProof/>
            <w:rtl/>
            <w:lang w:bidi="ar-KW"/>
          </w:rPr>
          <w:t>(</w:t>
        </w:r>
        <w:r w:rsidR="004D52A4" w:rsidRPr="001B0262">
          <w:rPr>
            <w:rStyle w:val="Hyperlink"/>
            <w:rFonts w:hint="eastAsia"/>
            <w:noProof/>
            <w:rtl/>
            <w:lang w:bidi="ar-KW"/>
          </w:rPr>
          <w:t>ج</w:t>
        </w:r>
        <w:r w:rsidR="004D52A4" w:rsidRPr="001B0262">
          <w:rPr>
            <w:rStyle w:val="Hyperlink"/>
            <w:noProof/>
            <w:rtl/>
            <w:lang w:bidi="ar-KW"/>
          </w:rPr>
          <w:t xml:space="preserve">) </w:t>
        </w:r>
        <w:r w:rsidR="004D52A4" w:rsidRPr="001B0262">
          <w:rPr>
            <w:rStyle w:val="Hyperlink"/>
            <w:rFonts w:hint="eastAsia"/>
            <w:noProof/>
            <w:rtl/>
            <w:lang w:bidi="ar-KW"/>
          </w:rPr>
          <w:t>ک</w:t>
        </w:r>
        <w:r w:rsidR="004D52A4" w:rsidRPr="001B0262">
          <w:rPr>
            <w:rStyle w:val="Hyperlink"/>
            <w:rFonts w:hint="cs"/>
            <w:noProof/>
            <w:rtl/>
            <w:lang w:bidi="ar-KW"/>
          </w:rPr>
          <w:t>ی</w:t>
        </w:r>
        <w:r w:rsidR="004D52A4" w:rsidRPr="001B0262">
          <w:rPr>
            <w:rStyle w:val="Hyperlink"/>
            <w:rFonts w:hint="eastAsia"/>
            <w:noProof/>
            <w:rtl/>
            <w:lang w:bidi="ar-KW"/>
          </w:rPr>
          <w:t>ف</w:t>
        </w:r>
        <w:r w:rsidR="004D52A4" w:rsidRPr="001B0262">
          <w:rPr>
            <w:rStyle w:val="Hyperlink"/>
            <w:rFonts w:hint="cs"/>
            <w:noProof/>
            <w:rtl/>
            <w:lang w:bidi="ar-KW"/>
          </w:rPr>
          <w:t>ی</w:t>
        </w:r>
        <w:r w:rsidR="004D52A4" w:rsidRPr="001B0262">
          <w:rPr>
            <w:rStyle w:val="Hyperlink"/>
            <w:rFonts w:hint="eastAsia"/>
            <w:noProof/>
            <w:rtl/>
            <w:lang w:bidi="ar-KW"/>
          </w:rPr>
          <w:t>ت</w:t>
        </w:r>
        <w:r w:rsidR="004D52A4" w:rsidRPr="001B0262">
          <w:rPr>
            <w:rStyle w:val="Hyperlink"/>
            <w:noProof/>
            <w:rtl/>
            <w:lang w:bidi="ar-KW"/>
          </w:rPr>
          <w:t xml:space="preserve"> </w:t>
        </w:r>
        <w:r w:rsidR="004D52A4" w:rsidRPr="001B0262">
          <w:rPr>
            <w:rStyle w:val="Hyperlink"/>
            <w:rFonts w:hint="eastAsia"/>
            <w:noProof/>
            <w:rtl/>
            <w:lang w:bidi="ar-KW"/>
          </w:rPr>
          <w:t>نماز</w:t>
        </w:r>
        <w:r w:rsidR="004D52A4" w:rsidRPr="001B0262">
          <w:rPr>
            <w:rStyle w:val="Hyperlink"/>
            <w:noProof/>
            <w:rtl/>
            <w:lang w:bidi="ar-KW"/>
          </w:rPr>
          <w:t xml:space="preserve"> </w:t>
        </w:r>
        <w:r w:rsidR="004D52A4" w:rsidRPr="001B0262">
          <w:rPr>
            <w:rStyle w:val="Hyperlink"/>
            <w:rFonts w:hint="eastAsia"/>
            <w:noProof/>
            <w:rtl/>
            <w:lang w:bidi="ar-KW"/>
          </w:rPr>
          <w:t>ع</w:t>
        </w:r>
        <w:r w:rsidR="004D52A4" w:rsidRPr="001B0262">
          <w:rPr>
            <w:rStyle w:val="Hyperlink"/>
            <w:rFonts w:hint="cs"/>
            <w:noProof/>
            <w:rtl/>
            <w:lang w:bidi="ar-KW"/>
          </w:rPr>
          <w:t>ی</w:t>
        </w:r>
        <w:r w:rsidR="004D52A4" w:rsidRPr="001B0262">
          <w:rPr>
            <w:rStyle w:val="Hyperlink"/>
            <w:rFonts w:hint="eastAsia"/>
            <w:noProof/>
            <w:rtl/>
            <w:lang w:bidi="ar-KW"/>
          </w:rPr>
          <w:t>د</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421087864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94</w:t>
        </w:r>
        <w:r w:rsidR="004D52A4">
          <w:rPr>
            <w:noProof/>
            <w:webHidden/>
            <w:rtl/>
          </w:rPr>
          <w:fldChar w:fldCharType="end"/>
        </w:r>
      </w:hyperlink>
    </w:p>
    <w:p w:rsidR="004D52A4" w:rsidRDefault="00B515F6">
      <w:pPr>
        <w:pStyle w:val="TOC1"/>
        <w:tabs>
          <w:tab w:val="right" w:leader="dot" w:pos="7078"/>
        </w:tabs>
        <w:rPr>
          <w:rFonts w:asciiTheme="minorHAnsi" w:eastAsiaTheme="minorEastAsia" w:hAnsiTheme="minorHAnsi" w:cstheme="minorBidi"/>
          <w:bCs w:val="0"/>
          <w:noProof/>
          <w:sz w:val="22"/>
          <w:szCs w:val="22"/>
          <w:rtl/>
        </w:rPr>
      </w:pPr>
      <w:hyperlink w:anchor="_Toc421087865" w:history="1">
        <w:r w:rsidR="004D52A4" w:rsidRPr="001B0262">
          <w:rPr>
            <w:rStyle w:val="Hyperlink"/>
            <w:rFonts w:hint="eastAsia"/>
            <w:noProof/>
            <w:rtl/>
            <w:lang w:bidi="fa-IR"/>
          </w:rPr>
          <w:t>نماز</w:t>
        </w:r>
        <w:r w:rsidR="004D52A4" w:rsidRPr="001B0262">
          <w:rPr>
            <w:rStyle w:val="Hyperlink"/>
            <w:noProof/>
            <w:rtl/>
            <w:lang w:bidi="fa-IR"/>
          </w:rPr>
          <w:t xml:space="preserve"> </w:t>
        </w:r>
        <w:r w:rsidR="004D52A4" w:rsidRPr="001B0262">
          <w:rPr>
            <w:rStyle w:val="Hyperlink"/>
            <w:rFonts w:hint="eastAsia"/>
            <w:noProof/>
            <w:rtl/>
            <w:lang w:bidi="fa-IR"/>
          </w:rPr>
          <w:t>کسوف</w:t>
        </w:r>
        <w:r w:rsidR="004D52A4" w:rsidRPr="001B0262">
          <w:rPr>
            <w:rStyle w:val="Hyperlink"/>
            <w:noProof/>
            <w:rtl/>
            <w:lang w:bidi="fa-IR"/>
          </w:rPr>
          <w:t xml:space="preserve"> (</w:t>
        </w:r>
        <w:r w:rsidR="004D52A4" w:rsidRPr="001B0262">
          <w:rPr>
            <w:rStyle w:val="Hyperlink"/>
            <w:rFonts w:hint="eastAsia"/>
            <w:noProof/>
            <w:rtl/>
            <w:lang w:bidi="fa-IR"/>
          </w:rPr>
          <w:t>خورش</w:t>
        </w:r>
        <w:r w:rsidR="004D52A4" w:rsidRPr="001B0262">
          <w:rPr>
            <w:rStyle w:val="Hyperlink"/>
            <w:rFonts w:hint="cs"/>
            <w:noProof/>
            <w:rtl/>
            <w:lang w:bidi="fa-IR"/>
          </w:rPr>
          <w:t>ی</w:t>
        </w:r>
        <w:r w:rsidR="004D52A4" w:rsidRPr="001B0262">
          <w:rPr>
            <w:rStyle w:val="Hyperlink"/>
            <w:rFonts w:hint="eastAsia"/>
            <w:noProof/>
            <w:rtl/>
            <w:lang w:bidi="fa-IR"/>
          </w:rPr>
          <w:t>د</w:t>
        </w:r>
        <w:r w:rsidR="004D52A4" w:rsidRPr="001B0262">
          <w:rPr>
            <w:rStyle w:val="Hyperlink"/>
            <w:noProof/>
            <w:rtl/>
            <w:lang w:bidi="fa-IR"/>
          </w:rPr>
          <w:t xml:space="preserve"> </w:t>
        </w:r>
        <w:r w:rsidR="004D52A4" w:rsidRPr="001B0262">
          <w:rPr>
            <w:rStyle w:val="Hyperlink"/>
            <w:rFonts w:hint="eastAsia"/>
            <w:noProof/>
            <w:rtl/>
            <w:lang w:bidi="fa-IR"/>
          </w:rPr>
          <w:t>گرفتگ</w:t>
        </w:r>
        <w:r w:rsidR="004D52A4" w:rsidRPr="001B0262">
          <w:rPr>
            <w:rStyle w:val="Hyperlink"/>
            <w:rFonts w:hint="cs"/>
            <w:noProof/>
            <w:rtl/>
            <w:lang w:bidi="fa-IR"/>
          </w:rPr>
          <w:t>ی</w:t>
        </w:r>
        <w:r w:rsidR="004D52A4" w:rsidRPr="001B0262">
          <w:rPr>
            <w:rStyle w:val="Hyperlink"/>
            <w:noProof/>
            <w:rtl/>
            <w:lang w:bidi="fa-IR"/>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421087865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97</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66" w:history="1">
        <w:r w:rsidR="004D52A4" w:rsidRPr="001B0262">
          <w:rPr>
            <w:rStyle w:val="Hyperlink"/>
            <w:noProof/>
            <w:rtl/>
            <w:lang w:bidi="ar-KW"/>
          </w:rPr>
          <w:t xml:space="preserve">1- </w:t>
        </w:r>
        <w:r w:rsidR="004D52A4" w:rsidRPr="001B0262">
          <w:rPr>
            <w:rStyle w:val="Hyperlink"/>
            <w:rFonts w:hint="eastAsia"/>
            <w:noProof/>
            <w:rtl/>
            <w:lang w:bidi="ar-KW"/>
          </w:rPr>
          <w:t>حکم</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وقت</w:t>
        </w:r>
        <w:r w:rsidR="004D52A4" w:rsidRPr="001B0262">
          <w:rPr>
            <w:rStyle w:val="Hyperlink"/>
            <w:noProof/>
            <w:rtl/>
            <w:lang w:bidi="ar-KW"/>
          </w:rPr>
          <w:t xml:space="preserve"> </w:t>
        </w:r>
        <w:r w:rsidR="004D52A4" w:rsidRPr="001B0262">
          <w:rPr>
            <w:rStyle w:val="Hyperlink"/>
            <w:rFonts w:hint="eastAsia"/>
            <w:noProof/>
            <w:rtl/>
            <w:lang w:bidi="ar-KW"/>
          </w:rPr>
          <w:t>نماز</w:t>
        </w:r>
        <w:r w:rsidR="004D52A4" w:rsidRPr="001B0262">
          <w:rPr>
            <w:rStyle w:val="Hyperlink"/>
            <w:noProof/>
            <w:rtl/>
            <w:lang w:bidi="ar-KW"/>
          </w:rPr>
          <w:t xml:space="preserve"> </w:t>
        </w:r>
        <w:r w:rsidR="004D52A4" w:rsidRPr="001B0262">
          <w:rPr>
            <w:rStyle w:val="Hyperlink"/>
            <w:rFonts w:hint="eastAsia"/>
            <w:noProof/>
            <w:rtl/>
            <w:lang w:bidi="ar-KW"/>
          </w:rPr>
          <w:t>کسوف</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421087866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97</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67" w:history="1">
        <w:r w:rsidR="004D52A4" w:rsidRPr="001B0262">
          <w:rPr>
            <w:rStyle w:val="Hyperlink"/>
            <w:noProof/>
            <w:rtl/>
            <w:lang w:bidi="ar-KW"/>
          </w:rPr>
          <w:t xml:space="preserve">2- </w:t>
        </w:r>
        <w:r w:rsidR="004D52A4" w:rsidRPr="001B0262">
          <w:rPr>
            <w:rStyle w:val="Hyperlink"/>
            <w:rFonts w:hint="eastAsia"/>
            <w:noProof/>
            <w:rtl/>
            <w:lang w:bidi="ar-KW"/>
          </w:rPr>
          <w:t>آنچه‌</w:t>
        </w:r>
        <w:r w:rsidR="004D52A4" w:rsidRPr="001B0262">
          <w:rPr>
            <w:rStyle w:val="Hyperlink"/>
            <w:noProof/>
            <w:rtl/>
            <w:lang w:bidi="ar-KW"/>
          </w:rPr>
          <w:t xml:space="preserve"> </w:t>
        </w:r>
        <w:r w:rsidR="004D52A4" w:rsidRPr="001B0262">
          <w:rPr>
            <w:rStyle w:val="Hyperlink"/>
            <w:rFonts w:hint="eastAsia"/>
            <w:noProof/>
            <w:rtl/>
            <w:lang w:bidi="ar-KW"/>
          </w:rPr>
          <w:t>که‌</w:t>
        </w:r>
        <w:r w:rsidR="004D52A4" w:rsidRPr="001B0262">
          <w:rPr>
            <w:rStyle w:val="Hyperlink"/>
            <w:noProof/>
            <w:rtl/>
            <w:lang w:bidi="ar-KW"/>
          </w:rPr>
          <w:t xml:space="preserve"> </w:t>
        </w:r>
        <w:r w:rsidR="004D52A4" w:rsidRPr="001B0262">
          <w:rPr>
            <w:rStyle w:val="Hyperlink"/>
            <w:rFonts w:hint="eastAsia"/>
            <w:noProof/>
            <w:rtl/>
            <w:lang w:bidi="ar-KW"/>
          </w:rPr>
          <w:t>در</w:t>
        </w:r>
        <w:r w:rsidR="004D52A4" w:rsidRPr="001B0262">
          <w:rPr>
            <w:rStyle w:val="Hyperlink"/>
            <w:noProof/>
            <w:rtl/>
            <w:lang w:bidi="ar-KW"/>
          </w:rPr>
          <w:t xml:space="preserve"> </w:t>
        </w:r>
        <w:r w:rsidR="004D52A4" w:rsidRPr="001B0262">
          <w:rPr>
            <w:rStyle w:val="Hyperlink"/>
            <w:rFonts w:hint="eastAsia"/>
            <w:noProof/>
            <w:rtl/>
            <w:lang w:bidi="ar-KW"/>
          </w:rPr>
          <w:t>ح</w:t>
        </w:r>
        <w:r w:rsidR="004D52A4" w:rsidRPr="001B0262">
          <w:rPr>
            <w:rStyle w:val="Hyperlink"/>
            <w:rFonts w:hint="cs"/>
            <w:noProof/>
            <w:rtl/>
            <w:lang w:bidi="ar-KW"/>
          </w:rPr>
          <w:t>ی</w:t>
        </w:r>
        <w:r w:rsidR="004D52A4" w:rsidRPr="001B0262">
          <w:rPr>
            <w:rStyle w:val="Hyperlink"/>
            <w:rFonts w:hint="eastAsia"/>
            <w:noProof/>
            <w:rtl/>
            <w:lang w:bidi="ar-KW"/>
          </w:rPr>
          <w:t>ن</w:t>
        </w:r>
        <w:r w:rsidR="004D52A4" w:rsidRPr="001B0262">
          <w:rPr>
            <w:rStyle w:val="Hyperlink"/>
            <w:noProof/>
            <w:rtl/>
            <w:lang w:bidi="ar-KW"/>
          </w:rPr>
          <w:t xml:space="preserve"> </w:t>
        </w:r>
        <w:r w:rsidR="004D52A4" w:rsidRPr="001B0262">
          <w:rPr>
            <w:rStyle w:val="Hyperlink"/>
            <w:rFonts w:hint="eastAsia"/>
            <w:noProof/>
            <w:rtl/>
            <w:lang w:bidi="ar-KW"/>
          </w:rPr>
          <w:t>کسوف</w:t>
        </w:r>
        <w:r w:rsidR="004D52A4" w:rsidRPr="001B0262">
          <w:rPr>
            <w:rStyle w:val="Hyperlink"/>
            <w:noProof/>
            <w:rtl/>
            <w:lang w:bidi="ar-KW"/>
          </w:rPr>
          <w:t xml:space="preserve"> </w:t>
        </w:r>
        <w:r w:rsidR="004D52A4" w:rsidRPr="001B0262">
          <w:rPr>
            <w:rStyle w:val="Hyperlink"/>
            <w:rFonts w:hint="eastAsia"/>
            <w:noProof/>
            <w:rtl/>
            <w:lang w:bidi="ar-KW"/>
          </w:rPr>
          <w:t>سنت</w:t>
        </w:r>
        <w:r w:rsidR="004D52A4" w:rsidRPr="001B0262">
          <w:rPr>
            <w:rStyle w:val="Hyperlink"/>
            <w:noProof/>
            <w:rtl/>
            <w:lang w:bidi="ar-KW"/>
          </w:rPr>
          <w:t xml:space="preserve"> </w:t>
        </w:r>
        <w:r w:rsidR="004D52A4" w:rsidRPr="001B0262">
          <w:rPr>
            <w:rStyle w:val="Hyperlink"/>
            <w:rFonts w:hint="eastAsia"/>
            <w:noProof/>
            <w:rtl/>
            <w:lang w:bidi="ar-KW"/>
          </w:rPr>
          <w:t>است</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421087867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97</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68" w:history="1">
        <w:r w:rsidR="004D52A4" w:rsidRPr="001B0262">
          <w:rPr>
            <w:rStyle w:val="Hyperlink"/>
            <w:noProof/>
            <w:rtl/>
            <w:lang w:bidi="ar-KW"/>
          </w:rPr>
          <w:t xml:space="preserve">3- </w:t>
        </w:r>
        <w:r w:rsidR="004D52A4" w:rsidRPr="001B0262">
          <w:rPr>
            <w:rStyle w:val="Hyperlink"/>
            <w:rFonts w:hint="eastAsia"/>
            <w:noProof/>
            <w:rtl/>
            <w:lang w:bidi="ar-KW"/>
          </w:rPr>
          <w:t>ک</w:t>
        </w:r>
        <w:r w:rsidR="004D52A4" w:rsidRPr="001B0262">
          <w:rPr>
            <w:rStyle w:val="Hyperlink"/>
            <w:rFonts w:hint="cs"/>
            <w:noProof/>
            <w:rtl/>
            <w:lang w:bidi="ar-KW"/>
          </w:rPr>
          <w:t>ی</w:t>
        </w:r>
        <w:r w:rsidR="004D52A4" w:rsidRPr="001B0262">
          <w:rPr>
            <w:rStyle w:val="Hyperlink"/>
            <w:rFonts w:hint="eastAsia"/>
            <w:noProof/>
            <w:rtl/>
            <w:lang w:bidi="ar-KW"/>
          </w:rPr>
          <w:t>ف</w:t>
        </w:r>
        <w:r w:rsidR="004D52A4" w:rsidRPr="001B0262">
          <w:rPr>
            <w:rStyle w:val="Hyperlink"/>
            <w:rFonts w:hint="cs"/>
            <w:noProof/>
            <w:rtl/>
            <w:lang w:bidi="ar-KW"/>
          </w:rPr>
          <w:t>ی</w:t>
        </w:r>
        <w:r w:rsidR="004D52A4" w:rsidRPr="001B0262">
          <w:rPr>
            <w:rStyle w:val="Hyperlink"/>
            <w:rFonts w:hint="eastAsia"/>
            <w:noProof/>
            <w:rtl/>
            <w:lang w:bidi="ar-KW"/>
          </w:rPr>
          <w:t>ت</w:t>
        </w:r>
        <w:r w:rsidR="004D52A4" w:rsidRPr="001B0262">
          <w:rPr>
            <w:rStyle w:val="Hyperlink"/>
            <w:noProof/>
            <w:rtl/>
            <w:lang w:bidi="ar-KW"/>
          </w:rPr>
          <w:t xml:space="preserve"> </w:t>
        </w:r>
        <w:r w:rsidR="004D52A4" w:rsidRPr="001B0262">
          <w:rPr>
            <w:rStyle w:val="Hyperlink"/>
            <w:rFonts w:hint="eastAsia"/>
            <w:noProof/>
            <w:rtl/>
            <w:lang w:bidi="ar-KW"/>
          </w:rPr>
          <w:t>نماز</w:t>
        </w:r>
        <w:r w:rsidR="004D52A4" w:rsidRPr="001B0262">
          <w:rPr>
            <w:rStyle w:val="Hyperlink"/>
            <w:noProof/>
            <w:rtl/>
            <w:lang w:bidi="ar-KW"/>
          </w:rPr>
          <w:t xml:space="preserve"> </w:t>
        </w:r>
        <w:r w:rsidR="004D52A4" w:rsidRPr="001B0262">
          <w:rPr>
            <w:rStyle w:val="Hyperlink"/>
            <w:rFonts w:hint="eastAsia"/>
            <w:noProof/>
            <w:rtl/>
            <w:lang w:bidi="ar-KW"/>
          </w:rPr>
          <w:t>کسوف</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421087868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98</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69" w:history="1">
        <w:r w:rsidR="004D52A4" w:rsidRPr="001B0262">
          <w:rPr>
            <w:rStyle w:val="Hyperlink"/>
            <w:noProof/>
            <w:rtl/>
            <w:lang w:bidi="ar-KW"/>
          </w:rPr>
          <w:t xml:space="preserve">4- </w:t>
        </w:r>
        <w:r w:rsidR="004D52A4" w:rsidRPr="001B0262">
          <w:rPr>
            <w:rStyle w:val="Hyperlink"/>
            <w:rFonts w:hint="eastAsia"/>
            <w:noProof/>
            <w:rtl/>
            <w:lang w:bidi="ar-KW"/>
          </w:rPr>
          <w:t>خسوف</w:t>
        </w:r>
        <w:r w:rsidR="004D52A4" w:rsidRPr="001B0262">
          <w:rPr>
            <w:rStyle w:val="Hyperlink"/>
            <w:noProof/>
            <w:rtl/>
            <w:lang w:bidi="ar-KW"/>
          </w:rPr>
          <w:t xml:space="preserve"> </w:t>
        </w:r>
        <w:r w:rsidR="004D52A4" w:rsidRPr="001B0262">
          <w:rPr>
            <w:rStyle w:val="Hyperlink"/>
            <w:rFonts w:hint="eastAsia"/>
            <w:noProof/>
            <w:rtl/>
            <w:lang w:bidi="ar-KW"/>
          </w:rPr>
          <w:t>ماه</w:t>
        </w:r>
        <w:r w:rsidR="004D52A4" w:rsidRPr="001B0262">
          <w:rPr>
            <w:rStyle w:val="Hyperlink"/>
            <w:noProof/>
            <w:rtl/>
            <w:lang w:bidi="ar-KW"/>
          </w:rPr>
          <w:t xml:space="preserve"> (</w:t>
        </w:r>
        <w:r w:rsidR="004D52A4" w:rsidRPr="001B0262">
          <w:rPr>
            <w:rStyle w:val="Hyperlink"/>
            <w:rFonts w:hint="eastAsia"/>
            <w:noProof/>
            <w:rtl/>
            <w:lang w:bidi="ar-KW"/>
          </w:rPr>
          <w:t>ماه</w:t>
        </w:r>
        <w:r w:rsidR="004D52A4" w:rsidRPr="001B0262">
          <w:rPr>
            <w:rStyle w:val="Hyperlink"/>
            <w:noProof/>
            <w:rtl/>
            <w:lang w:bidi="ar-KW"/>
          </w:rPr>
          <w:t xml:space="preserve"> </w:t>
        </w:r>
        <w:r w:rsidR="004D52A4" w:rsidRPr="001B0262">
          <w:rPr>
            <w:rStyle w:val="Hyperlink"/>
            <w:rFonts w:hint="eastAsia"/>
            <w:noProof/>
            <w:rtl/>
            <w:lang w:bidi="ar-KW"/>
          </w:rPr>
          <w:t>گرفتگ</w:t>
        </w:r>
        <w:r w:rsidR="004D52A4" w:rsidRPr="001B0262">
          <w:rPr>
            <w:rStyle w:val="Hyperlink"/>
            <w:rFonts w:hint="cs"/>
            <w:noProof/>
            <w:rtl/>
            <w:lang w:bidi="ar-KW"/>
          </w:rPr>
          <w:t>ی</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421087869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99</w:t>
        </w:r>
        <w:r w:rsidR="004D52A4">
          <w:rPr>
            <w:noProof/>
            <w:webHidden/>
            <w:rtl/>
          </w:rPr>
          <w:fldChar w:fldCharType="end"/>
        </w:r>
      </w:hyperlink>
    </w:p>
    <w:p w:rsidR="004D52A4" w:rsidRDefault="00B515F6">
      <w:pPr>
        <w:pStyle w:val="TOC1"/>
        <w:tabs>
          <w:tab w:val="right" w:leader="dot" w:pos="7078"/>
        </w:tabs>
        <w:rPr>
          <w:rFonts w:asciiTheme="minorHAnsi" w:eastAsiaTheme="minorEastAsia" w:hAnsiTheme="minorHAnsi" w:cstheme="minorBidi"/>
          <w:bCs w:val="0"/>
          <w:noProof/>
          <w:sz w:val="22"/>
          <w:szCs w:val="22"/>
          <w:rtl/>
        </w:rPr>
      </w:pPr>
      <w:hyperlink w:anchor="_Toc421087870" w:history="1">
        <w:r w:rsidR="004D52A4" w:rsidRPr="001B0262">
          <w:rPr>
            <w:rStyle w:val="Hyperlink"/>
            <w:rFonts w:hint="eastAsia"/>
            <w:noProof/>
            <w:rtl/>
            <w:lang w:bidi="fa-IR"/>
          </w:rPr>
          <w:t>نماز</w:t>
        </w:r>
        <w:r w:rsidR="004D52A4" w:rsidRPr="001B0262">
          <w:rPr>
            <w:rStyle w:val="Hyperlink"/>
            <w:noProof/>
            <w:rtl/>
            <w:lang w:bidi="fa-IR"/>
          </w:rPr>
          <w:t xml:space="preserve"> </w:t>
        </w:r>
        <w:r w:rsidR="004D52A4" w:rsidRPr="001B0262">
          <w:rPr>
            <w:rStyle w:val="Hyperlink"/>
            <w:rFonts w:hint="eastAsia"/>
            <w:noProof/>
            <w:rtl/>
            <w:lang w:bidi="fa-IR"/>
          </w:rPr>
          <w:t>استسقاء</w:t>
        </w:r>
        <w:r w:rsidR="004D52A4" w:rsidRPr="001B0262">
          <w:rPr>
            <w:rStyle w:val="Hyperlink"/>
            <w:noProof/>
            <w:rtl/>
            <w:lang w:bidi="fa-IR"/>
          </w:rPr>
          <w:t xml:space="preserve"> (</w:t>
        </w:r>
        <w:r w:rsidR="004D52A4" w:rsidRPr="001B0262">
          <w:rPr>
            <w:rStyle w:val="Hyperlink"/>
            <w:rFonts w:hint="eastAsia"/>
            <w:noProof/>
            <w:rtl/>
            <w:lang w:bidi="fa-IR"/>
          </w:rPr>
          <w:t>طلب</w:t>
        </w:r>
        <w:r w:rsidR="004D52A4" w:rsidRPr="001B0262">
          <w:rPr>
            <w:rStyle w:val="Hyperlink"/>
            <w:noProof/>
            <w:rtl/>
            <w:lang w:bidi="fa-IR"/>
          </w:rPr>
          <w:t xml:space="preserve"> </w:t>
        </w:r>
        <w:r w:rsidR="004D52A4" w:rsidRPr="001B0262">
          <w:rPr>
            <w:rStyle w:val="Hyperlink"/>
            <w:rFonts w:hint="eastAsia"/>
            <w:noProof/>
            <w:rtl/>
            <w:lang w:bidi="fa-IR"/>
          </w:rPr>
          <w:t>باران</w:t>
        </w:r>
        <w:r w:rsidR="004D52A4" w:rsidRPr="001B0262">
          <w:rPr>
            <w:rStyle w:val="Hyperlink"/>
            <w:noProof/>
            <w:rtl/>
            <w:lang w:bidi="fa-IR"/>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421087870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101</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71" w:history="1">
        <w:r w:rsidR="004D52A4" w:rsidRPr="001B0262">
          <w:rPr>
            <w:rStyle w:val="Hyperlink"/>
            <w:noProof/>
            <w:rtl/>
            <w:lang w:bidi="ar-KW"/>
          </w:rPr>
          <w:t xml:space="preserve">1- </w:t>
        </w:r>
        <w:r w:rsidR="004D52A4" w:rsidRPr="001B0262">
          <w:rPr>
            <w:rStyle w:val="Hyperlink"/>
            <w:rFonts w:hint="eastAsia"/>
            <w:noProof/>
            <w:rtl/>
            <w:lang w:bidi="ar-KW"/>
          </w:rPr>
          <w:t>حکم</w:t>
        </w:r>
        <w:r w:rsidR="004D52A4" w:rsidRPr="001B0262">
          <w:rPr>
            <w:rStyle w:val="Hyperlink"/>
            <w:noProof/>
            <w:rtl/>
            <w:lang w:bidi="ar-KW"/>
          </w:rPr>
          <w:t xml:space="preserve"> </w:t>
        </w:r>
        <w:r w:rsidR="004D52A4" w:rsidRPr="001B0262">
          <w:rPr>
            <w:rStyle w:val="Hyperlink"/>
            <w:rFonts w:hint="eastAsia"/>
            <w:noProof/>
            <w:rtl/>
            <w:lang w:bidi="ar-KW"/>
          </w:rPr>
          <w:t>نماز</w:t>
        </w:r>
        <w:r w:rsidR="004D52A4" w:rsidRPr="001B0262">
          <w:rPr>
            <w:rStyle w:val="Hyperlink"/>
            <w:noProof/>
            <w:rtl/>
            <w:lang w:bidi="ar-KW"/>
          </w:rPr>
          <w:t xml:space="preserve"> </w:t>
        </w:r>
        <w:r w:rsidR="004D52A4" w:rsidRPr="001B0262">
          <w:rPr>
            <w:rStyle w:val="Hyperlink"/>
            <w:rFonts w:hint="eastAsia"/>
            <w:noProof/>
            <w:rtl/>
            <w:lang w:bidi="ar-KW"/>
          </w:rPr>
          <w:t>استسقاء</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421087871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101</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72" w:history="1">
        <w:r w:rsidR="004D52A4" w:rsidRPr="001B0262">
          <w:rPr>
            <w:rStyle w:val="Hyperlink"/>
            <w:noProof/>
            <w:rtl/>
            <w:lang w:bidi="ar-KW"/>
          </w:rPr>
          <w:t xml:space="preserve">2- </w:t>
        </w:r>
        <w:r w:rsidR="004D52A4" w:rsidRPr="001B0262">
          <w:rPr>
            <w:rStyle w:val="Hyperlink"/>
            <w:rFonts w:hint="eastAsia"/>
            <w:noProof/>
            <w:rtl/>
            <w:lang w:bidi="ar-KW"/>
          </w:rPr>
          <w:t>معن</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استسقاء</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421087872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101</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73" w:history="1">
        <w:r w:rsidR="004D52A4" w:rsidRPr="001B0262">
          <w:rPr>
            <w:rStyle w:val="Hyperlink"/>
            <w:noProof/>
            <w:rtl/>
            <w:lang w:bidi="ar-KW"/>
          </w:rPr>
          <w:t xml:space="preserve">3- </w:t>
        </w:r>
        <w:r w:rsidR="004D52A4" w:rsidRPr="001B0262">
          <w:rPr>
            <w:rStyle w:val="Hyperlink"/>
            <w:rFonts w:hint="eastAsia"/>
            <w:noProof/>
            <w:rtl/>
            <w:lang w:bidi="ar-KW"/>
          </w:rPr>
          <w:t>وقت</w:t>
        </w:r>
        <w:r w:rsidR="004D52A4" w:rsidRPr="001B0262">
          <w:rPr>
            <w:rStyle w:val="Hyperlink"/>
            <w:noProof/>
            <w:rtl/>
            <w:lang w:bidi="ar-KW"/>
          </w:rPr>
          <w:t xml:space="preserve"> </w:t>
        </w:r>
        <w:r w:rsidR="004D52A4" w:rsidRPr="001B0262">
          <w:rPr>
            <w:rStyle w:val="Hyperlink"/>
            <w:rFonts w:hint="eastAsia"/>
            <w:noProof/>
            <w:rtl/>
            <w:lang w:bidi="ar-KW"/>
          </w:rPr>
          <w:t>نماز</w:t>
        </w:r>
        <w:r w:rsidR="004D52A4" w:rsidRPr="001B0262">
          <w:rPr>
            <w:rStyle w:val="Hyperlink"/>
            <w:noProof/>
            <w:rtl/>
            <w:lang w:bidi="ar-KW"/>
          </w:rPr>
          <w:t xml:space="preserve"> </w:t>
        </w:r>
        <w:r w:rsidR="004D52A4" w:rsidRPr="001B0262">
          <w:rPr>
            <w:rStyle w:val="Hyperlink"/>
            <w:rFonts w:hint="eastAsia"/>
            <w:noProof/>
            <w:rtl/>
            <w:lang w:bidi="ar-KW"/>
          </w:rPr>
          <w:t>استسقاء</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421087873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101</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74" w:history="1">
        <w:r w:rsidR="004D52A4" w:rsidRPr="001B0262">
          <w:rPr>
            <w:rStyle w:val="Hyperlink"/>
            <w:noProof/>
            <w:rtl/>
            <w:lang w:bidi="ar-KW"/>
          </w:rPr>
          <w:t xml:space="preserve">4- </w:t>
        </w:r>
        <w:r w:rsidR="004D52A4" w:rsidRPr="001B0262">
          <w:rPr>
            <w:rStyle w:val="Hyperlink"/>
            <w:rFonts w:hint="eastAsia"/>
            <w:noProof/>
            <w:rtl/>
            <w:lang w:bidi="ar-KW"/>
          </w:rPr>
          <w:t>آنچه‌</w:t>
        </w:r>
        <w:r w:rsidR="004D52A4" w:rsidRPr="001B0262">
          <w:rPr>
            <w:rStyle w:val="Hyperlink"/>
            <w:noProof/>
            <w:rtl/>
            <w:lang w:bidi="ar-KW"/>
          </w:rPr>
          <w:t xml:space="preserve"> </w:t>
        </w:r>
        <w:r w:rsidR="004D52A4" w:rsidRPr="001B0262">
          <w:rPr>
            <w:rStyle w:val="Hyperlink"/>
            <w:rFonts w:hint="eastAsia"/>
            <w:noProof/>
            <w:rtl/>
            <w:lang w:bidi="ar-KW"/>
          </w:rPr>
          <w:t>قبل</w:t>
        </w:r>
        <w:r w:rsidR="004D52A4" w:rsidRPr="001B0262">
          <w:rPr>
            <w:rStyle w:val="Hyperlink"/>
            <w:noProof/>
            <w:rtl/>
            <w:lang w:bidi="ar-KW"/>
          </w:rPr>
          <w:t xml:space="preserve"> </w:t>
        </w:r>
        <w:r w:rsidR="004D52A4" w:rsidRPr="001B0262">
          <w:rPr>
            <w:rStyle w:val="Hyperlink"/>
            <w:rFonts w:hint="eastAsia"/>
            <w:noProof/>
            <w:rtl/>
            <w:lang w:bidi="ar-KW"/>
          </w:rPr>
          <w:t>از</w:t>
        </w:r>
        <w:r w:rsidR="004D52A4" w:rsidRPr="001B0262">
          <w:rPr>
            <w:rStyle w:val="Hyperlink"/>
            <w:noProof/>
            <w:rtl/>
            <w:lang w:bidi="ar-KW"/>
          </w:rPr>
          <w:t xml:space="preserve"> </w:t>
        </w:r>
        <w:r w:rsidR="004D52A4" w:rsidRPr="001B0262">
          <w:rPr>
            <w:rStyle w:val="Hyperlink"/>
            <w:rFonts w:hint="eastAsia"/>
            <w:noProof/>
            <w:rtl/>
            <w:lang w:bidi="ar-KW"/>
          </w:rPr>
          <w:t>برگزار</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نماز</w:t>
        </w:r>
        <w:r w:rsidR="004D52A4" w:rsidRPr="001B0262">
          <w:rPr>
            <w:rStyle w:val="Hyperlink"/>
            <w:noProof/>
            <w:rtl/>
            <w:lang w:bidi="ar-KW"/>
          </w:rPr>
          <w:t xml:space="preserve"> </w:t>
        </w:r>
        <w:r w:rsidR="004D52A4" w:rsidRPr="001B0262">
          <w:rPr>
            <w:rStyle w:val="Hyperlink"/>
            <w:rFonts w:hint="eastAsia"/>
            <w:noProof/>
            <w:rtl/>
            <w:lang w:bidi="ar-KW"/>
          </w:rPr>
          <w:t>استسقاء</w:t>
        </w:r>
        <w:r w:rsidR="004D52A4" w:rsidRPr="001B0262">
          <w:rPr>
            <w:rStyle w:val="Hyperlink"/>
            <w:noProof/>
            <w:rtl/>
            <w:lang w:bidi="ar-KW"/>
          </w:rPr>
          <w:t xml:space="preserve"> </w:t>
        </w:r>
        <w:r w:rsidR="004D52A4" w:rsidRPr="001B0262">
          <w:rPr>
            <w:rStyle w:val="Hyperlink"/>
            <w:rFonts w:hint="eastAsia"/>
            <w:noProof/>
            <w:rtl/>
            <w:lang w:bidi="ar-KW"/>
          </w:rPr>
          <w:t>مستحب</w:t>
        </w:r>
        <w:r w:rsidR="004D52A4" w:rsidRPr="001B0262">
          <w:rPr>
            <w:rStyle w:val="Hyperlink"/>
            <w:noProof/>
            <w:rtl/>
            <w:lang w:bidi="ar-KW"/>
          </w:rPr>
          <w:t xml:space="preserve"> </w:t>
        </w:r>
        <w:r w:rsidR="004D52A4" w:rsidRPr="001B0262">
          <w:rPr>
            <w:rStyle w:val="Hyperlink"/>
            <w:rFonts w:hint="eastAsia"/>
            <w:noProof/>
            <w:rtl/>
            <w:lang w:bidi="ar-KW"/>
          </w:rPr>
          <w:t>است</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421087874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101</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75" w:history="1">
        <w:r w:rsidR="004D52A4" w:rsidRPr="001B0262">
          <w:rPr>
            <w:rStyle w:val="Hyperlink"/>
            <w:noProof/>
            <w:rtl/>
            <w:lang w:bidi="ar-KW"/>
          </w:rPr>
          <w:t xml:space="preserve">5- </w:t>
        </w:r>
        <w:r w:rsidR="004D52A4" w:rsidRPr="001B0262">
          <w:rPr>
            <w:rStyle w:val="Hyperlink"/>
            <w:rFonts w:hint="eastAsia"/>
            <w:noProof/>
            <w:rtl/>
            <w:lang w:bidi="ar-KW"/>
          </w:rPr>
          <w:t>ک</w:t>
        </w:r>
        <w:r w:rsidR="004D52A4" w:rsidRPr="001B0262">
          <w:rPr>
            <w:rStyle w:val="Hyperlink"/>
            <w:rFonts w:hint="cs"/>
            <w:noProof/>
            <w:rtl/>
            <w:lang w:bidi="ar-KW"/>
          </w:rPr>
          <w:t>ی</w:t>
        </w:r>
        <w:r w:rsidR="004D52A4" w:rsidRPr="001B0262">
          <w:rPr>
            <w:rStyle w:val="Hyperlink"/>
            <w:rFonts w:hint="eastAsia"/>
            <w:noProof/>
            <w:rtl/>
            <w:lang w:bidi="ar-KW"/>
          </w:rPr>
          <w:t>ف</w:t>
        </w:r>
        <w:r w:rsidR="004D52A4" w:rsidRPr="001B0262">
          <w:rPr>
            <w:rStyle w:val="Hyperlink"/>
            <w:rFonts w:hint="cs"/>
            <w:noProof/>
            <w:rtl/>
            <w:lang w:bidi="ar-KW"/>
          </w:rPr>
          <w:t>ی</w:t>
        </w:r>
        <w:r w:rsidR="004D52A4" w:rsidRPr="001B0262">
          <w:rPr>
            <w:rStyle w:val="Hyperlink"/>
            <w:rFonts w:hint="eastAsia"/>
            <w:noProof/>
            <w:rtl/>
            <w:lang w:bidi="ar-KW"/>
          </w:rPr>
          <w:t>ت</w:t>
        </w:r>
        <w:r w:rsidR="004D52A4" w:rsidRPr="001B0262">
          <w:rPr>
            <w:rStyle w:val="Hyperlink"/>
            <w:noProof/>
            <w:rtl/>
            <w:lang w:bidi="ar-KW"/>
          </w:rPr>
          <w:t xml:space="preserve"> </w:t>
        </w:r>
        <w:r w:rsidR="004D52A4" w:rsidRPr="001B0262">
          <w:rPr>
            <w:rStyle w:val="Hyperlink"/>
            <w:rFonts w:hint="eastAsia"/>
            <w:noProof/>
            <w:rtl/>
            <w:lang w:bidi="ar-KW"/>
          </w:rPr>
          <w:t>نماز</w:t>
        </w:r>
        <w:r w:rsidR="004D52A4" w:rsidRPr="001B0262">
          <w:rPr>
            <w:rStyle w:val="Hyperlink"/>
            <w:noProof/>
            <w:rtl/>
            <w:lang w:bidi="ar-KW"/>
          </w:rPr>
          <w:t xml:space="preserve"> </w:t>
        </w:r>
        <w:r w:rsidR="004D52A4" w:rsidRPr="001B0262">
          <w:rPr>
            <w:rStyle w:val="Hyperlink"/>
            <w:rFonts w:hint="eastAsia"/>
            <w:noProof/>
            <w:rtl/>
            <w:lang w:bidi="ar-KW"/>
          </w:rPr>
          <w:t>استسقا</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421087875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102</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76" w:history="1">
        <w:r w:rsidR="004D52A4" w:rsidRPr="001B0262">
          <w:rPr>
            <w:rStyle w:val="Hyperlink"/>
            <w:noProof/>
            <w:rtl/>
            <w:lang w:bidi="ar-KW"/>
          </w:rPr>
          <w:t xml:space="preserve">6- </w:t>
        </w:r>
        <w:r w:rsidR="004D52A4" w:rsidRPr="001B0262">
          <w:rPr>
            <w:rStyle w:val="Hyperlink"/>
            <w:rFonts w:hint="eastAsia"/>
            <w:noProof/>
            <w:rtl/>
            <w:lang w:bidi="ar-KW"/>
          </w:rPr>
          <w:t>برخ</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از</w:t>
        </w:r>
        <w:r w:rsidR="004D52A4" w:rsidRPr="001B0262">
          <w:rPr>
            <w:rStyle w:val="Hyperlink"/>
            <w:noProof/>
            <w:rtl/>
            <w:lang w:bidi="ar-KW"/>
          </w:rPr>
          <w:t xml:space="preserve"> </w:t>
        </w:r>
        <w:r w:rsidR="004D52A4" w:rsidRPr="001B0262">
          <w:rPr>
            <w:rStyle w:val="Hyperlink"/>
            <w:rFonts w:hint="eastAsia"/>
            <w:noProof/>
            <w:rtl/>
            <w:lang w:bidi="ar-KW"/>
          </w:rPr>
          <w:t>دعاها</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مأثور</w:t>
        </w:r>
        <w:r w:rsidR="004D52A4" w:rsidRPr="001B0262">
          <w:rPr>
            <w:rStyle w:val="Hyperlink"/>
            <w:noProof/>
            <w:rtl/>
            <w:lang w:bidi="ar-KW"/>
          </w:rPr>
          <w:t xml:space="preserve"> </w:t>
        </w:r>
        <w:r w:rsidR="004D52A4" w:rsidRPr="001B0262">
          <w:rPr>
            <w:rStyle w:val="Hyperlink"/>
            <w:rFonts w:hint="eastAsia"/>
            <w:noProof/>
            <w:rtl/>
            <w:lang w:bidi="ar-KW"/>
          </w:rPr>
          <w:t>برا</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استسقا</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421087876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102</w:t>
        </w:r>
        <w:r w:rsidR="004D52A4">
          <w:rPr>
            <w:noProof/>
            <w:webHidden/>
            <w:rtl/>
          </w:rPr>
          <w:fldChar w:fldCharType="end"/>
        </w:r>
      </w:hyperlink>
    </w:p>
    <w:p w:rsidR="004D52A4" w:rsidRDefault="00B515F6">
      <w:pPr>
        <w:pStyle w:val="TOC1"/>
        <w:tabs>
          <w:tab w:val="right" w:leader="dot" w:pos="7078"/>
        </w:tabs>
        <w:rPr>
          <w:rFonts w:asciiTheme="minorHAnsi" w:eastAsiaTheme="minorEastAsia" w:hAnsiTheme="minorHAnsi" w:cstheme="minorBidi"/>
          <w:bCs w:val="0"/>
          <w:noProof/>
          <w:sz w:val="22"/>
          <w:szCs w:val="22"/>
          <w:rtl/>
        </w:rPr>
      </w:pPr>
      <w:hyperlink w:anchor="_Toc421087877" w:history="1">
        <w:r w:rsidR="004D52A4" w:rsidRPr="001B0262">
          <w:rPr>
            <w:rStyle w:val="Hyperlink"/>
            <w:rFonts w:hint="eastAsia"/>
            <w:noProof/>
            <w:rtl/>
            <w:lang w:bidi="fa-IR"/>
          </w:rPr>
          <w:t>نماز</w:t>
        </w:r>
        <w:r w:rsidR="004D52A4" w:rsidRPr="001B0262">
          <w:rPr>
            <w:rStyle w:val="Hyperlink"/>
            <w:noProof/>
            <w:rtl/>
            <w:lang w:bidi="fa-IR"/>
          </w:rPr>
          <w:t xml:space="preserve"> </w:t>
        </w:r>
        <w:r w:rsidR="004D52A4" w:rsidRPr="001B0262">
          <w:rPr>
            <w:rStyle w:val="Hyperlink"/>
            <w:rFonts w:hint="eastAsia"/>
            <w:noProof/>
            <w:rtl/>
            <w:lang w:bidi="fa-IR"/>
          </w:rPr>
          <w:t>استخاره‌</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421087877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105</w:t>
        </w:r>
        <w:r w:rsidR="004D52A4">
          <w:rPr>
            <w:noProof/>
            <w:webHidden/>
            <w:rtl/>
          </w:rPr>
          <w:fldChar w:fldCharType="end"/>
        </w:r>
      </w:hyperlink>
    </w:p>
    <w:p w:rsidR="004D52A4" w:rsidRDefault="00B515F6">
      <w:pPr>
        <w:pStyle w:val="TOC1"/>
        <w:tabs>
          <w:tab w:val="right" w:leader="dot" w:pos="7078"/>
        </w:tabs>
        <w:rPr>
          <w:rFonts w:asciiTheme="minorHAnsi" w:eastAsiaTheme="minorEastAsia" w:hAnsiTheme="minorHAnsi" w:cstheme="minorBidi"/>
          <w:bCs w:val="0"/>
          <w:noProof/>
          <w:sz w:val="22"/>
          <w:szCs w:val="22"/>
          <w:rtl/>
        </w:rPr>
      </w:pPr>
      <w:hyperlink w:anchor="_Toc421087878" w:history="1">
        <w:r w:rsidR="004D52A4" w:rsidRPr="001B0262">
          <w:rPr>
            <w:rStyle w:val="Hyperlink"/>
            <w:rFonts w:hint="eastAsia"/>
            <w:noProof/>
            <w:rtl/>
            <w:lang w:val="en-AU" w:bidi="fa-IR"/>
          </w:rPr>
          <w:t>احکام</w:t>
        </w:r>
        <w:r w:rsidR="004D52A4" w:rsidRPr="001B0262">
          <w:rPr>
            <w:rStyle w:val="Hyperlink"/>
            <w:noProof/>
            <w:rtl/>
            <w:lang w:val="en-AU" w:bidi="fa-IR"/>
          </w:rPr>
          <w:t xml:space="preserve"> </w:t>
        </w:r>
        <w:r w:rsidR="004D52A4" w:rsidRPr="001B0262">
          <w:rPr>
            <w:rStyle w:val="Hyperlink"/>
            <w:rFonts w:hint="eastAsia"/>
            <w:noProof/>
            <w:rtl/>
            <w:lang w:val="en-AU" w:bidi="fa-IR"/>
          </w:rPr>
          <w:t>جنا</w:t>
        </w:r>
        <w:r w:rsidR="004D52A4" w:rsidRPr="001B0262">
          <w:rPr>
            <w:rStyle w:val="Hyperlink"/>
            <w:rFonts w:hint="cs"/>
            <w:noProof/>
            <w:rtl/>
            <w:lang w:val="en-AU" w:bidi="fa-IR"/>
          </w:rPr>
          <w:t>ی</w:t>
        </w:r>
        <w:r w:rsidR="004D52A4" w:rsidRPr="001B0262">
          <w:rPr>
            <w:rStyle w:val="Hyperlink"/>
            <w:rFonts w:hint="eastAsia"/>
            <w:noProof/>
            <w:rtl/>
            <w:lang w:val="en-AU" w:bidi="fa-IR"/>
          </w:rPr>
          <w:t>ز</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421087878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107</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79" w:history="1">
        <w:r w:rsidR="004D52A4" w:rsidRPr="001B0262">
          <w:rPr>
            <w:rStyle w:val="Hyperlink"/>
            <w:noProof/>
            <w:rtl/>
            <w:lang w:bidi="ar-KW"/>
          </w:rPr>
          <w:t xml:space="preserve">1- </w:t>
        </w:r>
        <w:r w:rsidR="004D52A4" w:rsidRPr="001B0262">
          <w:rPr>
            <w:rStyle w:val="Hyperlink"/>
            <w:rFonts w:hint="eastAsia"/>
            <w:noProof/>
            <w:rtl/>
            <w:lang w:bidi="ar-KW"/>
          </w:rPr>
          <w:t>لزوم</w:t>
        </w:r>
        <w:r w:rsidR="004D52A4" w:rsidRPr="001B0262">
          <w:rPr>
            <w:rStyle w:val="Hyperlink"/>
            <w:noProof/>
            <w:rtl/>
            <w:lang w:bidi="ar-KW"/>
          </w:rPr>
          <w:t xml:space="preserve"> </w:t>
        </w:r>
        <w:r w:rsidR="004D52A4" w:rsidRPr="001B0262">
          <w:rPr>
            <w:rStyle w:val="Hyperlink"/>
            <w:rFonts w:hint="eastAsia"/>
            <w:noProof/>
            <w:rtl/>
            <w:lang w:bidi="ar-KW"/>
          </w:rPr>
          <w:t>صبر</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بردبار</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به‌</w:t>
        </w:r>
        <w:r w:rsidR="004D52A4" w:rsidRPr="001B0262">
          <w:rPr>
            <w:rStyle w:val="Hyperlink"/>
            <w:noProof/>
            <w:rtl/>
            <w:lang w:bidi="ar-KW"/>
          </w:rPr>
          <w:t xml:space="preserve"> </w:t>
        </w:r>
        <w:r w:rsidR="004D52A4" w:rsidRPr="001B0262">
          <w:rPr>
            <w:rStyle w:val="Hyperlink"/>
            <w:rFonts w:hint="eastAsia"/>
            <w:noProof/>
            <w:rtl/>
            <w:lang w:bidi="ar-KW"/>
          </w:rPr>
          <w:t>هنگام</w:t>
        </w:r>
        <w:r w:rsidR="004D52A4" w:rsidRPr="001B0262">
          <w:rPr>
            <w:rStyle w:val="Hyperlink"/>
            <w:noProof/>
            <w:rtl/>
            <w:lang w:bidi="ar-KW"/>
          </w:rPr>
          <w:t xml:space="preserve"> </w:t>
        </w:r>
        <w:r w:rsidR="004D52A4" w:rsidRPr="001B0262">
          <w:rPr>
            <w:rStyle w:val="Hyperlink"/>
            <w:rFonts w:hint="eastAsia"/>
            <w:noProof/>
            <w:rtl/>
            <w:lang w:bidi="ar-KW"/>
          </w:rPr>
          <w:t>مصا</w:t>
        </w:r>
        <w:r w:rsidR="004D52A4" w:rsidRPr="001B0262">
          <w:rPr>
            <w:rStyle w:val="Hyperlink"/>
            <w:rFonts w:hint="cs"/>
            <w:noProof/>
            <w:rtl/>
            <w:lang w:bidi="ar-KW"/>
          </w:rPr>
          <w:t>ی</w:t>
        </w:r>
        <w:r w:rsidR="004D52A4" w:rsidRPr="001B0262">
          <w:rPr>
            <w:rStyle w:val="Hyperlink"/>
            <w:rFonts w:hint="eastAsia"/>
            <w:noProof/>
            <w:rtl/>
            <w:lang w:bidi="ar-KW"/>
          </w:rPr>
          <w:t>ب</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421087879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107</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80" w:history="1">
        <w:r w:rsidR="004D52A4" w:rsidRPr="001B0262">
          <w:rPr>
            <w:rStyle w:val="Hyperlink"/>
            <w:noProof/>
            <w:rtl/>
            <w:lang w:bidi="ar-KW"/>
          </w:rPr>
          <w:t xml:space="preserve">2- </w:t>
        </w:r>
        <w:r w:rsidR="004D52A4" w:rsidRPr="001B0262">
          <w:rPr>
            <w:rStyle w:val="Hyperlink"/>
            <w:rFonts w:hint="eastAsia"/>
            <w:noProof/>
            <w:rtl/>
            <w:lang w:bidi="ar-KW"/>
          </w:rPr>
          <w:t>وجوب</w:t>
        </w:r>
        <w:r w:rsidR="004D52A4" w:rsidRPr="001B0262">
          <w:rPr>
            <w:rStyle w:val="Hyperlink"/>
            <w:noProof/>
            <w:rtl/>
            <w:lang w:bidi="ar-KW"/>
          </w:rPr>
          <w:t xml:space="preserve"> </w:t>
        </w:r>
        <w:r w:rsidR="004D52A4" w:rsidRPr="001B0262">
          <w:rPr>
            <w:rStyle w:val="Hyperlink"/>
            <w:rFonts w:hint="eastAsia"/>
            <w:noProof/>
            <w:rtl/>
            <w:lang w:bidi="ar-KW"/>
          </w:rPr>
          <w:t>ع</w:t>
        </w:r>
        <w:r w:rsidR="004D52A4" w:rsidRPr="001B0262">
          <w:rPr>
            <w:rStyle w:val="Hyperlink"/>
            <w:rFonts w:hint="cs"/>
            <w:noProof/>
            <w:rtl/>
            <w:lang w:bidi="ar-KW"/>
          </w:rPr>
          <w:t>ی</w:t>
        </w:r>
        <w:r w:rsidR="004D52A4" w:rsidRPr="001B0262">
          <w:rPr>
            <w:rStyle w:val="Hyperlink"/>
            <w:rFonts w:hint="eastAsia"/>
            <w:noProof/>
            <w:rtl/>
            <w:lang w:bidi="ar-KW"/>
          </w:rPr>
          <w:t>ادت</w:t>
        </w:r>
        <w:r w:rsidR="004D52A4" w:rsidRPr="001B0262">
          <w:rPr>
            <w:rStyle w:val="Hyperlink"/>
            <w:noProof/>
            <w:rtl/>
            <w:lang w:bidi="ar-KW"/>
          </w:rPr>
          <w:t xml:space="preserve"> </w:t>
        </w:r>
        <w:r w:rsidR="004D52A4" w:rsidRPr="001B0262">
          <w:rPr>
            <w:rStyle w:val="Hyperlink"/>
            <w:rFonts w:hint="eastAsia"/>
            <w:noProof/>
            <w:rtl/>
            <w:lang w:bidi="ar-KW"/>
          </w:rPr>
          <w:t>ب</w:t>
        </w:r>
        <w:r w:rsidR="004D52A4" w:rsidRPr="001B0262">
          <w:rPr>
            <w:rStyle w:val="Hyperlink"/>
            <w:rFonts w:hint="cs"/>
            <w:noProof/>
            <w:rtl/>
            <w:lang w:bidi="ar-KW"/>
          </w:rPr>
          <w:t>ی</w:t>
        </w:r>
        <w:r w:rsidR="004D52A4" w:rsidRPr="001B0262">
          <w:rPr>
            <w:rStyle w:val="Hyperlink"/>
            <w:rFonts w:hint="eastAsia"/>
            <w:noProof/>
            <w:rtl/>
            <w:lang w:bidi="ar-KW"/>
          </w:rPr>
          <w:t>مار</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421087880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107</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81" w:history="1">
        <w:r w:rsidR="004D52A4" w:rsidRPr="001B0262">
          <w:rPr>
            <w:rStyle w:val="Hyperlink"/>
            <w:noProof/>
            <w:rtl/>
            <w:lang w:bidi="ar-KW"/>
          </w:rPr>
          <w:t xml:space="preserve">3- </w:t>
        </w:r>
        <w:r w:rsidR="004D52A4" w:rsidRPr="001B0262">
          <w:rPr>
            <w:rStyle w:val="Hyperlink"/>
            <w:rFonts w:hint="eastAsia"/>
            <w:noProof/>
            <w:rtl/>
            <w:lang w:bidi="ar-KW"/>
          </w:rPr>
          <w:t>لزوم</w:t>
        </w:r>
        <w:r w:rsidR="004D52A4" w:rsidRPr="001B0262">
          <w:rPr>
            <w:rStyle w:val="Hyperlink"/>
            <w:noProof/>
            <w:rtl/>
            <w:lang w:bidi="ar-KW"/>
          </w:rPr>
          <w:t xml:space="preserve"> </w:t>
        </w:r>
        <w:r w:rsidR="004D52A4" w:rsidRPr="001B0262">
          <w:rPr>
            <w:rStyle w:val="Hyperlink"/>
            <w:rFonts w:hint="eastAsia"/>
            <w:noProof/>
            <w:rtl/>
            <w:lang w:bidi="ar-KW"/>
          </w:rPr>
          <w:t>حسن</w:t>
        </w:r>
        <w:r w:rsidR="004D52A4" w:rsidRPr="001B0262">
          <w:rPr>
            <w:rStyle w:val="Hyperlink"/>
            <w:noProof/>
            <w:rtl/>
            <w:lang w:bidi="ar-KW"/>
          </w:rPr>
          <w:t xml:space="preserve"> </w:t>
        </w:r>
        <w:r w:rsidR="004D52A4" w:rsidRPr="001B0262">
          <w:rPr>
            <w:rStyle w:val="Hyperlink"/>
            <w:rFonts w:hint="eastAsia"/>
            <w:noProof/>
            <w:rtl/>
            <w:lang w:bidi="ar-KW"/>
          </w:rPr>
          <w:t>ظن</w:t>
        </w:r>
        <w:r w:rsidR="004D52A4" w:rsidRPr="001B0262">
          <w:rPr>
            <w:rStyle w:val="Hyperlink"/>
            <w:noProof/>
            <w:rtl/>
            <w:lang w:bidi="ar-KW"/>
          </w:rPr>
          <w:t xml:space="preserve"> </w:t>
        </w:r>
        <w:r w:rsidR="004D52A4" w:rsidRPr="001B0262">
          <w:rPr>
            <w:rStyle w:val="Hyperlink"/>
            <w:rFonts w:hint="eastAsia"/>
            <w:noProof/>
            <w:rtl/>
            <w:lang w:bidi="ar-KW"/>
          </w:rPr>
          <w:t>نسبت</w:t>
        </w:r>
        <w:r w:rsidR="004D52A4" w:rsidRPr="001B0262">
          <w:rPr>
            <w:rStyle w:val="Hyperlink"/>
            <w:noProof/>
            <w:rtl/>
            <w:lang w:bidi="ar-KW"/>
          </w:rPr>
          <w:t xml:space="preserve"> </w:t>
        </w:r>
        <w:r w:rsidR="004D52A4" w:rsidRPr="001B0262">
          <w:rPr>
            <w:rStyle w:val="Hyperlink"/>
            <w:rFonts w:hint="eastAsia"/>
            <w:noProof/>
            <w:rtl/>
            <w:lang w:bidi="ar-KW"/>
          </w:rPr>
          <w:t>به</w:t>
        </w:r>
        <w:r w:rsidR="004D52A4" w:rsidRPr="001B0262">
          <w:rPr>
            <w:rStyle w:val="Hyperlink"/>
            <w:noProof/>
            <w:rtl/>
            <w:lang w:bidi="ar-KW"/>
          </w:rPr>
          <w:t xml:space="preserve"> </w:t>
        </w:r>
        <w:r w:rsidR="004D52A4" w:rsidRPr="001B0262">
          <w:rPr>
            <w:rStyle w:val="Hyperlink"/>
            <w:rFonts w:hint="eastAsia"/>
            <w:noProof/>
            <w:rtl/>
            <w:lang w:bidi="ar-KW"/>
          </w:rPr>
          <w:t>خدا</w:t>
        </w:r>
        <w:r w:rsidR="004D52A4" w:rsidRPr="001B0262">
          <w:rPr>
            <w:rStyle w:val="Hyperlink"/>
            <w:noProof/>
            <w:rtl/>
            <w:lang w:bidi="ar-KW"/>
          </w:rPr>
          <w:t xml:space="preserve"> </w:t>
        </w:r>
        <w:r w:rsidR="004D52A4" w:rsidRPr="001B0262">
          <w:rPr>
            <w:rStyle w:val="Hyperlink"/>
            <w:rFonts w:hint="eastAsia"/>
            <w:noProof/>
            <w:rtl/>
            <w:lang w:bidi="ar-KW"/>
          </w:rPr>
          <w:t>در</w:t>
        </w:r>
        <w:r w:rsidR="004D52A4" w:rsidRPr="001B0262">
          <w:rPr>
            <w:rStyle w:val="Hyperlink"/>
            <w:noProof/>
            <w:rtl/>
            <w:lang w:bidi="ar-KW"/>
          </w:rPr>
          <w:t xml:space="preserve"> </w:t>
        </w:r>
        <w:r w:rsidR="004D52A4" w:rsidRPr="001B0262">
          <w:rPr>
            <w:rStyle w:val="Hyperlink"/>
            <w:rFonts w:hint="eastAsia"/>
            <w:noProof/>
            <w:rtl/>
            <w:lang w:bidi="ar-KW"/>
          </w:rPr>
          <w:t>هنگام</w:t>
        </w:r>
        <w:r w:rsidR="004D52A4" w:rsidRPr="001B0262">
          <w:rPr>
            <w:rStyle w:val="Hyperlink"/>
            <w:noProof/>
            <w:rtl/>
            <w:lang w:bidi="ar-KW"/>
          </w:rPr>
          <w:t xml:space="preserve"> </w:t>
        </w:r>
        <w:r w:rsidR="004D52A4" w:rsidRPr="001B0262">
          <w:rPr>
            <w:rStyle w:val="Hyperlink"/>
            <w:rFonts w:hint="eastAsia"/>
            <w:noProof/>
            <w:rtl/>
            <w:lang w:bidi="ar-KW"/>
          </w:rPr>
          <w:t>ب</w:t>
        </w:r>
        <w:r w:rsidR="004D52A4" w:rsidRPr="001B0262">
          <w:rPr>
            <w:rStyle w:val="Hyperlink"/>
            <w:rFonts w:hint="cs"/>
            <w:noProof/>
            <w:rtl/>
            <w:lang w:bidi="ar-KW"/>
          </w:rPr>
          <w:t>ی</w:t>
        </w:r>
        <w:r w:rsidR="004D52A4" w:rsidRPr="001B0262">
          <w:rPr>
            <w:rStyle w:val="Hyperlink"/>
            <w:rFonts w:hint="eastAsia"/>
            <w:noProof/>
            <w:rtl/>
            <w:lang w:bidi="ar-KW"/>
          </w:rPr>
          <w:t>مار</w:t>
        </w:r>
        <w:r w:rsidR="004D52A4" w:rsidRPr="001B0262">
          <w:rPr>
            <w:rStyle w:val="Hyperlink"/>
            <w:rFonts w:hint="cs"/>
            <w:noProof/>
            <w:rtl/>
            <w:lang w:bidi="ar-KW"/>
          </w:rPr>
          <w:t>ی</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421087881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108</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82" w:history="1">
        <w:r w:rsidR="004D52A4" w:rsidRPr="001B0262">
          <w:rPr>
            <w:rStyle w:val="Hyperlink"/>
            <w:noProof/>
            <w:rtl/>
            <w:lang w:bidi="ar-KW"/>
          </w:rPr>
          <w:t xml:space="preserve">4- </w:t>
        </w:r>
        <w:r w:rsidR="004D52A4" w:rsidRPr="001B0262">
          <w:rPr>
            <w:rStyle w:val="Hyperlink"/>
            <w:rFonts w:hint="eastAsia"/>
            <w:noProof/>
            <w:rtl/>
            <w:lang w:bidi="ar-KW"/>
          </w:rPr>
          <w:t>تلق</w:t>
        </w:r>
        <w:r w:rsidR="004D52A4" w:rsidRPr="001B0262">
          <w:rPr>
            <w:rStyle w:val="Hyperlink"/>
            <w:rFonts w:hint="cs"/>
            <w:noProof/>
            <w:rtl/>
            <w:lang w:bidi="ar-KW"/>
          </w:rPr>
          <w:t>ی</w:t>
        </w:r>
        <w:r w:rsidR="004D52A4" w:rsidRPr="001B0262">
          <w:rPr>
            <w:rStyle w:val="Hyperlink"/>
            <w:rFonts w:hint="eastAsia"/>
            <w:noProof/>
            <w:rtl/>
            <w:lang w:bidi="ar-KW"/>
          </w:rPr>
          <w:t>ن</w:t>
        </w:r>
        <w:r w:rsidR="004D52A4" w:rsidRPr="001B0262">
          <w:rPr>
            <w:rStyle w:val="Hyperlink"/>
            <w:noProof/>
            <w:rtl/>
            <w:lang w:bidi="ar-KW"/>
          </w:rPr>
          <w:t xml:space="preserve"> </w:t>
        </w:r>
        <w:r w:rsidR="004D52A4" w:rsidRPr="001B0262">
          <w:rPr>
            <w:rStyle w:val="Hyperlink"/>
            <w:rFonts w:hint="eastAsia"/>
            <w:noProof/>
            <w:rtl/>
            <w:lang w:bidi="ar-KW"/>
          </w:rPr>
          <w:t>م</w:t>
        </w:r>
        <w:r w:rsidR="004D52A4" w:rsidRPr="001B0262">
          <w:rPr>
            <w:rStyle w:val="Hyperlink"/>
            <w:rFonts w:hint="cs"/>
            <w:noProof/>
            <w:rtl/>
            <w:lang w:bidi="ar-KW"/>
          </w:rPr>
          <w:t>ی</w:t>
        </w:r>
        <w:r w:rsidR="004D52A4" w:rsidRPr="001B0262">
          <w:rPr>
            <w:rStyle w:val="Hyperlink"/>
            <w:rFonts w:hint="eastAsia"/>
            <w:noProof/>
            <w:rtl/>
            <w:lang w:bidi="ar-KW"/>
          </w:rPr>
          <w:t>ت</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421087882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108</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83" w:history="1">
        <w:r w:rsidR="004D52A4" w:rsidRPr="001B0262">
          <w:rPr>
            <w:rStyle w:val="Hyperlink"/>
            <w:noProof/>
            <w:rtl/>
            <w:lang w:bidi="ar-KW"/>
          </w:rPr>
          <w:t xml:space="preserve">5- </w:t>
        </w:r>
        <w:r w:rsidR="004D52A4" w:rsidRPr="001B0262">
          <w:rPr>
            <w:rStyle w:val="Hyperlink"/>
            <w:rFonts w:hint="eastAsia"/>
            <w:noProof/>
            <w:rtl/>
            <w:lang w:bidi="ar-KW"/>
          </w:rPr>
          <w:t>پرداخت</w:t>
        </w:r>
        <w:r w:rsidR="004D52A4" w:rsidRPr="001B0262">
          <w:rPr>
            <w:rStyle w:val="Hyperlink"/>
            <w:noProof/>
            <w:rtl/>
            <w:lang w:bidi="ar-KW"/>
          </w:rPr>
          <w:t xml:space="preserve"> </w:t>
        </w:r>
        <w:r w:rsidR="004D52A4" w:rsidRPr="001B0262">
          <w:rPr>
            <w:rStyle w:val="Hyperlink"/>
            <w:rFonts w:hint="eastAsia"/>
            <w:noProof/>
            <w:rtl/>
            <w:lang w:bidi="ar-KW"/>
          </w:rPr>
          <w:t>بده</w:t>
        </w:r>
        <w:r w:rsidR="004D52A4" w:rsidRPr="001B0262">
          <w:rPr>
            <w:rStyle w:val="Hyperlink"/>
            <w:rFonts w:hint="cs"/>
            <w:noProof/>
            <w:rtl/>
            <w:lang w:bidi="ar-KW"/>
          </w:rPr>
          <w:t>ی‌</w:t>
        </w:r>
        <w:r w:rsidR="004D52A4" w:rsidRPr="001B0262">
          <w:rPr>
            <w:rStyle w:val="Hyperlink"/>
            <w:rFonts w:hint="eastAsia"/>
            <w:noProof/>
            <w:rtl/>
            <w:lang w:bidi="ar-KW"/>
          </w:rPr>
          <w:t>ها</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421087883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108</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84" w:history="1">
        <w:r w:rsidR="004D52A4" w:rsidRPr="001B0262">
          <w:rPr>
            <w:rStyle w:val="Hyperlink"/>
            <w:noProof/>
            <w:rtl/>
            <w:lang w:bidi="ar-KW"/>
          </w:rPr>
          <w:t xml:space="preserve">6- </w:t>
        </w:r>
        <w:r w:rsidR="004D52A4" w:rsidRPr="001B0262">
          <w:rPr>
            <w:rStyle w:val="Hyperlink"/>
            <w:rFonts w:hint="eastAsia"/>
            <w:noProof/>
            <w:rtl/>
            <w:lang w:bidi="ar-KW"/>
          </w:rPr>
          <w:t>گفتن</w:t>
        </w:r>
        <w:r w:rsidR="004D52A4" w:rsidRPr="001B0262">
          <w:rPr>
            <w:rStyle w:val="Hyperlink"/>
            <w:noProof/>
            <w:rtl/>
            <w:lang w:bidi="ar-KW"/>
          </w:rPr>
          <w:t xml:space="preserve"> «</w:t>
        </w:r>
        <w:r w:rsidR="004D52A4" w:rsidRPr="001B0262">
          <w:rPr>
            <w:rStyle w:val="Hyperlink"/>
            <w:rFonts w:hint="eastAsia"/>
            <w:noProof/>
            <w:rtl/>
            <w:lang w:bidi="ar-KW"/>
          </w:rPr>
          <w:t>إنا</w:t>
        </w:r>
        <w:r w:rsidR="004D52A4" w:rsidRPr="001B0262">
          <w:rPr>
            <w:rStyle w:val="Hyperlink"/>
            <w:noProof/>
            <w:rtl/>
            <w:lang w:bidi="ar-KW"/>
          </w:rPr>
          <w:t xml:space="preserve"> </w:t>
        </w:r>
        <w:r w:rsidR="004D52A4" w:rsidRPr="001B0262">
          <w:rPr>
            <w:rStyle w:val="Hyperlink"/>
            <w:rFonts w:hint="eastAsia"/>
            <w:noProof/>
            <w:rtl/>
            <w:lang w:bidi="ar-KW"/>
          </w:rPr>
          <w:t>لله</w:t>
        </w:r>
        <w:r w:rsidR="004D52A4" w:rsidRPr="001B0262">
          <w:rPr>
            <w:rStyle w:val="Hyperlink"/>
            <w:noProof/>
            <w:rtl/>
            <w:lang w:bidi="ar-KW"/>
          </w:rPr>
          <w:t xml:space="preserve"> </w:t>
        </w:r>
        <w:r w:rsidR="004D52A4" w:rsidRPr="001B0262">
          <w:rPr>
            <w:rStyle w:val="Hyperlink"/>
            <w:rFonts w:hint="eastAsia"/>
            <w:noProof/>
            <w:rtl/>
            <w:lang w:bidi="ar-KW"/>
          </w:rPr>
          <w:t>وإنا</w:t>
        </w:r>
        <w:r w:rsidR="004D52A4" w:rsidRPr="001B0262">
          <w:rPr>
            <w:rStyle w:val="Hyperlink"/>
            <w:noProof/>
            <w:rtl/>
            <w:lang w:bidi="ar-KW"/>
          </w:rPr>
          <w:t xml:space="preserve"> </w:t>
        </w:r>
        <w:r w:rsidR="004D52A4" w:rsidRPr="001B0262">
          <w:rPr>
            <w:rStyle w:val="Hyperlink"/>
            <w:rFonts w:hint="eastAsia"/>
            <w:noProof/>
            <w:rtl/>
            <w:lang w:bidi="ar-KW"/>
          </w:rPr>
          <w:t>ال</w:t>
        </w:r>
        <w:r w:rsidR="004D52A4" w:rsidRPr="001B0262">
          <w:rPr>
            <w:rStyle w:val="Hyperlink"/>
            <w:rFonts w:hint="cs"/>
            <w:noProof/>
            <w:rtl/>
            <w:lang w:bidi="ar-KW"/>
          </w:rPr>
          <w:t>ی</w:t>
        </w:r>
        <w:r w:rsidR="004D52A4" w:rsidRPr="001B0262">
          <w:rPr>
            <w:rStyle w:val="Hyperlink"/>
            <w:rFonts w:hint="eastAsia"/>
            <w:noProof/>
            <w:rtl/>
            <w:lang w:bidi="ar-KW"/>
          </w:rPr>
          <w:t>ه</w:t>
        </w:r>
        <w:r w:rsidR="004D52A4" w:rsidRPr="001B0262">
          <w:rPr>
            <w:rStyle w:val="Hyperlink"/>
            <w:noProof/>
            <w:rtl/>
            <w:lang w:bidi="ar-KW"/>
          </w:rPr>
          <w:t xml:space="preserve"> </w:t>
        </w:r>
        <w:r w:rsidR="004D52A4" w:rsidRPr="001B0262">
          <w:rPr>
            <w:rStyle w:val="Hyperlink"/>
            <w:rFonts w:hint="eastAsia"/>
            <w:noProof/>
            <w:rtl/>
            <w:lang w:bidi="ar-KW"/>
          </w:rPr>
          <w:t>راجعون»</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دعاکردن</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شک</w:t>
        </w:r>
        <w:r w:rsidR="004D52A4" w:rsidRPr="001B0262">
          <w:rPr>
            <w:rStyle w:val="Hyperlink"/>
            <w:rFonts w:hint="cs"/>
            <w:noProof/>
            <w:rtl/>
            <w:lang w:bidi="ar-KW"/>
          </w:rPr>
          <w:t>ی</w:t>
        </w:r>
        <w:r w:rsidR="004D52A4" w:rsidRPr="001B0262">
          <w:rPr>
            <w:rStyle w:val="Hyperlink"/>
            <w:rFonts w:hint="eastAsia"/>
            <w:noProof/>
            <w:rtl/>
            <w:lang w:bidi="ar-KW"/>
          </w:rPr>
          <w:t>با</w:t>
        </w:r>
        <w:r w:rsidR="004D52A4" w:rsidRPr="001B0262">
          <w:rPr>
            <w:rStyle w:val="Hyperlink"/>
            <w:rFonts w:hint="cs"/>
            <w:noProof/>
            <w:rtl/>
            <w:lang w:bidi="ar-KW"/>
          </w:rPr>
          <w:t>یی</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421087884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109</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85" w:history="1">
        <w:r w:rsidR="004D52A4" w:rsidRPr="001B0262">
          <w:rPr>
            <w:rStyle w:val="Hyperlink"/>
            <w:noProof/>
            <w:rtl/>
            <w:lang w:bidi="ar-KW"/>
          </w:rPr>
          <w:t xml:space="preserve">7- </w:t>
        </w:r>
        <w:r w:rsidR="004D52A4" w:rsidRPr="001B0262">
          <w:rPr>
            <w:rStyle w:val="Hyperlink"/>
            <w:rFonts w:hint="eastAsia"/>
            <w:noProof/>
            <w:rtl/>
            <w:lang w:bidi="ar-KW"/>
          </w:rPr>
          <w:t>وجوب</w:t>
        </w:r>
        <w:r w:rsidR="004D52A4" w:rsidRPr="001B0262">
          <w:rPr>
            <w:rStyle w:val="Hyperlink"/>
            <w:noProof/>
            <w:rtl/>
            <w:lang w:bidi="ar-KW"/>
          </w:rPr>
          <w:t xml:space="preserve"> </w:t>
        </w:r>
        <w:r w:rsidR="004D52A4" w:rsidRPr="001B0262">
          <w:rPr>
            <w:rStyle w:val="Hyperlink"/>
            <w:rFonts w:hint="eastAsia"/>
            <w:noProof/>
            <w:rtl/>
            <w:lang w:bidi="ar-KW"/>
          </w:rPr>
          <w:t>غسل</w:t>
        </w:r>
        <w:r w:rsidR="004D52A4" w:rsidRPr="001B0262">
          <w:rPr>
            <w:rStyle w:val="Hyperlink"/>
            <w:noProof/>
            <w:rtl/>
            <w:lang w:bidi="ar-KW"/>
          </w:rPr>
          <w:t xml:space="preserve"> </w:t>
        </w:r>
        <w:r w:rsidR="004D52A4" w:rsidRPr="001B0262">
          <w:rPr>
            <w:rStyle w:val="Hyperlink"/>
            <w:rFonts w:hint="eastAsia"/>
            <w:noProof/>
            <w:rtl/>
            <w:lang w:bidi="ar-KW"/>
          </w:rPr>
          <w:t>م</w:t>
        </w:r>
        <w:r w:rsidR="004D52A4" w:rsidRPr="001B0262">
          <w:rPr>
            <w:rStyle w:val="Hyperlink"/>
            <w:rFonts w:hint="cs"/>
            <w:noProof/>
            <w:rtl/>
            <w:lang w:bidi="ar-KW"/>
          </w:rPr>
          <w:t>ی</w:t>
        </w:r>
        <w:r w:rsidR="004D52A4" w:rsidRPr="001B0262">
          <w:rPr>
            <w:rStyle w:val="Hyperlink"/>
            <w:rFonts w:hint="eastAsia"/>
            <w:noProof/>
            <w:rtl/>
            <w:lang w:bidi="ar-KW"/>
          </w:rPr>
          <w:t>ت</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421087885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109</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86" w:history="1">
        <w:r w:rsidR="004D52A4" w:rsidRPr="001B0262">
          <w:rPr>
            <w:rStyle w:val="Hyperlink"/>
            <w:noProof/>
            <w:rtl/>
            <w:lang w:bidi="ar-KW"/>
          </w:rPr>
          <w:t xml:space="preserve">8- </w:t>
        </w:r>
        <w:r w:rsidR="004D52A4" w:rsidRPr="001B0262">
          <w:rPr>
            <w:rStyle w:val="Hyperlink"/>
            <w:rFonts w:hint="eastAsia"/>
            <w:noProof/>
            <w:rtl/>
            <w:lang w:bidi="ar-KW"/>
          </w:rPr>
          <w:t>ک</w:t>
        </w:r>
        <w:r w:rsidR="004D52A4" w:rsidRPr="001B0262">
          <w:rPr>
            <w:rStyle w:val="Hyperlink"/>
            <w:rFonts w:hint="cs"/>
            <w:noProof/>
            <w:rtl/>
            <w:lang w:bidi="ar-KW"/>
          </w:rPr>
          <w:t>ی</w:t>
        </w:r>
        <w:r w:rsidR="004D52A4" w:rsidRPr="001B0262">
          <w:rPr>
            <w:rStyle w:val="Hyperlink"/>
            <w:rFonts w:hint="eastAsia"/>
            <w:noProof/>
            <w:rtl/>
            <w:lang w:bidi="ar-KW"/>
          </w:rPr>
          <w:t>ف</w:t>
        </w:r>
        <w:r w:rsidR="004D52A4" w:rsidRPr="001B0262">
          <w:rPr>
            <w:rStyle w:val="Hyperlink"/>
            <w:rFonts w:hint="cs"/>
            <w:noProof/>
            <w:rtl/>
            <w:lang w:bidi="ar-KW"/>
          </w:rPr>
          <w:t>ی</w:t>
        </w:r>
        <w:r w:rsidR="004D52A4" w:rsidRPr="001B0262">
          <w:rPr>
            <w:rStyle w:val="Hyperlink"/>
            <w:rFonts w:hint="eastAsia"/>
            <w:noProof/>
            <w:rtl/>
            <w:lang w:bidi="ar-KW"/>
          </w:rPr>
          <w:t>ت</w:t>
        </w:r>
        <w:r w:rsidR="004D52A4" w:rsidRPr="001B0262">
          <w:rPr>
            <w:rStyle w:val="Hyperlink"/>
            <w:noProof/>
            <w:rtl/>
            <w:lang w:bidi="ar-KW"/>
          </w:rPr>
          <w:t xml:space="preserve"> </w:t>
        </w:r>
        <w:r w:rsidR="004D52A4" w:rsidRPr="001B0262">
          <w:rPr>
            <w:rStyle w:val="Hyperlink"/>
            <w:rFonts w:hint="eastAsia"/>
            <w:noProof/>
            <w:rtl/>
            <w:lang w:bidi="ar-KW"/>
          </w:rPr>
          <w:t>غسل</w:t>
        </w:r>
        <w:r w:rsidR="004D52A4" w:rsidRPr="001B0262">
          <w:rPr>
            <w:rStyle w:val="Hyperlink"/>
            <w:noProof/>
            <w:rtl/>
            <w:lang w:bidi="ar-KW"/>
          </w:rPr>
          <w:t xml:space="preserve"> </w:t>
        </w:r>
        <w:r w:rsidR="004D52A4" w:rsidRPr="001B0262">
          <w:rPr>
            <w:rStyle w:val="Hyperlink"/>
            <w:rFonts w:hint="eastAsia"/>
            <w:noProof/>
            <w:rtl/>
            <w:lang w:bidi="ar-KW"/>
          </w:rPr>
          <w:t>م</w:t>
        </w:r>
        <w:r w:rsidR="004D52A4" w:rsidRPr="001B0262">
          <w:rPr>
            <w:rStyle w:val="Hyperlink"/>
            <w:rFonts w:hint="cs"/>
            <w:noProof/>
            <w:rtl/>
            <w:lang w:bidi="ar-KW"/>
          </w:rPr>
          <w:t>ی</w:t>
        </w:r>
        <w:r w:rsidR="004D52A4" w:rsidRPr="001B0262">
          <w:rPr>
            <w:rStyle w:val="Hyperlink"/>
            <w:rFonts w:hint="eastAsia"/>
            <w:noProof/>
            <w:rtl/>
            <w:lang w:bidi="ar-KW"/>
          </w:rPr>
          <w:t>ت</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421087886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110</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87" w:history="1">
        <w:r w:rsidR="004D52A4" w:rsidRPr="001B0262">
          <w:rPr>
            <w:rStyle w:val="Hyperlink"/>
            <w:noProof/>
            <w:rtl/>
            <w:lang w:bidi="ar-KW"/>
          </w:rPr>
          <w:t xml:space="preserve">9- </w:t>
        </w:r>
        <w:r w:rsidR="004D52A4" w:rsidRPr="001B0262">
          <w:rPr>
            <w:rStyle w:val="Hyperlink"/>
            <w:rFonts w:hint="eastAsia"/>
            <w:noProof/>
            <w:rtl/>
            <w:lang w:bidi="ar-KW"/>
          </w:rPr>
          <w:t>در</w:t>
        </w:r>
        <w:r w:rsidR="004D52A4" w:rsidRPr="001B0262">
          <w:rPr>
            <w:rStyle w:val="Hyperlink"/>
            <w:noProof/>
            <w:rtl/>
            <w:lang w:bidi="ar-KW"/>
          </w:rPr>
          <w:t xml:space="preserve"> </w:t>
        </w:r>
        <w:r w:rsidR="004D52A4" w:rsidRPr="001B0262">
          <w:rPr>
            <w:rStyle w:val="Hyperlink"/>
            <w:rFonts w:hint="eastAsia"/>
            <w:noProof/>
            <w:rtl/>
            <w:lang w:bidi="ar-KW"/>
          </w:rPr>
          <w:t>صورت</w:t>
        </w:r>
        <w:r w:rsidR="004D52A4" w:rsidRPr="001B0262">
          <w:rPr>
            <w:rStyle w:val="Hyperlink"/>
            <w:noProof/>
            <w:rtl/>
            <w:lang w:bidi="ar-KW"/>
          </w:rPr>
          <w:t xml:space="preserve"> </w:t>
        </w:r>
        <w:r w:rsidR="004D52A4" w:rsidRPr="001B0262">
          <w:rPr>
            <w:rStyle w:val="Hyperlink"/>
            <w:rFonts w:hint="eastAsia"/>
            <w:noProof/>
            <w:rtl/>
            <w:lang w:bidi="ar-KW"/>
          </w:rPr>
          <w:t>مشکل</w:t>
        </w:r>
        <w:r w:rsidR="004D52A4" w:rsidRPr="001B0262">
          <w:rPr>
            <w:rStyle w:val="Hyperlink"/>
            <w:noProof/>
            <w:rtl/>
            <w:lang w:bidi="ar-KW"/>
          </w:rPr>
          <w:t xml:space="preserve"> </w:t>
        </w:r>
        <w:r w:rsidR="004D52A4" w:rsidRPr="001B0262">
          <w:rPr>
            <w:rStyle w:val="Hyperlink"/>
            <w:rFonts w:hint="eastAsia"/>
            <w:noProof/>
            <w:rtl/>
            <w:lang w:bidi="ar-KW"/>
          </w:rPr>
          <w:t>بودن</w:t>
        </w:r>
        <w:r w:rsidR="004D52A4" w:rsidRPr="001B0262">
          <w:rPr>
            <w:rStyle w:val="Hyperlink"/>
            <w:noProof/>
            <w:rtl/>
            <w:lang w:bidi="ar-KW"/>
          </w:rPr>
          <w:t xml:space="preserve"> </w:t>
        </w:r>
        <w:r w:rsidR="004D52A4" w:rsidRPr="001B0262">
          <w:rPr>
            <w:rStyle w:val="Hyperlink"/>
            <w:rFonts w:hint="eastAsia"/>
            <w:noProof/>
            <w:rtl/>
            <w:lang w:bidi="ar-KW"/>
          </w:rPr>
          <w:t>غسل</w:t>
        </w:r>
        <w:r w:rsidR="004D52A4" w:rsidRPr="001B0262">
          <w:rPr>
            <w:rStyle w:val="Hyperlink"/>
            <w:noProof/>
            <w:rtl/>
            <w:lang w:bidi="ar-KW"/>
          </w:rPr>
          <w:t xml:space="preserve"> </w:t>
        </w:r>
        <w:r w:rsidR="004D52A4" w:rsidRPr="001B0262">
          <w:rPr>
            <w:rStyle w:val="Hyperlink"/>
            <w:rFonts w:hint="eastAsia"/>
            <w:noProof/>
            <w:rtl/>
            <w:lang w:bidi="ar-KW"/>
          </w:rPr>
          <w:t>از</w:t>
        </w:r>
        <w:r w:rsidR="004D52A4" w:rsidRPr="001B0262">
          <w:rPr>
            <w:rStyle w:val="Hyperlink"/>
            <w:noProof/>
            <w:rtl/>
            <w:lang w:bidi="ar-KW"/>
          </w:rPr>
          <w:t xml:space="preserve"> </w:t>
        </w:r>
        <w:r w:rsidR="004D52A4" w:rsidRPr="001B0262">
          <w:rPr>
            <w:rStyle w:val="Hyperlink"/>
            <w:rFonts w:hint="eastAsia"/>
            <w:noProof/>
            <w:rtl/>
            <w:lang w:bidi="ar-KW"/>
          </w:rPr>
          <w:t>ت</w:t>
        </w:r>
        <w:r w:rsidR="004D52A4" w:rsidRPr="001B0262">
          <w:rPr>
            <w:rStyle w:val="Hyperlink"/>
            <w:rFonts w:hint="cs"/>
            <w:noProof/>
            <w:rtl/>
            <w:lang w:bidi="ar-KW"/>
          </w:rPr>
          <w:t>ی</w:t>
        </w:r>
        <w:r w:rsidR="004D52A4" w:rsidRPr="001B0262">
          <w:rPr>
            <w:rStyle w:val="Hyperlink"/>
            <w:rFonts w:hint="eastAsia"/>
            <w:noProof/>
            <w:rtl/>
            <w:lang w:bidi="ar-KW"/>
          </w:rPr>
          <w:t>مم</w:t>
        </w:r>
        <w:r w:rsidR="004D52A4" w:rsidRPr="001B0262">
          <w:rPr>
            <w:rStyle w:val="Hyperlink"/>
            <w:noProof/>
            <w:rtl/>
            <w:lang w:bidi="ar-KW"/>
          </w:rPr>
          <w:t xml:space="preserve"> </w:t>
        </w:r>
        <w:r w:rsidR="004D52A4" w:rsidRPr="001B0262">
          <w:rPr>
            <w:rStyle w:val="Hyperlink"/>
            <w:rFonts w:hint="eastAsia"/>
            <w:noProof/>
            <w:rtl/>
            <w:lang w:bidi="ar-KW"/>
          </w:rPr>
          <w:t>استفاده‌</w:t>
        </w:r>
        <w:r w:rsidR="004D52A4" w:rsidRPr="001B0262">
          <w:rPr>
            <w:rStyle w:val="Hyperlink"/>
            <w:noProof/>
            <w:rtl/>
            <w:lang w:bidi="ar-KW"/>
          </w:rPr>
          <w:t xml:space="preserve"> </w:t>
        </w:r>
        <w:r w:rsidR="004D52A4" w:rsidRPr="001B0262">
          <w:rPr>
            <w:rStyle w:val="Hyperlink"/>
            <w:rFonts w:hint="eastAsia"/>
            <w:noProof/>
            <w:rtl/>
            <w:lang w:bidi="ar-KW"/>
          </w:rPr>
          <w:t>م</w:t>
        </w:r>
        <w:r w:rsidR="004D52A4" w:rsidRPr="001B0262">
          <w:rPr>
            <w:rStyle w:val="Hyperlink"/>
            <w:rFonts w:hint="cs"/>
            <w:noProof/>
            <w:rtl/>
            <w:lang w:bidi="ar-KW"/>
          </w:rPr>
          <w:t>ی‌</w:t>
        </w:r>
        <w:r w:rsidR="004D52A4" w:rsidRPr="001B0262">
          <w:rPr>
            <w:rStyle w:val="Hyperlink"/>
            <w:rFonts w:hint="eastAsia"/>
            <w:noProof/>
            <w:rtl/>
            <w:lang w:bidi="ar-KW"/>
          </w:rPr>
          <w:t>شود</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421087887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110</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88" w:history="1">
        <w:r w:rsidR="004D52A4" w:rsidRPr="001B0262">
          <w:rPr>
            <w:rStyle w:val="Hyperlink"/>
            <w:noProof/>
            <w:rtl/>
            <w:lang w:bidi="ar-KW"/>
          </w:rPr>
          <w:t xml:space="preserve">10- </w:t>
        </w:r>
        <w:r w:rsidR="004D52A4" w:rsidRPr="001B0262">
          <w:rPr>
            <w:rStyle w:val="Hyperlink"/>
            <w:rFonts w:hint="eastAsia"/>
            <w:noProof/>
            <w:rtl/>
            <w:lang w:bidi="ar-KW"/>
          </w:rPr>
          <w:t>وجوب</w:t>
        </w:r>
        <w:r w:rsidR="004D52A4" w:rsidRPr="001B0262">
          <w:rPr>
            <w:rStyle w:val="Hyperlink"/>
            <w:noProof/>
            <w:rtl/>
            <w:lang w:bidi="ar-KW"/>
          </w:rPr>
          <w:t xml:space="preserve"> </w:t>
        </w:r>
        <w:r w:rsidR="004D52A4" w:rsidRPr="001B0262">
          <w:rPr>
            <w:rStyle w:val="Hyperlink"/>
            <w:rFonts w:hint="eastAsia"/>
            <w:noProof/>
            <w:rtl/>
            <w:lang w:bidi="ar-KW"/>
          </w:rPr>
          <w:t>تکف</w:t>
        </w:r>
        <w:r w:rsidR="004D52A4" w:rsidRPr="001B0262">
          <w:rPr>
            <w:rStyle w:val="Hyperlink"/>
            <w:rFonts w:hint="cs"/>
            <w:noProof/>
            <w:rtl/>
            <w:lang w:bidi="ar-KW"/>
          </w:rPr>
          <w:t>ی</w:t>
        </w:r>
        <w:r w:rsidR="004D52A4" w:rsidRPr="001B0262">
          <w:rPr>
            <w:rStyle w:val="Hyperlink"/>
            <w:rFonts w:hint="eastAsia"/>
            <w:noProof/>
            <w:rtl/>
            <w:lang w:bidi="ar-KW"/>
          </w:rPr>
          <w:t>ن</w:t>
        </w:r>
        <w:r w:rsidR="004D52A4" w:rsidRPr="001B0262">
          <w:rPr>
            <w:rStyle w:val="Hyperlink"/>
            <w:noProof/>
            <w:rtl/>
            <w:lang w:bidi="ar-KW"/>
          </w:rPr>
          <w:t xml:space="preserve"> </w:t>
        </w:r>
        <w:r w:rsidR="004D52A4" w:rsidRPr="001B0262">
          <w:rPr>
            <w:rStyle w:val="Hyperlink"/>
            <w:rFonts w:hint="eastAsia"/>
            <w:noProof/>
            <w:rtl/>
            <w:lang w:bidi="ar-KW"/>
          </w:rPr>
          <w:t>م</w:t>
        </w:r>
        <w:r w:rsidR="004D52A4" w:rsidRPr="001B0262">
          <w:rPr>
            <w:rStyle w:val="Hyperlink"/>
            <w:rFonts w:hint="cs"/>
            <w:noProof/>
            <w:rtl/>
            <w:lang w:bidi="ar-KW"/>
          </w:rPr>
          <w:t>ی</w:t>
        </w:r>
        <w:r w:rsidR="004D52A4" w:rsidRPr="001B0262">
          <w:rPr>
            <w:rStyle w:val="Hyperlink"/>
            <w:rFonts w:hint="eastAsia"/>
            <w:noProof/>
            <w:rtl/>
            <w:lang w:bidi="ar-KW"/>
          </w:rPr>
          <w:t>ت</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421087888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111</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89" w:history="1">
        <w:r w:rsidR="004D52A4" w:rsidRPr="001B0262">
          <w:rPr>
            <w:rStyle w:val="Hyperlink"/>
            <w:noProof/>
            <w:rtl/>
            <w:lang w:bidi="fa-IR"/>
          </w:rPr>
          <w:t xml:space="preserve">11- </w:t>
        </w:r>
        <w:r w:rsidR="004D52A4" w:rsidRPr="001B0262">
          <w:rPr>
            <w:rStyle w:val="Hyperlink"/>
            <w:rFonts w:hint="eastAsia"/>
            <w:noProof/>
            <w:rtl/>
            <w:lang w:bidi="ar-KW"/>
          </w:rPr>
          <w:t>نماز</w:t>
        </w:r>
        <w:r w:rsidR="004D52A4" w:rsidRPr="001B0262">
          <w:rPr>
            <w:rStyle w:val="Hyperlink"/>
            <w:noProof/>
            <w:rtl/>
            <w:lang w:bidi="ar-KW"/>
          </w:rPr>
          <w:t xml:space="preserve"> </w:t>
        </w:r>
        <w:r w:rsidR="004D52A4" w:rsidRPr="001B0262">
          <w:rPr>
            <w:rStyle w:val="Hyperlink"/>
            <w:rFonts w:hint="eastAsia"/>
            <w:noProof/>
            <w:rtl/>
            <w:lang w:bidi="ar-KW"/>
          </w:rPr>
          <w:t>م</w:t>
        </w:r>
        <w:r w:rsidR="004D52A4" w:rsidRPr="001B0262">
          <w:rPr>
            <w:rStyle w:val="Hyperlink"/>
            <w:rFonts w:hint="cs"/>
            <w:noProof/>
            <w:rtl/>
            <w:lang w:bidi="ar-KW"/>
          </w:rPr>
          <w:t>ی</w:t>
        </w:r>
        <w:r w:rsidR="004D52A4" w:rsidRPr="001B0262">
          <w:rPr>
            <w:rStyle w:val="Hyperlink"/>
            <w:rFonts w:hint="eastAsia"/>
            <w:noProof/>
            <w:rtl/>
            <w:lang w:bidi="ar-KW"/>
          </w:rPr>
          <w:t>ت</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421087889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111</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90" w:history="1">
        <w:r w:rsidR="004D52A4" w:rsidRPr="001B0262">
          <w:rPr>
            <w:rStyle w:val="Hyperlink"/>
            <w:noProof/>
            <w:rtl/>
            <w:lang w:bidi="fa-IR"/>
          </w:rPr>
          <w:t xml:space="preserve">12- </w:t>
        </w:r>
        <w:r w:rsidR="004D52A4" w:rsidRPr="001B0262">
          <w:rPr>
            <w:rStyle w:val="Hyperlink"/>
            <w:rFonts w:hint="eastAsia"/>
            <w:noProof/>
            <w:rtl/>
            <w:lang w:bidi="ar-KW"/>
          </w:rPr>
          <w:t>شرا</w:t>
        </w:r>
        <w:r w:rsidR="004D52A4" w:rsidRPr="001B0262">
          <w:rPr>
            <w:rStyle w:val="Hyperlink"/>
            <w:rFonts w:hint="cs"/>
            <w:noProof/>
            <w:rtl/>
            <w:lang w:bidi="ar-KW"/>
          </w:rPr>
          <w:t>ی</w:t>
        </w:r>
        <w:r w:rsidR="004D52A4" w:rsidRPr="001B0262">
          <w:rPr>
            <w:rStyle w:val="Hyperlink"/>
            <w:rFonts w:hint="eastAsia"/>
            <w:noProof/>
            <w:rtl/>
            <w:lang w:bidi="ar-KW"/>
          </w:rPr>
          <w:t>ط</w:t>
        </w:r>
        <w:r w:rsidR="004D52A4" w:rsidRPr="001B0262">
          <w:rPr>
            <w:rStyle w:val="Hyperlink"/>
            <w:noProof/>
            <w:rtl/>
            <w:lang w:bidi="ar-KW"/>
          </w:rPr>
          <w:t xml:space="preserve"> </w:t>
        </w:r>
        <w:r w:rsidR="004D52A4" w:rsidRPr="001B0262">
          <w:rPr>
            <w:rStyle w:val="Hyperlink"/>
            <w:rFonts w:hint="eastAsia"/>
            <w:noProof/>
            <w:rtl/>
            <w:lang w:bidi="ar-KW"/>
          </w:rPr>
          <w:t>نماز</w:t>
        </w:r>
        <w:r w:rsidR="004D52A4" w:rsidRPr="001B0262">
          <w:rPr>
            <w:rStyle w:val="Hyperlink"/>
            <w:noProof/>
            <w:rtl/>
            <w:lang w:bidi="ar-KW"/>
          </w:rPr>
          <w:t xml:space="preserve"> </w:t>
        </w:r>
        <w:r w:rsidR="004D52A4" w:rsidRPr="001B0262">
          <w:rPr>
            <w:rStyle w:val="Hyperlink"/>
            <w:rFonts w:hint="eastAsia"/>
            <w:noProof/>
            <w:rtl/>
            <w:lang w:bidi="ar-KW"/>
          </w:rPr>
          <w:t>بر</w:t>
        </w:r>
        <w:r w:rsidR="004D52A4" w:rsidRPr="001B0262">
          <w:rPr>
            <w:rStyle w:val="Hyperlink"/>
            <w:noProof/>
            <w:rtl/>
            <w:lang w:bidi="ar-KW"/>
          </w:rPr>
          <w:t xml:space="preserve"> </w:t>
        </w:r>
        <w:r w:rsidR="004D52A4" w:rsidRPr="001B0262">
          <w:rPr>
            <w:rStyle w:val="Hyperlink"/>
            <w:rFonts w:hint="eastAsia"/>
            <w:noProof/>
            <w:rtl/>
            <w:lang w:bidi="ar-KW"/>
          </w:rPr>
          <w:t>م</w:t>
        </w:r>
        <w:r w:rsidR="004D52A4" w:rsidRPr="001B0262">
          <w:rPr>
            <w:rStyle w:val="Hyperlink"/>
            <w:rFonts w:hint="cs"/>
            <w:noProof/>
            <w:rtl/>
            <w:lang w:bidi="ar-KW"/>
          </w:rPr>
          <w:t>ی</w:t>
        </w:r>
        <w:r w:rsidR="004D52A4" w:rsidRPr="001B0262">
          <w:rPr>
            <w:rStyle w:val="Hyperlink"/>
            <w:rFonts w:hint="eastAsia"/>
            <w:noProof/>
            <w:rtl/>
            <w:lang w:bidi="ar-KW"/>
          </w:rPr>
          <w:t>ت</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421087890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111</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91" w:history="1">
        <w:r w:rsidR="004D52A4" w:rsidRPr="001B0262">
          <w:rPr>
            <w:rStyle w:val="Hyperlink"/>
            <w:noProof/>
            <w:rtl/>
            <w:lang w:bidi="ar-KW"/>
          </w:rPr>
          <w:t xml:space="preserve">13- </w:t>
        </w:r>
        <w:r w:rsidR="004D52A4" w:rsidRPr="001B0262">
          <w:rPr>
            <w:rStyle w:val="Hyperlink"/>
            <w:rFonts w:hint="eastAsia"/>
            <w:noProof/>
            <w:rtl/>
            <w:lang w:bidi="ar-KW"/>
          </w:rPr>
          <w:t>فرا</w:t>
        </w:r>
        <w:r w:rsidR="004D52A4" w:rsidRPr="001B0262">
          <w:rPr>
            <w:rStyle w:val="Hyperlink"/>
            <w:rFonts w:hint="cs"/>
            <w:noProof/>
            <w:rtl/>
            <w:lang w:bidi="ar-KW"/>
          </w:rPr>
          <w:t>ی</w:t>
        </w:r>
        <w:r w:rsidR="004D52A4" w:rsidRPr="001B0262">
          <w:rPr>
            <w:rStyle w:val="Hyperlink"/>
            <w:rFonts w:hint="eastAsia"/>
            <w:noProof/>
            <w:rtl/>
            <w:lang w:bidi="ar-KW"/>
          </w:rPr>
          <w:t>ض</w:t>
        </w:r>
        <w:r w:rsidR="004D52A4" w:rsidRPr="001B0262">
          <w:rPr>
            <w:rStyle w:val="Hyperlink"/>
            <w:noProof/>
            <w:rtl/>
            <w:lang w:bidi="ar-KW"/>
          </w:rPr>
          <w:t xml:space="preserve"> </w:t>
        </w:r>
        <w:r w:rsidR="004D52A4" w:rsidRPr="001B0262">
          <w:rPr>
            <w:rStyle w:val="Hyperlink"/>
            <w:rFonts w:hint="eastAsia"/>
            <w:noProof/>
            <w:rtl/>
            <w:lang w:bidi="ar-KW"/>
          </w:rPr>
          <w:t>نماز</w:t>
        </w:r>
        <w:r w:rsidR="004D52A4" w:rsidRPr="001B0262">
          <w:rPr>
            <w:rStyle w:val="Hyperlink"/>
            <w:noProof/>
            <w:rtl/>
            <w:lang w:bidi="ar-KW"/>
          </w:rPr>
          <w:t xml:space="preserve"> </w:t>
        </w:r>
        <w:r w:rsidR="004D52A4" w:rsidRPr="001B0262">
          <w:rPr>
            <w:rStyle w:val="Hyperlink"/>
            <w:rFonts w:hint="eastAsia"/>
            <w:noProof/>
            <w:rtl/>
            <w:lang w:bidi="ar-KW"/>
          </w:rPr>
          <w:t>م</w:t>
        </w:r>
        <w:r w:rsidR="004D52A4" w:rsidRPr="001B0262">
          <w:rPr>
            <w:rStyle w:val="Hyperlink"/>
            <w:rFonts w:hint="cs"/>
            <w:noProof/>
            <w:rtl/>
            <w:lang w:bidi="ar-KW"/>
          </w:rPr>
          <w:t>ی</w:t>
        </w:r>
        <w:r w:rsidR="004D52A4" w:rsidRPr="001B0262">
          <w:rPr>
            <w:rStyle w:val="Hyperlink"/>
            <w:rFonts w:hint="eastAsia"/>
            <w:noProof/>
            <w:rtl/>
            <w:lang w:bidi="ar-KW"/>
          </w:rPr>
          <w:t>ت</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421087891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112</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92" w:history="1">
        <w:r w:rsidR="004D52A4" w:rsidRPr="001B0262">
          <w:rPr>
            <w:rStyle w:val="Hyperlink"/>
            <w:noProof/>
            <w:rtl/>
            <w:lang w:bidi="ar-KW"/>
          </w:rPr>
          <w:t xml:space="preserve">14- </w:t>
        </w:r>
        <w:r w:rsidR="004D52A4" w:rsidRPr="001B0262">
          <w:rPr>
            <w:rStyle w:val="Hyperlink"/>
            <w:rFonts w:hint="eastAsia"/>
            <w:noProof/>
            <w:rtl/>
            <w:lang w:bidi="ar-KW"/>
          </w:rPr>
          <w:t>ک</w:t>
        </w:r>
        <w:r w:rsidR="004D52A4" w:rsidRPr="001B0262">
          <w:rPr>
            <w:rStyle w:val="Hyperlink"/>
            <w:rFonts w:hint="cs"/>
            <w:noProof/>
            <w:rtl/>
            <w:lang w:bidi="ar-KW"/>
          </w:rPr>
          <w:t>ی</w:t>
        </w:r>
        <w:r w:rsidR="004D52A4" w:rsidRPr="001B0262">
          <w:rPr>
            <w:rStyle w:val="Hyperlink"/>
            <w:rFonts w:hint="eastAsia"/>
            <w:noProof/>
            <w:rtl/>
            <w:lang w:bidi="ar-KW"/>
          </w:rPr>
          <w:t>ف</w:t>
        </w:r>
        <w:r w:rsidR="004D52A4" w:rsidRPr="001B0262">
          <w:rPr>
            <w:rStyle w:val="Hyperlink"/>
            <w:rFonts w:hint="cs"/>
            <w:noProof/>
            <w:rtl/>
            <w:lang w:bidi="ar-KW"/>
          </w:rPr>
          <w:t>ی</w:t>
        </w:r>
        <w:r w:rsidR="004D52A4" w:rsidRPr="001B0262">
          <w:rPr>
            <w:rStyle w:val="Hyperlink"/>
            <w:rFonts w:hint="eastAsia"/>
            <w:noProof/>
            <w:rtl/>
            <w:lang w:bidi="ar-KW"/>
          </w:rPr>
          <w:t>ت</w:t>
        </w:r>
        <w:r w:rsidR="004D52A4" w:rsidRPr="001B0262">
          <w:rPr>
            <w:rStyle w:val="Hyperlink"/>
            <w:noProof/>
            <w:rtl/>
            <w:lang w:bidi="ar-KW"/>
          </w:rPr>
          <w:t xml:space="preserve"> </w:t>
        </w:r>
        <w:r w:rsidR="004D52A4" w:rsidRPr="001B0262">
          <w:rPr>
            <w:rStyle w:val="Hyperlink"/>
            <w:rFonts w:hint="eastAsia"/>
            <w:noProof/>
            <w:rtl/>
            <w:lang w:bidi="ar-KW"/>
          </w:rPr>
          <w:t>نماز</w:t>
        </w:r>
        <w:r w:rsidR="004D52A4" w:rsidRPr="001B0262">
          <w:rPr>
            <w:rStyle w:val="Hyperlink"/>
            <w:noProof/>
            <w:rtl/>
            <w:lang w:bidi="ar-KW"/>
          </w:rPr>
          <w:t xml:space="preserve"> </w:t>
        </w:r>
        <w:r w:rsidR="004D52A4" w:rsidRPr="001B0262">
          <w:rPr>
            <w:rStyle w:val="Hyperlink"/>
            <w:rFonts w:hint="eastAsia"/>
            <w:noProof/>
            <w:rtl/>
            <w:lang w:bidi="ar-KW"/>
          </w:rPr>
          <w:t>م</w:t>
        </w:r>
        <w:r w:rsidR="004D52A4" w:rsidRPr="001B0262">
          <w:rPr>
            <w:rStyle w:val="Hyperlink"/>
            <w:rFonts w:hint="cs"/>
            <w:noProof/>
            <w:rtl/>
            <w:lang w:bidi="ar-KW"/>
          </w:rPr>
          <w:t>ی</w:t>
        </w:r>
        <w:r w:rsidR="004D52A4" w:rsidRPr="001B0262">
          <w:rPr>
            <w:rStyle w:val="Hyperlink"/>
            <w:rFonts w:hint="eastAsia"/>
            <w:noProof/>
            <w:rtl/>
            <w:lang w:bidi="ar-KW"/>
          </w:rPr>
          <w:t>ت</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421087892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112</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93" w:history="1">
        <w:r w:rsidR="004D52A4" w:rsidRPr="001B0262">
          <w:rPr>
            <w:rStyle w:val="Hyperlink"/>
            <w:noProof/>
            <w:rtl/>
            <w:lang w:bidi="ar-KW"/>
          </w:rPr>
          <w:t xml:space="preserve">15- </w:t>
        </w:r>
        <w:r w:rsidR="004D52A4" w:rsidRPr="001B0262">
          <w:rPr>
            <w:rStyle w:val="Hyperlink"/>
            <w:rFonts w:hint="eastAsia"/>
            <w:noProof/>
            <w:rtl/>
            <w:lang w:bidi="ar-KW"/>
          </w:rPr>
          <w:t>الفاظ</w:t>
        </w:r>
        <w:r w:rsidR="004D52A4" w:rsidRPr="001B0262">
          <w:rPr>
            <w:rStyle w:val="Hyperlink"/>
            <w:noProof/>
            <w:rtl/>
            <w:lang w:bidi="ar-KW"/>
          </w:rPr>
          <w:t xml:space="preserve"> </w:t>
        </w:r>
        <w:r w:rsidR="004D52A4" w:rsidRPr="001B0262">
          <w:rPr>
            <w:rStyle w:val="Hyperlink"/>
            <w:rFonts w:hint="eastAsia"/>
            <w:noProof/>
            <w:rtl/>
            <w:lang w:bidi="ar-KW"/>
          </w:rPr>
          <w:t>دعا</w:t>
        </w:r>
        <w:r w:rsidR="004D52A4" w:rsidRPr="001B0262">
          <w:rPr>
            <w:rStyle w:val="Hyperlink"/>
            <w:noProof/>
            <w:rtl/>
            <w:lang w:bidi="ar-KW"/>
          </w:rPr>
          <w:t xml:space="preserve"> </w:t>
        </w:r>
        <w:r w:rsidR="004D52A4" w:rsidRPr="001B0262">
          <w:rPr>
            <w:rStyle w:val="Hyperlink"/>
            <w:rFonts w:hint="eastAsia"/>
            <w:noProof/>
            <w:rtl/>
            <w:lang w:bidi="ar-KW"/>
          </w:rPr>
          <w:t>در</w:t>
        </w:r>
        <w:r w:rsidR="004D52A4" w:rsidRPr="001B0262">
          <w:rPr>
            <w:rStyle w:val="Hyperlink"/>
            <w:noProof/>
            <w:rtl/>
            <w:lang w:bidi="ar-KW"/>
          </w:rPr>
          <w:t xml:space="preserve"> </w:t>
        </w:r>
        <w:r w:rsidR="004D52A4" w:rsidRPr="001B0262">
          <w:rPr>
            <w:rStyle w:val="Hyperlink"/>
            <w:rFonts w:hint="eastAsia"/>
            <w:noProof/>
            <w:rtl/>
            <w:lang w:bidi="ar-KW"/>
          </w:rPr>
          <w:t>نماز</w:t>
        </w:r>
        <w:r w:rsidR="004D52A4" w:rsidRPr="001B0262">
          <w:rPr>
            <w:rStyle w:val="Hyperlink"/>
            <w:noProof/>
            <w:rtl/>
            <w:lang w:bidi="ar-KW"/>
          </w:rPr>
          <w:t xml:space="preserve"> </w:t>
        </w:r>
        <w:r w:rsidR="004D52A4" w:rsidRPr="001B0262">
          <w:rPr>
            <w:rStyle w:val="Hyperlink"/>
            <w:rFonts w:hint="eastAsia"/>
            <w:noProof/>
            <w:rtl/>
            <w:lang w:bidi="ar-KW"/>
          </w:rPr>
          <w:t>م</w:t>
        </w:r>
        <w:r w:rsidR="004D52A4" w:rsidRPr="001B0262">
          <w:rPr>
            <w:rStyle w:val="Hyperlink"/>
            <w:rFonts w:hint="cs"/>
            <w:noProof/>
            <w:rtl/>
            <w:lang w:bidi="ar-KW"/>
          </w:rPr>
          <w:t>ی</w:t>
        </w:r>
        <w:r w:rsidR="004D52A4" w:rsidRPr="001B0262">
          <w:rPr>
            <w:rStyle w:val="Hyperlink"/>
            <w:rFonts w:hint="eastAsia"/>
            <w:noProof/>
            <w:rtl/>
            <w:lang w:bidi="ar-KW"/>
          </w:rPr>
          <w:t>ت</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421087893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113</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94" w:history="1">
        <w:r w:rsidR="004D52A4" w:rsidRPr="001B0262">
          <w:rPr>
            <w:rStyle w:val="Hyperlink"/>
            <w:rFonts w:ascii="Lotus Linotype" w:hAnsi="Lotus Linotype"/>
            <w:noProof/>
            <w:rtl/>
            <w:lang w:bidi="ar-KW"/>
          </w:rPr>
          <w:t>16-</w:t>
        </w:r>
        <w:r w:rsidR="004D52A4" w:rsidRPr="001B0262">
          <w:rPr>
            <w:rStyle w:val="Hyperlink"/>
            <w:noProof/>
            <w:rtl/>
            <w:lang w:bidi="ar-KW"/>
          </w:rPr>
          <w:t xml:space="preserve"> </w:t>
        </w:r>
        <w:r w:rsidR="004D52A4" w:rsidRPr="001B0262">
          <w:rPr>
            <w:rStyle w:val="Hyperlink"/>
            <w:rFonts w:hint="eastAsia"/>
            <w:noProof/>
            <w:rtl/>
            <w:lang w:bidi="ar-KW"/>
          </w:rPr>
          <w:t>تش</w:t>
        </w:r>
        <w:r w:rsidR="004D52A4" w:rsidRPr="001B0262">
          <w:rPr>
            <w:rStyle w:val="Hyperlink"/>
            <w:rFonts w:hint="cs"/>
            <w:noProof/>
            <w:rtl/>
            <w:lang w:bidi="ar-KW"/>
          </w:rPr>
          <w:t>یی</w:t>
        </w:r>
        <w:r w:rsidR="004D52A4" w:rsidRPr="001B0262">
          <w:rPr>
            <w:rStyle w:val="Hyperlink"/>
            <w:rFonts w:hint="eastAsia"/>
            <w:noProof/>
            <w:rtl/>
            <w:lang w:bidi="ar-KW"/>
          </w:rPr>
          <w:t>ع</w:t>
        </w:r>
        <w:r w:rsidR="004D52A4" w:rsidRPr="001B0262">
          <w:rPr>
            <w:rStyle w:val="Hyperlink"/>
            <w:noProof/>
            <w:rtl/>
            <w:lang w:bidi="ar-KW"/>
          </w:rPr>
          <w:t xml:space="preserve"> </w:t>
        </w:r>
        <w:r w:rsidR="004D52A4" w:rsidRPr="001B0262">
          <w:rPr>
            <w:rStyle w:val="Hyperlink"/>
            <w:rFonts w:hint="eastAsia"/>
            <w:noProof/>
            <w:rtl/>
            <w:lang w:bidi="ar-KW"/>
          </w:rPr>
          <w:t>جنازه</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فض</w:t>
        </w:r>
        <w:r w:rsidR="004D52A4" w:rsidRPr="001B0262">
          <w:rPr>
            <w:rStyle w:val="Hyperlink"/>
            <w:rFonts w:hint="cs"/>
            <w:noProof/>
            <w:rtl/>
            <w:lang w:bidi="ar-KW"/>
          </w:rPr>
          <w:t>ی</w:t>
        </w:r>
        <w:r w:rsidR="004D52A4" w:rsidRPr="001B0262">
          <w:rPr>
            <w:rStyle w:val="Hyperlink"/>
            <w:rFonts w:hint="eastAsia"/>
            <w:noProof/>
            <w:rtl/>
            <w:lang w:bidi="ar-KW"/>
          </w:rPr>
          <w:t>لت</w:t>
        </w:r>
        <w:r w:rsidR="004D52A4" w:rsidRPr="001B0262">
          <w:rPr>
            <w:rStyle w:val="Hyperlink"/>
            <w:noProof/>
            <w:rtl/>
            <w:lang w:bidi="ar-KW"/>
          </w:rPr>
          <w:t xml:space="preserve"> </w:t>
        </w:r>
        <w:r w:rsidR="004D52A4" w:rsidRPr="001B0262">
          <w:rPr>
            <w:rStyle w:val="Hyperlink"/>
            <w:rFonts w:hint="eastAsia"/>
            <w:noProof/>
            <w:rtl/>
            <w:lang w:bidi="ar-KW"/>
          </w:rPr>
          <w:t>آن</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421087894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114</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95" w:history="1">
        <w:r w:rsidR="004D52A4" w:rsidRPr="001B0262">
          <w:rPr>
            <w:rStyle w:val="Hyperlink"/>
            <w:noProof/>
            <w:rtl/>
            <w:lang w:bidi="ar-KW"/>
          </w:rPr>
          <w:t xml:space="preserve">17- </w:t>
        </w:r>
        <w:r w:rsidR="004D52A4" w:rsidRPr="001B0262">
          <w:rPr>
            <w:rStyle w:val="Hyperlink"/>
            <w:rFonts w:hint="eastAsia"/>
            <w:noProof/>
            <w:rtl/>
            <w:lang w:bidi="ar-KW"/>
          </w:rPr>
          <w:t>به</w:t>
        </w:r>
        <w:r w:rsidR="004D52A4" w:rsidRPr="001B0262">
          <w:rPr>
            <w:rStyle w:val="Hyperlink"/>
            <w:noProof/>
            <w:rtl/>
            <w:lang w:bidi="ar-KW"/>
          </w:rPr>
          <w:t xml:space="preserve"> </w:t>
        </w:r>
        <w:r w:rsidR="004D52A4" w:rsidRPr="001B0262">
          <w:rPr>
            <w:rStyle w:val="Hyperlink"/>
            <w:rFonts w:hint="eastAsia"/>
            <w:noProof/>
            <w:rtl/>
            <w:lang w:bidi="ar-KW"/>
          </w:rPr>
          <w:t>خاک</w:t>
        </w:r>
        <w:r w:rsidR="004D52A4" w:rsidRPr="001B0262">
          <w:rPr>
            <w:rStyle w:val="Hyperlink"/>
            <w:noProof/>
            <w:rtl/>
            <w:lang w:bidi="ar-KW"/>
          </w:rPr>
          <w:t xml:space="preserve"> </w:t>
        </w:r>
        <w:r w:rsidR="004D52A4" w:rsidRPr="001B0262">
          <w:rPr>
            <w:rStyle w:val="Hyperlink"/>
            <w:rFonts w:hint="eastAsia"/>
            <w:noProof/>
            <w:rtl/>
            <w:lang w:bidi="ar-KW"/>
          </w:rPr>
          <w:t>سپار</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م</w:t>
        </w:r>
        <w:r w:rsidR="004D52A4" w:rsidRPr="001B0262">
          <w:rPr>
            <w:rStyle w:val="Hyperlink"/>
            <w:rFonts w:hint="cs"/>
            <w:noProof/>
            <w:rtl/>
            <w:lang w:bidi="ar-KW"/>
          </w:rPr>
          <w:t>ی</w:t>
        </w:r>
        <w:r w:rsidR="004D52A4" w:rsidRPr="001B0262">
          <w:rPr>
            <w:rStyle w:val="Hyperlink"/>
            <w:rFonts w:hint="eastAsia"/>
            <w:noProof/>
            <w:rtl/>
            <w:lang w:bidi="ar-KW"/>
          </w:rPr>
          <w:t>ت</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421087895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115</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896" w:history="1">
        <w:r w:rsidR="004D52A4" w:rsidRPr="001B0262">
          <w:rPr>
            <w:rStyle w:val="Hyperlink"/>
            <w:rFonts w:hint="eastAsia"/>
            <w:noProof/>
            <w:rtl/>
            <w:lang w:bidi="ar-KW"/>
          </w:rPr>
          <w:t>احکام</w:t>
        </w:r>
        <w:r w:rsidR="004D52A4" w:rsidRPr="001B0262">
          <w:rPr>
            <w:rStyle w:val="Hyperlink"/>
            <w:noProof/>
            <w:rtl/>
            <w:lang w:bidi="ar-KW"/>
          </w:rPr>
          <w:t xml:space="preserve"> </w:t>
        </w:r>
        <w:r w:rsidR="004D52A4" w:rsidRPr="001B0262">
          <w:rPr>
            <w:rStyle w:val="Hyperlink"/>
            <w:rFonts w:hint="eastAsia"/>
            <w:noProof/>
            <w:rtl/>
            <w:lang w:bidi="ar-KW"/>
          </w:rPr>
          <w:t>به</w:t>
        </w:r>
        <w:r w:rsidR="004D52A4" w:rsidRPr="001B0262">
          <w:rPr>
            <w:rStyle w:val="Hyperlink"/>
            <w:noProof/>
            <w:rtl/>
            <w:lang w:bidi="ar-KW"/>
          </w:rPr>
          <w:t xml:space="preserve"> </w:t>
        </w:r>
        <w:r w:rsidR="004D52A4" w:rsidRPr="001B0262">
          <w:rPr>
            <w:rStyle w:val="Hyperlink"/>
            <w:rFonts w:hint="eastAsia"/>
            <w:noProof/>
            <w:rtl/>
            <w:lang w:bidi="ar-KW"/>
          </w:rPr>
          <w:t>خاک</w:t>
        </w:r>
        <w:r w:rsidR="004D52A4" w:rsidRPr="001B0262">
          <w:rPr>
            <w:rStyle w:val="Hyperlink"/>
            <w:noProof/>
            <w:rtl/>
            <w:lang w:bidi="ar-KW"/>
          </w:rPr>
          <w:t xml:space="preserve"> </w:t>
        </w:r>
        <w:r w:rsidR="004D52A4" w:rsidRPr="001B0262">
          <w:rPr>
            <w:rStyle w:val="Hyperlink"/>
            <w:rFonts w:hint="eastAsia"/>
            <w:noProof/>
            <w:rtl/>
            <w:lang w:bidi="ar-KW"/>
          </w:rPr>
          <w:t>سپار</w:t>
        </w:r>
        <w:r w:rsidR="004D52A4" w:rsidRPr="001B0262">
          <w:rPr>
            <w:rStyle w:val="Hyperlink"/>
            <w:rFonts w:hint="cs"/>
            <w:noProof/>
            <w:rtl/>
            <w:lang w:bidi="ar-KW"/>
          </w:rPr>
          <w:t>ی</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421087896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115</w:t>
        </w:r>
        <w:r w:rsidR="004D52A4">
          <w:rPr>
            <w:noProof/>
            <w:webHidden/>
            <w:rtl/>
          </w:rPr>
          <w:fldChar w:fldCharType="end"/>
        </w:r>
      </w:hyperlink>
    </w:p>
    <w:p w:rsidR="004D52A4" w:rsidRDefault="00B515F6">
      <w:pPr>
        <w:pStyle w:val="TOC1"/>
        <w:tabs>
          <w:tab w:val="right" w:leader="dot" w:pos="7078"/>
        </w:tabs>
        <w:rPr>
          <w:rFonts w:asciiTheme="minorHAnsi" w:eastAsiaTheme="minorEastAsia" w:hAnsiTheme="minorHAnsi" w:cstheme="minorBidi"/>
          <w:bCs w:val="0"/>
          <w:noProof/>
          <w:sz w:val="22"/>
          <w:szCs w:val="22"/>
          <w:rtl/>
        </w:rPr>
      </w:pPr>
      <w:hyperlink w:anchor="_Toc421087897" w:history="1">
        <w:r w:rsidR="004D52A4" w:rsidRPr="001B0262">
          <w:rPr>
            <w:rStyle w:val="Hyperlink"/>
            <w:rFonts w:hint="eastAsia"/>
            <w:noProof/>
            <w:rtl/>
            <w:lang w:bidi="fa-IR"/>
          </w:rPr>
          <w:t>رکن</w:t>
        </w:r>
        <w:r w:rsidR="004D52A4" w:rsidRPr="001B0262">
          <w:rPr>
            <w:rStyle w:val="Hyperlink"/>
            <w:noProof/>
            <w:rtl/>
            <w:lang w:bidi="fa-IR"/>
          </w:rPr>
          <w:t xml:space="preserve"> </w:t>
        </w:r>
        <w:r w:rsidR="004D52A4" w:rsidRPr="001B0262">
          <w:rPr>
            <w:rStyle w:val="Hyperlink"/>
            <w:rFonts w:hint="eastAsia"/>
            <w:noProof/>
            <w:rtl/>
            <w:lang w:bidi="fa-IR"/>
          </w:rPr>
          <w:t>سوم</w:t>
        </w:r>
        <w:r w:rsidR="004D52A4" w:rsidRPr="001B0262">
          <w:rPr>
            <w:rStyle w:val="Hyperlink"/>
            <w:noProof/>
            <w:rtl/>
            <w:lang w:bidi="fa-IR"/>
          </w:rPr>
          <w:t xml:space="preserve">: </w:t>
        </w:r>
        <w:r w:rsidR="004D52A4" w:rsidRPr="001B0262">
          <w:rPr>
            <w:rStyle w:val="Hyperlink"/>
            <w:rFonts w:hint="eastAsia"/>
            <w:noProof/>
            <w:rtl/>
            <w:lang w:bidi="fa-IR"/>
          </w:rPr>
          <w:t>زکات</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421087897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117</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98" w:history="1">
        <w:r w:rsidR="004D52A4" w:rsidRPr="001B0262">
          <w:rPr>
            <w:rStyle w:val="Hyperlink"/>
            <w:rFonts w:hint="eastAsia"/>
            <w:noProof/>
            <w:rtl/>
            <w:lang w:bidi="ar-KW"/>
          </w:rPr>
          <w:t>احکام</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فوا</w:t>
        </w:r>
        <w:r w:rsidR="004D52A4" w:rsidRPr="001B0262">
          <w:rPr>
            <w:rStyle w:val="Hyperlink"/>
            <w:rFonts w:hint="cs"/>
            <w:noProof/>
            <w:rtl/>
            <w:lang w:bidi="ar-KW"/>
          </w:rPr>
          <w:t>ی</w:t>
        </w:r>
        <w:r w:rsidR="004D52A4" w:rsidRPr="001B0262">
          <w:rPr>
            <w:rStyle w:val="Hyperlink"/>
            <w:rFonts w:hint="eastAsia"/>
            <w:noProof/>
            <w:rtl/>
            <w:lang w:bidi="ar-KW"/>
          </w:rPr>
          <w:t>د</w:t>
        </w:r>
        <w:r w:rsidR="004D52A4" w:rsidRPr="001B0262">
          <w:rPr>
            <w:rStyle w:val="Hyperlink"/>
            <w:noProof/>
            <w:rtl/>
            <w:lang w:bidi="ar-KW"/>
          </w:rPr>
          <w:t xml:space="preserve"> </w:t>
        </w:r>
        <w:r w:rsidR="004D52A4" w:rsidRPr="001B0262">
          <w:rPr>
            <w:rStyle w:val="Hyperlink"/>
            <w:rFonts w:hint="eastAsia"/>
            <w:noProof/>
            <w:rtl/>
            <w:lang w:bidi="ar-KW"/>
          </w:rPr>
          <w:t>زکات</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توض</w:t>
        </w:r>
        <w:r w:rsidR="004D52A4" w:rsidRPr="001B0262">
          <w:rPr>
            <w:rStyle w:val="Hyperlink"/>
            <w:rFonts w:hint="cs"/>
            <w:noProof/>
            <w:rtl/>
            <w:lang w:bidi="ar-KW"/>
          </w:rPr>
          <w:t>ی</w:t>
        </w:r>
        <w:r w:rsidR="004D52A4" w:rsidRPr="001B0262">
          <w:rPr>
            <w:rStyle w:val="Hyperlink"/>
            <w:rFonts w:hint="eastAsia"/>
            <w:noProof/>
            <w:rtl/>
            <w:lang w:bidi="ar-KW"/>
          </w:rPr>
          <w:t>ح</w:t>
        </w:r>
        <w:r w:rsidR="004D52A4" w:rsidRPr="001B0262">
          <w:rPr>
            <w:rStyle w:val="Hyperlink"/>
            <w:noProof/>
            <w:rtl/>
            <w:lang w:bidi="ar-KW"/>
          </w:rPr>
          <w:t xml:space="preserve"> </w:t>
        </w:r>
        <w:r w:rsidR="004D52A4" w:rsidRPr="001B0262">
          <w:rPr>
            <w:rStyle w:val="Hyperlink"/>
            <w:rFonts w:hint="eastAsia"/>
            <w:noProof/>
            <w:rtl/>
            <w:lang w:bidi="ar-KW"/>
          </w:rPr>
          <w:t>مستحقان</w:t>
        </w:r>
        <w:r w:rsidR="004D52A4" w:rsidRPr="001B0262">
          <w:rPr>
            <w:rStyle w:val="Hyperlink"/>
            <w:noProof/>
            <w:rtl/>
            <w:lang w:bidi="ar-KW"/>
          </w:rPr>
          <w:t xml:space="preserve"> </w:t>
        </w:r>
        <w:r w:rsidR="004D52A4" w:rsidRPr="001B0262">
          <w:rPr>
            <w:rStyle w:val="Hyperlink"/>
            <w:rFonts w:hint="eastAsia"/>
            <w:noProof/>
            <w:rtl/>
            <w:lang w:bidi="ar-KW"/>
          </w:rPr>
          <w:t>زکات</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دلا</w:t>
        </w:r>
        <w:r w:rsidR="004D52A4" w:rsidRPr="001B0262">
          <w:rPr>
            <w:rStyle w:val="Hyperlink"/>
            <w:rFonts w:hint="cs"/>
            <w:noProof/>
            <w:rtl/>
            <w:lang w:bidi="ar-KW"/>
          </w:rPr>
          <w:t>ی</w:t>
        </w:r>
        <w:r w:rsidR="004D52A4" w:rsidRPr="001B0262">
          <w:rPr>
            <w:rStyle w:val="Hyperlink"/>
            <w:rFonts w:hint="eastAsia"/>
            <w:noProof/>
            <w:rtl/>
            <w:lang w:bidi="ar-KW"/>
          </w:rPr>
          <w:t>ل</w:t>
        </w:r>
        <w:r w:rsidR="004D52A4" w:rsidRPr="001B0262">
          <w:rPr>
            <w:rStyle w:val="Hyperlink"/>
            <w:noProof/>
            <w:rtl/>
            <w:lang w:bidi="ar-KW"/>
          </w:rPr>
          <w:t xml:space="preserve"> </w:t>
        </w:r>
        <w:r w:rsidR="004D52A4" w:rsidRPr="001B0262">
          <w:rPr>
            <w:rStyle w:val="Hyperlink"/>
            <w:rFonts w:hint="eastAsia"/>
            <w:noProof/>
            <w:rtl/>
            <w:lang w:bidi="ar-KW"/>
          </w:rPr>
          <w:t>آن</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421087898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117</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899" w:history="1">
        <w:r w:rsidR="004D52A4" w:rsidRPr="001B0262">
          <w:rPr>
            <w:rStyle w:val="Hyperlink"/>
            <w:rFonts w:hint="eastAsia"/>
            <w:noProof/>
            <w:rtl/>
            <w:lang w:bidi="ar-KW"/>
          </w:rPr>
          <w:t>فوا</w:t>
        </w:r>
        <w:r w:rsidR="004D52A4" w:rsidRPr="001B0262">
          <w:rPr>
            <w:rStyle w:val="Hyperlink"/>
            <w:rFonts w:hint="cs"/>
            <w:noProof/>
            <w:rtl/>
            <w:lang w:bidi="ar-KW"/>
          </w:rPr>
          <w:t>ی</w:t>
        </w:r>
        <w:r w:rsidR="004D52A4" w:rsidRPr="001B0262">
          <w:rPr>
            <w:rStyle w:val="Hyperlink"/>
            <w:rFonts w:hint="eastAsia"/>
            <w:noProof/>
            <w:rtl/>
            <w:lang w:bidi="ar-KW"/>
          </w:rPr>
          <w:t>د</w:t>
        </w:r>
        <w:r w:rsidR="004D52A4" w:rsidRPr="001B0262">
          <w:rPr>
            <w:rStyle w:val="Hyperlink"/>
            <w:noProof/>
            <w:rtl/>
            <w:lang w:bidi="ar-KW"/>
          </w:rPr>
          <w:t xml:space="preserve"> </w:t>
        </w:r>
        <w:r w:rsidR="004D52A4" w:rsidRPr="001B0262">
          <w:rPr>
            <w:rStyle w:val="Hyperlink"/>
            <w:rFonts w:hint="eastAsia"/>
            <w:noProof/>
            <w:rtl/>
            <w:lang w:bidi="ar-KW"/>
          </w:rPr>
          <w:t>زکات</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421087899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119</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900" w:history="1">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از</w:t>
        </w:r>
        <w:r w:rsidR="004D52A4" w:rsidRPr="001B0262">
          <w:rPr>
            <w:rStyle w:val="Hyperlink"/>
            <w:noProof/>
            <w:rtl/>
            <w:lang w:bidi="ar-KW"/>
          </w:rPr>
          <w:t xml:space="preserve"> </w:t>
        </w:r>
        <w:r w:rsidR="004D52A4" w:rsidRPr="001B0262">
          <w:rPr>
            <w:rStyle w:val="Hyperlink"/>
            <w:rFonts w:hint="eastAsia"/>
            <w:noProof/>
            <w:rtl/>
            <w:lang w:bidi="ar-KW"/>
          </w:rPr>
          <w:t>جمله‌</w:t>
        </w:r>
        <w:r w:rsidR="004D52A4" w:rsidRPr="001B0262">
          <w:rPr>
            <w:rStyle w:val="Hyperlink"/>
            <w:noProof/>
            <w:rtl/>
            <w:lang w:bidi="ar-KW"/>
          </w:rPr>
          <w:t xml:space="preserve"> </w:t>
        </w:r>
        <w:r w:rsidR="004D52A4" w:rsidRPr="001B0262">
          <w:rPr>
            <w:rStyle w:val="Hyperlink"/>
            <w:rFonts w:hint="eastAsia"/>
            <w:noProof/>
            <w:rtl/>
            <w:lang w:bidi="ar-KW"/>
          </w:rPr>
          <w:t>فوا</w:t>
        </w:r>
        <w:r w:rsidR="004D52A4" w:rsidRPr="001B0262">
          <w:rPr>
            <w:rStyle w:val="Hyperlink"/>
            <w:rFonts w:hint="cs"/>
            <w:noProof/>
            <w:rtl/>
            <w:lang w:bidi="ar-KW"/>
          </w:rPr>
          <w:t>ی</w:t>
        </w:r>
        <w:r w:rsidR="004D52A4" w:rsidRPr="001B0262">
          <w:rPr>
            <w:rStyle w:val="Hyperlink"/>
            <w:rFonts w:hint="eastAsia"/>
            <w:noProof/>
            <w:rtl/>
            <w:lang w:bidi="ar-KW"/>
          </w:rPr>
          <w:t>د</w:t>
        </w:r>
        <w:r w:rsidR="004D52A4" w:rsidRPr="001B0262">
          <w:rPr>
            <w:rStyle w:val="Hyperlink"/>
            <w:noProof/>
            <w:rtl/>
            <w:lang w:bidi="ar-KW"/>
          </w:rPr>
          <w:t xml:space="preserve"> </w:t>
        </w:r>
        <w:r w:rsidR="004D52A4" w:rsidRPr="001B0262">
          <w:rPr>
            <w:rStyle w:val="Hyperlink"/>
            <w:rFonts w:hint="eastAsia"/>
            <w:noProof/>
            <w:rtl/>
            <w:lang w:bidi="ar-KW"/>
          </w:rPr>
          <w:t>اخلاق</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زکات</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421087900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120</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901" w:history="1">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از</w:t>
        </w:r>
        <w:r w:rsidR="004D52A4" w:rsidRPr="001B0262">
          <w:rPr>
            <w:rStyle w:val="Hyperlink"/>
            <w:noProof/>
            <w:rtl/>
            <w:lang w:bidi="ar-KW"/>
          </w:rPr>
          <w:t xml:space="preserve"> </w:t>
        </w:r>
        <w:r w:rsidR="004D52A4" w:rsidRPr="001B0262">
          <w:rPr>
            <w:rStyle w:val="Hyperlink"/>
            <w:rFonts w:hint="eastAsia"/>
            <w:noProof/>
            <w:rtl/>
            <w:lang w:bidi="ar-KW"/>
          </w:rPr>
          <w:t>جمله‌</w:t>
        </w:r>
        <w:r w:rsidR="004D52A4" w:rsidRPr="001B0262">
          <w:rPr>
            <w:rStyle w:val="Hyperlink"/>
            <w:noProof/>
            <w:rtl/>
            <w:lang w:bidi="ar-KW"/>
          </w:rPr>
          <w:t xml:space="preserve"> </w:t>
        </w:r>
        <w:r w:rsidR="004D52A4" w:rsidRPr="001B0262">
          <w:rPr>
            <w:rStyle w:val="Hyperlink"/>
            <w:rFonts w:hint="eastAsia"/>
            <w:noProof/>
            <w:rtl/>
            <w:lang w:bidi="ar-KW"/>
          </w:rPr>
          <w:t>فوا</w:t>
        </w:r>
        <w:r w:rsidR="004D52A4" w:rsidRPr="001B0262">
          <w:rPr>
            <w:rStyle w:val="Hyperlink"/>
            <w:rFonts w:hint="cs"/>
            <w:noProof/>
            <w:rtl/>
            <w:lang w:bidi="ar-KW"/>
          </w:rPr>
          <w:t>ی</w:t>
        </w:r>
        <w:r w:rsidR="004D52A4" w:rsidRPr="001B0262">
          <w:rPr>
            <w:rStyle w:val="Hyperlink"/>
            <w:rFonts w:hint="eastAsia"/>
            <w:noProof/>
            <w:rtl/>
            <w:lang w:bidi="ar-KW"/>
          </w:rPr>
          <w:t>د</w:t>
        </w:r>
        <w:r w:rsidR="004D52A4" w:rsidRPr="001B0262">
          <w:rPr>
            <w:rStyle w:val="Hyperlink"/>
            <w:noProof/>
            <w:rtl/>
            <w:lang w:bidi="ar-KW"/>
          </w:rPr>
          <w:t xml:space="preserve"> </w:t>
        </w:r>
        <w:r w:rsidR="004D52A4" w:rsidRPr="001B0262">
          <w:rPr>
            <w:rStyle w:val="Hyperlink"/>
            <w:rFonts w:hint="eastAsia"/>
            <w:noProof/>
            <w:rtl/>
            <w:lang w:bidi="ar-KW"/>
          </w:rPr>
          <w:t>اجتماع</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زکات</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421087901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121</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02" w:history="1">
        <w:r w:rsidR="004D52A4" w:rsidRPr="001B0262">
          <w:rPr>
            <w:rStyle w:val="Hyperlink"/>
            <w:rFonts w:hint="eastAsia"/>
            <w:noProof/>
            <w:rtl/>
            <w:lang w:bidi="ar-KW"/>
          </w:rPr>
          <w:t>اموال</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که‌</w:t>
        </w:r>
        <w:r w:rsidR="004D52A4" w:rsidRPr="001B0262">
          <w:rPr>
            <w:rStyle w:val="Hyperlink"/>
            <w:noProof/>
            <w:rtl/>
            <w:lang w:bidi="ar-KW"/>
          </w:rPr>
          <w:t xml:space="preserve"> </w:t>
        </w:r>
        <w:r w:rsidR="004D52A4" w:rsidRPr="001B0262">
          <w:rPr>
            <w:rStyle w:val="Hyperlink"/>
            <w:rFonts w:hint="eastAsia"/>
            <w:noProof/>
            <w:rtl/>
            <w:lang w:bidi="ar-KW"/>
          </w:rPr>
          <w:t>زکات</w:t>
        </w:r>
        <w:r w:rsidR="004D52A4" w:rsidRPr="001B0262">
          <w:rPr>
            <w:rStyle w:val="Hyperlink"/>
            <w:noProof/>
            <w:rtl/>
            <w:lang w:bidi="ar-KW"/>
          </w:rPr>
          <w:t xml:space="preserve"> </w:t>
        </w:r>
        <w:r w:rsidR="004D52A4" w:rsidRPr="001B0262">
          <w:rPr>
            <w:rStyle w:val="Hyperlink"/>
            <w:rFonts w:hint="eastAsia"/>
            <w:noProof/>
            <w:rtl/>
            <w:lang w:bidi="ar-KW"/>
          </w:rPr>
          <w:t>در</w:t>
        </w:r>
        <w:r w:rsidR="004D52A4" w:rsidRPr="001B0262">
          <w:rPr>
            <w:rStyle w:val="Hyperlink"/>
            <w:noProof/>
            <w:rtl/>
            <w:lang w:bidi="ar-KW"/>
          </w:rPr>
          <w:t xml:space="preserve"> </w:t>
        </w:r>
        <w:r w:rsidR="004D52A4" w:rsidRPr="001B0262">
          <w:rPr>
            <w:rStyle w:val="Hyperlink"/>
            <w:rFonts w:hint="eastAsia"/>
            <w:noProof/>
            <w:rtl/>
            <w:lang w:bidi="ar-KW"/>
          </w:rPr>
          <w:t>آن‌ها</w:t>
        </w:r>
        <w:r w:rsidR="004D52A4" w:rsidRPr="001B0262">
          <w:rPr>
            <w:rStyle w:val="Hyperlink"/>
            <w:noProof/>
            <w:rtl/>
            <w:lang w:bidi="ar-KW"/>
          </w:rPr>
          <w:t xml:space="preserve"> </w:t>
        </w:r>
        <w:r w:rsidR="004D52A4" w:rsidRPr="001B0262">
          <w:rPr>
            <w:rStyle w:val="Hyperlink"/>
            <w:rFonts w:hint="eastAsia"/>
            <w:noProof/>
            <w:rtl/>
            <w:lang w:bidi="ar-KW"/>
          </w:rPr>
          <w:t>واجب</w:t>
        </w:r>
        <w:r w:rsidR="004D52A4" w:rsidRPr="001B0262">
          <w:rPr>
            <w:rStyle w:val="Hyperlink"/>
            <w:noProof/>
            <w:rtl/>
            <w:lang w:bidi="ar-KW"/>
          </w:rPr>
          <w:t xml:space="preserve"> </w:t>
        </w:r>
        <w:r w:rsidR="004D52A4" w:rsidRPr="001B0262">
          <w:rPr>
            <w:rStyle w:val="Hyperlink"/>
            <w:rFonts w:hint="eastAsia"/>
            <w:noProof/>
            <w:rtl/>
            <w:lang w:bidi="ar-KW"/>
          </w:rPr>
          <w:t>است</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421087902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122</w:t>
        </w:r>
        <w:r w:rsidR="004D52A4">
          <w:rPr>
            <w:noProof/>
            <w:webHidden/>
            <w:rtl/>
          </w:rPr>
          <w:fldChar w:fldCharType="end"/>
        </w:r>
      </w:hyperlink>
    </w:p>
    <w:p w:rsidR="004D52A4" w:rsidRDefault="00B515F6">
      <w:pPr>
        <w:pStyle w:val="TOC1"/>
        <w:tabs>
          <w:tab w:val="right" w:leader="dot" w:pos="7078"/>
        </w:tabs>
        <w:rPr>
          <w:rFonts w:asciiTheme="minorHAnsi" w:eastAsiaTheme="minorEastAsia" w:hAnsiTheme="minorHAnsi" w:cstheme="minorBidi"/>
          <w:bCs w:val="0"/>
          <w:noProof/>
          <w:sz w:val="22"/>
          <w:szCs w:val="22"/>
          <w:rtl/>
        </w:rPr>
      </w:pPr>
      <w:hyperlink w:anchor="_Toc421087903" w:history="1">
        <w:r w:rsidR="004D52A4" w:rsidRPr="001B0262">
          <w:rPr>
            <w:rStyle w:val="Hyperlink"/>
            <w:rFonts w:hint="eastAsia"/>
            <w:noProof/>
            <w:rtl/>
            <w:lang w:bidi="fa-IR"/>
          </w:rPr>
          <w:t>مستحقان</w:t>
        </w:r>
        <w:r w:rsidR="004D52A4" w:rsidRPr="001B0262">
          <w:rPr>
            <w:rStyle w:val="Hyperlink"/>
            <w:noProof/>
            <w:rtl/>
            <w:lang w:bidi="fa-IR"/>
          </w:rPr>
          <w:t xml:space="preserve"> </w:t>
        </w:r>
        <w:r w:rsidR="004D52A4" w:rsidRPr="001B0262">
          <w:rPr>
            <w:rStyle w:val="Hyperlink"/>
            <w:rFonts w:hint="eastAsia"/>
            <w:noProof/>
            <w:rtl/>
            <w:lang w:bidi="fa-IR"/>
          </w:rPr>
          <w:t>زکات</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421087903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125</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04" w:history="1">
        <w:r w:rsidR="004D52A4" w:rsidRPr="001B0262">
          <w:rPr>
            <w:rStyle w:val="Hyperlink"/>
            <w:rFonts w:hint="eastAsia"/>
            <w:noProof/>
            <w:rtl/>
            <w:lang w:bidi="ar-KW"/>
          </w:rPr>
          <w:t>مستحقان</w:t>
        </w:r>
        <w:r w:rsidR="004D52A4" w:rsidRPr="001B0262">
          <w:rPr>
            <w:rStyle w:val="Hyperlink"/>
            <w:noProof/>
            <w:rtl/>
            <w:lang w:bidi="ar-KW"/>
          </w:rPr>
          <w:t xml:space="preserve"> </w:t>
        </w:r>
        <w:r w:rsidR="004D52A4" w:rsidRPr="001B0262">
          <w:rPr>
            <w:rStyle w:val="Hyperlink"/>
            <w:rFonts w:hint="eastAsia"/>
            <w:noProof/>
            <w:rtl/>
            <w:lang w:bidi="ar-KW"/>
          </w:rPr>
          <w:t>زکات</w:t>
        </w:r>
        <w:r w:rsidR="004D52A4" w:rsidRPr="001B0262">
          <w:rPr>
            <w:rStyle w:val="Hyperlink"/>
            <w:noProof/>
            <w:rtl/>
            <w:lang w:bidi="ar-KW"/>
          </w:rPr>
          <w:t xml:space="preserve"> </w:t>
        </w:r>
        <w:r w:rsidR="004D52A4" w:rsidRPr="001B0262">
          <w:rPr>
            <w:rStyle w:val="Hyperlink"/>
            <w:rFonts w:hint="eastAsia"/>
            <w:noProof/>
            <w:rtl/>
            <w:lang w:bidi="ar-KW"/>
          </w:rPr>
          <w:t>هشت</w:t>
        </w:r>
        <w:r w:rsidR="004D52A4" w:rsidRPr="001B0262">
          <w:rPr>
            <w:rStyle w:val="Hyperlink"/>
            <w:noProof/>
            <w:rtl/>
            <w:lang w:bidi="ar-KW"/>
          </w:rPr>
          <w:t xml:space="preserve"> </w:t>
        </w:r>
        <w:r w:rsidR="004D52A4" w:rsidRPr="001B0262">
          <w:rPr>
            <w:rStyle w:val="Hyperlink"/>
            <w:rFonts w:hint="eastAsia"/>
            <w:noProof/>
            <w:rtl/>
            <w:lang w:bidi="ar-KW"/>
          </w:rPr>
          <w:t>گروه‌</w:t>
        </w:r>
        <w:r w:rsidR="004D52A4" w:rsidRPr="001B0262">
          <w:rPr>
            <w:rStyle w:val="Hyperlink"/>
            <w:noProof/>
            <w:rtl/>
            <w:lang w:bidi="ar-KW"/>
          </w:rPr>
          <w:t xml:space="preserve"> </w:t>
        </w:r>
        <w:r w:rsidR="004D52A4" w:rsidRPr="001B0262">
          <w:rPr>
            <w:rStyle w:val="Hyperlink"/>
            <w:rFonts w:hint="eastAsia"/>
            <w:noProof/>
            <w:rtl/>
            <w:lang w:bidi="ar-KW"/>
          </w:rPr>
          <w:t>م</w:t>
        </w:r>
        <w:r w:rsidR="004D52A4" w:rsidRPr="001B0262">
          <w:rPr>
            <w:rStyle w:val="Hyperlink"/>
            <w:rFonts w:hint="cs"/>
            <w:noProof/>
            <w:rtl/>
            <w:lang w:bidi="ar-KW"/>
          </w:rPr>
          <w:t>ی‌</w:t>
        </w:r>
        <w:r w:rsidR="004D52A4" w:rsidRPr="001B0262">
          <w:rPr>
            <w:rStyle w:val="Hyperlink"/>
            <w:rFonts w:hint="eastAsia"/>
            <w:noProof/>
            <w:rtl/>
            <w:lang w:bidi="ar-KW"/>
          </w:rPr>
          <w:t>باشند</w:t>
        </w:r>
        <w:r w:rsidR="004D52A4" w:rsidRPr="001B0262">
          <w:rPr>
            <w:rStyle w:val="Hyperlink"/>
            <w:noProof/>
            <w:rtl/>
            <w:lang w:bidi="ar-KW"/>
          </w:rPr>
          <w:t xml:space="preserve"> </w:t>
        </w:r>
        <w:r w:rsidR="004D52A4" w:rsidRPr="001B0262">
          <w:rPr>
            <w:rStyle w:val="Hyperlink"/>
            <w:rFonts w:hint="eastAsia"/>
            <w:noProof/>
            <w:rtl/>
            <w:lang w:bidi="ar-KW"/>
          </w:rPr>
          <w:t>که‌</w:t>
        </w:r>
        <w:r w:rsidR="004D52A4" w:rsidRPr="001B0262">
          <w:rPr>
            <w:rStyle w:val="Hyperlink"/>
            <w:noProof/>
            <w:rtl/>
            <w:lang w:bidi="ar-KW"/>
          </w:rPr>
          <w:t xml:space="preserve"> </w:t>
        </w:r>
        <w:r w:rsidR="004D52A4" w:rsidRPr="001B0262">
          <w:rPr>
            <w:rStyle w:val="Hyperlink"/>
            <w:rFonts w:hint="eastAsia"/>
            <w:noProof/>
            <w:rtl/>
            <w:lang w:bidi="ar-KW"/>
          </w:rPr>
          <w:t>عبارتند</w:t>
        </w:r>
        <w:r w:rsidR="004D52A4" w:rsidRPr="001B0262">
          <w:rPr>
            <w:rStyle w:val="Hyperlink"/>
            <w:noProof/>
            <w:rtl/>
            <w:lang w:bidi="ar-KW"/>
          </w:rPr>
          <w:t xml:space="preserve"> </w:t>
        </w:r>
        <w:r w:rsidR="004D52A4" w:rsidRPr="001B0262">
          <w:rPr>
            <w:rStyle w:val="Hyperlink"/>
            <w:rFonts w:hint="eastAsia"/>
            <w:noProof/>
            <w:rtl/>
            <w:lang w:bidi="ar-KW"/>
          </w:rPr>
          <w:t>از</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421087904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125</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05" w:history="1">
        <w:r w:rsidR="004D52A4" w:rsidRPr="001B0262">
          <w:rPr>
            <w:rStyle w:val="Hyperlink"/>
            <w:rFonts w:hint="eastAsia"/>
            <w:noProof/>
            <w:rtl/>
            <w:lang w:bidi="ar-KW"/>
          </w:rPr>
          <w:t>اموال</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که‌</w:t>
        </w:r>
        <w:r w:rsidR="004D52A4" w:rsidRPr="001B0262">
          <w:rPr>
            <w:rStyle w:val="Hyperlink"/>
            <w:noProof/>
            <w:rtl/>
            <w:lang w:bidi="ar-KW"/>
          </w:rPr>
          <w:t xml:space="preserve"> </w:t>
        </w:r>
        <w:r w:rsidR="004D52A4" w:rsidRPr="001B0262">
          <w:rPr>
            <w:rStyle w:val="Hyperlink"/>
            <w:rFonts w:hint="eastAsia"/>
            <w:noProof/>
            <w:rtl/>
            <w:lang w:bidi="ar-KW"/>
          </w:rPr>
          <w:t>زکات</w:t>
        </w:r>
        <w:r w:rsidR="004D52A4" w:rsidRPr="001B0262">
          <w:rPr>
            <w:rStyle w:val="Hyperlink"/>
            <w:noProof/>
            <w:rtl/>
            <w:lang w:bidi="ar-KW"/>
          </w:rPr>
          <w:t xml:space="preserve"> </w:t>
        </w:r>
        <w:r w:rsidR="004D52A4" w:rsidRPr="001B0262">
          <w:rPr>
            <w:rStyle w:val="Hyperlink"/>
            <w:rFonts w:hint="eastAsia"/>
            <w:noProof/>
            <w:rtl/>
            <w:lang w:bidi="ar-KW"/>
          </w:rPr>
          <w:t>در</w:t>
        </w:r>
        <w:r w:rsidR="004D52A4" w:rsidRPr="001B0262">
          <w:rPr>
            <w:rStyle w:val="Hyperlink"/>
            <w:noProof/>
            <w:rtl/>
            <w:lang w:bidi="ar-KW"/>
          </w:rPr>
          <w:t xml:space="preserve"> </w:t>
        </w:r>
        <w:r w:rsidR="004D52A4" w:rsidRPr="001B0262">
          <w:rPr>
            <w:rStyle w:val="Hyperlink"/>
            <w:rFonts w:hint="eastAsia"/>
            <w:noProof/>
            <w:rtl/>
            <w:lang w:bidi="ar-KW"/>
          </w:rPr>
          <w:t>آن‌ها</w:t>
        </w:r>
        <w:r w:rsidR="004D52A4" w:rsidRPr="001B0262">
          <w:rPr>
            <w:rStyle w:val="Hyperlink"/>
            <w:noProof/>
            <w:rtl/>
            <w:lang w:bidi="ar-KW"/>
          </w:rPr>
          <w:t xml:space="preserve"> </w:t>
        </w:r>
        <w:r w:rsidR="004D52A4" w:rsidRPr="001B0262">
          <w:rPr>
            <w:rStyle w:val="Hyperlink"/>
            <w:rFonts w:hint="eastAsia"/>
            <w:noProof/>
            <w:rtl/>
            <w:lang w:bidi="ar-KW"/>
          </w:rPr>
          <w:t>واجب</w:t>
        </w:r>
        <w:r w:rsidR="004D52A4" w:rsidRPr="001B0262">
          <w:rPr>
            <w:rStyle w:val="Hyperlink"/>
            <w:noProof/>
            <w:rtl/>
            <w:lang w:bidi="ar-KW"/>
          </w:rPr>
          <w:t xml:space="preserve"> </w:t>
        </w:r>
        <w:r w:rsidR="004D52A4" w:rsidRPr="001B0262">
          <w:rPr>
            <w:rStyle w:val="Hyperlink"/>
            <w:rFonts w:hint="eastAsia"/>
            <w:noProof/>
            <w:rtl/>
            <w:lang w:bidi="ar-KW"/>
          </w:rPr>
          <w:t>است</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421087905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127</w:t>
        </w:r>
        <w:r w:rsidR="004D52A4">
          <w:rPr>
            <w:noProof/>
            <w:webHidden/>
            <w:rtl/>
          </w:rPr>
          <w:fldChar w:fldCharType="end"/>
        </w:r>
      </w:hyperlink>
    </w:p>
    <w:p w:rsidR="004D52A4" w:rsidRDefault="00B515F6">
      <w:pPr>
        <w:pStyle w:val="TOC1"/>
        <w:tabs>
          <w:tab w:val="right" w:leader="dot" w:pos="7078"/>
        </w:tabs>
        <w:rPr>
          <w:rFonts w:asciiTheme="minorHAnsi" w:eastAsiaTheme="minorEastAsia" w:hAnsiTheme="minorHAnsi" w:cstheme="minorBidi"/>
          <w:bCs w:val="0"/>
          <w:noProof/>
          <w:sz w:val="22"/>
          <w:szCs w:val="22"/>
          <w:rtl/>
        </w:rPr>
      </w:pPr>
      <w:hyperlink w:anchor="_Toc421087906" w:history="1">
        <w:r w:rsidR="004D52A4" w:rsidRPr="001B0262">
          <w:rPr>
            <w:rStyle w:val="Hyperlink"/>
            <w:rFonts w:hint="eastAsia"/>
            <w:noProof/>
            <w:rtl/>
            <w:lang w:bidi="fa-IR"/>
          </w:rPr>
          <w:t>زکات</w:t>
        </w:r>
        <w:r w:rsidR="004D52A4" w:rsidRPr="001B0262">
          <w:rPr>
            <w:rStyle w:val="Hyperlink"/>
            <w:noProof/>
            <w:rtl/>
            <w:lang w:bidi="fa-IR"/>
          </w:rPr>
          <w:t xml:space="preserve"> </w:t>
        </w:r>
        <w:r w:rsidR="004D52A4" w:rsidRPr="001B0262">
          <w:rPr>
            <w:rStyle w:val="Hyperlink"/>
            <w:rFonts w:hint="eastAsia"/>
            <w:noProof/>
            <w:rtl/>
            <w:lang w:bidi="fa-IR"/>
          </w:rPr>
          <w:t>شتر</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421087906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131</w:t>
        </w:r>
        <w:r w:rsidR="004D52A4">
          <w:rPr>
            <w:noProof/>
            <w:webHidden/>
            <w:rtl/>
          </w:rPr>
          <w:fldChar w:fldCharType="end"/>
        </w:r>
      </w:hyperlink>
    </w:p>
    <w:p w:rsidR="004D52A4" w:rsidRDefault="00B515F6">
      <w:pPr>
        <w:pStyle w:val="TOC1"/>
        <w:tabs>
          <w:tab w:val="right" w:leader="dot" w:pos="7078"/>
        </w:tabs>
        <w:rPr>
          <w:rFonts w:asciiTheme="minorHAnsi" w:eastAsiaTheme="minorEastAsia" w:hAnsiTheme="minorHAnsi" w:cstheme="minorBidi"/>
          <w:bCs w:val="0"/>
          <w:noProof/>
          <w:sz w:val="22"/>
          <w:szCs w:val="22"/>
          <w:rtl/>
        </w:rPr>
      </w:pPr>
      <w:hyperlink w:anchor="_Toc421087907" w:history="1">
        <w:r w:rsidR="004D52A4" w:rsidRPr="001B0262">
          <w:rPr>
            <w:rStyle w:val="Hyperlink"/>
            <w:rFonts w:hint="eastAsia"/>
            <w:noProof/>
            <w:rtl/>
            <w:lang w:bidi="fa-IR"/>
          </w:rPr>
          <w:t>رکن</w:t>
        </w:r>
        <w:r w:rsidR="004D52A4" w:rsidRPr="001B0262">
          <w:rPr>
            <w:rStyle w:val="Hyperlink"/>
            <w:noProof/>
            <w:rtl/>
            <w:lang w:bidi="fa-IR"/>
          </w:rPr>
          <w:t xml:space="preserve"> </w:t>
        </w:r>
        <w:r w:rsidR="004D52A4" w:rsidRPr="001B0262">
          <w:rPr>
            <w:rStyle w:val="Hyperlink"/>
            <w:rFonts w:hint="eastAsia"/>
            <w:noProof/>
            <w:rtl/>
            <w:lang w:bidi="fa-IR"/>
          </w:rPr>
          <w:t>چهارم</w:t>
        </w:r>
        <w:r w:rsidR="004D52A4" w:rsidRPr="001B0262">
          <w:rPr>
            <w:rStyle w:val="Hyperlink"/>
            <w:noProof/>
            <w:rtl/>
            <w:lang w:bidi="fa-IR"/>
          </w:rPr>
          <w:t xml:space="preserve">: </w:t>
        </w:r>
        <w:r w:rsidR="004D52A4" w:rsidRPr="001B0262">
          <w:rPr>
            <w:rStyle w:val="Hyperlink"/>
            <w:rFonts w:hint="eastAsia"/>
            <w:noProof/>
            <w:rtl/>
            <w:lang w:bidi="fa-IR"/>
          </w:rPr>
          <w:t>روزه‌</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421087907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133</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08" w:history="1">
        <w:r w:rsidR="004D52A4" w:rsidRPr="001B0262">
          <w:rPr>
            <w:rStyle w:val="Hyperlink"/>
            <w:rFonts w:hint="eastAsia"/>
            <w:noProof/>
            <w:rtl/>
            <w:lang w:bidi="ar-KW"/>
          </w:rPr>
          <w:t>روزه‌</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مستحب</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421087908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135</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09" w:history="1">
        <w:r w:rsidR="004D52A4" w:rsidRPr="001B0262">
          <w:rPr>
            <w:rStyle w:val="Hyperlink"/>
            <w:rFonts w:hint="eastAsia"/>
            <w:noProof/>
            <w:rtl/>
            <w:lang w:bidi="ar-KW"/>
          </w:rPr>
          <w:t>روزه‌</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مکروه‌</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روزه‌</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حرام</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421087909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135</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910" w:history="1">
        <w:r w:rsidR="004D52A4" w:rsidRPr="001B0262">
          <w:rPr>
            <w:rStyle w:val="Hyperlink"/>
            <w:rFonts w:hint="eastAsia"/>
            <w:noProof/>
            <w:rtl/>
            <w:lang w:bidi="ar-KW"/>
          </w:rPr>
          <w:t>فوا</w:t>
        </w:r>
        <w:r w:rsidR="004D52A4" w:rsidRPr="001B0262">
          <w:rPr>
            <w:rStyle w:val="Hyperlink"/>
            <w:rFonts w:hint="cs"/>
            <w:noProof/>
            <w:rtl/>
            <w:lang w:bidi="ar-KW"/>
          </w:rPr>
          <w:t>ی</w:t>
        </w:r>
        <w:r w:rsidR="004D52A4" w:rsidRPr="001B0262">
          <w:rPr>
            <w:rStyle w:val="Hyperlink"/>
            <w:rFonts w:hint="eastAsia"/>
            <w:noProof/>
            <w:rtl/>
            <w:lang w:bidi="ar-KW"/>
          </w:rPr>
          <w:t>د</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421087910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136</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11" w:history="1">
        <w:r w:rsidR="004D52A4" w:rsidRPr="001B0262">
          <w:rPr>
            <w:rStyle w:val="Hyperlink"/>
            <w:rFonts w:hint="eastAsia"/>
            <w:noProof/>
            <w:rtl/>
            <w:lang w:bidi="ar-KW"/>
          </w:rPr>
          <w:t>و</w:t>
        </w:r>
        <w:r w:rsidR="004D52A4" w:rsidRPr="001B0262">
          <w:rPr>
            <w:rStyle w:val="Hyperlink"/>
            <w:rFonts w:hint="cs"/>
            <w:noProof/>
            <w:rtl/>
            <w:lang w:bidi="ar-KW"/>
          </w:rPr>
          <w:t>ی</w:t>
        </w:r>
        <w:r w:rsidR="004D52A4" w:rsidRPr="001B0262">
          <w:rPr>
            <w:rStyle w:val="Hyperlink"/>
            <w:rFonts w:hint="eastAsia"/>
            <w:noProof/>
            <w:rtl/>
            <w:lang w:bidi="ar-KW"/>
          </w:rPr>
          <w:t>ژگ</w:t>
        </w:r>
        <w:r w:rsidR="004D52A4" w:rsidRPr="001B0262">
          <w:rPr>
            <w:rStyle w:val="Hyperlink"/>
            <w:rFonts w:hint="cs"/>
            <w:noProof/>
            <w:rtl/>
            <w:lang w:bidi="ar-KW"/>
          </w:rPr>
          <w:t>ی‌</w:t>
        </w:r>
        <w:r w:rsidR="004D52A4" w:rsidRPr="001B0262">
          <w:rPr>
            <w:rStyle w:val="Hyperlink"/>
            <w:rFonts w:hint="eastAsia"/>
            <w:noProof/>
            <w:rtl/>
            <w:lang w:bidi="ar-KW"/>
          </w:rPr>
          <w:t>ها</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ماه</w:t>
        </w:r>
        <w:r w:rsidR="004D52A4" w:rsidRPr="001B0262">
          <w:rPr>
            <w:rStyle w:val="Hyperlink"/>
            <w:noProof/>
            <w:rtl/>
            <w:lang w:bidi="ar-KW"/>
          </w:rPr>
          <w:t xml:space="preserve"> </w:t>
        </w:r>
        <w:r w:rsidR="004D52A4" w:rsidRPr="001B0262">
          <w:rPr>
            <w:rStyle w:val="Hyperlink"/>
            <w:rFonts w:hint="eastAsia"/>
            <w:noProof/>
            <w:rtl/>
            <w:lang w:bidi="ar-KW"/>
          </w:rPr>
          <w:t>رمضان</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421087911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139</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12" w:history="1">
        <w:r w:rsidR="004D52A4" w:rsidRPr="001B0262">
          <w:rPr>
            <w:rStyle w:val="Hyperlink"/>
            <w:rFonts w:hint="eastAsia"/>
            <w:noProof/>
            <w:rtl/>
            <w:lang w:bidi="ar-KW"/>
          </w:rPr>
          <w:t>توج</w:t>
        </w:r>
        <w:r w:rsidR="004D52A4" w:rsidRPr="001B0262">
          <w:rPr>
            <w:rStyle w:val="Hyperlink"/>
            <w:rFonts w:hint="cs"/>
            <w:noProof/>
            <w:rtl/>
            <w:lang w:bidi="ar-KW"/>
          </w:rPr>
          <w:t>ی</w:t>
        </w:r>
        <w:r w:rsidR="004D52A4" w:rsidRPr="001B0262">
          <w:rPr>
            <w:rStyle w:val="Hyperlink"/>
            <w:rFonts w:hint="eastAsia"/>
            <w:noProof/>
            <w:rtl/>
            <w:lang w:bidi="ar-KW"/>
          </w:rPr>
          <w:t>هات</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421087912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140</w:t>
        </w:r>
        <w:r w:rsidR="004D52A4">
          <w:rPr>
            <w:noProof/>
            <w:webHidden/>
            <w:rtl/>
          </w:rPr>
          <w:fldChar w:fldCharType="end"/>
        </w:r>
      </w:hyperlink>
    </w:p>
    <w:p w:rsidR="004D52A4" w:rsidRDefault="00B515F6">
      <w:pPr>
        <w:pStyle w:val="TOC1"/>
        <w:tabs>
          <w:tab w:val="right" w:leader="dot" w:pos="7078"/>
        </w:tabs>
        <w:rPr>
          <w:rFonts w:asciiTheme="minorHAnsi" w:eastAsiaTheme="minorEastAsia" w:hAnsiTheme="minorHAnsi" w:cstheme="minorBidi"/>
          <w:bCs w:val="0"/>
          <w:noProof/>
          <w:sz w:val="22"/>
          <w:szCs w:val="22"/>
          <w:rtl/>
        </w:rPr>
      </w:pPr>
      <w:hyperlink w:anchor="_Toc421087913" w:history="1">
        <w:r w:rsidR="004D52A4" w:rsidRPr="001B0262">
          <w:rPr>
            <w:rStyle w:val="Hyperlink"/>
            <w:rFonts w:hint="eastAsia"/>
            <w:noProof/>
            <w:rtl/>
            <w:lang w:bidi="fa-IR"/>
          </w:rPr>
          <w:t>حکم</w:t>
        </w:r>
        <w:r w:rsidR="004D52A4" w:rsidRPr="001B0262">
          <w:rPr>
            <w:rStyle w:val="Hyperlink"/>
            <w:noProof/>
            <w:rtl/>
            <w:lang w:bidi="fa-IR"/>
          </w:rPr>
          <w:t xml:space="preserve"> </w:t>
        </w:r>
        <w:r w:rsidR="004D52A4" w:rsidRPr="001B0262">
          <w:rPr>
            <w:rStyle w:val="Hyperlink"/>
            <w:rFonts w:hint="eastAsia"/>
            <w:noProof/>
            <w:rtl/>
            <w:lang w:bidi="fa-IR"/>
          </w:rPr>
          <w:t>روزه‌</w:t>
        </w:r>
        <w:r w:rsidR="004D52A4" w:rsidRPr="001B0262">
          <w:rPr>
            <w:rStyle w:val="Hyperlink"/>
            <w:noProof/>
            <w:rtl/>
            <w:lang w:bidi="fa-IR"/>
          </w:rPr>
          <w:t xml:space="preserve"> </w:t>
        </w:r>
        <w:r w:rsidR="004D52A4" w:rsidRPr="001B0262">
          <w:rPr>
            <w:rStyle w:val="Hyperlink"/>
            <w:rFonts w:hint="eastAsia"/>
            <w:noProof/>
            <w:rtl/>
            <w:lang w:bidi="fa-IR"/>
          </w:rPr>
          <w:t>و</w:t>
        </w:r>
        <w:r w:rsidR="004D52A4" w:rsidRPr="001B0262">
          <w:rPr>
            <w:rStyle w:val="Hyperlink"/>
            <w:noProof/>
            <w:rtl/>
            <w:lang w:bidi="fa-IR"/>
          </w:rPr>
          <w:t xml:space="preserve"> </w:t>
        </w:r>
        <w:r w:rsidR="004D52A4" w:rsidRPr="001B0262">
          <w:rPr>
            <w:rStyle w:val="Hyperlink"/>
            <w:rFonts w:hint="eastAsia"/>
            <w:noProof/>
            <w:rtl/>
            <w:lang w:bidi="fa-IR"/>
          </w:rPr>
          <w:t>فوا</w:t>
        </w:r>
        <w:r w:rsidR="004D52A4" w:rsidRPr="001B0262">
          <w:rPr>
            <w:rStyle w:val="Hyperlink"/>
            <w:rFonts w:hint="cs"/>
            <w:noProof/>
            <w:rtl/>
            <w:lang w:bidi="fa-IR"/>
          </w:rPr>
          <w:t>ی</w:t>
        </w:r>
        <w:r w:rsidR="004D52A4" w:rsidRPr="001B0262">
          <w:rPr>
            <w:rStyle w:val="Hyperlink"/>
            <w:rFonts w:hint="eastAsia"/>
            <w:noProof/>
            <w:rtl/>
            <w:lang w:bidi="fa-IR"/>
          </w:rPr>
          <w:t>د</w:t>
        </w:r>
        <w:r w:rsidR="004D52A4" w:rsidRPr="001B0262">
          <w:rPr>
            <w:rStyle w:val="Hyperlink"/>
            <w:noProof/>
            <w:rtl/>
            <w:lang w:bidi="fa-IR"/>
          </w:rPr>
          <w:t xml:space="preserve"> </w:t>
        </w:r>
        <w:r w:rsidR="004D52A4" w:rsidRPr="001B0262">
          <w:rPr>
            <w:rStyle w:val="Hyperlink"/>
            <w:rFonts w:hint="eastAsia"/>
            <w:noProof/>
            <w:rtl/>
            <w:lang w:bidi="fa-IR"/>
          </w:rPr>
          <w:t>آن</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421087913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145</w:t>
        </w:r>
        <w:r w:rsidR="004D52A4">
          <w:rPr>
            <w:noProof/>
            <w:webHidden/>
            <w:rtl/>
          </w:rPr>
          <w:fldChar w:fldCharType="end"/>
        </w:r>
      </w:hyperlink>
    </w:p>
    <w:p w:rsidR="004D52A4" w:rsidRDefault="00B515F6">
      <w:pPr>
        <w:pStyle w:val="TOC1"/>
        <w:tabs>
          <w:tab w:val="right" w:leader="dot" w:pos="7078"/>
        </w:tabs>
        <w:rPr>
          <w:rFonts w:asciiTheme="minorHAnsi" w:eastAsiaTheme="minorEastAsia" w:hAnsiTheme="minorHAnsi" w:cstheme="minorBidi"/>
          <w:bCs w:val="0"/>
          <w:noProof/>
          <w:sz w:val="22"/>
          <w:szCs w:val="22"/>
          <w:rtl/>
        </w:rPr>
      </w:pPr>
      <w:hyperlink w:anchor="_Toc421087914" w:history="1">
        <w:r w:rsidR="004D52A4" w:rsidRPr="001B0262">
          <w:rPr>
            <w:rStyle w:val="Hyperlink"/>
            <w:rFonts w:hint="eastAsia"/>
            <w:noProof/>
            <w:rtl/>
            <w:lang w:bidi="fa-IR"/>
          </w:rPr>
          <w:t>حکم</w:t>
        </w:r>
        <w:r w:rsidR="004D52A4" w:rsidRPr="001B0262">
          <w:rPr>
            <w:rStyle w:val="Hyperlink"/>
            <w:noProof/>
            <w:rtl/>
            <w:lang w:bidi="fa-IR"/>
          </w:rPr>
          <w:t xml:space="preserve"> </w:t>
        </w:r>
        <w:r w:rsidR="004D52A4" w:rsidRPr="001B0262">
          <w:rPr>
            <w:rStyle w:val="Hyperlink"/>
            <w:rFonts w:hint="eastAsia"/>
            <w:noProof/>
            <w:rtl/>
            <w:lang w:bidi="fa-IR"/>
          </w:rPr>
          <w:t>روزه‌</w:t>
        </w:r>
        <w:r w:rsidR="004D52A4" w:rsidRPr="001B0262">
          <w:rPr>
            <w:rStyle w:val="Hyperlink"/>
            <w:rFonts w:hint="cs"/>
            <w:noProof/>
            <w:rtl/>
            <w:lang w:bidi="fa-IR"/>
          </w:rPr>
          <w:t>ی</w:t>
        </w:r>
        <w:r w:rsidR="004D52A4" w:rsidRPr="001B0262">
          <w:rPr>
            <w:rStyle w:val="Hyperlink"/>
            <w:noProof/>
            <w:rtl/>
            <w:lang w:bidi="fa-IR"/>
          </w:rPr>
          <w:t xml:space="preserve"> </w:t>
        </w:r>
        <w:r w:rsidR="004D52A4" w:rsidRPr="001B0262">
          <w:rPr>
            <w:rStyle w:val="Hyperlink"/>
            <w:rFonts w:hint="eastAsia"/>
            <w:noProof/>
            <w:rtl/>
            <w:lang w:bidi="fa-IR"/>
          </w:rPr>
          <w:t>ب</w:t>
        </w:r>
        <w:r w:rsidR="004D52A4" w:rsidRPr="001B0262">
          <w:rPr>
            <w:rStyle w:val="Hyperlink"/>
            <w:rFonts w:hint="cs"/>
            <w:noProof/>
            <w:rtl/>
            <w:lang w:bidi="fa-IR"/>
          </w:rPr>
          <w:t>ی</w:t>
        </w:r>
        <w:r w:rsidR="004D52A4" w:rsidRPr="001B0262">
          <w:rPr>
            <w:rStyle w:val="Hyperlink"/>
            <w:rFonts w:hint="eastAsia"/>
            <w:noProof/>
            <w:rtl/>
            <w:lang w:bidi="fa-IR"/>
          </w:rPr>
          <w:t>مار</w:t>
        </w:r>
        <w:r w:rsidR="004D52A4" w:rsidRPr="001B0262">
          <w:rPr>
            <w:rStyle w:val="Hyperlink"/>
            <w:noProof/>
            <w:rtl/>
            <w:lang w:bidi="fa-IR"/>
          </w:rPr>
          <w:t xml:space="preserve"> </w:t>
        </w:r>
        <w:r w:rsidR="004D52A4" w:rsidRPr="001B0262">
          <w:rPr>
            <w:rStyle w:val="Hyperlink"/>
            <w:rFonts w:hint="eastAsia"/>
            <w:noProof/>
            <w:rtl/>
            <w:lang w:bidi="fa-IR"/>
          </w:rPr>
          <w:t>و</w:t>
        </w:r>
        <w:r w:rsidR="004D52A4" w:rsidRPr="001B0262">
          <w:rPr>
            <w:rStyle w:val="Hyperlink"/>
            <w:noProof/>
            <w:rtl/>
            <w:lang w:bidi="fa-IR"/>
          </w:rPr>
          <w:t xml:space="preserve"> </w:t>
        </w:r>
        <w:r w:rsidR="004D52A4" w:rsidRPr="001B0262">
          <w:rPr>
            <w:rStyle w:val="Hyperlink"/>
            <w:rFonts w:hint="eastAsia"/>
            <w:noProof/>
            <w:rtl/>
            <w:lang w:bidi="fa-IR"/>
          </w:rPr>
          <w:t>مسافر</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421087914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147</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15" w:history="1">
        <w:r w:rsidR="004D52A4" w:rsidRPr="001B0262">
          <w:rPr>
            <w:rStyle w:val="Hyperlink"/>
            <w:rFonts w:hint="eastAsia"/>
            <w:noProof/>
            <w:rtl/>
            <w:lang w:bidi="ar-KW"/>
          </w:rPr>
          <w:t>دو</w:t>
        </w:r>
        <w:r w:rsidR="004D52A4" w:rsidRPr="001B0262">
          <w:rPr>
            <w:rStyle w:val="Hyperlink"/>
            <w:noProof/>
            <w:rtl/>
            <w:lang w:bidi="ar-KW"/>
          </w:rPr>
          <w:t xml:space="preserve"> </w:t>
        </w:r>
        <w:r w:rsidR="004D52A4" w:rsidRPr="001B0262">
          <w:rPr>
            <w:rStyle w:val="Hyperlink"/>
            <w:rFonts w:hint="eastAsia"/>
            <w:noProof/>
            <w:rtl/>
            <w:lang w:bidi="ar-KW"/>
          </w:rPr>
          <w:t>نوع</w:t>
        </w:r>
        <w:r w:rsidR="004D52A4" w:rsidRPr="001B0262">
          <w:rPr>
            <w:rStyle w:val="Hyperlink"/>
            <w:noProof/>
            <w:rtl/>
            <w:lang w:bidi="ar-KW"/>
          </w:rPr>
          <w:t xml:space="preserve"> </w:t>
        </w:r>
        <w:r w:rsidR="004D52A4" w:rsidRPr="001B0262">
          <w:rPr>
            <w:rStyle w:val="Hyperlink"/>
            <w:rFonts w:hint="eastAsia"/>
            <w:noProof/>
            <w:rtl/>
            <w:lang w:bidi="ar-KW"/>
          </w:rPr>
          <w:t>ب</w:t>
        </w:r>
        <w:r w:rsidR="004D52A4" w:rsidRPr="001B0262">
          <w:rPr>
            <w:rStyle w:val="Hyperlink"/>
            <w:rFonts w:hint="cs"/>
            <w:noProof/>
            <w:rtl/>
            <w:lang w:bidi="ar-KW"/>
          </w:rPr>
          <w:t>ی</w:t>
        </w:r>
        <w:r w:rsidR="004D52A4" w:rsidRPr="001B0262">
          <w:rPr>
            <w:rStyle w:val="Hyperlink"/>
            <w:rFonts w:hint="eastAsia"/>
            <w:noProof/>
            <w:rtl/>
            <w:lang w:bidi="ar-KW"/>
          </w:rPr>
          <w:t>مار</w:t>
        </w:r>
        <w:r w:rsidR="004D52A4" w:rsidRPr="001B0262">
          <w:rPr>
            <w:rStyle w:val="Hyperlink"/>
            <w:noProof/>
            <w:rtl/>
            <w:lang w:bidi="ar-KW"/>
          </w:rPr>
          <w:t xml:space="preserve"> </w:t>
        </w:r>
        <w:r w:rsidR="004D52A4" w:rsidRPr="001B0262">
          <w:rPr>
            <w:rStyle w:val="Hyperlink"/>
            <w:rFonts w:hint="eastAsia"/>
            <w:noProof/>
            <w:rtl/>
            <w:lang w:bidi="ar-KW"/>
          </w:rPr>
          <w:t>وجود</w:t>
        </w:r>
        <w:r w:rsidR="004D52A4" w:rsidRPr="001B0262">
          <w:rPr>
            <w:rStyle w:val="Hyperlink"/>
            <w:noProof/>
            <w:rtl/>
            <w:lang w:bidi="ar-KW"/>
          </w:rPr>
          <w:t xml:space="preserve"> </w:t>
        </w:r>
        <w:r w:rsidR="004D52A4" w:rsidRPr="001B0262">
          <w:rPr>
            <w:rStyle w:val="Hyperlink"/>
            <w:rFonts w:hint="eastAsia"/>
            <w:noProof/>
            <w:rtl/>
            <w:lang w:bidi="ar-KW"/>
          </w:rPr>
          <w:t>دارند</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421087915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147</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16" w:history="1">
        <w:r w:rsidR="004D52A4" w:rsidRPr="001B0262">
          <w:rPr>
            <w:rStyle w:val="Hyperlink"/>
            <w:rFonts w:hint="eastAsia"/>
            <w:noProof/>
            <w:rtl/>
            <w:lang w:bidi="ar-KW"/>
          </w:rPr>
          <w:t>مسافر</w:t>
        </w:r>
        <w:r w:rsidR="004D52A4" w:rsidRPr="001B0262">
          <w:rPr>
            <w:rStyle w:val="Hyperlink"/>
            <w:noProof/>
            <w:rtl/>
            <w:lang w:bidi="ar-KW"/>
          </w:rPr>
          <w:t xml:space="preserve"> </w:t>
        </w:r>
        <w:r w:rsidR="004D52A4" w:rsidRPr="001B0262">
          <w:rPr>
            <w:rStyle w:val="Hyperlink"/>
            <w:rFonts w:hint="eastAsia"/>
            <w:noProof/>
            <w:rtl/>
            <w:lang w:bidi="ar-KW"/>
          </w:rPr>
          <w:t>ن</w:t>
        </w:r>
        <w:r w:rsidR="004D52A4" w:rsidRPr="001B0262">
          <w:rPr>
            <w:rStyle w:val="Hyperlink"/>
            <w:rFonts w:hint="cs"/>
            <w:noProof/>
            <w:rtl/>
            <w:lang w:bidi="ar-KW"/>
          </w:rPr>
          <w:t>ی</w:t>
        </w:r>
        <w:r w:rsidR="004D52A4" w:rsidRPr="001B0262">
          <w:rPr>
            <w:rStyle w:val="Hyperlink"/>
            <w:rFonts w:hint="eastAsia"/>
            <w:noProof/>
            <w:rtl/>
            <w:lang w:bidi="ar-KW"/>
          </w:rPr>
          <w:t>ز</w:t>
        </w:r>
        <w:r w:rsidR="004D52A4" w:rsidRPr="001B0262">
          <w:rPr>
            <w:rStyle w:val="Hyperlink"/>
            <w:noProof/>
            <w:rtl/>
            <w:lang w:bidi="ar-KW"/>
          </w:rPr>
          <w:t xml:space="preserve"> </w:t>
        </w:r>
        <w:r w:rsidR="004D52A4" w:rsidRPr="001B0262">
          <w:rPr>
            <w:rStyle w:val="Hyperlink"/>
            <w:rFonts w:hint="eastAsia"/>
            <w:noProof/>
            <w:rtl/>
            <w:lang w:bidi="ar-KW"/>
          </w:rPr>
          <w:t>دو</w:t>
        </w:r>
        <w:r w:rsidR="004D52A4" w:rsidRPr="001B0262">
          <w:rPr>
            <w:rStyle w:val="Hyperlink"/>
            <w:noProof/>
            <w:rtl/>
            <w:lang w:bidi="ar-KW"/>
          </w:rPr>
          <w:t xml:space="preserve"> </w:t>
        </w:r>
        <w:r w:rsidR="004D52A4" w:rsidRPr="001B0262">
          <w:rPr>
            <w:rStyle w:val="Hyperlink"/>
            <w:rFonts w:hint="eastAsia"/>
            <w:noProof/>
            <w:rtl/>
            <w:lang w:bidi="ar-KW"/>
          </w:rPr>
          <w:t>دسته‌</w:t>
        </w:r>
        <w:r w:rsidR="004D52A4" w:rsidRPr="001B0262">
          <w:rPr>
            <w:rStyle w:val="Hyperlink"/>
            <w:noProof/>
            <w:rtl/>
            <w:lang w:bidi="ar-KW"/>
          </w:rPr>
          <w:t xml:space="preserve"> </w:t>
        </w:r>
        <w:r w:rsidR="004D52A4" w:rsidRPr="001B0262">
          <w:rPr>
            <w:rStyle w:val="Hyperlink"/>
            <w:rFonts w:hint="eastAsia"/>
            <w:noProof/>
            <w:rtl/>
            <w:lang w:bidi="ar-KW"/>
          </w:rPr>
          <w:t>هستند</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421087916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148</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17" w:history="1">
        <w:r w:rsidR="004D52A4" w:rsidRPr="001B0262">
          <w:rPr>
            <w:rStyle w:val="Hyperlink"/>
            <w:rFonts w:hint="eastAsia"/>
            <w:noProof/>
            <w:rtl/>
            <w:lang w:bidi="ar-KW"/>
          </w:rPr>
          <w:t>مفطرات</w:t>
        </w:r>
        <w:r w:rsidR="004D52A4" w:rsidRPr="001B0262">
          <w:rPr>
            <w:rStyle w:val="Hyperlink"/>
            <w:noProof/>
            <w:rtl/>
            <w:lang w:bidi="ar-KW"/>
          </w:rPr>
          <w:t xml:space="preserve"> </w:t>
        </w:r>
        <w:r w:rsidR="004D52A4" w:rsidRPr="001B0262">
          <w:rPr>
            <w:rStyle w:val="Hyperlink"/>
            <w:rFonts w:hint="eastAsia"/>
            <w:noProof/>
            <w:rtl/>
            <w:lang w:bidi="ar-KW"/>
          </w:rPr>
          <w:t>روزه‌</w:t>
        </w:r>
        <w:r w:rsidR="004D52A4" w:rsidRPr="001B0262">
          <w:rPr>
            <w:rStyle w:val="Hyperlink"/>
            <w:noProof/>
            <w:rtl/>
            <w:lang w:bidi="ar-KW"/>
          </w:rPr>
          <w:t xml:space="preserve"> (</w:t>
        </w:r>
        <w:r w:rsidR="004D52A4" w:rsidRPr="001B0262">
          <w:rPr>
            <w:rStyle w:val="Hyperlink"/>
            <w:rFonts w:hint="eastAsia"/>
            <w:noProof/>
            <w:rtl/>
            <w:lang w:bidi="ar-KW"/>
          </w:rPr>
          <w:t>آن‌چه‌</w:t>
        </w:r>
        <w:r w:rsidR="004D52A4" w:rsidRPr="001B0262">
          <w:rPr>
            <w:rStyle w:val="Hyperlink"/>
            <w:noProof/>
            <w:rtl/>
            <w:lang w:bidi="ar-KW"/>
          </w:rPr>
          <w:t xml:space="preserve"> </w:t>
        </w:r>
        <w:r w:rsidR="004D52A4" w:rsidRPr="001B0262">
          <w:rPr>
            <w:rStyle w:val="Hyperlink"/>
            <w:rFonts w:hint="eastAsia"/>
            <w:noProof/>
            <w:rtl/>
            <w:lang w:bidi="ar-KW"/>
          </w:rPr>
          <w:t>روزه‌</w:t>
        </w:r>
        <w:r w:rsidR="004D52A4" w:rsidRPr="001B0262">
          <w:rPr>
            <w:rStyle w:val="Hyperlink"/>
            <w:noProof/>
            <w:rtl/>
            <w:lang w:bidi="ar-KW"/>
          </w:rPr>
          <w:t xml:space="preserve"> </w:t>
        </w:r>
        <w:r w:rsidR="004D52A4" w:rsidRPr="001B0262">
          <w:rPr>
            <w:rStyle w:val="Hyperlink"/>
            <w:rFonts w:hint="eastAsia"/>
            <w:noProof/>
            <w:rtl/>
            <w:lang w:bidi="ar-KW"/>
          </w:rPr>
          <w:t>را</w:t>
        </w:r>
        <w:r w:rsidR="004D52A4" w:rsidRPr="001B0262">
          <w:rPr>
            <w:rStyle w:val="Hyperlink"/>
            <w:noProof/>
            <w:rtl/>
            <w:lang w:bidi="ar-KW"/>
          </w:rPr>
          <w:t xml:space="preserve"> </w:t>
        </w:r>
        <w:r w:rsidR="004D52A4" w:rsidRPr="001B0262">
          <w:rPr>
            <w:rStyle w:val="Hyperlink"/>
            <w:rFonts w:hint="eastAsia"/>
            <w:noProof/>
            <w:rtl/>
            <w:lang w:bidi="ar-KW"/>
          </w:rPr>
          <w:t>باطل</w:t>
        </w:r>
        <w:r w:rsidR="004D52A4" w:rsidRPr="001B0262">
          <w:rPr>
            <w:rStyle w:val="Hyperlink"/>
            <w:noProof/>
            <w:rtl/>
            <w:lang w:bidi="ar-KW"/>
          </w:rPr>
          <w:t xml:space="preserve"> </w:t>
        </w:r>
        <w:r w:rsidR="004D52A4" w:rsidRPr="001B0262">
          <w:rPr>
            <w:rStyle w:val="Hyperlink"/>
            <w:rFonts w:hint="eastAsia"/>
            <w:noProof/>
            <w:rtl/>
            <w:lang w:bidi="ar-KW"/>
          </w:rPr>
          <w:t>م</w:t>
        </w:r>
        <w:r w:rsidR="004D52A4" w:rsidRPr="001B0262">
          <w:rPr>
            <w:rStyle w:val="Hyperlink"/>
            <w:rFonts w:hint="cs"/>
            <w:noProof/>
            <w:rtl/>
            <w:lang w:bidi="ar-KW"/>
          </w:rPr>
          <w:t>ی‌</w:t>
        </w:r>
        <w:r w:rsidR="004D52A4" w:rsidRPr="001B0262">
          <w:rPr>
            <w:rStyle w:val="Hyperlink"/>
            <w:rFonts w:hint="eastAsia"/>
            <w:noProof/>
            <w:rtl/>
            <w:lang w:bidi="ar-KW"/>
          </w:rPr>
          <w:t>کند</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421087917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150</w:t>
        </w:r>
        <w:r w:rsidR="004D52A4">
          <w:rPr>
            <w:noProof/>
            <w:webHidden/>
            <w:rtl/>
          </w:rPr>
          <w:fldChar w:fldCharType="end"/>
        </w:r>
      </w:hyperlink>
    </w:p>
    <w:p w:rsidR="004D52A4" w:rsidRDefault="00B515F6">
      <w:pPr>
        <w:pStyle w:val="TOC1"/>
        <w:tabs>
          <w:tab w:val="right" w:leader="dot" w:pos="7078"/>
        </w:tabs>
        <w:rPr>
          <w:rFonts w:asciiTheme="minorHAnsi" w:eastAsiaTheme="minorEastAsia" w:hAnsiTheme="minorHAnsi" w:cstheme="minorBidi"/>
          <w:bCs w:val="0"/>
          <w:noProof/>
          <w:sz w:val="22"/>
          <w:szCs w:val="22"/>
          <w:rtl/>
        </w:rPr>
      </w:pPr>
      <w:hyperlink w:anchor="_Toc421087918" w:history="1">
        <w:r w:rsidR="004D52A4" w:rsidRPr="001B0262">
          <w:rPr>
            <w:rStyle w:val="Hyperlink"/>
            <w:rFonts w:hint="eastAsia"/>
            <w:noProof/>
            <w:rtl/>
            <w:lang w:bidi="fa-IR"/>
          </w:rPr>
          <w:t>نماز</w:t>
        </w:r>
        <w:r w:rsidR="004D52A4" w:rsidRPr="001B0262">
          <w:rPr>
            <w:rStyle w:val="Hyperlink"/>
            <w:noProof/>
            <w:rtl/>
            <w:lang w:bidi="fa-IR"/>
          </w:rPr>
          <w:t xml:space="preserve"> </w:t>
        </w:r>
        <w:r w:rsidR="004D52A4" w:rsidRPr="001B0262">
          <w:rPr>
            <w:rStyle w:val="Hyperlink"/>
            <w:rFonts w:hint="eastAsia"/>
            <w:noProof/>
            <w:rtl/>
            <w:lang w:bidi="fa-IR"/>
          </w:rPr>
          <w:t>تراو</w:t>
        </w:r>
        <w:r w:rsidR="004D52A4" w:rsidRPr="001B0262">
          <w:rPr>
            <w:rStyle w:val="Hyperlink"/>
            <w:rFonts w:hint="cs"/>
            <w:noProof/>
            <w:rtl/>
            <w:lang w:bidi="fa-IR"/>
          </w:rPr>
          <w:t>ی</w:t>
        </w:r>
        <w:r w:rsidR="004D52A4" w:rsidRPr="001B0262">
          <w:rPr>
            <w:rStyle w:val="Hyperlink"/>
            <w:rFonts w:hint="eastAsia"/>
            <w:noProof/>
            <w:rtl/>
            <w:lang w:bidi="fa-IR"/>
          </w:rPr>
          <w:t>ح</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421087918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155</w:t>
        </w:r>
        <w:r w:rsidR="004D52A4">
          <w:rPr>
            <w:noProof/>
            <w:webHidden/>
            <w:rtl/>
          </w:rPr>
          <w:fldChar w:fldCharType="end"/>
        </w:r>
      </w:hyperlink>
    </w:p>
    <w:p w:rsidR="004D52A4" w:rsidRDefault="00B515F6">
      <w:pPr>
        <w:pStyle w:val="TOC1"/>
        <w:tabs>
          <w:tab w:val="right" w:leader="dot" w:pos="7078"/>
        </w:tabs>
        <w:rPr>
          <w:rFonts w:asciiTheme="minorHAnsi" w:eastAsiaTheme="minorEastAsia" w:hAnsiTheme="minorHAnsi" w:cstheme="minorBidi"/>
          <w:bCs w:val="0"/>
          <w:noProof/>
          <w:sz w:val="22"/>
          <w:szCs w:val="22"/>
          <w:rtl/>
        </w:rPr>
      </w:pPr>
      <w:hyperlink w:anchor="_Toc421087919" w:history="1">
        <w:r w:rsidR="004D52A4" w:rsidRPr="001B0262">
          <w:rPr>
            <w:rStyle w:val="Hyperlink"/>
            <w:rFonts w:hint="eastAsia"/>
            <w:noProof/>
            <w:rtl/>
            <w:lang w:bidi="fa-IR"/>
          </w:rPr>
          <w:t>زکات</w:t>
        </w:r>
        <w:r w:rsidR="004D52A4" w:rsidRPr="001B0262">
          <w:rPr>
            <w:rStyle w:val="Hyperlink"/>
            <w:noProof/>
            <w:rtl/>
            <w:lang w:bidi="fa-IR"/>
          </w:rPr>
          <w:t xml:space="preserve"> </w:t>
        </w:r>
        <w:r w:rsidR="004D52A4" w:rsidRPr="001B0262">
          <w:rPr>
            <w:rStyle w:val="Hyperlink"/>
            <w:rFonts w:hint="eastAsia"/>
            <w:noProof/>
            <w:rtl/>
            <w:lang w:bidi="fa-IR"/>
          </w:rPr>
          <w:t>فطر</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421087919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159</w:t>
        </w:r>
        <w:r w:rsidR="004D52A4">
          <w:rPr>
            <w:noProof/>
            <w:webHidden/>
            <w:rtl/>
          </w:rPr>
          <w:fldChar w:fldCharType="end"/>
        </w:r>
      </w:hyperlink>
    </w:p>
    <w:p w:rsidR="004D52A4" w:rsidRDefault="00B515F6">
      <w:pPr>
        <w:pStyle w:val="TOC1"/>
        <w:tabs>
          <w:tab w:val="right" w:leader="dot" w:pos="7078"/>
        </w:tabs>
        <w:rPr>
          <w:rFonts w:asciiTheme="minorHAnsi" w:eastAsiaTheme="minorEastAsia" w:hAnsiTheme="minorHAnsi" w:cstheme="minorBidi"/>
          <w:bCs w:val="0"/>
          <w:noProof/>
          <w:sz w:val="22"/>
          <w:szCs w:val="22"/>
          <w:rtl/>
        </w:rPr>
      </w:pPr>
      <w:hyperlink w:anchor="_Toc421087920" w:history="1">
        <w:r w:rsidR="004D52A4" w:rsidRPr="001B0262">
          <w:rPr>
            <w:rStyle w:val="Hyperlink"/>
            <w:rFonts w:hint="eastAsia"/>
            <w:noProof/>
            <w:rtl/>
            <w:lang w:val="en-AU" w:bidi="fa-IR"/>
          </w:rPr>
          <w:t>رکن</w:t>
        </w:r>
        <w:r w:rsidR="004D52A4" w:rsidRPr="001B0262">
          <w:rPr>
            <w:rStyle w:val="Hyperlink"/>
            <w:noProof/>
            <w:rtl/>
            <w:lang w:val="en-AU" w:bidi="fa-IR"/>
          </w:rPr>
          <w:t xml:space="preserve"> </w:t>
        </w:r>
        <w:r w:rsidR="004D52A4" w:rsidRPr="001B0262">
          <w:rPr>
            <w:rStyle w:val="Hyperlink"/>
            <w:rFonts w:hint="eastAsia"/>
            <w:noProof/>
            <w:rtl/>
            <w:lang w:val="en-AU" w:bidi="fa-IR"/>
          </w:rPr>
          <w:t>پنجم</w:t>
        </w:r>
        <w:r w:rsidR="004D52A4" w:rsidRPr="001B0262">
          <w:rPr>
            <w:rStyle w:val="Hyperlink"/>
            <w:noProof/>
            <w:rtl/>
            <w:lang w:val="en-AU" w:bidi="fa-IR"/>
          </w:rPr>
          <w:t xml:space="preserve">: </w:t>
        </w:r>
        <w:r w:rsidR="004D52A4" w:rsidRPr="001B0262">
          <w:rPr>
            <w:rStyle w:val="Hyperlink"/>
            <w:rFonts w:hint="eastAsia"/>
            <w:noProof/>
            <w:rtl/>
            <w:lang w:val="en-AU" w:bidi="fa-IR"/>
          </w:rPr>
          <w:t>حج</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421087920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161</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21" w:history="1">
        <w:r w:rsidR="004D52A4" w:rsidRPr="001B0262">
          <w:rPr>
            <w:rStyle w:val="Hyperlink"/>
            <w:rFonts w:hint="eastAsia"/>
            <w:noProof/>
            <w:rtl/>
            <w:lang w:bidi="ar-KW"/>
          </w:rPr>
          <w:t>نخست</w:t>
        </w:r>
        <w:r w:rsidR="004D52A4" w:rsidRPr="001B0262">
          <w:rPr>
            <w:rStyle w:val="Hyperlink"/>
            <w:noProof/>
            <w:rtl/>
            <w:lang w:bidi="ar-KW"/>
          </w:rPr>
          <w:t xml:space="preserve">: </w:t>
        </w:r>
        <w:r w:rsidR="004D52A4" w:rsidRPr="001B0262">
          <w:rPr>
            <w:rStyle w:val="Hyperlink"/>
            <w:rFonts w:hint="eastAsia"/>
            <w:noProof/>
            <w:rtl/>
            <w:lang w:bidi="ar-KW"/>
          </w:rPr>
          <w:t>عمره‌</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421087921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161</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22" w:history="1">
        <w:r w:rsidR="004D52A4" w:rsidRPr="001B0262">
          <w:rPr>
            <w:rStyle w:val="Hyperlink"/>
            <w:rFonts w:hint="eastAsia"/>
            <w:noProof/>
            <w:rtl/>
            <w:lang w:bidi="ar-KW"/>
          </w:rPr>
          <w:t>دوم</w:t>
        </w:r>
        <w:r w:rsidR="004D52A4" w:rsidRPr="001B0262">
          <w:rPr>
            <w:rStyle w:val="Hyperlink"/>
            <w:noProof/>
            <w:rtl/>
            <w:lang w:bidi="ar-KW"/>
          </w:rPr>
          <w:t xml:space="preserve">: </w:t>
        </w:r>
        <w:r w:rsidR="004D52A4" w:rsidRPr="001B0262">
          <w:rPr>
            <w:rStyle w:val="Hyperlink"/>
            <w:rFonts w:hint="eastAsia"/>
            <w:noProof/>
            <w:rtl/>
            <w:lang w:bidi="ar-KW"/>
          </w:rPr>
          <w:t>حج</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421087922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165</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923" w:history="1">
        <w:r w:rsidR="004D52A4" w:rsidRPr="001B0262">
          <w:rPr>
            <w:rStyle w:val="Hyperlink"/>
            <w:rFonts w:hint="eastAsia"/>
            <w:noProof/>
            <w:rtl/>
            <w:lang w:val="en-AU" w:bidi="ar-KW"/>
          </w:rPr>
          <w:t>آداب</w:t>
        </w:r>
        <w:r w:rsidR="004D52A4" w:rsidRPr="001B0262">
          <w:rPr>
            <w:rStyle w:val="Hyperlink"/>
            <w:noProof/>
            <w:rtl/>
            <w:lang w:val="en-AU" w:bidi="ar-KW"/>
          </w:rPr>
          <w:t xml:space="preserve"> </w:t>
        </w:r>
        <w:r w:rsidR="004D52A4" w:rsidRPr="001B0262">
          <w:rPr>
            <w:rStyle w:val="Hyperlink"/>
            <w:rFonts w:hint="eastAsia"/>
            <w:noProof/>
            <w:rtl/>
            <w:lang w:val="en-AU" w:bidi="ar-KW"/>
          </w:rPr>
          <w:t>و</w:t>
        </w:r>
        <w:r w:rsidR="004D52A4" w:rsidRPr="001B0262">
          <w:rPr>
            <w:rStyle w:val="Hyperlink"/>
            <w:noProof/>
            <w:rtl/>
            <w:lang w:val="en-AU" w:bidi="ar-KW"/>
          </w:rPr>
          <w:t xml:space="preserve"> </w:t>
        </w:r>
        <w:r w:rsidR="004D52A4" w:rsidRPr="001B0262">
          <w:rPr>
            <w:rStyle w:val="Hyperlink"/>
            <w:rFonts w:hint="eastAsia"/>
            <w:noProof/>
            <w:rtl/>
            <w:lang w:val="en-AU" w:bidi="ar-KW"/>
          </w:rPr>
          <w:t>سنت‌ها</w:t>
        </w:r>
        <w:r w:rsidR="004D52A4" w:rsidRPr="001B0262">
          <w:rPr>
            <w:rStyle w:val="Hyperlink"/>
            <w:rFonts w:hint="cs"/>
            <w:noProof/>
            <w:rtl/>
            <w:lang w:val="en-AU" w:bidi="ar-KW"/>
          </w:rPr>
          <w:t>ی</w:t>
        </w:r>
        <w:r w:rsidR="004D52A4" w:rsidRPr="001B0262">
          <w:rPr>
            <w:rStyle w:val="Hyperlink"/>
            <w:noProof/>
            <w:rtl/>
            <w:lang w:val="en-AU" w:bidi="ar-KW"/>
          </w:rPr>
          <w:t xml:space="preserve"> </w:t>
        </w:r>
        <w:r w:rsidR="004D52A4" w:rsidRPr="001B0262">
          <w:rPr>
            <w:rStyle w:val="Hyperlink"/>
            <w:rFonts w:hint="eastAsia"/>
            <w:noProof/>
            <w:rtl/>
            <w:lang w:val="en-AU" w:bidi="ar-KW"/>
          </w:rPr>
          <w:t>حج</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421087923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165</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924" w:history="1">
        <w:r w:rsidR="004D52A4" w:rsidRPr="001B0262">
          <w:rPr>
            <w:rStyle w:val="Hyperlink"/>
            <w:rFonts w:hint="eastAsia"/>
            <w:noProof/>
            <w:rtl/>
            <w:lang w:val="en-AU" w:bidi="ar-KW"/>
          </w:rPr>
          <w:t>توبه‌</w:t>
        </w:r>
        <w:r w:rsidR="004D52A4" w:rsidRPr="001B0262">
          <w:rPr>
            <w:rStyle w:val="Hyperlink"/>
            <w:noProof/>
            <w:rtl/>
            <w:lang w:val="en-AU" w:bidi="ar-KW"/>
          </w:rPr>
          <w:t xml:space="preserve"> </w:t>
        </w:r>
        <w:r w:rsidR="004D52A4" w:rsidRPr="001B0262">
          <w:rPr>
            <w:rStyle w:val="Hyperlink"/>
            <w:rFonts w:hint="eastAsia"/>
            <w:noProof/>
            <w:rtl/>
            <w:lang w:val="en-AU" w:bidi="ar-KW"/>
          </w:rPr>
          <w:t>با</w:t>
        </w:r>
        <w:r w:rsidR="004D52A4" w:rsidRPr="001B0262">
          <w:rPr>
            <w:rStyle w:val="Hyperlink"/>
            <w:noProof/>
            <w:rtl/>
            <w:lang w:val="en-AU" w:bidi="ar-KW"/>
          </w:rPr>
          <w:t xml:space="preserve"> </w:t>
        </w:r>
        <w:r w:rsidR="004D52A4" w:rsidRPr="001B0262">
          <w:rPr>
            <w:rStyle w:val="Hyperlink"/>
            <w:rFonts w:hint="eastAsia"/>
            <w:noProof/>
            <w:rtl/>
            <w:lang w:val="en-AU" w:bidi="ar-KW"/>
          </w:rPr>
          <w:t>رعا</w:t>
        </w:r>
        <w:r w:rsidR="004D52A4" w:rsidRPr="001B0262">
          <w:rPr>
            <w:rStyle w:val="Hyperlink"/>
            <w:rFonts w:hint="cs"/>
            <w:noProof/>
            <w:rtl/>
            <w:lang w:val="en-AU" w:bidi="ar-KW"/>
          </w:rPr>
          <w:t>ی</w:t>
        </w:r>
        <w:r w:rsidR="004D52A4" w:rsidRPr="001B0262">
          <w:rPr>
            <w:rStyle w:val="Hyperlink"/>
            <w:rFonts w:hint="eastAsia"/>
            <w:noProof/>
            <w:rtl/>
            <w:lang w:val="en-AU" w:bidi="ar-KW"/>
          </w:rPr>
          <w:t>ت</w:t>
        </w:r>
        <w:r w:rsidR="004D52A4" w:rsidRPr="001B0262">
          <w:rPr>
            <w:rStyle w:val="Hyperlink"/>
            <w:noProof/>
            <w:rtl/>
            <w:lang w:val="en-AU" w:bidi="ar-KW"/>
          </w:rPr>
          <w:t xml:space="preserve"> </w:t>
        </w:r>
        <w:r w:rsidR="004D52A4" w:rsidRPr="001B0262">
          <w:rPr>
            <w:rStyle w:val="Hyperlink"/>
            <w:rFonts w:hint="eastAsia"/>
            <w:noProof/>
            <w:rtl/>
            <w:lang w:val="en-AU" w:bidi="ar-KW"/>
          </w:rPr>
          <w:t>شرا</w:t>
        </w:r>
        <w:r w:rsidR="004D52A4" w:rsidRPr="001B0262">
          <w:rPr>
            <w:rStyle w:val="Hyperlink"/>
            <w:rFonts w:hint="cs"/>
            <w:noProof/>
            <w:rtl/>
            <w:lang w:val="en-AU" w:bidi="ar-KW"/>
          </w:rPr>
          <w:t>ی</w:t>
        </w:r>
        <w:r w:rsidR="004D52A4" w:rsidRPr="001B0262">
          <w:rPr>
            <w:rStyle w:val="Hyperlink"/>
            <w:rFonts w:hint="eastAsia"/>
            <w:noProof/>
            <w:rtl/>
            <w:lang w:val="en-AU" w:bidi="ar-KW"/>
          </w:rPr>
          <w:t>ط</w:t>
        </w:r>
        <w:r w:rsidR="004D52A4" w:rsidRPr="001B0262">
          <w:rPr>
            <w:rStyle w:val="Hyperlink"/>
            <w:noProof/>
            <w:rtl/>
            <w:lang w:val="en-AU" w:bidi="ar-KW"/>
          </w:rPr>
          <w:t xml:space="preserve"> </w:t>
        </w:r>
        <w:r w:rsidR="004D52A4" w:rsidRPr="001B0262">
          <w:rPr>
            <w:rStyle w:val="Hyperlink"/>
            <w:rFonts w:hint="eastAsia"/>
            <w:noProof/>
            <w:rtl/>
            <w:lang w:val="en-AU" w:bidi="ar-KW"/>
          </w:rPr>
          <w:t>آن</w:t>
        </w:r>
        <w:r w:rsidR="004D52A4" w:rsidRPr="001B0262">
          <w:rPr>
            <w:rStyle w:val="Hyperlink"/>
            <w:noProof/>
            <w:rtl/>
            <w:lang w:val="en-AU" w:bidi="ar-KW"/>
          </w:rPr>
          <w:t xml:space="preserve"> </w:t>
        </w:r>
        <w:r w:rsidR="004D52A4" w:rsidRPr="001B0262">
          <w:rPr>
            <w:rStyle w:val="Hyperlink"/>
            <w:rFonts w:hint="eastAsia"/>
            <w:noProof/>
            <w:rtl/>
            <w:lang w:val="en-AU" w:bidi="ar-KW"/>
          </w:rPr>
          <w:t>واجب</w:t>
        </w:r>
        <w:r w:rsidR="004D52A4" w:rsidRPr="001B0262">
          <w:rPr>
            <w:rStyle w:val="Hyperlink"/>
            <w:noProof/>
            <w:rtl/>
            <w:lang w:val="en-AU" w:bidi="ar-KW"/>
          </w:rPr>
          <w:t xml:space="preserve"> </w:t>
        </w:r>
        <w:r w:rsidR="004D52A4" w:rsidRPr="001B0262">
          <w:rPr>
            <w:rStyle w:val="Hyperlink"/>
            <w:rFonts w:hint="eastAsia"/>
            <w:noProof/>
            <w:rtl/>
            <w:lang w:val="en-AU" w:bidi="ar-KW"/>
          </w:rPr>
          <w:t>است</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421087924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166</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25" w:history="1">
        <w:r w:rsidR="004D52A4" w:rsidRPr="001B0262">
          <w:rPr>
            <w:rStyle w:val="Hyperlink"/>
            <w:rFonts w:hint="eastAsia"/>
            <w:noProof/>
            <w:rtl/>
            <w:lang w:bidi="ar-KW"/>
          </w:rPr>
          <w:t>اعمال</w:t>
        </w:r>
        <w:r w:rsidR="004D52A4" w:rsidRPr="001B0262">
          <w:rPr>
            <w:rStyle w:val="Hyperlink"/>
            <w:noProof/>
            <w:rtl/>
            <w:lang w:bidi="ar-KW"/>
          </w:rPr>
          <w:t xml:space="preserve"> </w:t>
        </w:r>
        <w:r w:rsidR="004D52A4" w:rsidRPr="001B0262">
          <w:rPr>
            <w:rStyle w:val="Hyperlink"/>
            <w:rFonts w:hint="eastAsia"/>
            <w:noProof/>
            <w:rtl/>
            <w:lang w:bidi="ar-KW"/>
          </w:rPr>
          <w:t>حج</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421087925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166</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926" w:history="1">
        <w:r w:rsidR="004D52A4" w:rsidRPr="001B0262">
          <w:rPr>
            <w:rStyle w:val="Hyperlink"/>
            <w:noProof/>
            <w:rtl/>
            <w:lang w:val="en-AU" w:bidi="ar-KW"/>
          </w:rPr>
          <w:t xml:space="preserve">1- </w:t>
        </w:r>
        <w:r w:rsidR="004D52A4" w:rsidRPr="001B0262">
          <w:rPr>
            <w:rStyle w:val="Hyperlink"/>
            <w:rFonts w:hint="eastAsia"/>
            <w:noProof/>
            <w:rtl/>
            <w:lang w:val="en-AU" w:bidi="ar-KW"/>
          </w:rPr>
          <w:t>احرام</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421087926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166</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927" w:history="1">
        <w:r w:rsidR="004D52A4" w:rsidRPr="001B0262">
          <w:rPr>
            <w:rStyle w:val="Hyperlink"/>
            <w:noProof/>
            <w:rtl/>
            <w:lang w:val="en-AU" w:bidi="ar-KW"/>
          </w:rPr>
          <w:t xml:space="preserve">2- </w:t>
        </w:r>
        <w:r w:rsidR="004D52A4" w:rsidRPr="001B0262">
          <w:rPr>
            <w:rStyle w:val="Hyperlink"/>
            <w:rFonts w:hint="eastAsia"/>
            <w:noProof/>
            <w:rtl/>
            <w:lang w:val="en-AU" w:bidi="ar-KW"/>
          </w:rPr>
          <w:t>ک</w:t>
        </w:r>
        <w:r w:rsidR="004D52A4" w:rsidRPr="001B0262">
          <w:rPr>
            <w:rStyle w:val="Hyperlink"/>
            <w:rFonts w:hint="cs"/>
            <w:noProof/>
            <w:rtl/>
            <w:lang w:val="en-AU" w:bidi="ar-KW"/>
          </w:rPr>
          <w:t>ی</w:t>
        </w:r>
        <w:r w:rsidR="004D52A4" w:rsidRPr="001B0262">
          <w:rPr>
            <w:rStyle w:val="Hyperlink"/>
            <w:rFonts w:hint="eastAsia"/>
            <w:noProof/>
            <w:rtl/>
            <w:lang w:val="en-AU" w:bidi="ar-KW"/>
          </w:rPr>
          <w:t>ف</w:t>
        </w:r>
        <w:r w:rsidR="004D52A4" w:rsidRPr="001B0262">
          <w:rPr>
            <w:rStyle w:val="Hyperlink"/>
            <w:rFonts w:hint="cs"/>
            <w:noProof/>
            <w:rtl/>
            <w:lang w:val="en-AU" w:bidi="ar-KW"/>
          </w:rPr>
          <w:t>ی</w:t>
        </w:r>
        <w:r w:rsidR="004D52A4" w:rsidRPr="001B0262">
          <w:rPr>
            <w:rStyle w:val="Hyperlink"/>
            <w:rFonts w:hint="eastAsia"/>
            <w:noProof/>
            <w:rtl/>
            <w:lang w:val="en-AU" w:bidi="ar-KW"/>
          </w:rPr>
          <w:t>ت</w:t>
        </w:r>
        <w:r w:rsidR="004D52A4" w:rsidRPr="001B0262">
          <w:rPr>
            <w:rStyle w:val="Hyperlink"/>
            <w:noProof/>
            <w:rtl/>
            <w:lang w:val="en-AU" w:bidi="ar-KW"/>
          </w:rPr>
          <w:t xml:space="preserve"> </w:t>
        </w:r>
        <w:r w:rsidR="004D52A4" w:rsidRPr="001B0262">
          <w:rPr>
            <w:rStyle w:val="Hyperlink"/>
            <w:rFonts w:hint="eastAsia"/>
            <w:noProof/>
            <w:rtl/>
            <w:lang w:val="en-AU" w:bidi="ar-KW"/>
          </w:rPr>
          <w:t>احرام</w:t>
        </w:r>
        <w:r w:rsidR="004D52A4" w:rsidRPr="001B0262">
          <w:rPr>
            <w:rStyle w:val="Hyperlink"/>
            <w:noProof/>
            <w:rtl/>
            <w:lang w:val="en-AU" w:bidi="ar-KW"/>
          </w:rPr>
          <w:t xml:space="preserve"> </w:t>
        </w:r>
        <w:r w:rsidR="004D52A4" w:rsidRPr="001B0262">
          <w:rPr>
            <w:rStyle w:val="Hyperlink"/>
            <w:rFonts w:hint="eastAsia"/>
            <w:noProof/>
            <w:rtl/>
            <w:lang w:val="en-AU" w:bidi="ar-KW"/>
          </w:rPr>
          <w:t>برا</w:t>
        </w:r>
        <w:r w:rsidR="004D52A4" w:rsidRPr="001B0262">
          <w:rPr>
            <w:rStyle w:val="Hyperlink"/>
            <w:rFonts w:hint="cs"/>
            <w:noProof/>
            <w:rtl/>
            <w:lang w:val="en-AU" w:bidi="ar-KW"/>
          </w:rPr>
          <w:t>ی</w:t>
        </w:r>
        <w:r w:rsidR="004D52A4" w:rsidRPr="001B0262">
          <w:rPr>
            <w:rStyle w:val="Hyperlink"/>
            <w:noProof/>
            <w:rtl/>
            <w:lang w:val="en-AU" w:bidi="ar-KW"/>
          </w:rPr>
          <w:t xml:space="preserve"> </w:t>
        </w:r>
        <w:r w:rsidR="004D52A4" w:rsidRPr="001B0262">
          <w:rPr>
            <w:rStyle w:val="Hyperlink"/>
            <w:rFonts w:hint="eastAsia"/>
            <w:noProof/>
            <w:rtl/>
            <w:lang w:val="en-AU" w:bidi="ar-KW"/>
          </w:rPr>
          <w:t>مردان</w:t>
        </w:r>
        <w:r w:rsidR="004D52A4" w:rsidRPr="001B0262">
          <w:rPr>
            <w:rStyle w:val="Hyperlink"/>
            <w:rFonts w:hint="cs"/>
            <w:noProof/>
            <w:rtl/>
            <w:lang w:val="en-AU" w:bidi="ar-KW"/>
          </w:rPr>
          <w:t>ی</w:t>
        </w:r>
        <w:r w:rsidR="004D52A4" w:rsidRPr="001B0262">
          <w:rPr>
            <w:rStyle w:val="Hyperlink"/>
            <w:noProof/>
            <w:rtl/>
            <w:lang w:val="en-AU" w:bidi="ar-KW"/>
          </w:rPr>
          <w:t xml:space="preserve"> </w:t>
        </w:r>
        <w:r w:rsidR="004D52A4" w:rsidRPr="001B0262">
          <w:rPr>
            <w:rStyle w:val="Hyperlink"/>
            <w:rFonts w:hint="eastAsia"/>
            <w:noProof/>
            <w:rtl/>
            <w:lang w:val="en-AU" w:bidi="ar-KW"/>
          </w:rPr>
          <w:t>که‌</w:t>
        </w:r>
        <w:r w:rsidR="004D52A4" w:rsidRPr="001B0262">
          <w:rPr>
            <w:rStyle w:val="Hyperlink"/>
            <w:noProof/>
            <w:rtl/>
            <w:lang w:val="en-AU" w:bidi="ar-KW"/>
          </w:rPr>
          <w:t xml:space="preserve"> </w:t>
        </w:r>
        <w:r w:rsidR="004D52A4" w:rsidRPr="001B0262">
          <w:rPr>
            <w:rStyle w:val="Hyperlink"/>
            <w:rFonts w:hint="eastAsia"/>
            <w:noProof/>
            <w:rtl/>
            <w:lang w:val="en-AU" w:bidi="ar-KW"/>
          </w:rPr>
          <w:t>قصد</w:t>
        </w:r>
        <w:r w:rsidR="004D52A4" w:rsidRPr="001B0262">
          <w:rPr>
            <w:rStyle w:val="Hyperlink"/>
            <w:noProof/>
            <w:rtl/>
            <w:lang w:val="en-AU" w:bidi="ar-KW"/>
          </w:rPr>
          <w:t xml:space="preserve"> </w:t>
        </w:r>
        <w:r w:rsidR="004D52A4" w:rsidRPr="001B0262">
          <w:rPr>
            <w:rStyle w:val="Hyperlink"/>
            <w:rFonts w:hint="eastAsia"/>
            <w:noProof/>
            <w:rtl/>
            <w:lang w:val="en-AU" w:bidi="ar-KW"/>
          </w:rPr>
          <w:t>حج</w:t>
        </w:r>
        <w:r w:rsidR="004D52A4" w:rsidRPr="001B0262">
          <w:rPr>
            <w:rStyle w:val="Hyperlink"/>
            <w:noProof/>
            <w:rtl/>
            <w:lang w:val="en-AU" w:bidi="ar-KW"/>
          </w:rPr>
          <w:t xml:space="preserve"> </w:t>
        </w:r>
        <w:r w:rsidR="004D52A4" w:rsidRPr="001B0262">
          <w:rPr>
            <w:rStyle w:val="Hyperlink"/>
            <w:rFonts w:hint="eastAsia"/>
            <w:noProof/>
            <w:rtl/>
            <w:lang w:val="en-AU" w:bidi="ar-KW"/>
          </w:rPr>
          <w:t>دارند</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421087927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167</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928" w:history="1">
        <w:r w:rsidR="004D52A4" w:rsidRPr="001B0262">
          <w:rPr>
            <w:rStyle w:val="Hyperlink"/>
            <w:noProof/>
            <w:rtl/>
            <w:lang w:val="en-AU" w:bidi="ar-KW"/>
          </w:rPr>
          <w:t xml:space="preserve">3- </w:t>
        </w:r>
        <w:r w:rsidR="004D52A4" w:rsidRPr="001B0262">
          <w:rPr>
            <w:rStyle w:val="Hyperlink"/>
            <w:rFonts w:hint="eastAsia"/>
            <w:noProof/>
            <w:rtl/>
            <w:lang w:val="en-AU" w:bidi="ar-KW"/>
          </w:rPr>
          <w:t>ک</w:t>
        </w:r>
        <w:r w:rsidR="004D52A4" w:rsidRPr="001B0262">
          <w:rPr>
            <w:rStyle w:val="Hyperlink"/>
            <w:rFonts w:hint="cs"/>
            <w:noProof/>
            <w:rtl/>
            <w:lang w:val="en-AU" w:bidi="ar-KW"/>
          </w:rPr>
          <w:t>ی</w:t>
        </w:r>
        <w:r w:rsidR="004D52A4" w:rsidRPr="001B0262">
          <w:rPr>
            <w:rStyle w:val="Hyperlink"/>
            <w:rFonts w:hint="eastAsia"/>
            <w:noProof/>
            <w:rtl/>
            <w:lang w:val="en-AU" w:bidi="ar-KW"/>
          </w:rPr>
          <w:t>ف</w:t>
        </w:r>
        <w:r w:rsidR="004D52A4" w:rsidRPr="001B0262">
          <w:rPr>
            <w:rStyle w:val="Hyperlink"/>
            <w:rFonts w:hint="cs"/>
            <w:noProof/>
            <w:rtl/>
            <w:lang w:val="en-AU" w:bidi="ar-KW"/>
          </w:rPr>
          <w:t>ی</w:t>
        </w:r>
        <w:r w:rsidR="004D52A4" w:rsidRPr="001B0262">
          <w:rPr>
            <w:rStyle w:val="Hyperlink"/>
            <w:rFonts w:hint="eastAsia"/>
            <w:noProof/>
            <w:rtl/>
            <w:lang w:val="en-AU" w:bidi="ar-KW"/>
          </w:rPr>
          <w:t>ت</w:t>
        </w:r>
        <w:r w:rsidR="004D52A4" w:rsidRPr="001B0262">
          <w:rPr>
            <w:rStyle w:val="Hyperlink"/>
            <w:noProof/>
            <w:rtl/>
            <w:lang w:val="en-AU" w:bidi="ar-KW"/>
          </w:rPr>
          <w:t xml:space="preserve"> </w:t>
        </w:r>
        <w:r w:rsidR="004D52A4" w:rsidRPr="001B0262">
          <w:rPr>
            <w:rStyle w:val="Hyperlink"/>
            <w:rFonts w:hint="eastAsia"/>
            <w:noProof/>
            <w:rtl/>
            <w:lang w:val="en-AU" w:bidi="ar-KW"/>
          </w:rPr>
          <w:t>احرام</w:t>
        </w:r>
        <w:r w:rsidR="004D52A4" w:rsidRPr="001B0262">
          <w:rPr>
            <w:rStyle w:val="Hyperlink"/>
            <w:noProof/>
            <w:rtl/>
            <w:lang w:val="en-AU" w:bidi="ar-KW"/>
          </w:rPr>
          <w:t xml:space="preserve"> </w:t>
        </w:r>
        <w:r w:rsidR="004D52A4" w:rsidRPr="001B0262">
          <w:rPr>
            <w:rStyle w:val="Hyperlink"/>
            <w:rFonts w:hint="eastAsia"/>
            <w:noProof/>
            <w:rtl/>
            <w:lang w:val="en-AU" w:bidi="ar-KW"/>
          </w:rPr>
          <w:t>برا</w:t>
        </w:r>
        <w:r w:rsidR="004D52A4" w:rsidRPr="001B0262">
          <w:rPr>
            <w:rStyle w:val="Hyperlink"/>
            <w:rFonts w:hint="cs"/>
            <w:noProof/>
            <w:rtl/>
            <w:lang w:val="en-AU" w:bidi="ar-KW"/>
          </w:rPr>
          <w:t>ی</w:t>
        </w:r>
        <w:r w:rsidR="004D52A4" w:rsidRPr="001B0262">
          <w:rPr>
            <w:rStyle w:val="Hyperlink"/>
            <w:noProof/>
            <w:rtl/>
            <w:lang w:val="en-AU" w:bidi="ar-KW"/>
          </w:rPr>
          <w:t xml:space="preserve"> </w:t>
        </w:r>
        <w:r w:rsidR="004D52A4" w:rsidRPr="001B0262">
          <w:rPr>
            <w:rStyle w:val="Hyperlink"/>
            <w:rFonts w:hint="eastAsia"/>
            <w:noProof/>
            <w:rtl/>
            <w:lang w:val="en-AU" w:bidi="ar-KW"/>
          </w:rPr>
          <w:t>زنان</w:t>
        </w:r>
        <w:r w:rsidR="004D52A4" w:rsidRPr="001B0262">
          <w:rPr>
            <w:rStyle w:val="Hyperlink"/>
            <w:rFonts w:hint="cs"/>
            <w:noProof/>
            <w:rtl/>
            <w:lang w:val="en-AU" w:bidi="ar-KW"/>
          </w:rPr>
          <w:t>ی</w:t>
        </w:r>
        <w:r w:rsidR="004D52A4" w:rsidRPr="001B0262">
          <w:rPr>
            <w:rStyle w:val="Hyperlink"/>
            <w:noProof/>
            <w:rtl/>
            <w:lang w:val="en-AU" w:bidi="ar-KW"/>
          </w:rPr>
          <w:t xml:space="preserve"> </w:t>
        </w:r>
        <w:r w:rsidR="004D52A4" w:rsidRPr="001B0262">
          <w:rPr>
            <w:rStyle w:val="Hyperlink"/>
            <w:rFonts w:hint="eastAsia"/>
            <w:noProof/>
            <w:rtl/>
            <w:lang w:val="en-AU" w:bidi="ar-KW"/>
          </w:rPr>
          <w:t>که‌</w:t>
        </w:r>
        <w:r w:rsidR="004D52A4" w:rsidRPr="001B0262">
          <w:rPr>
            <w:rStyle w:val="Hyperlink"/>
            <w:noProof/>
            <w:rtl/>
            <w:lang w:val="en-AU" w:bidi="ar-KW"/>
          </w:rPr>
          <w:t xml:space="preserve"> </w:t>
        </w:r>
        <w:r w:rsidR="004D52A4" w:rsidRPr="001B0262">
          <w:rPr>
            <w:rStyle w:val="Hyperlink"/>
            <w:rFonts w:hint="eastAsia"/>
            <w:noProof/>
            <w:rtl/>
            <w:lang w:val="en-AU" w:bidi="ar-KW"/>
          </w:rPr>
          <w:t>قصد</w:t>
        </w:r>
        <w:r w:rsidR="004D52A4" w:rsidRPr="001B0262">
          <w:rPr>
            <w:rStyle w:val="Hyperlink"/>
            <w:noProof/>
            <w:rtl/>
            <w:lang w:val="en-AU" w:bidi="ar-KW"/>
          </w:rPr>
          <w:t xml:space="preserve"> </w:t>
        </w:r>
        <w:r w:rsidR="004D52A4" w:rsidRPr="001B0262">
          <w:rPr>
            <w:rStyle w:val="Hyperlink"/>
            <w:rFonts w:hint="eastAsia"/>
            <w:noProof/>
            <w:rtl/>
            <w:lang w:val="en-AU" w:bidi="ar-KW"/>
          </w:rPr>
          <w:t>حج</w:t>
        </w:r>
        <w:r w:rsidR="004D52A4" w:rsidRPr="001B0262">
          <w:rPr>
            <w:rStyle w:val="Hyperlink"/>
            <w:noProof/>
            <w:rtl/>
            <w:lang w:val="en-AU" w:bidi="ar-KW"/>
          </w:rPr>
          <w:t xml:space="preserve"> </w:t>
        </w:r>
        <w:r w:rsidR="004D52A4" w:rsidRPr="001B0262">
          <w:rPr>
            <w:rStyle w:val="Hyperlink"/>
            <w:rFonts w:hint="eastAsia"/>
            <w:noProof/>
            <w:rtl/>
            <w:lang w:val="en-AU" w:bidi="ar-KW"/>
          </w:rPr>
          <w:t>دارند</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421087928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167</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929" w:history="1">
        <w:r w:rsidR="004D52A4" w:rsidRPr="001B0262">
          <w:rPr>
            <w:rStyle w:val="Hyperlink"/>
            <w:noProof/>
            <w:rtl/>
            <w:lang w:val="en-AU" w:bidi="ar-KW"/>
          </w:rPr>
          <w:t xml:space="preserve">4- </w:t>
        </w:r>
        <w:r w:rsidR="004D52A4" w:rsidRPr="001B0262">
          <w:rPr>
            <w:rStyle w:val="Hyperlink"/>
            <w:rFonts w:hint="eastAsia"/>
            <w:noProof/>
            <w:rtl/>
            <w:lang w:val="en-AU" w:bidi="ar-KW"/>
          </w:rPr>
          <w:t>م</w:t>
        </w:r>
        <w:r w:rsidR="004D52A4" w:rsidRPr="001B0262">
          <w:rPr>
            <w:rStyle w:val="Hyperlink"/>
            <w:rFonts w:hint="eastAsia"/>
            <w:noProof/>
            <w:rtl/>
            <w:lang w:val="en-AU"/>
          </w:rPr>
          <w:t>ُ</w:t>
        </w:r>
        <w:r w:rsidR="004D52A4" w:rsidRPr="001B0262">
          <w:rPr>
            <w:rStyle w:val="Hyperlink"/>
            <w:rFonts w:hint="eastAsia"/>
            <w:noProof/>
            <w:rtl/>
            <w:lang w:val="en-AU" w:bidi="ar-KW"/>
          </w:rPr>
          <w:t>ح</w:t>
        </w:r>
        <w:r w:rsidR="004D52A4" w:rsidRPr="001B0262">
          <w:rPr>
            <w:rStyle w:val="Hyperlink"/>
            <w:rFonts w:hint="eastAsia"/>
            <w:noProof/>
            <w:rtl/>
            <w:lang w:val="en-AU"/>
          </w:rPr>
          <w:t>ْ</w:t>
        </w:r>
        <w:r w:rsidR="004D52A4" w:rsidRPr="001B0262">
          <w:rPr>
            <w:rStyle w:val="Hyperlink"/>
            <w:rFonts w:hint="eastAsia"/>
            <w:noProof/>
            <w:rtl/>
            <w:lang w:val="en-AU" w:bidi="ar-KW"/>
          </w:rPr>
          <w:t>ر</w:t>
        </w:r>
        <w:r w:rsidR="004D52A4" w:rsidRPr="001B0262">
          <w:rPr>
            <w:rStyle w:val="Hyperlink"/>
            <w:rFonts w:hint="eastAsia"/>
            <w:noProof/>
            <w:rtl/>
            <w:lang w:val="en-AU"/>
          </w:rPr>
          <w:t>ِ</w:t>
        </w:r>
        <w:r w:rsidR="004D52A4" w:rsidRPr="001B0262">
          <w:rPr>
            <w:rStyle w:val="Hyperlink"/>
            <w:rFonts w:hint="eastAsia"/>
            <w:noProof/>
            <w:rtl/>
            <w:lang w:val="en-AU" w:bidi="ar-KW"/>
          </w:rPr>
          <w:t>م</w:t>
        </w:r>
        <w:r w:rsidR="004D52A4" w:rsidRPr="001B0262">
          <w:rPr>
            <w:rStyle w:val="Hyperlink"/>
            <w:noProof/>
            <w:rtl/>
            <w:lang w:val="en-AU" w:bidi="ar-KW"/>
          </w:rPr>
          <w:t xml:space="preserve"> </w:t>
        </w:r>
        <w:r w:rsidR="004D52A4" w:rsidRPr="001B0262">
          <w:rPr>
            <w:rStyle w:val="Hyperlink"/>
            <w:rFonts w:hint="eastAsia"/>
            <w:noProof/>
            <w:rtl/>
            <w:lang w:val="en-AU" w:bidi="ar-KW"/>
          </w:rPr>
          <w:t>با</w:t>
        </w:r>
        <w:r w:rsidR="004D52A4" w:rsidRPr="001B0262">
          <w:rPr>
            <w:rStyle w:val="Hyperlink"/>
            <w:noProof/>
            <w:rtl/>
            <w:lang w:val="en-AU" w:bidi="ar-KW"/>
          </w:rPr>
          <w:t xml:space="preserve"> </w:t>
        </w:r>
        <w:r w:rsidR="004D52A4" w:rsidRPr="001B0262">
          <w:rPr>
            <w:rStyle w:val="Hyperlink"/>
            <w:rFonts w:hint="eastAsia"/>
            <w:noProof/>
            <w:rtl/>
            <w:lang w:val="en-AU" w:bidi="ar-KW"/>
          </w:rPr>
          <w:t>رس</w:t>
        </w:r>
        <w:r w:rsidR="004D52A4" w:rsidRPr="001B0262">
          <w:rPr>
            <w:rStyle w:val="Hyperlink"/>
            <w:rFonts w:hint="cs"/>
            <w:noProof/>
            <w:rtl/>
            <w:lang w:val="en-AU" w:bidi="ar-KW"/>
          </w:rPr>
          <w:t>ی</w:t>
        </w:r>
        <w:r w:rsidR="004D52A4" w:rsidRPr="001B0262">
          <w:rPr>
            <w:rStyle w:val="Hyperlink"/>
            <w:rFonts w:hint="eastAsia"/>
            <w:noProof/>
            <w:rtl/>
            <w:lang w:val="en-AU" w:bidi="ar-KW"/>
          </w:rPr>
          <w:t>دن</w:t>
        </w:r>
        <w:r w:rsidR="004D52A4" w:rsidRPr="001B0262">
          <w:rPr>
            <w:rStyle w:val="Hyperlink"/>
            <w:noProof/>
            <w:rtl/>
            <w:lang w:val="en-AU" w:bidi="ar-KW"/>
          </w:rPr>
          <w:t xml:space="preserve"> </w:t>
        </w:r>
        <w:r w:rsidR="004D52A4" w:rsidRPr="001B0262">
          <w:rPr>
            <w:rStyle w:val="Hyperlink"/>
            <w:rFonts w:hint="eastAsia"/>
            <w:noProof/>
            <w:rtl/>
            <w:lang w:val="en-AU" w:bidi="ar-KW"/>
          </w:rPr>
          <w:t>به‌</w:t>
        </w:r>
        <w:r w:rsidR="004D52A4" w:rsidRPr="001B0262">
          <w:rPr>
            <w:rStyle w:val="Hyperlink"/>
            <w:noProof/>
            <w:rtl/>
            <w:lang w:val="en-AU" w:bidi="ar-KW"/>
          </w:rPr>
          <w:t xml:space="preserve"> </w:t>
        </w:r>
        <w:r w:rsidR="004D52A4" w:rsidRPr="001B0262">
          <w:rPr>
            <w:rStyle w:val="Hyperlink"/>
            <w:rFonts w:hint="eastAsia"/>
            <w:noProof/>
            <w:rtl/>
            <w:lang w:val="en-AU" w:bidi="ar-KW"/>
          </w:rPr>
          <w:t>مکه‌</w:t>
        </w:r>
        <w:r w:rsidR="004D52A4" w:rsidRPr="001B0262">
          <w:rPr>
            <w:rStyle w:val="Hyperlink"/>
            <w:noProof/>
            <w:rtl/>
            <w:lang w:val="en-AU" w:bidi="ar-KW"/>
          </w:rPr>
          <w:t xml:space="preserve"> </w:t>
        </w:r>
        <w:r w:rsidR="004D52A4" w:rsidRPr="001B0262">
          <w:rPr>
            <w:rStyle w:val="Hyperlink"/>
            <w:rFonts w:hint="eastAsia"/>
            <w:noProof/>
            <w:rtl/>
            <w:lang w:val="en-AU" w:bidi="ar-KW"/>
          </w:rPr>
          <w:t>چکار</w:t>
        </w:r>
        <w:r w:rsidR="004D52A4" w:rsidRPr="001B0262">
          <w:rPr>
            <w:rStyle w:val="Hyperlink"/>
            <w:noProof/>
            <w:rtl/>
            <w:lang w:val="en-AU" w:bidi="ar-KW"/>
          </w:rPr>
          <w:t xml:space="preserve"> </w:t>
        </w:r>
        <w:r w:rsidR="004D52A4" w:rsidRPr="001B0262">
          <w:rPr>
            <w:rStyle w:val="Hyperlink"/>
            <w:rFonts w:hint="eastAsia"/>
            <w:noProof/>
            <w:rtl/>
            <w:lang w:val="en-AU" w:bidi="ar-KW"/>
          </w:rPr>
          <w:t>م</w:t>
        </w:r>
        <w:r w:rsidR="004D52A4" w:rsidRPr="001B0262">
          <w:rPr>
            <w:rStyle w:val="Hyperlink"/>
            <w:rFonts w:hint="cs"/>
            <w:noProof/>
            <w:rtl/>
            <w:lang w:val="en-AU" w:bidi="ar-KW"/>
          </w:rPr>
          <w:t>ی‌</w:t>
        </w:r>
        <w:r w:rsidR="004D52A4" w:rsidRPr="001B0262">
          <w:rPr>
            <w:rStyle w:val="Hyperlink"/>
            <w:rFonts w:hint="eastAsia"/>
            <w:noProof/>
            <w:rtl/>
            <w:lang w:val="en-AU" w:bidi="ar-KW"/>
          </w:rPr>
          <w:t>کند؟</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421087929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168</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30" w:history="1">
        <w:r w:rsidR="004D52A4" w:rsidRPr="001B0262">
          <w:rPr>
            <w:rStyle w:val="Hyperlink"/>
            <w:rFonts w:hint="eastAsia"/>
            <w:noProof/>
            <w:rtl/>
            <w:lang w:bidi="ar-KW"/>
          </w:rPr>
          <w:t>پ</w:t>
        </w:r>
        <w:r w:rsidR="004D52A4" w:rsidRPr="001B0262">
          <w:rPr>
            <w:rStyle w:val="Hyperlink"/>
            <w:rFonts w:hint="cs"/>
            <w:noProof/>
            <w:rtl/>
            <w:lang w:bidi="ar-KW"/>
          </w:rPr>
          <w:t>ی</w:t>
        </w:r>
        <w:r w:rsidR="004D52A4" w:rsidRPr="001B0262">
          <w:rPr>
            <w:rStyle w:val="Hyperlink"/>
            <w:rFonts w:hint="eastAsia"/>
            <w:noProof/>
            <w:rtl/>
            <w:lang w:bidi="ar-KW"/>
          </w:rPr>
          <w:t>امبر</w:t>
        </w:r>
        <w:r w:rsidR="004D52A4" w:rsidRPr="001B0262">
          <w:rPr>
            <w:rStyle w:val="Hyperlink"/>
            <w:rFonts w:cs="CTraditional Arabic"/>
            <w:noProof/>
            <w:rtl/>
            <w:lang w:bidi="ar-KW"/>
          </w:rPr>
          <w:t xml:space="preserve"> </w:t>
        </w:r>
        <w:r w:rsidR="004D52A4" w:rsidRPr="001B0262">
          <w:rPr>
            <w:rStyle w:val="Hyperlink"/>
            <w:rFonts w:cs="CTraditional Arabic" w:hint="eastAsia"/>
            <w:noProof/>
            <w:rtl/>
            <w:lang w:bidi="ar-KW"/>
          </w:rPr>
          <w:t>ج</w:t>
        </w:r>
        <w:r w:rsidR="004D52A4" w:rsidRPr="001B0262">
          <w:rPr>
            <w:rStyle w:val="Hyperlink"/>
            <w:noProof/>
            <w:rtl/>
            <w:lang w:bidi="ar-KW"/>
          </w:rPr>
          <w:t xml:space="preserve"> </w:t>
        </w:r>
        <w:r w:rsidR="004D52A4" w:rsidRPr="001B0262">
          <w:rPr>
            <w:rStyle w:val="Hyperlink"/>
            <w:rFonts w:hint="eastAsia"/>
            <w:noProof/>
            <w:rtl/>
            <w:lang w:bidi="ar-KW"/>
          </w:rPr>
          <w:t>ا</w:t>
        </w:r>
        <w:r w:rsidR="004D52A4" w:rsidRPr="001B0262">
          <w:rPr>
            <w:rStyle w:val="Hyperlink"/>
            <w:rFonts w:hint="cs"/>
            <w:noProof/>
            <w:rtl/>
            <w:lang w:bidi="ar-KW"/>
          </w:rPr>
          <w:t>ی</w:t>
        </w:r>
        <w:r w:rsidR="004D52A4" w:rsidRPr="001B0262">
          <w:rPr>
            <w:rStyle w:val="Hyperlink"/>
            <w:rFonts w:hint="eastAsia"/>
            <w:noProof/>
            <w:rtl/>
            <w:lang w:bidi="ar-KW"/>
          </w:rPr>
          <w:t>ن‌گونه‌</w:t>
        </w:r>
        <w:r w:rsidR="004D52A4" w:rsidRPr="001B0262">
          <w:rPr>
            <w:rStyle w:val="Hyperlink"/>
            <w:noProof/>
            <w:rtl/>
            <w:lang w:bidi="ar-KW"/>
          </w:rPr>
          <w:t xml:space="preserve"> </w:t>
        </w:r>
        <w:r w:rsidR="004D52A4" w:rsidRPr="001B0262">
          <w:rPr>
            <w:rStyle w:val="Hyperlink"/>
            <w:rFonts w:hint="eastAsia"/>
            <w:noProof/>
            <w:rtl/>
            <w:lang w:bidi="ar-KW"/>
          </w:rPr>
          <w:t>حج</w:t>
        </w:r>
        <w:r w:rsidR="004D52A4" w:rsidRPr="001B0262">
          <w:rPr>
            <w:rStyle w:val="Hyperlink"/>
            <w:noProof/>
            <w:rtl/>
            <w:lang w:bidi="ar-KW"/>
          </w:rPr>
          <w:t xml:space="preserve"> </w:t>
        </w:r>
        <w:r w:rsidR="004D52A4" w:rsidRPr="001B0262">
          <w:rPr>
            <w:rStyle w:val="Hyperlink"/>
            <w:rFonts w:hint="eastAsia"/>
            <w:noProof/>
            <w:rtl/>
            <w:lang w:bidi="ar-KW"/>
          </w:rPr>
          <w:t>را</w:t>
        </w:r>
        <w:r w:rsidR="004D52A4" w:rsidRPr="001B0262">
          <w:rPr>
            <w:rStyle w:val="Hyperlink"/>
            <w:noProof/>
            <w:rtl/>
            <w:lang w:bidi="ar-KW"/>
          </w:rPr>
          <w:t xml:space="preserve"> </w:t>
        </w:r>
        <w:r w:rsidR="004D52A4" w:rsidRPr="001B0262">
          <w:rPr>
            <w:rStyle w:val="Hyperlink"/>
            <w:rFonts w:hint="eastAsia"/>
            <w:noProof/>
            <w:rtl/>
            <w:lang w:bidi="ar-KW"/>
          </w:rPr>
          <w:t>انجام</w:t>
        </w:r>
        <w:r w:rsidR="004D52A4" w:rsidRPr="001B0262">
          <w:rPr>
            <w:rStyle w:val="Hyperlink"/>
            <w:noProof/>
            <w:rtl/>
            <w:lang w:bidi="ar-KW"/>
          </w:rPr>
          <w:t xml:space="preserve"> </w:t>
        </w:r>
        <w:r w:rsidR="004D52A4" w:rsidRPr="001B0262">
          <w:rPr>
            <w:rStyle w:val="Hyperlink"/>
            <w:rFonts w:hint="eastAsia"/>
            <w:noProof/>
            <w:rtl/>
            <w:lang w:bidi="ar-KW"/>
          </w:rPr>
          <w:t>داد</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421087930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169</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31" w:history="1">
        <w:r w:rsidR="004D52A4" w:rsidRPr="001B0262">
          <w:rPr>
            <w:rStyle w:val="Hyperlink"/>
            <w:rFonts w:hint="eastAsia"/>
            <w:noProof/>
            <w:rtl/>
            <w:lang w:bidi="ar-KW"/>
          </w:rPr>
          <w:t>ا</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حجاج</w:t>
        </w:r>
        <w:r w:rsidR="004D52A4" w:rsidRPr="001B0262">
          <w:rPr>
            <w:rStyle w:val="Hyperlink"/>
            <w:noProof/>
            <w:rtl/>
            <w:lang w:bidi="ar-KW"/>
          </w:rPr>
          <w:t xml:space="preserve"> </w:t>
        </w:r>
        <w:r w:rsidR="004D52A4" w:rsidRPr="001B0262">
          <w:rPr>
            <w:rStyle w:val="Hyperlink"/>
            <w:rFonts w:hint="eastAsia"/>
            <w:noProof/>
            <w:rtl/>
            <w:lang w:bidi="ar-KW"/>
          </w:rPr>
          <w:t>ب</w:t>
        </w:r>
        <w:r w:rsidR="004D52A4" w:rsidRPr="001B0262">
          <w:rPr>
            <w:rStyle w:val="Hyperlink"/>
            <w:rFonts w:hint="cs"/>
            <w:noProof/>
            <w:rtl/>
            <w:lang w:bidi="ar-KW"/>
          </w:rPr>
          <w:t>ی</w:t>
        </w:r>
        <w:r w:rsidR="004D52A4" w:rsidRPr="001B0262">
          <w:rPr>
            <w:rStyle w:val="Hyperlink"/>
            <w:rFonts w:hint="eastAsia"/>
            <w:noProof/>
            <w:rtl/>
            <w:lang w:bidi="ar-KW"/>
          </w:rPr>
          <w:t>ت</w:t>
        </w:r>
        <w:r w:rsidR="004D52A4" w:rsidRPr="001B0262">
          <w:rPr>
            <w:rStyle w:val="Hyperlink"/>
            <w:noProof/>
            <w:rtl/>
            <w:lang w:bidi="ar-KW"/>
          </w:rPr>
          <w:t xml:space="preserve"> </w:t>
        </w:r>
        <w:r w:rsidR="004D52A4" w:rsidRPr="001B0262">
          <w:rPr>
            <w:rStyle w:val="Hyperlink"/>
            <w:rFonts w:hint="eastAsia"/>
            <w:noProof/>
            <w:rtl/>
            <w:lang w:bidi="ar-KW"/>
          </w:rPr>
          <w:t>الله‌</w:t>
        </w:r>
        <w:r w:rsidR="004D52A4" w:rsidRPr="001B0262">
          <w:rPr>
            <w:rStyle w:val="Hyperlink"/>
            <w:noProof/>
            <w:rtl/>
            <w:lang w:bidi="ar-KW"/>
          </w:rPr>
          <w:t xml:space="preserve"> </w:t>
        </w:r>
        <w:r w:rsidR="004D52A4" w:rsidRPr="001B0262">
          <w:rPr>
            <w:rStyle w:val="Hyperlink"/>
            <w:rFonts w:hint="eastAsia"/>
            <w:noProof/>
            <w:rtl/>
            <w:lang w:bidi="ar-KW"/>
          </w:rPr>
          <w:t>الحرام</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421087931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170</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32" w:history="1">
        <w:r w:rsidR="004D52A4" w:rsidRPr="001B0262">
          <w:rPr>
            <w:rStyle w:val="Hyperlink"/>
            <w:rFonts w:hint="eastAsia"/>
            <w:noProof/>
            <w:rtl/>
            <w:lang w:bidi="ar-KW"/>
          </w:rPr>
          <w:t>پ</w:t>
        </w:r>
        <w:r w:rsidR="004D52A4" w:rsidRPr="001B0262">
          <w:rPr>
            <w:rStyle w:val="Hyperlink"/>
            <w:rFonts w:hint="cs"/>
            <w:noProof/>
            <w:rtl/>
            <w:lang w:bidi="ar-KW"/>
          </w:rPr>
          <w:t>ی</w:t>
        </w:r>
        <w:r w:rsidR="004D52A4" w:rsidRPr="001B0262">
          <w:rPr>
            <w:rStyle w:val="Hyperlink"/>
            <w:rFonts w:hint="eastAsia"/>
            <w:noProof/>
            <w:rtl/>
            <w:lang w:bidi="ar-KW"/>
          </w:rPr>
          <w:t>رو</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از</w:t>
        </w:r>
        <w:r w:rsidR="004D52A4" w:rsidRPr="001B0262">
          <w:rPr>
            <w:rStyle w:val="Hyperlink"/>
            <w:noProof/>
            <w:rtl/>
            <w:lang w:bidi="ar-KW"/>
          </w:rPr>
          <w:t xml:space="preserve"> </w:t>
        </w:r>
        <w:r w:rsidR="004D52A4" w:rsidRPr="001B0262">
          <w:rPr>
            <w:rStyle w:val="Hyperlink"/>
            <w:rFonts w:hint="eastAsia"/>
            <w:noProof/>
            <w:rtl/>
            <w:lang w:bidi="ar-KW"/>
          </w:rPr>
          <w:t>پ</w:t>
        </w:r>
        <w:r w:rsidR="004D52A4" w:rsidRPr="001B0262">
          <w:rPr>
            <w:rStyle w:val="Hyperlink"/>
            <w:rFonts w:hint="cs"/>
            <w:noProof/>
            <w:rtl/>
            <w:lang w:bidi="ar-KW"/>
          </w:rPr>
          <w:t>ی</w:t>
        </w:r>
        <w:r w:rsidR="004D52A4" w:rsidRPr="001B0262">
          <w:rPr>
            <w:rStyle w:val="Hyperlink"/>
            <w:rFonts w:hint="eastAsia"/>
            <w:noProof/>
            <w:rtl/>
            <w:lang w:bidi="ar-KW"/>
          </w:rPr>
          <w:t>امبر</w:t>
        </w:r>
        <w:r w:rsidR="004D52A4" w:rsidRPr="001B0262">
          <w:rPr>
            <w:rStyle w:val="Hyperlink"/>
            <w:rFonts w:cs="CTraditional Arabic"/>
            <w:noProof/>
            <w:rtl/>
            <w:lang w:bidi="ar-KW"/>
          </w:rPr>
          <w:t xml:space="preserve"> </w:t>
        </w:r>
        <w:r w:rsidR="004D52A4" w:rsidRPr="001B0262">
          <w:rPr>
            <w:rStyle w:val="Hyperlink"/>
            <w:rFonts w:cs="CTraditional Arabic" w:hint="eastAsia"/>
            <w:noProof/>
            <w:rtl/>
            <w:lang w:bidi="ar-KW"/>
          </w:rPr>
          <w:t>ج</w:t>
        </w:r>
        <w:r w:rsidR="004D52A4" w:rsidRPr="001B0262">
          <w:rPr>
            <w:rStyle w:val="Hyperlink"/>
            <w:noProof/>
            <w:rtl/>
            <w:lang w:bidi="ar-KW"/>
          </w:rPr>
          <w:t xml:space="preserve"> </w:t>
        </w:r>
        <w:r w:rsidR="004D52A4" w:rsidRPr="001B0262">
          <w:rPr>
            <w:rStyle w:val="Hyperlink"/>
            <w:rFonts w:hint="eastAsia"/>
            <w:noProof/>
            <w:rtl/>
            <w:lang w:bidi="ar-KW"/>
          </w:rPr>
          <w:t>واجب</w:t>
        </w:r>
        <w:r w:rsidR="004D52A4" w:rsidRPr="001B0262">
          <w:rPr>
            <w:rStyle w:val="Hyperlink"/>
            <w:noProof/>
            <w:rtl/>
            <w:lang w:bidi="ar-KW"/>
          </w:rPr>
          <w:t xml:space="preserve"> </w:t>
        </w:r>
        <w:r w:rsidR="004D52A4" w:rsidRPr="001B0262">
          <w:rPr>
            <w:rStyle w:val="Hyperlink"/>
            <w:rFonts w:hint="eastAsia"/>
            <w:noProof/>
            <w:rtl/>
            <w:lang w:bidi="ar-KW"/>
          </w:rPr>
          <w:t>است</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421087932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171</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33" w:history="1">
        <w:r w:rsidR="004D52A4" w:rsidRPr="001B0262">
          <w:rPr>
            <w:rStyle w:val="Hyperlink"/>
            <w:rFonts w:hint="eastAsia"/>
            <w:noProof/>
            <w:rtl/>
            <w:lang w:bidi="ar-KW"/>
          </w:rPr>
          <w:t>آن‌چه‌</w:t>
        </w:r>
        <w:r w:rsidR="004D52A4" w:rsidRPr="001B0262">
          <w:rPr>
            <w:rStyle w:val="Hyperlink"/>
            <w:noProof/>
            <w:rtl/>
            <w:lang w:bidi="ar-KW"/>
          </w:rPr>
          <w:t xml:space="preserve"> </w:t>
        </w:r>
        <w:r w:rsidR="004D52A4" w:rsidRPr="001B0262">
          <w:rPr>
            <w:rStyle w:val="Hyperlink"/>
            <w:rFonts w:hint="eastAsia"/>
            <w:noProof/>
            <w:rtl/>
            <w:lang w:bidi="ar-KW"/>
          </w:rPr>
          <w:t>که‌</w:t>
        </w:r>
        <w:r w:rsidR="004D52A4" w:rsidRPr="001B0262">
          <w:rPr>
            <w:rStyle w:val="Hyperlink"/>
            <w:noProof/>
            <w:rtl/>
            <w:lang w:bidi="ar-KW"/>
          </w:rPr>
          <w:t xml:space="preserve"> </w:t>
        </w:r>
        <w:r w:rsidR="004D52A4" w:rsidRPr="001B0262">
          <w:rPr>
            <w:rStyle w:val="Hyperlink"/>
            <w:rFonts w:hint="eastAsia"/>
            <w:noProof/>
            <w:rtl/>
            <w:lang w:bidi="ar-KW"/>
          </w:rPr>
          <w:t>با</w:t>
        </w:r>
        <w:r w:rsidR="004D52A4" w:rsidRPr="001B0262">
          <w:rPr>
            <w:rStyle w:val="Hyperlink"/>
            <w:rFonts w:hint="cs"/>
            <w:noProof/>
            <w:rtl/>
            <w:lang w:bidi="ar-KW"/>
          </w:rPr>
          <w:t>ی</w:t>
        </w:r>
        <w:r w:rsidR="004D52A4" w:rsidRPr="001B0262">
          <w:rPr>
            <w:rStyle w:val="Hyperlink"/>
            <w:rFonts w:hint="eastAsia"/>
            <w:noProof/>
            <w:rtl/>
            <w:lang w:bidi="ar-KW"/>
          </w:rPr>
          <w:t>د</w:t>
        </w:r>
        <w:r w:rsidR="004D52A4" w:rsidRPr="001B0262">
          <w:rPr>
            <w:rStyle w:val="Hyperlink"/>
            <w:noProof/>
            <w:rtl/>
            <w:lang w:bidi="ar-KW"/>
          </w:rPr>
          <w:t xml:space="preserve"> </w:t>
        </w:r>
        <w:r w:rsidR="004D52A4" w:rsidRPr="001B0262">
          <w:rPr>
            <w:rStyle w:val="Hyperlink"/>
            <w:rFonts w:hint="eastAsia"/>
            <w:noProof/>
            <w:rtl/>
            <w:lang w:bidi="ar-KW"/>
          </w:rPr>
          <w:t>حاج</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در</w:t>
        </w:r>
        <w:r w:rsidR="004D52A4" w:rsidRPr="001B0262">
          <w:rPr>
            <w:rStyle w:val="Hyperlink"/>
            <w:noProof/>
            <w:rtl/>
            <w:lang w:bidi="ar-KW"/>
          </w:rPr>
          <w:t xml:space="preserve"> </w:t>
        </w:r>
        <w:r w:rsidR="004D52A4" w:rsidRPr="001B0262">
          <w:rPr>
            <w:rStyle w:val="Hyperlink"/>
            <w:rFonts w:hint="eastAsia"/>
            <w:noProof/>
            <w:rtl/>
            <w:lang w:bidi="ar-KW"/>
          </w:rPr>
          <w:t>روز</w:t>
        </w:r>
        <w:r w:rsidR="004D52A4" w:rsidRPr="001B0262">
          <w:rPr>
            <w:rStyle w:val="Hyperlink"/>
            <w:noProof/>
            <w:rtl/>
            <w:lang w:bidi="ar-KW"/>
          </w:rPr>
          <w:t xml:space="preserve"> </w:t>
        </w:r>
        <w:r w:rsidR="004D52A4" w:rsidRPr="001B0262">
          <w:rPr>
            <w:rStyle w:val="Hyperlink"/>
            <w:rFonts w:hint="eastAsia"/>
            <w:noProof/>
            <w:rtl/>
            <w:lang w:bidi="ar-KW"/>
          </w:rPr>
          <w:t>هشتم</w:t>
        </w:r>
        <w:r w:rsidR="004D52A4" w:rsidRPr="001B0262">
          <w:rPr>
            <w:rStyle w:val="Hyperlink"/>
            <w:noProof/>
            <w:rtl/>
            <w:lang w:bidi="ar-KW"/>
          </w:rPr>
          <w:t xml:space="preserve"> </w:t>
        </w:r>
        <w:r w:rsidR="004D52A4" w:rsidRPr="001B0262">
          <w:rPr>
            <w:rStyle w:val="Hyperlink"/>
            <w:rFonts w:hint="eastAsia"/>
            <w:noProof/>
            <w:rtl/>
            <w:lang w:bidi="ar-KW"/>
          </w:rPr>
          <w:t>انجام</w:t>
        </w:r>
        <w:r w:rsidR="004D52A4" w:rsidRPr="001B0262">
          <w:rPr>
            <w:rStyle w:val="Hyperlink"/>
            <w:noProof/>
            <w:rtl/>
            <w:lang w:bidi="ar-KW"/>
          </w:rPr>
          <w:t xml:space="preserve"> </w:t>
        </w:r>
        <w:r w:rsidR="004D52A4" w:rsidRPr="001B0262">
          <w:rPr>
            <w:rStyle w:val="Hyperlink"/>
            <w:rFonts w:hint="eastAsia"/>
            <w:noProof/>
            <w:rtl/>
            <w:lang w:bidi="ar-KW"/>
          </w:rPr>
          <w:t>دهد</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421087933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173</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34" w:history="1">
        <w:r w:rsidR="004D52A4" w:rsidRPr="001B0262">
          <w:rPr>
            <w:rStyle w:val="Hyperlink"/>
            <w:rFonts w:hint="eastAsia"/>
            <w:noProof/>
            <w:rtl/>
            <w:lang w:bidi="ar-KW"/>
          </w:rPr>
          <w:t>آن‌چه‌</w:t>
        </w:r>
        <w:r w:rsidR="004D52A4" w:rsidRPr="001B0262">
          <w:rPr>
            <w:rStyle w:val="Hyperlink"/>
            <w:noProof/>
            <w:rtl/>
            <w:lang w:bidi="ar-KW"/>
          </w:rPr>
          <w:t xml:space="preserve"> </w:t>
        </w:r>
        <w:r w:rsidR="004D52A4" w:rsidRPr="001B0262">
          <w:rPr>
            <w:rStyle w:val="Hyperlink"/>
            <w:rFonts w:hint="eastAsia"/>
            <w:noProof/>
            <w:rtl/>
            <w:lang w:bidi="ar-KW"/>
          </w:rPr>
          <w:t>هنگام</w:t>
        </w:r>
        <w:r w:rsidR="004D52A4" w:rsidRPr="001B0262">
          <w:rPr>
            <w:rStyle w:val="Hyperlink"/>
            <w:noProof/>
            <w:rtl/>
            <w:lang w:bidi="ar-KW"/>
          </w:rPr>
          <w:t xml:space="preserve"> </w:t>
        </w:r>
        <w:r w:rsidR="004D52A4" w:rsidRPr="001B0262">
          <w:rPr>
            <w:rStyle w:val="Hyperlink"/>
            <w:rFonts w:hint="eastAsia"/>
            <w:noProof/>
            <w:rtl/>
            <w:lang w:bidi="ar-KW"/>
          </w:rPr>
          <w:t>احرام</w:t>
        </w:r>
        <w:r w:rsidR="004D52A4" w:rsidRPr="001B0262">
          <w:rPr>
            <w:rStyle w:val="Hyperlink"/>
            <w:noProof/>
            <w:rtl/>
            <w:lang w:bidi="ar-KW"/>
          </w:rPr>
          <w:t xml:space="preserve"> </w:t>
        </w:r>
        <w:r w:rsidR="004D52A4" w:rsidRPr="001B0262">
          <w:rPr>
            <w:rStyle w:val="Hyperlink"/>
            <w:rFonts w:hint="eastAsia"/>
            <w:noProof/>
            <w:rtl/>
            <w:lang w:bidi="ar-KW"/>
          </w:rPr>
          <w:t>مستحب</w:t>
        </w:r>
        <w:r w:rsidR="004D52A4" w:rsidRPr="001B0262">
          <w:rPr>
            <w:rStyle w:val="Hyperlink"/>
            <w:noProof/>
            <w:rtl/>
            <w:lang w:bidi="ar-KW"/>
          </w:rPr>
          <w:t xml:space="preserve"> </w:t>
        </w:r>
        <w:r w:rsidR="004D52A4" w:rsidRPr="001B0262">
          <w:rPr>
            <w:rStyle w:val="Hyperlink"/>
            <w:rFonts w:hint="eastAsia"/>
            <w:noProof/>
            <w:rtl/>
            <w:lang w:bidi="ar-KW"/>
          </w:rPr>
          <w:t>است</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421087934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173</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35" w:history="1">
        <w:r w:rsidR="004D52A4" w:rsidRPr="001B0262">
          <w:rPr>
            <w:rStyle w:val="Hyperlink"/>
            <w:rFonts w:hint="eastAsia"/>
            <w:noProof/>
            <w:rtl/>
            <w:lang w:bidi="ar-KW"/>
          </w:rPr>
          <w:t>اعمال</w:t>
        </w:r>
        <w:r w:rsidR="004D52A4" w:rsidRPr="001B0262">
          <w:rPr>
            <w:rStyle w:val="Hyperlink"/>
            <w:noProof/>
            <w:rtl/>
            <w:lang w:bidi="ar-KW"/>
          </w:rPr>
          <w:t xml:space="preserve"> </w:t>
        </w:r>
        <w:r w:rsidR="004D52A4" w:rsidRPr="001B0262">
          <w:rPr>
            <w:rStyle w:val="Hyperlink"/>
            <w:rFonts w:hint="eastAsia"/>
            <w:noProof/>
            <w:rtl/>
            <w:lang w:bidi="ar-KW"/>
          </w:rPr>
          <w:t>حاج</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در</w:t>
        </w:r>
        <w:r w:rsidR="004D52A4" w:rsidRPr="001B0262">
          <w:rPr>
            <w:rStyle w:val="Hyperlink"/>
            <w:noProof/>
            <w:rtl/>
            <w:lang w:bidi="ar-KW"/>
          </w:rPr>
          <w:t xml:space="preserve"> </w:t>
        </w:r>
        <w:r w:rsidR="004D52A4" w:rsidRPr="001B0262">
          <w:rPr>
            <w:rStyle w:val="Hyperlink"/>
            <w:rFonts w:hint="eastAsia"/>
            <w:noProof/>
            <w:rtl/>
            <w:lang w:bidi="ar-KW"/>
          </w:rPr>
          <w:t>روز</w:t>
        </w:r>
        <w:r w:rsidR="004D52A4" w:rsidRPr="001B0262">
          <w:rPr>
            <w:rStyle w:val="Hyperlink"/>
            <w:noProof/>
            <w:rtl/>
            <w:lang w:bidi="ar-KW"/>
          </w:rPr>
          <w:t xml:space="preserve"> </w:t>
        </w:r>
        <w:r w:rsidR="004D52A4" w:rsidRPr="001B0262">
          <w:rPr>
            <w:rStyle w:val="Hyperlink"/>
            <w:rFonts w:hint="eastAsia"/>
            <w:noProof/>
            <w:rtl/>
            <w:lang w:bidi="ar-KW"/>
          </w:rPr>
          <w:t>عرفه‌</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421087935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173</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36" w:history="1">
        <w:r w:rsidR="004D52A4" w:rsidRPr="001B0262">
          <w:rPr>
            <w:rStyle w:val="Hyperlink"/>
            <w:rFonts w:hint="eastAsia"/>
            <w:noProof/>
            <w:rtl/>
            <w:lang w:bidi="ar-KW"/>
          </w:rPr>
          <w:t>اعمال</w:t>
        </w:r>
        <w:r w:rsidR="004D52A4" w:rsidRPr="001B0262">
          <w:rPr>
            <w:rStyle w:val="Hyperlink"/>
            <w:noProof/>
            <w:rtl/>
            <w:lang w:bidi="ar-KW"/>
          </w:rPr>
          <w:t xml:space="preserve"> </w:t>
        </w:r>
        <w:r w:rsidR="004D52A4" w:rsidRPr="001B0262">
          <w:rPr>
            <w:rStyle w:val="Hyperlink"/>
            <w:rFonts w:hint="eastAsia"/>
            <w:noProof/>
            <w:rtl/>
            <w:lang w:bidi="ar-KW"/>
          </w:rPr>
          <w:t>حاج</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در</w:t>
        </w:r>
        <w:r w:rsidR="004D52A4" w:rsidRPr="001B0262">
          <w:rPr>
            <w:rStyle w:val="Hyperlink"/>
            <w:noProof/>
            <w:rtl/>
            <w:lang w:bidi="ar-KW"/>
          </w:rPr>
          <w:t xml:space="preserve"> </w:t>
        </w:r>
        <w:r w:rsidR="004D52A4" w:rsidRPr="001B0262">
          <w:rPr>
            <w:rStyle w:val="Hyperlink"/>
            <w:rFonts w:hint="eastAsia"/>
            <w:noProof/>
            <w:rtl/>
            <w:lang w:bidi="ar-KW"/>
          </w:rPr>
          <w:t>مزدلفه‌</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421087936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175</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37" w:history="1">
        <w:r w:rsidR="004D52A4" w:rsidRPr="001B0262">
          <w:rPr>
            <w:rStyle w:val="Hyperlink"/>
            <w:rFonts w:hint="eastAsia"/>
            <w:noProof/>
            <w:rtl/>
            <w:lang w:bidi="ar-KW"/>
          </w:rPr>
          <w:t>آن‌چه‌</w:t>
        </w:r>
        <w:r w:rsidR="004D52A4" w:rsidRPr="001B0262">
          <w:rPr>
            <w:rStyle w:val="Hyperlink"/>
            <w:noProof/>
            <w:rtl/>
            <w:lang w:bidi="ar-KW"/>
          </w:rPr>
          <w:t xml:space="preserve"> </w:t>
        </w:r>
        <w:r w:rsidR="004D52A4" w:rsidRPr="001B0262">
          <w:rPr>
            <w:rStyle w:val="Hyperlink"/>
            <w:rFonts w:hint="eastAsia"/>
            <w:noProof/>
            <w:rtl/>
            <w:lang w:bidi="ar-KW"/>
          </w:rPr>
          <w:t>حاج</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در</w:t>
        </w:r>
        <w:r w:rsidR="004D52A4" w:rsidRPr="001B0262">
          <w:rPr>
            <w:rStyle w:val="Hyperlink"/>
            <w:noProof/>
            <w:rtl/>
            <w:lang w:bidi="ar-KW"/>
          </w:rPr>
          <w:t xml:space="preserve"> </w:t>
        </w:r>
        <w:r w:rsidR="004D52A4" w:rsidRPr="001B0262">
          <w:rPr>
            <w:rStyle w:val="Hyperlink"/>
            <w:rFonts w:hint="eastAsia"/>
            <w:noProof/>
            <w:rtl/>
            <w:lang w:bidi="ar-KW"/>
          </w:rPr>
          <w:t>روز</w:t>
        </w:r>
        <w:r w:rsidR="004D52A4" w:rsidRPr="001B0262">
          <w:rPr>
            <w:rStyle w:val="Hyperlink"/>
            <w:noProof/>
            <w:rtl/>
            <w:lang w:bidi="ar-KW"/>
          </w:rPr>
          <w:t xml:space="preserve"> </w:t>
        </w:r>
        <w:r w:rsidR="004D52A4" w:rsidRPr="001B0262">
          <w:rPr>
            <w:rStyle w:val="Hyperlink"/>
            <w:rFonts w:hint="eastAsia"/>
            <w:noProof/>
            <w:rtl/>
            <w:lang w:bidi="ar-KW"/>
          </w:rPr>
          <w:t>قربان</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انجام</w:t>
        </w:r>
        <w:r w:rsidR="004D52A4" w:rsidRPr="001B0262">
          <w:rPr>
            <w:rStyle w:val="Hyperlink"/>
            <w:noProof/>
            <w:rtl/>
            <w:lang w:bidi="ar-KW"/>
          </w:rPr>
          <w:t xml:space="preserve"> </w:t>
        </w:r>
        <w:r w:rsidR="004D52A4" w:rsidRPr="001B0262">
          <w:rPr>
            <w:rStyle w:val="Hyperlink"/>
            <w:rFonts w:hint="eastAsia"/>
            <w:noProof/>
            <w:rtl/>
            <w:lang w:bidi="ar-KW"/>
          </w:rPr>
          <w:t>م</w:t>
        </w:r>
        <w:r w:rsidR="004D52A4" w:rsidRPr="001B0262">
          <w:rPr>
            <w:rStyle w:val="Hyperlink"/>
            <w:rFonts w:hint="cs"/>
            <w:noProof/>
            <w:rtl/>
            <w:lang w:bidi="ar-KW"/>
          </w:rPr>
          <w:t>ی‌</w:t>
        </w:r>
        <w:r w:rsidR="004D52A4" w:rsidRPr="001B0262">
          <w:rPr>
            <w:rStyle w:val="Hyperlink"/>
            <w:rFonts w:hint="eastAsia"/>
            <w:noProof/>
            <w:rtl/>
            <w:lang w:bidi="ar-KW"/>
          </w:rPr>
          <w:t>دهد</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421087937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176</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38" w:history="1">
        <w:r w:rsidR="004D52A4" w:rsidRPr="001B0262">
          <w:rPr>
            <w:rStyle w:val="Hyperlink"/>
            <w:rFonts w:hint="eastAsia"/>
            <w:noProof/>
            <w:rtl/>
            <w:lang w:bidi="ar-KW"/>
          </w:rPr>
          <w:t>حکم</w:t>
        </w:r>
        <w:r w:rsidR="004D52A4" w:rsidRPr="001B0262">
          <w:rPr>
            <w:rStyle w:val="Hyperlink"/>
            <w:noProof/>
            <w:rtl/>
            <w:lang w:bidi="ar-KW"/>
          </w:rPr>
          <w:t xml:space="preserve"> </w:t>
        </w:r>
        <w:r w:rsidR="004D52A4" w:rsidRPr="001B0262">
          <w:rPr>
            <w:rStyle w:val="Hyperlink"/>
            <w:rFonts w:hint="eastAsia"/>
            <w:noProof/>
            <w:rtl/>
            <w:lang w:bidi="ar-KW"/>
          </w:rPr>
          <w:t>تقد</w:t>
        </w:r>
        <w:r w:rsidR="004D52A4" w:rsidRPr="001B0262">
          <w:rPr>
            <w:rStyle w:val="Hyperlink"/>
            <w:rFonts w:hint="cs"/>
            <w:noProof/>
            <w:rtl/>
            <w:lang w:bidi="ar-KW"/>
          </w:rPr>
          <w:t>ی</w:t>
        </w:r>
        <w:r w:rsidR="004D52A4" w:rsidRPr="001B0262">
          <w:rPr>
            <w:rStyle w:val="Hyperlink"/>
            <w:rFonts w:hint="eastAsia"/>
            <w:noProof/>
            <w:rtl/>
            <w:lang w:bidi="ar-KW"/>
          </w:rPr>
          <w:t>م</w:t>
        </w:r>
        <w:r w:rsidR="004D52A4" w:rsidRPr="001B0262">
          <w:rPr>
            <w:rStyle w:val="Hyperlink"/>
            <w:noProof/>
            <w:rtl/>
            <w:lang w:bidi="ar-KW"/>
          </w:rPr>
          <w:t xml:space="preserve"> </w:t>
        </w:r>
        <w:r w:rsidR="004D52A4" w:rsidRPr="001B0262">
          <w:rPr>
            <w:rStyle w:val="Hyperlink"/>
            <w:rFonts w:hint="eastAsia"/>
            <w:noProof/>
            <w:rtl/>
            <w:lang w:bidi="ar-KW"/>
          </w:rPr>
          <w:t>برخ</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از</w:t>
        </w:r>
        <w:r w:rsidR="004D52A4" w:rsidRPr="001B0262">
          <w:rPr>
            <w:rStyle w:val="Hyperlink"/>
            <w:noProof/>
            <w:rtl/>
            <w:lang w:bidi="ar-KW"/>
          </w:rPr>
          <w:t xml:space="preserve"> </w:t>
        </w:r>
        <w:r w:rsidR="004D52A4" w:rsidRPr="001B0262">
          <w:rPr>
            <w:rStyle w:val="Hyperlink"/>
            <w:rFonts w:hint="eastAsia"/>
            <w:noProof/>
            <w:rtl/>
            <w:lang w:bidi="ar-KW"/>
          </w:rPr>
          <w:t>مناسک</w:t>
        </w:r>
        <w:r w:rsidR="004D52A4" w:rsidRPr="001B0262">
          <w:rPr>
            <w:rStyle w:val="Hyperlink"/>
            <w:noProof/>
            <w:rtl/>
            <w:lang w:bidi="ar-KW"/>
          </w:rPr>
          <w:t xml:space="preserve"> </w:t>
        </w:r>
        <w:r w:rsidR="004D52A4" w:rsidRPr="001B0262">
          <w:rPr>
            <w:rStyle w:val="Hyperlink"/>
            <w:rFonts w:hint="eastAsia"/>
            <w:noProof/>
            <w:rtl/>
            <w:lang w:bidi="ar-KW"/>
          </w:rPr>
          <w:t>بر</w:t>
        </w:r>
        <w:r w:rsidR="004D52A4" w:rsidRPr="001B0262">
          <w:rPr>
            <w:rStyle w:val="Hyperlink"/>
            <w:noProof/>
            <w:rtl/>
            <w:lang w:bidi="ar-KW"/>
          </w:rPr>
          <w:t xml:space="preserve"> </w:t>
        </w:r>
        <w:r w:rsidR="004D52A4" w:rsidRPr="001B0262">
          <w:rPr>
            <w:rStyle w:val="Hyperlink"/>
            <w:rFonts w:hint="eastAsia"/>
            <w:noProof/>
            <w:rtl/>
            <w:lang w:bidi="ar-KW"/>
          </w:rPr>
          <w:t>برخ</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د</w:t>
        </w:r>
        <w:r w:rsidR="004D52A4" w:rsidRPr="001B0262">
          <w:rPr>
            <w:rStyle w:val="Hyperlink"/>
            <w:rFonts w:hint="cs"/>
            <w:noProof/>
            <w:rtl/>
            <w:lang w:bidi="ar-KW"/>
          </w:rPr>
          <w:t>ی</w:t>
        </w:r>
        <w:r w:rsidR="004D52A4" w:rsidRPr="001B0262">
          <w:rPr>
            <w:rStyle w:val="Hyperlink"/>
            <w:rFonts w:hint="eastAsia"/>
            <w:noProof/>
            <w:rtl/>
            <w:lang w:bidi="ar-KW"/>
          </w:rPr>
          <w:t>گر</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421087938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176</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39" w:history="1">
        <w:r w:rsidR="004D52A4" w:rsidRPr="001B0262">
          <w:rPr>
            <w:rStyle w:val="Hyperlink"/>
            <w:rFonts w:hint="eastAsia"/>
            <w:noProof/>
            <w:rtl/>
            <w:lang w:bidi="ar-KW"/>
          </w:rPr>
          <w:t>آن‌چه‌</w:t>
        </w:r>
        <w:r w:rsidR="004D52A4" w:rsidRPr="001B0262">
          <w:rPr>
            <w:rStyle w:val="Hyperlink"/>
            <w:noProof/>
            <w:rtl/>
            <w:lang w:bidi="ar-KW"/>
          </w:rPr>
          <w:t xml:space="preserve"> </w:t>
        </w:r>
        <w:r w:rsidR="004D52A4" w:rsidRPr="001B0262">
          <w:rPr>
            <w:rStyle w:val="Hyperlink"/>
            <w:rFonts w:hint="eastAsia"/>
            <w:noProof/>
            <w:rtl/>
            <w:lang w:bidi="ar-KW"/>
          </w:rPr>
          <w:t>حاج</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بعد</w:t>
        </w:r>
        <w:r w:rsidR="004D52A4" w:rsidRPr="001B0262">
          <w:rPr>
            <w:rStyle w:val="Hyperlink"/>
            <w:noProof/>
            <w:rtl/>
            <w:lang w:bidi="ar-KW"/>
          </w:rPr>
          <w:t xml:space="preserve"> </w:t>
        </w:r>
        <w:r w:rsidR="004D52A4" w:rsidRPr="001B0262">
          <w:rPr>
            <w:rStyle w:val="Hyperlink"/>
            <w:rFonts w:hint="eastAsia"/>
            <w:noProof/>
            <w:rtl/>
            <w:lang w:bidi="ar-KW"/>
          </w:rPr>
          <w:t>از</w:t>
        </w:r>
        <w:r w:rsidR="004D52A4" w:rsidRPr="001B0262">
          <w:rPr>
            <w:rStyle w:val="Hyperlink"/>
            <w:noProof/>
            <w:rtl/>
            <w:lang w:bidi="ar-KW"/>
          </w:rPr>
          <w:t xml:space="preserve"> </w:t>
        </w:r>
        <w:r w:rsidR="004D52A4" w:rsidRPr="001B0262">
          <w:rPr>
            <w:rStyle w:val="Hyperlink"/>
            <w:rFonts w:hint="eastAsia"/>
            <w:noProof/>
            <w:rtl/>
            <w:lang w:bidi="ar-KW"/>
          </w:rPr>
          <w:t>روز</w:t>
        </w:r>
        <w:r w:rsidR="004D52A4" w:rsidRPr="001B0262">
          <w:rPr>
            <w:rStyle w:val="Hyperlink"/>
            <w:noProof/>
            <w:rtl/>
            <w:lang w:bidi="ar-KW"/>
          </w:rPr>
          <w:t xml:space="preserve"> </w:t>
        </w:r>
        <w:r w:rsidR="004D52A4" w:rsidRPr="001B0262">
          <w:rPr>
            <w:rStyle w:val="Hyperlink"/>
            <w:rFonts w:hint="eastAsia"/>
            <w:noProof/>
            <w:rtl/>
            <w:lang w:bidi="ar-KW"/>
          </w:rPr>
          <w:t>ع</w:t>
        </w:r>
        <w:r w:rsidR="004D52A4" w:rsidRPr="001B0262">
          <w:rPr>
            <w:rStyle w:val="Hyperlink"/>
            <w:rFonts w:hint="cs"/>
            <w:noProof/>
            <w:rtl/>
            <w:lang w:bidi="ar-KW"/>
          </w:rPr>
          <w:t>ی</w:t>
        </w:r>
        <w:r w:rsidR="004D52A4" w:rsidRPr="001B0262">
          <w:rPr>
            <w:rStyle w:val="Hyperlink"/>
            <w:rFonts w:hint="eastAsia"/>
            <w:noProof/>
            <w:rtl/>
            <w:lang w:bidi="ar-KW"/>
          </w:rPr>
          <w:t>د</w:t>
        </w:r>
        <w:r w:rsidR="004D52A4" w:rsidRPr="001B0262">
          <w:rPr>
            <w:rStyle w:val="Hyperlink"/>
            <w:noProof/>
            <w:rtl/>
            <w:lang w:bidi="ar-KW"/>
          </w:rPr>
          <w:t xml:space="preserve"> </w:t>
        </w:r>
        <w:r w:rsidR="004D52A4" w:rsidRPr="001B0262">
          <w:rPr>
            <w:rStyle w:val="Hyperlink"/>
            <w:rFonts w:hint="eastAsia"/>
            <w:noProof/>
            <w:rtl/>
            <w:lang w:bidi="ar-KW"/>
          </w:rPr>
          <w:t>انجام</w:t>
        </w:r>
        <w:r w:rsidR="004D52A4" w:rsidRPr="001B0262">
          <w:rPr>
            <w:rStyle w:val="Hyperlink"/>
            <w:noProof/>
            <w:rtl/>
            <w:lang w:bidi="ar-KW"/>
          </w:rPr>
          <w:t xml:space="preserve"> </w:t>
        </w:r>
        <w:r w:rsidR="004D52A4" w:rsidRPr="001B0262">
          <w:rPr>
            <w:rStyle w:val="Hyperlink"/>
            <w:rFonts w:hint="eastAsia"/>
            <w:noProof/>
            <w:rtl/>
            <w:lang w:bidi="ar-KW"/>
          </w:rPr>
          <w:t>م</w:t>
        </w:r>
        <w:r w:rsidR="004D52A4" w:rsidRPr="001B0262">
          <w:rPr>
            <w:rStyle w:val="Hyperlink"/>
            <w:rFonts w:hint="cs"/>
            <w:noProof/>
            <w:rtl/>
            <w:lang w:bidi="ar-KW"/>
          </w:rPr>
          <w:t>ی‌</w:t>
        </w:r>
        <w:r w:rsidR="004D52A4" w:rsidRPr="001B0262">
          <w:rPr>
            <w:rStyle w:val="Hyperlink"/>
            <w:rFonts w:hint="eastAsia"/>
            <w:noProof/>
            <w:rtl/>
            <w:lang w:bidi="ar-KW"/>
          </w:rPr>
          <w:t>دهد</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421087939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177</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40" w:history="1">
        <w:r w:rsidR="004D52A4" w:rsidRPr="001B0262">
          <w:rPr>
            <w:rStyle w:val="Hyperlink"/>
            <w:rFonts w:hint="eastAsia"/>
            <w:noProof/>
            <w:rtl/>
            <w:lang w:bidi="ar-KW"/>
          </w:rPr>
          <w:t>طواف</w:t>
        </w:r>
        <w:r w:rsidR="004D52A4" w:rsidRPr="001B0262">
          <w:rPr>
            <w:rStyle w:val="Hyperlink"/>
            <w:noProof/>
            <w:rtl/>
            <w:lang w:bidi="ar-KW"/>
          </w:rPr>
          <w:t xml:space="preserve"> </w:t>
        </w:r>
        <w:r w:rsidR="004D52A4" w:rsidRPr="001B0262">
          <w:rPr>
            <w:rStyle w:val="Hyperlink"/>
            <w:rFonts w:hint="eastAsia"/>
            <w:noProof/>
            <w:rtl/>
            <w:lang w:bidi="ar-KW"/>
          </w:rPr>
          <w:t>الوداع</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421087940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178</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41" w:history="1">
        <w:r w:rsidR="004D52A4" w:rsidRPr="001B0262">
          <w:rPr>
            <w:rStyle w:val="Hyperlink"/>
            <w:rFonts w:hint="eastAsia"/>
            <w:noProof/>
            <w:rtl/>
            <w:lang w:bidi="ar-KW"/>
          </w:rPr>
          <w:t>هد</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فد</w:t>
        </w:r>
        <w:r w:rsidR="004D52A4" w:rsidRPr="001B0262">
          <w:rPr>
            <w:rStyle w:val="Hyperlink"/>
            <w:rFonts w:hint="cs"/>
            <w:noProof/>
            <w:rtl/>
            <w:lang w:bidi="ar-KW"/>
          </w:rPr>
          <w:t>ی</w:t>
        </w:r>
        <w:r w:rsidR="004D52A4" w:rsidRPr="001B0262">
          <w:rPr>
            <w:rStyle w:val="Hyperlink"/>
            <w:rFonts w:hint="eastAsia"/>
            <w:noProof/>
            <w:rtl/>
            <w:lang w:bidi="ar-KW"/>
          </w:rPr>
          <w:t>ه</w:t>
        </w:r>
        <w:r w:rsidR="004D52A4" w:rsidRPr="001B0262">
          <w:rPr>
            <w:rStyle w:val="Hyperlink"/>
            <w:rFonts w:hint="eastAsia"/>
            <w:noProof/>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421087941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179</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42" w:history="1">
        <w:r w:rsidR="004D52A4" w:rsidRPr="001B0262">
          <w:rPr>
            <w:rStyle w:val="Hyperlink"/>
            <w:rFonts w:hint="eastAsia"/>
            <w:noProof/>
            <w:rtl/>
            <w:lang w:bidi="ar-KW"/>
          </w:rPr>
          <w:t>ز</w:t>
        </w:r>
        <w:r w:rsidR="004D52A4" w:rsidRPr="001B0262">
          <w:rPr>
            <w:rStyle w:val="Hyperlink"/>
            <w:rFonts w:hint="cs"/>
            <w:noProof/>
            <w:rtl/>
            <w:lang w:bidi="ar-KW"/>
          </w:rPr>
          <w:t>ی</w:t>
        </w:r>
        <w:r w:rsidR="004D52A4" w:rsidRPr="001B0262">
          <w:rPr>
            <w:rStyle w:val="Hyperlink"/>
            <w:rFonts w:hint="eastAsia"/>
            <w:noProof/>
            <w:rtl/>
            <w:lang w:bidi="ar-KW"/>
          </w:rPr>
          <w:t>ارت</w:t>
        </w:r>
        <w:r w:rsidR="004D52A4" w:rsidRPr="001B0262">
          <w:rPr>
            <w:rStyle w:val="Hyperlink"/>
            <w:noProof/>
            <w:rtl/>
            <w:lang w:bidi="ar-KW"/>
          </w:rPr>
          <w:t xml:space="preserve"> </w:t>
        </w:r>
        <w:r w:rsidR="004D52A4" w:rsidRPr="001B0262">
          <w:rPr>
            <w:rStyle w:val="Hyperlink"/>
            <w:rFonts w:hint="eastAsia"/>
            <w:noProof/>
            <w:rtl/>
            <w:lang w:bidi="ar-KW"/>
          </w:rPr>
          <w:t>مسجد</w:t>
        </w:r>
        <w:r w:rsidR="004D52A4" w:rsidRPr="001B0262">
          <w:rPr>
            <w:rStyle w:val="Hyperlink"/>
            <w:noProof/>
            <w:rtl/>
            <w:lang w:bidi="ar-KW"/>
          </w:rPr>
          <w:t xml:space="preserve"> </w:t>
        </w:r>
        <w:r w:rsidR="004D52A4" w:rsidRPr="001B0262">
          <w:rPr>
            <w:rStyle w:val="Hyperlink"/>
            <w:rFonts w:hint="eastAsia"/>
            <w:noProof/>
            <w:rtl/>
            <w:lang w:bidi="ar-KW"/>
          </w:rPr>
          <w:t>پ</w:t>
        </w:r>
        <w:r w:rsidR="004D52A4" w:rsidRPr="001B0262">
          <w:rPr>
            <w:rStyle w:val="Hyperlink"/>
            <w:rFonts w:hint="cs"/>
            <w:noProof/>
            <w:rtl/>
            <w:lang w:bidi="ar-KW"/>
          </w:rPr>
          <w:t>ی</w:t>
        </w:r>
        <w:r w:rsidR="004D52A4" w:rsidRPr="001B0262">
          <w:rPr>
            <w:rStyle w:val="Hyperlink"/>
            <w:rFonts w:hint="eastAsia"/>
            <w:noProof/>
            <w:rtl/>
            <w:lang w:bidi="ar-KW"/>
          </w:rPr>
          <w:t>امبر</w:t>
        </w:r>
        <w:r w:rsidR="004D52A4" w:rsidRPr="001B0262">
          <w:rPr>
            <w:rStyle w:val="Hyperlink"/>
            <w:rFonts w:cs="CTraditional Arabic"/>
            <w:noProof/>
            <w:rtl/>
            <w:lang w:bidi="ar-KW"/>
          </w:rPr>
          <w:t xml:space="preserve"> </w:t>
        </w:r>
        <w:r w:rsidR="004D52A4" w:rsidRPr="001B0262">
          <w:rPr>
            <w:rStyle w:val="Hyperlink"/>
            <w:rFonts w:cs="CTraditional Arabic" w:hint="eastAsia"/>
            <w:noProof/>
            <w:rtl/>
            <w:lang w:bidi="ar-KW"/>
          </w:rPr>
          <w:t>ج</w:t>
        </w:r>
        <w:r w:rsidR="004D52A4" w:rsidRPr="001B0262">
          <w:rPr>
            <w:rStyle w:val="Hyperlink"/>
            <w:noProof/>
            <w:rtl/>
            <w:lang w:bidi="ar-KW"/>
          </w:rPr>
          <w:t xml:space="preserve"> </w:t>
        </w:r>
        <w:r w:rsidR="004D52A4" w:rsidRPr="001B0262">
          <w:rPr>
            <w:rStyle w:val="Hyperlink"/>
            <w:rFonts w:hint="eastAsia"/>
            <w:noProof/>
            <w:rtl/>
            <w:lang w:bidi="ar-KW"/>
          </w:rPr>
          <w:t>در</w:t>
        </w:r>
        <w:r w:rsidR="004D52A4" w:rsidRPr="001B0262">
          <w:rPr>
            <w:rStyle w:val="Hyperlink"/>
            <w:noProof/>
            <w:rtl/>
            <w:lang w:bidi="ar-KW"/>
          </w:rPr>
          <w:t xml:space="preserve"> </w:t>
        </w:r>
        <w:r w:rsidR="004D52A4" w:rsidRPr="001B0262">
          <w:rPr>
            <w:rStyle w:val="Hyperlink"/>
            <w:rFonts w:hint="eastAsia"/>
            <w:noProof/>
            <w:rtl/>
            <w:lang w:bidi="ar-KW"/>
          </w:rPr>
          <w:t>مد</w:t>
        </w:r>
        <w:r w:rsidR="004D52A4" w:rsidRPr="001B0262">
          <w:rPr>
            <w:rStyle w:val="Hyperlink"/>
            <w:rFonts w:hint="cs"/>
            <w:noProof/>
            <w:rtl/>
            <w:lang w:bidi="ar-KW"/>
          </w:rPr>
          <w:t>ی</w:t>
        </w:r>
        <w:r w:rsidR="004D52A4" w:rsidRPr="001B0262">
          <w:rPr>
            <w:rStyle w:val="Hyperlink"/>
            <w:rFonts w:hint="eastAsia"/>
            <w:noProof/>
            <w:rtl/>
            <w:lang w:bidi="ar-KW"/>
          </w:rPr>
          <w:t>نه‌</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421087942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180</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943" w:history="1">
        <w:r w:rsidR="004D52A4" w:rsidRPr="001B0262">
          <w:rPr>
            <w:rStyle w:val="Hyperlink"/>
            <w:rFonts w:hint="eastAsia"/>
            <w:noProof/>
            <w:rtl/>
            <w:lang w:val="en-AU" w:bidi="ar-KW"/>
          </w:rPr>
          <w:t>ک</w:t>
        </w:r>
        <w:r w:rsidR="004D52A4" w:rsidRPr="001B0262">
          <w:rPr>
            <w:rStyle w:val="Hyperlink"/>
            <w:rFonts w:hint="cs"/>
            <w:noProof/>
            <w:rtl/>
            <w:lang w:val="en-AU" w:bidi="ar-KW"/>
          </w:rPr>
          <w:t>ی</w:t>
        </w:r>
        <w:r w:rsidR="004D52A4" w:rsidRPr="001B0262">
          <w:rPr>
            <w:rStyle w:val="Hyperlink"/>
            <w:rFonts w:hint="eastAsia"/>
            <w:noProof/>
            <w:rtl/>
            <w:lang w:val="en-AU" w:bidi="ar-KW"/>
          </w:rPr>
          <w:t>ف</w:t>
        </w:r>
        <w:r w:rsidR="004D52A4" w:rsidRPr="001B0262">
          <w:rPr>
            <w:rStyle w:val="Hyperlink"/>
            <w:rFonts w:hint="cs"/>
            <w:noProof/>
            <w:rtl/>
            <w:lang w:val="en-AU" w:bidi="ar-KW"/>
          </w:rPr>
          <w:t>ی</w:t>
        </w:r>
        <w:r w:rsidR="004D52A4" w:rsidRPr="001B0262">
          <w:rPr>
            <w:rStyle w:val="Hyperlink"/>
            <w:rFonts w:hint="eastAsia"/>
            <w:noProof/>
            <w:rtl/>
            <w:lang w:val="en-AU" w:bidi="ar-KW"/>
          </w:rPr>
          <w:t>ت</w:t>
        </w:r>
        <w:r w:rsidR="004D52A4" w:rsidRPr="001B0262">
          <w:rPr>
            <w:rStyle w:val="Hyperlink"/>
            <w:noProof/>
            <w:rtl/>
            <w:lang w:val="en-AU" w:bidi="ar-KW"/>
          </w:rPr>
          <w:t xml:space="preserve"> </w:t>
        </w:r>
        <w:r w:rsidR="004D52A4" w:rsidRPr="001B0262">
          <w:rPr>
            <w:rStyle w:val="Hyperlink"/>
            <w:rFonts w:hint="eastAsia"/>
            <w:noProof/>
            <w:rtl/>
            <w:lang w:val="en-AU" w:bidi="ar-KW"/>
          </w:rPr>
          <w:t>ورود</w:t>
        </w:r>
        <w:r w:rsidR="004D52A4" w:rsidRPr="001B0262">
          <w:rPr>
            <w:rStyle w:val="Hyperlink"/>
            <w:noProof/>
            <w:rtl/>
            <w:lang w:val="en-AU" w:bidi="ar-KW"/>
          </w:rPr>
          <w:t xml:space="preserve"> </w:t>
        </w:r>
        <w:r w:rsidR="004D52A4" w:rsidRPr="001B0262">
          <w:rPr>
            <w:rStyle w:val="Hyperlink"/>
            <w:rFonts w:hint="eastAsia"/>
            <w:noProof/>
            <w:rtl/>
            <w:lang w:val="en-AU" w:bidi="ar-KW"/>
          </w:rPr>
          <w:t>به‌</w:t>
        </w:r>
        <w:r w:rsidR="004D52A4" w:rsidRPr="001B0262">
          <w:rPr>
            <w:rStyle w:val="Hyperlink"/>
            <w:noProof/>
            <w:rtl/>
            <w:lang w:val="en-AU" w:bidi="ar-KW"/>
          </w:rPr>
          <w:t xml:space="preserve"> </w:t>
        </w:r>
        <w:r w:rsidR="004D52A4" w:rsidRPr="001B0262">
          <w:rPr>
            <w:rStyle w:val="Hyperlink"/>
            <w:rFonts w:hint="eastAsia"/>
            <w:noProof/>
            <w:rtl/>
            <w:lang w:val="en-AU" w:bidi="ar-KW"/>
          </w:rPr>
          <w:t>مسجد</w:t>
        </w:r>
        <w:r w:rsidR="004D52A4" w:rsidRPr="001B0262">
          <w:rPr>
            <w:rStyle w:val="Hyperlink"/>
            <w:noProof/>
            <w:rtl/>
            <w:lang w:val="en-AU" w:bidi="ar-KW"/>
          </w:rPr>
          <w:t xml:space="preserve"> </w:t>
        </w:r>
        <w:r w:rsidR="004D52A4" w:rsidRPr="001B0262">
          <w:rPr>
            <w:rStyle w:val="Hyperlink"/>
            <w:rFonts w:hint="eastAsia"/>
            <w:noProof/>
            <w:rtl/>
            <w:lang w:val="en-AU" w:bidi="ar-KW"/>
          </w:rPr>
          <w:t>پ</w:t>
        </w:r>
        <w:r w:rsidR="004D52A4" w:rsidRPr="001B0262">
          <w:rPr>
            <w:rStyle w:val="Hyperlink"/>
            <w:rFonts w:hint="cs"/>
            <w:noProof/>
            <w:rtl/>
            <w:lang w:val="en-AU" w:bidi="ar-KW"/>
          </w:rPr>
          <w:t>ی</w:t>
        </w:r>
        <w:r w:rsidR="004D52A4" w:rsidRPr="001B0262">
          <w:rPr>
            <w:rStyle w:val="Hyperlink"/>
            <w:rFonts w:hint="eastAsia"/>
            <w:noProof/>
            <w:rtl/>
            <w:lang w:val="en-AU" w:bidi="ar-KW"/>
          </w:rPr>
          <w:t>امبر</w:t>
        </w:r>
        <w:r w:rsidR="004D52A4" w:rsidRPr="001B0262">
          <w:rPr>
            <w:rStyle w:val="Hyperlink"/>
            <w:rFonts w:cs="CTraditional Arabic"/>
            <w:noProof/>
            <w:rtl/>
            <w:lang w:val="en-AU" w:bidi="ar-KW"/>
          </w:rPr>
          <w:t xml:space="preserve"> </w:t>
        </w:r>
        <w:r w:rsidR="004D52A4" w:rsidRPr="001B0262">
          <w:rPr>
            <w:rStyle w:val="Hyperlink"/>
            <w:rFonts w:cs="CTraditional Arabic" w:hint="eastAsia"/>
            <w:noProof/>
            <w:rtl/>
            <w:lang w:val="en-AU" w:bidi="ar-KW"/>
          </w:rPr>
          <w:t>ج</w:t>
        </w:r>
        <w:r w:rsidR="004D52A4" w:rsidRPr="001B0262">
          <w:rPr>
            <w:rStyle w:val="Hyperlink"/>
            <w:noProof/>
            <w:rtl/>
            <w:lang w:val="en-AU"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421087943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180</w:t>
        </w:r>
        <w:r w:rsidR="004D52A4">
          <w:rPr>
            <w:noProof/>
            <w:webHidden/>
            <w:rtl/>
          </w:rPr>
          <w:fldChar w:fldCharType="end"/>
        </w:r>
      </w:hyperlink>
    </w:p>
    <w:p w:rsidR="004D52A4" w:rsidRDefault="00B515F6">
      <w:pPr>
        <w:pStyle w:val="TOC1"/>
        <w:tabs>
          <w:tab w:val="right" w:leader="dot" w:pos="7078"/>
        </w:tabs>
        <w:rPr>
          <w:rFonts w:asciiTheme="minorHAnsi" w:eastAsiaTheme="minorEastAsia" w:hAnsiTheme="minorHAnsi" w:cstheme="minorBidi"/>
          <w:bCs w:val="0"/>
          <w:noProof/>
          <w:sz w:val="22"/>
          <w:szCs w:val="22"/>
          <w:rtl/>
        </w:rPr>
      </w:pPr>
      <w:hyperlink w:anchor="_Toc421087944" w:history="1">
        <w:r w:rsidR="004D52A4" w:rsidRPr="001B0262">
          <w:rPr>
            <w:rStyle w:val="Hyperlink"/>
            <w:rFonts w:hint="eastAsia"/>
            <w:noProof/>
            <w:rtl/>
            <w:lang w:bidi="fa-IR"/>
          </w:rPr>
          <w:t>ز</w:t>
        </w:r>
        <w:r w:rsidR="004D52A4" w:rsidRPr="001B0262">
          <w:rPr>
            <w:rStyle w:val="Hyperlink"/>
            <w:rFonts w:hint="cs"/>
            <w:noProof/>
            <w:rtl/>
            <w:lang w:bidi="fa-IR"/>
          </w:rPr>
          <w:t>ی</w:t>
        </w:r>
        <w:r w:rsidR="004D52A4" w:rsidRPr="001B0262">
          <w:rPr>
            <w:rStyle w:val="Hyperlink"/>
            <w:rFonts w:hint="eastAsia"/>
            <w:noProof/>
            <w:rtl/>
            <w:lang w:bidi="fa-IR"/>
          </w:rPr>
          <w:t>ارت</w:t>
        </w:r>
        <w:r w:rsidR="004D52A4" w:rsidRPr="001B0262">
          <w:rPr>
            <w:rStyle w:val="Hyperlink"/>
            <w:noProof/>
            <w:rtl/>
            <w:lang w:bidi="fa-IR"/>
          </w:rPr>
          <w:t xml:space="preserve"> </w:t>
        </w:r>
        <w:r w:rsidR="004D52A4" w:rsidRPr="001B0262">
          <w:rPr>
            <w:rStyle w:val="Hyperlink"/>
            <w:rFonts w:hint="eastAsia"/>
            <w:noProof/>
            <w:rtl/>
            <w:lang w:bidi="fa-IR"/>
          </w:rPr>
          <w:t>قبر</w:t>
        </w:r>
        <w:r w:rsidR="004D52A4" w:rsidRPr="001B0262">
          <w:rPr>
            <w:rStyle w:val="Hyperlink"/>
            <w:noProof/>
            <w:rtl/>
            <w:lang w:bidi="fa-IR"/>
          </w:rPr>
          <w:t xml:space="preserve"> </w:t>
        </w:r>
        <w:r w:rsidR="004D52A4" w:rsidRPr="001B0262">
          <w:rPr>
            <w:rStyle w:val="Hyperlink"/>
            <w:rFonts w:hint="eastAsia"/>
            <w:noProof/>
            <w:rtl/>
            <w:lang w:bidi="fa-IR"/>
          </w:rPr>
          <w:t>پ</w:t>
        </w:r>
        <w:r w:rsidR="004D52A4" w:rsidRPr="001B0262">
          <w:rPr>
            <w:rStyle w:val="Hyperlink"/>
            <w:rFonts w:hint="cs"/>
            <w:noProof/>
            <w:rtl/>
            <w:lang w:bidi="fa-IR"/>
          </w:rPr>
          <w:t>ی</w:t>
        </w:r>
        <w:r w:rsidR="004D52A4" w:rsidRPr="001B0262">
          <w:rPr>
            <w:rStyle w:val="Hyperlink"/>
            <w:rFonts w:hint="eastAsia"/>
            <w:noProof/>
            <w:rtl/>
            <w:lang w:bidi="fa-IR"/>
          </w:rPr>
          <w:t>امبر</w:t>
        </w:r>
        <w:r w:rsidR="004D52A4" w:rsidRPr="001B0262">
          <w:rPr>
            <w:rStyle w:val="Hyperlink"/>
            <w:rFonts w:cs="CTraditional Arabic"/>
            <w:noProof/>
            <w:rtl/>
            <w:lang w:bidi="fa-IR"/>
          </w:rPr>
          <w:t xml:space="preserve"> </w:t>
        </w:r>
        <w:r w:rsidR="004D52A4" w:rsidRPr="001B0262">
          <w:rPr>
            <w:rStyle w:val="Hyperlink"/>
            <w:rFonts w:cs="CTraditional Arabic" w:hint="eastAsia"/>
            <w:noProof/>
            <w:rtl/>
            <w:lang w:bidi="fa-IR"/>
          </w:rPr>
          <w:t>ج</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421087944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181</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45" w:history="1">
        <w:r w:rsidR="004D52A4" w:rsidRPr="001B0262">
          <w:rPr>
            <w:rStyle w:val="Hyperlink"/>
            <w:rFonts w:hint="eastAsia"/>
            <w:noProof/>
            <w:rtl/>
            <w:lang w:bidi="ar-KW"/>
          </w:rPr>
          <w:t>ز</w:t>
        </w:r>
        <w:r w:rsidR="004D52A4" w:rsidRPr="001B0262">
          <w:rPr>
            <w:rStyle w:val="Hyperlink"/>
            <w:rFonts w:hint="cs"/>
            <w:noProof/>
            <w:rtl/>
            <w:lang w:bidi="ar-KW"/>
          </w:rPr>
          <w:t>ی</w:t>
        </w:r>
        <w:r w:rsidR="004D52A4" w:rsidRPr="001B0262">
          <w:rPr>
            <w:rStyle w:val="Hyperlink"/>
            <w:rFonts w:hint="eastAsia"/>
            <w:noProof/>
            <w:rtl/>
            <w:lang w:bidi="ar-KW"/>
          </w:rPr>
          <w:t>ارت</w:t>
        </w:r>
        <w:r w:rsidR="004D52A4" w:rsidRPr="001B0262">
          <w:rPr>
            <w:rStyle w:val="Hyperlink"/>
            <w:noProof/>
            <w:rtl/>
            <w:lang w:bidi="ar-KW"/>
          </w:rPr>
          <w:t xml:space="preserve"> </w:t>
        </w:r>
        <w:r w:rsidR="004D52A4" w:rsidRPr="001B0262">
          <w:rPr>
            <w:rStyle w:val="Hyperlink"/>
            <w:rFonts w:hint="eastAsia"/>
            <w:noProof/>
            <w:rtl/>
            <w:lang w:bidi="ar-KW"/>
          </w:rPr>
          <w:t>قبر</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rFonts w:hint="cs"/>
            <w:noProof/>
            <w:rtl/>
            <w:lang w:bidi="ar-KW"/>
          </w:rPr>
          <w:t>ی</w:t>
        </w:r>
        <w:r w:rsidR="004D52A4" w:rsidRPr="001B0262">
          <w:rPr>
            <w:rStyle w:val="Hyperlink"/>
            <w:rFonts w:hint="eastAsia"/>
            <w:noProof/>
            <w:rtl/>
            <w:lang w:bidi="ar-KW"/>
          </w:rPr>
          <w:t>ژه‌</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مردان</w:t>
        </w:r>
        <w:r w:rsidR="004D52A4" w:rsidRPr="001B0262">
          <w:rPr>
            <w:rStyle w:val="Hyperlink"/>
            <w:noProof/>
            <w:rtl/>
            <w:lang w:bidi="ar-KW"/>
          </w:rPr>
          <w:t xml:space="preserve"> </w:t>
        </w:r>
        <w:r w:rsidR="004D52A4" w:rsidRPr="001B0262">
          <w:rPr>
            <w:rStyle w:val="Hyperlink"/>
            <w:rFonts w:hint="eastAsia"/>
            <w:noProof/>
            <w:rtl/>
            <w:lang w:bidi="ar-KW"/>
          </w:rPr>
          <w:t>است</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421087945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181</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46" w:history="1">
        <w:r w:rsidR="004D52A4" w:rsidRPr="001B0262">
          <w:rPr>
            <w:rStyle w:val="Hyperlink"/>
            <w:rFonts w:hint="eastAsia"/>
            <w:noProof/>
            <w:rtl/>
            <w:lang w:bidi="ar-KW"/>
          </w:rPr>
          <w:t>ملاحظات</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421087946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182</w:t>
        </w:r>
        <w:r w:rsidR="004D52A4">
          <w:rPr>
            <w:noProof/>
            <w:webHidden/>
            <w:rtl/>
          </w:rPr>
          <w:fldChar w:fldCharType="end"/>
        </w:r>
      </w:hyperlink>
    </w:p>
    <w:p w:rsidR="004D52A4" w:rsidRDefault="00B515F6">
      <w:pPr>
        <w:pStyle w:val="TOC1"/>
        <w:tabs>
          <w:tab w:val="right" w:leader="dot" w:pos="7078"/>
        </w:tabs>
        <w:rPr>
          <w:rFonts w:asciiTheme="minorHAnsi" w:eastAsiaTheme="minorEastAsia" w:hAnsiTheme="minorHAnsi" w:cstheme="minorBidi"/>
          <w:bCs w:val="0"/>
          <w:noProof/>
          <w:sz w:val="22"/>
          <w:szCs w:val="22"/>
          <w:rtl/>
        </w:rPr>
      </w:pPr>
      <w:hyperlink w:anchor="_Toc421087947" w:history="1">
        <w:r w:rsidR="004D52A4" w:rsidRPr="001B0262">
          <w:rPr>
            <w:rStyle w:val="Hyperlink"/>
            <w:rFonts w:hint="eastAsia"/>
            <w:noProof/>
            <w:rtl/>
            <w:lang w:bidi="fa-IR"/>
          </w:rPr>
          <w:t>قربان</w:t>
        </w:r>
        <w:r w:rsidR="004D52A4" w:rsidRPr="001B0262">
          <w:rPr>
            <w:rStyle w:val="Hyperlink"/>
            <w:rFonts w:hint="cs"/>
            <w:noProof/>
            <w:rtl/>
            <w:lang w:bidi="fa-IR"/>
          </w:rPr>
          <w:t>ی</w:t>
        </w:r>
        <w:r w:rsidR="004D52A4" w:rsidRPr="001B0262">
          <w:rPr>
            <w:rStyle w:val="Hyperlink"/>
            <w:noProof/>
            <w:rtl/>
            <w:lang w:bidi="fa-IR"/>
          </w:rPr>
          <w:t xml:space="preserve"> </w:t>
        </w:r>
        <w:r w:rsidR="004D52A4" w:rsidRPr="001B0262">
          <w:rPr>
            <w:rStyle w:val="Hyperlink"/>
            <w:rFonts w:hint="eastAsia"/>
            <w:noProof/>
            <w:rtl/>
            <w:lang w:bidi="fa-IR"/>
          </w:rPr>
          <w:t>و</w:t>
        </w:r>
        <w:r w:rsidR="004D52A4" w:rsidRPr="001B0262">
          <w:rPr>
            <w:rStyle w:val="Hyperlink"/>
            <w:noProof/>
            <w:rtl/>
            <w:lang w:bidi="fa-IR"/>
          </w:rPr>
          <w:t xml:space="preserve"> </w:t>
        </w:r>
        <w:r w:rsidR="004D52A4" w:rsidRPr="001B0262">
          <w:rPr>
            <w:rStyle w:val="Hyperlink"/>
            <w:rFonts w:hint="eastAsia"/>
            <w:noProof/>
            <w:rtl/>
            <w:lang w:bidi="fa-IR"/>
          </w:rPr>
          <w:t>عق</w:t>
        </w:r>
        <w:r w:rsidR="004D52A4" w:rsidRPr="001B0262">
          <w:rPr>
            <w:rStyle w:val="Hyperlink"/>
            <w:rFonts w:hint="cs"/>
            <w:noProof/>
            <w:rtl/>
            <w:lang w:bidi="fa-IR"/>
          </w:rPr>
          <w:t>ی</w:t>
        </w:r>
        <w:r w:rsidR="004D52A4" w:rsidRPr="001B0262">
          <w:rPr>
            <w:rStyle w:val="Hyperlink"/>
            <w:rFonts w:hint="eastAsia"/>
            <w:noProof/>
            <w:rtl/>
            <w:lang w:bidi="fa-IR"/>
          </w:rPr>
          <w:t>قه‌</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421087947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185</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48" w:history="1">
        <w:r w:rsidR="004D52A4" w:rsidRPr="001B0262">
          <w:rPr>
            <w:rStyle w:val="Hyperlink"/>
            <w:noProof/>
            <w:rtl/>
            <w:lang w:bidi="ar-KW"/>
          </w:rPr>
          <w:t>(</w:t>
        </w:r>
        <w:r w:rsidR="004D52A4" w:rsidRPr="001B0262">
          <w:rPr>
            <w:rStyle w:val="Hyperlink"/>
            <w:rFonts w:hint="eastAsia"/>
            <w:noProof/>
            <w:rtl/>
            <w:lang w:bidi="ar-KW"/>
          </w:rPr>
          <w:t>أ</w:t>
        </w:r>
        <w:r w:rsidR="004D52A4" w:rsidRPr="001B0262">
          <w:rPr>
            <w:rStyle w:val="Hyperlink"/>
            <w:noProof/>
            <w:rtl/>
            <w:lang w:bidi="ar-KW"/>
          </w:rPr>
          <w:t xml:space="preserve">) </w:t>
        </w:r>
        <w:r w:rsidR="004D52A4" w:rsidRPr="001B0262">
          <w:rPr>
            <w:rStyle w:val="Hyperlink"/>
            <w:rFonts w:hint="eastAsia"/>
            <w:noProof/>
            <w:rtl/>
            <w:lang w:bidi="ar-KW"/>
          </w:rPr>
          <w:t>قربان</w:t>
        </w:r>
        <w:r w:rsidR="004D52A4" w:rsidRPr="001B0262">
          <w:rPr>
            <w:rStyle w:val="Hyperlink"/>
            <w:rFonts w:hint="cs"/>
            <w:noProof/>
            <w:rtl/>
            <w:lang w:bidi="ar-KW"/>
          </w:rPr>
          <w:t>ی</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421087948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185</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949" w:history="1">
        <w:r w:rsidR="004D52A4" w:rsidRPr="001B0262">
          <w:rPr>
            <w:rStyle w:val="Hyperlink"/>
            <w:noProof/>
            <w:rtl/>
            <w:lang w:bidi="ar-KW"/>
          </w:rPr>
          <w:t xml:space="preserve">1- </w:t>
        </w:r>
        <w:r w:rsidR="004D52A4" w:rsidRPr="001B0262">
          <w:rPr>
            <w:rStyle w:val="Hyperlink"/>
            <w:rFonts w:hint="eastAsia"/>
            <w:noProof/>
            <w:rtl/>
            <w:lang w:bidi="ar-KW"/>
          </w:rPr>
          <w:t>تعر</w:t>
        </w:r>
        <w:r w:rsidR="004D52A4" w:rsidRPr="001B0262">
          <w:rPr>
            <w:rStyle w:val="Hyperlink"/>
            <w:rFonts w:hint="cs"/>
            <w:noProof/>
            <w:rtl/>
            <w:lang w:bidi="ar-KW"/>
          </w:rPr>
          <w:t>ی</w:t>
        </w:r>
        <w:r w:rsidR="004D52A4" w:rsidRPr="001B0262">
          <w:rPr>
            <w:rStyle w:val="Hyperlink"/>
            <w:rFonts w:hint="eastAsia"/>
            <w:noProof/>
            <w:rtl/>
            <w:lang w:bidi="ar-KW"/>
          </w:rPr>
          <w:t>ف</w:t>
        </w:r>
        <w:r w:rsidR="004D52A4" w:rsidRPr="001B0262">
          <w:rPr>
            <w:rStyle w:val="Hyperlink"/>
            <w:noProof/>
            <w:rtl/>
            <w:lang w:bidi="ar-KW"/>
          </w:rPr>
          <w:t xml:space="preserve"> </w:t>
        </w:r>
        <w:r w:rsidR="004D52A4" w:rsidRPr="001B0262">
          <w:rPr>
            <w:rStyle w:val="Hyperlink"/>
            <w:rFonts w:hint="eastAsia"/>
            <w:noProof/>
            <w:rtl/>
            <w:lang w:bidi="ar-KW"/>
          </w:rPr>
          <w:t>قربان</w:t>
        </w:r>
        <w:r w:rsidR="004D52A4" w:rsidRPr="001B0262">
          <w:rPr>
            <w:rStyle w:val="Hyperlink"/>
            <w:rFonts w:hint="cs"/>
            <w:noProof/>
            <w:rtl/>
            <w:lang w:bidi="ar-KW"/>
          </w:rPr>
          <w:t>ی</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421087949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185</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950" w:history="1">
        <w:r w:rsidR="004D52A4" w:rsidRPr="001B0262">
          <w:rPr>
            <w:rStyle w:val="Hyperlink"/>
            <w:noProof/>
            <w:rtl/>
            <w:lang w:bidi="ar-KW"/>
          </w:rPr>
          <w:t xml:space="preserve">2- </w:t>
        </w:r>
        <w:r w:rsidR="004D52A4" w:rsidRPr="001B0262">
          <w:rPr>
            <w:rStyle w:val="Hyperlink"/>
            <w:rFonts w:hint="eastAsia"/>
            <w:noProof/>
            <w:rtl/>
            <w:lang w:bidi="ar-KW"/>
          </w:rPr>
          <w:t>حکم</w:t>
        </w:r>
        <w:r w:rsidR="004D52A4" w:rsidRPr="001B0262">
          <w:rPr>
            <w:rStyle w:val="Hyperlink"/>
            <w:noProof/>
            <w:rtl/>
            <w:lang w:bidi="ar-KW"/>
          </w:rPr>
          <w:t xml:space="preserve"> </w:t>
        </w:r>
        <w:r w:rsidR="004D52A4" w:rsidRPr="001B0262">
          <w:rPr>
            <w:rStyle w:val="Hyperlink"/>
            <w:rFonts w:hint="eastAsia"/>
            <w:noProof/>
            <w:rtl/>
            <w:lang w:bidi="ar-KW"/>
          </w:rPr>
          <w:t>قربان</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کردن</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421087950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185</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951" w:history="1">
        <w:r w:rsidR="004D52A4" w:rsidRPr="001B0262">
          <w:rPr>
            <w:rStyle w:val="Hyperlink"/>
            <w:noProof/>
            <w:rtl/>
            <w:lang w:bidi="ar-KW"/>
          </w:rPr>
          <w:t xml:space="preserve">3- </w:t>
        </w:r>
        <w:r w:rsidR="004D52A4" w:rsidRPr="001B0262">
          <w:rPr>
            <w:rStyle w:val="Hyperlink"/>
            <w:rFonts w:hint="eastAsia"/>
            <w:noProof/>
            <w:rtl/>
            <w:lang w:bidi="ar-KW"/>
          </w:rPr>
          <w:t>فض</w:t>
        </w:r>
        <w:r w:rsidR="004D52A4" w:rsidRPr="001B0262">
          <w:rPr>
            <w:rStyle w:val="Hyperlink"/>
            <w:rFonts w:hint="cs"/>
            <w:noProof/>
            <w:rtl/>
            <w:lang w:bidi="ar-KW"/>
          </w:rPr>
          <w:t>ی</w:t>
        </w:r>
        <w:r w:rsidR="004D52A4" w:rsidRPr="001B0262">
          <w:rPr>
            <w:rStyle w:val="Hyperlink"/>
            <w:rFonts w:hint="eastAsia"/>
            <w:noProof/>
            <w:rtl/>
            <w:lang w:bidi="ar-KW"/>
          </w:rPr>
          <w:t>لت</w:t>
        </w:r>
        <w:r w:rsidR="004D52A4" w:rsidRPr="001B0262">
          <w:rPr>
            <w:rStyle w:val="Hyperlink"/>
            <w:noProof/>
            <w:rtl/>
            <w:lang w:bidi="ar-KW"/>
          </w:rPr>
          <w:t xml:space="preserve"> </w:t>
        </w:r>
        <w:r w:rsidR="004D52A4" w:rsidRPr="001B0262">
          <w:rPr>
            <w:rStyle w:val="Hyperlink"/>
            <w:rFonts w:hint="eastAsia"/>
            <w:noProof/>
            <w:rtl/>
            <w:lang w:bidi="ar-KW"/>
          </w:rPr>
          <w:t>قربان</w:t>
        </w:r>
        <w:r w:rsidR="004D52A4" w:rsidRPr="001B0262">
          <w:rPr>
            <w:rStyle w:val="Hyperlink"/>
            <w:rFonts w:hint="cs"/>
            <w:noProof/>
            <w:rtl/>
            <w:lang w:bidi="ar-KW"/>
          </w:rPr>
          <w:t>ی</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421087951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185</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952" w:history="1">
        <w:r w:rsidR="004D52A4" w:rsidRPr="001B0262">
          <w:rPr>
            <w:rStyle w:val="Hyperlink"/>
            <w:noProof/>
            <w:rtl/>
            <w:lang w:bidi="ar-KW"/>
          </w:rPr>
          <w:t xml:space="preserve">4- </w:t>
        </w:r>
        <w:r w:rsidR="004D52A4" w:rsidRPr="001B0262">
          <w:rPr>
            <w:rStyle w:val="Hyperlink"/>
            <w:rFonts w:hint="eastAsia"/>
            <w:noProof/>
            <w:rtl/>
            <w:lang w:bidi="ar-KW"/>
          </w:rPr>
          <w:t>حکمت</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فلسفه‌</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تشر</w:t>
        </w:r>
        <w:r w:rsidR="004D52A4" w:rsidRPr="001B0262">
          <w:rPr>
            <w:rStyle w:val="Hyperlink"/>
            <w:rFonts w:hint="cs"/>
            <w:noProof/>
            <w:rtl/>
            <w:lang w:bidi="ar-KW"/>
          </w:rPr>
          <w:t>ی</w:t>
        </w:r>
        <w:r w:rsidR="004D52A4" w:rsidRPr="001B0262">
          <w:rPr>
            <w:rStyle w:val="Hyperlink"/>
            <w:rFonts w:hint="eastAsia"/>
            <w:noProof/>
            <w:rtl/>
            <w:lang w:bidi="ar-KW"/>
          </w:rPr>
          <w:t>ع</w:t>
        </w:r>
        <w:r w:rsidR="004D52A4" w:rsidRPr="001B0262">
          <w:rPr>
            <w:rStyle w:val="Hyperlink"/>
            <w:noProof/>
            <w:rtl/>
            <w:lang w:bidi="ar-KW"/>
          </w:rPr>
          <w:t xml:space="preserve"> </w:t>
        </w:r>
        <w:r w:rsidR="004D52A4" w:rsidRPr="001B0262">
          <w:rPr>
            <w:rStyle w:val="Hyperlink"/>
            <w:rFonts w:hint="eastAsia"/>
            <w:noProof/>
            <w:rtl/>
            <w:lang w:bidi="ar-KW"/>
          </w:rPr>
          <w:t>قربان</w:t>
        </w:r>
        <w:r w:rsidR="004D52A4" w:rsidRPr="001B0262">
          <w:rPr>
            <w:rStyle w:val="Hyperlink"/>
            <w:rFonts w:hint="cs"/>
            <w:noProof/>
            <w:rtl/>
            <w:lang w:bidi="ar-KW"/>
          </w:rPr>
          <w:t>ی</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421087952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186</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953" w:history="1">
        <w:r w:rsidR="004D52A4" w:rsidRPr="001B0262">
          <w:rPr>
            <w:rStyle w:val="Hyperlink"/>
            <w:noProof/>
            <w:rtl/>
            <w:lang w:bidi="ar-KW"/>
          </w:rPr>
          <w:t xml:space="preserve">5- </w:t>
        </w:r>
        <w:r w:rsidR="004D52A4" w:rsidRPr="001B0262">
          <w:rPr>
            <w:rStyle w:val="Hyperlink"/>
            <w:rFonts w:hint="eastAsia"/>
            <w:noProof/>
            <w:rtl/>
            <w:lang w:bidi="ar-KW"/>
          </w:rPr>
          <w:t>احکام</w:t>
        </w:r>
        <w:r w:rsidR="004D52A4" w:rsidRPr="001B0262">
          <w:rPr>
            <w:rStyle w:val="Hyperlink"/>
            <w:noProof/>
            <w:rtl/>
            <w:lang w:bidi="ar-KW"/>
          </w:rPr>
          <w:t xml:space="preserve"> </w:t>
        </w:r>
        <w:r w:rsidR="004D52A4" w:rsidRPr="001B0262">
          <w:rPr>
            <w:rStyle w:val="Hyperlink"/>
            <w:rFonts w:hint="eastAsia"/>
            <w:noProof/>
            <w:rtl/>
            <w:lang w:bidi="ar-KW"/>
          </w:rPr>
          <w:t>قربان</w:t>
        </w:r>
        <w:r w:rsidR="004D52A4" w:rsidRPr="001B0262">
          <w:rPr>
            <w:rStyle w:val="Hyperlink"/>
            <w:rFonts w:hint="cs"/>
            <w:noProof/>
            <w:rtl/>
            <w:lang w:bidi="ar-KW"/>
          </w:rPr>
          <w:t>ی</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421087953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187</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54" w:history="1">
        <w:r w:rsidR="004D52A4" w:rsidRPr="001B0262">
          <w:rPr>
            <w:rStyle w:val="Hyperlink"/>
            <w:noProof/>
            <w:rtl/>
            <w:lang w:bidi="ar-KW"/>
          </w:rPr>
          <w:t>(</w:t>
        </w:r>
        <w:r w:rsidR="004D52A4" w:rsidRPr="001B0262">
          <w:rPr>
            <w:rStyle w:val="Hyperlink"/>
            <w:rFonts w:hint="eastAsia"/>
            <w:noProof/>
            <w:rtl/>
            <w:lang w:bidi="ar-KW"/>
          </w:rPr>
          <w:t>ب</w:t>
        </w:r>
        <w:r w:rsidR="004D52A4" w:rsidRPr="001B0262">
          <w:rPr>
            <w:rStyle w:val="Hyperlink"/>
            <w:noProof/>
            <w:rtl/>
            <w:lang w:bidi="ar-KW"/>
          </w:rPr>
          <w:t xml:space="preserve">) </w:t>
        </w:r>
        <w:r w:rsidR="004D52A4" w:rsidRPr="001B0262">
          <w:rPr>
            <w:rStyle w:val="Hyperlink"/>
            <w:rFonts w:hint="eastAsia"/>
            <w:noProof/>
            <w:rtl/>
            <w:lang w:bidi="ar-KW"/>
          </w:rPr>
          <w:t>عق</w:t>
        </w:r>
        <w:r w:rsidR="004D52A4" w:rsidRPr="001B0262">
          <w:rPr>
            <w:rStyle w:val="Hyperlink"/>
            <w:rFonts w:hint="cs"/>
            <w:noProof/>
            <w:rtl/>
            <w:lang w:bidi="ar-KW"/>
          </w:rPr>
          <w:t>ی</w:t>
        </w:r>
        <w:r w:rsidR="004D52A4" w:rsidRPr="001B0262">
          <w:rPr>
            <w:rStyle w:val="Hyperlink"/>
            <w:rFonts w:hint="eastAsia"/>
            <w:noProof/>
            <w:rtl/>
            <w:lang w:bidi="ar-KW"/>
          </w:rPr>
          <w:t>قه‌</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421087954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191</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955" w:history="1">
        <w:r w:rsidR="004D52A4" w:rsidRPr="001B0262">
          <w:rPr>
            <w:rStyle w:val="Hyperlink"/>
            <w:noProof/>
            <w:rtl/>
            <w:lang w:bidi="ar-KW"/>
          </w:rPr>
          <w:t xml:space="preserve">1- </w:t>
        </w:r>
        <w:r w:rsidR="004D52A4" w:rsidRPr="001B0262">
          <w:rPr>
            <w:rStyle w:val="Hyperlink"/>
            <w:rFonts w:hint="eastAsia"/>
            <w:noProof/>
            <w:rtl/>
            <w:lang w:bidi="ar-KW"/>
          </w:rPr>
          <w:t>تعر</w:t>
        </w:r>
        <w:r w:rsidR="004D52A4" w:rsidRPr="001B0262">
          <w:rPr>
            <w:rStyle w:val="Hyperlink"/>
            <w:rFonts w:hint="cs"/>
            <w:noProof/>
            <w:rtl/>
            <w:lang w:bidi="ar-KW"/>
          </w:rPr>
          <w:t>ی</w:t>
        </w:r>
        <w:r w:rsidR="004D52A4" w:rsidRPr="001B0262">
          <w:rPr>
            <w:rStyle w:val="Hyperlink"/>
            <w:rFonts w:hint="eastAsia"/>
            <w:noProof/>
            <w:rtl/>
            <w:lang w:bidi="ar-KW"/>
          </w:rPr>
          <w:t>ف</w:t>
        </w:r>
        <w:r w:rsidR="004D52A4" w:rsidRPr="001B0262">
          <w:rPr>
            <w:rStyle w:val="Hyperlink"/>
            <w:noProof/>
            <w:rtl/>
            <w:lang w:bidi="ar-KW"/>
          </w:rPr>
          <w:t xml:space="preserve"> </w:t>
        </w:r>
        <w:r w:rsidR="004D52A4" w:rsidRPr="001B0262">
          <w:rPr>
            <w:rStyle w:val="Hyperlink"/>
            <w:rFonts w:hint="eastAsia"/>
            <w:noProof/>
            <w:rtl/>
            <w:lang w:bidi="ar-KW"/>
          </w:rPr>
          <w:t>عق</w:t>
        </w:r>
        <w:r w:rsidR="004D52A4" w:rsidRPr="001B0262">
          <w:rPr>
            <w:rStyle w:val="Hyperlink"/>
            <w:rFonts w:hint="cs"/>
            <w:noProof/>
            <w:rtl/>
            <w:lang w:bidi="ar-KW"/>
          </w:rPr>
          <w:t>ی</w:t>
        </w:r>
        <w:r w:rsidR="004D52A4" w:rsidRPr="001B0262">
          <w:rPr>
            <w:rStyle w:val="Hyperlink"/>
            <w:rFonts w:hint="eastAsia"/>
            <w:noProof/>
            <w:rtl/>
            <w:lang w:bidi="ar-KW"/>
          </w:rPr>
          <w:t>قه‌</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421087955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191</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956" w:history="1">
        <w:r w:rsidR="004D52A4" w:rsidRPr="001B0262">
          <w:rPr>
            <w:rStyle w:val="Hyperlink"/>
            <w:noProof/>
            <w:rtl/>
            <w:lang w:bidi="ar-KW"/>
          </w:rPr>
          <w:t xml:space="preserve">2- </w:t>
        </w:r>
        <w:r w:rsidR="004D52A4" w:rsidRPr="001B0262">
          <w:rPr>
            <w:rStyle w:val="Hyperlink"/>
            <w:rFonts w:hint="eastAsia"/>
            <w:noProof/>
            <w:rtl/>
            <w:lang w:bidi="ar-KW"/>
          </w:rPr>
          <w:t>حکم</w:t>
        </w:r>
        <w:r w:rsidR="004D52A4" w:rsidRPr="001B0262">
          <w:rPr>
            <w:rStyle w:val="Hyperlink"/>
            <w:noProof/>
            <w:rtl/>
            <w:lang w:bidi="ar-KW"/>
          </w:rPr>
          <w:t xml:space="preserve"> </w:t>
        </w:r>
        <w:r w:rsidR="004D52A4" w:rsidRPr="001B0262">
          <w:rPr>
            <w:rStyle w:val="Hyperlink"/>
            <w:rFonts w:hint="eastAsia"/>
            <w:noProof/>
            <w:rtl/>
            <w:lang w:bidi="ar-KW"/>
          </w:rPr>
          <w:t>عق</w:t>
        </w:r>
        <w:r w:rsidR="004D52A4" w:rsidRPr="001B0262">
          <w:rPr>
            <w:rStyle w:val="Hyperlink"/>
            <w:rFonts w:hint="cs"/>
            <w:noProof/>
            <w:rtl/>
            <w:lang w:bidi="ar-KW"/>
          </w:rPr>
          <w:t>ی</w:t>
        </w:r>
        <w:r w:rsidR="004D52A4" w:rsidRPr="001B0262">
          <w:rPr>
            <w:rStyle w:val="Hyperlink"/>
            <w:rFonts w:hint="eastAsia"/>
            <w:noProof/>
            <w:rtl/>
            <w:lang w:bidi="ar-KW"/>
          </w:rPr>
          <w:t>قه‌</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421087956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191</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957" w:history="1">
        <w:r w:rsidR="004D52A4" w:rsidRPr="001B0262">
          <w:rPr>
            <w:rStyle w:val="Hyperlink"/>
            <w:noProof/>
            <w:rtl/>
            <w:lang w:bidi="ar-KW"/>
          </w:rPr>
          <w:t xml:space="preserve">3- </w:t>
        </w:r>
        <w:r w:rsidR="004D52A4" w:rsidRPr="001B0262">
          <w:rPr>
            <w:rStyle w:val="Hyperlink"/>
            <w:rFonts w:hint="eastAsia"/>
            <w:noProof/>
            <w:rtl/>
            <w:lang w:bidi="ar-KW"/>
          </w:rPr>
          <w:t>حکمت</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فلسفه‌</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عق</w:t>
        </w:r>
        <w:r w:rsidR="004D52A4" w:rsidRPr="001B0262">
          <w:rPr>
            <w:rStyle w:val="Hyperlink"/>
            <w:rFonts w:hint="cs"/>
            <w:noProof/>
            <w:rtl/>
            <w:lang w:bidi="ar-KW"/>
          </w:rPr>
          <w:t>ی</w:t>
        </w:r>
        <w:r w:rsidR="004D52A4" w:rsidRPr="001B0262">
          <w:rPr>
            <w:rStyle w:val="Hyperlink"/>
            <w:rFonts w:hint="eastAsia"/>
            <w:noProof/>
            <w:rtl/>
            <w:lang w:bidi="ar-KW"/>
          </w:rPr>
          <w:t>قه‌</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421087957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191</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958" w:history="1">
        <w:r w:rsidR="004D52A4" w:rsidRPr="001B0262">
          <w:rPr>
            <w:rStyle w:val="Hyperlink"/>
            <w:noProof/>
            <w:rtl/>
            <w:lang w:bidi="ar-KW"/>
          </w:rPr>
          <w:t xml:space="preserve">4- </w:t>
        </w:r>
        <w:r w:rsidR="004D52A4" w:rsidRPr="001B0262">
          <w:rPr>
            <w:rStyle w:val="Hyperlink"/>
            <w:rFonts w:hint="eastAsia"/>
            <w:noProof/>
            <w:rtl/>
            <w:lang w:bidi="ar-KW"/>
          </w:rPr>
          <w:t>احکام</w:t>
        </w:r>
        <w:r w:rsidR="004D52A4" w:rsidRPr="001B0262">
          <w:rPr>
            <w:rStyle w:val="Hyperlink"/>
            <w:noProof/>
            <w:rtl/>
            <w:lang w:bidi="ar-KW"/>
          </w:rPr>
          <w:t xml:space="preserve"> </w:t>
        </w:r>
        <w:r w:rsidR="004D52A4" w:rsidRPr="001B0262">
          <w:rPr>
            <w:rStyle w:val="Hyperlink"/>
            <w:rFonts w:hint="eastAsia"/>
            <w:noProof/>
            <w:rtl/>
            <w:lang w:bidi="ar-KW"/>
          </w:rPr>
          <w:t>عق</w:t>
        </w:r>
        <w:r w:rsidR="004D52A4" w:rsidRPr="001B0262">
          <w:rPr>
            <w:rStyle w:val="Hyperlink"/>
            <w:rFonts w:hint="cs"/>
            <w:noProof/>
            <w:rtl/>
            <w:lang w:bidi="ar-KW"/>
          </w:rPr>
          <w:t>ی</w:t>
        </w:r>
        <w:r w:rsidR="004D52A4" w:rsidRPr="001B0262">
          <w:rPr>
            <w:rStyle w:val="Hyperlink"/>
            <w:rFonts w:hint="eastAsia"/>
            <w:noProof/>
            <w:rtl/>
            <w:lang w:bidi="ar-KW"/>
          </w:rPr>
          <w:t>قه‌</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421087958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191</w:t>
        </w:r>
        <w:r w:rsidR="004D52A4">
          <w:rPr>
            <w:noProof/>
            <w:webHidden/>
            <w:rtl/>
          </w:rPr>
          <w:fldChar w:fldCharType="end"/>
        </w:r>
      </w:hyperlink>
    </w:p>
    <w:p w:rsidR="004D52A4" w:rsidRDefault="00B515F6">
      <w:pPr>
        <w:pStyle w:val="TOC1"/>
        <w:tabs>
          <w:tab w:val="right" w:leader="dot" w:pos="7078"/>
        </w:tabs>
        <w:rPr>
          <w:rFonts w:asciiTheme="minorHAnsi" w:eastAsiaTheme="minorEastAsia" w:hAnsiTheme="minorHAnsi" w:cstheme="minorBidi"/>
          <w:bCs w:val="0"/>
          <w:noProof/>
          <w:sz w:val="22"/>
          <w:szCs w:val="22"/>
          <w:rtl/>
        </w:rPr>
      </w:pPr>
      <w:hyperlink w:anchor="_Toc421087959" w:history="1">
        <w:r w:rsidR="004D52A4" w:rsidRPr="001B0262">
          <w:rPr>
            <w:rStyle w:val="Hyperlink"/>
            <w:rFonts w:hint="eastAsia"/>
            <w:noProof/>
            <w:rtl/>
            <w:lang w:val="en-AU" w:bidi="fa-IR"/>
          </w:rPr>
          <w:t>قرآن</w:t>
        </w:r>
        <w:r w:rsidR="004D52A4" w:rsidRPr="001B0262">
          <w:rPr>
            <w:rStyle w:val="Hyperlink"/>
            <w:noProof/>
            <w:rtl/>
            <w:lang w:val="en-AU" w:bidi="fa-IR"/>
          </w:rPr>
          <w:t xml:space="preserve"> </w:t>
        </w:r>
        <w:r w:rsidR="004D52A4" w:rsidRPr="001B0262">
          <w:rPr>
            <w:rStyle w:val="Hyperlink"/>
            <w:rFonts w:hint="eastAsia"/>
            <w:noProof/>
            <w:rtl/>
            <w:lang w:val="en-AU" w:bidi="fa-IR"/>
          </w:rPr>
          <w:t>کر</w:t>
        </w:r>
        <w:r w:rsidR="004D52A4" w:rsidRPr="001B0262">
          <w:rPr>
            <w:rStyle w:val="Hyperlink"/>
            <w:rFonts w:hint="cs"/>
            <w:noProof/>
            <w:rtl/>
            <w:lang w:val="en-AU" w:bidi="fa-IR"/>
          </w:rPr>
          <w:t>ی</w:t>
        </w:r>
        <w:r w:rsidR="004D52A4" w:rsidRPr="001B0262">
          <w:rPr>
            <w:rStyle w:val="Hyperlink"/>
            <w:rFonts w:hint="eastAsia"/>
            <w:noProof/>
            <w:rtl/>
            <w:lang w:val="en-AU" w:bidi="fa-IR"/>
          </w:rPr>
          <w:t>م</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421087959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193</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60" w:history="1">
        <w:r w:rsidR="004D52A4" w:rsidRPr="001B0262">
          <w:rPr>
            <w:rStyle w:val="Hyperlink"/>
            <w:rFonts w:hint="eastAsia"/>
            <w:noProof/>
            <w:rtl/>
            <w:lang w:bidi="ar-KW"/>
          </w:rPr>
          <w:t>رعا</w:t>
        </w:r>
        <w:r w:rsidR="004D52A4" w:rsidRPr="001B0262">
          <w:rPr>
            <w:rStyle w:val="Hyperlink"/>
            <w:rFonts w:hint="cs"/>
            <w:noProof/>
            <w:rtl/>
            <w:lang w:bidi="ar-KW"/>
          </w:rPr>
          <w:t>ی</w:t>
        </w:r>
        <w:r w:rsidR="004D52A4" w:rsidRPr="001B0262">
          <w:rPr>
            <w:rStyle w:val="Hyperlink"/>
            <w:rFonts w:hint="eastAsia"/>
            <w:noProof/>
            <w:rtl/>
            <w:lang w:bidi="ar-KW"/>
          </w:rPr>
          <w:t>ت</w:t>
        </w:r>
        <w:r w:rsidR="004D52A4" w:rsidRPr="001B0262">
          <w:rPr>
            <w:rStyle w:val="Hyperlink"/>
            <w:noProof/>
            <w:rtl/>
            <w:lang w:bidi="ar-KW"/>
          </w:rPr>
          <w:t xml:space="preserve"> </w:t>
        </w:r>
        <w:r w:rsidR="004D52A4" w:rsidRPr="001B0262">
          <w:rPr>
            <w:rStyle w:val="Hyperlink"/>
            <w:rFonts w:hint="eastAsia"/>
            <w:noProof/>
            <w:rtl/>
            <w:lang w:bidi="ar-KW"/>
          </w:rPr>
          <w:t>ادب</w:t>
        </w:r>
        <w:r w:rsidR="004D52A4" w:rsidRPr="001B0262">
          <w:rPr>
            <w:rStyle w:val="Hyperlink"/>
            <w:noProof/>
            <w:rtl/>
            <w:lang w:bidi="ar-KW"/>
          </w:rPr>
          <w:t xml:space="preserve"> </w:t>
        </w:r>
        <w:r w:rsidR="004D52A4" w:rsidRPr="001B0262">
          <w:rPr>
            <w:rStyle w:val="Hyperlink"/>
            <w:rFonts w:hint="eastAsia"/>
            <w:noProof/>
            <w:rtl/>
            <w:lang w:bidi="ar-KW"/>
          </w:rPr>
          <w:t>با</w:t>
        </w:r>
        <w:r w:rsidR="004D52A4" w:rsidRPr="001B0262">
          <w:rPr>
            <w:rStyle w:val="Hyperlink"/>
            <w:noProof/>
            <w:rtl/>
            <w:lang w:bidi="ar-KW"/>
          </w:rPr>
          <w:t xml:space="preserve"> </w:t>
        </w:r>
        <w:r w:rsidR="004D52A4" w:rsidRPr="001B0262">
          <w:rPr>
            <w:rStyle w:val="Hyperlink"/>
            <w:rFonts w:hint="eastAsia"/>
            <w:noProof/>
            <w:rtl/>
            <w:lang w:bidi="ar-KW"/>
          </w:rPr>
          <w:t>قرآن</w:t>
        </w:r>
        <w:r w:rsidR="004D52A4" w:rsidRPr="001B0262">
          <w:rPr>
            <w:rStyle w:val="Hyperlink"/>
            <w:noProof/>
            <w:rtl/>
            <w:lang w:bidi="ar-KW"/>
          </w:rPr>
          <w:t xml:space="preserve"> </w:t>
        </w:r>
        <w:r w:rsidR="004D52A4" w:rsidRPr="001B0262">
          <w:rPr>
            <w:rStyle w:val="Hyperlink"/>
            <w:rFonts w:hint="eastAsia"/>
            <w:noProof/>
            <w:rtl/>
            <w:lang w:bidi="ar-KW"/>
          </w:rPr>
          <w:t>کر</w:t>
        </w:r>
        <w:r w:rsidR="004D52A4" w:rsidRPr="001B0262">
          <w:rPr>
            <w:rStyle w:val="Hyperlink"/>
            <w:rFonts w:hint="cs"/>
            <w:noProof/>
            <w:rtl/>
            <w:lang w:bidi="ar-KW"/>
          </w:rPr>
          <w:t>ی</w:t>
        </w:r>
        <w:r w:rsidR="004D52A4" w:rsidRPr="001B0262">
          <w:rPr>
            <w:rStyle w:val="Hyperlink"/>
            <w:rFonts w:hint="eastAsia"/>
            <w:noProof/>
            <w:rtl/>
            <w:lang w:bidi="ar-KW"/>
          </w:rPr>
          <w:t>م</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421087960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196</w:t>
        </w:r>
        <w:r w:rsidR="004D52A4">
          <w:rPr>
            <w:noProof/>
            <w:webHidden/>
            <w:rtl/>
          </w:rPr>
          <w:fldChar w:fldCharType="end"/>
        </w:r>
      </w:hyperlink>
    </w:p>
    <w:p w:rsidR="004D52A4" w:rsidRDefault="00B515F6">
      <w:pPr>
        <w:pStyle w:val="TOC1"/>
        <w:tabs>
          <w:tab w:val="right" w:leader="dot" w:pos="7078"/>
        </w:tabs>
        <w:rPr>
          <w:rFonts w:asciiTheme="minorHAnsi" w:eastAsiaTheme="minorEastAsia" w:hAnsiTheme="minorHAnsi" w:cstheme="minorBidi"/>
          <w:bCs w:val="0"/>
          <w:noProof/>
          <w:sz w:val="22"/>
          <w:szCs w:val="22"/>
          <w:rtl/>
        </w:rPr>
      </w:pPr>
      <w:hyperlink w:anchor="_Toc421087961" w:history="1">
        <w:r w:rsidR="004D52A4" w:rsidRPr="001B0262">
          <w:rPr>
            <w:rStyle w:val="Hyperlink"/>
            <w:rFonts w:hint="eastAsia"/>
            <w:noProof/>
            <w:rtl/>
            <w:lang w:bidi="fa-IR"/>
          </w:rPr>
          <w:t>تفس</w:t>
        </w:r>
        <w:r w:rsidR="004D52A4" w:rsidRPr="001B0262">
          <w:rPr>
            <w:rStyle w:val="Hyperlink"/>
            <w:rFonts w:hint="cs"/>
            <w:noProof/>
            <w:rtl/>
            <w:lang w:bidi="fa-IR"/>
          </w:rPr>
          <w:t>ی</w:t>
        </w:r>
        <w:r w:rsidR="004D52A4" w:rsidRPr="001B0262">
          <w:rPr>
            <w:rStyle w:val="Hyperlink"/>
            <w:rFonts w:hint="eastAsia"/>
            <w:noProof/>
            <w:rtl/>
            <w:lang w:bidi="fa-IR"/>
          </w:rPr>
          <w:t>ر</w:t>
        </w:r>
        <w:r w:rsidR="004D52A4" w:rsidRPr="001B0262">
          <w:rPr>
            <w:rStyle w:val="Hyperlink"/>
            <w:noProof/>
            <w:rtl/>
            <w:lang w:bidi="fa-IR"/>
          </w:rPr>
          <w:t xml:space="preserve"> </w:t>
        </w:r>
        <w:r w:rsidR="004D52A4" w:rsidRPr="001B0262">
          <w:rPr>
            <w:rStyle w:val="Hyperlink"/>
            <w:rFonts w:hint="eastAsia"/>
            <w:noProof/>
            <w:rtl/>
            <w:lang w:bidi="fa-IR"/>
          </w:rPr>
          <w:t>برخ</w:t>
        </w:r>
        <w:r w:rsidR="004D52A4" w:rsidRPr="001B0262">
          <w:rPr>
            <w:rStyle w:val="Hyperlink"/>
            <w:rFonts w:hint="cs"/>
            <w:noProof/>
            <w:rtl/>
            <w:lang w:bidi="fa-IR"/>
          </w:rPr>
          <w:t>ی</w:t>
        </w:r>
        <w:r w:rsidR="004D52A4" w:rsidRPr="001B0262">
          <w:rPr>
            <w:rStyle w:val="Hyperlink"/>
            <w:noProof/>
            <w:rtl/>
            <w:lang w:bidi="fa-IR"/>
          </w:rPr>
          <w:t xml:space="preserve"> </w:t>
        </w:r>
        <w:r w:rsidR="004D52A4" w:rsidRPr="001B0262">
          <w:rPr>
            <w:rStyle w:val="Hyperlink"/>
            <w:rFonts w:hint="eastAsia"/>
            <w:noProof/>
            <w:rtl/>
            <w:lang w:bidi="fa-IR"/>
          </w:rPr>
          <w:t>از</w:t>
        </w:r>
        <w:r w:rsidR="004D52A4" w:rsidRPr="001B0262">
          <w:rPr>
            <w:rStyle w:val="Hyperlink"/>
            <w:noProof/>
            <w:rtl/>
            <w:lang w:bidi="fa-IR"/>
          </w:rPr>
          <w:t xml:space="preserve"> </w:t>
        </w:r>
        <w:r w:rsidR="004D52A4" w:rsidRPr="001B0262">
          <w:rPr>
            <w:rStyle w:val="Hyperlink"/>
            <w:rFonts w:hint="eastAsia"/>
            <w:noProof/>
            <w:rtl/>
            <w:lang w:bidi="fa-IR"/>
          </w:rPr>
          <w:t>سوره‌ها</w:t>
        </w:r>
        <w:r w:rsidR="004D52A4" w:rsidRPr="001B0262">
          <w:rPr>
            <w:rStyle w:val="Hyperlink"/>
            <w:rFonts w:hint="cs"/>
            <w:noProof/>
            <w:rtl/>
            <w:lang w:bidi="fa-IR"/>
          </w:rPr>
          <w:t>ی</w:t>
        </w:r>
        <w:r w:rsidR="004D52A4" w:rsidRPr="001B0262">
          <w:rPr>
            <w:rStyle w:val="Hyperlink"/>
            <w:noProof/>
            <w:rtl/>
            <w:lang w:bidi="fa-IR"/>
          </w:rPr>
          <w:t xml:space="preserve"> </w:t>
        </w:r>
        <w:r w:rsidR="004D52A4" w:rsidRPr="001B0262">
          <w:rPr>
            <w:rStyle w:val="Hyperlink"/>
            <w:rFonts w:hint="eastAsia"/>
            <w:noProof/>
            <w:rtl/>
            <w:lang w:bidi="fa-IR"/>
          </w:rPr>
          <w:t>کوتاه</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421087961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199</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62" w:history="1">
        <w:r w:rsidR="004D52A4" w:rsidRPr="001B0262">
          <w:rPr>
            <w:rStyle w:val="Hyperlink"/>
            <w:rFonts w:hint="eastAsia"/>
            <w:noProof/>
            <w:rtl/>
            <w:lang w:bidi="ar-KW"/>
          </w:rPr>
          <w:t>تفس</w:t>
        </w:r>
        <w:r w:rsidR="004D52A4" w:rsidRPr="001B0262">
          <w:rPr>
            <w:rStyle w:val="Hyperlink"/>
            <w:rFonts w:hint="cs"/>
            <w:noProof/>
            <w:rtl/>
            <w:lang w:bidi="ar-KW"/>
          </w:rPr>
          <w:t>ی</w:t>
        </w:r>
        <w:r w:rsidR="004D52A4" w:rsidRPr="001B0262">
          <w:rPr>
            <w:rStyle w:val="Hyperlink"/>
            <w:rFonts w:hint="eastAsia"/>
            <w:noProof/>
            <w:rtl/>
            <w:lang w:bidi="ar-KW"/>
          </w:rPr>
          <w:t>ر</w:t>
        </w:r>
        <w:r w:rsidR="004D52A4" w:rsidRPr="001B0262">
          <w:rPr>
            <w:rStyle w:val="Hyperlink"/>
            <w:noProof/>
            <w:rtl/>
            <w:lang w:bidi="ar-KW"/>
          </w:rPr>
          <w:t xml:space="preserve"> </w:t>
        </w:r>
        <w:r w:rsidR="004D52A4" w:rsidRPr="001B0262">
          <w:rPr>
            <w:rStyle w:val="Hyperlink"/>
            <w:rFonts w:hint="eastAsia"/>
            <w:noProof/>
            <w:rtl/>
            <w:lang w:bidi="ar-KW"/>
          </w:rPr>
          <w:t>سوره‌</w:t>
        </w:r>
        <w:r w:rsidR="004D52A4" w:rsidRPr="001B0262">
          <w:rPr>
            <w:rStyle w:val="Hyperlink"/>
            <w:noProof/>
            <w:rtl/>
            <w:lang w:bidi="ar-KW"/>
          </w:rPr>
          <w:t xml:space="preserve"> </w:t>
        </w:r>
        <w:r w:rsidR="004D52A4" w:rsidRPr="001B0262">
          <w:rPr>
            <w:rStyle w:val="Hyperlink"/>
            <w:rFonts w:hint="eastAsia"/>
            <w:noProof/>
            <w:rtl/>
            <w:lang w:bidi="ar-KW"/>
          </w:rPr>
          <w:t>فاتحه‌</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421087962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199</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63" w:history="1">
        <w:r w:rsidR="004D52A4" w:rsidRPr="001B0262">
          <w:rPr>
            <w:rStyle w:val="Hyperlink"/>
            <w:rFonts w:hint="eastAsia"/>
            <w:noProof/>
            <w:rtl/>
            <w:lang w:bidi="ar-KW"/>
          </w:rPr>
          <w:t>تفس</w:t>
        </w:r>
        <w:r w:rsidR="004D52A4" w:rsidRPr="001B0262">
          <w:rPr>
            <w:rStyle w:val="Hyperlink"/>
            <w:rFonts w:hint="cs"/>
            <w:noProof/>
            <w:rtl/>
            <w:lang w:bidi="ar-KW"/>
          </w:rPr>
          <w:t>ی</w:t>
        </w:r>
        <w:r w:rsidR="004D52A4" w:rsidRPr="001B0262">
          <w:rPr>
            <w:rStyle w:val="Hyperlink"/>
            <w:rFonts w:hint="eastAsia"/>
            <w:noProof/>
            <w:rtl/>
            <w:lang w:bidi="ar-KW"/>
          </w:rPr>
          <w:t>ر</w:t>
        </w:r>
        <w:r w:rsidR="004D52A4" w:rsidRPr="001B0262">
          <w:rPr>
            <w:rStyle w:val="Hyperlink"/>
            <w:noProof/>
            <w:rtl/>
            <w:lang w:bidi="ar-KW"/>
          </w:rPr>
          <w:t xml:space="preserve"> </w:t>
        </w:r>
        <w:r w:rsidR="004D52A4" w:rsidRPr="001B0262">
          <w:rPr>
            <w:rStyle w:val="Hyperlink"/>
            <w:rFonts w:hint="eastAsia"/>
            <w:noProof/>
            <w:rtl/>
            <w:lang w:bidi="ar-KW"/>
          </w:rPr>
          <w:t>سوره‌</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ناس</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421087963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201</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64" w:history="1">
        <w:r w:rsidR="004D52A4" w:rsidRPr="001B0262">
          <w:rPr>
            <w:rStyle w:val="Hyperlink"/>
            <w:rFonts w:hint="eastAsia"/>
            <w:noProof/>
            <w:rtl/>
            <w:lang w:bidi="ar-KW"/>
          </w:rPr>
          <w:t>تفس</w:t>
        </w:r>
        <w:r w:rsidR="004D52A4" w:rsidRPr="001B0262">
          <w:rPr>
            <w:rStyle w:val="Hyperlink"/>
            <w:rFonts w:hint="cs"/>
            <w:noProof/>
            <w:rtl/>
            <w:lang w:bidi="ar-KW"/>
          </w:rPr>
          <w:t>ی</w:t>
        </w:r>
        <w:r w:rsidR="004D52A4" w:rsidRPr="001B0262">
          <w:rPr>
            <w:rStyle w:val="Hyperlink"/>
            <w:rFonts w:hint="eastAsia"/>
            <w:noProof/>
            <w:rtl/>
            <w:lang w:bidi="ar-KW"/>
          </w:rPr>
          <w:t>ر</w:t>
        </w:r>
        <w:r w:rsidR="004D52A4" w:rsidRPr="001B0262">
          <w:rPr>
            <w:rStyle w:val="Hyperlink"/>
            <w:noProof/>
            <w:rtl/>
            <w:lang w:bidi="ar-KW"/>
          </w:rPr>
          <w:t xml:space="preserve"> </w:t>
        </w:r>
        <w:r w:rsidR="004D52A4" w:rsidRPr="001B0262">
          <w:rPr>
            <w:rStyle w:val="Hyperlink"/>
            <w:rFonts w:hint="eastAsia"/>
            <w:noProof/>
            <w:rtl/>
            <w:lang w:bidi="ar-KW"/>
          </w:rPr>
          <w:t>سوره‌</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فلق</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421087964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202</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65" w:history="1">
        <w:r w:rsidR="004D52A4" w:rsidRPr="001B0262">
          <w:rPr>
            <w:rStyle w:val="Hyperlink"/>
            <w:rFonts w:hint="eastAsia"/>
            <w:noProof/>
            <w:rtl/>
            <w:lang w:bidi="ar-KW"/>
          </w:rPr>
          <w:t>تفس</w:t>
        </w:r>
        <w:r w:rsidR="004D52A4" w:rsidRPr="001B0262">
          <w:rPr>
            <w:rStyle w:val="Hyperlink"/>
            <w:rFonts w:hint="cs"/>
            <w:noProof/>
            <w:rtl/>
            <w:lang w:bidi="ar-KW"/>
          </w:rPr>
          <w:t>ی</w:t>
        </w:r>
        <w:r w:rsidR="004D52A4" w:rsidRPr="001B0262">
          <w:rPr>
            <w:rStyle w:val="Hyperlink"/>
            <w:rFonts w:hint="eastAsia"/>
            <w:noProof/>
            <w:rtl/>
            <w:lang w:bidi="ar-KW"/>
          </w:rPr>
          <w:t>ر</w:t>
        </w:r>
        <w:r w:rsidR="004D52A4" w:rsidRPr="001B0262">
          <w:rPr>
            <w:rStyle w:val="Hyperlink"/>
            <w:noProof/>
            <w:rtl/>
            <w:lang w:bidi="ar-KW"/>
          </w:rPr>
          <w:t xml:space="preserve"> </w:t>
        </w:r>
        <w:r w:rsidR="004D52A4" w:rsidRPr="001B0262">
          <w:rPr>
            <w:rStyle w:val="Hyperlink"/>
            <w:rFonts w:hint="eastAsia"/>
            <w:noProof/>
            <w:rtl/>
            <w:lang w:bidi="ar-KW"/>
          </w:rPr>
          <w:t>سوره‌</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اخلاص</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421087965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202</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66" w:history="1">
        <w:r w:rsidR="004D52A4" w:rsidRPr="001B0262">
          <w:rPr>
            <w:rStyle w:val="Hyperlink"/>
            <w:rFonts w:hint="eastAsia"/>
            <w:noProof/>
            <w:rtl/>
            <w:lang w:bidi="ar-KW"/>
          </w:rPr>
          <w:t>تفس</w:t>
        </w:r>
        <w:r w:rsidR="004D52A4" w:rsidRPr="001B0262">
          <w:rPr>
            <w:rStyle w:val="Hyperlink"/>
            <w:rFonts w:hint="cs"/>
            <w:noProof/>
            <w:rtl/>
            <w:lang w:bidi="ar-KW"/>
          </w:rPr>
          <w:t>ی</w:t>
        </w:r>
        <w:r w:rsidR="004D52A4" w:rsidRPr="001B0262">
          <w:rPr>
            <w:rStyle w:val="Hyperlink"/>
            <w:rFonts w:hint="eastAsia"/>
            <w:noProof/>
            <w:rtl/>
            <w:lang w:bidi="ar-KW"/>
          </w:rPr>
          <w:t>ر</w:t>
        </w:r>
        <w:r w:rsidR="004D52A4" w:rsidRPr="001B0262">
          <w:rPr>
            <w:rStyle w:val="Hyperlink"/>
            <w:noProof/>
            <w:rtl/>
            <w:lang w:bidi="ar-KW"/>
          </w:rPr>
          <w:t xml:space="preserve"> </w:t>
        </w:r>
        <w:r w:rsidR="004D52A4" w:rsidRPr="001B0262">
          <w:rPr>
            <w:rStyle w:val="Hyperlink"/>
            <w:rFonts w:hint="eastAsia"/>
            <w:noProof/>
            <w:rtl/>
            <w:lang w:bidi="ar-KW"/>
          </w:rPr>
          <w:t>سوره‌</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نصر</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421087966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203</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67" w:history="1">
        <w:r w:rsidR="004D52A4" w:rsidRPr="001B0262">
          <w:rPr>
            <w:rStyle w:val="Hyperlink"/>
            <w:rFonts w:hint="eastAsia"/>
            <w:noProof/>
            <w:rtl/>
            <w:lang w:bidi="ar-KW"/>
          </w:rPr>
          <w:t>تفس</w:t>
        </w:r>
        <w:r w:rsidR="004D52A4" w:rsidRPr="001B0262">
          <w:rPr>
            <w:rStyle w:val="Hyperlink"/>
            <w:rFonts w:hint="cs"/>
            <w:noProof/>
            <w:rtl/>
            <w:lang w:bidi="ar-KW"/>
          </w:rPr>
          <w:t>ی</w:t>
        </w:r>
        <w:r w:rsidR="004D52A4" w:rsidRPr="001B0262">
          <w:rPr>
            <w:rStyle w:val="Hyperlink"/>
            <w:rFonts w:hint="eastAsia"/>
            <w:noProof/>
            <w:rtl/>
            <w:lang w:bidi="ar-KW"/>
          </w:rPr>
          <w:t>ر</w:t>
        </w:r>
        <w:r w:rsidR="004D52A4" w:rsidRPr="001B0262">
          <w:rPr>
            <w:rStyle w:val="Hyperlink"/>
            <w:noProof/>
            <w:rtl/>
            <w:lang w:bidi="ar-KW"/>
          </w:rPr>
          <w:t xml:space="preserve"> </w:t>
        </w:r>
        <w:r w:rsidR="004D52A4" w:rsidRPr="001B0262">
          <w:rPr>
            <w:rStyle w:val="Hyperlink"/>
            <w:rFonts w:hint="eastAsia"/>
            <w:noProof/>
            <w:rtl/>
            <w:lang w:bidi="ar-KW"/>
          </w:rPr>
          <w:t>سوره‌</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کافرون</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421087967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204</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68" w:history="1">
        <w:r w:rsidR="004D52A4" w:rsidRPr="001B0262">
          <w:rPr>
            <w:rStyle w:val="Hyperlink"/>
            <w:rFonts w:hint="eastAsia"/>
            <w:noProof/>
            <w:rtl/>
            <w:lang w:bidi="ar-KW"/>
          </w:rPr>
          <w:t>تفس</w:t>
        </w:r>
        <w:r w:rsidR="004D52A4" w:rsidRPr="001B0262">
          <w:rPr>
            <w:rStyle w:val="Hyperlink"/>
            <w:rFonts w:hint="cs"/>
            <w:noProof/>
            <w:rtl/>
            <w:lang w:bidi="ar-KW"/>
          </w:rPr>
          <w:t>ی</w:t>
        </w:r>
        <w:r w:rsidR="004D52A4" w:rsidRPr="001B0262">
          <w:rPr>
            <w:rStyle w:val="Hyperlink"/>
            <w:rFonts w:hint="eastAsia"/>
            <w:noProof/>
            <w:rtl/>
            <w:lang w:bidi="ar-KW"/>
          </w:rPr>
          <w:t>ر</w:t>
        </w:r>
        <w:r w:rsidR="004D52A4" w:rsidRPr="001B0262">
          <w:rPr>
            <w:rStyle w:val="Hyperlink"/>
            <w:noProof/>
            <w:rtl/>
            <w:lang w:bidi="ar-KW"/>
          </w:rPr>
          <w:t xml:space="preserve"> </w:t>
        </w:r>
        <w:r w:rsidR="004D52A4" w:rsidRPr="001B0262">
          <w:rPr>
            <w:rStyle w:val="Hyperlink"/>
            <w:rFonts w:hint="eastAsia"/>
            <w:noProof/>
            <w:rtl/>
            <w:lang w:bidi="ar-KW"/>
          </w:rPr>
          <w:t>سوره‌</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کوثر</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421087968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204</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69" w:history="1">
        <w:r w:rsidR="004D52A4" w:rsidRPr="001B0262">
          <w:rPr>
            <w:rStyle w:val="Hyperlink"/>
            <w:rFonts w:hint="eastAsia"/>
            <w:noProof/>
            <w:rtl/>
            <w:lang w:bidi="ar-KW"/>
          </w:rPr>
          <w:t>تفس</w:t>
        </w:r>
        <w:r w:rsidR="004D52A4" w:rsidRPr="001B0262">
          <w:rPr>
            <w:rStyle w:val="Hyperlink"/>
            <w:rFonts w:hint="cs"/>
            <w:noProof/>
            <w:rtl/>
            <w:lang w:bidi="ar-KW"/>
          </w:rPr>
          <w:t>ی</w:t>
        </w:r>
        <w:r w:rsidR="004D52A4" w:rsidRPr="001B0262">
          <w:rPr>
            <w:rStyle w:val="Hyperlink"/>
            <w:rFonts w:hint="eastAsia"/>
            <w:noProof/>
            <w:rtl/>
            <w:lang w:bidi="ar-KW"/>
          </w:rPr>
          <w:t>ر</w:t>
        </w:r>
        <w:r w:rsidR="004D52A4" w:rsidRPr="001B0262">
          <w:rPr>
            <w:rStyle w:val="Hyperlink"/>
            <w:noProof/>
            <w:rtl/>
            <w:lang w:bidi="ar-KW"/>
          </w:rPr>
          <w:t xml:space="preserve"> </w:t>
        </w:r>
        <w:r w:rsidR="004D52A4" w:rsidRPr="001B0262">
          <w:rPr>
            <w:rStyle w:val="Hyperlink"/>
            <w:rFonts w:hint="eastAsia"/>
            <w:noProof/>
            <w:rtl/>
            <w:lang w:bidi="ar-KW"/>
          </w:rPr>
          <w:t>سوره‌</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عصر</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421087969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205</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70" w:history="1">
        <w:r w:rsidR="004D52A4" w:rsidRPr="001B0262">
          <w:rPr>
            <w:rStyle w:val="Hyperlink"/>
            <w:rFonts w:hint="eastAsia"/>
            <w:noProof/>
            <w:rtl/>
            <w:lang w:bidi="ar-KW"/>
          </w:rPr>
          <w:t>تفس</w:t>
        </w:r>
        <w:r w:rsidR="004D52A4" w:rsidRPr="001B0262">
          <w:rPr>
            <w:rStyle w:val="Hyperlink"/>
            <w:rFonts w:hint="cs"/>
            <w:noProof/>
            <w:rtl/>
            <w:lang w:bidi="ar-KW"/>
          </w:rPr>
          <w:t>ی</w:t>
        </w:r>
        <w:r w:rsidR="004D52A4" w:rsidRPr="001B0262">
          <w:rPr>
            <w:rStyle w:val="Hyperlink"/>
            <w:rFonts w:hint="eastAsia"/>
            <w:noProof/>
            <w:rtl/>
            <w:lang w:bidi="ar-KW"/>
          </w:rPr>
          <w:t>ر</w:t>
        </w:r>
        <w:r w:rsidR="004D52A4" w:rsidRPr="001B0262">
          <w:rPr>
            <w:rStyle w:val="Hyperlink"/>
            <w:noProof/>
            <w:rtl/>
            <w:lang w:bidi="ar-KW"/>
          </w:rPr>
          <w:t xml:space="preserve"> </w:t>
        </w:r>
        <w:r w:rsidR="004D52A4" w:rsidRPr="001B0262">
          <w:rPr>
            <w:rStyle w:val="Hyperlink"/>
            <w:rFonts w:hint="eastAsia"/>
            <w:noProof/>
            <w:rtl/>
            <w:lang w:bidi="ar-KW"/>
          </w:rPr>
          <w:t>سوره‌</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ب</w:t>
        </w:r>
        <w:r w:rsidR="004D52A4" w:rsidRPr="001B0262">
          <w:rPr>
            <w:rStyle w:val="Hyperlink"/>
            <w:rFonts w:hint="cs"/>
            <w:noProof/>
            <w:rtl/>
            <w:lang w:bidi="ar-KW"/>
          </w:rPr>
          <w:t>ی</w:t>
        </w:r>
        <w:r w:rsidR="004D52A4" w:rsidRPr="001B0262">
          <w:rPr>
            <w:rStyle w:val="Hyperlink"/>
            <w:rFonts w:hint="eastAsia"/>
            <w:noProof/>
            <w:rtl/>
            <w:lang w:bidi="ar-KW"/>
          </w:rPr>
          <w:t>نه‌</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421087970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206</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71" w:history="1">
        <w:r w:rsidR="004D52A4" w:rsidRPr="001B0262">
          <w:rPr>
            <w:rStyle w:val="Hyperlink"/>
            <w:rFonts w:hint="eastAsia"/>
            <w:noProof/>
            <w:rtl/>
            <w:lang w:bidi="ar-KW"/>
          </w:rPr>
          <w:t>تفس</w:t>
        </w:r>
        <w:r w:rsidR="004D52A4" w:rsidRPr="001B0262">
          <w:rPr>
            <w:rStyle w:val="Hyperlink"/>
            <w:rFonts w:hint="cs"/>
            <w:noProof/>
            <w:rtl/>
            <w:lang w:bidi="ar-KW"/>
          </w:rPr>
          <w:t>ی</w:t>
        </w:r>
        <w:r w:rsidR="004D52A4" w:rsidRPr="001B0262">
          <w:rPr>
            <w:rStyle w:val="Hyperlink"/>
            <w:rFonts w:hint="eastAsia"/>
            <w:noProof/>
            <w:rtl/>
            <w:lang w:bidi="ar-KW"/>
          </w:rPr>
          <w:t>ر</w:t>
        </w:r>
        <w:r w:rsidR="004D52A4" w:rsidRPr="001B0262">
          <w:rPr>
            <w:rStyle w:val="Hyperlink"/>
            <w:noProof/>
            <w:rtl/>
            <w:lang w:bidi="ar-KW"/>
          </w:rPr>
          <w:t xml:space="preserve"> </w:t>
        </w:r>
        <w:r w:rsidR="004D52A4" w:rsidRPr="001B0262">
          <w:rPr>
            <w:rStyle w:val="Hyperlink"/>
            <w:rFonts w:hint="eastAsia"/>
            <w:noProof/>
            <w:rtl/>
            <w:lang w:bidi="ar-KW"/>
          </w:rPr>
          <w:t>سوره‌</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قدر</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421087971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208</w:t>
        </w:r>
        <w:r w:rsidR="004D52A4">
          <w:rPr>
            <w:noProof/>
            <w:webHidden/>
            <w:rtl/>
          </w:rPr>
          <w:fldChar w:fldCharType="end"/>
        </w:r>
      </w:hyperlink>
    </w:p>
    <w:p w:rsidR="004D52A4" w:rsidRDefault="00B515F6">
      <w:pPr>
        <w:pStyle w:val="TOC1"/>
        <w:tabs>
          <w:tab w:val="right" w:leader="dot" w:pos="7078"/>
        </w:tabs>
        <w:rPr>
          <w:rFonts w:asciiTheme="minorHAnsi" w:eastAsiaTheme="minorEastAsia" w:hAnsiTheme="minorHAnsi" w:cstheme="minorBidi"/>
          <w:bCs w:val="0"/>
          <w:noProof/>
          <w:sz w:val="22"/>
          <w:szCs w:val="22"/>
          <w:rtl/>
        </w:rPr>
      </w:pPr>
      <w:hyperlink w:anchor="_Toc421087972" w:history="1">
        <w:r w:rsidR="004D52A4" w:rsidRPr="001B0262">
          <w:rPr>
            <w:rStyle w:val="Hyperlink"/>
            <w:rFonts w:hint="eastAsia"/>
            <w:noProof/>
            <w:rtl/>
            <w:lang w:bidi="fa-IR"/>
          </w:rPr>
          <w:t>سنت</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421087972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209</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73" w:history="1">
        <w:r w:rsidR="004D52A4" w:rsidRPr="001B0262">
          <w:rPr>
            <w:rStyle w:val="Hyperlink"/>
            <w:rFonts w:hint="eastAsia"/>
            <w:noProof/>
            <w:rtl/>
            <w:lang w:bidi="ar-KW"/>
          </w:rPr>
          <w:t>شرح</w:t>
        </w:r>
        <w:r w:rsidR="004D52A4" w:rsidRPr="001B0262">
          <w:rPr>
            <w:rStyle w:val="Hyperlink"/>
            <w:noProof/>
            <w:rtl/>
            <w:lang w:bidi="ar-KW"/>
          </w:rPr>
          <w:t xml:space="preserve"> </w:t>
        </w:r>
        <w:r w:rsidR="004D52A4" w:rsidRPr="001B0262">
          <w:rPr>
            <w:rStyle w:val="Hyperlink"/>
            <w:rFonts w:hint="eastAsia"/>
            <w:noProof/>
            <w:rtl/>
            <w:lang w:bidi="ar-KW"/>
          </w:rPr>
          <w:t>احاد</w:t>
        </w:r>
        <w:r w:rsidR="004D52A4" w:rsidRPr="001B0262">
          <w:rPr>
            <w:rStyle w:val="Hyperlink"/>
            <w:rFonts w:hint="cs"/>
            <w:noProof/>
            <w:rtl/>
            <w:lang w:bidi="ar-KW"/>
          </w:rPr>
          <w:t>ی</w:t>
        </w:r>
        <w:r w:rsidR="004D52A4" w:rsidRPr="001B0262">
          <w:rPr>
            <w:rStyle w:val="Hyperlink"/>
            <w:rFonts w:hint="eastAsia"/>
            <w:noProof/>
            <w:rtl/>
            <w:lang w:bidi="ar-KW"/>
          </w:rPr>
          <w:t>ث</w:t>
        </w:r>
        <w:r w:rsidR="004D52A4" w:rsidRPr="001B0262">
          <w:rPr>
            <w:rStyle w:val="Hyperlink"/>
            <w:noProof/>
            <w:rtl/>
            <w:lang w:bidi="ar-KW"/>
          </w:rPr>
          <w:t xml:space="preserve"> </w:t>
        </w:r>
        <w:r w:rsidR="004D52A4" w:rsidRPr="001B0262">
          <w:rPr>
            <w:rStyle w:val="Hyperlink"/>
            <w:rFonts w:hint="eastAsia"/>
            <w:noProof/>
            <w:rtl/>
            <w:lang w:bidi="ar-KW"/>
          </w:rPr>
          <w:t>چهارگانه‌ا</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که‌</w:t>
        </w:r>
        <w:r w:rsidR="004D52A4" w:rsidRPr="001B0262">
          <w:rPr>
            <w:rStyle w:val="Hyperlink"/>
            <w:noProof/>
            <w:rtl/>
            <w:lang w:bidi="ar-KW"/>
          </w:rPr>
          <w:t xml:space="preserve"> </w:t>
        </w:r>
        <w:r w:rsidR="004D52A4" w:rsidRPr="001B0262">
          <w:rPr>
            <w:rStyle w:val="Hyperlink"/>
            <w:rFonts w:hint="eastAsia"/>
            <w:noProof/>
            <w:rtl/>
            <w:lang w:bidi="ar-KW"/>
          </w:rPr>
          <w:t>محور</w:t>
        </w:r>
        <w:r w:rsidR="004D52A4" w:rsidRPr="001B0262">
          <w:rPr>
            <w:rStyle w:val="Hyperlink"/>
            <w:noProof/>
            <w:rtl/>
            <w:lang w:bidi="ar-KW"/>
          </w:rPr>
          <w:t xml:space="preserve"> </w:t>
        </w:r>
        <w:r w:rsidR="004D52A4" w:rsidRPr="001B0262">
          <w:rPr>
            <w:rStyle w:val="Hyperlink"/>
            <w:rFonts w:hint="eastAsia"/>
            <w:noProof/>
            <w:rtl/>
            <w:lang w:bidi="ar-KW"/>
          </w:rPr>
          <w:t>د</w:t>
        </w:r>
        <w:r w:rsidR="004D52A4" w:rsidRPr="001B0262">
          <w:rPr>
            <w:rStyle w:val="Hyperlink"/>
            <w:rFonts w:hint="cs"/>
            <w:noProof/>
            <w:rtl/>
            <w:lang w:bidi="ar-KW"/>
          </w:rPr>
          <w:t>ی</w:t>
        </w:r>
        <w:r w:rsidR="004D52A4" w:rsidRPr="001B0262">
          <w:rPr>
            <w:rStyle w:val="Hyperlink"/>
            <w:rFonts w:hint="eastAsia"/>
            <w:noProof/>
            <w:rtl/>
            <w:lang w:bidi="ar-KW"/>
          </w:rPr>
          <w:t>ن</w:t>
        </w:r>
        <w:r w:rsidR="004D52A4" w:rsidRPr="001B0262">
          <w:rPr>
            <w:rStyle w:val="Hyperlink"/>
            <w:noProof/>
            <w:rtl/>
            <w:lang w:bidi="ar-KW"/>
          </w:rPr>
          <w:t xml:space="preserve"> </w:t>
        </w:r>
        <w:r w:rsidR="004D52A4" w:rsidRPr="001B0262">
          <w:rPr>
            <w:rStyle w:val="Hyperlink"/>
            <w:rFonts w:hint="eastAsia"/>
            <w:noProof/>
            <w:rtl/>
            <w:lang w:bidi="ar-KW"/>
          </w:rPr>
          <w:t>هستند</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421087973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209</w:t>
        </w:r>
        <w:r w:rsidR="004D52A4">
          <w:rPr>
            <w:noProof/>
            <w:webHidden/>
            <w:rtl/>
          </w:rPr>
          <w:fldChar w:fldCharType="end"/>
        </w:r>
      </w:hyperlink>
    </w:p>
    <w:p w:rsidR="004D52A4" w:rsidRDefault="00B515F6">
      <w:pPr>
        <w:pStyle w:val="TOC1"/>
        <w:tabs>
          <w:tab w:val="right" w:leader="dot" w:pos="7078"/>
        </w:tabs>
        <w:rPr>
          <w:rFonts w:asciiTheme="minorHAnsi" w:eastAsiaTheme="minorEastAsia" w:hAnsiTheme="minorHAnsi" w:cstheme="minorBidi"/>
          <w:bCs w:val="0"/>
          <w:noProof/>
          <w:sz w:val="22"/>
          <w:szCs w:val="22"/>
          <w:rtl/>
        </w:rPr>
      </w:pPr>
      <w:hyperlink w:anchor="_Toc421087974" w:history="1">
        <w:r w:rsidR="004D52A4" w:rsidRPr="001B0262">
          <w:rPr>
            <w:rStyle w:val="Hyperlink"/>
            <w:rFonts w:hint="eastAsia"/>
            <w:noProof/>
            <w:rtl/>
            <w:lang w:bidi="fa-IR"/>
          </w:rPr>
          <w:t>دعاها</w:t>
        </w:r>
        <w:r w:rsidR="004D52A4" w:rsidRPr="001B0262">
          <w:rPr>
            <w:rStyle w:val="Hyperlink"/>
            <w:rFonts w:hint="cs"/>
            <w:noProof/>
            <w:rtl/>
            <w:lang w:bidi="fa-IR"/>
          </w:rPr>
          <w:t>یی</w:t>
        </w:r>
        <w:r w:rsidR="004D52A4" w:rsidRPr="001B0262">
          <w:rPr>
            <w:rStyle w:val="Hyperlink"/>
            <w:noProof/>
            <w:rtl/>
            <w:lang w:bidi="fa-IR"/>
          </w:rPr>
          <w:t xml:space="preserve"> </w:t>
        </w:r>
        <w:r w:rsidR="004D52A4" w:rsidRPr="001B0262">
          <w:rPr>
            <w:rStyle w:val="Hyperlink"/>
            <w:rFonts w:hint="eastAsia"/>
            <w:noProof/>
            <w:rtl/>
            <w:lang w:bidi="fa-IR"/>
          </w:rPr>
          <w:t>منتخب</w:t>
        </w:r>
        <w:r w:rsidR="004D52A4" w:rsidRPr="001B0262">
          <w:rPr>
            <w:rStyle w:val="Hyperlink"/>
            <w:noProof/>
            <w:rtl/>
            <w:lang w:bidi="fa-IR"/>
          </w:rPr>
          <w:t xml:space="preserve"> </w:t>
        </w:r>
        <w:r w:rsidR="004D52A4" w:rsidRPr="001B0262">
          <w:rPr>
            <w:rStyle w:val="Hyperlink"/>
            <w:rFonts w:hint="eastAsia"/>
            <w:noProof/>
            <w:rtl/>
            <w:lang w:bidi="fa-IR"/>
          </w:rPr>
          <w:t>برا</w:t>
        </w:r>
        <w:r w:rsidR="004D52A4" w:rsidRPr="001B0262">
          <w:rPr>
            <w:rStyle w:val="Hyperlink"/>
            <w:rFonts w:hint="cs"/>
            <w:noProof/>
            <w:rtl/>
            <w:lang w:bidi="fa-IR"/>
          </w:rPr>
          <w:t>ی</w:t>
        </w:r>
        <w:r w:rsidR="004D52A4" w:rsidRPr="001B0262">
          <w:rPr>
            <w:rStyle w:val="Hyperlink"/>
            <w:noProof/>
            <w:rtl/>
            <w:lang w:bidi="fa-IR"/>
          </w:rPr>
          <w:t xml:space="preserve"> </w:t>
        </w:r>
        <w:r w:rsidR="004D52A4" w:rsidRPr="001B0262">
          <w:rPr>
            <w:rStyle w:val="Hyperlink"/>
            <w:rFonts w:hint="eastAsia"/>
            <w:noProof/>
            <w:rtl/>
            <w:lang w:bidi="fa-IR"/>
          </w:rPr>
          <w:t>کودکان</w:t>
        </w:r>
        <w:r w:rsidR="004D52A4" w:rsidRPr="001B0262">
          <w:rPr>
            <w:rStyle w:val="Hyperlink"/>
            <w:noProof/>
            <w:rtl/>
            <w:lang w:bidi="fa-IR"/>
          </w:rPr>
          <w:t xml:space="preserve"> </w:t>
        </w:r>
        <w:r w:rsidR="004D52A4" w:rsidRPr="001B0262">
          <w:rPr>
            <w:rStyle w:val="Hyperlink"/>
            <w:rFonts w:hint="eastAsia"/>
            <w:noProof/>
            <w:rtl/>
            <w:lang w:bidi="fa-IR"/>
          </w:rPr>
          <w:t>و</w:t>
        </w:r>
        <w:r w:rsidR="004D52A4" w:rsidRPr="001B0262">
          <w:rPr>
            <w:rStyle w:val="Hyperlink"/>
            <w:noProof/>
            <w:rtl/>
            <w:lang w:bidi="fa-IR"/>
          </w:rPr>
          <w:t xml:space="preserve"> </w:t>
        </w:r>
        <w:r w:rsidR="004D52A4" w:rsidRPr="001B0262">
          <w:rPr>
            <w:rStyle w:val="Hyperlink"/>
            <w:rFonts w:hint="eastAsia"/>
            <w:noProof/>
            <w:rtl/>
            <w:lang w:bidi="fa-IR"/>
          </w:rPr>
          <w:t>بزرگ‌سالان</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421087974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213</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75" w:history="1">
        <w:r w:rsidR="004D52A4" w:rsidRPr="001B0262">
          <w:rPr>
            <w:rStyle w:val="Hyperlink"/>
            <w:rFonts w:hint="eastAsia"/>
            <w:noProof/>
            <w:rtl/>
            <w:lang w:bidi="ar-KW"/>
          </w:rPr>
          <w:t>آداب</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ک</w:t>
        </w:r>
        <w:r w:rsidR="004D52A4" w:rsidRPr="001B0262">
          <w:rPr>
            <w:rStyle w:val="Hyperlink"/>
            <w:rFonts w:hint="cs"/>
            <w:noProof/>
            <w:rtl/>
            <w:lang w:bidi="ar-KW"/>
          </w:rPr>
          <w:t>ی</w:t>
        </w:r>
        <w:r w:rsidR="004D52A4" w:rsidRPr="001B0262">
          <w:rPr>
            <w:rStyle w:val="Hyperlink"/>
            <w:rFonts w:hint="eastAsia"/>
            <w:noProof/>
            <w:rtl/>
            <w:lang w:bidi="ar-KW"/>
          </w:rPr>
          <w:t>ف</w:t>
        </w:r>
        <w:r w:rsidR="004D52A4" w:rsidRPr="001B0262">
          <w:rPr>
            <w:rStyle w:val="Hyperlink"/>
            <w:rFonts w:hint="cs"/>
            <w:noProof/>
            <w:rtl/>
            <w:lang w:bidi="ar-KW"/>
          </w:rPr>
          <w:t>ی</w:t>
        </w:r>
        <w:r w:rsidR="004D52A4" w:rsidRPr="001B0262">
          <w:rPr>
            <w:rStyle w:val="Hyperlink"/>
            <w:rFonts w:hint="eastAsia"/>
            <w:noProof/>
            <w:rtl/>
            <w:lang w:bidi="ar-KW"/>
          </w:rPr>
          <w:t>ت</w:t>
        </w:r>
        <w:r w:rsidR="004D52A4" w:rsidRPr="001B0262">
          <w:rPr>
            <w:rStyle w:val="Hyperlink"/>
            <w:noProof/>
            <w:rtl/>
            <w:lang w:bidi="ar-KW"/>
          </w:rPr>
          <w:t xml:space="preserve"> </w:t>
        </w:r>
        <w:r w:rsidR="004D52A4" w:rsidRPr="001B0262">
          <w:rPr>
            <w:rStyle w:val="Hyperlink"/>
            <w:rFonts w:hint="eastAsia"/>
            <w:noProof/>
            <w:rtl/>
            <w:lang w:bidi="ar-KW"/>
          </w:rPr>
          <w:t>دعا</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421087975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213</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76" w:history="1">
        <w:r w:rsidR="004D52A4" w:rsidRPr="001B0262">
          <w:rPr>
            <w:rStyle w:val="Hyperlink"/>
            <w:rFonts w:hint="eastAsia"/>
            <w:noProof/>
            <w:rtl/>
            <w:lang w:bidi="ar-KW"/>
          </w:rPr>
          <w:t>فا</w:t>
        </w:r>
        <w:r w:rsidR="004D52A4" w:rsidRPr="001B0262">
          <w:rPr>
            <w:rStyle w:val="Hyperlink"/>
            <w:rFonts w:hint="cs"/>
            <w:noProof/>
            <w:rtl/>
            <w:lang w:bidi="ar-KW"/>
          </w:rPr>
          <w:t>ی</w:t>
        </w:r>
        <w:r w:rsidR="004D52A4" w:rsidRPr="001B0262">
          <w:rPr>
            <w:rStyle w:val="Hyperlink"/>
            <w:rFonts w:hint="eastAsia"/>
            <w:noProof/>
            <w:rtl/>
            <w:lang w:bidi="ar-KW"/>
          </w:rPr>
          <w:t>ده‌</w:t>
        </w:r>
        <w:r w:rsidR="004D52A4" w:rsidRPr="001B0262">
          <w:rPr>
            <w:rStyle w:val="Hyperlink"/>
            <w:noProof/>
            <w:rtl/>
            <w:lang w:bidi="ar-KW"/>
          </w:rPr>
          <w:t xml:space="preserve"> </w:t>
        </w:r>
        <w:r w:rsidR="004D52A4" w:rsidRPr="001B0262">
          <w:rPr>
            <w:rStyle w:val="Hyperlink"/>
            <w:rFonts w:hint="eastAsia"/>
            <w:noProof/>
            <w:rtl/>
            <w:lang w:bidi="ar-KW"/>
          </w:rPr>
          <w:t>دعا</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ذکر</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421087976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213</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77" w:history="1">
        <w:r w:rsidR="004D52A4" w:rsidRPr="001B0262">
          <w:rPr>
            <w:rStyle w:val="Hyperlink"/>
            <w:rFonts w:hint="eastAsia"/>
            <w:noProof/>
            <w:rtl/>
            <w:lang w:bidi="ar-KW"/>
          </w:rPr>
          <w:t>دعا</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اذکار</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مأثور</w:t>
        </w:r>
        <w:r w:rsidR="004D52A4" w:rsidRPr="001B0262">
          <w:rPr>
            <w:rStyle w:val="Hyperlink"/>
            <w:noProof/>
            <w:rtl/>
            <w:lang w:bidi="ar-KW"/>
          </w:rPr>
          <w:t xml:space="preserve"> </w:t>
        </w:r>
        <w:r w:rsidR="004D52A4" w:rsidRPr="001B0262">
          <w:rPr>
            <w:rStyle w:val="Hyperlink"/>
            <w:rFonts w:hint="eastAsia"/>
            <w:noProof/>
            <w:rtl/>
            <w:lang w:bidi="ar-KW"/>
          </w:rPr>
          <w:t>برا</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کودکان</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بزرگ‌سالان</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421087977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214</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78" w:history="1">
        <w:r w:rsidR="004D52A4" w:rsidRPr="001B0262">
          <w:rPr>
            <w:rStyle w:val="Hyperlink"/>
            <w:rFonts w:hint="eastAsia"/>
            <w:noProof/>
            <w:rtl/>
            <w:lang w:bidi="ar-KW"/>
          </w:rPr>
          <w:t>دعاها</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خواب</w:t>
        </w:r>
        <w:r w:rsidR="004D52A4" w:rsidRPr="001B0262">
          <w:rPr>
            <w:rStyle w:val="Hyperlink"/>
            <w:rFonts w:hint="cs"/>
            <w:noProof/>
            <w:rtl/>
            <w:lang w:bidi="ar-KW"/>
          </w:rPr>
          <w:t>ی</w:t>
        </w:r>
        <w:r w:rsidR="004D52A4" w:rsidRPr="001B0262">
          <w:rPr>
            <w:rStyle w:val="Hyperlink"/>
            <w:rFonts w:hint="eastAsia"/>
            <w:noProof/>
            <w:rtl/>
            <w:lang w:bidi="ar-KW"/>
          </w:rPr>
          <w:t>دن</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ب</w:t>
        </w:r>
        <w:r w:rsidR="004D52A4" w:rsidRPr="001B0262">
          <w:rPr>
            <w:rStyle w:val="Hyperlink"/>
            <w:rFonts w:hint="cs"/>
            <w:noProof/>
            <w:rtl/>
            <w:lang w:bidi="ar-KW"/>
          </w:rPr>
          <w:t>ی</w:t>
        </w:r>
        <w:r w:rsidR="004D52A4" w:rsidRPr="001B0262">
          <w:rPr>
            <w:rStyle w:val="Hyperlink"/>
            <w:rFonts w:hint="eastAsia"/>
            <w:noProof/>
            <w:rtl/>
            <w:lang w:bidi="ar-KW"/>
          </w:rPr>
          <w:t>دار</w:t>
        </w:r>
        <w:r w:rsidR="004D52A4" w:rsidRPr="001B0262">
          <w:rPr>
            <w:rStyle w:val="Hyperlink"/>
            <w:noProof/>
            <w:rtl/>
            <w:lang w:bidi="ar-KW"/>
          </w:rPr>
          <w:t xml:space="preserve"> </w:t>
        </w:r>
        <w:r w:rsidR="004D52A4" w:rsidRPr="001B0262">
          <w:rPr>
            <w:rStyle w:val="Hyperlink"/>
            <w:rFonts w:hint="eastAsia"/>
            <w:noProof/>
            <w:rtl/>
            <w:lang w:bidi="ar-KW"/>
          </w:rPr>
          <w:t>شدن</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421087978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215</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79" w:history="1">
        <w:r w:rsidR="004D52A4" w:rsidRPr="001B0262">
          <w:rPr>
            <w:rStyle w:val="Hyperlink"/>
            <w:rFonts w:hint="eastAsia"/>
            <w:noProof/>
            <w:rtl/>
            <w:lang w:bidi="ar-KW"/>
          </w:rPr>
          <w:t>أذكار</w:t>
        </w:r>
        <w:r w:rsidR="004D52A4" w:rsidRPr="001B0262">
          <w:rPr>
            <w:rStyle w:val="Hyperlink"/>
            <w:noProof/>
            <w:rtl/>
            <w:lang w:bidi="ar-KW"/>
          </w:rPr>
          <w:t xml:space="preserve"> </w:t>
        </w:r>
        <w:r w:rsidR="004D52A4" w:rsidRPr="001B0262">
          <w:rPr>
            <w:rStyle w:val="Hyperlink"/>
            <w:rFonts w:hint="eastAsia"/>
            <w:noProof/>
            <w:rtl/>
            <w:lang w:bidi="ar-KW"/>
          </w:rPr>
          <w:t>صبح</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شب</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421087979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216</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80" w:history="1">
        <w:r w:rsidR="004D52A4" w:rsidRPr="001B0262">
          <w:rPr>
            <w:rStyle w:val="Hyperlink"/>
            <w:rFonts w:hint="eastAsia"/>
            <w:noProof/>
            <w:rtl/>
            <w:lang w:bidi="ar-KW"/>
          </w:rPr>
          <w:t>اذکار</w:t>
        </w:r>
        <w:r w:rsidR="004D52A4" w:rsidRPr="001B0262">
          <w:rPr>
            <w:rStyle w:val="Hyperlink"/>
            <w:noProof/>
            <w:rtl/>
            <w:lang w:bidi="ar-KW"/>
          </w:rPr>
          <w:t xml:space="preserve"> </w:t>
        </w:r>
        <w:r w:rsidR="004D52A4" w:rsidRPr="001B0262">
          <w:rPr>
            <w:rStyle w:val="Hyperlink"/>
            <w:rFonts w:hint="eastAsia"/>
            <w:noProof/>
            <w:rtl/>
            <w:lang w:bidi="ar-KW"/>
          </w:rPr>
          <w:t>پوش</w:t>
        </w:r>
        <w:r w:rsidR="004D52A4" w:rsidRPr="001B0262">
          <w:rPr>
            <w:rStyle w:val="Hyperlink"/>
            <w:rFonts w:hint="cs"/>
            <w:noProof/>
            <w:rtl/>
            <w:lang w:bidi="ar-KW"/>
          </w:rPr>
          <w:t>ی</w:t>
        </w:r>
        <w:r w:rsidR="004D52A4" w:rsidRPr="001B0262">
          <w:rPr>
            <w:rStyle w:val="Hyperlink"/>
            <w:rFonts w:hint="eastAsia"/>
            <w:noProof/>
            <w:rtl/>
            <w:lang w:bidi="ar-KW"/>
          </w:rPr>
          <w:t>دن</w:t>
        </w:r>
        <w:r w:rsidR="004D52A4" w:rsidRPr="001B0262">
          <w:rPr>
            <w:rStyle w:val="Hyperlink"/>
            <w:noProof/>
            <w:rtl/>
            <w:lang w:bidi="ar-KW"/>
          </w:rPr>
          <w:t xml:space="preserve"> </w:t>
        </w:r>
        <w:r w:rsidR="004D52A4" w:rsidRPr="001B0262">
          <w:rPr>
            <w:rStyle w:val="Hyperlink"/>
            <w:rFonts w:hint="eastAsia"/>
            <w:noProof/>
            <w:rtl/>
            <w:lang w:bidi="ar-KW"/>
          </w:rPr>
          <w:t>لباس</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421087980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217</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81" w:history="1">
        <w:r w:rsidR="004D52A4" w:rsidRPr="001B0262">
          <w:rPr>
            <w:rStyle w:val="Hyperlink"/>
            <w:rFonts w:hint="eastAsia"/>
            <w:noProof/>
            <w:rtl/>
            <w:lang w:bidi="ar-KW"/>
          </w:rPr>
          <w:t>اذکار</w:t>
        </w:r>
        <w:r w:rsidR="004D52A4" w:rsidRPr="001B0262">
          <w:rPr>
            <w:rStyle w:val="Hyperlink"/>
            <w:noProof/>
            <w:rtl/>
            <w:lang w:bidi="ar-KW"/>
          </w:rPr>
          <w:t xml:space="preserve"> </w:t>
        </w:r>
        <w:r w:rsidR="004D52A4" w:rsidRPr="001B0262">
          <w:rPr>
            <w:rStyle w:val="Hyperlink"/>
            <w:rFonts w:hint="eastAsia"/>
            <w:noProof/>
            <w:rtl/>
            <w:lang w:bidi="ar-KW"/>
          </w:rPr>
          <w:t>خوردن</w:t>
        </w:r>
        <w:r w:rsidR="004D52A4" w:rsidRPr="001B0262">
          <w:rPr>
            <w:rStyle w:val="Hyperlink"/>
            <w:noProof/>
            <w:rtl/>
            <w:lang w:bidi="ar-KW"/>
          </w:rPr>
          <w:t xml:space="preserve"> </w:t>
        </w:r>
        <w:r w:rsidR="004D52A4" w:rsidRPr="001B0262">
          <w:rPr>
            <w:rStyle w:val="Hyperlink"/>
            <w:rFonts w:hint="eastAsia"/>
            <w:noProof/>
            <w:rtl/>
            <w:lang w:bidi="ar-KW"/>
          </w:rPr>
          <w:t>غذا</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421087981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218</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82" w:history="1">
        <w:r w:rsidR="004D52A4" w:rsidRPr="001B0262">
          <w:rPr>
            <w:rStyle w:val="Hyperlink"/>
            <w:rFonts w:hint="eastAsia"/>
            <w:noProof/>
            <w:rtl/>
            <w:lang w:bidi="ar-KW"/>
          </w:rPr>
          <w:t>اذکار</w:t>
        </w:r>
        <w:r w:rsidR="004D52A4" w:rsidRPr="001B0262">
          <w:rPr>
            <w:rStyle w:val="Hyperlink"/>
            <w:noProof/>
            <w:rtl/>
            <w:lang w:bidi="ar-KW"/>
          </w:rPr>
          <w:t xml:space="preserve"> </w:t>
        </w:r>
        <w:r w:rsidR="004D52A4" w:rsidRPr="001B0262">
          <w:rPr>
            <w:rStyle w:val="Hyperlink"/>
            <w:rFonts w:hint="eastAsia"/>
            <w:noProof/>
            <w:rtl/>
            <w:lang w:bidi="ar-KW"/>
          </w:rPr>
          <w:t>منزل</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421087982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219</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83" w:history="1">
        <w:r w:rsidR="004D52A4" w:rsidRPr="001B0262">
          <w:rPr>
            <w:rStyle w:val="Hyperlink"/>
            <w:rFonts w:hint="eastAsia"/>
            <w:noProof/>
            <w:rtl/>
            <w:lang w:bidi="ar-KW"/>
          </w:rPr>
          <w:t>اذکار</w:t>
        </w:r>
        <w:r w:rsidR="004D52A4" w:rsidRPr="001B0262">
          <w:rPr>
            <w:rStyle w:val="Hyperlink"/>
            <w:noProof/>
            <w:rtl/>
            <w:lang w:bidi="ar-KW"/>
          </w:rPr>
          <w:t xml:space="preserve"> </w:t>
        </w:r>
        <w:r w:rsidR="004D52A4" w:rsidRPr="001B0262">
          <w:rPr>
            <w:rStyle w:val="Hyperlink"/>
            <w:rFonts w:hint="eastAsia"/>
            <w:noProof/>
            <w:rtl/>
            <w:lang w:bidi="ar-KW"/>
          </w:rPr>
          <w:t>وضو</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421087983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219</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84" w:history="1">
        <w:r w:rsidR="004D52A4" w:rsidRPr="001B0262">
          <w:rPr>
            <w:rStyle w:val="Hyperlink"/>
            <w:rFonts w:hint="eastAsia"/>
            <w:noProof/>
            <w:rtl/>
            <w:lang w:bidi="ar-KW"/>
          </w:rPr>
          <w:t>اذکار</w:t>
        </w:r>
        <w:r w:rsidR="004D52A4" w:rsidRPr="001B0262">
          <w:rPr>
            <w:rStyle w:val="Hyperlink"/>
            <w:noProof/>
            <w:rtl/>
            <w:lang w:bidi="ar-KW"/>
          </w:rPr>
          <w:t xml:space="preserve"> </w:t>
        </w:r>
        <w:r w:rsidR="004D52A4" w:rsidRPr="001B0262">
          <w:rPr>
            <w:rStyle w:val="Hyperlink"/>
            <w:rFonts w:hint="eastAsia"/>
            <w:noProof/>
            <w:rtl/>
            <w:lang w:bidi="ar-KW"/>
          </w:rPr>
          <w:t>مسجد</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421087984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220</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85" w:history="1">
        <w:r w:rsidR="004D52A4" w:rsidRPr="001B0262">
          <w:rPr>
            <w:rStyle w:val="Hyperlink"/>
            <w:rFonts w:hint="eastAsia"/>
            <w:noProof/>
            <w:rtl/>
            <w:lang w:bidi="ar-KW"/>
          </w:rPr>
          <w:t>کفاره‌</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گناهان</w:t>
        </w:r>
        <w:r w:rsidR="004D52A4" w:rsidRPr="001B0262">
          <w:rPr>
            <w:rStyle w:val="Hyperlink"/>
            <w:noProof/>
            <w:rtl/>
            <w:lang w:bidi="ar-KW"/>
          </w:rPr>
          <w:t xml:space="preserve"> </w:t>
        </w:r>
        <w:r w:rsidR="004D52A4" w:rsidRPr="001B0262">
          <w:rPr>
            <w:rStyle w:val="Hyperlink"/>
            <w:rFonts w:hint="eastAsia"/>
            <w:noProof/>
            <w:rtl/>
            <w:lang w:bidi="ar-KW"/>
          </w:rPr>
          <w:t>مجلس</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421087985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221</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86" w:history="1">
        <w:r w:rsidR="004D52A4" w:rsidRPr="001B0262">
          <w:rPr>
            <w:rStyle w:val="Hyperlink"/>
            <w:rFonts w:hint="eastAsia"/>
            <w:noProof/>
            <w:rtl/>
            <w:lang w:bidi="ar-KW"/>
          </w:rPr>
          <w:t>دعا</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ع</w:t>
        </w:r>
        <w:r w:rsidR="004D52A4" w:rsidRPr="001B0262">
          <w:rPr>
            <w:rStyle w:val="Hyperlink"/>
            <w:rFonts w:hint="cs"/>
            <w:noProof/>
            <w:rtl/>
            <w:lang w:bidi="ar-KW"/>
          </w:rPr>
          <w:t>ی</w:t>
        </w:r>
        <w:r w:rsidR="004D52A4" w:rsidRPr="001B0262">
          <w:rPr>
            <w:rStyle w:val="Hyperlink"/>
            <w:rFonts w:hint="eastAsia"/>
            <w:noProof/>
            <w:rtl/>
            <w:lang w:bidi="ar-KW"/>
          </w:rPr>
          <w:t>ادت</w:t>
        </w:r>
        <w:r w:rsidR="004D52A4" w:rsidRPr="001B0262">
          <w:rPr>
            <w:rStyle w:val="Hyperlink"/>
            <w:noProof/>
            <w:rtl/>
            <w:lang w:bidi="ar-KW"/>
          </w:rPr>
          <w:t xml:space="preserve"> </w:t>
        </w:r>
        <w:r w:rsidR="004D52A4" w:rsidRPr="001B0262">
          <w:rPr>
            <w:rStyle w:val="Hyperlink"/>
            <w:rFonts w:hint="eastAsia"/>
            <w:noProof/>
            <w:rtl/>
            <w:lang w:bidi="ar-KW"/>
          </w:rPr>
          <w:t>از</w:t>
        </w:r>
        <w:r w:rsidR="004D52A4" w:rsidRPr="001B0262">
          <w:rPr>
            <w:rStyle w:val="Hyperlink"/>
            <w:noProof/>
            <w:rtl/>
            <w:lang w:bidi="ar-KW"/>
          </w:rPr>
          <w:t xml:space="preserve"> </w:t>
        </w:r>
        <w:r w:rsidR="004D52A4" w:rsidRPr="001B0262">
          <w:rPr>
            <w:rStyle w:val="Hyperlink"/>
            <w:rFonts w:hint="eastAsia"/>
            <w:noProof/>
            <w:rtl/>
            <w:lang w:bidi="ar-KW"/>
          </w:rPr>
          <w:t>ب</w:t>
        </w:r>
        <w:r w:rsidR="004D52A4" w:rsidRPr="001B0262">
          <w:rPr>
            <w:rStyle w:val="Hyperlink"/>
            <w:rFonts w:hint="cs"/>
            <w:noProof/>
            <w:rtl/>
            <w:lang w:bidi="ar-KW"/>
          </w:rPr>
          <w:t>ی</w:t>
        </w:r>
        <w:r w:rsidR="004D52A4" w:rsidRPr="001B0262">
          <w:rPr>
            <w:rStyle w:val="Hyperlink"/>
            <w:rFonts w:hint="eastAsia"/>
            <w:noProof/>
            <w:rtl/>
            <w:lang w:bidi="ar-KW"/>
          </w:rPr>
          <w:t>مار</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421087986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221</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87" w:history="1">
        <w:r w:rsidR="004D52A4" w:rsidRPr="001B0262">
          <w:rPr>
            <w:rStyle w:val="Hyperlink"/>
            <w:rFonts w:hint="eastAsia"/>
            <w:noProof/>
            <w:rtl/>
            <w:lang w:bidi="ar-KW"/>
          </w:rPr>
          <w:t>دعا</w:t>
        </w:r>
        <w:r w:rsidR="004D52A4" w:rsidRPr="001B0262">
          <w:rPr>
            <w:rStyle w:val="Hyperlink"/>
            <w:noProof/>
            <w:rtl/>
            <w:lang w:bidi="ar-KW"/>
          </w:rPr>
          <w:t xml:space="preserve"> </w:t>
        </w:r>
        <w:r w:rsidR="004D52A4" w:rsidRPr="001B0262">
          <w:rPr>
            <w:rStyle w:val="Hyperlink"/>
            <w:rFonts w:hint="eastAsia"/>
            <w:noProof/>
            <w:rtl/>
            <w:lang w:bidi="ar-KW"/>
          </w:rPr>
          <w:t>به‌</w:t>
        </w:r>
        <w:r w:rsidR="004D52A4" w:rsidRPr="001B0262">
          <w:rPr>
            <w:rStyle w:val="Hyperlink"/>
            <w:noProof/>
            <w:rtl/>
            <w:lang w:bidi="ar-KW"/>
          </w:rPr>
          <w:t xml:space="preserve"> </w:t>
        </w:r>
        <w:r w:rsidR="004D52A4" w:rsidRPr="001B0262">
          <w:rPr>
            <w:rStyle w:val="Hyperlink"/>
            <w:rFonts w:hint="eastAsia"/>
            <w:noProof/>
            <w:rtl/>
            <w:lang w:bidi="ar-KW"/>
          </w:rPr>
          <w:t>هنگام</w:t>
        </w:r>
        <w:r w:rsidR="004D52A4" w:rsidRPr="001B0262">
          <w:rPr>
            <w:rStyle w:val="Hyperlink"/>
            <w:noProof/>
            <w:rtl/>
            <w:lang w:bidi="ar-KW"/>
          </w:rPr>
          <w:t xml:space="preserve"> </w:t>
        </w:r>
        <w:r w:rsidR="004D52A4" w:rsidRPr="001B0262">
          <w:rPr>
            <w:rStyle w:val="Hyperlink"/>
            <w:rFonts w:hint="eastAsia"/>
            <w:noProof/>
            <w:rtl/>
            <w:lang w:bidi="ar-KW"/>
          </w:rPr>
          <w:t>مشقت</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421087987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222</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88" w:history="1">
        <w:r w:rsidR="004D52A4" w:rsidRPr="001B0262">
          <w:rPr>
            <w:rStyle w:val="Hyperlink"/>
            <w:rFonts w:hint="eastAsia"/>
            <w:noProof/>
            <w:rtl/>
            <w:lang w:bidi="ar-KW"/>
          </w:rPr>
          <w:t>دعا</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ورود</w:t>
        </w:r>
        <w:r w:rsidR="004D52A4" w:rsidRPr="001B0262">
          <w:rPr>
            <w:rStyle w:val="Hyperlink"/>
            <w:noProof/>
            <w:rtl/>
            <w:lang w:bidi="ar-KW"/>
          </w:rPr>
          <w:t xml:space="preserve"> </w:t>
        </w:r>
        <w:r w:rsidR="004D52A4" w:rsidRPr="001B0262">
          <w:rPr>
            <w:rStyle w:val="Hyperlink"/>
            <w:rFonts w:hint="eastAsia"/>
            <w:noProof/>
            <w:rtl/>
            <w:lang w:bidi="ar-KW"/>
          </w:rPr>
          <w:t>به</w:t>
        </w:r>
        <w:r w:rsidR="004D52A4" w:rsidRPr="001B0262">
          <w:rPr>
            <w:rStyle w:val="Hyperlink"/>
            <w:noProof/>
            <w:rtl/>
            <w:lang w:bidi="ar-KW"/>
          </w:rPr>
          <w:t xml:space="preserve"> </w:t>
        </w:r>
        <w:r w:rsidR="004D52A4" w:rsidRPr="001B0262">
          <w:rPr>
            <w:rStyle w:val="Hyperlink"/>
            <w:rFonts w:hint="eastAsia"/>
            <w:noProof/>
            <w:rtl/>
            <w:lang w:bidi="ar-KW"/>
          </w:rPr>
          <w:t>بازار</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421087988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222</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89" w:history="1">
        <w:r w:rsidR="004D52A4" w:rsidRPr="001B0262">
          <w:rPr>
            <w:rStyle w:val="Hyperlink"/>
            <w:rFonts w:hint="eastAsia"/>
            <w:noProof/>
            <w:rtl/>
            <w:lang w:bidi="ar-KW"/>
          </w:rPr>
          <w:t>دعا</w:t>
        </w:r>
        <w:r w:rsidR="004D52A4" w:rsidRPr="001B0262">
          <w:rPr>
            <w:rStyle w:val="Hyperlink"/>
            <w:noProof/>
            <w:rtl/>
            <w:lang w:bidi="ar-KW"/>
          </w:rPr>
          <w:t xml:space="preserve"> </w:t>
        </w:r>
        <w:r w:rsidR="004D52A4" w:rsidRPr="001B0262">
          <w:rPr>
            <w:rStyle w:val="Hyperlink"/>
            <w:rFonts w:hint="eastAsia"/>
            <w:noProof/>
            <w:rtl/>
            <w:lang w:bidi="ar-KW"/>
          </w:rPr>
          <w:t>برا</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كس</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كه</w:t>
        </w:r>
        <w:r w:rsidR="004D52A4" w:rsidRPr="001B0262">
          <w:rPr>
            <w:rStyle w:val="Hyperlink"/>
            <w:noProof/>
            <w:rtl/>
            <w:lang w:bidi="ar-KW"/>
          </w:rPr>
          <w:t xml:space="preserve"> </w:t>
        </w:r>
        <w:r w:rsidR="004D52A4" w:rsidRPr="001B0262">
          <w:rPr>
            <w:rStyle w:val="Hyperlink"/>
            <w:rFonts w:hint="eastAsia"/>
            <w:noProof/>
            <w:rtl/>
            <w:lang w:bidi="ar-KW"/>
          </w:rPr>
          <w:t>به</w:t>
        </w:r>
        <w:r w:rsidR="004D52A4" w:rsidRPr="001B0262">
          <w:rPr>
            <w:rStyle w:val="Hyperlink"/>
            <w:noProof/>
            <w:rtl/>
            <w:lang w:bidi="ar-KW"/>
          </w:rPr>
          <w:t xml:space="preserve"> </w:t>
        </w:r>
        <w:r w:rsidR="004D52A4" w:rsidRPr="001B0262">
          <w:rPr>
            <w:rStyle w:val="Hyperlink"/>
            <w:rFonts w:hint="eastAsia"/>
            <w:noProof/>
            <w:rtl/>
            <w:lang w:bidi="ar-KW"/>
          </w:rPr>
          <w:t>تو</w:t>
        </w:r>
        <w:r w:rsidR="004D52A4" w:rsidRPr="001B0262">
          <w:rPr>
            <w:rStyle w:val="Hyperlink"/>
            <w:noProof/>
            <w:rtl/>
            <w:lang w:bidi="ar-KW"/>
          </w:rPr>
          <w:t xml:space="preserve"> </w:t>
        </w:r>
        <w:r w:rsidR="004D52A4" w:rsidRPr="001B0262">
          <w:rPr>
            <w:rStyle w:val="Hyperlink"/>
            <w:rFonts w:hint="eastAsia"/>
            <w:noProof/>
            <w:rtl/>
            <w:lang w:bidi="ar-KW"/>
          </w:rPr>
          <w:t>نيك</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كرده</w:t>
        </w:r>
        <w:r w:rsidR="004D52A4" w:rsidRPr="001B0262">
          <w:rPr>
            <w:rStyle w:val="Hyperlink"/>
            <w:noProof/>
            <w:rtl/>
            <w:lang w:bidi="ar-KW"/>
          </w:rPr>
          <w:t xml:space="preserve"> </w:t>
        </w:r>
        <w:r w:rsidR="004D52A4" w:rsidRPr="001B0262">
          <w:rPr>
            <w:rStyle w:val="Hyperlink"/>
            <w:rFonts w:hint="eastAsia"/>
            <w:noProof/>
            <w:rtl/>
            <w:lang w:bidi="ar-KW"/>
          </w:rPr>
          <w:t>است</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421087989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223</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90" w:history="1">
        <w:r w:rsidR="004D52A4" w:rsidRPr="001B0262">
          <w:rPr>
            <w:rStyle w:val="Hyperlink"/>
            <w:rFonts w:hint="eastAsia"/>
            <w:noProof/>
            <w:rtl/>
            <w:lang w:bidi="ar-KW"/>
          </w:rPr>
          <w:t>از</w:t>
        </w:r>
        <w:r w:rsidR="004D52A4" w:rsidRPr="001B0262">
          <w:rPr>
            <w:rStyle w:val="Hyperlink"/>
            <w:noProof/>
            <w:rtl/>
            <w:lang w:bidi="ar-KW"/>
          </w:rPr>
          <w:t xml:space="preserve"> </w:t>
        </w:r>
        <w:r w:rsidR="004D52A4" w:rsidRPr="001B0262">
          <w:rPr>
            <w:rStyle w:val="Hyperlink"/>
            <w:rFonts w:hint="eastAsia"/>
            <w:noProof/>
            <w:rtl/>
            <w:lang w:bidi="ar-KW"/>
          </w:rPr>
          <w:t>دعاها</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نماز</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421087990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223</w:t>
        </w:r>
        <w:r w:rsidR="004D52A4">
          <w:rPr>
            <w:noProof/>
            <w:webHidden/>
            <w:rtl/>
          </w:rPr>
          <w:fldChar w:fldCharType="end"/>
        </w:r>
      </w:hyperlink>
    </w:p>
    <w:p w:rsidR="004D52A4" w:rsidRDefault="00B515F6">
      <w:pPr>
        <w:pStyle w:val="TOC1"/>
        <w:tabs>
          <w:tab w:val="right" w:leader="dot" w:pos="7078"/>
        </w:tabs>
        <w:rPr>
          <w:rFonts w:asciiTheme="minorHAnsi" w:eastAsiaTheme="minorEastAsia" w:hAnsiTheme="minorHAnsi" w:cstheme="minorBidi"/>
          <w:bCs w:val="0"/>
          <w:noProof/>
          <w:sz w:val="22"/>
          <w:szCs w:val="22"/>
          <w:rtl/>
        </w:rPr>
      </w:pPr>
      <w:hyperlink w:anchor="_Toc421087991" w:history="1">
        <w:r w:rsidR="004D52A4" w:rsidRPr="001B0262">
          <w:rPr>
            <w:rStyle w:val="Hyperlink"/>
            <w:rFonts w:ascii="Lotus Linotype" w:hAnsi="Lotus Linotype" w:hint="eastAsia"/>
            <w:noProof/>
            <w:rtl/>
            <w:lang w:bidi="fa-IR"/>
          </w:rPr>
          <w:t>س</w:t>
        </w:r>
        <w:r w:rsidR="004D52A4" w:rsidRPr="001B0262">
          <w:rPr>
            <w:rStyle w:val="Hyperlink"/>
            <w:rFonts w:ascii="Lotus Linotype" w:hAnsi="Lotus Linotype" w:hint="cs"/>
            <w:noProof/>
            <w:rtl/>
            <w:lang w:bidi="fa-IR"/>
          </w:rPr>
          <w:t>ی</w:t>
        </w:r>
        <w:r w:rsidR="004D52A4" w:rsidRPr="001B0262">
          <w:rPr>
            <w:rStyle w:val="Hyperlink"/>
            <w:rFonts w:ascii="Lotus Linotype" w:hAnsi="Lotus Linotype" w:hint="eastAsia"/>
            <w:noProof/>
            <w:rtl/>
            <w:lang w:bidi="fa-IR"/>
          </w:rPr>
          <w:t>ره</w:t>
        </w:r>
        <w:r w:rsidR="004D52A4" w:rsidRPr="001B0262">
          <w:rPr>
            <w:rStyle w:val="Hyperlink"/>
            <w:rFonts w:hint="eastAsia"/>
            <w:noProof/>
            <w:rtl/>
            <w:lang w:bidi="fa-IR"/>
          </w:rPr>
          <w:t>‌،</w:t>
        </w:r>
        <w:r w:rsidR="004D52A4" w:rsidRPr="001B0262">
          <w:rPr>
            <w:rStyle w:val="Hyperlink"/>
            <w:noProof/>
            <w:rtl/>
            <w:lang w:bidi="fa-IR"/>
          </w:rPr>
          <w:t xml:space="preserve"> </w:t>
        </w:r>
        <w:r w:rsidR="004D52A4" w:rsidRPr="001B0262">
          <w:rPr>
            <w:rStyle w:val="Hyperlink"/>
            <w:rFonts w:hint="eastAsia"/>
            <w:noProof/>
            <w:rtl/>
            <w:lang w:bidi="fa-IR"/>
          </w:rPr>
          <w:t>اخلاق</w:t>
        </w:r>
        <w:r w:rsidR="004D52A4" w:rsidRPr="001B0262">
          <w:rPr>
            <w:rStyle w:val="Hyperlink"/>
            <w:noProof/>
            <w:rtl/>
            <w:lang w:bidi="fa-IR"/>
          </w:rPr>
          <w:t xml:space="preserve"> </w:t>
        </w:r>
        <w:r w:rsidR="004D52A4" w:rsidRPr="001B0262">
          <w:rPr>
            <w:rStyle w:val="Hyperlink"/>
            <w:rFonts w:hint="eastAsia"/>
            <w:noProof/>
            <w:rtl/>
            <w:lang w:bidi="fa-IR"/>
          </w:rPr>
          <w:t>و</w:t>
        </w:r>
        <w:r w:rsidR="004D52A4" w:rsidRPr="001B0262">
          <w:rPr>
            <w:rStyle w:val="Hyperlink"/>
            <w:noProof/>
            <w:rtl/>
            <w:lang w:bidi="fa-IR"/>
          </w:rPr>
          <w:t xml:space="preserve"> </w:t>
        </w:r>
        <w:r w:rsidR="004D52A4" w:rsidRPr="001B0262">
          <w:rPr>
            <w:rStyle w:val="Hyperlink"/>
            <w:rFonts w:hint="eastAsia"/>
            <w:noProof/>
            <w:rtl/>
            <w:lang w:bidi="fa-IR"/>
          </w:rPr>
          <w:t>آداب</w:t>
        </w:r>
        <w:r w:rsidR="004D52A4" w:rsidRPr="001B0262">
          <w:rPr>
            <w:rStyle w:val="Hyperlink"/>
            <w:noProof/>
            <w:rtl/>
            <w:lang w:bidi="fa-IR"/>
          </w:rPr>
          <w:t xml:space="preserve"> </w:t>
        </w:r>
        <w:r w:rsidR="004D52A4" w:rsidRPr="001B0262">
          <w:rPr>
            <w:rStyle w:val="Hyperlink"/>
            <w:rFonts w:hint="eastAsia"/>
            <w:noProof/>
            <w:rtl/>
            <w:lang w:bidi="fa-IR"/>
          </w:rPr>
          <w:t>پ</w:t>
        </w:r>
        <w:r w:rsidR="004D52A4" w:rsidRPr="001B0262">
          <w:rPr>
            <w:rStyle w:val="Hyperlink"/>
            <w:rFonts w:hint="cs"/>
            <w:noProof/>
            <w:rtl/>
            <w:lang w:bidi="fa-IR"/>
          </w:rPr>
          <w:t>ی</w:t>
        </w:r>
        <w:r w:rsidR="004D52A4" w:rsidRPr="001B0262">
          <w:rPr>
            <w:rStyle w:val="Hyperlink"/>
            <w:rFonts w:hint="eastAsia"/>
            <w:noProof/>
            <w:rtl/>
            <w:lang w:bidi="fa-IR"/>
          </w:rPr>
          <w:t>امبر</w:t>
        </w:r>
        <w:r w:rsidR="004D52A4" w:rsidRPr="001B0262">
          <w:rPr>
            <w:rStyle w:val="Hyperlink"/>
            <w:rFonts w:cs="CTraditional Arabic"/>
            <w:noProof/>
            <w:rtl/>
            <w:lang w:bidi="fa-IR"/>
          </w:rPr>
          <w:t xml:space="preserve"> </w:t>
        </w:r>
        <w:r w:rsidR="004D52A4" w:rsidRPr="001B0262">
          <w:rPr>
            <w:rStyle w:val="Hyperlink"/>
            <w:rFonts w:cs="CTraditional Arabic" w:hint="eastAsia"/>
            <w:noProof/>
            <w:rtl/>
            <w:lang w:bidi="fa-IR"/>
          </w:rPr>
          <w:t>ج</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421087991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225</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92" w:history="1">
        <w:r w:rsidR="004D52A4" w:rsidRPr="001B0262">
          <w:rPr>
            <w:rStyle w:val="Hyperlink"/>
            <w:rFonts w:ascii="Lotus Linotype" w:hAnsi="Lotus Linotype" w:hint="eastAsia"/>
            <w:noProof/>
            <w:rtl/>
            <w:lang w:bidi="ar-KW"/>
          </w:rPr>
          <w:t>س</w:t>
        </w:r>
        <w:r w:rsidR="004D52A4" w:rsidRPr="001B0262">
          <w:rPr>
            <w:rStyle w:val="Hyperlink"/>
            <w:rFonts w:ascii="Lotus Linotype" w:hAnsi="Lotus Linotype" w:hint="cs"/>
            <w:noProof/>
            <w:rtl/>
            <w:lang w:bidi="ar-KW"/>
          </w:rPr>
          <w:t>ی</w:t>
        </w:r>
        <w:r w:rsidR="004D52A4" w:rsidRPr="001B0262">
          <w:rPr>
            <w:rStyle w:val="Hyperlink"/>
            <w:rFonts w:ascii="Lotus Linotype" w:hAnsi="Lotus Linotype" w:hint="eastAsia"/>
            <w:noProof/>
            <w:rtl/>
            <w:lang w:bidi="ar-KW"/>
          </w:rPr>
          <w:t>ره</w:t>
        </w:r>
        <w:r w:rsidR="004D52A4" w:rsidRPr="001B0262">
          <w:rPr>
            <w:rStyle w:val="Hyperlink"/>
            <w:rFonts w:hint="eastAsia"/>
            <w:noProof/>
            <w:rtl/>
            <w:lang w:bidi="ar-KW"/>
          </w:rPr>
          <w:t>‌</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پ</w:t>
        </w:r>
        <w:r w:rsidR="004D52A4" w:rsidRPr="001B0262">
          <w:rPr>
            <w:rStyle w:val="Hyperlink"/>
            <w:rFonts w:hint="cs"/>
            <w:noProof/>
            <w:rtl/>
            <w:lang w:bidi="ar-KW"/>
          </w:rPr>
          <w:t>ی</w:t>
        </w:r>
        <w:r w:rsidR="004D52A4" w:rsidRPr="001B0262">
          <w:rPr>
            <w:rStyle w:val="Hyperlink"/>
            <w:rFonts w:hint="eastAsia"/>
            <w:noProof/>
            <w:rtl/>
            <w:lang w:bidi="ar-KW"/>
          </w:rPr>
          <w:t>امبر</w:t>
        </w:r>
        <w:r w:rsidR="004D52A4" w:rsidRPr="001B0262">
          <w:rPr>
            <w:rStyle w:val="Hyperlink"/>
            <w:rFonts w:cs="CTraditional Arabic"/>
            <w:noProof/>
            <w:rtl/>
            <w:lang w:bidi="ar-KW"/>
          </w:rPr>
          <w:t xml:space="preserve"> </w:t>
        </w:r>
        <w:r w:rsidR="004D52A4" w:rsidRPr="001B0262">
          <w:rPr>
            <w:rStyle w:val="Hyperlink"/>
            <w:rFonts w:cs="CTraditional Arabic" w:hint="eastAsia"/>
            <w:noProof/>
            <w:rtl/>
            <w:lang w:bidi="ar-KW"/>
          </w:rPr>
          <w:t>ج</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421087992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225</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993" w:history="1">
        <w:r w:rsidR="004D52A4" w:rsidRPr="001B0262">
          <w:rPr>
            <w:rStyle w:val="Hyperlink"/>
            <w:rFonts w:hint="eastAsia"/>
            <w:noProof/>
            <w:rtl/>
            <w:lang w:bidi="ar-KW"/>
          </w:rPr>
          <w:t>تولد</w:t>
        </w:r>
        <w:r w:rsidR="004D52A4" w:rsidRPr="001B0262">
          <w:rPr>
            <w:rStyle w:val="Hyperlink"/>
            <w:noProof/>
            <w:rtl/>
            <w:lang w:bidi="ar-KW"/>
          </w:rPr>
          <w:t xml:space="preserve"> </w:t>
        </w:r>
        <w:r w:rsidR="004D52A4" w:rsidRPr="001B0262">
          <w:rPr>
            <w:rStyle w:val="Hyperlink"/>
            <w:rFonts w:hint="eastAsia"/>
            <w:noProof/>
            <w:rtl/>
            <w:lang w:bidi="ar-KW"/>
          </w:rPr>
          <w:t>پ</w:t>
        </w:r>
        <w:r w:rsidR="004D52A4" w:rsidRPr="001B0262">
          <w:rPr>
            <w:rStyle w:val="Hyperlink"/>
            <w:rFonts w:hint="cs"/>
            <w:noProof/>
            <w:rtl/>
            <w:lang w:bidi="ar-KW"/>
          </w:rPr>
          <w:t>ی</w:t>
        </w:r>
        <w:r w:rsidR="004D52A4" w:rsidRPr="001B0262">
          <w:rPr>
            <w:rStyle w:val="Hyperlink"/>
            <w:rFonts w:hint="eastAsia"/>
            <w:noProof/>
            <w:rtl/>
            <w:lang w:bidi="ar-KW"/>
          </w:rPr>
          <w:t>امبر</w:t>
        </w:r>
        <w:r w:rsidR="004D52A4" w:rsidRPr="001B0262">
          <w:rPr>
            <w:rStyle w:val="Hyperlink"/>
            <w:rFonts w:cs="CTraditional Arabic"/>
            <w:noProof/>
            <w:rtl/>
            <w:lang w:bidi="ar-KW"/>
          </w:rPr>
          <w:t xml:space="preserve"> </w:t>
        </w:r>
        <w:r w:rsidR="004D52A4" w:rsidRPr="001B0262">
          <w:rPr>
            <w:rStyle w:val="Hyperlink"/>
            <w:rFonts w:cs="CTraditional Arabic" w:hint="eastAsia"/>
            <w:noProof/>
            <w:rtl/>
            <w:lang w:bidi="ar-KW"/>
          </w:rPr>
          <w:t>ج</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421087993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225</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994" w:history="1">
        <w:r w:rsidR="004D52A4" w:rsidRPr="001B0262">
          <w:rPr>
            <w:rStyle w:val="Hyperlink"/>
            <w:rFonts w:hint="eastAsia"/>
            <w:noProof/>
            <w:rtl/>
            <w:lang w:bidi="ar-KW"/>
          </w:rPr>
          <w:t>نسب</w:t>
        </w:r>
        <w:r w:rsidR="004D52A4" w:rsidRPr="001B0262">
          <w:rPr>
            <w:rStyle w:val="Hyperlink"/>
            <w:noProof/>
            <w:rtl/>
            <w:lang w:bidi="ar-KW"/>
          </w:rPr>
          <w:t xml:space="preserve"> </w:t>
        </w:r>
        <w:r w:rsidR="004D52A4" w:rsidRPr="001B0262">
          <w:rPr>
            <w:rStyle w:val="Hyperlink"/>
            <w:rFonts w:hint="eastAsia"/>
            <w:noProof/>
            <w:rtl/>
            <w:lang w:bidi="ar-KW"/>
          </w:rPr>
          <w:t>پ</w:t>
        </w:r>
        <w:r w:rsidR="004D52A4" w:rsidRPr="001B0262">
          <w:rPr>
            <w:rStyle w:val="Hyperlink"/>
            <w:rFonts w:hint="cs"/>
            <w:noProof/>
            <w:rtl/>
            <w:lang w:bidi="ar-KW"/>
          </w:rPr>
          <w:t>ی</w:t>
        </w:r>
        <w:r w:rsidR="004D52A4" w:rsidRPr="001B0262">
          <w:rPr>
            <w:rStyle w:val="Hyperlink"/>
            <w:rFonts w:hint="eastAsia"/>
            <w:noProof/>
            <w:rtl/>
            <w:lang w:bidi="ar-KW"/>
          </w:rPr>
          <w:t>امبر</w:t>
        </w:r>
        <w:r w:rsidR="004D52A4" w:rsidRPr="001B0262">
          <w:rPr>
            <w:rStyle w:val="Hyperlink"/>
            <w:rFonts w:cs="CTraditional Arabic"/>
            <w:noProof/>
            <w:rtl/>
            <w:lang w:bidi="ar-KW"/>
          </w:rPr>
          <w:t xml:space="preserve"> </w:t>
        </w:r>
        <w:r w:rsidR="004D52A4" w:rsidRPr="001B0262">
          <w:rPr>
            <w:rStyle w:val="Hyperlink"/>
            <w:rFonts w:cs="CTraditional Arabic" w:hint="eastAsia"/>
            <w:noProof/>
            <w:rtl/>
            <w:lang w:bidi="ar-KW"/>
          </w:rPr>
          <w:t>ج</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421087994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225</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995" w:history="1">
        <w:r w:rsidR="004D52A4" w:rsidRPr="001B0262">
          <w:rPr>
            <w:rStyle w:val="Hyperlink"/>
            <w:rFonts w:hint="eastAsia"/>
            <w:noProof/>
            <w:rtl/>
            <w:lang w:bidi="ar-KW"/>
          </w:rPr>
          <w:t>شروع</w:t>
        </w:r>
        <w:r w:rsidR="004D52A4" w:rsidRPr="001B0262">
          <w:rPr>
            <w:rStyle w:val="Hyperlink"/>
            <w:noProof/>
            <w:rtl/>
            <w:lang w:bidi="ar-KW"/>
          </w:rPr>
          <w:t xml:space="preserve"> </w:t>
        </w:r>
        <w:r w:rsidR="004D52A4" w:rsidRPr="001B0262">
          <w:rPr>
            <w:rStyle w:val="Hyperlink"/>
            <w:rFonts w:hint="eastAsia"/>
            <w:noProof/>
            <w:rtl/>
            <w:lang w:bidi="ar-KW"/>
          </w:rPr>
          <w:t>نزول</w:t>
        </w:r>
        <w:r w:rsidR="004D52A4" w:rsidRPr="001B0262">
          <w:rPr>
            <w:rStyle w:val="Hyperlink"/>
            <w:noProof/>
            <w:rtl/>
            <w:lang w:bidi="ar-KW"/>
          </w:rPr>
          <w:t xml:space="preserve"> </w:t>
        </w:r>
        <w:r w:rsidR="004D52A4" w:rsidRPr="001B0262">
          <w:rPr>
            <w:rStyle w:val="Hyperlink"/>
            <w:rFonts w:hint="eastAsia"/>
            <w:noProof/>
            <w:rtl/>
            <w:lang w:bidi="ar-KW"/>
          </w:rPr>
          <w:t>وح</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به‌</w:t>
        </w:r>
        <w:r w:rsidR="004D52A4" w:rsidRPr="001B0262">
          <w:rPr>
            <w:rStyle w:val="Hyperlink"/>
            <w:noProof/>
            <w:rtl/>
            <w:lang w:bidi="ar-KW"/>
          </w:rPr>
          <w:t xml:space="preserve"> </w:t>
        </w:r>
        <w:r w:rsidR="004D52A4" w:rsidRPr="001B0262">
          <w:rPr>
            <w:rStyle w:val="Hyperlink"/>
            <w:rFonts w:hint="eastAsia"/>
            <w:noProof/>
            <w:rtl/>
            <w:lang w:bidi="ar-KW"/>
          </w:rPr>
          <w:t>پ</w:t>
        </w:r>
        <w:r w:rsidR="004D52A4" w:rsidRPr="001B0262">
          <w:rPr>
            <w:rStyle w:val="Hyperlink"/>
            <w:rFonts w:hint="cs"/>
            <w:noProof/>
            <w:rtl/>
            <w:lang w:bidi="ar-KW"/>
          </w:rPr>
          <w:t>ی</w:t>
        </w:r>
        <w:r w:rsidR="004D52A4" w:rsidRPr="001B0262">
          <w:rPr>
            <w:rStyle w:val="Hyperlink"/>
            <w:rFonts w:hint="eastAsia"/>
            <w:noProof/>
            <w:rtl/>
            <w:lang w:bidi="ar-KW"/>
          </w:rPr>
          <w:t>امبر</w:t>
        </w:r>
        <w:r w:rsidR="004D52A4" w:rsidRPr="001B0262">
          <w:rPr>
            <w:rStyle w:val="Hyperlink"/>
            <w:rFonts w:cs="CTraditional Arabic"/>
            <w:noProof/>
            <w:rtl/>
            <w:lang w:bidi="ar-KW"/>
          </w:rPr>
          <w:t xml:space="preserve"> </w:t>
        </w:r>
        <w:r w:rsidR="004D52A4" w:rsidRPr="001B0262">
          <w:rPr>
            <w:rStyle w:val="Hyperlink"/>
            <w:rFonts w:cs="CTraditional Arabic" w:hint="eastAsia"/>
            <w:noProof/>
            <w:rtl/>
            <w:lang w:bidi="ar-KW"/>
          </w:rPr>
          <w:t>ج</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421087995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225</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996" w:history="1">
        <w:r w:rsidR="004D52A4" w:rsidRPr="001B0262">
          <w:rPr>
            <w:rStyle w:val="Hyperlink"/>
            <w:rFonts w:hint="eastAsia"/>
            <w:noProof/>
            <w:rtl/>
            <w:lang w:bidi="ar-KW"/>
          </w:rPr>
          <w:t>دعوت</w:t>
        </w:r>
        <w:r w:rsidR="004D52A4" w:rsidRPr="001B0262">
          <w:rPr>
            <w:rStyle w:val="Hyperlink"/>
            <w:noProof/>
            <w:rtl/>
            <w:lang w:bidi="ar-KW"/>
          </w:rPr>
          <w:t xml:space="preserve"> </w:t>
        </w:r>
        <w:r w:rsidR="004D52A4" w:rsidRPr="001B0262">
          <w:rPr>
            <w:rStyle w:val="Hyperlink"/>
            <w:rFonts w:hint="eastAsia"/>
            <w:noProof/>
            <w:rtl/>
            <w:lang w:bidi="ar-KW"/>
          </w:rPr>
          <w:t>مردم</w:t>
        </w:r>
        <w:r w:rsidR="004D52A4" w:rsidRPr="001B0262">
          <w:rPr>
            <w:rStyle w:val="Hyperlink"/>
            <w:noProof/>
            <w:rtl/>
            <w:lang w:bidi="ar-KW"/>
          </w:rPr>
          <w:t xml:space="preserve"> </w:t>
        </w:r>
        <w:r w:rsidR="004D52A4" w:rsidRPr="001B0262">
          <w:rPr>
            <w:rStyle w:val="Hyperlink"/>
            <w:rFonts w:hint="eastAsia"/>
            <w:noProof/>
            <w:rtl/>
            <w:lang w:bidi="ar-KW"/>
          </w:rPr>
          <w:t>به‌</w:t>
        </w:r>
        <w:r w:rsidR="004D52A4" w:rsidRPr="001B0262">
          <w:rPr>
            <w:rStyle w:val="Hyperlink"/>
            <w:noProof/>
            <w:rtl/>
            <w:lang w:bidi="ar-KW"/>
          </w:rPr>
          <w:t xml:space="preserve"> </w:t>
        </w:r>
        <w:r w:rsidR="004D52A4" w:rsidRPr="001B0262">
          <w:rPr>
            <w:rStyle w:val="Hyperlink"/>
            <w:rFonts w:hint="eastAsia"/>
            <w:noProof/>
            <w:rtl/>
            <w:lang w:bidi="ar-KW"/>
          </w:rPr>
          <w:t>سو</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د</w:t>
        </w:r>
        <w:r w:rsidR="004D52A4" w:rsidRPr="001B0262">
          <w:rPr>
            <w:rStyle w:val="Hyperlink"/>
            <w:rFonts w:hint="cs"/>
            <w:noProof/>
            <w:rtl/>
            <w:lang w:bidi="ar-KW"/>
          </w:rPr>
          <w:t>ی</w:t>
        </w:r>
        <w:r w:rsidR="004D52A4" w:rsidRPr="001B0262">
          <w:rPr>
            <w:rStyle w:val="Hyperlink"/>
            <w:rFonts w:hint="eastAsia"/>
            <w:noProof/>
            <w:rtl/>
            <w:lang w:bidi="ar-KW"/>
          </w:rPr>
          <w:t>ن</w:t>
        </w:r>
        <w:r w:rsidR="004D52A4" w:rsidRPr="001B0262">
          <w:rPr>
            <w:rStyle w:val="Hyperlink"/>
            <w:noProof/>
            <w:rtl/>
            <w:lang w:bidi="ar-KW"/>
          </w:rPr>
          <w:t xml:space="preserve"> </w:t>
        </w:r>
        <w:r w:rsidR="004D52A4" w:rsidRPr="001B0262">
          <w:rPr>
            <w:rStyle w:val="Hyperlink"/>
            <w:rFonts w:hint="eastAsia"/>
            <w:noProof/>
            <w:rtl/>
            <w:lang w:bidi="ar-KW"/>
          </w:rPr>
          <w:t>اسلام</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421087996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226</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7997" w:history="1">
        <w:r w:rsidR="004D52A4" w:rsidRPr="001B0262">
          <w:rPr>
            <w:rStyle w:val="Hyperlink"/>
            <w:rFonts w:hint="eastAsia"/>
            <w:noProof/>
            <w:rtl/>
            <w:lang w:bidi="ar-KW"/>
          </w:rPr>
          <w:t>اخلاق</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آداب</w:t>
        </w:r>
        <w:r w:rsidR="004D52A4" w:rsidRPr="001B0262">
          <w:rPr>
            <w:rStyle w:val="Hyperlink"/>
            <w:noProof/>
            <w:rtl/>
            <w:lang w:bidi="ar-KW"/>
          </w:rPr>
          <w:t xml:space="preserve"> </w:t>
        </w:r>
        <w:r w:rsidR="004D52A4" w:rsidRPr="001B0262">
          <w:rPr>
            <w:rStyle w:val="Hyperlink"/>
            <w:rFonts w:hint="eastAsia"/>
            <w:noProof/>
            <w:rtl/>
            <w:lang w:bidi="ar-KW"/>
          </w:rPr>
          <w:t>پ</w:t>
        </w:r>
        <w:r w:rsidR="004D52A4" w:rsidRPr="001B0262">
          <w:rPr>
            <w:rStyle w:val="Hyperlink"/>
            <w:rFonts w:hint="cs"/>
            <w:noProof/>
            <w:rtl/>
            <w:lang w:bidi="ar-KW"/>
          </w:rPr>
          <w:t>ی</w:t>
        </w:r>
        <w:r w:rsidR="004D52A4" w:rsidRPr="001B0262">
          <w:rPr>
            <w:rStyle w:val="Hyperlink"/>
            <w:rFonts w:hint="eastAsia"/>
            <w:noProof/>
            <w:rtl/>
            <w:lang w:bidi="ar-KW"/>
          </w:rPr>
          <w:t>امبر</w:t>
        </w:r>
        <w:r w:rsidR="004D52A4" w:rsidRPr="001B0262">
          <w:rPr>
            <w:rStyle w:val="Hyperlink"/>
            <w:rFonts w:cs="CTraditional Arabic"/>
            <w:noProof/>
            <w:rtl/>
            <w:lang w:bidi="ar-KW"/>
          </w:rPr>
          <w:t xml:space="preserve"> </w:t>
        </w:r>
        <w:r w:rsidR="004D52A4" w:rsidRPr="001B0262">
          <w:rPr>
            <w:rStyle w:val="Hyperlink"/>
            <w:rFonts w:cs="CTraditional Arabic" w:hint="eastAsia"/>
            <w:noProof/>
            <w:rtl/>
            <w:lang w:bidi="ar-KW"/>
          </w:rPr>
          <w:t>ج</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421087997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226</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998" w:history="1">
        <w:r w:rsidR="004D52A4" w:rsidRPr="001B0262">
          <w:rPr>
            <w:rStyle w:val="Hyperlink"/>
            <w:rFonts w:hint="eastAsia"/>
            <w:noProof/>
            <w:rtl/>
            <w:lang w:bidi="ar-KW"/>
          </w:rPr>
          <w:t>رو</w:t>
        </w:r>
        <w:r w:rsidR="004D52A4" w:rsidRPr="001B0262">
          <w:rPr>
            <w:rStyle w:val="Hyperlink"/>
            <w:rFonts w:hint="cs"/>
            <w:noProof/>
            <w:rtl/>
            <w:lang w:bidi="ar-KW"/>
          </w:rPr>
          <w:t>ی</w:t>
        </w:r>
        <w:r w:rsidR="004D52A4" w:rsidRPr="001B0262">
          <w:rPr>
            <w:rStyle w:val="Hyperlink"/>
            <w:rFonts w:hint="eastAsia"/>
            <w:noProof/>
            <w:rtl/>
            <w:lang w:bidi="ar-KW"/>
          </w:rPr>
          <w:t>ارو</w:t>
        </w:r>
        <w:r w:rsidR="004D52A4" w:rsidRPr="001B0262">
          <w:rPr>
            <w:rStyle w:val="Hyperlink"/>
            <w:rFonts w:hint="cs"/>
            <w:noProof/>
            <w:rtl/>
            <w:lang w:bidi="ar-KW"/>
          </w:rPr>
          <w:t>یی</w:t>
        </w:r>
        <w:r w:rsidR="004D52A4" w:rsidRPr="001B0262">
          <w:rPr>
            <w:rStyle w:val="Hyperlink"/>
            <w:noProof/>
            <w:rtl/>
            <w:lang w:bidi="ar-KW"/>
          </w:rPr>
          <w:t xml:space="preserve"> </w:t>
        </w:r>
        <w:r w:rsidR="004D52A4" w:rsidRPr="001B0262">
          <w:rPr>
            <w:rStyle w:val="Hyperlink"/>
            <w:rFonts w:hint="eastAsia"/>
            <w:noProof/>
            <w:rtl/>
            <w:lang w:bidi="ar-KW"/>
          </w:rPr>
          <w:t>پ</w:t>
        </w:r>
        <w:r w:rsidR="004D52A4" w:rsidRPr="001B0262">
          <w:rPr>
            <w:rStyle w:val="Hyperlink"/>
            <w:rFonts w:hint="cs"/>
            <w:noProof/>
            <w:rtl/>
            <w:lang w:bidi="ar-KW"/>
          </w:rPr>
          <w:t>ی</w:t>
        </w:r>
        <w:r w:rsidR="004D52A4" w:rsidRPr="001B0262">
          <w:rPr>
            <w:rStyle w:val="Hyperlink"/>
            <w:rFonts w:hint="eastAsia"/>
            <w:noProof/>
            <w:rtl/>
            <w:lang w:bidi="ar-KW"/>
          </w:rPr>
          <w:t>امبر</w:t>
        </w:r>
        <w:r w:rsidR="004D52A4" w:rsidRPr="001B0262">
          <w:rPr>
            <w:rStyle w:val="Hyperlink"/>
            <w:rFonts w:cs="CTraditional Arabic"/>
            <w:noProof/>
            <w:rtl/>
            <w:lang w:bidi="ar-KW"/>
          </w:rPr>
          <w:t xml:space="preserve"> </w:t>
        </w:r>
        <w:r w:rsidR="004D52A4" w:rsidRPr="001B0262">
          <w:rPr>
            <w:rStyle w:val="Hyperlink"/>
            <w:rFonts w:cs="CTraditional Arabic" w:hint="eastAsia"/>
            <w:noProof/>
            <w:rtl/>
            <w:lang w:bidi="ar-KW"/>
          </w:rPr>
          <w:t>ج</w:t>
        </w:r>
        <w:r w:rsidR="004D52A4" w:rsidRPr="001B0262">
          <w:rPr>
            <w:rStyle w:val="Hyperlink"/>
            <w:noProof/>
            <w:rtl/>
            <w:lang w:bidi="ar-KW"/>
          </w:rPr>
          <w:t xml:space="preserve"> </w:t>
        </w:r>
        <w:r w:rsidR="004D52A4" w:rsidRPr="001B0262">
          <w:rPr>
            <w:rStyle w:val="Hyperlink"/>
            <w:rFonts w:hint="eastAsia"/>
            <w:noProof/>
            <w:rtl/>
            <w:lang w:bidi="ar-KW"/>
          </w:rPr>
          <w:t>با</w:t>
        </w:r>
        <w:r w:rsidR="004D52A4" w:rsidRPr="001B0262">
          <w:rPr>
            <w:rStyle w:val="Hyperlink"/>
            <w:noProof/>
            <w:rtl/>
            <w:lang w:bidi="ar-KW"/>
          </w:rPr>
          <w:t xml:space="preserve"> </w:t>
        </w:r>
        <w:r w:rsidR="004D52A4" w:rsidRPr="001B0262">
          <w:rPr>
            <w:rStyle w:val="Hyperlink"/>
            <w:rFonts w:hint="eastAsia"/>
            <w:noProof/>
            <w:rtl/>
            <w:lang w:bidi="ar-KW"/>
          </w:rPr>
          <w:t>قضا</w:t>
        </w:r>
        <w:r w:rsidR="004D52A4" w:rsidRPr="001B0262">
          <w:rPr>
            <w:rStyle w:val="Hyperlink"/>
            <w:rFonts w:hint="cs"/>
            <w:noProof/>
            <w:rtl/>
            <w:lang w:bidi="ar-KW"/>
          </w:rPr>
          <w:t>ی</w:t>
        </w:r>
        <w:r w:rsidR="004D52A4" w:rsidRPr="001B0262">
          <w:rPr>
            <w:rStyle w:val="Hyperlink"/>
            <w:rFonts w:hint="eastAsia"/>
            <w:noProof/>
            <w:rtl/>
            <w:lang w:bidi="ar-KW"/>
          </w:rPr>
          <w:t>ا</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مهم</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421087998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227</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7999" w:history="1">
        <w:r w:rsidR="004D52A4" w:rsidRPr="001B0262">
          <w:rPr>
            <w:rStyle w:val="Hyperlink"/>
            <w:rFonts w:hint="eastAsia"/>
            <w:noProof/>
            <w:rtl/>
            <w:lang w:bidi="ar-KW"/>
          </w:rPr>
          <w:t>تواضع</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فروتن</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پ</w:t>
        </w:r>
        <w:r w:rsidR="004D52A4" w:rsidRPr="001B0262">
          <w:rPr>
            <w:rStyle w:val="Hyperlink"/>
            <w:rFonts w:hint="cs"/>
            <w:noProof/>
            <w:rtl/>
            <w:lang w:bidi="ar-KW"/>
          </w:rPr>
          <w:t>ی</w:t>
        </w:r>
        <w:r w:rsidR="004D52A4" w:rsidRPr="001B0262">
          <w:rPr>
            <w:rStyle w:val="Hyperlink"/>
            <w:rFonts w:hint="eastAsia"/>
            <w:noProof/>
            <w:rtl/>
            <w:lang w:bidi="ar-KW"/>
          </w:rPr>
          <w:t>امبر</w:t>
        </w:r>
        <w:r w:rsidR="004D52A4" w:rsidRPr="001B0262">
          <w:rPr>
            <w:rStyle w:val="Hyperlink"/>
            <w:rFonts w:cs="CTraditional Arabic"/>
            <w:noProof/>
            <w:rtl/>
            <w:lang w:bidi="ar-KW"/>
          </w:rPr>
          <w:t xml:space="preserve"> </w:t>
        </w:r>
        <w:r w:rsidR="004D52A4" w:rsidRPr="001B0262">
          <w:rPr>
            <w:rStyle w:val="Hyperlink"/>
            <w:rFonts w:cs="CTraditional Arabic" w:hint="eastAsia"/>
            <w:noProof/>
            <w:rtl/>
            <w:lang w:bidi="ar-KW"/>
          </w:rPr>
          <w:t>ج</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421087999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228</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8000" w:history="1">
        <w:r w:rsidR="004D52A4" w:rsidRPr="001B0262">
          <w:rPr>
            <w:rStyle w:val="Hyperlink"/>
            <w:rFonts w:hint="eastAsia"/>
            <w:noProof/>
            <w:rtl/>
            <w:lang w:bidi="ar-KW"/>
          </w:rPr>
          <w:t>اخلاق</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رفتار</w:t>
        </w:r>
        <w:r w:rsidR="004D52A4" w:rsidRPr="001B0262">
          <w:rPr>
            <w:rStyle w:val="Hyperlink"/>
            <w:noProof/>
            <w:rtl/>
            <w:lang w:bidi="ar-KW"/>
          </w:rPr>
          <w:t xml:space="preserve"> </w:t>
        </w:r>
        <w:r w:rsidR="004D52A4" w:rsidRPr="001B0262">
          <w:rPr>
            <w:rStyle w:val="Hyperlink"/>
            <w:rFonts w:hint="eastAsia"/>
            <w:noProof/>
            <w:rtl/>
            <w:lang w:bidi="ar-KW"/>
          </w:rPr>
          <w:t>معروف</w:t>
        </w:r>
        <w:r w:rsidR="004D52A4" w:rsidRPr="001B0262">
          <w:rPr>
            <w:rStyle w:val="Hyperlink"/>
            <w:noProof/>
            <w:rtl/>
            <w:lang w:bidi="ar-KW"/>
          </w:rPr>
          <w:t xml:space="preserve"> </w:t>
        </w:r>
        <w:r w:rsidR="004D52A4" w:rsidRPr="001B0262">
          <w:rPr>
            <w:rStyle w:val="Hyperlink"/>
            <w:rFonts w:hint="eastAsia"/>
            <w:noProof/>
            <w:rtl/>
            <w:lang w:bidi="ar-KW"/>
          </w:rPr>
          <w:t>پ</w:t>
        </w:r>
        <w:r w:rsidR="004D52A4" w:rsidRPr="001B0262">
          <w:rPr>
            <w:rStyle w:val="Hyperlink"/>
            <w:rFonts w:hint="cs"/>
            <w:noProof/>
            <w:rtl/>
            <w:lang w:bidi="ar-KW"/>
          </w:rPr>
          <w:t>ی</w:t>
        </w:r>
        <w:r w:rsidR="004D52A4" w:rsidRPr="001B0262">
          <w:rPr>
            <w:rStyle w:val="Hyperlink"/>
            <w:rFonts w:hint="eastAsia"/>
            <w:noProof/>
            <w:rtl/>
            <w:lang w:bidi="ar-KW"/>
          </w:rPr>
          <w:t>امبر</w:t>
        </w:r>
        <w:r w:rsidR="004D52A4" w:rsidRPr="001B0262">
          <w:rPr>
            <w:rStyle w:val="Hyperlink"/>
            <w:rFonts w:cs="CTraditional Arabic"/>
            <w:noProof/>
            <w:rtl/>
            <w:lang w:bidi="ar-KW"/>
          </w:rPr>
          <w:t xml:space="preserve"> </w:t>
        </w:r>
        <w:r w:rsidR="004D52A4" w:rsidRPr="001B0262">
          <w:rPr>
            <w:rStyle w:val="Hyperlink"/>
            <w:rFonts w:cs="CTraditional Arabic" w:hint="eastAsia"/>
            <w:noProof/>
            <w:rtl/>
            <w:lang w:bidi="ar-KW"/>
          </w:rPr>
          <w:t>ج</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421088000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228</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8001" w:history="1">
        <w:r w:rsidR="004D52A4" w:rsidRPr="001B0262">
          <w:rPr>
            <w:rStyle w:val="Hyperlink"/>
            <w:rFonts w:hint="eastAsia"/>
            <w:noProof/>
            <w:rtl/>
            <w:lang w:bidi="ar-KW"/>
          </w:rPr>
          <w:t>پارسا</w:t>
        </w:r>
        <w:r w:rsidR="004D52A4" w:rsidRPr="001B0262">
          <w:rPr>
            <w:rStyle w:val="Hyperlink"/>
            <w:rFonts w:hint="cs"/>
            <w:noProof/>
            <w:rtl/>
            <w:lang w:bidi="ar-KW"/>
          </w:rPr>
          <w:t>یی</w:t>
        </w:r>
        <w:r w:rsidR="004D52A4" w:rsidRPr="001B0262">
          <w:rPr>
            <w:rStyle w:val="Hyperlink"/>
            <w:noProof/>
            <w:rtl/>
            <w:lang w:bidi="ar-KW"/>
          </w:rPr>
          <w:t xml:space="preserve"> </w:t>
        </w:r>
        <w:r w:rsidR="004D52A4" w:rsidRPr="001B0262">
          <w:rPr>
            <w:rStyle w:val="Hyperlink"/>
            <w:rFonts w:hint="eastAsia"/>
            <w:noProof/>
            <w:rtl/>
            <w:lang w:bidi="ar-KW"/>
          </w:rPr>
          <w:t>پ</w:t>
        </w:r>
        <w:r w:rsidR="004D52A4" w:rsidRPr="001B0262">
          <w:rPr>
            <w:rStyle w:val="Hyperlink"/>
            <w:rFonts w:hint="cs"/>
            <w:noProof/>
            <w:rtl/>
            <w:lang w:bidi="ar-KW"/>
          </w:rPr>
          <w:t>ی</w:t>
        </w:r>
        <w:r w:rsidR="004D52A4" w:rsidRPr="001B0262">
          <w:rPr>
            <w:rStyle w:val="Hyperlink"/>
            <w:rFonts w:hint="eastAsia"/>
            <w:noProof/>
            <w:rtl/>
            <w:lang w:bidi="ar-KW"/>
          </w:rPr>
          <w:t>امبر</w:t>
        </w:r>
        <w:r w:rsidR="004D52A4" w:rsidRPr="001B0262">
          <w:rPr>
            <w:rStyle w:val="Hyperlink"/>
            <w:rFonts w:cs="CTraditional Arabic"/>
            <w:noProof/>
            <w:rtl/>
            <w:lang w:bidi="ar-KW"/>
          </w:rPr>
          <w:t xml:space="preserve"> </w:t>
        </w:r>
        <w:r w:rsidR="004D52A4" w:rsidRPr="001B0262">
          <w:rPr>
            <w:rStyle w:val="Hyperlink"/>
            <w:rFonts w:cs="CTraditional Arabic" w:hint="eastAsia"/>
            <w:noProof/>
            <w:rtl/>
            <w:lang w:bidi="ar-KW"/>
          </w:rPr>
          <w:t>ج</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421088001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228</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8002" w:history="1">
        <w:r w:rsidR="004D52A4" w:rsidRPr="001B0262">
          <w:rPr>
            <w:rStyle w:val="Hyperlink"/>
            <w:rFonts w:hint="eastAsia"/>
            <w:noProof/>
            <w:rtl/>
            <w:lang w:bidi="ar-KW"/>
          </w:rPr>
          <w:t>مهر</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شفقت</w:t>
        </w:r>
        <w:r w:rsidR="004D52A4" w:rsidRPr="001B0262">
          <w:rPr>
            <w:rStyle w:val="Hyperlink"/>
            <w:noProof/>
            <w:rtl/>
            <w:lang w:bidi="ar-KW"/>
          </w:rPr>
          <w:t xml:space="preserve"> </w:t>
        </w:r>
        <w:r w:rsidR="004D52A4" w:rsidRPr="001B0262">
          <w:rPr>
            <w:rStyle w:val="Hyperlink"/>
            <w:rFonts w:hint="eastAsia"/>
            <w:noProof/>
            <w:rtl/>
            <w:lang w:bidi="ar-KW"/>
          </w:rPr>
          <w:t>پ</w:t>
        </w:r>
        <w:r w:rsidR="004D52A4" w:rsidRPr="001B0262">
          <w:rPr>
            <w:rStyle w:val="Hyperlink"/>
            <w:rFonts w:hint="cs"/>
            <w:noProof/>
            <w:rtl/>
            <w:lang w:bidi="ar-KW"/>
          </w:rPr>
          <w:t>ی</w:t>
        </w:r>
        <w:r w:rsidR="004D52A4" w:rsidRPr="001B0262">
          <w:rPr>
            <w:rStyle w:val="Hyperlink"/>
            <w:rFonts w:hint="eastAsia"/>
            <w:noProof/>
            <w:rtl/>
            <w:lang w:bidi="ar-KW"/>
          </w:rPr>
          <w:t>امبر</w:t>
        </w:r>
        <w:r w:rsidR="004D52A4" w:rsidRPr="001B0262">
          <w:rPr>
            <w:rStyle w:val="Hyperlink"/>
            <w:rFonts w:cs="CTraditional Arabic"/>
            <w:noProof/>
            <w:rtl/>
            <w:lang w:bidi="ar-KW"/>
          </w:rPr>
          <w:t xml:space="preserve"> </w:t>
        </w:r>
        <w:r w:rsidR="004D52A4" w:rsidRPr="001B0262">
          <w:rPr>
            <w:rStyle w:val="Hyperlink"/>
            <w:rFonts w:cs="CTraditional Arabic" w:hint="eastAsia"/>
            <w:noProof/>
            <w:rtl/>
            <w:lang w:bidi="ar-KW"/>
          </w:rPr>
          <w:t>ج</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421088002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229</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8003" w:history="1">
        <w:r w:rsidR="004D52A4" w:rsidRPr="001B0262">
          <w:rPr>
            <w:rStyle w:val="Hyperlink"/>
            <w:rFonts w:hint="eastAsia"/>
            <w:noProof/>
            <w:rtl/>
            <w:lang w:bidi="ar-KW"/>
          </w:rPr>
          <w:t>حلم</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گذشت</w:t>
        </w:r>
        <w:r w:rsidR="004D52A4" w:rsidRPr="001B0262">
          <w:rPr>
            <w:rStyle w:val="Hyperlink"/>
            <w:noProof/>
            <w:rtl/>
            <w:lang w:bidi="ar-KW"/>
          </w:rPr>
          <w:t xml:space="preserve"> </w:t>
        </w:r>
        <w:r w:rsidR="004D52A4" w:rsidRPr="001B0262">
          <w:rPr>
            <w:rStyle w:val="Hyperlink"/>
            <w:rFonts w:hint="eastAsia"/>
            <w:noProof/>
            <w:rtl/>
            <w:lang w:bidi="ar-KW"/>
          </w:rPr>
          <w:t>پ</w:t>
        </w:r>
        <w:r w:rsidR="004D52A4" w:rsidRPr="001B0262">
          <w:rPr>
            <w:rStyle w:val="Hyperlink"/>
            <w:rFonts w:hint="cs"/>
            <w:noProof/>
            <w:rtl/>
            <w:lang w:bidi="ar-KW"/>
          </w:rPr>
          <w:t>ی</w:t>
        </w:r>
        <w:r w:rsidR="004D52A4" w:rsidRPr="001B0262">
          <w:rPr>
            <w:rStyle w:val="Hyperlink"/>
            <w:rFonts w:hint="eastAsia"/>
            <w:noProof/>
            <w:rtl/>
            <w:lang w:bidi="ar-KW"/>
          </w:rPr>
          <w:t>امبر</w:t>
        </w:r>
        <w:r w:rsidR="004D52A4" w:rsidRPr="001B0262">
          <w:rPr>
            <w:rStyle w:val="Hyperlink"/>
            <w:rFonts w:cs="CTraditional Arabic"/>
            <w:noProof/>
            <w:rtl/>
            <w:lang w:bidi="ar-KW"/>
          </w:rPr>
          <w:t xml:space="preserve"> </w:t>
        </w:r>
        <w:r w:rsidR="004D52A4" w:rsidRPr="001B0262">
          <w:rPr>
            <w:rStyle w:val="Hyperlink"/>
            <w:rFonts w:cs="CTraditional Arabic" w:hint="eastAsia"/>
            <w:noProof/>
            <w:rtl/>
            <w:lang w:bidi="ar-KW"/>
          </w:rPr>
          <w:t>ج</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421088003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230</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8004" w:history="1">
        <w:r w:rsidR="004D52A4" w:rsidRPr="001B0262">
          <w:rPr>
            <w:rStyle w:val="Hyperlink"/>
            <w:rFonts w:hint="eastAsia"/>
            <w:noProof/>
            <w:rtl/>
            <w:lang w:bidi="ar-KW"/>
          </w:rPr>
          <w:t>بخشش</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گشاده‌</w:t>
        </w:r>
        <w:r w:rsidR="004D52A4" w:rsidRPr="001B0262">
          <w:rPr>
            <w:rStyle w:val="Hyperlink"/>
            <w:noProof/>
            <w:rtl/>
            <w:lang w:bidi="ar-KW"/>
          </w:rPr>
          <w:t xml:space="preserve"> </w:t>
        </w:r>
        <w:r w:rsidR="004D52A4" w:rsidRPr="001B0262">
          <w:rPr>
            <w:rStyle w:val="Hyperlink"/>
            <w:rFonts w:hint="eastAsia"/>
            <w:noProof/>
            <w:rtl/>
            <w:lang w:bidi="ar-KW"/>
          </w:rPr>
          <w:t>دست</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پ</w:t>
        </w:r>
        <w:r w:rsidR="004D52A4" w:rsidRPr="001B0262">
          <w:rPr>
            <w:rStyle w:val="Hyperlink"/>
            <w:rFonts w:hint="cs"/>
            <w:noProof/>
            <w:rtl/>
            <w:lang w:bidi="ar-KW"/>
          </w:rPr>
          <w:t>ی</w:t>
        </w:r>
        <w:r w:rsidR="004D52A4" w:rsidRPr="001B0262">
          <w:rPr>
            <w:rStyle w:val="Hyperlink"/>
            <w:rFonts w:hint="eastAsia"/>
            <w:noProof/>
            <w:rtl/>
            <w:lang w:bidi="ar-KW"/>
          </w:rPr>
          <w:t>امبر</w:t>
        </w:r>
        <w:r w:rsidR="004D52A4" w:rsidRPr="001B0262">
          <w:rPr>
            <w:rStyle w:val="Hyperlink"/>
            <w:rFonts w:cs="CTraditional Arabic"/>
            <w:noProof/>
            <w:rtl/>
            <w:lang w:bidi="ar-KW"/>
          </w:rPr>
          <w:t xml:space="preserve"> </w:t>
        </w:r>
        <w:r w:rsidR="004D52A4" w:rsidRPr="001B0262">
          <w:rPr>
            <w:rStyle w:val="Hyperlink"/>
            <w:rFonts w:cs="CTraditional Arabic" w:hint="eastAsia"/>
            <w:noProof/>
            <w:rtl/>
            <w:lang w:bidi="ar-KW"/>
          </w:rPr>
          <w:t>ج</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421088004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231</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8005" w:history="1">
        <w:r w:rsidR="004D52A4" w:rsidRPr="001B0262">
          <w:rPr>
            <w:rStyle w:val="Hyperlink"/>
            <w:rFonts w:hint="eastAsia"/>
            <w:noProof/>
            <w:rtl/>
            <w:lang w:bidi="ar-KW"/>
          </w:rPr>
          <w:t>شجاعت</w:t>
        </w:r>
        <w:r w:rsidR="004D52A4" w:rsidRPr="001B0262">
          <w:rPr>
            <w:rStyle w:val="Hyperlink"/>
            <w:noProof/>
            <w:rtl/>
            <w:lang w:bidi="ar-KW"/>
          </w:rPr>
          <w:t xml:space="preserve"> </w:t>
        </w:r>
        <w:r w:rsidR="004D52A4" w:rsidRPr="001B0262">
          <w:rPr>
            <w:rStyle w:val="Hyperlink"/>
            <w:rFonts w:hint="eastAsia"/>
            <w:noProof/>
            <w:rtl/>
            <w:lang w:bidi="ar-KW"/>
          </w:rPr>
          <w:t>پ</w:t>
        </w:r>
        <w:r w:rsidR="004D52A4" w:rsidRPr="001B0262">
          <w:rPr>
            <w:rStyle w:val="Hyperlink"/>
            <w:rFonts w:hint="cs"/>
            <w:noProof/>
            <w:rtl/>
            <w:lang w:bidi="ar-KW"/>
          </w:rPr>
          <w:t>ی</w:t>
        </w:r>
        <w:r w:rsidR="004D52A4" w:rsidRPr="001B0262">
          <w:rPr>
            <w:rStyle w:val="Hyperlink"/>
            <w:rFonts w:hint="eastAsia"/>
            <w:noProof/>
            <w:rtl/>
            <w:lang w:bidi="ar-KW"/>
          </w:rPr>
          <w:t>امبر</w:t>
        </w:r>
        <w:r w:rsidR="004D52A4" w:rsidRPr="001B0262">
          <w:rPr>
            <w:rStyle w:val="Hyperlink"/>
            <w:rFonts w:cs="CTraditional Arabic"/>
            <w:noProof/>
            <w:rtl/>
            <w:lang w:bidi="ar-KW"/>
          </w:rPr>
          <w:t xml:space="preserve"> </w:t>
        </w:r>
        <w:r w:rsidR="004D52A4" w:rsidRPr="001B0262">
          <w:rPr>
            <w:rStyle w:val="Hyperlink"/>
            <w:rFonts w:cs="CTraditional Arabic" w:hint="eastAsia"/>
            <w:noProof/>
            <w:rtl/>
            <w:lang w:bidi="ar-KW"/>
          </w:rPr>
          <w:t>ج</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421088005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232</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8006" w:history="1">
        <w:r w:rsidR="004D52A4" w:rsidRPr="001B0262">
          <w:rPr>
            <w:rStyle w:val="Hyperlink"/>
            <w:rFonts w:hint="eastAsia"/>
            <w:noProof/>
            <w:rtl/>
            <w:lang w:bidi="ar-KW"/>
          </w:rPr>
          <w:t>ح</w:t>
        </w:r>
        <w:r w:rsidR="004D52A4" w:rsidRPr="001B0262">
          <w:rPr>
            <w:rStyle w:val="Hyperlink"/>
            <w:rFonts w:hint="cs"/>
            <w:noProof/>
            <w:rtl/>
            <w:lang w:bidi="ar-KW"/>
          </w:rPr>
          <w:t>ی</w:t>
        </w:r>
        <w:r w:rsidR="004D52A4" w:rsidRPr="001B0262">
          <w:rPr>
            <w:rStyle w:val="Hyperlink"/>
            <w:rFonts w:hint="eastAsia"/>
            <w:noProof/>
            <w:rtl/>
            <w:lang w:bidi="ar-KW"/>
          </w:rPr>
          <w:t>ا</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پ</w:t>
        </w:r>
        <w:r w:rsidR="004D52A4" w:rsidRPr="001B0262">
          <w:rPr>
            <w:rStyle w:val="Hyperlink"/>
            <w:rFonts w:hint="cs"/>
            <w:noProof/>
            <w:rtl/>
            <w:lang w:bidi="ar-KW"/>
          </w:rPr>
          <w:t>ی</w:t>
        </w:r>
        <w:r w:rsidR="004D52A4" w:rsidRPr="001B0262">
          <w:rPr>
            <w:rStyle w:val="Hyperlink"/>
            <w:rFonts w:hint="eastAsia"/>
            <w:noProof/>
            <w:rtl/>
            <w:lang w:bidi="ar-KW"/>
          </w:rPr>
          <w:t>امبر</w:t>
        </w:r>
        <w:r w:rsidR="004D52A4" w:rsidRPr="001B0262">
          <w:rPr>
            <w:rStyle w:val="Hyperlink"/>
            <w:rFonts w:cs="CTraditional Arabic"/>
            <w:noProof/>
            <w:rtl/>
            <w:lang w:bidi="ar-KW"/>
          </w:rPr>
          <w:t xml:space="preserve"> </w:t>
        </w:r>
        <w:r w:rsidR="004D52A4" w:rsidRPr="001B0262">
          <w:rPr>
            <w:rStyle w:val="Hyperlink"/>
            <w:rFonts w:cs="CTraditional Arabic" w:hint="eastAsia"/>
            <w:noProof/>
            <w:rtl/>
            <w:lang w:bidi="ar-KW"/>
          </w:rPr>
          <w:t>ج</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421088006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232</w:t>
        </w:r>
        <w:r w:rsidR="004D52A4">
          <w:rPr>
            <w:noProof/>
            <w:webHidden/>
            <w:rtl/>
          </w:rPr>
          <w:fldChar w:fldCharType="end"/>
        </w:r>
      </w:hyperlink>
    </w:p>
    <w:p w:rsidR="004D52A4" w:rsidRDefault="00B515F6">
      <w:pPr>
        <w:pStyle w:val="TOC3"/>
        <w:tabs>
          <w:tab w:val="right" w:leader="dot" w:pos="7078"/>
        </w:tabs>
        <w:rPr>
          <w:rFonts w:asciiTheme="minorHAnsi" w:eastAsiaTheme="minorEastAsia" w:hAnsiTheme="minorHAnsi" w:cstheme="minorBidi"/>
          <w:noProof/>
          <w:sz w:val="22"/>
          <w:szCs w:val="22"/>
          <w:rtl/>
          <w:lang w:bidi="ar-SA"/>
        </w:rPr>
      </w:pPr>
      <w:hyperlink w:anchor="_Toc421088007" w:history="1">
        <w:r w:rsidR="004D52A4" w:rsidRPr="001B0262">
          <w:rPr>
            <w:rStyle w:val="Hyperlink"/>
            <w:rFonts w:hint="eastAsia"/>
            <w:noProof/>
            <w:rtl/>
            <w:lang w:bidi="ar-KW"/>
          </w:rPr>
          <w:t>متانت</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ه</w:t>
        </w:r>
        <w:r w:rsidR="004D52A4" w:rsidRPr="001B0262">
          <w:rPr>
            <w:rStyle w:val="Hyperlink"/>
            <w:rFonts w:hint="cs"/>
            <w:noProof/>
            <w:rtl/>
            <w:lang w:bidi="ar-KW"/>
          </w:rPr>
          <w:t>ی</w:t>
        </w:r>
        <w:r w:rsidR="004D52A4" w:rsidRPr="001B0262">
          <w:rPr>
            <w:rStyle w:val="Hyperlink"/>
            <w:rFonts w:hint="eastAsia"/>
            <w:noProof/>
            <w:rtl/>
            <w:lang w:bidi="ar-KW"/>
          </w:rPr>
          <w:t>بت</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که‌</w:t>
        </w:r>
        <w:r w:rsidR="004D52A4" w:rsidRPr="001B0262">
          <w:rPr>
            <w:rStyle w:val="Hyperlink"/>
            <w:noProof/>
            <w:rtl/>
            <w:lang w:bidi="ar-KW"/>
          </w:rPr>
          <w:t xml:space="preserve"> </w:t>
        </w:r>
        <w:r w:rsidR="004D52A4" w:rsidRPr="001B0262">
          <w:rPr>
            <w:rStyle w:val="Hyperlink"/>
            <w:rFonts w:hint="eastAsia"/>
            <w:noProof/>
            <w:rtl/>
            <w:lang w:bidi="ar-KW"/>
          </w:rPr>
          <w:t>خداوند</w:t>
        </w:r>
        <w:r w:rsidR="004D52A4" w:rsidRPr="001B0262">
          <w:rPr>
            <w:rStyle w:val="Hyperlink"/>
            <w:rFonts w:hint="cs"/>
            <w:bCs/>
            <w:noProof/>
            <w:rtl/>
          </w:rPr>
          <w:sym w:font="AGA Arabesque" w:char="F055"/>
        </w:r>
        <w:r w:rsidR="004D52A4" w:rsidRPr="001B0262">
          <w:rPr>
            <w:rStyle w:val="Hyperlink"/>
            <w:noProof/>
            <w:rtl/>
            <w:lang w:bidi="ar-KW"/>
          </w:rPr>
          <w:t xml:space="preserve"> </w:t>
        </w:r>
        <w:r w:rsidR="004D52A4" w:rsidRPr="001B0262">
          <w:rPr>
            <w:rStyle w:val="Hyperlink"/>
            <w:rFonts w:hint="eastAsia"/>
            <w:noProof/>
            <w:rtl/>
            <w:lang w:bidi="ar-KW"/>
          </w:rPr>
          <w:t>به‌</w:t>
        </w:r>
        <w:r w:rsidR="004D52A4" w:rsidRPr="001B0262">
          <w:rPr>
            <w:rStyle w:val="Hyperlink"/>
            <w:noProof/>
            <w:rtl/>
            <w:lang w:bidi="ar-KW"/>
          </w:rPr>
          <w:t xml:space="preserve"> </w:t>
        </w:r>
        <w:r w:rsidR="004D52A4" w:rsidRPr="001B0262">
          <w:rPr>
            <w:rStyle w:val="Hyperlink"/>
            <w:rFonts w:hint="eastAsia"/>
            <w:noProof/>
            <w:rtl/>
            <w:lang w:bidi="ar-KW"/>
          </w:rPr>
          <w:t>او</w:t>
        </w:r>
        <w:r w:rsidR="004D52A4" w:rsidRPr="001B0262">
          <w:rPr>
            <w:rStyle w:val="Hyperlink"/>
            <w:noProof/>
            <w:rtl/>
            <w:lang w:bidi="ar-KW"/>
          </w:rPr>
          <w:t xml:space="preserve"> </w:t>
        </w:r>
        <w:r w:rsidR="004D52A4" w:rsidRPr="001B0262">
          <w:rPr>
            <w:rStyle w:val="Hyperlink"/>
            <w:rFonts w:hint="eastAsia"/>
            <w:noProof/>
            <w:rtl/>
            <w:lang w:bidi="ar-KW"/>
          </w:rPr>
          <w:t>عطا</w:t>
        </w:r>
        <w:r w:rsidR="004D52A4" w:rsidRPr="001B0262">
          <w:rPr>
            <w:rStyle w:val="Hyperlink"/>
            <w:noProof/>
            <w:rtl/>
            <w:lang w:bidi="ar-KW"/>
          </w:rPr>
          <w:t xml:space="preserve"> </w:t>
        </w:r>
        <w:r w:rsidR="004D52A4" w:rsidRPr="001B0262">
          <w:rPr>
            <w:rStyle w:val="Hyperlink"/>
            <w:rFonts w:hint="eastAsia"/>
            <w:noProof/>
            <w:rtl/>
            <w:lang w:bidi="ar-KW"/>
          </w:rPr>
          <w:t>نموده‌</w:t>
        </w:r>
        <w:r w:rsidR="004D52A4" w:rsidRPr="001B0262">
          <w:rPr>
            <w:rStyle w:val="Hyperlink"/>
            <w:noProof/>
            <w:rtl/>
            <w:lang w:bidi="ar-KW"/>
          </w:rPr>
          <w:t xml:space="preserve"> </w:t>
        </w:r>
        <w:r w:rsidR="004D52A4" w:rsidRPr="001B0262">
          <w:rPr>
            <w:rStyle w:val="Hyperlink"/>
            <w:rFonts w:hint="eastAsia"/>
            <w:noProof/>
            <w:rtl/>
            <w:lang w:bidi="ar-KW"/>
          </w:rPr>
          <w:t>بود</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421088007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lang w:bidi="ar-SA"/>
          </w:rPr>
          <w:t>233</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08" w:history="1">
        <w:r w:rsidR="004D52A4" w:rsidRPr="001B0262">
          <w:rPr>
            <w:rStyle w:val="Hyperlink"/>
            <w:rFonts w:hint="eastAsia"/>
            <w:noProof/>
            <w:rtl/>
            <w:lang w:bidi="ar-KW"/>
          </w:rPr>
          <w:t>افعال</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که‌</w:t>
        </w:r>
        <w:r w:rsidR="004D52A4" w:rsidRPr="001B0262">
          <w:rPr>
            <w:rStyle w:val="Hyperlink"/>
            <w:noProof/>
            <w:rtl/>
            <w:lang w:bidi="ar-KW"/>
          </w:rPr>
          <w:t xml:space="preserve"> </w:t>
        </w:r>
        <w:r w:rsidR="004D52A4" w:rsidRPr="001B0262">
          <w:rPr>
            <w:rStyle w:val="Hyperlink"/>
            <w:rFonts w:hint="eastAsia"/>
            <w:noProof/>
            <w:rtl/>
            <w:lang w:bidi="ar-KW"/>
          </w:rPr>
          <w:t>اقتدا</w:t>
        </w:r>
        <w:r w:rsidR="004D52A4" w:rsidRPr="001B0262">
          <w:rPr>
            <w:rStyle w:val="Hyperlink"/>
            <w:noProof/>
            <w:rtl/>
            <w:lang w:bidi="ar-KW"/>
          </w:rPr>
          <w:t xml:space="preserve"> </w:t>
        </w:r>
        <w:r w:rsidR="004D52A4" w:rsidRPr="001B0262">
          <w:rPr>
            <w:rStyle w:val="Hyperlink"/>
            <w:rFonts w:hint="eastAsia"/>
            <w:noProof/>
            <w:rtl/>
            <w:lang w:bidi="ar-KW"/>
          </w:rPr>
          <w:t>بدان</w:t>
        </w:r>
        <w:r w:rsidR="004D52A4" w:rsidRPr="001B0262">
          <w:rPr>
            <w:rStyle w:val="Hyperlink"/>
            <w:noProof/>
            <w:rtl/>
            <w:lang w:bidi="ar-KW"/>
          </w:rPr>
          <w:t xml:space="preserve"> </w:t>
        </w:r>
        <w:r w:rsidR="004D52A4" w:rsidRPr="001B0262">
          <w:rPr>
            <w:rStyle w:val="Hyperlink"/>
            <w:rFonts w:hint="eastAsia"/>
            <w:noProof/>
            <w:rtl/>
            <w:lang w:bidi="ar-KW"/>
          </w:rPr>
          <w:t>سنت</w:t>
        </w:r>
        <w:r w:rsidR="004D52A4" w:rsidRPr="001B0262">
          <w:rPr>
            <w:rStyle w:val="Hyperlink"/>
            <w:noProof/>
            <w:rtl/>
            <w:lang w:bidi="ar-KW"/>
          </w:rPr>
          <w:t xml:space="preserve"> </w:t>
        </w:r>
        <w:r w:rsidR="004D52A4" w:rsidRPr="001B0262">
          <w:rPr>
            <w:rStyle w:val="Hyperlink"/>
            <w:rFonts w:hint="eastAsia"/>
            <w:noProof/>
            <w:rtl/>
            <w:lang w:bidi="ar-KW"/>
          </w:rPr>
          <w:t>محسوب</w:t>
        </w:r>
        <w:r w:rsidR="004D52A4" w:rsidRPr="001B0262">
          <w:rPr>
            <w:rStyle w:val="Hyperlink"/>
            <w:noProof/>
            <w:rtl/>
            <w:lang w:bidi="ar-KW"/>
          </w:rPr>
          <w:t xml:space="preserve"> </w:t>
        </w:r>
        <w:r w:rsidR="004D52A4" w:rsidRPr="001B0262">
          <w:rPr>
            <w:rStyle w:val="Hyperlink"/>
            <w:rFonts w:hint="eastAsia"/>
            <w:noProof/>
            <w:rtl/>
            <w:lang w:bidi="ar-KW"/>
          </w:rPr>
          <w:t>م</w:t>
        </w:r>
        <w:r w:rsidR="004D52A4" w:rsidRPr="001B0262">
          <w:rPr>
            <w:rStyle w:val="Hyperlink"/>
            <w:rFonts w:hint="cs"/>
            <w:noProof/>
            <w:rtl/>
            <w:lang w:bidi="ar-KW"/>
          </w:rPr>
          <w:t>ی‌</w:t>
        </w:r>
        <w:r w:rsidR="004D52A4" w:rsidRPr="001B0262">
          <w:rPr>
            <w:rStyle w:val="Hyperlink"/>
            <w:rFonts w:hint="eastAsia"/>
            <w:noProof/>
            <w:rtl/>
            <w:lang w:bidi="ar-KW"/>
          </w:rPr>
          <w:t>گردد</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421088008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234</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09" w:history="1">
        <w:r w:rsidR="004D52A4" w:rsidRPr="001B0262">
          <w:rPr>
            <w:rStyle w:val="Hyperlink"/>
            <w:rFonts w:hint="eastAsia"/>
            <w:noProof/>
            <w:rtl/>
            <w:lang w:bidi="ar-KW"/>
          </w:rPr>
          <w:t>نمونه‌ها</w:t>
        </w:r>
        <w:r w:rsidR="004D52A4" w:rsidRPr="001B0262">
          <w:rPr>
            <w:rStyle w:val="Hyperlink"/>
            <w:rFonts w:hint="cs"/>
            <w:noProof/>
            <w:rtl/>
            <w:lang w:bidi="ar-KW"/>
          </w:rPr>
          <w:t>یی</w:t>
        </w:r>
        <w:r w:rsidR="004D52A4" w:rsidRPr="001B0262">
          <w:rPr>
            <w:rStyle w:val="Hyperlink"/>
            <w:noProof/>
            <w:rtl/>
            <w:lang w:bidi="ar-KW"/>
          </w:rPr>
          <w:t xml:space="preserve"> </w:t>
        </w:r>
        <w:r w:rsidR="004D52A4" w:rsidRPr="001B0262">
          <w:rPr>
            <w:rStyle w:val="Hyperlink"/>
            <w:rFonts w:hint="eastAsia"/>
            <w:noProof/>
            <w:rtl/>
            <w:lang w:bidi="ar-KW"/>
          </w:rPr>
          <w:t>برا</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اقتدا</w:t>
        </w:r>
        <w:r w:rsidR="004D52A4" w:rsidRPr="001B0262">
          <w:rPr>
            <w:rStyle w:val="Hyperlink"/>
            <w:noProof/>
            <w:rtl/>
            <w:lang w:bidi="ar-KW"/>
          </w:rPr>
          <w:t xml:space="preserve"> </w:t>
        </w:r>
        <w:r w:rsidR="004D52A4" w:rsidRPr="001B0262">
          <w:rPr>
            <w:rStyle w:val="Hyperlink"/>
            <w:rFonts w:hint="eastAsia"/>
            <w:noProof/>
            <w:rtl/>
            <w:lang w:bidi="ar-KW"/>
          </w:rPr>
          <w:t>به‌</w:t>
        </w:r>
        <w:r w:rsidR="004D52A4" w:rsidRPr="001B0262">
          <w:rPr>
            <w:rStyle w:val="Hyperlink"/>
            <w:noProof/>
            <w:rtl/>
            <w:lang w:bidi="ar-KW"/>
          </w:rPr>
          <w:t xml:space="preserve"> </w:t>
        </w:r>
        <w:r w:rsidR="004D52A4" w:rsidRPr="001B0262">
          <w:rPr>
            <w:rStyle w:val="Hyperlink"/>
            <w:rFonts w:hint="eastAsia"/>
            <w:noProof/>
            <w:rtl/>
            <w:lang w:bidi="ar-KW"/>
          </w:rPr>
          <w:t>پ</w:t>
        </w:r>
        <w:r w:rsidR="004D52A4" w:rsidRPr="001B0262">
          <w:rPr>
            <w:rStyle w:val="Hyperlink"/>
            <w:rFonts w:hint="cs"/>
            <w:noProof/>
            <w:rtl/>
            <w:lang w:bidi="ar-KW"/>
          </w:rPr>
          <w:t>ی</w:t>
        </w:r>
        <w:r w:rsidR="004D52A4" w:rsidRPr="001B0262">
          <w:rPr>
            <w:rStyle w:val="Hyperlink"/>
            <w:rFonts w:hint="eastAsia"/>
            <w:noProof/>
            <w:rtl/>
            <w:lang w:bidi="ar-KW"/>
          </w:rPr>
          <w:t>امبر</w:t>
        </w:r>
        <w:r w:rsidR="004D52A4" w:rsidRPr="001B0262">
          <w:rPr>
            <w:rStyle w:val="Hyperlink"/>
            <w:rFonts w:cs="CTraditional Arabic"/>
            <w:noProof/>
            <w:rtl/>
            <w:lang w:bidi="ar-KW"/>
          </w:rPr>
          <w:t xml:space="preserve"> </w:t>
        </w:r>
        <w:r w:rsidR="004D52A4" w:rsidRPr="001B0262">
          <w:rPr>
            <w:rStyle w:val="Hyperlink"/>
            <w:rFonts w:cs="CTraditional Arabic" w:hint="eastAsia"/>
            <w:noProof/>
            <w:rtl/>
            <w:lang w:bidi="ar-KW"/>
          </w:rPr>
          <w:t>ج</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421088009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235</w:t>
        </w:r>
        <w:r w:rsidR="004D52A4">
          <w:rPr>
            <w:noProof/>
            <w:webHidden/>
            <w:rtl/>
          </w:rPr>
          <w:fldChar w:fldCharType="end"/>
        </w:r>
      </w:hyperlink>
    </w:p>
    <w:p w:rsidR="004D52A4" w:rsidRDefault="00B515F6">
      <w:pPr>
        <w:pStyle w:val="TOC1"/>
        <w:tabs>
          <w:tab w:val="right" w:leader="dot" w:pos="7078"/>
        </w:tabs>
        <w:rPr>
          <w:rFonts w:asciiTheme="minorHAnsi" w:eastAsiaTheme="minorEastAsia" w:hAnsiTheme="minorHAnsi" w:cstheme="minorBidi"/>
          <w:bCs w:val="0"/>
          <w:noProof/>
          <w:sz w:val="22"/>
          <w:szCs w:val="22"/>
          <w:rtl/>
        </w:rPr>
      </w:pPr>
      <w:hyperlink w:anchor="_Toc421088010" w:history="1">
        <w:r w:rsidR="004D52A4" w:rsidRPr="001B0262">
          <w:rPr>
            <w:rStyle w:val="Hyperlink"/>
            <w:rFonts w:hint="eastAsia"/>
            <w:noProof/>
            <w:rtl/>
            <w:lang w:bidi="fa-IR"/>
          </w:rPr>
          <w:t>اخلاق</w:t>
        </w:r>
        <w:r w:rsidR="004D52A4" w:rsidRPr="001B0262">
          <w:rPr>
            <w:rStyle w:val="Hyperlink"/>
            <w:noProof/>
            <w:rtl/>
            <w:lang w:bidi="fa-IR"/>
          </w:rPr>
          <w:t xml:space="preserve"> </w:t>
        </w:r>
        <w:r w:rsidR="004D52A4" w:rsidRPr="001B0262">
          <w:rPr>
            <w:rStyle w:val="Hyperlink"/>
            <w:rFonts w:hint="eastAsia"/>
            <w:noProof/>
            <w:rtl/>
            <w:lang w:bidi="fa-IR"/>
          </w:rPr>
          <w:t>و</w:t>
        </w:r>
        <w:r w:rsidR="004D52A4" w:rsidRPr="001B0262">
          <w:rPr>
            <w:rStyle w:val="Hyperlink"/>
            <w:noProof/>
            <w:rtl/>
            <w:lang w:bidi="fa-IR"/>
          </w:rPr>
          <w:t xml:space="preserve"> </w:t>
        </w:r>
        <w:r w:rsidR="004D52A4" w:rsidRPr="001B0262">
          <w:rPr>
            <w:rStyle w:val="Hyperlink"/>
            <w:rFonts w:hint="eastAsia"/>
            <w:noProof/>
            <w:rtl/>
            <w:lang w:bidi="fa-IR"/>
          </w:rPr>
          <w:t>آداب</w:t>
        </w:r>
        <w:r w:rsidR="004D52A4" w:rsidRPr="001B0262">
          <w:rPr>
            <w:rStyle w:val="Hyperlink"/>
            <w:noProof/>
            <w:rtl/>
            <w:lang w:bidi="fa-IR"/>
          </w:rPr>
          <w:t xml:space="preserve"> </w:t>
        </w:r>
        <w:r w:rsidR="004D52A4" w:rsidRPr="001B0262">
          <w:rPr>
            <w:rStyle w:val="Hyperlink"/>
            <w:rFonts w:hint="eastAsia"/>
            <w:noProof/>
            <w:rtl/>
            <w:lang w:bidi="fa-IR"/>
          </w:rPr>
          <w:t>اسلام</w:t>
        </w:r>
        <w:r w:rsidR="004D52A4" w:rsidRPr="001B0262">
          <w:rPr>
            <w:rStyle w:val="Hyperlink"/>
            <w:rFonts w:hint="cs"/>
            <w:noProof/>
            <w:rtl/>
            <w:lang w:bidi="fa-IR"/>
          </w:rPr>
          <w:t>ی</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421088010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239</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11" w:history="1">
        <w:r w:rsidR="004D52A4" w:rsidRPr="001B0262">
          <w:rPr>
            <w:rStyle w:val="Hyperlink"/>
            <w:rFonts w:hint="eastAsia"/>
            <w:noProof/>
            <w:rtl/>
            <w:lang w:bidi="ar-KW"/>
          </w:rPr>
          <w:t>رفتار</w:t>
        </w:r>
        <w:r w:rsidR="004D52A4" w:rsidRPr="001B0262">
          <w:rPr>
            <w:rStyle w:val="Hyperlink"/>
            <w:noProof/>
            <w:rtl/>
            <w:lang w:bidi="ar-KW"/>
          </w:rPr>
          <w:t xml:space="preserve"> </w:t>
        </w:r>
        <w:r w:rsidR="004D52A4" w:rsidRPr="001B0262">
          <w:rPr>
            <w:rStyle w:val="Hyperlink"/>
            <w:rFonts w:hint="eastAsia"/>
            <w:noProof/>
            <w:rtl/>
            <w:lang w:bidi="ar-KW"/>
          </w:rPr>
          <w:t>ز</w:t>
        </w:r>
        <w:r w:rsidR="004D52A4" w:rsidRPr="001B0262">
          <w:rPr>
            <w:rStyle w:val="Hyperlink"/>
            <w:rFonts w:hint="cs"/>
            <w:noProof/>
            <w:rtl/>
            <w:lang w:bidi="ar-KW"/>
          </w:rPr>
          <w:t>ی</w:t>
        </w:r>
        <w:r w:rsidR="004D52A4" w:rsidRPr="001B0262">
          <w:rPr>
            <w:rStyle w:val="Hyperlink"/>
            <w:rFonts w:hint="eastAsia"/>
            <w:noProof/>
            <w:rtl/>
            <w:lang w:bidi="ar-KW"/>
          </w:rPr>
          <w:t>با</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421088011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239</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12" w:history="1">
        <w:r w:rsidR="004D52A4" w:rsidRPr="001B0262">
          <w:rPr>
            <w:rStyle w:val="Hyperlink"/>
            <w:rFonts w:hint="eastAsia"/>
            <w:noProof/>
            <w:rtl/>
            <w:lang w:bidi="ar-KW"/>
          </w:rPr>
          <w:t>بردبار</w:t>
        </w:r>
        <w:r w:rsidR="004D52A4" w:rsidRPr="001B0262">
          <w:rPr>
            <w:rStyle w:val="Hyperlink"/>
            <w:rFonts w:hint="cs"/>
            <w:noProof/>
            <w:rtl/>
            <w:lang w:bidi="ar-KW"/>
          </w:rPr>
          <w:t>ی</w:t>
        </w:r>
        <w:r w:rsidR="004D52A4" w:rsidRPr="001B0262">
          <w:rPr>
            <w:rStyle w:val="Hyperlink"/>
            <w:rFonts w:hint="eastAsia"/>
            <w:noProof/>
            <w:rtl/>
            <w:lang w:bidi="ar-KW"/>
          </w:rPr>
          <w:t>،</w:t>
        </w:r>
        <w:r w:rsidR="004D52A4" w:rsidRPr="001B0262">
          <w:rPr>
            <w:rStyle w:val="Hyperlink"/>
            <w:noProof/>
            <w:rtl/>
            <w:lang w:bidi="ar-KW"/>
          </w:rPr>
          <w:t xml:space="preserve"> </w:t>
        </w:r>
        <w:r w:rsidR="004D52A4" w:rsidRPr="001B0262">
          <w:rPr>
            <w:rStyle w:val="Hyperlink"/>
            <w:rFonts w:hint="eastAsia"/>
            <w:noProof/>
            <w:rtl/>
            <w:lang w:bidi="ar-KW"/>
          </w:rPr>
          <w:t>حوصله‌،</w:t>
        </w:r>
        <w:r w:rsidR="004D52A4" w:rsidRPr="001B0262">
          <w:rPr>
            <w:rStyle w:val="Hyperlink"/>
            <w:noProof/>
            <w:rtl/>
            <w:lang w:bidi="ar-KW"/>
          </w:rPr>
          <w:t xml:space="preserve"> </w:t>
        </w:r>
        <w:r w:rsidR="004D52A4" w:rsidRPr="001B0262">
          <w:rPr>
            <w:rStyle w:val="Hyperlink"/>
            <w:rFonts w:hint="eastAsia"/>
            <w:noProof/>
            <w:rtl/>
            <w:lang w:bidi="ar-KW"/>
          </w:rPr>
          <w:t>مهربان</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عفو</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گذشت</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421088012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239</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13" w:history="1">
        <w:r w:rsidR="004D52A4" w:rsidRPr="001B0262">
          <w:rPr>
            <w:rStyle w:val="Hyperlink"/>
            <w:rFonts w:hint="eastAsia"/>
            <w:noProof/>
            <w:rtl/>
            <w:lang w:bidi="ar-KW"/>
          </w:rPr>
          <w:t>راست</w:t>
        </w:r>
        <w:r w:rsidR="004D52A4" w:rsidRPr="001B0262">
          <w:rPr>
            <w:rStyle w:val="Hyperlink"/>
            <w:rFonts w:hint="cs"/>
            <w:noProof/>
            <w:rtl/>
            <w:lang w:bidi="ar-KW"/>
          </w:rPr>
          <w:t>ی</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421088013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240</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14" w:history="1">
        <w:r w:rsidR="004D52A4" w:rsidRPr="001B0262">
          <w:rPr>
            <w:rStyle w:val="Hyperlink"/>
            <w:rFonts w:hint="eastAsia"/>
            <w:noProof/>
            <w:rtl/>
            <w:lang w:bidi="ar-KW"/>
          </w:rPr>
          <w:t>امانت‌دار</w:t>
        </w:r>
        <w:r w:rsidR="004D52A4" w:rsidRPr="001B0262">
          <w:rPr>
            <w:rStyle w:val="Hyperlink"/>
            <w:rFonts w:hint="cs"/>
            <w:noProof/>
            <w:rtl/>
            <w:lang w:bidi="ar-KW"/>
          </w:rPr>
          <w:t>ی</w:t>
        </w:r>
        <w:r w:rsidR="004D52A4" w:rsidRPr="001B0262">
          <w:rPr>
            <w:rStyle w:val="Hyperlink"/>
            <w:rFonts w:hint="eastAsia"/>
            <w:noProof/>
            <w:rtl/>
            <w:lang w:bidi="ar-KW"/>
          </w:rPr>
          <w:t>،</w:t>
        </w:r>
        <w:r w:rsidR="004D52A4" w:rsidRPr="001B0262">
          <w:rPr>
            <w:rStyle w:val="Hyperlink"/>
            <w:noProof/>
            <w:rtl/>
            <w:lang w:bidi="ar-KW"/>
          </w:rPr>
          <w:t xml:space="preserve"> </w:t>
        </w:r>
        <w:r w:rsidR="004D52A4" w:rsidRPr="001B0262">
          <w:rPr>
            <w:rStyle w:val="Hyperlink"/>
            <w:rFonts w:hint="eastAsia"/>
            <w:noProof/>
            <w:rtl/>
            <w:lang w:bidi="ar-KW"/>
          </w:rPr>
          <w:t>وفا</w:t>
        </w:r>
        <w:r w:rsidR="004D52A4" w:rsidRPr="001B0262">
          <w:rPr>
            <w:rStyle w:val="Hyperlink"/>
            <w:noProof/>
            <w:rtl/>
            <w:lang w:bidi="ar-KW"/>
          </w:rPr>
          <w:t xml:space="preserve"> </w:t>
        </w:r>
        <w:r w:rsidR="004D52A4" w:rsidRPr="001B0262">
          <w:rPr>
            <w:rStyle w:val="Hyperlink"/>
            <w:rFonts w:hint="eastAsia"/>
            <w:noProof/>
            <w:rtl/>
            <w:lang w:bidi="ar-KW"/>
          </w:rPr>
          <w:t>به‌</w:t>
        </w:r>
        <w:r w:rsidR="004D52A4" w:rsidRPr="001B0262">
          <w:rPr>
            <w:rStyle w:val="Hyperlink"/>
            <w:noProof/>
            <w:rtl/>
            <w:lang w:bidi="ar-KW"/>
          </w:rPr>
          <w:t xml:space="preserve"> </w:t>
        </w:r>
        <w:r w:rsidR="004D52A4" w:rsidRPr="001B0262">
          <w:rPr>
            <w:rStyle w:val="Hyperlink"/>
            <w:rFonts w:hint="eastAsia"/>
            <w:noProof/>
            <w:rtl/>
            <w:lang w:bidi="ar-KW"/>
          </w:rPr>
          <w:t>عهد</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پ</w:t>
        </w:r>
        <w:r w:rsidR="004D52A4" w:rsidRPr="001B0262">
          <w:rPr>
            <w:rStyle w:val="Hyperlink"/>
            <w:rFonts w:hint="cs"/>
            <w:noProof/>
            <w:rtl/>
            <w:lang w:bidi="ar-KW"/>
          </w:rPr>
          <w:t>ی</w:t>
        </w:r>
        <w:r w:rsidR="004D52A4" w:rsidRPr="001B0262">
          <w:rPr>
            <w:rStyle w:val="Hyperlink"/>
            <w:rFonts w:hint="eastAsia"/>
            <w:noProof/>
            <w:rtl/>
            <w:lang w:bidi="ar-KW"/>
          </w:rPr>
          <w:t>مان</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عدالت</w:t>
        </w:r>
        <w:r w:rsidR="004D52A4" w:rsidRPr="001B0262">
          <w:rPr>
            <w:rStyle w:val="Hyperlink"/>
            <w:noProof/>
            <w:rtl/>
            <w:lang w:bidi="ar-KW"/>
          </w:rPr>
          <w:t xml:space="preserve"> </w:t>
        </w:r>
        <w:r w:rsidR="004D52A4" w:rsidRPr="001B0262">
          <w:rPr>
            <w:rStyle w:val="Hyperlink"/>
            <w:rFonts w:hint="eastAsia"/>
            <w:noProof/>
            <w:rtl/>
            <w:lang w:bidi="ar-KW"/>
          </w:rPr>
          <w:t>م</w:t>
        </w:r>
        <w:r w:rsidR="004D52A4" w:rsidRPr="001B0262">
          <w:rPr>
            <w:rStyle w:val="Hyperlink"/>
            <w:rFonts w:hint="cs"/>
            <w:noProof/>
            <w:rtl/>
            <w:lang w:bidi="ar-KW"/>
          </w:rPr>
          <w:t>ی</w:t>
        </w:r>
        <w:r w:rsidR="004D52A4" w:rsidRPr="001B0262">
          <w:rPr>
            <w:rStyle w:val="Hyperlink"/>
            <w:rFonts w:hint="eastAsia"/>
            <w:noProof/>
            <w:rtl/>
            <w:lang w:bidi="ar-KW"/>
          </w:rPr>
          <w:t>ان</w:t>
        </w:r>
        <w:r w:rsidR="004D52A4" w:rsidRPr="001B0262">
          <w:rPr>
            <w:rStyle w:val="Hyperlink"/>
            <w:noProof/>
            <w:rtl/>
            <w:lang w:bidi="ar-KW"/>
          </w:rPr>
          <w:t xml:space="preserve"> </w:t>
        </w:r>
        <w:r w:rsidR="004D52A4" w:rsidRPr="001B0262">
          <w:rPr>
            <w:rStyle w:val="Hyperlink"/>
            <w:rFonts w:hint="eastAsia"/>
            <w:noProof/>
            <w:rtl/>
            <w:lang w:bidi="ar-KW"/>
          </w:rPr>
          <w:t>مردم</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421088014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240</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15" w:history="1">
        <w:r w:rsidR="004D52A4" w:rsidRPr="001B0262">
          <w:rPr>
            <w:rStyle w:val="Hyperlink"/>
            <w:rFonts w:hint="eastAsia"/>
            <w:noProof/>
            <w:rtl/>
            <w:lang w:bidi="ar-KW"/>
          </w:rPr>
          <w:t>گشاده‌</w:t>
        </w:r>
        <w:r w:rsidR="004D52A4" w:rsidRPr="001B0262">
          <w:rPr>
            <w:rStyle w:val="Hyperlink"/>
            <w:rFonts w:hint="eastAsia"/>
            <w:noProof/>
            <w:lang w:bidi="ar-KW"/>
          </w:rPr>
          <w:t>‌</w:t>
        </w:r>
        <w:r w:rsidR="004D52A4" w:rsidRPr="001B0262">
          <w:rPr>
            <w:rStyle w:val="Hyperlink"/>
            <w:rFonts w:hint="eastAsia"/>
            <w:noProof/>
            <w:rtl/>
            <w:lang w:bidi="ar-KW"/>
          </w:rPr>
          <w:t>دست</w:t>
        </w:r>
        <w:r w:rsidR="004D52A4" w:rsidRPr="001B0262">
          <w:rPr>
            <w:rStyle w:val="Hyperlink"/>
            <w:rFonts w:hint="cs"/>
            <w:noProof/>
            <w:rtl/>
            <w:lang w:bidi="ar-KW"/>
          </w:rPr>
          <w:t>ی</w:t>
        </w:r>
        <w:r w:rsidR="004D52A4" w:rsidRPr="001B0262">
          <w:rPr>
            <w:rStyle w:val="Hyperlink"/>
            <w:rFonts w:hint="eastAsia"/>
            <w:noProof/>
            <w:rtl/>
            <w:lang w:bidi="ar-KW"/>
          </w:rPr>
          <w:t>،</w:t>
        </w:r>
        <w:r w:rsidR="004D52A4" w:rsidRPr="001B0262">
          <w:rPr>
            <w:rStyle w:val="Hyperlink"/>
            <w:noProof/>
            <w:rtl/>
            <w:lang w:bidi="ar-KW"/>
          </w:rPr>
          <w:t xml:space="preserve"> </w:t>
        </w:r>
        <w:r w:rsidR="004D52A4" w:rsidRPr="001B0262">
          <w:rPr>
            <w:rStyle w:val="Hyperlink"/>
            <w:rFonts w:hint="eastAsia"/>
            <w:noProof/>
            <w:rtl/>
            <w:lang w:bidi="ar-KW"/>
          </w:rPr>
          <w:t>بخشش</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انفاق</w:t>
        </w:r>
        <w:r w:rsidR="004D52A4" w:rsidRPr="001B0262">
          <w:rPr>
            <w:rStyle w:val="Hyperlink"/>
            <w:noProof/>
            <w:rtl/>
            <w:lang w:bidi="ar-KW"/>
          </w:rPr>
          <w:t xml:space="preserve"> </w:t>
        </w:r>
        <w:r w:rsidR="004D52A4" w:rsidRPr="001B0262">
          <w:rPr>
            <w:rStyle w:val="Hyperlink"/>
            <w:rFonts w:hint="eastAsia"/>
            <w:noProof/>
            <w:rtl/>
            <w:lang w:bidi="ar-KW"/>
          </w:rPr>
          <w:t>در</w:t>
        </w:r>
        <w:r w:rsidR="004D52A4" w:rsidRPr="001B0262">
          <w:rPr>
            <w:rStyle w:val="Hyperlink"/>
            <w:noProof/>
            <w:rtl/>
            <w:lang w:bidi="ar-KW"/>
          </w:rPr>
          <w:t xml:space="preserve"> </w:t>
        </w:r>
        <w:r w:rsidR="004D52A4" w:rsidRPr="001B0262">
          <w:rPr>
            <w:rStyle w:val="Hyperlink"/>
            <w:rFonts w:hint="eastAsia"/>
            <w:noProof/>
            <w:rtl/>
            <w:lang w:bidi="ar-KW"/>
          </w:rPr>
          <w:t>راه‌ها</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خ</w:t>
        </w:r>
        <w:r w:rsidR="004D52A4" w:rsidRPr="001B0262">
          <w:rPr>
            <w:rStyle w:val="Hyperlink"/>
            <w:rFonts w:hint="cs"/>
            <w:noProof/>
            <w:rtl/>
            <w:lang w:bidi="ar-KW"/>
          </w:rPr>
          <w:t>ی</w:t>
        </w:r>
        <w:r w:rsidR="004D52A4" w:rsidRPr="001B0262">
          <w:rPr>
            <w:rStyle w:val="Hyperlink"/>
            <w:rFonts w:hint="eastAsia"/>
            <w:noProof/>
            <w:rtl/>
            <w:lang w:bidi="ar-KW"/>
          </w:rPr>
          <w:t>ر</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421088015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241</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16" w:history="1">
        <w:r w:rsidR="004D52A4" w:rsidRPr="001B0262">
          <w:rPr>
            <w:rStyle w:val="Hyperlink"/>
            <w:rFonts w:hint="eastAsia"/>
            <w:noProof/>
            <w:rtl/>
            <w:lang w:bidi="ar-KW"/>
          </w:rPr>
          <w:t>صبر</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شک</w:t>
        </w:r>
        <w:r w:rsidR="004D52A4" w:rsidRPr="001B0262">
          <w:rPr>
            <w:rStyle w:val="Hyperlink"/>
            <w:rFonts w:hint="cs"/>
            <w:noProof/>
            <w:rtl/>
            <w:lang w:bidi="ar-KW"/>
          </w:rPr>
          <w:t>ی</w:t>
        </w:r>
        <w:r w:rsidR="004D52A4" w:rsidRPr="001B0262">
          <w:rPr>
            <w:rStyle w:val="Hyperlink"/>
            <w:rFonts w:hint="eastAsia"/>
            <w:noProof/>
            <w:rtl/>
            <w:lang w:bidi="ar-KW"/>
          </w:rPr>
          <w:t>با</w:t>
        </w:r>
        <w:r w:rsidR="004D52A4" w:rsidRPr="001B0262">
          <w:rPr>
            <w:rStyle w:val="Hyperlink"/>
            <w:rFonts w:hint="cs"/>
            <w:noProof/>
            <w:rtl/>
            <w:lang w:bidi="ar-KW"/>
          </w:rPr>
          <w:t>یی</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421088016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242</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17" w:history="1">
        <w:r w:rsidR="004D52A4" w:rsidRPr="001B0262">
          <w:rPr>
            <w:rStyle w:val="Hyperlink"/>
            <w:rFonts w:hint="eastAsia"/>
            <w:noProof/>
            <w:rtl/>
            <w:lang w:bidi="ar-KW"/>
          </w:rPr>
          <w:t>امانت‌دار</w:t>
        </w:r>
        <w:r w:rsidR="004D52A4" w:rsidRPr="001B0262">
          <w:rPr>
            <w:rStyle w:val="Hyperlink"/>
            <w:rFonts w:hint="cs"/>
            <w:noProof/>
            <w:rtl/>
            <w:lang w:bidi="ar-KW"/>
          </w:rPr>
          <w:t>ی</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421088017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243</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18" w:history="1">
        <w:r w:rsidR="004D52A4" w:rsidRPr="001B0262">
          <w:rPr>
            <w:rStyle w:val="Hyperlink"/>
            <w:rFonts w:hint="eastAsia"/>
            <w:noProof/>
            <w:rtl/>
            <w:lang w:bidi="ar-KW"/>
          </w:rPr>
          <w:t>شرم</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ح</w:t>
        </w:r>
        <w:r w:rsidR="004D52A4" w:rsidRPr="001B0262">
          <w:rPr>
            <w:rStyle w:val="Hyperlink"/>
            <w:rFonts w:hint="cs"/>
            <w:noProof/>
            <w:rtl/>
            <w:lang w:bidi="ar-KW"/>
          </w:rPr>
          <w:t>ی</w:t>
        </w:r>
        <w:r w:rsidR="004D52A4" w:rsidRPr="001B0262">
          <w:rPr>
            <w:rStyle w:val="Hyperlink"/>
            <w:rFonts w:hint="eastAsia"/>
            <w:noProof/>
            <w:rtl/>
            <w:lang w:bidi="ar-KW"/>
          </w:rPr>
          <w:t>ا</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421088018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244</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19" w:history="1">
        <w:r w:rsidR="004D52A4" w:rsidRPr="001B0262">
          <w:rPr>
            <w:rStyle w:val="Hyperlink"/>
            <w:rFonts w:hint="eastAsia"/>
            <w:noProof/>
            <w:rtl/>
            <w:lang w:bidi="ar-KW"/>
          </w:rPr>
          <w:t>ش</w:t>
        </w:r>
        <w:r w:rsidR="004D52A4" w:rsidRPr="001B0262">
          <w:rPr>
            <w:rStyle w:val="Hyperlink"/>
            <w:rFonts w:hint="cs"/>
            <w:noProof/>
            <w:rtl/>
            <w:lang w:bidi="ar-KW"/>
          </w:rPr>
          <w:t>ی</w:t>
        </w:r>
        <w:r w:rsidR="004D52A4" w:rsidRPr="001B0262">
          <w:rPr>
            <w:rStyle w:val="Hyperlink"/>
            <w:rFonts w:hint="eastAsia"/>
            <w:noProof/>
            <w:rtl/>
            <w:lang w:bidi="ar-KW"/>
          </w:rPr>
          <w:t>ر</w:t>
        </w:r>
        <w:r w:rsidR="004D52A4" w:rsidRPr="001B0262">
          <w:rPr>
            <w:rStyle w:val="Hyperlink"/>
            <w:rFonts w:hint="cs"/>
            <w:noProof/>
            <w:rtl/>
            <w:lang w:bidi="ar-KW"/>
          </w:rPr>
          <w:t>ی</w:t>
        </w:r>
        <w:r w:rsidR="004D52A4" w:rsidRPr="001B0262">
          <w:rPr>
            <w:rStyle w:val="Hyperlink"/>
            <w:rFonts w:hint="eastAsia"/>
            <w:noProof/>
            <w:rtl/>
            <w:lang w:bidi="ar-KW"/>
          </w:rPr>
          <w:t>ن</w:t>
        </w:r>
        <w:r w:rsidR="004D52A4" w:rsidRPr="001B0262">
          <w:rPr>
            <w:rStyle w:val="Hyperlink"/>
            <w:rFonts w:hint="eastAsia"/>
            <w:noProof/>
            <w:lang w:bidi="ar-KW"/>
          </w:rPr>
          <w:t>‌</w:t>
        </w:r>
        <w:r w:rsidR="004D52A4" w:rsidRPr="001B0262">
          <w:rPr>
            <w:rStyle w:val="Hyperlink"/>
            <w:rFonts w:hint="eastAsia"/>
            <w:noProof/>
            <w:rtl/>
            <w:lang w:bidi="ar-KW"/>
          </w:rPr>
          <w:t>زبان</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خوش</w:t>
        </w:r>
        <w:r w:rsidR="004D52A4" w:rsidRPr="001B0262">
          <w:rPr>
            <w:rStyle w:val="Hyperlink"/>
            <w:rFonts w:hint="eastAsia"/>
            <w:noProof/>
            <w:lang w:bidi="ar-KW"/>
          </w:rPr>
          <w:t>‌</w:t>
        </w:r>
        <w:r w:rsidR="004D52A4" w:rsidRPr="001B0262">
          <w:rPr>
            <w:rStyle w:val="Hyperlink"/>
            <w:rFonts w:hint="eastAsia"/>
            <w:noProof/>
            <w:rtl/>
            <w:lang w:bidi="ar-KW"/>
          </w:rPr>
          <w:t>رو</w:t>
        </w:r>
        <w:r w:rsidR="004D52A4" w:rsidRPr="001B0262">
          <w:rPr>
            <w:rStyle w:val="Hyperlink"/>
            <w:rFonts w:hint="cs"/>
            <w:noProof/>
            <w:rtl/>
            <w:lang w:bidi="ar-KW"/>
          </w:rPr>
          <w:t>یی</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421088019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244</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20" w:history="1">
        <w:r w:rsidR="004D52A4" w:rsidRPr="001B0262">
          <w:rPr>
            <w:rStyle w:val="Hyperlink"/>
            <w:rFonts w:hint="eastAsia"/>
            <w:noProof/>
            <w:rtl/>
            <w:lang w:bidi="ar-KW"/>
          </w:rPr>
          <w:t>ن</w:t>
        </w:r>
        <w:r w:rsidR="004D52A4" w:rsidRPr="001B0262">
          <w:rPr>
            <w:rStyle w:val="Hyperlink"/>
            <w:rFonts w:hint="cs"/>
            <w:noProof/>
            <w:rtl/>
            <w:lang w:bidi="ar-KW"/>
          </w:rPr>
          <w:t>ی</w:t>
        </w:r>
        <w:r w:rsidR="004D52A4" w:rsidRPr="001B0262">
          <w:rPr>
            <w:rStyle w:val="Hyperlink"/>
            <w:rFonts w:hint="eastAsia"/>
            <w:noProof/>
            <w:rtl/>
            <w:lang w:bidi="ar-KW"/>
          </w:rPr>
          <w:t>ک</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با</w:t>
        </w:r>
        <w:r w:rsidR="004D52A4" w:rsidRPr="001B0262">
          <w:rPr>
            <w:rStyle w:val="Hyperlink"/>
            <w:noProof/>
            <w:rtl/>
            <w:lang w:bidi="ar-KW"/>
          </w:rPr>
          <w:t xml:space="preserve"> </w:t>
        </w:r>
        <w:r w:rsidR="004D52A4" w:rsidRPr="001B0262">
          <w:rPr>
            <w:rStyle w:val="Hyperlink"/>
            <w:rFonts w:hint="eastAsia"/>
            <w:noProof/>
            <w:rtl/>
            <w:lang w:bidi="ar-KW"/>
          </w:rPr>
          <w:t>پدر</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مادر</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صله‌</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رحم</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421088020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244</w:t>
        </w:r>
        <w:r w:rsidR="004D52A4">
          <w:rPr>
            <w:noProof/>
            <w:webHidden/>
            <w:rtl/>
          </w:rPr>
          <w:fldChar w:fldCharType="end"/>
        </w:r>
      </w:hyperlink>
    </w:p>
    <w:p w:rsidR="004D52A4" w:rsidRDefault="00B515F6">
      <w:pPr>
        <w:pStyle w:val="TOC1"/>
        <w:tabs>
          <w:tab w:val="right" w:leader="dot" w:pos="7078"/>
        </w:tabs>
        <w:rPr>
          <w:rFonts w:asciiTheme="minorHAnsi" w:eastAsiaTheme="minorEastAsia" w:hAnsiTheme="minorHAnsi" w:cstheme="minorBidi"/>
          <w:bCs w:val="0"/>
          <w:noProof/>
          <w:sz w:val="22"/>
          <w:szCs w:val="22"/>
          <w:rtl/>
        </w:rPr>
      </w:pPr>
      <w:hyperlink w:anchor="_Toc421088021" w:history="1">
        <w:r w:rsidR="004D52A4" w:rsidRPr="001B0262">
          <w:rPr>
            <w:rStyle w:val="Hyperlink"/>
            <w:rFonts w:hint="eastAsia"/>
            <w:noProof/>
            <w:rtl/>
            <w:lang w:bidi="fa-IR"/>
          </w:rPr>
          <w:t>احسان</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421088021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247</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22" w:history="1">
        <w:r w:rsidR="004D52A4" w:rsidRPr="001B0262">
          <w:rPr>
            <w:rStyle w:val="Hyperlink"/>
            <w:rFonts w:hint="eastAsia"/>
            <w:noProof/>
            <w:rtl/>
            <w:lang w:bidi="ar-KW"/>
          </w:rPr>
          <w:t>امر</w:t>
        </w:r>
        <w:r w:rsidR="004D52A4" w:rsidRPr="001B0262">
          <w:rPr>
            <w:rStyle w:val="Hyperlink"/>
            <w:noProof/>
            <w:rtl/>
            <w:lang w:bidi="ar-KW"/>
          </w:rPr>
          <w:t xml:space="preserve"> </w:t>
        </w:r>
        <w:r w:rsidR="004D52A4" w:rsidRPr="001B0262">
          <w:rPr>
            <w:rStyle w:val="Hyperlink"/>
            <w:rFonts w:hint="eastAsia"/>
            <w:noProof/>
            <w:rtl/>
            <w:lang w:bidi="ar-KW"/>
          </w:rPr>
          <w:t>به‌</w:t>
        </w:r>
        <w:r w:rsidR="004D52A4" w:rsidRPr="001B0262">
          <w:rPr>
            <w:rStyle w:val="Hyperlink"/>
            <w:noProof/>
            <w:rtl/>
            <w:lang w:bidi="ar-KW"/>
          </w:rPr>
          <w:t xml:space="preserve"> </w:t>
        </w:r>
        <w:r w:rsidR="004D52A4" w:rsidRPr="001B0262">
          <w:rPr>
            <w:rStyle w:val="Hyperlink"/>
            <w:rFonts w:hint="eastAsia"/>
            <w:noProof/>
            <w:rtl/>
            <w:lang w:bidi="ar-KW"/>
          </w:rPr>
          <w:t>معروف</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نه</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از</w:t>
        </w:r>
        <w:r w:rsidR="004D52A4" w:rsidRPr="001B0262">
          <w:rPr>
            <w:rStyle w:val="Hyperlink"/>
            <w:noProof/>
            <w:rtl/>
            <w:lang w:bidi="ar-KW"/>
          </w:rPr>
          <w:t xml:space="preserve"> </w:t>
        </w:r>
        <w:r w:rsidR="004D52A4" w:rsidRPr="001B0262">
          <w:rPr>
            <w:rStyle w:val="Hyperlink"/>
            <w:rFonts w:hint="eastAsia"/>
            <w:noProof/>
            <w:rtl/>
            <w:lang w:bidi="ar-KW"/>
          </w:rPr>
          <w:t>منکر</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421088022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247</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23" w:history="1">
        <w:r w:rsidR="004D52A4" w:rsidRPr="001B0262">
          <w:rPr>
            <w:rStyle w:val="Hyperlink"/>
            <w:rFonts w:hint="eastAsia"/>
            <w:noProof/>
            <w:rtl/>
            <w:lang w:bidi="ar-KW"/>
          </w:rPr>
          <w:t>حلال</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421088023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248</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24" w:history="1">
        <w:r w:rsidR="004D52A4" w:rsidRPr="001B0262">
          <w:rPr>
            <w:rStyle w:val="Hyperlink"/>
            <w:rFonts w:hint="eastAsia"/>
            <w:noProof/>
            <w:rtl/>
            <w:lang w:bidi="ar-KW"/>
          </w:rPr>
          <w:t>حقوق</w:t>
        </w:r>
        <w:r w:rsidR="004D52A4" w:rsidRPr="001B0262">
          <w:rPr>
            <w:rStyle w:val="Hyperlink"/>
            <w:noProof/>
            <w:rtl/>
            <w:lang w:bidi="ar-KW"/>
          </w:rPr>
          <w:t xml:space="preserve"> </w:t>
        </w:r>
        <w:r w:rsidR="004D52A4" w:rsidRPr="001B0262">
          <w:rPr>
            <w:rStyle w:val="Hyperlink"/>
            <w:rFonts w:hint="eastAsia"/>
            <w:noProof/>
            <w:rtl/>
            <w:lang w:bidi="ar-KW"/>
          </w:rPr>
          <w:t>اخوت</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برادر</w:t>
        </w:r>
        <w:r w:rsidR="004D52A4" w:rsidRPr="001B0262">
          <w:rPr>
            <w:rStyle w:val="Hyperlink"/>
            <w:rFonts w:hint="cs"/>
            <w:noProof/>
            <w:rtl/>
            <w:lang w:bidi="ar-KW"/>
          </w:rPr>
          <w:t>ی</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421088024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249</w:t>
        </w:r>
        <w:r w:rsidR="004D52A4">
          <w:rPr>
            <w:noProof/>
            <w:webHidden/>
            <w:rtl/>
          </w:rPr>
          <w:fldChar w:fldCharType="end"/>
        </w:r>
      </w:hyperlink>
    </w:p>
    <w:p w:rsidR="004D52A4" w:rsidRDefault="00B515F6">
      <w:pPr>
        <w:pStyle w:val="TOC1"/>
        <w:tabs>
          <w:tab w:val="right" w:leader="dot" w:pos="7078"/>
        </w:tabs>
        <w:rPr>
          <w:rFonts w:asciiTheme="minorHAnsi" w:eastAsiaTheme="minorEastAsia" w:hAnsiTheme="minorHAnsi" w:cstheme="minorBidi"/>
          <w:bCs w:val="0"/>
          <w:noProof/>
          <w:sz w:val="22"/>
          <w:szCs w:val="22"/>
          <w:rtl/>
        </w:rPr>
      </w:pPr>
      <w:hyperlink w:anchor="_Toc421088025" w:history="1">
        <w:r w:rsidR="004D52A4" w:rsidRPr="001B0262">
          <w:rPr>
            <w:rStyle w:val="Hyperlink"/>
            <w:rFonts w:hint="eastAsia"/>
            <w:noProof/>
            <w:rtl/>
            <w:lang w:bidi="fa-IR"/>
          </w:rPr>
          <w:t>از</w:t>
        </w:r>
        <w:r w:rsidR="004D52A4" w:rsidRPr="001B0262">
          <w:rPr>
            <w:rStyle w:val="Hyperlink"/>
            <w:noProof/>
            <w:rtl/>
            <w:lang w:bidi="fa-IR"/>
          </w:rPr>
          <w:t xml:space="preserve"> </w:t>
        </w:r>
        <w:r w:rsidR="004D52A4" w:rsidRPr="001B0262">
          <w:rPr>
            <w:rStyle w:val="Hyperlink"/>
            <w:rFonts w:hint="eastAsia"/>
            <w:noProof/>
            <w:rtl/>
            <w:lang w:bidi="fa-IR"/>
          </w:rPr>
          <w:t>جمله‌</w:t>
        </w:r>
        <w:r w:rsidR="004D52A4" w:rsidRPr="001B0262">
          <w:rPr>
            <w:rStyle w:val="Hyperlink"/>
            <w:noProof/>
            <w:rtl/>
            <w:lang w:bidi="fa-IR"/>
          </w:rPr>
          <w:t xml:space="preserve"> </w:t>
        </w:r>
        <w:r w:rsidR="004D52A4" w:rsidRPr="001B0262">
          <w:rPr>
            <w:rStyle w:val="Hyperlink"/>
            <w:rFonts w:hint="eastAsia"/>
            <w:noProof/>
            <w:rtl/>
            <w:lang w:bidi="fa-IR"/>
          </w:rPr>
          <w:t>آداب</w:t>
        </w:r>
        <w:r w:rsidR="004D52A4" w:rsidRPr="001B0262">
          <w:rPr>
            <w:rStyle w:val="Hyperlink"/>
            <w:noProof/>
            <w:rtl/>
            <w:lang w:bidi="fa-IR"/>
          </w:rPr>
          <w:t xml:space="preserve"> </w:t>
        </w:r>
        <w:r w:rsidR="004D52A4" w:rsidRPr="001B0262">
          <w:rPr>
            <w:rStyle w:val="Hyperlink"/>
            <w:rFonts w:hint="eastAsia"/>
            <w:noProof/>
            <w:rtl/>
            <w:lang w:bidi="fa-IR"/>
          </w:rPr>
          <w:t>اسلام</w:t>
        </w:r>
        <w:r w:rsidR="004D52A4" w:rsidRPr="001B0262">
          <w:rPr>
            <w:rStyle w:val="Hyperlink"/>
            <w:rFonts w:hint="cs"/>
            <w:noProof/>
            <w:rtl/>
            <w:lang w:bidi="fa-IR"/>
          </w:rPr>
          <w:t>ی</w:t>
        </w:r>
        <w:r w:rsidR="004D52A4" w:rsidRPr="001B0262">
          <w:rPr>
            <w:rStyle w:val="Hyperlink"/>
            <w:noProof/>
            <w:rtl/>
            <w:lang w:bidi="fa-IR"/>
          </w:rPr>
          <w:t xml:space="preserve"> </w:t>
        </w:r>
        <w:r w:rsidR="004D52A4" w:rsidRPr="001B0262">
          <w:rPr>
            <w:rStyle w:val="Hyperlink"/>
            <w:rFonts w:hint="eastAsia"/>
            <w:noProof/>
            <w:rtl/>
            <w:lang w:bidi="fa-IR"/>
          </w:rPr>
          <w:t>برا</w:t>
        </w:r>
        <w:r w:rsidR="004D52A4" w:rsidRPr="001B0262">
          <w:rPr>
            <w:rStyle w:val="Hyperlink"/>
            <w:rFonts w:hint="cs"/>
            <w:noProof/>
            <w:rtl/>
            <w:lang w:bidi="fa-IR"/>
          </w:rPr>
          <w:t>ی</w:t>
        </w:r>
        <w:r w:rsidR="004D52A4" w:rsidRPr="001B0262">
          <w:rPr>
            <w:rStyle w:val="Hyperlink"/>
            <w:noProof/>
            <w:rtl/>
            <w:lang w:bidi="fa-IR"/>
          </w:rPr>
          <w:t xml:space="preserve"> </w:t>
        </w:r>
        <w:r w:rsidR="004D52A4" w:rsidRPr="001B0262">
          <w:rPr>
            <w:rStyle w:val="Hyperlink"/>
            <w:rFonts w:hint="eastAsia"/>
            <w:noProof/>
            <w:rtl/>
            <w:lang w:bidi="fa-IR"/>
          </w:rPr>
          <w:t>نونهالان</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421088025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251</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26" w:history="1">
        <w:r w:rsidR="004D52A4" w:rsidRPr="001B0262">
          <w:rPr>
            <w:rStyle w:val="Hyperlink"/>
            <w:rFonts w:hint="eastAsia"/>
            <w:noProof/>
            <w:rtl/>
            <w:lang w:bidi="ar-KW"/>
          </w:rPr>
          <w:t>تعامل</w:t>
        </w:r>
        <w:r w:rsidR="004D52A4" w:rsidRPr="001B0262">
          <w:rPr>
            <w:rStyle w:val="Hyperlink"/>
            <w:noProof/>
            <w:rtl/>
            <w:lang w:bidi="ar-KW"/>
          </w:rPr>
          <w:t xml:space="preserve"> </w:t>
        </w:r>
        <w:r w:rsidR="004D52A4" w:rsidRPr="001B0262">
          <w:rPr>
            <w:rStyle w:val="Hyperlink"/>
            <w:rFonts w:hint="eastAsia"/>
            <w:noProof/>
            <w:rtl/>
            <w:lang w:bidi="ar-KW"/>
          </w:rPr>
          <w:t>با</w:t>
        </w:r>
        <w:r w:rsidR="004D52A4" w:rsidRPr="001B0262">
          <w:rPr>
            <w:rStyle w:val="Hyperlink"/>
            <w:noProof/>
            <w:rtl/>
            <w:lang w:bidi="ar-KW"/>
          </w:rPr>
          <w:t xml:space="preserve"> </w:t>
        </w:r>
        <w:r w:rsidR="004D52A4" w:rsidRPr="001B0262">
          <w:rPr>
            <w:rStyle w:val="Hyperlink"/>
            <w:rFonts w:hint="eastAsia"/>
            <w:noProof/>
            <w:rtl/>
            <w:lang w:bidi="ar-KW"/>
          </w:rPr>
          <w:t>مردم</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421088026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251</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27" w:history="1">
        <w:r w:rsidR="004D52A4" w:rsidRPr="001B0262">
          <w:rPr>
            <w:rStyle w:val="Hyperlink"/>
            <w:rFonts w:hint="eastAsia"/>
            <w:noProof/>
            <w:rtl/>
            <w:lang w:bidi="ar-KW"/>
          </w:rPr>
          <w:t>درود</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دعا</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اسلام،</w:t>
        </w:r>
        <w:r w:rsidR="004D52A4" w:rsidRPr="001B0262">
          <w:rPr>
            <w:rStyle w:val="Hyperlink"/>
            <w:noProof/>
            <w:rtl/>
            <w:lang w:bidi="ar-KW"/>
          </w:rPr>
          <w:t xml:space="preserve"> </w:t>
        </w:r>
        <w:r w:rsidR="004D52A4" w:rsidRPr="001B0262">
          <w:rPr>
            <w:rStyle w:val="Hyperlink"/>
            <w:rFonts w:hint="eastAsia"/>
            <w:noProof/>
            <w:rtl/>
            <w:lang w:bidi="ar-KW"/>
          </w:rPr>
          <w:t>سلام</w:t>
        </w:r>
        <w:r w:rsidR="004D52A4" w:rsidRPr="001B0262">
          <w:rPr>
            <w:rStyle w:val="Hyperlink"/>
            <w:noProof/>
            <w:rtl/>
            <w:lang w:bidi="ar-KW"/>
          </w:rPr>
          <w:t xml:space="preserve"> </w:t>
        </w:r>
        <w:r w:rsidR="004D52A4" w:rsidRPr="001B0262">
          <w:rPr>
            <w:rStyle w:val="Hyperlink"/>
            <w:rFonts w:hint="eastAsia"/>
            <w:noProof/>
            <w:rtl/>
            <w:lang w:bidi="ar-KW"/>
          </w:rPr>
          <w:t>کردن</w:t>
        </w:r>
        <w:r w:rsidR="004D52A4" w:rsidRPr="001B0262">
          <w:rPr>
            <w:rStyle w:val="Hyperlink"/>
            <w:noProof/>
            <w:rtl/>
            <w:lang w:bidi="ar-KW"/>
          </w:rPr>
          <w:t xml:space="preserve"> </w:t>
        </w:r>
        <w:r w:rsidR="004D52A4" w:rsidRPr="001B0262">
          <w:rPr>
            <w:rStyle w:val="Hyperlink"/>
            <w:rFonts w:hint="eastAsia"/>
            <w:noProof/>
            <w:rtl/>
            <w:lang w:bidi="ar-KW"/>
          </w:rPr>
          <w:t>است</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421088027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251</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28" w:history="1">
        <w:r w:rsidR="004D52A4" w:rsidRPr="001B0262">
          <w:rPr>
            <w:rStyle w:val="Hyperlink"/>
            <w:rFonts w:hint="eastAsia"/>
            <w:noProof/>
            <w:rtl/>
            <w:lang w:bidi="ar-KW"/>
          </w:rPr>
          <w:t>رعا</w:t>
        </w:r>
        <w:r w:rsidR="004D52A4" w:rsidRPr="001B0262">
          <w:rPr>
            <w:rStyle w:val="Hyperlink"/>
            <w:rFonts w:hint="cs"/>
            <w:noProof/>
            <w:rtl/>
            <w:lang w:bidi="ar-KW"/>
          </w:rPr>
          <w:t>ی</w:t>
        </w:r>
        <w:r w:rsidR="004D52A4" w:rsidRPr="001B0262">
          <w:rPr>
            <w:rStyle w:val="Hyperlink"/>
            <w:rFonts w:hint="eastAsia"/>
            <w:noProof/>
            <w:rtl/>
            <w:lang w:bidi="ar-KW"/>
          </w:rPr>
          <w:t>ت</w:t>
        </w:r>
        <w:r w:rsidR="004D52A4" w:rsidRPr="001B0262">
          <w:rPr>
            <w:rStyle w:val="Hyperlink"/>
            <w:noProof/>
            <w:rtl/>
            <w:lang w:bidi="ar-KW"/>
          </w:rPr>
          <w:t xml:space="preserve"> </w:t>
        </w:r>
        <w:r w:rsidR="004D52A4" w:rsidRPr="001B0262">
          <w:rPr>
            <w:rStyle w:val="Hyperlink"/>
            <w:rFonts w:hint="eastAsia"/>
            <w:noProof/>
            <w:rtl/>
            <w:lang w:bidi="ar-KW"/>
          </w:rPr>
          <w:t>حقوق</w:t>
        </w:r>
        <w:r w:rsidR="004D52A4" w:rsidRPr="001B0262">
          <w:rPr>
            <w:rStyle w:val="Hyperlink"/>
            <w:noProof/>
            <w:rtl/>
            <w:lang w:bidi="ar-KW"/>
          </w:rPr>
          <w:t xml:space="preserve"> </w:t>
        </w:r>
        <w:r w:rsidR="004D52A4" w:rsidRPr="001B0262">
          <w:rPr>
            <w:rStyle w:val="Hyperlink"/>
            <w:rFonts w:hint="eastAsia"/>
            <w:noProof/>
            <w:rtl/>
            <w:lang w:bidi="ar-KW"/>
          </w:rPr>
          <w:t>والد</w:t>
        </w:r>
        <w:r w:rsidR="004D52A4" w:rsidRPr="001B0262">
          <w:rPr>
            <w:rStyle w:val="Hyperlink"/>
            <w:rFonts w:hint="cs"/>
            <w:noProof/>
            <w:rtl/>
            <w:lang w:bidi="ar-KW"/>
          </w:rPr>
          <w:t>ی</w:t>
        </w:r>
        <w:r w:rsidR="004D52A4" w:rsidRPr="001B0262">
          <w:rPr>
            <w:rStyle w:val="Hyperlink"/>
            <w:rFonts w:hint="eastAsia"/>
            <w:noProof/>
            <w:rtl/>
            <w:lang w:bidi="ar-KW"/>
          </w:rPr>
          <w:t>ن</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421088028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252</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29" w:history="1">
        <w:r w:rsidR="004D52A4" w:rsidRPr="001B0262">
          <w:rPr>
            <w:rStyle w:val="Hyperlink"/>
            <w:rFonts w:hint="eastAsia"/>
            <w:noProof/>
            <w:rtl/>
            <w:lang w:bidi="ar-KW"/>
          </w:rPr>
          <w:t>برخ</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از</w:t>
        </w:r>
        <w:r w:rsidR="004D52A4" w:rsidRPr="001B0262">
          <w:rPr>
            <w:rStyle w:val="Hyperlink"/>
            <w:noProof/>
            <w:rtl/>
            <w:lang w:bidi="ar-KW"/>
          </w:rPr>
          <w:t xml:space="preserve"> </w:t>
        </w:r>
        <w:r w:rsidR="004D52A4" w:rsidRPr="001B0262">
          <w:rPr>
            <w:rStyle w:val="Hyperlink"/>
            <w:rFonts w:hint="eastAsia"/>
            <w:noProof/>
            <w:rtl/>
            <w:lang w:bidi="ar-KW"/>
          </w:rPr>
          <w:t>بزرگوار</w:t>
        </w:r>
        <w:r w:rsidR="004D52A4" w:rsidRPr="001B0262">
          <w:rPr>
            <w:rStyle w:val="Hyperlink"/>
            <w:rFonts w:hint="cs"/>
            <w:noProof/>
            <w:rtl/>
            <w:lang w:bidi="ar-KW"/>
          </w:rPr>
          <w:t>ی‌</w:t>
        </w:r>
        <w:r w:rsidR="004D52A4" w:rsidRPr="001B0262">
          <w:rPr>
            <w:rStyle w:val="Hyperlink"/>
            <w:rFonts w:hint="eastAsia"/>
            <w:noProof/>
            <w:rtl/>
            <w:lang w:bidi="ar-KW"/>
          </w:rPr>
          <w:t>ها</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والد</w:t>
        </w:r>
        <w:r w:rsidR="004D52A4" w:rsidRPr="001B0262">
          <w:rPr>
            <w:rStyle w:val="Hyperlink"/>
            <w:rFonts w:hint="cs"/>
            <w:noProof/>
            <w:rtl/>
            <w:lang w:bidi="ar-KW"/>
          </w:rPr>
          <w:t>ی</w:t>
        </w:r>
        <w:r w:rsidR="004D52A4" w:rsidRPr="001B0262">
          <w:rPr>
            <w:rStyle w:val="Hyperlink"/>
            <w:rFonts w:hint="eastAsia"/>
            <w:noProof/>
            <w:rtl/>
            <w:lang w:bidi="ar-KW"/>
          </w:rPr>
          <w:t>ن</w:t>
        </w:r>
        <w:r w:rsidR="004D52A4" w:rsidRPr="001B0262">
          <w:rPr>
            <w:rStyle w:val="Hyperlink"/>
            <w:noProof/>
            <w:rtl/>
            <w:lang w:bidi="ar-KW"/>
          </w:rPr>
          <w:t xml:space="preserve"> </w:t>
        </w:r>
        <w:r w:rsidR="004D52A4" w:rsidRPr="001B0262">
          <w:rPr>
            <w:rStyle w:val="Hyperlink"/>
            <w:rFonts w:hint="eastAsia"/>
            <w:noProof/>
            <w:rtl/>
            <w:lang w:bidi="ar-KW"/>
          </w:rPr>
          <w:t>در</w:t>
        </w:r>
        <w:r w:rsidR="004D52A4" w:rsidRPr="001B0262">
          <w:rPr>
            <w:rStyle w:val="Hyperlink"/>
            <w:noProof/>
            <w:rtl/>
            <w:lang w:bidi="ar-KW"/>
          </w:rPr>
          <w:t xml:space="preserve"> </w:t>
        </w:r>
        <w:r w:rsidR="004D52A4" w:rsidRPr="001B0262">
          <w:rPr>
            <w:rStyle w:val="Hyperlink"/>
            <w:rFonts w:hint="eastAsia"/>
            <w:noProof/>
            <w:rtl/>
            <w:lang w:bidi="ar-KW"/>
          </w:rPr>
          <w:t>حق</w:t>
        </w:r>
        <w:r w:rsidR="004D52A4" w:rsidRPr="001B0262">
          <w:rPr>
            <w:rStyle w:val="Hyperlink"/>
            <w:noProof/>
            <w:rtl/>
            <w:lang w:bidi="ar-KW"/>
          </w:rPr>
          <w:t xml:space="preserve"> </w:t>
        </w:r>
        <w:r w:rsidR="004D52A4" w:rsidRPr="001B0262">
          <w:rPr>
            <w:rStyle w:val="Hyperlink"/>
            <w:rFonts w:hint="eastAsia"/>
            <w:noProof/>
            <w:rtl/>
            <w:lang w:bidi="ar-KW"/>
          </w:rPr>
          <w:t>شما</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421088029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253</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30" w:history="1">
        <w:r w:rsidR="004D52A4" w:rsidRPr="001B0262">
          <w:rPr>
            <w:rStyle w:val="Hyperlink"/>
            <w:rFonts w:hint="eastAsia"/>
            <w:noProof/>
            <w:rtl/>
            <w:lang w:bidi="ar-KW"/>
          </w:rPr>
          <w:t>رعا</w:t>
        </w:r>
        <w:r w:rsidR="004D52A4" w:rsidRPr="001B0262">
          <w:rPr>
            <w:rStyle w:val="Hyperlink"/>
            <w:rFonts w:hint="cs"/>
            <w:noProof/>
            <w:rtl/>
            <w:lang w:bidi="ar-KW"/>
          </w:rPr>
          <w:t>ی</w:t>
        </w:r>
        <w:r w:rsidR="004D52A4" w:rsidRPr="001B0262">
          <w:rPr>
            <w:rStyle w:val="Hyperlink"/>
            <w:rFonts w:hint="eastAsia"/>
            <w:noProof/>
            <w:rtl/>
            <w:lang w:bidi="ar-KW"/>
          </w:rPr>
          <w:t>ت</w:t>
        </w:r>
        <w:r w:rsidR="004D52A4" w:rsidRPr="001B0262">
          <w:rPr>
            <w:rStyle w:val="Hyperlink"/>
            <w:noProof/>
            <w:rtl/>
            <w:lang w:bidi="ar-KW"/>
          </w:rPr>
          <w:t xml:space="preserve"> </w:t>
        </w:r>
        <w:r w:rsidR="004D52A4" w:rsidRPr="001B0262">
          <w:rPr>
            <w:rStyle w:val="Hyperlink"/>
            <w:rFonts w:hint="eastAsia"/>
            <w:noProof/>
            <w:rtl/>
            <w:lang w:bidi="ar-KW"/>
          </w:rPr>
          <w:t>ادب</w:t>
        </w:r>
        <w:r w:rsidR="004D52A4" w:rsidRPr="001B0262">
          <w:rPr>
            <w:rStyle w:val="Hyperlink"/>
            <w:noProof/>
            <w:rtl/>
            <w:lang w:bidi="ar-KW"/>
          </w:rPr>
          <w:t xml:space="preserve"> </w:t>
        </w:r>
        <w:r w:rsidR="004D52A4" w:rsidRPr="001B0262">
          <w:rPr>
            <w:rStyle w:val="Hyperlink"/>
            <w:rFonts w:hint="eastAsia"/>
            <w:noProof/>
            <w:rtl/>
            <w:lang w:bidi="ar-KW"/>
          </w:rPr>
          <w:t>با</w:t>
        </w:r>
        <w:r w:rsidR="004D52A4" w:rsidRPr="001B0262">
          <w:rPr>
            <w:rStyle w:val="Hyperlink"/>
            <w:noProof/>
            <w:rtl/>
            <w:lang w:bidi="ar-KW"/>
          </w:rPr>
          <w:t xml:space="preserve"> </w:t>
        </w:r>
        <w:r w:rsidR="004D52A4" w:rsidRPr="001B0262">
          <w:rPr>
            <w:rStyle w:val="Hyperlink"/>
            <w:rFonts w:hint="eastAsia"/>
            <w:noProof/>
            <w:rtl/>
            <w:lang w:bidi="ar-KW"/>
          </w:rPr>
          <w:t>همسا</w:t>
        </w:r>
        <w:r w:rsidR="004D52A4" w:rsidRPr="001B0262">
          <w:rPr>
            <w:rStyle w:val="Hyperlink"/>
            <w:rFonts w:hint="cs"/>
            <w:noProof/>
            <w:rtl/>
            <w:lang w:bidi="ar-KW"/>
          </w:rPr>
          <w:t>ی</w:t>
        </w:r>
        <w:r w:rsidR="004D52A4" w:rsidRPr="001B0262">
          <w:rPr>
            <w:rStyle w:val="Hyperlink"/>
            <w:rFonts w:hint="eastAsia"/>
            <w:noProof/>
            <w:rtl/>
            <w:lang w:bidi="ar-KW"/>
          </w:rPr>
          <w:t>ه‌</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421088030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253</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31" w:history="1">
        <w:r w:rsidR="004D52A4" w:rsidRPr="001B0262">
          <w:rPr>
            <w:rStyle w:val="Hyperlink"/>
            <w:rFonts w:hint="eastAsia"/>
            <w:noProof/>
            <w:rtl/>
            <w:lang w:bidi="ar-KW"/>
          </w:rPr>
          <w:t>آداب</w:t>
        </w:r>
        <w:r w:rsidR="004D52A4" w:rsidRPr="001B0262">
          <w:rPr>
            <w:rStyle w:val="Hyperlink"/>
            <w:noProof/>
            <w:rtl/>
            <w:lang w:bidi="ar-KW"/>
          </w:rPr>
          <w:t xml:space="preserve"> </w:t>
        </w:r>
        <w:r w:rsidR="004D52A4" w:rsidRPr="001B0262">
          <w:rPr>
            <w:rStyle w:val="Hyperlink"/>
            <w:rFonts w:hint="eastAsia"/>
            <w:noProof/>
            <w:rtl/>
            <w:lang w:bidi="ar-KW"/>
          </w:rPr>
          <w:t>محافظت</w:t>
        </w:r>
        <w:r w:rsidR="004D52A4" w:rsidRPr="001B0262">
          <w:rPr>
            <w:rStyle w:val="Hyperlink"/>
            <w:noProof/>
            <w:rtl/>
            <w:lang w:bidi="ar-KW"/>
          </w:rPr>
          <w:t xml:space="preserve"> </w:t>
        </w:r>
        <w:r w:rsidR="004D52A4" w:rsidRPr="001B0262">
          <w:rPr>
            <w:rStyle w:val="Hyperlink"/>
            <w:rFonts w:hint="eastAsia"/>
            <w:noProof/>
            <w:rtl/>
            <w:lang w:bidi="ar-KW"/>
          </w:rPr>
          <w:t>از</w:t>
        </w:r>
        <w:r w:rsidR="004D52A4" w:rsidRPr="001B0262">
          <w:rPr>
            <w:rStyle w:val="Hyperlink"/>
            <w:noProof/>
            <w:rtl/>
            <w:lang w:bidi="ar-KW"/>
          </w:rPr>
          <w:t xml:space="preserve"> </w:t>
        </w:r>
        <w:r w:rsidR="004D52A4" w:rsidRPr="001B0262">
          <w:rPr>
            <w:rStyle w:val="Hyperlink"/>
            <w:rFonts w:hint="eastAsia"/>
            <w:noProof/>
            <w:rtl/>
            <w:lang w:bidi="ar-KW"/>
          </w:rPr>
          <w:t>اموال</w:t>
        </w:r>
        <w:r w:rsidR="004D52A4" w:rsidRPr="001B0262">
          <w:rPr>
            <w:rStyle w:val="Hyperlink"/>
            <w:noProof/>
            <w:rtl/>
            <w:lang w:bidi="ar-KW"/>
          </w:rPr>
          <w:t xml:space="preserve"> </w:t>
        </w:r>
        <w:r w:rsidR="004D52A4" w:rsidRPr="001B0262">
          <w:rPr>
            <w:rStyle w:val="Hyperlink"/>
            <w:rFonts w:hint="eastAsia"/>
            <w:noProof/>
            <w:rtl/>
            <w:lang w:bidi="ar-KW"/>
          </w:rPr>
          <w:t>خصوص</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عموم</w:t>
        </w:r>
        <w:r w:rsidR="004D52A4" w:rsidRPr="001B0262">
          <w:rPr>
            <w:rStyle w:val="Hyperlink"/>
            <w:rFonts w:hint="cs"/>
            <w:noProof/>
            <w:rtl/>
            <w:lang w:bidi="ar-KW"/>
          </w:rPr>
          <w:t>ی</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421088031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254</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32" w:history="1">
        <w:r w:rsidR="004D52A4" w:rsidRPr="001B0262">
          <w:rPr>
            <w:rStyle w:val="Hyperlink"/>
            <w:rFonts w:hint="eastAsia"/>
            <w:noProof/>
            <w:rtl/>
            <w:lang w:bidi="ar-KW"/>
          </w:rPr>
          <w:t>آداب</w:t>
        </w:r>
        <w:r w:rsidR="004D52A4" w:rsidRPr="001B0262">
          <w:rPr>
            <w:rStyle w:val="Hyperlink"/>
            <w:noProof/>
            <w:rtl/>
            <w:lang w:bidi="ar-KW"/>
          </w:rPr>
          <w:t xml:space="preserve"> </w:t>
        </w:r>
        <w:r w:rsidR="004D52A4" w:rsidRPr="001B0262">
          <w:rPr>
            <w:rStyle w:val="Hyperlink"/>
            <w:rFonts w:hint="eastAsia"/>
            <w:noProof/>
            <w:rtl/>
            <w:lang w:bidi="ar-KW"/>
          </w:rPr>
          <w:t>خوردن</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نوش</w:t>
        </w:r>
        <w:r w:rsidR="004D52A4" w:rsidRPr="001B0262">
          <w:rPr>
            <w:rStyle w:val="Hyperlink"/>
            <w:rFonts w:hint="cs"/>
            <w:noProof/>
            <w:rtl/>
            <w:lang w:bidi="ar-KW"/>
          </w:rPr>
          <w:t>ی</w:t>
        </w:r>
        <w:r w:rsidR="004D52A4" w:rsidRPr="001B0262">
          <w:rPr>
            <w:rStyle w:val="Hyperlink"/>
            <w:rFonts w:hint="eastAsia"/>
            <w:noProof/>
            <w:rtl/>
            <w:lang w:bidi="ar-KW"/>
          </w:rPr>
          <w:t>دن</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421088032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255</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33" w:history="1">
        <w:r w:rsidR="004D52A4" w:rsidRPr="001B0262">
          <w:rPr>
            <w:rStyle w:val="Hyperlink"/>
            <w:rFonts w:hint="eastAsia"/>
            <w:noProof/>
            <w:rtl/>
            <w:lang w:bidi="ar-KW"/>
          </w:rPr>
          <w:t>آداب</w:t>
        </w:r>
        <w:r w:rsidR="004D52A4" w:rsidRPr="001B0262">
          <w:rPr>
            <w:rStyle w:val="Hyperlink"/>
            <w:noProof/>
            <w:rtl/>
            <w:lang w:bidi="ar-KW"/>
          </w:rPr>
          <w:t xml:space="preserve"> </w:t>
        </w:r>
        <w:r w:rsidR="004D52A4" w:rsidRPr="001B0262">
          <w:rPr>
            <w:rStyle w:val="Hyperlink"/>
            <w:rFonts w:hint="eastAsia"/>
            <w:noProof/>
            <w:rtl/>
            <w:lang w:bidi="ar-KW"/>
          </w:rPr>
          <w:t>نظافت</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421088033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256</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34" w:history="1">
        <w:r w:rsidR="004D52A4" w:rsidRPr="001B0262">
          <w:rPr>
            <w:rStyle w:val="Hyperlink"/>
            <w:rFonts w:hint="eastAsia"/>
            <w:noProof/>
            <w:rtl/>
            <w:lang w:bidi="ar-KW"/>
          </w:rPr>
          <w:t>آداب</w:t>
        </w:r>
        <w:r w:rsidR="004D52A4" w:rsidRPr="001B0262">
          <w:rPr>
            <w:rStyle w:val="Hyperlink"/>
            <w:noProof/>
            <w:rtl/>
            <w:lang w:bidi="ar-KW"/>
          </w:rPr>
          <w:t xml:space="preserve"> </w:t>
        </w:r>
        <w:r w:rsidR="004D52A4" w:rsidRPr="001B0262">
          <w:rPr>
            <w:rStyle w:val="Hyperlink"/>
            <w:rFonts w:hint="eastAsia"/>
            <w:noProof/>
            <w:rtl/>
            <w:lang w:bidi="ar-KW"/>
          </w:rPr>
          <w:t>قضا</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حاجت</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421088034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257</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35" w:history="1">
        <w:r w:rsidR="004D52A4" w:rsidRPr="001B0262">
          <w:rPr>
            <w:rStyle w:val="Hyperlink"/>
            <w:rFonts w:hint="eastAsia"/>
            <w:noProof/>
            <w:rtl/>
            <w:lang w:bidi="ar-KW"/>
          </w:rPr>
          <w:t>آداب</w:t>
        </w:r>
        <w:r w:rsidR="004D52A4" w:rsidRPr="001B0262">
          <w:rPr>
            <w:rStyle w:val="Hyperlink"/>
            <w:noProof/>
            <w:rtl/>
            <w:lang w:bidi="ar-KW"/>
          </w:rPr>
          <w:t xml:space="preserve"> </w:t>
        </w:r>
        <w:r w:rsidR="004D52A4" w:rsidRPr="001B0262">
          <w:rPr>
            <w:rStyle w:val="Hyperlink"/>
            <w:rFonts w:hint="eastAsia"/>
            <w:noProof/>
            <w:rtl/>
            <w:lang w:bidi="ar-KW"/>
          </w:rPr>
          <w:t>شوخ</w:t>
        </w:r>
        <w:r w:rsidR="004D52A4" w:rsidRPr="001B0262">
          <w:rPr>
            <w:rStyle w:val="Hyperlink"/>
            <w:rFonts w:hint="cs"/>
            <w:noProof/>
            <w:rtl/>
            <w:lang w:bidi="ar-KW"/>
          </w:rPr>
          <w:t>ی</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421088035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257</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36" w:history="1">
        <w:r w:rsidR="004D52A4" w:rsidRPr="001B0262">
          <w:rPr>
            <w:rStyle w:val="Hyperlink"/>
            <w:rFonts w:hint="eastAsia"/>
            <w:noProof/>
            <w:rtl/>
            <w:lang w:bidi="ar-KW"/>
          </w:rPr>
          <w:t>آداب</w:t>
        </w:r>
        <w:r w:rsidR="004D52A4" w:rsidRPr="001B0262">
          <w:rPr>
            <w:rStyle w:val="Hyperlink"/>
            <w:noProof/>
            <w:rtl/>
            <w:lang w:bidi="ar-KW"/>
          </w:rPr>
          <w:t xml:space="preserve"> </w:t>
        </w:r>
        <w:r w:rsidR="004D52A4" w:rsidRPr="001B0262">
          <w:rPr>
            <w:rStyle w:val="Hyperlink"/>
            <w:rFonts w:hint="eastAsia"/>
            <w:noProof/>
            <w:rtl/>
            <w:lang w:bidi="ar-KW"/>
          </w:rPr>
          <w:t>مجلس</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421088036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257</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37" w:history="1">
        <w:r w:rsidR="004D52A4" w:rsidRPr="001B0262">
          <w:rPr>
            <w:rStyle w:val="Hyperlink"/>
            <w:rFonts w:hint="eastAsia"/>
            <w:noProof/>
            <w:rtl/>
            <w:lang w:bidi="ar-KW"/>
          </w:rPr>
          <w:t>آداب</w:t>
        </w:r>
        <w:r w:rsidR="004D52A4" w:rsidRPr="001B0262">
          <w:rPr>
            <w:rStyle w:val="Hyperlink"/>
            <w:noProof/>
            <w:rtl/>
            <w:lang w:bidi="ar-KW"/>
          </w:rPr>
          <w:t xml:space="preserve"> </w:t>
        </w:r>
        <w:r w:rsidR="004D52A4" w:rsidRPr="001B0262">
          <w:rPr>
            <w:rStyle w:val="Hyperlink"/>
            <w:rFonts w:hint="eastAsia"/>
            <w:noProof/>
            <w:rtl/>
            <w:lang w:bidi="ar-KW"/>
          </w:rPr>
          <w:t>زبان</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421088037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258</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38" w:history="1">
        <w:r w:rsidR="004D52A4" w:rsidRPr="001B0262">
          <w:rPr>
            <w:rStyle w:val="Hyperlink"/>
            <w:rFonts w:hint="eastAsia"/>
            <w:noProof/>
            <w:rtl/>
            <w:lang w:bidi="ar-KW"/>
          </w:rPr>
          <w:t>آداب</w:t>
        </w:r>
        <w:r w:rsidR="004D52A4" w:rsidRPr="001B0262">
          <w:rPr>
            <w:rStyle w:val="Hyperlink"/>
            <w:noProof/>
            <w:rtl/>
            <w:lang w:bidi="ar-KW"/>
          </w:rPr>
          <w:t xml:space="preserve"> </w:t>
        </w:r>
        <w:r w:rsidR="004D52A4" w:rsidRPr="001B0262">
          <w:rPr>
            <w:rStyle w:val="Hyperlink"/>
            <w:rFonts w:hint="eastAsia"/>
            <w:noProof/>
            <w:rtl/>
            <w:lang w:bidi="ar-KW"/>
          </w:rPr>
          <w:t>لباس</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421088038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258</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39" w:history="1">
        <w:r w:rsidR="004D52A4" w:rsidRPr="001B0262">
          <w:rPr>
            <w:rStyle w:val="Hyperlink"/>
            <w:rFonts w:hint="eastAsia"/>
            <w:noProof/>
            <w:rtl/>
            <w:lang w:bidi="ar-KW"/>
          </w:rPr>
          <w:t>زندگ</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روزانه‌</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مسلمان</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421088039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259</w:t>
        </w:r>
        <w:r w:rsidR="004D52A4">
          <w:rPr>
            <w:noProof/>
            <w:webHidden/>
            <w:rtl/>
          </w:rPr>
          <w:fldChar w:fldCharType="end"/>
        </w:r>
      </w:hyperlink>
    </w:p>
    <w:p w:rsidR="004D52A4" w:rsidRDefault="00B515F6">
      <w:pPr>
        <w:pStyle w:val="TOC1"/>
        <w:tabs>
          <w:tab w:val="right" w:leader="dot" w:pos="7078"/>
        </w:tabs>
        <w:rPr>
          <w:rFonts w:asciiTheme="minorHAnsi" w:eastAsiaTheme="minorEastAsia" w:hAnsiTheme="minorHAnsi" w:cstheme="minorBidi"/>
          <w:bCs w:val="0"/>
          <w:noProof/>
          <w:sz w:val="22"/>
          <w:szCs w:val="22"/>
          <w:rtl/>
        </w:rPr>
      </w:pPr>
      <w:hyperlink w:anchor="_Toc421088040" w:history="1">
        <w:r w:rsidR="004D52A4" w:rsidRPr="001B0262">
          <w:rPr>
            <w:rStyle w:val="Hyperlink"/>
            <w:rFonts w:hint="eastAsia"/>
            <w:noProof/>
            <w:rtl/>
            <w:lang w:bidi="fa-IR"/>
          </w:rPr>
          <w:t>بعض</w:t>
        </w:r>
        <w:r w:rsidR="004D52A4" w:rsidRPr="001B0262">
          <w:rPr>
            <w:rStyle w:val="Hyperlink"/>
            <w:rFonts w:hint="cs"/>
            <w:noProof/>
            <w:rtl/>
            <w:lang w:bidi="fa-IR"/>
          </w:rPr>
          <w:t>ی</w:t>
        </w:r>
        <w:r w:rsidR="004D52A4" w:rsidRPr="001B0262">
          <w:rPr>
            <w:rStyle w:val="Hyperlink"/>
            <w:noProof/>
            <w:rtl/>
            <w:lang w:bidi="fa-IR"/>
          </w:rPr>
          <w:t xml:space="preserve"> </w:t>
        </w:r>
        <w:r w:rsidR="004D52A4" w:rsidRPr="001B0262">
          <w:rPr>
            <w:rStyle w:val="Hyperlink"/>
            <w:rFonts w:hint="eastAsia"/>
            <w:noProof/>
            <w:rtl/>
            <w:lang w:bidi="fa-IR"/>
          </w:rPr>
          <w:t>از</w:t>
        </w:r>
        <w:r w:rsidR="004D52A4" w:rsidRPr="001B0262">
          <w:rPr>
            <w:rStyle w:val="Hyperlink"/>
            <w:noProof/>
            <w:rtl/>
            <w:lang w:bidi="fa-IR"/>
          </w:rPr>
          <w:t xml:space="preserve"> </w:t>
        </w:r>
        <w:r w:rsidR="004D52A4" w:rsidRPr="001B0262">
          <w:rPr>
            <w:rStyle w:val="Hyperlink"/>
            <w:rFonts w:hint="eastAsia"/>
            <w:noProof/>
            <w:rtl/>
            <w:lang w:bidi="fa-IR"/>
          </w:rPr>
          <w:t>محرمات</w:t>
        </w:r>
        <w:r w:rsidR="004D52A4" w:rsidRPr="001B0262">
          <w:rPr>
            <w:rStyle w:val="Hyperlink"/>
            <w:noProof/>
            <w:rtl/>
            <w:lang w:bidi="fa-IR"/>
          </w:rPr>
          <w:t xml:space="preserve"> </w:t>
        </w:r>
        <w:r w:rsidR="004D52A4" w:rsidRPr="001B0262">
          <w:rPr>
            <w:rStyle w:val="Hyperlink"/>
            <w:rFonts w:hint="eastAsia"/>
            <w:noProof/>
            <w:rtl/>
            <w:lang w:bidi="fa-IR"/>
          </w:rPr>
          <w:t>و</w:t>
        </w:r>
        <w:r w:rsidR="004D52A4" w:rsidRPr="001B0262">
          <w:rPr>
            <w:rStyle w:val="Hyperlink"/>
            <w:noProof/>
            <w:rtl/>
            <w:lang w:bidi="fa-IR"/>
          </w:rPr>
          <w:t xml:space="preserve"> </w:t>
        </w:r>
        <w:r w:rsidR="004D52A4" w:rsidRPr="001B0262">
          <w:rPr>
            <w:rStyle w:val="Hyperlink"/>
            <w:rFonts w:hint="eastAsia"/>
            <w:noProof/>
            <w:rtl/>
            <w:lang w:bidi="fa-IR"/>
          </w:rPr>
          <w:t>منه</w:t>
        </w:r>
        <w:r w:rsidR="004D52A4" w:rsidRPr="001B0262">
          <w:rPr>
            <w:rStyle w:val="Hyperlink"/>
            <w:rFonts w:hint="cs"/>
            <w:noProof/>
            <w:rtl/>
            <w:lang w:bidi="fa-IR"/>
          </w:rPr>
          <w:t>ی</w:t>
        </w:r>
        <w:r w:rsidR="004D52A4" w:rsidRPr="001B0262">
          <w:rPr>
            <w:rStyle w:val="Hyperlink"/>
            <w:rFonts w:hint="eastAsia"/>
            <w:noProof/>
            <w:rtl/>
            <w:lang w:bidi="fa-IR"/>
          </w:rPr>
          <w:t>ات</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421088040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261</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41" w:history="1">
        <w:r w:rsidR="004D52A4" w:rsidRPr="001B0262">
          <w:rPr>
            <w:rStyle w:val="Hyperlink"/>
            <w:rFonts w:hint="eastAsia"/>
            <w:noProof/>
            <w:rtl/>
            <w:lang w:bidi="ar-KW"/>
          </w:rPr>
          <w:t>نخست</w:t>
        </w:r>
        <w:r w:rsidR="004D52A4" w:rsidRPr="001B0262">
          <w:rPr>
            <w:rStyle w:val="Hyperlink"/>
            <w:noProof/>
            <w:rtl/>
            <w:lang w:bidi="ar-KW"/>
          </w:rPr>
          <w:t xml:space="preserve">: </w:t>
        </w:r>
        <w:r w:rsidR="004D52A4" w:rsidRPr="001B0262">
          <w:rPr>
            <w:rStyle w:val="Hyperlink"/>
            <w:rFonts w:hint="eastAsia"/>
            <w:noProof/>
            <w:rtl/>
            <w:lang w:bidi="ar-KW"/>
          </w:rPr>
          <w:t>شرک‌ورز</w:t>
        </w:r>
        <w:r w:rsidR="004D52A4" w:rsidRPr="001B0262">
          <w:rPr>
            <w:rStyle w:val="Hyperlink"/>
            <w:rFonts w:hint="cs"/>
            <w:noProof/>
            <w:rtl/>
            <w:lang w:bidi="ar-KW"/>
          </w:rPr>
          <w:t>ی</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421088041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261</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42" w:history="1">
        <w:r w:rsidR="004D52A4" w:rsidRPr="001B0262">
          <w:rPr>
            <w:rStyle w:val="Hyperlink"/>
            <w:rFonts w:hint="eastAsia"/>
            <w:noProof/>
            <w:rtl/>
            <w:lang w:bidi="ar-KW"/>
          </w:rPr>
          <w:t>دوم</w:t>
        </w:r>
        <w:r w:rsidR="004D52A4" w:rsidRPr="001B0262">
          <w:rPr>
            <w:rStyle w:val="Hyperlink"/>
            <w:noProof/>
            <w:rtl/>
            <w:lang w:bidi="ar-KW"/>
          </w:rPr>
          <w:t xml:space="preserve">: </w:t>
        </w:r>
        <w:r w:rsidR="004D52A4" w:rsidRPr="001B0262">
          <w:rPr>
            <w:rStyle w:val="Hyperlink"/>
            <w:rFonts w:hint="eastAsia"/>
            <w:noProof/>
            <w:rtl/>
            <w:lang w:bidi="ar-KW"/>
          </w:rPr>
          <w:t>مراجعه‌</w:t>
        </w:r>
        <w:r w:rsidR="004D52A4" w:rsidRPr="001B0262">
          <w:rPr>
            <w:rStyle w:val="Hyperlink"/>
            <w:noProof/>
            <w:rtl/>
            <w:lang w:bidi="ar-KW"/>
          </w:rPr>
          <w:t xml:space="preserve"> </w:t>
        </w:r>
        <w:r w:rsidR="004D52A4" w:rsidRPr="001B0262">
          <w:rPr>
            <w:rStyle w:val="Hyperlink"/>
            <w:rFonts w:hint="eastAsia"/>
            <w:noProof/>
            <w:rtl/>
            <w:lang w:bidi="ar-KW"/>
          </w:rPr>
          <w:t>به‌</w:t>
        </w:r>
        <w:r w:rsidR="004D52A4" w:rsidRPr="001B0262">
          <w:rPr>
            <w:rStyle w:val="Hyperlink"/>
            <w:noProof/>
            <w:rtl/>
            <w:lang w:bidi="ar-KW"/>
          </w:rPr>
          <w:t xml:space="preserve"> </w:t>
        </w:r>
        <w:r w:rsidR="004D52A4" w:rsidRPr="001B0262">
          <w:rPr>
            <w:rStyle w:val="Hyperlink"/>
            <w:rFonts w:hint="eastAsia"/>
            <w:noProof/>
            <w:rtl/>
            <w:lang w:bidi="ar-KW"/>
          </w:rPr>
          <w:t>ساحران،</w:t>
        </w:r>
        <w:r w:rsidR="004D52A4" w:rsidRPr="001B0262">
          <w:rPr>
            <w:rStyle w:val="Hyperlink"/>
            <w:noProof/>
            <w:rtl/>
            <w:lang w:bidi="ar-KW"/>
          </w:rPr>
          <w:t xml:space="preserve"> </w:t>
        </w:r>
        <w:r w:rsidR="004D52A4" w:rsidRPr="001B0262">
          <w:rPr>
            <w:rStyle w:val="Hyperlink"/>
            <w:rFonts w:hint="eastAsia"/>
            <w:noProof/>
            <w:rtl/>
            <w:lang w:bidi="ar-KW"/>
          </w:rPr>
          <w:t>کاهنان</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مدع</w:t>
        </w:r>
        <w:r w:rsidR="004D52A4" w:rsidRPr="001B0262">
          <w:rPr>
            <w:rStyle w:val="Hyperlink"/>
            <w:rFonts w:hint="cs"/>
            <w:noProof/>
            <w:rtl/>
            <w:lang w:bidi="ar-KW"/>
          </w:rPr>
          <w:t>ی</w:t>
        </w:r>
        <w:r w:rsidR="004D52A4" w:rsidRPr="001B0262">
          <w:rPr>
            <w:rStyle w:val="Hyperlink"/>
            <w:rFonts w:hint="eastAsia"/>
            <w:noProof/>
            <w:rtl/>
            <w:lang w:bidi="ar-KW"/>
          </w:rPr>
          <w:t>ان</w:t>
        </w:r>
        <w:r w:rsidR="004D52A4" w:rsidRPr="001B0262">
          <w:rPr>
            <w:rStyle w:val="Hyperlink"/>
            <w:noProof/>
            <w:rtl/>
            <w:lang w:bidi="ar-KW"/>
          </w:rPr>
          <w:t xml:space="preserve"> </w:t>
        </w:r>
        <w:r w:rsidR="004D52A4" w:rsidRPr="001B0262">
          <w:rPr>
            <w:rStyle w:val="Hyperlink"/>
            <w:rFonts w:hint="eastAsia"/>
            <w:noProof/>
            <w:rtl/>
            <w:lang w:bidi="ar-KW"/>
          </w:rPr>
          <w:t>علم</w:t>
        </w:r>
        <w:r w:rsidR="004D52A4" w:rsidRPr="001B0262">
          <w:rPr>
            <w:rStyle w:val="Hyperlink"/>
            <w:noProof/>
            <w:rtl/>
            <w:lang w:bidi="ar-KW"/>
          </w:rPr>
          <w:t xml:space="preserve"> </w:t>
        </w:r>
        <w:r w:rsidR="004D52A4" w:rsidRPr="001B0262">
          <w:rPr>
            <w:rStyle w:val="Hyperlink"/>
            <w:rFonts w:hint="eastAsia"/>
            <w:noProof/>
            <w:rtl/>
            <w:lang w:bidi="ar-KW"/>
          </w:rPr>
          <w:t>غ</w:t>
        </w:r>
        <w:r w:rsidR="004D52A4" w:rsidRPr="001B0262">
          <w:rPr>
            <w:rStyle w:val="Hyperlink"/>
            <w:rFonts w:hint="cs"/>
            <w:noProof/>
            <w:rtl/>
            <w:lang w:bidi="ar-KW"/>
          </w:rPr>
          <w:t>ی</w:t>
        </w:r>
        <w:r w:rsidR="004D52A4" w:rsidRPr="001B0262">
          <w:rPr>
            <w:rStyle w:val="Hyperlink"/>
            <w:rFonts w:hint="eastAsia"/>
            <w:noProof/>
            <w:rtl/>
            <w:lang w:bidi="ar-KW"/>
          </w:rPr>
          <w:t>ب</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421088042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262</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43" w:history="1">
        <w:r w:rsidR="004D52A4" w:rsidRPr="001B0262">
          <w:rPr>
            <w:rStyle w:val="Hyperlink"/>
            <w:rFonts w:hint="eastAsia"/>
            <w:noProof/>
            <w:rtl/>
            <w:lang w:bidi="ar-KW"/>
          </w:rPr>
          <w:t>سوم</w:t>
        </w:r>
        <w:r w:rsidR="004D52A4" w:rsidRPr="001B0262">
          <w:rPr>
            <w:rStyle w:val="Hyperlink"/>
            <w:noProof/>
            <w:rtl/>
            <w:lang w:bidi="ar-KW"/>
          </w:rPr>
          <w:t xml:space="preserve">: </w:t>
        </w:r>
        <w:r w:rsidR="004D52A4" w:rsidRPr="001B0262">
          <w:rPr>
            <w:rStyle w:val="Hyperlink"/>
            <w:rFonts w:hint="eastAsia"/>
            <w:noProof/>
            <w:rtl/>
            <w:lang w:bidi="ar-KW"/>
          </w:rPr>
          <w:t>ستم‌کردن</w:t>
        </w:r>
        <w:r w:rsidR="004D52A4" w:rsidRPr="001B0262">
          <w:rPr>
            <w:rStyle w:val="Hyperlink"/>
            <w:noProof/>
            <w:rtl/>
            <w:lang w:bidi="ar-KW"/>
          </w:rPr>
          <w:t xml:space="preserve"> </w:t>
        </w:r>
        <w:r w:rsidR="004D52A4" w:rsidRPr="001B0262">
          <w:rPr>
            <w:rStyle w:val="Hyperlink"/>
            <w:rFonts w:hint="eastAsia"/>
            <w:noProof/>
            <w:rtl/>
            <w:lang w:bidi="ar-KW"/>
          </w:rPr>
          <w:t>در</w:t>
        </w:r>
        <w:r w:rsidR="004D52A4" w:rsidRPr="001B0262">
          <w:rPr>
            <w:rStyle w:val="Hyperlink"/>
            <w:noProof/>
            <w:rtl/>
            <w:lang w:bidi="ar-KW"/>
          </w:rPr>
          <w:t xml:space="preserve"> </w:t>
        </w:r>
        <w:r w:rsidR="004D52A4" w:rsidRPr="001B0262">
          <w:rPr>
            <w:rStyle w:val="Hyperlink"/>
            <w:rFonts w:hint="eastAsia"/>
            <w:noProof/>
            <w:rtl/>
            <w:lang w:bidi="ar-KW"/>
          </w:rPr>
          <w:t>حق</w:t>
        </w:r>
        <w:r w:rsidR="004D52A4" w:rsidRPr="001B0262">
          <w:rPr>
            <w:rStyle w:val="Hyperlink"/>
            <w:noProof/>
            <w:rtl/>
            <w:lang w:bidi="ar-KW"/>
          </w:rPr>
          <w:t xml:space="preserve"> </w:t>
        </w:r>
        <w:r w:rsidR="004D52A4" w:rsidRPr="001B0262">
          <w:rPr>
            <w:rStyle w:val="Hyperlink"/>
            <w:rFonts w:hint="eastAsia"/>
            <w:noProof/>
            <w:rtl/>
            <w:lang w:bidi="ar-KW"/>
          </w:rPr>
          <w:t>د</w:t>
        </w:r>
        <w:r w:rsidR="004D52A4" w:rsidRPr="001B0262">
          <w:rPr>
            <w:rStyle w:val="Hyperlink"/>
            <w:rFonts w:hint="cs"/>
            <w:noProof/>
            <w:rtl/>
            <w:lang w:bidi="ar-KW"/>
          </w:rPr>
          <w:t>ی</w:t>
        </w:r>
        <w:r w:rsidR="004D52A4" w:rsidRPr="001B0262">
          <w:rPr>
            <w:rStyle w:val="Hyperlink"/>
            <w:rFonts w:hint="eastAsia"/>
            <w:noProof/>
            <w:rtl/>
            <w:lang w:bidi="ar-KW"/>
          </w:rPr>
          <w:t>گران</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421088043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262</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44" w:history="1">
        <w:r w:rsidR="004D52A4" w:rsidRPr="001B0262">
          <w:rPr>
            <w:rStyle w:val="Hyperlink"/>
            <w:rFonts w:hint="eastAsia"/>
            <w:noProof/>
            <w:rtl/>
            <w:lang w:bidi="ar-KW"/>
          </w:rPr>
          <w:t>چهارم</w:t>
        </w:r>
        <w:r w:rsidR="004D52A4" w:rsidRPr="001B0262">
          <w:rPr>
            <w:rStyle w:val="Hyperlink"/>
            <w:noProof/>
            <w:rtl/>
            <w:lang w:bidi="ar-KW"/>
          </w:rPr>
          <w:t xml:space="preserve">: </w:t>
        </w:r>
        <w:r w:rsidR="004D52A4" w:rsidRPr="001B0262">
          <w:rPr>
            <w:rStyle w:val="Hyperlink"/>
            <w:rFonts w:hint="eastAsia"/>
            <w:noProof/>
            <w:rtl/>
            <w:lang w:bidi="ar-KW"/>
          </w:rPr>
          <w:t>ر</w:t>
        </w:r>
        <w:r w:rsidR="004D52A4" w:rsidRPr="001B0262">
          <w:rPr>
            <w:rStyle w:val="Hyperlink"/>
            <w:rFonts w:hint="cs"/>
            <w:noProof/>
            <w:rtl/>
            <w:lang w:bidi="ar-KW"/>
          </w:rPr>
          <w:t>ی</w:t>
        </w:r>
        <w:r w:rsidR="004D52A4" w:rsidRPr="001B0262">
          <w:rPr>
            <w:rStyle w:val="Hyperlink"/>
            <w:rFonts w:hint="eastAsia"/>
            <w:noProof/>
            <w:rtl/>
            <w:lang w:bidi="ar-KW"/>
          </w:rPr>
          <w:t>ختن</w:t>
        </w:r>
        <w:r w:rsidR="004D52A4" w:rsidRPr="001B0262">
          <w:rPr>
            <w:rStyle w:val="Hyperlink"/>
            <w:noProof/>
            <w:rtl/>
            <w:lang w:bidi="ar-KW"/>
          </w:rPr>
          <w:t xml:space="preserve"> </w:t>
        </w:r>
        <w:r w:rsidR="004D52A4" w:rsidRPr="001B0262">
          <w:rPr>
            <w:rStyle w:val="Hyperlink"/>
            <w:rFonts w:hint="eastAsia"/>
            <w:noProof/>
            <w:rtl/>
            <w:lang w:bidi="ar-KW"/>
          </w:rPr>
          <w:t>خون</w:t>
        </w:r>
        <w:r w:rsidR="004D52A4" w:rsidRPr="001B0262">
          <w:rPr>
            <w:rStyle w:val="Hyperlink"/>
            <w:noProof/>
            <w:rtl/>
            <w:lang w:bidi="ar-KW"/>
          </w:rPr>
          <w:t xml:space="preserve"> </w:t>
        </w:r>
        <w:r w:rsidR="004D52A4" w:rsidRPr="001B0262">
          <w:rPr>
            <w:rStyle w:val="Hyperlink"/>
            <w:rFonts w:hint="eastAsia"/>
            <w:noProof/>
            <w:rtl/>
            <w:lang w:bidi="ar-KW"/>
          </w:rPr>
          <w:t>مردم</w:t>
        </w:r>
        <w:r w:rsidR="004D52A4" w:rsidRPr="001B0262">
          <w:rPr>
            <w:rStyle w:val="Hyperlink"/>
            <w:noProof/>
            <w:rtl/>
            <w:lang w:bidi="ar-KW"/>
          </w:rPr>
          <w:t xml:space="preserve"> </w:t>
        </w:r>
        <w:r w:rsidR="004D52A4" w:rsidRPr="001B0262">
          <w:rPr>
            <w:rStyle w:val="Hyperlink"/>
            <w:rFonts w:hint="eastAsia"/>
            <w:noProof/>
            <w:rtl/>
            <w:lang w:bidi="ar-KW"/>
          </w:rPr>
          <w:t>به</w:t>
        </w:r>
        <w:r w:rsidR="004D52A4" w:rsidRPr="001B0262">
          <w:rPr>
            <w:rStyle w:val="Hyperlink"/>
            <w:noProof/>
            <w:rtl/>
            <w:lang w:bidi="ar-KW"/>
          </w:rPr>
          <w:t xml:space="preserve"> </w:t>
        </w:r>
        <w:r w:rsidR="004D52A4" w:rsidRPr="001B0262">
          <w:rPr>
            <w:rStyle w:val="Hyperlink"/>
            <w:rFonts w:hint="eastAsia"/>
            <w:noProof/>
            <w:rtl/>
            <w:lang w:bidi="ar-KW"/>
          </w:rPr>
          <w:t>ناحق</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421088044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263</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45" w:history="1">
        <w:r w:rsidR="004D52A4" w:rsidRPr="001B0262">
          <w:rPr>
            <w:rStyle w:val="Hyperlink"/>
            <w:rFonts w:hint="eastAsia"/>
            <w:noProof/>
            <w:rtl/>
            <w:lang w:bidi="ar-KW"/>
          </w:rPr>
          <w:t>پنجم</w:t>
        </w:r>
        <w:r w:rsidR="004D52A4" w:rsidRPr="001B0262">
          <w:rPr>
            <w:rStyle w:val="Hyperlink"/>
            <w:noProof/>
            <w:rtl/>
            <w:lang w:bidi="ar-KW"/>
          </w:rPr>
          <w:t xml:space="preserve">: </w:t>
        </w:r>
        <w:r w:rsidR="004D52A4" w:rsidRPr="001B0262">
          <w:rPr>
            <w:rStyle w:val="Hyperlink"/>
            <w:rFonts w:hint="eastAsia"/>
            <w:noProof/>
            <w:rtl/>
            <w:lang w:bidi="ar-KW"/>
          </w:rPr>
          <w:t>چپاول</w:t>
        </w:r>
        <w:r w:rsidR="004D52A4" w:rsidRPr="001B0262">
          <w:rPr>
            <w:rStyle w:val="Hyperlink"/>
            <w:noProof/>
            <w:rtl/>
            <w:lang w:bidi="ar-KW"/>
          </w:rPr>
          <w:t xml:space="preserve"> </w:t>
        </w:r>
        <w:r w:rsidR="004D52A4" w:rsidRPr="001B0262">
          <w:rPr>
            <w:rStyle w:val="Hyperlink"/>
            <w:rFonts w:hint="eastAsia"/>
            <w:noProof/>
            <w:rtl/>
            <w:lang w:bidi="ar-KW"/>
          </w:rPr>
          <w:t>کردن</w:t>
        </w:r>
        <w:r w:rsidR="004D52A4" w:rsidRPr="001B0262">
          <w:rPr>
            <w:rStyle w:val="Hyperlink"/>
            <w:noProof/>
            <w:rtl/>
            <w:lang w:bidi="ar-KW"/>
          </w:rPr>
          <w:t xml:space="preserve"> </w:t>
        </w:r>
        <w:r w:rsidR="004D52A4" w:rsidRPr="001B0262">
          <w:rPr>
            <w:rStyle w:val="Hyperlink"/>
            <w:rFonts w:hint="eastAsia"/>
            <w:noProof/>
            <w:rtl/>
            <w:lang w:bidi="ar-KW"/>
          </w:rPr>
          <w:t>اموال</w:t>
        </w:r>
        <w:r w:rsidR="004D52A4" w:rsidRPr="001B0262">
          <w:rPr>
            <w:rStyle w:val="Hyperlink"/>
            <w:noProof/>
            <w:rtl/>
            <w:lang w:bidi="ar-KW"/>
          </w:rPr>
          <w:t xml:space="preserve"> </w:t>
        </w:r>
        <w:r w:rsidR="004D52A4" w:rsidRPr="001B0262">
          <w:rPr>
            <w:rStyle w:val="Hyperlink"/>
            <w:rFonts w:hint="eastAsia"/>
            <w:noProof/>
            <w:rtl/>
            <w:lang w:bidi="ar-KW"/>
          </w:rPr>
          <w:t>مردم</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421088045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264</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46" w:history="1">
        <w:r w:rsidR="004D52A4" w:rsidRPr="001B0262">
          <w:rPr>
            <w:rStyle w:val="Hyperlink"/>
            <w:rFonts w:ascii="Bodoni MT Poster Compressed" w:hAnsi="Bodoni MT Poster Compressed" w:hint="eastAsia"/>
            <w:noProof/>
            <w:rtl/>
            <w:lang w:bidi="ar-KW"/>
          </w:rPr>
          <w:t>ششم</w:t>
        </w:r>
        <w:r w:rsidR="004D52A4" w:rsidRPr="001B0262">
          <w:rPr>
            <w:rStyle w:val="Hyperlink"/>
            <w:rFonts w:ascii="Bodoni MT Poster Compressed" w:hAnsi="Bodoni MT Poster Compressed"/>
            <w:noProof/>
            <w:rtl/>
            <w:lang w:bidi="ar-KW"/>
          </w:rPr>
          <w:t>:</w:t>
        </w:r>
        <w:r w:rsidR="004D52A4" w:rsidRPr="001B0262">
          <w:rPr>
            <w:rStyle w:val="Hyperlink"/>
            <w:noProof/>
            <w:rtl/>
            <w:lang w:bidi="ar-KW"/>
          </w:rPr>
          <w:t xml:space="preserve"> </w:t>
        </w:r>
        <w:r w:rsidR="004D52A4" w:rsidRPr="001B0262">
          <w:rPr>
            <w:rStyle w:val="Hyperlink"/>
            <w:rFonts w:hint="eastAsia"/>
            <w:noProof/>
            <w:rtl/>
            <w:lang w:bidi="ar-KW"/>
          </w:rPr>
          <w:t>فر</w:t>
        </w:r>
        <w:r w:rsidR="004D52A4" w:rsidRPr="001B0262">
          <w:rPr>
            <w:rStyle w:val="Hyperlink"/>
            <w:rFonts w:hint="cs"/>
            <w:noProof/>
            <w:rtl/>
            <w:lang w:bidi="ar-KW"/>
          </w:rPr>
          <w:t>ی</w:t>
        </w:r>
        <w:r w:rsidR="004D52A4" w:rsidRPr="001B0262">
          <w:rPr>
            <w:rStyle w:val="Hyperlink"/>
            <w:rFonts w:hint="eastAsia"/>
            <w:noProof/>
            <w:rtl/>
            <w:lang w:bidi="ar-KW"/>
          </w:rPr>
          <w:t>ب،</w:t>
        </w:r>
        <w:r w:rsidR="004D52A4" w:rsidRPr="001B0262">
          <w:rPr>
            <w:rStyle w:val="Hyperlink"/>
            <w:noProof/>
            <w:rtl/>
            <w:lang w:bidi="ar-KW"/>
          </w:rPr>
          <w:t xml:space="preserve"> </w:t>
        </w:r>
        <w:r w:rsidR="004D52A4" w:rsidRPr="001B0262">
          <w:rPr>
            <w:rStyle w:val="Hyperlink"/>
            <w:rFonts w:hint="eastAsia"/>
            <w:noProof/>
            <w:rtl/>
            <w:lang w:bidi="ar-KW"/>
          </w:rPr>
          <w:t>غدر</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خ</w:t>
        </w:r>
        <w:r w:rsidR="004D52A4" w:rsidRPr="001B0262">
          <w:rPr>
            <w:rStyle w:val="Hyperlink"/>
            <w:rFonts w:hint="cs"/>
            <w:noProof/>
            <w:rtl/>
            <w:lang w:bidi="ar-KW"/>
          </w:rPr>
          <w:t>ی</w:t>
        </w:r>
        <w:r w:rsidR="004D52A4" w:rsidRPr="001B0262">
          <w:rPr>
            <w:rStyle w:val="Hyperlink"/>
            <w:rFonts w:hint="eastAsia"/>
            <w:noProof/>
            <w:rtl/>
            <w:lang w:bidi="ar-KW"/>
          </w:rPr>
          <w:t>انت</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421088046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264</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47" w:history="1">
        <w:r w:rsidR="004D52A4" w:rsidRPr="001B0262">
          <w:rPr>
            <w:rStyle w:val="Hyperlink"/>
            <w:rFonts w:hint="eastAsia"/>
            <w:noProof/>
            <w:rtl/>
            <w:lang w:bidi="ar-KW"/>
          </w:rPr>
          <w:t>هفتم</w:t>
        </w:r>
        <w:r w:rsidR="004D52A4" w:rsidRPr="001B0262">
          <w:rPr>
            <w:rStyle w:val="Hyperlink"/>
            <w:noProof/>
            <w:rtl/>
            <w:lang w:bidi="ar-KW"/>
          </w:rPr>
          <w:t xml:space="preserve">: </w:t>
        </w:r>
        <w:r w:rsidR="004D52A4" w:rsidRPr="001B0262">
          <w:rPr>
            <w:rStyle w:val="Hyperlink"/>
            <w:rFonts w:hint="eastAsia"/>
            <w:noProof/>
            <w:rtl/>
            <w:lang w:bidi="ar-KW"/>
          </w:rPr>
          <w:t>تجاوز</w:t>
        </w:r>
        <w:r w:rsidR="004D52A4" w:rsidRPr="001B0262">
          <w:rPr>
            <w:rStyle w:val="Hyperlink"/>
            <w:noProof/>
            <w:rtl/>
            <w:lang w:bidi="ar-KW"/>
          </w:rPr>
          <w:t xml:space="preserve"> </w:t>
        </w:r>
        <w:r w:rsidR="004D52A4" w:rsidRPr="001B0262">
          <w:rPr>
            <w:rStyle w:val="Hyperlink"/>
            <w:rFonts w:hint="eastAsia"/>
            <w:noProof/>
            <w:rtl/>
            <w:lang w:bidi="ar-KW"/>
          </w:rPr>
          <w:t>به</w:t>
        </w:r>
        <w:r w:rsidR="004D52A4" w:rsidRPr="001B0262">
          <w:rPr>
            <w:rStyle w:val="Hyperlink"/>
            <w:noProof/>
            <w:rtl/>
            <w:lang w:bidi="ar-KW"/>
          </w:rPr>
          <w:t xml:space="preserve"> </w:t>
        </w:r>
        <w:r w:rsidR="004D52A4" w:rsidRPr="001B0262">
          <w:rPr>
            <w:rStyle w:val="Hyperlink"/>
            <w:rFonts w:hint="eastAsia"/>
            <w:noProof/>
            <w:rtl/>
            <w:lang w:bidi="ar-KW"/>
          </w:rPr>
          <w:t>مردم</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421088047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265</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48" w:history="1">
        <w:r w:rsidR="004D52A4" w:rsidRPr="001B0262">
          <w:rPr>
            <w:rStyle w:val="Hyperlink"/>
            <w:rFonts w:hint="eastAsia"/>
            <w:noProof/>
            <w:rtl/>
            <w:lang w:bidi="ar-KW"/>
          </w:rPr>
          <w:t>هشتم</w:t>
        </w:r>
        <w:r w:rsidR="004D52A4" w:rsidRPr="001B0262">
          <w:rPr>
            <w:rStyle w:val="Hyperlink"/>
            <w:noProof/>
            <w:rtl/>
            <w:lang w:bidi="ar-KW"/>
          </w:rPr>
          <w:t xml:space="preserve">: </w:t>
        </w:r>
        <w:r w:rsidR="004D52A4" w:rsidRPr="001B0262">
          <w:rPr>
            <w:rStyle w:val="Hyperlink"/>
            <w:rFonts w:hint="eastAsia"/>
            <w:noProof/>
            <w:rtl/>
            <w:lang w:bidi="ar-KW"/>
          </w:rPr>
          <w:t>قمار</w:t>
        </w:r>
        <w:r w:rsidR="004D52A4" w:rsidRPr="001B0262">
          <w:rPr>
            <w:rStyle w:val="Hyperlink"/>
            <w:noProof/>
            <w:rtl/>
            <w:lang w:bidi="ar-KW"/>
          </w:rPr>
          <w:t xml:space="preserve"> </w:t>
        </w:r>
        <w:r w:rsidR="004D52A4" w:rsidRPr="001B0262">
          <w:rPr>
            <w:rStyle w:val="Hyperlink"/>
            <w:rFonts w:hint="eastAsia"/>
            <w:noProof/>
            <w:rtl/>
            <w:lang w:bidi="ar-KW"/>
          </w:rPr>
          <w:t>باز</w:t>
        </w:r>
        <w:r w:rsidR="004D52A4" w:rsidRPr="001B0262">
          <w:rPr>
            <w:rStyle w:val="Hyperlink"/>
            <w:rFonts w:hint="cs"/>
            <w:noProof/>
            <w:rtl/>
            <w:lang w:bidi="ar-KW"/>
          </w:rPr>
          <w:t>ی</w:t>
        </w:r>
        <w:r w:rsidR="004D52A4" w:rsidRPr="001B0262">
          <w:rPr>
            <w:rStyle w:val="Hyperlink"/>
            <w:rFonts w:hint="eastAsia"/>
            <w:noProof/>
            <w:rtl/>
            <w:lang w:bidi="ar-KW"/>
          </w:rPr>
          <w:t>،</w:t>
        </w:r>
        <w:r w:rsidR="004D52A4" w:rsidRPr="001B0262">
          <w:rPr>
            <w:rStyle w:val="Hyperlink"/>
            <w:noProof/>
            <w:rtl/>
            <w:lang w:bidi="ar-KW"/>
          </w:rPr>
          <w:t xml:space="preserve"> </w:t>
        </w:r>
        <w:r w:rsidR="004D52A4" w:rsidRPr="001B0262">
          <w:rPr>
            <w:rStyle w:val="Hyperlink"/>
            <w:rFonts w:hint="eastAsia"/>
            <w:noProof/>
            <w:rtl/>
            <w:lang w:bidi="ar-KW"/>
          </w:rPr>
          <w:t>شراب‌خوار</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اعت</w:t>
        </w:r>
        <w:r w:rsidR="004D52A4" w:rsidRPr="001B0262">
          <w:rPr>
            <w:rStyle w:val="Hyperlink"/>
            <w:rFonts w:hint="cs"/>
            <w:noProof/>
            <w:rtl/>
            <w:lang w:bidi="ar-KW"/>
          </w:rPr>
          <w:t>ی</w:t>
        </w:r>
        <w:r w:rsidR="004D52A4" w:rsidRPr="001B0262">
          <w:rPr>
            <w:rStyle w:val="Hyperlink"/>
            <w:rFonts w:hint="eastAsia"/>
            <w:noProof/>
            <w:rtl/>
            <w:lang w:bidi="ar-KW"/>
          </w:rPr>
          <w:t>اد</w:t>
        </w:r>
        <w:r w:rsidR="004D52A4" w:rsidRPr="001B0262">
          <w:rPr>
            <w:rStyle w:val="Hyperlink"/>
            <w:noProof/>
            <w:rtl/>
            <w:lang w:bidi="ar-KW"/>
          </w:rPr>
          <w:t xml:space="preserve"> </w:t>
        </w:r>
        <w:r w:rsidR="004D52A4" w:rsidRPr="001B0262">
          <w:rPr>
            <w:rStyle w:val="Hyperlink"/>
            <w:rFonts w:hint="eastAsia"/>
            <w:noProof/>
            <w:rtl/>
            <w:lang w:bidi="ar-KW"/>
          </w:rPr>
          <w:t>به‌</w:t>
        </w:r>
        <w:r w:rsidR="004D52A4" w:rsidRPr="001B0262">
          <w:rPr>
            <w:rStyle w:val="Hyperlink"/>
            <w:noProof/>
            <w:rtl/>
            <w:lang w:bidi="ar-KW"/>
          </w:rPr>
          <w:t xml:space="preserve"> </w:t>
        </w:r>
        <w:r w:rsidR="004D52A4" w:rsidRPr="001B0262">
          <w:rPr>
            <w:rStyle w:val="Hyperlink"/>
            <w:rFonts w:hint="eastAsia"/>
            <w:noProof/>
            <w:rtl/>
            <w:lang w:bidi="ar-KW"/>
          </w:rPr>
          <w:t>مواد</w:t>
        </w:r>
        <w:r w:rsidR="004D52A4" w:rsidRPr="001B0262">
          <w:rPr>
            <w:rStyle w:val="Hyperlink"/>
            <w:noProof/>
            <w:rtl/>
            <w:lang w:bidi="ar-KW"/>
          </w:rPr>
          <w:t xml:space="preserve"> </w:t>
        </w:r>
        <w:r w:rsidR="004D52A4" w:rsidRPr="001B0262">
          <w:rPr>
            <w:rStyle w:val="Hyperlink"/>
            <w:rFonts w:hint="eastAsia"/>
            <w:noProof/>
            <w:rtl/>
            <w:lang w:bidi="ar-KW"/>
          </w:rPr>
          <w:t>مخدر</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421088048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266</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49" w:history="1">
        <w:r w:rsidR="004D52A4" w:rsidRPr="001B0262">
          <w:rPr>
            <w:rStyle w:val="Hyperlink"/>
            <w:rFonts w:ascii="B Lotus" w:hAnsi="B Lotus" w:hint="eastAsia"/>
            <w:noProof/>
            <w:rtl/>
            <w:lang w:bidi="ar-KW"/>
          </w:rPr>
          <w:t>نهم</w:t>
        </w:r>
        <w:r w:rsidR="004D52A4" w:rsidRPr="001B0262">
          <w:rPr>
            <w:rStyle w:val="Hyperlink"/>
            <w:rFonts w:ascii="B Lotus" w:hAnsi="B Lotus"/>
            <w:noProof/>
            <w:rtl/>
            <w:lang w:bidi="ar-KW"/>
          </w:rPr>
          <w:t xml:space="preserve">: </w:t>
        </w:r>
        <w:r w:rsidR="004D52A4" w:rsidRPr="001B0262">
          <w:rPr>
            <w:rStyle w:val="Hyperlink"/>
            <w:rFonts w:hint="eastAsia"/>
            <w:noProof/>
            <w:rtl/>
            <w:lang w:bidi="ar-KW"/>
          </w:rPr>
          <w:t>خوردن</w:t>
        </w:r>
        <w:r w:rsidR="004D52A4" w:rsidRPr="001B0262">
          <w:rPr>
            <w:rStyle w:val="Hyperlink"/>
            <w:noProof/>
            <w:rtl/>
            <w:lang w:bidi="ar-KW"/>
          </w:rPr>
          <w:t xml:space="preserve"> </w:t>
        </w:r>
        <w:r w:rsidR="004D52A4" w:rsidRPr="001B0262">
          <w:rPr>
            <w:rStyle w:val="Hyperlink"/>
            <w:rFonts w:hint="eastAsia"/>
            <w:noProof/>
            <w:rtl/>
            <w:lang w:bidi="ar-KW"/>
          </w:rPr>
          <w:t>گوشت</w:t>
        </w:r>
        <w:r w:rsidR="004D52A4" w:rsidRPr="001B0262">
          <w:rPr>
            <w:rStyle w:val="Hyperlink"/>
            <w:noProof/>
            <w:rtl/>
            <w:lang w:bidi="ar-KW"/>
          </w:rPr>
          <w:t xml:space="preserve"> </w:t>
        </w:r>
        <w:r w:rsidR="004D52A4" w:rsidRPr="001B0262">
          <w:rPr>
            <w:rStyle w:val="Hyperlink"/>
            <w:rFonts w:hint="eastAsia"/>
            <w:noProof/>
            <w:rtl/>
            <w:lang w:bidi="ar-KW"/>
          </w:rPr>
          <w:t>مردار،</w:t>
        </w:r>
        <w:r w:rsidR="004D52A4" w:rsidRPr="001B0262">
          <w:rPr>
            <w:rStyle w:val="Hyperlink"/>
            <w:noProof/>
            <w:rtl/>
            <w:lang w:bidi="ar-KW"/>
          </w:rPr>
          <w:t xml:space="preserve"> </w:t>
        </w:r>
        <w:r w:rsidR="004D52A4" w:rsidRPr="001B0262">
          <w:rPr>
            <w:rStyle w:val="Hyperlink"/>
            <w:rFonts w:hint="eastAsia"/>
            <w:noProof/>
            <w:rtl/>
            <w:lang w:bidi="ar-KW"/>
          </w:rPr>
          <w:t>خوک</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خون</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421088049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267</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50" w:history="1">
        <w:r w:rsidR="004D52A4" w:rsidRPr="001B0262">
          <w:rPr>
            <w:rStyle w:val="Hyperlink"/>
            <w:rFonts w:hint="eastAsia"/>
            <w:noProof/>
            <w:rtl/>
            <w:lang w:bidi="ar-KW"/>
          </w:rPr>
          <w:t>دهم</w:t>
        </w:r>
        <w:r w:rsidR="004D52A4" w:rsidRPr="001B0262">
          <w:rPr>
            <w:rStyle w:val="Hyperlink"/>
            <w:noProof/>
            <w:rtl/>
            <w:lang w:bidi="ar-KW"/>
          </w:rPr>
          <w:t xml:space="preserve">: </w:t>
        </w:r>
        <w:r w:rsidR="004D52A4" w:rsidRPr="001B0262">
          <w:rPr>
            <w:rStyle w:val="Hyperlink"/>
            <w:rFonts w:hint="eastAsia"/>
            <w:noProof/>
            <w:rtl/>
            <w:lang w:bidi="ar-KW"/>
          </w:rPr>
          <w:t>ارتکاب</w:t>
        </w:r>
        <w:r w:rsidR="004D52A4" w:rsidRPr="001B0262">
          <w:rPr>
            <w:rStyle w:val="Hyperlink"/>
            <w:noProof/>
            <w:rtl/>
            <w:lang w:bidi="ar-KW"/>
          </w:rPr>
          <w:t xml:space="preserve"> </w:t>
        </w:r>
        <w:r w:rsidR="004D52A4" w:rsidRPr="001B0262">
          <w:rPr>
            <w:rStyle w:val="Hyperlink"/>
            <w:rFonts w:hint="eastAsia"/>
            <w:noProof/>
            <w:rtl/>
            <w:lang w:bidi="ar-KW"/>
          </w:rPr>
          <w:t>زنا</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421088050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267</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51" w:history="1">
        <w:r w:rsidR="004D52A4" w:rsidRPr="001B0262">
          <w:rPr>
            <w:rStyle w:val="Hyperlink"/>
            <w:rFonts w:hint="cs"/>
            <w:noProof/>
            <w:rtl/>
            <w:lang w:bidi="ar-KW"/>
          </w:rPr>
          <w:t>ی</w:t>
        </w:r>
        <w:r w:rsidR="004D52A4" w:rsidRPr="001B0262">
          <w:rPr>
            <w:rStyle w:val="Hyperlink"/>
            <w:rFonts w:hint="eastAsia"/>
            <w:noProof/>
            <w:rtl/>
            <w:lang w:bidi="ar-KW"/>
          </w:rPr>
          <w:t>ازدهم</w:t>
        </w:r>
        <w:r w:rsidR="004D52A4" w:rsidRPr="001B0262">
          <w:rPr>
            <w:rStyle w:val="Hyperlink"/>
            <w:noProof/>
            <w:rtl/>
            <w:lang w:bidi="ar-KW"/>
          </w:rPr>
          <w:t xml:space="preserve">: </w:t>
        </w:r>
        <w:r w:rsidR="004D52A4" w:rsidRPr="001B0262">
          <w:rPr>
            <w:rStyle w:val="Hyperlink"/>
            <w:rFonts w:hint="eastAsia"/>
            <w:noProof/>
            <w:rtl/>
            <w:lang w:bidi="ar-KW"/>
          </w:rPr>
          <w:t>رباخوار</w:t>
        </w:r>
        <w:r w:rsidR="004D52A4" w:rsidRPr="001B0262">
          <w:rPr>
            <w:rStyle w:val="Hyperlink"/>
            <w:rFonts w:hint="cs"/>
            <w:noProof/>
            <w:rtl/>
            <w:lang w:bidi="ar-KW"/>
          </w:rPr>
          <w:t>ی</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421088051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268</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52" w:history="1">
        <w:r w:rsidR="004D52A4" w:rsidRPr="001B0262">
          <w:rPr>
            <w:rStyle w:val="Hyperlink"/>
            <w:rFonts w:hint="eastAsia"/>
            <w:noProof/>
            <w:rtl/>
            <w:lang w:bidi="ar-KW"/>
          </w:rPr>
          <w:t>دوازدهم</w:t>
        </w:r>
        <w:r w:rsidR="004D52A4" w:rsidRPr="001B0262">
          <w:rPr>
            <w:rStyle w:val="Hyperlink"/>
            <w:noProof/>
            <w:rtl/>
            <w:lang w:bidi="ar-KW"/>
          </w:rPr>
          <w:t xml:space="preserve">: </w:t>
        </w:r>
        <w:r w:rsidR="004D52A4" w:rsidRPr="001B0262">
          <w:rPr>
            <w:rStyle w:val="Hyperlink"/>
            <w:rFonts w:hint="eastAsia"/>
            <w:noProof/>
            <w:rtl/>
            <w:lang w:bidi="ar-KW"/>
          </w:rPr>
          <w:t>بخل</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مال</w:t>
        </w:r>
        <w:r w:rsidR="004D52A4" w:rsidRPr="001B0262">
          <w:rPr>
            <w:rStyle w:val="Hyperlink"/>
            <w:noProof/>
            <w:rtl/>
            <w:lang w:bidi="ar-KW"/>
          </w:rPr>
          <w:t xml:space="preserve"> </w:t>
        </w:r>
        <w:r w:rsidR="004D52A4" w:rsidRPr="001B0262">
          <w:rPr>
            <w:rStyle w:val="Hyperlink"/>
            <w:rFonts w:hint="eastAsia"/>
            <w:noProof/>
            <w:rtl/>
            <w:lang w:bidi="ar-KW"/>
          </w:rPr>
          <w:t>پرست</w:t>
        </w:r>
        <w:r w:rsidR="004D52A4" w:rsidRPr="001B0262">
          <w:rPr>
            <w:rStyle w:val="Hyperlink"/>
            <w:rFonts w:hint="cs"/>
            <w:noProof/>
            <w:rtl/>
            <w:lang w:bidi="ar-KW"/>
          </w:rPr>
          <w:t>ی</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421088052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269</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53" w:history="1">
        <w:r w:rsidR="004D52A4" w:rsidRPr="001B0262">
          <w:rPr>
            <w:rStyle w:val="Hyperlink"/>
            <w:rFonts w:hint="eastAsia"/>
            <w:noProof/>
            <w:rtl/>
            <w:lang w:bidi="ar-KW"/>
          </w:rPr>
          <w:t>س</w:t>
        </w:r>
        <w:r w:rsidR="004D52A4" w:rsidRPr="001B0262">
          <w:rPr>
            <w:rStyle w:val="Hyperlink"/>
            <w:rFonts w:hint="cs"/>
            <w:noProof/>
            <w:rtl/>
            <w:lang w:bidi="ar-KW"/>
          </w:rPr>
          <w:t>ی</w:t>
        </w:r>
        <w:r w:rsidR="004D52A4" w:rsidRPr="001B0262">
          <w:rPr>
            <w:rStyle w:val="Hyperlink"/>
            <w:rFonts w:hint="eastAsia"/>
            <w:noProof/>
            <w:rtl/>
            <w:lang w:bidi="ar-KW"/>
          </w:rPr>
          <w:t>زدهم</w:t>
        </w:r>
        <w:r w:rsidR="004D52A4" w:rsidRPr="001B0262">
          <w:rPr>
            <w:rStyle w:val="Hyperlink"/>
            <w:noProof/>
            <w:rtl/>
            <w:lang w:bidi="ar-KW"/>
          </w:rPr>
          <w:t xml:space="preserve">: </w:t>
        </w:r>
        <w:r w:rsidR="004D52A4" w:rsidRPr="001B0262">
          <w:rPr>
            <w:rStyle w:val="Hyperlink"/>
            <w:rFonts w:hint="eastAsia"/>
            <w:noProof/>
            <w:rtl/>
            <w:lang w:bidi="ar-KW"/>
          </w:rPr>
          <w:t>دروغ</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گواه</w:t>
        </w:r>
        <w:r w:rsidR="004D52A4" w:rsidRPr="001B0262">
          <w:rPr>
            <w:rStyle w:val="Hyperlink"/>
            <w:rFonts w:hint="cs"/>
            <w:noProof/>
            <w:rtl/>
            <w:lang w:bidi="ar-KW"/>
          </w:rPr>
          <w:t>ی‌</w:t>
        </w:r>
        <w:r w:rsidR="004D52A4" w:rsidRPr="001B0262">
          <w:rPr>
            <w:rStyle w:val="Hyperlink"/>
            <w:rFonts w:hint="eastAsia"/>
            <w:noProof/>
            <w:rtl/>
            <w:lang w:bidi="ar-KW"/>
          </w:rPr>
          <w:t>دادن</w:t>
        </w:r>
        <w:r w:rsidR="004D52A4" w:rsidRPr="001B0262">
          <w:rPr>
            <w:rStyle w:val="Hyperlink"/>
            <w:noProof/>
            <w:rtl/>
            <w:lang w:bidi="ar-KW"/>
          </w:rPr>
          <w:t xml:space="preserve"> </w:t>
        </w:r>
        <w:r w:rsidR="004D52A4" w:rsidRPr="001B0262">
          <w:rPr>
            <w:rStyle w:val="Hyperlink"/>
            <w:rFonts w:hint="eastAsia"/>
            <w:noProof/>
            <w:rtl/>
            <w:lang w:bidi="ar-KW"/>
          </w:rPr>
          <w:t>دروغ</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421088053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270</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54" w:history="1">
        <w:r w:rsidR="004D52A4" w:rsidRPr="001B0262">
          <w:rPr>
            <w:rStyle w:val="Hyperlink"/>
            <w:rFonts w:hint="eastAsia"/>
            <w:noProof/>
            <w:rtl/>
            <w:lang w:bidi="ar-KW"/>
          </w:rPr>
          <w:t>چهاردهم</w:t>
        </w:r>
        <w:r w:rsidR="004D52A4" w:rsidRPr="001B0262">
          <w:rPr>
            <w:rStyle w:val="Hyperlink"/>
            <w:noProof/>
            <w:rtl/>
            <w:lang w:bidi="ar-KW"/>
          </w:rPr>
          <w:t xml:space="preserve">: </w:t>
        </w:r>
        <w:r w:rsidR="004D52A4" w:rsidRPr="001B0262">
          <w:rPr>
            <w:rStyle w:val="Hyperlink"/>
            <w:rFonts w:hint="eastAsia"/>
            <w:noProof/>
            <w:rtl/>
            <w:lang w:bidi="ar-KW"/>
          </w:rPr>
          <w:t>تکبر،</w:t>
        </w:r>
        <w:r w:rsidR="004D52A4" w:rsidRPr="001B0262">
          <w:rPr>
            <w:rStyle w:val="Hyperlink"/>
            <w:noProof/>
            <w:rtl/>
            <w:lang w:bidi="ar-KW"/>
          </w:rPr>
          <w:t xml:space="preserve"> </w:t>
        </w:r>
        <w:r w:rsidR="004D52A4" w:rsidRPr="001B0262">
          <w:rPr>
            <w:rStyle w:val="Hyperlink"/>
            <w:rFonts w:hint="eastAsia"/>
            <w:noProof/>
            <w:rtl/>
            <w:lang w:bidi="ar-KW"/>
          </w:rPr>
          <w:t>غرور</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خودپسند</w:t>
        </w:r>
        <w:r w:rsidR="004D52A4" w:rsidRPr="001B0262">
          <w:rPr>
            <w:rStyle w:val="Hyperlink"/>
            <w:rFonts w:hint="cs"/>
            <w:noProof/>
            <w:rtl/>
            <w:lang w:bidi="ar-KW"/>
          </w:rPr>
          <w:t>ی</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421088054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270</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55" w:history="1">
        <w:r w:rsidR="004D52A4" w:rsidRPr="001B0262">
          <w:rPr>
            <w:rStyle w:val="Hyperlink"/>
            <w:rFonts w:ascii="Bodoni MT Poster Compressed" w:hAnsi="Bodoni MT Poster Compressed" w:hint="eastAsia"/>
            <w:noProof/>
            <w:rtl/>
            <w:lang w:bidi="ar-KW"/>
          </w:rPr>
          <w:t>پانزدهم</w:t>
        </w:r>
        <w:r w:rsidR="004D52A4" w:rsidRPr="001B0262">
          <w:rPr>
            <w:rStyle w:val="Hyperlink"/>
            <w:rFonts w:ascii="Bodoni MT Poster Compressed" w:hAnsi="Bodoni MT Poster Compressed"/>
            <w:noProof/>
            <w:rtl/>
            <w:lang w:bidi="ar-KW"/>
          </w:rPr>
          <w:t xml:space="preserve">: </w:t>
        </w:r>
        <w:r w:rsidR="004D52A4" w:rsidRPr="001B0262">
          <w:rPr>
            <w:rStyle w:val="Hyperlink"/>
            <w:rFonts w:hint="eastAsia"/>
            <w:noProof/>
            <w:rtl/>
            <w:lang w:bidi="ar-KW"/>
          </w:rPr>
          <w:t>توبه‌</w:t>
        </w:r>
        <w:r w:rsidR="004D52A4" w:rsidRPr="001B0262">
          <w:rPr>
            <w:rStyle w:val="Hyperlink"/>
            <w:noProof/>
            <w:rtl/>
            <w:lang w:bidi="ar-KW"/>
          </w:rPr>
          <w:t xml:space="preserve"> </w:t>
        </w:r>
        <w:r w:rsidR="004D52A4" w:rsidRPr="001B0262">
          <w:rPr>
            <w:rStyle w:val="Hyperlink"/>
            <w:rFonts w:hint="eastAsia"/>
            <w:noProof/>
            <w:rtl/>
            <w:lang w:bidi="ar-KW"/>
          </w:rPr>
          <w:t>از</w:t>
        </w:r>
        <w:r w:rsidR="004D52A4" w:rsidRPr="001B0262">
          <w:rPr>
            <w:rStyle w:val="Hyperlink"/>
            <w:noProof/>
            <w:rtl/>
            <w:lang w:bidi="ar-KW"/>
          </w:rPr>
          <w:t xml:space="preserve"> </w:t>
        </w:r>
        <w:r w:rsidR="004D52A4" w:rsidRPr="001B0262">
          <w:rPr>
            <w:rStyle w:val="Hyperlink"/>
            <w:rFonts w:hint="eastAsia"/>
            <w:noProof/>
            <w:rtl/>
            <w:lang w:bidi="ar-KW"/>
          </w:rPr>
          <w:t>محرمات</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421088055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271</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56" w:history="1">
        <w:r w:rsidR="004D52A4" w:rsidRPr="001B0262">
          <w:rPr>
            <w:rStyle w:val="Hyperlink"/>
            <w:rFonts w:hint="eastAsia"/>
            <w:noProof/>
            <w:rtl/>
            <w:lang w:bidi="ar-KW"/>
          </w:rPr>
          <w:t>محرمات</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كه</w:t>
        </w:r>
        <w:r w:rsidR="004D52A4" w:rsidRPr="001B0262">
          <w:rPr>
            <w:rStyle w:val="Hyperlink"/>
            <w:noProof/>
            <w:rtl/>
            <w:lang w:bidi="ar-KW"/>
          </w:rPr>
          <w:t xml:space="preserve"> </w:t>
        </w:r>
        <w:r w:rsidR="004D52A4" w:rsidRPr="001B0262">
          <w:rPr>
            <w:rStyle w:val="Hyperlink"/>
            <w:rFonts w:hint="eastAsia"/>
            <w:noProof/>
            <w:rtl/>
            <w:lang w:bidi="ar-KW"/>
          </w:rPr>
          <w:t>مورد</w:t>
        </w:r>
        <w:r w:rsidR="004D52A4" w:rsidRPr="001B0262">
          <w:rPr>
            <w:rStyle w:val="Hyperlink"/>
            <w:noProof/>
            <w:rtl/>
            <w:lang w:bidi="ar-KW"/>
          </w:rPr>
          <w:t xml:space="preserve"> </w:t>
        </w:r>
        <w:r w:rsidR="004D52A4" w:rsidRPr="001B0262">
          <w:rPr>
            <w:rStyle w:val="Hyperlink"/>
            <w:rFonts w:hint="eastAsia"/>
            <w:noProof/>
            <w:rtl/>
            <w:lang w:bidi="ar-KW"/>
          </w:rPr>
          <w:t>ب</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حرمت</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مردم</w:t>
        </w:r>
        <w:r w:rsidR="004D52A4" w:rsidRPr="001B0262">
          <w:rPr>
            <w:rStyle w:val="Hyperlink"/>
            <w:noProof/>
            <w:rtl/>
            <w:lang w:bidi="ar-KW"/>
          </w:rPr>
          <w:t xml:space="preserve"> </w:t>
        </w:r>
        <w:r w:rsidR="004D52A4" w:rsidRPr="001B0262">
          <w:rPr>
            <w:rStyle w:val="Hyperlink"/>
            <w:rFonts w:hint="eastAsia"/>
            <w:noProof/>
            <w:rtl/>
            <w:lang w:bidi="ar-KW"/>
          </w:rPr>
          <w:t>قرار</w:t>
        </w:r>
        <w:r w:rsidR="004D52A4" w:rsidRPr="001B0262">
          <w:rPr>
            <w:rStyle w:val="Hyperlink"/>
            <w:noProof/>
            <w:rtl/>
            <w:lang w:bidi="ar-KW"/>
          </w:rPr>
          <w:t xml:space="preserve"> </w:t>
        </w:r>
        <w:r w:rsidR="004D52A4" w:rsidRPr="001B0262">
          <w:rPr>
            <w:rStyle w:val="Hyperlink"/>
            <w:rFonts w:hint="eastAsia"/>
            <w:noProof/>
            <w:rtl/>
            <w:lang w:bidi="ar-KW"/>
          </w:rPr>
          <w:t>گرفته‌اند</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با</w:t>
        </w:r>
        <w:r w:rsidR="004D52A4" w:rsidRPr="001B0262">
          <w:rPr>
            <w:rStyle w:val="Hyperlink"/>
            <w:rFonts w:hint="cs"/>
            <w:noProof/>
            <w:rtl/>
            <w:lang w:bidi="ar-KW"/>
          </w:rPr>
          <w:t>ی</w:t>
        </w:r>
        <w:r w:rsidR="004D52A4" w:rsidRPr="001B0262">
          <w:rPr>
            <w:rStyle w:val="Hyperlink"/>
            <w:rFonts w:hint="eastAsia"/>
            <w:noProof/>
            <w:rtl/>
            <w:lang w:bidi="ar-KW"/>
          </w:rPr>
          <w:t>د</w:t>
        </w:r>
        <w:r w:rsidR="004D52A4" w:rsidRPr="001B0262">
          <w:rPr>
            <w:rStyle w:val="Hyperlink"/>
            <w:noProof/>
            <w:rtl/>
            <w:lang w:bidi="ar-KW"/>
          </w:rPr>
          <w:t xml:space="preserve"> </w:t>
        </w:r>
        <w:r w:rsidR="004D52A4" w:rsidRPr="001B0262">
          <w:rPr>
            <w:rStyle w:val="Hyperlink"/>
            <w:rFonts w:hint="eastAsia"/>
            <w:noProof/>
            <w:rtl/>
            <w:lang w:bidi="ar-KW"/>
          </w:rPr>
          <w:t>جدا</w:t>
        </w:r>
        <w:r w:rsidR="004D52A4" w:rsidRPr="001B0262">
          <w:rPr>
            <w:rStyle w:val="Hyperlink"/>
            <w:noProof/>
            <w:rtl/>
            <w:lang w:bidi="ar-KW"/>
          </w:rPr>
          <w:t xml:space="preserve"> </w:t>
        </w:r>
        <w:r w:rsidR="004D52A4" w:rsidRPr="001B0262">
          <w:rPr>
            <w:rStyle w:val="Hyperlink"/>
            <w:rFonts w:hint="eastAsia"/>
            <w:noProof/>
            <w:rtl/>
            <w:lang w:bidi="ar-KW"/>
          </w:rPr>
          <w:t>از</w:t>
        </w:r>
        <w:r w:rsidR="004D52A4" w:rsidRPr="001B0262">
          <w:rPr>
            <w:rStyle w:val="Hyperlink"/>
            <w:noProof/>
            <w:rtl/>
            <w:lang w:bidi="ar-KW"/>
          </w:rPr>
          <w:t xml:space="preserve"> </w:t>
        </w:r>
        <w:r w:rsidR="004D52A4" w:rsidRPr="001B0262">
          <w:rPr>
            <w:rStyle w:val="Hyperlink"/>
            <w:rFonts w:hint="eastAsia"/>
            <w:noProof/>
            <w:rtl/>
            <w:lang w:bidi="ar-KW"/>
          </w:rPr>
          <w:t>آنها</w:t>
        </w:r>
        <w:r w:rsidR="004D52A4" w:rsidRPr="001B0262">
          <w:rPr>
            <w:rStyle w:val="Hyperlink"/>
            <w:noProof/>
            <w:rtl/>
            <w:lang w:bidi="ar-KW"/>
          </w:rPr>
          <w:t xml:space="preserve"> </w:t>
        </w:r>
        <w:r w:rsidR="004D52A4" w:rsidRPr="001B0262">
          <w:rPr>
            <w:rStyle w:val="Hyperlink"/>
            <w:rFonts w:hint="eastAsia"/>
            <w:noProof/>
            <w:rtl/>
            <w:lang w:bidi="ar-KW"/>
          </w:rPr>
          <w:t>اجتناب</w:t>
        </w:r>
        <w:r w:rsidR="004D52A4" w:rsidRPr="001B0262">
          <w:rPr>
            <w:rStyle w:val="Hyperlink"/>
            <w:noProof/>
            <w:rtl/>
            <w:lang w:bidi="ar-KW"/>
          </w:rPr>
          <w:t xml:space="preserve"> </w:t>
        </w:r>
        <w:r w:rsidR="004D52A4" w:rsidRPr="001B0262">
          <w:rPr>
            <w:rStyle w:val="Hyperlink"/>
            <w:rFonts w:hint="eastAsia"/>
            <w:noProof/>
            <w:rtl/>
            <w:lang w:bidi="ar-KW"/>
          </w:rPr>
          <w:t>کرد</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421088056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271</w:t>
        </w:r>
        <w:r w:rsidR="004D52A4">
          <w:rPr>
            <w:noProof/>
            <w:webHidden/>
            <w:rtl/>
          </w:rPr>
          <w:fldChar w:fldCharType="end"/>
        </w:r>
      </w:hyperlink>
    </w:p>
    <w:p w:rsidR="004D52A4" w:rsidRDefault="00B515F6">
      <w:pPr>
        <w:pStyle w:val="TOC1"/>
        <w:tabs>
          <w:tab w:val="right" w:leader="dot" w:pos="7078"/>
        </w:tabs>
        <w:rPr>
          <w:rFonts w:asciiTheme="minorHAnsi" w:eastAsiaTheme="minorEastAsia" w:hAnsiTheme="minorHAnsi" w:cstheme="minorBidi"/>
          <w:bCs w:val="0"/>
          <w:noProof/>
          <w:sz w:val="22"/>
          <w:szCs w:val="22"/>
          <w:rtl/>
        </w:rPr>
      </w:pPr>
      <w:hyperlink w:anchor="_Toc421088057" w:history="1">
        <w:r w:rsidR="004D52A4" w:rsidRPr="001B0262">
          <w:rPr>
            <w:rStyle w:val="Hyperlink"/>
            <w:rFonts w:hint="eastAsia"/>
            <w:noProof/>
            <w:rtl/>
            <w:lang w:bidi="fa-IR"/>
          </w:rPr>
          <w:t>خاتمه‌</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421088057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277</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58" w:history="1">
        <w:r w:rsidR="004D52A4" w:rsidRPr="001B0262">
          <w:rPr>
            <w:rStyle w:val="Hyperlink"/>
            <w:rFonts w:hint="eastAsia"/>
            <w:noProof/>
            <w:rtl/>
            <w:lang w:bidi="ar-KW"/>
          </w:rPr>
          <w:t>دعوت</w:t>
        </w:r>
        <w:r w:rsidR="004D52A4" w:rsidRPr="001B0262">
          <w:rPr>
            <w:rStyle w:val="Hyperlink"/>
            <w:noProof/>
            <w:rtl/>
            <w:lang w:bidi="ar-KW"/>
          </w:rPr>
          <w:t xml:space="preserve"> </w:t>
        </w:r>
        <w:r w:rsidR="004D52A4" w:rsidRPr="001B0262">
          <w:rPr>
            <w:rStyle w:val="Hyperlink"/>
            <w:rFonts w:hint="eastAsia"/>
            <w:noProof/>
            <w:rtl/>
            <w:lang w:bidi="ar-KW"/>
          </w:rPr>
          <w:t>مردم</w:t>
        </w:r>
        <w:r w:rsidR="004D52A4" w:rsidRPr="001B0262">
          <w:rPr>
            <w:rStyle w:val="Hyperlink"/>
            <w:noProof/>
            <w:rtl/>
            <w:lang w:bidi="ar-KW"/>
          </w:rPr>
          <w:t xml:space="preserve"> </w:t>
        </w:r>
        <w:r w:rsidR="004D52A4" w:rsidRPr="001B0262">
          <w:rPr>
            <w:rStyle w:val="Hyperlink"/>
            <w:rFonts w:hint="eastAsia"/>
            <w:noProof/>
            <w:rtl/>
            <w:lang w:bidi="ar-KW"/>
          </w:rPr>
          <w:t>به‌</w:t>
        </w:r>
        <w:r w:rsidR="004D52A4" w:rsidRPr="001B0262">
          <w:rPr>
            <w:rStyle w:val="Hyperlink"/>
            <w:noProof/>
            <w:rtl/>
            <w:lang w:bidi="ar-KW"/>
          </w:rPr>
          <w:t xml:space="preserve"> </w:t>
        </w:r>
        <w:r w:rsidR="004D52A4" w:rsidRPr="001B0262">
          <w:rPr>
            <w:rStyle w:val="Hyperlink"/>
            <w:rFonts w:hint="eastAsia"/>
            <w:noProof/>
            <w:rtl/>
            <w:lang w:bidi="ar-KW"/>
          </w:rPr>
          <w:t>سو</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اسلام</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421088058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277</w:t>
        </w:r>
        <w:r w:rsidR="004D52A4">
          <w:rPr>
            <w:noProof/>
            <w:webHidden/>
            <w:rtl/>
          </w:rPr>
          <w:fldChar w:fldCharType="end"/>
        </w:r>
      </w:hyperlink>
    </w:p>
    <w:p w:rsidR="004D52A4" w:rsidRDefault="00B515F6">
      <w:pPr>
        <w:pStyle w:val="TOC1"/>
        <w:tabs>
          <w:tab w:val="right" w:leader="dot" w:pos="7078"/>
        </w:tabs>
        <w:rPr>
          <w:rFonts w:asciiTheme="minorHAnsi" w:eastAsiaTheme="minorEastAsia" w:hAnsiTheme="minorHAnsi" w:cstheme="minorBidi"/>
          <w:bCs w:val="0"/>
          <w:noProof/>
          <w:sz w:val="22"/>
          <w:szCs w:val="22"/>
          <w:rtl/>
        </w:rPr>
      </w:pPr>
      <w:hyperlink w:anchor="_Toc421088059" w:history="1">
        <w:r w:rsidR="004D52A4" w:rsidRPr="001B0262">
          <w:rPr>
            <w:rStyle w:val="Hyperlink"/>
            <w:rFonts w:hint="eastAsia"/>
            <w:noProof/>
            <w:rtl/>
            <w:lang w:bidi="fa-IR"/>
          </w:rPr>
          <w:t>کتاب‌ها</w:t>
        </w:r>
        <w:r w:rsidR="004D52A4" w:rsidRPr="001B0262">
          <w:rPr>
            <w:rStyle w:val="Hyperlink"/>
            <w:rFonts w:hint="cs"/>
            <w:noProof/>
            <w:rtl/>
            <w:lang w:bidi="fa-IR"/>
          </w:rPr>
          <w:t>یی</w:t>
        </w:r>
        <w:r w:rsidR="004D52A4" w:rsidRPr="001B0262">
          <w:rPr>
            <w:rStyle w:val="Hyperlink"/>
            <w:noProof/>
            <w:rtl/>
            <w:lang w:bidi="fa-IR"/>
          </w:rPr>
          <w:t xml:space="preserve"> </w:t>
        </w:r>
        <w:r w:rsidR="004D52A4" w:rsidRPr="001B0262">
          <w:rPr>
            <w:rStyle w:val="Hyperlink"/>
            <w:rFonts w:hint="eastAsia"/>
            <w:noProof/>
            <w:rtl/>
            <w:lang w:bidi="fa-IR"/>
          </w:rPr>
          <w:t>به‌</w:t>
        </w:r>
        <w:r w:rsidR="004D52A4" w:rsidRPr="001B0262">
          <w:rPr>
            <w:rStyle w:val="Hyperlink"/>
            <w:noProof/>
            <w:rtl/>
            <w:lang w:bidi="fa-IR"/>
          </w:rPr>
          <w:t xml:space="preserve"> </w:t>
        </w:r>
        <w:r w:rsidR="004D52A4" w:rsidRPr="001B0262">
          <w:rPr>
            <w:rStyle w:val="Hyperlink"/>
            <w:rFonts w:hint="eastAsia"/>
            <w:noProof/>
            <w:rtl/>
            <w:lang w:bidi="fa-IR"/>
          </w:rPr>
          <w:t>عنوان</w:t>
        </w:r>
        <w:r w:rsidR="004D52A4" w:rsidRPr="001B0262">
          <w:rPr>
            <w:rStyle w:val="Hyperlink"/>
            <w:noProof/>
            <w:rtl/>
            <w:lang w:bidi="fa-IR"/>
          </w:rPr>
          <w:t xml:space="preserve"> </w:t>
        </w:r>
        <w:r w:rsidR="004D52A4" w:rsidRPr="001B0262">
          <w:rPr>
            <w:rStyle w:val="Hyperlink"/>
            <w:rFonts w:hint="eastAsia"/>
            <w:noProof/>
            <w:rtl/>
            <w:lang w:bidi="fa-IR"/>
          </w:rPr>
          <w:t>پ</w:t>
        </w:r>
        <w:r w:rsidR="004D52A4" w:rsidRPr="001B0262">
          <w:rPr>
            <w:rStyle w:val="Hyperlink"/>
            <w:rFonts w:hint="cs"/>
            <w:noProof/>
            <w:rtl/>
            <w:lang w:bidi="fa-IR"/>
          </w:rPr>
          <w:t>ی</w:t>
        </w:r>
        <w:r w:rsidR="004D52A4" w:rsidRPr="001B0262">
          <w:rPr>
            <w:rStyle w:val="Hyperlink"/>
            <w:rFonts w:hint="eastAsia"/>
            <w:noProof/>
            <w:rtl/>
            <w:lang w:bidi="fa-IR"/>
          </w:rPr>
          <w:t>شنهاد</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421088059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281</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60" w:history="1">
        <w:r w:rsidR="004D52A4" w:rsidRPr="001B0262">
          <w:rPr>
            <w:rStyle w:val="Hyperlink"/>
            <w:noProof/>
            <w:rtl/>
            <w:lang w:bidi="ar-KW"/>
          </w:rPr>
          <w:t xml:space="preserve">* </w:t>
        </w:r>
        <w:r w:rsidR="004D52A4" w:rsidRPr="001B0262">
          <w:rPr>
            <w:rStyle w:val="Hyperlink"/>
            <w:rFonts w:hint="eastAsia"/>
            <w:noProof/>
            <w:rtl/>
            <w:lang w:bidi="ar-KW"/>
          </w:rPr>
          <w:t>تفس</w:t>
        </w:r>
        <w:r w:rsidR="004D52A4" w:rsidRPr="001B0262">
          <w:rPr>
            <w:rStyle w:val="Hyperlink"/>
            <w:rFonts w:hint="cs"/>
            <w:noProof/>
            <w:rtl/>
            <w:lang w:bidi="ar-KW"/>
          </w:rPr>
          <w:t>ی</w:t>
        </w:r>
        <w:r w:rsidR="004D52A4" w:rsidRPr="001B0262">
          <w:rPr>
            <w:rStyle w:val="Hyperlink"/>
            <w:rFonts w:hint="eastAsia"/>
            <w:noProof/>
            <w:rtl/>
            <w:lang w:bidi="ar-KW"/>
          </w:rPr>
          <w:t>ر</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421088060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281</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61" w:history="1">
        <w:r w:rsidR="004D52A4" w:rsidRPr="001B0262">
          <w:rPr>
            <w:rStyle w:val="Hyperlink"/>
            <w:noProof/>
            <w:rtl/>
            <w:lang w:bidi="ar-KW"/>
          </w:rPr>
          <w:t xml:space="preserve">* </w:t>
        </w:r>
        <w:r w:rsidR="004D52A4" w:rsidRPr="001B0262">
          <w:rPr>
            <w:rStyle w:val="Hyperlink"/>
            <w:rFonts w:hint="eastAsia"/>
            <w:noProof/>
            <w:rtl/>
            <w:lang w:bidi="ar-KW"/>
          </w:rPr>
          <w:t>عق</w:t>
        </w:r>
        <w:r w:rsidR="004D52A4" w:rsidRPr="001B0262">
          <w:rPr>
            <w:rStyle w:val="Hyperlink"/>
            <w:rFonts w:hint="cs"/>
            <w:noProof/>
            <w:rtl/>
            <w:lang w:bidi="ar-KW"/>
          </w:rPr>
          <w:t>ی</w:t>
        </w:r>
        <w:r w:rsidR="004D52A4" w:rsidRPr="001B0262">
          <w:rPr>
            <w:rStyle w:val="Hyperlink"/>
            <w:rFonts w:hint="eastAsia"/>
            <w:noProof/>
            <w:rtl/>
            <w:lang w:bidi="ar-KW"/>
          </w:rPr>
          <w:t>ده</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421088061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281</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62" w:history="1">
        <w:r w:rsidR="004D52A4" w:rsidRPr="001B0262">
          <w:rPr>
            <w:rStyle w:val="Hyperlink"/>
            <w:noProof/>
            <w:rtl/>
            <w:lang w:bidi="ar-KW"/>
          </w:rPr>
          <w:t xml:space="preserve">* </w:t>
        </w:r>
        <w:r w:rsidR="004D52A4" w:rsidRPr="001B0262">
          <w:rPr>
            <w:rStyle w:val="Hyperlink"/>
            <w:rFonts w:hint="eastAsia"/>
            <w:noProof/>
            <w:rtl/>
            <w:lang w:bidi="ar-KW"/>
          </w:rPr>
          <w:t>حد</w:t>
        </w:r>
        <w:r w:rsidR="004D52A4" w:rsidRPr="001B0262">
          <w:rPr>
            <w:rStyle w:val="Hyperlink"/>
            <w:rFonts w:hint="cs"/>
            <w:noProof/>
            <w:rtl/>
            <w:lang w:bidi="ar-KW"/>
          </w:rPr>
          <w:t>ی</w:t>
        </w:r>
        <w:r w:rsidR="004D52A4" w:rsidRPr="001B0262">
          <w:rPr>
            <w:rStyle w:val="Hyperlink"/>
            <w:rFonts w:hint="eastAsia"/>
            <w:noProof/>
            <w:rtl/>
            <w:lang w:bidi="ar-KW"/>
          </w:rPr>
          <w:t>ث</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421088062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281</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63" w:history="1">
        <w:r w:rsidR="004D52A4" w:rsidRPr="001B0262">
          <w:rPr>
            <w:rStyle w:val="Hyperlink"/>
            <w:noProof/>
            <w:rtl/>
            <w:lang w:bidi="ar-KW"/>
          </w:rPr>
          <w:t xml:space="preserve">* </w:t>
        </w:r>
        <w:r w:rsidR="004D52A4" w:rsidRPr="001B0262">
          <w:rPr>
            <w:rStyle w:val="Hyperlink"/>
            <w:rFonts w:hint="eastAsia"/>
            <w:noProof/>
            <w:rtl/>
            <w:lang w:bidi="ar-KW"/>
          </w:rPr>
          <w:t>فقه</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421088063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281</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64" w:history="1">
        <w:r w:rsidR="004D52A4" w:rsidRPr="001B0262">
          <w:rPr>
            <w:rStyle w:val="Hyperlink"/>
            <w:noProof/>
            <w:rtl/>
            <w:lang w:bidi="ar-KW"/>
          </w:rPr>
          <w:t xml:space="preserve">* </w:t>
        </w:r>
        <w:r w:rsidR="004D52A4" w:rsidRPr="001B0262">
          <w:rPr>
            <w:rStyle w:val="Hyperlink"/>
            <w:rFonts w:hint="eastAsia"/>
            <w:noProof/>
            <w:rtl/>
            <w:lang w:bidi="ar-KW"/>
          </w:rPr>
          <w:t>س</w:t>
        </w:r>
        <w:r w:rsidR="004D52A4" w:rsidRPr="001B0262">
          <w:rPr>
            <w:rStyle w:val="Hyperlink"/>
            <w:rFonts w:hint="cs"/>
            <w:noProof/>
            <w:rtl/>
            <w:lang w:bidi="ar-KW"/>
          </w:rPr>
          <w:t>ی</w:t>
        </w:r>
        <w:r w:rsidR="004D52A4" w:rsidRPr="001B0262">
          <w:rPr>
            <w:rStyle w:val="Hyperlink"/>
            <w:rFonts w:hint="eastAsia"/>
            <w:noProof/>
            <w:rtl/>
            <w:lang w:bidi="ar-KW"/>
          </w:rPr>
          <w:t>ره‌</w:t>
        </w:r>
        <w:r w:rsidR="004D52A4" w:rsidRPr="001B0262">
          <w:rPr>
            <w:rStyle w:val="Hyperlink"/>
            <w:noProof/>
            <w:rtl/>
            <w:lang w:bidi="ar-KW"/>
          </w:rPr>
          <w:t xml:space="preserve"> </w:t>
        </w:r>
        <w:r w:rsidR="004D52A4" w:rsidRPr="001B0262">
          <w:rPr>
            <w:rStyle w:val="Hyperlink"/>
            <w:rFonts w:hint="eastAsia"/>
            <w:noProof/>
            <w:rtl/>
            <w:lang w:bidi="ar-KW"/>
          </w:rPr>
          <w:t>نبو</w:t>
        </w:r>
        <w:r w:rsidR="004D52A4" w:rsidRPr="001B0262">
          <w:rPr>
            <w:rStyle w:val="Hyperlink"/>
            <w:rFonts w:hint="cs"/>
            <w:noProof/>
            <w:rtl/>
            <w:lang w:bidi="ar-KW"/>
          </w:rPr>
          <w:t>ی</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421088064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282</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65" w:history="1">
        <w:r w:rsidR="004D52A4" w:rsidRPr="001B0262">
          <w:rPr>
            <w:rStyle w:val="Hyperlink"/>
            <w:noProof/>
            <w:rtl/>
            <w:lang w:bidi="ar-KW"/>
          </w:rPr>
          <w:t xml:space="preserve">* </w:t>
        </w:r>
        <w:r w:rsidR="004D52A4" w:rsidRPr="001B0262">
          <w:rPr>
            <w:rStyle w:val="Hyperlink"/>
            <w:rFonts w:hint="eastAsia"/>
            <w:noProof/>
            <w:rtl/>
            <w:lang w:bidi="ar-KW"/>
          </w:rPr>
          <w:t>آداب</w:t>
        </w:r>
        <w:r w:rsidR="004D52A4" w:rsidRPr="001B0262">
          <w:rPr>
            <w:rStyle w:val="Hyperlink"/>
            <w:noProof/>
            <w:rtl/>
            <w:lang w:bidi="ar-KW"/>
          </w:rPr>
          <w:t xml:space="preserve"> </w:t>
        </w:r>
        <w:r w:rsidR="004D52A4" w:rsidRPr="001B0262">
          <w:rPr>
            <w:rStyle w:val="Hyperlink"/>
            <w:rFonts w:hint="eastAsia"/>
            <w:noProof/>
            <w:rtl/>
            <w:lang w:bidi="ar-KW"/>
          </w:rPr>
          <w:t>و</w:t>
        </w:r>
        <w:r w:rsidR="004D52A4" w:rsidRPr="001B0262">
          <w:rPr>
            <w:rStyle w:val="Hyperlink"/>
            <w:noProof/>
            <w:rtl/>
            <w:lang w:bidi="ar-KW"/>
          </w:rPr>
          <w:t xml:space="preserve"> </w:t>
        </w:r>
        <w:r w:rsidR="004D52A4" w:rsidRPr="001B0262">
          <w:rPr>
            <w:rStyle w:val="Hyperlink"/>
            <w:rFonts w:hint="eastAsia"/>
            <w:noProof/>
            <w:rtl/>
            <w:lang w:bidi="ar-KW"/>
          </w:rPr>
          <w:t>أخلاق</w:t>
        </w:r>
        <w:r w:rsidR="004D52A4" w:rsidRPr="001B0262">
          <w:rPr>
            <w:rStyle w:val="Hyperlink"/>
            <w:noProof/>
            <w:rtl/>
            <w:lang w:bidi="ar-KW"/>
          </w:rPr>
          <w:t>:</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421088065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282</w:t>
        </w:r>
        <w:r w:rsidR="004D52A4">
          <w:rPr>
            <w:noProof/>
            <w:webHidden/>
            <w:rtl/>
          </w:rPr>
          <w:fldChar w:fldCharType="end"/>
        </w:r>
      </w:hyperlink>
    </w:p>
    <w:p w:rsidR="004D52A4" w:rsidRDefault="00B515F6">
      <w:pPr>
        <w:pStyle w:val="TOC2"/>
        <w:tabs>
          <w:tab w:val="right" w:leader="dot" w:pos="7078"/>
        </w:tabs>
        <w:rPr>
          <w:rFonts w:asciiTheme="minorHAnsi" w:eastAsiaTheme="minorEastAsia" w:hAnsiTheme="minorHAnsi" w:cstheme="minorBidi"/>
          <w:noProof/>
          <w:sz w:val="22"/>
          <w:szCs w:val="22"/>
          <w:rtl/>
        </w:rPr>
      </w:pPr>
      <w:hyperlink w:anchor="_Toc421088066" w:history="1">
        <w:r w:rsidR="004D52A4" w:rsidRPr="001B0262">
          <w:rPr>
            <w:rStyle w:val="Hyperlink"/>
            <w:noProof/>
            <w:rtl/>
            <w:lang w:bidi="ar-KW"/>
          </w:rPr>
          <w:t xml:space="preserve">* </w:t>
        </w:r>
        <w:r w:rsidR="004D52A4" w:rsidRPr="001B0262">
          <w:rPr>
            <w:rStyle w:val="Hyperlink"/>
            <w:rFonts w:hint="eastAsia"/>
            <w:noProof/>
            <w:rtl/>
            <w:lang w:bidi="ar-KW"/>
          </w:rPr>
          <w:t>نو</w:t>
        </w:r>
        <w:r w:rsidR="004D52A4" w:rsidRPr="001B0262">
          <w:rPr>
            <w:rStyle w:val="Hyperlink"/>
            <w:rFonts w:hint="cs"/>
            <w:noProof/>
            <w:rtl/>
            <w:lang w:bidi="ar-KW"/>
          </w:rPr>
          <w:t>ی</w:t>
        </w:r>
        <w:r w:rsidR="004D52A4" w:rsidRPr="001B0262">
          <w:rPr>
            <w:rStyle w:val="Hyperlink"/>
            <w:rFonts w:hint="eastAsia"/>
            <w:noProof/>
            <w:rtl/>
            <w:lang w:bidi="ar-KW"/>
          </w:rPr>
          <w:t>سندگان</w:t>
        </w:r>
        <w:r w:rsidR="004D52A4" w:rsidRPr="001B0262">
          <w:rPr>
            <w:rStyle w:val="Hyperlink"/>
            <w:rFonts w:hint="cs"/>
            <w:noProof/>
            <w:rtl/>
            <w:lang w:bidi="ar-KW"/>
          </w:rPr>
          <w:t>ی</w:t>
        </w:r>
        <w:r w:rsidR="004D52A4" w:rsidRPr="001B0262">
          <w:rPr>
            <w:rStyle w:val="Hyperlink"/>
            <w:noProof/>
            <w:rtl/>
            <w:lang w:bidi="ar-KW"/>
          </w:rPr>
          <w:t xml:space="preserve"> </w:t>
        </w:r>
        <w:r w:rsidR="004D52A4" w:rsidRPr="001B0262">
          <w:rPr>
            <w:rStyle w:val="Hyperlink"/>
            <w:rFonts w:hint="eastAsia"/>
            <w:noProof/>
            <w:rtl/>
            <w:lang w:bidi="ar-KW"/>
          </w:rPr>
          <w:t>که‌</w:t>
        </w:r>
        <w:r w:rsidR="004D52A4" w:rsidRPr="001B0262">
          <w:rPr>
            <w:rStyle w:val="Hyperlink"/>
            <w:noProof/>
            <w:rtl/>
            <w:lang w:bidi="ar-KW"/>
          </w:rPr>
          <w:t xml:space="preserve"> </w:t>
        </w:r>
        <w:r w:rsidR="004D52A4" w:rsidRPr="001B0262">
          <w:rPr>
            <w:rStyle w:val="Hyperlink"/>
            <w:rFonts w:hint="eastAsia"/>
            <w:noProof/>
            <w:rtl/>
            <w:lang w:bidi="ar-KW"/>
          </w:rPr>
          <w:t>کتاب</w:t>
        </w:r>
        <w:r w:rsidR="004D52A4" w:rsidRPr="001B0262">
          <w:rPr>
            <w:rStyle w:val="Hyperlink"/>
            <w:rFonts w:hint="eastAsia"/>
            <w:noProof/>
            <w:lang w:bidi="ar-KW"/>
          </w:rPr>
          <w:t>‌</w:t>
        </w:r>
        <w:r w:rsidR="004D52A4" w:rsidRPr="001B0262">
          <w:rPr>
            <w:rStyle w:val="Hyperlink"/>
            <w:rFonts w:hint="eastAsia"/>
            <w:noProof/>
            <w:rtl/>
            <w:lang w:bidi="ar-KW"/>
          </w:rPr>
          <w:t>ها</w:t>
        </w:r>
        <w:r w:rsidR="004D52A4" w:rsidRPr="001B0262">
          <w:rPr>
            <w:rStyle w:val="Hyperlink"/>
            <w:rFonts w:hint="cs"/>
            <w:noProof/>
            <w:rtl/>
            <w:lang w:bidi="ar-KW"/>
          </w:rPr>
          <w:t>ی</w:t>
        </w:r>
        <w:r w:rsidR="004D52A4" w:rsidRPr="001B0262">
          <w:rPr>
            <w:rStyle w:val="Hyperlink"/>
            <w:rFonts w:hint="eastAsia"/>
            <w:noProof/>
            <w:rtl/>
            <w:lang w:bidi="ar-KW"/>
          </w:rPr>
          <w:t>شان</w:t>
        </w:r>
        <w:r w:rsidR="004D52A4" w:rsidRPr="001B0262">
          <w:rPr>
            <w:rStyle w:val="Hyperlink"/>
            <w:noProof/>
            <w:rtl/>
            <w:lang w:bidi="ar-KW"/>
          </w:rPr>
          <w:t xml:space="preserve"> </w:t>
        </w:r>
        <w:r w:rsidR="004D52A4" w:rsidRPr="001B0262">
          <w:rPr>
            <w:rStyle w:val="Hyperlink"/>
            <w:rFonts w:hint="eastAsia"/>
            <w:noProof/>
            <w:rtl/>
            <w:lang w:bidi="ar-KW"/>
          </w:rPr>
          <w:t>پ</w:t>
        </w:r>
        <w:r w:rsidR="004D52A4" w:rsidRPr="001B0262">
          <w:rPr>
            <w:rStyle w:val="Hyperlink"/>
            <w:rFonts w:hint="cs"/>
            <w:noProof/>
            <w:rtl/>
            <w:lang w:bidi="ar-KW"/>
          </w:rPr>
          <w:t>ی</w:t>
        </w:r>
        <w:r w:rsidR="004D52A4" w:rsidRPr="001B0262">
          <w:rPr>
            <w:rStyle w:val="Hyperlink"/>
            <w:rFonts w:hint="eastAsia"/>
            <w:noProof/>
            <w:rtl/>
            <w:lang w:bidi="ar-KW"/>
          </w:rPr>
          <w:t>شنهاد</w:t>
        </w:r>
        <w:r w:rsidR="004D52A4" w:rsidRPr="001B0262">
          <w:rPr>
            <w:rStyle w:val="Hyperlink"/>
            <w:noProof/>
            <w:rtl/>
            <w:lang w:bidi="ar-KW"/>
          </w:rPr>
          <w:t xml:space="preserve"> </w:t>
        </w:r>
        <w:r w:rsidR="004D52A4" w:rsidRPr="001B0262">
          <w:rPr>
            <w:rStyle w:val="Hyperlink"/>
            <w:rFonts w:hint="eastAsia"/>
            <w:noProof/>
            <w:rtl/>
            <w:lang w:bidi="ar-KW"/>
          </w:rPr>
          <w:t>م</w:t>
        </w:r>
        <w:r w:rsidR="004D52A4" w:rsidRPr="001B0262">
          <w:rPr>
            <w:rStyle w:val="Hyperlink"/>
            <w:rFonts w:hint="cs"/>
            <w:noProof/>
            <w:rtl/>
            <w:lang w:bidi="ar-KW"/>
          </w:rPr>
          <w:t>ی‌</w:t>
        </w:r>
        <w:r w:rsidR="004D52A4" w:rsidRPr="001B0262">
          <w:rPr>
            <w:rStyle w:val="Hyperlink"/>
            <w:rFonts w:hint="eastAsia"/>
            <w:noProof/>
            <w:rtl/>
            <w:lang w:bidi="ar-KW"/>
          </w:rPr>
          <w:t>شود</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421088066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282</w:t>
        </w:r>
        <w:r w:rsidR="004D52A4">
          <w:rPr>
            <w:noProof/>
            <w:webHidden/>
            <w:rtl/>
          </w:rPr>
          <w:fldChar w:fldCharType="end"/>
        </w:r>
      </w:hyperlink>
    </w:p>
    <w:p w:rsidR="0015700C" w:rsidRDefault="00B515F6" w:rsidP="004D52A4">
      <w:pPr>
        <w:pStyle w:val="TOC1"/>
        <w:tabs>
          <w:tab w:val="right" w:leader="dot" w:pos="7078"/>
        </w:tabs>
        <w:rPr>
          <w:rtl/>
        </w:rPr>
      </w:pPr>
      <w:hyperlink w:anchor="_Toc421088067" w:history="1">
        <w:r w:rsidR="004D52A4" w:rsidRPr="001B0262">
          <w:rPr>
            <w:rStyle w:val="Hyperlink"/>
            <w:rFonts w:hint="eastAsia"/>
            <w:noProof/>
            <w:rtl/>
            <w:lang w:bidi="fa-IR"/>
          </w:rPr>
          <w:t>مراجع</w:t>
        </w:r>
        <w:r w:rsidR="004D52A4">
          <w:rPr>
            <w:noProof/>
            <w:webHidden/>
            <w:rtl/>
          </w:rPr>
          <w:tab/>
        </w:r>
        <w:r w:rsidR="004D52A4">
          <w:rPr>
            <w:noProof/>
            <w:webHidden/>
            <w:rtl/>
          </w:rPr>
          <w:fldChar w:fldCharType="begin"/>
        </w:r>
        <w:r w:rsidR="004D52A4">
          <w:rPr>
            <w:noProof/>
            <w:webHidden/>
            <w:rtl/>
          </w:rPr>
          <w:instrText xml:space="preserve"> </w:instrText>
        </w:r>
        <w:r w:rsidR="004D52A4">
          <w:rPr>
            <w:noProof/>
            <w:webHidden/>
          </w:rPr>
          <w:instrText>PAGEREF</w:instrText>
        </w:r>
        <w:r w:rsidR="004D52A4">
          <w:rPr>
            <w:noProof/>
            <w:webHidden/>
            <w:rtl/>
          </w:rPr>
          <w:instrText xml:space="preserve"> _</w:instrText>
        </w:r>
        <w:r w:rsidR="004D52A4">
          <w:rPr>
            <w:noProof/>
            <w:webHidden/>
          </w:rPr>
          <w:instrText>Toc</w:instrText>
        </w:r>
        <w:r w:rsidR="004D52A4">
          <w:rPr>
            <w:noProof/>
            <w:webHidden/>
            <w:rtl/>
          </w:rPr>
          <w:instrText xml:space="preserve">421088067 </w:instrText>
        </w:r>
        <w:r w:rsidR="004D52A4">
          <w:rPr>
            <w:noProof/>
            <w:webHidden/>
          </w:rPr>
          <w:instrText>\h</w:instrText>
        </w:r>
        <w:r w:rsidR="004D52A4">
          <w:rPr>
            <w:noProof/>
            <w:webHidden/>
            <w:rtl/>
          </w:rPr>
          <w:instrText xml:space="preserve"> </w:instrText>
        </w:r>
        <w:r w:rsidR="004D52A4">
          <w:rPr>
            <w:noProof/>
            <w:webHidden/>
            <w:rtl/>
          </w:rPr>
        </w:r>
        <w:r w:rsidR="004D52A4">
          <w:rPr>
            <w:noProof/>
            <w:webHidden/>
            <w:rtl/>
          </w:rPr>
          <w:fldChar w:fldCharType="separate"/>
        </w:r>
        <w:r w:rsidR="004D52A4">
          <w:rPr>
            <w:noProof/>
            <w:webHidden/>
            <w:rtl/>
          </w:rPr>
          <w:t>283</w:t>
        </w:r>
        <w:r w:rsidR="004D52A4">
          <w:rPr>
            <w:noProof/>
            <w:webHidden/>
            <w:rtl/>
          </w:rPr>
          <w:fldChar w:fldCharType="end"/>
        </w:r>
      </w:hyperlink>
      <w:r w:rsidR="004D52A4">
        <w:rPr>
          <w:rtl/>
        </w:rPr>
        <w:fldChar w:fldCharType="end"/>
      </w:r>
    </w:p>
    <w:p w:rsidR="0015700C" w:rsidRDefault="0015700C" w:rsidP="00C402E0">
      <w:pPr>
        <w:pStyle w:val="a7"/>
        <w:ind w:firstLine="0"/>
        <w:rPr>
          <w:rtl/>
        </w:rPr>
        <w:sectPr w:rsidR="0015700C" w:rsidSect="004D52A4">
          <w:headerReference w:type="default" r:id="rId14"/>
          <w:headerReference w:type="first" r:id="rId15"/>
          <w:footnotePr>
            <w:numRestart w:val="eachPage"/>
          </w:footnotePr>
          <w:pgSz w:w="9356" w:h="13608" w:code="9"/>
          <w:pgMar w:top="567" w:right="1134" w:bottom="851" w:left="1134" w:header="454" w:footer="0" w:gutter="0"/>
          <w:pgNumType w:fmt="arabicAbjad" w:start="1"/>
          <w:cols w:space="708"/>
          <w:titlePg/>
          <w:bidi/>
          <w:rtlGutter/>
          <w:docGrid w:linePitch="360"/>
        </w:sectPr>
      </w:pPr>
    </w:p>
    <w:p w:rsidR="00183742" w:rsidRPr="00E143FC" w:rsidRDefault="00183742" w:rsidP="00A46BAF">
      <w:pPr>
        <w:pStyle w:val="a"/>
        <w:rPr>
          <w:rtl/>
          <w:lang w:val="en-AU"/>
        </w:rPr>
      </w:pPr>
      <w:bookmarkStart w:id="3" w:name="_Toc73092528"/>
      <w:bookmarkStart w:id="4" w:name="_Toc226834673"/>
      <w:bookmarkStart w:id="5" w:name="_Toc286875383"/>
      <w:bookmarkStart w:id="6" w:name="_Toc421087755"/>
      <w:r w:rsidRPr="00E143FC">
        <w:rPr>
          <w:rFonts w:hint="cs"/>
          <w:rtl/>
          <w:lang w:val="en-AU"/>
        </w:rPr>
        <w:t>مقدمه‌ی چاپ دوم</w:t>
      </w:r>
      <w:bookmarkEnd w:id="3"/>
      <w:bookmarkEnd w:id="4"/>
      <w:bookmarkEnd w:id="5"/>
      <w:bookmarkEnd w:id="6"/>
    </w:p>
    <w:p w:rsidR="00183742" w:rsidRPr="00E143FC" w:rsidRDefault="00183742" w:rsidP="0015700C">
      <w:pPr>
        <w:pStyle w:val="a7"/>
        <w:rPr>
          <w:rtl/>
          <w:lang w:val="en-AU"/>
        </w:rPr>
      </w:pPr>
      <w:r w:rsidRPr="00E143FC">
        <w:rPr>
          <w:rFonts w:hint="cs"/>
          <w:rtl/>
          <w:lang w:val="en-AU"/>
        </w:rPr>
        <w:t>باید گفت که‌ چاپ نخست این کتاب در مدت بسیار اندکی به‌ پایان رسید، لذا از خداوند متعال می‌خواهم که‌ آن را برای مسلمانان مایه‌ی سودمندی قرار دهد و خالصانه‌ نیز از ما بپذیرد و از گناهان ما و نسلمان و همه‌ی مسلمانان درگذرد که‌ او بر هر چیزی توانایی دارد.</w:t>
      </w:r>
    </w:p>
    <w:p w:rsidR="00183742" w:rsidRDefault="00183742" w:rsidP="0015700C">
      <w:pPr>
        <w:pStyle w:val="a7"/>
        <w:rPr>
          <w:rtl/>
          <w:lang w:val="en-AU"/>
        </w:rPr>
      </w:pPr>
      <w:r w:rsidRPr="00E143FC">
        <w:rPr>
          <w:rFonts w:hint="cs"/>
          <w:rtl/>
          <w:lang w:val="en-AU"/>
        </w:rPr>
        <w:t>بعد از این‌که‌ چاپ نخست را در معرض دید بسیاری از اساتید و دانشجویان علم و اندیشه‌ قرار دادم و از آنان خواستم که‌ جهت تکمیل کتاب، پیشنهادات و توضیحات لازم را عرضه‌ دارند؛ آنان نیز پاره‌ای از تصحیحات و تنبیهات را پیشنهاد نمودند و از ما خواستند که‌ برای بار دوم آن را چاپ نمایم و فایده‌ و سود آن را تعمیم دهم، اینک مقدمه‌ی چاپ دوم را به‌ عرض شما می‌رسانم.</w:t>
      </w:r>
    </w:p>
    <w:p w:rsidR="00183742" w:rsidRPr="00E143FC" w:rsidRDefault="00183742" w:rsidP="0015700C">
      <w:pPr>
        <w:pStyle w:val="a7"/>
        <w:rPr>
          <w:rtl/>
          <w:lang w:val="en-AU"/>
        </w:rPr>
      </w:pPr>
      <w:r w:rsidRPr="00E143FC">
        <w:rPr>
          <w:rFonts w:hint="cs"/>
          <w:rtl/>
          <w:lang w:val="en-AU"/>
        </w:rPr>
        <w:t>گفتنی است که‌ برخی از اساتید به‌ این کتاب ارج نهادند و بیان داشتند که‌ این کتاب برای دعوت در مراکز داخلی و خارجی مناسب می‌باشد و همچنین برای دوره‌های آموزشی ابتدایی سودمند است و می‌توان آن را به‌ عنوان منهج درسی در آموزشگاه‌ها و مدرسه‌های اسلامی و در مؤسسه‌های خیریه‌ و دعوی خارجی قرار داد و این کتاب برای کسانی که‌ می‌خواهند در مسجد، طبق معمول میان اذان و اقامه‌ درسی عرضه‌ بدارند، سودمند می‌باشد؛ در کل این کتاب حاوی تمامی مسایلی می‌باشد که‌ شناخت آن برای کسی که‌ بخواهد در مورد اسلام شاختی ابتدایی را داشته‌ باشد، لازم و ضروری است.</w:t>
      </w:r>
    </w:p>
    <w:p w:rsidR="00183742" w:rsidRPr="00E143FC" w:rsidRDefault="00183742" w:rsidP="0015700C">
      <w:pPr>
        <w:pStyle w:val="a7"/>
        <w:rPr>
          <w:rtl/>
          <w:lang w:val="en-AU"/>
        </w:rPr>
      </w:pPr>
      <w:r w:rsidRPr="00E143FC">
        <w:rPr>
          <w:rFonts w:hint="cs"/>
          <w:rtl/>
          <w:lang w:val="en-AU"/>
        </w:rPr>
        <w:t>و در مقدمه‌ی چاپ دوم به‌ نکات زیر اشاره‌ می‌نمایم:</w:t>
      </w:r>
    </w:p>
    <w:p w:rsidR="00183742" w:rsidRPr="0015700C" w:rsidRDefault="00183742" w:rsidP="000A03DF">
      <w:pPr>
        <w:pStyle w:val="a7"/>
        <w:widowControl w:val="0"/>
        <w:numPr>
          <w:ilvl w:val="0"/>
          <w:numId w:val="37"/>
        </w:numPr>
        <w:spacing w:line="235" w:lineRule="auto"/>
        <w:ind w:left="641" w:hanging="357"/>
        <w:rPr>
          <w:rtl/>
        </w:rPr>
      </w:pPr>
      <w:r w:rsidRPr="0015700C">
        <w:rPr>
          <w:rFonts w:hint="cs"/>
          <w:rtl/>
        </w:rPr>
        <w:t>امتیاز این چاپ نسبت به‌ چاپ قبلی در آن است که‌ موضوعات مهم و قابل نیازی را در این‌جا اضافه‌ کرده‌ام که‌ جهت تکمیل فایده‌ و ارزش کتاب حایز اهمیت می‌باشد.</w:t>
      </w:r>
    </w:p>
    <w:p w:rsidR="00183742" w:rsidRPr="0015700C" w:rsidRDefault="00183742" w:rsidP="000A03DF">
      <w:pPr>
        <w:pStyle w:val="a7"/>
        <w:widowControl w:val="0"/>
        <w:numPr>
          <w:ilvl w:val="0"/>
          <w:numId w:val="37"/>
        </w:numPr>
        <w:spacing w:line="235" w:lineRule="auto"/>
        <w:ind w:left="641" w:hanging="357"/>
        <w:rPr>
          <w:rtl/>
        </w:rPr>
      </w:pPr>
      <w:r w:rsidRPr="0015700C">
        <w:rPr>
          <w:rFonts w:hint="cs"/>
          <w:rtl/>
        </w:rPr>
        <w:t>تمامی ملاحظات و تنبیهاتی که‌ اساتید و دانشجویان علمی پیشنهاد داشته‌ بودند و جهت دستیابی به‌ هدف مورد نظر از آنان درخواست شده‌ بود، در صورت موافقت با هدف اصلی نگارش کتاب، اضافه‌ شده‌ و اصلاحیه‌های آنان پیگیری شده‌ است.</w:t>
      </w:r>
    </w:p>
    <w:p w:rsidR="00183742" w:rsidRPr="0015700C" w:rsidRDefault="00183742" w:rsidP="000A03DF">
      <w:pPr>
        <w:pStyle w:val="a7"/>
        <w:numPr>
          <w:ilvl w:val="0"/>
          <w:numId w:val="37"/>
        </w:numPr>
        <w:ind w:left="641" w:hanging="357"/>
        <w:rPr>
          <w:rtl/>
        </w:rPr>
      </w:pPr>
      <w:r w:rsidRPr="0015700C">
        <w:rPr>
          <w:rFonts w:hint="cs"/>
          <w:rtl/>
        </w:rPr>
        <w:t>از ایزد منان می‌خواهم که‌ پاداش خیر خود را نسیب همه‌ی کسانی قرار دهد که‌ راه درست را به‌ ما یاداوری نموده‌ و نصایح و ملاحظات خود را برای ما ارسال داشته‌اند، چنانکه‌ از او می‌خواهم که‌ آن عمل آنان را در ترازوی نیکیهایشان قرار دهد.</w:t>
      </w:r>
    </w:p>
    <w:p w:rsidR="00183742" w:rsidRPr="0015700C" w:rsidRDefault="00183742" w:rsidP="000A03DF">
      <w:pPr>
        <w:pStyle w:val="a7"/>
        <w:numPr>
          <w:ilvl w:val="0"/>
          <w:numId w:val="37"/>
        </w:numPr>
        <w:ind w:left="641" w:hanging="357"/>
        <w:rPr>
          <w:lang w:val="en-AU"/>
        </w:rPr>
      </w:pPr>
      <w:r w:rsidRPr="0015700C">
        <w:rPr>
          <w:rFonts w:hint="cs"/>
          <w:rtl/>
        </w:rPr>
        <w:t>از خداوند متعال می‌خواهم که‌ رحمت، مغفرت و رضایت خود را شامل حال ما و شیخ عبدالله‌ بن عبدالکریم بواردی و پدر، مادر، همسر و بستگان ایشان و سایر مسلمانان قرار دهد، و می‌گویم: خداوند به‌ این خانوده‌ پاداش خیر دهد که‌ تیراژ این چاپ و چاپ قبلی را جهت سودرسانی به‌ مسلمانان وقف نمودند و آن را در دسترس عموم قرار دادند، و این خداوند است که‌ پاداش نیکوکاران را ضایع نمی‌گرداند.</w:t>
      </w:r>
    </w:p>
    <w:p w:rsidR="0015700C" w:rsidRDefault="0015700C" w:rsidP="0015700C">
      <w:pPr>
        <w:pStyle w:val="a7"/>
        <w:rPr>
          <w:rtl/>
        </w:rPr>
        <w:sectPr w:rsidR="0015700C" w:rsidSect="004D52A4">
          <w:headerReference w:type="first" r:id="rId16"/>
          <w:footnotePr>
            <w:numRestart w:val="eachPage"/>
          </w:footnotePr>
          <w:type w:val="oddPage"/>
          <w:pgSz w:w="9356" w:h="13608" w:code="9"/>
          <w:pgMar w:top="567" w:right="1134" w:bottom="851" w:left="1134" w:header="454" w:footer="0" w:gutter="0"/>
          <w:pgNumType w:start="1"/>
          <w:cols w:space="708"/>
          <w:titlePg/>
          <w:bidi/>
          <w:rtlGutter/>
          <w:docGrid w:linePitch="360"/>
        </w:sectPr>
      </w:pPr>
    </w:p>
    <w:p w:rsidR="00183742" w:rsidRPr="00E143FC" w:rsidRDefault="00183742" w:rsidP="002E32E5">
      <w:pPr>
        <w:pStyle w:val="a"/>
        <w:rPr>
          <w:rFonts w:ascii="Times New Roman" w:hAnsi="Times New Roman" w:cs="Times New Roman"/>
          <w:rtl/>
          <w:lang w:val="en-AU"/>
        </w:rPr>
      </w:pPr>
      <w:bookmarkStart w:id="7" w:name="_Toc73092529"/>
      <w:bookmarkStart w:id="8" w:name="_Toc226834674"/>
      <w:bookmarkStart w:id="9" w:name="_Toc286875384"/>
      <w:bookmarkStart w:id="10" w:name="_Toc421087756"/>
      <w:r w:rsidRPr="00E143FC">
        <w:rPr>
          <w:rFonts w:hint="cs"/>
          <w:rtl/>
          <w:lang w:val="en-AU"/>
        </w:rPr>
        <w:t>پیشگفتار</w:t>
      </w:r>
      <w:bookmarkEnd w:id="7"/>
      <w:bookmarkEnd w:id="8"/>
      <w:bookmarkEnd w:id="9"/>
      <w:bookmarkEnd w:id="10"/>
    </w:p>
    <w:p w:rsidR="00183742" w:rsidRDefault="00183742" w:rsidP="0015700C">
      <w:pPr>
        <w:pStyle w:val="a8"/>
        <w:rPr>
          <w:rtl/>
          <w:lang w:val="en-AU" w:bidi="ar-KW"/>
        </w:rPr>
      </w:pPr>
      <w:r w:rsidRPr="00C047EF">
        <w:rPr>
          <w:rtl/>
        </w:rPr>
        <w:t>إن الحمد لله</w:t>
      </w:r>
      <w:r w:rsidRPr="00C047EF">
        <w:rPr>
          <w:rtl/>
          <w:lang w:val="en-AU"/>
        </w:rPr>
        <w:t>،</w:t>
      </w:r>
      <w:r w:rsidRPr="00C047EF">
        <w:rPr>
          <w:rtl/>
        </w:rPr>
        <w:t xml:space="preserve"> نحمده ونستعينه ونستغفره</w:t>
      </w:r>
      <w:r w:rsidRPr="00C047EF">
        <w:rPr>
          <w:rFonts w:hint="cs"/>
          <w:rtl/>
          <w:lang w:val="en-AU"/>
        </w:rPr>
        <w:t xml:space="preserve">، </w:t>
      </w:r>
      <w:r w:rsidRPr="00C047EF">
        <w:rPr>
          <w:rtl/>
        </w:rPr>
        <w:t>ونستهديه ونعوذ بالله من شرور أنفسنا ومن سيئات أعمالنا</w:t>
      </w:r>
      <w:r w:rsidRPr="00C047EF">
        <w:rPr>
          <w:rFonts w:hint="cs"/>
          <w:rtl/>
        </w:rPr>
        <w:t>،</w:t>
      </w:r>
      <w:r w:rsidRPr="00C047EF">
        <w:rPr>
          <w:rtl/>
        </w:rPr>
        <w:t xml:space="preserve"> من يهده الله فلا مضل له</w:t>
      </w:r>
      <w:r w:rsidRPr="00C047EF">
        <w:rPr>
          <w:rFonts w:hint="cs"/>
          <w:rtl/>
        </w:rPr>
        <w:t>،</w:t>
      </w:r>
      <w:r w:rsidRPr="00C047EF">
        <w:rPr>
          <w:rtl/>
        </w:rPr>
        <w:t xml:space="preserve"> ومن يضلل فلا هادي له</w:t>
      </w:r>
      <w:r w:rsidR="00C8158D">
        <w:rPr>
          <w:rtl/>
        </w:rPr>
        <w:t>،</w:t>
      </w:r>
      <w:r w:rsidRPr="00C047EF">
        <w:rPr>
          <w:rtl/>
        </w:rPr>
        <w:t xml:space="preserve"> وأشهد أن لا إله إلا الله وحده لا شريك له</w:t>
      </w:r>
      <w:r w:rsidRPr="00C047EF">
        <w:rPr>
          <w:rFonts w:hint="cs"/>
          <w:rtl/>
        </w:rPr>
        <w:t>،</w:t>
      </w:r>
      <w:r w:rsidRPr="00C047EF">
        <w:rPr>
          <w:rtl/>
        </w:rPr>
        <w:t xml:space="preserve"> وأشهد أن محمداً عبده ورسوله</w:t>
      </w:r>
      <w:r w:rsidR="007F43A8">
        <w:rPr>
          <w:rtl/>
          <w:lang w:val="en-AU"/>
        </w:rPr>
        <w:t xml:space="preserve"> </w:t>
      </w:r>
      <w:r w:rsidRPr="00C047EF">
        <w:rPr>
          <w:rtl/>
          <w:lang w:val="en-AU"/>
        </w:rPr>
        <w:t>صلی الله</w:t>
      </w:r>
      <w:r w:rsidRPr="00E143FC">
        <w:rPr>
          <w:rFonts w:ascii="Times New Roman" w:hAnsi="Times New Roman" w:cs="Times New Roman"/>
          <w:lang w:val="en-AU" w:bidi="ar-KW"/>
        </w:rPr>
        <w:t>‌</w:t>
      </w:r>
      <w:r w:rsidRPr="00C047EF">
        <w:rPr>
          <w:rtl/>
          <w:lang w:val="en-AU" w:bidi="ar-KW"/>
        </w:rPr>
        <w:t xml:space="preserve"> علیه</w:t>
      </w:r>
      <w:r w:rsidRPr="00E143FC">
        <w:rPr>
          <w:rFonts w:ascii="Times New Roman" w:hAnsi="Times New Roman" w:cs="Times New Roman"/>
          <w:lang w:val="en-AU" w:bidi="ar-KW"/>
        </w:rPr>
        <w:t>‌</w:t>
      </w:r>
      <w:r w:rsidRPr="00C047EF">
        <w:rPr>
          <w:rtl/>
          <w:lang w:val="en-AU" w:bidi="ar-KW"/>
        </w:rPr>
        <w:t xml:space="preserve"> و علی آله</w:t>
      </w:r>
      <w:r w:rsidRPr="00E143FC">
        <w:rPr>
          <w:rFonts w:ascii="Times New Roman" w:hAnsi="Times New Roman" w:cs="Times New Roman"/>
          <w:lang w:val="en-AU" w:bidi="ar-KW"/>
        </w:rPr>
        <w:t>‌</w:t>
      </w:r>
      <w:r w:rsidRPr="00C047EF">
        <w:rPr>
          <w:rtl/>
          <w:lang w:val="en-AU" w:bidi="ar-KW"/>
        </w:rPr>
        <w:t xml:space="preserve"> و صحبه</w:t>
      </w:r>
      <w:r w:rsidRPr="00E143FC">
        <w:rPr>
          <w:rFonts w:ascii="Times New Roman" w:hAnsi="Times New Roman" w:cs="Times New Roman"/>
          <w:lang w:val="en-AU" w:bidi="ar-KW"/>
        </w:rPr>
        <w:t>‌</w:t>
      </w:r>
      <w:r w:rsidRPr="00C047EF">
        <w:rPr>
          <w:rtl/>
          <w:lang w:val="en-AU" w:bidi="ar-KW"/>
        </w:rPr>
        <w:t xml:space="preserve"> و سلم تسلیما کثیرا.</w:t>
      </w:r>
    </w:p>
    <w:p w:rsidR="00B06555" w:rsidRDefault="0015700C" w:rsidP="0015700C">
      <w:pPr>
        <w:pStyle w:val="a7"/>
        <w:rPr>
          <w:rFonts w:ascii="Traditional Arabic" w:hAnsi="Traditional Arabic" w:cs="Traditional Arabic"/>
          <w:rtl/>
          <w:lang w:val="en-AU"/>
        </w:rPr>
      </w:pPr>
      <w:r>
        <w:rPr>
          <w:rFonts w:ascii="Traditional Arabic" w:hAnsi="Traditional Arabic" w:cs="Traditional Arabic"/>
          <w:rtl/>
          <w:lang w:val="en-AU"/>
        </w:rPr>
        <w:t>﴿</w:t>
      </w:r>
      <w:r>
        <w:rPr>
          <w:rFonts w:ascii="KFGQPC Uthmanic Script HAFS" w:hAnsi="KFGQPC Uthmanic Script HAFS" w:cs="KFGQPC Uthmanic Script HAFS" w:hint="eastAsia"/>
          <w:rtl/>
        </w:rPr>
        <w:t>يَٰٓأَيُّهَا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تَّقُواْ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حَقَّ تُقَاتِهِ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وَلَا تَمُوتُنَّ إِلَّا وَأَنتُم مُّسۡلِمُونَ ١٠٢</w:t>
      </w:r>
      <w:r>
        <w:rPr>
          <w:rFonts w:ascii="Traditional Arabic" w:hAnsi="Traditional Arabic" w:cs="Traditional Arabic"/>
          <w:rtl/>
          <w:lang w:val="en-AU"/>
        </w:rPr>
        <w:t>﴾</w:t>
      </w:r>
    </w:p>
    <w:p w:rsidR="00183742" w:rsidRDefault="00183742" w:rsidP="00B06555">
      <w:pPr>
        <w:pStyle w:val="a7"/>
        <w:jc w:val="right"/>
        <w:rPr>
          <w:rStyle w:val="Char2"/>
          <w:rtl/>
        </w:rPr>
      </w:pPr>
      <w:r w:rsidRPr="00E143FC">
        <w:rPr>
          <w:rFonts w:ascii="Arial" w:hAnsi="Arial" w:cs="Arial"/>
          <w:sz w:val="18"/>
          <w:szCs w:val="18"/>
          <w:rtl/>
        </w:rPr>
        <w:t xml:space="preserve"> </w:t>
      </w:r>
      <w:r w:rsidR="0015700C" w:rsidRPr="0015700C">
        <w:rPr>
          <w:rStyle w:val="Char4"/>
          <w:rFonts w:hint="cs"/>
          <w:rtl/>
        </w:rPr>
        <w:t>[</w:t>
      </w:r>
      <w:r w:rsidRPr="0015700C">
        <w:rPr>
          <w:rStyle w:val="Char4"/>
          <w:rtl/>
        </w:rPr>
        <w:t>آل عمران: ١٠٢</w:t>
      </w:r>
      <w:r w:rsidR="0015700C" w:rsidRPr="0015700C">
        <w:rPr>
          <w:rStyle w:val="Char4"/>
          <w:rFonts w:hint="cs"/>
          <w:rtl/>
        </w:rPr>
        <w:t>]</w:t>
      </w:r>
      <w:r w:rsidR="0015700C" w:rsidRPr="0015700C">
        <w:rPr>
          <w:rStyle w:val="Char2"/>
          <w:rFonts w:hint="cs"/>
          <w:rtl/>
        </w:rPr>
        <w:t>.</w:t>
      </w:r>
    </w:p>
    <w:p w:rsidR="00183742" w:rsidRDefault="00B06555" w:rsidP="00B06555">
      <w:pPr>
        <w:pStyle w:val="a7"/>
        <w:rPr>
          <w:rStyle w:val="Char2"/>
          <w:rtl/>
        </w:rPr>
      </w:pPr>
      <w:r>
        <w:rPr>
          <w:rStyle w:val="Char2"/>
          <w:rFonts w:ascii="Traditional Arabic" w:hAnsi="Traditional Arabic" w:cs="Traditional Arabic"/>
          <w:rtl/>
        </w:rPr>
        <w:t>﴿</w:t>
      </w:r>
      <w:r>
        <w:rPr>
          <w:rFonts w:ascii="KFGQPC Uthmanic Script HAFS" w:hAnsi="KFGQPC Uthmanic Script HAFS" w:cs="KFGQPC Uthmanic Script HAFS" w:hint="eastAsia"/>
          <w:rtl/>
        </w:rPr>
        <w:t>يَٰٓأَيُّهَا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لنَّاسُ</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تَّقُواْ</w:t>
      </w:r>
      <w:r>
        <w:rPr>
          <w:rFonts w:ascii="KFGQPC Uthmanic Script HAFS" w:hAnsi="KFGQPC Uthmanic Script HAFS" w:cs="KFGQPC Uthmanic Script HAFS"/>
          <w:rtl/>
        </w:rPr>
        <w:t xml:space="preserve"> رَبَّكُمُ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خَلَقَكُم مِّن نَّفۡسٖ وَٰحِدَةٖ وَخَلَقَ مِنۡهَا زَوۡجَهَا وَبَثَّ مِنۡهُمَا رِجَالٗا كَثِيرٗا وَنِسَآءٗۚ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تَّقُواْ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تَسَآءَلُونَ 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لۡأَرۡحَامَۚ</w:t>
      </w:r>
      <w:r>
        <w:rPr>
          <w:rFonts w:ascii="KFGQPC Uthmanic Script HAFS" w:hAnsi="KFGQPC Uthmanic Script HAFS" w:cs="KFGQPC Uthmanic Script HAFS"/>
          <w:rtl/>
        </w:rPr>
        <w:t xml:space="preserve"> 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كَانَ عَلَيۡكُمۡ رَ</w:t>
      </w:r>
      <w:r>
        <w:rPr>
          <w:rFonts w:ascii="KFGQPC Uthmanic Script HAFS" w:hAnsi="KFGQPC Uthmanic Script HAFS" w:cs="KFGQPC Uthmanic Script HAFS" w:hint="eastAsia"/>
          <w:rtl/>
        </w:rPr>
        <w:t>قِيبٗا</w:t>
      </w:r>
      <w:r>
        <w:rPr>
          <w:rFonts w:ascii="KFGQPC Uthmanic Script HAFS" w:hAnsi="KFGQPC Uthmanic Script HAFS" w:cs="KFGQPC Uthmanic Script HAFS"/>
          <w:rtl/>
        </w:rPr>
        <w:t xml:space="preserve"> ١</w:t>
      </w:r>
      <w:r>
        <w:rPr>
          <w:rStyle w:val="Char2"/>
          <w:rFonts w:ascii="Traditional Arabic" w:hAnsi="Traditional Arabic" w:cs="Traditional Arabic"/>
          <w:rtl/>
        </w:rPr>
        <w:t>﴾</w:t>
      </w:r>
      <w:r>
        <w:rPr>
          <w:rStyle w:val="Char2"/>
          <w:rFonts w:hint="cs"/>
          <w:rtl/>
        </w:rPr>
        <w:t xml:space="preserve"> </w:t>
      </w:r>
      <w:r w:rsidRPr="00B06555">
        <w:rPr>
          <w:rStyle w:val="Char4"/>
          <w:rFonts w:hint="cs"/>
          <w:rtl/>
        </w:rPr>
        <w:t>[النساء: 1]</w:t>
      </w:r>
      <w:r>
        <w:rPr>
          <w:rStyle w:val="Char2"/>
          <w:rFonts w:hint="cs"/>
          <w:rtl/>
        </w:rPr>
        <w:t>.</w:t>
      </w:r>
    </w:p>
    <w:p w:rsidR="00183742" w:rsidRPr="004D52A4" w:rsidRDefault="00B06555" w:rsidP="004D52A4">
      <w:pPr>
        <w:pStyle w:val="a7"/>
        <w:rPr>
          <w:rFonts w:ascii="Lotus Linotype" w:hAnsi="Lotus Linotype" w:cs="Lotus Linotype"/>
          <w:spacing w:val="-3"/>
          <w:szCs w:val="27"/>
        </w:rPr>
      </w:pPr>
      <w:r w:rsidRPr="004D52A4">
        <w:rPr>
          <w:rStyle w:val="Char2"/>
          <w:rFonts w:ascii="Traditional Arabic" w:hAnsi="Traditional Arabic" w:cs="Traditional Arabic"/>
          <w:spacing w:val="-3"/>
          <w:rtl/>
        </w:rPr>
        <w:t>﴿</w:t>
      </w:r>
      <w:r w:rsidRPr="004D52A4">
        <w:rPr>
          <w:rFonts w:ascii="KFGQPC Uthmanic Script HAFS" w:hAnsi="KFGQPC Uthmanic Script HAFS" w:cs="KFGQPC Uthmanic Script HAFS" w:hint="eastAsia"/>
          <w:spacing w:val="-3"/>
          <w:rtl/>
        </w:rPr>
        <w:t>يَٰٓأَيُّهَا</w:t>
      </w:r>
      <w:r w:rsidRPr="004D52A4">
        <w:rPr>
          <w:rFonts w:ascii="KFGQPC Uthmanic Script HAFS" w:hAnsi="KFGQPC Uthmanic Script HAFS" w:cs="KFGQPC Uthmanic Script HAFS"/>
          <w:spacing w:val="-3"/>
          <w:rtl/>
        </w:rPr>
        <w:t xml:space="preserve"> </w:t>
      </w:r>
      <w:r w:rsidRPr="004D52A4">
        <w:rPr>
          <w:rFonts w:ascii="KFGQPC Uthmanic Script HAFS" w:hAnsi="KFGQPC Uthmanic Script HAFS" w:cs="KFGQPC Uthmanic Script HAFS" w:hint="cs"/>
          <w:spacing w:val="-3"/>
          <w:rtl/>
        </w:rPr>
        <w:t>ٱ</w:t>
      </w:r>
      <w:r w:rsidRPr="004D52A4">
        <w:rPr>
          <w:rFonts w:ascii="KFGQPC Uthmanic Script HAFS" w:hAnsi="KFGQPC Uthmanic Script HAFS" w:cs="KFGQPC Uthmanic Script HAFS" w:hint="eastAsia"/>
          <w:spacing w:val="-3"/>
          <w:rtl/>
        </w:rPr>
        <w:t>لَّذِينَ</w:t>
      </w:r>
      <w:r w:rsidRPr="004D52A4">
        <w:rPr>
          <w:rFonts w:ascii="KFGQPC Uthmanic Script HAFS" w:hAnsi="KFGQPC Uthmanic Script HAFS" w:cs="KFGQPC Uthmanic Script HAFS"/>
          <w:spacing w:val="-3"/>
          <w:rtl/>
        </w:rPr>
        <w:t xml:space="preserve"> ءَامَنُواْ </w:t>
      </w:r>
      <w:r w:rsidRPr="004D52A4">
        <w:rPr>
          <w:rFonts w:ascii="KFGQPC Uthmanic Script HAFS" w:hAnsi="KFGQPC Uthmanic Script HAFS" w:cs="KFGQPC Uthmanic Script HAFS" w:hint="cs"/>
          <w:spacing w:val="-3"/>
          <w:rtl/>
        </w:rPr>
        <w:t>ٱ</w:t>
      </w:r>
      <w:r w:rsidRPr="004D52A4">
        <w:rPr>
          <w:rFonts w:ascii="KFGQPC Uthmanic Script HAFS" w:hAnsi="KFGQPC Uthmanic Script HAFS" w:cs="KFGQPC Uthmanic Script HAFS" w:hint="eastAsia"/>
          <w:spacing w:val="-3"/>
          <w:rtl/>
        </w:rPr>
        <w:t>تَّقُواْ</w:t>
      </w:r>
      <w:r w:rsidRPr="004D52A4">
        <w:rPr>
          <w:rFonts w:ascii="KFGQPC Uthmanic Script HAFS" w:hAnsi="KFGQPC Uthmanic Script HAFS" w:cs="KFGQPC Uthmanic Script HAFS"/>
          <w:spacing w:val="-3"/>
          <w:rtl/>
        </w:rPr>
        <w:t xml:space="preserve"> </w:t>
      </w:r>
      <w:r w:rsidRPr="004D52A4">
        <w:rPr>
          <w:rFonts w:ascii="KFGQPC Uthmanic Script HAFS" w:hAnsi="KFGQPC Uthmanic Script HAFS" w:cs="KFGQPC Uthmanic Script HAFS" w:hint="cs"/>
          <w:spacing w:val="-3"/>
          <w:rtl/>
        </w:rPr>
        <w:t>ٱ</w:t>
      </w:r>
      <w:r w:rsidRPr="004D52A4">
        <w:rPr>
          <w:rFonts w:ascii="KFGQPC Uthmanic Script HAFS" w:hAnsi="KFGQPC Uthmanic Script HAFS" w:cs="KFGQPC Uthmanic Script HAFS" w:hint="eastAsia"/>
          <w:spacing w:val="-3"/>
          <w:rtl/>
        </w:rPr>
        <w:t>للَّهَ</w:t>
      </w:r>
      <w:r w:rsidRPr="004D52A4">
        <w:rPr>
          <w:rFonts w:ascii="KFGQPC Uthmanic Script HAFS" w:hAnsi="KFGQPC Uthmanic Script HAFS" w:cs="KFGQPC Uthmanic Script HAFS"/>
          <w:spacing w:val="-3"/>
          <w:rtl/>
        </w:rPr>
        <w:t xml:space="preserve"> وَقُولُواْ قَوۡلٗا سَدِيدٗا ٧٠</w:t>
      </w:r>
      <w:r w:rsidRPr="004D52A4">
        <w:rPr>
          <w:rFonts w:ascii="KFGQPC Uthmanic Script HAFS" w:hAnsi="KFGQPC Uthmanic Script HAFS" w:cs="KFGQPC Uthmanic Script HAFS"/>
          <w:spacing w:val="-3"/>
        </w:rPr>
        <w:t xml:space="preserve"> </w:t>
      </w:r>
      <w:r w:rsidRPr="004D52A4">
        <w:rPr>
          <w:rFonts w:ascii="KFGQPC Uthmanic Script HAFS" w:hAnsi="KFGQPC Uthmanic Script HAFS" w:cs="KFGQPC Uthmanic Script HAFS" w:hint="eastAsia"/>
          <w:spacing w:val="-3"/>
          <w:rtl/>
        </w:rPr>
        <w:t>يُصۡلِحۡ</w:t>
      </w:r>
      <w:r w:rsidRPr="004D52A4">
        <w:rPr>
          <w:rFonts w:ascii="KFGQPC Uthmanic Script HAFS" w:hAnsi="KFGQPC Uthmanic Script HAFS" w:cs="KFGQPC Uthmanic Script HAFS"/>
          <w:spacing w:val="-3"/>
          <w:rtl/>
        </w:rPr>
        <w:t xml:space="preserve"> لَكُمۡ أَعۡمَٰلَكُمۡ وَيَغۡفِرۡ لَكُمۡ ذُنُوبَكُمۡۗ وَمَن يُطِعِ </w:t>
      </w:r>
      <w:r w:rsidRPr="004D52A4">
        <w:rPr>
          <w:rFonts w:ascii="KFGQPC Uthmanic Script HAFS" w:hAnsi="KFGQPC Uthmanic Script HAFS" w:cs="KFGQPC Uthmanic Script HAFS" w:hint="cs"/>
          <w:spacing w:val="-3"/>
          <w:rtl/>
        </w:rPr>
        <w:t>ٱ</w:t>
      </w:r>
      <w:r w:rsidRPr="004D52A4">
        <w:rPr>
          <w:rFonts w:ascii="KFGQPC Uthmanic Script HAFS" w:hAnsi="KFGQPC Uthmanic Script HAFS" w:cs="KFGQPC Uthmanic Script HAFS" w:hint="eastAsia"/>
          <w:spacing w:val="-3"/>
          <w:rtl/>
        </w:rPr>
        <w:t>للَّهَ</w:t>
      </w:r>
      <w:r w:rsidRPr="004D52A4">
        <w:rPr>
          <w:rFonts w:ascii="KFGQPC Uthmanic Script HAFS" w:hAnsi="KFGQPC Uthmanic Script HAFS" w:cs="KFGQPC Uthmanic Script HAFS"/>
          <w:spacing w:val="-3"/>
          <w:rtl/>
        </w:rPr>
        <w:t xml:space="preserve"> وَرَسُولَهُ</w:t>
      </w:r>
      <w:r w:rsidRPr="004D52A4">
        <w:rPr>
          <w:rFonts w:ascii="KFGQPC Uthmanic Script HAFS" w:hAnsi="KFGQPC Uthmanic Script HAFS" w:cs="KFGQPC Uthmanic Script HAFS" w:hint="cs"/>
          <w:spacing w:val="-3"/>
          <w:rtl/>
        </w:rPr>
        <w:t>ۥ</w:t>
      </w:r>
      <w:r w:rsidRPr="004D52A4">
        <w:rPr>
          <w:rFonts w:ascii="KFGQPC Uthmanic Script HAFS" w:hAnsi="KFGQPC Uthmanic Script HAFS" w:cs="KFGQPC Uthmanic Script HAFS"/>
          <w:spacing w:val="-3"/>
          <w:rtl/>
        </w:rPr>
        <w:t xml:space="preserve"> فَقَدۡ فَازَ فَوۡزًا عَظِيمًا ٧١</w:t>
      </w:r>
      <w:r w:rsidRPr="004D52A4">
        <w:rPr>
          <w:rStyle w:val="Char2"/>
          <w:rFonts w:ascii="Traditional Arabic" w:hAnsi="Traditional Arabic" w:cs="Traditional Arabic"/>
          <w:spacing w:val="-3"/>
          <w:rtl/>
        </w:rPr>
        <w:t>﴾</w:t>
      </w:r>
      <w:r w:rsidRPr="004D52A4">
        <w:rPr>
          <w:rStyle w:val="Char2"/>
          <w:rFonts w:hint="cs"/>
          <w:spacing w:val="-3"/>
          <w:rtl/>
        </w:rPr>
        <w:t xml:space="preserve"> </w:t>
      </w:r>
      <w:r w:rsidRPr="004D52A4">
        <w:rPr>
          <w:rStyle w:val="Char4"/>
          <w:rFonts w:hint="cs"/>
          <w:spacing w:val="-3"/>
          <w:rtl/>
        </w:rPr>
        <w:t>[الأحزاب: 70-71]</w:t>
      </w:r>
      <w:r w:rsidRPr="004D52A4">
        <w:rPr>
          <w:rStyle w:val="Char2"/>
          <w:rFonts w:hint="cs"/>
          <w:spacing w:val="-3"/>
          <w:rtl/>
        </w:rPr>
        <w:t>.</w:t>
      </w:r>
    </w:p>
    <w:p w:rsidR="00183742" w:rsidRPr="00E143FC" w:rsidRDefault="00183742" w:rsidP="00B06555">
      <w:pPr>
        <w:pStyle w:val="a7"/>
        <w:rPr>
          <w:rtl/>
          <w:lang w:val="en-AU" w:bidi="ar-KW"/>
        </w:rPr>
      </w:pPr>
      <w:r w:rsidRPr="00E143FC">
        <w:rPr>
          <w:rFonts w:hint="cs"/>
          <w:rtl/>
        </w:rPr>
        <w:t>اما بعد:</w:t>
      </w:r>
    </w:p>
    <w:p w:rsidR="00183742" w:rsidRDefault="00183742" w:rsidP="00B06555">
      <w:pPr>
        <w:pStyle w:val="a7"/>
        <w:rPr>
          <w:lang w:val="en-AU"/>
        </w:rPr>
      </w:pPr>
      <w:r w:rsidRPr="00E143FC">
        <w:rPr>
          <w:rFonts w:hint="cs"/>
          <w:rtl/>
          <w:lang w:val="en-AU"/>
        </w:rPr>
        <w:t xml:space="preserve">واقعیت این است که‌ مردم این عصر و زمان </w:t>
      </w:r>
      <w:r w:rsidR="00B06555">
        <w:rPr>
          <w:rFonts w:hint="cs"/>
          <w:rtl/>
          <w:lang w:val="en-AU"/>
        </w:rPr>
        <w:t>-</w:t>
      </w:r>
      <w:r w:rsidRPr="00E143FC">
        <w:rPr>
          <w:rFonts w:hint="cs"/>
          <w:rtl/>
          <w:lang w:val="en-AU"/>
        </w:rPr>
        <w:t xml:space="preserve"> بخصوص توده‌ی مردم و مهاجران تازه‌ مسلمان- بسیار نیازمند کتابی هستند که‌ به‌ روشی ساده،‌ مسایل دینی را برای آنها توضیح دهد و آنان را از قضایای دینی نزدیک گرداند، تا از این‌رو طبق شریعتی که‌ در قرآن آمده‌ و سنت پیامبر بدان پرداخته،‌ خداوند را عبادت نمایند و </w:t>
      </w:r>
      <w:r w:rsidRPr="00E143FC">
        <w:rPr>
          <w:rtl/>
          <w:lang w:val="en-AU"/>
        </w:rPr>
        <w:t>مخلصانه و حق</w:t>
      </w:r>
      <w:r w:rsidRPr="00E143FC">
        <w:rPr>
          <w:rFonts w:hint="cs"/>
          <w:rtl/>
          <w:lang w:val="en-AU"/>
        </w:rPr>
        <w:t>‌</w:t>
      </w:r>
      <w:r w:rsidRPr="00E143FC">
        <w:rPr>
          <w:rtl/>
          <w:lang w:val="en-AU"/>
        </w:rPr>
        <w:t xml:space="preserve">گرايانه </w:t>
      </w:r>
      <w:r w:rsidRPr="00E143FC">
        <w:rPr>
          <w:rFonts w:hint="cs"/>
          <w:rtl/>
          <w:lang w:val="en-AU"/>
        </w:rPr>
        <w:t>او</w:t>
      </w:r>
      <w:r w:rsidRPr="00E143FC">
        <w:rPr>
          <w:rtl/>
          <w:lang w:val="en-AU"/>
        </w:rPr>
        <w:t xml:space="preserve"> را بپرستند</w:t>
      </w:r>
      <w:r w:rsidRPr="00E143FC">
        <w:rPr>
          <w:rFonts w:hint="cs"/>
          <w:rtl/>
          <w:lang w:val="en-AU"/>
        </w:rPr>
        <w:t xml:space="preserve">، زیرا توضیح اسلام به‌ روشی ساده‌ باعث می‌شود که‌ مردم </w:t>
      </w:r>
      <w:r w:rsidRPr="00E143FC">
        <w:rPr>
          <w:rtl/>
          <w:lang w:val="en-AU"/>
        </w:rPr>
        <w:t xml:space="preserve">دسته دسته و گروه گروه داخل دين خدا شوند و به اسلام ايمان </w:t>
      </w:r>
      <w:r w:rsidRPr="00E143FC">
        <w:rPr>
          <w:rFonts w:hint="cs"/>
          <w:rtl/>
          <w:lang w:val="en-AU"/>
        </w:rPr>
        <w:t>بیا</w:t>
      </w:r>
      <w:r w:rsidRPr="00E143FC">
        <w:rPr>
          <w:rtl/>
          <w:lang w:val="en-AU"/>
        </w:rPr>
        <w:t>ورند</w:t>
      </w:r>
      <w:r w:rsidRPr="00E143FC">
        <w:rPr>
          <w:rFonts w:hint="cs"/>
          <w:rtl/>
          <w:lang w:val="en-AU"/>
        </w:rPr>
        <w:t xml:space="preserve">؛ از این‌رو همگی از آن سخن پیامبر </w:t>
      </w:r>
      <w:r w:rsidR="00B06555">
        <w:rPr>
          <w:rFonts w:cs="CTraditional Arabic" w:hint="cs"/>
          <w:rtl/>
          <w:lang w:val="en-AU"/>
        </w:rPr>
        <w:t>ج</w:t>
      </w:r>
      <w:r w:rsidRPr="00E143FC">
        <w:rPr>
          <w:rFonts w:hint="cs"/>
          <w:rtl/>
          <w:lang w:val="en-AU"/>
        </w:rPr>
        <w:t xml:space="preserve"> بهره‌مند می‌شویم که‌ خطاب به‌ علی</w:t>
      </w:r>
      <w:r w:rsidR="00B06555">
        <w:rPr>
          <w:rFonts w:cs="CTraditional Arabic" w:hint="cs"/>
          <w:rtl/>
          <w:lang w:val="en-AU"/>
        </w:rPr>
        <w:t>س</w:t>
      </w:r>
      <w:r w:rsidRPr="00E143FC">
        <w:rPr>
          <w:rFonts w:hint="cs"/>
          <w:rtl/>
          <w:lang w:val="en-AU"/>
        </w:rPr>
        <w:t xml:space="preserve"> فرمود:</w:t>
      </w:r>
    </w:p>
    <w:p w:rsidR="00183742" w:rsidRPr="00C047EF" w:rsidRDefault="00183742" w:rsidP="00B06555">
      <w:pPr>
        <w:ind w:firstLine="340"/>
        <w:jc w:val="lowKashida"/>
        <w:rPr>
          <w:rFonts w:ascii="Lotus Linotype" w:hAnsi="Lotus Linotype" w:cs="Lotus Linotype"/>
          <w:szCs w:val="27"/>
          <w:rtl/>
          <w:lang w:val="en-AU" w:bidi="ar-KW"/>
        </w:rPr>
      </w:pPr>
      <w:r w:rsidRPr="00B06555">
        <w:rPr>
          <w:rStyle w:val="Char5"/>
          <w:rFonts w:hint="cs"/>
          <w:rtl/>
        </w:rPr>
        <w:t>«</w:t>
      </w:r>
      <w:r w:rsidRPr="00B06555">
        <w:rPr>
          <w:rStyle w:val="Char5"/>
          <w:rtl/>
        </w:rPr>
        <w:t>لان یهد</w:t>
      </w:r>
      <w:r w:rsidR="00B06555">
        <w:rPr>
          <w:rStyle w:val="Char5"/>
          <w:rFonts w:hint="cs"/>
          <w:rtl/>
        </w:rPr>
        <w:t>ي</w:t>
      </w:r>
      <w:r w:rsidRPr="00B06555">
        <w:rPr>
          <w:rStyle w:val="Char5"/>
          <w:rtl/>
        </w:rPr>
        <w:t xml:space="preserve"> الله</w:t>
      </w:r>
      <w:r w:rsidRPr="00B06555">
        <w:rPr>
          <w:rStyle w:val="Char5"/>
        </w:rPr>
        <w:t>‌</w:t>
      </w:r>
      <w:r w:rsidRPr="00B06555">
        <w:rPr>
          <w:rStyle w:val="Char5"/>
          <w:rtl/>
        </w:rPr>
        <w:t xml:space="preserve"> ب</w:t>
      </w:r>
      <w:r w:rsidR="00B06555">
        <w:rPr>
          <w:rStyle w:val="Char5"/>
          <w:rFonts w:hint="cs"/>
          <w:rtl/>
        </w:rPr>
        <w:t>ك</w:t>
      </w:r>
      <w:r w:rsidRPr="00B06555">
        <w:rPr>
          <w:rStyle w:val="Char5"/>
          <w:rtl/>
        </w:rPr>
        <w:t xml:space="preserve"> رجلا واحدا خیر ل</w:t>
      </w:r>
      <w:r w:rsidR="00B06555">
        <w:rPr>
          <w:rStyle w:val="Char5"/>
          <w:rFonts w:hint="cs"/>
          <w:rtl/>
        </w:rPr>
        <w:t>ك</w:t>
      </w:r>
      <w:r w:rsidRPr="00B06555">
        <w:rPr>
          <w:rStyle w:val="Char5"/>
          <w:rtl/>
        </w:rPr>
        <w:t xml:space="preserve"> من حمر النعم</w:t>
      </w:r>
      <w:r w:rsidRPr="00B06555">
        <w:rPr>
          <w:rStyle w:val="Char5"/>
          <w:rFonts w:hint="cs"/>
          <w:rtl/>
        </w:rPr>
        <w:t>»</w:t>
      </w:r>
      <w:r w:rsidRPr="00B06555">
        <w:rPr>
          <w:rStyle w:val="Char2"/>
          <w:vertAlign w:val="superscript"/>
          <w:rtl/>
        </w:rPr>
        <w:footnoteReference w:id="1"/>
      </w:r>
      <w:r w:rsidR="00B06555">
        <w:rPr>
          <w:rStyle w:val="Char2"/>
          <w:rFonts w:hint="cs"/>
          <w:rtl/>
        </w:rPr>
        <w:t>.</w:t>
      </w:r>
    </w:p>
    <w:p w:rsidR="00183742" w:rsidRPr="00E143FC" w:rsidRDefault="00B06555" w:rsidP="00B06555">
      <w:pPr>
        <w:pStyle w:val="a7"/>
        <w:rPr>
          <w:rtl/>
          <w:lang w:val="en-AU"/>
        </w:rPr>
      </w:pPr>
      <w:r>
        <w:rPr>
          <w:rFonts w:hint="cs"/>
          <w:rtl/>
          <w:lang w:val="en-AU"/>
        </w:rPr>
        <w:t>«</w:t>
      </w:r>
      <w:r w:rsidR="00183742" w:rsidRPr="00E143FC">
        <w:rPr>
          <w:rFonts w:hint="cs"/>
          <w:rtl/>
          <w:lang w:val="en-AU"/>
        </w:rPr>
        <w:t>اگر خداوند توسط رهنمودهای شما یک نفر را هدایت دهد، از بهترین دستاوردهای دنیا بهتر است</w:t>
      </w:r>
      <w:r>
        <w:rPr>
          <w:rFonts w:hint="cs"/>
          <w:rtl/>
          <w:lang w:val="en-AU"/>
        </w:rPr>
        <w:t>»</w:t>
      </w:r>
      <w:r w:rsidR="00183742" w:rsidRPr="00E143FC">
        <w:rPr>
          <w:rFonts w:hint="cs"/>
          <w:rtl/>
          <w:lang w:val="en-AU"/>
        </w:rPr>
        <w:t>.</w:t>
      </w:r>
    </w:p>
    <w:p w:rsidR="00183742" w:rsidRPr="00E143FC" w:rsidRDefault="00183742" w:rsidP="00B06555">
      <w:pPr>
        <w:pStyle w:val="a7"/>
        <w:rPr>
          <w:sz w:val="25"/>
          <w:rtl/>
          <w:lang w:val="en-AU"/>
        </w:rPr>
      </w:pPr>
      <w:r w:rsidRPr="00E143FC">
        <w:rPr>
          <w:rFonts w:hint="cs"/>
          <w:rtl/>
          <w:lang w:val="en-AU" w:bidi="ar-KW"/>
        </w:rPr>
        <w:t>و این‌که‌ فرمود:</w:t>
      </w:r>
      <w:r w:rsidRPr="00E143FC">
        <w:rPr>
          <w:sz w:val="36"/>
          <w:rtl/>
          <w:lang w:bidi="ar-KW"/>
        </w:rPr>
        <w:t xml:space="preserve"> </w:t>
      </w:r>
      <w:r w:rsidRPr="00B06555">
        <w:rPr>
          <w:rStyle w:val="Char5"/>
          <w:rFonts w:hint="cs"/>
          <w:rtl/>
        </w:rPr>
        <w:t>«</w:t>
      </w:r>
      <w:r w:rsidRPr="00B06555">
        <w:rPr>
          <w:rStyle w:val="Char5"/>
          <w:rtl/>
        </w:rPr>
        <w:t>خير الناس أنفعهم للناس</w:t>
      </w:r>
      <w:r w:rsidRPr="00B06555">
        <w:rPr>
          <w:rStyle w:val="Char5"/>
          <w:rFonts w:hint="cs"/>
          <w:rtl/>
        </w:rPr>
        <w:t>»</w:t>
      </w:r>
      <w:r w:rsidRPr="00B06555">
        <w:rPr>
          <w:vertAlign w:val="superscript"/>
          <w:rtl/>
        </w:rPr>
        <w:footnoteReference w:id="2"/>
      </w:r>
      <w:r w:rsidR="00B06555">
        <w:rPr>
          <w:rFonts w:hint="cs"/>
          <w:rtl/>
        </w:rPr>
        <w:t>.</w:t>
      </w:r>
    </w:p>
    <w:p w:rsidR="00183742" w:rsidRPr="00B06555" w:rsidRDefault="00B06555" w:rsidP="00B06555">
      <w:pPr>
        <w:pStyle w:val="a7"/>
        <w:rPr>
          <w:rtl/>
        </w:rPr>
      </w:pPr>
      <w:r w:rsidRPr="00B06555">
        <w:rPr>
          <w:rFonts w:hint="cs"/>
          <w:rtl/>
        </w:rPr>
        <w:t>«</w:t>
      </w:r>
      <w:r w:rsidR="00183742" w:rsidRPr="00B06555">
        <w:rPr>
          <w:rFonts w:hint="cs"/>
          <w:rtl/>
        </w:rPr>
        <w:t>بهترین مردم کسی است که‌ از همه‌ بیشتر‌ به‌ مردم سود برساند</w:t>
      </w:r>
      <w:r w:rsidRPr="00B06555">
        <w:rPr>
          <w:rFonts w:hint="cs"/>
          <w:rtl/>
        </w:rPr>
        <w:t>»</w:t>
      </w:r>
      <w:r w:rsidR="00183742" w:rsidRPr="00B06555">
        <w:rPr>
          <w:rFonts w:hint="cs"/>
          <w:rtl/>
        </w:rPr>
        <w:t>.</w:t>
      </w:r>
    </w:p>
    <w:p w:rsidR="009D3294" w:rsidRPr="00E143FC" w:rsidRDefault="00183742" w:rsidP="009D3294">
      <w:pPr>
        <w:pStyle w:val="a7"/>
        <w:rPr>
          <w:rtl/>
        </w:rPr>
      </w:pPr>
      <w:r w:rsidRPr="00E143FC">
        <w:rPr>
          <w:rFonts w:hint="cs"/>
          <w:rtl/>
          <w:lang w:val="en-AU"/>
        </w:rPr>
        <w:t>علم سودمند و عمل صالح تنها کلیدی هستند که‌ دروازه‌ی خوشبختی را بر روی انسان باز می‌کنند و در دنیا و آخرت رستگاری را برای بنده‌ تضمین می‌نمایند، کسی که‌ از دانش سودمند بهره‌ برده‌ باشد و به‌ عمل صالح توفیق بیابد، به‌ خیر و سود واقعی دست یافته‌ و سعادت دنیا و آخرت را برای خود رقم زده‌ است، و اگر انسان مسلمان آن را با نشر دانش و انتقال آن به‌ مردم تکمیل نماید، معانی خیر و نشانه‌های صلاح را به‌ کمال رسانده‌ است و همانند بارانی شده‌ که‌ نفع و سود خود را به‌ هر جا که‌ برسد، انتقال می‌دهد؛ لازم به‌ یاداوری است که‌ علمای تلاشگر در طول تاریخ به‌ همین صورت عمل نموده‌اند.</w:t>
      </w:r>
    </w:p>
    <w:p w:rsidR="00183742" w:rsidRPr="00E143FC" w:rsidRDefault="00183742" w:rsidP="00B06555">
      <w:pPr>
        <w:pStyle w:val="a7"/>
        <w:rPr>
          <w:rtl/>
          <w:lang w:val="en-AU"/>
        </w:rPr>
      </w:pPr>
      <w:r w:rsidRPr="00E143FC">
        <w:rPr>
          <w:rFonts w:hint="cs"/>
          <w:rtl/>
          <w:lang w:val="en-AU"/>
        </w:rPr>
        <w:t>خواننده‌ی گرامی! کتابی که‌ پیش رو دارید بنا به‌ درخواست برخی از دانشجویان به‌ رشته‌ی تحریر درآمده‌ که‌ به‌ روشی ساده‌ و مختصر مسایلی ضروری برای مسلمان از قبیل: عقیده‌، عبادات، آداب، اخلاق و ... را در ضمن گرفته‌ است، خواننده‌ی این کتاب به‌ بینشی واضح از دین اسلام دست می‌یابد و افراد تازه‌ مسلمان نیز می‌توانند در مورد احکام، آداب، اوامر و نواهی به‌ عنوان مرجعی ابتدایی از آن بهره‌مند شوند، و دعوتگران نیز این کتاب را به‌ سایر گویشهای دیگر ترجمه‌ می‌کنند و آن را در دسترس همه‌ی کسانی قرار می‌دهند که‌ در مورد اسلام سؤال دارند و تازه‌ به‌ دایره‌ی آن در آمده‌اند، پس خداوند هر آن کس که‌ بخواهد توسط این کتاب، هدایت می‌دهد و بر منحرفان و گمراهان نیز اتمام حجت را برپا می‌دارد، امیدوارم این کتاب کلیدی برای ورود به‌ خیر و نیکی باشد و مردم توسط آن به‌ ترقی و صلاح دست یابند و همه‌ی کسانی که‌ در نشر این کتاب شرکت داشته‌اند به‌ پاداش و ثواب خداوند نایل گردند.</w:t>
      </w:r>
    </w:p>
    <w:p w:rsidR="00183742" w:rsidRPr="00E143FC" w:rsidRDefault="00183742" w:rsidP="00B06555">
      <w:pPr>
        <w:pStyle w:val="a7"/>
        <w:rPr>
          <w:rtl/>
          <w:lang w:val="en-AU"/>
        </w:rPr>
      </w:pPr>
      <w:r w:rsidRPr="00E143FC">
        <w:rPr>
          <w:rFonts w:hint="cs"/>
          <w:rtl/>
          <w:lang w:val="en-AU"/>
        </w:rPr>
        <w:t>و در پایان این مقدمه‌ لازم می‌دانم که‌ تشکر و قدردانی خود را تقدیم همه‌ی اساتید و دانشجویانی نمایم که‌ با نصایح و نظریه‌های نیک خود در تهیه‌ و تنظیم این کتاب مرا یاری دادند و در راستای چاپ و آماده‌سازی این کتاب از هیچ کوششی دریغ نورزیدند.</w:t>
      </w:r>
    </w:p>
    <w:p w:rsidR="00183742" w:rsidRDefault="00183742" w:rsidP="00B06555">
      <w:pPr>
        <w:pStyle w:val="a7"/>
        <w:rPr>
          <w:rtl/>
          <w:lang w:val="en-AU"/>
        </w:rPr>
      </w:pPr>
      <w:r w:rsidRPr="00E143FC">
        <w:rPr>
          <w:rFonts w:hint="cs"/>
          <w:rtl/>
          <w:lang w:val="en-AU"/>
        </w:rPr>
        <w:t>از خداوند متعال می‌خواهم همه‌ی ما را هدایت دهد که‌ در راستای صلاحیت مردم و مملکت قدم برداریم و همچنین از او می‌خواهم که‌ آگاهی از دین را بر ما ارزانی دارد و اخلاص را در گفتار و کردارمان برقرار سازد، زیرا این مربوط به‌ او است و بر آن نیز توانایی دارد.</w:t>
      </w:r>
    </w:p>
    <w:p w:rsidR="00B06555" w:rsidRDefault="00B06555" w:rsidP="00B06555">
      <w:pPr>
        <w:pStyle w:val="a7"/>
        <w:rPr>
          <w:rtl/>
          <w:lang w:val="en-AU"/>
        </w:rPr>
        <w:sectPr w:rsidR="00B06555" w:rsidSect="0015700C">
          <w:headerReference w:type="default" r:id="rId17"/>
          <w:footnotePr>
            <w:numRestart w:val="eachPage"/>
          </w:footnotePr>
          <w:type w:val="oddPage"/>
          <w:pgSz w:w="9356" w:h="13608" w:code="9"/>
          <w:pgMar w:top="567" w:right="1134" w:bottom="851" w:left="1134" w:header="454" w:footer="0" w:gutter="0"/>
          <w:cols w:space="708"/>
          <w:titlePg/>
          <w:bidi/>
          <w:rtlGutter/>
          <w:docGrid w:linePitch="360"/>
        </w:sectPr>
      </w:pPr>
    </w:p>
    <w:p w:rsidR="00183742" w:rsidRPr="00C5240C" w:rsidRDefault="00183742" w:rsidP="00C5240C">
      <w:pPr>
        <w:pStyle w:val="a"/>
        <w:rPr>
          <w:rtl/>
        </w:rPr>
      </w:pPr>
      <w:bookmarkStart w:id="11" w:name="_Toc73092530"/>
      <w:bookmarkStart w:id="12" w:name="_Toc226834675"/>
      <w:bookmarkStart w:id="13" w:name="_Toc286875385"/>
      <w:bookmarkStart w:id="14" w:name="_Toc421087757"/>
      <w:r w:rsidRPr="00C5240C">
        <w:rPr>
          <w:rFonts w:hint="cs"/>
          <w:rtl/>
        </w:rPr>
        <w:t>شریعتی کامل</w:t>
      </w:r>
      <w:bookmarkEnd w:id="11"/>
      <w:bookmarkEnd w:id="12"/>
      <w:bookmarkEnd w:id="13"/>
      <w:bookmarkEnd w:id="14"/>
    </w:p>
    <w:p w:rsidR="00183742" w:rsidRPr="00E143FC" w:rsidRDefault="00183742" w:rsidP="00B06555">
      <w:pPr>
        <w:numPr>
          <w:ilvl w:val="0"/>
          <w:numId w:val="2"/>
        </w:numPr>
        <w:tabs>
          <w:tab w:val="clear" w:pos="555"/>
        </w:tabs>
        <w:ind w:left="641" w:hanging="357"/>
        <w:jc w:val="both"/>
        <w:rPr>
          <w:rtl/>
          <w:lang w:val="en-AU" w:bidi="ar-KW"/>
        </w:rPr>
      </w:pPr>
      <w:r w:rsidRPr="00B06555">
        <w:rPr>
          <w:rStyle w:val="Char2"/>
          <w:rFonts w:hint="cs"/>
          <w:rtl/>
        </w:rPr>
        <w:t>واضح و آشکار است که‌ خداوند</w:t>
      </w:r>
      <w:r w:rsidRPr="00E87EA0">
        <w:rPr>
          <w:rFonts w:hint="cs"/>
          <w:rtl/>
          <w:lang w:val="en-AU" w:bidi="ar-KW"/>
        </w:rPr>
        <w:sym w:font="AGA Arabesque" w:char="F055"/>
      </w:r>
      <w:r w:rsidRPr="00B06555">
        <w:rPr>
          <w:rStyle w:val="Char2"/>
          <w:rFonts w:hint="cs"/>
          <w:rtl/>
        </w:rPr>
        <w:t xml:space="preserve"> از روی مهربانی و شفقت خود، پیامبری همچون حضرت محمد</w:t>
      </w:r>
      <w:r w:rsidR="00B06555">
        <w:rPr>
          <w:rStyle w:val="Char2"/>
          <w:rFonts w:hint="cs"/>
          <w:rtl/>
        </w:rPr>
        <w:t xml:space="preserve"> </w:t>
      </w:r>
      <w:r w:rsidR="00B06555">
        <w:rPr>
          <w:rStyle w:val="Char2"/>
          <w:rFonts w:cs="CTraditional Arabic" w:hint="cs"/>
          <w:rtl/>
        </w:rPr>
        <w:t>ج</w:t>
      </w:r>
      <w:r w:rsidRPr="00B06555">
        <w:rPr>
          <w:rStyle w:val="Char2"/>
          <w:rFonts w:hint="cs"/>
          <w:rtl/>
        </w:rPr>
        <w:t xml:space="preserve"> را برای جامعه‌ی بشری فرستاد،</w:t>
      </w:r>
      <w:r w:rsidRPr="00B06555">
        <w:rPr>
          <w:rStyle w:val="Char2"/>
          <w:rtl/>
        </w:rPr>
        <w:t xml:space="preserve"> تا </w:t>
      </w:r>
      <w:r w:rsidRPr="00B06555">
        <w:rPr>
          <w:rStyle w:val="Char2"/>
          <w:rFonts w:hint="cs"/>
          <w:rtl/>
        </w:rPr>
        <w:t>آنان را</w:t>
      </w:r>
      <w:r w:rsidRPr="00B06555">
        <w:rPr>
          <w:rStyle w:val="Char2"/>
          <w:rtl/>
        </w:rPr>
        <w:t xml:space="preserve"> از</w:t>
      </w:r>
      <w:r w:rsidR="00C8158D">
        <w:rPr>
          <w:rStyle w:val="Char2"/>
          <w:rtl/>
        </w:rPr>
        <w:t xml:space="preserve"> تاریکی‌ها </w:t>
      </w:r>
      <w:r w:rsidRPr="00B06555">
        <w:rPr>
          <w:rStyle w:val="Char2"/>
          <w:rtl/>
        </w:rPr>
        <w:t>و گمراه</w:t>
      </w:r>
      <w:r w:rsidR="00B06555" w:rsidRPr="00B06555">
        <w:rPr>
          <w:rStyle w:val="Char2"/>
          <w:rtl/>
          <w:lang w:bidi="ar-KW"/>
        </w:rPr>
        <w:t>ی</w:t>
      </w:r>
      <w:r w:rsidRPr="00B06555">
        <w:rPr>
          <w:rStyle w:val="Char2"/>
          <w:rFonts w:hint="cs"/>
          <w:rtl/>
        </w:rPr>
        <w:t>‌</w:t>
      </w:r>
      <w:r w:rsidRPr="00B06555">
        <w:rPr>
          <w:rStyle w:val="Char2"/>
          <w:rtl/>
        </w:rPr>
        <w:t>ها</w:t>
      </w:r>
      <w:r w:rsidR="00B06555" w:rsidRPr="00B06555">
        <w:rPr>
          <w:rStyle w:val="Char2"/>
          <w:rtl/>
          <w:lang w:bidi="ar-KW"/>
        </w:rPr>
        <w:t>ی</w:t>
      </w:r>
      <w:r w:rsidRPr="00B06555">
        <w:rPr>
          <w:rStyle w:val="Char2"/>
          <w:rtl/>
        </w:rPr>
        <w:t xml:space="preserve"> </w:t>
      </w:r>
      <w:r w:rsidR="00B06555" w:rsidRPr="00B06555">
        <w:rPr>
          <w:rStyle w:val="Char2"/>
          <w:rtl/>
          <w:lang w:bidi="ar-KW"/>
        </w:rPr>
        <w:t>ک</w:t>
      </w:r>
      <w:r w:rsidRPr="00B06555">
        <w:rPr>
          <w:rStyle w:val="Char2"/>
          <w:rtl/>
        </w:rPr>
        <w:t>فر و نادان</w:t>
      </w:r>
      <w:r w:rsidR="00B06555" w:rsidRPr="00B06555">
        <w:rPr>
          <w:rStyle w:val="Char2"/>
          <w:rtl/>
          <w:lang w:bidi="ar-KW"/>
        </w:rPr>
        <w:t>ی</w:t>
      </w:r>
      <w:r w:rsidRPr="00B06555">
        <w:rPr>
          <w:rStyle w:val="Char2"/>
          <w:rtl/>
        </w:rPr>
        <w:t xml:space="preserve"> به سو</w:t>
      </w:r>
      <w:r w:rsidR="00B06555" w:rsidRPr="00B06555">
        <w:rPr>
          <w:rStyle w:val="Char2"/>
          <w:rtl/>
          <w:lang w:bidi="ar-KW"/>
        </w:rPr>
        <w:t>ی</w:t>
      </w:r>
      <w:r w:rsidRPr="00B06555">
        <w:rPr>
          <w:rStyle w:val="Char2"/>
          <w:rtl/>
        </w:rPr>
        <w:t xml:space="preserve"> نور و روشنا</w:t>
      </w:r>
      <w:r w:rsidRPr="00B06555">
        <w:rPr>
          <w:rStyle w:val="Char2"/>
          <w:rFonts w:hint="cs"/>
          <w:rtl/>
        </w:rPr>
        <w:t>ی</w:t>
      </w:r>
      <w:r w:rsidR="00B06555" w:rsidRPr="00B06555">
        <w:rPr>
          <w:rStyle w:val="Char2"/>
          <w:rtl/>
          <w:lang w:bidi="ar-KW"/>
        </w:rPr>
        <w:t>ی</w:t>
      </w:r>
      <w:r w:rsidRPr="00B06555">
        <w:rPr>
          <w:rStyle w:val="Char2"/>
          <w:rtl/>
        </w:rPr>
        <w:t xml:space="preserve"> ا</w:t>
      </w:r>
      <w:r w:rsidR="00B06555" w:rsidRPr="00B06555">
        <w:rPr>
          <w:rStyle w:val="Char2"/>
          <w:rtl/>
          <w:lang w:bidi="ar-KW"/>
        </w:rPr>
        <w:t>ی</w:t>
      </w:r>
      <w:r w:rsidRPr="00B06555">
        <w:rPr>
          <w:rStyle w:val="Char2"/>
          <w:rtl/>
        </w:rPr>
        <w:t>مان و دانا</w:t>
      </w:r>
      <w:r w:rsidRPr="00B06555">
        <w:rPr>
          <w:rStyle w:val="Char2"/>
          <w:rFonts w:hint="cs"/>
          <w:rtl/>
        </w:rPr>
        <w:t>ی</w:t>
      </w:r>
      <w:r w:rsidR="00B06555" w:rsidRPr="00B06555">
        <w:rPr>
          <w:rStyle w:val="Char2"/>
          <w:rtl/>
          <w:lang w:bidi="ar-KW"/>
        </w:rPr>
        <w:t>ی</w:t>
      </w:r>
      <w:r w:rsidRPr="00B06555">
        <w:rPr>
          <w:rStyle w:val="Char2"/>
          <w:rFonts w:hint="cs"/>
          <w:rtl/>
        </w:rPr>
        <w:t xml:space="preserve"> </w:t>
      </w:r>
      <w:r w:rsidRPr="00B06555">
        <w:rPr>
          <w:rStyle w:val="Char2"/>
          <w:rtl/>
        </w:rPr>
        <w:t>ب</w:t>
      </w:r>
      <w:r w:rsidR="00B06555" w:rsidRPr="00B06555">
        <w:rPr>
          <w:rStyle w:val="Char2"/>
          <w:rtl/>
          <w:lang w:bidi="ar-KW"/>
        </w:rPr>
        <w:t>ی</w:t>
      </w:r>
      <w:r w:rsidRPr="00B06555">
        <w:rPr>
          <w:rStyle w:val="Char2"/>
          <w:rtl/>
        </w:rPr>
        <w:t xml:space="preserve">رون </w:t>
      </w:r>
      <w:r w:rsidRPr="00B06555">
        <w:rPr>
          <w:rStyle w:val="Char2"/>
          <w:rFonts w:hint="cs"/>
          <w:rtl/>
        </w:rPr>
        <w:t xml:space="preserve">آورد </w:t>
      </w:r>
      <w:r w:rsidRPr="00B06555">
        <w:rPr>
          <w:rStyle w:val="Char2"/>
          <w:rtl/>
        </w:rPr>
        <w:t>و ا</w:t>
      </w:r>
      <w:r w:rsidR="00B06555" w:rsidRPr="00B06555">
        <w:rPr>
          <w:rStyle w:val="Char2"/>
          <w:rtl/>
          <w:lang w:bidi="ar-KW"/>
        </w:rPr>
        <w:t>ی</w:t>
      </w:r>
      <w:r w:rsidRPr="00B06555">
        <w:rPr>
          <w:rStyle w:val="Char2"/>
          <w:rtl/>
        </w:rPr>
        <w:t>شان را به راه راست رهنمود</w:t>
      </w:r>
      <w:r w:rsidRPr="00B06555">
        <w:rPr>
          <w:rStyle w:val="Char2"/>
          <w:rFonts w:hint="cs"/>
          <w:rtl/>
        </w:rPr>
        <w:t xml:space="preserve"> گرداند.</w:t>
      </w:r>
      <w:r w:rsidRPr="00B06555">
        <w:rPr>
          <w:rStyle w:val="Char2"/>
          <w:rtl/>
        </w:rPr>
        <w:t xml:space="preserve"> </w:t>
      </w:r>
    </w:p>
    <w:p w:rsidR="00183742" w:rsidRPr="00E143FC" w:rsidRDefault="00183742" w:rsidP="00B06555">
      <w:pPr>
        <w:numPr>
          <w:ilvl w:val="0"/>
          <w:numId w:val="2"/>
        </w:numPr>
        <w:tabs>
          <w:tab w:val="clear" w:pos="555"/>
        </w:tabs>
        <w:ind w:left="641" w:hanging="357"/>
        <w:jc w:val="both"/>
        <w:rPr>
          <w:lang w:val="en-AU" w:bidi="ar-KW"/>
        </w:rPr>
      </w:pPr>
      <w:r w:rsidRPr="00B06555">
        <w:rPr>
          <w:rStyle w:val="Char2"/>
          <w:rFonts w:hint="cs"/>
          <w:rtl/>
        </w:rPr>
        <w:t>پیامبر</w:t>
      </w:r>
      <w:r w:rsidR="00B06555" w:rsidRPr="00B06555">
        <w:rPr>
          <w:rFonts w:cs="CTraditional Arabic" w:hint="cs"/>
          <w:rtl/>
          <w:lang w:val="en-AU" w:bidi="ar-KW"/>
        </w:rPr>
        <w:t xml:space="preserve"> ج</w:t>
      </w:r>
      <w:r w:rsidRPr="00B06555">
        <w:rPr>
          <w:rStyle w:val="Char2"/>
          <w:rFonts w:hint="cs"/>
          <w:rtl/>
        </w:rPr>
        <w:t xml:space="preserve"> در جامعه‌ای ظهور کرد که‌ جهل و نادانی آن را فرا گرفته بود‌، بت و صنم را عبادت می‌کردند، دختران را زنده‌ به‌ گور می‌نمودند و بدون سبب یا این‌که‌ بر اثر وجود کوچکترین سبب دست به‌ خونریزی می‌زدند، زندگی سخت و پر از مشکلاتی را سپری می‌کردند و قضاوت</w:t>
      </w:r>
      <w:r w:rsidR="00B06555">
        <w:rPr>
          <w:rStyle w:val="Char2"/>
          <w:rFonts w:hint="eastAsia"/>
          <w:rtl/>
        </w:rPr>
        <w:t>‌</w:t>
      </w:r>
      <w:r w:rsidRPr="00B06555">
        <w:rPr>
          <w:rStyle w:val="Char2"/>
          <w:rFonts w:hint="cs"/>
          <w:rtl/>
        </w:rPr>
        <w:t>های خود را به‌ دست کاهنان و طاغوتیان می‌سپاردند.</w:t>
      </w:r>
    </w:p>
    <w:p w:rsidR="00183742" w:rsidRPr="00D30E81" w:rsidRDefault="00183742" w:rsidP="00B06555">
      <w:pPr>
        <w:numPr>
          <w:ilvl w:val="0"/>
          <w:numId w:val="2"/>
        </w:numPr>
        <w:tabs>
          <w:tab w:val="clear" w:pos="555"/>
        </w:tabs>
        <w:ind w:left="641" w:hanging="357"/>
        <w:jc w:val="both"/>
        <w:rPr>
          <w:rStyle w:val="Char2"/>
          <w:rFonts w:ascii="Times New Roman" w:hAnsi="Times New Roman" w:cs="B Zar"/>
          <w:lang w:val="en-AU" w:bidi="ar-KW"/>
        </w:rPr>
      </w:pPr>
      <w:r w:rsidRPr="00C8158D">
        <w:rPr>
          <w:rStyle w:val="Char2"/>
          <w:rFonts w:hint="cs"/>
          <w:rtl/>
        </w:rPr>
        <w:t>خداوند</w:t>
      </w:r>
      <w:r w:rsidRPr="00C8158D">
        <w:rPr>
          <w:rStyle w:val="Char2"/>
          <w:rFonts w:hint="cs"/>
          <w:rtl/>
        </w:rPr>
        <w:sym w:font="AGA Arabesque" w:char="F055"/>
      </w:r>
      <w:r w:rsidRPr="00C8158D">
        <w:rPr>
          <w:rStyle w:val="Char2"/>
          <w:rFonts w:hint="cs"/>
          <w:rtl/>
        </w:rPr>
        <w:t xml:space="preserve"> این پیامبر ارجمند را فرستاد، پیامبری که‌ خداوند</w:t>
      </w:r>
      <w:r w:rsidRPr="00C8158D">
        <w:rPr>
          <w:rStyle w:val="Char2"/>
          <w:rFonts w:hint="cs"/>
          <w:rtl/>
        </w:rPr>
        <w:sym w:font="AGA Arabesque" w:char="F055"/>
      </w:r>
      <w:r w:rsidRPr="00C8158D">
        <w:rPr>
          <w:rStyle w:val="Char2"/>
          <w:rFonts w:hint="cs"/>
          <w:rtl/>
        </w:rPr>
        <w:t xml:space="preserve"> توسط او مردمان را از</w:t>
      </w:r>
      <w:r w:rsidR="00C8158D" w:rsidRPr="00C8158D">
        <w:rPr>
          <w:rStyle w:val="Char2"/>
          <w:rFonts w:hint="cs"/>
          <w:rtl/>
        </w:rPr>
        <w:t xml:space="preserve"> تاریکی‌ها </w:t>
      </w:r>
      <w:r w:rsidRPr="00C8158D">
        <w:rPr>
          <w:rStyle w:val="Char2"/>
          <w:rFonts w:hint="cs"/>
          <w:rtl/>
        </w:rPr>
        <w:t>به‌ سوی روشنایی بیرون آورد: از تاریکی کفر و شرک به‌ سوی روشنایی ایمان و توحید، از تاریکی نادانی و گمراهی به‌ سوی روشنایی علم و دانش، از تاریکی ستم و تجاوز به‌ روشنایی عدالت و نیکوکاری، از تاریکی پراکندگی و اختلاف به‌ سوی روشنایی اتحاد و همبستگی، از تاریکی خود محوری و استبداد به‌ سوی روشنایی فروتنی و مشورت و از تاریکی فقر و تنگدستی به‌ سوی روشنایی توانگری و رفاه، بلکه‌ آنان را از تاریکی مرگ به‌ سوی روشنایی زندگی سعادتمندانه‌ بیرون آورد:</w:t>
      </w:r>
    </w:p>
    <w:p w:rsidR="00183742" w:rsidRPr="00E143FC" w:rsidRDefault="00D30E81" w:rsidP="00D30E81">
      <w:pPr>
        <w:pStyle w:val="a7"/>
        <w:rPr>
          <w:b/>
          <w:rtl/>
          <w:lang w:bidi="ar-KW"/>
        </w:rPr>
      </w:pPr>
      <w:r>
        <w:rPr>
          <w:rFonts w:ascii="Traditional Arabic" w:hAnsi="Traditional Arabic" w:cs="Traditional Arabic"/>
          <w:rtl/>
          <w:lang w:val="en-AU"/>
        </w:rPr>
        <w:t>﴿</w:t>
      </w:r>
      <w:r>
        <w:rPr>
          <w:rFonts w:ascii="KFGQPC Uthmanic Script HAFS" w:hAnsi="KFGQPC Uthmanic Script HAFS" w:cs="KFGQPC Uthmanic Script HAFS" w:hint="eastAsia"/>
          <w:rtl/>
        </w:rPr>
        <w:t>أَوَ</w:t>
      </w:r>
      <w:r>
        <w:rPr>
          <w:rFonts w:ascii="KFGQPC Uthmanic Script HAFS" w:hAnsi="KFGQPC Uthmanic Script HAFS" w:cs="KFGQPC Uthmanic Script HAFS"/>
          <w:rtl/>
        </w:rPr>
        <w:t xml:space="preserve"> مَن كَانَ مَيۡتٗا فَأَحۡيَيۡنَٰهُ وَجَعَلۡنَا 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نُورٗا يَمۡشِي 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لنَّاسِ</w:t>
      </w:r>
      <w:r>
        <w:rPr>
          <w:rFonts w:ascii="KFGQPC Uthmanic Script HAFS" w:hAnsi="KFGQPC Uthmanic Script HAFS" w:cs="KFGQPC Uthmanic Script HAFS"/>
          <w:rtl/>
        </w:rPr>
        <w:t xml:space="preserve"> كَمَن مَّثَلُهُ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لظُّلُمَٰتِ</w:t>
      </w:r>
      <w:r>
        <w:rPr>
          <w:rFonts w:ascii="KFGQPC Uthmanic Script HAFS" w:hAnsi="KFGQPC Uthmanic Script HAFS" w:cs="KFGQPC Uthmanic Script HAFS"/>
          <w:rtl/>
        </w:rPr>
        <w:t xml:space="preserve"> لَيۡسَ بِخَارِجٖ مِّنۡهَاۚ كَذَٰلِكَ زُيِّنَ لِلۡكَٰفِرِينَ مَا كَانُواْ يَعۡمَلُونَ ١٢٢</w:t>
      </w:r>
      <w:r>
        <w:rPr>
          <w:rFonts w:ascii="Traditional Arabic" w:hAnsi="Traditional Arabic" w:cs="Traditional Arabic"/>
          <w:rtl/>
          <w:lang w:val="en-AU"/>
        </w:rPr>
        <w:t>﴾</w:t>
      </w:r>
      <w:r w:rsidR="00183742" w:rsidRPr="00C8158D">
        <w:rPr>
          <w:rStyle w:val="Char4"/>
          <w:rtl/>
        </w:rPr>
        <w:t xml:space="preserve"> </w:t>
      </w:r>
      <w:r w:rsidR="00C8158D" w:rsidRPr="00C8158D">
        <w:rPr>
          <w:rStyle w:val="Char4"/>
          <w:rFonts w:hint="cs"/>
          <w:rtl/>
        </w:rPr>
        <w:t>[</w:t>
      </w:r>
      <w:r w:rsidR="00183742" w:rsidRPr="00C8158D">
        <w:rPr>
          <w:rStyle w:val="Char4"/>
          <w:rtl/>
        </w:rPr>
        <w:t>الأنعام:</w:t>
      </w:r>
      <w:r w:rsidR="00C8158D">
        <w:rPr>
          <w:rStyle w:val="Char4"/>
          <w:rFonts w:hint="cs"/>
          <w:rtl/>
        </w:rPr>
        <w:t xml:space="preserve"> </w:t>
      </w:r>
      <w:r w:rsidR="00183742" w:rsidRPr="00C8158D">
        <w:rPr>
          <w:rStyle w:val="Char4"/>
          <w:rtl/>
        </w:rPr>
        <w:t>١٢٢</w:t>
      </w:r>
      <w:r w:rsidR="00C8158D" w:rsidRPr="00C8158D">
        <w:rPr>
          <w:rStyle w:val="Char4"/>
          <w:rFonts w:hint="cs"/>
          <w:rtl/>
        </w:rPr>
        <w:t>]</w:t>
      </w:r>
      <w:r w:rsidR="00C8158D" w:rsidRPr="00C8158D">
        <w:rPr>
          <w:rStyle w:val="Char2"/>
          <w:rFonts w:hint="cs"/>
          <w:rtl/>
        </w:rPr>
        <w:t>.</w:t>
      </w:r>
      <w:r w:rsidR="00183742" w:rsidRPr="00C047EF">
        <w:rPr>
          <w:rFonts w:ascii="Arial" w:hAnsi="Arial" w:cs="Lotus Linotype"/>
          <w:sz w:val="27"/>
          <w:szCs w:val="23"/>
          <w:rtl/>
        </w:rPr>
        <w:t xml:space="preserve"> </w:t>
      </w:r>
    </w:p>
    <w:p w:rsidR="00183742" w:rsidRPr="00E143FC" w:rsidRDefault="00C8158D" w:rsidP="00C8158D">
      <w:pPr>
        <w:pStyle w:val="a7"/>
        <w:rPr>
          <w:rtl/>
          <w:lang w:val="en-AU"/>
        </w:rPr>
      </w:pPr>
      <w:r>
        <w:rPr>
          <w:rFonts w:hint="cs"/>
          <w:rtl/>
        </w:rPr>
        <w:t>«</w:t>
      </w:r>
      <w:r w:rsidR="00183742" w:rsidRPr="00C8158D">
        <w:rPr>
          <w:rtl/>
        </w:rPr>
        <w:t>آ</w:t>
      </w:r>
      <w:r w:rsidR="00B06555" w:rsidRPr="00C8158D">
        <w:rPr>
          <w:rtl/>
        </w:rPr>
        <w:t>ی</w:t>
      </w:r>
      <w:r w:rsidR="00183742" w:rsidRPr="00C8158D">
        <w:rPr>
          <w:rtl/>
        </w:rPr>
        <w:t xml:space="preserve">ا </w:t>
      </w:r>
      <w:r w:rsidR="00B06555" w:rsidRPr="00C8158D">
        <w:rPr>
          <w:rtl/>
        </w:rPr>
        <w:t>ک</w:t>
      </w:r>
      <w:r w:rsidR="00183742" w:rsidRPr="00C8158D">
        <w:rPr>
          <w:rtl/>
        </w:rPr>
        <w:t>س</w:t>
      </w:r>
      <w:r w:rsidR="00B06555" w:rsidRPr="00C8158D">
        <w:rPr>
          <w:rtl/>
        </w:rPr>
        <w:t>ی</w:t>
      </w:r>
      <w:r w:rsidR="00183742" w:rsidRPr="00C8158D">
        <w:rPr>
          <w:rtl/>
        </w:rPr>
        <w:t xml:space="preserve"> </w:t>
      </w:r>
      <w:r w:rsidR="00B06555" w:rsidRPr="00C8158D">
        <w:rPr>
          <w:rtl/>
        </w:rPr>
        <w:t>ک</w:t>
      </w:r>
      <w:r w:rsidR="00183742" w:rsidRPr="00C8158D">
        <w:rPr>
          <w:rtl/>
        </w:rPr>
        <w:t xml:space="preserve">ه (به سبب </w:t>
      </w:r>
      <w:r w:rsidR="00B06555" w:rsidRPr="00C8158D">
        <w:rPr>
          <w:rtl/>
        </w:rPr>
        <w:t>ک</w:t>
      </w:r>
      <w:r w:rsidR="00183742" w:rsidRPr="00C8158D">
        <w:rPr>
          <w:rtl/>
        </w:rPr>
        <w:t>فر و ضلال همچون) مرده‌ا</w:t>
      </w:r>
      <w:r w:rsidR="00B06555" w:rsidRPr="00C8158D">
        <w:rPr>
          <w:rtl/>
        </w:rPr>
        <w:t>ی</w:t>
      </w:r>
      <w:r w:rsidR="00183742" w:rsidRPr="00C8158D">
        <w:rPr>
          <w:rtl/>
        </w:rPr>
        <w:t xml:space="preserve"> بوده است و ما او را (با اعطاء ا</w:t>
      </w:r>
      <w:r w:rsidR="00B06555" w:rsidRPr="00C8158D">
        <w:rPr>
          <w:rtl/>
        </w:rPr>
        <w:t>ی</w:t>
      </w:r>
      <w:r w:rsidR="00183742" w:rsidRPr="00C8158D">
        <w:rPr>
          <w:rtl/>
        </w:rPr>
        <w:t xml:space="preserve">مان در پرتو قرآن) زنده </w:t>
      </w:r>
      <w:r w:rsidR="00B06555" w:rsidRPr="00C8158D">
        <w:rPr>
          <w:rtl/>
        </w:rPr>
        <w:t>ک</w:t>
      </w:r>
      <w:r w:rsidR="00183742" w:rsidRPr="00C8158D">
        <w:rPr>
          <w:rtl/>
        </w:rPr>
        <w:t>رده‌ا</w:t>
      </w:r>
      <w:r w:rsidR="00B06555" w:rsidRPr="00C8158D">
        <w:rPr>
          <w:rtl/>
        </w:rPr>
        <w:t>ی</w:t>
      </w:r>
      <w:r w:rsidR="00183742" w:rsidRPr="00C8158D">
        <w:rPr>
          <w:rtl/>
        </w:rPr>
        <w:t>م و نور</w:t>
      </w:r>
      <w:r w:rsidR="00B06555" w:rsidRPr="00C8158D">
        <w:rPr>
          <w:rtl/>
        </w:rPr>
        <w:t>ی</w:t>
      </w:r>
      <w:r w:rsidR="00183742" w:rsidRPr="00C8158D">
        <w:rPr>
          <w:rtl/>
        </w:rPr>
        <w:t xml:space="preserve"> (از مناره ا</w:t>
      </w:r>
      <w:r w:rsidR="00B06555" w:rsidRPr="00C8158D">
        <w:rPr>
          <w:rtl/>
        </w:rPr>
        <w:t>ی</w:t>
      </w:r>
      <w:r w:rsidR="00183742" w:rsidRPr="00C8158D">
        <w:rPr>
          <w:rtl/>
        </w:rPr>
        <w:t>مان) فرا راه او داشته‌ا</w:t>
      </w:r>
      <w:r w:rsidR="00B06555" w:rsidRPr="00C8158D">
        <w:rPr>
          <w:rtl/>
        </w:rPr>
        <w:t>ی</w:t>
      </w:r>
      <w:r w:rsidR="00183742" w:rsidRPr="00C8158D">
        <w:rPr>
          <w:rtl/>
        </w:rPr>
        <w:t xml:space="preserve">م </w:t>
      </w:r>
      <w:r w:rsidR="00B06555" w:rsidRPr="00C8158D">
        <w:rPr>
          <w:rtl/>
        </w:rPr>
        <w:t>ک</w:t>
      </w:r>
      <w:r w:rsidR="00183742" w:rsidRPr="00C8158D">
        <w:rPr>
          <w:rtl/>
        </w:rPr>
        <w:t>ه در پرتو آن، م</w:t>
      </w:r>
      <w:r w:rsidR="00B06555" w:rsidRPr="00C8158D">
        <w:rPr>
          <w:rtl/>
        </w:rPr>
        <w:t>ی</w:t>
      </w:r>
      <w:r w:rsidR="00183742" w:rsidRPr="00C8158D">
        <w:rPr>
          <w:rtl/>
        </w:rPr>
        <w:t>ان مردمان راه م</w:t>
      </w:r>
      <w:r w:rsidR="00B06555" w:rsidRPr="00C8158D">
        <w:rPr>
          <w:rtl/>
        </w:rPr>
        <w:t>ی</w:t>
      </w:r>
      <w:r w:rsidR="00183742" w:rsidRPr="00C8158D">
        <w:rPr>
          <w:rtl/>
        </w:rPr>
        <w:t>‌رود (و چشم او را روشنائ</w:t>
      </w:r>
      <w:r w:rsidR="00B06555" w:rsidRPr="00C8158D">
        <w:rPr>
          <w:rtl/>
        </w:rPr>
        <w:t>ی</w:t>
      </w:r>
      <w:r>
        <w:rPr>
          <w:rtl/>
        </w:rPr>
        <w:t>،</w:t>
      </w:r>
      <w:r w:rsidR="00183742" w:rsidRPr="00C8158D">
        <w:rPr>
          <w:rtl/>
        </w:rPr>
        <w:t xml:space="preserve"> گوش او را شنوائ</w:t>
      </w:r>
      <w:r w:rsidR="00B06555" w:rsidRPr="00C8158D">
        <w:rPr>
          <w:rtl/>
        </w:rPr>
        <w:t>ی</w:t>
      </w:r>
      <w:r w:rsidR="00183742" w:rsidRPr="00C8158D">
        <w:rPr>
          <w:rtl/>
        </w:rPr>
        <w:t>، زبان او را توان گفتار، و دست و پا</w:t>
      </w:r>
      <w:r w:rsidR="00B06555" w:rsidRPr="00C8158D">
        <w:rPr>
          <w:rtl/>
        </w:rPr>
        <w:t>ی</w:t>
      </w:r>
      <w:r w:rsidR="00183742" w:rsidRPr="00C8158D">
        <w:rPr>
          <w:rtl/>
        </w:rPr>
        <w:t xml:space="preserve"> او را قدرت انجام </w:t>
      </w:r>
      <w:r w:rsidR="00B06555" w:rsidRPr="00C8158D">
        <w:rPr>
          <w:rtl/>
        </w:rPr>
        <w:t>ک</w:t>
      </w:r>
      <w:r w:rsidR="00183742" w:rsidRPr="00C8158D">
        <w:rPr>
          <w:rtl/>
        </w:rPr>
        <w:t>ار م</w:t>
      </w:r>
      <w:r w:rsidR="00B06555" w:rsidRPr="00C8158D">
        <w:rPr>
          <w:rtl/>
        </w:rPr>
        <w:t>ی</w:t>
      </w:r>
      <w:r w:rsidR="00183742" w:rsidRPr="00C8158D">
        <w:rPr>
          <w:rtl/>
        </w:rPr>
        <w:t>‌بخشد</w:t>
      </w:r>
      <w:r>
        <w:rPr>
          <w:rtl/>
        </w:rPr>
        <w:t>)</w:t>
      </w:r>
      <w:r w:rsidR="00183742" w:rsidRPr="00C8158D">
        <w:rPr>
          <w:rtl/>
        </w:rPr>
        <w:t xml:space="preserve"> مانند </w:t>
      </w:r>
      <w:r w:rsidR="00B06555" w:rsidRPr="00C8158D">
        <w:rPr>
          <w:rtl/>
        </w:rPr>
        <w:t>ک</w:t>
      </w:r>
      <w:r w:rsidR="00183742" w:rsidRPr="00C8158D">
        <w:rPr>
          <w:rtl/>
        </w:rPr>
        <w:t>س</w:t>
      </w:r>
      <w:r w:rsidR="00B06555" w:rsidRPr="00C8158D">
        <w:rPr>
          <w:rtl/>
        </w:rPr>
        <w:t>ی</w:t>
      </w:r>
      <w:r w:rsidR="00183742" w:rsidRPr="00C8158D">
        <w:rPr>
          <w:rtl/>
        </w:rPr>
        <w:t xml:space="preserve"> است </w:t>
      </w:r>
      <w:r w:rsidR="00B06555" w:rsidRPr="00C8158D">
        <w:rPr>
          <w:rtl/>
        </w:rPr>
        <w:t>ک</w:t>
      </w:r>
      <w:r w:rsidR="00183742" w:rsidRPr="00C8158D">
        <w:rPr>
          <w:rtl/>
        </w:rPr>
        <w:t>ه به مَثَل‌گوئ</w:t>
      </w:r>
      <w:r w:rsidR="00B06555" w:rsidRPr="00C8158D">
        <w:rPr>
          <w:rtl/>
        </w:rPr>
        <w:t>ی</w:t>
      </w:r>
      <w:r w:rsidR="00183742" w:rsidRPr="00C8158D">
        <w:rPr>
          <w:rtl/>
        </w:rPr>
        <w:t xml:space="preserve"> در</w:t>
      </w:r>
      <w:r w:rsidRPr="00C8158D">
        <w:rPr>
          <w:rtl/>
        </w:rPr>
        <w:t xml:space="preserve"> تاریکی‌ها </w:t>
      </w:r>
      <w:r w:rsidR="00183742" w:rsidRPr="00C8158D">
        <w:rPr>
          <w:rtl/>
        </w:rPr>
        <w:t>فرو رفته است (و توده‌ها</w:t>
      </w:r>
      <w:r w:rsidR="00B06555" w:rsidRPr="00C8158D">
        <w:rPr>
          <w:rtl/>
        </w:rPr>
        <w:t>ی</w:t>
      </w:r>
      <w:r w:rsidR="00183742" w:rsidRPr="00C8158D">
        <w:rPr>
          <w:rtl/>
        </w:rPr>
        <w:t xml:space="preserve"> انباشته ظلمت</w:t>
      </w:r>
      <w:r w:rsidR="00B06555" w:rsidRPr="00C8158D">
        <w:rPr>
          <w:rtl/>
        </w:rPr>
        <w:t>ک</w:t>
      </w:r>
      <w:r w:rsidR="00183742" w:rsidRPr="00C8158D">
        <w:rPr>
          <w:rtl/>
        </w:rPr>
        <w:t xml:space="preserve">ده </w:t>
      </w:r>
      <w:r w:rsidR="00B06555" w:rsidRPr="00C8158D">
        <w:rPr>
          <w:rtl/>
        </w:rPr>
        <w:t>ک</w:t>
      </w:r>
      <w:r w:rsidR="00183742" w:rsidRPr="00C8158D">
        <w:rPr>
          <w:rtl/>
        </w:rPr>
        <w:t>فر او را در خود بلع</w:t>
      </w:r>
      <w:r w:rsidR="00B06555" w:rsidRPr="00C8158D">
        <w:rPr>
          <w:rtl/>
        </w:rPr>
        <w:t>ی</w:t>
      </w:r>
      <w:r w:rsidR="00183742" w:rsidRPr="00C8158D">
        <w:rPr>
          <w:rtl/>
        </w:rPr>
        <w:t>ده است و شبح ب</w:t>
      </w:r>
      <w:r w:rsidR="00B06555" w:rsidRPr="00C8158D">
        <w:rPr>
          <w:rtl/>
        </w:rPr>
        <w:t>ی</w:t>
      </w:r>
      <w:r w:rsidR="00183742" w:rsidRPr="00C8158D">
        <w:rPr>
          <w:rtl/>
        </w:rPr>
        <w:t>‌جان و ب</w:t>
      </w:r>
      <w:r w:rsidR="00B06555" w:rsidRPr="00C8158D">
        <w:rPr>
          <w:rtl/>
        </w:rPr>
        <w:t>ی</w:t>
      </w:r>
      <w:r w:rsidR="00183742" w:rsidRPr="00C8158D">
        <w:rPr>
          <w:rtl/>
        </w:rPr>
        <w:t>‌اند</w:t>
      </w:r>
      <w:r w:rsidR="00B06555" w:rsidRPr="00C8158D">
        <w:rPr>
          <w:rtl/>
        </w:rPr>
        <w:t>ی</w:t>
      </w:r>
      <w:r w:rsidR="00183742" w:rsidRPr="00C8158D">
        <w:rPr>
          <w:rtl/>
        </w:rPr>
        <w:t>شه و ب</w:t>
      </w:r>
      <w:r w:rsidR="00B06555" w:rsidRPr="00C8158D">
        <w:rPr>
          <w:rtl/>
        </w:rPr>
        <w:t>ی</w:t>
      </w:r>
      <w:r w:rsidR="00183742" w:rsidRPr="00C8158D">
        <w:rPr>
          <w:rtl/>
        </w:rPr>
        <w:t>‌ت</w:t>
      </w:r>
      <w:r w:rsidR="00B06555" w:rsidRPr="00C8158D">
        <w:rPr>
          <w:rtl/>
        </w:rPr>
        <w:t>ک</w:t>
      </w:r>
      <w:r w:rsidR="00183742" w:rsidRPr="00C8158D">
        <w:rPr>
          <w:rtl/>
        </w:rPr>
        <w:t>ان</w:t>
      </w:r>
      <w:r w:rsidR="00B06555" w:rsidRPr="00C8158D">
        <w:rPr>
          <w:rtl/>
        </w:rPr>
        <w:t>ی</w:t>
      </w:r>
      <w:r w:rsidR="00183742" w:rsidRPr="00C8158D">
        <w:rPr>
          <w:rtl/>
        </w:rPr>
        <w:t xml:space="preserve"> از او برجا</w:t>
      </w:r>
      <w:r w:rsidR="00B06555" w:rsidRPr="00C8158D">
        <w:rPr>
          <w:rtl/>
        </w:rPr>
        <w:t>ی</w:t>
      </w:r>
      <w:r w:rsidR="00183742" w:rsidRPr="00C8158D">
        <w:rPr>
          <w:rtl/>
        </w:rPr>
        <w:t xml:space="preserve"> نهاده است) و از آن</w:t>
      </w:r>
      <w:r w:rsidRPr="00C8158D">
        <w:rPr>
          <w:rtl/>
        </w:rPr>
        <w:t xml:space="preserve"> تاریکی‌ها </w:t>
      </w:r>
      <w:r w:rsidR="00183742" w:rsidRPr="00C8158D">
        <w:rPr>
          <w:rtl/>
        </w:rPr>
        <w:t>نم</w:t>
      </w:r>
      <w:r w:rsidR="00B06555" w:rsidRPr="00C8158D">
        <w:rPr>
          <w:rtl/>
        </w:rPr>
        <w:t>ی</w:t>
      </w:r>
      <w:r w:rsidR="00183742" w:rsidRPr="00C8158D">
        <w:rPr>
          <w:rtl/>
        </w:rPr>
        <w:t>‌تواند ب</w:t>
      </w:r>
      <w:r w:rsidR="00B06555" w:rsidRPr="00C8158D">
        <w:rPr>
          <w:rtl/>
        </w:rPr>
        <w:t>ی</w:t>
      </w:r>
      <w:r w:rsidR="00183742" w:rsidRPr="00C8158D">
        <w:rPr>
          <w:rtl/>
        </w:rPr>
        <w:t>رون ب</w:t>
      </w:r>
      <w:r w:rsidR="00B06555" w:rsidRPr="00C8158D">
        <w:rPr>
          <w:rtl/>
        </w:rPr>
        <w:t>ی</w:t>
      </w:r>
      <w:r w:rsidR="00183742" w:rsidRPr="00C8158D">
        <w:rPr>
          <w:rtl/>
        </w:rPr>
        <w:t>ا</w:t>
      </w:r>
      <w:r w:rsidR="00B06555" w:rsidRPr="00C8158D">
        <w:rPr>
          <w:rtl/>
        </w:rPr>
        <w:t>ی</w:t>
      </w:r>
      <w:r w:rsidR="00183742" w:rsidRPr="00C8158D">
        <w:rPr>
          <w:rtl/>
        </w:rPr>
        <w:t>د؟ همان گونه (</w:t>
      </w:r>
      <w:r w:rsidR="00B06555" w:rsidRPr="00C8158D">
        <w:rPr>
          <w:rtl/>
        </w:rPr>
        <w:t>ک</w:t>
      </w:r>
      <w:r w:rsidR="00183742" w:rsidRPr="00C8158D">
        <w:rPr>
          <w:rtl/>
        </w:rPr>
        <w:t>ه خداوند ا</w:t>
      </w:r>
      <w:r w:rsidR="00B06555" w:rsidRPr="00C8158D">
        <w:rPr>
          <w:rtl/>
        </w:rPr>
        <w:t>ی</w:t>
      </w:r>
      <w:r w:rsidR="00183742" w:rsidRPr="00C8158D">
        <w:rPr>
          <w:rtl/>
        </w:rPr>
        <w:t>مان را در دل ا</w:t>
      </w:r>
      <w:r w:rsidR="00B06555" w:rsidRPr="00C8158D">
        <w:rPr>
          <w:rtl/>
        </w:rPr>
        <w:t>ی</w:t>
      </w:r>
      <w:r w:rsidR="00183742" w:rsidRPr="00C8158D">
        <w:rPr>
          <w:rtl/>
        </w:rPr>
        <w:t xml:space="preserve">مانداران آراسته است، </w:t>
      </w:r>
      <w:r w:rsidR="00B06555" w:rsidRPr="00C8158D">
        <w:rPr>
          <w:rtl/>
        </w:rPr>
        <w:t>ک</w:t>
      </w:r>
      <w:r w:rsidR="00183742" w:rsidRPr="00C8158D">
        <w:rPr>
          <w:rtl/>
        </w:rPr>
        <w:t>فر و ضلال را در دل ناباوران پ</w:t>
      </w:r>
      <w:r w:rsidR="00B06555" w:rsidRPr="00C8158D">
        <w:rPr>
          <w:rtl/>
        </w:rPr>
        <w:t>ی</w:t>
      </w:r>
      <w:r w:rsidR="00183742" w:rsidRPr="00C8158D">
        <w:rPr>
          <w:rtl/>
        </w:rPr>
        <w:t xml:space="preserve">راسته است و) اعمال </w:t>
      </w:r>
      <w:r w:rsidR="00B06555" w:rsidRPr="00C8158D">
        <w:rPr>
          <w:rtl/>
        </w:rPr>
        <w:t>ک</w:t>
      </w:r>
      <w:r w:rsidR="00183742" w:rsidRPr="00C8158D">
        <w:rPr>
          <w:rtl/>
        </w:rPr>
        <w:t>افران در نظرشان ز</w:t>
      </w:r>
      <w:r w:rsidR="00B06555" w:rsidRPr="00C8158D">
        <w:rPr>
          <w:rtl/>
        </w:rPr>
        <w:t>ی</w:t>
      </w:r>
      <w:r w:rsidR="00183742" w:rsidRPr="00C8158D">
        <w:rPr>
          <w:rtl/>
        </w:rPr>
        <w:t>با جلوه داده شده است</w:t>
      </w:r>
      <w:r>
        <w:rPr>
          <w:rFonts w:hint="cs"/>
          <w:rtl/>
        </w:rPr>
        <w:t>»</w:t>
      </w:r>
      <w:r w:rsidR="00183742" w:rsidRPr="00E143FC">
        <w:rPr>
          <w:rFonts w:hint="cs"/>
          <w:rtl/>
          <w:lang w:val="en-AU"/>
        </w:rPr>
        <w:t>.</w:t>
      </w:r>
    </w:p>
    <w:p w:rsidR="00183742" w:rsidRPr="00E143FC" w:rsidRDefault="00183742" w:rsidP="00C8158D">
      <w:pPr>
        <w:pStyle w:val="a7"/>
        <w:rPr>
          <w:rtl/>
          <w:lang w:val="en-AU"/>
        </w:rPr>
      </w:pPr>
      <w:r w:rsidRPr="00E143FC">
        <w:rPr>
          <w:rFonts w:hint="cs"/>
          <w:rtl/>
          <w:lang w:val="en-AU"/>
        </w:rPr>
        <w:t>خداوند توسط این پیامبر دین را کامل گرداند و اخلاق پسندیده‌ را به‌ درجه‌ی کمال رساند، پیامبری که‌ بندگان را به‌ سوی عبادت خداوند</w:t>
      </w:r>
      <w:r w:rsidRPr="00E87EA0">
        <w:rPr>
          <w:rFonts w:hint="cs"/>
          <w:rtl/>
          <w:lang w:val="en-AU"/>
        </w:rPr>
        <w:sym w:font="AGA Arabesque" w:char="F055"/>
      </w:r>
      <w:r w:rsidRPr="00E143FC">
        <w:rPr>
          <w:rFonts w:hint="cs"/>
          <w:rtl/>
          <w:lang w:val="en-AU"/>
        </w:rPr>
        <w:t xml:space="preserve"> فرا خواند که‌ هیچ شریکی را برای او قایل نشوند و با پدر و مادر خود نیکی کنند و صله‌ی رحم را به‌ جایی آورند:</w:t>
      </w:r>
    </w:p>
    <w:p w:rsidR="00183742" w:rsidRPr="00C047EF" w:rsidRDefault="00183742" w:rsidP="00C8158D">
      <w:pPr>
        <w:pStyle w:val="a7"/>
        <w:rPr>
          <w:rtl/>
          <w:lang w:val="en-AU"/>
        </w:rPr>
      </w:pPr>
      <w:r w:rsidRPr="00C8158D">
        <w:rPr>
          <w:rStyle w:val="Char3"/>
          <w:rtl/>
        </w:rPr>
        <w:t>«إن الله كتب الإحسان على كل شيء»</w:t>
      </w:r>
      <w:r w:rsidRPr="00C8158D">
        <w:rPr>
          <w:vertAlign w:val="superscript"/>
          <w:rtl/>
        </w:rPr>
        <w:footnoteReference w:id="3"/>
      </w:r>
      <w:r w:rsidR="00C8158D" w:rsidRPr="00C8158D">
        <w:rPr>
          <w:rFonts w:hint="cs"/>
          <w:rtl/>
        </w:rPr>
        <w:t>.</w:t>
      </w:r>
    </w:p>
    <w:p w:rsidR="00183742" w:rsidRPr="00E143FC" w:rsidRDefault="00C8158D" w:rsidP="00C8158D">
      <w:pPr>
        <w:pStyle w:val="a7"/>
        <w:rPr>
          <w:rtl/>
          <w:lang w:val="en-AU"/>
        </w:rPr>
      </w:pPr>
      <w:r>
        <w:rPr>
          <w:rFonts w:hint="cs"/>
          <w:rtl/>
        </w:rPr>
        <w:t>«</w:t>
      </w:r>
      <w:r w:rsidR="00183742" w:rsidRPr="00C8158D">
        <w:rPr>
          <w:rtl/>
        </w:rPr>
        <w:t>همانا خداون</w:t>
      </w:r>
      <w:r w:rsidR="00183742" w:rsidRPr="00C8158D">
        <w:rPr>
          <w:rFonts w:hint="cs"/>
          <w:rtl/>
        </w:rPr>
        <w:t>د</w:t>
      </w:r>
      <w:r w:rsidR="00183742" w:rsidRPr="00C8158D">
        <w:rPr>
          <w:rtl/>
        </w:rPr>
        <w:t xml:space="preserve"> ن</w:t>
      </w:r>
      <w:r w:rsidR="00B06555" w:rsidRPr="00C8158D">
        <w:rPr>
          <w:rtl/>
        </w:rPr>
        <w:t>یک</w:t>
      </w:r>
      <w:r w:rsidR="00183742" w:rsidRPr="00C8158D">
        <w:rPr>
          <w:rtl/>
        </w:rPr>
        <w:t>و</w:t>
      </w:r>
      <w:r w:rsidR="00B06555" w:rsidRPr="00C8158D">
        <w:rPr>
          <w:rtl/>
        </w:rPr>
        <w:t>ی</w:t>
      </w:r>
      <w:r w:rsidR="00183742" w:rsidRPr="00C8158D">
        <w:rPr>
          <w:rtl/>
        </w:rPr>
        <w:t>ى را درباره هر چ</w:t>
      </w:r>
      <w:r w:rsidR="00B06555" w:rsidRPr="00C8158D">
        <w:rPr>
          <w:rtl/>
        </w:rPr>
        <w:t>ی</w:t>
      </w:r>
      <w:r w:rsidR="00183742" w:rsidRPr="00C8158D">
        <w:rPr>
          <w:rtl/>
        </w:rPr>
        <w:t>ز واجب نموده است</w:t>
      </w:r>
      <w:r>
        <w:rPr>
          <w:rFonts w:hint="cs"/>
          <w:rtl/>
        </w:rPr>
        <w:t>»</w:t>
      </w:r>
      <w:r w:rsidR="00183742" w:rsidRPr="00E143FC">
        <w:rPr>
          <w:rtl/>
          <w:lang w:val="en-AU"/>
        </w:rPr>
        <w:t>.</w:t>
      </w:r>
    </w:p>
    <w:p w:rsidR="00183742" w:rsidRPr="00E143FC" w:rsidRDefault="00183742" w:rsidP="00C8158D">
      <w:pPr>
        <w:pStyle w:val="a7"/>
        <w:rPr>
          <w:rtl/>
          <w:lang w:val="en-AU"/>
        </w:rPr>
      </w:pPr>
      <w:r w:rsidRPr="00E143FC">
        <w:rPr>
          <w:rFonts w:hint="cs"/>
          <w:rtl/>
          <w:lang w:val="en-AU"/>
        </w:rPr>
        <w:t>و همچنین دستور داد که‌ موارد اختلافی خود را به‌ خدا و فرستاده‌ی خدا بازگردانند و داوری را از او بخواهند.</w:t>
      </w:r>
    </w:p>
    <w:p w:rsidR="00183742" w:rsidRPr="00E143FC" w:rsidRDefault="00183742" w:rsidP="00C8158D">
      <w:pPr>
        <w:pStyle w:val="a7"/>
        <w:rPr>
          <w:rtl/>
          <w:lang w:val="en-AU"/>
        </w:rPr>
      </w:pPr>
      <w:r w:rsidRPr="00C8158D">
        <w:rPr>
          <w:rFonts w:hint="cs"/>
          <w:rtl/>
        </w:rPr>
        <w:t>گذشتگان با توجه‌ به‌ شناختی که‌ نسبت به‌ پیام الهی داشتند، بدان چنگ فرا زدند و با کمال احترام و نهایت دقت، تعالیم</w:t>
      </w:r>
      <w:r w:rsidR="002F4552">
        <w:rPr>
          <w:rFonts w:hint="cs"/>
          <w:rtl/>
        </w:rPr>
        <w:t xml:space="preserve"> آن را </w:t>
      </w:r>
      <w:r w:rsidRPr="00C8158D">
        <w:rPr>
          <w:rFonts w:hint="cs"/>
          <w:rtl/>
        </w:rPr>
        <w:t>همراهی کردند، اما جای بسی شگفت است این‌که‌ بسیاری از مردم این عصر و بوم از تعالیم این شریعت کامل رویی بر‌می‌تا‌بند و</w:t>
      </w:r>
      <w:r w:rsidR="002F4552">
        <w:rPr>
          <w:rFonts w:hint="cs"/>
          <w:rtl/>
        </w:rPr>
        <w:t xml:space="preserve"> آن را </w:t>
      </w:r>
      <w:r w:rsidRPr="00C8158D">
        <w:rPr>
          <w:rFonts w:hint="cs"/>
          <w:rtl/>
        </w:rPr>
        <w:t>با دیگری تبدیل و یا این‌که‌ قوانینی وضعی را بدان می‌افزایند که‌ تناقض آن از ظاهرش هویدا است و آثار فاسد آن برای همگان واضح و روشن می‌باشد، از این‌رو بسیاری اوقات</w:t>
      </w:r>
      <w:r w:rsidR="002F4552">
        <w:rPr>
          <w:rFonts w:hint="cs"/>
          <w:rtl/>
        </w:rPr>
        <w:t xml:space="preserve"> آن را </w:t>
      </w:r>
      <w:r w:rsidRPr="00C8158D">
        <w:rPr>
          <w:rFonts w:hint="cs"/>
          <w:rtl/>
        </w:rPr>
        <w:t>تغییر می‌دهند و دیگری را جایگزین آن می‌نمایند؛ زیرا همه‌ فکر می‌کنند نظریه‌ و رأی او در خصوص مصالح و مفاسد، بهتر از نظریه‌ و رأی قبلی است، سپس طبق رأی خود تغییرات و تبدیلاتی را در آن به‌ وجود می‌آورد، و بدین‌سان تا روزی که‌ قوانین از تراشه‌های افکار و زباله‌ی ذهن استمداد جوید با تغییر و تبدیل مواجه‌ می‌باشد. اما شریعت اسلامی با هر زمان و مکانی سازگاری دارد و درخور آن می‌باشد، اینک چهارده‌ قرن بر آن می‌گذرد، اما در نهایت کمال، حقوق همه‌ی طیفها را محافظت نموده‌ و به‌ مناسبت آن قدم فرسایی می‌نماید، از این‌رو می‌بینیم که‌ پیروان این دین اعم از فرد، ملت و حکومت با روانی آرام و خاطری آسوده‌ زندگی را سپری می‌کنند و محکم به‌ قانون خود چنگ فرا می‌زنند، و این چیزی است که‌ هر انسان عاقل و منصفی بدان قایل است و ب</w:t>
      </w:r>
      <w:r w:rsidR="00B06555" w:rsidRPr="00C8158D">
        <w:rPr>
          <w:rFonts w:hint="cs"/>
          <w:rtl/>
        </w:rPr>
        <w:t>ی</w:t>
      </w:r>
      <w:r w:rsidRPr="00C8158D">
        <w:rPr>
          <w:rFonts w:hint="cs"/>
          <w:rtl/>
        </w:rPr>
        <w:t>گانگان و مخالفان نیز بدان اعتراف نموده‌اند</w:t>
      </w:r>
      <w:r w:rsidRPr="00E143FC">
        <w:rPr>
          <w:rFonts w:hint="cs"/>
          <w:rtl/>
          <w:lang w:val="en-AU"/>
        </w:rPr>
        <w:t>.</w:t>
      </w:r>
    </w:p>
    <w:p w:rsidR="00183742" w:rsidRPr="00E143FC" w:rsidRDefault="00183742" w:rsidP="00C8158D">
      <w:pPr>
        <w:pStyle w:val="a7"/>
        <w:rPr>
          <w:rtl/>
          <w:lang w:val="en-AU"/>
        </w:rPr>
      </w:pPr>
      <w:r w:rsidRPr="00E143FC">
        <w:rPr>
          <w:rFonts w:hint="cs"/>
          <w:rtl/>
          <w:lang w:val="en-AU"/>
        </w:rPr>
        <w:t>گفتنی است که‌ در ضمن مقالات و نوشته‌های بسیاری از نویسندگان، چنین مفاهیمی را شنیده‌ و مطالعه‌ کرده‌ایم، واقعیت این است که‌ برخی از مسشترقین عاقلی که‌ در راستای بیان حقیقت و واقعیت قدم نهاده‌اند نه‌ از برای سیاست، اعلام داشته‌اند که‌: رشد و ترقی جدید اروپا برگرفته‌ از نور و روشنایی اسلام می‌باشد و از طریق اسپانیا و از طریق</w:t>
      </w:r>
      <w:r w:rsidR="00C8158D">
        <w:rPr>
          <w:rFonts w:hint="cs"/>
          <w:rtl/>
          <w:lang w:val="en-AU"/>
        </w:rPr>
        <w:t xml:space="preserve"> کتاب‌هایی</w:t>
      </w:r>
      <w:r w:rsidRPr="00E143FC">
        <w:rPr>
          <w:rFonts w:hint="cs"/>
          <w:rtl/>
          <w:lang w:val="en-AU"/>
        </w:rPr>
        <w:t xml:space="preserve"> که‌ در جنگ‌ها از مسلمانان گرفتند، بدان دست یافتند.</w:t>
      </w:r>
    </w:p>
    <w:p w:rsidR="00183742" w:rsidRPr="00E143FC" w:rsidRDefault="00183742" w:rsidP="00C8158D">
      <w:pPr>
        <w:pStyle w:val="a7"/>
        <w:rPr>
          <w:rtl/>
          <w:lang w:val="en-AU"/>
        </w:rPr>
      </w:pPr>
      <w:r w:rsidRPr="00E143FC">
        <w:rPr>
          <w:rFonts w:hint="cs"/>
          <w:rtl/>
          <w:lang w:val="en-AU"/>
        </w:rPr>
        <w:t>قیس تیلر می‌گوید: اسلام از آفریقا امتداد می‌یابد و به‌ هر جا که‌ برود فضایل را با خود می‌برد؛ گفتنی است که‌ بخشش، پاکدامنی و دستگیری از نشانه‌های آن و دلیری و شجاعت از نتایج آن می‌باشد.</w:t>
      </w:r>
    </w:p>
    <w:p w:rsidR="00183742" w:rsidRPr="00E143FC" w:rsidRDefault="00183742" w:rsidP="00C8158D">
      <w:pPr>
        <w:pStyle w:val="a7"/>
        <w:rPr>
          <w:rtl/>
          <w:lang w:val="en-AU"/>
        </w:rPr>
      </w:pPr>
      <w:r w:rsidRPr="00E143FC">
        <w:rPr>
          <w:rFonts w:hint="cs"/>
          <w:rtl/>
          <w:lang w:val="en-AU"/>
        </w:rPr>
        <w:t>کونتنس می‌گوید: امتیاز مسلمانان نسبت به‌ دیگران این‌ است که‌ آنان دارای روشی برجسته‌ و اخلاقی شرافتمندانه‌ می‌باشند، که‌ وصایای قرآنی آن را در درون آن‌ها و اجدادشان به‌ وجود آورده‌، اما سایر مردم بر خلاف مسلمانان در پرتگاهی کلی بسر می‌برند.</w:t>
      </w:r>
    </w:p>
    <w:p w:rsidR="00183742" w:rsidRPr="00E143FC" w:rsidRDefault="00183742" w:rsidP="00C8158D">
      <w:pPr>
        <w:pStyle w:val="a7"/>
        <w:rPr>
          <w:rtl/>
          <w:lang w:val="en-AU"/>
        </w:rPr>
      </w:pPr>
      <w:r w:rsidRPr="00E143FC">
        <w:rPr>
          <w:rFonts w:hint="cs"/>
          <w:rtl/>
          <w:lang w:val="en-AU"/>
        </w:rPr>
        <w:t>باز می‌گوید: از مهمترین صفات مسلمانان، عزت نفس می‌باشد، زیرا آنان در هر حال اعم از حالت تنگ‌دستی و توانگری عزت را فقط از آنِ‌ خدا و رسول خدا و خود می‌بینند.</w:t>
      </w:r>
    </w:p>
    <w:p w:rsidR="00183742" w:rsidRPr="00E143FC" w:rsidRDefault="00183742" w:rsidP="00C8158D">
      <w:pPr>
        <w:pStyle w:val="a7"/>
        <w:rPr>
          <w:rtl/>
          <w:lang w:val="en-AU"/>
        </w:rPr>
      </w:pPr>
      <w:r w:rsidRPr="00E143FC">
        <w:rPr>
          <w:rFonts w:hint="cs"/>
          <w:rtl/>
          <w:lang w:val="en-AU"/>
        </w:rPr>
        <w:t>این ویژگی و صفتی که‌ اسلام در درون پیروانش نهادینه‌ کرده‌ است، اگر وسایل و امکاناتی را در دست داشته‌ باشد، همانند بزرگترین انگیزه‌ای آنان را به‌ سوی اهداف تمدنی صحیح و پیشرفت‌های کامل می‌رساند.</w:t>
      </w:r>
    </w:p>
    <w:p w:rsidR="00183742" w:rsidRPr="00E143FC" w:rsidRDefault="00183742" w:rsidP="00C8158D">
      <w:pPr>
        <w:pStyle w:val="a7"/>
        <w:rPr>
          <w:rtl/>
          <w:lang w:val="en-AU"/>
        </w:rPr>
      </w:pPr>
      <w:r w:rsidRPr="00E143FC">
        <w:rPr>
          <w:rFonts w:hint="cs"/>
          <w:rtl/>
          <w:lang w:val="en-AU"/>
        </w:rPr>
        <w:t>و هانوتو، وزیر امور خارجه‌ی فرانسه‌، می‌گوید: دین اسلام دارای پایه‌های پابرجا و ثابت می‌باشد و تنها دینی است که‌ این امکان را برای مردم مهیا ساخت که‌ دسته‌ دسته‌ و گروه‌ گروه‌ بدان درآیند؛ دین اسلام همان دین با عظمتی است که‌ باور بدان مافوق سایر باورها به‌ ادیان دیگر می‌باشد، هیچ گوشه‌ و کناری در این کره‌ی خاکی یافت نمی‌شود مگر این‌که‌ اسلام بدان راه یافته‌ و</w:t>
      </w:r>
      <w:r w:rsidR="007F43A8">
        <w:rPr>
          <w:rFonts w:hint="cs"/>
          <w:rtl/>
          <w:lang w:val="en-AU"/>
        </w:rPr>
        <w:t xml:space="preserve"> </w:t>
      </w:r>
      <w:r w:rsidRPr="00E143FC">
        <w:rPr>
          <w:rFonts w:hint="cs"/>
          <w:rtl/>
          <w:lang w:val="en-AU"/>
        </w:rPr>
        <w:t>قوانین خود را در آن‌جا منتشر ساخته‌ است.</w:t>
      </w:r>
    </w:p>
    <w:p w:rsidR="00183742" w:rsidRPr="00E143FC" w:rsidRDefault="00183742" w:rsidP="00C8158D">
      <w:pPr>
        <w:pStyle w:val="a7"/>
        <w:rPr>
          <w:rtl/>
          <w:lang w:val="en-AU"/>
        </w:rPr>
      </w:pPr>
      <w:r w:rsidRPr="00E143FC">
        <w:rPr>
          <w:rFonts w:hint="cs"/>
          <w:rtl/>
          <w:lang w:val="en-AU"/>
        </w:rPr>
        <w:t>و برخی دیگر گفته‌اند: بعد از این‌که‌ مسلمانان از تعالیم دینی خود رویی برتافتند و نسبت به‌ حکم و احکام آن جاهل ماندند و به‌ قوانین متناقضی رویی آوردند که‌ تراویده‌ی عقل انسان‌ها بود، فساد اخلاقی در میان آنان شیوع یافت و بیماری</w:t>
      </w:r>
      <w:r w:rsidR="00C8158D">
        <w:rPr>
          <w:rFonts w:hint="eastAsia"/>
          <w:rtl/>
          <w:lang w:val="en-AU"/>
        </w:rPr>
        <w:t>‌</w:t>
      </w:r>
      <w:r w:rsidRPr="00E143FC">
        <w:rPr>
          <w:rFonts w:hint="cs"/>
          <w:rtl/>
          <w:lang w:val="en-AU"/>
        </w:rPr>
        <w:t>هایی از قبیل: دروغ، نفاق، کینه‌ و نفرت در درونشان رشد نمود و با اختلاف و تفرقه‌ روبرو شدند و از احوال کنونی و آینده‌ی خود بی‌خبر گشتند و نسبت به‌ سود و ضرر خود غافل ماندند و به‌ زندگی‌ای قناعت کردند که‌ در آن بخورند و بیاشامندند و بخوابند، و در راستای کسب هیچ فضیلتی با هم مسابقه‌ ننمایند، بلکه‌ بر عکس اگر امکان داشته‌ باشند که‌ به‌ کسی ضرری‌ برسانند، از هیچ تلاشی دریغ نورزند.</w:t>
      </w:r>
    </w:p>
    <w:p w:rsidR="00183742" w:rsidRDefault="00183742" w:rsidP="009E0BB3">
      <w:pPr>
        <w:pStyle w:val="a7"/>
        <w:rPr>
          <w:rtl/>
          <w:lang w:val="en-AU"/>
        </w:rPr>
      </w:pPr>
      <w:r w:rsidRPr="00E143FC">
        <w:rPr>
          <w:rFonts w:hint="cs"/>
          <w:rtl/>
          <w:lang w:val="en-AU"/>
        </w:rPr>
        <w:t>سخنان آنان در خصوص اعتراف به‌ عظمت اسلام و شمولیت آن برای عموم مصالح و جلوگیری از مفاسد بسیار فراون است و اعتراف داشته‌اند که‌ اگر مسلمانان به‌ اسلام چنگ فرا زنند و آن را به‌ صورت حقیقی اجرا نمایند، به‌ متمدن‌ترین ملت و</w:t>
      </w:r>
      <w:r w:rsidR="009E0BB3">
        <w:rPr>
          <w:rFonts w:hint="cs"/>
          <w:rtl/>
          <w:lang w:val="en-AU"/>
        </w:rPr>
        <w:t xml:space="preserve"> </w:t>
      </w:r>
      <w:r w:rsidRPr="00E143FC">
        <w:rPr>
          <w:rFonts w:hint="cs"/>
          <w:rtl/>
          <w:lang w:val="en-AU"/>
        </w:rPr>
        <w:t>سعادتمندترین امت تبدیل خواهند شد، اما با توجه‌ به‌ این‌که‌ اسلام را پایمال نمودند، خود نیز پایمال گشتند و تنها به‌ نام اسلام اکتفا نمودند و به‌ این بسنده‌ کردند که‌ به‌ عنوان مسلمان خوانده‌ شوند.</w:t>
      </w:r>
    </w:p>
    <w:tbl>
      <w:tblPr>
        <w:tblStyle w:val="TableGrid"/>
        <w:bidiVisual/>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567"/>
        <w:gridCol w:w="3119"/>
      </w:tblGrid>
      <w:tr w:rsidR="009E0BB3" w:rsidTr="009E0BB3">
        <w:tc>
          <w:tcPr>
            <w:tcW w:w="3118" w:type="dxa"/>
          </w:tcPr>
          <w:p w:rsidR="009E0BB3" w:rsidRPr="009E0BB3" w:rsidRDefault="009E0BB3" w:rsidP="009E0BB3">
            <w:pPr>
              <w:pStyle w:val="a8"/>
              <w:ind w:firstLine="0"/>
              <w:jc w:val="lowKashida"/>
              <w:rPr>
                <w:sz w:val="2"/>
                <w:szCs w:val="2"/>
                <w:rtl/>
                <w:lang w:val="en-AU"/>
              </w:rPr>
            </w:pPr>
            <w:r w:rsidRPr="00874F09">
              <w:rPr>
                <w:rtl/>
              </w:rPr>
              <w:t>منـاقــب شـــهـد العــدو بفضلـهـــا</w:t>
            </w:r>
            <w:r>
              <w:rPr>
                <w:rFonts w:hint="cs"/>
                <w:rtl/>
              </w:rPr>
              <w:br/>
            </w:r>
          </w:p>
        </w:tc>
        <w:tc>
          <w:tcPr>
            <w:tcW w:w="567" w:type="dxa"/>
          </w:tcPr>
          <w:p w:rsidR="009E0BB3" w:rsidRDefault="009E0BB3" w:rsidP="009E0BB3">
            <w:pPr>
              <w:pStyle w:val="a8"/>
              <w:ind w:firstLine="0"/>
              <w:jc w:val="lowKashida"/>
              <w:rPr>
                <w:rtl/>
                <w:lang w:val="en-AU"/>
              </w:rPr>
            </w:pPr>
          </w:p>
        </w:tc>
        <w:tc>
          <w:tcPr>
            <w:tcW w:w="3119" w:type="dxa"/>
          </w:tcPr>
          <w:p w:rsidR="009E0BB3" w:rsidRPr="009E0BB3" w:rsidRDefault="009E0BB3" w:rsidP="009E0BB3">
            <w:pPr>
              <w:pStyle w:val="a8"/>
              <w:ind w:firstLine="0"/>
              <w:jc w:val="lowKashida"/>
              <w:rPr>
                <w:sz w:val="2"/>
                <w:szCs w:val="2"/>
                <w:rtl/>
                <w:lang w:val="en-AU"/>
              </w:rPr>
            </w:pPr>
            <w:r w:rsidRPr="00874F09">
              <w:rPr>
                <w:rtl/>
              </w:rPr>
              <w:t>والفضـل مـا شــــهـدت بـه الأعــــداء</w:t>
            </w:r>
            <w:r>
              <w:rPr>
                <w:rFonts w:hint="cs"/>
                <w:rtl/>
              </w:rPr>
              <w:br/>
            </w:r>
          </w:p>
        </w:tc>
      </w:tr>
    </w:tbl>
    <w:p w:rsidR="00183742" w:rsidRPr="009E0BB3" w:rsidRDefault="009E0BB3" w:rsidP="009E0BB3">
      <w:pPr>
        <w:pStyle w:val="a7"/>
        <w:rPr>
          <w:rtl/>
        </w:rPr>
      </w:pPr>
      <w:r>
        <w:rPr>
          <w:rFonts w:hint="cs"/>
          <w:rtl/>
        </w:rPr>
        <w:t>«</w:t>
      </w:r>
      <w:r w:rsidR="00183742" w:rsidRPr="009E0BB3">
        <w:rPr>
          <w:rFonts w:hint="cs"/>
          <w:rtl/>
        </w:rPr>
        <w:t xml:space="preserve">فضایلی هستند </w:t>
      </w:r>
      <w:r w:rsidR="00B06555" w:rsidRPr="009E0BB3">
        <w:rPr>
          <w:rFonts w:hint="cs"/>
          <w:rtl/>
          <w:lang w:bidi="ar-SA"/>
        </w:rPr>
        <w:t>ک</w:t>
      </w:r>
      <w:r w:rsidR="00183742" w:rsidRPr="009E0BB3">
        <w:rPr>
          <w:rFonts w:hint="cs"/>
          <w:rtl/>
        </w:rPr>
        <w:t>ه دشمن به فضیلت آن گواهی داده</w:t>
      </w:r>
      <w:r w:rsidR="00793A85" w:rsidRPr="009E0BB3">
        <w:rPr>
          <w:rFonts w:hint="cs"/>
          <w:rtl/>
        </w:rPr>
        <w:t>،</w:t>
      </w:r>
      <w:r w:rsidR="00183742" w:rsidRPr="009E0BB3">
        <w:rPr>
          <w:rFonts w:hint="cs"/>
          <w:rtl/>
        </w:rPr>
        <w:t xml:space="preserve"> و فضیلت آن است که دشمن بدان اعتراف نماید</w:t>
      </w:r>
      <w:r>
        <w:rPr>
          <w:rFonts w:hint="cs"/>
          <w:rtl/>
        </w:rPr>
        <w:t>»</w:t>
      </w:r>
      <w:r w:rsidR="00183742" w:rsidRPr="009E0BB3">
        <w:rPr>
          <w:rFonts w:hint="cs"/>
          <w:rtl/>
        </w:rPr>
        <w:t>.</w:t>
      </w:r>
    </w:p>
    <w:p w:rsidR="00183742" w:rsidRPr="00E143FC" w:rsidRDefault="00183742" w:rsidP="009E0BB3">
      <w:pPr>
        <w:pStyle w:val="a7"/>
        <w:rPr>
          <w:rtl/>
        </w:rPr>
      </w:pPr>
      <w:r w:rsidRPr="00E143FC">
        <w:rPr>
          <w:rFonts w:hint="cs"/>
          <w:rtl/>
        </w:rPr>
        <w:t>به‌ حمد خداوند ما نیازی به‌ این نداریم که‌ آنان و امثالشان به‌ فضیلت اسلام و جایگاه والای آن گواهی دهند، اما از این‌رو آن را بیان داشتیم که‌ امت اسلام را می‌بینیم نسبت به‌ اسلام از دانش ناقصی برخوردار هستند و به‌ طور کامل بدان عمل نمی‌نمایند، و دشمنان اسلام مسایلی را در مورد اسلام می‌دانند که‌ پیروان اسلام از آن بی‌اطلاع هستند، زیرا مصالح آن را نشناخته‌ و به‌ قوانین فاسد و متناقضی رویی آورده‌اند، اما دشمنان، با دید احترام به‌ قانون اسلام می‌نگرند و برای آن گواهی می‌دهند که‌ مافوق هر قانون بشری است؛ و بدون شک دین اسلام تنها دین صحیحی است که‌ ضامن تمامی نیازهای بشری است و مصالح آنان را تضمین کرده‌ و مفاسد را از آنان دور ساخته‌، دین اسلام دینی است که‌ با فطرت بشر سازگار است و ترقی و رشد حقیقی را برای او به‌ ارمغان می‌گزارد و عدالت را به‌ معنای واقعی برقرار می‌سازد و تمدن و آزادی حقیقی را به‌ صحنه‌ی وجود می‌آورد. دین اسلام دین تلاش، مجتمع، ارتباط دوستانه‌، اخلاص، صداقت و دین برافراشتن پرچم دانش، صنعت و فن و حرفه‌ است و تنها به‌ احکام مربوط به‌ عبادات و معاملات اکتفا ننموده‌ است، بلکه‌ تمامی منافع و مصالح بندگان را در گذر زمان تضمین نموده‌ و تا روز قیامت نیز آن را ضمانت می‌نماید.</w:t>
      </w:r>
    </w:p>
    <w:p w:rsidR="00183742" w:rsidRPr="00E143FC" w:rsidRDefault="00183742" w:rsidP="009E0BB3">
      <w:pPr>
        <w:pStyle w:val="a7"/>
        <w:rPr>
          <w:rtl/>
        </w:rPr>
      </w:pPr>
      <w:r w:rsidRPr="00E143FC">
        <w:rPr>
          <w:rFonts w:hint="cs"/>
          <w:rtl/>
        </w:rPr>
        <w:t>اما متأسفانه‌ پیروان این دین نسبت به‌ جایگاه و حقیقت دینشان نادان مانده‌ و آگاهی چندانی از آن ندارند، بلکه‌ بسیاری از آنان به‌ دشمنی با آن پرداخته‌ و کلنگ خود را بر پیکر آن می‌کوبند تا آن را ویران سازند و مسلمانان را از هم پراکنده‌ نمایند و اهل غرب را بر مسلمانان برتری می‌دهند و به‌ عقل فاسد و دیدگاه پوسیده‌ی خود فکر می‌کنند که‌: دین، آنان را به‌ عقب انداخته‌ است، اما بسیار بعید است که‌ دین باعث عقب ماندگی آنان شده‌ باشد، بلکه‌ آنان بر اثر اعراض از تعالیم دینشان عقب افتادند، زیرا به‌ تنبلی خو گرفتند و به‌ جهل و نادانی قناعت نمودند و در نهایت، با سرگردانی مواجه‌ شدند.</w:t>
      </w:r>
    </w:p>
    <w:p w:rsidR="00183742" w:rsidRDefault="00183742" w:rsidP="009E0BB3">
      <w:pPr>
        <w:pStyle w:val="a7"/>
        <w:rPr>
          <w:rtl/>
        </w:rPr>
      </w:pPr>
      <w:r w:rsidRPr="00E143FC">
        <w:rPr>
          <w:rFonts w:hint="cs"/>
          <w:rtl/>
        </w:rPr>
        <w:t>و از بزرگترین انحرافات و گمراهی‌ها این است که‌ مدعیان اسلام اعتقاد به‌ این داشته‌ باشند که‌ شریعت اسلام قوانینی را عرضه‌ ننموده‌ است که‌ ضامن تمامی مصلحت‌ها باشد و مردم برای بسیاری از قضایا و مشکلات روزمره‌اشان به‌ قوانینی دیگر نیاز دارند، آیا چنین پنداری به‌ عنوان توهین و تکذیب به‌ آیه‌ی زیر محسوب نمی‌گردد که‌ خداوند</w:t>
      </w:r>
      <w:r w:rsidRPr="00E87EA0">
        <w:rPr>
          <w:rFonts w:hint="cs"/>
          <w:rtl/>
        </w:rPr>
        <w:sym w:font="AGA Arabesque" w:char="F055"/>
      </w:r>
      <w:r w:rsidRPr="00E143FC">
        <w:rPr>
          <w:rFonts w:hint="cs"/>
          <w:rtl/>
        </w:rPr>
        <w:t xml:space="preserve"> می‌فرماید:</w:t>
      </w:r>
    </w:p>
    <w:p w:rsidR="00183742" w:rsidRPr="00E143FC" w:rsidRDefault="00D30E81" w:rsidP="00D30E81">
      <w:pPr>
        <w:pStyle w:val="a7"/>
        <w:rPr>
          <w:rFonts w:cs="AL-Hotham"/>
          <w:b/>
          <w:rtl/>
          <w:lang w:bidi="ar-KW"/>
        </w:rPr>
      </w:pPr>
      <w:r>
        <w:rPr>
          <w:rFonts w:ascii="Traditional Arabic" w:hAnsi="Traditional Arabic" w:cs="Traditional Arabic"/>
          <w:rtl/>
        </w:rPr>
        <w:t>﴿</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لۡيَوۡمَ</w:t>
      </w:r>
      <w:r>
        <w:rPr>
          <w:rFonts w:ascii="KFGQPC Uthmanic Script HAFS" w:hAnsi="KFGQPC Uthmanic Script HAFS" w:cs="KFGQPC Uthmanic Script HAFS"/>
          <w:rtl/>
        </w:rPr>
        <w:t xml:space="preserve"> أَكۡمَلۡتُ لَكُمۡ دِينَكُمۡ وَأَتۡمَمۡتُ عَلَيۡكُمۡ نِعۡمَتِي وَرَضِيتُ لَكُمُ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لۡإِسۡلَٰمَ</w:t>
      </w:r>
      <w:r>
        <w:rPr>
          <w:rFonts w:ascii="KFGQPC Uthmanic Script HAFS" w:hAnsi="KFGQPC Uthmanic Script HAFS" w:cs="KFGQPC Uthmanic Script HAFS"/>
          <w:rtl/>
        </w:rPr>
        <w:t xml:space="preserve"> دِينٗاۚ</w:t>
      </w:r>
      <w:r>
        <w:rPr>
          <w:rFonts w:ascii="Traditional Arabic" w:hAnsi="Traditional Arabic" w:cs="Traditional Arabic"/>
          <w:rtl/>
        </w:rPr>
        <w:t>﴾</w:t>
      </w:r>
      <w:r w:rsidR="00183742" w:rsidRPr="009E0BB3">
        <w:rPr>
          <w:rStyle w:val="Char4"/>
          <w:rtl/>
        </w:rPr>
        <w:t xml:space="preserve"> </w:t>
      </w:r>
      <w:r w:rsidR="009E0BB3" w:rsidRPr="009E0BB3">
        <w:rPr>
          <w:rStyle w:val="Char4"/>
          <w:rFonts w:hint="cs"/>
          <w:rtl/>
        </w:rPr>
        <w:t>[</w:t>
      </w:r>
      <w:r w:rsidR="00183742" w:rsidRPr="009E0BB3">
        <w:rPr>
          <w:rStyle w:val="Char4"/>
          <w:rtl/>
        </w:rPr>
        <w:t>المائدة: ٣</w:t>
      </w:r>
      <w:r w:rsidR="009E0BB3" w:rsidRPr="009E0BB3">
        <w:rPr>
          <w:rStyle w:val="Char4"/>
          <w:rFonts w:hint="cs"/>
          <w:rtl/>
        </w:rPr>
        <w:t>]</w:t>
      </w:r>
      <w:r w:rsidR="009E0BB3" w:rsidRPr="009E0BB3">
        <w:rPr>
          <w:rStyle w:val="Char2"/>
          <w:rFonts w:hint="cs"/>
          <w:rtl/>
        </w:rPr>
        <w:t>.</w:t>
      </w:r>
    </w:p>
    <w:p w:rsidR="00183742" w:rsidRPr="009E0BB3" w:rsidRDefault="009E0BB3" w:rsidP="009E0BB3">
      <w:pPr>
        <w:pStyle w:val="a7"/>
        <w:rPr>
          <w:rtl/>
        </w:rPr>
      </w:pPr>
      <w:r w:rsidRPr="009E0BB3">
        <w:rPr>
          <w:rFonts w:hint="cs"/>
          <w:rtl/>
        </w:rPr>
        <w:t>«</w:t>
      </w:r>
      <w:r w:rsidR="00183742" w:rsidRPr="009E0BB3">
        <w:rPr>
          <w:rtl/>
        </w:rPr>
        <w:t>امروز (اح</w:t>
      </w:r>
      <w:r w:rsidR="00B06555" w:rsidRPr="009E0BB3">
        <w:rPr>
          <w:rtl/>
          <w:lang w:bidi="ar-KW"/>
        </w:rPr>
        <w:t>ک</w:t>
      </w:r>
      <w:r w:rsidR="00183742" w:rsidRPr="009E0BB3">
        <w:rPr>
          <w:rtl/>
        </w:rPr>
        <w:t>ام) د</w:t>
      </w:r>
      <w:r w:rsidR="00B06555" w:rsidRPr="009E0BB3">
        <w:rPr>
          <w:rtl/>
          <w:lang w:bidi="ar-KW"/>
        </w:rPr>
        <w:t>ی</w:t>
      </w:r>
      <w:r w:rsidR="00183742" w:rsidRPr="009E0BB3">
        <w:rPr>
          <w:rtl/>
        </w:rPr>
        <w:t>ن شما را برا</w:t>
      </w:r>
      <w:r w:rsidR="00B06555" w:rsidRPr="009E0BB3">
        <w:rPr>
          <w:rtl/>
          <w:lang w:bidi="ar-KW"/>
        </w:rPr>
        <w:t>ی</w:t>
      </w:r>
      <w:r w:rsidR="00183742" w:rsidRPr="009E0BB3">
        <w:rPr>
          <w:rtl/>
        </w:rPr>
        <w:t xml:space="preserve">تان </w:t>
      </w:r>
      <w:r w:rsidR="00B06555" w:rsidRPr="009E0BB3">
        <w:rPr>
          <w:rtl/>
          <w:lang w:bidi="ar-KW"/>
        </w:rPr>
        <w:t>ک</w:t>
      </w:r>
      <w:r w:rsidR="00183742" w:rsidRPr="009E0BB3">
        <w:rPr>
          <w:rtl/>
        </w:rPr>
        <w:t xml:space="preserve">امل </w:t>
      </w:r>
      <w:r w:rsidR="00B06555" w:rsidRPr="009E0BB3">
        <w:rPr>
          <w:rtl/>
          <w:lang w:bidi="ar-KW"/>
        </w:rPr>
        <w:t>ک</w:t>
      </w:r>
      <w:r w:rsidR="00183742" w:rsidRPr="009E0BB3">
        <w:rPr>
          <w:rtl/>
        </w:rPr>
        <w:t>ردم و (با عزّت بخش</w:t>
      </w:r>
      <w:r w:rsidR="00B06555" w:rsidRPr="009E0BB3">
        <w:rPr>
          <w:rtl/>
          <w:lang w:bidi="ar-KW"/>
        </w:rPr>
        <w:t>ی</w:t>
      </w:r>
      <w:r w:rsidR="00183742" w:rsidRPr="009E0BB3">
        <w:rPr>
          <w:rtl/>
        </w:rPr>
        <w:t>دن به شما و استوار داشتن گام</w:t>
      </w:r>
      <w:r>
        <w:rPr>
          <w:rFonts w:hint="cs"/>
          <w:rtl/>
        </w:rPr>
        <w:t>‌</w:t>
      </w:r>
      <w:r w:rsidR="00183742" w:rsidRPr="009E0BB3">
        <w:rPr>
          <w:rtl/>
        </w:rPr>
        <w:t>ها</w:t>
      </w:r>
      <w:r w:rsidR="00B06555" w:rsidRPr="009E0BB3">
        <w:rPr>
          <w:rtl/>
          <w:lang w:bidi="ar-KW"/>
        </w:rPr>
        <w:t>ی</w:t>
      </w:r>
      <w:r w:rsidR="00183742" w:rsidRPr="009E0BB3">
        <w:rPr>
          <w:rtl/>
        </w:rPr>
        <w:t>تان) نعمت خود را بر شما ت</w:t>
      </w:r>
      <w:r w:rsidR="00B06555" w:rsidRPr="009E0BB3">
        <w:rPr>
          <w:rtl/>
          <w:lang w:bidi="ar-KW"/>
        </w:rPr>
        <w:t>ک</w:t>
      </w:r>
      <w:r w:rsidR="00183742" w:rsidRPr="009E0BB3">
        <w:rPr>
          <w:rtl/>
        </w:rPr>
        <w:t>م</w:t>
      </w:r>
      <w:r w:rsidR="00B06555" w:rsidRPr="009E0BB3">
        <w:rPr>
          <w:rtl/>
          <w:lang w:bidi="ar-KW"/>
        </w:rPr>
        <w:t>ی</w:t>
      </w:r>
      <w:r w:rsidR="00183742" w:rsidRPr="009E0BB3">
        <w:rPr>
          <w:rtl/>
        </w:rPr>
        <w:t>ل نمودم و اسلام را به عنوان آئ</w:t>
      </w:r>
      <w:r w:rsidR="00B06555" w:rsidRPr="009E0BB3">
        <w:rPr>
          <w:rtl/>
          <w:lang w:bidi="ar-KW"/>
        </w:rPr>
        <w:t>ی</w:t>
      </w:r>
      <w:r w:rsidR="00183742" w:rsidRPr="009E0BB3">
        <w:rPr>
          <w:rtl/>
        </w:rPr>
        <w:t>ن خداپسند برا</w:t>
      </w:r>
      <w:r w:rsidR="00B06555" w:rsidRPr="009E0BB3">
        <w:rPr>
          <w:rtl/>
          <w:lang w:bidi="ar-KW"/>
        </w:rPr>
        <w:t>ی</w:t>
      </w:r>
      <w:r w:rsidR="00183742" w:rsidRPr="009E0BB3">
        <w:rPr>
          <w:rtl/>
        </w:rPr>
        <w:t xml:space="preserve"> شما برگز</w:t>
      </w:r>
      <w:r w:rsidR="00B06555" w:rsidRPr="009E0BB3">
        <w:rPr>
          <w:rtl/>
          <w:lang w:bidi="ar-KW"/>
        </w:rPr>
        <w:t>ی</w:t>
      </w:r>
      <w:r w:rsidR="00183742" w:rsidRPr="009E0BB3">
        <w:rPr>
          <w:rtl/>
        </w:rPr>
        <w:t>دم</w:t>
      </w:r>
      <w:r w:rsidRPr="009E0BB3">
        <w:rPr>
          <w:rFonts w:hint="cs"/>
          <w:rtl/>
        </w:rPr>
        <w:t>»</w:t>
      </w:r>
      <w:r w:rsidR="00183742" w:rsidRPr="009E0BB3">
        <w:rPr>
          <w:rFonts w:hint="cs"/>
          <w:rtl/>
        </w:rPr>
        <w:t>.</w:t>
      </w:r>
    </w:p>
    <w:p w:rsidR="00183742" w:rsidRDefault="00183742" w:rsidP="009E0BB3">
      <w:pPr>
        <w:pStyle w:val="a7"/>
        <w:rPr>
          <w:rtl/>
        </w:rPr>
      </w:pPr>
      <w:r w:rsidRPr="00E143FC">
        <w:rPr>
          <w:rFonts w:hint="cs"/>
          <w:rtl/>
        </w:rPr>
        <w:t>عجب دینی! چه‌ با عظمت و چقدر کامل است! براستی کسی که‌ در خصوص احکام این دین پابرجا و راستین و شریعت محمدی تأمل نماید در می‌یابد که‌ هیچ عبارتی توان توصیف آن را ندارد و نمی‌تواند زیبایی آن را درک نماید، و همچنین درمی‌یابد که‌ اگر عقل همه‌ی عقلا به‌ صورت کامل گرد آید باز نمی‌تواند چنین قانونی را پیشنهاد کند، و باید گفت که‌ برای عقل کامل و پویا کافی است که‌ به‌ زیبایی این شریعت اقرار نماید و در خصوص فضیلت آن گواهی دهد که‌ تا به‌ حال هیچ احدی نتوانسته‌ قانونی کامل‌تر و زیباتر از آن را عرضه‌ بدارد؛ قانون الهی یکی از بزرگترین نعمتهای خداوند</w:t>
      </w:r>
      <w:r w:rsidRPr="00E87EA0">
        <w:rPr>
          <w:rFonts w:hint="cs"/>
          <w:rtl/>
        </w:rPr>
        <w:sym w:font="AGA Arabesque" w:char="F055"/>
      </w:r>
      <w:r w:rsidRPr="00E143FC">
        <w:rPr>
          <w:rFonts w:hint="cs"/>
          <w:rtl/>
        </w:rPr>
        <w:t xml:space="preserve"> برای بندگانش می‌باشد و نعمتی بزرگتر از این وجود ندارد که‌ آنان را به‌ سوی قانون خود رهنمود گردانده‌ است و آنان را پیرو این قانون قرار داده‌ است. از این‌رو بر آنان منت می‌گذارد که‌ راه هدایت را برایشان ترسیم نموده‌ است:</w:t>
      </w:r>
    </w:p>
    <w:p w:rsidR="00183742" w:rsidRPr="00E143FC" w:rsidRDefault="00D30E81" w:rsidP="00D30E81">
      <w:pPr>
        <w:pStyle w:val="a7"/>
        <w:rPr>
          <w:rFonts w:cs="AL-Hotham"/>
          <w:b/>
          <w:rtl/>
          <w:lang w:bidi="ar-KW"/>
        </w:rPr>
      </w:pPr>
      <w:r>
        <w:rPr>
          <w:rFonts w:ascii="Traditional Arabic" w:hAnsi="Traditional Arabic" w:cs="Traditional Arabic"/>
          <w:rtl/>
        </w:rPr>
        <w:t>﴿</w:t>
      </w:r>
      <w:r>
        <w:rPr>
          <w:rFonts w:ascii="KFGQPC Uthmanic Script HAFS" w:hAnsi="KFGQPC Uthmanic Script HAFS" w:cs="KFGQPC Uthmanic Script HAFS" w:hint="eastAsia"/>
          <w:rtl/>
        </w:rPr>
        <w:t>لَقَدۡ</w:t>
      </w:r>
      <w:r>
        <w:rPr>
          <w:rFonts w:ascii="KFGQPC Uthmanic Script HAFS" w:hAnsi="KFGQPC Uthmanic Script HAFS" w:cs="KFGQPC Uthmanic Script HAFS"/>
          <w:rtl/>
        </w:rPr>
        <w:t xml:space="preserve">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عَلَى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لۡمُؤۡمِنِينَ</w:t>
      </w:r>
      <w:r>
        <w:rPr>
          <w:rFonts w:ascii="KFGQPC Uthmanic Script HAFS" w:hAnsi="KFGQPC Uthmanic Script HAFS" w:cs="KFGQPC Uthmanic Script HAFS"/>
          <w:rtl/>
        </w:rPr>
        <w:t xml:space="preserve"> إِذۡ بَعَثَ فِيهِمۡ رَسُولٗا مِّنۡ أَنفُسِهِمۡ يَتۡلُواْ عَلَيۡهِمۡ ءَايَٰتِهِ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وَيُزَكِّيهِمۡ وَيُعَلِّمُهُمُ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لۡحِكۡمَةَ</w:t>
      </w:r>
      <w:r>
        <w:rPr>
          <w:rFonts w:ascii="KFGQPC Uthmanic Script HAFS" w:hAnsi="KFGQPC Uthmanic Script HAFS" w:cs="KFGQPC Uthmanic Script HAFS"/>
          <w:rtl/>
        </w:rPr>
        <w:t xml:space="preserve"> وَإِن كَانُواْ مِن قَبۡلُ لَفِي ضَلَٰلٖ مُّبِينٍ ١٦٤</w:t>
      </w:r>
      <w:r>
        <w:rPr>
          <w:rFonts w:ascii="Traditional Arabic" w:hAnsi="Traditional Arabic" w:cs="Traditional Arabic"/>
          <w:rtl/>
        </w:rPr>
        <w:t>﴾</w:t>
      </w:r>
      <w:r w:rsidR="00183742" w:rsidRPr="009E0BB3">
        <w:rPr>
          <w:rStyle w:val="Char4"/>
          <w:rtl/>
        </w:rPr>
        <w:t xml:space="preserve"> </w:t>
      </w:r>
      <w:r w:rsidR="009E0BB3" w:rsidRPr="009E0BB3">
        <w:rPr>
          <w:rStyle w:val="Char4"/>
          <w:rFonts w:hint="cs"/>
          <w:rtl/>
        </w:rPr>
        <w:t>[</w:t>
      </w:r>
      <w:r w:rsidR="00183742" w:rsidRPr="009E0BB3">
        <w:rPr>
          <w:rStyle w:val="Char4"/>
          <w:rtl/>
        </w:rPr>
        <w:t>آل عمران: ١٦٤</w:t>
      </w:r>
      <w:r w:rsidR="009E0BB3" w:rsidRPr="009E0BB3">
        <w:rPr>
          <w:rStyle w:val="Char4"/>
          <w:rFonts w:hint="cs"/>
          <w:rtl/>
        </w:rPr>
        <w:t>]</w:t>
      </w:r>
      <w:r w:rsidR="009E0BB3" w:rsidRPr="009E0BB3">
        <w:rPr>
          <w:rStyle w:val="Char2"/>
          <w:rFonts w:hint="cs"/>
          <w:rtl/>
        </w:rPr>
        <w:t>.</w:t>
      </w:r>
      <w:r w:rsidR="00183742" w:rsidRPr="00C047EF">
        <w:rPr>
          <w:rFonts w:ascii="Arial" w:hAnsi="Arial" w:cs="Lotus Linotype"/>
          <w:sz w:val="27"/>
          <w:szCs w:val="23"/>
          <w:rtl/>
        </w:rPr>
        <w:t xml:space="preserve"> </w:t>
      </w:r>
    </w:p>
    <w:p w:rsidR="00183742" w:rsidRPr="00E143FC" w:rsidRDefault="009E0BB3" w:rsidP="009E0BB3">
      <w:pPr>
        <w:pStyle w:val="a7"/>
        <w:rPr>
          <w:rtl/>
          <w:lang w:val="en-AU"/>
        </w:rPr>
      </w:pPr>
      <w:r>
        <w:rPr>
          <w:rFonts w:hint="cs"/>
          <w:rtl/>
        </w:rPr>
        <w:t>«</w:t>
      </w:r>
      <w:r w:rsidR="00B06555" w:rsidRPr="009E0BB3">
        <w:rPr>
          <w:rtl/>
        </w:rPr>
        <w:t>ی</w:t>
      </w:r>
      <w:r w:rsidR="00183742" w:rsidRPr="009E0BB3">
        <w:rPr>
          <w:rtl/>
        </w:rPr>
        <w:t>ق</w:t>
      </w:r>
      <w:r w:rsidR="00B06555" w:rsidRPr="009E0BB3">
        <w:rPr>
          <w:rtl/>
        </w:rPr>
        <w:t>ی</w:t>
      </w:r>
      <w:r w:rsidR="00183742" w:rsidRPr="009E0BB3">
        <w:rPr>
          <w:rtl/>
        </w:rPr>
        <w:t xml:space="preserve">ناً خداوند بر مؤمنان (صدر اسلام) منّت نهاد و تفضّل </w:t>
      </w:r>
      <w:r w:rsidR="00B06555" w:rsidRPr="009E0BB3">
        <w:rPr>
          <w:rtl/>
        </w:rPr>
        <w:t>ک</w:t>
      </w:r>
      <w:r w:rsidR="00183742" w:rsidRPr="009E0BB3">
        <w:rPr>
          <w:rtl/>
        </w:rPr>
        <w:t xml:space="preserve">رد بدان گاه </w:t>
      </w:r>
      <w:r w:rsidR="00B06555" w:rsidRPr="009E0BB3">
        <w:rPr>
          <w:rtl/>
        </w:rPr>
        <w:t>ک</w:t>
      </w:r>
      <w:r w:rsidR="00183742" w:rsidRPr="009E0BB3">
        <w:rPr>
          <w:rtl/>
        </w:rPr>
        <w:t>ه در م</w:t>
      </w:r>
      <w:r w:rsidR="00B06555" w:rsidRPr="009E0BB3">
        <w:rPr>
          <w:rtl/>
        </w:rPr>
        <w:t>ی</w:t>
      </w:r>
      <w:r w:rsidR="00183742" w:rsidRPr="009E0BB3">
        <w:rPr>
          <w:rtl/>
        </w:rPr>
        <w:t>انشان پ</w:t>
      </w:r>
      <w:r w:rsidR="00B06555" w:rsidRPr="009E0BB3">
        <w:rPr>
          <w:rtl/>
        </w:rPr>
        <w:t>ی</w:t>
      </w:r>
      <w:r w:rsidR="00183742" w:rsidRPr="009E0BB3">
        <w:rPr>
          <w:rtl/>
        </w:rPr>
        <w:t>غمبر</w:t>
      </w:r>
      <w:r w:rsidR="00B06555" w:rsidRPr="009E0BB3">
        <w:rPr>
          <w:rtl/>
        </w:rPr>
        <w:t>ی</w:t>
      </w:r>
      <w:r w:rsidR="00183742" w:rsidRPr="009E0BB3">
        <w:rPr>
          <w:rtl/>
        </w:rPr>
        <w:t xml:space="preserve"> از جنس خودشان برانگ</w:t>
      </w:r>
      <w:r w:rsidR="00B06555" w:rsidRPr="009E0BB3">
        <w:rPr>
          <w:rtl/>
        </w:rPr>
        <w:t>ی</w:t>
      </w:r>
      <w:r w:rsidR="00183742" w:rsidRPr="009E0BB3">
        <w:rPr>
          <w:rtl/>
        </w:rPr>
        <w:t>خت. (پ</w:t>
      </w:r>
      <w:r w:rsidR="00B06555" w:rsidRPr="009E0BB3">
        <w:rPr>
          <w:rtl/>
        </w:rPr>
        <w:t>ی</w:t>
      </w:r>
      <w:r w:rsidR="00183742" w:rsidRPr="009E0BB3">
        <w:rPr>
          <w:rtl/>
        </w:rPr>
        <w:t>غمبر</w:t>
      </w:r>
      <w:r w:rsidR="00B06555" w:rsidRPr="009E0BB3">
        <w:rPr>
          <w:rtl/>
        </w:rPr>
        <w:t>ی</w:t>
      </w:r>
      <w:r w:rsidR="00183742" w:rsidRPr="009E0BB3">
        <w:rPr>
          <w:rtl/>
        </w:rPr>
        <w:t xml:space="preserve"> </w:t>
      </w:r>
      <w:r w:rsidR="00B06555" w:rsidRPr="009E0BB3">
        <w:rPr>
          <w:rtl/>
        </w:rPr>
        <w:t>ک</w:t>
      </w:r>
      <w:r w:rsidR="00183742" w:rsidRPr="009E0BB3">
        <w:rPr>
          <w:rtl/>
        </w:rPr>
        <w:t>ه) بر آنان آ</w:t>
      </w:r>
      <w:r w:rsidR="00B06555" w:rsidRPr="009E0BB3">
        <w:rPr>
          <w:rtl/>
        </w:rPr>
        <w:t>ی</w:t>
      </w:r>
      <w:r w:rsidR="00183742" w:rsidRPr="009E0BB3">
        <w:rPr>
          <w:rtl/>
        </w:rPr>
        <w:t>ات (</w:t>
      </w:r>
      <w:r w:rsidR="00B06555" w:rsidRPr="009E0BB3">
        <w:rPr>
          <w:rtl/>
        </w:rPr>
        <w:t>ک</w:t>
      </w:r>
      <w:r w:rsidR="00183742" w:rsidRPr="009E0BB3">
        <w:rPr>
          <w:rtl/>
        </w:rPr>
        <w:t>تاب خواندن</w:t>
      </w:r>
      <w:r w:rsidR="00B06555" w:rsidRPr="009E0BB3">
        <w:rPr>
          <w:rtl/>
        </w:rPr>
        <w:t>ی</w:t>
      </w:r>
      <w:r w:rsidR="00183742" w:rsidRPr="009E0BB3">
        <w:rPr>
          <w:rtl/>
        </w:rPr>
        <w:t xml:space="preserve"> قرآن و </w:t>
      </w:r>
      <w:r w:rsidR="00B06555" w:rsidRPr="009E0BB3">
        <w:rPr>
          <w:rtl/>
        </w:rPr>
        <w:t>ک</w:t>
      </w:r>
      <w:r w:rsidR="00183742" w:rsidRPr="009E0BB3">
        <w:rPr>
          <w:rtl/>
        </w:rPr>
        <w:t>تاب د</w:t>
      </w:r>
      <w:r w:rsidR="00B06555" w:rsidRPr="009E0BB3">
        <w:rPr>
          <w:rtl/>
        </w:rPr>
        <w:t>ی</w:t>
      </w:r>
      <w:r w:rsidR="00183742" w:rsidRPr="009E0BB3">
        <w:rPr>
          <w:rtl/>
        </w:rPr>
        <w:t>دن</w:t>
      </w:r>
      <w:r w:rsidR="00B06555" w:rsidRPr="009E0BB3">
        <w:rPr>
          <w:rtl/>
        </w:rPr>
        <w:t>ی</w:t>
      </w:r>
      <w:r w:rsidR="00183742" w:rsidRPr="009E0BB3">
        <w:rPr>
          <w:rtl/>
        </w:rPr>
        <w:t xml:space="preserve"> جهان) او را م</w:t>
      </w:r>
      <w:r w:rsidR="00B06555" w:rsidRPr="009E0BB3">
        <w:rPr>
          <w:rtl/>
        </w:rPr>
        <w:t>ی</w:t>
      </w:r>
      <w:r w:rsidR="00183742" w:rsidRPr="009E0BB3">
        <w:rPr>
          <w:rtl/>
        </w:rPr>
        <w:t>‌خواند</w:t>
      </w:r>
      <w:r w:rsidR="00C8158D" w:rsidRPr="009E0BB3">
        <w:rPr>
          <w:rtl/>
        </w:rPr>
        <w:t>،</w:t>
      </w:r>
      <w:r w:rsidR="00183742" w:rsidRPr="009E0BB3">
        <w:rPr>
          <w:rtl/>
        </w:rPr>
        <w:t xml:space="preserve"> و ا</w:t>
      </w:r>
      <w:r w:rsidR="00B06555" w:rsidRPr="009E0BB3">
        <w:rPr>
          <w:rtl/>
        </w:rPr>
        <w:t>ی</w:t>
      </w:r>
      <w:r w:rsidR="00183742" w:rsidRPr="009E0BB3">
        <w:rPr>
          <w:rtl/>
        </w:rPr>
        <w:t>شان را (از عقائد نادرست و اخلاق زشت) پا</w:t>
      </w:r>
      <w:r w:rsidR="00B06555" w:rsidRPr="009E0BB3">
        <w:rPr>
          <w:rtl/>
        </w:rPr>
        <w:t>کی</w:t>
      </w:r>
      <w:r w:rsidR="00183742" w:rsidRPr="009E0BB3">
        <w:rPr>
          <w:rtl/>
        </w:rPr>
        <w:t>زه م</w:t>
      </w:r>
      <w:r w:rsidR="00B06555" w:rsidRPr="009E0BB3">
        <w:rPr>
          <w:rtl/>
        </w:rPr>
        <w:t>ی</w:t>
      </w:r>
      <w:r w:rsidR="00183742" w:rsidRPr="009E0BB3">
        <w:rPr>
          <w:rtl/>
        </w:rPr>
        <w:t>‌داشت و بد</w:t>
      </w:r>
      <w:r w:rsidR="00B06555" w:rsidRPr="009E0BB3">
        <w:rPr>
          <w:rtl/>
        </w:rPr>
        <w:t>ی</w:t>
      </w:r>
      <w:r w:rsidR="00183742" w:rsidRPr="009E0BB3">
        <w:rPr>
          <w:rtl/>
        </w:rPr>
        <w:t xml:space="preserve">شان </w:t>
      </w:r>
      <w:r w:rsidR="00B06555" w:rsidRPr="009E0BB3">
        <w:rPr>
          <w:rtl/>
        </w:rPr>
        <w:t>ک</w:t>
      </w:r>
      <w:r w:rsidR="00183742" w:rsidRPr="009E0BB3">
        <w:rPr>
          <w:rtl/>
        </w:rPr>
        <w:t>تاب (قرآن و به تبع آن خواندن و نوشتن) و فرزانگ</w:t>
      </w:r>
      <w:r w:rsidR="00B06555" w:rsidRPr="009E0BB3">
        <w:rPr>
          <w:rtl/>
        </w:rPr>
        <w:t>ی</w:t>
      </w:r>
      <w:r w:rsidR="00183742" w:rsidRPr="009E0BB3">
        <w:rPr>
          <w:rtl/>
        </w:rPr>
        <w:t xml:space="preserve"> (</w:t>
      </w:r>
      <w:r w:rsidR="00B06555" w:rsidRPr="009E0BB3">
        <w:rPr>
          <w:rtl/>
        </w:rPr>
        <w:t>ی</w:t>
      </w:r>
      <w:r w:rsidR="00183742" w:rsidRPr="009E0BB3">
        <w:rPr>
          <w:rtl/>
        </w:rPr>
        <w:t>عن</w:t>
      </w:r>
      <w:r w:rsidR="00B06555" w:rsidRPr="009E0BB3">
        <w:rPr>
          <w:rtl/>
        </w:rPr>
        <w:t>ی</w:t>
      </w:r>
      <w:r w:rsidR="00183742" w:rsidRPr="009E0BB3">
        <w:rPr>
          <w:rtl/>
        </w:rPr>
        <w:t xml:space="preserve"> اسرار سنّت و اح</w:t>
      </w:r>
      <w:r w:rsidR="00B06555" w:rsidRPr="009E0BB3">
        <w:rPr>
          <w:rtl/>
        </w:rPr>
        <w:t>ک</w:t>
      </w:r>
      <w:r w:rsidR="00183742" w:rsidRPr="009E0BB3">
        <w:rPr>
          <w:rtl/>
        </w:rPr>
        <w:t>ام شر</w:t>
      </w:r>
      <w:r w:rsidR="00B06555" w:rsidRPr="009E0BB3">
        <w:rPr>
          <w:rtl/>
        </w:rPr>
        <w:t>ی</w:t>
      </w:r>
      <w:r w:rsidR="00183742" w:rsidRPr="009E0BB3">
        <w:rPr>
          <w:rtl/>
        </w:rPr>
        <w:t>عت) م</w:t>
      </w:r>
      <w:r w:rsidR="00B06555" w:rsidRPr="009E0BB3">
        <w:rPr>
          <w:rtl/>
        </w:rPr>
        <w:t>ی</w:t>
      </w:r>
      <w:r w:rsidR="00183742" w:rsidRPr="009E0BB3">
        <w:rPr>
          <w:rtl/>
        </w:rPr>
        <w:t>‌آموخت، و آنان پ</w:t>
      </w:r>
      <w:r w:rsidR="00B06555" w:rsidRPr="009E0BB3">
        <w:rPr>
          <w:rtl/>
        </w:rPr>
        <w:t>ی</w:t>
      </w:r>
      <w:r w:rsidR="00183742" w:rsidRPr="009E0BB3">
        <w:rPr>
          <w:rtl/>
        </w:rPr>
        <w:t>ش از آن در گمراه</w:t>
      </w:r>
      <w:r w:rsidR="00B06555" w:rsidRPr="009E0BB3">
        <w:rPr>
          <w:rtl/>
        </w:rPr>
        <w:t>ی</w:t>
      </w:r>
      <w:r w:rsidR="00183742" w:rsidRPr="009E0BB3">
        <w:rPr>
          <w:rtl/>
        </w:rPr>
        <w:t xml:space="preserve"> آش</w:t>
      </w:r>
      <w:r w:rsidR="00B06555" w:rsidRPr="009E0BB3">
        <w:rPr>
          <w:rtl/>
        </w:rPr>
        <w:t>ک</w:t>
      </w:r>
      <w:r w:rsidR="00183742" w:rsidRPr="009E0BB3">
        <w:rPr>
          <w:rtl/>
        </w:rPr>
        <w:t>ار</w:t>
      </w:r>
      <w:r w:rsidR="00B06555" w:rsidRPr="009E0BB3">
        <w:rPr>
          <w:rtl/>
        </w:rPr>
        <w:t>ی</w:t>
      </w:r>
      <w:r w:rsidR="00183742" w:rsidRPr="009E0BB3">
        <w:rPr>
          <w:rtl/>
        </w:rPr>
        <w:t xml:space="preserve"> (غوطه‌ور) بودند</w:t>
      </w:r>
      <w:r>
        <w:rPr>
          <w:rFonts w:hint="cs"/>
          <w:rtl/>
        </w:rPr>
        <w:t>»</w:t>
      </w:r>
      <w:r w:rsidR="00183742" w:rsidRPr="00E143FC">
        <w:rPr>
          <w:rFonts w:hint="cs"/>
          <w:rtl/>
          <w:lang w:val="en-AU"/>
        </w:rPr>
        <w:t>.</w:t>
      </w:r>
    </w:p>
    <w:p w:rsidR="00183742" w:rsidRDefault="00183742" w:rsidP="009E0BB3">
      <w:pPr>
        <w:pStyle w:val="a7"/>
        <w:rPr>
          <w:rtl/>
          <w:lang w:val="en-AU"/>
        </w:rPr>
      </w:pPr>
      <w:r w:rsidRPr="00E143FC">
        <w:rPr>
          <w:rFonts w:hint="cs"/>
          <w:rtl/>
          <w:lang w:val="en-AU"/>
        </w:rPr>
        <w:t>و در خصوص تعریف نعمت خود بر‌ بندگانش برمی‌آید و عظمت آن را به‌ آن‌ها یاداوری می‌نماید و از آنان می‌خواهد که‌ به‌ خاطر هدایت</w:t>
      </w:r>
      <w:r w:rsidR="009E0BB3">
        <w:rPr>
          <w:rFonts w:hint="eastAsia"/>
          <w:rtl/>
          <w:lang w:val="en-AU"/>
        </w:rPr>
        <w:t>‌</w:t>
      </w:r>
      <w:r w:rsidRPr="00E143FC">
        <w:rPr>
          <w:rFonts w:hint="cs"/>
          <w:rtl/>
          <w:lang w:val="en-AU"/>
        </w:rPr>
        <w:t>شان به‌ شکر و سپاس خداوند</w:t>
      </w:r>
      <w:r w:rsidRPr="00E87EA0">
        <w:rPr>
          <w:rFonts w:hint="cs"/>
          <w:rtl/>
          <w:lang w:val="en-AU"/>
        </w:rPr>
        <w:sym w:font="AGA Arabesque" w:char="F055"/>
      </w:r>
      <w:r w:rsidRPr="00E143FC">
        <w:rPr>
          <w:rFonts w:hint="cs"/>
          <w:rtl/>
          <w:lang w:val="en-AU"/>
        </w:rPr>
        <w:t xml:space="preserve"> در آیند و او را شکر گویند:</w:t>
      </w:r>
    </w:p>
    <w:p w:rsidR="003D34E2" w:rsidRPr="00E143FC" w:rsidRDefault="003D34E2" w:rsidP="009E0BB3">
      <w:pPr>
        <w:pStyle w:val="a7"/>
        <w:rPr>
          <w:rtl/>
          <w:lang w:val="en-AU"/>
        </w:rPr>
      </w:pPr>
      <w:r>
        <w:rPr>
          <w:rFonts w:ascii="Traditional Arabic" w:hAnsi="Traditional Arabic" w:cs="Traditional Arabic"/>
          <w:rtl/>
        </w:rPr>
        <w:t>﴿</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لۡيَوۡمَ</w:t>
      </w:r>
      <w:r>
        <w:rPr>
          <w:rFonts w:ascii="KFGQPC Uthmanic Script HAFS" w:hAnsi="KFGQPC Uthmanic Script HAFS" w:cs="KFGQPC Uthmanic Script HAFS"/>
          <w:rtl/>
        </w:rPr>
        <w:t xml:space="preserve"> أَكۡمَلۡتُ لَكُمۡ دِينَكُمۡ وَأَتۡمَمۡتُ عَلَيۡكُمۡ نِعۡمَتِي وَرَضِيتُ لَكُمُ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لۡإِسۡلَٰمَ</w:t>
      </w:r>
      <w:r>
        <w:rPr>
          <w:rFonts w:ascii="KFGQPC Uthmanic Script HAFS" w:hAnsi="KFGQPC Uthmanic Script HAFS" w:cs="KFGQPC Uthmanic Script HAFS"/>
          <w:rtl/>
        </w:rPr>
        <w:t xml:space="preserve"> دِينٗاۚ</w:t>
      </w:r>
      <w:r>
        <w:rPr>
          <w:rFonts w:ascii="Traditional Arabic" w:hAnsi="Traditional Arabic" w:cs="Traditional Arabic"/>
          <w:rtl/>
        </w:rPr>
        <w:t>﴾</w:t>
      </w:r>
      <w:r w:rsidRPr="009E0BB3">
        <w:rPr>
          <w:rStyle w:val="Char4"/>
          <w:rtl/>
        </w:rPr>
        <w:t xml:space="preserve"> </w:t>
      </w:r>
      <w:r w:rsidRPr="009E0BB3">
        <w:rPr>
          <w:rStyle w:val="Char4"/>
          <w:rFonts w:hint="cs"/>
          <w:rtl/>
        </w:rPr>
        <w:t>[</w:t>
      </w:r>
      <w:r w:rsidRPr="009E0BB3">
        <w:rPr>
          <w:rStyle w:val="Char4"/>
          <w:rtl/>
        </w:rPr>
        <w:t>المائدة: ٣</w:t>
      </w:r>
      <w:r w:rsidRPr="009E0BB3">
        <w:rPr>
          <w:rStyle w:val="Char4"/>
          <w:rFonts w:hint="cs"/>
          <w:rtl/>
        </w:rPr>
        <w:t>]</w:t>
      </w:r>
      <w:r w:rsidRPr="009E0BB3">
        <w:rPr>
          <w:rStyle w:val="Char2"/>
          <w:rFonts w:hint="cs"/>
          <w:rtl/>
        </w:rPr>
        <w:t>.</w:t>
      </w:r>
    </w:p>
    <w:p w:rsidR="00183742" w:rsidRDefault="00183742" w:rsidP="009E0BB3">
      <w:pPr>
        <w:pStyle w:val="a7"/>
        <w:rPr>
          <w:rtl/>
        </w:rPr>
      </w:pPr>
      <w:r w:rsidRPr="009E0BB3">
        <w:rPr>
          <w:rFonts w:hint="cs"/>
          <w:rtl/>
        </w:rPr>
        <w:t>برخی از سلف گفته‌اند: عجب دینی است اگر مردانی برای اجرای آن وجود داشته‌ باشند</w:t>
      </w:r>
      <w:r w:rsidRPr="009E0BB3">
        <w:rPr>
          <w:rStyle w:val="FootnoteReference"/>
          <w:rtl/>
        </w:rPr>
        <w:footnoteReference w:id="4"/>
      </w:r>
      <w:r w:rsidR="009E0BB3">
        <w:rPr>
          <w:rFonts w:hint="cs"/>
          <w:rtl/>
        </w:rPr>
        <w:t>.</w:t>
      </w:r>
    </w:p>
    <w:p w:rsidR="009E0BB3" w:rsidRDefault="009E0BB3" w:rsidP="009E0BB3">
      <w:pPr>
        <w:pStyle w:val="a7"/>
        <w:rPr>
          <w:rtl/>
        </w:rPr>
        <w:sectPr w:rsidR="009E0BB3" w:rsidSect="00B06555">
          <w:headerReference w:type="default" r:id="rId18"/>
          <w:footnotePr>
            <w:numRestart w:val="eachPage"/>
          </w:footnotePr>
          <w:type w:val="oddPage"/>
          <w:pgSz w:w="9356" w:h="13608" w:code="9"/>
          <w:pgMar w:top="567" w:right="1134" w:bottom="851" w:left="1134" w:header="454" w:footer="0" w:gutter="0"/>
          <w:cols w:space="708"/>
          <w:titlePg/>
          <w:bidi/>
          <w:rtlGutter/>
          <w:docGrid w:linePitch="360"/>
        </w:sectPr>
      </w:pPr>
    </w:p>
    <w:p w:rsidR="00183742" w:rsidRPr="00E143FC" w:rsidRDefault="00183742" w:rsidP="00B956C8">
      <w:pPr>
        <w:pStyle w:val="a"/>
        <w:rPr>
          <w:rtl/>
          <w:lang w:val="en-AU"/>
        </w:rPr>
      </w:pPr>
      <w:bookmarkStart w:id="15" w:name="_Toc73092531"/>
      <w:bookmarkStart w:id="16" w:name="_Toc226834676"/>
      <w:bookmarkStart w:id="17" w:name="_Toc286875386"/>
      <w:bookmarkStart w:id="18" w:name="_Toc421087758"/>
      <w:r w:rsidRPr="00E143FC">
        <w:rPr>
          <w:rFonts w:hint="cs"/>
          <w:rtl/>
          <w:lang w:val="en-AU"/>
        </w:rPr>
        <w:t>مسایل چهارگانه‌</w:t>
      </w:r>
      <w:r w:rsidRPr="009E0BB3">
        <w:rPr>
          <w:rStyle w:val="Char2"/>
          <w:b/>
          <w:bCs w:val="0"/>
          <w:vertAlign w:val="superscript"/>
          <w:rtl/>
        </w:rPr>
        <w:footnoteReference w:id="5"/>
      </w:r>
      <w:bookmarkEnd w:id="15"/>
      <w:bookmarkEnd w:id="16"/>
      <w:bookmarkEnd w:id="17"/>
      <w:bookmarkEnd w:id="18"/>
    </w:p>
    <w:p w:rsidR="00183742" w:rsidRPr="00E143FC" w:rsidRDefault="00183742" w:rsidP="009E0BB3">
      <w:pPr>
        <w:pStyle w:val="a7"/>
        <w:rPr>
          <w:rtl/>
          <w:lang w:val="en-AU"/>
        </w:rPr>
      </w:pPr>
      <w:r w:rsidRPr="00E143FC">
        <w:rPr>
          <w:rFonts w:hint="cs"/>
          <w:rtl/>
          <w:lang w:val="en-AU"/>
        </w:rPr>
        <w:t>خداوند</w:t>
      </w:r>
      <w:r w:rsidRPr="00E87EA0">
        <w:rPr>
          <w:rFonts w:hint="cs"/>
          <w:rtl/>
          <w:lang w:val="en-AU"/>
        </w:rPr>
        <w:sym w:font="AGA Arabesque" w:char="F055"/>
      </w:r>
      <w:r w:rsidRPr="00E143FC">
        <w:rPr>
          <w:rFonts w:hint="cs"/>
          <w:rtl/>
          <w:lang w:val="en-AU"/>
        </w:rPr>
        <w:t xml:space="preserve"> شما را بیامرزد این را بدان که‌ یادگیری چهار مسأله‌ بر ما واجب است:</w:t>
      </w:r>
    </w:p>
    <w:p w:rsidR="00183742" w:rsidRPr="00E143FC" w:rsidRDefault="00183742" w:rsidP="009E0BB3">
      <w:pPr>
        <w:pStyle w:val="a7"/>
        <w:rPr>
          <w:rtl/>
          <w:lang w:val="en-AU"/>
        </w:rPr>
      </w:pPr>
      <w:r w:rsidRPr="00E143FC">
        <w:rPr>
          <w:rFonts w:hint="cs"/>
          <w:b/>
          <w:bCs/>
          <w:rtl/>
          <w:lang w:val="en-AU"/>
        </w:rPr>
        <w:t>نخست:</w:t>
      </w:r>
      <w:r w:rsidRPr="00E143FC">
        <w:rPr>
          <w:rFonts w:hint="cs"/>
          <w:rtl/>
          <w:lang w:val="en-AU"/>
        </w:rPr>
        <w:t xml:space="preserve"> دانش.</w:t>
      </w:r>
    </w:p>
    <w:p w:rsidR="00183742" w:rsidRPr="00E143FC" w:rsidRDefault="00183742" w:rsidP="009E0BB3">
      <w:pPr>
        <w:pStyle w:val="a7"/>
        <w:rPr>
          <w:rtl/>
          <w:lang w:val="en-AU"/>
        </w:rPr>
      </w:pPr>
      <w:r w:rsidRPr="00E143FC">
        <w:rPr>
          <w:rFonts w:hint="cs"/>
          <w:rtl/>
          <w:lang w:val="en-AU"/>
        </w:rPr>
        <w:t>که‌ عبارت است از شناخت خداوند</w:t>
      </w:r>
      <w:r w:rsidRPr="00E87EA0">
        <w:rPr>
          <w:rFonts w:hint="cs"/>
          <w:rtl/>
          <w:lang w:val="en-AU"/>
        </w:rPr>
        <w:sym w:font="AGA Arabesque" w:char="F055"/>
      </w:r>
      <w:r w:rsidRPr="00E143FC">
        <w:rPr>
          <w:rFonts w:hint="cs"/>
          <w:rtl/>
          <w:lang w:val="en-AU"/>
        </w:rPr>
        <w:t>، پیامبرش</w:t>
      </w:r>
      <w:r w:rsidR="00B06555" w:rsidRPr="00B06555">
        <w:rPr>
          <w:rFonts w:cs="CTraditional Arabic" w:hint="cs"/>
          <w:rtl/>
          <w:lang w:val="en-AU"/>
        </w:rPr>
        <w:t xml:space="preserve"> ج</w:t>
      </w:r>
      <w:r w:rsidRPr="00E143FC">
        <w:rPr>
          <w:rFonts w:hint="cs"/>
          <w:rtl/>
          <w:lang w:val="en-AU"/>
        </w:rPr>
        <w:t xml:space="preserve"> و شناخت دین اسلام همراه با دلایل.</w:t>
      </w:r>
    </w:p>
    <w:p w:rsidR="00183742" w:rsidRPr="00E143FC" w:rsidRDefault="00183742" w:rsidP="009E0BB3">
      <w:pPr>
        <w:pStyle w:val="a7"/>
        <w:rPr>
          <w:rtl/>
          <w:lang w:val="en-AU"/>
        </w:rPr>
      </w:pPr>
      <w:r w:rsidRPr="00E143FC">
        <w:rPr>
          <w:rFonts w:hint="cs"/>
          <w:b/>
          <w:bCs/>
          <w:rtl/>
          <w:lang w:val="en-AU"/>
        </w:rPr>
        <w:t>دوم:</w:t>
      </w:r>
      <w:r w:rsidRPr="00E143FC">
        <w:rPr>
          <w:rFonts w:hint="cs"/>
          <w:rtl/>
          <w:lang w:val="en-AU"/>
        </w:rPr>
        <w:t xml:space="preserve"> عمل بدان.</w:t>
      </w:r>
    </w:p>
    <w:p w:rsidR="00183742" w:rsidRPr="00E143FC" w:rsidRDefault="00183742" w:rsidP="009E0BB3">
      <w:pPr>
        <w:pStyle w:val="a7"/>
        <w:rPr>
          <w:rtl/>
          <w:lang w:val="en-AU"/>
        </w:rPr>
      </w:pPr>
      <w:r w:rsidRPr="00E143FC">
        <w:rPr>
          <w:rFonts w:hint="cs"/>
          <w:b/>
          <w:bCs/>
          <w:rtl/>
          <w:lang w:val="en-AU"/>
        </w:rPr>
        <w:t>سوم</w:t>
      </w:r>
      <w:r w:rsidRPr="00E143FC">
        <w:rPr>
          <w:rFonts w:hint="cs"/>
          <w:rtl/>
          <w:lang w:val="en-AU"/>
        </w:rPr>
        <w:t>: دعوت دیگران به‌ سوی آن.</w:t>
      </w:r>
    </w:p>
    <w:p w:rsidR="00183742" w:rsidRPr="00E143FC" w:rsidRDefault="00183742" w:rsidP="009E0BB3">
      <w:pPr>
        <w:pStyle w:val="a7"/>
        <w:rPr>
          <w:rtl/>
          <w:lang w:val="en-AU"/>
        </w:rPr>
      </w:pPr>
      <w:r w:rsidRPr="00E143FC">
        <w:rPr>
          <w:rFonts w:hint="cs"/>
          <w:b/>
          <w:bCs/>
          <w:rtl/>
          <w:lang w:val="en-AU"/>
        </w:rPr>
        <w:t>چهارم</w:t>
      </w:r>
      <w:r w:rsidRPr="00E143FC">
        <w:rPr>
          <w:rFonts w:hint="cs"/>
          <w:rtl/>
          <w:lang w:val="en-AU"/>
        </w:rPr>
        <w:t>: صبر و استقامت در برابر اذیت و آزاری که‌ در این‌ راه دامن‌گیر انسان می‌شود.</w:t>
      </w:r>
    </w:p>
    <w:p w:rsidR="00183742" w:rsidRDefault="00183742" w:rsidP="009E0BB3">
      <w:pPr>
        <w:pStyle w:val="a7"/>
        <w:rPr>
          <w:rtl/>
          <w:lang w:val="en-AU"/>
        </w:rPr>
      </w:pPr>
      <w:r w:rsidRPr="00E143FC">
        <w:rPr>
          <w:rFonts w:hint="cs"/>
          <w:rtl/>
          <w:lang w:val="en-AU"/>
        </w:rPr>
        <w:t>و دلیل آن همان سوره‌ی قرآن است که‌ خداوند</w:t>
      </w:r>
      <w:r w:rsidRPr="00E87EA0">
        <w:rPr>
          <w:rFonts w:hint="cs"/>
          <w:rtl/>
          <w:lang w:val="en-AU"/>
        </w:rPr>
        <w:sym w:font="AGA Arabesque" w:char="F055"/>
      </w:r>
      <w:r w:rsidRPr="00E143FC">
        <w:rPr>
          <w:rFonts w:hint="cs"/>
          <w:rtl/>
          <w:lang w:val="en-AU"/>
        </w:rPr>
        <w:t xml:space="preserve"> می‌فرماید:</w:t>
      </w:r>
    </w:p>
    <w:p w:rsidR="00183742" w:rsidRPr="00C047EF" w:rsidRDefault="003D34E2" w:rsidP="003D34E2">
      <w:pPr>
        <w:pStyle w:val="a7"/>
        <w:rPr>
          <w:rFonts w:ascii="Arial" w:hAnsi="Arial" w:cs="Lotus Linotype"/>
          <w:sz w:val="27"/>
          <w:szCs w:val="23"/>
        </w:rPr>
      </w:pPr>
      <w:r>
        <w:rPr>
          <w:rFonts w:ascii="Traditional Arabic" w:hAnsi="Traditional Arabic" w:cs="Traditional Arabic"/>
          <w:rtl/>
          <w:lang w:val="en-AU"/>
        </w:rPr>
        <w:t>﴿</w:t>
      </w:r>
      <w:r>
        <w:rPr>
          <w:rFonts w:ascii="KFGQPC Uthmanic Script HAFS" w:hAnsi="KFGQPC Uthmanic Script HAFS" w:cs="KFGQPC Uthmanic Script HAFS" w:hint="eastAsia"/>
          <w:rtl/>
        </w:rPr>
        <w:t>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لۡعَصۡرِ</w:t>
      </w:r>
      <w:r>
        <w:rPr>
          <w:rFonts w:ascii="KFGQPC Uthmanic Script HAFS" w:hAnsi="KFGQPC Uthmanic Script HAFS" w:cs="KFGQPC Uthmanic Script HAFS"/>
          <w:rtl/>
        </w:rPr>
        <w:t xml:space="preserve"> ١</w:t>
      </w:r>
      <w:r>
        <w:rPr>
          <w:rFonts w:ascii="KFGQPC Uthmanic Script HAFS" w:hAnsi="KFGQPC Uthmanic Script HAFS" w:cs="KFGQPC Uthmanic Script HAFS"/>
        </w:rPr>
        <w:t xml:space="preserve"> </w:t>
      </w:r>
      <w:r>
        <w:rPr>
          <w:rFonts w:ascii="KFGQPC Uthmanic Script HAFS" w:hAnsi="KFGQPC Uthmanic Script HAFS" w:cs="KFGQPC Uthmanic Script HAFS"/>
          <w:rtl/>
        </w:rPr>
        <w:t xml:space="preserve">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لۡإِنسَٰنَ</w:t>
      </w:r>
      <w:r>
        <w:rPr>
          <w:rFonts w:ascii="KFGQPC Uthmanic Script HAFS" w:hAnsi="KFGQPC Uthmanic Script HAFS" w:cs="KFGQPC Uthmanic Script HAFS"/>
          <w:rtl/>
        </w:rPr>
        <w:t xml:space="preserve"> لَفِي خُسۡرٍ ٢</w:t>
      </w:r>
      <w:r>
        <w:rPr>
          <w:rFonts w:ascii="KFGQPC Uthmanic Script HAFS" w:hAnsi="KFGQPC Uthmanic Script HAFS" w:cs="KFGQPC Uthmanic Script HAFS"/>
        </w:rPr>
        <w:t xml:space="preserve"> </w:t>
      </w:r>
      <w:r>
        <w:rPr>
          <w:rFonts w:ascii="KFGQPC Uthmanic Script HAFS" w:hAnsi="KFGQPC Uthmanic Script HAFS" w:cs="KFGQPC Uthmanic Script HAFS"/>
          <w:rtl/>
        </w:rPr>
        <w:t xml:space="preserve">إِلَّا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وَعَمِلُواْ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لصَّٰلِحَٰتِ</w:t>
      </w:r>
      <w:r>
        <w:rPr>
          <w:rFonts w:ascii="KFGQPC Uthmanic Script HAFS" w:hAnsi="KFGQPC Uthmanic Script HAFS" w:cs="KFGQPC Uthmanic Script HAFS"/>
          <w:rtl/>
        </w:rPr>
        <w:t xml:space="preserve"> وَتَوَاصَوۡاْ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لۡحَقِّ</w:t>
      </w:r>
      <w:r>
        <w:rPr>
          <w:rFonts w:ascii="KFGQPC Uthmanic Script HAFS" w:hAnsi="KFGQPC Uthmanic Script HAFS" w:cs="KFGQPC Uthmanic Script HAFS"/>
          <w:rtl/>
        </w:rPr>
        <w:t xml:space="preserve"> وَتَوَاصَوۡاْ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لصَّبۡرِ</w:t>
      </w:r>
      <w:r>
        <w:rPr>
          <w:rFonts w:ascii="KFGQPC Uthmanic Script HAFS" w:hAnsi="KFGQPC Uthmanic Script HAFS" w:cs="KFGQPC Uthmanic Script HAFS"/>
          <w:rtl/>
        </w:rPr>
        <w:t xml:space="preserve"> ٣</w:t>
      </w:r>
      <w:r>
        <w:rPr>
          <w:rFonts w:ascii="Traditional Arabic" w:hAnsi="Traditional Arabic" w:cs="Traditional Arabic"/>
          <w:rtl/>
          <w:lang w:val="en-AU"/>
        </w:rPr>
        <w:t>﴾</w:t>
      </w:r>
      <w:r w:rsidR="00183742" w:rsidRPr="009E0BB3">
        <w:rPr>
          <w:rStyle w:val="Char4"/>
          <w:rtl/>
        </w:rPr>
        <w:t xml:space="preserve"> </w:t>
      </w:r>
      <w:r w:rsidR="009E0BB3" w:rsidRPr="009E0BB3">
        <w:rPr>
          <w:rStyle w:val="Char4"/>
          <w:rFonts w:hint="cs"/>
          <w:rtl/>
        </w:rPr>
        <w:t>[</w:t>
      </w:r>
      <w:r w:rsidR="00183742" w:rsidRPr="009E0BB3">
        <w:rPr>
          <w:rStyle w:val="Char4"/>
          <w:rtl/>
        </w:rPr>
        <w:t>العصر: ١</w:t>
      </w:r>
      <w:r w:rsidR="009E0BB3">
        <w:rPr>
          <w:rStyle w:val="Char4"/>
          <w:rFonts w:hint="cs"/>
          <w:rtl/>
          <w:lang w:bidi="ar-SA"/>
        </w:rPr>
        <w:t>-</w:t>
      </w:r>
      <w:r w:rsidR="00183742" w:rsidRPr="009E0BB3">
        <w:rPr>
          <w:rStyle w:val="Char4"/>
          <w:rtl/>
        </w:rPr>
        <w:t>٣</w:t>
      </w:r>
      <w:r w:rsidR="009E0BB3" w:rsidRPr="009E0BB3">
        <w:rPr>
          <w:rStyle w:val="Char4"/>
          <w:rFonts w:hint="cs"/>
          <w:rtl/>
        </w:rPr>
        <w:t>]</w:t>
      </w:r>
      <w:r w:rsidR="009E0BB3" w:rsidRPr="009E0BB3">
        <w:rPr>
          <w:rStyle w:val="Char2"/>
          <w:rFonts w:hint="cs"/>
          <w:rtl/>
        </w:rPr>
        <w:t>.</w:t>
      </w:r>
    </w:p>
    <w:p w:rsidR="00183742" w:rsidRPr="00E143FC" w:rsidRDefault="009E0BB3" w:rsidP="009E0BB3">
      <w:pPr>
        <w:pStyle w:val="a7"/>
        <w:rPr>
          <w:rtl/>
          <w:lang w:val="en-AU"/>
        </w:rPr>
      </w:pPr>
      <w:r>
        <w:rPr>
          <w:rFonts w:hint="cs"/>
          <w:rtl/>
          <w:lang w:val="en-AU"/>
        </w:rPr>
        <w:t>«</w:t>
      </w:r>
      <w:r w:rsidR="00183742" w:rsidRPr="009E0BB3">
        <w:rPr>
          <w:rtl/>
        </w:rPr>
        <w:t>سوگند به زمان (</w:t>
      </w:r>
      <w:r w:rsidR="00B06555" w:rsidRPr="009E0BB3">
        <w:rPr>
          <w:rtl/>
        </w:rPr>
        <w:t>ک</w:t>
      </w:r>
      <w:r w:rsidR="00183742" w:rsidRPr="009E0BB3">
        <w:rPr>
          <w:rtl/>
        </w:rPr>
        <w:t>ه سرما</w:t>
      </w:r>
      <w:r w:rsidR="00B06555" w:rsidRPr="009E0BB3">
        <w:rPr>
          <w:rtl/>
        </w:rPr>
        <w:t>ی</w:t>
      </w:r>
      <w:r w:rsidR="00183742" w:rsidRPr="009E0BB3">
        <w:rPr>
          <w:rtl/>
        </w:rPr>
        <w:t>ه زندگ</w:t>
      </w:r>
      <w:r w:rsidR="00B06555" w:rsidRPr="009E0BB3">
        <w:rPr>
          <w:rtl/>
        </w:rPr>
        <w:t>ی</w:t>
      </w:r>
      <w:r w:rsidR="00183742" w:rsidRPr="009E0BB3">
        <w:rPr>
          <w:rtl/>
        </w:rPr>
        <w:t xml:space="preserve"> انسان</w:t>
      </w:r>
      <w:r w:rsidR="00C8158D" w:rsidRPr="009E0BB3">
        <w:rPr>
          <w:rtl/>
        </w:rPr>
        <w:t>،</w:t>
      </w:r>
      <w:r w:rsidR="00183742" w:rsidRPr="009E0BB3">
        <w:rPr>
          <w:rtl/>
        </w:rPr>
        <w:t xml:space="preserve"> و فرصت تلاش او برا</w:t>
      </w:r>
      <w:r w:rsidR="00B06555" w:rsidRPr="009E0BB3">
        <w:rPr>
          <w:rtl/>
        </w:rPr>
        <w:t>ی</w:t>
      </w:r>
      <w:r w:rsidR="00183742" w:rsidRPr="009E0BB3">
        <w:rPr>
          <w:rtl/>
        </w:rPr>
        <w:t xml:space="preserve"> ن</w:t>
      </w:r>
      <w:r w:rsidR="00B06555" w:rsidRPr="009E0BB3">
        <w:rPr>
          <w:rtl/>
        </w:rPr>
        <w:t>ی</w:t>
      </w:r>
      <w:r w:rsidR="00183742" w:rsidRPr="009E0BB3">
        <w:rPr>
          <w:rtl/>
        </w:rPr>
        <w:t>ل به سعادت دو جهان است</w:t>
      </w:r>
      <w:r w:rsidR="00183742" w:rsidRPr="009E0BB3">
        <w:rPr>
          <w:rFonts w:hint="cs"/>
          <w:rtl/>
        </w:rPr>
        <w:t>)</w:t>
      </w:r>
      <w:r w:rsidR="00183742" w:rsidRPr="009E0BB3">
        <w:rPr>
          <w:rtl/>
        </w:rPr>
        <w:t xml:space="preserve"> انسان</w:t>
      </w:r>
      <w:r>
        <w:rPr>
          <w:rFonts w:hint="cs"/>
          <w:rtl/>
        </w:rPr>
        <w:t>‌</w:t>
      </w:r>
      <w:r w:rsidR="00183742" w:rsidRPr="009E0BB3">
        <w:rPr>
          <w:rtl/>
        </w:rPr>
        <w:t>ها همه ز</w:t>
      </w:r>
      <w:r w:rsidR="00B06555" w:rsidRPr="009E0BB3">
        <w:rPr>
          <w:rtl/>
        </w:rPr>
        <w:t>ی</w:t>
      </w:r>
      <w:r w:rsidR="00183742" w:rsidRPr="009E0BB3">
        <w:rPr>
          <w:rtl/>
        </w:rPr>
        <w:t>انمندند</w:t>
      </w:r>
      <w:r w:rsidR="00183742" w:rsidRPr="009E0BB3">
        <w:rPr>
          <w:rFonts w:hint="cs"/>
          <w:rtl/>
        </w:rPr>
        <w:t>.</w:t>
      </w:r>
      <w:r w:rsidR="00183742" w:rsidRPr="009E0BB3">
        <w:rPr>
          <w:rtl/>
        </w:rPr>
        <w:t xml:space="preserve"> مگر </w:t>
      </w:r>
      <w:r w:rsidR="00B06555" w:rsidRPr="009E0BB3">
        <w:rPr>
          <w:rtl/>
        </w:rPr>
        <w:t>ک</w:t>
      </w:r>
      <w:r w:rsidR="00183742" w:rsidRPr="009E0BB3">
        <w:rPr>
          <w:rtl/>
        </w:rPr>
        <w:t>سان</w:t>
      </w:r>
      <w:r w:rsidR="00B06555" w:rsidRPr="009E0BB3">
        <w:rPr>
          <w:rtl/>
        </w:rPr>
        <w:t>ی</w:t>
      </w:r>
      <w:r w:rsidR="00183742" w:rsidRPr="009E0BB3">
        <w:rPr>
          <w:rtl/>
        </w:rPr>
        <w:t xml:space="preserve"> </w:t>
      </w:r>
      <w:r w:rsidR="00B06555" w:rsidRPr="009E0BB3">
        <w:rPr>
          <w:rtl/>
        </w:rPr>
        <w:t>ک</w:t>
      </w:r>
      <w:r w:rsidR="00183742" w:rsidRPr="009E0BB3">
        <w:rPr>
          <w:rtl/>
        </w:rPr>
        <w:t>ه ا</w:t>
      </w:r>
      <w:r w:rsidR="00B06555" w:rsidRPr="009E0BB3">
        <w:rPr>
          <w:rtl/>
        </w:rPr>
        <w:t>ی</w:t>
      </w:r>
      <w:r w:rsidR="00183742" w:rsidRPr="009E0BB3">
        <w:rPr>
          <w:rtl/>
        </w:rPr>
        <w:t>مان م</w:t>
      </w:r>
      <w:r w:rsidR="00B06555" w:rsidRPr="009E0BB3">
        <w:rPr>
          <w:rtl/>
        </w:rPr>
        <w:t>ی</w:t>
      </w:r>
      <w:r w:rsidR="00183742" w:rsidRPr="009E0BB3">
        <w:rPr>
          <w:rtl/>
        </w:rPr>
        <w:t xml:space="preserve">‌آورند، و </w:t>
      </w:r>
      <w:r w:rsidR="00B06555" w:rsidRPr="009E0BB3">
        <w:rPr>
          <w:rtl/>
        </w:rPr>
        <w:t>ک</w:t>
      </w:r>
      <w:r w:rsidR="00183742" w:rsidRPr="009E0BB3">
        <w:rPr>
          <w:rtl/>
        </w:rPr>
        <w:t>ارها</w:t>
      </w:r>
      <w:r w:rsidR="00B06555" w:rsidRPr="009E0BB3">
        <w:rPr>
          <w:rtl/>
        </w:rPr>
        <w:t>ی</w:t>
      </w:r>
      <w:r w:rsidR="00183742" w:rsidRPr="009E0BB3">
        <w:rPr>
          <w:rtl/>
        </w:rPr>
        <w:t xml:space="preserve"> شا</w:t>
      </w:r>
      <w:r w:rsidR="00B06555" w:rsidRPr="009E0BB3">
        <w:rPr>
          <w:rtl/>
        </w:rPr>
        <w:t>ی</w:t>
      </w:r>
      <w:r w:rsidR="00183742" w:rsidRPr="009E0BB3">
        <w:rPr>
          <w:rtl/>
        </w:rPr>
        <w:t>سته و با</w:t>
      </w:r>
      <w:r w:rsidR="00B06555" w:rsidRPr="009E0BB3">
        <w:rPr>
          <w:rtl/>
        </w:rPr>
        <w:t>ی</w:t>
      </w:r>
      <w:r w:rsidR="00183742" w:rsidRPr="009E0BB3">
        <w:rPr>
          <w:rtl/>
        </w:rPr>
        <w:t>سته م</w:t>
      </w:r>
      <w:r w:rsidR="00B06555" w:rsidRPr="009E0BB3">
        <w:rPr>
          <w:rtl/>
        </w:rPr>
        <w:t>ی</w:t>
      </w:r>
      <w:r w:rsidR="00183742" w:rsidRPr="009E0BB3">
        <w:rPr>
          <w:rtl/>
        </w:rPr>
        <w:t>‌</w:t>
      </w:r>
      <w:r w:rsidR="00B06555" w:rsidRPr="009E0BB3">
        <w:rPr>
          <w:rtl/>
        </w:rPr>
        <w:t>ک</w:t>
      </w:r>
      <w:r w:rsidR="00183742" w:rsidRPr="009E0BB3">
        <w:rPr>
          <w:rtl/>
        </w:rPr>
        <w:t>نند، و همد</w:t>
      </w:r>
      <w:r w:rsidR="00B06555" w:rsidRPr="009E0BB3">
        <w:rPr>
          <w:rtl/>
        </w:rPr>
        <w:t>ی</w:t>
      </w:r>
      <w:r w:rsidR="00183742" w:rsidRPr="009E0BB3">
        <w:rPr>
          <w:rtl/>
        </w:rPr>
        <w:t>گر را به تمسّ</w:t>
      </w:r>
      <w:r w:rsidR="00B06555" w:rsidRPr="009E0BB3">
        <w:rPr>
          <w:rtl/>
        </w:rPr>
        <w:t>ک</w:t>
      </w:r>
      <w:r w:rsidR="00183742" w:rsidRPr="009E0BB3">
        <w:rPr>
          <w:rtl/>
        </w:rPr>
        <w:t xml:space="preserve"> به حق (در عق</w:t>
      </w:r>
      <w:r w:rsidR="00B06555" w:rsidRPr="009E0BB3">
        <w:rPr>
          <w:rtl/>
        </w:rPr>
        <w:t>ی</w:t>
      </w:r>
      <w:r w:rsidR="00183742" w:rsidRPr="009E0BB3">
        <w:rPr>
          <w:rtl/>
        </w:rPr>
        <w:t>ده و قول و عمل) سفارش م</w:t>
      </w:r>
      <w:r w:rsidR="00B06555" w:rsidRPr="009E0BB3">
        <w:rPr>
          <w:rtl/>
        </w:rPr>
        <w:t>ی</w:t>
      </w:r>
      <w:r w:rsidR="00183742" w:rsidRPr="009E0BB3">
        <w:rPr>
          <w:rtl/>
        </w:rPr>
        <w:t>‌</w:t>
      </w:r>
      <w:r w:rsidR="00B06555" w:rsidRPr="009E0BB3">
        <w:rPr>
          <w:rtl/>
        </w:rPr>
        <w:t>ک</w:t>
      </w:r>
      <w:r w:rsidR="00183742" w:rsidRPr="009E0BB3">
        <w:rPr>
          <w:rtl/>
        </w:rPr>
        <w:t xml:space="preserve">نند، و </w:t>
      </w:r>
      <w:r w:rsidR="00B06555" w:rsidRPr="009E0BB3">
        <w:rPr>
          <w:rtl/>
        </w:rPr>
        <w:t>یک</w:t>
      </w:r>
      <w:r w:rsidR="00183742" w:rsidRPr="009E0BB3">
        <w:rPr>
          <w:rtl/>
        </w:rPr>
        <w:t>د</w:t>
      </w:r>
      <w:r w:rsidR="00B06555" w:rsidRPr="009E0BB3">
        <w:rPr>
          <w:rtl/>
        </w:rPr>
        <w:t>ی</w:t>
      </w:r>
      <w:r w:rsidR="00183742" w:rsidRPr="009E0BB3">
        <w:rPr>
          <w:rtl/>
        </w:rPr>
        <w:t>گر را به ش</w:t>
      </w:r>
      <w:r w:rsidR="00B06555" w:rsidRPr="009E0BB3">
        <w:rPr>
          <w:rtl/>
        </w:rPr>
        <w:t>کی</w:t>
      </w:r>
      <w:r w:rsidR="00183742" w:rsidRPr="009E0BB3">
        <w:rPr>
          <w:rtl/>
        </w:rPr>
        <w:t>بائ</w:t>
      </w:r>
      <w:r w:rsidR="00B06555" w:rsidRPr="009E0BB3">
        <w:rPr>
          <w:rtl/>
        </w:rPr>
        <w:t>ی</w:t>
      </w:r>
      <w:r w:rsidR="00183742" w:rsidRPr="009E0BB3">
        <w:rPr>
          <w:rtl/>
        </w:rPr>
        <w:t xml:space="preserve"> (در تحمّل سخت</w:t>
      </w:r>
      <w:r w:rsidR="00B06555" w:rsidRPr="009E0BB3">
        <w:rPr>
          <w:rtl/>
        </w:rPr>
        <w:t>ی</w:t>
      </w:r>
      <w:r>
        <w:rPr>
          <w:rFonts w:hint="cs"/>
          <w:rtl/>
        </w:rPr>
        <w:t>‌</w:t>
      </w:r>
      <w:r w:rsidR="00183742" w:rsidRPr="009E0BB3">
        <w:rPr>
          <w:rtl/>
        </w:rPr>
        <w:t>ها و دشوار</w:t>
      </w:r>
      <w:r w:rsidR="00B06555" w:rsidRPr="009E0BB3">
        <w:rPr>
          <w:rtl/>
        </w:rPr>
        <w:t>ی</w:t>
      </w:r>
      <w:r>
        <w:rPr>
          <w:rFonts w:hint="cs"/>
          <w:rtl/>
        </w:rPr>
        <w:t>‌</w:t>
      </w:r>
      <w:r w:rsidR="00183742" w:rsidRPr="009E0BB3">
        <w:rPr>
          <w:rtl/>
        </w:rPr>
        <w:t>ها و دردها و رنج</w:t>
      </w:r>
      <w:r>
        <w:rPr>
          <w:rFonts w:hint="cs"/>
          <w:rtl/>
        </w:rPr>
        <w:t>‌</w:t>
      </w:r>
      <w:r w:rsidR="00183742" w:rsidRPr="009E0BB3">
        <w:rPr>
          <w:rtl/>
        </w:rPr>
        <w:t>هائ</w:t>
      </w:r>
      <w:r w:rsidR="00B06555" w:rsidRPr="009E0BB3">
        <w:rPr>
          <w:rtl/>
        </w:rPr>
        <w:t>ی</w:t>
      </w:r>
      <w:r w:rsidR="00183742" w:rsidRPr="009E0BB3">
        <w:rPr>
          <w:rtl/>
        </w:rPr>
        <w:t>) توص</w:t>
      </w:r>
      <w:r w:rsidR="00B06555" w:rsidRPr="009E0BB3">
        <w:rPr>
          <w:rtl/>
        </w:rPr>
        <w:t>ی</w:t>
      </w:r>
      <w:r w:rsidR="00183742" w:rsidRPr="009E0BB3">
        <w:rPr>
          <w:rtl/>
        </w:rPr>
        <w:t>ه م</w:t>
      </w:r>
      <w:r w:rsidR="00B06555" w:rsidRPr="009E0BB3">
        <w:rPr>
          <w:rtl/>
        </w:rPr>
        <w:t>ی</w:t>
      </w:r>
      <w:r w:rsidR="00183742" w:rsidRPr="009E0BB3">
        <w:rPr>
          <w:rtl/>
        </w:rPr>
        <w:t>‌نما</w:t>
      </w:r>
      <w:r w:rsidR="00B06555" w:rsidRPr="009E0BB3">
        <w:rPr>
          <w:rtl/>
        </w:rPr>
        <w:t>ی</w:t>
      </w:r>
      <w:r w:rsidR="00183742" w:rsidRPr="009E0BB3">
        <w:rPr>
          <w:rtl/>
        </w:rPr>
        <w:t>ند (</w:t>
      </w:r>
      <w:r w:rsidR="00B06555" w:rsidRPr="009E0BB3">
        <w:rPr>
          <w:rtl/>
        </w:rPr>
        <w:t>ک</w:t>
      </w:r>
      <w:r w:rsidR="00183742" w:rsidRPr="009E0BB3">
        <w:rPr>
          <w:rtl/>
        </w:rPr>
        <w:t>ه موجب رضا</w:t>
      </w:r>
      <w:r w:rsidR="00B06555" w:rsidRPr="009E0BB3">
        <w:rPr>
          <w:rtl/>
        </w:rPr>
        <w:t>ی</w:t>
      </w:r>
      <w:r w:rsidR="00183742" w:rsidRPr="009E0BB3">
        <w:rPr>
          <w:rtl/>
        </w:rPr>
        <w:t xml:space="preserve"> خدا م</w:t>
      </w:r>
      <w:r w:rsidR="00B06555" w:rsidRPr="009E0BB3">
        <w:rPr>
          <w:rtl/>
        </w:rPr>
        <w:t>ی</w:t>
      </w:r>
      <w:r w:rsidR="00183742" w:rsidRPr="009E0BB3">
        <w:rPr>
          <w:rtl/>
        </w:rPr>
        <w:t>‌گردد</w:t>
      </w:r>
      <w:r w:rsidR="00183742" w:rsidRPr="009E0BB3">
        <w:rPr>
          <w:rFonts w:hint="cs"/>
          <w:rtl/>
        </w:rPr>
        <w:t>)</w:t>
      </w:r>
      <w:r>
        <w:rPr>
          <w:rFonts w:hint="cs"/>
          <w:rtl/>
        </w:rPr>
        <w:t>»</w:t>
      </w:r>
      <w:r w:rsidR="00183742" w:rsidRPr="00E143FC">
        <w:rPr>
          <w:rFonts w:hint="cs"/>
          <w:rtl/>
          <w:lang w:val="en-AU"/>
        </w:rPr>
        <w:t>.</w:t>
      </w:r>
    </w:p>
    <w:p w:rsidR="00183742" w:rsidRPr="00E143FC" w:rsidRDefault="00183742" w:rsidP="009E0BB3">
      <w:pPr>
        <w:pStyle w:val="a7"/>
        <w:rPr>
          <w:rtl/>
          <w:lang w:val="en-AU"/>
        </w:rPr>
      </w:pPr>
      <w:r w:rsidRPr="00E143FC">
        <w:rPr>
          <w:rFonts w:hint="cs"/>
          <w:rtl/>
          <w:lang w:val="en-AU"/>
        </w:rPr>
        <w:t xml:space="preserve">امام </w:t>
      </w:r>
      <w:r w:rsidRPr="009E0BB3">
        <w:rPr>
          <w:rFonts w:hint="cs"/>
          <w:rtl/>
        </w:rPr>
        <w:t>شافعی</w:t>
      </w:r>
      <w:r w:rsidR="009E0BB3">
        <w:rPr>
          <w:rFonts w:cs="CTraditional Arabic" w:hint="cs"/>
          <w:rtl/>
        </w:rPr>
        <w:t>/</w:t>
      </w:r>
      <w:r w:rsidRPr="009E0BB3">
        <w:rPr>
          <w:rFonts w:hint="cs"/>
          <w:rtl/>
        </w:rPr>
        <w:t xml:space="preserve"> در</w:t>
      </w:r>
      <w:r w:rsidRPr="00E143FC">
        <w:rPr>
          <w:rFonts w:hint="cs"/>
          <w:rtl/>
          <w:lang w:val="en-AU"/>
        </w:rPr>
        <w:t xml:space="preserve"> خصوص سوره‌ی فوق فرموده‌ است: اگر خداوند</w:t>
      </w:r>
      <w:r w:rsidRPr="00E87EA0">
        <w:rPr>
          <w:rFonts w:hint="cs"/>
          <w:rtl/>
          <w:lang w:val="en-AU"/>
        </w:rPr>
        <w:sym w:font="AGA Arabesque" w:char="F055"/>
      </w:r>
      <w:r w:rsidRPr="00E143FC">
        <w:rPr>
          <w:rFonts w:hint="cs"/>
          <w:rtl/>
          <w:lang w:val="en-AU"/>
        </w:rPr>
        <w:t xml:space="preserve"> تنها همین سوره‌ را نازل می‌کرد کافی بود که‌ در پی آن، بندگان هدایت یابند.</w:t>
      </w:r>
    </w:p>
    <w:p w:rsidR="00183742" w:rsidRPr="009E0BB3" w:rsidRDefault="00183742" w:rsidP="002F4552">
      <w:pPr>
        <w:pStyle w:val="a7"/>
        <w:rPr>
          <w:rtl/>
        </w:rPr>
      </w:pPr>
      <w:r w:rsidRPr="009E0BB3">
        <w:rPr>
          <w:rFonts w:hint="cs"/>
          <w:rtl/>
        </w:rPr>
        <w:t>و امام بخاری</w:t>
      </w:r>
      <w:r w:rsidR="009E0BB3">
        <w:rPr>
          <w:rFonts w:cs="CTraditional Arabic" w:hint="cs"/>
          <w:rtl/>
        </w:rPr>
        <w:t>/</w:t>
      </w:r>
      <w:r w:rsidR="009E0BB3">
        <w:rPr>
          <w:rFonts w:hint="cs"/>
          <w:rtl/>
        </w:rPr>
        <w:t xml:space="preserve"> </w:t>
      </w:r>
      <w:r w:rsidRPr="009E0BB3">
        <w:rPr>
          <w:rFonts w:hint="cs"/>
          <w:rtl/>
        </w:rPr>
        <w:t>در خصوص آن فرموده‌ است: باب علم قبل از قول و عمل</w:t>
      </w:r>
      <w:r w:rsidRPr="009E0BB3">
        <w:rPr>
          <w:rStyle w:val="FootnoteReference"/>
          <w:rtl/>
        </w:rPr>
        <w:footnoteReference w:id="6"/>
      </w:r>
      <w:r w:rsidR="009E0BB3">
        <w:rPr>
          <w:rFonts w:hint="cs"/>
          <w:rtl/>
        </w:rPr>
        <w:t>.</w:t>
      </w:r>
    </w:p>
    <w:p w:rsidR="00183742" w:rsidRPr="003D34E2" w:rsidRDefault="00183742" w:rsidP="003D34E2">
      <w:pPr>
        <w:ind w:firstLine="340"/>
        <w:jc w:val="both"/>
        <w:rPr>
          <w:rFonts w:ascii="KFGQPC Uthmanic Script HAFS" w:hAnsi="KFGQPC Uthmanic Script HAFS" w:cs="KFGQPC Uthmanic Script HAFS"/>
          <w:rtl/>
        </w:rPr>
      </w:pPr>
      <w:r w:rsidRPr="002F4552">
        <w:rPr>
          <w:rStyle w:val="Char2"/>
          <w:rFonts w:hint="cs"/>
          <w:rtl/>
        </w:rPr>
        <w:t>به‌ دلیل این‌که‌ خداوند</w:t>
      </w:r>
      <w:r w:rsidRPr="00E87EA0">
        <w:rPr>
          <w:rFonts w:hint="cs"/>
          <w:rtl/>
          <w:lang w:val="en-AU" w:bidi="ar-KW"/>
        </w:rPr>
        <w:sym w:font="AGA Arabesque" w:char="F055"/>
      </w:r>
      <w:r w:rsidRPr="002F4552">
        <w:rPr>
          <w:rStyle w:val="Char2"/>
          <w:rFonts w:hint="cs"/>
          <w:rtl/>
        </w:rPr>
        <w:t xml:space="preserve"> می‌فرماید:</w:t>
      </w:r>
      <w:r w:rsidR="003D34E2">
        <w:rPr>
          <w:rStyle w:val="Char2"/>
          <w:rFonts w:hint="cs"/>
          <w:rtl/>
        </w:rPr>
        <w:t xml:space="preserve"> </w:t>
      </w:r>
      <w:r w:rsidR="003D34E2">
        <w:rPr>
          <w:rStyle w:val="Char2"/>
          <w:rFonts w:ascii="Traditional Arabic" w:hAnsi="Traditional Arabic" w:cs="Traditional Arabic"/>
          <w:rtl/>
        </w:rPr>
        <w:t>﴿</w:t>
      </w:r>
      <w:r w:rsidR="003D34E2">
        <w:rPr>
          <w:rFonts w:ascii="KFGQPC Uthmanic Script HAFS" w:hAnsi="KFGQPC Uthmanic Script HAFS" w:cs="KFGQPC Uthmanic Script HAFS" w:hint="eastAsia"/>
          <w:rtl/>
        </w:rPr>
        <w:t>فَ</w:t>
      </w:r>
      <w:r w:rsidR="003D34E2">
        <w:rPr>
          <w:rFonts w:ascii="KFGQPC Uthmanic Script HAFS" w:hAnsi="KFGQPC Uthmanic Script HAFS" w:cs="KFGQPC Uthmanic Script HAFS" w:hint="cs"/>
          <w:rtl/>
        </w:rPr>
        <w:t>ٱ</w:t>
      </w:r>
      <w:r w:rsidR="003D34E2">
        <w:rPr>
          <w:rFonts w:ascii="KFGQPC Uthmanic Script HAFS" w:hAnsi="KFGQPC Uthmanic Script HAFS" w:cs="KFGQPC Uthmanic Script HAFS" w:hint="eastAsia"/>
          <w:rtl/>
        </w:rPr>
        <w:t>عۡلَمۡ</w:t>
      </w:r>
      <w:r w:rsidR="003D34E2">
        <w:rPr>
          <w:rFonts w:ascii="KFGQPC Uthmanic Script HAFS" w:hAnsi="KFGQPC Uthmanic Script HAFS" w:cs="KFGQPC Uthmanic Script HAFS"/>
          <w:rtl/>
        </w:rPr>
        <w:t xml:space="preserve"> أَنَّهُ</w:t>
      </w:r>
      <w:r w:rsidR="003D34E2">
        <w:rPr>
          <w:rFonts w:ascii="KFGQPC Uthmanic Script HAFS" w:hAnsi="KFGQPC Uthmanic Script HAFS" w:cs="KFGQPC Uthmanic Script HAFS" w:hint="cs"/>
          <w:rtl/>
        </w:rPr>
        <w:t>ۥ</w:t>
      </w:r>
      <w:r w:rsidR="003D34E2">
        <w:rPr>
          <w:rFonts w:ascii="KFGQPC Uthmanic Script HAFS" w:hAnsi="KFGQPC Uthmanic Script HAFS" w:cs="KFGQPC Uthmanic Script HAFS"/>
          <w:rtl/>
        </w:rPr>
        <w:t xml:space="preserve"> لَآ إِلَٰهَ إِلَّا </w:t>
      </w:r>
      <w:r w:rsidR="003D34E2">
        <w:rPr>
          <w:rFonts w:ascii="KFGQPC Uthmanic Script HAFS" w:hAnsi="KFGQPC Uthmanic Script HAFS" w:cs="KFGQPC Uthmanic Script HAFS" w:hint="cs"/>
          <w:rtl/>
        </w:rPr>
        <w:t>ٱ</w:t>
      </w:r>
      <w:r w:rsidR="003D34E2">
        <w:rPr>
          <w:rFonts w:ascii="KFGQPC Uthmanic Script HAFS" w:hAnsi="KFGQPC Uthmanic Script HAFS" w:cs="KFGQPC Uthmanic Script HAFS" w:hint="eastAsia"/>
          <w:rtl/>
        </w:rPr>
        <w:t>للَّهُ</w:t>
      </w:r>
      <w:r w:rsidR="003D34E2">
        <w:rPr>
          <w:rFonts w:ascii="KFGQPC Uthmanic Script HAFS" w:hAnsi="KFGQPC Uthmanic Script HAFS" w:cs="KFGQPC Uthmanic Script HAFS"/>
          <w:rtl/>
        </w:rPr>
        <w:t xml:space="preserve"> وَ</w:t>
      </w:r>
      <w:r w:rsidR="003D34E2">
        <w:rPr>
          <w:rFonts w:ascii="KFGQPC Uthmanic Script HAFS" w:hAnsi="KFGQPC Uthmanic Script HAFS" w:cs="KFGQPC Uthmanic Script HAFS" w:hint="cs"/>
          <w:rtl/>
        </w:rPr>
        <w:t>ٱ</w:t>
      </w:r>
      <w:r w:rsidR="003D34E2">
        <w:rPr>
          <w:rFonts w:ascii="KFGQPC Uthmanic Script HAFS" w:hAnsi="KFGQPC Uthmanic Script HAFS" w:cs="KFGQPC Uthmanic Script HAFS" w:hint="eastAsia"/>
          <w:rtl/>
        </w:rPr>
        <w:t>سۡتَغۡفِرۡ</w:t>
      </w:r>
      <w:r w:rsidR="003D34E2">
        <w:rPr>
          <w:rFonts w:ascii="KFGQPC Uthmanic Script HAFS" w:hAnsi="KFGQPC Uthmanic Script HAFS" w:cs="KFGQPC Uthmanic Script HAFS"/>
          <w:rtl/>
        </w:rPr>
        <w:t xml:space="preserve"> لِذَنۢبِكَ</w:t>
      </w:r>
      <w:r w:rsidR="003D34E2">
        <w:rPr>
          <w:rStyle w:val="Char2"/>
          <w:rFonts w:ascii="Traditional Arabic" w:hAnsi="Traditional Arabic" w:cs="Traditional Arabic"/>
          <w:rtl/>
        </w:rPr>
        <w:t>﴾</w:t>
      </w:r>
      <w:r w:rsidRPr="002F4552">
        <w:rPr>
          <w:rStyle w:val="Char4"/>
          <w:rtl/>
        </w:rPr>
        <w:t xml:space="preserve"> </w:t>
      </w:r>
      <w:r w:rsidR="002F4552" w:rsidRPr="002F4552">
        <w:rPr>
          <w:rStyle w:val="Char4"/>
          <w:rFonts w:hint="cs"/>
          <w:rtl/>
        </w:rPr>
        <w:t>[</w:t>
      </w:r>
      <w:r w:rsidRPr="002F4552">
        <w:rPr>
          <w:rStyle w:val="Char4"/>
          <w:rtl/>
        </w:rPr>
        <w:t>محمد: ١٩</w:t>
      </w:r>
      <w:r w:rsidR="002F4552" w:rsidRPr="002F4552">
        <w:rPr>
          <w:rStyle w:val="Char4"/>
          <w:rFonts w:hint="cs"/>
          <w:rtl/>
        </w:rPr>
        <w:t>]</w:t>
      </w:r>
      <w:r w:rsidR="002F4552" w:rsidRPr="002F4552">
        <w:rPr>
          <w:rStyle w:val="Char2"/>
          <w:rFonts w:hint="cs"/>
          <w:rtl/>
        </w:rPr>
        <w:t>.</w:t>
      </w:r>
    </w:p>
    <w:p w:rsidR="00183742" w:rsidRPr="00E143FC" w:rsidRDefault="002F4552" w:rsidP="002F4552">
      <w:pPr>
        <w:pStyle w:val="a7"/>
        <w:rPr>
          <w:rtl/>
        </w:rPr>
      </w:pPr>
      <w:r>
        <w:rPr>
          <w:rFonts w:hint="cs"/>
          <w:rtl/>
        </w:rPr>
        <w:t>«</w:t>
      </w:r>
      <w:r w:rsidR="00183742" w:rsidRPr="00E143FC">
        <w:rPr>
          <w:rFonts w:hint="cs"/>
          <w:rtl/>
        </w:rPr>
        <w:t>بدان که‌ قطعا هیچ معبودی جز الله‌ وجود ندارد. برای گناهان خود و مردان و زنان مؤمن آمرزش بخواه</w:t>
      </w:r>
      <w:r>
        <w:rPr>
          <w:rFonts w:hint="cs"/>
          <w:rtl/>
        </w:rPr>
        <w:t>»</w:t>
      </w:r>
      <w:r w:rsidR="00183742" w:rsidRPr="00E143FC">
        <w:rPr>
          <w:rFonts w:hint="cs"/>
          <w:rtl/>
        </w:rPr>
        <w:t>.</w:t>
      </w:r>
    </w:p>
    <w:p w:rsidR="00183742" w:rsidRPr="00E143FC" w:rsidRDefault="00183742" w:rsidP="002F4552">
      <w:pPr>
        <w:pStyle w:val="a7"/>
        <w:rPr>
          <w:rtl/>
          <w:lang w:val="en-AU"/>
        </w:rPr>
      </w:pPr>
      <w:r w:rsidRPr="00E143FC">
        <w:rPr>
          <w:rFonts w:hint="cs"/>
          <w:rtl/>
          <w:lang w:val="en-AU"/>
        </w:rPr>
        <w:t>در آیه‌ی فوق ابتدا علم ذکر شده‌، سپس به‌ قول و عمل اشاره‌ شده‌ است.</w:t>
      </w:r>
    </w:p>
    <w:p w:rsidR="00183742" w:rsidRPr="00E143FC" w:rsidRDefault="00183742" w:rsidP="002F4552">
      <w:pPr>
        <w:pStyle w:val="a7"/>
        <w:rPr>
          <w:rtl/>
          <w:lang w:val="en-AU"/>
        </w:rPr>
      </w:pPr>
      <w:r w:rsidRPr="00E143FC">
        <w:rPr>
          <w:rFonts w:hint="cs"/>
          <w:rtl/>
          <w:lang w:val="en-AU"/>
        </w:rPr>
        <w:t>خداوند</w:t>
      </w:r>
      <w:r w:rsidRPr="00E87EA0">
        <w:rPr>
          <w:rFonts w:hint="cs"/>
          <w:rtl/>
          <w:lang w:val="en-AU"/>
        </w:rPr>
        <w:sym w:font="AGA Arabesque" w:char="F055"/>
      </w:r>
      <w:r w:rsidRPr="00E143FC">
        <w:rPr>
          <w:rFonts w:hint="cs"/>
          <w:rtl/>
          <w:lang w:val="en-AU"/>
        </w:rPr>
        <w:t xml:space="preserve"> شما را بیامرزد این را بدان که‌ یادگیری مسایل سه‌گانه‌ی ذیل و عمل به‌ آن‌ها بر هر زن و مرد مسلمانی واجب است:</w:t>
      </w:r>
    </w:p>
    <w:p w:rsidR="00183742" w:rsidRDefault="00183742" w:rsidP="002F4552">
      <w:pPr>
        <w:pStyle w:val="a7"/>
        <w:rPr>
          <w:rtl/>
          <w:lang w:val="en-AU"/>
        </w:rPr>
      </w:pPr>
      <w:r w:rsidRPr="00E143FC">
        <w:rPr>
          <w:rFonts w:hint="cs"/>
          <w:b/>
          <w:bCs/>
          <w:rtl/>
          <w:lang w:val="en-AU"/>
        </w:rPr>
        <w:t>نخست:</w:t>
      </w:r>
      <w:r w:rsidRPr="00E143FC">
        <w:rPr>
          <w:rFonts w:hint="cs"/>
          <w:rtl/>
          <w:lang w:val="en-AU"/>
        </w:rPr>
        <w:t xml:space="preserve"> خداوند</w:t>
      </w:r>
      <w:r w:rsidRPr="00E87EA0">
        <w:rPr>
          <w:rFonts w:hint="cs"/>
          <w:rtl/>
          <w:lang w:val="en-AU"/>
        </w:rPr>
        <w:sym w:font="AGA Arabesque" w:char="F055"/>
      </w:r>
      <w:r w:rsidRPr="00E143FC">
        <w:rPr>
          <w:rFonts w:hint="cs"/>
          <w:rtl/>
          <w:lang w:val="en-AU"/>
        </w:rPr>
        <w:t xml:space="preserve"> بعد از این‌که‌ ما را آفرید‌ و روزی‌مان را نازل کرد، ما را رها و بی‌سرپرست جا نگذاشت، بلکه‌ پیامبری را به‌ سوی ما فرستاد و اعلام داشت</w:t>
      </w:r>
      <w:r w:rsidR="002F4552">
        <w:rPr>
          <w:rFonts w:hint="cs"/>
          <w:rtl/>
          <w:lang w:val="en-AU"/>
        </w:rPr>
        <w:t xml:space="preserve"> هرکس </w:t>
      </w:r>
      <w:r w:rsidRPr="00E143FC">
        <w:rPr>
          <w:rFonts w:hint="cs"/>
          <w:rtl/>
          <w:lang w:val="en-AU"/>
        </w:rPr>
        <w:t>از او پیروی نماید داخل بهشت می‌شود و</w:t>
      </w:r>
      <w:r w:rsidR="002F4552">
        <w:rPr>
          <w:rFonts w:hint="cs"/>
          <w:rtl/>
          <w:lang w:val="en-AU"/>
        </w:rPr>
        <w:t xml:space="preserve"> هرکس </w:t>
      </w:r>
      <w:r w:rsidRPr="00E143FC">
        <w:rPr>
          <w:rFonts w:hint="cs"/>
          <w:rtl/>
          <w:lang w:val="en-AU"/>
        </w:rPr>
        <w:t>او را نافرمانی کند، داخل آتش می‌گردد:</w:t>
      </w:r>
    </w:p>
    <w:p w:rsidR="00183742" w:rsidRPr="00E143FC" w:rsidRDefault="003D34E2" w:rsidP="003D34E2">
      <w:pPr>
        <w:pStyle w:val="a7"/>
        <w:rPr>
          <w:b/>
          <w:rtl/>
          <w:lang w:val="en-AU"/>
        </w:rPr>
      </w:pPr>
      <w:r>
        <w:rPr>
          <w:rFonts w:ascii="Traditional Arabic" w:hAnsi="Traditional Arabic" w:cs="Traditional Arabic"/>
          <w:rtl/>
          <w:lang w:val="en-AU"/>
        </w:rPr>
        <w:t>﴿</w:t>
      </w:r>
      <w:r>
        <w:rPr>
          <w:rFonts w:ascii="KFGQPC Uthmanic Script HAFS" w:hAnsi="KFGQPC Uthmanic Script HAFS" w:cs="KFGQPC Uthmanic Script HAFS" w:hint="eastAsia"/>
          <w:rtl/>
        </w:rPr>
        <w:t>إِنَّآ</w:t>
      </w:r>
      <w:r>
        <w:rPr>
          <w:rFonts w:ascii="KFGQPC Uthmanic Script HAFS" w:hAnsi="KFGQPC Uthmanic Script HAFS" w:cs="KFGQPC Uthmanic Script HAFS"/>
          <w:rtl/>
        </w:rPr>
        <w:t xml:space="preserve"> أَرۡسَلۡنَآ إِلَيۡكُمۡ رَسُولٗا شَٰهِدًا عَلَيۡكُمۡ كَمَآ أَرۡسَلۡنَآ إِلَىٰ فِرۡعَوۡنَ رَسُولٗا ١٥</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فَعَصَىٰ</w:t>
      </w:r>
      <w:r>
        <w:rPr>
          <w:rFonts w:ascii="KFGQPC Uthmanic Script HAFS" w:hAnsi="KFGQPC Uthmanic Script HAFS" w:cs="KFGQPC Uthmanic Script HAFS"/>
          <w:rtl/>
        </w:rPr>
        <w:t xml:space="preserve"> فِرۡعَوۡنُ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لرَّسُولَ</w:t>
      </w:r>
      <w:r>
        <w:rPr>
          <w:rFonts w:ascii="KFGQPC Uthmanic Script HAFS" w:hAnsi="KFGQPC Uthmanic Script HAFS" w:cs="KFGQPC Uthmanic Script HAFS"/>
          <w:rtl/>
        </w:rPr>
        <w:t xml:space="preserve"> فَأَخَذۡنَٰهُ أَخۡذٗا وَبِيلٗا ١٦</w:t>
      </w:r>
      <w:r>
        <w:rPr>
          <w:rFonts w:ascii="Traditional Arabic" w:hAnsi="Traditional Arabic" w:cs="Traditional Arabic"/>
          <w:rtl/>
          <w:lang w:val="en-AU"/>
        </w:rPr>
        <w:t>﴾</w:t>
      </w:r>
      <w:r w:rsidR="00183742" w:rsidRPr="002051B9">
        <w:rPr>
          <w:rFonts w:ascii="Arial" w:hAnsi="Arial" w:cs="Arial"/>
          <w:sz w:val="16"/>
          <w:szCs w:val="16"/>
          <w:rtl/>
        </w:rPr>
        <w:t xml:space="preserve"> </w:t>
      </w:r>
      <w:r w:rsidR="002F4552" w:rsidRPr="002F4552">
        <w:rPr>
          <w:rStyle w:val="Char4"/>
          <w:rFonts w:hint="cs"/>
          <w:rtl/>
        </w:rPr>
        <w:t>[</w:t>
      </w:r>
      <w:r w:rsidR="00183742" w:rsidRPr="002F4552">
        <w:rPr>
          <w:rStyle w:val="Char4"/>
          <w:rtl/>
        </w:rPr>
        <w:t>المزمل: ١٥</w:t>
      </w:r>
      <w:r w:rsidR="002F4552">
        <w:rPr>
          <w:rStyle w:val="Char4"/>
          <w:rFonts w:hint="cs"/>
          <w:rtl/>
        </w:rPr>
        <w:t>-</w:t>
      </w:r>
      <w:r w:rsidR="00183742" w:rsidRPr="002F4552">
        <w:rPr>
          <w:rStyle w:val="Char4"/>
          <w:rFonts w:hint="cs"/>
          <w:rtl/>
        </w:rPr>
        <w:t>١٦</w:t>
      </w:r>
      <w:r w:rsidR="002F4552" w:rsidRPr="002F4552">
        <w:rPr>
          <w:rStyle w:val="Char4"/>
          <w:rFonts w:hint="cs"/>
          <w:rtl/>
        </w:rPr>
        <w:t>]</w:t>
      </w:r>
      <w:r w:rsidR="002F4552" w:rsidRPr="002F4552">
        <w:rPr>
          <w:rStyle w:val="Char2"/>
          <w:rFonts w:hint="cs"/>
          <w:rtl/>
        </w:rPr>
        <w:t>.</w:t>
      </w:r>
    </w:p>
    <w:p w:rsidR="00183742" w:rsidRPr="00E143FC" w:rsidRDefault="002F4552" w:rsidP="002F4552">
      <w:pPr>
        <w:pStyle w:val="a7"/>
        <w:rPr>
          <w:rtl/>
          <w:lang w:val="en-AU"/>
        </w:rPr>
      </w:pPr>
      <w:r>
        <w:rPr>
          <w:rFonts w:hint="cs"/>
          <w:rtl/>
          <w:lang w:val="en-AU"/>
        </w:rPr>
        <w:t>«</w:t>
      </w:r>
      <w:r w:rsidR="00183742" w:rsidRPr="002F4552">
        <w:rPr>
          <w:rtl/>
        </w:rPr>
        <w:t>(ا</w:t>
      </w:r>
      <w:r w:rsidR="00B06555" w:rsidRPr="002F4552">
        <w:rPr>
          <w:rtl/>
        </w:rPr>
        <w:t>ی</w:t>
      </w:r>
      <w:r w:rsidR="00183742" w:rsidRPr="002F4552">
        <w:rPr>
          <w:rtl/>
        </w:rPr>
        <w:t xml:space="preserve"> اهل م</w:t>
      </w:r>
      <w:r w:rsidR="00B06555" w:rsidRPr="002F4552">
        <w:rPr>
          <w:rtl/>
        </w:rPr>
        <w:t>ک</w:t>
      </w:r>
      <w:r w:rsidR="00183742" w:rsidRPr="002F4552">
        <w:rPr>
          <w:rtl/>
        </w:rPr>
        <w:t>ه!) ما پ</w:t>
      </w:r>
      <w:r w:rsidR="00B06555" w:rsidRPr="002F4552">
        <w:rPr>
          <w:rtl/>
        </w:rPr>
        <w:t>ی</w:t>
      </w:r>
      <w:r w:rsidR="00183742" w:rsidRPr="002F4552">
        <w:rPr>
          <w:rtl/>
        </w:rPr>
        <w:t>غمبر</w:t>
      </w:r>
      <w:r w:rsidR="00B06555" w:rsidRPr="002F4552">
        <w:rPr>
          <w:rtl/>
        </w:rPr>
        <w:t>ی</w:t>
      </w:r>
      <w:r w:rsidR="00183742" w:rsidRPr="002F4552">
        <w:rPr>
          <w:rtl/>
        </w:rPr>
        <w:t xml:space="preserve"> را به سو</w:t>
      </w:r>
      <w:r w:rsidR="00B06555" w:rsidRPr="002F4552">
        <w:rPr>
          <w:rtl/>
        </w:rPr>
        <w:t>ی</w:t>
      </w:r>
      <w:r w:rsidR="00183742" w:rsidRPr="002F4552">
        <w:rPr>
          <w:rtl/>
        </w:rPr>
        <w:t xml:space="preserve"> شما فرستاده‌ا</w:t>
      </w:r>
      <w:r w:rsidR="00B06555" w:rsidRPr="002F4552">
        <w:rPr>
          <w:rtl/>
        </w:rPr>
        <w:t>ی</w:t>
      </w:r>
      <w:r w:rsidR="00183742" w:rsidRPr="002F4552">
        <w:rPr>
          <w:rtl/>
        </w:rPr>
        <w:t xml:space="preserve">م </w:t>
      </w:r>
      <w:r w:rsidR="00B06555" w:rsidRPr="002F4552">
        <w:rPr>
          <w:rtl/>
        </w:rPr>
        <w:t>ک</w:t>
      </w:r>
      <w:r w:rsidR="00183742" w:rsidRPr="002F4552">
        <w:rPr>
          <w:rtl/>
        </w:rPr>
        <w:t>ه (در روز ق</w:t>
      </w:r>
      <w:r w:rsidR="00B06555" w:rsidRPr="002F4552">
        <w:rPr>
          <w:rtl/>
        </w:rPr>
        <w:t>ی</w:t>
      </w:r>
      <w:r w:rsidR="00183742" w:rsidRPr="002F4552">
        <w:rPr>
          <w:rtl/>
        </w:rPr>
        <w:t xml:space="preserve">امت) گواه بر شما است، همان گونه </w:t>
      </w:r>
      <w:r w:rsidR="00B06555" w:rsidRPr="002F4552">
        <w:rPr>
          <w:rtl/>
        </w:rPr>
        <w:t>ک</w:t>
      </w:r>
      <w:r w:rsidR="00183742" w:rsidRPr="002F4552">
        <w:rPr>
          <w:rtl/>
        </w:rPr>
        <w:t>ه به سو</w:t>
      </w:r>
      <w:r w:rsidR="00B06555" w:rsidRPr="002F4552">
        <w:rPr>
          <w:rtl/>
        </w:rPr>
        <w:t>ی</w:t>
      </w:r>
      <w:r w:rsidR="00183742" w:rsidRPr="002F4552">
        <w:rPr>
          <w:rtl/>
        </w:rPr>
        <w:t xml:space="preserve"> فرعون پ</w:t>
      </w:r>
      <w:r w:rsidR="00B06555" w:rsidRPr="002F4552">
        <w:rPr>
          <w:rtl/>
        </w:rPr>
        <w:t>ی</w:t>
      </w:r>
      <w:r w:rsidR="00183742" w:rsidRPr="002F4552">
        <w:rPr>
          <w:rtl/>
        </w:rPr>
        <w:t>غمبر</w:t>
      </w:r>
      <w:r w:rsidR="00B06555" w:rsidRPr="002F4552">
        <w:rPr>
          <w:rtl/>
        </w:rPr>
        <w:t>ی</w:t>
      </w:r>
      <w:r w:rsidR="00183742" w:rsidRPr="002F4552">
        <w:rPr>
          <w:rtl/>
        </w:rPr>
        <w:t xml:space="preserve"> را فرستاده بود</w:t>
      </w:r>
      <w:r w:rsidR="00B06555" w:rsidRPr="002F4552">
        <w:rPr>
          <w:rtl/>
        </w:rPr>
        <w:t>ی</w:t>
      </w:r>
      <w:r w:rsidR="00183742" w:rsidRPr="002F4552">
        <w:rPr>
          <w:rtl/>
        </w:rPr>
        <w:t>م</w:t>
      </w:r>
      <w:r w:rsidR="00183742" w:rsidRPr="002F4552">
        <w:rPr>
          <w:rFonts w:hint="cs"/>
          <w:rtl/>
        </w:rPr>
        <w:t>.</w:t>
      </w:r>
      <w:r w:rsidR="00183742" w:rsidRPr="002F4552">
        <w:rPr>
          <w:rtl/>
        </w:rPr>
        <w:t xml:space="preserve"> فرعون با آن پ</w:t>
      </w:r>
      <w:r w:rsidR="00B06555" w:rsidRPr="002F4552">
        <w:rPr>
          <w:rtl/>
        </w:rPr>
        <w:t>ی</w:t>
      </w:r>
      <w:r w:rsidR="00183742" w:rsidRPr="002F4552">
        <w:rPr>
          <w:rtl/>
        </w:rPr>
        <w:t>غمبر به مخالفت برخاست، و ما هم او را به سخت</w:t>
      </w:r>
      <w:r w:rsidR="00B06555" w:rsidRPr="002F4552">
        <w:rPr>
          <w:rtl/>
        </w:rPr>
        <w:t>ی</w:t>
      </w:r>
      <w:r w:rsidR="00183742" w:rsidRPr="002F4552">
        <w:rPr>
          <w:rtl/>
        </w:rPr>
        <w:t xml:space="preserve"> فرو گرفت</w:t>
      </w:r>
      <w:r w:rsidR="00B06555" w:rsidRPr="002F4552">
        <w:rPr>
          <w:rtl/>
        </w:rPr>
        <w:t>ی</w:t>
      </w:r>
      <w:r w:rsidR="00183742" w:rsidRPr="002F4552">
        <w:rPr>
          <w:rtl/>
        </w:rPr>
        <w:t>م (و به مجازات شد</w:t>
      </w:r>
      <w:r w:rsidR="00B06555" w:rsidRPr="002F4552">
        <w:rPr>
          <w:rtl/>
        </w:rPr>
        <w:t>ی</w:t>
      </w:r>
      <w:r w:rsidR="00183742" w:rsidRPr="002F4552">
        <w:rPr>
          <w:rtl/>
        </w:rPr>
        <w:t>د</w:t>
      </w:r>
      <w:r w:rsidR="00B06555" w:rsidRPr="002F4552">
        <w:rPr>
          <w:rtl/>
        </w:rPr>
        <w:t>ی</w:t>
      </w:r>
      <w:r w:rsidR="00183742" w:rsidRPr="002F4552">
        <w:rPr>
          <w:rtl/>
        </w:rPr>
        <w:t xml:space="preserve"> گرفتار ساخت</w:t>
      </w:r>
      <w:r w:rsidR="00B06555" w:rsidRPr="002F4552">
        <w:rPr>
          <w:rtl/>
        </w:rPr>
        <w:t>ی</w:t>
      </w:r>
      <w:r w:rsidR="00183742" w:rsidRPr="002F4552">
        <w:rPr>
          <w:rtl/>
        </w:rPr>
        <w:t>م</w:t>
      </w:r>
      <w:r w:rsidR="00183742" w:rsidRPr="002F4552">
        <w:rPr>
          <w:rFonts w:hint="cs"/>
          <w:rtl/>
        </w:rPr>
        <w:t>)</w:t>
      </w:r>
      <w:r>
        <w:rPr>
          <w:rFonts w:hint="cs"/>
          <w:rtl/>
        </w:rPr>
        <w:t>»</w:t>
      </w:r>
      <w:r w:rsidR="00183742" w:rsidRPr="002F4552">
        <w:rPr>
          <w:rFonts w:hint="cs"/>
          <w:rtl/>
        </w:rPr>
        <w:t>.</w:t>
      </w:r>
    </w:p>
    <w:p w:rsidR="00183742" w:rsidRPr="00E143FC" w:rsidRDefault="00183742" w:rsidP="002F4552">
      <w:pPr>
        <w:pStyle w:val="a7"/>
        <w:rPr>
          <w:rtl/>
          <w:lang w:val="en-AU"/>
        </w:rPr>
      </w:pPr>
      <w:r w:rsidRPr="00E143FC">
        <w:rPr>
          <w:rFonts w:hint="cs"/>
          <w:b/>
          <w:bCs/>
          <w:rtl/>
          <w:lang w:val="en-AU"/>
        </w:rPr>
        <w:t>دوم:</w:t>
      </w:r>
      <w:r w:rsidRPr="00E143FC">
        <w:rPr>
          <w:rFonts w:hint="cs"/>
          <w:rtl/>
          <w:lang w:val="en-AU"/>
        </w:rPr>
        <w:t xml:space="preserve"> خداوند هرگز قبول نمی‌دارد که‌ کسی، اعم از فرشته‌ی مُقَرَّب و پیامبران فرستاده‌ شده‌ی خود، همراه او عبادت شوند و به‌ عنوان شریک او قرار داده‌ شوند،.</w:t>
      </w:r>
    </w:p>
    <w:p w:rsidR="00183742" w:rsidRPr="003D34E2" w:rsidRDefault="00183742" w:rsidP="003D34E2">
      <w:pPr>
        <w:pStyle w:val="a7"/>
        <w:rPr>
          <w:rFonts w:ascii="KFGQPC Uthmanic Script HAFS" w:hAnsi="KFGQPC Uthmanic Script HAFS" w:cs="KFGQPC Uthmanic Script HAFS"/>
        </w:rPr>
      </w:pPr>
      <w:r w:rsidRPr="00E143FC">
        <w:rPr>
          <w:rFonts w:hint="cs"/>
          <w:rtl/>
          <w:lang w:val="en-AU" w:bidi="ar-KW"/>
        </w:rPr>
        <w:t>زیرا خداوند</w:t>
      </w:r>
      <w:r w:rsidRPr="00E87EA0">
        <w:rPr>
          <w:rFonts w:hint="cs"/>
          <w:rtl/>
          <w:lang w:val="en-AU" w:bidi="ar-KW"/>
        </w:rPr>
        <w:sym w:font="AGA Arabesque" w:char="F055"/>
      </w:r>
      <w:r w:rsidRPr="00E143FC">
        <w:rPr>
          <w:rFonts w:hint="cs"/>
          <w:rtl/>
          <w:lang w:val="en-AU" w:bidi="ar-KW"/>
        </w:rPr>
        <w:t xml:space="preserve"> می‌فرماید:</w:t>
      </w:r>
      <w:r w:rsidR="003D34E2">
        <w:rPr>
          <w:rFonts w:hint="cs"/>
          <w:rtl/>
          <w:lang w:val="en-AU" w:bidi="ar-KW"/>
        </w:rPr>
        <w:t xml:space="preserve"> </w:t>
      </w:r>
      <w:r w:rsidR="003D34E2">
        <w:rPr>
          <w:rFonts w:ascii="Traditional Arabic" w:hAnsi="Traditional Arabic" w:cs="Traditional Arabic"/>
          <w:rtl/>
          <w:lang w:val="en-AU" w:bidi="ar-KW"/>
        </w:rPr>
        <w:t>﴿</w:t>
      </w:r>
      <w:r w:rsidR="003D34E2">
        <w:rPr>
          <w:rFonts w:ascii="KFGQPC Uthmanic Script HAFS" w:hAnsi="KFGQPC Uthmanic Script HAFS" w:cs="KFGQPC Uthmanic Script HAFS" w:hint="eastAsia"/>
          <w:rtl/>
        </w:rPr>
        <w:t>وَأَنَّ</w:t>
      </w:r>
      <w:r w:rsidR="003D34E2">
        <w:rPr>
          <w:rFonts w:ascii="KFGQPC Uthmanic Script HAFS" w:hAnsi="KFGQPC Uthmanic Script HAFS" w:cs="KFGQPC Uthmanic Script HAFS"/>
          <w:rtl/>
        </w:rPr>
        <w:t xml:space="preserve"> </w:t>
      </w:r>
      <w:r w:rsidR="003D34E2">
        <w:rPr>
          <w:rFonts w:ascii="KFGQPC Uthmanic Script HAFS" w:hAnsi="KFGQPC Uthmanic Script HAFS" w:cs="KFGQPC Uthmanic Script HAFS" w:hint="cs"/>
          <w:rtl/>
        </w:rPr>
        <w:t>ٱ</w:t>
      </w:r>
      <w:r w:rsidR="003D34E2">
        <w:rPr>
          <w:rFonts w:ascii="KFGQPC Uthmanic Script HAFS" w:hAnsi="KFGQPC Uthmanic Script HAFS" w:cs="KFGQPC Uthmanic Script HAFS" w:hint="eastAsia"/>
          <w:rtl/>
        </w:rPr>
        <w:t>لۡمَسَٰجِدَ</w:t>
      </w:r>
      <w:r w:rsidR="003D34E2">
        <w:rPr>
          <w:rFonts w:ascii="KFGQPC Uthmanic Script HAFS" w:hAnsi="KFGQPC Uthmanic Script HAFS" w:cs="KFGQPC Uthmanic Script HAFS"/>
          <w:rtl/>
        </w:rPr>
        <w:t xml:space="preserve"> لِلَّهِ فَلَا تَدۡعُواْ مَعَ </w:t>
      </w:r>
      <w:r w:rsidR="003D34E2">
        <w:rPr>
          <w:rFonts w:ascii="KFGQPC Uthmanic Script HAFS" w:hAnsi="KFGQPC Uthmanic Script HAFS" w:cs="KFGQPC Uthmanic Script HAFS" w:hint="cs"/>
          <w:rtl/>
        </w:rPr>
        <w:t>ٱ</w:t>
      </w:r>
      <w:r w:rsidR="003D34E2">
        <w:rPr>
          <w:rFonts w:ascii="KFGQPC Uthmanic Script HAFS" w:hAnsi="KFGQPC Uthmanic Script HAFS" w:cs="KFGQPC Uthmanic Script HAFS" w:hint="eastAsia"/>
          <w:rtl/>
        </w:rPr>
        <w:t>للَّهِ</w:t>
      </w:r>
      <w:r w:rsidR="003D34E2">
        <w:rPr>
          <w:rFonts w:ascii="KFGQPC Uthmanic Script HAFS" w:hAnsi="KFGQPC Uthmanic Script HAFS" w:cs="KFGQPC Uthmanic Script HAFS"/>
          <w:rtl/>
        </w:rPr>
        <w:t xml:space="preserve"> أَحَدٗا ١٨</w:t>
      </w:r>
      <w:r w:rsidR="003D34E2">
        <w:rPr>
          <w:rFonts w:ascii="Traditional Arabic" w:hAnsi="Traditional Arabic" w:cs="Traditional Arabic"/>
          <w:rtl/>
          <w:lang w:val="en-AU" w:bidi="ar-KW"/>
        </w:rPr>
        <w:t>﴾</w:t>
      </w:r>
      <w:r w:rsidRPr="002F4552">
        <w:rPr>
          <w:rStyle w:val="Char4"/>
          <w:rtl/>
        </w:rPr>
        <w:t xml:space="preserve"> </w:t>
      </w:r>
      <w:r w:rsidR="002F4552" w:rsidRPr="002F4552">
        <w:rPr>
          <w:rStyle w:val="Char4"/>
          <w:rFonts w:hint="cs"/>
          <w:rtl/>
        </w:rPr>
        <w:t>[</w:t>
      </w:r>
      <w:r w:rsidRPr="002F4552">
        <w:rPr>
          <w:rStyle w:val="Char4"/>
          <w:rtl/>
        </w:rPr>
        <w:t>الجن: ١٨</w:t>
      </w:r>
      <w:r w:rsidR="002F4552" w:rsidRPr="002F4552">
        <w:rPr>
          <w:rStyle w:val="Char4"/>
          <w:rFonts w:hint="cs"/>
          <w:rtl/>
        </w:rPr>
        <w:t>]</w:t>
      </w:r>
      <w:r w:rsidR="002F4552" w:rsidRPr="002F4552">
        <w:rPr>
          <w:rFonts w:hint="cs"/>
          <w:rtl/>
        </w:rPr>
        <w:t>.</w:t>
      </w:r>
    </w:p>
    <w:p w:rsidR="00183742" w:rsidRPr="00E143FC" w:rsidRDefault="002F4552" w:rsidP="002F4552">
      <w:pPr>
        <w:pStyle w:val="a7"/>
        <w:rPr>
          <w:rtl/>
        </w:rPr>
      </w:pPr>
      <w:r>
        <w:rPr>
          <w:rFonts w:hint="cs"/>
          <w:rtl/>
        </w:rPr>
        <w:t>«</w:t>
      </w:r>
      <w:r w:rsidR="00183742" w:rsidRPr="00E143FC">
        <w:rPr>
          <w:rtl/>
        </w:rPr>
        <w:t xml:space="preserve">مسجدها مختصّ پرستش خدا است، و </w:t>
      </w:r>
      <w:r w:rsidR="00183742" w:rsidRPr="002F4552">
        <w:rPr>
          <w:rtl/>
        </w:rPr>
        <w:t xml:space="preserve">(در آنها) </w:t>
      </w:r>
      <w:r w:rsidR="00B06555" w:rsidRPr="002F4552">
        <w:rPr>
          <w:rtl/>
        </w:rPr>
        <w:t>ک</w:t>
      </w:r>
      <w:r w:rsidR="00183742" w:rsidRPr="002F4552">
        <w:rPr>
          <w:rtl/>
        </w:rPr>
        <w:t>س</w:t>
      </w:r>
      <w:r w:rsidR="00B06555" w:rsidRPr="002F4552">
        <w:rPr>
          <w:rtl/>
        </w:rPr>
        <w:t>ی</w:t>
      </w:r>
      <w:r w:rsidR="00183742" w:rsidRPr="002F4552">
        <w:rPr>
          <w:rtl/>
        </w:rPr>
        <w:t xml:space="preserve"> را با خدا پرستش ن</w:t>
      </w:r>
      <w:r w:rsidR="00B06555" w:rsidRPr="002F4552">
        <w:rPr>
          <w:rtl/>
        </w:rPr>
        <w:t>ک</w:t>
      </w:r>
      <w:r w:rsidR="00183742" w:rsidRPr="002F4552">
        <w:rPr>
          <w:rtl/>
        </w:rPr>
        <w:t>ن</w:t>
      </w:r>
      <w:r w:rsidR="00B06555" w:rsidRPr="002F4552">
        <w:rPr>
          <w:rtl/>
        </w:rPr>
        <w:t>ی</w:t>
      </w:r>
      <w:r w:rsidR="00183742" w:rsidRPr="002F4552">
        <w:rPr>
          <w:rtl/>
        </w:rPr>
        <w:t>د</w:t>
      </w:r>
      <w:r>
        <w:rPr>
          <w:rFonts w:hint="cs"/>
          <w:rtl/>
        </w:rPr>
        <w:t>»</w:t>
      </w:r>
      <w:r w:rsidR="00183742" w:rsidRPr="002F4552">
        <w:rPr>
          <w:rFonts w:hint="cs"/>
          <w:rtl/>
        </w:rPr>
        <w:t>.</w:t>
      </w:r>
    </w:p>
    <w:p w:rsidR="00183742" w:rsidRDefault="00183742" w:rsidP="002F4552">
      <w:pPr>
        <w:pStyle w:val="a7"/>
        <w:rPr>
          <w:rtl/>
          <w:lang w:val="en-AU"/>
        </w:rPr>
      </w:pPr>
      <w:r w:rsidRPr="00E143FC">
        <w:rPr>
          <w:rFonts w:hint="cs"/>
          <w:b/>
          <w:bCs/>
          <w:rtl/>
          <w:lang w:val="en-AU"/>
        </w:rPr>
        <w:t>سوم:</w:t>
      </w:r>
      <w:r w:rsidRPr="00E143FC">
        <w:rPr>
          <w:rFonts w:hint="cs"/>
          <w:rtl/>
          <w:lang w:val="en-AU"/>
        </w:rPr>
        <w:t xml:space="preserve"> کسی که‌ از پیامبر</w:t>
      </w:r>
      <w:r w:rsidR="00B06555" w:rsidRPr="00B06555">
        <w:rPr>
          <w:rFonts w:cs="CTraditional Arabic" w:hint="cs"/>
          <w:rtl/>
          <w:lang w:val="en-AU"/>
        </w:rPr>
        <w:t xml:space="preserve"> ج</w:t>
      </w:r>
      <w:r w:rsidRPr="00E143FC">
        <w:rPr>
          <w:rFonts w:hint="cs"/>
          <w:rtl/>
          <w:lang w:val="en-AU"/>
        </w:rPr>
        <w:t xml:space="preserve"> پیروی نماید و خدا را به‌ یگانگی بخواند، دیگر برای او جایز نیست که‌ دشمنان خدا و رسولش را به‌ عنوان دوست و یاور خود بداند، اگر چه‌ از بستگان نزدیکش نیز باشد. خداوند</w:t>
      </w:r>
      <w:r w:rsidRPr="00E87EA0">
        <w:rPr>
          <w:rFonts w:hint="cs"/>
          <w:rtl/>
          <w:lang w:val="en-AU"/>
        </w:rPr>
        <w:sym w:font="AGA Arabesque" w:char="F055"/>
      </w:r>
      <w:r w:rsidRPr="00E143FC">
        <w:rPr>
          <w:rFonts w:hint="cs"/>
          <w:rtl/>
          <w:lang w:val="en-AU"/>
        </w:rPr>
        <w:t xml:space="preserve"> در این خصوص می‌فرماید:</w:t>
      </w:r>
    </w:p>
    <w:p w:rsidR="00183742" w:rsidRPr="00E143FC" w:rsidRDefault="003D34E2" w:rsidP="003D34E2">
      <w:pPr>
        <w:pStyle w:val="a7"/>
        <w:rPr>
          <w:rtl/>
          <w:lang w:val="en-AU" w:bidi="ar-KW"/>
        </w:rPr>
      </w:pPr>
      <w:r>
        <w:rPr>
          <w:rFonts w:ascii="Traditional Arabic" w:hAnsi="Traditional Arabic" w:cs="Traditional Arabic"/>
          <w:rtl/>
          <w:lang w:val="en-AU"/>
        </w:rPr>
        <w:t>﴿</w:t>
      </w:r>
      <w:r>
        <w:rPr>
          <w:rFonts w:ascii="KFGQPC Uthmanic Script HAFS" w:hAnsi="KFGQPC Uthmanic Script HAFS" w:cs="KFGQPC Uthmanic Script HAFS" w:hint="eastAsia"/>
          <w:rtl/>
        </w:rPr>
        <w:t>لَّا</w:t>
      </w:r>
      <w:r>
        <w:rPr>
          <w:rFonts w:ascii="KFGQPC Uthmanic Script HAFS" w:hAnsi="KFGQPC Uthmanic Script HAFS" w:cs="KFGQPC Uthmanic Script HAFS"/>
          <w:rtl/>
        </w:rPr>
        <w:t xml:space="preserve"> تَجِدُ قَوۡمٗا يُؤۡمِنُونَ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لۡيَوۡمِ</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لۡأٓخِرِ</w:t>
      </w:r>
      <w:r>
        <w:rPr>
          <w:rFonts w:ascii="KFGQPC Uthmanic Script HAFS" w:hAnsi="KFGQPC Uthmanic Script HAFS" w:cs="KFGQPC Uthmanic Script HAFS"/>
          <w:rtl/>
        </w:rPr>
        <w:t xml:space="preserve"> يُوَآدُّونَ مَنۡ حَآدَّ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وَرَسُولَهُ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وَلَوۡ كَانُوٓاْ ءَابَآءَهُمۡ أَوۡ أَبۡنَآءَهُمۡ أَوۡ إِخۡوَٰنَهُمۡ أَوۡ عَشِيرَتَهُمۡۚ أُوْلَٰٓئِكَ كَتَبَ فِي قُلُوبِهِمُ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لۡإِيمَٰنَ</w:t>
      </w:r>
      <w:r>
        <w:rPr>
          <w:rFonts w:ascii="KFGQPC Uthmanic Script HAFS" w:hAnsi="KFGQPC Uthmanic Script HAFS" w:cs="KFGQPC Uthmanic Script HAFS"/>
          <w:rtl/>
        </w:rPr>
        <w:t xml:space="preserve"> وَأَيّ</w:t>
      </w:r>
      <w:r>
        <w:rPr>
          <w:rFonts w:ascii="KFGQPC Uthmanic Script HAFS" w:hAnsi="KFGQPC Uthmanic Script HAFS" w:cs="KFGQPC Uthmanic Script HAFS" w:hint="eastAsia"/>
          <w:rtl/>
        </w:rPr>
        <w:t>َدَهُم</w:t>
      </w:r>
      <w:r>
        <w:rPr>
          <w:rFonts w:ascii="KFGQPC Uthmanic Script HAFS" w:hAnsi="KFGQPC Uthmanic Script HAFS" w:cs="KFGQPC Uthmanic Script HAFS"/>
          <w:rtl/>
        </w:rPr>
        <w:t xml:space="preserve"> بِرُوحٖ مِّنۡهُۖ وَيُدۡخِلُهُمۡ جَنَّٰتٖ تَجۡرِي مِن تَحۡتِهَا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لۡأَنۡهَٰرُ</w:t>
      </w:r>
      <w:r>
        <w:rPr>
          <w:rFonts w:ascii="KFGQPC Uthmanic Script HAFS" w:hAnsi="KFGQPC Uthmanic Script HAFS" w:cs="KFGQPC Uthmanic Script HAFS"/>
          <w:rtl/>
        </w:rPr>
        <w:t xml:space="preserve"> خَٰلِدِينَ فِيهَاۚ رَضِيَ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عَنۡهُمۡ وَرَضُواْ عَنۡهُۚ أُوْلَٰٓئِكَ حِزۡبُ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أَلَآ إِنَّ حِزۡبَ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لۡمُفۡلِحُونَ</w:t>
      </w:r>
      <w:r>
        <w:rPr>
          <w:rFonts w:ascii="KFGQPC Uthmanic Script HAFS" w:hAnsi="KFGQPC Uthmanic Script HAFS" w:cs="KFGQPC Uthmanic Script HAFS"/>
          <w:rtl/>
        </w:rPr>
        <w:t xml:space="preserve"> ٢٢</w:t>
      </w:r>
      <w:r>
        <w:rPr>
          <w:rFonts w:ascii="Traditional Arabic" w:hAnsi="Traditional Arabic" w:cs="Traditional Arabic"/>
          <w:rtl/>
          <w:lang w:val="en-AU"/>
        </w:rPr>
        <w:t>﴾</w:t>
      </w:r>
      <w:r w:rsidR="00183742" w:rsidRPr="002F4552">
        <w:rPr>
          <w:rStyle w:val="Char4"/>
          <w:rtl/>
        </w:rPr>
        <w:t xml:space="preserve"> </w:t>
      </w:r>
      <w:r w:rsidR="002F4552" w:rsidRPr="002F4552">
        <w:rPr>
          <w:rStyle w:val="Char4"/>
          <w:rFonts w:hint="cs"/>
          <w:rtl/>
        </w:rPr>
        <w:t>[</w:t>
      </w:r>
      <w:r w:rsidR="00183742" w:rsidRPr="002F4552">
        <w:rPr>
          <w:rStyle w:val="Char4"/>
          <w:rtl/>
        </w:rPr>
        <w:t>المجادلة: ٢٢</w:t>
      </w:r>
      <w:r w:rsidR="002F4552" w:rsidRPr="002F4552">
        <w:rPr>
          <w:rStyle w:val="Char4"/>
          <w:rFonts w:hint="cs"/>
          <w:rtl/>
        </w:rPr>
        <w:t>]</w:t>
      </w:r>
      <w:r w:rsidR="002F4552" w:rsidRPr="002F4552">
        <w:rPr>
          <w:rStyle w:val="Char2"/>
          <w:rFonts w:hint="cs"/>
          <w:rtl/>
        </w:rPr>
        <w:t>.</w:t>
      </w:r>
    </w:p>
    <w:p w:rsidR="00183742" w:rsidRDefault="002F4552" w:rsidP="002F4552">
      <w:pPr>
        <w:pStyle w:val="a7"/>
        <w:rPr>
          <w:rtl/>
          <w:lang w:val="en-AU"/>
        </w:rPr>
      </w:pPr>
      <w:r>
        <w:rPr>
          <w:rFonts w:hint="cs"/>
          <w:rtl/>
          <w:lang w:val="en-AU"/>
        </w:rPr>
        <w:t>«</w:t>
      </w:r>
      <w:r w:rsidR="00183742" w:rsidRPr="002F4552">
        <w:rPr>
          <w:rtl/>
        </w:rPr>
        <w:t>مردمان</w:t>
      </w:r>
      <w:r w:rsidR="00B06555" w:rsidRPr="002F4552">
        <w:rPr>
          <w:rtl/>
        </w:rPr>
        <w:t>ی</w:t>
      </w:r>
      <w:r w:rsidR="00183742" w:rsidRPr="002F4552">
        <w:rPr>
          <w:rtl/>
        </w:rPr>
        <w:t xml:space="preserve"> را نخواه</w:t>
      </w:r>
      <w:r w:rsidR="00B06555" w:rsidRPr="002F4552">
        <w:rPr>
          <w:rtl/>
        </w:rPr>
        <w:t>ی</w:t>
      </w:r>
      <w:r w:rsidR="00183742" w:rsidRPr="002F4552">
        <w:rPr>
          <w:rtl/>
        </w:rPr>
        <w:t xml:space="preserve"> </w:t>
      </w:r>
      <w:r w:rsidR="00B06555" w:rsidRPr="002F4552">
        <w:rPr>
          <w:rtl/>
        </w:rPr>
        <w:t>ی</w:t>
      </w:r>
      <w:r w:rsidR="00183742" w:rsidRPr="002F4552">
        <w:rPr>
          <w:rtl/>
        </w:rPr>
        <w:t xml:space="preserve">افت </w:t>
      </w:r>
      <w:r w:rsidR="00B06555" w:rsidRPr="002F4552">
        <w:rPr>
          <w:rtl/>
        </w:rPr>
        <w:t>ک</w:t>
      </w:r>
      <w:r w:rsidR="00183742" w:rsidRPr="002F4552">
        <w:rPr>
          <w:rtl/>
        </w:rPr>
        <w:t>ه به خدا و روز ق</w:t>
      </w:r>
      <w:r w:rsidR="00B06555" w:rsidRPr="002F4552">
        <w:rPr>
          <w:rtl/>
        </w:rPr>
        <w:t>ی</w:t>
      </w:r>
      <w:r w:rsidR="00183742" w:rsidRPr="002F4552">
        <w:rPr>
          <w:rtl/>
        </w:rPr>
        <w:t>امت ا</w:t>
      </w:r>
      <w:r w:rsidR="00B06555" w:rsidRPr="002F4552">
        <w:rPr>
          <w:rtl/>
        </w:rPr>
        <w:t>ی</w:t>
      </w:r>
      <w:r w:rsidR="00183742" w:rsidRPr="002F4552">
        <w:rPr>
          <w:rtl/>
        </w:rPr>
        <w:t>مان داشته باشند، ول</w:t>
      </w:r>
      <w:r w:rsidR="00B06555" w:rsidRPr="002F4552">
        <w:rPr>
          <w:rtl/>
        </w:rPr>
        <w:t>ی</w:t>
      </w:r>
      <w:r w:rsidR="00183742" w:rsidRPr="002F4552">
        <w:rPr>
          <w:rtl/>
        </w:rPr>
        <w:t xml:space="preserve"> </w:t>
      </w:r>
      <w:r w:rsidR="00B06555" w:rsidRPr="002F4552">
        <w:rPr>
          <w:rtl/>
        </w:rPr>
        <w:t>ک</w:t>
      </w:r>
      <w:r w:rsidR="00183742" w:rsidRPr="002F4552">
        <w:rPr>
          <w:rtl/>
        </w:rPr>
        <w:t>سان</w:t>
      </w:r>
      <w:r w:rsidR="00B06555" w:rsidRPr="002F4552">
        <w:rPr>
          <w:rtl/>
        </w:rPr>
        <w:t>ی</w:t>
      </w:r>
      <w:r w:rsidR="00183742" w:rsidRPr="002F4552">
        <w:rPr>
          <w:rtl/>
        </w:rPr>
        <w:t xml:space="preserve"> را به دوست</w:t>
      </w:r>
      <w:r w:rsidR="00B06555" w:rsidRPr="002F4552">
        <w:rPr>
          <w:rtl/>
        </w:rPr>
        <w:t>ی</w:t>
      </w:r>
      <w:r w:rsidR="00183742" w:rsidRPr="002F4552">
        <w:rPr>
          <w:rtl/>
        </w:rPr>
        <w:t xml:space="preserve"> بگ</w:t>
      </w:r>
      <w:r w:rsidR="00B06555" w:rsidRPr="002F4552">
        <w:rPr>
          <w:rtl/>
        </w:rPr>
        <w:t>ی</w:t>
      </w:r>
      <w:r w:rsidR="00183742" w:rsidRPr="002F4552">
        <w:rPr>
          <w:rtl/>
        </w:rPr>
        <w:t xml:space="preserve">رند </w:t>
      </w:r>
      <w:r w:rsidR="00B06555" w:rsidRPr="002F4552">
        <w:rPr>
          <w:rtl/>
        </w:rPr>
        <w:t>ک</w:t>
      </w:r>
      <w:r w:rsidR="00183742" w:rsidRPr="002F4552">
        <w:rPr>
          <w:rtl/>
        </w:rPr>
        <w:t>ه با خدا و پ</w:t>
      </w:r>
      <w:r w:rsidR="00B06555" w:rsidRPr="002F4552">
        <w:rPr>
          <w:rtl/>
        </w:rPr>
        <w:t>ی</w:t>
      </w:r>
      <w:r w:rsidR="00183742" w:rsidRPr="002F4552">
        <w:rPr>
          <w:rtl/>
        </w:rPr>
        <w:t>غمبرش دشمن</w:t>
      </w:r>
      <w:r w:rsidR="00B06555" w:rsidRPr="002F4552">
        <w:rPr>
          <w:rtl/>
        </w:rPr>
        <w:t>ی</w:t>
      </w:r>
      <w:r w:rsidR="00183742" w:rsidRPr="002F4552">
        <w:rPr>
          <w:rtl/>
        </w:rPr>
        <w:t xml:space="preserve"> ورز</w:t>
      </w:r>
      <w:r w:rsidR="00B06555" w:rsidRPr="002F4552">
        <w:rPr>
          <w:rtl/>
        </w:rPr>
        <w:t>ی</w:t>
      </w:r>
      <w:r w:rsidR="00183742" w:rsidRPr="002F4552">
        <w:rPr>
          <w:rtl/>
        </w:rPr>
        <w:t xml:space="preserve">ده باشند، هرچند </w:t>
      </w:r>
      <w:r w:rsidR="00B06555" w:rsidRPr="002F4552">
        <w:rPr>
          <w:rtl/>
        </w:rPr>
        <w:t>ک</w:t>
      </w:r>
      <w:r w:rsidR="00183742" w:rsidRPr="002F4552">
        <w:rPr>
          <w:rtl/>
        </w:rPr>
        <w:t xml:space="preserve">ه آنان پدران، </w:t>
      </w:r>
      <w:r w:rsidR="00B06555" w:rsidRPr="002F4552">
        <w:rPr>
          <w:rtl/>
        </w:rPr>
        <w:t>ی</w:t>
      </w:r>
      <w:r w:rsidR="00183742" w:rsidRPr="002F4552">
        <w:rPr>
          <w:rtl/>
        </w:rPr>
        <w:t xml:space="preserve">ا پسران، </w:t>
      </w:r>
      <w:r w:rsidR="00B06555" w:rsidRPr="002F4552">
        <w:rPr>
          <w:rtl/>
        </w:rPr>
        <w:t>ی</w:t>
      </w:r>
      <w:r w:rsidR="00183742" w:rsidRPr="002F4552">
        <w:rPr>
          <w:rtl/>
        </w:rPr>
        <w:t xml:space="preserve">ا برادران، و </w:t>
      </w:r>
      <w:r w:rsidR="00B06555" w:rsidRPr="002F4552">
        <w:rPr>
          <w:rtl/>
        </w:rPr>
        <w:t>ی</w:t>
      </w:r>
      <w:r w:rsidR="00183742" w:rsidRPr="002F4552">
        <w:rPr>
          <w:rtl/>
        </w:rPr>
        <w:t>ا قوم و قب</w:t>
      </w:r>
      <w:r w:rsidR="00B06555" w:rsidRPr="002F4552">
        <w:rPr>
          <w:rtl/>
        </w:rPr>
        <w:t>ی</w:t>
      </w:r>
      <w:r w:rsidR="00183742" w:rsidRPr="002F4552">
        <w:rPr>
          <w:rtl/>
        </w:rPr>
        <w:t>له ا</w:t>
      </w:r>
      <w:r w:rsidR="00B06555" w:rsidRPr="002F4552">
        <w:rPr>
          <w:rtl/>
        </w:rPr>
        <w:t>ی</w:t>
      </w:r>
      <w:r w:rsidR="00183742" w:rsidRPr="002F4552">
        <w:rPr>
          <w:rtl/>
        </w:rPr>
        <w:t xml:space="preserve">شان باشند. چرا </w:t>
      </w:r>
      <w:r w:rsidR="00B06555" w:rsidRPr="002F4552">
        <w:rPr>
          <w:rtl/>
        </w:rPr>
        <w:t>ک</w:t>
      </w:r>
      <w:r w:rsidR="00183742" w:rsidRPr="002F4552">
        <w:rPr>
          <w:rtl/>
        </w:rPr>
        <w:t>ه مؤمنان، خدا بر دل</w:t>
      </w:r>
      <w:r>
        <w:rPr>
          <w:rFonts w:hint="cs"/>
          <w:rtl/>
        </w:rPr>
        <w:t>‌</w:t>
      </w:r>
      <w:r w:rsidR="00183742" w:rsidRPr="002F4552">
        <w:rPr>
          <w:rtl/>
        </w:rPr>
        <w:t>ها</w:t>
      </w:r>
      <w:r w:rsidR="00B06555" w:rsidRPr="002F4552">
        <w:rPr>
          <w:rtl/>
        </w:rPr>
        <w:t>ی</w:t>
      </w:r>
      <w:r w:rsidR="00183742" w:rsidRPr="002F4552">
        <w:rPr>
          <w:rtl/>
        </w:rPr>
        <w:t>شان رقم ا</w:t>
      </w:r>
      <w:r w:rsidR="00B06555" w:rsidRPr="002F4552">
        <w:rPr>
          <w:rtl/>
        </w:rPr>
        <w:t>ی</w:t>
      </w:r>
      <w:r w:rsidR="00183742" w:rsidRPr="002F4552">
        <w:rPr>
          <w:rtl/>
        </w:rPr>
        <w:t>مان زده است، و با نفخه ربان</w:t>
      </w:r>
      <w:r w:rsidR="00B06555" w:rsidRPr="002F4552">
        <w:rPr>
          <w:rtl/>
        </w:rPr>
        <w:t>ی</w:t>
      </w:r>
      <w:r w:rsidR="00183742" w:rsidRPr="002F4552">
        <w:rPr>
          <w:rtl/>
        </w:rPr>
        <w:t xml:space="preserve"> خود </w:t>
      </w:r>
      <w:r w:rsidR="00B06555" w:rsidRPr="002F4552">
        <w:rPr>
          <w:rtl/>
        </w:rPr>
        <w:t>ی</w:t>
      </w:r>
      <w:r w:rsidR="00183742" w:rsidRPr="002F4552">
        <w:rPr>
          <w:rtl/>
        </w:rPr>
        <w:t>ار</w:t>
      </w:r>
      <w:r w:rsidR="00B06555" w:rsidRPr="002F4552">
        <w:rPr>
          <w:rtl/>
        </w:rPr>
        <w:t>ی</w:t>
      </w:r>
      <w:r w:rsidR="00183742" w:rsidRPr="002F4552">
        <w:rPr>
          <w:rtl/>
        </w:rPr>
        <w:t>شان داده است و تقو</w:t>
      </w:r>
      <w:r w:rsidR="00B06555" w:rsidRPr="002F4552">
        <w:rPr>
          <w:rtl/>
        </w:rPr>
        <w:t>ی</w:t>
      </w:r>
      <w:r w:rsidR="00183742" w:rsidRPr="002F4552">
        <w:rPr>
          <w:rtl/>
        </w:rPr>
        <w:t>ت</w:t>
      </w:r>
      <w:r>
        <w:rPr>
          <w:rFonts w:hint="cs"/>
          <w:rtl/>
        </w:rPr>
        <w:t>‌</w:t>
      </w:r>
      <w:r w:rsidR="00183742" w:rsidRPr="002F4552">
        <w:rPr>
          <w:rtl/>
        </w:rPr>
        <w:t xml:space="preserve">شان </w:t>
      </w:r>
      <w:r w:rsidR="00B06555" w:rsidRPr="002F4552">
        <w:rPr>
          <w:rtl/>
        </w:rPr>
        <w:t>ک</w:t>
      </w:r>
      <w:r w:rsidR="00183742" w:rsidRPr="002F4552">
        <w:rPr>
          <w:rtl/>
        </w:rPr>
        <w:t>رده است، و ا</w:t>
      </w:r>
      <w:r w:rsidR="00B06555" w:rsidRPr="002F4552">
        <w:rPr>
          <w:rtl/>
        </w:rPr>
        <w:t>ی</w:t>
      </w:r>
      <w:r w:rsidR="00183742" w:rsidRPr="002F4552">
        <w:rPr>
          <w:rtl/>
        </w:rPr>
        <w:t>شان را به باغ</w:t>
      </w:r>
      <w:r>
        <w:rPr>
          <w:rFonts w:hint="cs"/>
          <w:rtl/>
        </w:rPr>
        <w:t>‌</w:t>
      </w:r>
      <w:r w:rsidR="00183742" w:rsidRPr="002F4552">
        <w:rPr>
          <w:rtl/>
        </w:rPr>
        <w:t>ها</w:t>
      </w:r>
      <w:r w:rsidR="00B06555" w:rsidRPr="002F4552">
        <w:rPr>
          <w:rtl/>
        </w:rPr>
        <w:t>ی</w:t>
      </w:r>
      <w:r w:rsidR="00183742" w:rsidRPr="002F4552">
        <w:rPr>
          <w:rtl/>
        </w:rPr>
        <w:t xml:space="preserve"> بهشت</w:t>
      </w:r>
      <w:r w:rsidR="00B06555" w:rsidRPr="002F4552">
        <w:rPr>
          <w:rtl/>
        </w:rPr>
        <w:t>ی</w:t>
      </w:r>
      <w:r w:rsidR="00183742" w:rsidRPr="002F4552">
        <w:rPr>
          <w:rtl/>
        </w:rPr>
        <w:t xml:space="preserve"> داخل م</w:t>
      </w:r>
      <w:r w:rsidR="00B06555" w:rsidRPr="002F4552">
        <w:rPr>
          <w:rtl/>
        </w:rPr>
        <w:t>ی</w:t>
      </w:r>
      <w:r w:rsidR="00183742" w:rsidRPr="002F4552">
        <w:rPr>
          <w:rtl/>
        </w:rPr>
        <w:t xml:space="preserve">‌گرداند </w:t>
      </w:r>
      <w:r w:rsidR="00B06555" w:rsidRPr="002F4552">
        <w:rPr>
          <w:rtl/>
        </w:rPr>
        <w:t>ک</w:t>
      </w:r>
      <w:r w:rsidR="00183742" w:rsidRPr="002F4552">
        <w:rPr>
          <w:rtl/>
        </w:rPr>
        <w:t>ه از ز</w:t>
      </w:r>
      <w:r w:rsidR="00B06555" w:rsidRPr="002F4552">
        <w:rPr>
          <w:rtl/>
        </w:rPr>
        <w:t>ی</w:t>
      </w:r>
      <w:r w:rsidR="00183742" w:rsidRPr="002F4552">
        <w:rPr>
          <w:rtl/>
        </w:rPr>
        <w:t>ر (</w:t>
      </w:r>
      <w:r w:rsidR="00B06555" w:rsidRPr="002F4552">
        <w:rPr>
          <w:rtl/>
        </w:rPr>
        <w:t>ک</w:t>
      </w:r>
      <w:r w:rsidR="00183742" w:rsidRPr="002F4552">
        <w:rPr>
          <w:rtl/>
        </w:rPr>
        <w:t>اخ</w:t>
      </w:r>
      <w:r>
        <w:rPr>
          <w:rFonts w:hint="cs"/>
          <w:rtl/>
        </w:rPr>
        <w:t>‌</w:t>
      </w:r>
      <w:r w:rsidR="00183742" w:rsidRPr="002F4552">
        <w:rPr>
          <w:rtl/>
        </w:rPr>
        <w:t>ها و درختان) آنها رودبارها روان است، و جاودانه در آنجا م</w:t>
      </w:r>
      <w:r w:rsidR="00B06555" w:rsidRPr="002F4552">
        <w:rPr>
          <w:rtl/>
        </w:rPr>
        <w:t>ی</w:t>
      </w:r>
      <w:r w:rsidR="00183742" w:rsidRPr="002F4552">
        <w:rPr>
          <w:rtl/>
        </w:rPr>
        <w:t>‌مانند. خدا از آنان خوشنود، و ا</w:t>
      </w:r>
      <w:r w:rsidR="00B06555" w:rsidRPr="002F4552">
        <w:rPr>
          <w:rtl/>
        </w:rPr>
        <w:t>ی</w:t>
      </w:r>
      <w:r w:rsidR="00183742" w:rsidRPr="002F4552">
        <w:rPr>
          <w:rtl/>
        </w:rPr>
        <w:t>شان هم از خدا خوشنودند. ا</w:t>
      </w:r>
      <w:r w:rsidR="00B06555" w:rsidRPr="002F4552">
        <w:rPr>
          <w:rtl/>
        </w:rPr>
        <w:t>ی</w:t>
      </w:r>
      <w:r w:rsidR="00183742" w:rsidRPr="002F4552">
        <w:rPr>
          <w:rtl/>
        </w:rPr>
        <w:t xml:space="preserve">نان حزب </w:t>
      </w:r>
      <w:r w:rsidR="00B06555" w:rsidRPr="002F4552">
        <w:rPr>
          <w:rtl/>
        </w:rPr>
        <w:t>ی</w:t>
      </w:r>
      <w:r w:rsidR="00183742" w:rsidRPr="002F4552">
        <w:rPr>
          <w:rtl/>
        </w:rPr>
        <w:t xml:space="preserve">زدانند. هان! حزب </w:t>
      </w:r>
      <w:r w:rsidR="00B06555" w:rsidRPr="002F4552">
        <w:rPr>
          <w:rtl/>
        </w:rPr>
        <w:t>ی</w:t>
      </w:r>
      <w:r w:rsidR="00183742" w:rsidRPr="002F4552">
        <w:rPr>
          <w:rtl/>
        </w:rPr>
        <w:t>زدان، قطعاً پ</w:t>
      </w:r>
      <w:r w:rsidR="00B06555" w:rsidRPr="002F4552">
        <w:rPr>
          <w:rtl/>
        </w:rPr>
        <w:t>ی</w:t>
      </w:r>
      <w:r w:rsidR="00183742" w:rsidRPr="002F4552">
        <w:rPr>
          <w:rtl/>
        </w:rPr>
        <w:t>روز و رستگار است</w:t>
      </w:r>
      <w:r>
        <w:rPr>
          <w:rFonts w:hint="cs"/>
          <w:rtl/>
          <w:lang w:val="en-AU"/>
        </w:rPr>
        <w:t>»</w:t>
      </w:r>
      <w:r w:rsidR="00183742" w:rsidRPr="00E143FC">
        <w:rPr>
          <w:rFonts w:hint="cs"/>
          <w:rtl/>
          <w:lang w:val="en-AU"/>
        </w:rPr>
        <w:t>.</w:t>
      </w:r>
    </w:p>
    <w:p w:rsidR="002F4552" w:rsidRDefault="002F4552" w:rsidP="002F4552">
      <w:pPr>
        <w:pStyle w:val="a7"/>
        <w:rPr>
          <w:rtl/>
          <w:lang w:val="en-AU"/>
        </w:rPr>
        <w:sectPr w:rsidR="002F4552" w:rsidSect="009E0BB3">
          <w:headerReference w:type="default" r:id="rId19"/>
          <w:footnotePr>
            <w:numRestart w:val="eachPage"/>
          </w:footnotePr>
          <w:type w:val="oddPage"/>
          <w:pgSz w:w="9356" w:h="13608" w:code="9"/>
          <w:pgMar w:top="567" w:right="1134" w:bottom="851" w:left="1134" w:header="454" w:footer="0" w:gutter="0"/>
          <w:cols w:space="708"/>
          <w:titlePg/>
          <w:bidi/>
          <w:rtlGutter/>
          <w:docGrid w:linePitch="360"/>
        </w:sectPr>
      </w:pPr>
    </w:p>
    <w:p w:rsidR="00183742" w:rsidRPr="00E143FC" w:rsidRDefault="00183742" w:rsidP="007D1F2C">
      <w:pPr>
        <w:pStyle w:val="a"/>
        <w:rPr>
          <w:rtl/>
          <w:lang w:val="en-AU"/>
        </w:rPr>
      </w:pPr>
      <w:bookmarkStart w:id="19" w:name="_Toc73092532"/>
      <w:bookmarkStart w:id="20" w:name="_Toc226834677"/>
      <w:bookmarkStart w:id="21" w:name="_Toc286875387"/>
      <w:bookmarkStart w:id="22" w:name="_Toc421087759"/>
      <w:r w:rsidRPr="00E143FC">
        <w:rPr>
          <w:rFonts w:hint="cs"/>
          <w:rtl/>
          <w:lang w:val="en-AU"/>
        </w:rPr>
        <w:t>اصول سه‌گانه‌</w:t>
      </w:r>
      <w:bookmarkEnd w:id="19"/>
      <w:bookmarkEnd w:id="20"/>
      <w:bookmarkEnd w:id="21"/>
      <w:bookmarkEnd w:id="22"/>
    </w:p>
    <w:p w:rsidR="00183742" w:rsidRPr="00E143FC" w:rsidRDefault="00183742" w:rsidP="002F4552">
      <w:pPr>
        <w:pStyle w:val="a7"/>
        <w:rPr>
          <w:rtl/>
          <w:lang w:val="en-AU"/>
        </w:rPr>
      </w:pPr>
      <w:r w:rsidRPr="00E143FC">
        <w:rPr>
          <w:rFonts w:hint="cs"/>
          <w:rtl/>
          <w:lang w:val="en-AU"/>
        </w:rPr>
        <w:t>اصول سه‌گانه‌ای که‌ شناخت آن و عمل بدان بر همگان واجب است عبارت‌اند از:</w:t>
      </w:r>
    </w:p>
    <w:p w:rsidR="00183742" w:rsidRPr="00E143FC" w:rsidRDefault="00183742" w:rsidP="002F4552">
      <w:pPr>
        <w:pStyle w:val="a7"/>
        <w:rPr>
          <w:rtl/>
          <w:lang w:val="en-AU"/>
        </w:rPr>
      </w:pPr>
      <w:r w:rsidRPr="00E143FC">
        <w:rPr>
          <w:rFonts w:hint="cs"/>
          <w:b/>
          <w:bCs/>
          <w:rtl/>
          <w:lang w:val="en-AU"/>
        </w:rPr>
        <w:t>نخست:</w:t>
      </w:r>
      <w:r w:rsidRPr="00E143FC">
        <w:rPr>
          <w:rFonts w:hint="cs"/>
          <w:rtl/>
          <w:lang w:val="en-AU"/>
        </w:rPr>
        <w:t xml:space="preserve"> شناخت پروردگار:</w:t>
      </w:r>
    </w:p>
    <w:p w:rsidR="00183742" w:rsidRPr="00E143FC" w:rsidRDefault="00183742" w:rsidP="002F4552">
      <w:pPr>
        <w:pStyle w:val="a7"/>
        <w:rPr>
          <w:rtl/>
          <w:lang w:val="en-AU"/>
        </w:rPr>
      </w:pPr>
      <w:r w:rsidRPr="00E143FC">
        <w:rPr>
          <w:rFonts w:hint="cs"/>
          <w:rtl/>
          <w:lang w:val="en-AU"/>
        </w:rPr>
        <w:t>پروردگار همان خداوندی است که‌ هستی را از نیستی به‌ وجود آورد و به‌ وسیله‌ی نعمت</w:t>
      </w:r>
      <w:r w:rsidR="002F4552">
        <w:rPr>
          <w:rFonts w:hint="eastAsia"/>
          <w:rtl/>
          <w:lang w:val="en-AU"/>
        </w:rPr>
        <w:t>‌</w:t>
      </w:r>
      <w:r w:rsidRPr="00E143FC">
        <w:rPr>
          <w:rFonts w:hint="cs"/>
          <w:rtl/>
          <w:lang w:val="en-AU"/>
        </w:rPr>
        <w:t>های خود</w:t>
      </w:r>
      <w:r w:rsidR="002F4552">
        <w:rPr>
          <w:rFonts w:hint="cs"/>
          <w:rtl/>
          <w:lang w:val="en-AU"/>
        </w:rPr>
        <w:t xml:space="preserve"> آن را </w:t>
      </w:r>
      <w:r w:rsidRPr="00E143FC">
        <w:rPr>
          <w:rFonts w:hint="cs"/>
          <w:rtl/>
          <w:lang w:val="en-AU"/>
        </w:rPr>
        <w:t>بهره‌مند ساخت، و همان ذات اقدسی است که‌ آسمان</w:t>
      </w:r>
      <w:r w:rsidR="002F4552">
        <w:rPr>
          <w:rFonts w:hint="eastAsia"/>
          <w:rtl/>
          <w:lang w:val="en-AU"/>
        </w:rPr>
        <w:t>‌</w:t>
      </w:r>
      <w:r w:rsidRPr="00E143FC">
        <w:rPr>
          <w:rFonts w:hint="cs"/>
          <w:rtl/>
          <w:lang w:val="en-AU"/>
        </w:rPr>
        <w:t>ها، زمین، شب، روز، خورشید و ماه را خلق نموده‌ است.</w:t>
      </w:r>
    </w:p>
    <w:p w:rsidR="00183742" w:rsidRPr="00E143FC" w:rsidRDefault="00183742" w:rsidP="002F4552">
      <w:pPr>
        <w:pStyle w:val="a7"/>
        <w:rPr>
          <w:rtl/>
          <w:lang w:val="en-AU"/>
        </w:rPr>
      </w:pPr>
      <w:r w:rsidRPr="00E143FC">
        <w:rPr>
          <w:rFonts w:hint="cs"/>
          <w:rtl/>
          <w:lang w:val="en-AU"/>
        </w:rPr>
        <w:t>و کسی است که‌ از آسمان باران می‌باراند و گیاهان را می‌رویاند و</w:t>
      </w:r>
      <w:r w:rsidR="002F4552">
        <w:rPr>
          <w:rFonts w:cs="B Zar" w:hint="cs"/>
          <w:rtl/>
          <w:lang w:val="en-AU"/>
        </w:rPr>
        <w:t xml:space="preserve"> آن را </w:t>
      </w:r>
      <w:r w:rsidRPr="00E143FC">
        <w:rPr>
          <w:rFonts w:hint="cs"/>
          <w:rtl/>
          <w:lang w:val="en-AU"/>
        </w:rPr>
        <w:t>به‌ عنوان روزی بندگان قرار می‌دهد، پس همو است که‌ استحقاق عبادت دارد و کسی جز او چنین مقامی را شایسته‌ نیست.</w:t>
      </w:r>
    </w:p>
    <w:p w:rsidR="00183742" w:rsidRPr="00E143FC" w:rsidRDefault="00183742" w:rsidP="002F4552">
      <w:pPr>
        <w:pStyle w:val="a7"/>
        <w:rPr>
          <w:rtl/>
          <w:lang w:val="en-AU"/>
        </w:rPr>
      </w:pPr>
      <w:r w:rsidRPr="00E143FC">
        <w:rPr>
          <w:rFonts w:hint="cs"/>
          <w:b/>
          <w:bCs/>
          <w:rtl/>
          <w:lang w:val="en-AU"/>
        </w:rPr>
        <w:t>دوم:</w:t>
      </w:r>
      <w:r w:rsidRPr="00E143FC">
        <w:rPr>
          <w:rFonts w:hint="cs"/>
          <w:rtl/>
          <w:lang w:val="en-AU"/>
        </w:rPr>
        <w:t xml:space="preserve"> شناخت دین که‌ همان اسلام است:</w:t>
      </w:r>
    </w:p>
    <w:p w:rsidR="00183742" w:rsidRPr="003D34E2" w:rsidRDefault="00183742" w:rsidP="003D34E2">
      <w:pPr>
        <w:ind w:firstLine="340"/>
        <w:jc w:val="both"/>
        <w:rPr>
          <w:rFonts w:ascii="KFGQPC Uthmanic Script HAFS" w:hAnsi="KFGQPC Uthmanic Script HAFS" w:cs="KFGQPC Uthmanic Script HAFS"/>
          <w:rtl/>
        </w:rPr>
      </w:pPr>
      <w:r w:rsidRPr="002F4552">
        <w:rPr>
          <w:rStyle w:val="Char2"/>
          <w:rFonts w:hint="cs"/>
          <w:rtl/>
        </w:rPr>
        <w:t>خداوند می‌فرماید:</w:t>
      </w:r>
      <w:r w:rsidR="003D34E2">
        <w:rPr>
          <w:rStyle w:val="Char2"/>
          <w:rFonts w:hint="cs"/>
          <w:rtl/>
        </w:rPr>
        <w:t xml:space="preserve"> </w:t>
      </w:r>
      <w:r w:rsidR="003D34E2">
        <w:rPr>
          <w:rStyle w:val="Char2"/>
          <w:rFonts w:ascii="Traditional Arabic" w:hAnsi="Traditional Arabic" w:cs="Traditional Arabic"/>
          <w:rtl/>
        </w:rPr>
        <w:t>﴿</w:t>
      </w:r>
      <w:r w:rsidR="003D34E2">
        <w:rPr>
          <w:rFonts w:ascii="KFGQPC Uthmanic Script HAFS" w:hAnsi="KFGQPC Uthmanic Script HAFS" w:cs="KFGQPC Uthmanic Script HAFS" w:hint="eastAsia"/>
          <w:rtl/>
        </w:rPr>
        <w:t>إِنَّ</w:t>
      </w:r>
      <w:r w:rsidR="003D34E2">
        <w:rPr>
          <w:rFonts w:ascii="KFGQPC Uthmanic Script HAFS" w:hAnsi="KFGQPC Uthmanic Script HAFS" w:cs="KFGQPC Uthmanic Script HAFS"/>
          <w:rtl/>
        </w:rPr>
        <w:t xml:space="preserve"> </w:t>
      </w:r>
      <w:r w:rsidR="003D34E2">
        <w:rPr>
          <w:rFonts w:ascii="KFGQPC Uthmanic Script HAFS" w:hAnsi="KFGQPC Uthmanic Script HAFS" w:cs="KFGQPC Uthmanic Script HAFS" w:hint="cs"/>
          <w:rtl/>
        </w:rPr>
        <w:t>ٱ</w:t>
      </w:r>
      <w:r w:rsidR="003D34E2">
        <w:rPr>
          <w:rFonts w:ascii="KFGQPC Uthmanic Script HAFS" w:hAnsi="KFGQPC Uthmanic Script HAFS" w:cs="KFGQPC Uthmanic Script HAFS" w:hint="eastAsia"/>
          <w:rtl/>
        </w:rPr>
        <w:t>لدِّينَ</w:t>
      </w:r>
      <w:r w:rsidR="003D34E2">
        <w:rPr>
          <w:rFonts w:ascii="KFGQPC Uthmanic Script HAFS" w:hAnsi="KFGQPC Uthmanic Script HAFS" w:cs="KFGQPC Uthmanic Script HAFS"/>
          <w:rtl/>
        </w:rPr>
        <w:t xml:space="preserve"> عِندَ </w:t>
      </w:r>
      <w:r w:rsidR="003D34E2">
        <w:rPr>
          <w:rFonts w:ascii="KFGQPC Uthmanic Script HAFS" w:hAnsi="KFGQPC Uthmanic Script HAFS" w:cs="KFGQPC Uthmanic Script HAFS" w:hint="cs"/>
          <w:rtl/>
        </w:rPr>
        <w:t>ٱ</w:t>
      </w:r>
      <w:r w:rsidR="003D34E2">
        <w:rPr>
          <w:rFonts w:ascii="KFGQPC Uthmanic Script HAFS" w:hAnsi="KFGQPC Uthmanic Script HAFS" w:cs="KFGQPC Uthmanic Script HAFS" w:hint="eastAsia"/>
          <w:rtl/>
        </w:rPr>
        <w:t>للَّهِ</w:t>
      </w:r>
      <w:r w:rsidR="003D34E2">
        <w:rPr>
          <w:rFonts w:ascii="KFGQPC Uthmanic Script HAFS" w:hAnsi="KFGQPC Uthmanic Script HAFS" w:cs="KFGQPC Uthmanic Script HAFS"/>
          <w:rtl/>
        </w:rPr>
        <w:t xml:space="preserve"> </w:t>
      </w:r>
      <w:r w:rsidR="003D34E2">
        <w:rPr>
          <w:rFonts w:ascii="KFGQPC Uthmanic Script HAFS" w:hAnsi="KFGQPC Uthmanic Script HAFS" w:cs="KFGQPC Uthmanic Script HAFS" w:hint="cs"/>
          <w:rtl/>
        </w:rPr>
        <w:t>ٱ</w:t>
      </w:r>
      <w:r w:rsidR="003D34E2">
        <w:rPr>
          <w:rFonts w:ascii="KFGQPC Uthmanic Script HAFS" w:hAnsi="KFGQPC Uthmanic Script HAFS" w:cs="KFGQPC Uthmanic Script HAFS" w:hint="eastAsia"/>
          <w:rtl/>
        </w:rPr>
        <w:t>لۡإِسۡلَٰمُۗ</w:t>
      </w:r>
      <w:r w:rsidR="003D34E2">
        <w:rPr>
          <w:rStyle w:val="Char2"/>
          <w:rFonts w:ascii="Traditional Arabic" w:hAnsi="Traditional Arabic" w:cs="Traditional Arabic"/>
          <w:rtl/>
        </w:rPr>
        <w:t>﴾</w:t>
      </w:r>
      <w:r w:rsidRPr="002F4552">
        <w:rPr>
          <w:rStyle w:val="Char4"/>
          <w:rtl/>
        </w:rPr>
        <w:t xml:space="preserve"> </w:t>
      </w:r>
      <w:r w:rsidR="002F4552" w:rsidRPr="002F4552">
        <w:rPr>
          <w:rStyle w:val="Char4"/>
          <w:rFonts w:hint="cs"/>
          <w:rtl/>
        </w:rPr>
        <w:t>[</w:t>
      </w:r>
      <w:r w:rsidRPr="002F4552">
        <w:rPr>
          <w:rStyle w:val="Char4"/>
          <w:rtl/>
        </w:rPr>
        <w:t>آل عمران: ١٩</w:t>
      </w:r>
      <w:r w:rsidR="002F4552" w:rsidRPr="002F4552">
        <w:rPr>
          <w:rStyle w:val="Char4"/>
          <w:rFonts w:hint="cs"/>
          <w:rtl/>
        </w:rPr>
        <w:t>]</w:t>
      </w:r>
      <w:r w:rsidR="002F4552" w:rsidRPr="002F4552">
        <w:rPr>
          <w:rStyle w:val="Char2"/>
          <w:rFonts w:hint="cs"/>
          <w:rtl/>
        </w:rPr>
        <w:t>.</w:t>
      </w:r>
    </w:p>
    <w:p w:rsidR="00183742" w:rsidRPr="00E143FC" w:rsidRDefault="002F4552" w:rsidP="002F4552">
      <w:pPr>
        <w:pStyle w:val="a7"/>
        <w:rPr>
          <w:rtl/>
          <w:lang w:val="en-AU"/>
        </w:rPr>
      </w:pPr>
      <w:r>
        <w:rPr>
          <w:rFonts w:hint="cs"/>
          <w:rtl/>
          <w:lang w:val="en-AU"/>
        </w:rPr>
        <w:t>«</w:t>
      </w:r>
      <w:r w:rsidR="00183742" w:rsidRPr="002F4552">
        <w:rPr>
          <w:rtl/>
        </w:rPr>
        <w:t>ب</w:t>
      </w:r>
      <w:r w:rsidR="00B06555" w:rsidRPr="002F4552">
        <w:rPr>
          <w:rtl/>
        </w:rPr>
        <w:t>ی</w:t>
      </w:r>
      <w:r w:rsidR="00183742" w:rsidRPr="002F4552">
        <w:rPr>
          <w:rtl/>
        </w:rPr>
        <w:t>گمان د</w:t>
      </w:r>
      <w:r w:rsidR="00B06555" w:rsidRPr="002F4552">
        <w:rPr>
          <w:rtl/>
        </w:rPr>
        <w:t>ی</w:t>
      </w:r>
      <w:r w:rsidR="00183742" w:rsidRPr="002F4552">
        <w:rPr>
          <w:rtl/>
        </w:rPr>
        <w:t>ن (حق و پسند</w:t>
      </w:r>
      <w:r w:rsidR="00B06555" w:rsidRPr="002F4552">
        <w:rPr>
          <w:rtl/>
        </w:rPr>
        <w:t>ی</w:t>
      </w:r>
      <w:r w:rsidR="00183742" w:rsidRPr="002F4552">
        <w:rPr>
          <w:rtl/>
        </w:rPr>
        <w:t>ده) در پ</w:t>
      </w:r>
      <w:r w:rsidR="00B06555" w:rsidRPr="002F4552">
        <w:rPr>
          <w:rtl/>
        </w:rPr>
        <w:t>ی</w:t>
      </w:r>
      <w:r w:rsidR="00183742" w:rsidRPr="002F4552">
        <w:rPr>
          <w:rtl/>
        </w:rPr>
        <w:t>شگاه خدا اسلام (</w:t>
      </w:r>
      <w:r w:rsidR="00B06555" w:rsidRPr="002F4552">
        <w:rPr>
          <w:rtl/>
        </w:rPr>
        <w:t>ی</w:t>
      </w:r>
      <w:r w:rsidR="00183742" w:rsidRPr="002F4552">
        <w:rPr>
          <w:rtl/>
        </w:rPr>
        <w:t>عن</w:t>
      </w:r>
      <w:r w:rsidR="00B06555" w:rsidRPr="002F4552">
        <w:rPr>
          <w:rtl/>
        </w:rPr>
        <w:t>ی</w:t>
      </w:r>
      <w:r w:rsidR="00183742" w:rsidRPr="002F4552">
        <w:rPr>
          <w:rtl/>
        </w:rPr>
        <w:t xml:space="preserve"> خالصانه تسل</w:t>
      </w:r>
      <w:r w:rsidR="00B06555" w:rsidRPr="002F4552">
        <w:rPr>
          <w:rtl/>
        </w:rPr>
        <w:t>ی</w:t>
      </w:r>
      <w:r w:rsidR="00183742" w:rsidRPr="002F4552">
        <w:rPr>
          <w:rtl/>
        </w:rPr>
        <w:t>م فرمان الله شدن) است</w:t>
      </w:r>
      <w:r>
        <w:rPr>
          <w:rFonts w:hint="cs"/>
          <w:rtl/>
        </w:rPr>
        <w:t>»</w:t>
      </w:r>
      <w:r w:rsidR="00183742" w:rsidRPr="00E143FC">
        <w:rPr>
          <w:rFonts w:hint="cs"/>
          <w:rtl/>
          <w:lang w:val="en-AU"/>
        </w:rPr>
        <w:t>.</w:t>
      </w:r>
    </w:p>
    <w:p w:rsidR="00183742" w:rsidRPr="00E143FC" w:rsidRDefault="00183742" w:rsidP="002F4552">
      <w:pPr>
        <w:pStyle w:val="a7"/>
        <w:rPr>
          <w:rtl/>
          <w:lang w:val="en-AU"/>
        </w:rPr>
      </w:pPr>
      <w:r w:rsidRPr="00E143FC">
        <w:rPr>
          <w:rFonts w:hint="cs"/>
          <w:b/>
          <w:bCs/>
          <w:rtl/>
          <w:lang w:val="en-AU"/>
        </w:rPr>
        <w:t>سوم:</w:t>
      </w:r>
      <w:r w:rsidRPr="00E143FC">
        <w:rPr>
          <w:rFonts w:hint="cs"/>
          <w:rtl/>
          <w:lang w:val="en-AU"/>
        </w:rPr>
        <w:t xml:space="preserve"> شناخت پیامبر اسلام حضرت محمد</w:t>
      </w:r>
      <w:r w:rsidR="00B06555" w:rsidRPr="00B06555">
        <w:rPr>
          <w:rFonts w:cs="CTraditional Arabic" w:hint="cs"/>
          <w:rtl/>
          <w:lang w:val="en-AU"/>
        </w:rPr>
        <w:t xml:space="preserve"> ج</w:t>
      </w:r>
      <w:r w:rsidRPr="00E143FC">
        <w:rPr>
          <w:rFonts w:hint="cs"/>
          <w:rtl/>
          <w:lang w:val="en-AU"/>
        </w:rPr>
        <w:t>:</w:t>
      </w:r>
    </w:p>
    <w:p w:rsidR="00183742" w:rsidRPr="00E143FC" w:rsidRDefault="00183742" w:rsidP="002F4552">
      <w:pPr>
        <w:pStyle w:val="a7"/>
        <w:rPr>
          <w:rtl/>
          <w:lang w:val="en-AU"/>
        </w:rPr>
      </w:pPr>
      <w:r w:rsidRPr="00E143FC">
        <w:rPr>
          <w:rFonts w:hint="cs"/>
          <w:rtl/>
          <w:lang w:val="en-AU"/>
        </w:rPr>
        <w:t>یعنی: محمد بن عبدالله‌ بن عبدالمطلب بن هاشم.</w:t>
      </w:r>
    </w:p>
    <w:p w:rsidR="00183742" w:rsidRDefault="00183742" w:rsidP="002F4552">
      <w:pPr>
        <w:pStyle w:val="a7"/>
        <w:rPr>
          <w:rtl/>
          <w:lang w:val="en-AU"/>
        </w:rPr>
      </w:pPr>
      <w:r w:rsidRPr="00E143FC">
        <w:rPr>
          <w:rFonts w:hint="cs"/>
          <w:rtl/>
          <w:lang w:val="en-AU"/>
        </w:rPr>
        <w:t>که‌ هاشم نیز از قبیله‌ی قریش و قریش نیز از عرب است؛ و محمد</w:t>
      </w:r>
      <w:r w:rsidR="00B06555" w:rsidRPr="00B06555">
        <w:rPr>
          <w:rFonts w:cs="CTraditional Arabic" w:hint="cs"/>
          <w:rtl/>
          <w:lang w:val="en-AU"/>
        </w:rPr>
        <w:t xml:space="preserve"> ج</w:t>
      </w:r>
      <w:r w:rsidRPr="00E143FC">
        <w:rPr>
          <w:rFonts w:hint="cs"/>
          <w:rtl/>
          <w:lang w:val="en-AU"/>
        </w:rPr>
        <w:t xml:space="preserve"> خاتم پیامبران و افضل آن‌ها است.</w:t>
      </w:r>
    </w:p>
    <w:p w:rsidR="002F4552" w:rsidRDefault="002F4552" w:rsidP="002F4552">
      <w:pPr>
        <w:pStyle w:val="a7"/>
        <w:rPr>
          <w:rtl/>
          <w:lang w:val="en-AU"/>
        </w:rPr>
        <w:sectPr w:rsidR="002F4552" w:rsidSect="002F4552">
          <w:footnotePr>
            <w:numRestart w:val="eachPage"/>
          </w:footnotePr>
          <w:type w:val="oddPage"/>
          <w:pgSz w:w="9356" w:h="13608" w:code="9"/>
          <w:pgMar w:top="567" w:right="1134" w:bottom="851" w:left="1134" w:header="454" w:footer="0" w:gutter="0"/>
          <w:cols w:space="708"/>
          <w:titlePg/>
          <w:bidi/>
          <w:rtlGutter/>
          <w:docGrid w:linePitch="360"/>
        </w:sectPr>
      </w:pPr>
    </w:p>
    <w:p w:rsidR="00183742" w:rsidRPr="00E143FC" w:rsidRDefault="00183742" w:rsidP="007D1F2C">
      <w:pPr>
        <w:pStyle w:val="a"/>
        <w:rPr>
          <w:rtl/>
          <w:lang w:val="en-AU"/>
        </w:rPr>
      </w:pPr>
      <w:bookmarkStart w:id="23" w:name="_Toc73092533"/>
      <w:bookmarkStart w:id="24" w:name="_Toc226834678"/>
      <w:bookmarkStart w:id="25" w:name="_Toc286875388"/>
      <w:bookmarkStart w:id="26" w:name="_Toc421087760"/>
      <w:r w:rsidRPr="00E143FC">
        <w:rPr>
          <w:rFonts w:hint="cs"/>
          <w:rtl/>
          <w:lang w:val="en-AU"/>
        </w:rPr>
        <w:t>مراتب دین اسلام</w:t>
      </w:r>
      <w:bookmarkEnd w:id="23"/>
      <w:bookmarkEnd w:id="24"/>
      <w:bookmarkEnd w:id="25"/>
      <w:bookmarkEnd w:id="26"/>
    </w:p>
    <w:p w:rsidR="00183742" w:rsidRPr="00E143FC" w:rsidRDefault="00183742" w:rsidP="002F4552">
      <w:pPr>
        <w:pStyle w:val="a7"/>
        <w:rPr>
          <w:rFonts w:ascii="Tahoma" w:hAnsi="Tahoma" w:cs="Tahoma"/>
          <w:rtl/>
          <w:lang w:val="en-AU"/>
        </w:rPr>
      </w:pPr>
      <w:r w:rsidRPr="00E143FC">
        <w:rPr>
          <w:rFonts w:hint="cs"/>
          <w:rtl/>
          <w:lang w:val="en-AU"/>
        </w:rPr>
        <w:t>مراتب دین اسلام عبارتند از: اسلام، ایمان و احسان که‌ آن‌ها را به‌ ترتیب تعریف می‌نماییم:</w:t>
      </w:r>
    </w:p>
    <w:p w:rsidR="00183742" w:rsidRPr="00E143FC" w:rsidRDefault="00183742" w:rsidP="007D1F2C">
      <w:pPr>
        <w:pStyle w:val="a5"/>
      </w:pPr>
      <w:bookmarkStart w:id="27" w:name="_Toc73092534"/>
      <w:bookmarkStart w:id="28" w:name="_Toc226834679"/>
      <w:bookmarkStart w:id="29" w:name="_Toc286875389"/>
      <w:bookmarkStart w:id="30" w:name="_Toc421087761"/>
      <w:r w:rsidRPr="00E143FC">
        <w:rPr>
          <w:rFonts w:hint="cs"/>
          <w:rtl/>
        </w:rPr>
        <w:t>(أ) اسلام</w:t>
      </w:r>
      <w:bookmarkEnd w:id="27"/>
      <w:bookmarkEnd w:id="28"/>
      <w:bookmarkEnd w:id="29"/>
      <w:bookmarkEnd w:id="30"/>
    </w:p>
    <w:p w:rsidR="00183742" w:rsidRPr="00E143FC" w:rsidRDefault="00183742" w:rsidP="002F4552">
      <w:pPr>
        <w:pStyle w:val="a7"/>
        <w:rPr>
          <w:rtl/>
          <w:lang w:val="en-AU"/>
        </w:rPr>
      </w:pPr>
      <w:r w:rsidRPr="00E143FC">
        <w:rPr>
          <w:rFonts w:hint="cs"/>
          <w:rtl/>
          <w:lang w:val="en-AU"/>
        </w:rPr>
        <w:t xml:space="preserve">عبارت است از </w:t>
      </w:r>
      <w:r w:rsidRPr="00E143FC">
        <w:rPr>
          <w:rFonts w:hint="cs"/>
          <w:rtl/>
        </w:rPr>
        <w:t>تسلیم بدون قید و بند در برابر ذات بی</w:t>
      </w:r>
      <w:r w:rsidR="002F4552">
        <w:rPr>
          <w:rFonts w:hint="eastAsia"/>
          <w:rtl/>
        </w:rPr>
        <w:t>‌</w:t>
      </w:r>
      <w:r w:rsidRPr="00E143FC">
        <w:rPr>
          <w:rFonts w:hint="cs"/>
          <w:rtl/>
        </w:rPr>
        <w:t>همتای الهی، فرمانبرداری کامل از فرامین او و خودداری از شرک و مشرکان</w:t>
      </w:r>
      <w:r w:rsidRPr="00E143FC">
        <w:rPr>
          <w:rFonts w:hint="cs"/>
          <w:rtl/>
          <w:lang w:val="en-AU"/>
        </w:rPr>
        <w:t>.</w:t>
      </w:r>
    </w:p>
    <w:p w:rsidR="00183742" w:rsidRPr="00E143FC" w:rsidRDefault="00183742" w:rsidP="002F4552">
      <w:pPr>
        <w:pStyle w:val="a7"/>
        <w:rPr>
          <w:rtl/>
          <w:lang w:val="en-AU"/>
        </w:rPr>
      </w:pPr>
      <w:r w:rsidRPr="00E143FC">
        <w:rPr>
          <w:rFonts w:hint="cs"/>
          <w:rtl/>
          <w:lang w:val="en-AU"/>
        </w:rPr>
        <w:t>پس برای رسیدن انسان به‌ درجه‌ی اسلام وجود سه‌ امر لازم و ضروری می‌باشد:</w:t>
      </w:r>
    </w:p>
    <w:p w:rsidR="00183742" w:rsidRPr="00E143FC" w:rsidRDefault="00183742" w:rsidP="002F4552">
      <w:pPr>
        <w:numPr>
          <w:ilvl w:val="0"/>
          <w:numId w:val="3"/>
        </w:numPr>
        <w:tabs>
          <w:tab w:val="clear" w:pos="592"/>
        </w:tabs>
        <w:ind w:left="641" w:hanging="357"/>
        <w:jc w:val="both"/>
        <w:rPr>
          <w:rtl/>
          <w:lang w:val="en-AU" w:bidi="ar-KW"/>
        </w:rPr>
      </w:pPr>
      <w:r w:rsidRPr="002F4552">
        <w:rPr>
          <w:rStyle w:val="Char2"/>
          <w:rFonts w:hint="cs"/>
          <w:rtl/>
        </w:rPr>
        <w:t>این‌که‌ ایمان داشته‌ باشد که‌ خداوند تنها و بی‌شریک است و هیچ فرمانروا و فریادرسی جز او وجود ندارد؛</w:t>
      </w:r>
    </w:p>
    <w:p w:rsidR="002F4552" w:rsidRPr="002F4552" w:rsidRDefault="00183742" w:rsidP="002F4552">
      <w:pPr>
        <w:numPr>
          <w:ilvl w:val="0"/>
          <w:numId w:val="3"/>
        </w:numPr>
        <w:tabs>
          <w:tab w:val="clear" w:pos="592"/>
        </w:tabs>
        <w:ind w:left="641" w:hanging="357"/>
        <w:jc w:val="both"/>
        <w:rPr>
          <w:rStyle w:val="Char2"/>
          <w:rFonts w:ascii="Times New Roman" w:hAnsi="Times New Roman" w:cs="B Zar"/>
          <w:lang w:val="en-AU" w:bidi="ar-KW"/>
        </w:rPr>
      </w:pPr>
      <w:r w:rsidRPr="002F4552">
        <w:rPr>
          <w:rStyle w:val="Char2"/>
          <w:rFonts w:hint="cs"/>
          <w:rtl/>
        </w:rPr>
        <w:t>در برابر خداوند</w:t>
      </w:r>
      <w:r w:rsidRPr="002F4552">
        <w:rPr>
          <w:rStyle w:val="Char2"/>
          <w:rFonts w:hint="cs"/>
          <w:rtl/>
        </w:rPr>
        <w:sym w:font="AGA Arabesque" w:char="F055"/>
      </w:r>
      <w:r w:rsidRPr="002F4552">
        <w:rPr>
          <w:rStyle w:val="Char2"/>
          <w:rFonts w:hint="cs"/>
          <w:rtl/>
        </w:rPr>
        <w:t xml:space="preserve"> گردن خم کند، از فرامین او اطاعت نموده‌ و قوانین پیامبر</w:t>
      </w:r>
      <w:r w:rsidR="00B06555" w:rsidRPr="00B06555">
        <w:rPr>
          <w:rFonts w:cs="CTraditional Arabic" w:hint="cs"/>
          <w:rtl/>
          <w:lang w:val="en-AU" w:bidi="ar-KW"/>
        </w:rPr>
        <w:t>ج</w:t>
      </w:r>
      <w:r w:rsidRPr="002F4552">
        <w:rPr>
          <w:rStyle w:val="Char2"/>
          <w:rFonts w:hint="cs"/>
          <w:rtl/>
        </w:rPr>
        <w:t xml:space="preserve"> را به‌ مرحله‌ی اجرا بگذارد، اخباریات او را تصدیق و فرامین او را اجرا و از منهیات او دوری می‌گزیند، همان‌گونه‌ که‌ خداوند</w:t>
      </w:r>
      <w:r w:rsidRPr="002F4552">
        <w:rPr>
          <w:rStyle w:val="Char2"/>
          <w:rFonts w:hint="cs"/>
          <w:rtl/>
        </w:rPr>
        <w:sym w:font="AGA Arabesque" w:char="F055"/>
      </w:r>
      <w:r w:rsidRPr="002F4552">
        <w:rPr>
          <w:rStyle w:val="Char2"/>
          <w:rFonts w:hint="cs"/>
          <w:rtl/>
        </w:rPr>
        <w:t xml:space="preserve"> می‌فرماید:</w:t>
      </w:r>
    </w:p>
    <w:p w:rsidR="00183742" w:rsidRPr="002F4552" w:rsidRDefault="002F4552" w:rsidP="002F4552">
      <w:pPr>
        <w:pStyle w:val="a7"/>
        <w:rPr>
          <w:rFonts w:ascii="KFGQPC Uthmanic Script HAFS" w:hAnsi="KFGQPC Uthmanic Script HAFS" w:cs="KFGQPC Uthmanic Script HAFS"/>
        </w:rPr>
      </w:pPr>
      <w:r>
        <w:rPr>
          <w:rFonts w:ascii="Traditional Arabic" w:hAnsi="Traditional Arabic" w:cs="Traditional Arabic"/>
          <w:rtl/>
        </w:rPr>
        <w:t>﴿</w:t>
      </w:r>
      <w:r>
        <w:rPr>
          <w:rFonts w:ascii="KFGQPC Uthmanic Script HAFS" w:hAnsi="KFGQPC Uthmanic Script HAFS" w:cs="KFGQPC Uthmanic Script HAFS"/>
          <w:rtl/>
        </w:rPr>
        <w:t xml:space="preserve">وَمَآ ءَاتَىٰكُمُ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لرَّسُولُ</w:t>
      </w:r>
      <w:r>
        <w:rPr>
          <w:rFonts w:ascii="KFGQPC Uthmanic Script HAFS" w:hAnsi="KFGQPC Uthmanic Script HAFS" w:cs="KFGQPC Uthmanic Script HAFS"/>
          <w:rtl/>
        </w:rPr>
        <w:t xml:space="preserve"> فَخُذُوهُ </w:t>
      </w:r>
      <w:r>
        <w:rPr>
          <w:rFonts w:ascii="KFGQPC Uthmanic Script HAFS" w:hAnsi="KFGQPC Uthmanic Script HAFS" w:cs="KFGQPC Uthmanic Script HAFS" w:hint="eastAsia"/>
          <w:rtl/>
        </w:rPr>
        <w:t>وَمَا</w:t>
      </w:r>
      <w:r>
        <w:rPr>
          <w:rFonts w:ascii="KFGQPC Uthmanic Script HAFS" w:hAnsi="KFGQPC Uthmanic Script HAFS" w:cs="KFGQPC Uthmanic Script HAFS"/>
          <w:rtl/>
        </w:rPr>
        <w:t xml:space="preserve"> نَهَىٰكُمۡ عَنۡهُ 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نتَهُواْۚ</w:t>
      </w:r>
      <w:r>
        <w:rPr>
          <w:rFonts w:ascii="Traditional Arabic" w:hAnsi="Traditional Arabic" w:cs="Traditional Arabic"/>
          <w:rtl/>
        </w:rPr>
        <w:t>﴾</w:t>
      </w:r>
      <w:r>
        <w:rPr>
          <w:rFonts w:hint="cs"/>
          <w:rtl/>
        </w:rPr>
        <w:t xml:space="preserve"> </w:t>
      </w:r>
      <w:r w:rsidRPr="002F4552">
        <w:rPr>
          <w:rStyle w:val="Char4"/>
          <w:rFonts w:hint="cs"/>
          <w:rtl/>
        </w:rPr>
        <w:t>[الحشر: 7]</w:t>
      </w:r>
      <w:r>
        <w:rPr>
          <w:rFonts w:hint="cs"/>
          <w:rtl/>
        </w:rPr>
        <w:t>.</w:t>
      </w:r>
      <w:r w:rsidR="00183742" w:rsidRPr="002F4552">
        <w:rPr>
          <w:rFonts w:hint="cs"/>
          <w:rtl/>
        </w:rPr>
        <w:t xml:space="preserve"> </w:t>
      </w:r>
    </w:p>
    <w:p w:rsidR="00183742" w:rsidRPr="00E143FC" w:rsidRDefault="002F4552" w:rsidP="002F4552">
      <w:pPr>
        <w:pStyle w:val="a7"/>
        <w:rPr>
          <w:lang w:val="en-AU"/>
        </w:rPr>
      </w:pPr>
      <w:r>
        <w:rPr>
          <w:rFonts w:hint="cs"/>
          <w:rtl/>
        </w:rPr>
        <w:t>«</w:t>
      </w:r>
      <w:r w:rsidR="00183742" w:rsidRPr="002F4552">
        <w:rPr>
          <w:rtl/>
        </w:rPr>
        <w:t>چ</w:t>
      </w:r>
      <w:r w:rsidR="00B06555" w:rsidRPr="002F4552">
        <w:rPr>
          <w:rtl/>
        </w:rPr>
        <w:t>ی</w:t>
      </w:r>
      <w:r w:rsidR="00183742" w:rsidRPr="002F4552">
        <w:rPr>
          <w:rtl/>
        </w:rPr>
        <w:t>زهائ</w:t>
      </w:r>
      <w:r w:rsidR="00B06555" w:rsidRPr="002F4552">
        <w:rPr>
          <w:rtl/>
        </w:rPr>
        <w:t>ی</w:t>
      </w:r>
      <w:r w:rsidR="00183742" w:rsidRPr="002F4552">
        <w:rPr>
          <w:rtl/>
        </w:rPr>
        <w:t xml:space="preserve"> را </w:t>
      </w:r>
      <w:r w:rsidR="00B06555" w:rsidRPr="002F4552">
        <w:rPr>
          <w:rtl/>
        </w:rPr>
        <w:t>ک</w:t>
      </w:r>
      <w:r w:rsidR="00183742" w:rsidRPr="002F4552">
        <w:rPr>
          <w:rtl/>
        </w:rPr>
        <w:t>ه پ</w:t>
      </w:r>
      <w:r w:rsidR="00B06555" w:rsidRPr="002F4552">
        <w:rPr>
          <w:rtl/>
        </w:rPr>
        <w:t>ی</w:t>
      </w:r>
      <w:r w:rsidR="00183742" w:rsidRPr="002F4552">
        <w:rPr>
          <w:rtl/>
        </w:rPr>
        <w:t>غمبر برا</w:t>
      </w:r>
      <w:r w:rsidR="00B06555" w:rsidRPr="002F4552">
        <w:rPr>
          <w:rtl/>
        </w:rPr>
        <w:t>ی</w:t>
      </w:r>
      <w:r w:rsidR="00183742" w:rsidRPr="002F4552">
        <w:rPr>
          <w:rtl/>
        </w:rPr>
        <w:t xml:space="preserve"> شما (از اح</w:t>
      </w:r>
      <w:r w:rsidR="00B06555" w:rsidRPr="002F4552">
        <w:rPr>
          <w:rtl/>
        </w:rPr>
        <w:t>ک</w:t>
      </w:r>
      <w:r w:rsidR="00183742" w:rsidRPr="002F4552">
        <w:rPr>
          <w:rtl/>
        </w:rPr>
        <w:t>ام اله</w:t>
      </w:r>
      <w:r w:rsidR="00B06555" w:rsidRPr="002F4552">
        <w:rPr>
          <w:rtl/>
        </w:rPr>
        <w:t>ی</w:t>
      </w:r>
      <w:r w:rsidR="00183742" w:rsidRPr="002F4552">
        <w:rPr>
          <w:rtl/>
        </w:rPr>
        <w:t xml:space="preserve">) آورده است اجراء </w:t>
      </w:r>
      <w:r w:rsidR="00B06555" w:rsidRPr="002F4552">
        <w:rPr>
          <w:rtl/>
        </w:rPr>
        <w:t>ک</w:t>
      </w:r>
      <w:r w:rsidR="00183742" w:rsidRPr="002F4552">
        <w:rPr>
          <w:rtl/>
        </w:rPr>
        <w:t>ن</w:t>
      </w:r>
      <w:r w:rsidR="00B06555" w:rsidRPr="002F4552">
        <w:rPr>
          <w:rtl/>
        </w:rPr>
        <w:t>ی</w:t>
      </w:r>
      <w:r w:rsidR="00183742" w:rsidRPr="002F4552">
        <w:rPr>
          <w:rtl/>
        </w:rPr>
        <w:t>د، و از چ</w:t>
      </w:r>
      <w:r w:rsidR="00B06555" w:rsidRPr="002F4552">
        <w:rPr>
          <w:rtl/>
        </w:rPr>
        <w:t>ی</w:t>
      </w:r>
      <w:r w:rsidR="00183742" w:rsidRPr="002F4552">
        <w:rPr>
          <w:rtl/>
        </w:rPr>
        <w:t>زهائ</w:t>
      </w:r>
      <w:r w:rsidR="00B06555" w:rsidRPr="002F4552">
        <w:rPr>
          <w:rtl/>
        </w:rPr>
        <w:t>ی</w:t>
      </w:r>
      <w:r w:rsidR="00183742" w:rsidRPr="002F4552">
        <w:rPr>
          <w:rtl/>
        </w:rPr>
        <w:t xml:space="preserve"> </w:t>
      </w:r>
      <w:r w:rsidR="00B06555" w:rsidRPr="002F4552">
        <w:rPr>
          <w:rtl/>
        </w:rPr>
        <w:t>ک</w:t>
      </w:r>
      <w:r w:rsidR="00183742" w:rsidRPr="002F4552">
        <w:rPr>
          <w:rtl/>
        </w:rPr>
        <w:t>ه شما را از آن بازداشته است، دست ب</w:t>
      </w:r>
      <w:r w:rsidR="00B06555" w:rsidRPr="002F4552">
        <w:rPr>
          <w:rtl/>
        </w:rPr>
        <w:t>ک</w:t>
      </w:r>
      <w:r w:rsidR="00183742" w:rsidRPr="002F4552">
        <w:rPr>
          <w:rtl/>
        </w:rPr>
        <w:t>ش</w:t>
      </w:r>
      <w:r w:rsidR="00B06555" w:rsidRPr="002F4552">
        <w:rPr>
          <w:rtl/>
        </w:rPr>
        <w:t>ی</w:t>
      </w:r>
      <w:r w:rsidR="00183742" w:rsidRPr="002F4552">
        <w:rPr>
          <w:rtl/>
        </w:rPr>
        <w:t>د</w:t>
      </w:r>
      <w:r>
        <w:rPr>
          <w:rFonts w:hint="cs"/>
          <w:rtl/>
        </w:rPr>
        <w:t>»</w:t>
      </w:r>
      <w:r w:rsidR="00183742" w:rsidRPr="00E143FC">
        <w:rPr>
          <w:rFonts w:hint="cs"/>
          <w:rtl/>
          <w:lang w:val="en-AU"/>
        </w:rPr>
        <w:t>.</w:t>
      </w:r>
    </w:p>
    <w:p w:rsidR="00183742" w:rsidRPr="00E143FC" w:rsidRDefault="00183742" w:rsidP="002F4552">
      <w:pPr>
        <w:numPr>
          <w:ilvl w:val="0"/>
          <w:numId w:val="3"/>
        </w:numPr>
        <w:tabs>
          <w:tab w:val="clear" w:pos="592"/>
        </w:tabs>
        <w:ind w:left="641" w:hanging="357"/>
        <w:jc w:val="both"/>
        <w:rPr>
          <w:lang w:val="en-AU" w:bidi="ar-KW"/>
        </w:rPr>
      </w:pPr>
      <w:r w:rsidRPr="002F4552">
        <w:rPr>
          <w:rStyle w:val="Char2"/>
          <w:rFonts w:hint="cs"/>
          <w:rtl/>
        </w:rPr>
        <w:t>قلب و درون خود را از انواع و اشکال گوناگون شرک پاک می‌گرداند؛ و انسان با اقرار به‌ شهادتین و عمل به‌ سایر ارکان اسلام، مسلمان می‌شود و در دایره‌ی اسلام قرار می‌گیرد.</w:t>
      </w:r>
    </w:p>
    <w:p w:rsidR="00183742" w:rsidRPr="002F4552" w:rsidRDefault="00183742" w:rsidP="002F4552">
      <w:pPr>
        <w:pStyle w:val="a7"/>
        <w:rPr>
          <w:b/>
          <w:bCs/>
          <w:rtl/>
        </w:rPr>
      </w:pPr>
      <w:r w:rsidRPr="002F4552">
        <w:rPr>
          <w:rFonts w:hint="cs"/>
          <w:b/>
          <w:bCs/>
          <w:rtl/>
        </w:rPr>
        <w:t>اسلام بر پنج پایه‌ استوار شده‌ است:</w:t>
      </w:r>
    </w:p>
    <w:p w:rsidR="00183742" w:rsidRPr="00E143FC" w:rsidRDefault="00183742" w:rsidP="002F4552">
      <w:pPr>
        <w:pStyle w:val="a7"/>
        <w:rPr>
          <w:rtl/>
        </w:rPr>
      </w:pPr>
      <w:r w:rsidRPr="00E143FC">
        <w:rPr>
          <w:rFonts w:hint="cs"/>
          <w:rtl/>
        </w:rPr>
        <w:t xml:space="preserve">نخست: اذعان به‌ کلمه‌ی </w:t>
      </w:r>
      <w:r w:rsidRPr="002F4552">
        <w:rPr>
          <w:rStyle w:val="Char3"/>
          <w:rFonts w:hint="cs"/>
          <w:rtl/>
        </w:rPr>
        <w:t>«</w:t>
      </w:r>
      <w:r w:rsidRPr="002F4552">
        <w:rPr>
          <w:rStyle w:val="Char3"/>
          <w:rtl/>
        </w:rPr>
        <w:t xml:space="preserve">لا </w:t>
      </w:r>
      <w:r w:rsidR="002F4552">
        <w:rPr>
          <w:rStyle w:val="Char3"/>
          <w:rFonts w:hint="cs"/>
          <w:rtl/>
        </w:rPr>
        <w:t>إ</w:t>
      </w:r>
      <w:r w:rsidRPr="002F4552">
        <w:rPr>
          <w:rStyle w:val="Char3"/>
          <w:rtl/>
        </w:rPr>
        <w:t>له</w:t>
      </w:r>
      <w:r w:rsidRPr="002F4552">
        <w:rPr>
          <w:rStyle w:val="Char3"/>
          <w:rFonts w:ascii="Times New Roman" w:hAnsi="Times New Roman" w:cs="Times New Roman" w:hint="cs"/>
          <w:rtl/>
        </w:rPr>
        <w:t>‌</w:t>
      </w:r>
      <w:r w:rsidRPr="002F4552">
        <w:rPr>
          <w:rStyle w:val="Char3"/>
          <w:rtl/>
        </w:rPr>
        <w:t xml:space="preserve"> </w:t>
      </w:r>
      <w:r w:rsidR="002F4552">
        <w:rPr>
          <w:rStyle w:val="Char3"/>
          <w:rFonts w:hint="cs"/>
          <w:rtl/>
        </w:rPr>
        <w:t>إ</w:t>
      </w:r>
      <w:r w:rsidRPr="002F4552">
        <w:rPr>
          <w:rStyle w:val="Char3"/>
          <w:rtl/>
        </w:rPr>
        <w:t>لا الله</w:t>
      </w:r>
      <w:r w:rsidRPr="002F4552">
        <w:rPr>
          <w:rStyle w:val="Char3"/>
          <w:rFonts w:ascii="Times New Roman" w:hAnsi="Times New Roman" w:cs="Times New Roman" w:hint="cs"/>
          <w:rtl/>
        </w:rPr>
        <w:t>‌</w:t>
      </w:r>
      <w:r w:rsidRPr="002F4552">
        <w:rPr>
          <w:rStyle w:val="Char3"/>
          <w:rtl/>
        </w:rPr>
        <w:t xml:space="preserve"> ومحمد رسول الله</w:t>
      </w:r>
      <w:r w:rsidRPr="002F4552">
        <w:rPr>
          <w:rStyle w:val="Char3"/>
          <w:rFonts w:hint="cs"/>
          <w:rtl/>
        </w:rPr>
        <w:t>»</w:t>
      </w:r>
      <w:r w:rsidRPr="00E143FC">
        <w:rPr>
          <w:rFonts w:hint="cs"/>
          <w:rtl/>
        </w:rPr>
        <w:t xml:space="preserve">. </w:t>
      </w:r>
    </w:p>
    <w:p w:rsidR="00183742" w:rsidRPr="00E143FC" w:rsidRDefault="00183742" w:rsidP="002F4552">
      <w:pPr>
        <w:pStyle w:val="a7"/>
        <w:rPr>
          <w:rtl/>
        </w:rPr>
      </w:pPr>
      <w:r w:rsidRPr="00E143FC">
        <w:rPr>
          <w:rFonts w:hint="cs"/>
          <w:rtl/>
        </w:rPr>
        <w:t xml:space="preserve">دوم: </w:t>
      </w:r>
      <w:r w:rsidRPr="00E143FC">
        <w:rPr>
          <w:rFonts w:hint="cs"/>
          <w:rtl/>
          <w:lang w:bidi="ar-KW"/>
        </w:rPr>
        <w:t xml:space="preserve">برپا داشتن </w:t>
      </w:r>
      <w:r w:rsidRPr="00E143FC">
        <w:rPr>
          <w:rFonts w:hint="cs"/>
          <w:rtl/>
        </w:rPr>
        <w:t xml:space="preserve">نماز. </w:t>
      </w:r>
    </w:p>
    <w:p w:rsidR="00183742" w:rsidRPr="00E143FC" w:rsidRDefault="00183742" w:rsidP="002F4552">
      <w:pPr>
        <w:pStyle w:val="a7"/>
        <w:rPr>
          <w:rtl/>
        </w:rPr>
      </w:pPr>
      <w:r w:rsidRPr="00E143FC">
        <w:rPr>
          <w:rFonts w:hint="cs"/>
          <w:rtl/>
        </w:rPr>
        <w:t xml:space="preserve">سوم: پرداخت زکات. </w:t>
      </w:r>
    </w:p>
    <w:p w:rsidR="00183742" w:rsidRPr="00E143FC" w:rsidRDefault="00183742" w:rsidP="002F4552">
      <w:pPr>
        <w:pStyle w:val="a7"/>
        <w:rPr>
          <w:rtl/>
        </w:rPr>
      </w:pPr>
      <w:r w:rsidRPr="00E143FC">
        <w:rPr>
          <w:rFonts w:hint="cs"/>
          <w:rtl/>
        </w:rPr>
        <w:t>چهارم: روزه‌ی ماه مبارک رمضان.</w:t>
      </w:r>
    </w:p>
    <w:p w:rsidR="00183742" w:rsidRPr="00E143FC" w:rsidRDefault="00183742" w:rsidP="002F4552">
      <w:pPr>
        <w:pStyle w:val="a7"/>
        <w:rPr>
          <w:rtl/>
        </w:rPr>
      </w:pPr>
      <w:r w:rsidRPr="00E143FC">
        <w:rPr>
          <w:rFonts w:hint="cs"/>
          <w:rtl/>
          <w:lang w:bidi="ar-KW"/>
        </w:rPr>
        <w:t xml:space="preserve">پنجم: حج خانه‌ی خدا برای کسی که‌ </w:t>
      </w:r>
      <w:r w:rsidRPr="00E143FC">
        <w:rPr>
          <w:rFonts w:ascii="Lotus Linotype" w:hAnsi="Lotus Linotype"/>
          <w:rtl/>
        </w:rPr>
        <w:t xml:space="preserve">توانايى بدنى و مالى </w:t>
      </w:r>
      <w:r w:rsidRPr="00E143FC">
        <w:rPr>
          <w:rFonts w:ascii="Lotus Linotype" w:hAnsi="Lotus Linotype" w:hint="cs"/>
          <w:rtl/>
        </w:rPr>
        <w:t>آن را داشته</w:t>
      </w:r>
      <w:r w:rsidRPr="00E143FC">
        <w:rPr>
          <w:rFonts w:hint="cs"/>
          <w:rtl/>
        </w:rPr>
        <w:t>‌ باشد).</w:t>
      </w:r>
    </w:p>
    <w:p w:rsidR="00183742" w:rsidRPr="00E143FC" w:rsidRDefault="00183742" w:rsidP="007D1F2C">
      <w:pPr>
        <w:pStyle w:val="a6"/>
        <w:rPr>
          <w:rtl/>
          <w:lang w:bidi="fa-IR"/>
        </w:rPr>
      </w:pPr>
      <w:bookmarkStart w:id="31" w:name="_Toc73092535"/>
      <w:bookmarkStart w:id="32" w:name="_Toc226834680"/>
      <w:bookmarkStart w:id="33" w:name="_Toc286875390"/>
      <w:bookmarkStart w:id="34" w:name="_Toc421087762"/>
      <w:r w:rsidRPr="00E143FC">
        <w:rPr>
          <w:rFonts w:hint="cs"/>
          <w:rtl/>
        </w:rPr>
        <w:t>معنی گواهی دادن</w:t>
      </w:r>
      <w:bookmarkEnd w:id="31"/>
      <w:bookmarkEnd w:id="32"/>
      <w:bookmarkEnd w:id="33"/>
      <w:bookmarkEnd w:id="34"/>
    </w:p>
    <w:p w:rsidR="00183742" w:rsidRPr="00E143FC" w:rsidRDefault="007F43A8" w:rsidP="007F43A8">
      <w:pPr>
        <w:pStyle w:val="a7"/>
        <w:rPr>
          <w:rtl/>
          <w:lang w:val="en-AU"/>
        </w:rPr>
      </w:pPr>
      <w:r>
        <w:rPr>
          <w:rFonts w:hint="cs"/>
          <w:rtl/>
        </w:rPr>
        <w:t xml:space="preserve">(الف) </w:t>
      </w:r>
      <w:r w:rsidR="00183742" w:rsidRPr="007F43A8">
        <w:rPr>
          <w:rFonts w:hint="cs"/>
          <w:rtl/>
        </w:rPr>
        <w:t xml:space="preserve">معنی </w:t>
      </w:r>
      <w:r w:rsidR="00183742" w:rsidRPr="007F43A8">
        <w:rPr>
          <w:rtl/>
        </w:rPr>
        <w:t xml:space="preserve">(لا </w:t>
      </w:r>
      <w:r>
        <w:rPr>
          <w:rFonts w:hint="cs"/>
          <w:rtl/>
        </w:rPr>
        <w:t>إ</w:t>
      </w:r>
      <w:r w:rsidR="00183742" w:rsidRPr="007F43A8">
        <w:rPr>
          <w:rtl/>
        </w:rPr>
        <w:t xml:space="preserve">له </w:t>
      </w:r>
      <w:r>
        <w:rPr>
          <w:rFonts w:hint="cs"/>
          <w:rtl/>
        </w:rPr>
        <w:t>إ</w:t>
      </w:r>
      <w:r w:rsidR="00183742" w:rsidRPr="007F43A8">
        <w:rPr>
          <w:rtl/>
        </w:rPr>
        <w:t>لا الله‌)</w:t>
      </w:r>
      <w:r w:rsidR="00183742" w:rsidRPr="007F43A8">
        <w:rPr>
          <w:rFonts w:hint="cs"/>
          <w:rtl/>
        </w:rPr>
        <w:t xml:space="preserve">: «لا </w:t>
      </w:r>
      <w:r>
        <w:rPr>
          <w:rFonts w:hint="cs"/>
          <w:rtl/>
        </w:rPr>
        <w:t>إ</w:t>
      </w:r>
      <w:r w:rsidR="00183742" w:rsidRPr="007F43A8">
        <w:rPr>
          <w:rFonts w:hint="cs"/>
          <w:rtl/>
        </w:rPr>
        <w:t>له»‌ نفی است و انواع شرک را باطل می‌گرداند و موجب می‌شود که‌ نسبت به‌ هر معبودی غیر از خدا کفر ورزید شود. «</w:t>
      </w:r>
      <w:r>
        <w:rPr>
          <w:rFonts w:hint="cs"/>
          <w:rtl/>
        </w:rPr>
        <w:t>إ</w:t>
      </w:r>
      <w:r w:rsidR="00183742" w:rsidRPr="007F43A8">
        <w:rPr>
          <w:rFonts w:hint="cs"/>
          <w:rtl/>
        </w:rPr>
        <w:t>لا الله»‌ اثبات است و استحقاق عبادت را تنها برای خداوند</w:t>
      </w:r>
      <w:r w:rsidR="00183742" w:rsidRPr="007F43A8">
        <w:rPr>
          <w:rFonts w:hint="cs"/>
          <w:rtl/>
        </w:rPr>
        <w:sym w:font="AGA Arabesque" w:char="F055"/>
      </w:r>
      <w:r w:rsidR="00183742" w:rsidRPr="007F43A8">
        <w:rPr>
          <w:rFonts w:hint="cs"/>
          <w:rtl/>
        </w:rPr>
        <w:t xml:space="preserve"> اثبات می‌کند، چنان‌که‌ قدرت نیز تنها در دست او است و شریکی ندارد. پس جز او</w:t>
      </w:r>
      <w:r w:rsidR="00183742" w:rsidRPr="007F43A8">
        <w:rPr>
          <w:rFonts w:hint="cs"/>
          <w:rtl/>
        </w:rPr>
        <w:sym w:font="AGA Arabesque" w:char="F055"/>
      </w:r>
      <w:r w:rsidR="00183742" w:rsidRPr="007F43A8">
        <w:rPr>
          <w:rFonts w:hint="cs"/>
          <w:rtl/>
        </w:rPr>
        <w:t xml:space="preserve"> کسی شایان معبودیت را ندارد.</w:t>
      </w:r>
    </w:p>
    <w:p w:rsidR="00183742" w:rsidRPr="007F43A8" w:rsidRDefault="007F43A8" w:rsidP="007F43A8">
      <w:pPr>
        <w:pStyle w:val="a7"/>
      </w:pPr>
      <w:r>
        <w:rPr>
          <w:rFonts w:hint="cs"/>
          <w:rtl/>
        </w:rPr>
        <w:t xml:space="preserve">(ب) </w:t>
      </w:r>
      <w:r w:rsidR="00183742" w:rsidRPr="007F43A8">
        <w:rPr>
          <w:rFonts w:hint="cs"/>
          <w:rtl/>
        </w:rPr>
        <w:t xml:space="preserve">معنی </w:t>
      </w:r>
      <w:r w:rsidR="00183742" w:rsidRPr="007F43A8">
        <w:rPr>
          <w:rtl/>
        </w:rPr>
        <w:t>(</w:t>
      </w:r>
      <w:r>
        <w:rPr>
          <w:rFonts w:hint="cs"/>
          <w:rtl/>
        </w:rPr>
        <w:t>أ</w:t>
      </w:r>
      <w:r w:rsidR="00183742" w:rsidRPr="007F43A8">
        <w:rPr>
          <w:rtl/>
        </w:rPr>
        <w:t xml:space="preserve">شهد </w:t>
      </w:r>
      <w:r>
        <w:rPr>
          <w:rFonts w:hint="cs"/>
          <w:rtl/>
        </w:rPr>
        <w:t>أ</w:t>
      </w:r>
      <w:r w:rsidR="00183742" w:rsidRPr="007F43A8">
        <w:rPr>
          <w:rtl/>
        </w:rPr>
        <w:t>ن محمدا رسول الله‌):</w:t>
      </w:r>
      <w:r w:rsidR="00183742" w:rsidRPr="007F43A8">
        <w:rPr>
          <w:rFonts w:hint="cs"/>
          <w:rtl/>
        </w:rPr>
        <w:t xml:space="preserve"> اعتقاد و باور دارم که‌ محمد فرستاده‌ی خدا است؛ پس اوامر او را اجرا می‌کنم، اخبار او را تصدیق می‌نمایم و از منهیات او اجتناب و دوری می‌گزینم و تنها از طریق شریعت او خدا را پرستش می‌نمایم.</w:t>
      </w:r>
    </w:p>
    <w:p w:rsidR="00183742" w:rsidRPr="00E143FC" w:rsidRDefault="00183742" w:rsidP="007D1F2C">
      <w:pPr>
        <w:pStyle w:val="a5"/>
        <w:rPr>
          <w:rtl/>
        </w:rPr>
      </w:pPr>
      <w:bookmarkStart w:id="35" w:name="_Toc73092536"/>
      <w:bookmarkStart w:id="36" w:name="_Toc226834681"/>
      <w:bookmarkStart w:id="37" w:name="_Toc286875391"/>
      <w:bookmarkStart w:id="38" w:name="_Toc421087763"/>
      <w:r w:rsidRPr="00E143FC">
        <w:rPr>
          <w:rFonts w:hint="cs"/>
          <w:rtl/>
        </w:rPr>
        <w:t>(ب) ایمان</w:t>
      </w:r>
      <w:bookmarkEnd w:id="35"/>
      <w:bookmarkEnd w:id="36"/>
      <w:bookmarkEnd w:id="37"/>
      <w:bookmarkEnd w:id="38"/>
    </w:p>
    <w:p w:rsidR="00183742" w:rsidRPr="00E143FC" w:rsidRDefault="00183742" w:rsidP="007F43A8">
      <w:pPr>
        <w:pStyle w:val="a7"/>
        <w:rPr>
          <w:rtl/>
          <w:lang w:val="en-AU"/>
        </w:rPr>
      </w:pPr>
      <w:r w:rsidRPr="00E143FC">
        <w:rPr>
          <w:rFonts w:hint="cs"/>
          <w:rtl/>
          <w:lang w:val="en-AU"/>
        </w:rPr>
        <w:t>ایمانی که‌ خداوند</w:t>
      </w:r>
      <w:r w:rsidRPr="00E87EA0">
        <w:rPr>
          <w:rFonts w:hint="cs"/>
          <w:rtl/>
          <w:lang w:val="en-AU"/>
        </w:rPr>
        <w:sym w:font="AGA Arabesque" w:char="F055"/>
      </w:r>
      <w:r w:rsidRPr="00E143FC">
        <w:rPr>
          <w:rFonts w:hint="cs"/>
          <w:rtl/>
          <w:lang w:val="en-AU"/>
        </w:rPr>
        <w:t xml:space="preserve"> نجات دنیا و آخرت را بدان تعلیق نموده‌، او نیز از سه‌ عنصر تشکیل شده‌ است:</w:t>
      </w:r>
    </w:p>
    <w:p w:rsidR="00183742" w:rsidRPr="00E143FC" w:rsidRDefault="00183742" w:rsidP="00645413">
      <w:pPr>
        <w:numPr>
          <w:ilvl w:val="0"/>
          <w:numId w:val="4"/>
        </w:numPr>
        <w:tabs>
          <w:tab w:val="clear" w:pos="596"/>
        </w:tabs>
        <w:ind w:left="641" w:hanging="357"/>
        <w:jc w:val="lowKashida"/>
        <w:rPr>
          <w:rtl/>
          <w:lang w:bidi="ar-KW"/>
        </w:rPr>
      </w:pPr>
      <w:r w:rsidRPr="007F43A8">
        <w:rPr>
          <w:rStyle w:val="Char2"/>
          <w:rFonts w:hint="cs"/>
          <w:rtl/>
        </w:rPr>
        <w:t>اینکه‌ با‌ زبان آن را تأیید نماید.</w:t>
      </w:r>
    </w:p>
    <w:p w:rsidR="00183742" w:rsidRPr="00E143FC" w:rsidRDefault="00183742" w:rsidP="00645413">
      <w:pPr>
        <w:numPr>
          <w:ilvl w:val="0"/>
          <w:numId w:val="4"/>
        </w:numPr>
        <w:tabs>
          <w:tab w:val="clear" w:pos="596"/>
        </w:tabs>
        <w:ind w:left="641" w:hanging="357"/>
        <w:jc w:val="lowKashida"/>
        <w:rPr>
          <w:lang w:bidi="ar-KW"/>
        </w:rPr>
      </w:pPr>
      <w:r w:rsidRPr="007F43A8">
        <w:rPr>
          <w:rStyle w:val="Char2"/>
          <w:rFonts w:hint="cs"/>
          <w:rtl/>
        </w:rPr>
        <w:t>با‌ قلب بدان باور داشته باشد‌.</w:t>
      </w:r>
    </w:p>
    <w:p w:rsidR="00183742" w:rsidRPr="00E143FC" w:rsidRDefault="00183742" w:rsidP="00645413">
      <w:pPr>
        <w:numPr>
          <w:ilvl w:val="0"/>
          <w:numId w:val="4"/>
        </w:numPr>
        <w:tabs>
          <w:tab w:val="clear" w:pos="596"/>
        </w:tabs>
        <w:ind w:left="641" w:hanging="357"/>
        <w:jc w:val="both"/>
        <w:rPr>
          <w:rtl/>
          <w:lang w:bidi="ar-KW"/>
        </w:rPr>
      </w:pPr>
      <w:r w:rsidRPr="007F43A8">
        <w:rPr>
          <w:rStyle w:val="Char2"/>
          <w:rFonts w:hint="cs"/>
          <w:rtl/>
        </w:rPr>
        <w:t>و همه فعالیت</w:t>
      </w:r>
      <w:r w:rsidR="007F43A8">
        <w:rPr>
          <w:rStyle w:val="Char2"/>
          <w:rFonts w:hint="eastAsia"/>
          <w:rtl/>
        </w:rPr>
        <w:t>‌</w:t>
      </w:r>
      <w:r w:rsidRPr="007F43A8">
        <w:rPr>
          <w:rStyle w:val="Char2"/>
          <w:rFonts w:hint="cs"/>
          <w:rtl/>
        </w:rPr>
        <w:t>ها را براساس آن تنظیم نماید. ایمان با فرمان‌برداری افزایش و با معصیت نیز کاهش می‌یابد. پس انسان برای این‌که‌ به‌ درجه‌ی ایمان نایل گردد، لازم است که‌ امور سه‌گانه‌ی فوق را به‌ تحقق برساند.</w:t>
      </w:r>
    </w:p>
    <w:p w:rsidR="00183742" w:rsidRPr="00E143FC" w:rsidRDefault="00183742" w:rsidP="00645413">
      <w:pPr>
        <w:numPr>
          <w:ilvl w:val="0"/>
          <w:numId w:val="5"/>
        </w:numPr>
        <w:tabs>
          <w:tab w:val="clear" w:pos="502"/>
        </w:tabs>
        <w:ind w:left="641" w:hanging="357"/>
        <w:jc w:val="lowKashida"/>
        <w:rPr>
          <w:lang w:val="en-AU" w:bidi="ar-KW"/>
        </w:rPr>
      </w:pPr>
      <w:r w:rsidRPr="007F43A8">
        <w:rPr>
          <w:rStyle w:val="Char2"/>
          <w:rFonts w:hint="cs"/>
          <w:rtl/>
        </w:rPr>
        <w:t>این‌که‌ به‌ زبان آن را تأیید نماید:</w:t>
      </w:r>
    </w:p>
    <w:p w:rsidR="00183742" w:rsidRPr="00E143FC" w:rsidRDefault="00183742" w:rsidP="007F43A8">
      <w:pPr>
        <w:pStyle w:val="a7"/>
        <w:rPr>
          <w:rtl/>
          <w:lang w:val="en-AU"/>
        </w:rPr>
      </w:pPr>
      <w:r w:rsidRPr="00E143FC">
        <w:rPr>
          <w:rFonts w:hint="cs"/>
          <w:rtl/>
          <w:lang w:val="en-AU"/>
        </w:rPr>
        <w:t>این‌که‌ با زبان اقرار نماید و گواهی دهد که‌ هیچ معبودی جز «الله‌» وجود ندارد و محمد</w:t>
      </w:r>
      <w:r w:rsidR="00B06555" w:rsidRPr="00B06555">
        <w:rPr>
          <w:rFonts w:cs="CTraditional Arabic" w:hint="cs"/>
          <w:rtl/>
          <w:lang w:val="en-AU"/>
        </w:rPr>
        <w:t xml:space="preserve"> ج</w:t>
      </w:r>
      <w:r w:rsidRPr="00E143FC">
        <w:rPr>
          <w:rFonts w:hint="cs"/>
          <w:rtl/>
          <w:lang w:val="en-AU"/>
        </w:rPr>
        <w:t xml:space="preserve"> فرستاده‌ی خداوند</w:t>
      </w:r>
      <w:r w:rsidRPr="00E87EA0">
        <w:rPr>
          <w:rFonts w:hint="cs"/>
          <w:rtl/>
          <w:lang w:val="en-AU"/>
        </w:rPr>
        <w:sym w:font="AGA Arabesque" w:char="F055"/>
      </w:r>
      <w:r w:rsidRPr="00E143FC">
        <w:rPr>
          <w:rFonts w:hint="cs"/>
          <w:rtl/>
          <w:lang w:val="en-AU"/>
        </w:rPr>
        <w:t xml:space="preserve"> است.</w:t>
      </w:r>
    </w:p>
    <w:p w:rsidR="00183742" w:rsidRPr="00E143FC" w:rsidRDefault="00183742" w:rsidP="00645413">
      <w:pPr>
        <w:numPr>
          <w:ilvl w:val="0"/>
          <w:numId w:val="5"/>
        </w:numPr>
        <w:tabs>
          <w:tab w:val="clear" w:pos="502"/>
        </w:tabs>
        <w:ind w:left="641" w:hanging="357"/>
        <w:jc w:val="lowKashida"/>
        <w:rPr>
          <w:lang w:val="en-AU" w:bidi="ar-KW"/>
        </w:rPr>
      </w:pPr>
      <w:r w:rsidRPr="007F43A8">
        <w:rPr>
          <w:rStyle w:val="Char2"/>
          <w:rFonts w:hint="cs"/>
          <w:rtl/>
        </w:rPr>
        <w:t>با قلب بدان باور داشته‌ باشد:</w:t>
      </w:r>
    </w:p>
    <w:p w:rsidR="00183742" w:rsidRDefault="00183742" w:rsidP="007F43A8">
      <w:pPr>
        <w:pStyle w:val="a7"/>
        <w:rPr>
          <w:rtl/>
          <w:lang w:val="en-AU"/>
        </w:rPr>
      </w:pPr>
      <w:r w:rsidRPr="00E143FC">
        <w:rPr>
          <w:rFonts w:hint="cs"/>
          <w:rtl/>
          <w:lang w:val="en-AU"/>
        </w:rPr>
        <w:t>این‌که‌ با قلب، اقرار زبانش را تصدیق نماید و خود را از دایره‌ی منافقینی بیرون کشد که‌ خداوند</w:t>
      </w:r>
      <w:r w:rsidRPr="00E87EA0">
        <w:rPr>
          <w:rFonts w:hint="cs"/>
          <w:rtl/>
          <w:lang w:val="en-AU"/>
        </w:rPr>
        <w:sym w:font="AGA Arabesque" w:char="F055"/>
      </w:r>
      <w:r w:rsidRPr="00E143FC">
        <w:rPr>
          <w:rFonts w:hint="cs"/>
          <w:rtl/>
          <w:lang w:val="en-AU"/>
        </w:rPr>
        <w:t xml:space="preserve"> در مورد آنان می‌فرماید:</w:t>
      </w:r>
    </w:p>
    <w:p w:rsidR="00183742" w:rsidRPr="00E143FC" w:rsidRDefault="008C7D28" w:rsidP="008C7D28">
      <w:pPr>
        <w:pStyle w:val="a7"/>
        <w:rPr>
          <w:rtl/>
          <w:lang w:val="en-AU"/>
        </w:rPr>
      </w:pPr>
      <w:r>
        <w:rPr>
          <w:rFonts w:ascii="Traditional Arabic" w:hAnsi="Traditional Arabic" w:cs="Traditional Arabic"/>
          <w:rtl/>
          <w:lang w:val="en-AU"/>
        </w:rPr>
        <w:t>﴿</w:t>
      </w:r>
      <w:r>
        <w:rPr>
          <w:rFonts w:ascii="KFGQPC Uthmanic Script HAFS" w:hAnsi="KFGQPC Uthmanic Script HAFS" w:cs="KFGQPC Uthmanic Script HAFS" w:hint="eastAsia"/>
          <w:rtl/>
        </w:rPr>
        <w:t>وَمِنَ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لنَّاسِ</w:t>
      </w:r>
      <w:r>
        <w:rPr>
          <w:rFonts w:ascii="KFGQPC Uthmanic Script HAFS" w:hAnsi="KFGQPC Uthmanic Script HAFS" w:cs="KFGQPC Uthmanic Script HAFS"/>
          <w:rtl/>
        </w:rPr>
        <w:t xml:space="preserve"> مَن يَقُولُ ءَامَنَّا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لۡيَوۡمِ</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لۡأٓخِرِ</w:t>
      </w:r>
      <w:r>
        <w:rPr>
          <w:rFonts w:ascii="KFGQPC Uthmanic Script HAFS" w:hAnsi="KFGQPC Uthmanic Script HAFS" w:cs="KFGQPC Uthmanic Script HAFS"/>
          <w:rtl/>
        </w:rPr>
        <w:t xml:space="preserve"> وَمَا هُم بِمُؤۡمِنِينَ ٨</w:t>
      </w:r>
      <w:r>
        <w:rPr>
          <w:rFonts w:ascii="Traditional Arabic" w:hAnsi="Traditional Arabic" w:cs="Traditional Arabic"/>
          <w:rtl/>
          <w:lang w:val="en-AU"/>
        </w:rPr>
        <w:t>﴾</w:t>
      </w:r>
      <w:r w:rsidR="00183742" w:rsidRPr="007F43A8">
        <w:rPr>
          <w:rStyle w:val="Char4"/>
          <w:rtl/>
        </w:rPr>
        <w:t xml:space="preserve"> </w:t>
      </w:r>
      <w:r w:rsidR="007F43A8" w:rsidRPr="007F43A8">
        <w:rPr>
          <w:rStyle w:val="Char4"/>
          <w:rFonts w:hint="cs"/>
          <w:rtl/>
        </w:rPr>
        <w:t>[</w:t>
      </w:r>
      <w:r w:rsidR="00183742" w:rsidRPr="007F43A8">
        <w:rPr>
          <w:rStyle w:val="Char4"/>
          <w:rtl/>
        </w:rPr>
        <w:t>البقرة: ٨</w:t>
      </w:r>
      <w:r w:rsidR="007F43A8" w:rsidRPr="007F43A8">
        <w:rPr>
          <w:rStyle w:val="Char4"/>
          <w:rFonts w:hint="cs"/>
          <w:rtl/>
        </w:rPr>
        <w:t>]</w:t>
      </w:r>
      <w:r w:rsidR="007F43A8" w:rsidRPr="007F43A8">
        <w:rPr>
          <w:rStyle w:val="Char2"/>
          <w:rFonts w:hint="cs"/>
          <w:rtl/>
        </w:rPr>
        <w:t>.</w:t>
      </w:r>
    </w:p>
    <w:p w:rsidR="00183742" w:rsidRPr="00E143FC" w:rsidRDefault="007F43A8" w:rsidP="007F43A8">
      <w:pPr>
        <w:pStyle w:val="a7"/>
        <w:rPr>
          <w:lang w:val="en-AU"/>
        </w:rPr>
      </w:pPr>
      <w:r>
        <w:rPr>
          <w:rFonts w:hint="cs"/>
          <w:rtl/>
          <w:lang w:val="en-AU"/>
        </w:rPr>
        <w:t>«</w:t>
      </w:r>
      <w:r w:rsidR="00183742" w:rsidRPr="00E143FC">
        <w:rPr>
          <w:rtl/>
          <w:lang w:val="en-AU"/>
        </w:rPr>
        <w:t>در م</w:t>
      </w:r>
      <w:r w:rsidR="00B06555">
        <w:rPr>
          <w:rtl/>
          <w:lang w:val="en-AU"/>
        </w:rPr>
        <w:t>ی</w:t>
      </w:r>
      <w:r w:rsidR="00183742" w:rsidRPr="00E143FC">
        <w:rPr>
          <w:rtl/>
          <w:lang w:val="en-AU"/>
        </w:rPr>
        <w:t>ان مردم دسته‌ا</w:t>
      </w:r>
      <w:r w:rsidR="00B06555">
        <w:rPr>
          <w:rtl/>
          <w:lang w:val="en-AU"/>
        </w:rPr>
        <w:t>ی</w:t>
      </w:r>
      <w:r w:rsidR="00183742" w:rsidRPr="00E143FC">
        <w:rPr>
          <w:rtl/>
          <w:lang w:val="en-AU"/>
        </w:rPr>
        <w:t xml:space="preserve"> هستند </w:t>
      </w:r>
      <w:r w:rsidR="00B06555">
        <w:rPr>
          <w:rtl/>
          <w:lang w:val="en-AU"/>
        </w:rPr>
        <w:t>ک</w:t>
      </w:r>
      <w:r w:rsidR="00183742" w:rsidRPr="00E143FC">
        <w:rPr>
          <w:rtl/>
          <w:lang w:val="en-AU"/>
        </w:rPr>
        <w:t>ه م</w:t>
      </w:r>
      <w:r w:rsidR="00B06555">
        <w:rPr>
          <w:rtl/>
          <w:lang w:val="en-AU"/>
        </w:rPr>
        <w:t>ی</w:t>
      </w:r>
      <w:r w:rsidR="00183742" w:rsidRPr="00E143FC">
        <w:rPr>
          <w:rtl/>
          <w:lang w:val="en-AU"/>
        </w:rPr>
        <w:t>‌گو</w:t>
      </w:r>
      <w:r w:rsidR="00B06555">
        <w:rPr>
          <w:rtl/>
          <w:lang w:val="en-AU"/>
        </w:rPr>
        <w:t>ی</w:t>
      </w:r>
      <w:r w:rsidR="00183742" w:rsidRPr="00E143FC">
        <w:rPr>
          <w:rtl/>
          <w:lang w:val="en-AU"/>
        </w:rPr>
        <w:t>ند: ما به خدا و روز رستاخ</w:t>
      </w:r>
      <w:r w:rsidR="00B06555">
        <w:rPr>
          <w:rtl/>
          <w:lang w:val="en-AU"/>
        </w:rPr>
        <w:t>ی</w:t>
      </w:r>
      <w:r w:rsidR="00183742" w:rsidRPr="00E143FC">
        <w:rPr>
          <w:rtl/>
          <w:lang w:val="en-AU"/>
        </w:rPr>
        <w:t>ز باور دار</w:t>
      </w:r>
      <w:r w:rsidR="00B06555">
        <w:rPr>
          <w:rtl/>
          <w:lang w:val="en-AU"/>
        </w:rPr>
        <w:t>ی</w:t>
      </w:r>
      <w:r w:rsidR="00183742" w:rsidRPr="00E143FC">
        <w:rPr>
          <w:rtl/>
          <w:lang w:val="en-AU"/>
        </w:rPr>
        <w:t>م . در صورت</w:t>
      </w:r>
      <w:r w:rsidR="00B06555">
        <w:rPr>
          <w:rtl/>
          <w:lang w:val="en-AU"/>
        </w:rPr>
        <w:t>ی</w:t>
      </w:r>
      <w:r w:rsidR="00183742" w:rsidRPr="00E143FC">
        <w:rPr>
          <w:rtl/>
          <w:lang w:val="en-AU"/>
        </w:rPr>
        <w:t xml:space="preserve"> </w:t>
      </w:r>
      <w:r w:rsidR="00B06555">
        <w:rPr>
          <w:rtl/>
          <w:lang w:val="en-AU"/>
        </w:rPr>
        <w:t>ک</w:t>
      </w:r>
      <w:r w:rsidR="00183742" w:rsidRPr="00E143FC">
        <w:rPr>
          <w:rtl/>
          <w:lang w:val="en-AU"/>
        </w:rPr>
        <w:t>ه باور ندارند و جزو مؤمنان بشمار نم</w:t>
      </w:r>
      <w:r w:rsidR="00B06555">
        <w:rPr>
          <w:rtl/>
          <w:lang w:val="en-AU"/>
        </w:rPr>
        <w:t>ی</w:t>
      </w:r>
      <w:r w:rsidR="00183742" w:rsidRPr="00E143FC">
        <w:rPr>
          <w:rtl/>
          <w:lang w:val="en-AU"/>
        </w:rPr>
        <w:t>‌آ</w:t>
      </w:r>
      <w:r w:rsidR="00B06555">
        <w:rPr>
          <w:rtl/>
          <w:lang w:val="en-AU"/>
        </w:rPr>
        <w:t>ی</w:t>
      </w:r>
      <w:r w:rsidR="00183742" w:rsidRPr="00E143FC">
        <w:rPr>
          <w:rtl/>
          <w:lang w:val="en-AU"/>
        </w:rPr>
        <w:t>ند</w:t>
      </w:r>
      <w:r>
        <w:rPr>
          <w:rFonts w:hint="cs"/>
          <w:rtl/>
          <w:lang w:val="en-AU"/>
        </w:rPr>
        <w:t>»</w:t>
      </w:r>
      <w:r w:rsidR="00183742" w:rsidRPr="00E143FC">
        <w:rPr>
          <w:rFonts w:hint="cs"/>
          <w:rtl/>
          <w:lang w:val="en-AU"/>
        </w:rPr>
        <w:t>.</w:t>
      </w:r>
    </w:p>
    <w:p w:rsidR="00183742" w:rsidRPr="00E143FC" w:rsidRDefault="00183742" w:rsidP="00645413">
      <w:pPr>
        <w:numPr>
          <w:ilvl w:val="0"/>
          <w:numId w:val="5"/>
        </w:numPr>
        <w:tabs>
          <w:tab w:val="clear" w:pos="502"/>
        </w:tabs>
        <w:ind w:left="641" w:hanging="357"/>
        <w:jc w:val="lowKashida"/>
        <w:rPr>
          <w:rtl/>
          <w:lang w:val="en-AU" w:bidi="ar-KW"/>
        </w:rPr>
      </w:pPr>
      <w:r w:rsidRPr="007F43A8">
        <w:rPr>
          <w:rStyle w:val="Char2"/>
          <w:rFonts w:hint="cs"/>
          <w:rtl/>
        </w:rPr>
        <w:t>همه فعالیت</w:t>
      </w:r>
      <w:r w:rsidR="007F43A8" w:rsidRPr="007F43A8">
        <w:rPr>
          <w:rStyle w:val="Char2"/>
          <w:rFonts w:hint="eastAsia"/>
          <w:rtl/>
        </w:rPr>
        <w:t>‌</w:t>
      </w:r>
      <w:r w:rsidRPr="007F43A8">
        <w:rPr>
          <w:rStyle w:val="Char2"/>
          <w:rFonts w:hint="cs"/>
          <w:rtl/>
        </w:rPr>
        <w:t>ها را براساس آن تنظیم نماید:</w:t>
      </w:r>
    </w:p>
    <w:p w:rsidR="00183742" w:rsidRPr="00E143FC" w:rsidRDefault="00183742" w:rsidP="007F43A8">
      <w:pPr>
        <w:pStyle w:val="a7"/>
        <w:rPr>
          <w:rtl/>
          <w:lang w:val="en-AU"/>
        </w:rPr>
      </w:pPr>
      <w:r w:rsidRPr="00E143FC">
        <w:rPr>
          <w:rFonts w:hint="cs"/>
          <w:rtl/>
          <w:lang w:val="en-AU"/>
        </w:rPr>
        <w:t>یعنی این‌که‌ ارکان اسلام و واجب</w:t>
      </w:r>
      <w:r w:rsidR="007F43A8">
        <w:rPr>
          <w:rFonts w:hint="eastAsia"/>
          <w:rtl/>
          <w:lang w:val="en-AU"/>
        </w:rPr>
        <w:t>‌</w:t>
      </w:r>
      <w:r w:rsidRPr="00E143FC">
        <w:rPr>
          <w:rFonts w:hint="cs"/>
          <w:rtl/>
          <w:lang w:val="en-AU"/>
        </w:rPr>
        <w:t xml:space="preserve">های دینی از قبیل نماز، زکات، روزه‌ رمضان و </w:t>
      </w:r>
      <w:r w:rsidRPr="00E143FC">
        <w:rPr>
          <w:rFonts w:hint="cs"/>
          <w:rtl/>
        </w:rPr>
        <w:t xml:space="preserve">حج خانه‌ی خدا -برای کسی که‌ </w:t>
      </w:r>
      <w:r w:rsidRPr="00E143FC">
        <w:rPr>
          <w:rFonts w:ascii="Lotus Linotype" w:hAnsi="Lotus Linotype"/>
          <w:rtl/>
        </w:rPr>
        <w:t>توانا</w:t>
      </w:r>
      <w:r w:rsidR="00B06555">
        <w:rPr>
          <w:rFonts w:ascii="Lotus Linotype" w:hAnsi="Lotus Linotype"/>
          <w:rtl/>
        </w:rPr>
        <w:t>ی</w:t>
      </w:r>
      <w:r w:rsidRPr="00E143FC">
        <w:rPr>
          <w:rFonts w:ascii="Lotus Linotype" w:hAnsi="Lotus Linotype"/>
          <w:rtl/>
        </w:rPr>
        <w:t xml:space="preserve">ى بدنى و مالى </w:t>
      </w:r>
      <w:r w:rsidRPr="00E143FC">
        <w:rPr>
          <w:rFonts w:ascii="Lotus Linotype" w:hAnsi="Lotus Linotype" w:hint="cs"/>
          <w:rtl/>
        </w:rPr>
        <w:t>آن را داشته</w:t>
      </w:r>
      <w:r w:rsidRPr="00E143FC">
        <w:rPr>
          <w:rFonts w:hint="cs"/>
          <w:rtl/>
        </w:rPr>
        <w:t>‌ باشد-</w:t>
      </w:r>
      <w:r w:rsidRPr="00E143FC">
        <w:rPr>
          <w:rFonts w:hint="cs"/>
          <w:rtl/>
          <w:lang w:val="en-AU"/>
        </w:rPr>
        <w:t xml:space="preserve"> را انجام دهد. و از جمله‌ آثار و پیامدهای آن این است که‌ انسان در حق پدر و مادرش نیکی انجام می‌دهد و صله‌ی رحم را به‌ جای می‌آورد و با مردم نیکو رفتار می‌کند و این نشانه‌ی وجود ایمان در قلب بنده‌ می‌باشد.</w:t>
      </w:r>
    </w:p>
    <w:p w:rsidR="00183742" w:rsidRPr="00E143FC" w:rsidRDefault="00183742" w:rsidP="007F43A8">
      <w:pPr>
        <w:pStyle w:val="a7"/>
        <w:rPr>
          <w:rtl/>
          <w:lang w:val="en-AU"/>
        </w:rPr>
      </w:pPr>
      <w:r w:rsidRPr="00E143FC">
        <w:rPr>
          <w:rFonts w:hint="cs"/>
          <w:rtl/>
          <w:lang w:val="en-AU"/>
        </w:rPr>
        <w:t>ایمان کلمه‌ای نیست که‌ با زبان گفته‌ شود و بس، بلکه‌ نیاز به‌ تأیید قلب دارد و باید فعالیت</w:t>
      </w:r>
      <w:r w:rsidR="007F43A8">
        <w:rPr>
          <w:rFonts w:hint="eastAsia"/>
          <w:rtl/>
          <w:lang w:val="en-AU"/>
        </w:rPr>
        <w:t>‌</w:t>
      </w:r>
      <w:r w:rsidRPr="00E143FC">
        <w:rPr>
          <w:rFonts w:hint="cs"/>
          <w:rtl/>
          <w:lang w:val="en-AU"/>
        </w:rPr>
        <w:t>های بدن براساس آن تنظیم گردند، به‌ گزارشی از حسن بصری نقل شده‌ که‌ فرمود: ایمان به‌ خود آرایی و تمنی کردن به‌ دست نمی‌آید، بلکه‌ ایمان آن است که‌ در قلب جای می‌گزیند و در کردار ترجمه‌ می‌شود.</w:t>
      </w:r>
    </w:p>
    <w:p w:rsidR="00183742" w:rsidRPr="00E143FC" w:rsidRDefault="00183742" w:rsidP="007D1F2C">
      <w:pPr>
        <w:pStyle w:val="a6"/>
        <w:rPr>
          <w:rtl/>
          <w:lang w:val="en-AU"/>
        </w:rPr>
      </w:pPr>
      <w:bookmarkStart w:id="39" w:name="_Toc73092537"/>
      <w:bookmarkStart w:id="40" w:name="_Toc226834682"/>
      <w:bookmarkStart w:id="41" w:name="_Toc286875392"/>
      <w:bookmarkStart w:id="42" w:name="_Toc421087764"/>
      <w:r w:rsidRPr="00E143FC">
        <w:rPr>
          <w:rFonts w:hint="cs"/>
          <w:rtl/>
          <w:lang w:val="en-AU"/>
        </w:rPr>
        <w:t>ارکان ششگانه‌ی ایمان</w:t>
      </w:r>
      <w:bookmarkEnd w:id="39"/>
      <w:bookmarkEnd w:id="40"/>
      <w:r w:rsidR="007D1F2C">
        <w:rPr>
          <w:rFonts w:hint="cs"/>
          <w:rtl/>
          <w:lang w:val="en-AU"/>
        </w:rPr>
        <w:t>:</w:t>
      </w:r>
      <w:bookmarkEnd w:id="41"/>
      <w:bookmarkEnd w:id="42"/>
    </w:p>
    <w:p w:rsidR="00183742" w:rsidRPr="007F43A8" w:rsidRDefault="00183742" w:rsidP="007F43A8">
      <w:pPr>
        <w:pStyle w:val="a7"/>
        <w:rPr>
          <w:rtl/>
        </w:rPr>
      </w:pPr>
      <w:r w:rsidRPr="007F43A8">
        <w:rPr>
          <w:rFonts w:hint="cs"/>
          <w:rtl/>
        </w:rPr>
        <w:t>نخست: ایمان به‌ خدا.</w:t>
      </w:r>
    </w:p>
    <w:p w:rsidR="00183742" w:rsidRPr="007F43A8" w:rsidRDefault="00183742" w:rsidP="007F43A8">
      <w:pPr>
        <w:pStyle w:val="a7"/>
        <w:rPr>
          <w:rtl/>
        </w:rPr>
      </w:pPr>
      <w:r w:rsidRPr="007F43A8">
        <w:rPr>
          <w:rFonts w:hint="cs"/>
          <w:rtl/>
        </w:rPr>
        <w:t>دوم: ایمان به‌ فرشتگان.</w:t>
      </w:r>
    </w:p>
    <w:p w:rsidR="00183742" w:rsidRPr="007F43A8" w:rsidRDefault="00183742" w:rsidP="007F43A8">
      <w:pPr>
        <w:pStyle w:val="a7"/>
        <w:rPr>
          <w:rtl/>
        </w:rPr>
      </w:pPr>
      <w:r w:rsidRPr="007F43A8">
        <w:rPr>
          <w:rFonts w:hint="cs"/>
          <w:rtl/>
        </w:rPr>
        <w:t>سوم: ایمان به‌</w:t>
      </w:r>
      <w:r w:rsidR="00C8158D" w:rsidRPr="007F43A8">
        <w:rPr>
          <w:rFonts w:hint="cs"/>
          <w:rtl/>
        </w:rPr>
        <w:t xml:space="preserve"> کتاب‌هایی</w:t>
      </w:r>
      <w:r w:rsidRPr="007F43A8">
        <w:rPr>
          <w:rFonts w:hint="cs"/>
          <w:rtl/>
        </w:rPr>
        <w:t xml:space="preserve"> که‌ خداوند بر پیامبران نازل کرده‌ است.</w:t>
      </w:r>
    </w:p>
    <w:p w:rsidR="00183742" w:rsidRPr="007F43A8" w:rsidRDefault="00183742" w:rsidP="007F43A8">
      <w:pPr>
        <w:pStyle w:val="a7"/>
        <w:rPr>
          <w:rtl/>
        </w:rPr>
      </w:pPr>
      <w:r w:rsidRPr="007F43A8">
        <w:rPr>
          <w:rFonts w:hint="cs"/>
          <w:rtl/>
        </w:rPr>
        <w:t>چهارم: ایمان به‌ همه‌ی پیامبران.</w:t>
      </w:r>
    </w:p>
    <w:p w:rsidR="00183742" w:rsidRDefault="00183742" w:rsidP="007F43A8">
      <w:pPr>
        <w:pStyle w:val="a7"/>
        <w:rPr>
          <w:rtl/>
        </w:rPr>
      </w:pPr>
      <w:r w:rsidRPr="007F43A8">
        <w:rPr>
          <w:rFonts w:hint="cs"/>
          <w:rtl/>
        </w:rPr>
        <w:t>پنجم: ایمان به‌ روز واپسین؛ با توجه‌ به‌ این‌که‌ خداوند همه‌ی مردم را از قبرهایشان بیرون می‌آورد و آنان را طبق کردارشان محاسبه‌ می‌نماید:</w:t>
      </w:r>
    </w:p>
    <w:p w:rsidR="00183742" w:rsidRPr="00E143FC" w:rsidRDefault="008C7D28" w:rsidP="008C7D28">
      <w:pPr>
        <w:pStyle w:val="a7"/>
        <w:rPr>
          <w:rtl/>
          <w:lang w:val="en-AU"/>
        </w:rPr>
      </w:pPr>
      <w:r>
        <w:rPr>
          <w:rFonts w:ascii="Traditional Arabic" w:hAnsi="Traditional Arabic" w:cs="Traditional Arabic"/>
          <w:rtl/>
        </w:rPr>
        <w:t>﴿</w:t>
      </w:r>
      <w:r>
        <w:rPr>
          <w:rFonts w:ascii="KFGQPC Uthmanic Script HAFS" w:hAnsi="KFGQPC Uthmanic Script HAFS" w:cs="KFGQPC Uthmanic Script HAFS" w:hint="eastAsia"/>
          <w:rtl/>
        </w:rPr>
        <w:t>فَمَن</w:t>
      </w:r>
      <w:r>
        <w:rPr>
          <w:rFonts w:ascii="KFGQPC Uthmanic Script HAFS" w:hAnsi="KFGQPC Uthmanic Script HAFS" w:cs="KFGQPC Uthmanic Script HAFS"/>
          <w:rtl/>
        </w:rPr>
        <w:t xml:space="preserve"> يَعۡمَلۡ مِثۡقَالَ ذَرَّةٍ خَيۡرٗا يَرَهُ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٧</w:t>
      </w:r>
      <w:r>
        <w:rPr>
          <w:rFonts w:ascii="KFGQPC Uthmanic Script HAFS" w:hAnsi="KFGQPC Uthmanic Script HAFS" w:cs="KFGQPC Uthmanic Script HAFS"/>
        </w:rPr>
        <w:t xml:space="preserve"> </w:t>
      </w:r>
      <w:r>
        <w:rPr>
          <w:rFonts w:ascii="KFGQPC Uthmanic Script HAFS" w:hAnsi="KFGQPC Uthmanic Script HAFS" w:cs="KFGQPC Uthmanic Script HAFS"/>
          <w:rtl/>
        </w:rPr>
        <w:t>وَمَن يَعۡمَلۡ مِثۡقَالَ ذَرَّةٖ شَرّٗا يَرَهُ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٨</w:t>
      </w:r>
      <w:r>
        <w:rPr>
          <w:rFonts w:ascii="Traditional Arabic" w:hAnsi="Traditional Arabic" w:cs="Traditional Arabic"/>
          <w:rtl/>
        </w:rPr>
        <w:t>﴾</w:t>
      </w:r>
      <w:r w:rsidR="00183742" w:rsidRPr="007F43A8">
        <w:rPr>
          <w:rStyle w:val="Char2"/>
          <w:rtl/>
        </w:rPr>
        <w:t xml:space="preserve"> </w:t>
      </w:r>
      <w:r w:rsidR="007F43A8">
        <w:rPr>
          <w:rStyle w:val="Char2"/>
          <w:rFonts w:hint="cs"/>
          <w:rtl/>
        </w:rPr>
        <w:t>[</w:t>
      </w:r>
      <w:r w:rsidR="00183742" w:rsidRPr="007F43A8">
        <w:rPr>
          <w:rStyle w:val="Char2"/>
          <w:rtl/>
        </w:rPr>
        <w:t>الزلزلة: ٧</w:t>
      </w:r>
      <w:r w:rsidR="007F43A8">
        <w:rPr>
          <w:rStyle w:val="Char2"/>
          <w:rFonts w:hint="cs"/>
          <w:rtl/>
        </w:rPr>
        <w:t>-</w:t>
      </w:r>
      <w:r w:rsidR="00183742" w:rsidRPr="007F43A8">
        <w:rPr>
          <w:rStyle w:val="Char2"/>
          <w:rtl/>
        </w:rPr>
        <w:t>٨</w:t>
      </w:r>
      <w:r w:rsidR="007F43A8">
        <w:rPr>
          <w:rStyle w:val="Char2"/>
          <w:rFonts w:hint="cs"/>
          <w:rtl/>
        </w:rPr>
        <w:t>].</w:t>
      </w:r>
    </w:p>
    <w:p w:rsidR="00183742" w:rsidRPr="00E143FC" w:rsidRDefault="007F43A8" w:rsidP="007F43A8">
      <w:pPr>
        <w:pStyle w:val="a7"/>
        <w:rPr>
          <w:rtl/>
          <w:lang w:val="en-AU"/>
        </w:rPr>
      </w:pPr>
      <w:r>
        <w:rPr>
          <w:rFonts w:hint="cs"/>
          <w:rtl/>
          <w:lang w:val="en-AU"/>
        </w:rPr>
        <w:t>«</w:t>
      </w:r>
      <w:r w:rsidR="00183742" w:rsidRPr="00E143FC">
        <w:rPr>
          <w:rtl/>
          <w:lang w:val="en-AU"/>
        </w:rPr>
        <w:t>پس هر</w:t>
      </w:r>
      <w:r w:rsidR="00B06555">
        <w:rPr>
          <w:rtl/>
          <w:lang w:val="en-AU"/>
        </w:rPr>
        <w:t>ک</w:t>
      </w:r>
      <w:r w:rsidR="00183742" w:rsidRPr="00E143FC">
        <w:rPr>
          <w:rtl/>
          <w:lang w:val="en-AU"/>
        </w:rPr>
        <w:t>س به اندازه ذرّه غبار</w:t>
      </w:r>
      <w:r w:rsidR="00B06555">
        <w:rPr>
          <w:rtl/>
          <w:lang w:val="en-AU"/>
        </w:rPr>
        <w:t>ی</w:t>
      </w:r>
      <w:r w:rsidR="00183742" w:rsidRPr="00E143FC">
        <w:rPr>
          <w:rtl/>
          <w:lang w:val="en-AU"/>
        </w:rPr>
        <w:t xml:space="preserve"> </w:t>
      </w:r>
      <w:r w:rsidR="00B06555">
        <w:rPr>
          <w:rtl/>
          <w:lang w:val="en-AU"/>
        </w:rPr>
        <w:t>ک</w:t>
      </w:r>
      <w:r w:rsidR="00183742" w:rsidRPr="00E143FC">
        <w:rPr>
          <w:rtl/>
          <w:lang w:val="en-AU"/>
        </w:rPr>
        <w:t>ار ن</w:t>
      </w:r>
      <w:r w:rsidR="00B06555">
        <w:rPr>
          <w:rtl/>
          <w:lang w:val="en-AU"/>
        </w:rPr>
        <w:t>یک</w:t>
      </w:r>
      <w:r w:rsidR="00183742" w:rsidRPr="00E143FC">
        <w:rPr>
          <w:rtl/>
          <w:lang w:val="en-AU"/>
        </w:rPr>
        <w:t xml:space="preserve">و </w:t>
      </w:r>
      <w:r w:rsidR="00B06555">
        <w:rPr>
          <w:rtl/>
          <w:lang w:val="en-AU"/>
        </w:rPr>
        <w:t>ک</w:t>
      </w:r>
      <w:r w:rsidR="00183742" w:rsidRPr="00E143FC">
        <w:rPr>
          <w:rtl/>
          <w:lang w:val="en-AU"/>
        </w:rPr>
        <w:t>رده باشد، آن را خواهد د</w:t>
      </w:r>
      <w:r w:rsidR="00B06555">
        <w:rPr>
          <w:rtl/>
          <w:lang w:val="en-AU"/>
        </w:rPr>
        <w:t>ی</w:t>
      </w:r>
      <w:r w:rsidR="00183742" w:rsidRPr="00E143FC">
        <w:rPr>
          <w:rtl/>
          <w:lang w:val="en-AU"/>
        </w:rPr>
        <w:t>د (و پاداشش را خواهد گرفت</w:t>
      </w:r>
      <w:r w:rsidR="00183742" w:rsidRPr="00E143FC">
        <w:rPr>
          <w:rFonts w:hint="cs"/>
          <w:rtl/>
          <w:lang w:val="en-AU"/>
        </w:rPr>
        <w:t xml:space="preserve">). </w:t>
      </w:r>
      <w:r w:rsidR="00183742" w:rsidRPr="00E143FC">
        <w:rPr>
          <w:rtl/>
          <w:lang w:val="en-AU"/>
        </w:rPr>
        <w:t>و هر</w:t>
      </w:r>
      <w:r w:rsidR="00B06555">
        <w:rPr>
          <w:rtl/>
          <w:lang w:val="en-AU"/>
        </w:rPr>
        <w:t>ک</w:t>
      </w:r>
      <w:r w:rsidR="00183742" w:rsidRPr="00E143FC">
        <w:rPr>
          <w:rtl/>
          <w:lang w:val="en-AU"/>
        </w:rPr>
        <w:t>س به اندازه ذرّه غبار</w:t>
      </w:r>
      <w:r w:rsidR="00B06555">
        <w:rPr>
          <w:rtl/>
          <w:lang w:val="en-AU"/>
        </w:rPr>
        <w:t>ی</w:t>
      </w:r>
      <w:r w:rsidR="00183742" w:rsidRPr="00E143FC">
        <w:rPr>
          <w:rtl/>
          <w:lang w:val="en-AU"/>
        </w:rPr>
        <w:t xml:space="preserve"> </w:t>
      </w:r>
      <w:r w:rsidR="00B06555">
        <w:rPr>
          <w:rtl/>
          <w:lang w:val="en-AU"/>
        </w:rPr>
        <w:t>ک</w:t>
      </w:r>
      <w:r w:rsidR="00183742" w:rsidRPr="00E143FC">
        <w:rPr>
          <w:rtl/>
          <w:lang w:val="en-AU"/>
        </w:rPr>
        <w:t xml:space="preserve">ار بد </w:t>
      </w:r>
      <w:r w:rsidR="00B06555">
        <w:rPr>
          <w:rtl/>
          <w:lang w:val="en-AU"/>
        </w:rPr>
        <w:t>ک</w:t>
      </w:r>
      <w:r w:rsidR="00183742" w:rsidRPr="00E143FC">
        <w:rPr>
          <w:rtl/>
          <w:lang w:val="en-AU"/>
        </w:rPr>
        <w:t>رده باشد، آن را خواهد د</w:t>
      </w:r>
      <w:r w:rsidR="00B06555">
        <w:rPr>
          <w:rtl/>
          <w:lang w:val="en-AU"/>
        </w:rPr>
        <w:t>ی</w:t>
      </w:r>
      <w:r w:rsidR="00183742" w:rsidRPr="00E143FC">
        <w:rPr>
          <w:rtl/>
          <w:lang w:val="en-AU"/>
        </w:rPr>
        <w:t>د (و سزا</w:t>
      </w:r>
      <w:r w:rsidR="00B06555">
        <w:rPr>
          <w:rtl/>
          <w:lang w:val="en-AU"/>
        </w:rPr>
        <w:t>ی</w:t>
      </w:r>
      <w:r w:rsidR="00183742" w:rsidRPr="00E143FC">
        <w:rPr>
          <w:rtl/>
          <w:lang w:val="en-AU"/>
        </w:rPr>
        <w:t>ش را خواهد چش</w:t>
      </w:r>
      <w:r w:rsidR="00B06555">
        <w:rPr>
          <w:rtl/>
          <w:lang w:val="en-AU"/>
        </w:rPr>
        <w:t>ی</w:t>
      </w:r>
      <w:r w:rsidR="00183742" w:rsidRPr="00E143FC">
        <w:rPr>
          <w:rtl/>
          <w:lang w:val="en-AU"/>
        </w:rPr>
        <w:t>د</w:t>
      </w:r>
      <w:r w:rsidR="00183742" w:rsidRPr="00E143FC">
        <w:rPr>
          <w:rFonts w:hint="cs"/>
          <w:rtl/>
          <w:lang w:val="en-AU"/>
        </w:rPr>
        <w:t>)</w:t>
      </w:r>
      <w:r>
        <w:rPr>
          <w:rFonts w:hint="cs"/>
          <w:rtl/>
          <w:lang w:val="en-AU"/>
        </w:rPr>
        <w:t>»</w:t>
      </w:r>
      <w:r w:rsidR="00183742" w:rsidRPr="00E143FC">
        <w:rPr>
          <w:rFonts w:hint="cs"/>
          <w:rtl/>
          <w:lang w:val="en-AU"/>
        </w:rPr>
        <w:t>.</w:t>
      </w:r>
    </w:p>
    <w:p w:rsidR="00183742" w:rsidRPr="00E143FC" w:rsidRDefault="00183742" w:rsidP="007F43A8">
      <w:pPr>
        <w:pStyle w:val="a7"/>
        <w:rPr>
          <w:rtl/>
          <w:lang w:val="en-AU"/>
        </w:rPr>
      </w:pPr>
      <w:r w:rsidRPr="00E143FC">
        <w:rPr>
          <w:rFonts w:hint="cs"/>
          <w:rtl/>
          <w:lang w:val="en-AU"/>
        </w:rPr>
        <w:t xml:space="preserve">ششم: ایمان به‌ </w:t>
      </w:r>
      <w:r w:rsidRPr="00E143FC">
        <w:rPr>
          <w:rFonts w:ascii="Lotus Linotype" w:hAnsi="Lotus Linotype"/>
          <w:rtl/>
        </w:rPr>
        <w:t>خ</w:t>
      </w:r>
      <w:r w:rsidR="00B06555">
        <w:rPr>
          <w:rFonts w:ascii="Lotus Linotype" w:hAnsi="Lotus Linotype"/>
          <w:rtl/>
        </w:rPr>
        <w:t>ی</w:t>
      </w:r>
      <w:r w:rsidRPr="00E143FC">
        <w:rPr>
          <w:rFonts w:ascii="Lotus Linotype" w:hAnsi="Lotus Linotype"/>
          <w:rtl/>
        </w:rPr>
        <w:t>ر و شر</w:t>
      </w:r>
      <w:r w:rsidRPr="00E143FC">
        <w:rPr>
          <w:rFonts w:ascii="Lotus Linotype" w:hAnsi="Lotus Linotype" w:hint="cs"/>
          <w:rtl/>
          <w:lang w:val="en-AU"/>
        </w:rPr>
        <w:t xml:space="preserve"> و تلخ و شیرین</w:t>
      </w:r>
      <w:r w:rsidRPr="00E143FC">
        <w:rPr>
          <w:rFonts w:ascii="Lotus Linotype" w:hAnsi="Lotus Linotype"/>
          <w:rtl/>
        </w:rPr>
        <w:t xml:space="preserve"> سرنوشت</w:t>
      </w:r>
      <w:r w:rsidRPr="00E143FC">
        <w:rPr>
          <w:rFonts w:hint="cs"/>
          <w:rtl/>
          <w:lang w:val="en-AU"/>
        </w:rPr>
        <w:t>. یعنی این‌که‌ به‌ علم قدیم خداوند</w:t>
      </w:r>
      <w:r w:rsidRPr="00E87EA0">
        <w:rPr>
          <w:rFonts w:hint="cs"/>
          <w:rtl/>
          <w:lang w:val="en-AU"/>
        </w:rPr>
        <w:sym w:font="AGA Arabesque" w:char="F055"/>
      </w:r>
      <w:r w:rsidRPr="00E143FC">
        <w:rPr>
          <w:rFonts w:hint="cs"/>
          <w:rtl/>
          <w:lang w:val="en-AU"/>
        </w:rPr>
        <w:t>، و به‌ مشیت مؤثر و قدرت فراگیر او ایمان داشته‌ باشیم، و این‌که‌ در جهان هستی تنها دستور خداوند</w:t>
      </w:r>
      <w:r w:rsidRPr="00E87EA0">
        <w:rPr>
          <w:rFonts w:hint="cs"/>
          <w:rtl/>
          <w:lang w:val="en-AU"/>
        </w:rPr>
        <w:sym w:font="AGA Arabesque" w:char="F055"/>
      </w:r>
      <w:r w:rsidRPr="00E143FC">
        <w:rPr>
          <w:rFonts w:hint="cs"/>
          <w:rtl/>
          <w:lang w:val="en-AU"/>
        </w:rPr>
        <w:t xml:space="preserve"> جاری است و هر آن‌چه‌ بخواهد شدنی است و آن‌چه‌ زیر مشیت او قرار نگیرد به‌ وجود نخواهد آمد، گفتنی است که‌ ایمان به‌ قدر پیامدهای فراوانی را دارا می‌باشد، از جمله‌:</w:t>
      </w:r>
    </w:p>
    <w:p w:rsidR="00183742" w:rsidRDefault="00183742" w:rsidP="007F43A8">
      <w:pPr>
        <w:pStyle w:val="a7"/>
        <w:rPr>
          <w:rtl/>
          <w:lang w:val="en-AU"/>
        </w:rPr>
      </w:pPr>
      <w:r w:rsidRPr="00E143FC">
        <w:rPr>
          <w:rFonts w:hint="cs"/>
          <w:rtl/>
          <w:lang w:val="en-AU"/>
        </w:rPr>
        <w:t>نخست: صبر و استقامت در برابر مشکلات، خداوند</w:t>
      </w:r>
      <w:r w:rsidRPr="00E87EA0">
        <w:rPr>
          <w:rFonts w:hint="cs"/>
          <w:rtl/>
          <w:lang w:val="en-AU"/>
        </w:rPr>
        <w:sym w:font="AGA Arabesque" w:char="F055"/>
      </w:r>
      <w:r w:rsidRPr="00E143FC">
        <w:rPr>
          <w:rFonts w:hint="cs"/>
          <w:rtl/>
          <w:lang w:val="en-AU"/>
        </w:rPr>
        <w:t xml:space="preserve"> می‌فرماید:</w:t>
      </w:r>
    </w:p>
    <w:p w:rsidR="00183742" w:rsidRPr="00E143FC" w:rsidRDefault="008C7D28" w:rsidP="008C7D28">
      <w:pPr>
        <w:pStyle w:val="a7"/>
        <w:rPr>
          <w:rtl/>
          <w:lang w:val="en-AU"/>
        </w:rPr>
      </w:pPr>
      <w:r>
        <w:rPr>
          <w:rFonts w:ascii="Traditional Arabic" w:hAnsi="Traditional Arabic" w:cs="Traditional Arabic"/>
          <w:rtl/>
          <w:lang w:val="en-AU"/>
        </w:rPr>
        <w:t>﴿</w:t>
      </w:r>
      <w:r>
        <w:rPr>
          <w:rFonts w:ascii="KFGQPC Uthmanic Script HAFS" w:hAnsi="KFGQPC Uthmanic Script HAFS" w:cs="KFGQPC Uthmanic Script HAFS" w:hint="eastAsia"/>
          <w:rtl/>
        </w:rPr>
        <w:t>مَآ</w:t>
      </w:r>
      <w:r>
        <w:rPr>
          <w:rFonts w:ascii="KFGQPC Uthmanic Script HAFS" w:hAnsi="KFGQPC Uthmanic Script HAFS" w:cs="KFGQPC Uthmanic Script HAFS"/>
          <w:rtl/>
        </w:rPr>
        <w:t xml:space="preserve"> أَصَابَ مِن مُّصِيبَةٖ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وَلَا فِيٓ أَنفُسِكُمۡ إِلَّا فِي كِتَٰبٖ مِّن قَبۡلِ أَن نَّبۡرَأَهَآۚ إِنَّ ذَٰلِكَ عَلَى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يَسِيرٞ ٢٢</w:t>
      </w:r>
      <w:r>
        <w:rPr>
          <w:rFonts w:ascii="Traditional Arabic" w:hAnsi="Traditional Arabic" w:cs="Traditional Arabic"/>
          <w:rtl/>
          <w:lang w:val="en-AU"/>
        </w:rPr>
        <w:t>﴾</w:t>
      </w:r>
      <w:r w:rsidR="00183742" w:rsidRPr="007F43A8">
        <w:rPr>
          <w:rStyle w:val="Char4"/>
          <w:rtl/>
        </w:rPr>
        <w:t xml:space="preserve"> </w:t>
      </w:r>
      <w:r w:rsidR="007F43A8" w:rsidRPr="007F43A8">
        <w:rPr>
          <w:rStyle w:val="Char4"/>
          <w:rFonts w:hint="cs"/>
          <w:rtl/>
        </w:rPr>
        <w:t>[</w:t>
      </w:r>
      <w:r w:rsidR="00183742" w:rsidRPr="007F43A8">
        <w:rPr>
          <w:rStyle w:val="Char4"/>
          <w:rtl/>
        </w:rPr>
        <w:t>الحديد: ٢٢</w:t>
      </w:r>
      <w:r w:rsidR="007F43A8" w:rsidRPr="007F43A8">
        <w:rPr>
          <w:rStyle w:val="Char4"/>
          <w:rFonts w:hint="cs"/>
          <w:rtl/>
        </w:rPr>
        <w:t>]</w:t>
      </w:r>
      <w:r w:rsidR="007F43A8" w:rsidRPr="007F43A8">
        <w:rPr>
          <w:rStyle w:val="Char2"/>
          <w:rFonts w:hint="cs"/>
          <w:rtl/>
        </w:rPr>
        <w:t>.</w:t>
      </w:r>
    </w:p>
    <w:p w:rsidR="00183742" w:rsidRPr="00E143FC" w:rsidRDefault="007F43A8" w:rsidP="007F43A8">
      <w:pPr>
        <w:pStyle w:val="a7"/>
        <w:rPr>
          <w:rtl/>
          <w:lang w:val="en-AU"/>
        </w:rPr>
      </w:pPr>
      <w:r>
        <w:rPr>
          <w:rFonts w:hint="cs"/>
          <w:rtl/>
          <w:lang w:val="en-AU"/>
        </w:rPr>
        <w:t>«</w:t>
      </w:r>
      <w:r w:rsidR="00183742" w:rsidRPr="00E143FC">
        <w:rPr>
          <w:rtl/>
          <w:lang w:val="en-AU"/>
        </w:rPr>
        <w:t>ه</w:t>
      </w:r>
      <w:r w:rsidR="00B06555">
        <w:rPr>
          <w:rtl/>
          <w:lang w:val="en-AU"/>
        </w:rPr>
        <w:t>ی</w:t>
      </w:r>
      <w:r w:rsidR="00183742" w:rsidRPr="00E143FC">
        <w:rPr>
          <w:rtl/>
          <w:lang w:val="en-AU"/>
        </w:rPr>
        <w:t>چ رخداد</w:t>
      </w:r>
      <w:r w:rsidR="00B06555">
        <w:rPr>
          <w:rtl/>
          <w:lang w:val="en-AU"/>
        </w:rPr>
        <w:t>ی</w:t>
      </w:r>
      <w:r w:rsidR="00183742" w:rsidRPr="00E143FC">
        <w:rPr>
          <w:rtl/>
          <w:lang w:val="en-AU"/>
        </w:rPr>
        <w:t xml:space="preserve"> در زم</w:t>
      </w:r>
      <w:r w:rsidR="00B06555">
        <w:rPr>
          <w:rtl/>
          <w:lang w:val="en-AU"/>
        </w:rPr>
        <w:t>ی</w:t>
      </w:r>
      <w:r w:rsidR="00183742" w:rsidRPr="00E143FC">
        <w:rPr>
          <w:rtl/>
          <w:lang w:val="en-AU"/>
        </w:rPr>
        <w:t>ن به وقوع نم</w:t>
      </w:r>
      <w:r w:rsidR="00B06555">
        <w:rPr>
          <w:rtl/>
          <w:lang w:val="en-AU"/>
        </w:rPr>
        <w:t>ی</w:t>
      </w:r>
      <w:r w:rsidR="00183742" w:rsidRPr="00E143FC">
        <w:rPr>
          <w:rtl/>
          <w:lang w:val="en-AU"/>
        </w:rPr>
        <w:t>‌پ</w:t>
      </w:r>
      <w:r w:rsidR="00B06555">
        <w:rPr>
          <w:rtl/>
          <w:lang w:val="en-AU"/>
        </w:rPr>
        <w:t>ی</w:t>
      </w:r>
      <w:r w:rsidR="00183742" w:rsidRPr="00E143FC">
        <w:rPr>
          <w:rtl/>
          <w:lang w:val="en-AU"/>
        </w:rPr>
        <w:t xml:space="preserve">وندد، </w:t>
      </w:r>
      <w:r w:rsidR="00B06555">
        <w:rPr>
          <w:rtl/>
          <w:lang w:val="en-AU"/>
        </w:rPr>
        <w:t>ی</w:t>
      </w:r>
      <w:r w:rsidR="00183742" w:rsidRPr="00E143FC">
        <w:rPr>
          <w:rtl/>
          <w:lang w:val="en-AU"/>
        </w:rPr>
        <w:t>ا به شما دست نم</w:t>
      </w:r>
      <w:r w:rsidR="00B06555">
        <w:rPr>
          <w:rtl/>
          <w:lang w:val="en-AU"/>
        </w:rPr>
        <w:t>ی</w:t>
      </w:r>
      <w:r w:rsidR="00183742" w:rsidRPr="00E143FC">
        <w:rPr>
          <w:rtl/>
          <w:lang w:val="en-AU"/>
        </w:rPr>
        <w:t>‌دهد، مگر ا</w:t>
      </w:r>
      <w:r w:rsidR="00B06555">
        <w:rPr>
          <w:rtl/>
          <w:lang w:val="en-AU"/>
        </w:rPr>
        <w:t>ی</w:t>
      </w:r>
      <w:r w:rsidR="00183742" w:rsidRPr="00E143FC">
        <w:rPr>
          <w:rtl/>
          <w:lang w:val="en-AU"/>
        </w:rPr>
        <w:t xml:space="preserve">ن </w:t>
      </w:r>
      <w:r w:rsidR="00B06555">
        <w:rPr>
          <w:rtl/>
          <w:lang w:val="en-AU"/>
        </w:rPr>
        <w:t>ک</w:t>
      </w:r>
      <w:r w:rsidR="00183742" w:rsidRPr="00E143FC">
        <w:rPr>
          <w:rtl/>
          <w:lang w:val="en-AU"/>
        </w:rPr>
        <w:t>ه پ</w:t>
      </w:r>
      <w:r w:rsidR="00B06555">
        <w:rPr>
          <w:rtl/>
          <w:lang w:val="en-AU"/>
        </w:rPr>
        <w:t>ی</w:t>
      </w:r>
      <w:r w:rsidR="00183742" w:rsidRPr="00E143FC">
        <w:rPr>
          <w:rtl/>
          <w:lang w:val="en-AU"/>
        </w:rPr>
        <w:t>ش از آفر</w:t>
      </w:r>
      <w:r w:rsidR="00B06555">
        <w:rPr>
          <w:rtl/>
          <w:lang w:val="en-AU"/>
        </w:rPr>
        <w:t>ی</w:t>
      </w:r>
      <w:r w:rsidR="00183742" w:rsidRPr="00E143FC">
        <w:rPr>
          <w:rtl/>
          <w:lang w:val="en-AU"/>
        </w:rPr>
        <w:t>نش زم</w:t>
      </w:r>
      <w:r w:rsidR="00B06555">
        <w:rPr>
          <w:rtl/>
          <w:lang w:val="en-AU"/>
        </w:rPr>
        <w:t>ی</w:t>
      </w:r>
      <w:r w:rsidR="00183742" w:rsidRPr="00E143FC">
        <w:rPr>
          <w:rtl/>
          <w:lang w:val="en-AU"/>
        </w:rPr>
        <w:t xml:space="preserve">ن و خود شما، در </w:t>
      </w:r>
      <w:r w:rsidR="00B06555">
        <w:rPr>
          <w:rtl/>
          <w:lang w:val="en-AU"/>
        </w:rPr>
        <w:t>ک</w:t>
      </w:r>
      <w:r w:rsidR="00183742" w:rsidRPr="00E143FC">
        <w:rPr>
          <w:rtl/>
          <w:lang w:val="en-AU"/>
        </w:rPr>
        <w:t>تاب بزرگ و مهم</w:t>
      </w:r>
      <w:r w:rsidR="00B06555">
        <w:rPr>
          <w:rtl/>
          <w:lang w:val="en-AU"/>
        </w:rPr>
        <w:t>ی</w:t>
      </w:r>
      <w:r w:rsidR="00183742" w:rsidRPr="00E143FC">
        <w:rPr>
          <w:rtl/>
          <w:lang w:val="en-AU"/>
        </w:rPr>
        <w:t xml:space="preserve"> (به نام لوح محفوظ، ثبت و ضبط) بوده است، و ا</w:t>
      </w:r>
      <w:r w:rsidR="00B06555">
        <w:rPr>
          <w:rtl/>
          <w:lang w:val="en-AU"/>
        </w:rPr>
        <w:t>ی</w:t>
      </w:r>
      <w:r w:rsidR="00183742" w:rsidRPr="00E143FC">
        <w:rPr>
          <w:rtl/>
          <w:lang w:val="en-AU"/>
        </w:rPr>
        <w:t xml:space="preserve">ن </w:t>
      </w:r>
      <w:r w:rsidR="00B06555">
        <w:rPr>
          <w:rtl/>
          <w:lang w:val="en-AU"/>
        </w:rPr>
        <w:t>ک</w:t>
      </w:r>
      <w:r w:rsidR="00183742" w:rsidRPr="00E143FC">
        <w:rPr>
          <w:rtl/>
          <w:lang w:val="en-AU"/>
        </w:rPr>
        <w:t>ار برا</w:t>
      </w:r>
      <w:r w:rsidR="00B06555">
        <w:rPr>
          <w:rtl/>
          <w:lang w:val="en-AU"/>
        </w:rPr>
        <w:t>ی</w:t>
      </w:r>
      <w:r w:rsidR="00183742" w:rsidRPr="00E143FC">
        <w:rPr>
          <w:rtl/>
          <w:lang w:val="en-AU"/>
        </w:rPr>
        <w:t xml:space="preserve"> خدا ساده و آسان است</w:t>
      </w:r>
      <w:r>
        <w:rPr>
          <w:rFonts w:hint="cs"/>
          <w:rtl/>
          <w:lang w:val="en-AU"/>
        </w:rPr>
        <w:t>»</w:t>
      </w:r>
      <w:r w:rsidR="00183742" w:rsidRPr="00E143FC">
        <w:rPr>
          <w:rFonts w:hint="cs"/>
          <w:rtl/>
          <w:lang w:val="en-AU"/>
        </w:rPr>
        <w:t>.</w:t>
      </w:r>
    </w:p>
    <w:p w:rsidR="00183742" w:rsidRPr="00C047EF" w:rsidRDefault="00183742" w:rsidP="007F43A8">
      <w:pPr>
        <w:pStyle w:val="a7"/>
        <w:rPr>
          <w:rFonts w:ascii="Lotus Linotype" w:hAnsi="Lotus Linotype" w:cs="Lotus Linotype"/>
          <w:b/>
          <w:bCs/>
          <w:szCs w:val="27"/>
          <w:rtl/>
        </w:rPr>
      </w:pPr>
      <w:r w:rsidRPr="00E143FC">
        <w:rPr>
          <w:rFonts w:hint="cs"/>
          <w:rtl/>
          <w:lang w:val="en-AU"/>
        </w:rPr>
        <w:t>دوم: اطمینان خاطر در قبال این‌که‌ رزق و روزی، اجل و هر آن‌چه‌ بدان علاقه‌ دارد و دنبالش را می‌گیرد، خداوند</w:t>
      </w:r>
      <w:r w:rsidRPr="00E87EA0">
        <w:rPr>
          <w:rFonts w:hint="cs"/>
          <w:rtl/>
          <w:lang w:val="en-AU"/>
        </w:rPr>
        <w:sym w:font="AGA Arabesque" w:char="F055"/>
      </w:r>
      <w:r w:rsidRPr="00E143FC">
        <w:rPr>
          <w:rFonts w:hint="cs"/>
          <w:rtl/>
          <w:lang w:val="en-AU"/>
        </w:rPr>
        <w:t xml:space="preserve"> در سرنوشت او ثبت کرده‌ است. پیامبر</w:t>
      </w:r>
      <w:r w:rsidR="00B06555" w:rsidRPr="00B06555">
        <w:rPr>
          <w:rFonts w:cs="CTraditional Arabic" w:hint="cs"/>
          <w:rtl/>
          <w:lang w:val="en-AU"/>
        </w:rPr>
        <w:t xml:space="preserve"> ج</w:t>
      </w:r>
      <w:r w:rsidRPr="00E143FC">
        <w:rPr>
          <w:rFonts w:hint="cs"/>
          <w:rtl/>
          <w:lang w:val="en-AU"/>
        </w:rPr>
        <w:t xml:space="preserve"> می‌فرماید:</w:t>
      </w:r>
      <w:r w:rsidR="007F43A8">
        <w:rPr>
          <w:rFonts w:hint="cs"/>
          <w:rtl/>
          <w:lang w:val="en-AU"/>
        </w:rPr>
        <w:t xml:space="preserve"> </w:t>
      </w:r>
      <w:r w:rsidRPr="007F43A8">
        <w:rPr>
          <w:rStyle w:val="Char5"/>
          <w:rtl/>
        </w:rPr>
        <w:t>«ثُمَّ يُرْسَلُ إِلَيْهِ الْمَلَكُ فَيَنْفُخُ فِيْهِ الرُّوحَ وَيُؤْمَرُ بِأَرْبَعِ كَلِمَاتٍ: بِكَتْبِ رِزْقِهِ، وَأَجَلِهِ، وَعَمَلِهِ، وَشَقِيٌّ أَوْسَعِيْدٌ»</w:t>
      </w:r>
      <w:r w:rsidRPr="007F43A8">
        <w:rPr>
          <w:vertAlign w:val="superscript"/>
          <w:rtl/>
        </w:rPr>
        <w:t>(</w:t>
      </w:r>
      <w:r w:rsidRPr="007F43A8">
        <w:rPr>
          <w:vertAlign w:val="superscript"/>
          <w:rtl/>
        </w:rPr>
        <w:footnoteReference w:id="7"/>
      </w:r>
      <w:r w:rsidRPr="007F43A8">
        <w:rPr>
          <w:vertAlign w:val="superscript"/>
          <w:rtl/>
        </w:rPr>
        <w:t>)</w:t>
      </w:r>
      <w:r w:rsidRPr="007F43A8">
        <w:rPr>
          <w:rtl/>
        </w:rPr>
        <w:t>.</w:t>
      </w:r>
    </w:p>
    <w:p w:rsidR="00183742" w:rsidRPr="007F43A8" w:rsidRDefault="007F43A8" w:rsidP="007F43A8">
      <w:pPr>
        <w:pStyle w:val="a7"/>
        <w:rPr>
          <w:rtl/>
        </w:rPr>
      </w:pPr>
      <w:r>
        <w:rPr>
          <w:rFonts w:hint="cs"/>
          <w:rtl/>
        </w:rPr>
        <w:t>«</w:t>
      </w:r>
      <w:r w:rsidR="00183742" w:rsidRPr="007F43A8">
        <w:rPr>
          <w:rtl/>
        </w:rPr>
        <w:t>سپس خداى تعالى به سوى او فرشته م</w:t>
      </w:r>
      <w:r w:rsidR="00B06555" w:rsidRPr="007F43A8">
        <w:rPr>
          <w:rFonts w:hint="cs"/>
          <w:rtl/>
        </w:rPr>
        <w:t>ی</w:t>
      </w:r>
      <w:r w:rsidR="00183742" w:rsidRPr="007F43A8">
        <w:rPr>
          <w:rFonts w:hint="cs"/>
          <w:rtl/>
        </w:rPr>
        <w:t>‌</w:t>
      </w:r>
      <w:r w:rsidR="00183742" w:rsidRPr="007F43A8">
        <w:rPr>
          <w:rtl/>
        </w:rPr>
        <w:t xml:space="preserve">فرستد تا روح در آن بدمد و فرشته مأمور است به نوشتن چهار </w:t>
      </w:r>
      <w:r w:rsidR="00B06555" w:rsidRPr="007F43A8">
        <w:rPr>
          <w:rtl/>
        </w:rPr>
        <w:t>ک</w:t>
      </w:r>
      <w:r w:rsidR="00183742" w:rsidRPr="007F43A8">
        <w:rPr>
          <w:rtl/>
        </w:rPr>
        <w:t>لمه: روزى</w:t>
      </w:r>
      <w:r w:rsidR="00183742" w:rsidRPr="007F43A8">
        <w:rPr>
          <w:rFonts w:hint="cs"/>
          <w:rtl/>
        </w:rPr>
        <w:t>‌</w:t>
      </w:r>
      <w:r w:rsidR="00183742" w:rsidRPr="007F43A8">
        <w:rPr>
          <w:rtl/>
        </w:rPr>
        <w:t xml:space="preserve">اش، مدت عمرش، </w:t>
      </w:r>
      <w:r w:rsidR="00B06555" w:rsidRPr="007F43A8">
        <w:rPr>
          <w:rtl/>
        </w:rPr>
        <w:t>ک</w:t>
      </w:r>
      <w:r w:rsidR="00183742" w:rsidRPr="007F43A8">
        <w:rPr>
          <w:rtl/>
        </w:rPr>
        <w:t>ردار و رفتارش، و ا</w:t>
      </w:r>
      <w:r w:rsidR="00B06555" w:rsidRPr="007F43A8">
        <w:rPr>
          <w:rtl/>
        </w:rPr>
        <w:t>ی</w:t>
      </w:r>
      <w:r w:rsidR="00183742" w:rsidRPr="007F43A8">
        <w:rPr>
          <w:rtl/>
        </w:rPr>
        <w:t xml:space="preserve">ن </w:t>
      </w:r>
      <w:r w:rsidR="00B06555" w:rsidRPr="007F43A8">
        <w:rPr>
          <w:rtl/>
        </w:rPr>
        <w:t>ک</w:t>
      </w:r>
      <w:r w:rsidR="00183742" w:rsidRPr="007F43A8">
        <w:rPr>
          <w:rtl/>
        </w:rPr>
        <w:t xml:space="preserve">ه بدبخت </w:t>
      </w:r>
      <w:r w:rsidR="00B06555" w:rsidRPr="007F43A8">
        <w:rPr>
          <w:rtl/>
        </w:rPr>
        <w:t>ی</w:t>
      </w:r>
      <w:r w:rsidR="00183742" w:rsidRPr="007F43A8">
        <w:rPr>
          <w:rtl/>
        </w:rPr>
        <w:t>ا ن</w:t>
      </w:r>
      <w:r w:rsidR="00B06555" w:rsidRPr="007F43A8">
        <w:rPr>
          <w:rtl/>
        </w:rPr>
        <w:t>یک</w:t>
      </w:r>
      <w:r w:rsidR="00183742" w:rsidRPr="007F43A8">
        <w:rPr>
          <w:rtl/>
        </w:rPr>
        <w:t xml:space="preserve"> بخت است</w:t>
      </w:r>
      <w:r>
        <w:rPr>
          <w:rFonts w:hint="cs"/>
          <w:rtl/>
        </w:rPr>
        <w:t>»</w:t>
      </w:r>
      <w:r w:rsidR="00183742" w:rsidRPr="007F43A8">
        <w:rPr>
          <w:rFonts w:hint="cs"/>
          <w:rtl/>
        </w:rPr>
        <w:t>.</w:t>
      </w:r>
    </w:p>
    <w:p w:rsidR="00183742" w:rsidRDefault="00183742" w:rsidP="007F43A8">
      <w:pPr>
        <w:pStyle w:val="a7"/>
        <w:rPr>
          <w:rtl/>
          <w:lang w:val="en-AU"/>
        </w:rPr>
      </w:pPr>
      <w:r w:rsidRPr="00E143FC">
        <w:rPr>
          <w:rFonts w:hint="cs"/>
          <w:rtl/>
          <w:lang w:val="en-AU"/>
        </w:rPr>
        <w:t>و دلیل برای انحصار ارکان ایمان در شش مورد فوق آیه‌ی زیر می‌باشد که‌ خداوند</w:t>
      </w:r>
      <w:r w:rsidRPr="00E87EA0">
        <w:rPr>
          <w:rFonts w:hint="cs"/>
          <w:rtl/>
          <w:lang w:val="en-AU"/>
        </w:rPr>
        <w:sym w:font="AGA Arabesque" w:char="F055"/>
      </w:r>
      <w:r w:rsidRPr="00E143FC">
        <w:rPr>
          <w:rFonts w:hint="cs"/>
          <w:rtl/>
          <w:lang w:val="en-AU"/>
        </w:rPr>
        <w:t xml:space="preserve"> می‌فرماید:</w:t>
      </w:r>
    </w:p>
    <w:p w:rsidR="00183742" w:rsidRPr="00E143FC" w:rsidRDefault="008C7D28" w:rsidP="008C7D28">
      <w:pPr>
        <w:pStyle w:val="a7"/>
        <w:rPr>
          <w:rtl/>
          <w:lang w:bidi="ar-KW"/>
        </w:rPr>
      </w:pPr>
      <w:r>
        <w:rPr>
          <w:rFonts w:ascii="Traditional Arabic" w:hAnsi="Traditional Arabic" w:cs="Traditional Arabic"/>
          <w:rtl/>
          <w:lang w:val="en-AU"/>
        </w:rPr>
        <w:t>﴿</w:t>
      </w:r>
      <w:r>
        <w:rPr>
          <w:rFonts w:ascii="KFGQPC Uthmanic Script HAFS" w:hAnsi="KFGQPC Uthmanic Script HAFS" w:cs="KFGQPC Uthmanic Script HAFS"/>
          <w:rtl/>
        </w:rPr>
        <w:t xml:space="preserve">۞لَّيۡسَ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لۡبِرَّ</w:t>
      </w:r>
      <w:r>
        <w:rPr>
          <w:rFonts w:ascii="KFGQPC Uthmanic Script HAFS" w:hAnsi="KFGQPC Uthmanic Script HAFS" w:cs="KFGQPC Uthmanic Script HAFS"/>
          <w:rtl/>
        </w:rPr>
        <w:t xml:space="preserve"> أَن تُوَلُّواْ وُجُوهَكُمۡ قِبَلَ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لۡمَشۡرِقِ</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لۡمَغۡرِبِ</w:t>
      </w:r>
      <w:r>
        <w:rPr>
          <w:rFonts w:ascii="KFGQPC Uthmanic Script HAFS" w:hAnsi="KFGQPC Uthmanic Script HAFS" w:cs="KFGQPC Uthmanic Script HAFS"/>
          <w:rtl/>
        </w:rPr>
        <w:t xml:space="preserve"> وَلَٰكِنَّ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لۡبِرَّ</w:t>
      </w:r>
      <w:r>
        <w:rPr>
          <w:rFonts w:ascii="KFGQPC Uthmanic Script HAFS" w:hAnsi="KFGQPC Uthmanic Script HAFS" w:cs="KFGQPC Uthmanic Script HAFS"/>
          <w:rtl/>
        </w:rPr>
        <w:t xml:space="preserve"> مَنۡ ءَامَنَ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لۡيَوۡمِ</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لۡأٓخِرِ</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لۡمَلَٰٓئِكَةِ</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لنَّبِيِّ‍ۧنَ</w:t>
      </w:r>
      <w:r>
        <w:rPr>
          <w:rFonts w:ascii="Traditional Arabic" w:hAnsi="Traditional Arabic" w:cs="Traditional Arabic"/>
          <w:rtl/>
          <w:lang w:val="en-AU"/>
        </w:rPr>
        <w:t>﴾</w:t>
      </w:r>
      <w:r w:rsidR="00183742" w:rsidRPr="007F43A8">
        <w:rPr>
          <w:rStyle w:val="Char4"/>
          <w:rtl/>
        </w:rPr>
        <w:t xml:space="preserve"> </w:t>
      </w:r>
      <w:r w:rsidR="007F43A8" w:rsidRPr="007F43A8">
        <w:rPr>
          <w:rStyle w:val="Char4"/>
          <w:rFonts w:hint="cs"/>
          <w:rtl/>
        </w:rPr>
        <w:t>[</w:t>
      </w:r>
      <w:r w:rsidR="00183742" w:rsidRPr="007F43A8">
        <w:rPr>
          <w:rStyle w:val="Char4"/>
          <w:rtl/>
        </w:rPr>
        <w:t>البقرة: ١٧٧</w:t>
      </w:r>
      <w:r w:rsidR="007F43A8" w:rsidRPr="007F43A8">
        <w:rPr>
          <w:rStyle w:val="Char4"/>
          <w:rFonts w:hint="cs"/>
          <w:rtl/>
        </w:rPr>
        <w:t>]</w:t>
      </w:r>
      <w:r w:rsidR="007F43A8" w:rsidRPr="007F43A8">
        <w:rPr>
          <w:rStyle w:val="Char2"/>
          <w:rFonts w:hint="cs"/>
          <w:rtl/>
        </w:rPr>
        <w:t>.</w:t>
      </w:r>
      <w:r w:rsidR="00183742" w:rsidRPr="00C047EF">
        <w:rPr>
          <w:rFonts w:ascii="Arial" w:hAnsi="Arial" w:cs="Lotus Linotype"/>
          <w:sz w:val="27"/>
          <w:szCs w:val="23"/>
          <w:rtl/>
        </w:rPr>
        <w:t xml:space="preserve"> </w:t>
      </w:r>
    </w:p>
    <w:p w:rsidR="00183742" w:rsidRPr="00E143FC" w:rsidRDefault="007F43A8" w:rsidP="007F43A8">
      <w:pPr>
        <w:pStyle w:val="a7"/>
        <w:rPr>
          <w:rtl/>
          <w:lang w:val="en-AU"/>
        </w:rPr>
      </w:pPr>
      <w:r>
        <w:rPr>
          <w:rFonts w:hint="cs"/>
          <w:rtl/>
          <w:lang w:val="en-AU"/>
        </w:rPr>
        <w:t>«</w:t>
      </w:r>
      <w:r w:rsidR="00183742" w:rsidRPr="00E143FC">
        <w:rPr>
          <w:rtl/>
          <w:lang w:val="en-AU"/>
        </w:rPr>
        <w:t>ا</w:t>
      </w:r>
      <w:r w:rsidR="00B06555">
        <w:rPr>
          <w:rtl/>
          <w:lang w:val="en-AU"/>
        </w:rPr>
        <w:t>ی</w:t>
      </w:r>
      <w:r w:rsidR="00183742" w:rsidRPr="00E143FC">
        <w:rPr>
          <w:rtl/>
          <w:lang w:val="en-AU"/>
        </w:rPr>
        <w:t xml:space="preserve">ن </w:t>
      </w:r>
      <w:r w:rsidR="00B06555">
        <w:rPr>
          <w:rtl/>
          <w:lang w:val="en-AU"/>
        </w:rPr>
        <w:t>ک</w:t>
      </w:r>
      <w:r w:rsidR="00183742" w:rsidRPr="00E143FC">
        <w:rPr>
          <w:rtl/>
          <w:lang w:val="en-AU"/>
        </w:rPr>
        <w:t>ه (به هنگام نماز) چهره‌ها</w:t>
      </w:r>
      <w:r w:rsidR="00B06555">
        <w:rPr>
          <w:rtl/>
          <w:lang w:val="en-AU"/>
        </w:rPr>
        <w:t>ی</w:t>
      </w:r>
      <w:r w:rsidR="00183742" w:rsidRPr="00E143FC">
        <w:rPr>
          <w:rtl/>
          <w:lang w:val="en-AU"/>
        </w:rPr>
        <w:t xml:space="preserve">تان را به جانب مشرِق و مغرب </w:t>
      </w:r>
      <w:r w:rsidR="00B06555">
        <w:rPr>
          <w:rtl/>
          <w:lang w:val="en-AU"/>
        </w:rPr>
        <w:t>ک</w:t>
      </w:r>
      <w:r w:rsidR="00183742" w:rsidRPr="00E143FC">
        <w:rPr>
          <w:rtl/>
          <w:lang w:val="en-AU"/>
        </w:rPr>
        <w:t>ن</w:t>
      </w:r>
      <w:r w:rsidR="00B06555">
        <w:rPr>
          <w:rtl/>
          <w:lang w:val="en-AU"/>
        </w:rPr>
        <w:t>ی</w:t>
      </w:r>
      <w:r w:rsidR="00183742" w:rsidRPr="00E143FC">
        <w:rPr>
          <w:rtl/>
          <w:lang w:val="en-AU"/>
        </w:rPr>
        <w:t>د، ن</w:t>
      </w:r>
      <w:r w:rsidR="00B06555">
        <w:rPr>
          <w:rtl/>
          <w:lang w:val="en-AU"/>
        </w:rPr>
        <w:t>یکی</w:t>
      </w:r>
      <w:r w:rsidR="00183742" w:rsidRPr="00E143FC">
        <w:rPr>
          <w:rtl/>
          <w:lang w:val="en-AU"/>
        </w:rPr>
        <w:t xml:space="preserve"> (تنها هم</w:t>
      </w:r>
      <w:r w:rsidR="00B06555">
        <w:rPr>
          <w:rtl/>
          <w:lang w:val="en-AU"/>
        </w:rPr>
        <w:t>ی</w:t>
      </w:r>
      <w:r w:rsidR="00183742" w:rsidRPr="00E143FC">
        <w:rPr>
          <w:rtl/>
          <w:lang w:val="en-AU"/>
        </w:rPr>
        <w:t>ن) ن</w:t>
      </w:r>
      <w:r w:rsidR="00B06555">
        <w:rPr>
          <w:rtl/>
          <w:lang w:val="en-AU"/>
        </w:rPr>
        <w:t>ی</w:t>
      </w:r>
      <w:r w:rsidR="00183742" w:rsidRPr="00E143FC">
        <w:rPr>
          <w:rtl/>
          <w:lang w:val="en-AU"/>
        </w:rPr>
        <w:t xml:space="preserve">ست (و </w:t>
      </w:r>
      <w:r w:rsidR="00B06555">
        <w:rPr>
          <w:rtl/>
          <w:lang w:val="en-AU"/>
        </w:rPr>
        <w:t>ی</w:t>
      </w:r>
      <w:r w:rsidR="00183742" w:rsidRPr="00E143FC">
        <w:rPr>
          <w:rtl/>
          <w:lang w:val="en-AU"/>
        </w:rPr>
        <w:t>ا ذاتاً رو</w:t>
      </w:r>
      <w:r w:rsidR="00B06555">
        <w:rPr>
          <w:rtl/>
          <w:lang w:val="en-AU"/>
        </w:rPr>
        <w:t>ک</w:t>
      </w:r>
      <w:r w:rsidR="00183742" w:rsidRPr="00E143FC">
        <w:rPr>
          <w:rtl/>
          <w:lang w:val="en-AU"/>
        </w:rPr>
        <w:t>ردن به خاور و باختر، ن</w:t>
      </w:r>
      <w:r w:rsidR="00B06555">
        <w:rPr>
          <w:rtl/>
          <w:lang w:val="en-AU"/>
        </w:rPr>
        <w:t>یکی</w:t>
      </w:r>
      <w:r w:rsidR="00183742" w:rsidRPr="00E143FC">
        <w:rPr>
          <w:rtl/>
          <w:lang w:val="en-AU"/>
        </w:rPr>
        <w:t xml:space="preserve"> بشمار نم</w:t>
      </w:r>
      <w:r w:rsidR="00B06555">
        <w:rPr>
          <w:rtl/>
          <w:lang w:val="en-AU"/>
        </w:rPr>
        <w:t>ی</w:t>
      </w:r>
      <w:r w:rsidR="00183742" w:rsidRPr="00E143FC">
        <w:rPr>
          <w:rtl/>
          <w:lang w:val="en-AU"/>
        </w:rPr>
        <w:t>‌آ</w:t>
      </w:r>
      <w:r w:rsidR="00B06555">
        <w:rPr>
          <w:rtl/>
          <w:lang w:val="en-AU"/>
        </w:rPr>
        <w:t>ی</w:t>
      </w:r>
      <w:r w:rsidR="00183742" w:rsidRPr="00E143FC">
        <w:rPr>
          <w:rtl/>
          <w:lang w:val="en-AU"/>
        </w:rPr>
        <w:t>د). بل</w:t>
      </w:r>
      <w:r w:rsidR="00B06555">
        <w:rPr>
          <w:rtl/>
          <w:lang w:val="en-AU"/>
        </w:rPr>
        <w:t>ک</w:t>
      </w:r>
      <w:r w:rsidR="00183742" w:rsidRPr="00E143FC">
        <w:rPr>
          <w:rtl/>
          <w:lang w:val="en-AU"/>
        </w:rPr>
        <w:t>ه ن</w:t>
      </w:r>
      <w:r w:rsidR="00B06555">
        <w:rPr>
          <w:rtl/>
          <w:lang w:val="en-AU"/>
        </w:rPr>
        <w:t>یکی</w:t>
      </w:r>
      <w:r w:rsidR="00183742" w:rsidRPr="00E143FC">
        <w:rPr>
          <w:rtl/>
          <w:lang w:val="en-AU"/>
        </w:rPr>
        <w:t xml:space="preserve"> (</w:t>
      </w:r>
      <w:r w:rsidR="00B06555">
        <w:rPr>
          <w:rtl/>
          <w:lang w:val="en-AU"/>
        </w:rPr>
        <w:t>ک</w:t>
      </w:r>
      <w:r w:rsidR="00183742" w:rsidRPr="00E143FC">
        <w:rPr>
          <w:rtl/>
          <w:lang w:val="en-AU"/>
        </w:rPr>
        <w:t xml:space="preserve">ردار) </w:t>
      </w:r>
      <w:r w:rsidR="00B06555">
        <w:rPr>
          <w:rtl/>
          <w:lang w:val="en-AU"/>
        </w:rPr>
        <w:t>ک</w:t>
      </w:r>
      <w:r w:rsidR="00183742" w:rsidRPr="00E143FC">
        <w:rPr>
          <w:rtl/>
          <w:lang w:val="en-AU"/>
        </w:rPr>
        <w:t>س</w:t>
      </w:r>
      <w:r w:rsidR="00B06555">
        <w:rPr>
          <w:rtl/>
          <w:lang w:val="en-AU"/>
        </w:rPr>
        <w:t>ی</w:t>
      </w:r>
      <w:r w:rsidR="00183742" w:rsidRPr="00E143FC">
        <w:rPr>
          <w:rtl/>
          <w:lang w:val="en-AU"/>
        </w:rPr>
        <w:t xml:space="preserve"> است </w:t>
      </w:r>
      <w:r w:rsidR="00B06555">
        <w:rPr>
          <w:rtl/>
          <w:lang w:val="en-AU"/>
        </w:rPr>
        <w:t>ک</w:t>
      </w:r>
      <w:r w:rsidR="00183742" w:rsidRPr="00E143FC">
        <w:rPr>
          <w:rtl/>
          <w:lang w:val="en-AU"/>
        </w:rPr>
        <w:t>ه به خدا و روز واپس</w:t>
      </w:r>
      <w:r w:rsidR="00B06555">
        <w:rPr>
          <w:rtl/>
          <w:lang w:val="en-AU"/>
        </w:rPr>
        <w:t>ی</w:t>
      </w:r>
      <w:r w:rsidR="00183742" w:rsidRPr="00E143FC">
        <w:rPr>
          <w:rtl/>
          <w:lang w:val="en-AU"/>
        </w:rPr>
        <w:t xml:space="preserve">ن و فرشتگان و </w:t>
      </w:r>
      <w:r w:rsidR="00B06555">
        <w:rPr>
          <w:rtl/>
          <w:lang w:val="en-AU"/>
        </w:rPr>
        <w:t>ک</w:t>
      </w:r>
      <w:r w:rsidR="00183742" w:rsidRPr="00E143FC">
        <w:rPr>
          <w:rtl/>
          <w:lang w:val="en-AU"/>
        </w:rPr>
        <w:t>تاب (آسمان</w:t>
      </w:r>
      <w:r w:rsidR="00B06555">
        <w:rPr>
          <w:rtl/>
          <w:lang w:val="en-AU"/>
        </w:rPr>
        <w:t>ی</w:t>
      </w:r>
      <w:r w:rsidR="00183742" w:rsidRPr="00E143FC">
        <w:rPr>
          <w:rtl/>
          <w:lang w:val="en-AU"/>
        </w:rPr>
        <w:t>) و پ</w:t>
      </w:r>
      <w:r w:rsidR="00B06555">
        <w:rPr>
          <w:rtl/>
          <w:lang w:val="en-AU"/>
        </w:rPr>
        <w:t>ی</w:t>
      </w:r>
      <w:r w:rsidR="00183742" w:rsidRPr="00E143FC">
        <w:rPr>
          <w:rtl/>
          <w:lang w:val="en-AU"/>
        </w:rPr>
        <w:t>غمبران ا</w:t>
      </w:r>
      <w:r w:rsidR="00B06555">
        <w:rPr>
          <w:rtl/>
          <w:lang w:val="en-AU"/>
        </w:rPr>
        <w:t>ی</w:t>
      </w:r>
      <w:r w:rsidR="00183742" w:rsidRPr="00E143FC">
        <w:rPr>
          <w:rtl/>
          <w:lang w:val="en-AU"/>
        </w:rPr>
        <w:t>مان آورده باشد</w:t>
      </w:r>
      <w:r>
        <w:rPr>
          <w:rFonts w:hint="cs"/>
          <w:rtl/>
          <w:lang w:val="en-AU"/>
        </w:rPr>
        <w:t>»</w:t>
      </w:r>
      <w:r w:rsidR="00183742" w:rsidRPr="00E143FC">
        <w:rPr>
          <w:rFonts w:hint="cs"/>
          <w:rtl/>
          <w:lang w:val="en-AU"/>
        </w:rPr>
        <w:t>.</w:t>
      </w:r>
    </w:p>
    <w:p w:rsidR="00183742" w:rsidRDefault="00183742" w:rsidP="007F43A8">
      <w:pPr>
        <w:pStyle w:val="a7"/>
        <w:rPr>
          <w:rtl/>
          <w:lang w:val="en-AU"/>
        </w:rPr>
      </w:pPr>
      <w:r w:rsidRPr="00E143FC">
        <w:rPr>
          <w:rFonts w:hint="cs"/>
          <w:rtl/>
          <w:lang w:val="en-AU"/>
        </w:rPr>
        <w:t>و دلیل برای ایمان به‌ قدر این آیه‌ است که‌ خداوند می‌فرماید:</w:t>
      </w:r>
    </w:p>
    <w:p w:rsidR="00183742" w:rsidRPr="00E143FC" w:rsidRDefault="008C7D28" w:rsidP="008C7D28">
      <w:pPr>
        <w:pStyle w:val="a7"/>
        <w:rPr>
          <w:rtl/>
          <w:lang w:val="en-AU" w:bidi="ar-KW"/>
        </w:rPr>
      </w:pPr>
      <w:r>
        <w:rPr>
          <w:rFonts w:ascii="Traditional Arabic" w:hAnsi="Traditional Arabic" w:cs="Traditional Arabic"/>
          <w:rtl/>
          <w:lang w:val="en-AU"/>
        </w:rPr>
        <w:t>﴿</w:t>
      </w:r>
      <w:r>
        <w:rPr>
          <w:rFonts w:ascii="KFGQPC Uthmanic Script HAFS" w:hAnsi="KFGQPC Uthmanic Script HAFS" w:cs="KFGQPC Uthmanic Script HAFS"/>
          <w:rtl/>
        </w:rPr>
        <w:t>إِنَّا كُلَّ شَيۡءٍ خَلَقۡنَٰهُ بِقَدَرٖ ٤٩</w:t>
      </w:r>
      <w:r>
        <w:rPr>
          <w:rFonts w:ascii="Traditional Arabic" w:hAnsi="Traditional Arabic" w:cs="Traditional Arabic"/>
          <w:rtl/>
          <w:lang w:val="en-AU"/>
        </w:rPr>
        <w:t>﴾</w:t>
      </w:r>
      <w:r w:rsidR="00183742" w:rsidRPr="007F43A8">
        <w:rPr>
          <w:rStyle w:val="Char4"/>
          <w:rtl/>
        </w:rPr>
        <w:t xml:space="preserve"> </w:t>
      </w:r>
      <w:r w:rsidR="007F43A8" w:rsidRPr="007F43A8">
        <w:rPr>
          <w:rStyle w:val="Char4"/>
          <w:rFonts w:hint="cs"/>
          <w:rtl/>
        </w:rPr>
        <w:t>[</w:t>
      </w:r>
      <w:r w:rsidR="00183742" w:rsidRPr="007F43A8">
        <w:rPr>
          <w:rStyle w:val="Char4"/>
          <w:rtl/>
        </w:rPr>
        <w:t>القمر: ٤٩</w:t>
      </w:r>
      <w:r w:rsidR="007F43A8" w:rsidRPr="007F43A8">
        <w:rPr>
          <w:rStyle w:val="Char4"/>
          <w:rFonts w:hint="cs"/>
          <w:rtl/>
        </w:rPr>
        <w:t>]</w:t>
      </w:r>
      <w:r w:rsidR="007F43A8" w:rsidRPr="007F43A8">
        <w:rPr>
          <w:rStyle w:val="Char2"/>
          <w:rFonts w:hint="cs"/>
          <w:rtl/>
        </w:rPr>
        <w:t>.</w:t>
      </w:r>
    </w:p>
    <w:p w:rsidR="00183742" w:rsidRPr="00E143FC" w:rsidRDefault="007F43A8" w:rsidP="007F43A8">
      <w:pPr>
        <w:pStyle w:val="a7"/>
        <w:rPr>
          <w:rtl/>
          <w:lang w:val="en-AU"/>
        </w:rPr>
      </w:pPr>
      <w:r>
        <w:rPr>
          <w:rFonts w:hint="cs"/>
          <w:rtl/>
          <w:lang w:val="en-AU"/>
        </w:rPr>
        <w:t>«</w:t>
      </w:r>
      <w:r w:rsidR="00183742" w:rsidRPr="00E143FC">
        <w:rPr>
          <w:rtl/>
          <w:lang w:val="en-AU"/>
        </w:rPr>
        <w:t>ما هر چ</w:t>
      </w:r>
      <w:r w:rsidR="00B06555">
        <w:rPr>
          <w:rtl/>
          <w:lang w:val="en-AU"/>
        </w:rPr>
        <w:t>ی</w:t>
      </w:r>
      <w:r w:rsidR="00183742" w:rsidRPr="00E143FC">
        <w:rPr>
          <w:rtl/>
          <w:lang w:val="en-AU"/>
        </w:rPr>
        <w:t>ز</w:t>
      </w:r>
      <w:r w:rsidR="00B06555">
        <w:rPr>
          <w:rtl/>
          <w:lang w:val="en-AU"/>
        </w:rPr>
        <w:t>ی</w:t>
      </w:r>
      <w:r w:rsidR="00183742" w:rsidRPr="00E143FC">
        <w:rPr>
          <w:rtl/>
          <w:lang w:val="en-AU"/>
        </w:rPr>
        <w:t xml:space="preserve"> را به اندازه لازم و از رو</w:t>
      </w:r>
      <w:r w:rsidR="00B06555">
        <w:rPr>
          <w:rtl/>
          <w:lang w:val="en-AU"/>
        </w:rPr>
        <w:t>ی</w:t>
      </w:r>
      <w:r w:rsidR="00183742" w:rsidRPr="00E143FC">
        <w:rPr>
          <w:rtl/>
          <w:lang w:val="en-AU"/>
        </w:rPr>
        <w:t xml:space="preserve"> حساب و نظام آفر</w:t>
      </w:r>
      <w:r w:rsidR="00B06555">
        <w:rPr>
          <w:rtl/>
          <w:lang w:val="en-AU"/>
        </w:rPr>
        <w:t>ی</w:t>
      </w:r>
      <w:r w:rsidR="00183742" w:rsidRPr="00E143FC">
        <w:rPr>
          <w:rtl/>
          <w:lang w:val="en-AU"/>
        </w:rPr>
        <w:t>ده‌ا</w:t>
      </w:r>
      <w:r w:rsidR="00B06555">
        <w:rPr>
          <w:rtl/>
          <w:lang w:val="en-AU"/>
        </w:rPr>
        <w:t>ی</w:t>
      </w:r>
      <w:r w:rsidR="00183742" w:rsidRPr="00E143FC">
        <w:rPr>
          <w:rtl/>
          <w:lang w:val="en-AU"/>
        </w:rPr>
        <w:t>م</w:t>
      </w:r>
      <w:r>
        <w:rPr>
          <w:rFonts w:hint="cs"/>
          <w:rtl/>
          <w:lang w:val="en-AU"/>
        </w:rPr>
        <w:t>»</w:t>
      </w:r>
      <w:r w:rsidR="00183742" w:rsidRPr="00E143FC">
        <w:rPr>
          <w:rFonts w:hint="cs"/>
          <w:rtl/>
          <w:lang w:val="en-AU"/>
        </w:rPr>
        <w:t>.</w:t>
      </w:r>
    </w:p>
    <w:p w:rsidR="00183742" w:rsidRPr="00E143FC" w:rsidRDefault="00183742" w:rsidP="007F43A8">
      <w:pPr>
        <w:pStyle w:val="a7"/>
        <w:rPr>
          <w:rtl/>
        </w:rPr>
      </w:pPr>
      <w:r w:rsidRPr="00E143FC">
        <w:rPr>
          <w:rFonts w:hint="cs"/>
          <w:rtl/>
          <w:lang w:val="en-AU"/>
        </w:rPr>
        <w:t>از حضرت عمر بن خطاب</w:t>
      </w:r>
      <w:r w:rsidR="00B06555" w:rsidRPr="00B06555">
        <w:rPr>
          <w:rFonts w:cs="CTraditional Arabic" w:hint="cs"/>
          <w:rtl/>
          <w:lang w:val="en-AU"/>
        </w:rPr>
        <w:t>س</w:t>
      </w:r>
      <w:r w:rsidRPr="00E143FC">
        <w:rPr>
          <w:rFonts w:hint="cs"/>
          <w:rtl/>
          <w:lang w:val="en-AU"/>
        </w:rPr>
        <w:t xml:space="preserve"> روایت شده‌ که‌ فرمود: </w:t>
      </w:r>
      <w:r w:rsidRPr="00E143FC">
        <w:rPr>
          <w:rFonts w:hint="cs"/>
          <w:rtl/>
        </w:rPr>
        <w:t>ما نزد رسول خدا</w:t>
      </w:r>
      <w:r w:rsidR="007F43A8">
        <w:rPr>
          <w:rFonts w:hint="cs"/>
          <w:rtl/>
        </w:rPr>
        <w:t xml:space="preserve"> </w:t>
      </w:r>
      <w:r w:rsidR="007F43A8">
        <w:rPr>
          <w:rFonts w:cs="CTraditional Arabic" w:hint="cs"/>
          <w:rtl/>
        </w:rPr>
        <w:t>ج</w:t>
      </w:r>
      <w:r w:rsidRPr="00E143FC">
        <w:rPr>
          <w:rFonts w:hint="cs"/>
          <w:rtl/>
        </w:rPr>
        <w:t xml:space="preserve"> نشسته بودیم که در این اثنا مردی خوش قیافه و دارای موهای زیبا و مرتب با لباس سفید وارد شد. هیچ یک از ما، او را نمی‌شناخت و آثار سفر نیز در او دیده نمی شد؛ نزدیک آمد و گفت: ای رسول خدا! اجازه است بیایم. رسول خدا</w:t>
      </w:r>
      <w:r w:rsidR="007F43A8">
        <w:rPr>
          <w:rFonts w:hint="cs"/>
          <w:rtl/>
        </w:rPr>
        <w:t xml:space="preserve"> </w:t>
      </w:r>
      <w:r w:rsidR="007F43A8">
        <w:rPr>
          <w:rFonts w:cs="CTraditional Arabic" w:hint="cs"/>
          <w:rtl/>
        </w:rPr>
        <w:t>ج</w:t>
      </w:r>
      <w:r w:rsidRPr="00E143FC">
        <w:rPr>
          <w:rFonts w:hint="cs"/>
          <w:rtl/>
        </w:rPr>
        <w:t xml:space="preserve"> فرمود: بیا؛ لذا آن شخص جلو آمد و روبروی رسول خدا</w:t>
      </w:r>
      <w:r w:rsidR="007F43A8" w:rsidRPr="007F43A8">
        <w:rPr>
          <w:rFonts w:cs="CTraditional Arabic"/>
          <w:rtl/>
        </w:rPr>
        <w:t xml:space="preserve"> ج</w:t>
      </w:r>
      <w:r w:rsidRPr="00E143FC">
        <w:rPr>
          <w:rFonts w:hint="cs"/>
          <w:rtl/>
        </w:rPr>
        <w:t xml:space="preserve"> طوری نشست که زانوهایش با زانوهای رسول اکرم</w:t>
      </w:r>
      <w:r w:rsidR="007F43A8" w:rsidRPr="007F43A8">
        <w:rPr>
          <w:rFonts w:cs="CTraditional Arabic"/>
          <w:rtl/>
        </w:rPr>
        <w:t>ج</w:t>
      </w:r>
      <w:r w:rsidRPr="00E143FC">
        <w:rPr>
          <w:rFonts w:hint="cs"/>
          <w:rtl/>
        </w:rPr>
        <w:t xml:space="preserve"> مماس گردید؛ آنگاه پرسید: اسلام چیست؟ رسول خدا</w:t>
      </w:r>
      <w:r w:rsidR="007F43A8">
        <w:rPr>
          <w:rFonts w:hint="cs"/>
          <w:rtl/>
        </w:rPr>
        <w:t xml:space="preserve"> </w:t>
      </w:r>
      <w:r w:rsidR="007F43A8" w:rsidRPr="007F43A8">
        <w:rPr>
          <w:rFonts w:cs="CTraditional Arabic"/>
          <w:rtl/>
        </w:rPr>
        <w:t>ج</w:t>
      </w:r>
      <w:r w:rsidRPr="00E143FC">
        <w:rPr>
          <w:rFonts w:hint="cs"/>
          <w:rtl/>
        </w:rPr>
        <w:t xml:space="preserve"> فرمود: </w:t>
      </w:r>
    </w:p>
    <w:p w:rsidR="00183742" w:rsidRPr="00C047EF" w:rsidRDefault="007F43A8" w:rsidP="007F43A8">
      <w:pPr>
        <w:ind w:firstLine="114"/>
        <w:jc w:val="both"/>
        <w:rPr>
          <w:rFonts w:ascii="Lotus Linotype" w:hAnsi="Lotus Linotype" w:cs="Lotus Linotype"/>
          <w:szCs w:val="27"/>
          <w:rtl/>
          <w:lang w:bidi="fa-IR"/>
        </w:rPr>
      </w:pPr>
      <w:r w:rsidRPr="007F43A8">
        <w:rPr>
          <w:rStyle w:val="Char5"/>
          <w:rtl/>
        </w:rPr>
        <w:t>«</w:t>
      </w:r>
      <w:r w:rsidR="00183742" w:rsidRPr="007F43A8">
        <w:rPr>
          <w:rStyle w:val="Char5"/>
          <w:rtl/>
        </w:rPr>
        <w:t>شهادة أن لا إله إلا الله، وأن محمداً رسول الله، وتقيم الصلاة، وتؤتي الزكاة، وتصوم رمضان، وتحجّ البيت</w:t>
      </w:r>
      <w:r w:rsidRPr="007F43A8">
        <w:rPr>
          <w:rStyle w:val="Char5"/>
          <w:rtl/>
        </w:rPr>
        <w:t>»</w:t>
      </w:r>
      <w:r w:rsidR="00183742" w:rsidRPr="007F43A8">
        <w:rPr>
          <w:rStyle w:val="Char2"/>
          <w:rtl/>
        </w:rPr>
        <w:t>.</w:t>
      </w:r>
    </w:p>
    <w:p w:rsidR="00183742" w:rsidRPr="00E143FC" w:rsidRDefault="00183742" w:rsidP="007F43A8">
      <w:pPr>
        <w:pStyle w:val="a7"/>
        <w:rPr>
          <w:rtl/>
          <w:lang w:bidi="ar-KW"/>
        </w:rPr>
      </w:pPr>
      <w:r w:rsidRPr="00E143FC">
        <w:rPr>
          <w:rFonts w:hint="cs"/>
          <w:rtl/>
        </w:rPr>
        <w:t>«اسلام یعنی گواهی دادن به این که هیچ معبود برحقی جز الله وجود ندارد و محمد، فرستاده خداست و نیز این که نماز بپا بداری، زکات بدهی، ماه رمضان را روزه بگیری و به حج خانه خدا بروی». پرسشگر گفت: راست گفتی.</w:t>
      </w:r>
    </w:p>
    <w:p w:rsidR="00183742" w:rsidRPr="007F43A8" w:rsidRDefault="00183742" w:rsidP="007F43A8">
      <w:pPr>
        <w:pStyle w:val="a7"/>
        <w:rPr>
          <w:rtl/>
        </w:rPr>
      </w:pPr>
      <w:r w:rsidRPr="007F43A8">
        <w:rPr>
          <w:rFonts w:hint="cs"/>
          <w:rtl/>
        </w:rPr>
        <w:t>عبدالله‌ بن عمر می‌گوید: شگفتناک شدیم از این‌که‌ او را دیدیم در حالی که‌ سؤال می‌کند او را نیز تصدیق می‌نماید</w:t>
      </w:r>
      <w:r w:rsidRPr="007F43A8">
        <w:rPr>
          <w:rStyle w:val="FootnoteReference"/>
          <w:rtl/>
        </w:rPr>
        <w:footnoteReference w:id="8"/>
      </w:r>
      <w:r w:rsidR="007F43A8" w:rsidRPr="007F43A8">
        <w:t>.</w:t>
      </w:r>
    </w:p>
    <w:p w:rsidR="00183742" w:rsidRPr="00E143FC" w:rsidRDefault="00183742" w:rsidP="007F43A8">
      <w:pPr>
        <w:pStyle w:val="a7"/>
        <w:rPr>
          <w:rtl/>
        </w:rPr>
      </w:pPr>
      <w:r w:rsidRPr="00E143FC">
        <w:rPr>
          <w:rFonts w:hint="cs"/>
          <w:rtl/>
        </w:rPr>
        <w:t xml:space="preserve">سپس پرسید: ایمان چیست؟ فرمود: </w:t>
      </w:r>
    </w:p>
    <w:p w:rsidR="00183742" w:rsidRPr="00E143FC" w:rsidRDefault="00183742" w:rsidP="00B56CE5">
      <w:pPr>
        <w:ind w:firstLine="340"/>
        <w:jc w:val="lowKashida"/>
        <w:rPr>
          <w:b/>
          <w:sz w:val="17"/>
          <w:rtl/>
          <w:lang w:bidi="fa-IR"/>
        </w:rPr>
      </w:pPr>
      <w:r w:rsidRPr="007F43A8">
        <w:rPr>
          <w:rStyle w:val="Char5"/>
          <w:rtl/>
        </w:rPr>
        <w:t>«أن تؤمن بالله وملائكته وكتبه ورسله واليوم الآخر، وتؤمن بالقدر خيره وشره»</w:t>
      </w:r>
      <w:r w:rsidRPr="007F43A8">
        <w:rPr>
          <w:rStyle w:val="Char2"/>
          <w:rtl/>
        </w:rPr>
        <w:t>.</w:t>
      </w:r>
      <w:r w:rsidRPr="00E143FC">
        <w:rPr>
          <w:b/>
          <w:sz w:val="17"/>
          <w:rtl/>
          <w:lang w:bidi="fa-IR"/>
        </w:rPr>
        <w:t xml:space="preserve"> </w:t>
      </w:r>
    </w:p>
    <w:p w:rsidR="00183742" w:rsidRPr="00E143FC" w:rsidRDefault="007F43A8" w:rsidP="007F43A8">
      <w:pPr>
        <w:pStyle w:val="a7"/>
        <w:rPr>
          <w:rtl/>
          <w:lang w:val="en-AU"/>
        </w:rPr>
      </w:pPr>
      <w:r>
        <w:rPr>
          <w:rFonts w:hint="cs"/>
          <w:rtl/>
        </w:rPr>
        <w:t>«</w:t>
      </w:r>
      <w:r w:rsidR="00183742" w:rsidRPr="00E143FC">
        <w:rPr>
          <w:rFonts w:hint="cs"/>
          <w:rtl/>
        </w:rPr>
        <w:t>ایمان آن است که به خدا، فرشتگان، کتاب‌ها، پیامبران، روز آخرت و خیر و شر تقدیرات الهی معتقد باشید</w:t>
      </w:r>
      <w:r>
        <w:rPr>
          <w:rFonts w:hint="cs"/>
          <w:rtl/>
        </w:rPr>
        <w:t>»</w:t>
      </w:r>
      <w:r w:rsidR="00183742" w:rsidRPr="00E143FC">
        <w:rPr>
          <w:rFonts w:hint="cs"/>
          <w:rtl/>
        </w:rPr>
        <w:t>.</w:t>
      </w:r>
    </w:p>
    <w:p w:rsidR="00183742" w:rsidRPr="00E143FC" w:rsidRDefault="00183742" w:rsidP="007F43A8">
      <w:pPr>
        <w:pStyle w:val="a7"/>
        <w:rPr>
          <w:rtl/>
          <w:lang w:val="en-AU"/>
        </w:rPr>
      </w:pPr>
      <w:r w:rsidRPr="00E143FC">
        <w:rPr>
          <w:rFonts w:hint="cs"/>
          <w:rtl/>
          <w:lang w:val="en-AU"/>
        </w:rPr>
        <w:t>و انسان نمی‌تواند به‌ درجه‌ی ایمان نایل گردد مگر این‌که‌ اسلام را پذیرفته‌ باشد.</w:t>
      </w:r>
    </w:p>
    <w:p w:rsidR="00183742" w:rsidRPr="00E143FC" w:rsidRDefault="00183742" w:rsidP="007D1F2C">
      <w:pPr>
        <w:pStyle w:val="a5"/>
        <w:rPr>
          <w:rtl/>
        </w:rPr>
      </w:pPr>
      <w:bookmarkStart w:id="43" w:name="_Toc73092538"/>
      <w:bookmarkStart w:id="44" w:name="_Toc226834683"/>
      <w:bookmarkStart w:id="45" w:name="_Toc286875393"/>
      <w:bookmarkStart w:id="46" w:name="_Toc421087765"/>
      <w:r w:rsidRPr="00E143FC">
        <w:rPr>
          <w:rFonts w:hint="cs"/>
          <w:rtl/>
        </w:rPr>
        <w:t>(ج) احسان</w:t>
      </w:r>
      <w:bookmarkEnd w:id="43"/>
      <w:bookmarkEnd w:id="44"/>
      <w:bookmarkEnd w:id="45"/>
      <w:bookmarkEnd w:id="46"/>
    </w:p>
    <w:p w:rsidR="00183742" w:rsidRDefault="00183742" w:rsidP="007F43A8">
      <w:pPr>
        <w:pStyle w:val="a7"/>
        <w:rPr>
          <w:rtl/>
          <w:lang w:bidi="ar-KW"/>
        </w:rPr>
      </w:pPr>
      <w:r w:rsidRPr="00E143FC">
        <w:rPr>
          <w:rFonts w:hint="cs"/>
          <w:rtl/>
          <w:lang w:val="en-AU" w:bidi="ar-KW"/>
        </w:rPr>
        <w:t>احسان پایه‌ای جداگانه‌ می‌باشد و عبارت است از</w:t>
      </w:r>
      <w:r w:rsidRPr="00E143FC">
        <w:rPr>
          <w:rFonts w:hint="cs"/>
          <w:rtl/>
        </w:rPr>
        <w:t xml:space="preserve"> این‌که‌: خداوند سبحان را چنان پرستش نمایی که او را می‌بینی، اگر تو هم وی را نبینی او بی گمان تو را می‌بیند.</w:t>
      </w:r>
      <w:r w:rsidRPr="00E143FC">
        <w:rPr>
          <w:rFonts w:hint="cs"/>
          <w:rtl/>
          <w:lang w:bidi="ar-KW"/>
        </w:rPr>
        <w:t xml:space="preserve"> زیرا خداوند</w:t>
      </w:r>
      <w:r w:rsidRPr="00E87EA0">
        <w:rPr>
          <w:rFonts w:hint="cs"/>
          <w:rtl/>
          <w:lang w:bidi="ar-KW"/>
        </w:rPr>
        <w:sym w:font="AGA Arabesque" w:char="F055"/>
      </w:r>
      <w:r w:rsidRPr="00E143FC">
        <w:rPr>
          <w:rFonts w:hint="cs"/>
          <w:rtl/>
          <w:lang w:bidi="ar-KW"/>
        </w:rPr>
        <w:t xml:space="preserve"> می‌فرماید: </w:t>
      </w:r>
    </w:p>
    <w:p w:rsidR="00183742" w:rsidRPr="00E143FC" w:rsidRDefault="008C7D28" w:rsidP="008C7D28">
      <w:pPr>
        <w:pStyle w:val="a7"/>
        <w:rPr>
          <w:rFonts w:ascii="B Lotus" w:hAnsi="B Lotus" w:cs="B Lotus"/>
          <w:rtl/>
        </w:rPr>
      </w:pPr>
      <w:r>
        <w:rPr>
          <w:rFonts w:ascii="Traditional Arabic" w:hAnsi="Traditional Arabic" w:cs="Traditional Arabic"/>
          <w:rtl/>
          <w:lang w:bidi="ar-KW"/>
        </w:rPr>
        <w:t>﴿</w:t>
      </w:r>
      <w:r>
        <w:rPr>
          <w:rFonts w:ascii="KFGQPC Uthmanic Script HAFS" w:hAnsi="KFGQPC Uthmanic Script HAFS" w:cs="KFGQPC Uthmanic Script HAFS"/>
          <w:rtl/>
        </w:rPr>
        <w:t xml:space="preserve">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مَعَ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تَّقَواْ</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هُم مُّحۡسِنُونَ ١٢٨</w:t>
      </w:r>
      <w:r>
        <w:rPr>
          <w:rFonts w:ascii="Traditional Arabic" w:hAnsi="Traditional Arabic" w:cs="Traditional Arabic"/>
          <w:rtl/>
          <w:lang w:bidi="ar-KW"/>
        </w:rPr>
        <w:t>﴾</w:t>
      </w:r>
      <w:r w:rsidR="00183742" w:rsidRPr="007F43A8">
        <w:rPr>
          <w:rStyle w:val="Char4"/>
          <w:rtl/>
        </w:rPr>
        <w:t xml:space="preserve"> </w:t>
      </w:r>
      <w:r w:rsidR="007F43A8" w:rsidRPr="007F43A8">
        <w:rPr>
          <w:rStyle w:val="Char4"/>
          <w:rFonts w:hint="cs"/>
          <w:rtl/>
        </w:rPr>
        <w:t>[</w:t>
      </w:r>
      <w:r w:rsidR="00183742" w:rsidRPr="007F43A8">
        <w:rPr>
          <w:rStyle w:val="Char4"/>
          <w:rtl/>
        </w:rPr>
        <w:t>النحل: ١٢٨</w:t>
      </w:r>
      <w:r w:rsidR="007F43A8" w:rsidRPr="007F43A8">
        <w:rPr>
          <w:rStyle w:val="Char4"/>
          <w:rFonts w:hint="cs"/>
          <w:rtl/>
        </w:rPr>
        <w:t>]</w:t>
      </w:r>
      <w:r w:rsidR="007F43A8" w:rsidRPr="007F43A8">
        <w:rPr>
          <w:rStyle w:val="Char2"/>
          <w:rFonts w:hint="cs"/>
          <w:rtl/>
        </w:rPr>
        <w:t>.</w:t>
      </w:r>
    </w:p>
    <w:p w:rsidR="00183742" w:rsidRPr="00E143FC" w:rsidRDefault="007F43A8" w:rsidP="007F43A8">
      <w:pPr>
        <w:pStyle w:val="a7"/>
        <w:rPr>
          <w:rtl/>
        </w:rPr>
      </w:pPr>
      <w:r>
        <w:rPr>
          <w:rFonts w:hint="cs"/>
          <w:rtl/>
        </w:rPr>
        <w:t>«</w:t>
      </w:r>
      <w:r w:rsidR="00183742" w:rsidRPr="00E143FC">
        <w:rPr>
          <w:rtl/>
        </w:rPr>
        <w:t>ب</w:t>
      </w:r>
      <w:r>
        <w:rPr>
          <w:rFonts w:hint="cs"/>
          <w:rtl/>
        </w:rPr>
        <w:t>ی</w:t>
      </w:r>
      <w:r w:rsidR="00183742" w:rsidRPr="00E143FC">
        <w:rPr>
          <w:rtl/>
        </w:rPr>
        <w:t>‌گمان خدا (مرحمت و معونت و حفاظت و رعايت همه جانبه‌اش) همراه كسان</w:t>
      </w:r>
      <w:r>
        <w:rPr>
          <w:rFonts w:hint="cs"/>
          <w:rtl/>
        </w:rPr>
        <w:t>ی</w:t>
      </w:r>
      <w:r w:rsidR="00183742" w:rsidRPr="00E143FC">
        <w:rPr>
          <w:rtl/>
        </w:rPr>
        <w:t xml:space="preserve"> است كه تقوا پيشه كنند و (با دور</w:t>
      </w:r>
      <w:r>
        <w:rPr>
          <w:rFonts w:hint="cs"/>
          <w:rtl/>
        </w:rPr>
        <w:t>ی</w:t>
      </w:r>
      <w:r w:rsidR="00183742" w:rsidRPr="00E143FC">
        <w:rPr>
          <w:rtl/>
        </w:rPr>
        <w:t xml:space="preserve"> از نواه</w:t>
      </w:r>
      <w:r>
        <w:rPr>
          <w:rFonts w:hint="cs"/>
          <w:rtl/>
        </w:rPr>
        <w:t>ی</w:t>
      </w:r>
      <w:r w:rsidR="00183742" w:rsidRPr="00E143FC">
        <w:rPr>
          <w:rtl/>
        </w:rPr>
        <w:t>، خود را از خشم خدا به دور دارند، و با تمام نيرو و قدرت) با كسان</w:t>
      </w:r>
      <w:r>
        <w:rPr>
          <w:rFonts w:hint="cs"/>
          <w:rtl/>
        </w:rPr>
        <w:t>ی</w:t>
      </w:r>
      <w:r w:rsidR="00183742" w:rsidRPr="00E143FC">
        <w:rPr>
          <w:rtl/>
        </w:rPr>
        <w:t xml:space="preserve"> است كه نيكوكار باشند و (با انجام اوامر اله</w:t>
      </w:r>
      <w:r>
        <w:rPr>
          <w:rFonts w:hint="cs"/>
          <w:rtl/>
        </w:rPr>
        <w:t>ی</w:t>
      </w:r>
      <w:r w:rsidR="00183742" w:rsidRPr="00E143FC">
        <w:rPr>
          <w:rtl/>
        </w:rPr>
        <w:t xml:space="preserve"> خويشتن را به الطاف ايزد نزدي</w:t>
      </w:r>
      <w:r>
        <w:rPr>
          <w:rFonts w:hint="cs"/>
          <w:rtl/>
        </w:rPr>
        <w:t>ک</w:t>
      </w:r>
      <w:r w:rsidR="00183742" w:rsidRPr="00E143FC">
        <w:rPr>
          <w:rtl/>
        </w:rPr>
        <w:t xml:space="preserve"> سازند</w:t>
      </w:r>
      <w:r w:rsidR="00183742" w:rsidRPr="00E143FC">
        <w:rPr>
          <w:rFonts w:hint="cs"/>
          <w:rtl/>
        </w:rPr>
        <w:t>)</w:t>
      </w:r>
      <w:r>
        <w:rPr>
          <w:rFonts w:hint="cs"/>
          <w:rtl/>
        </w:rPr>
        <w:t>»</w:t>
      </w:r>
      <w:r w:rsidR="00183742" w:rsidRPr="00E143FC">
        <w:rPr>
          <w:rFonts w:hint="cs"/>
          <w:rtl/>
        </w:rPr>
        <w:t>.</w:t>
      </w:r>
    </w:p>
    <w:p w:rsidR="00183742" w:rsidRDefault="00183742" w:rsidP="00C84C2E">
      <w:pPr>
        <w:pStyle w:val="a7"/>
        <w:rPr>
          <w:rtl/>
        </w:rPr>
      </w:pPr>
      <w:r w:rsidRPr="00E143FC">
        <w:rPr>
          <w:rFonts w:hint="cs"/>
          <w:rtl/>
        </w:rPr>
        <w:t>و انسان نمی‌تواند به‌ درجه‌ی احسان نایل گردد مگر این‌که‌ دو مرحله‌ی اسلام و ایمان را پیموده‌ باشد.</w:t>
      </w:r>
    </w:p>
    <w:p w:rsidR="00183742" w:rsidRPr="00E143FC" w:rsidRDefault="00183742" w:rsidP="007D1F2C">
      <w:pPr>
        <w:pStyle w:val="a5"/>
        <w:rPr>
          <w:rtl/>
        </w:rPr>
      </w:pPr>
      <w:bookmarkStart w:id="47" w:name="_Toc73092539"/>
      <w:bookmarkStart w:id="48" w:name="_Toc226834684"/>
      <w:bookmarkStart w:id="49" w:name="_Toc286875394"/>
      <w:bookmarkStart w:id="50" w:name="_Toc421087766"/>
      <w:r w:rsidRPr="00E143FC">
        <w:rPr>
          <w:rFonts w:hint="cs"/>
          <w:rtl/>
        </w:rPr>
        <w:t>عبادت (بندگی)</w:t>
      </w:r>
      <w:bookmarkEnd w:id="47"/>
      <w:bookmarkEnd w:id="48"/>
      <w:bookmarkEnd w:id="49"/>
      <w:bookmarkEnd w:id="50"/>
    </w:p>
    <w:p w:rsidR="00183742" w:rsidRPr="00E143FC" w:rsidRDefault="00183742" w:rsidP="00C84C2E">
      <w:pPr>
        <w:pStyle w:val="a7"/>
        <w:rPr>
          <w:rtl/>
          <w:lang w:val="en-AU"/>
        </w:rPr>
      </w:pPr>
      <w:r w:rsidRPr="00E143FC">
        <w:rPr>
          <w:rFonts w:hint="cs"/>
          <w:rtl/>
          <w:lang w:val="en-AU"/>
        </w:rPr>
        <w:t xml:space="preserve">عبادت </w:t>
      </w:r>
      <w:r w:rsidRPr="00E143FC">
        <w:rPr>
          <w:rFonts w:hint="cs"/>
          <w:rtl/>
        </w:rPr>
        <w:t>اسم جامعی است برای هرگونه‌ کردار و گفتار آشکار و نهانی که‌‌ خداوند</w:t>
      </w:r>
      <w:r w:rsidR="002F4552">
        <w:rPr>
          <w:rFonts w:hint="cs"/>
          <w:rtl/>
        </w:rPr>
        <w:t xml:space="preserve"> آن را </w:t>
      </w:r>
      <w:r w:rsidRPr="00E143FC">
        <w:rPr>
          <w:rFonts w:hint="cs"/>
          <w:rtl/>
        </w:rPr>
        <w:t>دوست دارد و بدان راضی است.</w:t>
      </w:r>
    </w:p>
    <w:p w:rsidR="00183742" w:rsidRPr="00E143FC" w:rsidRDefault="00183742" w:rsidP="00C84C2E">
      <w:pPr>
        <w:pStyle w:val="a7"/>
        <w:rPr>
          <w:rtl/>
          <w:lang w:val="en-AU"/>
        </w:rPr>
      </w:pPr>
      <w:r w:rsidRPr="00E143FC">
        <w:rPr>
          <w:rFonts w:hint="cs"/>
          <w:rtl/>
          <w:lang w:val="en-AU"/>
        </w:rPr>
        <w:t>عبادت انواع زیادی دارد، از جمله‌: نماز، دعا، محبت، خوف، قربانی، نذر و ...</w:t>
      </w:r>
    </w:p>
    <w:p w:rsidR="00183742" w:rsidRDefault="00183742" w:rsidP="00C84C2E">
      <w:pPr>
        <w:pStyle w:val="a7"/>
        <w:rPr>
          <w:rFonts w:ascii="QCF_BSML" w:hAnsi="QCF_BSML" w:cs="QCF_BSML"/>
          <w:sz w:val="32"/>
          <w:szCs w:val="32"/>
          <w:rtl/>
        </w:rPr>
      </w:pPr>
      <w:r w:rsidRPr="00E143FC">
        <w:rPr>
          <w:rFonts w:hint="cs"/>
          <w:rtl/>
          <w:lang w:val="en-AU"/>
        </w:rPr>
        <w:t>بندگی تنها برای خداوند</w:t>
      </w:r>
      <w:r w:rsidRPr="00E87EA0">
        <w:rPr>
          <w:rFonts w:hint="cs"/>
          <w:rtl/>
          <w:lang w:val="en-AU"/>
        </w:rPr>
        <w:sym w:font="AGA Arabesque" w:char="F055"/>
      </w:r>
      <w:r w:rsidRPr="00E143FC">
        <w:rPr>
          <w:rFonts w:hint="cs"/>
          <w:rtl/>
          <w:lang w:val="en-AU"/>
        </w:rPr>
        <w:t xml:space="preserve"> جایز است و شایان هیچ احدی نمی‌باشد، خداوند</w:t>
      </w:r>
      <w:r w:rsidRPr="00E87EA0">
        <w:rPr>
          <w:rFonts w:hint="cs"/>
          <w:rtl/>
          <w:lang w:val="en-AU"/>
        </w:rPr>
        <w:sym w:font="AGA Arabesque" w:char="F055"/>
      </w:r>
      <w:r w:rsidRPr="00E143FC">
        <w:rPr>
          <w:rFonts w:hint="cs"/>
          <w:rtl/>
          <w:lang w:val="en-AU"/>
        </w:rPr>
        <w:t xml:space="preserve"> می‌فرماید:</w:t>
      </w:r>
      <w:r w:rsidRPr="00E143FC">
        <w:rPr>
          <w:rFonts w:ascii="QCF_BSML" w:hAnsi="QCF_BSML" w:cs="QCF_BSML"/>
          <w:sz w:val="32"/>
          <w:szCs w:val="32"/>
          <w:rtl/>
        </w:rPr>
        <w:t xml:space="preserve"> </w:t>
      </w:r>
    </w:p>
    <w:p w:rsidR="00183742" w:rsidRPr="00E143FC" w:rsidRDefault="008C7D28" w:rsidP="008C7D28">
      <w:pPr>
        <w:pStyle w:val="a7"/>
        <w:rPr>
          <w:rtl/>
          <w:lang w:val="en-AU" w:bidi="ar-KW"/>
        </w:rPr>
      </w:pPr>
      <w:r w:rsidRPr="008C7D28">
        <w:rPr>
          <w:rFonts w:ascii="Traditional Arabic" w:hAnsi="Traditional Arabic" w:cs="Traditional Arabic"/>
          <w:rtl/>
        </w:rPr>
        <w:t>﴿</w:t>
      </w:r>
      <w:r w:rsidRPr="008C7D28">
        <w:rPr>
          <w:rFonts w:ascii="KFGQPC Uthmanic Script HAFS" w:hAnsi="KFGQPC Uthmanic Script HAFS" w:cs="KFGQPC Uthmanic Script HAFS" w:hint="eastAsia"/>
          <w:rtl/>
        </w:rPr>
        <w:t>وَمَآ</w:t>
      </w:r>
      <w:r w:rsidRPr="008C7D28">
        <w:rPr>
          <w:rFonts w:ascii="KFGQPC Uthmanic Script HAFS" w:hAnsi="KFGQPC Uthmanic Script HAFS" w:cs="KFGQPC Uthmanic Script HAFS"/>
          <w:rtl/>
        </w:rPr>
        <w:t xml:space="preserve"> أُمِرُوٓاْ إِلَّا لِيَعۡبُدُواْ </w:t>
      </w:r>
      <w:r w:rsidRPr="008C7D28">
        <w:rPr>
          <w:rFonts w:ascii="KFGQPC Uthmanic Script HAFS" w:hAnsi="KFGQPC Uthmanic Script HAFS" w:cs="KFGQPC Uthmanic Script HAFS" w:hint="cs"/>
          <w:rtl/>
        </w:rPr>
        <w:t>ٱ</w:t>
      </w:r>
      <w:r w:rsidRPr="008C7D28">
        <w:rPr>
          <w:rFonts w:ascii="KFGQPC Uthmanic Script HAFS" w:hAnsi="KFGQPC Uthmanic Script HAFS" w:cs="KFGQPC Uthmanic Script HAFS" w:hint="eastAsia"/>
          <w:rtl/>
        </w:rPr>
        <w:t>للَّهَ</w:t>
      </w:r>
      <w:r w:rsidRPr="008C7D28">
        <w:rPr>
          <w:rFonts w:ascii="KFGQPC Uthmanic Script HAFS" w:hAnsi="KFGQPC Uthmanic Script HAFS" w:cs="KFGQPC Uthmanic Script HAFS"/>
          <w:rtl/>
        </w:rPr>
        <w:t xml:space="preserve"> مُخۡلِصِينَ لَهُ </w:t>
      </w:r>
      <w:r w:rsidRPr="008C7D28">
        <w:rPr>
          <w:rFonts w:ascii="KFGQPC Uthmanic Script HAFS" w:hAnsi="KFGQPC Uthmanic Script HAFS" w:cs="KFGQPC Uthmanic Script HAFS" w:hint="cs"/>
          <w:rtl/>
        </w:rPr>
        <w:t>ٱ</w:t>
      </w:r>
      <w:r w:rsidRPr="008C7D28">
        <w:rPr>
          <w:rFonts w:ascii="KFGQPC Uthmanic Script HAFS" w:hAnsi="KFGQPC Uthmanic Script HAFS" w:cs="KFGQPC Uthmanic Script HAFS" w:hint="eastAsia"/>
          <w:rtl/>
        </w:rPr>
        <w:t>لدِّينَ</w:t>
      </w:r>
      <w:r w:rsidRPr="008C7D28">
        <w:rPr>
          <w:rFonts w:ascii="KFGQPC Uthmanic Script HAFS" w:hAnsi="KFGQPC Uthmanic Script HAFS" w:cs="KFGQPC Uthmanic Script HAFS"/>
          <w:rtl/>
        </w:rPr>
        <w:t xml:space="preserve"> حُنَفَآءَ</w:t>
      </w:r>
      <w:r w:rsidRPr="008C7D28">
        <w:rPr>
          <w:rFonts w:ascii="Traditional Arabic" w:hAnsi="Traditional Arabic" w:cs="Traditional Arabic"/>
          <w:rtl/>
        </w:rPr>
        <w:t>﴾</w:t>
      </w:r>
      <w:r w:rsidR="00183742" w:rsidRPr="00C84C2E">
        <w:rPr>
          <w:rStyle w:val="Char4"/>
          <w:rtl/>
        </w:rPr>
        <w:t xml:space="preserve"> </w:t>
      </w:r>
      <w:r w:rsidR="00C84C2E" w:rsidRPr="00C84C2E">
        <w:rPr>
          <w:rStyle w:val="Char4"/>
          <w:rFonts w:hint="cs"/>
          <w:rtl/>
        </w:rPr>
        <w:t>[</w:t>
      </w:r>
      <w:r w:rsidR="00183742" w:rsidRPr="00C84C2E">
        <w:rPr>
          <w:rStyle w:val="Char4"/>
          <w:rtl/>
        </w:rPr>
        <w:t>البينة: ٥</w:t>
      </w:r>
      <w:r w:rsidR="00C84C2E" w:rsidRPr="00C84C2E">
        <w:rPr>
          <w:rStyle w:val="Char4"/>
          <w:rFonts w:hint="cs"/>
          <w:rtl/>
        </w:rPr>
        <w:t>]</w:t>
      </w:r>
      <w:r w:rsidR="00C84C2E" w:rsidRPr="00C84C2E">
        <w:rPr>
          <w:rStyle w:val="Char2"/>
          <w:rFonts w:hint="cs"/>
          <w:rtl/>
        </w:rPr>
        <w:t>.</w:t>
      </w:r>
    </w:p>
    <w:p w:rsidR="00183742" w:rsidRPr="00E143FC" w:rsidRDefault="00C84C2E" w:rsidP="00C84C2E">
      <w:pPr>
        <w:pStyle w:val="a7"/>
        <w:rPr>
          <w:rtl/>
          <w:lang w:val="en-AU"/>
        </w:rPr>
      </w:pPr>
      <w:r>
        <w:rPr>
          <w:rFonts w:hint="cs"/>
          <w:rtl/>
          <w:lang w:val="en-AU"/>
        </w:rPr>
        <w:t>«</w:t>
      </w:r>
      <w:r w:rsidR="00183742" w:rsidRPr="00E143FC">
        <w:rPr>
          <w:rtl/>
          <w:lang w:val="en-AU"/>
        </w:rPr>
        <w:t>در حال</w:t>
      </w:r>
      <w:r w:rsidR="00B06555">
        <w:rPr>
          <w:rtl/>
          <w:lang w:val="en-AU"/>
        </w:rPr>
        <w:t>ی</w:t>
      </w:r>
      <w:r w:rsidR="00183742" w:rsidRPr="00E143FC">
        <w:rPr>
          <w:rtl/>
          <w:lang w:val="en-AU"/>
        </w:rPr>
        <w:t xml:space="preserve"> </w:t>
      </w:r>
      <w:r w:rsidR="00B06555">
        <w:rPr>
          <w:rtl/>
          <w:lang w:val="en-AU"/>
        </w:rPr>
        <w:t>ک</w:t>
      </w:r>
      <w:r w:rsidR="00183742" w:rsidRPr="00E143FC">
        <w:rPr>
          <w:rtl/>
          <w:lang w:val="en-AU"/>
        </w:rPr>
        <w:t>ه جز ا</w:t>
      </w:r>
      <w:r w:rsidR="00B06555">
        <w:rPr>
          <w:rtl/>
          <w:lang w:val="en-AU"/>
        </w:rPr>
        <w:t>ی</w:t>
      </w:r>
      <w:r w:rsidR="00183742" w:rsidRPr="00E143FC">
        <w:rPr>
          <w:rtl/>
          <w:lang w:val="en-AU"/>
        </w:rPr>
        <w:t>ن بد</w:t>
      </w:r>
      <w:r w:rsidR="00B06555">
        <w:rPr>
          <w:rtl/>
          <w:lang w:val="en-AU"/>
        </w:rPr>
        <w:t>ی</w:t>
      </w:r>
      <w:r w:rsidR="00183742" w:rsidRPr="00E143FC">
        <w:rPr>
          <w:rtl/>
          <w:lang w:val="en-AU"/>
        </w:rPr>
        <w:t xml:space="preserve">شان دستور داده نشده است </w:t>
      </w:r>
      <w:r w:rsidR="00B06555">
        <w:rPr>
          <w:rtl/>
          <w:lang w:val="en-AU"/>
        </w:rPr>
        <w:t>ک</w:t>
      </w:r>
      <w:r w:rsidR="00183742" w:rsidRPr="00E143FC">
        <w:rPr>
          <w:rtl/>
          <w:lang w:val="en-AU"/>
        </w:rPr>
        <w:t>ه مخلصانه و حقگرا</w:t>
      </w:r>
      <w:r w:rsidR="00B06555">
        <w:rPr>
          <w:rtl/>
          <w:lang w:val="en-AU"/>
        </w:rPr>
        <w:t>ی</w:t>
      </w:r>
      <w:r w:rsidR="00183742" w:rsidRPr="00E143FC">
        <w:rPr>
          <w:rtl/>
          <w:lang w:val="en-AU"/>
        </w:rPr>
        <w:t>انه خدا</w:t>
      </w:r>
      <w:r w:rsidR="00B06555">
        <w:rPr>
          <w:rtl/>
          <w:lang w:val="en-AU"/>
        </w:rPr>
        <w:t>ی</w:t>
      </w:r>
      <w:r w:rsidR="00183742" w:rsidRPr="00E143FC">
        <w:rPr>
          <w:rtl/>
          <w:lang w:val="en-AU"/>
        </w:rPr>
        <w:t xml:space="preserve"> را بپرستند و تنها شر</w:t>
      </w:r>
      <w:r w:rsidR="00B06555">
        <w:rPr>
          <w:rtl/>
          <w:lang w:val="en-AU"/>
        </w:rPr>
        <w:t>ی</w:t>
      </w:r>
      <w:r w:rsidR="00183742" w:rsidRPr="00E143FC">
        <w:rPr>
          <w:rtl/>
          <w:lang w:val="en-AU"/>
        </w:rPr>
        <w:t>عت او را آئ</w:t>
      </w:r>
      <w:r w:rsidR="00B06555">
        <w:rPr>
          <w:rtl/>
          <w:lang w:val="en-AU"/>
        </w:rPr>
        <w:t>ی</w:t>
      </w:r>
      <w:r w:rsidR="00183742" w:rsidRPr="00E143FC">
        <w:rPr>
          <w:rtl/>
          <w:lang w:val="en-AU"/>
        </w:rPr>
        <w:t>ن (خود) بدانند</w:t>
      </w:r>
      <w:r>
        <w:rPr>
          <w:rFonts w:hint="cs"/>
          <w:rtl/>
          <w:lang w:val="en-AU"/>
        </w:rPr>
        <w:t>»</w:t>
      </w:r>
      <w:r w:rsidR="00183742" w:rsidRPr="00E143FC">
        <w:rPr>
          <w:rFonts w:hint="cs"/>
          <w:rtl/>
          <w:lang w:val="en-AU"/>
        </w:rPr>
        <w:t>.</w:t>
      </w:r>
    </w:p>
    <w:p w:rsidR="00183742" w:rsidRDefault="00183742" w:rsidP="00C84C2E">
      <w:pPr>
        <w:pStyle w:val="a7"/>
        <w:rPr>
          <w:rtl/>
          <w:lang w:val="en-AU"/>
        </w:rPr>
      </w:pPr>
      <w:r w:rsidRPr="00E143FC">
        <w:rPr>
          <w:rFonts w:hint="cs"/>
          <w:rtl/>
          <w:lang w:val="en-AU"/>
        </w:rPr>
        <w:t>هرکس یکی از انواع عبادت را برای غیر از خدا انجام دهد، در واقع مرتکب شرک اکبر گشته‌ است و اداش وی جهنم می‌باشد که‌ برای همیشه‌ در آن می‌ماند. خداوند می‌فرماید:</w:t>
      </w:r>
    </w:p>
    <w:p w:rsidR="00183742" w:rsidRPr="00E143FC" w:rsidRDefault="008C7D28" w:rsidP="008C7D28">
      <w:pPr>
        <w:pStyle w:val="a7"/>
        <w:rPr>
          <w:rtl/>
          <w:lang w:val="en-AU"/>
        </w:rPr>
      </w:pPr>
      <w:r>
        <w:rPr>
          <w:rFonts w:ascii="Traditional Arabic" w:hAnsi="Traditional Arabic" w:cs="Traditional Arabic"/>
          <w:rtl/>
          <w:lang w:val="en-AU"/>
        </w:rPr>
        <w:t>﴿</w:t>
      </w:r>
      <w:r>
        <w:rPr>
          <w:rFonts w:ascii="KFGQPC Uthmanic Script HAFS" w:hAnsi="KFGQPC Uthmanic Script HAFS" w:cs="KFGQPC Uthmanic Script HAFS" w:hint="eastAsia"/>
          <w:rtl/>
        </w:rPr>
        <w:t>قُلۡ</w:t>
      </w:r>
      <w:r>
        <w:rPr>
          <w:rFonts w:ascii="KFGQPC Uthmanic Script HAFS" w:hAnsi="KFGQPC Uthmanic Script HAFS" w:cs="KFGQPC Uthmanic Script HAFS"/>
          <w:rtl/>
        </w:rPr>
        <w:t xml:space="preserve"> إِنَّمَآ أَدۡعُواْ رَبِّي وَلَآ أُشۡرِكُ 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أَحَدٗا ٢٠</w:t>
      </w:r>
      <w:r>
        <w:rPr>
          <w:rFonts w:ascii="Traditional Arabic" w:hAnsi="Traditional Arabic" w:cs="Traditional Arabic"/>
          <w:rtl/>
          <w:lang w:val="en-AU"/>
        </w:rPr>
        <w:t>﴾</w:t>
      </w:r>
      <w:r w:rsidR="00183742" w:rsidRPr="00C84C2E">
        <w:rPr>
          <w:rStyle w:val="Char4"/>
          <w:rtl/>
        </w:rPr>
        <w:t xml:space="preserve"> </w:t>
      </w:r>
      <w:r w:rsidR="00C84C2E" w:rsidRPr="00C84C2E">
        <w:rPr>
          <w:rStyle w:val="Char4"/>
          <w:rFonts w:hint="cs"/>
          <w:rtl/>
        </w:rPr>
        <w:t>[</w:t>
      </w:r>
      <w:r w:rsidR="00183742" w:rsidRPr="00C84C2E">
        <w:rPr>
          <w:rStyle w:val="Char4"/>
          <w:rtl/>
        </w:rPr>
        <w:t>الجن: ٢٠</w:t>
      </w:r>
      <w:r w:rsidR="00C84C2E" w:rsidRPr="00C84C2E">
        <w:rPr>
          <w:rStyle w:val="Char4"/>
          <w:rFonts w:hint="cs"/>
          <w:rtl/>
        </w:rPr>
        <w:t>]</w:t>
      </w:r>
      <w:r w:rsidR="00C84C2E" w:rsidRPr="00C84C2E">
        <w:rPr>
          <w:rStyle w:val="Char2"/>
          <w:rFonts w:hint="cs"/>
          <w:rtl/>
        </w:rPr>
        <w:t>.</w:t>
      </w:r>
    </w:p>
    <w:p w:rsidR="00183742" w:rsidRPr="00E143FC" w:rsidRDefault="00C84C2E" w:rsidP="00C84C2E">
      <w:pPr>
        <w:pStyle w:val="a7"/>
        <w:rPr>
          <w:rtl/>
          <w:lang w:val="en-AU"/>
        </w:rPr>
      </w:pPr>
      <w:r>
        <w:rPr>
          <w:rFonts w:hint="cs"/>
          <w:rtl/>
          <w:lang w:val="en-AU"/>
        </w:rPr>
        <w:t>«</w:t>
      </w:r>
      <w:r w:rsidR="00183742" w:rsidRPr="00E143FC">
        <w:rPr>
          <w:rtl/>
          <w:lang w:val="en-AU"/>
        </w:rPr>
        <w:t>بگو: تنها پروردگارم را م</w:t>
      </w:r>
      <w:r w:rsidR="00B06555">
        <w:rPr>
          <w:rtl/>
          <w:lang w:val="en-AU"/>
        </w:rPr>
        <w:t>ی</w:t>
      </w:r>
      <w:r w:rsidR="00183742" w:rsidRPr="00E143FC">
        <w:rPr>
          <w:rtl/>
          <w:lang w:val="en-AU"/>
        </w:rPr>
        <w:t xml:space="preserve">‌پرستم و </w:t>
      </w:r>
      <w:r w:rsidR="00B06555">
        <w:rPr>
          <w:rtl/>
          <w:lang w:val="en-AU"/>
        </w:rPr>
        <w:t>ک</w:t>
      </w:r>
      <w:r w:rsidR="00183742" w:rsidRPr="00E143FC">
        <w:rPr>
          <w:rtl/>
          <w:lang w:val="en-AU"/>
        </w:rPr>
        <w:t>س</w:t>
      </w:r>
      <w:r w:rsidR="00B06555">
        <w:rPr>
          <w:rtl/>
          <w:lang w:val="en-AU"/>
        </w:rPr>
        <w:t>ی</w:t>
      </w:r>
      <w:r w:rsidR="00183742" w:rsidRPr="00E143FC">
        <w:rPr>
          <w:rtl/>
          <w:lang w:val="en-AU"/>
        </w:rPr>
        <w:t xml:space="preserve"> را انباز او نم</w:t>
      </w:r>
      <w:r w:rsidR="00B06555">
        <w:rPr>
          <w:rtl/>
          <w:lang w:val="en-AU"/>
        </w:rPr>
        <w:t>ی</w:t>
      </w:r>
      <w:r w:rsidR="00183742" w:rsidRPr="00E143FC">
        <w:rPr>
          <w:rtl/>
          <w:lang w:val="en-AU"/>
        </w:rPr>
        <w:t>‌</w:t>
      </w:r>
      <w:r w:rsidR="00B06555">
        <w:rPr>
          <w:rtl/>
          <w:lang w:val="en-AU"/>
        </w:rPr>
        <w:t>ک</w:t>
      </w:r>
      <w:r w:rsidR="00183742" w:rsidRPr="00E143FC">
        <w:rPr>
          <w:rtl/>
          <w:lang w:val="en-AU"/>
        </w:rPr>
        <w:t>نم</w:t>
      </w:r>
      <w:r>
        <w:rPr>
          <w:rFonts w:hint="cs"/>
          <w:rtl/>
          <w:lang w:val="en-AU"/>
        </w:rPr>
        <w:t>»</w:t>
      </w:r>
      <w:r w:rsidR="00183742" w:rsidRPr="00E143FC">
        <w:rPr>
          <w:rFonts w:hint="cs"/>
          <w:rtl/>
          <w:lang w:val="en-AU"/>
        </w:rPr>
        <w:t>.</w:t>
      </w:r>
    </w:p>
    <w:p w:rsidR="00183742" w:rsidRPr="008C7D28" w:rsidRDefault="00183742" w:rsidP="008C7D28">
      <w:pPr>
        <w:ind w:firstLine="340"/>
        <w:jc w:val="both"/>
        <w:rPr>
          <w:rFonts w:ascii="KFGQPC Uthmanic Script HAFS" w:hAnsi="KFGQPC Uthmanic Script HAFS" w:cs="KFGQPC Uthmanic Script HAFS"/>
          <w:rtl/>
        </w:rPr>
      </w:pPr>
      <w:r w:rsidRPr="00C84C2E">
        <w:rPr>
          <w:rStyle w:val="Char2"/>
          <w:rFonts w:hint="cs"/>
          <w:rtl/>
        </w:rPr>
        <w:t>و باز می‌فرماید:</w:t>
      </w:r>
      <w:r w:rsidR="008C7D28">
        <w:rPr>
          <w:rStyle w:val="Char2"/>
          <w:rFonts w:hint="cs"/>
          <w:rtl/>
        </w:rPr>
        <w:t xml:space="preserve"> </w:t>
      </w:r>
      <w:r w:rsidR="008C7D28">
        <w:rPr>
          <w:rStyle w:val="Char2"/>
          <w:rFonts w:ascii="Traditional Arabic" w:hAnsi="Traditional Arabic" w:cs="Traditional Arabic"/>
          <w:rtl/>
        </w:rPr>
        <w:t>﴿</w:t>
      </w:r>
      <w:r w:rsidR="008C7D28">
        <w:rPr>
          <w:rFonts w:ascii="KFGQPC Uthmanic Script HAFS" w:hAnsi="KFGQPC Uthmanic Script HAFS" w:cs="KFGQPC Uthmanic Script HAFS"/>
          <w:rtl/>
        </w:rPr>
        <w:t>إِنَّهُ</w:t>
      </w:r>
      <w:r w:rsidR="008C7D28">
        <w:rPr>
          <w:rFonts w:ascii="KFGQPC Uthmanic Script HAFS" w:hAnsi="KFGQPC Uthmanic Script HAFS" w:cs="KFGQPC Uthmanic Script HAFS" w:hint="cs"/>
          <w:rtl/>
        </w:rPr>
        <w:t>ۥ</w:t>
      </w:r>
      <w:r w:rsidR="008C7D28">
        <w:rPr>
          <w:rFonts w:ascii="KFGQPC Uthmanic Script HAFS" w:hAnsi="KFGQPC Uthmanic Script HAFS" w:cs="KFGQPC Uthmanic Script HAFS"/>
          <w:rtl/>
        </w:rPr>
        <w:t xml:space="preserve"> مَن يُشۡرِكۡ بِ</w:t>
      </w:r>
      <w:r w:rsidR="008C7D28">
        <w:rPr>
          <w:rFonts w:ascii="KFGQPC Uthmanic Script HAFS" w:hAnsi="KFGQPC Uthmanic Script HAFS" w:cs="KFGQPC Uthmanic Script HAFS" w:hint="cs"/>
          <w:rtl/>
        </w:rPr>
        <w:t>ٱ</w:t>
      </w:r>
      <w:r w:rsidR="008C7D28">
        <w:rPr>
          <w:rFonts w:ascii="KFGQPC Uthmanic Script HAFS" w:hAnsi="KFGQPC Uthmanic Script HAFS" w:cs="KFGQPC Uthmanic Script HAFS" w:hint="eastAsia"/>
          <w:rtl/>
        </w:rPr>
        <w:t>للَّهِ</w:t>
      </w:r>
      <w:r w:rsidR="008C7D28">
        <w:rPr>
          <w:rFonts w:ascii="KFGQPC Uthmanic Script HAFS" w:hAnsi="KFGQPC Uthmanic Script HAFS" w:cs="KFGQPC Uthmanic Script HAFS"/>
          <w:rtl/>
        </w:rPr>
        <w:t xml:space="preserve"> فَقَدۡ حَرَّمَ </w:t>
      </w:r>
      <w:r w:rsidR="008C7D28">
        <w:rPr>
          <w:rFonts w:ascii="KFGQPC Uthmanic Script HAFS" w:hAnsi="KFGQPC Uthmanic Script HAFS" w:cs="KFGQPC Uthmanic Script HAFS" w:hint="cs"/>
          <w:rtl/>
        </w:rPr>
        <w:t>ٱ</w:t>
      </w:r>
      <w:r w:rsidR="008C7D28">
        <w:rPr>
          <w:rFonts w:ascii="KFGQPC Uthmanic Script HAFS" w:hAnsi="KFGQPC Uthmanic Script HAFS" w:cs="KFGQPC Uthmanic Script HAFS" w:hint="eastAsia"/>
          <w:rtl/>
        </w:rPr>
        <w:t>للَّهُ</w:t>
      </w:r>
      <w:r w:rsidR="008C7D28">
        <w:rPr>
          <w:rFonts w:ascii="KFGQPC Uthmanic Script HAFS" w:hAnsi="KFGQPC Uthmanic Script HAFS" w:cs="KFGQPC Uthmanic Script HAFS"/>
          <w:rtl/>
        </w:rPr>
        <w:t xml:space="preserve"> عَلَيۡهِ </w:t>
      </w:r>
      <w:r w:rsidR="008C7D28">
        <w:rPr>
          <w:rFonts w:ascii="KFGQPC Uthmanic Script HAFS" w:hAnsi="KFGQPC Uthmanic Script HAFS" w:cs="KFGQPC Uthmanic Script HAFS" w:hint="cs"/>
          <w:rtl/>
        </w:rPr>
        <w:t>ٱ</w:t>
      </w:r>
      <w:r w:rsidR="008C7D28">
        <w:rPr>
          <w:rFonts w:ascii="KFGQPC Uthmanic Script HAFS" w:hAnsi="KFGQPC Uthmanic Script HAFS" w:cs="KFGQPC Uthmanic Script HAFS" w:hint="eastAsia"/>
          <w:rtl/>
        </w:rPr>
        <w:t>لۡجَنَّةَ</w:t>
      </w:r>
      <w:r w:rsidR="008C7D28">
        <w:rPr>
          <w:rFonts w:ascii="KFGQPC Uthmanic Script HAFS" w:hAnsi="KFGQPC Uthmanic Script HAFS" w:cs="KFGQPC Uthmanic Script HAFS"/>
          <w:rtl/>
        </w:rPr>
        <w:t xml:space="preserve"> وَمَأۡوَىٰهُ </w:t>
      </w:r>
      <w:r w:rsidR="008C7D28">
        <w:rPr>
          <w:rFonts w:ascii="KFGQPC Uthmanic Script HAFS" w:hAnsi="KFGQPC Uthmanic Script HAFS" w:cs="KFGQPC Uthmanic Script HAFS" w:hint="cs"/>
          <w:rtl/>
        </w:rPr>
        <w:t>ٱ</w:t>
      </w:r>
      <w:r w:rsidR="008C7D28">
        <w:rPr>
          <w:rFonts w:ascii="KFGQPC Uthmanic Script HAFS" w:hAnsi="KFGQPC Uthmanic Script HAFS" w:cs="KFGQPC Uthmanic Script HAFS" w:hint="eastAsia"/>
          <w:rtl/>
        </w:rPr>
        <w:t>لنَّارُۖ</w:t>
      </w:r>
      <w:r w:rsidR="008C7D28">
        <w:rPr>
          <w:rFonts w:ascii="KFGQPC Uthmanic Script HAFS" w:hAnsi="KFGQPC Uthmanic Script HAFS" w:cs="KFGQPC Uthmanic Script HAFS"/>
          <w:rtl/>
        </w:rPr>
        <w:t xml:space="preserve"> وَمَا لِلظَّٰلِمِينَ مِنۡ أَنصَارٖ ٧٢</w:t>
      </w:r>
      <w:r w:rsidR="008C7D28">
        <w:rPr>
          <w:rStyle w:val="Char2"/>
          <w:rFonts w:ascii="Traditional Arabic" w:hAnsi="Traditional Arabic" w:cs="Traditional Arabic"/>
          <w:rtl/>
        </w:rPr>
        <w:t>﴾</w:t>
      </w:r>
      <w:r w:rsidRPr="00C84C2E">
        <w:rPr>
          <w:rStyle w:val="Char2"/>
          <w:rtl/>
        </w:rPr>
        <w:t xml:space="preserve"> </w:t>
      </w:r>
      <w:r w:rsidR="00C84C2E">
        <w:rPr>
          <w:rStyle w:val="Char4"/>
          <w:rFonts w:hint="cs"/>
          <w:rtl/>
        </w:rPr>
        <w:t>[</w:t>
      </w:r>
      <w:r w:rsidRPr="00C84C2E">
        <w:rPr>
          <w:rStyle w:val="Char4"/>
          <w:rtl/>
        </w:rPr>
        <w:t>المائدة: ٧٢</w:t>
      </w:r>
      <w:r w:rsidR="00C84C2E">
        <w:rPr>
          <w:rStyle w:val="Char4"/>
          <w:rFonts w:hint="cs"/>
          <w:rtl/>
        </w:rPr>
        <w:t>]</w:t>
      </w:r>
      <w:r w:rsidR="00C84C2E" w:rsidRPr="00C84C2E">
        <w:rPr>
          <w:rStyle w:val="Char2"/>
          <w:rFonts w:hint="cs"/>
          <w:rtl/>
        </w:rPr>
        <w:t>.</w:t>
      </w:r>
    </w:p>
    <w:p w:rsidR="00183742" w:rsidRDefault="00C84C2E" w:rsidP="00C84C2E">
      <w:pPr>
        <w:pStyle w:val="a7"/>
        <w:rPr>
          <w:rtl/>
          <w:lang w:val="en-AU"/>
        </w:rPr>
      </w:pPr>
      <w:r>
        <w:rPr>
          <w:rFonts w:hint="cs"/>
          <w:rtl/>
          <w:lang w:val="en-AU"/>
        </w:rPr>
        <w:t>«</w:t>
      </w:r>
      <w:r w:rsidR="00183742" w:rsidRPr="00E143FC">
        <w:rPr>
          <w:rtl/>
          <w:lang w:val="en-AU"/>
        </w:rPr>
        <w:t>ب</w:t>
      </w:r>
      <w:r w:rsidR="00B06555">
        <w:rPr>
          <w:rtl/>
          <w:lang w:val="en-AU"/>
        </w:rPr>
        <w:t>ی</w:t>
      </w:r>
      <w:r w:rsidR="00183742" w:rsidRPr="00E143FC">
        <w:rPr>
          <w:rtl/>
          <w:lang w:val="en-AU"/>
        </w:rPr>
        <w:t>گمان</w:t>
      </w:r>
      <w:r w:rsidR="002F4552">
        <w:rPr>
          <w:rtl/>
          <w:lang w:val="en-AU"/>
        </w:rPr>
        <w:t xml:space="preserve"> هرکس </w:t>
      </w:r>
      <w:r w:rsidR="00183742" w:rsidRPr="00E143FC">
        <w:rPr>
          <w:rtl/>
          <w:lang w:val="en-AU"/>
        </w:rPr>
        <w:t>انباز</w:t>
      </w:r>
      <w:r w:rsidR="00B06555">
        <w:rPr>
          <w:rtl/>
          <w:lang w:val="en-AU"/>
        </w:rPr>
        <w:t>ی</w:t>
      </w:r>
      <w:r w:rsidR="00183742" w:rsidRPr="00E143FC">
        <w:rPr>
          <w:rtl/>
          <w:lang w:val="en-AU"/>
        </w:rPr>
        <w:t xml:space="preserve"> برا</w:t>
      </w:r>
      <w:r w:rsidR="00B06555">
        <w:rPr>
          <w:rtl/>
          <w:lang w:val="en-AU"/>
        </w:rPr>
        <w:t>ی</w:t>
      </w:r>
      <w:r w:rsidR="00183742" w:rsidRPr="00E143FC">
        <w:rPr>
          <w:rtl/>
          <w:lang w:val="en-AU"/>
        </w:rPr>
        <w:t xml:space="preserve"> خدا قرار دهد، خدا بهشت را بر او حرام </w:t>
      </w:r>
      <w:r w:rsidR="00B06555">
        <w:rPr>
          <w:rtl/>
          <w:lang w:val="en-AU"/>
        </w:rPr>
        <w:t>ک</w:t>
      </w:r>
      <w:r w:rsidR="00183742" w:rsidRPr="00E143FC">
        <w:rPr>
          <w:rtl/>
          <w:lang w:val="en-AU"/>
        </w:rPr>
        <w:t>رده است (و هرگز به بهشت گام نم</w:t>
      </w:r>
      <w:r w:rsidR="00B06555">
        <w:rPr>
          <w:rtl/>
          <w:lang w:val="en-AU"/>
        </w:rPr>
        <w:t>ی</w:t>
      </w:r>
      <w:r w:rsidR="00183742" w:rsidRPr="00E143FC">
        <w:rPr>
          <w:rtl/>
          <w:lang w:val="en-AU"/>
        </w:rPr>
        <w:t>‌نهد) و جا</w:t>
      </w:r>
      <w:r w:rsidR="00B06555">
        <w:rPr>
          <w:rtl/>
          <w:lang w:val="en-AU"/>
        </w:rPr>
        <w:t>ی</w:t>
      </w:r>
      <w:r w:rsidR="00183742" w:rsidRPr="00E143FC">
        <w:rPr>
          <w:rtl/>
          <w:lang w:val="en-AU"/>
        </w:rPr>
        <w:t>گاه او آتش (دوزخ) است. و ستم</w:t>
      </w:r>
      <w:r w:rsidR="00B06555">
        <w:rPr>
          <w:rtl/>
          <w:lang w:val="en-AU"/>
        </w:rPr>
        <w:t>ک</w:t>
      </w:r>
      <w:r w:rsidR="00183742" w:rsidRPr="00E143FC">
        <w:rPr>
          <w:rtl/>
          <w:lang w:val="en-AU"/>
        </w:rPr>
        <w:t xml:space="preserve">اران </w:t>
      </w:r>
      <w:r w:rsidR="00B06555">
        <w:rPr>
          <w:rtl/>
          <w:lang w:val="en-AU"/>
        </w:rPr>
        <w:t>ی</w:t>
      </w:r>
      <w:r w:rsidR="00183742" w:rsidRPr="00E143FC">
        <w:rPr>
          <w:rtl/>
          <w:lang w:val="en-AU"/>
        </w:rPr>
        <w:t xml:space="preserve">ار و </w:t>
      </w:r>
      <w:r w:rsidR="00B06555">
        <w:rPr>
          <w:rtl/>
          <w:lang w:val="en-AU"/>
        </w:rPr>
        <w:t>ی</w:t>
      </w:r>
      <w:r w:rsidR="00183742" w:rsidRPr="00E143FC">
        <w:rPr>
          <w:rtl/>
          <w:lang w:val="en-AU"/>
        </w:rPr>
        <w:t>اور</w:t>
      </w:r>
      <w:r w:rsidR="00B06555">
        <w:rPr>
          <w:rtl/>
          <w:lang w:val="en-AU"/>
        </w:rPr>
        <w:t>ی</w:t>
      </w:r>
      <w:r w:rsidR="00183742" w:rsidRPr="00E143FC">
        <w:rPr>
          <w:rtl/>
          <w:lang w:val="en-AU"/>
        </w:rPr>
        <w:t xml:space="preserve"> ندارند (تا ا</w:t>
      </w:r>
      <w:r w:rsidR="00B06555">
        <w:rPr>
          <w:rtl/>
          <w:lang w:val="en-AU"/>
        </w:rPr>
        <w:t>ی</w:t>
      </w:r>
      <w:r w:rsidR="00183742" w:rsidRPr="00E143FC">
        <w:rPr>
          <w:rtl/>
          <w:lang w:val="en-AU"/>
        </w:rPr>
        <w:t>شان را از عذاب جهنّم برهاند</w:t>
      </w:r>
      <w:r w:rsidR="00183742" w:rsidRPr="00E143FC">
        <w:rPr>
          <w:rFonts w:hint="cs"/>
          <w:rtl/>
          <w:lang w:val="en-AU"/>
        </w:rPr>
        <w:t>)</w:t>
      </w:r>
      <w:r>
        <w:rPr>
          <w:rFonts w:hint="cs"/>
          <w:rtl/>
          <w:lang w:val="en-AU"/>
        </w:rPr>
        <w:t>»</w:t>
      </w:r>
      <w:r w:rsidR="00183742" w:rsidRPr="00E143FC">
        <w:rPr>
          <w:rFonts w:hint="cs"/>
          <w:rtl/>
          <w:lang w:val="en-AU"/>
        </w:rPr>
        <w:t>.</w:t>
      </w:r>
    </w:p>
    <w:p w:rsidR="00C84C2E" w:rsidRDefault="00C84C2E" w:rsidP="00C84C2E">
      <w:pPr>
        <w:pStyle w:val="a7"/>
        <w:rPr>
          <w:rtl/>
          <w:lang w:val="en-AU"/>
        </w:rPr>
        <w:sectPr w:rsidR="00C84C2E" w:rsidSect="002F4552">
          <w:headerReference w:type="default" r:id="rId20"/>
          <w:footnotePr>
            <w:numRestart w:val="eachPage"/>
          </w:footnotePr>
          <w:type w:val="oddPage"/>
          <w:pgSz w:w="9356" w:h="13608" w:code="9"/>
          <w:pgMar w:top="567" w:right="1134" w:bottom="851" w:left="1134" w:header="454" w:footer="0" w:gutter="0"/>
          <w:cols w:space="708"/>
          <w:titlePg/>
          <w:bidi/>
          <w:rtlGutter/>
          <w:docGrid w:linePitch="360"/>
        </w:sectPr>
      </w:pPr>
    </w:p>
    <w:p w:rsidR="00183742" w:rsidRPr="00E143FC" w:rsidRDefault="00183742" w:rsidP="007D1F2C">
      <w:pPr>
        <w:pStyle w:val="a"/>
        <w:rPr>
          <w:rtl/>
          <w:lang w:val="en-AU"/>
        </w:rPr>
      </w:pPr>
      <w:bookmarkStart w:id="51" w:name="_Toc73092540"/>
      <w:bookmarkStart w:id="52" w:name="_Toc226834685"/>
      <w:bookmarkStart w:id="53" w:name="_Toc286875395"/>
      <w:bookmarkStart w:id="54" w:name="_Toc421087767"/>
      <w:r w:rsidRPr="00E143FC">
        <w:rPr>
          <w:rFonts w:hint="cs"/>
          <w:rtl/>
          <w:lang w:val="en-AU"/>
        </w:rPr>
        <w:t>وجود خدا</w:t>
      </w:r>
      <w:bookmarkEnd w:id="51"/>
      <w:bookmarkEnd w:id="52"/>
      <w:bookmarkEnd w:id="53"/>
      <w:bookmarkEnd w:id="54"/>
    </w:p>
    <w:p w:rsidR="00183742" w:rsidRPr="00E143FC" w:rsidRDefault="00183742" w:rsidP="00C84C2E">
      <w:pPr>
        <w:pStyle w:val="a7"/>
        <w:rPr>
          <w:rtl/>
          <w:lang w:val="en-AU"/>
        </w:rPr>
      </w:pPr>
      <w:r w:rsidRPr="00E143FC">
        <w:rPr>
          <w:rFonts w:hint="cs"/>
          <w:rtl/>
          <w:lang w:val="en-AU"/>
        </w:rPr>
        <w:t>وجود خدا حقیقتی است که‌ هیچ شک و شبهه‌ای پیرامون آن وجود ندارد، و موارد زیر بدان گواهی می‌دهند:</w:t>
      </w:r>
    </w:p>
    <w:p w:rsidR="00183742" w:rsidRPr="00A70478" w:rsidRDefault="00183742" w:rsidP="000A03DF">
      <w:pPr>
        <w:pStyle w:val="a7"/>
        <w:numPr>
          <w:ilvl w:val="0"/>
          <w:numId w:val="38"/>
        </w:numPr>
        <w:ind w:left="641" w:hanging="357"/>
        <w:rPr>
          <w:rtl/>
        </w:rPr>
      </w:pPr>
      <w:r w:rsidRPr="00A70478">
        <w:rPr>
          <w:rFonts w:hint="cs"/>
          <w:rtl/>
        </w:rPr>
        <w:t>فرستادن پیامبران و نازل کردن کتاب</w:t>
      </w:r>
      <w:r w:rsidR="00A70478">
        <w:rPr>
          <w:rFonts w:hint="eastAsia"/>
          <w:rtl/>
        </w:rPr>
        <w:t>‌</w:t>
      </w:r>
      <w:r w:rsidRPr="00A70478">
        <w:rPr>
          <w:rFonts w:hint="cs"/>
          <w:rtl/>
        </w:rPr>
        <w:t>های آسمانی.</w:t>
      </w:r>
    </w:p>
    <w:p w:rsidR="00183742" w:rsidRPr="00A70478" w:rsidRDefault="00183742" w:rsidP="000A03DF">
      <w:pPr>
        <w:pStyle w:val="a7"/>
        <w:numPr>
          <w:ilvl w:val="0"/>
          <w:numId w:val="38"/>
        </w:numPr>
        <w:ind w:left="641" w:hanging="357"/>
      </w:pPr>
      <w:r w:rsidRPr="00A70478">
        <w:rPr>
          <w:rFonts w:hint="cs"/>
          <w:rtl/>
        </w:rPr>
        <w:t>فطرت و سرشتی که‌ خداوند</w:t>
      </w:r>
      <w:r w:rsidRPr="00A70478">
        <w:rPr>
          <w:rFonts w:hint="cs"/>
          <w:rtl/>
        </w:rPr>
        <w:sym w:font="AGA Arabesque" w:char="F055"/>
      </w:r>
      <w:r w:rsidRPr="00A70478">
        <w:rPr>
          <w:rFonts w:hint="cs"/>
          <w:rtl/>
        </w:rPr>
        <w:t>، انسان را بر آن خلق نموده‌ است.</w:t>
      </w:r>
    </w:p>
    <w:p w:rsidR="00183742" w:rsidRPr="00E143FC" w:rsidRDefault="00183742" w:rsidP="000A03DF">
      <w:pPr>
        <w:pStyle w:val="a7"/>
        <w:numPr>
          <w:ilvl w:val="0"/>
          <w:numId w:val="38"/>
        </w:numPr>
        <w:ind w:left="641" w:hanging="357"/>
        <w:rPr>
          <w:rtl/>
          <w:lang w:val="en-AU"/>
        </w:rPr>
      </w:pPr>
      <w:r w:rsidRPr="00A70478">
        <w:rPr>
          <w:rFonts w:hint="cs"/>
          <w:rtl/>
        </w:rPr>
        <w:t>عقل و اندیشه‌ی سالم.</w:t>
      </w:r>
    </w:p>
    <w:p w:rsidR="00183742" w:rsidRPr="00E143FC" w:rsidRDefault="00183742" w:rsidP="007D1F2C">
      <w:pPr>
        <w:pStyle w:val="a5"/>
        <w:rPr>
          <w:rtl/>
        </w:rPr>
      </w:pPr>
      <w:bookmarkStart w:id="55" w:name="_Toc73092541"/>
      <w:bookmarkStart w:id="56" w:name="_Toc226834686"/>
      <w:bookmarkStart w:id="57" w:name="_Toc286875396"/>
      <w:bookmarkStart w:id="58" w:name="_Toc421087768"/>
      <w:r w:rsidRPr="00E143FC">
        <w:rPr>
          <w:rFonts w:hint="cs"/>
          <w:rtl/>
        </w:rPr>
        <w:t>نخست: فطرت</w:t>
      </w:r>
      <w:bookmarkEnd w:id="55"/>
      <w:bookmarkEnd w:id="56"/>
      <w:bookmarkEnd w:id="57"/>
      <w:bookmarkEnd w:id="58"/>
    </w:p>
    <w:p w:rsidR="00183742" w:rsidRPr="00E143FC" w:rsidRDefault="00183742" w:rsidP="00A70478">
      <w:pPr>
        <w:pStyle w:val="a7"/>
        <w:rPr>
          <w:rtl/>
          <w:lang w:val="en-AU"/>
        </w:rPr>
      </w:pPr>
      <w:r w:rsidRPr="00E143FC">
        <w:rPr>
          <w:rFonts w:hint="cs"/>
          <w:rtl/>
          <w:lang w:val="en-AU"/>
        </w:rPr>
        <w:t>هرگاه انسان با بلا و یا مصیبتی گرفتار می‌شود و یا این‌که‌ ضرر و زیانی بدو می‌رسد و یا زمانی که‌ دوست و یاوری را برای خود نمی‌بیند، فطرت و سرشت او ناخودآگاه او را به‌ سوی خدا رهنمود می‌سازد تا این‌که‌ خدا را بخواند و از او بخواهد که‌ مشکلش را برطرف سازد.</w:t>
      </w:r>
    </w:p>
    <w:p w:rsidR="00A70478" w:rsidRDefault="00183742" w:rsidP="00A70478">
      <w:pPr>
        <w:pStyle w:val="a7"/>
        <w:rPr>
          <w:rtl/>
          <w:lang w:val="en-AU"/>
        </w:rPr>
      </w:pPr>
      <w:r w:rsidRPr="00E143FC">
        <w:rPr>
          <w:rFonts w:hint="cs"/>
          <w:rtl/>
          <w:lang w:val="en-AU"/>
        </w:rPr>
        <w:t>قرآن کریم نیز روی این نکته‌ تأکید می‌نماید و پرده‌ از آن برمی‌دارد که‌ هرگاه انسان با ضرر و زیانی روبرو گردد و یا این‌که‌ مشکلی دامنگیرش شود، شتابان به‌ سوی خدا می‌رود و از او می‌خواهد ضرر و زیانش را برطرف سازد و مشکل را از او دور گرداند.</w:t>
      </w:r>
    </w:p>
    <w:p w:rsidR="00183742" w:rsidRPr="008C7D28" w:rsidRDefault="00183742" w:rsidP="008C7D28">
      <w:pPr>
        <w:pStyle w:val="a7"/>
        <w:rPr>
          <w:rFonts w:ascii="KFGQPC Uthmanic Script HAFS" w:hAnsi="KFGQPC Uthmanic Script HAFS" w:cs="KFGQPC Uthmanic Script HAFS"/>
          <w:rtl/>
        </w:rPr>
      </w:pPr>
      <w:r w:rsidRPr="00A70478">
        <w:rPr>
          <w:rFonts w:hint="cs"/>
          <w:rtl/>
        </w:rPr>
        <w:t>خداوند می‌فرماید:</w:t>
      </w:r>
      <w:r w:rsidR="008C7D28">
        <w:rPr>
          <w:rFonts w:hint="cs"/>
          <w:rtl/>
        </w:rPr>
        <w:t xml:space="preserve"> </w:t>
      </w:r>
      <w:r w:rsidR="008C7D28">
        <w:rPr>
          <w:rFonts w:ascii="Traditional Arabic" w:hAnsi="Traditional Arabic" w:cs="Traditional Arabic"/>
          <w:rtl/>
        </w:rPr>
        <w:t>﴿</w:t>
      </w:r>
      <w:r w:rsidR="008C7D28">
        <w:rPr>
          <w:rFonts w:ascii="KFGQPC Uthmanic Script HAFS" w:hAnsi="KFGQPC Uthmanic Script HAFS" w:cs="KFGQPC Uthmanic Script HAFS"/>
          <w:rtl/>
        </w:rPr>
        <w:t xml:space="preserve">۞وَإِذَا مَسَّ </w:t>
      </w:r>
      <w:r w:rsidR="008C7D28">
        <w:rPr>
          <w:rFonts w:ascii="KFGQPC Uthmanic Script HAFS" w:hAnsi="KFGQPC Uthmanic Script HAFS" w:cs="KFGQPC Uthmanic Script HAFS" w:hint="cs"/>
          <w:rtl/>
        </w:rPr>
        <w:t>ٱ</w:t>
      </w:r>
      <w:r w:rsidR="008C7D28">
        <w:rPr>
          <w:rFonts w:ascii="KFGQPC Uthmanic Script HAFS" w:hAnsi="KFGQPC Uthmanic Script HAFS" w:cs="KFGQPC Uthmanic Script HAFS" w:hint="eastAsia"/>
          <w:rtl/>
        </w:rPr>
        <w:t>لۡإِنسَٰنَ</w:t>
      </w:r>
      <w:r w:rsidR="008C7D28">
        <w:rPr>
          <w:rFonts w:ascii="KFGQPC Uthmanic Script HAFS" w:hAnsi="KFGQPC Uthmanic Script HAFS" w:cs="KFGQPC Uthmanic Script HAFS"/>
          <w:rtl/>
        </w:rPr>
        <w:t xml:space="preserve"> ضُرّٞ دَعَا رَبَّهُ</w:t>
      </w:r>
      <w:r w:rsidR="008C7D28">
        <w:rPr>
          <w:rFonts w:ascii="KFGQPC Uthmanic Script HAFS" w:hAnsi="KFGQPC Uthmanic Script HAFS" w:cs="KFGQPC Uthmanic Script HAFS" w:hint="cs"/>
          <w:rtl/>
        </w:rPr>
        <w:t>ۥ</w:t>
      </w:r>
      <w:r w:rsidR="008C7D28">
        <w:rPr>
          <w:rFonts w:ascii="KFGQPC Uthmanic Script HAFS" w:hAnsi="KFGQPC Uthmanic Script HAFS" w:cs="KFGQPC Uthmanic Script HAFS"/>
          <w:rtl/>
        </w:rPr>
        <w:t xml:space="preserve"> مُنِيبًا إِلَيۡهِ</w:t>
      </w:r>
      <w:r w:rsidR="008C7D28">
        <w:rPr>
          <w:rFonts w:ascii="Traditional Arabic" w:hAnsi="Traditional Arabic" w:cs="Traditional Arabic"/>
          <w:rtl/>
        </w:rPr>
        <w:t>﴾</w:t>
      </w:r>
      <w:r w:rsidRPr="00A70478">
        <w:rPr>
          <w:rStyle w:val="Char4"/>
          <w:rtl/>
        </w:rPr>
        <w:t xml:space="preserve"> </w:t>
      </w:r>
      <w:r w:rsidR="00A70478" w:rsidRPr="00A70478">
        <w:rPr>
          <w:rStyle w:val="Char4"/>
          <w:rFonts w:hint="cs"/>
          <w:rtl/>
        </w:rPr>
        <w:t>[</w:t>
      </w:r>
      <w:r w:rsidRPr="00A70478">
        <w:rPr>
          <w:rStyle w:val="Char4"/>
          <w:rtl/>
        </w:rPr>
        <w:t>الزمر: ٨</w:t>
      </w:r>
      <w:r w:rsidR="00A70478" w:rsidRPr="00A70478">
        <w:rPr>
          <w:rStyle w:val="Char4"/>
          <w:rFonts w:hint="cs"/>
          <w:rtl/>
        </w:rPr>
        <w:t>]</w:t>
      </w:r>
      <w:r w:rsidR="00A70478" w:rsidRPr="00A70478">
        <w:rPr>
          <w:rFonts w:hint="cs"/>
          <w:rtl/>
        </w:rPr>
        <w:t>.</w:t>
      </w:r>
    </w:p>
    <w:p w:rsidR="00183742" w:rsidRPr="00E143FC" w:rsidRDefault="00A70478" w:rsidP="00A70478">
      <w:pPr>
        <w:pStyle w:val="a7"/>
        <w:rPr>
          <w:rtl/>
          <w:lang w:val="en-AU"/>
        </w:rPr>
      </w:pPr>
      <w:r>
        <w:rPr>
          <w:rFonts w:hint="cs"/>
          <w:rtl/>
          <w:lang w:val="en-AU"/>
        </w:rPr>
        <w:t>«</w:t>
      </w:r>
      <w:r w:rsidR="00183742" w:rsidRPr="00E143FC">
        <w:rPr>
          <w:rtl/>
          <w:lang w:val="en-AU"/>
        </w:rPr>
        <w:t>هنگام</w:t>
      </w:r>
      <w:r w:rsidR="00B06555">
        <w:rPr>
          <w:rtl/>
          <w:lang w:val="en-AU"/>
        </w:rPr>
        <w:t>ی</w:t>
      </w:r>
      <w:r w:rsidR="00183742" w:rsidRPr="00E143FC">
        <w:rPr>
          <w:rtl/>
          <w:lang w:val="en-AU"/>
        </w:rPr>
        <w:t xml:space="preserve"> </w:t>
      </w:r>
      <w:r w:rsidR="00B06555">
        <w:rPr>
          <w:rtl/>
          <w:lang w:val="en-AU"/>
        </w:rPr>
        <w:t>ک</w:t>
      </w:r>
      <w:r w:rsidR="00183742" w:rsidRPr="00E143FC">
        <w:rPr>
          <w:rtl/>
          <w:lang w:val="en-AU"/>
        </w:rPr>
        <w:t>ه گزند</w:t>
      </w:r>
      <w:r w:rsidR="00B06555">
        <w:rPr>
          <w:rtl/>
          <w:lang w:val="en-AU"/>
        </w:rPr>
        <w:t>ی</w:t>
      </w:r>
      <w:r w:rsidR="00183742" w:rsidRPr="00E143FC">
        <w:rPr>
          <w:rtl/>
          <w:lang w:val="en-AU"/>
        </w:rPr>
        <w:t xml:space="preserve"> متوجّه انسان م</w:t>
      </w:r>
      <w:r w:rsidR="00B06555">
        <w:rPr>
          <w:rtl/>
          <w:lang w:val="en-AU"/>
        </w:rPr>
        <w:t>ی</w:t>
      </w:r>
      <w:r w:rsidR="00183742" w:rsidRPr="00E143FC">
        <w:rPr>
          <w:rtl/>
          <w:lang w:val="en-AU"/>
        </w:rPr>
        <w:t>‌گردد، پروردگار خود را به فر</w:t>
      </w:r>
      <w:r w:rsidR="00B06555">
        <w:rPr>
          <w:rtl/>
          <w:lang w:val="en-AU"/>
        </w:rPr>
        <w:t>ی</w:t>
      </w:r>
      <w:r w:rsidR="00183742" w:rsidRPr="00E143FC">
        <w:rPr>
          <w:rtl/>
          <w:lang w:val="en-AU"/>
        </w:rPr>
        <w:t>اد م</w:t>
      </w:r>
      <w:r w:rsidR="00B06555">
        <w:rPr>
          <w:rtl/>
          <w:lang w:val="en-AU"/>
        </w:rPr>
        <w:t>ی</w:t>
      </w:r>
      <w:r w:rsidR="00183742" w:rsidRPr="00E143FC">
        <w:rPr>
          <w:rtl/>
          <w:lang w:val="en-AU"/>
        </w:rPr>
        <w:t xml:space="preserve">‌خواند و تضرّع </w:t>
      </w:r>
      <w:r w:rsidR="00B06555">
        <w:rPr>
          <w:rtl/>
          <w:lang w:val="en-AU"/>
        </w:rPr>
        <w:t>ک</w:t>
      </w:r>
      <w:r w:rsidR="00183742" w:rsidRPr="00E143FC">
        <w:rPr>
          <w:rtl/>
          <w:lang w:val="en-AU"/>
        </w:rPr>
        <w:t>نان رو به درگاه او م</w:t>
      </w:r>
      <w:r w:rsidR="00B06555">
        <w:rPr>
          <w:rtl/>
          <w:lang w:val="en-AU"/>
        </w:rPr>
        <w:t>ی</w:t>
      </w:r>
      <w:r w:rsidR="00183742" w:rsidRPr="00E143FC">
        <w:rPr>
          <w:rtl/>
          <w:lang w:val="en-AU"/>
        </w:rPr>
        <w:t>‌آورد</w:t>
      </w:r>
      <w:r>
        <w:rPr>
          <w:rFonts w:hint="cs"/>
          <w:rtl/>
          <w:lang w:val="en-AU"/>
        </w:rPr>
        <w:t>»</w:t>
      </w:r>
      <w:r w:rsidR="00183742" w:rsidRPr="00E143FC">
        <w:rPr>
          <w:rFonts w:hint="cs"/>
          <w:rtl/>
          <w:lang w:val="en-AU"/>
        </w:rPr>
        <w:t>.</w:t>
      </w:r>
    </w:p>
    <w:p w:rsidR="00183742" w:rsidRPr="00E143FC" w:rsidRDefault="00183742" w:rsidP="00A70478">
      <w:pPr>
        <w:pStyle w:val="a7"/>
        <w:rPr>
          <w:rtl/>
          <w:lang w:val="en-AU"/>
        </w:rPr>
      </w:pPr>
      <w:r w:rsidRPr="00E143FC">
        <w:rPr>
          <w:rFonts w:hint="cs"/>
          <w:rtl/>
          <w:lang w:val="en-AU"/>
        </w:rPr>
        <w:t>و قرآنکریم در این خصوص صحنه‌ای زنده‌ را برای ما ترسیم می‌کشد و آن همان لحظه‌ای است که‌ انسان سوار بر کشتی شده‌ و کشتی در نسیمی ملایم و هوایی شاداب حرکت می‌کند، اما ناگهان دریا هیجان زده‌ می‌شود و کشتی با اضطراب روبرو می‌گردد، و مرگ او را فرا می‌گیرد و ترس قلب و درونش را تکان می‌دهد، در آن لحظه‌ به‌ فطرت و درون خود مراجعه‌ می‌کند و به‌ پروردگارش پناه می‌جوید و از او می‌خواهد که‌ نجاتش بدهد، و او را چنان فرا می‌خواند که‌</w:t>
      </w:r>
      <w:r w:rsidRPr="00E143FC">
        <w:rPr>
          <w:rtl/>
        </w:rPr>
        <w:t xml:space="preserve"> </w:t>
      </w:r>
      <w:r w:rsidRPr="00E143FC">
        <w:rPr>
          <w:rtl/>
          <w:lang w:val="en-AU"/>
        </w:rPr>
        <w:t>پرستش را</w:t>
      </w:r>
      <w:r w:rsidRPr="00E143FC">
        <w:rPr>
          <w:rFonts w:hint="cs"/>
          <w:rtl/>
          <w:lang w:val="en-AU"/>
        </w:rPr>
        <w:t xml:space="preserve"> </w:t>
      </w:r>
      <w:r w:rsidRPr="00E143FC">
        <w:rPr>
          <w:rtl/>
          <w:lang w:val="en-AU"/>
        </w:rPr>
        <w:t xml:space="preserve">از هرگونه شائبه </w:t>
      </w:r>
      <w:r w:rsidR="00B06555">
        <w:rPr>
          <w:rtl/>
          <w:lang w:val="en-AU"/>
        </w:rPr>
        <w:t>ک</w:t>
      </w:r>
      <w:r w:rsidRPr="00E143FC">
        <w:rPr>
          <w:rtl/>
          <w:lang w:val="en-AU"/>
        </w:rPr>
        <w:t>فر و شر</w:t>
      </w:r>
      <w:r w:rsidR="00B06555">
        <w:rPr>
          <w:rtl/>
          <w:lang w:val="en-AU"/>
        </w:rPr>
        <w:t>ک</w:t>
      </w:r>
      <w:r w:rsidRPr="00E143FC">
        <w:rPr>
          <w:rtl/>
          <w:lang w:val="en-AU"/>
        </w:rPr>
        <w:t xml:space="preserve"> و ر</w:t>
      </w:r>
      <w:r w:rsidR="00B06555">
        <w:rPr>
          <w:rtl/>
          <w:lang w:val="en-AU"/>
        </w:rPr>
        <w:t>ی</w:t>
      </w:r>
      <w:r w:rsidRPr="00E143FC">
        <w:rPr>
          <w:rtl/>
          <w:lang w:val="en-AU"/>
        </w:rPr>
        <w:t xml:space="preserve">ا، پالوده و زدوده </w:t>
      </w:r>
      <w:r w:rsidRPr="00E143FC">
        <w:rPr>
          <w:rFonts w:hint="cs"/>
          <w:rtl/>
          <w:lang w:val="en-AU"/>
        </w:rPr>
        <w:t>می‌</w:t>
      </w:r>
      <w:r w:rsidRPr="00E143FC">
        <w:rPr>
          <w:rtl/>
          <w:lang w:val="en-AU"/>
        </w:rPr>
        <w:t>ساز</w:t>
      </w:r>
      <w:r w:rsidRPr="00E143FC">
        <w:rPr>
          <w:rFonts w:hint="cs"/>
          <w:rtl/>
          <w:lang w:val="en-AU"/>
        </w:rPr>
        <w:t>د</w:t>
      </w:r>
      <w:r w:rsidRPr="00E143FC">
        <w:rPr>
          <w:rtl/>
          <w:lang w:val="en-AU"/>
        </w:rPr>
        <w:t xml:space="preserve"> و خاصّ او </w:t>
      </w:r>
      <w:r w:rsidRPr="00E143FC">
        <w:rPr>
          <w:rFonts w:hint="cs"/>
          <w:rtl/>
          <w:lang w:val="en-AU"/>
        </w:rPr>
        <w:t>می‌</w:t>
      </w:r>
      <w:r w:rsidR="00B06555">
        <w:rPr>
          <w:rtl/>
          <w:lang w:val="en-AU"/>
        </w:rPr>
        <w:t>ک</w:t>
      </w:r>
      <w:r w:rsidRPr="00E143FC">
        <w:rPr>
          <w:rtl/>
          <w:lang w:val="en-AU"/>
        </w:rPr>
        <w:t>ن</w:t>
      </w:r>
      <w:r w:rsidRPr="00E143FC">
        <w:rPr>
          <w:rFonts w:hint="cs"/>
          <w:rtl/>
          <w:lang w:val="en-AU"/>
        </w:rPr>
        <w:t>د.</w:t>
      </w:r>
    </w:p>
    <w:p w:rsidR="00183742" w:rsidRPr="008C7D28" w:rsidRDefault="00183742" w:rsidP="008C7D28">
      <w:pPr>
        <w:ind w:firstLine="340"/>
        <w:jc w:val="both"/>
        <w:rPr>
          <w:rFonts w:ascii="KFGQPC Uthmanic Script HAFS" w:hAnsi="KFGQPC Uthmanic Script HAFS" w:cs="KFGQPC Uthmanic Script HAFS"/>
          <w:rtl/>
        </w:rPr>
      </w:pPr>
      <w:r w:rsidRPr="00A70478">
        <w:rPr>
          <w:rStyle w:val="Char2"/>
          <w:rFonts w:hint="cs"/>
          <w:rtl/>
        </w:rPr>
        <w:t>خداوند می‌فرماید:</w:t>
      </w:r>
      <w:r w:rsidR="008C7D28">
        <w:rPr>
          <w:rStyle w:val="Char2"/>
          <w:rFonts w:hint="cs"/>
          <w:rtl/>
        </w:rPr>
        <w:t xml:space="preserve"> </w:t>
      </w:r>
      <w:r w:rsidR="008C7D28">
        <w:rPr>
          <w:rStyle w:val="Char2"/>
          <w:rFonts w:ascii="Traditional Arabic" w:hAnsi="Traditional Arabic" w:cs="Traditional Arabic"/>
          <w:rtl/>
        </w:rPr>
        <w:t>﴿</w:t>
      </w:r>
      <w:r w:rsidR="008C7D28">
        <w:rPr>
          <w:rFonts w:ascii="KFGQPC Uthmanic Script HAFS" w:hAnsi="KFGQPC Uthmanic Script HAFS" w:cs="KFGQPC Uthmanic Script HAFS" w:hint="eastAsia"/>
          <w:rtl/>
        </w:rPr>
        <w:t>هُوَ</w:t>
      </w:r>
      <w:r w:rsidR="008C7D28">
        <w:rPr>
          <w:rFonts w:ascii="KFGQPC Uthmanic Script HAFS" w:hAnsi="KFGQPC Uthmanic Script HAFS" w:cs="KFGQPC Uthmanic Script HAFS"/>
          <w:rtl/>
        </w:rPr>
        <w:t xml:space="preserve"> </w:t>
      </w:r>
      <w:r w:rsidR="008C7D28">
        <w:rPr>
          <w:rFonts w:ascii="KFGQPC Uthmanic Script HAFS" w:hAnsi="KFGQPC Uthmanic Script HAFS" w:cs="KFGQPC Uthmanic Script HAFS" w:hint="cs"/>
          <w:rtl/>
        </w:rPr>
        <w:t>ٱ</w:t>
      </w:r>
      <w:r w:rsidR="008C7D28">
        <w:rPr>
          <w:rFonts w:ascii="KFGQPC Uthmanic Script HAFS" w:hAnsi="KFGQPC Uthmanic Script HAFS" w:cs="KFGQPC Uthmanic Script HAFS" w:hint="eastAsia"/>
          <w:rtl/>
        </w:rPr>
        <w:t>لَّذِي</w:t>
      </w:r>
      <w:r w:rsidR="008C7D28">
        <w:rPr>
          <w:rFonts w:ascii="KFGQPC Uthmanic Script HAFS" w:hAnsi="KFGQPC Uthmanic Script HAFS" w:cs="KFGQPC Uthmanic Script HAFS"/>
          <w:rtl/>
        </w:rPr>
        <w:t xml:space="preserve"> يُسَيِّرُكُمۡ فِي </w:t>
      </w:r>
      <w:r w:rsidR="008C7D28">
        <w:rPr>
          <w:rFonts w:ascii="KFGQPC Uthmanic Script HAFS" w:hAnsi="KFGQPC Uthmanic Script HAFS" w:cs="KFGQPC Uthmanic Script HAFS" w:hint="cs"/>
          <w:rtl/>
        </w:rPr>
        <w:t>ٱ</w:t>
      </w:r>
      <w:r w:rsidR="008C7D28">
        <w:rPr>
          <w:rFonts w:ascii="KFGQPC Uthmanic Script HAFS" w:hAnsi="KFGQPC Uthmanic Script HAFS" w:cs="KFGQPC Uthmanic Script HAFS" w:hint="eastAsia"/>
          <w:rtl/>
        </w:rPr>
        <w:t>لۡبَرِّ</w:t>
      </w:r>
      <w:r w:rsidR="008C7D28">
        <w:rPr>
          <w:rFonts w:ascii="KFGQPC Uthmanic Script HAFS" w:hAnsi="KFGQPC Uthmanic Script HAFS" w:cs="KFGQPC Uthmanic Script HAFS"/>
          <w:rtl/>
        </w:rPr>
        <w:t xml:space="preserve"> وَ</w:t>
      </w:r>
      <w:r w:rsidR="008C7D28">
        <w:rPr>
          <w:rFonts w:ascii="KFGQPC Uthmanic Script HAFS" w:hAnsi="KFGQPC Uthmanic Script HAFS" w:cs="KFGQPC Uthmanic Script HAFS" w:hint="cs"/>
          <w:rtl/>
        </w:rPr>
        <w:t>ٱ</w:t>
      </w:r>
      <w:r w:rsidR="008C7D28">
        <w:rPr>
          <w:rFonts w:ascii="KFGQPC Uthmanic Script HAFS" w:hAnsi="KFGQPC Uthmanic Script HAFS" w:cs="KFGQPC Uthmanic Script HAFS" w:hint="eastAsia"/>
          <w:rtl/>
        </w:rPr>
        <w:t>لۡبَحۡرِۖ</w:t>
      </w:r>
      <w:r w:rsidR="008C7D28">
        <w:rPr>
          <w:rFonts w:ascii="KFGQPC Uthmanic Script HAFS" w:hAnsi="KFGQPC Uthmanic Script HAFS" w:cs="KFGQPC Uthmanic Script HAFS"/>
          <w:rtl/>
        </w:rPr>
        <w:t xml:space="preserve"> حَتَّىٰٓ إِذَا كُنتُمۡ فِي </w:t>
      </w:r>
      <w:r w:rsidR="008C7D28">
        <w:rPr>
          <w:rFonts w:ascii="KFGQPC Uthmanic Script HAFS" w:hAnsi="KFGQPC Uthmanic Script HAFS" w:cs="KFGQPC Uthmanic Script HAFS" w:hint="cs"/>
          <w:rtl/>
        </w:rPr>
        <w:t>ٱ</w:t>
      </w:r>
      <w:r w:rsidR="008C7D28">
        <w:rPr>
          <w:rFonts w:ascii="KFGQPC Uthmanic Script HAFS" w:hAnsi="KFGQPC Uthmanic Script HAFS" w:cs="KFGQPC Uthmanic Script HAFS" w:hint="eastAsia"/>
          <w:rtl/>
        </w:rPr>
        <w:t>لۡفُلۡكِ</w:t>
      </w:r>
      <w:r w:rsidR="008C7D28">
        <w:rPr>
          <w:rFonts w:ascii="KFGQPC Uthmanic Script HAFS" w:hAnsi="KFGQPC Uthmanic Script HAFS" w:cs="KFGQPC Uthmanic Script HAFS"/>
          <w:rtl/>
        </w:rPr>
        <w:t xml:space="preserve"> وَجَرَيۡنَ بِهِم بِرِيحٖ طَيِّبَةٖ وَفَرِحُواْ بِهَا جَآءَتۡهَا رِيحٌ عَاصِفٞ وَجَآءَهُمُ </w:t>
      </w:r>
      <w:r w:rsidR="008C7D28">
        <w:rPr>
          <w:rFonts w:ascii="KFGQPC Uthmanic Script HAFS" w:hAnsi="KFGQPC Uthmanic Script HAFS" w:cs="KFGQPC Uthmanic Script HAFS" w:hint="cs"/>
          <w:rtl/>
        </w:rPr>
        <w:t>ٱ</w:t>
      </w:r>
      <w:r w:rsidR="008C7D28">
        <w:rPr>
          <w:rFonts w:ascii="KFGQPC Uthmanic Script HAFS" w:hAnsi="KFGQPC Uthmanic Script HAFS" w:cs="KFGQPC Uthmanic Script HAFS" w:hint="eastAsia"/>
          <w:rtl/>
        </w:rPr>
        <w:t>لۡمَوۡجُ</w:t>
      </w:r>
      <w:r w:rsidR="008C7D28">
        <w:rPr>
          <w:rFonts w:ascii="KFGQPC Uthmanic Script HAFS" w:hAnsi="KFGQPC Uthmanic Script HAFS" w:cs="KFGQPC Uthmanic Script HAFS"/>
          <w:rtl/>
        </w:rPr>
        <w:t xml:space="preserve"> مِن كُلِّ مَكَانٖ وَظَنُّوٓاْ أَنَّهُمۡ أُحِيطَ بِهِمۡ دَعَوُاْ</w:t>
      </w:r>
      <w:r w:rsidR="008C7D28">
        <w:rPr>
          <w:rFonts w:ascii="KFGQPC Uthmanic Script HAFS" w:hAnsi="KFGQPC Uthmanic Script HAFS" w:cs="KFGQPC Uthmanic Script HAFS"/>
        </w:rPr>
        <w:t xml:space="preserve"> </w:t>
      </w:r>
      <w:r w:rsidR="008C7D28">
        <w:rPr>
          <w:rFonts w:ascii="KFGQPC Uthmanic Script HAFS" w:hAnsi="KFGQPC Uthmanic Script HAFS" w:cs="KFGQPC Uthmanic Script HAFS" w:hint="cs"/>
          <w:rtl/>
        </w:rPr>
        <w:t>ٱ</w:t>
      </w:r>
      <w:r w:rsidR="008C7D28">
        <w:rPr>
          <w:rFonts w:ascii="KFGQPC Uthmanic Script HAFS" w:hAnsi="KFGQPC Uthmanic Script HAFS" w:cs="KFGQPC Uthmanic Script HAFS" w:hint="eastAsia"/>
          <w:rtl/>
        </w:rPr>
        <w:t>للَّهَ</w:t>
      </w:r>
      <w:r w:rsidR="008C7D28">
        <w:rPr>
          <w:rFonts w:ascii="KFGQPC Uthmanic Script HAFS" w:hAnsi="KFGQPC Uthmanic Script HAFS" w:cs="KFGQPC Uthmanic Script HAFS"/>
          <w:rtl/>
        </w:rPr>
        <w:t xml:space="preserve"> مُخۡلِصِينَ لَهُ </w:t>
      </w:r>
      <w:r w:rsidR="008C7D28">
        <w:rPr>
          <w:rFonts w:ascii="KFGQPC Uthmanic Script HAFS" w:hAnsi="KFGQPC Uthmanic Script HAFS" w:cs="KFGQPC Uthmanic Script HAFS" w:hint="cs"/>
          <w:rtl/>
        </w:rPr>
        <w:t>ٱ</w:t>
      </w:r>
      <w:r w:rsidR="008C7D28">
        <w:rPr>
          <w:rFonts w:ascii="KFGQPC Uthmanic Script HAFS" w:hAnsi="KFGQPC Uthmanic Script HAFS" w:cs="KFGQPC Uthmanic Script HAFS" w:hint="eastAsia"/>
          <w:rtl/>
        </w:rPr>
        <w:t>لدِّينَ</w:t>
      </w:r>
      <w:r w:rsidR="008C7D28">
        <w:rPr>
          <w:rFonts w:ascii="KFGQPC Uthmanic Script HAFS" w:hAnsi="KFGQPC Uthmanic Script HAFS" w:cs="KFGQPC Uthmanic Script HAFS"/>
          <w:rtl/>
        </w:rPr>
        <w:t xml:space="preserve"> لَئِنۡ أَنجَيۡتَنَا مِنۡ هَٰذِهِ</w:t>
      </w:r>
      <w:r w:rsidR="008C7D28">
        <w:rPr>
          <w:rFonts w:ascii="KFGQPC Uthmanic Script HAFS" w:hAnsi="KFGQPC Uthmanic Script HAFS" w:cs="KFGQPC Uthmanic Script HAFS" w:hint="cs"/>
          <w:rtl/>
        </w:rPr>
        <w:t>ۦ</w:t>
      </w:r>
      <w:r w:rsidR="008C7D28">
        <w:rPr>
          <w:rFonts w:ascii="KFGQPC Uthmanic Script HAFS" w:hAnsi="KFGQPC Uthmanic Script HAFS" w:cs="KFGQPC Uthmanic Script HAFS"/>
          <w:rtl/>
        </w:rPr>
        <w:t xml:space="preserve"> لَنَكُونَنَّ مِنَ </w:t>
      </w:r>
      <w:r w:rsidR="008C7D28">
        <w:rPr>
          <w:rFonts w:ascii="KFGQPC Uthmanic Script HAFS" w:hAnsi="KFGQPC Uthmanic Script HAFS" w:cs="KFGQPC Uthmanic Script HAFS" w:hint="cs"/>
          <w:rtl/>
        </w:rPr>
        <w:t>ٱ</w:t>
      </w:r>
      <w:r w:rsidR="008C7D28">
        <w:rPr>
          <w:rFonts w:ascii="KFGQPC Uthmanic Script HAFS" w:hAnsi="KFGQPC Uthmanic Script HAFS" w:cs="KFGQPC Uthmanic Script HAFS" w:hint="eastAsia"/>
          <w:rtl/>
        </w:rPr>
        <w:t>لشَّٰكِرِينَ</w:t>
      </w:r>
      <w:r w:rsidR="008C7D28">
        <w:rPr>
          <w:rFonts w:ascii="KFGQPC Uthmanic Script HAFS" w:hAnsi="KFGQPC Uthmanic Script HAFS" w:cs="KFGQPC Uthmanic Script HAFS"/>
          <w:rtl/>
        </w:rPr>
        <w:t xml:space="preserve"> ٢٢</w:t>
      </w:r>
      <w:r w:rsidR="008C7D28">
        <w:rPr>
          <w:rStyle w:val="Char2"/>
          <w:rFonts w:ascii="Traditional Arabic" w:hAnsi="Traditional Arabic" w:cs="Traditional Arabic"/>
          <w:rtl/>
        </w:rPr>
        <w:t>﴾</w:t>
      </w:r>
      <w:r w:rsidRPr="00A70478">
        <w:rPr>
          <w:rStyle w:val="Char2"/>
          <w:rtl/>
        </w:rPr>
        <w:t xml:space="preserve"> </w:t>
      </w:r>
      <w:r w:rsidR="00A70478" w:rsidRPr="00A70478">
        <w:rPr>
          <w:rStyle w:val="Char4"/>
          <w:rFonts w:hint="cs"/>
          <w:rtl/>
        </w:rPr>
        <w:t>[</w:t>
      </w:r>
      <w:r w:rsidRPr="00A70478">
        <w:rPr>
          <w:rStyle w:val="Char4"/>
          <w:rtl/>
        </w:rPr>
        <w:t>يونس: ٢٢</w:t>
      </w:r>
      <w:r w:rsidR="00A70478" w:rsidRPr="00A70478">
        <w:rPr>
          <w:rStyle w:val="Char4"/>
          <w:rFonts w:hint="cs"/>
          <w:rtl/>
        </w:rPr>
        <w:t>]</w:t>
      </w:r>
      <w:r w:rsidR="00A70478">
        <w:rPr>
          <w:rStyle w:val="Char2"/>
          <w:rFonts w:hint="cs"/>
          <w:rtl/>
        </w:rPr>
        <w:t>.</w:t>
      </w:r>
    </w:p>
    <w:p w:rsidR="00183742" w:rsidRPr="00E143FC" w:rsidRDefault="00A70478" w:rsidP="00A70478">
      <w:pPr>
        <w:pStyle w:val="a7"/>
        <w:rPr>
          <w:rtl/>
          <w:lang w:val="en-AU"/>
        </w:rPr>
      </w:pPr>
      <w:r>
        <w:rPr>
          <w:rFonts w:hint="cs"/>
          <w:rtl/>
          <w:lang w:val="en-AU"/>
        </w:rPr>
        <w:t>«</w:t>
      </w:r>
      <w:r w:rsidR="00183742" w:rsidRPr="00E143FC">
        <w:rPr>
          <w:rtl/>
          <w:lang w:val="en-AU"/>
        </w:rPr>
        <w:t xml:space="preserve">او است </w:t>
      </w:r>
      <w:r w:rsidR="00B06555">
        <w:rPr>
          <w:rtl/>
          <w:lang w:val="en-AU"/>
        </w:rPr>
        <w:t>ک</w:t>
      </w:r>
      <w:r w:rsidR="00183742" w:rsidRPr="00E143FC">
        <w:rPr>
          <w:rtl/>
          <w:lang w:val="en-AU"/>
        </w:rPr>
        <w:t>ه شما را در خش</w:t>
      </w:r>
      <w:r w:rsidR="00B06555">
        <w:rPr>
          <w:rtl/>
          <w:lang w:val="en-AU"/>
        </w:rPr>
        <w:t>کی</w:t>
      </w:r>
      <w:r w:rsidR="00183742" w:rsidRPr="00E143FC">
        <w:rPr>
          <w:rtl/>
          <w:lang w:val="en-AU"/>
        </w:rPr>
        <w:t xml:space="preserve"> و در</w:t>
      </w:r>
      <w:r w:rsidR="00B06555">
        <w:rPr>
          <w:rtl/>
          <w:lang w:val="en-AU"/>
        </w:rPr>
        <w:t>ی</w:t>
      </w:r>
      <w:r w:rsidR="00183742" w:rsidRPr="00E143FC">
        <w:rPr>
          <w:rtl/>
          <w:lang w:val="en-AU"/>
        </w:rPr>
        <w:t>ا راه م</w:t>
      </w:r>
      <w:r w:rsidR="00B06555">
        <w:rPr>
          <w:rtl/>
          <w:lang w:val="en-AU"/>
        </w:rPr>
        <w:t>ی</w:t>
      </w:r>
      <w:r w:rsidR="00183742" w:rsidRPr="00E143FC">
        <w:rPr>
          <w:rtl/>
          <w:lang w:val="en-AU"/>
        </w:rPr>
        <w:t>‌برد (و ام</w:t>
      </w:r>
      <w:r w:rsidR="00B06555">
        <w:rPr>
          <w:rtl/>
          <w:lang w:val="en-AU"/>
        </w:rPr>
        <w:t>ک</w:t>
      </w:r>
      <w:r w:rsidR="00183742" w:rsidRPr="00E143FC">
        <w:rPr>
          <w:rtl/>
          <w:lang w:val="en-AU"/>
        </w:rPr>
        <w:t>ان س</w:t>
      </w:r>
      <w:r w:rsidR="00B06555">
        <w:rPr>
          <w:rtl/>
          <w:lang w:val="en-AU"/>
        </w:rPr>
        <w:t>ی</w:t>
      </w:r>
      <w:r w:rsidR="00183742" w:rsidRPr="00E143FC">
        <w:rPr>
          <w:rtl/>
          <w:lang w:val="en-AU"/>
        </w:rPr>
        <w:t>ر و حر</w:t>
      </w:r>
      <w:r w:rsidR="00B06555">
        <w:rPr>
          <w:rtl/>
          <w:lang w:val="en-AU"/>
        </w:rPr>
        <w:t>ک</w:t>
      </w:r>
      <w:r w:rsidR="00183742" w:rsidRPr="00E143FC">
        <w:rPr>
          <w:rtl/>
          <w:lang w:val="en-AU"/>
        </w:rPr>
        <w:t>ت در قاره‌ها و آبها را برا</w:t>
      </w:r>
      <w:r w:rsidR="00B06555">
        <w:rPr>
          <w:rtl/>
          <w:lang w:val="en-AU"/>
        </w:rPr>
        <w:t>ی</w:t>
      </w:r>
      <w:r w:rsidR="00183742" w:rsidRPr="00E143FC">
        <w:rPr>
          <w:rtl/>
          <w:lang w:val="en-AU"/>
        </w:rPr>
        <w:t xml:space="preserve"> شما م</w:t>
      </w:r>
      <w:r w:rsidR="00B06555">
        <w:rPr>
          <w:rtl/>
          <w:lang w:val="en-AU"/>
        </w:rPr>
        <w:t>ی</w:t>
      </w:r>
      <w:r w:rsidR="00183742" w:rsidRPr="00E143FC">
        <w:rPr>
          <w:rtl/>
          <w:lang w:val="en-AU"/>
        </w:rPr>
        <w:t>سّر م</w:t>
      </w:r>
      <w:r w:rsidR="00B06555">
        <w:rPr>
          <w:rtl/>
          <w:lang w:val="en-AU"/>
        </w:rPr>
        <w:t>ی</w:t>
      </w:r>
      <w:r w:rsidR="00183742" w:rsidRPr="00E143FC">
        <w:rPr>
          <w:rtl/>
          <w:lang w:val="en-AU"/>
        </w:rPr>
        <w:t>‌</w:t>
      </w:r>
      <w:r w:rsidR="00B06555">
        <w:rPr>
          <w:rtl/>
          <w:lang w:val="en-AU"/>
        </w:rPr>
        <w:t>ک</w:t>
      </w:r>
      <w:r w:rsidR="00183742" w:rsidRPr="00E143FC">
        <w:rPr>
          <w:rtl/>
          <w:lang w:val="en-AU"/>
        </w:rPr>
        <w:t>ند). چه بسا هنگام</w:t>
      </w:r>
      <w:r w:rsidR="00B06555">
        <w:rPr>
          <w:rtl/>
          <w:lang w:val="en-AU"/>
        </w:rPr>
        <w:t>ی</w:t>
      </w:r>
      <w:r w:rsidR="00183742" w:rsidRPr="00E143FC">
        <w:rPr>
          <w:rtl/>
          <w:lang w:val="en-AU"/>
        </w:rPr>
        <w:t xml:space="preserve"> </w:t>
      </w:r>
      <w:r w:rsidR="00B06555">
        <w:rPr>
          <w:rtl/>
          <w:lang w:val="en-AU"/>
        </w:rPr>
        <w:t>ک</w:t>
      </w:r>
      <w:r w:rsidR="00183742" w:rsidRPr="00E143FC">
        <w:rPr>
          <w:rtl/>
          <w:lang w:val="en-AU"/>
        </w:rPr>
        <w:t xml:space="preserve">ه در </w:t>
      </w:r>
      <w:r w:rsidR="00B06555">
        <w:rPr>
          <w:rtl/>
          <w:lang w:val="en-AU"/>
        </w:rPr>
        <w:t>ک</w:t>
      </w:r>
      <w:r w:rsidR="00183742" w:rsidRPr="00E143FC">
        <w:rPr>
          <w:rtl/>
          <w:lang w:val="en-AU"/>
        </w:rPr>
        <w:t>شت</w:t>
      </w:r>
      <w:r w:rsidR="00B06555">
        <w:rPr>
          <w:rtl/>
          <w:lang w:val="en-AU"/>
        </w:rPr>
        <w:t>ی</w:t>
      </w:r>
      <w:r>
        <w:rPr>
          <w:rFonts w:hint="cs"/>
          <w:rtl/>
          <w:lang w:val="en-AU"/>
        </w:rPr>
        <w:t>‌</w:t>
      </w:r>
      <w:r w:rsidR="00183742" w:rsidRPr="00E143FC">
        <w:rPr>
          <w:rtl/>
          <w:lang w:val="en-AU"/>
        </w:rPr>
        <w:t>ها قرار م</w:t>
      </w:r>
      <w:r w:rsidR="00B06555">
        <w:rPr>
          <w:rtl/>
          <w:lang w:val="en-AU"/>
        </w:rPr>
        <w:t>ی</w:t>
      </w:r>
      <w:r w:rsidR="00183742" w:rsidRPr="00E143FC">
        <w:rPr>
          <w:rtl/>
          <w:lang w:val="en-AU"/>
        </w:rPr>
        <w:t>‌گ</w:t>
      </w:r>
      <w:r w:rsidR="00B06555">
        <w:rPr>
          <w:rtl/>
          <w:lang w:val="en-AU"/>
        </w:rPr>
        <w:t>ی</w:t>
      </w:r>
      <w:r w:rsidR="00183742" w:rsidRPr="00E143FC">
        <w:rPr>
          <w:rtl/>
          <w:lang w:val="en-AU"/>
        </w:rPr>
        <w:t>ر</w:t>
      </w:r>
      <w:r w:rsidR="00B06555">
        <w:rPr>
          <w:rtl/>
          <w:lang w:val="en-AU"/>
        </w:rPr>
        <w:t>ی</w:t>
      </w:r>
      <w:r w:rsidR="00183742" w:rsidRPr="00E143FC">
        <w:rPr>
          <w:rtl/>
          <w:lang w:val="en-AU"/>
        </w:rPr>
        <w:t xml:space="preserve">د و </w:t>
      </w:r>
      <w:r w:rsidR="00B06555">
        <w:rPr>
          <w:rtl/>
          <w:lang w:val="en-AU"/>
        </w:rPr>
        <w:t>ک</w:t>
      </w:r>
      <w:r w:rsidR="00183742" w:rsidRPr="00E143FC">
        <w:rPr>
          <w:rtl/>
          <w:lang w:val="en-AU"/>
        </w:rPr>
        <w:t>شت</w:t>
      </w:r>
      <w:r w:rsidR="00B06555">
        <w:rPr>
          <w:rtl/>
          <w:lang w:val="en-AU"/>
        </w:rPr>
        <w:t>ی</w:t>
      </w:r>
      <w:r>
        <w:rPr>
          <w:rFonts w:hint="cs"/>
          <w:rtl/>
          <w:lang w:val="en-AU"/>
        </w:rPr>
        <w:t>‌</w:t>
      </w:r>
      <w:r w:rsidR="00183742" w:rsidRPr="00E143FC">
        <w:rPr>
          <w:rtl/>
          <w:lang w:val="en-AU"/>
        </w:rPr>
        <w:t>ها با باد موافق سرنش</w:t>
      </w:r>
      <w:r w:rsidR="00B06555">
        <w:rPr>
          <w:rtl/>
          <w:lang w:val="en-AU"/>
        </w:rPr>
        <w:t>ی</w:t>
      </w:r>
      <w:r w:rsidR="00183742" w:rsidRPr="00E143FC">
        <w:rPr>
          <w:rtl/>
          <w:lang w:val="en-AU"/>
        </w:rPr>
        <w:t>نان را (آرام آرام به سو</w:t>
      </w:r>
      <w:r w:rsidR="00B06555">
        <w:rPr>
          <w:rtl/>
          <w:lang w:val="en-AU"/>
        </w:rPr>
        <w:t>ی</w:t>
      </w:r>
      <w:r w:rsidR="00183742" w:rsidRPr="00E143FC">
        <w:rPr>
          <w:rtl/>
          <w:lang w:val="en-AU"/>
        </w:rPr>
        <w:t xml:space="preserve"> مقصد) حر</w:t>
      </w:r>
      <w:r w:rsidR="00B06555">
        <w:rPr>
          <w:rtl/>
          <w:lang w:val="en-AU"/>
        </w:rPr>
        <w:t>ک</w:t>
      </w:r>
      <w:r w:rsidR="00183742" w:rsidRPr="00E143FC">
        <w:rPr>
          <w:rtl/>
          <w:lang w:val="en-AU"/>
        </w:rPr>
        <w:t>ت م</w:t>
      </w:r>
      <w:r w:rsidR="00B06555">
        <w:rPr>
          <w:rtl/>
          <w:lang w:val="en-AU"/>
        </w:rPr>
        <w:t>ی</w:t>
      </w:r>
      <w:r w:rsidR="00183742" w:rsidRPr="00E143FC">
        <w:rPr>
          <w:rtl/>
          <w:lang w:val="en-AU"/>
        </w:rPr>
        <w:t>‌دهند، و سرنش</w:t>
      </w:r>
      <w:r w:rsidR="00B06555">
        <w:rPr>
          <w:rtl/>
          <w:lang w:val="en-AU"/>
        </w:rPr>
        <w:t>ی</w:t>
      </w:r>
      <w:r w:rsidR="00183742" w:rsidRPr="00E143FC">
        <w:rPr>
          <w:rtl/>
          <w:lang w:val="en-AU"/>
        </w:rPr>
        <w:t>نان بدان شادمان م</w:t>
      </w:r>
      <w:r w:rsidR="00B06555">
        <w:rPr>
          <w:rtl/>
          <w:lang w:val="en-AU"/>
        </w:rPr>
        <w:t>ی</w:t>
      </w:r>
      <w:r w:rsidR="00183742" w:rsidRPr="00E143FC">
        <w:rPr>
          <w:rtl/>
          <w:lang w:val="en-AU"/>
        </w:rPr>
        <w:t>‌گردند</w:t>
      </w:r>
      <w:r w:rsidR="00C8158D">
        <w:rPr>
          <w:rtl/>
          <w:lang w:val="en-AU"/>
        </w:rPr>
        <w:t>،</w:t>
      </w:r>
      <w:r w:rsidR="00183742" w:rsidRPr="00E143FC">
        <w:rPr>
          <w:rtl/>
          <w:lang w:val="en-AU"/>
        </w:rPr>
        <w:t xml:space="preserve"> به ناگاه باد سخت</w:t>
      </w:r>
      <w:r w:rsidR="00B06555">
        <w:rPr>
          <w:rtl/>
          <w:lang w:val="en-AU"/>
        </w:rPr>
        <w:t>ی</w:t>
      </w:r>
      <w:r w:rsidR="00183742" w:rsidRPr="00E143FC">
        <w:rPr>
          <w:rtl/>
          <w:lang w:val="en-AU"/>
        </w:rPr>
        <w:t xml:space="preserve"> وز</w:t>
      </w:r>
      <w:r w:rsidR="00B06555">
        <w:rPr>
          <w:rtl/>
          <w:lang w:val="en-AU"/>
        </w:rPr>
        <w:t>ی</w:t>
      </w:r>
      <w:r w:rsidR="00183742" w:rsidRPr="00E143FC">
        <w:rPr>
          <w:rtl/>
          <w:lang w:val="en-AU"/>
        </w:rPr>
        <w:t>دن م</w:t>
      </w:r>
      <w:r w:rsidR="00B06555">
        <w:rPr>
          <w:rtl/>
          <w:lang w:val="en-AU"/>
        </w:rPr>
        <w:t>ی</w:t>
      </w:r>
      <w:r w:rsidR="00183742" w:rsidRPr="00E143FC">
        <w:rPr>
          <w:rtl/>
          <w:lang w:val="en-AU"/>
        </w:rPr>
        <w:t>‌گ</w:t>
      </w:r>
      <w:r w:rsidR="00B06555">
        <w:rPr>
          <w:rtl/>
          <w:lang w:val="en-AU"/>
        </w:rPr>
        <w:t>ی</w:t>
      </w:r>
      <w:r w:rsidR="00183742" w:rsidRPr="00E143FC">
        <w:rPr>
          <w:rtl/>
          <w:lang w:val="en-AU"/>
        </w:rPr>
        <w:t>رد و از هر سو موج به سو</w:t>
      </w:r>
      <w:r w:rsidR="00B06555">
        <w:rPr>
          <w:rtl/>
          <w:lang w:val="en-AU"/>
        </w:rPr>
        <w:t>ی</w:t>
      </w:r>
      <w:r w:rsidR="00183742" w:rsidRPr="00E143FC">
        <w:rPr>
          <w:rtl/>
          <w:lang w:val="en-AU"/>
        </w:rPr>
        <w:t>شان م</w:t>
      </w:r>
      <w:r w:rsidR="00B06555">
        <w:rPr>
          <w:rtl/>
          <w:lang w:val="en-AU"/>
        </w:rPr>
        <w:t>ی</w:t>
      </w:r>
      <w:r w:rsidR="00183742" w:rsidRPr="00E143FC">
        <w:rPr>
          <w:rtl/>
          <w:lang w:val="en-AU"/>
        </w:rPr>
        <w:t>دود و م</w:t>
      </w:r>
      <w:r w:rsidR="00B06555">
        <w:rPr>
          <w:rtl/>
          <w:lang w:val="en-AU"/>
        </w:rPr>
        <w:t>ی</w:t>
      </w:r>
      <w:r w:rsidR="00183742" w:rsidRPr="00E143FC">
        <w:rPr>
          <w:rtl/>
          <w:lang w:val="en-AU"/>
        </w:rPr>
        <w:t xml:space="preserve">‌پندارند </w:t>
      </w:r>
      <w:r w:rsidR="00B06555">
        <w:rPr>
          <w:rtl/>
          <w:lang w:val="en-AU"/>
        </w:rPr>
        <w:t>ک</w:t>
      </w:r>
      <w:r w:rsidR="00183742" w:rsidRPr="00E143FC">
        <w:rPr>
          <w:rtl/>
          <w:lang w:val="en-AU"/>
        </w:rPr>
        <w:t>ه (توسّط مرگ از هر سو) احاطه شده‌اند (و راه گر</w:t>
      </w:r>
      <w:r w:rsidR="00B06555">
        <w:rPr>
          <w:rtl/>
          <w:lang w:val="en-AU"/>
        </w:rPr>
        <w:t>ی</w:t>
      </w:r>
      <w:r w:rsidR="00183742" w:rsidRPr="00E143FC">
        <w:rPr>
          <w:rtl/>
          <w:lang w:val="en-AU"/>
        </w:rPr>
        <w:t>ز</w:t>
      </w:r>
      <w:r w:rsidR="00B06555">
        <w:rPr>
          <w:rtl/>
          <w:lang w:val="en-AU"/>
        </w:rPr>
        <w:t>ی</w:t>
      </w:r>
      <w:r w:rsidR="00183742" w:rsidRPr="00E143FC">
        <w:rPr>
          <w:rtl/>
          <w:lang w:val="en-AU"/>
        </w:rPr>
        <w:t xml:space="preserve"> ن</w:t>
      </w:r>
      <w:r w:rsidR="00B06555">
        <w:rPr>
          <w:rtl/>
          <w:lang w:val="en-AU"/>
        </w:rPr>
        <w:t>ی</w:t>
      </w:r>
      <w:r w:rsidR="00183742" w:rsidRPr="00E143FC">
        <w:rPr>
          <w:rtl/>
          <w:lang w:val="en-AU"/>
        </w:rPr>
        <w:t>ست. در ا</w:t>
      </w:r>
      <w:r w:rsidR="00B06555">
        <w:rPr>
          <w:rtl/>
          <w:lang w:val="en-AU"/>
        </w:rPr>
        <w:t>ی</w:t>
      </w:r>
      <w:r w:rsidR="00183742" w:rsidRPr="00E143FC">
        <w:rPr>
          <w:rtl/>
          <w:lang w:val="en-AU"/>
        </w:rPr>
        <w:t>ن وقت) خدا را به فر</w:t>
      </w:r>
      <w:r w:rsidR="00B06555">
        <w:rPr>
          <w:rtl/>
          <w:lang w:val="en-AU"/>
        </w:rPr>
        <w:t>ی</w:t>
      </w:r>
      <w:r w:rsidR="00183742" w:rsidRPr="00E143FC">
        <w:rPr>
          <w:rtl/>
          <w:lang w:val="en-AU"/>
        </w:rPr>
        <w:t>اد م</w:t>
      </w:r>
      <w:r w:rsidR="00B06555">
        <w:rPr>
          <w:rtl/>
          <w:lang w:val="en-AU"/>
        </w:rPr>
        <w:t>ی</w:t>
      </w:r>
      <w:r w:rsidR="00183742" w:rsidRPr="00E143FC">
        <w:rPr>
          <w:rtl/>
          <w:lang w:val="en-AU"/>
        </w:rPr>
        <w:t>‌خوانند و طاعت و عبادت و فرمانبردار</w:t>
      </w:r>
      <w:r w:rsidR="00B06555">
        <w:rPr>
          <w:rtl/>
          <w:lang w:val="en-AU"/>
        </w:rPr>
        <w:t>ی</w:t>
      </w:r>
      <w:r w:rsidR="00183742" w:rsidRPr="00E143FC">
        <w:rPr>
          <w:rtl/>
          <w:lang w:val="en-AU"/>
        </w:rPr>
        <w:t xml:space="preserve"> و د</w:t>
      </w:r>
      <w:r w:rsidR="00B06555">
        <w:rPr>
          <w:rtl/>
          <w:lang w:val="en-AU"/>
        </w:rPr>
        <w:t>ی</w:t>
      </w:r>
      <w:r w:rsidR="00183742" w:rsidRPr="00E143FC">
        <w:rPr>
          <w:rtl/>
          <w:lang w:val="en-AU"/>
        </w:rPr>
        <w:t>ن را تنها از آن او م</w:t>
      </w:r>
      <w:r w:rsidR="00B06555">
        <w:rPr>
          <w:rtl/>
          <w:lang w:val="en-AU"/>
        </w:rPr>
        <w:t>ی</w:t>
      </w:r>
      <w:r w:rsidR="00183742" w:rsidRPr="00E143FC">
        <w:rPr>
          <w:rtl/>
          <w:lang w:val="en-AU"/>
        </w:rPr>
        <w:t xml:space="preserve">‌دانند (چرا </w:t>
      </w:r>
      <w:r w:rsidR="00B06555">
        <w:rPr>
          <w:rtl/>
          <w:lang w:val="en-AU"/>
        </w:rPr>
        <w:t>ک</w:t>
      </w:r>
      <w:r w:rsidR="00183742" w:rsidRPr="00E143FC">
        <w:rPr>
          <w:rtl/>
          <w:lang w:val="en-AU"/>
        </w:rPr>
        <w:t>ه همه‌</w:t>
      </w:r>
      <w:r w:rsidR="00B06555">
        <w:rPr>
          <w:rtl/>
          <w:lang w:val="en-AU"/>
        </w:rPr>
        <w:t>ک</w:t>
      </w:r>
      <w:r w:rsidR="00183742" w:rsidRPr="00E143FC">
        <w:rPr>
          <w:rtl/>
          <w:lang w:val="en-AU"/>
        </w:rPr>
        <w:t>س و همه‌چ</w:t>
      </w:r>
      <w:r w:rsidR="00B06555">
        <w:rPr>
          <w:rtl/>
          <w:lang w:val="en-AU"/>
        </w:rPr>
        <w:t>ی</w:t>
      </w:r>
      <w:r w:rsidR="00183742" w:rsidRPr="00E143FC">
        <w:rPr>
          <w:rtl/>
          <w:lang w:val="en-AU"/>
        </w:rPr>
        <w:t>ز را بس</w:t>
      </w:r>
      <w:r w:rsidR="00B06555">
        <w:rPr>
          <w:rtl/>
          <w:lang w:val="en-AU"/>
        </w:rPr>
        <w:t>ی</w:t>
      </w:r>
      <w:r w:rsidR="00183742" w:rsidRPr="00E143FC">
        <w:rPr>
          <w:rtl/>
          <w:lang w:val="en-AU"/>
        </w:rPr>
        <w:t xml:space="preserve"> ضع</w:t>
      </w:r>
      <w:r w:rsidR="00B06555">
        <w:rPr>
          <w:rtl/>
          <w:lang w:val="en-AU"/>
        </w:rPr>
        <w:t>ی</w:t>
      </w:r>
      <w:r w:rsidR="00183742" w:rsidRPr="00E143FC">
        <w:rPr>
          <w:rtl/>
          <w:lang w:val="en-AU"/>
        </w:rPr>
        <w:t>ف‌تر و ناتوانتر از آن م</w:t>
      </w:r>
      <w:r w:rsidR="00B06555">
        <w:rPr>
          <w:rtl/>
          <w:lang w:val="en-AU"/>
        </w:rPr>
        <w:t>ی</w:t>
      </w:r>
      <w:r w:rsidR="00183742" w:rsidRPr="00E143FC">
        <w:rPr>
          <w:rtl/>
          <w:lang w:val="en-AU"/>
        </w:rPr>
        <w:t>‌ب</w:t>
      </w:r>
      <w:r w:rsidR="00B06555">
        <w:rPr>
          <w:rtl/>
          <w:lang w:val="en-AU"/>
        </w:rPr>
        <w:t>ی</w:t>
      </w:r>
      <w:r w:rsidR="00183742" w:rsidRPr="00E143FC">
        <w:rPr>
          <w:rtl/>
          <w:lang w:val="en-AU"/>
        </w:rPr>
        <w:t xml:space="preserve">نند </w:t>
      </w:r>
      <w:r w:rsidR="00B06555">
        <w:rPr>
          <w:rtl/>
          <w:lang w:val="en-AU"/>
        </w:rPr>
        <w:t>ک</w:t>
      </w:r>
      <w:r w:rsidR="00183742" w:rsidRPr="00E143FC">
        <w:rPr>
          <w:rtl/>
          <w:lang w:val="en-AU"/>
        </w:rPr>
        <w:t xml:space="preserve">ه </w:t>
      </w:r>
      <w:r w:rsidR="00B06555">
        <w:rPr>
          <w:rtl/>
          <w:lang w:val="en-AU"/>
        </w:rPr>
        <w:t>ک</w:t>
      </w:r>
      <w:r w:rsidR="00183742" w:rsidRPr="00E143FC">
        <w:rPr>
          <w:rtl/>
          <w:lang w:val="en-AU"/>
        </w:rPr>
        <w:t>ار</w:t>
      </w:r>
      <w:r w:rsidR="00B06555">
        <w:rPr>
          <w:rtl/>
          <w:lang w:val="en-AU"/>
        </w:rPr>
        <w:t>ی</w:t>
      </w:r>
      <w:r w:rsidR="00183742" w:rsidRPr="00E143FC">
        <w:rPr>
          <w:rtl/>
          <w:lang w:val="en-AU"/>
        </w:rPr>
        <w:t xml:space="preserve"> از دست آنان برآ</w:t>
      </w:r>
      <w:r w:rsidR="00B06555">
        <w:rPr>
          <w:rtl/>
          <w:lang w:val="en-AU"/>
        </w:rPr>
        <w:t>ی</w:t>
      </w:r>
      <w:r w:rsidR="00183742" w:rsidRPr="00E143FC">
        <w:rPr>
          <w:rtl/>
          <w:lang w:val="en-AU"/>
        </w:rPr>
        <w:t>د و از ا</w:t>
      </w:r>
      <w:r w:rsidR="00B06555">
        <w:rPr>
          <w:rtl/>
          <w:lang w:val="en-AU"/>
        </w:rPr>
        <w:t>ی</w:t>
      </w:r>
      <w:r w:rsidR="00183742" w:rsidRPr="00E143FC">
        <w:rPr>
          <w:rtl/>
          <w:lang w:val="en-AU"/>
        </w:rPr>
        <w:t>ن ورطه رستگارشان نما</w:t>
      </w:r>
      <w:r w:rsidR="00B06555">
        <w:rPr>
          <w:rtl/>
          <w:lang w:val="en-AU"/>
        </w:rPr>
        <w:t>ی</w:t>
      </w:r>
      <w:r w:rsidR="00183742" w:rsidRPr="00E143FC">
        <w:rPr>
          <w:rtl/>
          <w:lang w:val="en-AU"/>
        </w:rPr>
        <w:t>د. بد</w:t>
      </w:r>
      <w:r w:rsidR="00B06555">
        <w:rPr>
          <w:rtl/>
          <w:lang w:val="en-AU"/>
        </w:rPr>
        <w:t>ی</w:t>
      </w:r>
      <w:r w:rsidR="00183742" w:rsidRPr="00E143FC">
        <w:rPr>
          <w:rtl/>
          <w:lang w:val="en-AU"/>
        </w:rPr>
        <w:t>ن هنگام عهد م</w:t>
      </w:r>
      <w:r w:rsidR="00B06555">
        <w:rPr>
          <w:rtl/>
          <w:lang w:val="en-AU"/>
        </w:rPr>
        <w:t>ی</w:t>
      </w:r>
      <w:r w:rsidR="00183742" w:rsidRPr="00E143FC">
        <w:rPr>
          <w:rtl/>
          <w:lang w:val="en-AU"/>
        </w:rPr>
        <w:t>‌</w:t>
      </w:r>
      <w:r w:rsidR="00B06555">
        <w:rPr>
          <w:rtl/>
          <w:lang w:val="en-AU"/>
        </w:rPr>
        <w:t>ک</w:t>
      </w:r>
      <w:r w:rsidR="00183742" w:rsidRPr="00E143FC">
        <w:rPr>
          <w:rtl/>
          <w:lang w:val="en-AU"/>
        </w:rPr>
        <w:t xml:space="preserve">نند </w:t>
      </w:r>
      <w:r w:rsidR="00B06555">
        <w:rPr>
          <w:rtl/>
          <w:lang w:val="en-AU"/>
        </w:rPr>
        <w:t>ک</w:t>
      </w:r>
      <w:r w:rsidR="00183742" w:rsidRPr="00E143FC">
        <w:rPr>
          <w:rtl/>
          <w:lang w:val="en-AU"/>
        </w:rPr>
        <w:t>ه) اگر ما را از ا</w:t>
      </w:r>
      <w:r w:rsidR="00B06555">
        <w:rPr>
          <w:rtl/>
          <w:lang w:val="en-AU"/>
        </w:rPr>
        <w:t>ی</w:t>
      </w:r>
      <w:r w:rsidR="00183742" w:rsidRPr="00E143FC">
        <w:rPr>
          <w:rtl/>
          <w:lang w:val="en-AU"/>
        </w:rPr>
        <w:t>ن حال برهان</w:t>
      </w:r>
      <w:r w:rsidR="00B06555">
        <w:rPr>
          <w:rtl/>
          <w:lang w:val="en-AU"/>
        </w:rPr>
        <w:t>ی</w:t>
      </w:r>
      <w:r w:rsidR="00183742" w:rsidRPr="00E143FC">
        <w:rPr>
          <w:rtl/>
          <w:lang w:val="en-AU"/>
        </w:rPr>
        <w:t>، از زمره سپاسگزاران خواه</w:t>
      </w:r>
      <w:r w:rsidR="00B06555">
        <w:rPr>
          <w:rtl/>
          <w:lang w:val="en-AU"/>
        </w:rPr>
        <w:t>ی</w:t>
      </w:r>
      <w:r w:rsidR="00183742" w:rsidRPr="00E143FC">
        <w:rPr>
          <w:rtl/>
          <w:lang w:val="en-AU"/>
        </w:rPr>
        <w:t>م بود (و د</w:t>
      </w:r>
      <w:r w:rsidR="00B06555">
        <w:rPr>
          <w:rtl/>
          <w:lang w:val="en-AU"/>
        </w:rPr>
        <w:t>ی</w:t>
      </w:r>
      <w:r w:rsidR="00183742" w:rsidRPr="00E143FC">
        <w:rPr>
          <w:rtl/>
          <w:lang w:val="en-AU"/>
        </w:rPr>
        <w:t xml:space="preserve">گر به </w:t>
      </w:r>
      <w:r w:rsidR="00B06555">
        <w:rPr>
          <w:rtl/>
          <w:lang w:val="en-AU"/>
        </w:rPr>
        <w:t>ک</w:t>
      </w:r>
      <w:r w:rsidR="00183742" w:rsidRPr="00E143FC">
        <w:rPr>
          <w:rtl/>
          <w:lang w:val="en-AU"/>
        </w:rPr>
        <w:t>س</w:t>
      </w:r>
      <w:r w:rsidR="00B06555">
        <w:rPr>
          <w:rtl/>
          <w:lang w:val="en-AU"/>
        </w:rPr>
        <w:t>ی</w:t>
      </w:r>
      <w:r w:rsidR="00183742" w:rsidRPr="00E143FC">
        <w:rPr>
          <w:rtl/>
          <w:lang w:val="en-AU"/>
        </w:rPr>
        <w:t xml:space="preserve"> و چ</w:t>
      </w:r>
      <w:r w:rsidR="00B06555">
        <w:rPr>
          <w:rtl/>
          <w:lang w:val="en-AU"/>
        </w:rPr>
        <w:t>ی</w:t>
      </w:r>
      <w:r w:rsidR="00183742" w:rsidRPr="00E143FC">
        <w:rPr>
          <w:rtl/>
          <w:lang w:val="en-AU"/>
        </w:rPr>
        <w:t>ز</w:t>
      </w:r>
      <w:r w:rsidR="00B06555">
        <w:rPr>
          <w:rtl/>
          <w:lang w:val="en-AU"/>
        </w:rPr>
        <w:t>ی</w:t>
      </w:r>
      <w:r w:rsidR="00183742" w:rsidRPr="00E143FC">
        <w:rPr>
          <w:rtl/>
          <w:lang w:val="en-AU"/>
        </w:rPr>
        <w:t xml:space="preserve"> جز تو رو</w:t>
      </w:r>
      <w:r w:rsidR="00B06555">
        <w:rPr>
          <w:rtl/>
          <w:lang w:val="en-AU"/>
        </w:rPr>
        <w:t>ی</w:t>
      </w:r>
      <w:r w:rsidR="00183742" w:rsidRPr="00E143FC">
        <w:rPr>
          <w:rtl/>
          <w:lang w:val="en-AU"/>
        </w:rPr>
        <w:t xml:space="preserve"> نم</w:t>
      </w:r>
      <w:r w:rsidR="00B06555">
        <w:rPr>
          <w:rtl/>
          <w:lang w:val="en-AU"/>
        </w:rPr>
        <w:t>ی</w:t>
      </w:r>
      <w:r w:rsidR="00183742" w:rsidRPr="00E143FC">
        <w:rPr>
          <w:rtl/>
          <w:lang w:val="en-AU"/>
        </w:rPr>
        <w:t>‌آور</w:t>
      </w:r>
      <w:r w:rsidR="00B06555">
        <w:rPr>
          <w:rtl/>
          <w:lang w:val="en-AU"/>
        </w:rPr>
        <w:t>ی</w:t>
      </w:r>
      <w:r w:rsidR="00183742" w:rsidRPr="00E143FC">
        <w:rPr>
          <w:rtl/>
          <w:lang w:val="en-AU"/>
        </w:rPr>
        <w:t>م و هرگز ا</w:t>
      </w:r>
      <w:r w:rsidR="00B06555">
        <w:rPr>
          <w:rtl/>
          <w:lang w:val="en-AU"/>
        </w:rPr>
        <w:t>ی</w:t>
      </w:r>
      <w:r w:rsidR="00183742" w:rsidRPr="00E143FC">
        <w:rPr>
          <w:rtl/>
          <w:lang w:val="en-AU"/>
        </w:rPr>
        <w:t>ن و آن را به فر</w:t>
      </w:r>
      <w:r w:rsidR="00B06555">
        <w:rPr>
          <w:rtl/>
          <w:lang w:val="en-AU"/>
        </w:rPr>
        <w:t>ی</w:t>
      </w:r>
      <w:r w:rsidR="00183742" w:rsidRPr="00E143FC">
        <w:rPr>
          <w:rtl/>
          <w:lang w:val="en-AU"/>
        </w:rPr>
        <w:t>اد نم</w:t>
      </w:r>
      <w:r w:rsidR="00B06555">
        <w:rPr>
          <w:rtl/>
          <w:lang w:val="en-AU"/>
        </w:rPr>
        <w:t>ی</w:t>
      </w:r>
      <w:r w:rsidR="00183742" w:rsidRPr="00E143FC">
        <w:rPr>
          <w:rtl/>
          <w:lang w:val="en-AU"/>
        </w:rPr>
        <w:t>‌خوان</w:t>
      </w:r>
      <w:r w:rsidR="00B06555">
        <w:rPr>
          <w:rtl/>
          <w:lang w:val="en-AU"/>
        </w:rPr>
        <w:t>ی</w:t>
      </w:r>
      <w:r w:rsidR="00183742" w:rsidRPr="00E143FC">
        <w:rPr>
          <w:rtl/>
          <w:lang w:val="en-AU"/>
        </w:rPr>
        <w:t>م و نم</w:t>
      </w:r>
      <w:r w:rsidR="00B06555">
        <w:rPr>
          <w:rtl/>
          <w:lang w:val="en-AU"/>
        </w:rPr>
        <w:t>ی</w:t>
      </w:r>
      <w:r w:rsidR="00183742" w:rsidRPr="00E143FC">
        <w:rPr>
          <w:rtl/>
          <w:lang w:val="en-AU"/>
        </w:rPr>
        <w:t>‌پرست</w:t>
      </w:r>
      <w:r w:rsidR="00B06555">
        <w:rPr>
          <w:rtl/>
          <w:lang w:val="en-AU"/>
        </w:rPr>
        <w:t>ی</w:t>
      </w:r>
      <w:r w:rsidR="00183742" w:rsidRPr="00E143FC">
        <w:rPr>
          <w:rtl/>
          <w:lang w:val="en-AU"/>
        </w:rPr>
        <w:t>م</w:t>
      </w:r>
      <w:r w:rsidR="00183742" w:rsidRPr="00E143FC">
        <w:rPr>
          <w:rFonts w:hint="cs"/>
          <w:rtl/>
          <w:lang w:val="en-AU"/>
        </w:rPr>
        <w:t>)</w:t>
      </w:r>
      <w:r>
        <w:rPr>
          <w:rFonts w:hint="cs"/>
          <w:rtl/>
          <w:lang w:val="en-AU"/>
        </w:rPr>
        <w:t>».</w:t>
      </w:r>
    </w:p>
    <w:p w:rsidR="00183742" w:rsidRPr="00E143FC" w:rsidRDefault="00183742" w:rsidP="00B60D48">
      <w:pPr>
        <w:pStyle w:val="a7"/>
        <w:rPr>
          <w:rtl/>
          <w:lang w:val="en-AU"/>
        </w:rPr>
      </w:pPr>
      <w:r w:rsidRPr="00E143FC">
        <w:rPr>
          <w:rFonts w:hint="cs"/>
          <w:rtl/>
          <w:lang w:val="en-AU"/>
        </w:rPr>
        <w:t>و بدین‌سان ایمان به‌ وجود خدا را در درون و فطرت انسان می‌یابیم و جز انسان ستیزه‌گر و لجوج و کافر کسی منکر آن نمی‌باشد</w:t>
      </w:r>
    </w:p>
    <w:p w:rsidR="00183742" w:rsidRPr="00E143FC" w:rsidRDefault="00183742" w:rsidP="007D1F2C">
      <w:pPr>
        <w:pStyle w:val="a5"/>
        <w:rPr>
          <w:rtl/>
        </w:rPr>
      </w:pPr>
      <w:bookmarkStart w:id="59" w:name="_Toc73092542"/>
      <w:bookmarkStart w:id="60" w:name="_Toc226834687"/>
      <w:bookmarkStart w:id="61" w:name="_Toc286875397"/>
      <w:bookmarkStart w:id="62" w:name="_Toc421087769"/>
      <w:r w:rsidRPr="00E143FC">
        <w:rPr>
          <w:rFonts w:hint="cs"/>
          <w:rtl/>
        </w:rPr>
        <w:t>دوم: عقل</w:t>
      </w:r>
      <w:bookmarkEnd w:id="59"/>
      <w:bookmarkEnd w:id="60"/>
      <w:bookmarkEnd w:id="61"/>
      <w:bookmarkEnd w:id="62"/>
    </w:p>
    <w:p w:rsidR="00B60D48" w:rsidRDefault="00183742" w:rsidP="00B60D48">
      <w:pPr>
        <w:pStyle w:val="a7"/>
        <w:rPr>
          <w:rtl/>
          <w:lang w:val="en-AU"/>
        </w:rPr>
      </w:pPr>
      <w:r w:rsidRPr="00E143FC">
        <w:rPr>
          <w:rFonts w:hint="cs"/>
          <w:rtl/>
          <w:lang w:val="en-AU"/>
        </w:rPr>
        <w:t>اما در مورد عقل بشری باید گفت که‌ اگر اندکی در خصوص قاعده‌ی زیر فکر نماید که‌ می‌گوید: «نیستی چیزی را نمی‌آفریند»، درمی‌یابد که‌ چاره‌ای جز اعتراف به‌ وجود خداوند</w:t>
      </w:r>
      <w:r w:rsidRPr="00E87EA0">
        <w:rPr>
          <w:rFonts w:hint="cs"/>
          <w:rtl/>
          <w:lang w:val="en-AU"/>
        </w:rPr>
        <w:sym w:font="AGA Arabesque" w:char="F055"/>
      </w:r>
      <w:r w:rsidRPr="00E143FC">
        <w:rPr>
          <w:rFonts w:hint="cs"/>
          <w:rtl/>
          <w:lang w:val="en-AU"/>
        </w:rPr>
        <w:t xml:space="preserve"> را ندارد.</w:t>
      </w:r>
    </w:p>
    <w:p w:rsidR="00183742" w:rsidRPr="008C7D28" w:rsidRDefault="00183742" w:rsidP="008C7D28">
      <w:pPr>
        <w:pStyle w:val="a7"/>
        <w:rPr>
          <w:rFonts w:ascii="KFGQPC Uthmanic Script HAFS" w:hAnsi="KFGQPC Uthmanic Script HAFS" w:cs="KFGQPC Uthmanic Script HAFS"/>
          <w:rtl/>
        </w:rPr>
      </w:pPr>
      <w:r w:rsidRPr="00B60D48">
        <w:rPr>
          <w:rFonts w:hint="cs"/>
          <w:rtl/>
        </w:rPr>
        <w:t>خداوند</w:t>
      </w:r>
      <w:r w:rsidRPr="00B60D48">
        <w:rPr>
          <w:rFonts w:hint="cs"/>
          <w:rtl/>
        </w:rPr>
        <w:sym w:font="AGA Arabesque" w:char="F055"/>
      </w:r>
      <w:r w:rsidRPr="00B60D48">
        <w:rPr>
          <w:rFonts w:hint="cs"/>
          <w:rtl/>
        </w:rPr>
        <w:t xml:space="preserve"> می‌فرماید:</w:t>
      </w:r>
      <w:r w:rsidR="008C7D28">
        <w:rPr>
          <w:rFonts w:hint="cs"/>
          <w:rtl/>
        </w:rPr>
        <w:t xml:space="preserve"> </w:t>
      </w:r>
      <w:r w:rsidR="008C7D28">
        <w:rPr>
          <w:rFonts w:ascii="Traditional Arabic" w:hAnsi="Traditional Arabic" w:cs="Traditional Arabic"/>
          <w:rtl/>
        </w:rPr>
        <w:t>﴿</w:t>
      </w:r>
      <w:r w:rsidR="008C7D28">
        <w:rPr>
          <w:rFonts w:ascii="KFGQPC Uthmanic Script HAFS" w:hAnsi="KFGQPC Uthmanic Script HAFS" w:cs="KFGQPC Uthmanic Script HAFS"/>
          <w:rtl/>
        </w:rPr>
        <w:t xml:space="preserve">أَمۡ خُلِقُواْ مِنۡ غَيۡرِ شَيۡءٍ أَمۡ هُمُ </w:t>
      </w:r>
      <w:r w:rsidR="008C7D28">
        <w:rPr>
          <w:rFonts w:ascii="KFGQPC Uthmanic Script HAFS" w:hAnsi="KFGQPC Uthmanic Script HAFS" w:cs="KFGQPC Uthmanic Script HAFS" w:hint="cs"/>
          <w:rtl/>
        </w:rPr>
        <w:t>ٱ</w:t>
      </w:r>
      <w:r w:rsidR="008C7D28">
        <w:rPr>
          <w:rFonts w:ascii="KFGQPC Uthmanic Script HAFS" w:hAnsi="KFGQPC Uthmanic Script HAFS" w:cs="KFGQPC Uthmanic Script HAFS" w:hint="eastAsia"/>
          <w:rtl/>
        </w:rPr>
        <w:t>لۡخَٰلِقُونَ</w:t>
      </w:r>
      <w:r w:rsidR="008C7D28">
        <w:rPr>
          <w:rFonts w:ascii="KFGQPC Uthmanic Script HAFS" w:hAnsi="KFGQPC Uthmanic Script HAFS" w:cs="KFGQPC Uthmanic Script HAFS"/>
          <w:rtl/>
        </w:rPr>
        <w:t xml:space="preserve"> ٣٥</w:t>
      </w:r>
      <w:r w:rsidR="008C7D28">
        <w:rPr>
          <w:rFonts w:ascii="KFGQPC Uthmanic Script HAFS" w:hAnsi="KFGQPC Uthmanic Script HAFS" w:cs="KFGQPC Uthmanic Script HAFS"/>
        </w:rPr>
        <w:t xml:space="preserve"> </w:t>
      </w:r>
      <w:r w:rsidR="008C7D28">
        <w:rPr>
          <w:rFonts w:ascii="KFGQPC Uthmanic Script HAFS" w:hAnsi="KFGQPC Uthmanic Script HAFS" w:cs="KFGQPC Uthmanic Script HAFS" w:hint="eastAsia"/>
          <w:rtl/>
        </w:rPr>
        <w:t>أَمۡ</w:t>
      </w:r>
      <w:r w:rsidR="008C7D28">
        <w:rPr>
          <w:rFonts w:ascii="KFGQPC Uthmanic Script HAFS" w:hAnsi="KFGQPC Uthmanic Script HAFS" w:cs="KFGQPC Uthmanic Script HAFS"/>
          <w:rtl/>
        </w:rPr>
        <w:t xml:space="preserve"> خَلَقُواْ </w:t>
      </w:r>
      <w:r w:rsidR="008C7D28">
        <w:rPr>
          <w:rFonts w:ascii="KFGQPC Uthmanic Script HAFS" w:hAnsi="KFGQPC Uthmanic Script HAFS" w:cs="KFGQPC Uthmanic Script HAFS" w:hint="cs"/>
          <w:rtl/>
        </w:rPr>
        <w:t>ٱ</w:t>
      </w:r>
      <w:r w:rsidR="008C7D28">
        <w:rPr>
          <w:rFonts w:ascii="KFGQPC Uthmanic Script HAFS" w:hAnsi="KFGQPC Uthmanic Script HAFS" w:cs="KFGQPC Uthmanic Script HAFS" w:hint="eastAsia"/>
          <w:rtl/>
        </w:rPr>
        <w:t>لسَّمَٰوَٰتِ</w:t>
      </w:r>
      <w:r w:rsidR="008C7D28">
        <w:rPr>
          <w:rFonts w:ascii="KFGQPC Uthmanic Script HAFS" w:hAnsi="KFGQPC Uthmanic Script HAFS" w:cs="KFGQPC Uthmanic Script HAFS"/>
          <w:rtl/>
        </w:rPr>
        <w:t xml:space="preserve"> وَ</w:t>
      </w:r>
      <w:r w:rsidR="008C7D28">
        <w:rPr>
          <w:rFonts w:ascii="KFGQPC Uthmanic Script HAFS" w:hAnsi="KFGQPC Uthmanic Script HAFS" w:cs="KFGQPC Uthmanic Script HAFS" w:hint="cs"/>
          <w:rtl/>
        </w:rPr>
        <w:t>ٱ</w:t>
      </w:r>
      <w:r w:rsidR="008C7D28">
        <w:rPr>
          <w:rFonts w:ascii="KFGQPC Uthmanic Script HAFS" w:hAnsi="KFGQPC Uthmanic Script HAFS" w:cs="KFGQPC Uthmanic Script HAFS" w:hint="eastAsia"/>
          <w:rtl/>
        </w:rPr>
        <w:t>لۡأَرۡضَۚ</w:t>
      </w:r>
      <w:r w:rsidR="008C7D28">
        <w:rPr>
          <w:rFonts w:ascii="KFGQPC Uthmanic Script HAFS" w:hAnsi="KFGQPC Uthmanic Script HAFS" w:cs="KFGQPC Uthmanic Script HAFS"/>
          <w:rtl/>
        </w:rPr>
        <w:t xml:space="preserve"> بَل لَّا يُوقِنُونَ ٣٦</w:t>
      </w:r>
      <w:r w:rsidR="008C7D28">
        <w:rPr>
          <w:rFonts w:ascii="Traditional Arabic" w:hAnsi="Traditional Arabic" w:cs="Traditional Arabic"/>
          <w:rtl/>
        </w:rPr>
        <w:t>﴾</w:t>
      </w:r>
      <w:r w:rsidRPr="00E143FC">
        <w:rPr>
          <w:rFonts w:hint="cs"/>
          <w:rtl/>
          <w:lang w:val="en-AU" w:bidi="ar-KW"/>
        </w:rPr>
        <w:t xml:space="preserve"> </w:t>
      </w:r>
      <w:r w:rsidR="00B60D48" w:rsidRPr="00B60D48">
        <w:rPr>
          <w:rStyle w:val="Char4"/>
          <w:rFonts w:hint="cs"/>
          <w:rtl/>
        </w:rPr>
        <w:t>[</w:t>
      </w:r>
      <w:r w:rsidRPr="00B60D48">
        <w:rPr>
          <w:rStyle w:val="Char4"/>
          <w:rtl/>
        </w:rPr>
        <w:t>الطور: ٣٥</w:t>
      </w:r>
      <w:r w:rsidR="00B60D48">
        <w:rPr>
          <w:rStyle w:val="Char4"/>
          <w:rFonts w:hint="cs"/>
          <w:rtl/>
        </w:rPr>
        <w:t>-</w:t>
      </w:r>
      <w:r w:rsidRPr="00B60D48">
        <w:rPr>
          <w:rStyle w:val="Char4"/>
          <w:rFonts w:hint="cs"/>
          <w:rtl/>
        </w:rPr>
        <w:t>٣٦</w:t>
      </w:r>
      <w:r w:rsidR="00B60D48" w:rsidRPr="00B60D48">
        <w:rPr>
          <w:rStyle w:val="Char4"/>
          <w:rFonts w:hint="cs"/>
          <w:rtl/>
        </w:rPr>
        <w:t>]</w:t>
      </w:r>
      <w:r w:rsidR="00B60D48">
        <w:rPr>
          <w:rFonts w:hint="cs"/>
          <w:rtl/>
        </w:rPr>
        <w:t>.</w:t>
      </w:r>
    </w:p>
    <w:p w:rsidR="00183742" w:rsidRPr="00E143FC" w:rsidRDefault="00B60D48" w:rsidP="00B60D48">
      <w:pPr>
        <w:pStyle w:val="a7"/>
        <w:rPr>
          <w:rtl/>
          <w:lang w:val="en-AU"/>
        </w:rPr>
      </w:pPr>
      <w:r>
        <w:rPr>
          <w:rFonts w:hint="cs"/>
          <w:rtl/>
          <w:lang w:val="en-AU"/>
        </w:rPr>
        <w:t>«</w:t>
      </w:r>
      <w:r w:rsidR="00183742" w:rsidRPr="00E143FC">
        <w:rPr>
          <w:rtl/>
          <w:lang w:val="en-AU"/>
        </w:rPr>
        <w:t>آ</w:t>
      </w:r>
      <w:r w:rsidR="00B06555">
        <w:rPr>
          <w:rtl/>
          <w:lang w:val="en-AU"/>
        </w:rPr>
        <w:t>ی</w:t>
      </w:r>
      <w:r w:rsidR="00183742" w:rsidRPr="00E143FC">
        <w:rPr>
          <w:rtl/>
          <w:lang w:val="en-AU"/>
        </w:rPr>
        <w:t>ا ا</w:t>
      </w:r>
      <w:r w:rsidR="00B06555">
        <w:rPr>
          <w:rtl/>
          <w:lang w:val="en-AU"/>
        </w:rPr>
        <w:t>ی</w:t>
      </w:r>
      <w:r w:rsidR="00183742" w:rsidRPr="00E143FC">
        <w:rPr>
          <w:rtl/>
          <w:lang w:val="en-AU"/>
        </w:rPr>
        <w:t>شان (هم</w:t>
      </w:r>
      <w:r w:rsidR="00B06555">
        <w:rPr>
          <w:rtl/>
          <w:lang w:val="en-AU"/>
        </w:rPr>
        <w:t>ی</w:t>
      </w:r>
      <w:r w:rsidR="00183742" w:rsidRPr="00E143FC">
        <w:rPr>
          <w:rtl/>
          <w:lang w:val="en-AU"/>
        </w:rPr>
        <w:t>ن جور</w:t>
      </w:r>
      <w:r w:rsidR="00B06555">
        <w:rPr>
          <w:rtl/>
          <w:lang w:val="en-AU"/>
        </w:rPr>
        <w:t>ی</w:t>
      </w:r>
      <w:r w:rsidR="00183742" w:rsidRPr="00E143FC">
        <w:rPr>
          <w:rtl/>
          <w:lang w:val="en-AU"/>
        </w:rPr>
        <w:t xml:space="preserve"> از عدم سر بر آورده‌اند و) بدون ه</w:t>
      </w:r>
      <w:r w:rsidR="00B06555">
        <w:rPr>
          <w:rtl/>
          <w:lang w:val="en-AU"/>
        </w:rPr>
        <w:t>ی</w:t>
      </w:r>
      <w:r w:rsidR="00183742" w:rsidRPr="00E143FC">
        <w:rPr>
          <w:rtl/>
          <w:lang w:val="en-AU"/>
        </w:rPr>
        <w:t>چ گونه خالق</w:t>
      </w:r>
      <w:r w:rsidR="00B06555">
        <w:rPr>
          <w:rtl/>
          <w:lang w:val="en-AU"/>
        </w:rPr>
        <w:t>ی</w:t>
      </w:r>
      <w:r w:rsidR="00183742" w:rsidRPr="00E143FC">
        <w:rPr>
          <w:rtl/>
          <w:lang w:val="en-AU"/>
        </w:rPr>
        <w:t xml:space="preserve"> آفر</w:t>
      </w:r>
      <w:r w:rsidR="00B06555">
        <w:rPr>
          <w:rtl/>
          <w:lang w:val="en-AU"/>
        </w:rPr>
        <w:t>ی</w:t>
      </w:r>
      <w:r w:rsidR="00183742" w:rsidRPr="00E143FC">
        <w:rPr>
          <w:rtl/>
          <w:lang w:val="en-AU"/>
        </w:rPr>
        <w:t xml:space="preserve">ده شده‌اند؟ و </w:t>
      </w:r>
      <w:r w:rsidR="00B06555">
        <w:rPr>
          <w:rtl/>
          <w:lang w:val="en-AU"/>
        </w:rPr>
        <w:t>ی</w:t>
      </w:r>
      <w:r w:rsidR="00183742" w:rsidRPr="00E143FC">
        <w:rPr>
          <w:rtl/>
          <w:lang w:val="en-AU"/>
        </w:rPr>
        <w:t>ا ا</w:t>
      </w:r>
      <w:r w:rsidR="00B06555">
        <w:rPr>
          <w:rtl/>
          <w:lang w:val="en-AU"/>
        </w:rPr>
        <w:t>ی</w:t>
      </w:r>
      <w:r w:rsidR="00183742" w:rsidRPr="00E143FC">
        <w:rPr>
          <w:rtl/>
          <w:lang w:val="en-AU"/>
        </w:rPr>
        <w:t xml:space="preserve">ن </w:t>
      </w:r>
      <w:r w:rsidR="00B06555">
        <w:rPr>
          <w:rtl/>
          <w:lang w:val="en-AU"/>
        </w:rPr>
        <w:t>ک</w:t>
      </w:r>
      <w:r w:rsidR="00183742" w:rsidRPr="00E143FC">
        <w:rPr>
          <w:rtl/>
          <w:lang w:val="en-AU"/>
        </w:rPr>
        <w:t>ه (خودشان خو</w:t>
      </w:r>
      <w:r w:rsidR="00B06555">
        <w:rPr>
          <w:rtl/>
          <w:lang w:val="en-AU"/>
        </w:rPr>
        <w:t>ی</w:t>
      </w:r>
      <w:r w:rsidR="00183742" w:rsidRPr="00E143FC">
        <w:rPr>
          <w:rtl/>
          <w:lang w:val="en-AU"/>
        </w:rPr>
        <w:t>شتن را آفر</w:t>
      </w:r>
      <w:r w:rsidR="00B06555">
        <w:rPr>
          <w:rtl/>
          <w:lang w:val="en-AU"/>
        </w:rPr>
        <w:t>ی</w:t>
      </w:r>
      <w:r w:rsidR="00183742" w:rsidRPr="00E143FC">
        <w:rPr>
          <w:rtl/>
          <w:lang w:val="en-AU"/>
        </w:rPr>
        <w:t>ده‌اند و) خودشان آفر</w:t>
      </w:r>
      <w:r w:rsidR="00B06555">
        <w:rPr>
          <w:rtl/>
          <w:lang w:val="en-AU"/>
        </w:rPr>
        <w:t>ی</w:t>
      </w:r>
      <w:r w:rsidR="00183742" w:rsidRPr="00E143FC">
        <w:rPr>
          <w:rtl/>
          <w:lang w:val="en-AU"/>
        </w:rPr>
        <w:t>دگارند؟</w:t>
      </w:r>
      <w:r w:rsidR="00183742" w:rsidRPr="00E143FC">
        <w:rPr>
          <w:rtl/>
        </w:rPr>
        <w:t xml:space="preserve"> </w:t>
      </w:r>
      <w:r w:rsidR="00B06555">
        <w:rPr>
          <w:rtl/>
          <w:lang w:val="en-AU"/>
        </w:rPr>
        <w:t>ی</w:t>
      </w:r>
      <w:r w:rsidR="00183742" w:rsidRPr="00E143FC">
        <w:rPr>
          <w:rtl/>
          <w:lang w:val="en-AU"/>
        </w:rPr>
        <w:t>ا ا</w:t>
      </w:r>
      <w:r w:rsidR="00B06555">
        <w:rPr>
          <w:rtl/>
          <w:lang w:val="en-AU"/>
        </w:rPr>
        <w:t>ی</w:t>
      </w:r>
      <w:r w:rsidR="00183742" w:rsidRPr="00E143FC">
        <w:rPr>
          <w:rtl/>
          <w:lang w:val="en-AU"/>
        </w:rPr>
        <w:t xml:space="preserve">ن </w:t>
      </w:r>
      <w:r w:rsidR="00B06555">
        <w:rPr>
          <w:rtl/>
          <w:lang w:val="en-AU"/>
        </w:rPr>
        <w:t>ک</w:t>
      </w:r>
      <w:r w:rsidR="00183742" w:rsidRPr="00E143FC">
        <w:rPr>
          <w:rtl/>
          <w:lang w:val="en-AU"/>
        </w:rPr>
        <w:t>ه آنان آسمان</w:t>
      </w:r>
      <w:r>
        <w:rPr>
          <w:rFonts w:hint="cs"/>
          <w:rtl/>
          <w:lang w:val="en-AU"/>
        </w:rPr>
        <w:t>‌</w:t>
      </w:r>
      <w:r w:rsidR="00183742" w:rsidRPr="00E143FC">
        <w:rPr>
          <w:rtl/>
          <w:lang w:val="en-AU"/>
        </w:rPr>
        <w:t>ها و زم</w:t>
      </w:r>
      <w:r w:rsidR="00B06555">
        <w:rPr>
          <w:rtl/>
          <w:lang w:val="en-AU"/>
        </w:rPr>
        <w:t>ی</w:t>
      </w:r>
      <w:r w:rsidR="00183742" w:rsidRPr="00E143FC">
        <w:rPr>
          <w:rtl/>
          <w:lang w:val="en-AU"/>
        </w:rPr>
        <w:t>ن را آفر</w:t>
      </w:r>
      <w:r w:rsidR="00B06555">
        <w:rPr>
          <w:rtl/>
          <w:lang w:val="en-AU"/>
        </w:rPr>
        <w:t>ی</w:t>
      </w:r>
      <w:r w:rsidR="00183742" w:rsidRPr="00E143FC">
        <w:rPr>
          <w:rtl/>
          <w:lang w:val="en-AU"/>
        </w:rPr>
        <w:t>ده‌اند؟! بل</w:t>
      </w:r>
      <w:r w:rsidR="00B06555">
        <w:rPr>
          <w:rtl/>
          <w:lang w:val="en-AU"/>
        </w:rPr>
        <w:t>ک</w:t>
      </w:r>
      <w:r w:rsidR="00183742" w:rsidRPr="00E143FC">
        <w:rPr>
          <w:rtl/>
          <w:lang w:val="en-AU"/>
        </w:rPr>
        <w:t>ه ا</w:t>
      </w:r>
      <w:r w:rsidR="00B06555">
        <w:rPr>
          <w:rtl/>
          <w:lang w:val="en-AU"/>
        </w:rPr>
        <w:t>ی</w:t>
      </w:r>
      <w:r w:rsidR="00183742" w:rsidRPr="00E143FC">
        <w:rPr>
          <w:rtl/>
          <w:lang w:val="en-AU"/>
        </w:rPr>
        <w:t xml:space="preserve">شان طالب </w:t>
      </w:r>
      <w:r w:rsidR="00B06555">
        <w:rPr>
          <w:rtl/>
          <w:lang w:val="en-AU"/>
        </w:rPr>
        <w:t>ی</w:t>
      </w:r>
      <w:r w:rsidR="00183742" w:rsidRPr="00E143FC">
        <w:rPr>
          <w:rtl/>
          <w:lang w:val="en-AU"/>
        </w:rPr>
        <w:t>ق</w:t>
      </w:r>
      <w:r w:rsidR="00B06555">
        <w:rPr>
          <w:rtl/>
          <w:lang w:val="en-AU"/>
        </w:rPr>
        <w:t>ی</w:t>
      </w:r>
      <w:r w:rsidR="00183742" w:rsidRPr="00E143FC">
        <w:rPr>
          <w:rtl/>
          <w:lang w:val="en-AU"/>
        </w:rPr>
        <w:t>ن ن</w:t>
      </w:r>
      <w:r w:rsidR="00B06555">
        <w:rPr>
          <w:rtl/>
          <w:lang w:val="en-AU"/>
        </w:rPr>
        <w:t>ی</w:t>
      </w:r>
      <w:r w:rsidR="00183742" w:rsidRPr="00E143FC">
        <w:rPr>
          <w:rtl/>
          <w:lang w:val="en-AU"/>
        </w:rPr>
        <w:t>ستند</w:t>
      </w:r>
      <w:r>
        <w:rPr>
          <w:rFonts w:hint="cs"/>
          <w:rtl/>
          <w:lang w:val="en-AU"/>
        </w:rPr>
        <w:t>»</w:t>
      </w:r>
      <w:r w:rsidR="00183742" w:rsidRPr="00E143FC">
        <w:rPr>
          <w:rFonts w:hint="cs"/>
          <w:rtl/>
          <w:lang w:val="en-AU"/>
        </w:rPr>
        <w:t>.</w:t>
      </w:r>
    </w:p>
    <w:p w:rsidR="00183742" w:rsidRPr="00E143FC" w:rsidRDefault="00183742" w:rsidP="00B60D48">
      <w:pPr>
        <w:pStyle w:val="a7"/>
        <w:rPr>
          <w:rtl/>
          <w:lang w:val="en-AU"/>
        </w:rPr>
      </w:pPr>
      <w:r w:rsidRPr="00E143FC">
        <w:rPr>
          <w:rFonts w:hint="cs"/>
          <w:rtl/>
          <w:lang w:val="en-AU"/>
        </w:rPr>
        <w:t>آیه‌ی فوق مقدمات ذیل را ترتیب داده‌ است:</w:t>
      </w:r>
    </w:p>
    <w:p w:rsidR="00183742" w:rsidRPr="00E143FC" w:rsidRDefault="00183742" w:rsidP="00B60D48">
      <w:pPr>
        <w:pStyle w:val="a7"/>
        <w:rPr>
          <w:rtl/>
          <w:lang w:val="en-AU"/>
        </w:rPr>
      </w:pPr>
      <w:r w:rsidRPr="00E143FC">
        <w:rPr>
          <w:rFonts w:hint="cs"/>
          <w:rtl/>
          <w:lang w:val="en-AU"/>
        </w:rPr>
        <w:t>آیا نیستی چیزی را می‌آفریند؟ پاسخ: خیر، نیستی چیزی را نمی‌آفریند. مقدمه‌ی بعدی: آیا شما، خود را آفریده‌اید؟ پاسخ: خیر، ما خود را نیافریده‌ایم. مقدمه‌ی سوم: اگر نیستی شما را نیافریده‌ و شما نیز خود را نیافریده‌اید، آیا شما جهان هستی را همراه با تنظیمات دقیقش آفریده‌اید؟</w:t>
      </w:r>
    </w:p>
    <w:p w:rsidR="00183742" w:rsidRDefault="00183742" w:rsidP="00B60D48">
      <w:pPr>
        <w:pStyle w:val="a7"/>
        <w:rPr>
          <w:rtl/>
          <w:lang w:val="en-AU"/>
        </w:rPr>
      </w:pPr>
      <w:r w:rsidRPr="00E143FC">
        <w:rPr>
          <w:rFonts w:hint="cs"/>
          <w:rtl/>
          <w:lang w:val="en-AU"/>
        </w:rPr>
        <w:t>پاسخ: کسی که‌ خود را نیافریده‌، نمی‌تواند دیگری را بیافریند، و کسی که‌ برای خود نفع نداشته‌ باشد، نمی‌تواند به‌ دیگری سود برساند، پس در نتیجه‌: اگر نیستی ما را نیافریده‌ و ما نیز خود را نیافریده‌ایم و جهان هستی را به‌ وجود نیاورده‌ایم، از این‌رو وجود آفریننده‌ای لازم و ضروری می‌باشد که‌ او نیز خداوند</w:t>
      </w:r>
      <w:r w:rsidRPr="00E87EA0">
        <w:rPr>
          <w:rFonts w:hint="cs"/>
          <w:rtl/>
          <w:lang w:val="en-AU"/>
        </w:rPr>
        <w:sym w:font="AGA Arabesque" w:char="F055"/>
      </w:r>
      <w:r w:rsidRPr="00E143FC">
        <w:rPr>
          <w:rFonts w:hint="cs"/>
          <w:rtl/>
          <w:lang w:val="en-AU"/>
        </w:rPr>
        <w:t xml:space="preserve"> است که‌ آفریننده‌ی هر چیزی می‌باشد. چنان‌که‌ خداوند</w:t>
      </w:r>
      <w:r w:rsidRPr="00E87EA0">
        <w:rPr>
          <w:rFonts w:hint="cs"/>
          <w:rtl/>
          <w:lang w:val="en-AU"/>
        </w:rPr>
        <w:sym w:font="AGA Arabesque" w:char="F055"/>
      </w:r>
      <w:r w:rsidRPr="00E143FC">
        <w:rPr>
          <w:rFonts w:hint="cs"/>
          <w:rtl/>
          <w:lang w:val="en-AU"/>
        </w:rPr>
        <w:t xml:space="preserve"> می‌فرماید:</w:t>
      </w:r>
    </w:p>
    <w:p w:rsidR="00183742" w:rsidRPr="00E143FC" w:rsidRDefault="008C7D28" w:rsidP="008C7D28">
      <w:pPr>
        <w:pStyle w:val="a7"/>
        <w:rPr>
          <w:rtl/>
          <w:lang w:val="en-AU"/>
        </w:rPr>
      </w:pPr>
      <w:r>
        <w:rPr>
          <w:rFonts w:ascii="Traditional Arabic" w:hAnsi="Traditional Arabic" w:cs="Traditional Arabic"/>
          <w:rtl/>
          <w:lang w:val="en-AU"/>
        </w:rPr>
        <w:t>﴿</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خَٰلِقُ كُلِّ شَيۡءٖۖ</w:t>
      </w:r>
      <w:r>
        <w:rPr>
          <w:rFonts w:ascii="Traditional Arabic" w:hAnsi="Traditional Arabic" w:cs="Traditional Arabic"/>
          <w:rtl/>
          <w:lang w:val="en-AU"/>
        </w:rPr>
        <w:t>﴾</w:t>
      </w:r>
      <w:r w:rsidR="00183742" w:rsidRPr="00B60D48">
        <w:rPr>
          <w:rStyle w:val="Char4"/>
          <w:rtl/>
        </w:rPr>
        <w:t xml:space="preserve"> </w:t>
      </w:r>
      <w:r w:rsidR="00B60D48" w:rsidRPr="00B60D48">
        <w:rPr>
          <w:rStyle w:val="Char4"/>
          <w:rFonts w:hint="cs"/>
          <w:rtl/>
        </w:rPr>
        <w:t>[</w:t>
      </w:r>
      <w:r w:rsidR="00183742" w:rsidRPr="00B60D48">
        <w:rPr>
          <w:rStyle w:val="Char4"/>
          <w:rtl/>
        </w:rPr>
        <w:t>الزمر: ٦٢</w:t>
      </w:r>
      <w:r w:rsidR="00B60D48" w:rsidRPr="00B60D48">
        <w:rPr>
          <w:rStyle w:val="Char4"/>
          <w:rFonts w:hint="cs"/>
          <w:rtl/>
        </w:rPr>
        <w:t>]</w:t>
      </w:r>
      <w:r w:rsidR="00B60D48">
        <w:rPr>
          <w:rStyle w:val="Char2"/>
          <w:rFonts w:hint="cs"/>
          <w:rtl/>
        </w:rPr>
        <w:t>.</w:t>
      </w:r>
    </w:p>
    <w:p w:rsidR="00183742" w:rsidRPr="00E143FC" w:rsidRDefault="00B60D48" w:rsidP="00B60D48">
      <w:pPr>
        <w:pStyle w:val="a7"/>
        <w:rPr>
          <w:rtl/>
          <w:lang w:val="en-AU"/>
        </w:rPr>
      </w:pPr>
      <w:r>
        <w:rPr>
          <w:rFonts w:hint="cs"/>
          <w:rtl/>
          <w:lang w:val="en-AU"/>
        </w:rPr>
        <w:t>«</w:t>
      </w:r>
      <w:r w:rsidR="00183742" w:rsidRPr="00E143FC">
        <w:rPr>
          <w:rFonts w:hint="cs"/>
          <w:rtl/>
          <w:lang w:val="en-AU"/>
        </w:rPr>
        <w:t>خ</w:t>
      </w:r>
      <w:r w:rsidR="00183742" w:rsidRPr="00E143FC">
        <w:rPr>
          <w:rtl/>
          <w:lang w:val="en-AU"/>
        </w:rPr>
        <w:t>دا آفر</w:t>
      </w:r>
      <w:r w:rsidR="00B06555">
        <w:rPr>
          <w:rtl/>
          <w:lang w:val="en-AU"/>
        </w:rPr>
        <w:t>ی</w:t>
      </w:r>
      <w:r w:rsidR="00183742" w:rsidRPr="00E143FC">
        <w:rPr>
          <w:rtl/>
          <w:lang w:val="en-AU"/>
        </w:rPr>
        <w:t>دگار همه چ</w:t>
      </w:r>
      <w:r w:rsidR="00B06555">
        <w:rPr>
          <w:rtl/>
          <w:lang w:val="en-AU"/>
        </w:rPr>
        <w:t>ی</w:t>
      </w:r>
      <w:r w:rsidR="00183742" w:rsidRPr="00E143FC">
        <w:rPr>
          <w:rtl/>
          <w:lang w:val="en-AU"/>
        </w:rPr>
        <w:t>ز است</w:t>
      </w:r>
      <w:r>
        <w:rPr>
          <w:rFonts w:hint="cs"/>
          <w:rtl/>
          <w:lang w:val="en-AU"/>
        </w:rPr>
        <w:t>»</w:t>
      </w:r>
      <w:r w:rsidR="00183742" w:rsidRPr="00E143FC">
        <w:rPr>
          <w:rFonts w:hint="cs"/>
          <w:rtl/>
          <w:lang w:val="en-AU"/>
        </w:rPr>
        <w:t>.</w:t>
      </w:r>
    </w:p>
    <w:p w:rsidR="00183742" w:rsidRDefault="00183742" w:rsidP="00B60D48">
      <w:pPr>
        <w:pStyle w:val="a7"/>
        <w:rPr>
          <w:rtl/>
          <w:lang w:val="en-AU"/>
        </w:rPr>
      </w:pPr>
      <w:r w:rsidRPr="00E143FC">
        <w:rPr>
          <w:rFonts w:hint="cs"/>
          <w:rtl/>
          <w:lang w:val="en-AU"/>
        </w:rPr>
        <w:t>و نگریستن در موجودات و کائنات بر وجود پدیدآورنده‌ دلالت می‌کند، به‌ همین خاطر است که‌ خداوند از ما می‌خواهد به‌ آفریده‌هایش بنگریم و در آن به‌ تأمل بنشینیم، تا ما را به‌ آفریننده‌ی بزرگ برسانند، خداوند</w:t>
      </w:r>
      <w:r w:rsidRPr="00E87EA0">
        <w:rPr>
          <w:rFonts w:hint="cs"/>
          <w:rtl/>
          <w:lang w:val="en-AU"/>
        </w:rPr>
        <w:sym w:font="AGA Arabesque" w:char="F055"/>
      </w:r>
      <w:r w:rsidRPr="00E143FC">
        <w:rPr>
          <w:rFonts w:hint="cs"/>
          <w:rtl/>
          <w:lang w:val="en-AU"/>
        </w:rPr>
        <w:t xml:space="preserve"> می‌فرماید:</w:t>
      </w:r>
    </w:p>
    <w:p w:rsidR="00183742" w:rsidRPr="00E143FC" w:rsidRDefault="008C7D28" w:rsidP="008C7D28">
      <w:pPr>
        <w:pStyle w:val="a7"/>
        <w:rPr>
          <w:rtl/>
          <w:lang w:val="en-AU"/>
        </w:rPr>
      </w:pPr>
      <w:r>
        <w:rPr>
          <w:rFonts w:ascii="Traditional Arabic" w:hAnsi="Traditional Arabic" w:cs="Traditional Arabic"/>
          <w:rtl/>
          <w:lang w:val="en-AU"/>
        </w:rPr>
        <w:t>﴿</w:t>
      </w:r>
      <w:r>
        <w:rPr>
          <w:rFonts w:ascii="KFGQPC Uthmanic Script HAFS" w:hAnsi="KFGQPC Uthmanic Script HAFS" w:cs="KFGQPC Uthmanic Script HAFS" w:hint="eastAsia"/>
          <w:rtl/>
        </w:rPr>
        <w:t>إِنَّ</w:t>
      </w:r>
      <w:r>
        <w:rPr>
          <w:rFonts w:ascii="KFGQPC Uthmanic Script HAFS" w:hAnsi="KFGQPC Uthmanic Script HAFS" w:cs="KFGQPC Uthmanic Script HAFS"/>
          <w:rtl/>
        </w:rPr>
        <w:t xml:space="preserve"> فِي خَلۡقِ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لسَّمَٰوَٰتِ</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خۡتِلَٰفِ</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لَّيۡلِ</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لنَّهَارِ</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لۡفُلۡكِ</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لَّتِي</w:t>
      </w:r>
      <w:r>
        <w:rPr>
          <w:rFonts w:ascii="KFGQPC Uthmanic Script HAFS" w:hAnsi="KFGQPC Uthmanic Script HAFS" w:cs="KFGQPC Uthmanic Script HAFS"/>
          <w:rtl/>
        </w:rPr>
        <w:t xml:space="preserve"> تَجۡرِي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لۡبَحۡرِ</w:t>
      </w:r>
      <w:r>
        <w:rPr>
          <w:rFonts w:ascii="KFGQPC Uthmanic Script HAFS" w:hAnsi="KFGQPC Uthmanic Script HAFS" w:cs="KFGQPC Uthmanic Script HAFS"/>
          <w:rtl/>
        </w:rPr>
        <w:t xml:space="preserve"> بِمَا يَنفَعُ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لنَّاسَ</w:t>
      </w:r>
      <w:r>
        <w:rPr>
          <w:rFonts w:ascii="KFGQPC Uthmanic Script HAFS" w:hAnsi="KFGQPC Uthmanic Script HAFS" w:cs="KFGQPC Uthmanic Script HAFS"/>
          <w:rtl/>
        </w:rPr>
        <w:t xml:space="preserve"> وَمَآ أَنزَلَ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لسَّمَآءِ</w:t>
      </w:r>
      <w:r>
        <w:rPr>
          <w:rFonts w:ascii="KFGQPC Uthmanic Script HAFS" w:hAnsi="KFGQPC Uthmanic Script HAFS" w:cs="KFGQPC Uthmanic Script HAFS"/>
          <w:rtl/>
        </w:rPr>
        <w:t xml:space="preserve"> مِن مَّآءٖ فَأَحۡيَا بِهِ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بَعۡدَ مَوۡتِهَا وَبَثَّ فِيهَا مِن</w:t>
      </w:r>
      <w:r>
        <w:rPr>
          <w:rFonts w:ascii="KFGQPC Uthmanic Script HAFS" w:hAnsi="KFGQPC Uthmanic Script HAFS" w:cs="KFGQPC Uthmanic Script HAFS"/>
        </w:rPr>
        <w:t xml:space="preserve"> </w:t>
      </w:r>
      <w:r>
        <w:rPr>
          <w:rFonts w:ascii="KFGQPC Uthmanic Script HAFS" w:hAnsi="KFGQPC Uthmanic Script HAFS" w:cs="KFGQPC Uthmanic Script HAFS"/>
          <w:rtl/>
        </w:rPr>
        <w:t xml:space="preserve">كُلِّ دَآبَّةٖ وَتَصۡرِيفِ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لرِّيَٰحِ</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لسَّحَابِ</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لۡمُسَخَّرِ</w:t>
      </w:r>
      <w:r>
        <w:rPr>
          <w:rFonts w:ascii="KFGQPC Uthmanic Script HAFS" w:hAnsi="KFGQPC Uthmanic Script HAFS" w:cs="KFGQPC Uthmanic Script HAFS"/>
          <w:rtl/>
        </w:rPr>
        <w:t xml:space="preserve"> بَيۡنَ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لسَّمَآءِ</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لَأٓيَٰتٖ لِّقَوۡمٖ يَعۡقِلُونَ ١٦٤</w:t>
      </w:r>
      <w:r>
        <w:rPr>
          <w:rFonts w:ascii="Traditional Arabic" w:hAnsi="Traditional Arabic" w:cs="Traditional Arabic"/>
          <w:rtl/>
          <w:lang w:val="en-AU"/>
        </w:rPr>
        <w:t>﴾</w:t>
      </w:r>
      <w:r w:rsidR="00183742" w:rsidRPr="00B60D48">
        <w:rPr>
          <w:rStyle w:val="Char4"/>
          <w:rtl/>
        </w:rPr>
        <w:t xml:space="preserve"> </w:t>
      </w:r>
      <w:r w:rsidR="00B60D48" w:rsidRPr="00B60D48">
        <w:rPr>
          <w:rStyle w:val="Char4"/>
          <w:rFonts w:hint="cs"/>
          <w:rtl/>
        </w:rPr>
        <w:t>[</w:t>
      </w:r>
      <w:r w:rsidR="00183742" w:rsidRPr="00B60D48">
        <w:rPr>
          <w:rStyle w:val="Char4"/>
          <w:rtl/>
        </w:rPr>
        <w:t>البقرة</w:t>
      </w:r>
      <w:r w:rsidR="00B60D48">
        <w:rPr>
          <w:rStyle w:val="Char4"/>
          <w:rFonts w:hint="cs"/>
          <w:rtl/>
        </w:rPr>
        <w:t xml:space="preserve">: </w:t>
      </w:r>
      <w:r w:rsidR="00183742" w:rsidRPr="00B60D48">
        <w:rPr>
          <w:rStyle w:val="Char4"/>
          <w:rFonts w:hint="cs"/>
          <w:rtl/>
        </w:rPr>
        <w:t>164</w:t>
      </w:r>
      <w:r w:rsidR="00B60D48" w:rsidRPr="00B60D48">
        <w:rPr>
          <w:rStyle w:val="Char4"/>
          <w:rFonts w:hint="cs"/>
          <w:rtl/>
        </w:rPr>
        <w:t>]</w:t>
      </w:r>
      <w:r w:rsidR="00B60D48">
        <w:rPr>
          <w:rStyle w:val="Char2"/>
          <w:rFonts w:hint="cs"/>
          <w:rtl/>
        </w:rPr>
        <w:t>.</w:t>
      </w:r>
    </w:p>
    <w:p w:rsidR="00183742" w:rsidRDefault="00B60D48" w:rsidP="00B60D48">
      <w:pPr>
        <w:pStyle w:val="a7"/>
        <w:rPr>
          <w:rtl/>
          <w:lang w:val="en-AU"/>
        </w:rPr>
      </w:pPr>
      <w:r>
        <w:rPr>
          <w:rFonts w:hint="cs"/>
          <w:rtl/>
          <w:lang w:val="en-AU"/>
        </w:rPr>
        <w:t>«</w:t>
      </w:r>
      <w:r w:rsidR="00183742" w:rsidRPr="00E143FC">
        <w:rPr>
          <w:rtl/>
          <w:lang w:val="en-AU"/>
        </w:rPr>
        <w:t>مسلّماً در آفر</w:t>
      </w:r>
      <w:r w:rsidR="00B06555">
        <w:rPr>
          <w:rtl/>
          <w:lang w:val="en-AU"/>
        </w:rPr>
        <w:t>ی</w:t>
      </w:r>
      <w:r w:rsidR="00183742" w:rsidRPr="00E143FC">
        <w:rPr>
          <w:rtl/>
          <w:lang w:val="en-AU"/>
        </w:rPr>
        <w:t>نش آسمان</w:t>
      </w:r>
      <w:r>
        <w:rPr>
          <w:rFonts w:hint="cs"/>
          <w:rtl/>
          <w:lang w:val="en-AU"/>
        </w:rPr>
        <w:t>‌</w:t>
      </w:r>
      <w:r w:rsidR="00183742" w:rsidRPr="00E143FC">
        <w:rPr>
          <w:rtl/>
          <w:lang w:val="en-AU"/>
        </w:rPr>
        <w:t>ها و زم</w:t>
      </w:r>
      <w:r w:rsidR="00B06555">
        <w:rPr>
          <w:rtl/>
          <w:lang w:val="en-AU"/>
        </w:rPr>
        <w:t>ی</w:t>
      </w:r>
      <w:r w:rsidR="00183742" w:rsidRPr="00E143FC">
        <w:rPr>
          <w:rtl/>
          <w:lang w:val="en-AU"/>
        </w:rPr>
        <w:t>ن و آمد و شد شب و روز (و اختلاف آن دو در دراز</w:t>
      </w:r>
      <w:r w:rsidR="00B06555">
        <w:rPr>
          <w:rtl/>
          <w:lang w:val="en-AU"/>
        </w:rPr>
        <w:t>ی</w:t>
      </w:r>
      <w:r w:rsidR="00183742" w:rsidRPr="00E143FC">
        <w:rPr>
          <w:rtl/>
          <w:lang w:val="en-AU"/>
        </w:rPr>
        <w:t xml:space="preserve"> و </w:t>
      </w:r>
      <w:r w:rsidR="00B06555">
        <w:rPr>
          <w:rtl/>
          <w:lang w:val="en-AU"/>
        </w:rPr>
        <w:t>ک</w:t>
      </w:r>
      <w:r w:rsidR="00183742" w:rsidRPr="00E143FC">
        <w:rPr>
          <w:rtl/>
          <w:lang w:val="en-AU"/>
        </w:rPr>
        <w:t>وتاه</w:t>
      </w:r>
      <w:r w:rsidR="00B06555">
        <w:rPr>
          <w:rtl/>
          <w:lang w:val="en-AU"/>
        </w:rPr>
        <w:t>ی</w:t>
      </w:r>
      <w:r w:rsidR="00183742" w:rsidRPr="00E143FC">
        <w:rPr>
          <w:rtl/>
          <w:lang w:val="en-AU"/>
        </w:rPr>
        <w:t xml:space="preserve"> و منافع ب</w:t>
      </w:r>
      <w:r w:rsidR="00B06555">
        <w:rPr>
          <w:rtl/>
          <w:lang w:val="en-AU"/>
        </w:rPr>
        <w:t>ی</w:t>
      </w:r>
      <w:r w:rsidR="00183742" w:rsidRPr="00E143FC">
        <w:rPr>
          <w:rtl/>
          <w:lang w:val="en-AU"/>
        </w:rPr>
        <w:t xml:space="preserve">شمار آنها) و </w:t>
      </w:r>
      <w:r w:rsidR="00B06555">
        <w:rPr>
          <w:rtl/>
          <w:lang w:val="en-AU"/>
        </w:rPr>
        <w:t>ک</w:t>
      </w:r>
      <w:r w:rsidR="00183742" w:rsidRPr="00E143FC">
        <w:rPr>
          <w:rtl/>
          <w:lang w:val="en-AU"/>
        </w:rPr>
        <w:t>شت</w:t>
      </w:r>
      <w:r w:rsidR="00B06555">
        <w:rPr>
          <w:rtl/>
          <w:lang w:val="en-AU"/>
        </w:rPr>
        <w:t>ی</w:t>
      </w:r>
      <w:r>
        <w:rPr>
          <w:rFonts w:hint="cs"/>
          <w:rtl/>
          <w:lang w:val="en-AU"/>
        </w:rPr>
        <w:t>‌</w:t>
      </w:r>
      <w:r w:rsidR="00183742" w:rsidRPr="00E143FC">
        <w:rPr>
          <w:rtl/>
          <w:lang w:val="en-AU"/>
        </w:rPr>
        <w:t>هائ</w:t>
      </w:r>
      <w:r w:rsidR="00B06555">
        <w:rPr>
          <w:rtl/>
          <w:lang w:val="en-AU"/>
        </w:rPr>
        <w:t>ی</w:t>
      </w:r>
      <w:r w:rsidR="00183742" w:rsidRPr="00E143FC">
        <w:rPr>
          <w:rtl/>
          <w:lang w:val="en-AU"/>
        </w:rPr>
        <w:t xml:space="preserve"> </w:t>
      </w:r>
      <w:r w:rsidR="00B06555">
        <w:rPr>
          <w:rtl/>
          <w:lang w:val="en-AU"/>
        </w:rPr>
        <w:t>ک</w:t>
      </w:r>
      <w:r w:rsidR="00183742" w:rsidRPr="00E143FC">
        <w:rPr>
          <w:rtl/>
          <w:lang w:val="en-AU"/>
        </w:rPr>
        <w:t>ه به سود مردم در در</w:t>
      </w:r>
      <w:r w:rsidR="00B06555">
        <w:rPr>
          <w:rtl/>
          <w:lang w:val="en-AU"/>
        </w:rPr>
        <w:t>ی</w:t>
      </w:r>
      <w:r w:rsidR="00183742" w:rsidRPr="00E143FC">
        <w:rPr>
          <w:rtl/>
          <w:lang w:val="en-AU"/>
        </w:rPr>
        <w:t>ا در حر</w:t>
      </w:r>
      <w:r w:rsidR="00B06555">
        <w:rPr>
          <w:rtl/>
          <w:lang w:val="en-AU"/>
        </w:rPr>
        <w:t>ک</w:t>
      </w:r>
      <w:r w:rsidR="00183742" w:rsidRPr="00E143FC">
        <w:rPr>
          <w:rtl/>
          <w:lang w:val="en-AU"/>
        </w:rPr>
        <w:t>تند (و برابر قانون وزن مخصوص اجسام و سرشت آب و باد و بخار و برق، و غ</w:t>
      </w:r>
      <w:r w:rsidR="00B06555">
        <w:rPr>
          <w:rtl/>
          <w:lang w:val="en-AU"/>
        </w:rPr>
        <w:t>ی</w:t>
      </w:r>
      <w:r w:rsidR="00183742" w:rsidRPr="00E143FC">
        <w:rPr>
          <w:rtl/>
          <w:lang w:val="en-AU"/>
        </w:rPr>
        <w:t xml:space="preserve">ره </w:t>
      </w:r>
      <w:r w:rsidR="00B06555">
        <w:rPr>
          <w:rtl/>
          <w:lang w:val="en-AU"/>
        </w:rPr>
        <w:t>ک</w:t>
      </w:r>
      <w:r w:rsidR="00183742" w:rsidRPr="00E143FC">
        <w:rPr>
          <w:rtl/>
          <w:lang w:val="en-AU"/>
        </w:rPr>
        <w:t>ه از ساخته‌ها</w:t>
      </w:r>
      <w:r w:rsidR="00B06555">
        <w:rPr>
          <w:rtl/>
          <w:lang w:val="en-AU"/>
        </w:rPr>
        <w:t>ی</w:t>
      </w:r>
      <w:r w:rsidR="00183742" w:rsidRPr="00E143FC">
        <w:rPr>
          <w:rtl/>
          <w:lang w:val="en-AU"/>
        </w:rPr>
        <w:t xml:space="preserve"> پروردگارند در جر</w:t>
      </w:r>
      <w:r w:rsidR="00B06555">
        <w:rPr>
          <w:rtl/>
          <w:lang w:val="en-AU"/>
        </w:rPr>
        <w:t>ی</w:t>
      </w:r>
      <w:r w:rsidR="00183742" w:rsidRPr="00E143FC">
        <w:rPr>
          <w:rtl/>
          <w:lang w:val="en-AU"/>
        </w:rPr>
        <w:t>انند) و آب</w:t>
      </w:r>
      <w:r w:rsidR="00B06555">
        <w:rPr>
          <w:rtl/>
          <w:lang w:val="en-AU"/>
        </w:rPr>
        <w:t>ی</w:t>
      </w:r>
      <w:r w:rsidR="00183742" w:rsidRPr="00E143FC">
        <w:rPr>
          <w:rtl/>
          <w:lang w:val="en-AU"/>
        </w:rPr>
        <w:t xml:space="preserve"> </w:t>
      </w:r>
      <w:r w:rsidR="00B06555">
        <w:rPr>
          <w:rtl/>
          <w:lang w:val="en-AU"/>
        </w:rPr>
        <w:t>ک</w:t>
      </w:r>
      <w:r w:rsidR="00183742" w:rsidRPr="00E143FC">
        <w:rPr>
          <w:rtl/>
          <w:lang w:val="en-AU"/>
        </w:rPr>
        <w:t xml:space="preserve">ه خداوند از آسمان نازل </w:t>
      </w:r>
      <w:r w:rsidR="00B06555">
        <w:rPr>
          <w:rtl/>
          <w:lang w:val="en-AU"/>
        </w:rPr>
        <w:t>ک</w:t>
      </w:r>
      <w:r w:rsidR="00183742" w:rsidRPr="00E143FC">
        <w:rPr>
          <w:rtl/>
          <w:lang w:val="en-AU"/>
        </w:rPr>
        <w:t>رده (</w:t>
      </w:r>
      <w:r w:rsidR="00B06555">
        <w:rPr>
          <w:rtl/>
          <w:lang w:val="en-AU"/>
        </w:rPr>
        <w:t>ک</w:t>
      </w:r>
      <w:r w:rsidR="00183742" w:rsidRPr="00E143FC">
        <w:rPr>
          <w:rtl/>
          <w:lang w:val="en-AU"/>
        </w:rPr>
        <w:t>ه برابر قوان</w:t>
      </w:r>
      <w:r w:rsidR="00B06555">
        <w:rPr>
          <w:rtl/>
          <w:lang w:val="en-AU"/>
        </w:rPr>
        <w:t>ی</w:t>
      </w:r>
      <w:r w:rsidR="00183742" w:rsidRPr="00E143FC">
        <w:rPr>
          <w:rtl/>
          <w:lang w:val="en-AU"/>
        </w:rPr>
        <w:t>ن منظّم</w:t>
      </w:r>
      <w:r w:rsidR="00B06555">
        <w:rPr>
          <w:rtl/>
          <w:lang w:val="en-AU"/>
        </w:rPr>
        <w:t>ی</w:t>
      </w:r>
      <w:r w:rsidR="00183742" w:rsidRPr="00E143FC">
        <w:rPr>
          <w:rtl/>
          <w:lang w:val="en-AU"/>
        </w:rPr>
        <w:t xml:space="preserve"> بخارها به ابرها تبد</w:t>
      </w:r>
      <w:r w:rsidR="00B06555">
        <w:rPr>
          <w:rtl/>
          <w:lang w:val="en-AU"/>
        </w:rPr>
        <w:t>ی</w:t>
      </w:r>
      <w:r w:rsidR="00183742" w:rsidRPr="00E143FC">
        <w:rPr>
          <w:rtl/>
          <w:lang w:val="en-AU"/>
        </w:rPr>
        <w:t>ل و بر پشت بادها به جاهائ</w:t>
      </w:r>
      <w:r w:rsidR="00B06555">
        <w:rPr>
          <w:rtl/>
          <w:lang w:val="en-AU"/>
        </w:rPr>
        <w:t>ی</w:t>
      </w:r>
      <w:r w:rsidR="00183742" w:rsidRPr="00E143FC">
        <w:rPr>
          <w:rtl/>
          <w:lang w:val="en-AU"/>
        </w:rPr>
        <w:t xml:space="preserve"> </w:t>
      </w:r>
      <w:r w:rsidR="00B06555">
        <w:rPr>
          <w:rtl/>
          <w:lang w:val="en-AU"/>
        </w:rPr>
        <w:t>ک</w:t>
      </w:r>
      <w:r w:rsidR="00183742" w:rsidRPr="00E143FC">
        <w:rPr>
          <w:rtl/>
          <w:lang w:val="en-AU"/>
        </w:rPr>
        <w:t>ه خدا خواسته باشد رهسپار م</w:t>
      </w:r>
      <w:r w:rsidR="00B06555">
        <w:rPr>
          <w:rtl/>
          <w:lang w:val="en-AU"/>
        </w:rPr>
        <w:t>ی</w:t>
      </w:r>
      <w:r w:rsidR="00183742" w:rsidRPr="00E143FC">
        <w:rPr>
          <w:rtl/>
          <w:lang w:val="en-AU"/>
        </w:rPr>
        <w:t>‌گردند و پس از تلق</w:t>
      </w:r>
      <w:r w:rsidR="00B06555">
        <w:rPr>
          <w:rtl/>
          <w:lang w:val="en-AU"/>
        </w:rPr>
        <w:t>ی</w:t>
      </w:r>
      <w:r w:rsidR="00183742" w:rsidRPr="00E143FC">
        <w:rPr>
          <w:rtl/>
          <w:lang w:val="en-AU"/>
        </w:rPr>
        <w:t>ح، به صورت برف و تگرگ و باران مجدّداً بر زم</w:t>
      </w:r>
      <w:r w:rsidR="00B06555">
        <w:rPr>
          <w:rtl/>
          <w:lang w:val="en-AU"/>
        </w:rPr>
        <w:t>ی</w:t>
      </w:r>
      <w:r w:rsidR="00183742" w:rsidRPr="00E143FC">
        <w:rPr>
          <w:rtl/>
          <w:lang w:val="en-AU"/>
        </w:rPr>
        <w:t>ن فرو م</w:t>
      </w:r>
      <w:r w:rsidR="00B06555">
        <w:rPr>
          <w:rtl/>
          <w:lang w:val="en-AU"/>
        </w:rPr>
        <w:t>ی</w:t>
      </w:r>
      <w:r w:rsidR="00183742" w:rsidRPr="00E143FC">
        <w:rPr>
          <w:rtl/>
          <w:lang w:val="en-AU"/>
        </w:rPr>
        <w:t>‌ر</w:t>
      </w:r>
      <w:r w:rsidR="00B06555">
        <w:rPr>
          <w:rtl/>
          <w:lang w:val="en-AU"/>
        </w:rPr>
        <w:t>ی</w:t>
      </w:r>
      <w:r w:rsidR="00183742" w:rsidRPr="00E143FC">
        <w:rPr>
          <w:rtl/>
          <w:lang w:val="en-AU"/>
        </w:rPr>
        <w:t>زند) و با آن زم</w:t>
      </w:r>
      <w:r w:rsidR="00B06555">
        <w:rPr>
          <w:rtl/>
          <w:lang w:val="en-AU"/>
        </w:rPr>
        <w:t>ی</w:t>
      </w:r>
      <w:r w:rsidR="00183742" w:rsidRPr="00E143FC">
        <w:rPr>
          <w:rtl/>
          <w:lang w:val="en-AU"/>
        </w:rPr>
        <w:t>ن را پس از مرگش زنده ساخته و انواع جنبندگان را در آن گسترده، و در تغ</w:t>
      </w:r>
      <w:r w:rsidR="00B06555">
        <w:rPr>
          <w:rtl/>
          <w:lang w:val="en-AU"/>
        </w:rPr>
        <w:t>یی</w:t>
      </w:r>
      <w:r w:rsidR="00183742" w:rsidRPr="00E143FC">
        <w:rPr>
          <w:rtl/>
          <w:lang w:val="en-AU"/>
        </w:rPr>
        <w:t>ر مس</w:t>
      </w:r>
      <w:r w:rsidR="00B06555">
        <w:rPr>
          <w:rtl/>
          <w:lang w:val="en-AU"/>
        </w:rPr>
        <w:t>ی</w:t>
      </w:r>
      <w:r w:rsidR="00183742" w:rsidRPr="00E143FC">
        <w:rPr>
          <w:rtl/>
          <w:lang w:val="en-AU"/>
        </w:rPr>
        <w:t>ر بادها و ابرهائ</w:t>
      </w:r>
      <w:r w:rsidR="00B06555">
        <w:rPr>
          <w:rtl/>
          <w:lang w:val="en-AU"/>
        </w:rPr>
        <w:t>ی</w:t>
      </w:r>
      <w:r w:rsidR="00183742" w:rsidRPr="00E143FC">
        <w:rPr>
          <w:rtl/>
          <w:lang w:val="en-AU"/>
        </w:rPr>
        <w:t xml:space="preserve"> </w:t>
      </w:r>
      <w:r w:rsidR="00B06555">
        <w:rPr>
          <w:rtl/>
          <w:lang w:val="en-AU"/>
        </w:rPr>
        <w:t>ک</w:t>
      </w:r>
      <w:r w:rsidR="00183742" w:rsidRPr="00E143FC">
        <w:rPr>
          <w:rtl/>
          <w:lang w:val="en-AU"/>
        </w:rPr>
        <w:t>ه در م</w:t>
      </w:r>
      <w:r w:rsidR="00B06555">
        <w:rPr>
          <w:rtl/>
          <w:lang w:val="en-AU"/>
        </w:rPr>
        <w:t>ی</w:t>
      </w:r>
      <w:r w:rsidR="00183742" w:rsidRPr="00E143FC">
        <w:rPr>
          <w:rtl/>
          <w:lang w:val="en-AU"/>
        </w:rPr>
        <w:t>ان آسمان و زم</w:t>
      </w:r>
      <w:r w:rsidR="00B06555">
        <w:rPr>
          <w:rtl/>
          <w:lang w:val="en-AU"/>
        </w:rPr>
        <w:t>ی</w:t>
      </w:r>
      <w:r w:rsidR="00183742" w:rsidRPr="00E143FC">
        <w:rPr>
          <w:rtl/>
          <w:lang w:val="en-AU"/>
        </w:rPr>
        <w:t>ن معلّق م</w:t>
      </w:r>
      <w:r w:rsidR="00B06555">
        <w:rPr>
          <w:rtl/>
          <w:lang w:val="en-AU"/>
        </w:rPr>
        <w:t>ی</w:t>
      </w:r>
      <w:r w:rsidR="00183742" w:rsidRPr="00E143FC">
        <w:rPr>
          <w:rtl/>
          <w:lang w:val="en-AU"/>
        </w:rPr>
        <w:t>‌باشند (و برابر قوان</w:t>
      </w:r>
      <w:r w:rsidR="00B06555">
        <w:rPr>
          <w:rtl/>
          <w:lang w:val="en-AU"/>
        </w:rPr>
        <w:t>ی</w:t>
      </w:r>
      <w:r w:rsidR="00183742" w:rsidRPr="00E143FC">
        <w:rPr>
          <w:rtl/>
          <w:lang w:val="en-AU"/>
        </w:rPr>
        <w:t>ن و ضوابط و</w:t>
      </w:r>
      <w:r w:rsidR="00B06555">
        <w:rPr>
          <w:rtl/>
          <w:lang w:val="en-AU"/>
        </w:rPr>
        <w:t>ی</w:t>
      </w:r>
      <w:r w:rsidR="00183742" w:rsidRPr="00E143FC">
        <w:rPr>
          <w:rtl/>
          <w:lang w:val="en-AU"/>
        </w:rPr>
        <w:t>ژه‌ا</w:t>
      </w:r>
      <w:r w:rsidR="00B06555">
        <w:rPr>
          <w:rtl/>
          <w:lang w:val="en-AU"/>
        </w:rPr>
        <w:t>ی</w:t>
      </w:r>
      <w:r w:rsidR="00183742" w:rsidRPr="00E143FC">
        <w:rPr>
          <w:rtl/>
          <w:lang w:val="en-AU"/>
        </w:rPr>
        <w:t xml:space="preserve"> در پهنه فضا پرا</w:t>
      </w:r>
      <w:r w:rsidR="00B06555">
        <w:rPr>
          <w:rtl/>
          <w:lang w:val="en-AU"/>
        </w:rPr>
        <w:t>ک</w:t>
      </w:r>
      <w:r w:rsidR="00183742" w:rsidRPr="00E143FC">
        <w:rPr>
          <w:rtl/>
          <w:lang w:val="en-AU"/>
        </w:rPr>
        <w:t>نده نم</w:t>
      </w:r>
      <w:r w:rsidR="00B06555">
        <w:rPr>
          <w:rtl/>
          <w:lang w:val="en-AU"/>
        </w:rPr>
        <w:t>ی</w:t>
      </w:r>
      <w:r w:rsidR="00183742" w:rsidRPr="00E143FC">
        <w:rPr>
          <w:rtl/>
          <w:lang w:val="en-AU"/>
        </w:rPr>
        <w:t>‌گردند و هدر نم</w:t>
      </w:r>
      <w:r w:rsidR="00B06555">
        <w:rPr>
          <w:rtl/>
          <w:lang w:val="en-AU"/>
        </w:rPr>
        <w:t>ی</w:t>
      </w:r>
      <w:r w:rsidR="00183742" w:rsidRPr="00E143FC">
        <w:rPr>
          <w:rtl/>
          <w:lang w:val="en-AU"/>
        </w:rPr>
        <w:t>‌روند)، ب</w:t>
      </w:r>
      <w:r w:rsidR="00B06555">
        <w:rPr>
          <w:rtl/>
          <w:lang w:val="en-AU"/>
        </w:rPr>
        <w:t>ی</w:t>
      </w:r>
      <w:r w:rsidR="00183742" w:rsidRPr="00E143FC">
        <w:rPr>
          <w:rtl/>
          <w:lang w:val="en-AU"/>
        </w:rPr>
        <w:t>‌گمان نشانه‌هائ</w:t>
      </w:r>
      <w:r w:rsidR="00B06555">
        <w:rPr>
          <w:rtl/>
          <w:lang w:val="en-AU"/>
        </w:rPr>
        <w:t>ی</w:t>
      </w:r>
      <w:r w:rsidR="00183742" w:rsidRPr="00E143FC">
        <w:rPr>
          <w:rtl/>
          <w:lang w:val="en-AU"/>
        </w:rPr>
        <w:t xml:space="preserve"> (برا</w:t>
      </w:r>
      <w:r w:rsidR="00B06555">
        <w:rPr>
          <w:rtl/>
          <w:lang w:val="en-AU"/>
        </w:rPr>
        <w:t>ی</w:t>
      </w:r>
      <w:r w:rsidR="00183742" w:rsidRPr="00E143FC">
        <w:rPr>
          <w:rtl/>
          <w:lang w:val="en-AU"/>
        </w:rPr>
        <w:t xml:space="preserve"> پ</w:t>
      </w:r>
      <w:r w:rsidR="00B06555">
        <w:rPr>
          <w:rtl/>
          <w:lang w:val="en-AU"/>
        </w:rPr>
        <w:t>ی</w:t>
      </w:r>
      <w:r w:rsidR="00183742" w:rsidRPr="00E143FC">
        <w:rPr>
          <w:rtl/>
          <w:lang w:val="en-AU"/>
        </w:rPr>
        <w:t>‌بردن به ذات پا</w:t>
      </w:r>
      <w:r w:rsidR="00B06555">
        <w:rPr>
          <w:rtl/>
          <w:lang w:val="en-AU"/>
        </w:rPr>
        <w:t>ک</w:t>
      </w:r>
      <w:r w:rsidR="00183742" w:rsidRPr="00E143FC">
        <w:rPr>
          <w:rtl/>
          <w:lang w:val="en-AU"/>
        </w:rPr>
        <w:t xml:space="preserve"> پروردگار و </w:t>
      </w:r>
      <w:r w:rsidR="00B06555">
        <w:rPr>
          <w:rtl/>
          <w:lang w:val="en-AU"/>
        </w:rPr>
        <w:t>ی</w:t>
      </w:r>
      <w:r w:rsidR="00183742" w:rsidRPr="00E143FC">
        <w:rPr>
          <w:rtl/>
          <w:lang w:val="en-AU"/>
        </w:rPr>
        <w:t>گانگ</w:t>
      </w:r>
      <w:r w:rsidR="00B06555">
        <w:rPr>
          <w:rtl/>
          <w:lang w:val="en-AU"/>
        </w:rPr>
        <w:t>ی</w:t>
      </w:r>
      <w:r w:rsidR="00183742" w:rsidRPr="00E143FC">
        <w:rPr>
          <w:rtl/>
          <w:lang w:val="en-AU"/>
        </w:rPr>
        <w:t xml:space="preserve"> خداوندگار) است برا</w:t>
      </w:r>
      <w:r w:rsidR="00B06555">
        <w:rPr>
          <w:rtl/>
          <w:lang w:val="en-AU"/>
        </w:rPr>
        <w:t>ی</w:t>
      </w:r>
      <w:r w:rsidR="00183742" w:rsidRPr="00E143FC">
        <w:rPr>
          <w:rtl/>
          <w:lang w:val="en-AU"/>
        </w:rPr>
        <w:t xml:space="preserve"> مردم</w:t>
      </w:r>
      <w:r w:rsidR="00B06555">
        <w:rPr>
          <w:rtl/>
          <w:lang w:val="en-AU"/>
        </w:rPr>
        <w:t>ی</w:t>
      </w:r>
      <w:r w:rsidR="00183742" w:rsidRPr="00E143FC">
        <w:rPr>
          <w:rtl/>
          <w:lang w:val="en-AU"/>
        </w:rPr>
        <w:t xml:space="preserve"> </w:t>
      </w:r>
      <w:r w:rsidR="00B06555">
        <w:rPr>
          <w:rtl/>
          <w:lang w:val="en-AU"/>
        </w:rPr>
        <w:t>ک</w:t>
      </w:r>
      <w:r w:rsidR="00183742" w:rsidRPr="00E143FC">
        <w:rPr>
          <w:rtl/>
          <w:lang w:val="en-AU"/>
        </w:rPr>
        <w:t>ه تعقّل ورزند</w:t>
      </w:r>
      <w:r>
        <w:rPr>
          <w:rFonts w:hint="cs"/>
          <w:rtl/>
          <w:lang w:val="en-AU"/>
        </w:rPr>
        <w:t>»</w:t>
      </w:r>
      <w:r w:rsidR="00183742" w:rsidRPr="00E143FC">
        <w:rPr>
          <w:rFonts w:hint="cs"/>
          <w:rtl/>
          <w:lang w:val="en-AU"/>
        </w:rPr>
        <w:t>.</w:t>
      </w:r>
    </w:p>
    <w:p w:rsidR="00B60D48" w:rsidRDefault="00B60D48" w:rsidP="00B60D48">
      <w:pPr>
        <w:pStyle w:val="a7"/>
        <w:rPr>
          <w:rtl/>
          <w:lang w:val="en-AU"/>
        </w:rPr>
        <w:sectPr w:rsidR="00B60D48" w:rsidSect="00C84C2E">
          <w:headerReference w:type="default" r:id="rId21"/>
          <w:footnotePr>
            <w:numRestart w:val="eachPage"/>
          </w:footnotePr>
          <w:type w:val="oddPage"/>
          <w:pgSz w:w="9356" w:h="13608" w:code="9"/>
          <w:pgMar w:top="567" w:right="1134" w:bottom="851" w:left="1134" w:header="454" w:footer="0" w:gutter="0"/>
          <w:cols w:space="708"/>
          <w:titlePg/>
          <w:bidi/>
          <w:rtlGutter/>
          <w:docGrid w:linePitch="360"/>
        </w:sectPr>
      </w:pPr>
    </w:p>
    <w:p w:rsidR="00183742" w:rsidRPr="00E143FC" w:rsidRDefault="00183742" w:rsidP="007D1F2C">
      <w:pPr>
        <w:pStyle w:val="a"/>
        <w:rPr>
          <w:rtl/>
          <w:lang w:val="en-AU"/>
        </w:rPr>
      </w:pPr>
      <w:bookmarkStart w:id="63" w:name="_Toc73092543"/>
      <w:bookmarkStart w:id="64" w:name="_Toc226834688"/>
      <w:bookmarkStart w:id="65" w:name="_Toc286875398"/>
      <w:bookmarkStart w:id="66" w:name="_Toc421087770"/>
      <w:r w:rsidRPr="00E143FC">
        <w:rPr>
          <w:rFonts w:hint="cs"/>
          <w:rtl/>
          <w:lang w:val="en-AU"/>
        </w:rPr>
        <w:t>توحید و اقسام آن</w:t>
      </w:r>
      <w:bookmarkEnd w:id="63"/>
      <w:bookmarkEnd w:id="64"/>
      <w:bookmarkEnd w:id="65"/>
      <w:bookmarkEnd w:id="66"/>
    </w:p>
    <w:p w:rsidR="00183742" w:rsidRPr="00E143FC" w:rsidRDefault="00183742" w:rsidP="007D1F2C">
      <w:pPr>
        <w:pStyle w:val="a5"/>
        <w:rPr>
          <w:rtl/>
        </w:rPr>
      </w:pPr>
      <w:bookmarkStart w:id="67" w:name="_Toc286875399"/>
      <w:bookmarkStart w:id="68" w:name="_Toc421087771"/>
      <w:r w:rsidRPr="00E143FC">
        <w:rPr>
          <w:rFonts w:hint="cs"/>
          <w:rtl/>
        </w:rPr>
        <w:t>تعریف توحید:</w:t>
      </w:r>
      <w:bookmarkEnd w:id="67"/>
      <w:bookmarkEnd w:id="68"/>
    </w:p>
    <w:p w:rsidR="00183742" w:rsidRDefault="00183742" w:rsidP="00B60D48">
      <w:pPr>
        <w:pStyle w:val="a7"/>
        <w:rPr>
          <w:rtl/>
        </w:rPr>
      </w:pPr>
      <w:r w:rsidRPr="00E143FC">
        <w:rPr>
          <w:rFonts w:hint="cs"/>
          <w:rtl/>
        </w:rPr>
        <w:t xml:space="preserve">توحید یعنی: </w:t>
      </w:r>
      <w:r w:rsidRPr="00E143FC">
        <w:rPr>
          <w:rFonts w:hint="cs"/>
          <w:rtl/>
          <w:lang w:val="en-AU" w:bidi="ar-KW"/>
        </w:rPr>
        <w:t>عبادت، فرمانبرداری، خضوع، امید، طلب یاری، پناه‌جویی، محبت و ترس، مخصوص ذات اقدس الهی قرار داده‌ شود</w:t>
      </w:r>
      <w:r w:rsidRPr="00E143FC">
        <w:rPr>
          <w:rFonts w:hint="cs"/>
          <w:rtl/>
        </w:rPr>
        <w:t xml:space="preserve"> و اعتقاد به ‌این‌که او در ذات، صفات، فرمانروایی و کردارهایش بی</w:t>
      </w:r>
      <w:r w:rsidR="00B60D48">
        <w:rPr>
          <w:rFonts w:hint="eastAsia"/>
          <w:rtl/>
        </w:rPr>
        <w:t>‌</w:t>
      </w:r>
      <w:r w:rsidRPr="00E143FC">
        <w:rPr>
          <w:rFonts w:hint="cs"/>
          <w:rtl/>
        </w:rPr>
        <w:t>همتا است، پس خداوند متعال در ذات، اسماء و صفات یکی است و هیچ نظیر و شبیهی برای او یافت نمی‌شود، خداوند</w:t>
      </w:r>
      <w:r w:rsidRPr="00B60D48">
        <w:rPr>
          <w:rFonts w:hint="cs"/>
          <w:bCs/>
          <w:rtl/>
        </w:rPr>
        <w:sym w:font="AGA Arabesque" w:char="F055"/>
      </w:r>
      <w:r w:rsidRPr="00B60D48">
        <w:rPr>
          <w:rFonts w:hint="cs"/>
          <w:bCs/>
          <w:rtl/>
        </w:rPr>
        <w:t xml:space="preserve"> </w:t>
      </w:r>
      <w:r w:rsidRPr="00E87EA0">
        <w:rPr>
          <w:rFonts w:hint="cs"/>
          <w:rtl/>
        </w:rPr>
        <w:t>در این خصوص می‌فرماید:</w:t>
      </w:r>
    </w:p>
    <w:p w:rsidR="00B60D48" w:rsidRDefault="008C7D28" w:rsidP="008C7D28">
      <w:pPr>
        <w:pStyle w:val="a7"/>
        <w:rPr>
          <w:rFonts w:ascii="Arial" w:hAnsi="Arial" w:cs="B Badr"/>
          <w:sz w:val="27"/>
          <w:szCs w:val="27"/>
          <w:rtl/>
        </w:rPr>
      </w:pPr>
      <w:r>
        <w:rPr>
          <w:rFonts w:ascii="Traditional Arabic" w:hAnsi="Traditional Arabic" w:cs="Traditional Arabic"/>
          <w:rtl/>
        </w:rPr>
        <w:t>﴿</w:t>
      </w:r>
      <w:r>
        <w:rPr>
          <w:rFonts w:ascii="KFGQPC Uthmanic Script HAFS" w:hAnsi="KFGQPC Uthmanic Script HAFS" w:cs="KFGQPC Uthmanic Script HAFS"/>
          <w:rtl/>
        </w:rPr>
        <w:t>لَيۡسَ كَمِثۡلِهِ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شَيۡءٞۖ وَهُوَ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لسَّمِيعُ</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لۡبَصِيرُ</w:t>
      </w:r>
      <w:r>
        <w:rPr>
          <w:rFonts w:ascii="KFGQPC Uthmanic Script HAFS" w:hAnsi="KFGQPC Uthmanic Script HAFS" w:cs="KFGQPC Uthmanic Script HAFS"/>
          <w:rtl/>
        </w:rPr>
        <w:t xml:space="preserve"> ١١</w:t>
      </w:r>
      <w:r>
        <w:rPr>
          <w:rFonts w:ascii="Traditional Arabic" w:hAnsi="Traditional Arabic" w:cs="Traditional Arabic"/>
          <w:rtl/>
        </w:rPr>
        <w:t>﴾</w:t>
      </w:r>
      <w:r w:rsidR="00183742" w:rsidRPr="00B60D48">
        <w:rPr>
          <w:rStyle w:val="Char4"/>
          <w:rtl/>
        </w:rPr>
        <w:t xml:space="preserve"> </w:t>
      </w:r>
      <w:r w:rsidR="00B60D48" w:rsidRPr="00B60D48">
        <w:rPr>
          <w:rStyle w:val="Char4"/>
          <w:rFonts w:hint="cs"/>
          <w:rtl/>
        </w:rPr>
        <w:t>[</w:t>
      </w:r>
      <w:r w:rsidR="00183742" w:rsidRPr="00B60D48">
        <w:rPr>
          <w:rStyle w:val="Char4"/>
          <w:rtl/>
        </w:rPr>
        <w:t>الشورى: ١١</w:t>
      </w:r>
      <w:r w:rsidR="00B60D48" w:rsidRPr="00B60D48">
        <w:rPr>
          <w:rStyle w:val="Char4"/>
          <w:rFonts w:hint="cs"/>
          <w:rtl/>
        </w:rPr>
        <w:t>]</w:t>
      </w:r>
      <w:r w:rsidR="00B60D48" w:rsidRPr="00B60D48">
        <w:rPr>
          <w:rStyle w:val="Char2"/>
          <w:rFonts w:hint="cs"/>
          <w:rtl/>
        </w:rPr>
        <w:t>.</w:t>
      </w:r>
    </w:p>
    <w:p w:rsidR="00183742" w:rsidRPr="00E143FC" w:rsidRDefault="00B60D48" w:rsidP="00B60D48">
      <w:pPr>
        <w:pStyle w:val="a7"/>
        <w:rPr>
          <w:rtl/>
        </w:rPr>
      </w:pPr>
      <w:r>
        <w:rPr>
          <w:rFonts w:hint="cs"/>
          <w:rtl/>
        </w:rPr>
        <w:t>«</w:t>
      </w:r>
      <w:r w:rsidR="00183742" w:rsidRPr="00E143FC">
        <w:rPr>
          <w:rFonts w:hint="cs"/>
          <w:rtl/>
        </w:rPr>
        <w:t>هیچ چیزی همانند خدا نیست و او شنوا و بینا است</w:t>
      </w:r>
      <w:r>
        <w:rPr>
          <w:rFonts w:hint="cs"/>
          <w:rtl/>
        </w:rPr>
        <w:t>»</w:t>
      </w:r>
      <w:r w:rsidR="00183742" w:rsidRPr="00E143FC">
        <w:rPr>
          <w:rFonts w:hint="cs"/>
          <w:rtl/>
        </w:rPr>
        <w:t>.</w:t>
      </w:r>
    </w:p>
    <w:p w:rsidR="00183742" w:rsidRDefault="00183742" w:rsidP="00B60D48">
      <w:pPr>
        <w:pStyle w:val="a7"/>
        <w:rPr>
          <w:rtl/>
        </w:rPr>
      </w:pPr>
      <w:r w:rsidRPr="00E143FC">
        <w:rPr>
          <w:rFonts w:hint="cs"/>
          <w:rtl/>
        </w:rPr>
        <w:t>خداوند سبحان در فرمانروایی، تصمیمات و تقدیراتش نیز همانندی ندارد:</w:t>
      </w:r>
    </w:p>
    <w:p w:rsidR="00B60D48" w:rsidRDefault="008C7D28" w:rsidP="008C7D28">
      <w:pPr>
        <w:pStyle w:val="a7"/>
        <w:rPr>
          <w:rFonts w:ascii="Arial" w:hAnsi="Arial" w:cs="B Badr"/>
          <w:sz w:val="27"/>
          <w:szCs w:val="27"/>
          <w:rtl/>
        </w:rPr>
      </w:pPr>
      <w:r>
        <w:rPr>
          <w:rFonts w:ascii="Traditional Arabic" w:hAnsi="Traditional Arabic" w:cs="Traditional Arabic"/>
          <w:rtl/>
        </w:rPr>
        <w:t>﴿</w:t>
      </w:r>
      <w:r>
        <w:rPr>
          <w:rFonts w:ascii="KFGQPC Uthmanic Script HAFS" w:hAnsi="KFGQPC Uthmanic Script HAFS" w:cs="KFGQPC Uthmanic Script HAFS" w:hint="eastAsia"/>
          <w:rtl/>
        </w:rPr>
        <w:t>قُلِ</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للَّهُمَّ</w:t>
      </w:r>
      <w:r>
        <w:rPr>
          <w:rFonts w:ascii="KFGQPC Uthmanic Script HAFS" w:hAnsi="KFGQPC Uthmanic Script HAFS" w:cs="KFGQPC Uthmanic Script HAFS"/>
          <w:rtl/>
        </w:rPr>
        <w:t xml:space="preserve"> مَٰلِكَ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لۡمُلۡكِ</w:t>
      </w:r>
      <w:r>
        <w:rPr>
          <w:rFonts w:ascii="KFGQPC Uthmanic Script HAFS" w:hAnsi="KFGQPC Uthmanic Script HAFS" w:cs="KFGQPC Uthmanic Script HAFS"/>
          <w:rtl/>
        </w:rPr>
        <w:t xml:space="preserve"> تُؤۡتِي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لۡمُلۡكَ</w:t>
      </w:r>
      <w:r>
        <w:rPr>
          <w:rFonts w:ascii="KFGQPC Uthmanic Script HAFS" w:hAnsi="KFGQPC Uthmanic Script HAFS" w:cs="KFGQPC Uthmanic Script HAFS"/>
          <w:rtl/>
        </w:rPr>
        <w:t xml:space="preserve"> مَن تَشَآءُ وَتَنزِعُ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لۡمُلۡكَ</w:t>
      </w:r>
      <w:r>
        <w:rPr>
          <w:rFonts w:ascii="KFGQPC Uthmanic Script HAFS" w:hAnsi="KFGQPC Uthmanic Script HAFS" w:cs="KFGQPC Uthmanic Script HAFS"/>
          <w:rtl/>
        </w:rPr>
        <w:t xml:space="preserve"> مِمَّن تَشَآءُ</w:t>
      </w:r>
      <w:r>
        <w:rPr>
          <w:rFonts w:ascii="Traditional Arabic" w:hAnsi="Traditional Arabic" w:cs="Traditional Arabic"/>
          <w:rtl/>
        </w:rPr>
        <w:t>﴾</w:t>
      </w:r>
      <w:r w:rsidR="00183742" w:rsidRPr="00B60D48">
        <w:rPr>
          <w:rStyle w:val="Char4"/>
          <w:rtl/>
        </w:rPr>
        <w:t xml:space="preserve"> </w:t>
      </w:r>
      <w:r w:rsidR="00B60D48" w:rsidRPr="00B60D48">
        <w:rPr>
          <w:rStyle w:val="Char4"/>
          <w:rFonts w:hint="cs"/>
          <w:rtl/>
        </w:rPr>
        <w:t>[</w:t>
      </w:r>
      <w:r w:rsidR="00183742" w:rsidRPr="00B60D48">
        <w:rPr>
          <w:rStyle w:val="Char4"/>
          <w:rtl/>
        </w:rPr>
        <w:t>آل</w:t>
      </w:r>
      <w:r w:rsidR="00183742" w:rsidRPr="00B60D48">
        <w:rPr>
          <w:rStyle w:val="Char4"/>
          <w:rFonts w:hint="cs"/>
          <w:rtl/>
        </w:rPr>
        <w:t>‌</w:t>
      </w:r>
      <w:r w:rsidR="00183742" w:rsidRPr="00B60D48">
        <w:rPr>
          <w:rStyle w:val="Char4"/>
          <w:rtl/>
        </w:rPr>
        <w:t>عمران:</w:t>
      </w:r>
      <w:r w:rsidR="00183742" w:rsidRPr="00B60D48">
        <w:rPr>
          <w:rStyle w:val="Char4"/>
          <w:rFonts w:hint="cs"/>
          <w:rtl/>
        </w:rPr>
        <w:t>‌</w:t>
      </w:r>
      <w:r w:rsidR="00183742" w:rsidRPr="00B60D48">
        <w:rPr>
          <w:rStyle w:val="Char4"/>
          <w:rtl/>
        </w:rPr>
        <w:t>٢٦</w:t>
      </w:r>
      <w:r w:rsidR="00B60D48" w:rsidRPr="00B60D48">
        <w:rPr>
          <w:rStyle w:val="Char4"/>
          <w:rFonts w:hint="cs"/>
          <w:rtl/>
        </w:rPr>
        <w:t>]</w:t>
      </w:r>
      <w:r w:rsidR="00B60D48" w:rsidRPr="00B60D48">
        <w:rPr>
          <w:rStyle w:val="Char2"/>
          <w:rFonts w:hint="cs"/>
          <w:rtl/>
        </w:rPr>
        <w:t>.</w:t>
      </w:r>
    </w:p>
    <w:p w:rsidR="00183742" w:rsidRPr="00E143FC" w:rsidRDefault="00B60D48" w:rsidP="00B60D48">
      <w:pPr>
        <w:pStyle w:val="a7"/>
        <w:rPr>
          <w:rtl/>
        </w:rPr>
      </w:pPr>
      <w:r>
        <w:rPr>
          <w:rFonts w:hint="cs"/>
          <w:rtl/>
        </w:rPr>
        <w:t>«</w:t>
      </w:r>
      <w:r w:rsidR="00183742" w:rsidRPr="00E143FC">
        <w:rPr>
          <w:rFonts w:hint="cs"/>
          <w:rtl/>
        </w:rPr>
        <w:t>بگو پروردگارا! ای همه چیز از آن تو! تو هرکه را بخواهی حکومت و</w:t>
      </w:r>
      <w:r>
        <w:rPr>
          <w:rFonts w:hint="cs"/>
          <w:rtl/>
        </w:rPr>
        <w:t xml:space="preserve"> </w:t>
      </w:r>
      <w:r w:rsidR="00183742" w:rsidRPr="00E143FC">
        <w:rPr>
          <w:rFonts w:hint="cs"/>
          <w:rtl/>
        </w:rPr>
        <w:t>دارایی می‌بیشی و از</w:t>
      </w:r>
      <w:r>
        <w:rPr>
          <w:rFonts w:hint="cs"/>
          <w:rtl/>
        </w:rPr>
        <w:t xml:space="preserve"> هرکه </w:t>
      </w:r>
      <w:r w:rsidR="00183742" w:rsidRPr="00E143FC">
        <w:rPr>
          <w:rFonts w:hint="cs"/>
          <w:rtl/>
        </w:rPr>
        <w:t>بخواهی حکومت و دارایی بازپس می‌گیری</w:t>
      </w:r>
      <w:r>
        <w:rPr>
          <w:rFonts w:hint="cs"/>
          <w:rtl/>
        </w:rPr>
        <w:t>»</w:t>
      </w:r>
      <w:r w:rsidR="00183742" w:rsidRPr="00E143FC">
        <w:rPr>
          <w:rFonts w:hint="cs"/>
          <w:rtl/>
        </w:rPr>
        <w:t>.</w:t>
      </w:r>
    </w:p>
    <w:p w:rsidR="00183742" w:rsidRDefault="00183742" w:rsidP="00B60D48">
      <w:pPr>
        <w:pStyle w:val="a7"/>
        <w:rPr>
          <w:rtl/>
        </w:rPr>
      </w:pPr>
      <w:r w:rsidRPr="00E143FC">
        <w:rPr>
          <w:rFonts w:hint="cs"/>
          <w:rtl/>
        </w:rPr>
        <w:t>ذات اقدس الهی در زمینه الوهیت و شایستگی احراز مقام معبود بودن هم بی‌نظیر است و معبود واقعی دیگری یافت نمی‌شود و کسی جز او شایستگی عبادت را ندارد:</w:t>
      </w:r>
    </w:p>
    <w:p w:rsidR="00B60D48" w:rsidRDefault="008C7D28" w:rsidP="008C7D28">
      <w:pPr>
        <w:pStyle w:val="a7"/>
        <w:rPr>
          <w:rFonts w:ascii="Arial" w:hAnsi="Arial" w:cs="B Badr"/>
          <w:sz w:val="27"/>
          <w:szCs w:val="27"/>
          <w:rtl/>
        </w:rPr>
      </w:pPr>
      <w:r>
        <w:rPr>
          <w:rFonts w:ascii="Traditional Arabic" w:hAnsi="Traditional Arabic" w:cs="Traditional Arabic"/>
          <w:rtl/>
        </w:rPr>
        <w:t>﴿</w:t>
      </w:r>
      <w:r>
        <w:rPr>
          <w:rFonts w:ascii="KFGQPC Uthmanic Script HAFS" w:hAnsi="KFGQPC Uthmanic Script HAFS" w:cs="KFGQPC Uthmanic Script HAFS" w:hint="eastAsia"/>
          <w:rtl/>
        </w:rPr>
        <w:t>قُلۡ</w:t>
      </w:r>
      <w:r>
        <w:rPr>
          <w:rFonts w:ascii="KFGQPC Uthmanic Script HAFS" w:hAnsi="KFGQPC Uthmanic Script HAFS" w:cs="KFGQPC Uthmanic Script HAFS"/>
          <w:rtl/>
        </w:rPr>
        <w:t xml:space="preserve"> إِنِّيٓ أُمِرۡتُ أَنۡ أَعۡبُدَ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مُخۡلِصٗا لَّهُ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لدِّينَ</w:t>
      </w:r>
      <w:r>
        <w:rPr>
          <w:rFonts w:ascii="KFGQPC Uthmanic Script HAFS" w:hAnsi="KFGQPC Uthmanic Script HAFS" w:cs="KFGQPC Uthmanic Script HAFS"/>
          <w:rtl/>
        </w:rPr>
        <w:t xml:space="preserve"> ١١</w:t>
      </w:r>
      <w:r>
        <w:rPr>
          <w:rFonts w:ascii="Traditional Arabic" w:hAnsi="Traditional Arabic" w:cs="Traditional Arabic"/>
          <w:rtl/>
        </w:rPr>
        <w:t>﴾</w:t>
      </w:r>
      <w:r w:rsidR="00183742" w:rsidRPr="00B60D48">
        <w:rPr>
          <w:rStyle w:val="Char4"/>
          <w:rtl/>
        </w:rPr>
        <w:t xml:space="preserve"> </w:t>
      </w:r>
      <w:r w:rsidR="00B60D48" w:rsidRPr="00B60D48">
        <w:rPr>
          <w:rStyle w:val="Char4"/>
          <w:rFonts w:hint="cs"/>
          <w:rtl/>
        </w:rPr>
        <w:t>[</w:t>
      </w:r>
      <w:r w:rsidR="00183742" w:rsidRPr="00B60D48">
        <w:rPr>
          <w:rStyle w:val="Char4"/>
          <w:rtl/>
        </w:rPr>
        <w:t>الزمر: ١١</w:t>
      </w:r>
      <w:r w:rsidR="00B60D48" w:rsidRPr="00B60D48">
        <w:rPr>
          <w:rStyle w:val="Char4"/>
          <w:rFonts w:hint="cs"/>
          <w:rtl/>
        </w:rPr>
        <w:t>]</w:t>
      </w:r>
      <w:r w:rsidR="00B60D48" w:rsidRPr="00B60D48">
        <w:rPr>
          <w:rStyle w:val="Char2"/>
          <w:rFonts w:hint="cs"/>
          <w:rtl/>
        </w:rPr>
        <w:t>.</w:t>
      </w:r>
    </w:p>
    <w:p w:rsidR="00183742" w:rsidRPr="00E143FC" w:rsidRDefault="00B60D48" w:rsidP="00B60D48">
      <w:pPr>
        <w:pStyle w:val="a7"/>
        <w:rPr>
          <w:rtl/>
        </w:rPr>
      </w:pPr>
      <w:r>
        <w:rPr>
          <w:rFonts w:hint="cs"/>
          <w:rtl/>
        </w:rPr>
        <w:t>«</w:t>
      </w:r>
      <w:r w:rsidR="00183742" w:rsidRPr="00E143FC">
        <w:rPr>
          <w:rFonts w:hint="cs"/>
          <w:rtl/>
        </w:rPr>
        <w:t>بگو به من فرمان داده شده است كه خدا را بپرستم و پرستش را خاص او کنم</w:t>
      </w:r>
      <w:r>
        <w:rPr>
          <w:rFonts w:hint="cs"/>
          <w:rtl/>
        </w:rPr>
        <w:t>»</w:t>
      </w:r>
      <w:r w:rsidR="00183742" w:rsidRPr="00E143FC">
        <w:rPr>
          <w:rFonts w:hint="cs"/>
          <w:rtl/>
        </w:rPr>
        <w:t>.</w:t>
      </w:r>
    </w:p>
    <w:p w:rsidR="00183742" w:rsidRPr="00E143FC" w:rsidRDefault="00183742" w:rsidP="007D1F2C">
      <w:pPr>
        <w:pStyle w:val="a5"/>
        <w:rPr>
          <w:rtl/>
        </w:rPr>
      </w:pPr>
      <w:bookmarkStart w:id="69" w:name="_Toc73092544"/>
      <w:bookmarkStart w:id="70" w:name="_Toc226834689"/>
      <w:bookmarkStart w:id="71" w:name="_Toc286875400"/>
      <w:bookmarkStart w:id="72" w:name="_Toc421087772"/>
      <w:r w:rsidRPr="00E143FC">
        <w:rPr>
          <w:rFonts w:hint="cs"/>
          <w:rtl/>
        </w:rPr>
        <w:t>انواع توحید</w:t>
      </w:r>
      <w:bookmarkEnd w:id="69"/>
      <w:bookmarkEnd w:id="70"/>
      <w:bookmarkEnd w:id="71"/>
      <w:bookmarkEnd w:id="72"/>
    </w:p>
    <w:p w:rsidR="00183742" w:rsidRPr="00E143FC" w:rsidRDefault="00183742" w:rsidP="00B60D48">
      <w:pPr>
        <w:pStyle w:val="a7"/>
        <w:rPr>
          <w:rtl/>
          <w:lang w:val="en-AU"/>
        </w:rPr>
      </w:pPr>
      <w:r w:rsidRPr="00E143FC">
        <w:rPr>
          <w:rFonts w:hint="cs"/>
          <w:rtl/>
          <w:lang w:val="en-AU"/>
        </w:rPr>
        <w:t xml:space="preserve">توحید سه‌ نوع دارد: </w:t>
      </w:r>
    </w:p>
    <w:p w:rsidR="00183742" w:rsidRPr="00E143FC" w:rsidRDefault="00183742" w:rsidP="000A03DF">
      <w:pPr>
        <w:pStyle w:val="a7"/>
        <w:numPr>
          <w:ilvl w:val="0"/>
          <w:numId w:val="39"/>
        </w:numPr>
        <w:ind w:left="641" w:hanging="357"/>
        <w:rPr>
          <w:rtl/>
          <w:lang w:val="en-AU"/>
        </w:rPr>
      </w:pPr>
      <w:r w:rsidRPr="00E143FC">
        <w:rPr>
          <w:rFonts w:hint="cs"/>
          <w:rtl/>
          <w:lang w:val="en-AU"/>
        </w:rPr>
        <w:t>توحید ربوبیت (اعتقادی).</w:t>
      </w:r>
    </w:p>
    <w:p w:rsidR="00183742" w:rsidRPr="00E143FC" w:rsidRDefault="00183742" w:rsidP="000A03DF">
      <w:pPr>
        <w:pStyle w:val="a7"/>
        <w:numPr>
          <w:ilvl w:val="0"/>
          <w:numId w:val="39"/>
        </w:numPr>
        <w:ind w:left="641" w:hanging="357"/>
        <w:rPr>
          <w:lang w:val="en-AU"/>
        </w:rPr>
      </w:pPr>
      <w:r w:rsidRPr="00E143FC">
        <w:rPr>
          <w:rFonts w:hint="cs"/>
          <w:rtl/>
          <w:lang w:val="en-AU"/>
        </w:rPr>
        <w:t>توحید الوهیت (عملی).</w:t>
      </w:r>
    </w:p>
    <w:p w:rsidR="00183742" w:rsidRPr="00E143FC" w:rsidRDefault="00183742" w:rsidP="000A03DF">
      <w:pPr>
        <w:pStyle w:val="a7"/>
        <w:numPr>
          <w:ilvl w:val="0"/>
          <w:numId w:val="39"/>
        </w:numPr>
        <w:ind w:left="641" w:hanging="357"/>
        <w:rPr>
          <w:rtl/>
          <w:lang w:val="en-AU"/>
        </w:rPr>
      </w:pPr>
      <w:r w:rsidRPr="00E143FC">
        <w:rPr>
          <w:rFonts w:hint="cs"/>
          <w:rtl/>
          <w:lang w:val="en-AU"/>
        </w:rPr>
        <w:t>توحید اسماء و صفات.</w:t>
      </w:r>
    </w:p>
    <w:p w:rsidR="00183742" w:rsidRPr="00E143FC" w:rsidRDefault="00183742" w:rsidP="007D1F2C">
      <w:pPr>
        <w:pStyle w:val="a5"/>
        <w:rPr>
          <w:rtl/>
        </w:rPr>
      </w:pPr>
      <w:bookmarkStart w:id="73" w:name="_Toc73092545"/>
      <w:bookmarkStart w:id="74" w:name="_Toc226834690"/>
      <w:bookmarkStart w:id="75" w:name="_Toc286875401"/>
      <w:bookmarkStart w:id="76" w:name="_Toc421087773"/>
      <w:r w:rsidRPr="00E143FC">
        <w:rPr>
          <w:rFonts w:hint="cs"/>
          <w:rtl/>
        </w:rPr>
        <w:t>نخست: توحید اعتقادی (ربوبیت)</w:t>
      </w:r>
      <w:bookmarkEnd w:id="73"/>
      <w:bookmarkEnd w:id="74"/>
      <w:bookmarkEnd w:id="75"/>
      <w:bookmarkEnd w:id="76"/>
    </w:p>
    <w:p w:rsidR="00183742" w:rsidRPr="00E143FC" w:rsidRDefault="00183742" w:rsidP="00B60D48">
      <w:pPr>
        <w:pStyle w:val="a7"/>
        <w:rPr>
          <w:rtl/>
        </w:rPr>
      </w:pPr>
      <w:r w:rsidRPr="00E143FC">
        <w:rPr>
          <w:rFonts w:hint="cs"/>
          <w:rtl/>
        </w:rPr>
        <w:t>یعنی این‌که باید انسان مؤمن و موحد در زمینه افعال مانند: آفرینش، روزی دادن، زنده کردن، میراندن، فرود آوردن باران و رویاندن گیاهان، خدا را یکی دانسته و معتقد باشد هیچ کس غیر از او توانایی انجام این</w:t>
      </w:r>
      <w:r w:rsidRPr="00E143FC">
        <w:rPr>
          <w:rFonts w:hint="cs"/>
          <w:rtl/>
          <w:lang w:bidi="ar-KW"/>
        </w:rPr>
        <w:t>‌</w:t>
      </w:r>
      <w:r w:rsidRPr="00E143FC">
        <w:rPr>
          <w:rFonts w:hint="cs"/>
          <w:rtl/>
        </w:rPr>
        <w:t>گونه کارها را ندارد و فرمانروایی مطلق جهان هستی از آن او است.</w:t>
      </w:r>
    </w:p>
    <w:p w:rsidR="00183742" w:rsidRDefault="00183742" w:rsidP="00B60D48">
      <w:pPr>
        <w:pStyle w:val="a7"/>
        <w:rPr>
          <w:rtl/>
        </w:rPr>
      </w:pPr>
      <w:r w:rsidRPr="00E143FC">
        <w:rPr>
          <w:rFonts w:hint="cs"/>
          <w:rtl/>
        </w:rPr>
        <w:t>بر اساس بیان قرآن کریم مشرکان به ‌این نوع توحید اعتراف می‌کردند، چنان‌چه می‌فرماید:</w:t>
      </w:r>
    </w:p>
    <w:p w:rsidR="00183742" w:rsidRPr="00E143FC" w:rsidRDefault="008C7D28" w:rsidP="008C7D28">
      <w:pPr>
        <w:pStyle w:val="a7"/>
        <w:rPr>
          <w:b/>
          <w:rtl/>
        </w:rPr>
      </w:pPr>
      <w:r>
        <w:rPr>
          <w:rFonts w:ascii="Traditional Arabic" w:hAnsi="Traditional Arabic" w:cs="Traditional Arabic"/>
          <w:rtl/>
        </w:rPr>
        <w:t>﴿</w:t>
      </w:r>
      <w:r>
        <w:rPr>
          <w:rFonts w:ascii="KFGQPC Uthmanic Script HAFS" w:hAnsi="KFGQPC Uthmanic Script HAFS" w:cs="KFGQPC Uthmanic Script HAFS" w:hint="eastAsia"/>
          <w:rtl/>
        </w:rPr>
        <w:t>قُلۡ</w:t>
      </w:r>
      <w:r>
        <w:rPr>
          <w:rFonts w:ascii="KFGQPC Uthmanic Script HAFS" w:hAnsi="KFGQPC Uthmanic Script HAFS" w:cs="KFGQPC Uthmanic Script HAFS"/>
          <w:rtl/>
        </w:rPr>
        <w:t xml:space="preserve"> مَن يَرۡزُقُكُم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لسَّمَآءِ</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أَمَّن يَمۡلِكُ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لسَّمۡعَ</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لۡأَبۡصَٰرَ</w:t>
      </w:r>
      <w:r>
        <w:rPr>
          <w:rFonts w:ascii="KFGQPC Uthmanic Script HAFS" w:hAnsi="KFGQPC Uthmanic Script HAFS" w:cs="KFGQPC Uthmanic Script HAFS"/>
          <w:rtl/>
        </w:rPr>
        <w:t xml:space="preserve"> وَمَن يُخۡرِجُ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لۡحَيَّ</w:t>
      </w:r>
      <w:r>
        <w:rPr>
          <w:rFonts w:ascii="KFGQPC Uthmanic Script HAFS" w:hAnsi="KFGQPC Uthmanic Script HAFS" w:cs="KFGQPC Uthmanic Script HAFS"/>
          <w:rtl/>
        </w:rPr>
        <w:t xml:space="preserve">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لۡمَيِّتِ</w:t>
      </w:r>
      <w:r>
        <w:rPr>
          <w:rFonts w:ascii="KFGQPC Uthmanic Script HAFS" w:hAnsi="KFGQPC Uthmanic Script HAFS" w:cs="KFGQPC Uthmanic Script HAFS"/>
          <w:rtl/>
        </w:rPr>
        <w:t xml:space="preserve"> وَيُخۡرِجُ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لۡمَيِّتَ</w:t>
      </w:r>
      <w:r>
        <w:rPr>
          <w:rFonts w:ascii="KFGQPC Uthmanic Script HAFS" w:hAnsi="KFGQPC Uthmanic Script HAFS" w:cs="KFGQPC Uthmanic Script HAFS"/>
          <w:rtl/>
        </w:rPr>
        <w:t xml:space="preserve">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لۡحَيِّ</w:t>
      </w:r>
      <w:r>
        <w:rPr>
          <w:rFonts w:ascii="KFGQPC Uthmanic Script HAFS" w:hAnsi="KFGQPC Uthmanic Script HAFS" w:cs="KFGQPC Uthmanic Script HAFS"/>
          <w:rtl/>
        </w:rPr>
        <w:t xml:space="preserve"> وَمَن يُدَبِّرُ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لۡأَمۡرَۚ</w:t>
      </w:r>
      <w:r>
        <w:rPr>
          <w:rFonts w:ascii="KFGQPC Uthmanic Script HAFS" w:hAnsi="KFGQPC Uthmanic Script HAFS" w:cs="KFGQPC Uthmanic Script HAFS"/>
          <w:rtl/>
        </w:rPr>
        <w:t xml:space="preserve"> فَسَيَقُولُونَ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فَقُلۡ أَفَلَا تَتَّقُونَ ٣١</w:t>
      </w:r>
      <w:r>
        <w:rPr>
          <w:rFonts w:ascii="Traditional Arabic" w:hAnsi="Traditional Arabic" w:cs="Traditional Arabic"/>
          <w:rtl/>
        </w:rPr>
        <w:t>﴾</w:t>
      </w:r>
      <w:r w:rsidR="00183742" w:rsidRPr="00B60D48">
        <w:rPr>
          <w:rStyle w:val="Char4"/>
          <w:rtl/>
        </w:rPr>
        <w:t xml:space="preserve"> </w:t>
      </w:r>
      <w:r w:rsidR="00B60D48" w:rsidRPr="00B60D48">
        <w:rPr>
          <w:rStyle w:val="Char4"/>
          <w:rFonts w:hint="cs"/>
          <w:rtl/>
        </w:rPr>
        <w:t>[</w:t>
      </w:r>
      <w:r w:rsidR="00183742" w:rsidRPr="00B60D48">
        <w:rPr>
          <w:rStyle w:val="Char4"/>
          <w:rtl/>
        </w:rPr>
        <w:t>يونس: ٣١</w:t>
      </w:r>
      <w:r w:rsidR="00B60D48" w:rsidRPr="00B60D48">
        <w:rPr>
          <w:rStyle w:val="Char4"/>
          <w:rFonts w:hint="cs"/>
          <w:rtl/>
        </w:rPr>
        <w:t>]</w:t>
      </w:r>
      <w:r w:rsidR="00B60D48" w:rsidRPr="00B60D48">
        <w:rPr>
          <w:rStyle w:val="Char2"/>
          <w:rFonts w:hint="cs"/>
          <w:rtl/>
        </w:rPr>
        <w:t>.</w:t>
      </w:r>
    </w:p>
    <w:p w:rsidR="00183742" w:rsidRPr="00E143FC" w:rsidRDefault="00B60D48" w:rsidP="00B60D48">
      <w:pPr>
        <w:pStyle w:val="a7"/>
        <w:rPr>
          <w:rtl/>
        </w:rPr>
      </w:pPr>
      <w:r>
        <w:rPr>
          <w:rFonts w:hint="cs"/>
          <w:rtl/>
        </w:rPr>
        <w:t>«</w:t>
      </w:r>
      <w:r w:rsidR="00183742" w:rsidRPr="00E143FC">
        <w:rPr>
          <w:rFonts w:hint="cs"/>
          <w:rtl/>
        </w:rPr>
        <w:t>بگو: چه کسی از آسمان و از زمین به‌شما روزی می‌رساند؟ یا چه کسی بر گوش و چشمها توانا است؟ یا چه کسی زنده را از مرد</w:t>
      </w:r>
      <w:r w:rsidR="00183742" w:rsidRPr="00E143FC">
        <w:rPr>
          <w:rFonts w:hint="cs"/>
          <w:rtl/>
          <w:lang w:bidi="ar-KW"/>
        </w:rPr>
        <w:t>ه‌،</w:t>
      </w:r>
      <w:r w:rsidR="00183742" w:rsidRPr="00E143FC">
        <w:rPr>
          <w:rFonts w:hint="cs"/>
          <w:rtl/>
        </w:rPr>
        <w:t xml:space="preserve"> و مرده را از زنده بیرون می‌آورد؟ یا چه کسی امور را می‌گرداند؟ خواهند گفت: آن خدا است، پس بگو: آیا پروا نمی‌کنید و پرهیزگار نمی‌شوید؟</w:t>
      </w:r>
      <w:r>
        <w:rPr>
          <w:rFonts w:hint="cs"/>
          <w:rtl/>
        </w:rPr>
        <w:t>»</w:t>
      </w:r>
      <w:r w:rsidR="00183742" w:rsidRPr="00E143FC">
        <w:rPr>
          <w:rFonts w:hint="cs"/>
          <w:rtl/>
        </w:rPr>
        <w:t>.</w:t>
      </w:r>
    </w:p>
    <w:p w:rsidR="00183742" w:rsidRPr="00E143FC" w:rsidRDefault="00183742" w:rsidP="00B60D48">
      <w:pPr>
        <w:pStyle w:val="a5"/>
        <w:rPr>
          <w:rtl/>
        </w:rPr>
      </w:pPr>
      <w:bookmarkStart w:id="77" w:name="_Toc73092546"/>
      <w:bookmarkStart w:id="78" w:name="_Toc226834691"/>
      <w:bookmarkStart w:id="79" w:name="_Toc286875402"/>
      <w:bookmarkStart w:id="80" w:name="_Toc421087774"/>
      <w:r w:rsidRPr="00E143FC">
        <w:rPr>
          <w:rFonts w:hint="cs"/>
          <w:rtl/>
        </w:rPr>
        <w:t>دوم: توحيد عملی (الوهیت)</w:t>
      </w:r>
      <w:bookmarkEnd w:id="77"/>
      <w:bookmarkEnd w:id="78"/>
      <w:bookmarkEnd w:id="79"/>
      <w:bookmarkEnd w:id="80"/>
    </w:p>
    <w:p w:rsidR="00183742" w:rsidRPr="00E143FC" w:rsidRDefault="00183742" w:rsidP="00B60D48">
      <w:pPr>
        <w:pStyle w:val="a7"/>
        <w:rPr>
          <w:rtl/>
          <w:lang w:bidi="ar-KW"/>
        </w:rPr>
      </w:pPr>
      <w:r w:rsidRPr="00E143FC">
        <w:rPr>
          <w:rFonts w:hint="cs"/>
          <w:rtl/>
        </w:rPr>
        <w:t xml:space="preserve">یعنی این‌که باید در افعال بندگان که بخاطر تقرب به خدا انجام می‌شوند، خدا را واحد و بی همتا دانست، و همچنین معتقد بود که باید تنها در برابر مقام با عزت خدا به کرنش در آمد و وی را پرستش نمود، </w:t>
      </w:r>
      <w:r w:rsidRPr="00E143FC">
        <w:rPr>
          <w:rFonts w:hint="cs"/>
          <w:rtl/>
          <w:lang w:val="en-AU" w:bidi="ar-KW"/>
        </w:rPr>
        <w:t xml:space="preserve">و این‌که‌ غیر از او فرمانروایی وجود ندارد و جز او کسی شایسته‌ی عبادت نمی‌باشد، </w:t>
      </w:r>
      <w:r w:rsidRPr="00E143FC">
        <w:rPr>
          <w:rFonts w:hint="cs"/>
          <w:rtl/>
        </w:rPr>
        <w:t xml:space="preserve">و بایستی </w:t>
      </w:r>
      <w:r w:rsidRPr="00E143FC">
        <w:rPr>
          <w:rFonts w:hint="cs"/>
          <w:rtl/>
          <w:lang w:bidi="ar-KW"/>
        </w:rPr>
        <w:t xml:space="preserve">انواع </w:t>
      </w:r>
      <w:r w:rsidRPr="00E143FC">
        <w:rPr>
          <w:rFonts w:hint="cs"/>
          <w:rtl/>
        </w:rPr>
        <w:t xml:space="preserve">عبادات </w:t>
      </w:r>
      <w:r w:rsidRPr="00E143FC">
        <w:rPr>
          <w:rFonts w:hint="cs"/>
          <w:rtl/>
          <w:lang w:bidi="ar-KW"/>
        </w:rPr>
        <w:t>ذیل تنها برای او به‌ انجا</w:t>
      </w:r>
      <w:r w:rsidRPr="00E143FC">
        <w:rPr>
          <w:rFonts w:hint="cs"/>
          <w:rtl/>
        </w:rPr>
        <w:t xml:space="preserve">م </w:t>
      </w:r>
      <w:r w:rsidRPr="00E143FC">
        <w:rPr>
          <w:rFonts w:hint="cs"/>
          <w:rtl/>
          <w:lang w:bidi="ar-KW"/>
        </w:rPr>
        <w:t>رسانده‌ شوند:</w:t>
      </w:r>
    </w:p>
    <w:p w:rsidR="00183742" w:rsidRPr="00E143FC" w:rsidRDefault="00183742" w:rsidP="00B60D48">
      <w:pPr>
        <w:pStyle w:val="a7"/>
        <w:rPr>
          <w:rtl/>
        </w:rPr>
      </w:pPr>
      <w:r w:rsidRPr="00E143FC">
        <w:rPr>
          <w:rFonts w:hint="cs"/>
          <w:rtl/>
        </w:rPr>
        <w:t>نماز: جایز نیست برای کسی غیر از خدا نماز خوانده‌ شود.</w:t>
      </w:r>
    </w:p>
    <w:p w:rsidR="00183742" w:rsidRPr="00E143FC" w:rsidRDefault="00183742" w:rsidP="00B60D48">
      <w:pPr>
        <w:pStyle w:val="a7"/>
        <w:rPr>
          <w:rtl/>
        </w:rPr>
      </w:pPr>
      <w:r w:rsidRPr="00E143FC">
        <w:rPr>
          <w:rFonts w:hint="cs"/>
          <w:rtl/>
        </w:rPr>
        <w:t>دعا: جایز نیست غیر از خدا، کسی دیگر فرا خوانده‌ شود.</w:t>
      </w:r>
    </w:p>
    <w:p w:rsidR="00183742" w:rsidRPr="00E143FC" w:rsidRDefault="00183742" w:rsidP="00B60D48">
      <w:pPr>
        <w:pStyle w:val="a7"/>
        <w:rPr>
          <w:rtl/>
        </w:rPr>
      </w:pPr>
      <w:r w:rsidRPr="00E143FC">
        <w:rPr>
          <w:rFonts w:hint="cs"/>
          <w:rtl/>
        </w:rPr>
        <w:t>قربانی: قربانی تنها برای خداوند</w:t>
      </w:r>
      <w:r w:rsidRPr="00E87EA0">
        <w:rPr>
          <w:rFonts w:hint="cs"/>
          <w:b/>
          <w:rtl/>
        </w:rPr>
        <w:sym w:font="AGA Arabesque" w:char="F055"/>
      </w:r>
      <w:r w:rsidRPr="00E143FC">
        <w:rPr>
          <w:rFonts w:hint="cs"/>
          <w:rtl/>
        </w:rPr>
        <w:t xml:space="preserve"> جایز است.</w:t>
      </w:r>
    </w:p>
    <w:p w:rsidR="00183742" w:rsidRPr="00E143FC" w:rsidRDefault="00183742" w:rsidP="00B60D48">
      <w:pPr>
        <w:pStyle w:val="a7"/>
        <w:rPr>
          <w:rtl/>
        </w:rPr>
      </w:pPr>
      <w:r w:rsidRPr="00E143FC">
        <w:rPr>
          <w:rFonts w:hint="cs"/>
          <w:rtl/>
        </w:rPr>
        <w:t>نذر: برای کسی جز از خدا جایز نیست که‌ نذر شود.</w:t>
      </w:r>
    </w:p>
    <w:p w:rsidR="00183742" w:rsidRPr="00E143FC" w:rsidRDefault="00183742" w:rsidP="00B60D48">
      <w:pPr>
        <w:pStyle w:val="a7"/>
        <w:rPr>
          <w:rtl/>
        </w:rPr>
      </w:pPr>
      <w:r w:rsidRPr="00E143FC">
        <w:rPr>
          <w:rFonts w:hint="cs"/>
          <w:rtl/>
        </w:rPr>
        <w:t>یاری خواستن: در کارهایی که‌ مربوط به‌ خداوند</w:t>
      </w:r>
      <w:r w:rsidRPr="00E87EA0">
        <w:rPr>
          <w:rFonts w:hint="cs"/>
          <w:b/>
          <w:rtl/>
        </w:rPr>
        <w:sym w:font="AGA Arabesque" w:char="F055"/>
      </w:r>
      <w:r w:rsidRPr="00E143FC">
        <w:rPr>
          <w:rFonts w:hint="cs"/>
          <w:rtl/>
        </w:rPr>
        <w:t xml:space="preserve"> است، یاری خواستن تنها از خداوند جایز است.</w:t>
      </w:r>
    </w:p>
    <w:p w:rsidR="00183742" w:rsidRPr="00E143FC" w:rsidRDefault="00183742" w:rsidP="00B60D48">
      <w:pPr>
        <w:pStyle w:val="a7"/>
        <w:rPr>
          <w:rtl/>
          <w:lang w:val="en-AU"/>
        </w:rPr>
      </w:pPr>
      <w:r w:rsidRPr="00E143FC">
        <w:rPr>
          <w:rFonts w:hint="cs"/>
          <w:rtl/>
        </w:rPr>
        <w:t xml:space="preserve">به فریاد طلبیدن: در کارهایی که‌ </w:t>
      </w:r>
      <w:r w:rsidRPr="008C7D28">
        <w:rPr>
          <w:rFonts w:hint="cs"/>
          <w:rtl/>
        </w:rPr>
        <w:t>مربوط به‌ خداوند</w:t>
      </w:r>
      <w:r w:rsidRPr="008C7D28">
        <w:rPr>
          <w:rFonts w:hint="cs"/>
          <w:rtl/>
        </w:rPr>
        <w:sym w:font="AGA Arabesque" w:char="F055"/>
      </w:r>
      <w:r w:rsidRPr="008C7D28">
        <w:rPr>
          <w:rFonts w:hint="cs"/>
          <w:rtl/>
        </w:rPr>
        <w:t xml:space="preserve"> است</w:t>
      </w:r>
      <w:r w:rsidRPr="00E143FC">
        <w:rPr>
          <w:rFonts w:hint="cs"/>
          <w:rtl/>
        </w:rPr>
        <w:t xml:space="preserve">، </w:t>
      </w:r>
      <w:r w:rsidRPr="00E143FC">
        <w:rPr>
          <w:rFonts w:hint="cs"/>
          <w:rtl/>
          <w:lang w:val="en-AU"/>
        </w:rPr>
        <w:t>باید تنها از خداوند طلب یاری شود.</w:t>
      </w:r>
    </w:p>
    <w:p w:rsidR="00183742" w:rsidRPr="00E143FC" w:rsidRDefault="00183742" w:rsidP="00B60D48">
      <w:pPr>
        <w:pStyle w:val="a7"/>
        <w:rPr>
          <w:rtl/>
        </w:rPr>
      </w:pPr>
      <w:r w:rsidRPr="00E143FC">
        <w:rPr>
          <w:rFonts w:hint="cs"/>
          <w:rtl/>
        </w:rPr>
        <w:t>این نوع توحید، انسان مسلمان را ملزم و مکلف می‌کند که: غیر از خدا را پرستش ننماید، از غیر او بیم نداشته باشد، در برابر غیر او فروتنی نکند، به غیر از او پناه نبرد و یاری نجوید و جز شریعت و قوانین وی را در زمینه‌های مختلف زندگی، سرلوحه زندگیش قرار ندهد.</w:t>
      </w:r>
    </w:p>
    <w:p w:rsidR="00183742" w:rsidRDefault="00183742" w:rsidP="00B60D48">
      <w:pPr>
        <w:pStyle w:val="a7"/>
        <w:rPr>
          <w:rtl/>
        </w:rPr>
      </w:pPr>
      <w:r w:rsidRPr="00B60D48">
        <w:rPr>
          <w:rFonts w:hint="cs"/>
          <w:rtl/>
        </w:rPr>
        <w:t>عدی بن حاتم – که در زمان جاهلیت به آیین مسیحیت گرویده بود –</w:t>
      </w:r>
      <w:r w:rsidR="007F43A8" w:rsidRPr="00B60D48">
        <w:rPr>
          <w:rFonts w:hint="cs"/>
          <w:rtl/>
        </w:rPr>
        <w:t xml:space="preserve"> </w:t>
      </w:r>
      <w:r w:rsidRPr="00B60D48">
        <w:rPr>
          <w:rFonts w:hint="cs"/>
          <w:rtl/>
        </w:rPr>
        <w:t>این آیه را از پیامبر</w:t>
      </w:r>
      <w:r w:rsidRPr="00E87EA0">
        <w:rPr>
          <w:rFonts w:hint="cs"/>
          <w:rtl/>
        </w:rPr>
        <w:t xml:space="preserve"> خدا</w:t>
      </w:r>
      <w:r w:rsidR="00B06555" w:rsidRPr="00B06555">
        <w:rPr>
          <w:rFonts w:cs="CTraditional Arabic" w:hint="cs"/>
          <w:b/>
          <w:rtl/>
        </w:rPr>
        <w:t xml:space="preserve"> ج</w:t>
      </w:r>
      <w:r w:rsidRPr="00E87EA0">
        <w:rPr>
          <w:rFonts w:hint="cs"/>
          <w:rtl/>
        </w:rPr>
        <w:t xml:space="preserve"> شنید که درباره یهودیان می‌فرماید:</w:t>
      </w:r>
    </w:p>
    <w:p w:rsidR="00B60D48" w:rsidRDefault="008C7D28" w:rsidP="008C7D28">
      <w:pPr>
        <w:pStyle w:val="a7"/>
        <w:rPr>
          <w:rFonts w:ascii="Arial" w:hAnsi="Arial" w:cs="B Badr"/>
          <w:sz w:val="27"/>
          <w:szCs w:val="27"/>
          <w:rtl/>
        </w:rPr>
      </w:pPr>
      <w:r>
        <w:rPr>
          <w:rFonts w:ascii="Traditional Arabic" w:hAnsi="Traditional Arabic" w:cs="Traditional Arabic"/>
          <w:rtl/>
        </w:rPr>
        <w:t>﴿</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تَّخَذُوٓاْ</w:t>
      </w:r>
      <w:r>
        <w:rPr>
          <w:rFonts w:ascii="KFGQPC Uthmanic Script HAFS" w:hAnsi="KFGQPC Uthmanic Script HAFS" w:cs="KFGQPC Uthmanic Script HAFS"/>
          <w:rtl/>
        </w:rPr>
        <w:t xml:space="preserve"> أَحۡبَارَهُمۡ وَرُهۡبَٰنَهُمۡ أَرۡبَابٗا مِّن دُونِ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لۡمَسِيحَ</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بۡنَ</w:t>
      </w:r>
      <w:r>
        <w:rPr>
          <w:rFonts w:ascii="KFGQPC Uthmanic Script HAFS" w:hAnsi="KFGQPC Uthmanic Script HAFS" w:cs="KFGQPC Uthmanic Script HAFS"/>
          <w:rtl/>
        </w:rPr>
        <w:t xml:space="preserve"> مَرۡيَمَ</w:t>
      </w:r>
      <w:r>
        <w:rPr>
          <w:rFonts w:ascii="Traditional Arabic" w:hAnsi="Traditional Arabic" w:cs="Traditional Arabic"/>
          <w:rtl/>
        </w:rPr>
        <w:t>﴾</w:t>
      </w:r>
      <w:r w:rsidR="00183742" w:rsidRPr="00E143FC">
        <w:rPr>
          <w:rFonts w:ascii="Arial" w:hAnsi="Arial" w:cs="Arial"/>
          <w:sz w:val="18"/>
          <w:szCs w:val="18"/>
          <w:rtl/>
        </w:rPr>
        <w:t xml:space="preserve"> </w:t>
      </w:r>
      <w:r w:rsidR="00B60D48" w:rsidRPr="00B60D48">
        <w:rPr>
          <w:rStyle w:val="Char4"/>
          <w:rFonts w:hint="cs"/>
          <w:rtl/>
        </w:rPr>
        <w:t>[</w:t>
      </w:r>
      <w:r w:rsidR="00183742" w:rsidRPr="00B60D48">
        <w:rPr>
          <w:rStyle w:val="Char4"/>
          <w:rtl/>
        </w:rPr>
        <w:t>التوبة: ٣١</w:t>
      </w:r>
      <w:r w:rsidR="00B60D48" w:rsidRPr="00B60D48">
        <w:rPr>
          <w:rStyle w:val="Char4"/>
          <w:rFonts w:hint="cs"/>
          <w:rtl/>
        </w:rPr>
        <w:t>]</w:t>
      </w:r>
      <w:r w:rsidR="00B60D48">
        <w:rPr>
          <w:rFonts w:ascii="Arial" w:hAnsi="Arial" w:cs="B Badr" w:hint="cs"/>
          <w:sz w:val="27"/>
          <w:szCs w:val="27"/>
          <w:rtl/>
        </w:rPr>
        <w:t>.</w:t>
      </w:r>
    </w:p>
    <w:p w:rsidR="00183742" w:rsidRPr="00B60D48" w:rsidRDefault="00183742" w:rsidP="00B60D48">
      <w:pPr>
        <w:pStyle w:val="a7"/>
        <w:rPr>
          <w:rtl/>
        </w:rPr>
      </w:pPr>
      <w:r w:rsidRPr="00B60D48">
        <w:rPr>
          <w:rFonts w:hint="cs"/>
          <w:rtl/>
        </w:rPr>
        <w:t>(یهودیان و ترسایان علاوه از خدا، علما دینی و پارسایان خود را هم به خدایی پذیرفته‌اند، مسیح پسر مریم را نیز خدا می‌شماردند)</w:t>
      </w:r>
      <w:r w:rsidR="00B60D48">
        <w:rPr>
          <w:rFonts w:hint="cs"/>
          <w:rtl/>
        </w:rPr>
        <w:t>.</w:t>
      </w:r>
    </w:p>
    <w:p w:rsidR="00B60D48" w:rsidRDefault="00183742" w:rsidP="00B60D48">
      <w:pPr>
        <w:pStyle w:val="a7"/>
        <w:rPr>
          <w:rtl/>
        </w:rPr>
      </w:pPr>
      <w:r w:rsidRPr="00E143FC">
        <w:rPr>
          <w:rFonts w:hint="cs"/>
          <w:rtl/>
        </w:rPr>
        <w:t>عدی گفت: ای پیامبر خدا</w:t>
      </w:r>
      <w:r w:rsidR="00B06555" w:rsidRPr="00B06555">
        <w:rPr>
          <w:rFonts w:cs="CTraditional Arabic" w:hint="cs"/>
          <w:rtl/>
        </w:rPr>
        <w:t xml:space="preserve"> ج</w:t>
      </w:r>
      <w:r w:rsidRPr="00E143FC">
        <w:rPr>
          <w:rFonts w:hint="cs"/>
          <w:rtl/>
        </w:rPr>
        <w:t xml:space="preserve"> ایشان علما و پارسایان را پرستش نکرده بودند. پیامبر فرمود:</w:t>
      </w:r>
    </w:p>
    <w:p w:rsidR="00183742" w:rsidRPr="00C047EF" w:rsidRDefault="00183742" w:rsidP="00B60D48">
      <w:pPr>
        <w:pStyle w:val="a7"/>
        <w:rPr>
          <w:rFonts w:ascii="Lotus Linotype" w:hAnsi="Lotus Linotype" w:cs="Lotus Linotype"/>
          <w:b/>
          <w:szCs w:val="27"/>
          <w:rtl/>
        </w:rPr>
      </w:pPr>
      <w:r w:rsidRPr="00B60D48">
        <w:rPr>
          <w:rStyle w:val="Char5"/>
          <w:rtl/>
        </w:rPr>
        <w:t>«بلى إنهم حَرَّمُوا عليهم الحلالَ، وأحلوا لهم الحرام، فاتبعوهم. فذلك عبادتهم إياهم»</w:t>
      </w:r>
      <w:r w:rsidRPr="00B60D48">
        <w:rPr>
          <w:rtl/>
        </w:rPr>
        <w:t>.</w:t>
      </w:r>
      <w:r w:rsidRPr="00C047EF">
        <w:rPr>
          <w:rFonts w:ascii="Lotus Linotype" w:hAnsi="Lotus Linotype" w:cs="Lotus Linotype"/>
          <w:b/>
          <w:szCs w:val="27"/>
          <w:rtl/>
        </w:rPr>
        <w:t xml:space="preserve"> </w:t>
      </w:r>
    </w:p>
    <w:p w:rsidR="00183742" w:rsidRPr="00E143FC" w:rsidRDefault="00B60D48" w:rsidP="00B60D48">
      <w:pPr>
        <w:pStyle w:val="a7"/>
        <w:rPr>
          <w:rtl/>
        </w:rPr>
      </w:pPr>
      <w:r>
        <w:rPr>
          <w:rFonts w:hint="cs"/>
          <w:rtl/>
        </w:rPr>
        <w:t>«</w:t>
      </w:r>
      <w:r w:rsidR="00183742" w:rsidRPr="00E143FC">
        <w:rPr>
          <w:rFonts w:hint="cs"/>
          <w:rtl/>
        </w:rPr>
        <w:t>آری ایشان (علما و پارسایان) حلال را از مردم حرام و حرام</w:t>
      </w:r>
      <w:r>
        <w:rPr>
          <w:rFonts w:hint="eastAsia"/>
          <w:rtl/>
        </w:rPr>
        <w:t>‌</w:t>
      </w:r>
      <w:r w:rsidR="00183742" w:rsidRPr="00E143FC">
        <w:rPr>
          <w:rFonts w:hint="cs"/>
          <w:rtl/>
        </w:rPr>
        <w:t>ها را برایشان حلال کرده و آنان نیز از ایشان پیروی نمودند، که‌ این هم بندگی مردم برای ایشان محسوب می‌شود</w:t>
      </w:r>
      <w:r>
        <w:rPr>
          <w:rFonts w:hint="cs"/>
          <w:rtl/>
        </w:rPr>
        <w:t>»</w:t>
      </w:r>
      <w:r w:rsidR="00183742" w:rsidRPr="00E143FC">
        <w:rPr>
          <w:rFonts w:hint="cs"/>
          <w:rtl/>
        </w:rPr>
        <w:t>.</w:t>
      </w:r>
    </w:p>
    <w:p w:rsidR="00183742" w:rsidRPr="00E143FC" w:rsidRDefault="00183742" w:rsidP="007D1F2C">
      <w:pPr>
        <w:pStyle w:val="a6"/>
        <w:rPr>
          <w:rtl/>
        </w:rPr>
      </w:pPr>
      <w:bookmarkStart w:id="81" w:name="_Toc73092547"/>
      <w:bookmarkStart w:id="82" w:name="_Toc226834692"/>
      <w:bookmarkStart w:id="83" w:name="_Toc286875403"/>
      <w:bookmarkStart w:id="84" w:name="_Toc421087775"/>
      <w:r w:rsidRPr="00E143FC">
        <w:rPr>
          <w:rFonts w:hint="cs"/>
          <w:rtl/>
        </w:rPr>
        <w:t>توحید مورد نظر پیامبران</w:t>
      </w:r>
      <w:bookmarkEnd w:id="81"/>
      <w:bookmarkEnd w:id="82"/>
      <w:bookmarkEnd w:id="83"/>
      <w:bookmarkEnd w:id="84"/>
    </w:p>
    <w:p w:rsidR="00183742" w:rsidRDefault="00183742" w:rsidP="00B60D48">
      <w:pPr>
        <w:pStyle w:val="a7"/>
        <w:rPr>
          <w:rtl/>
        </w:rPr>
      </w:pPr>
      <w:r w:rsidRPr="00E143FC">
        <w:rPr>
          <w:rFonts w:hint="cs"/>
          <w:rtl/>
        </w:rPr>
        <w:t xml:space="preserve">پیامبران </w:t>
      </w:r>
      <w:r w:rsidR="00B60D48">
        <w:rPr>
          <w:rFonts w:hint="cs"/>
          <w:rtl/>
        </w:rPr>
        <w:t>-</w:t>
      </w:r>
      <w:r w:rsidRPr="00B60D48">
        <w:rPr>
          <w:rStyle w:val="Char3"/>
          <w:rtl/>
        </w:rPr>
        <w:t>علی نبینا وعلیهم الصلوة والسلام</w:t>
      </w:r>
      <w:r w:rsidR="00B60D48">
        <w:rPr>
          <w:rStyle w:val="Char3"/>
          <w:rFonts w:hint="cs"/>
          <w:rtl/>
        </w:rPr>
        <w:t>-</w:t>
      </w:r>
      <w:r w:rsidRPr="00E87EA0">
        <w:rPr>
          <w:rFonts w:hint="cs"/>
          <w:rtl/>
        </w:rPr>
        <w:t xml:space="preserve"> مردم را به سوی توحید عملی (الوهیت) فراخوانده‌اند، ولی در مقابل، کافران و مخالفان</w:t>
      </w:r>
      <w:r w:rsidR="002F4552">
        <w:rPr>
          <w:rFonts w:hint="cs"/>
          <w:rtl/>
        </w:rPr>
        <w:t xml:space="preserve"> آن را </w:t>
      </w:r>
      <w:r w:rsidRPr="00E87EA0">
        <w:rPr>
          <w:rFonts w:hint="cs"/>
          <w:rtl/>
        </w:rPr>
        <w:t>انکار می‌کردند، لذا از زمان نوح</w:t>
      </w:r>
      <w:r w:rsidR="00B60D48">
        <w:rPr>
          <w:rFonts w:cs="CTraditional Arabic" w:hint="cs"/>
          <w:rtl/>
        </w:rPr>
        <w:t>÷</w:t>
      </w:r>
      <w:r w:rsidRPr="00E87EA0">
        <w:rPr>
          <w:rFonts w:hint="cs"/>
          <w:rtl/>
        </w:rPr>
        <w:t xml:space="preserve"> تا دوران پیامبر بزرگوار اسلام</w:t>
      </w:r>
      <w:r w:rsidR="00B06555" w:rsidRPr="00B06555">
        <w:rPr>
          <w:rFonts w:cs="CTraditional Arabic" w:hint="cs"/>
          <w:b/>
          <w:rtl/>
        </w:rPr>
        <w:t xml:space="preserve"> ج</w:t>
      </w:r>
      <w:r w:rsidRPr="00E87EA0">
        <w:rPr>
          <w:rFonts w:hint="cs"/>
          <w:rtl/>
        </w:rPr>
        <w:t xml:space="preserve"> جنگ و درگیری بر سر این نوع توحید بود:</w:t>
      </w:r>
    </w:p>
    <w:p w:rsidR="00183742" w:rsidRPr="00E143FC" w:rsidRDefault="008C7D28" w:rsidP="008C7D28">
      <w:pPr>
        <w:pStyle w:val="a7"/>
        <w:rPr>
          <w:rtl/>
        </w:rPr>
      </w:pPr>
      <w:r>
        <w:rPr>
          <w:rFonts w:ascii="Traditional Arabic" w:hAnsi="Traditional Arabic" w:cs="Traditional Arabic"/>
          <w:rtl/>
        </w:rPr>
        <w:t>﴿</w:t>
      </w:r>
      <w:r>
        <w:rPr>
          <w:rFonts w:ascii="KFGQPC Uthmanic Script HAFS" w:hAnsi="KFGQPC Uthmanic Script HAFS" w:cs="KFGQPC Uthmanic Script HAFS" w:hint="eastAsia"/>
          <w:rtl/>
        </w:rPr>
        <w:t>وَمَآ</w:t>
      </w:r>
      <w:r>
        <w:rPr>
          <w:rFonts w:ascii="KFGQPC Uthmanic Script HAFS" w:hAnsi="KFGQPC Uthmanic Script HAFS" w:cs="KFGQPC Uthmanic Script HAFS"/>
          <w:rtl/>
        </w:rPr>
        <w:t xml:space="preserve"> أَرۡسَلۡنَا مِن قَبۡلِكَ مِن رَّسُولٍ إِلَّا نُوحِيٓ إِلَيۡهِ أَنَّهُ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لَآ إِلَٰهَ إِلَّآ أَنَا۠ 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عۡبُدُونِ</w:t>
      </w:r>
      <w:r>
        <w:rPr>
          <w:rFonts w:ascii="KFGQPC Uthmanic Script HAFS" w:hAnsi="KFGQPC Uthmanic Script HAFS" w:cs="KFGQPC Uthmanic Script HAFS"/>
          <w:rtl/>
        </w:rPr>
        <w:t xml:space="preserve"> ٢٥</w:t>
      </w:r>
      <w:r>
        <w:rPr>
          <w:rFonts w:ascii="Traditional Arabic" w:hAnsi="Traditional Arabic" w:cs="Traditional Arabic"/>
          <w:rtl/>
        </w:rPr>
        <w:t>﴾</w:t>
      </w:r>
      <w:r w:rsidR="00183742" w:rsidRPr="00807CBC">
        <w:rPr>
          <w:rFonts w:ascii="Arial" w:hAnsi="Arial" w:cs="Arial"/>
          <w:sz w:val="16"/>
          <w:szCs w:val="16"/>
          <w:rtl/>
        </w:rPr>
        <w:t xml:space="preserve"> </w:t>
      </w:r>
      <w:r w:rsidR="00B60D48" w:rsidRPr="00B60D48">
        <w:rPr>
          <w:rStyle w:val="Char4"/>
          <w:rFonts w:hint="cs"/>
          <w:rtl/>
        </w:rPr>
        <w:t>[</w:t>
      </w:r>
      <w:r w:rsidR="00183742" w:rsidRPr="00B60D48">
        <w:rPr>
          <w:rStyle w:val="Char4"/>
          <w:rtl/>
        </w:rPr>
        <w:t>الأنبياء</w:t>
      </w:r>
      <w:r w:rsidR="00B60D48" w:rsidRPr="00B60D48">
        <w:rPr>
          <w:rStyle w:val="Char4"/>
          <w:rFonts w:hint="cs"/>
          <w:rtl/>
        </w:rPr>
        <w:t>: 25]</w:t>
      </w:r>
      <w:r w:rsidR="00B60D48" w:rsidRPr="00B60D48">
        <w:rPr>
          <w:rStyle w:val="Char2"/>
          <w:rFonts w:hint="cs"/>
          <w:rtl/>
        </w:rPr>
        <w:t>.</w:t>
      </w:r>
      <w:r w:rsidR="00183742" w:rsidRPr="00E143FC">
        <w:rPr>
          <w:rFonts w:hint="cs"/>
          <w:rtl/>
        </w:rPr>
        <w:t xml:space="preserve"> </w:t>
      </w:r>
    </w:p>
    <w:p w:rsidR="00B60D48" w:rsidRDefault="00B60D48" w:rsidP="00B60D48">
      <w:pPr>
        <w:pStyle w:val="a7"/>
        <w:rPr>
          <w:rtl/>
        </w:rPr>
      </w:pPr>
      <w:r>
        <w:rPr>
          <w:rFonts w:hint="cs"/>
          <w:rtl/>
        </w:rPr>
        <w:t>«</w:t>
      </w:r>
      <w:r w:rsidR="00183742" w:rsidRPr="00E143FC">
        <w:rPr>
          <w:rFonts w:hint="cs"/>
          <w:rtl/>
        </w:rPr>
        <w:t>ما پیش از تو هیچ پیغمبری را نفرستاده‌ایم، مگر این که به او وحی کرده‌ایم که: معبودی جز من نیست، پس فقط مرا پرستش کنید</w:t>
      </w:r>
      <w:r>
        <w:rPr>
          <w:rFonts w:hint="cs"/>
          <w:rtl/>
        </w:rPr>
        <w:t>».</w:t>
      </w:r>
    </w:p>
    <w:p w:rsidR="00183742" w:rsidRPr="008C7D28" w:rsidRDefault="00183742" w:rsidP="008C7D28">
      <w:pPr>
        <w:pStyle w:val="a7"/>
        <w:rPr>
          <w:rFonts w:ascii="KFGQPC Uthmanic Script HAFS" w:hAnsi="KFGQPC Uthmanic Script HAFS" w:cs="KFGQPC Uthmanic Script HAFS"/>
          <w:rtl/>
        </w:rPr>
      </w:pPr>
      <w:r w:rsidRPr="00B60D48">
        <w:rPr>
          <w:rFonts w:hint="cs"/>
          <w:rtl/>
        </w:rPr>
        <w:t>و يا م</w:t>
      </w:r>
      <w:r w:rsidR="00B60D48">
        <w:rPr>
          <w:rFonts w:hint="cs"/>
          <w:rtl/>
        </w:rPr>
        <w:t>ی</w:t>
      </w:r>
      <w:r w:rsidRPr="00B60D48">
        <w:rPr>
          <w:rFonts w:hint="cs"/>
          <w:rtl/>
        </w:rPr>
        <w:t>‌فرمايد:</w:t>
      </w:r>
      <w:r w:rsidR="008C7D28">
        <w:rPr>
          <w:rFonts w:hint="cs"/>
          <w:rtl/>
        </w:rPr>
        <w:t xml:space="preserve"> </w:t>
      </w:r>
      <w:r w:rsidR="008C7D28">
        <w:rPr>
          <w:rFonts w:ascii="Traditional Arabic" w:hAnsi="Traditional Arabic" w:cs="Traditional Arabic"/>
          <w:rtl/>
        </w:rPr>
        <w:t>﴿</w:t>
      </w:r>
      <w:r w:rsidR="008C7D28">
        <w:rPr>
          <w:rFonts w:ascii="KFGQPC Uthmanic Script HAFS" w:hAnsi="KFGQPC Uthmanic Script HAFS" w:cs="KFGQPC Uthmanic Script HAFS" w:hint="eastAsia"/>
          <w:rtl/>
        </w:rPr>
        <w:t>وَلَقَدۡ</w:t>
      </w:r>
      <w:r w:rsidR="008C7D28">
        <w:rPr>
          <w:rFonts w:ascii="KFGQPC Uthmanic Script HAFS" w:hAnsi="KFGQPC Uthmanic Script HAFS" w:cs="KFGQPC Uthmanic Script HAFS"/>
          <w:rtl/>
        </w:rPr>
        <w:t xml:space="preserve"> بَعَثۡنَا فِي كُلِّ أُمَّةٖ رَّسُولًا أَنِ </w:t>
      </w:r>
      <w:r w:rsidR="008C7D28">
        <w:rPr>
          <w:rFonts w:ascii="KFGQPC Uthmanic Script HAFS" w:hAnsi="KFGQPC Uthmanic Script HAFS" w:cs="KFGQPC Uthmanic Script HAFS" w:hint="cs"/>
          <w:rtl/>
        </w:rPr>
        <w:t>ٱ</w:t>
      </w:r>
      <w:r w:rsidR="008C7D28">
        <w:rPr>
          <w:rFonts w:ascii="KFGQPC Uthmanic Script HAFS" w:hAnsi="KFGQPC Uthmanic Script HAFS" w:cs="KFGQPC Uthmanic Script HAFS" w:hint="eastAsia"/>
          <w:rtl/>
        </w:rPr>
        <w:t>عۡبُدُواْ</w:t>
      </w:r>
      <w:r w:rsidR="008C7D28">
        <w:rPr>
          <w:rFonts w:ascii="KFGQPC Uthmanic Script HAFS" w:hAnsi="KFGQPC Uthmanic Script HAFS" w:cs="KFGQPC Uthmanic Script HAFS"/>
          <w:rtl/>
        </w:rPr>
        <w:t xml:space="preserve"> </w:t>
      </w:r>
      <w:r w:rsidR="008C7D28">
        <w:rPr>
          <w:rFonts w:ascii="KFGQPC Uthmanic Script HAFS" w:hAnsi="KFGQPC Uthmanic Script HAFS" w:cs="KFGQPC Uthmanic Script HAFS" w:hint="cs"/>
          <w:rtl/>
        </w:rPr>
        <w:t>ٱ</w:t>
      </w:r>
      <w:r w:rsidR="008C7D28">
        <w:rPr>
          <w:rFonts w:ascii="KFGQPC Uthmanic Script HAFS" w:hAnsi="KFGQPC Uthmanic Script HAFS" w:cs="KFGQPC Uthmanic Script HAFS" w:hint="eastAsia"/>
          <w:rtl/>
        </w:rPr>
        <w:t>للَّهَ</w:t>
      </w:r>
      <w:r w:rsidR="008C7D28">
        <w:rPr>
          <w:rFonts w:ascii="KFGQPC Uthmanic Script HAFS" w:hAnsi="KFGQPC Uthmanic Script HAFS" w:cs="KFGQPC Uthmanic Script HAFS"/>
          <w:rtl/>
        </w:rPr>
        <w:t xml:space="preserve"> وَ</w:t>
      </w:r>
      <w:r w:rsidR="008C7D28">
        <w:rPr>
          <w:rFonts w:ascii="KFGQPC Uthmanic Script HAFS" w:hAnsi="KFGQPC Uthmanic Script HAFS" w:cs="KFGQPC Uthmanic Script HAFS" w:hint="cs"/>
          <w:rtl/>
        </w:rPr>
        <w:t>ٱ</w:t>
      </w:r>
      <w:r w:rsidR="008C7D28">
        <w:rPr>
          <w:rFonts w:ascii="KFGQPC Uthmanic Script HAFS" w:hAnsi="KFGQPC Uthmanic Script HAFS" w:cs="KFGQPC Uthmanic Script HAFS" w:hint="eastAsia"/>
          <w:rtl/>
        </w:rPr>
        <w:t>جۡتَنِبُواْ</w:t>
      </w:r>
      <w:r w:rsidR="008C7D28">
        <w:rPr>
          <w:rFonts w:ascii="KFGQPC Uthmanic Script HAFS" w:hAnsi="KFGQPC Uthmanic Script HAFS" w:cs="KFGQPC Uthmanic Script HAFS"/>
          <w:rtl/>
        </w:rPr>
        <w:t xml:space="preserve"> </w:t>
      </w:r>
      <w:r w:rsidR="008C7D28">
        <w:rPr>
          <w:rFonts w:ascii="KFGQPC Uthmanic Script HAFS" w:hAnsi="KFGQPC Uthmanic Script HAFS" w:cs="KFGQPC Uthmanic Script HAFS" w:hint="cs"/>
          <w:rtl/>
        </w:rPr>
        <w:t>ٱ</w:t>
      </w:r>
      <w:r w:rsidR="008C7D28">
        <w:rPr>
          <w:rFonts w:ascii="KFGQPC Uthmanic Script HAFS" w:hAnsi="KFGQPC Uthmanic Script HAFS" w:cs="KFGQPC Uthmanic Script HAFS" w:hint="eastAsia"/>
          <w:rtl/>
        </w:rPr>
        <w:t>لطَّٰغُوتَۖ</w:t>
      </w:r>
      <w:r w:rsidR="008C7D28">
        <w:rPr>
          <w:rFonts w:ascii="Traditional Arabic" w:hAnsi="Traditional Arabic" w:cs="Traditional Arabic"/>
          <w:rtl/>
        </w:rPr>
        <w:t>﴾</w:t>
      </w:r>
      <w:r w:rsidRPr="00B60D48">
        <w:rPr>
          <w:rStyle w:val="Char4"/>
          <w:rtl/>
        </w:rPr>
        <w:t xml:space="preserve"> </w:t>
      </w:r>
      <w:r w:rsidR="00B60D48" w:rsidRPr="00B60D48">
        <w:rPr>
          <w:rStyle w:val="Char4"/>
          <w:rFonts w:hint="cs"/>
          <w:rtl/>
        </w:rPr>
        <w:t>[</w:t>
      </w:r>
      <w:r w:rsidRPr="00B60D48">
        <w:rPr>
          <w:rStyle w:val="Char4"/>
          <w:rtl/>
        </w:rPr>
        <w:t>النحل: ٣٦</w:t>
      </w:r>
      <w:r w:rsidRPr="00B60D48">
        <w:rPr>
          <w:rStyle w:val="Char4"/>
        </w:rPr>
        <w:t xml:space="preserve"> </w:t>
      </w:r>
      <w:r w:rsidR="00B60D48" w:rsidRPr="00B60D48">
        <w:rPr>
          <w:rStyle w:val="Char4"/>
          <w:rFonts w:hint="cs"/>
          <w:rtl/>
        </w:rPr>
        <w:t>]</w:t>
      </w:r>
      <w:r w:rsidR="00B60D48" w:rsidRPr="00B60D48">
        <w:rPr>
          <w:rFonts w:hint="cs"/>
          <w:rtl/>
        </w:rPr>
        <w:t>.</w:t>
      </w:r>
    </w:p>
    <w:p w:rsidR="00183742" w:rsidRPr="00E87EA0" w:rsidRDefault="00B60D48" w:rsidP="008C7D28">
      <w:pPr>
        <w:pStyle w:val="a7"/>
        <w:rPr>
          <w:rtl/>
        </w:rPr>
      </w:pPr>
      <w:r>
        <w:rPr>
          <w:rFonts w:hint="cs"/>
          <w:rtl/>
        </w:rPr>
        <w:t>«</w:t>
      </w:r>
      <w:r w:rsidR="00183742" w:rsidRPr="00E143FC">
        <w:rPr>
          <w:rFonts w:hint="cs"/>
          <w:rtl/>
        </w:rPr>
        <w:t>ما به ميان هر ملت</w:t>
      </w:r>
      <w:r w:rsidR="008C7D28">
        <w:rPr>
          <w:rFonts w:hint="cs"/>
          <w:rtl/>
        </w:rPr>
        <w:t>ی</w:t>
      </w:r>
      <w:r w:rsidR="00183742" w:rsidRPr="00E143FC">
        <w:rPr>
          <w:rFonts w:hint="cs"/>
          <w:rtl/>
        </w:rPr>
        <w:t xml:space="preserve"> پیغمبری را فرستاده‌ایم</w:t>
      </w:r>
      <w:r w:rsidR="00183742" w:rsidRPr="00E143FC">
        <w:rPr>
          <w:rFonts w:cs="Times New Roman" w:hint="cs"/>
          <w:rtl/>
        </w:rPr>
        <w:t xml:space="preserve"> </w:t>
      </w:r>
      <w:r w:rsidR="00183742" w:rsidRPr="00E87EA0">
        <w:rPr>
          <w:rFonts w:hint="cs"/>
          <w:rtl/>
        </w:rPr>
        <w:t>که خدا را بپرستید و از طاغوت دوری کنید</w:t>
      </w:r>
      <w:r>
        <w:rPr>
          <w:rFonts w:hint="cs"/>
          <w:rtl/>
        </w:rPr>
        <w:t>»</w:t>
      </w:r>
      <w:r w:rsidR="00183742" w:rsidRPr="00E87EA0">
        <w:rPr>
          <w:rFonts w:hint="cs"/>
          <w:rtl/>
        </w:rPr>
        <w:t>.</w:t>
      </w:r>
    </w:p>
    <w:p w:rsidR="00B60D48" w:rsidRDefault="00183742" w:rsidP="00B60D48">
      <w:pPr>
        <w:pStyle w:val="a7"/>
        <w:rPr>
          <w:rtl/>
        </w:rPr>
      </w:pPr>
      <w:r w:rsidRPr="00B60D48">
        <w:rPr>
          <w:rFonts w:hint="cs"/>
          <w:rtl/>
        </w:rPr>
        <w:t>یعنی: تنها خدا را پرستش کرده و از بندگی غیر او بپرهیزید، پس</w:t>
      </w:r>
      <w:r w:rsidR="00B60D48" w:rsidRPr="00B60D48">
        <w:rPr>
          <w:rFonts w:hint="cs"/>
          <w:rtl/>
        </w:rPr>
        <w:t xml:space="preserve"> هرکه </w:t>
      </w:r>
      <w:r w:rsidRPr="00B60D48">
        <w:rPr>
          <w:rFonts w:hint="cs"/>
          <w:rtl/>
        </w:rPr>
        <w:t>فقط خدا را عبادت نماید از صراط مستقیم دنباله‌روی نموده و به محکم‌ترین دست آویز درآویخته است:</w:t>
      </w:r>
    </w:p>
    <w:p w:rsidR="00183742" w:rsidRPr="00E143FC" w:rsidRDefault="008C7D28" w:rsidP="008C7D28">
      <w:pPr>
        <w:pStyle w:val="a7"/>
        <w:rPr>
          <w:b/>
          <w:sz w:val="24"/>
          <w:rtl/>
        </w:rPr>
      </w:pPr>
      <w:r>
        <w:rPr>
          <w:rFonts w:ascii="Traditional Arabic" w:hAnsi="Traditional Arabic" w:cs="Traditional Arabic"/>
          <w:rtl/>
        </w:rPr>
        <w:t>﴿</w:t>
      </w:r>
      <w:r>
        <w:rPr>
          <w:rFonts w:ascii="KFGQPC Uthmanic Script HAFS" w:hAnsi="KFGQPC Uthmanic Script HAFS" w:cs="KFGQPC Uthmanic Script HAFS"/>
          <w:rtl/>
        </w:rPr>
        <w:t>فَمَن يَكۡفُرۡ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لطَّٰغُوتِ</w:t>
      </w:r>
      <w:r>
        <w:rPr>
          <w:rFonts w:ascii="KFGQPC Uthmanic Script HAFS" w:hAnsi="KFGQPC Uthmanic Script HAFS" w:cs="KFGQPC Uthmanic Script HAFS"/>
          <w:rtl/>
        </w:rPr>
        <w:t xml:space="preserve"> وَيُؤۡمِنۢ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فَقَدِ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سۡتَمۡسَكَ</w:t>
      </w:r>
      <w:r>
        <w:rPr>
          <w:rFonts w:ascii="KFGQPC Uthmanic Script HAFS" w:hAnsi="KFGQPC Uthmanic Script HAFS" w:cs="KFGQPC Uthmanic Script HAFS"/>
          <w:rtl/>
        </w:rPr>
        <w:t xml:space="preserve">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لۡعُرۡوَةِ</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لۡوُثۡقَىٰ</w:t>
      </w:r>
      <w:r>
        <w:rPr>
          <w:rFonts w:ascii="KFGQPC Uthmanic Script HAFS" w:hAnsi="KFGQPC Uthmanic Script HAFS" w:cs="KFGQPC Uthmanic Script HAFS"/>
          <w:rtl/>
        </w:rPr>
        <w:t xml:space="preserve"> لَا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نفِصَامَ</w:t>
      </w:r>
      <w:r>
        <w:rPr>
          <w:rFonts w:ascii="KFGQPC Uthmanic Script HAFS" w:hAnsi="KFGQPC Uthmanic Script HAFS" w:cs="KFGQPC Uthmanic Script HAFS"/>
          <w:rtl/>
        </w:rPr>
        <w:t xml:space="preserve"> لَهَاۗ</w:t>
      </w:r>
      <w:r>
        <w:rPr>
          <w:rFonts w:ascii="Traditional Arabic" w:hAnsi="Traditional Arabic" w:cs="Traditional Arabic"/>
          <w:rtl/>
        </w:rPr>
        <w:t>﴾</w:t>
      </w:r>
      <w:r w:rsidR="00183742" w:rsidRPr="00E143FC">
        <w:rPr>
          <w:rFonts w:ascii="Arial" w:hAnsi="Arial" w:cs="Arial"/>
          <w:sz w:val="18"/>
          <w:szCs w:val="18"/>
          <w:rtl/>
        </w:rPr>
        <w:t xml:space="preserve"> </w:t>
      </w:r>
      <w:r w:rsidR="00B60D48" w:rsidRPr="00B60D48">
        <w:rPr>
          <w:rStyle w:val="Char4"/>
          <w:rFonts w:hint="cs"/>
          <w:rtl/>
        </w:rPr>
        <w:t>[</w:t>
      </w:r>
      <w:r w:rsidR="00183742" w:rsidRPr="00B60D48">
        <w:rPr>
          <w:rStyle w:val="Char4"/>
          <w:rtl/>
        </w:rPr>
        <w:t>البقرة: ٢٥٦</w:t>
      </w:r>
      <w:r w:rsidR="00B60D48" w:rsidRPr="00B60D48">
        <w:rPr>
          <w:rStyle w:val="Char4"/>
          <w:rFonts w:hint="cs"/>
          <w:rtl/>
        </w:rPr>
        <w:t>]</w:t>
      </w:r>
      <w:r w:rsidR="00B60D48" w:rsidRPr="00B60D48">
        <w:rPr>
          <w:rFonts w:hint="cs"/>
          <w:rtl/>
        </w:rPr>
        <w:t>.</w:t>
      </w:r>
    </w:p>
    <w:p w:rsidR="00B60D48" w:rsidRDefault="00B60D48" w:rsidP="00B60D48">
      <w:pPr>
        <w:pStyle w:val="a7"/>
        <w:rPr>
          <w:rtl/>
        </w:rPr>
      </w:pPr>
      <w:r>
        <w:rPr>
          <w:rFonts w:hint="cs"/>
          <w:rtl/>
        </w:rPr>
        <w:t>«</w:t>
      </w:r>
      <w:r w:rsidR="00183742" w:rsidRPr="00E143FC">
        <w:rPr>
          <w:rFonts w:hint="cs"/>
          <w:rtl/>
        </w:rPr>
        <w:t xml:space="preserve">بنابراین کسی که از طاغوت نافرمانی کند </w:t>
      </w:r>
      <w:r w:rsidR="00183742" w:rsidRPr="00E143FC">
        <w:rPr>
          <w:rFonts w:hint="cs"/>
          <w:rtl/>
          <w:lang w:bidi="ar-KW"/>
        </w:rPr>
        <w:t xml:space="preserve">و </w:t>
      </w:r>
      <w:r w:rsidR="00183742" w:rsidRPr="00E143FC">
        <w:rPr>
          <w:rFonts w:hint="cs"/>
          <w:rtl/>
        </w:rPr>
        <w:t>به خدا ایمان بیاورد، به محکم‌ترین دستاویز درآویخته است و اصلا گسستن ندارد</w:t>
      </w:r>
      <w:r>
        <w:rPr>
          <w:rFonts w:hint="cs"/>
          <w:rtl/>
        </w:rPr>
        <w:t>».</w:t>
      </w:r>
    </w:p>
    <w:p w:rsidR="00183742" w:rsidRPr="003C7CDA" w:rsidRDefault="00183742" w:rsidP="003C7CDA">
      <w:pPr>
        <w:pStyle w:val="a7"/>
        <w:rPr>
          <w:rFonts w:ascii="KFGQPC Uthmanic Script HAFS" w:hAnsi="KFGQPC Uthmanic Script HAFS" w:cs="KFGQPC Uthmanic Script HAFS"/>
          <w:rtl/>
        </w:rPr>
      </w:pPr>
      <w:r w:rsidRPr="00E143FC">
        <w:rPr>
          <w:rFonts w:hint="cs"/>
          <w:rtl/>
        </w:rPr>
        <w:t>و یا می‌فرماید:</w:t>
      </w:r>
      <w:r w:rsidR="003C7CDA">
        <w:rPr>
          <w:rFonts w:hint="cs"/>
          <w:rtl/>
        </w:rPr>
        <w:t xml:space="preserve"> </w:t>
      </w:r>
      <w:r w:rsidR="003C7CDA">
        <w:rPr>
          <w:rFonts w:ascii="Traditional Arabic" w:hAnsi="Traditional Arabic" w:cs="Traditional Arabic"/>
          <w:rtl/>
        </w:rPr>
        <w:t>﴿</w:t>
      </w:r>
      <w:r w:rsidR="003C7CDA">
        <w:rPr>
          <w:rFonts w:ascii="KFGQPC Uthmanic Script HAFS" w:hAnsi="KFGQPC Uthmanic Script HAFS" w:cs="KFGQPC Uthmanic Script HAFS"/>
          <w:rtl/>
        </w:rPr>
        <w:t xml:space="preserve">لَا تَتَّخِذُوٓاْ إِلَٰهَيۡنِ </w:t>
      </w:r>
      <w:r w:rsidR="003C7CDA">
        <w:rPr>
          <w:rFonts w:ascii="KFGQPC Uthmanic Script HAFS" w:hAnsi="KFGQPC Uthmanic Script HAFS" w:cs="KFGQPC Uthmanic Script HAFS" w:hint="cs"/>
          <w:rtl/>
        </w:rPr>
        <w:t>ٱ</w:t>
      </w:r>
      <w:r w:rsidR="003C7CDA">
        <w:rPr>
          <w:rFonts w:ascii="KFGQPC Uthmanic Script HAFS" w:hAnsi="KFGQPC Uthmanic Script HAFS" w:cs="KFGQPC Uthmanic Script HAFS" w:hint="eastAsia"/>
          <w:rtl/>
        </w:rPr>
        <w:t>ثۡنَيۡنِۖ</w:t>
      </w:r>
      <w:r w:rsidR="003C7CDA">
        <w:rPr>
          <w:rFonts w:ascii="KFGQPC Uthmanic Script HAFS" w:hAnsi="KFGQPC Uthmanic Script HAFS" w:cs="KFGQPC Uthmanic Script HAFS"/>
          <w:rtl/>
        </w:rPr>
        <w:t xml:space="preserve"> إِنَّمَا هُوَ إِلَٰهٞ وَٰحِدٞ فَإِيَّٰيَ فَ</w:t>
      </w:r>
      <w:r w:rsidR="003C7CDA">
        <w:rPr>
          <w:rFonts w:ascii="KFGQPC Uthmanic Script HAFS" w:hAnsi="KFGQPC Uthmanic Script HAFS" w:cs="KFGQPC Uthmanic Script HAFS" w:hint="cs"/>
          <w:rtl/>
        </w:rPr>
        <w:t>ٱ</w:t>
      </w:r>
      <w:r w:rsidR="003C7CDA">
        <w:rPr>
          <w:rFonts w:ascii="KFGQPC Uthmanic Script HAFS" w:hAnsi="KFGQPC Uthmanic Script HAFS" w:cs="KFGQPC Uthmanic Script HAFS" w:hint="eastAsia"/>
          <w:rtl/>
        </w:rPr>
        <w:t>رۡهَبُونِ</w:t>
      </w:r>
      <w:r w:rsidR="003C7CDA">
        <w:rPr>
          <w:rFonts w:ascii="KFGQPC Uthmanic Script HAFS" w:hAnsi="KFGQPC Uthmanic Script HAFS" w:cs="KFGQPC Uthmanic Script HAFS"/>
          <w:rtl/>
        </w:rPr>
        <w:t xml:space="preserve"> ٥١</w:t>
      </w:r>
      <w:r w:rsidR="003C7CDA">
        <w:rPr>
          <w:rFonts w:ascii="Traditional Arabic" w:hAnsi="Traditional Arabic" w:cs="Traditional Arabic"/>
          <w:rtl/>
        </w:rPr>
        <w:t>﴾</w:t>
      </w:r>
      <w:r w:rsidRPr="00B60D48">
        <w:rPr>
          <w:rStyle w:val="Char4"/>
          <w:rtl/>
        </w:rPr>
        <w:t xml:space="preserve"> </w:t>
      </w:r>
      <w:r w:rsidR="00B60D48" w:rsidRPr="00B60D48">
        <w:rPr>
          <w:rStyle w:val="Char4"/>
          <w:rFonts w:hint="cs"/>
          <w:rtl/>
        </w:rPr>
        <w:t>[</w:t>
      </w:r>
      <w:r w:rsidRPr="00B60D48">
        <w:rPr>
          <w:rStyle w:val="Char4"/>
          <w:rtl/>
        </w:rPr>
        <w:t>النحل: ٥١</w:t>
      </w:r>
      <w:r w:rsidR="00B60D48" w:rsidRPr="00B60D48">
        <w:rPr>
          <w:rStyle w:val="Char4"/>
          <w:rFonts w:hint="cs"/>
          <w:rtl/>
        </w:rPr>
        <w:t>]</w:t>
      </w:r>
      <w:r w:rsidR="00B60D48" w:rsidRPr="00B60D48">
        <w:rPr>
          <w:rFonts w:hint="cs"/>
          <w:rtl/>
        </w:rPr>
        <w:t>.</w:t>
      </w:r>
      <w:r w:rsidR="003C7CDA">
        <w:rPr>
          <w:rFonts w:hint="cs"/>
          <w:rtl/>
        </w:rPr>
        <w:t xml:space="preserve"> </w:t>
      </w:r>
    </w:p>
    <w:p w:rsidR="00183742" w:rsidRPr="00E143FC" w:rsidRDefault="00B60D48" w:rsidP="00B60D48">
      <w:pPr>
        <w:pStyle w:val="a7"/>
        <w:rPr>
          <w:rtl/>
        </w:rPr>
      </w:pPr>
      <w:r>
        <w:rPr>
          <w:rFonts w:hint="cs"/>
          <w:rtl/>
        </w:rPr>
        <w:t>«</w:t>
      </w:r>
      <w:r w:rsidR="00183742" w:rsidRPr="00E143FC">
        <w:rPr>
          <w:rFonts w:hint="cs"/>
          <w:rtl/>
        </w:rPr>
        <w:t>دو معبود دوگانه برای خود برنگزینید، بلکه خدا معبود یگانه‌ای است و تنها و تنها از من بترسید و بس</w:t>
      </w:r>
      <w:r>
        <w:rPr>
          <w:rFonts w:hint="cs"/>
          <w:rtl/>
        </w:rPr>
        <w:t>»</w:t>
      </w:r>
      <w:r w:rsidR="00183742" w:rsidRPr="00E143FC">
        <w:rPr>
          <w:rFonts w:hint="cs"/>
          <w:rtl/>
        </w:rPr>
        <w:t>.</w:t>
      </w:r>
    </w:p>
    <w:p w:rsidR="00252E29" w:rsidRDefault="00183742" w:rsidP="00252E29">
      <w:pPr>
        <w:pStyle w:val="a7"/>
        <w:rPr>
          <w:rtl/>
        </w:rPr>
      </w:pPr>
      <w:r w:rsidRPr="00E143FC">
        <w:rPr>
          <w:rFonts w:hint="cs"/>
          <w:rtl/>
        </w:rPr>
        <w:t>مشرکان عرب اقرار و اعتراف می‌کردند که: خداوند آفریننده همه‌ چیز است و خدایان ایشان توانایی آفرینش، روزی دادن، زنده کردن و میراندن را ندارند:</w:t>
      </w:r>
    </w:p>
    <w:p w:rsidR="00183742" w:rsidRPr="00E143FC" w:rsidRDefault="003355A8" w:rsidP="003355A8">
      <w:pPr>
        <w:pStyle w:val="a7"/>
        <w:rPr>
          <w:b/>
          <w:sz w:val="24"/>
          <w:rtl/>
        </w:rPr>
      </w:pPr>
      <w:r>
        <w:rPr>
          <w:rFonts w:ascii="Traditional Arabic" w:hAnsi="Traditional Arabic" w:cs="Traditional Arabic"/>
          <w:rtl/>
        </w:rPr>
        <w:t>﴿</w:t>
      </w:r>
      <w:r>
        <w:rPr>
          <w:rFonts w:ascii="KFGQPC Uthmanic Script HAFS" w:hAnsi="KFGQPC Uthmanic Script HAFS" w:cs="KFGQPC Uthmanic Script HAFS" w:hint="eastAsia"/>
          <w:rtl/>
        </w:rPr>
        <w:t>وَلَئِن</w:t>
      </w:r>
      <w:r>
        <w:rPr>
          <w:rFonts w:ascii="KFGQPC Uthmanic Script HAFS" w:hAnsi="KFGQPC Uthmanic Script HAFS" w:cs="KFGQPC Uthmanic Script HAFS"/>
          <w:rtl/>
        </w:rPr>
        <w:t xml:space="preserve"> سَأَلۡتَهُم مَّنۡ خَلَقَ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لسَّمَٰوَٰتِ</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لَيَقُولُنَّ خَلَقَهُنَّ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لۡعَزِيزُ</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لۡعَلِيمُ</w:t>
      </w:r>
      <w:r>
        <w:rPr>
          <w:rFonts w:ascii="KFGQPC Uthmanic Script HAFS" w:hAnsi="KFGQPC Uthmanic Script HAFS" w:cs="KFGQPC Uthmanic Script HAFS"/>
          <w:rtl/>
        </w:rPr>
        <w:t xml:space="preserve"> ٩</w:t>
      </w:r>
      <w:r>
        <w:rPr>
          <w:rFonts w:ascii="Traditional Arabic" w:hAnsi="Traditional Arabic" w:cs="Traditional Arabic"/>
          <w:rtl/>
        </w:rPr>
        <w:t>﴾</w:t>
      </w:r>
      <w:r w:rsidR="00183742" w:rsidRPr="00252E29">
        <w:rPr>
          <w:rStyle w:val="Char4"/>
          <w:rtl/>
        </w:rPr>
        <w:t xml:space="preserve"> </w:t>
      </w:r>
      <w:r w:rsidR="00252E29" w:rsidRPr="00252E29">
        <w:rPr>
          <w:rStyle w:val="Char4"/>
          <w:rFonts w:hint="cs"/>
          <w:rtl/>
        </w:rPr>
        <w:t>[</w:t>
      </w:r>
      <w:r w:rsidR="00183742" w:rsidRPr="00252E29">
        <w:rPr>
          <w:rStyle w:val="Char4"/>
          <w:rtl/>
        </w:rPr>
        <w:t xml:space="preserve">الزخرف </w:t>
      </w:r>
      <w:r w:rsidR="00183742" w:rsidRPr="00252E29">
        <w:rPr>
          <w:rStyle w:val="Char4"/>
          <w:rFonts w:hint="cs"/>
          <w:rtl/>
        </w:rPr>
        <w:t>:9</w:t>
      </w:r>
      <w:r w:rsidR="00252E29" w:rsidRPr="00252E29">
        <w:rPr>
          <w:rStyle w:val="Char4"/>
          <w:rFonts w:hint="cs"/>
          <w:rtl/>
        </w:rPr>
        <w:t>]</w:t>
      </w:r>
      <w:r w:rsidR="00252E29">
        <w:rPr>
          <w:rFonts w:hint="cs"/>
          <w:b/>
          <w:sz w:val="24"/>
          <w:rtl/>
        </w:rPr>
        <w:t>.</w:t>
      </w:r>
    </w:p>
    <w:p w:rsidR="00183742" w:rsidRPr="00E143FC" w:rsidRDefault="00252E29" w:rsidP="00252E29">
      <w:pPr>
        <w:pStyle w:val="a7"/>
        <w:rPr>
          <w:rtl/>
        </w:rPr>
      </w:pPr>
      <w:r>
        <w:rPr>
          <w:rFonts w:hint="cs"/>
          <w:rtl/>
        </w:rPr>
        <w:t>«</w:t>
      </w:r>
      <w:r w:rsidR="00183742" w:rsidRPr="00E143FC">
        <w:rPr>
          <w:rFonts w:hint="cs"/>
          <w:rtl/>
        </w:rPr>
        <w:t>اگر از مشرکان بپرسی که چه کسی آسمان</w:t>
      </w:r>
      <w:r>
        <w:rPr>
          <w:rFonts w:hint="eastAsia"/>
          <w:rtl/>
        </w:rPr>
        <w:t>‌</w:t>
      </w:r>
      <w:r w:rsidR="00183742" w:rsidRPr="00E143FC">
        <w:rPr>
          <w:rFonts w:hint="cs"/>
          <w:rtl/>
        </w:rPr>
        <w:t>ها و زمین را آفریده است، قطعا خواهند گفت: خداوند با عزت و بس آگاه</w:t>
      </w:r>
      <w:r>
        <w:rPr>
          <w:rFonts w:hint="cs"/>
          <w:rtl/>
        </w:rPr>
        <w:t>»</w:t>
      </w:r>
      <w:r w:rsidR="00183742" w:rsidRPr="00E143FC">
        <w:rPr>
          <w:rFonts w:hint="cs"/>
          <w:rtl/>
        </w:rPr>
        <w:t>.</w:t>
      </w:r>
    </w:p>
    <w:p w:rsidR="00252E29" w:rsidRDefault="00183742" w:rsidP="00252E29">
      <w:pPr>
        <w:pStyle w:val="a7"/>
        <w:rPr>
          <w:rtl/>
        </w:rPr>
      </w:pPr>
      <w:r w:rsidRPr="00E143FC">
        <w:rPr>
          <w:rFonts w:hint="cs"/>
          <w:rtl/>
        </w:rPr>
        <w:t xml:space="preserve">ولي با وجود آن مشرک قلمداد می‌شدند چون </w:t>
      </w:r>
      <w:r w:rsidRPr="00252E29">
        <w:rPr>
          <w:rFonts w:hint="cs"/>
          <w:rtl/>
        </w:rPr>
        <w:t xml:space="preserve">علاوه بر خدا، خدایان دروغینی را نیز </w:t>
      </w:r>
      <w:r w:rsidR="00252E29">
        <w:rPr>
          <w:rFonts w:hint="cs"/>
          <w:rtl/>
        </w:rPr>
        <w:t>-</w:t>
      </w:r>
      <w:r w:rsidRPr="00252E29">
        <w:rPr>
          <w:rFonts w:hint="cs"/>
          <w:rtl/>
        </w:rPr>
        <w:t>كه می‌پنداشتند زمینه نزدیک شدن به خدا را</w:t>
      </w:r>
      <w:r w:rsidRPr="00E87EA0">
        <w:rPr>
          <w:rFonts w:hint="cs"/>
          <w:rtl/>
        </w:rPr>
        <w:t xml:space="preserve"> برايشان فراهم می‌سازد</w:t>
      </w:r>
      <w:r w:rsidR="00252E29">
        <w:rPr>
          <w:rFonts w:hint="cs"/>
          <w:rtl/>
        </w:rPr>
        <w:t>-</w:t>
      </w:r>
      <w:r w:rsidRPr="00E87EA0">
        <w:rPr>
          <w:rFonts w:hint="cs"/>
          <w:rtl/>
        </w:rPr>
        <w:t xml:space="preserve"> پرستش می‌کردند، لذا توحیدی که بدان اعتقاد داشتند (توحید ربوبیت) سودی برایشان در بر نداشت، زیرا توحید الوهیت را انکار نموده‌ بودند:</w:t>
      </w:r>
    </w:p>
    <w:p w:rsidR="00183742" w:rsidRPr="00E143FC" w:rsidRDefault="003355A8" w:rsidP="003355A8">
      <w:pPr>
        <w:pStyle w:val="a7"/>
        <w:rPr>
          <w:b/>
          <w:rtl/>
        </w:rPr>
      </w:pPr>
      <w:r>
        <w:rPr>
          <w:rFonts w:ascii="Traditional Arabic" w:hAnsi="Traditional Arabic" w:cs="Traditional Arabic"/>
          <w:rtl/>
        </w:rPr>
        <w:t>﴿</w:t>
      </w:r>
      <w:r>
        <w:rPr>
          <w:rFonts w:ascii="KFGQPC Uthmanic Script HAFS" w:hAnsi="KFGQPC Uthmanic Script HAFS" w:cs="KFGQPC Uthmanic Script HAFS" w:hint="eastAsia"/>
          <w:rtl/>
        </w:rPr>
        <w:t>وَمَا</w:t>
      </w:r>
      <w:r>
        <w:rPr>
          <w:rFonts w:ascii="KFGQPC Uthmanic Script HAFS" w:hAnsi="KFGQPC Uthmanic Script HAFS" w:cs="KFGQPC Uthmanic Script HAFS"/>
          <w:rtl/>
        </w:rPr>
        <w:t xml:space="preserve"> يُؤۡمِنُ أَكۡثَرُهُم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إِلَّا وَهُم مُّشۡرِكُونَ ١٠٦</w:t>
      </w:r>
      <w:r>
        <w:rPr>
          <w:rFonts w:ascii="Traditional Arabic" w:hAnsi="Traditional Arabic" w:cs="Traditional Arabic"/>
          <w:rtl/>
        </w:rPr>
        <w:t>﴾</w:t>
      </w:r>
      <w:r w:rsidR="00183742" w:rsidRPr="00252E29">
        <w:rPr>
          <w:rStyle w:val="Char4"/>
          <w:rtl/>
        </w:rPr>
        <w:t xml:space="preserve"> </w:t>
      </w:r>
      <w:r w:rsidR="00252E29" w:rsidRPr="00252E29">
        <w:rPr>
          <w:rStyle w:val="Char4"/>
          <w:rFonts w:hint="cs"/>
          <w:rtl/>
        </w:rPr>
        <w:t>[</w:t>
      </w:r>
      <w:r w:rsidR="00183742" w:rsidRPr="00252E29">
        <w:rPr>
          <w:rStyle w:val="Char4"/>
          <w:rtl/>
        </w:rPr>
        <w:t>يوسف: ١٠٦</w:t>
      </w:r>
      <w:r w:rsidR="00252E29" w:rsidRPr="00252E29">
        <w:rPr>
          <w:rStyle w:val="Char4"/>
          <w:rFonts w:hint="cs"/>
          <w:rtl/>
        </w:rPr>
        <w:t>]</w:t>
      </w:r>
      <w:r w:rsidR="00252E29" w:rsidRPr="00252E29">
        <w:rPr>
          <w:rFonts w:hint="cs"/>
          <w:rtl/>
        </w:rPr>
        <w:t>.</w:t>
      </w:r>
    </w:p>
    <w:p w:rsidR="00183742" w:rsidRPr="00E143FC" w:rsidRDefault="00252E29" w:rsidP="00252E29">
      <w:pPr>
        <w:pStyle w:val="a7"/>
        <w:rPr>
          <w:rtl/>
        </w:rPr>
      </w:pPr>
      <w:r>
        <w:rPr>
          <w:rFonts w:hint="cs"/>
          <w:rtl/>
        </w:rPr>
        <w:t>«</w:t>
      </w:r>
      <w:r w:rsidR="00183742" w:rsidRPr="00E143FC">
        <w:rPr>
          <w:rFonts w:hint="cs"/>
          <w:rtl/>
        </w:rPr>
        <w:t>و اكثر آنان که مدعی ایمان به خدا هستند، مشرک می باشند</w:t>
      </w:r>
      <w:r>
        <w:rPr>
          <w:rFonts w:hint="cs"/>
          <w:rtl/>
        </w:rPr>
        <w:t>»</w:t>
      </w:r>
      <w:r w:rsidR="00183742" w:rsidRPr="00E143FC">
        <w:rPr>
          <w:rFonts w:hint="cs"/>
          <w:rtl/>
        </w:rPr>
        <w:t xml:space="preserve">. </w:t>
      </w:r>
    </w:p>
    <w:p w:rsidR="00252E29" w:rsidRDefault="00183742" w:rsidP="00252E29">
      <w:pPr>
        <w:pStyle w:val="a7"/>
        <w:rPr>
          <w:rtl/>
        </w:rPr>
      </w:pPr>
      <w:r w:rsidRPr="00E143FC">
        <w:rPr>
          <w:rFonts w:hint="cs"/>
          <w:rtl/>
        </w:rPr>
        <w:t>چون تنها برای خدا سر فرود نیاورده و تنها از او یاری نمی‌خواستند، بلکه علاوه بر ایشان خدایان دیگری را هم پرستش می‌کرده و می‌گفتند:</w:t>
      </w:r>
    </w:p>
    <w:p w:rsidR="00183742" w:rsidRPr="00E143FC" w:rsidRDefault="003355A8" w:rsidP="003355A8">
      <w:pPr>
        <w:pStyle w:val="a7"/>
        <w:rPr>
          <w:sz w:val="19"/>
          <w:szCs w:val="30"/>
          <w:rtl/>
        </w:rPr>
      </w:pPr>
      <w:r>
        <w:rPr>
          <w:rFonts w:ascii="Traditional Arabic" w:hAnsi="Traditional Arabic" w:cs="Traditional Arabic"/>
          <w:rtl/>
        </w:rPr>
        <w:t>﴿</w:t>
      </w:r>
      <w:r>
        <w:rPr>
          <w:rFonts w:ascii="KFGQPC Uthmanic Script HAFS" w:hAnsi="KFGQPC Uthmanic Script HAFS" w:cs="KFGQPC Uthmanic Script HAFS"/>
          <w:rtl/>
        </w:rPr>
        <w:t xml:space="preserve">مَا نَعۡبُدُهُمۡ إِلَّا لِيُقَرِّبُونَآ إِلَى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زُلۡفَىٰٓ</w:t>
      </w:r>
      <w:r>
        <w:rPr>
          <w:rFonts w:ascii="Traditional Arabic" w:hAnsi="Traditional Arabic" w:cs="Traditional Arabic"/>
          <w:rtl/>
        </w:rPr>
        <w:t>﴾</w:t>
      </w:r>
      <w:r w:rsidR="00183742" w:rsidRPr="00252E29">
        <w:rPr>
          <w:rStyle w:val="Char4"/>
          <w:rtl/>
        </w:rPr>
        <w:t xml:space="preserve"> </w:t>
      </w:r>
      <w:r w:rsidR="00252E29" w:rsidRPr="00252E29">
        <w:rPr>
          <w:rStyle w:val="Char4"/>
          <w:rFonts w:hint="cs"/>
          <w:rtl/>
        </w:rPr>
        <w:t>[</w:t>
      </w:r>
      <w:r w:rsidR="00183742" w:rsidRPr="00252E29">
        <w:rPr>
          <w:rStyle w:val="Char4"/>
          <w:rtl/>
        </w:rPr>
        <w:t>الزمر: ٣</w:t>
      </w:r>
      <w:r w:rsidR="00252E29" w:rsidRPr="00252E29">
        <w:rPr>
          <w:rStyle w:val="Char4"/>
          <w:rFonts w:hint="cs"/>
          <w:rtl/>
        </w:rPr>
        <w:t>]</w:t>
      </w:r>
      <w:r w:rsidR="00252E29" w:rsidRPr="00252E29">
        <w:rPr>
          <w:rFonts w:hint="cs"/>
          <w:rtl/>
        </w:rPr>
        <w:t>.</w:t>
      </w:r>
    </w:p>
    <w:p w:rsidR="00252E29" w:rsidRDefault="00252E29" w:rsidP="00252E29">
      <w:pPr>
        <w:pStyle w:val="a7"/>
        <w:rPr>
          <w:rtl/>
        </w:rPr>
      </w:pPr>
      <w:r>
        <w:rPr>
          <w:rFonts w:hint="cs"/>
          <w:rtl/>
        </w:rPr>
        <w:t>«</w:t>
      </w:r>
      <w:r w:rsidR="00183742" w:rsidRPr="00E143FC">
        <w:rPr>
          <w:rFonts w:hint="cs"/>
          <w:rtl/>
        </w:rPr>
        <w:t>ما آنان را پرستش نمی‌کنیم مگر بدان خاطر که ما را به خداوند نزدیک گردانند</w:t>
      </w:r>
      <w:r>
        <w:rPr>
          <w:rFonts w:hint="cs"/>
          <w:rtl/>
        </w:rPr>
        <w:t>»</w:t>
      </w:r>
      <w:r w:rsidR="00183742" w:rsidRPr="00E143FC">
        <w:rPr>
          <w:rFonts w:hint="cs"/>
          <w:rtl/>
        </w:rPr>
        <w:t>.</w:t>
      </w:r>
    </w:p>
    <w:p w:rsidR="00183742" w:rsidRPr="003355A8" w:rsidRDefault="00183742" w:rsidP="003355A8">
      <w:pPr>
        <w:pStyle w:val="a7"/>
        <w:rPr>
          <w:rFonts w:ascii="KFGQPC Uthmanic Script HAFS" w:hAnsi="KFGQPC Uthmanic Script HAFS" w:cs="KFGQPC Uthmanic Script HAFS"/>
          <w:rtl/>
        </w:rPr>
      </w:pPr>
      <w:r w:rsidRPr="00252E29">
        <w:rPr>
          <w:rStyle w:val="Char2"/>
          <w:rFonts w:hint="cs"/>
          <w:rtl/>
        </w:rPr>
        <w:t>ویا می‌گفتند:</w:t>
      </w:r>
      <w:r w:rsidR="003355A8">
        <w:rPr>
          <w:rStyle w:val="Char2"/>
          <w:rFonts w:hint="cs"/>
          <w:rtl/>
        </w:rPr>
        <w:t xml:space="preserve"> </w:t>
      </w:r>
      <w:r w:rsidR="003355A8">
        <w:rPr>
          <w:rStyle w:val="Char2"/>
          <w:rFonts w:ascii="Traditional Arabic" w:hAnsi="Traditional Arabic" w:cs="Traditional Arabic"/>
          <w:rtl/>
        </w:rPr>
        <w:t>﴿</w:t>
      </w:r>
      <w:r w:rsidR="003355A8">
        <w:rPr>
          <w:rFonts w:ascii="KFGQPC Uthmanic Script HAFS" w:hAnsi="KFGQPC Uthmanic Script HAFS" w:cs="KFGQPC Uthmanic Script HAFS"/>
          <w:rtl/>
        </w:rPr>
        <w:t xml:space="preserve">وَيَقُولُونَ هَٰٓؤُلَآءِ شُفَعَٰٓؤُنَا عِندَ </w:t>
      </w:r>
      <w:r w:rsidR="003355A8">
        <w:rPr>
          <w:rFonts w:ascii="KFGQPC Uthmanic Script HAFS" w:hAnsi="KFGQPC Uthmanic Script HAFS" w:cs="KFGQPC Uthmanic Script HAFS" w:hint="cs"/>
          <w:rtl/>
        </w:rPr>
        <w:t>ٱ</w:t>
      </w:r>
      <w:r w:rsidR="003355A8">
        <w:rPr>
          <w:rFonts w:ascii="KFGQPC Uthmanic Script HAFS" w:hAnsi="KFGQPC Uthmanic Script HAFS" w:cs="KFGQPC Uthmanic Script HAFS" w:hint="eastAsia"/>
          <w:rtl/>
        </w:rPr>
        <w:t>للَّهِۚ</w:t>
      </w:r>
      <w:r w:rsidR="003355A8">
        <w:rPr>
          <w:rStyle w:val="Char2"/>
          <w:rFonts w:ascii="Traditional Arabic" w:hAnsi="Traditional Arabic" w:cs="Traditional Arabic"/>
          <w:rtl/>
        </w:rPr>
        <w:t>﴾</w:t>
      </w:r>
      <w:r w:rsidRPr="00252E29">
        <w:rPr>
          <w:rtl/>
        </w:rPr>
        <w:t xml:space="preserve"> </w:t>
      </w:r>
      <w:r w:rsidR="00252E29" w:rsidRPr="00252E29">
        <w:rPr>
          <w:rStyle w:val="Char4"/>
          <w:rFonts w:hint="cs"/>
          <w:rtl/>
        </w:rPr>
        <w:t>[</w:t>
      </w:r>
      <w:r w:rsidRPr="00252E29">
        <w:rPr>
          <w:rStyle w:val="Char4"/>
          <w:rtl/>
        </w:rPr>
        <w:t>يونس: ١٨</w:t>
      </w:r>
      <w:r w:rsidR="00252E29" w:rsidRPr="00252E29">
        <w:rPr>
          <w:rStyle w:val="Char4"/>
          <w:rFonts w:hint="cs"/>
          <w:rtl/>
        </w:rPr>
        <w:t>]</w:t>
      </w:r>
      <w:r w:rsidR="00252E29">
        <w:rPr>
          <w:rFonts w:hint="cs"/>
          <w:rtl/>
        </w:rPr>
        <w:t>.</w:t>
      </w:r>
    </w:p>
    <w:p w:rsidR="00183742" w:rsidRPr="00E143FC" w:rsidRDefault="00252E29" w:rsidP="00252E29">
      <w:pPr>
        <w:pStyle w:val="a7"/>
        <w:rPr>
          <w:rtl/>
        </w:rPr>
      </w:pPr>
      <w:r>
        <w:rPr>
          <w:rFonts w:hint="cs"/>
          <w:rtl/>
        </w:rPr>
        <w:t>«</w:t>
      </w:r>
      <w:r w:rsidR="00183742" w:rsidRPr="00E143FC">
        <w:rPr>
          <w:rFonts w:hint="cs"/>
          <w:rtl/>
        </w:rPr>
        <w:t>و م</w:t>
      </w:r>
      <w:r>
        <w:rPr>
          <w:rFonts w:hint="cs"/>
          <w:rtl/>
        </w:rPr>
        <w:t>ی</w:t>
      </w:r>
      <w:r>
        <w:rPr>
          <w:rFonts w:hint="eastAsia"/>
          <w:rtl/>
        </w:rPr>
        <w:t>‌</w:t>
      </w:r>
      <w:r w:rsidR="00183742" w:rsidRPr="00E143FC">
        <w:rPr>
          <w:rFonts w:hint="cs"/>
          <w:rtl/>
        </w:rPr>
        <w:t>گویند:</w:t>
      </w:r>
      <w:r>
        <w:rPr>
          <w:rFonts w:hint="cs"/>
          <w:rtl/>
        </w:rPr>
        <w:t xml:space="preserve"> این‌ها </w:t>
      </w:r>
      <w:r w:rsidR="00183742" w:rsidRPr="00E143FC">
        <w:rPr>
          <w:rFonts w:hint="cs"/>
          <w:rtl/>
        </w:rPr>
        <w:t>میانجی‌های ما در نزد خدایند</w:t>
      </w:r>
      <w:r>
        <w:rPr>
          <w:rFonts w:hint="cs"/>
          <w:rtl/>
        </w:rPr>
        <w:t>»</w:t>
      </w:r>
      <w:r w:rsidR="00183742" w:rsidRPr="00E143FC">
        <w:rPr>
          <w:rFonts w:hint="cs"/>
          <w:rtl/>
        </w:rPr>
        <w:t>.</w:t>
      </w:r>
    </w:p>
    <w:p w:rsidR="00183742" w:rsidRPr="00E143FC" w:rsidRDefault="00183742" w:rsidP="00252E29">
      <w:pPr>
        <w:pStyle w:val="a7"/>
        <w:rPr>
          <w:rtl/>
          <w:lang w:val="en-AU" w:bidi="ar-KW"/>
        </w:rPr>
      </w:pPr>
      <w:r w:rsidRPr="00E143FC">
        <w:rPr>
          <w:rFonts w:hint="cs"/>
          <w:rtl/>
        </w:rPr>
        <w:t>بنابراین</w:t>
      </w:r>
      <w:r w:rsidR="00B60D48">
        <w:rPr>
          <w:rFonts w:cs="B Lotus" w:hint="cs"/>
          <w:rtl/>
        </w:rPr>
        <w:t xml:space="preserve"> هرکه </w:t>
      </w:r>
      <w:r w:rsidRPr="00E143FC">
        <w:rPr>
          <w:rFonts w:hint="cs"/>
          <w:rtl/>
        </w:rPr>
        <w:t xml:space="preserve">توحید اعتقادی را تأیید ولی توحید عملی را انکار نموده و در کنار خدا، خدایان دیگری را نیز پرستش کند، مشرک محسوب می‌گردد </w:t>
      </w:r>
      <w:r w:rsidRPr="00E143FC">
        <w:rPr>
          <w:rFonts w:hint="cs"/>
          <w:rtl/>
          <w:lang w:val="en-AU" w:bidi="ar-KW"/>
        </w:rPr>
        <w:t>و به‌ عنوان مسلمان قلمداد نمی‌شود.</w:t>
      </w:r>
    </w:p>
    <w:p w:rsidR="00183742" w:rsidRPr="00E143FC" w:rsidRDefault="00183742" w:rsidP="007D1F2C">
      <w:pPr>
        <w:pStyle w:val="a6"/>
        <w:rPr>
          <w:rtl/>
        </w:rPr>
      </w:pPr>
      <w:bookmarkStart w:id="85" w:name="_Toc73092548"/>
      <w:bookmarkStart w:id="86" w:name="_Toc226834693"/>
      <w:bookmarkStart w:id="87" w:name="_Toc286875404"/>
      <w:bookmarkStart w:id="88" w:name="_Toc421087776"/>
      <w:r w:rsidRPr="00E143FC">
        <w:rPr>
          <w:rFonts w:hint="cs"/>
          <w:rtl/>
        </w:rPr>
        <w:t>خدا کیست؟</w:t>
      </w:r>
      <w:bookmarkEnd w:id="85"/>
      <w:bookmarkEnd w:id="86"/>
      <w:bookmarkEnd w:id="87"/>
      <w:bookmarkEnd w:id="88"/>
    </w:p>
    <w:p w:rsidR="00183742" w:rsidRPr="00E143FC" w:rsidRDefault="00183742" w:rsidP="00252E29">
      <w:pPr>
        <w:pStyle w:val="a7"/>
        <w:rPr>
          <w:rtl/>
        </w:rPr>
      </w:pPr>
      <w:r w:rsidRPr="00E143FC">
        <w:rPr>
          <w:rFonts w:hint="cs"/>
          <w:rtl/>
        </w:rPr>
        <w:t>همانا خدا یکتا و</w:t>
      </w:r>
      <w:r w:rsidR="00252E29">
        <w:rPr>
          <w:rFonts w:hint="cs"/>
          <w:rtl/>
        </w:rPr>
        <w:t xml:space="preserve"> </w:t>
      </w:r>
      <w:r w:rsidRPr="00E143FC">
        <w:rPr>
          <w:rFonts w:hint="cs"/>
          <w:rtl/>
        </w:rPr>
        <w:t>بی</w:t>
      </w:r>
      <w:r w:rsidR="00252E29">
        <w:rPr>
          <w:rFonts w:hint="eastAsia"/>
          <w:rtl/>
        </w:rPr>
        <w:t>‌</w:t>
      </w:r>
      <w:r w:rsidRPr="00E143FC">
        <w:rPr>
          <w:rFonts w:hint="cs"/>
          <w:rtl/>
        </w:rPr>
        <w:t>همتا است:</w:t>
      </w:r>
    </w:p>
    <w:p w:rsidR="00252E29" w:rsidRDefault="00183742" w:rsidP="003355A8">
      <w:pPr>
        <w:pStyle w:val="a7"/>
        <w:rPr>
          <w:rtl/>
        </w:rPr>
      </w:pPr>
      <w:r w:rsidRPr="00E143FC">
        <w:rPr>
          <w:rFonts w:hint="cs"/>
          <w:rtl/>
        </w:rPr>
        <w:t>خداوند متعال بر خلاف دیدگاه کسانی که معتقدند دارای زن و فرزند است، اله و معبودی است که در هر سه زمینه ذات، صفات و افعال یکتا و بی</w:t>
      </w:r>
      <w:r w:rsidR="003355A8">
        <w:rPr>
          <w:rFonts w:hint="eastAsia"/>
          <w:rtl/>
        </w:rPr>
        <w:t>‌</w:t>
      </w:r>
      <w:r w:rsidRPr="00E143FC">
        <w:rPr>
          <w:rFonts w:hint="cs"/>
          <w:rtl/>
        </w:rPr>
        <w:t>همتا است:</w:t>
      </w:r>
    </w:p>
    <w:p w:rsidR="00183742" w:rsidRPr="00E143FC" w:rsidRDefault="003355A8" w:rsidP="003355A8">
      <w:pPr>
        <w:pStyle w:val="a7"/>
        <w:rPr>
          <w:b/>
          <w:rtl/>
        </w:rPr>
      </w:pPr>
      <w:r>
        <w:rPr>
          <w:rFonts w:ascii="Traditional Arabic" w:hAnsi="Traditional Arabic" w:cs="Traditional Arabic"/>
          <w:rtl/>
        </w:rPr>
        <w:t>﴿</w:t>
      </w:r>
      <w:r>
        <w:rPr>
          <w:rFonts w:ascii="KFGQPC Uthmanic Script HAFS" w:hAnsi="KFGQPC Uthmanic Script HAFS" w:cs="KFGQPC Uthmanic Script HAFS" w:hint="eastAsia"/>
          <w:rtl/>
        </w:rPr>
        <w:t>قُلۡ</w:t>
      </w:r>
      <w:r>
        <w:rPr>
          <w:rFonts w:ascii="KFGQPC Uthmanic Script HAFS" w:hAnsi="KFGQPC Uthmanic Script HAFS" w:cs="KFGQPC Uthmanic Script HAFS"/>
          <w:rtl/>
        </w:rPr>
        <w:t xml:space="preserve"> هُوَ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أَحَدٌ ١</w:t>
      </w:r>
      <w:r>
        <w:rPr>
          <w:rFonts w:ascii="KFGQPC Uthmanic Script HAFS" w:hAnsi="KFGQPC Uthmanic Script HAFS" w:cs="KFGQPC Uthmanic Script HAFS"/>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لصَّمَدُ</w:t>
      </w:r>
      <w:r>
        <w:rPr>
          <w:rFonts w:ascii="KFGQPC Uthmanic Script HAFS" w:hAnsi="KFGQPC Uthmanic Script HAFS" w:cs="KFGQPC Uthmanic Script HAFS"/>
          <w:rtl/>
        </w:rPr>
        <w:t xml:space="preserve"> ٢</w:t>
      </w:r>
      <w:r>
        <w:rPr>
          <w:rFonts w:ascii="KFGQPC Uthmanic Script HAFS" w:hAnsi="KFGQPC Uthmanic Script HAFS" w:cs="KFGQPC Uthmanic Script HAFS"/>
        </w:rPr>
        <w:t xml:space="preserve"> </w:t>
      </w:r>
      <w:r>
        <w:rPr>
          <w:rFonts w:ascii="KFGQPC Uthmanic Script HAFS" w:hAnsi="KFGQPC Uthmanic Script HAFS" w:cs="KFGQPC Uthmanic Script HAFS"/>
          <w:rtl/>
        </w:rPr>
        <w:t>لَمۡ يَلِدۡ وَلَمۡ يُولَدۡ ٣</w:t>
      </w:r>
      <w:r>
        <w:rPr>
          <w:rFonts w:ascii="KFGQPC Uthmanic Script HAFS" w:hAnsi="KFGQPC Uthmanic Script HAFS" w:cs="KFGQPC Uthmanic Script HAFS"/>
        </w:rPr>
        <w:t xml:space="preserve"> </w:t>
      </w:r>
      <w:r>
        <w:rPr>
          <w:rFonts w:ascii="KFGQPC Uthmanic Script HAFS" w:hAnsi="KFGQPC Uthmanic Script HAFS" w:cs="KFGQPC Uthmanic Script HAFS"/>
          <w:rtl/>
        </w:rPr>
        <w:t>وَلَمۡ يَكُن 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كُفُوًا أَحَدُۢ ٤</w:t>
      </w:r>
      <w:r>
        <w:rPr>
          <w:rFonts w:ascii="Traditional Arabic" w:hAnsi="Traditional Arabic" w:cs="Traditional Arabic"/>
          <w:rtl/>
        </w:rPr>
        <w:t>﴾</w:t>
      </w:r>
      <w:r w:rsidR="00183742" w:rsidRPr="00252E29">
        <w:rPr>
          <w:rStyle w:val="Char4"/>
          <w:rtl/>
        </w:rPr>
        <w:t xml:space="preserve"> </w:t>
      </w:r>
      <w:r w:rsidR="00252E29" w:rsidRPr="00252E29">
        <w:rPr>
          <w:rStyle w:val="Char4"/>
          <w:rFonts w:hint="cs"/>
          <w:rtl/>
        </w:rPr>
        <w:t>[</w:t>
      </w:r>
      <w:r w:rsidR="00183742" w:rsidRPr="00252E29">
        <w:rPr>
          <w:rStyle w:val="Char4"/>
          <w:rtl/>
        </w:rPr>
        <w:t>الإخلاص: ١</w:t>
      </w:r>
      <w:r w:rsidR="00252E29">
        <w:rPr>
          <w:rStyle w:val="Char4"/>
          <w:rFonts w:hint="cs"/>
          <w:rtl/>
        </w:rPr>
        <w:t>-</w:t>
      </w:r>
      <w:r w:rsidR="00183742" w:rsidRPr="00252E29">
        <w:rPr>
          <w:rStyle w:val="Char4"/>
          <w:rtl/>
        </w:rPr>
        <w:t>٤</w:t>
      </w:r>
      <w:r w:rsidR="00252E29" w:rsidRPr="00252E29">
        <w:rPr>
          <w:rStyle w:val="Char4"/>
          <w:rFonts w:hint="cs"/>
          <w:rtl/>
        </w:rPr>
        <w:t>]</w:t>
      </w:r>
      <w:r w:rsidR="00252E29" w:rsidRPr="00252E29">
        <w:rPr>
          <w:rFonts w:hint="cs"/>
          <w:rtl/>
        </w:rPr>
        <w:t>.</w:t>
      </w:r>
    </w:p>
    <w:p w:rsidR="00183742" w:rsidRPr="00E143FC" w:rsidRDefault="00252E29" w:rsidP="00252E29">
      <w:pPr>
        <w:pStyle w:val="a7"/>
        <w:rPr>
          <w:rtl/>
        </w:rPr>
      </w:pPr>
      <w:r>
        <w:rPr>
          <w:rFonts w:hint="cs"/>
          <w:rtl/>
        </w:rPr>
        <w:t>«</w:t>
      </w:r>
      <w:r w:rsidR="00183742" w:rsidRPr="00E143FC">
        <w:rPr>
          <w:rFonts w:hint="cs"/>
          <w:rtl/>
        </w:rPr>
        <w:t>بگو: خدا یگانه و یکتا است. خدا، سرور والای برآورنده ‌امیدها و برطرف</w:t>
      </w:r>
      <w:r>
        <w:rPr>
          <w:rFonts w:hint="eastAsia"/>
          <w:rtl/>
        </w:rPr>
        <w:t>‌</w:t>
      </w:r>
      <w:r w:rsidR="00183742" w:rsidRPr="00E143FC">
        <w:rPr>
          <w:rFonts w:hint="cs"/>
          <w:rtl/>
        </w:rPr>
        <w:t>کننده نیازمند</w:t>
      </w:r>
      <w:r>
        <w:rPr>
          <w:rFonts w:hint="cs"/>
          <w:rtl/>
        </w:rPr>
        <w:t>ی</w:t>
      </w:r>
      <w:r w:rsidR="00183742" w:rsidRPr="00E143FC">
        <w:rPr>
          <w:rFonts w:hint="cs"/>
          <w:rtl/>
        </w:rPr>
        <w:t>‌ها است. نزاده است و زاده نشده است. و کسی همتا و همگون او نمی‌باشد</w:t>
      </w:r>
      <w:r>
        <w:rPr>
          <w:rFonts w:hint="cs"/>
          <w:rtl/>
        </w:rPr>
        <w:t>»</w:t>
      </w:r>
      <w:r w:rsidR="00183742" w:rsidRPr="00E143FC">
        <w:rPr>
          <w:rFonts w:hint="cs"/>
          <w:rtl/>
        </w:rPr>
        <w:t xml:space="preserve">. </w:t>
      </w:r>
    </w:p>
    <w:p w:rsidR="00252E29" w:rsidRDefault="00183742" w:rsidP="00252E29">
      <w:pPr>
        <w:pStyle w:val="a7"/>
        <w:rPr>
          <w:rtl/>
        </w:rPr>
      </w:pPr>
      <w:r w:rsidRPr="00252E29">
        <w:rPr>
          <w:rFonts w:hint="cs"/>
          <w:rtl/>
        </w:rPr>
        <w:t>و همچنین بر خلاف کسانی که می‌پندارند: خدا یکی از سه خدایان می‌باشد - خدا بس والاتر و بالاتر از آن است -:</w:t>
      </w:r>
    </w:p>
    <w:p w:rsidR="00183742" w:rsidRPr="00E143FC" w:rsidRDefault="003355A8" w:rsidP="003355A8">
      <w:pPr>
        <w:pStyle w:val="a7"/>
        <w:rPr>
          <w:b/>
          <w:rtl/>
        </w:rPr>
      </w:pPr>
      <w:r>
        <w:rPr>
          <w:rFonts w:ascii="Traditional Arabic" w:hAnsi="Traditional Arabic" w:cs="Traditional Arabic"/>
          <w:rtl/>
        </w:rPr>
        <w:t>﴿</w:t>
      </w:r>
      <w:r>
        <w:rPr>
          <w:rFonts w:ascii="KFGQPC Uthmanic Script HAFS" w:hAnsi="KFGQPC Uthmanic Script HAFS" w:cs="KFGQPC Uthmanic Script HAFS" w:hint="eastAsia"/>
          <w:rtl/>
        </w:rPr>
        <w:t>لَّقَدۡ</w:t>
      </w:r>
      <w:r>
        <w:rPr>
          <w:rFonts w:ascii="KFGQPC Uthmanic Script HAFS" w:hAnsi="KFGQPC Uthmanic Script HAFS" w:cs="KFGQPC Uthmanic Script HAFS"/>
          <w:rtl/>
        </w:rPr>
        <w:t xml:space="preserve"> كَفَرَ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قَالُوٓاْ 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ثَالِثُ ثَلَٰثَةٖۘ وَمَا مِنۡ إِلَٰهٍ إِلَّآ إِلَٰهٞ وَٰحِدٞۚ</w:t>
      </w:r>
      <w:r>
        <w:rPr>
          <w:rFonts w:ascii="Traditional Arabic" w:hAnsi="Traditional Arabic" w:cs="Traditional Arabic"/>
          <w:rtl/>
        </w:rPr>
        <w:t>﴾</w:t>
      </w:r>
      <w:r w:rsidR="00183742" w:rsidRPr="00252E29">
        <w:rPr>
          <w:rStyle w:val="Char4"/>
          <w:rtl/>
        </w:rPr>
        <w:t xml:space="preserve"> </w:t>
      </w:r>
      <w:r w:rsidR="00252E29" w:rsidRPr="00252E29">
        <w:rPr>
          <w:rStyle w:val="Char4"/>
          <w:rFonts w:hint="cs"/>
          <w:rtl/>
        </w:rPr>
        <w:t>[</w:t>
      </w:r>
      <w:r w:rsidR="00183742" w:rsidRPr="00252E29">
        <w:rPr>
          <w:rStyle w:val="Char4"/>
          <w:rtl/>
        </w:rPr>
        <w:t>المائدة: ٧٣</w:t>
      </w:r>
      <w:r w:rsidR="00252E29" w:rsidRPr="00252E29">
        <w:rPr>
          <w:rStyle w:val="Char4"/>
          <w:rFonts w:hint="cs"/>
          <w:rtl/>
        </w:rPr>
        <w:t>]</w:t>
      </w:r>
      <w:r w:rsidR="00252E29">
        <w:rPr>
          <w:rFonts w:hint="cs"/>
          <w:rtl/>
        </w:rPr>
        <w:t>.</w:t>
      </w:r>
      <w:r w:rsidR="00183742" w:rsidRPr="00252E29">
        <w:t xml:space="preserve"> </w:t>
      </w:r>
    </w:p>
    <w:p w:rsidR="00252E29" w:rsidRDefault="00252E29" w:rsidP="00252E29">
      <w:pPr>
        <w:pStyle w:val="a7"/>
        <w:rPr>
          <w:rtl/>
        </w:rPr>
      </w:pPr>
      <w:r>
        <w:rPr>
          <w:rFonts w:hint="cs"/>
          <w:rtl/>
        </w:rPr>
        <w:t>«</w:t>
      </w:r>
      <w:r w:rsidR="00183742" w:rsidRPr="00E143FC">
        <w:rPr>
          <w:rFonts w:hint="cs"/>
          <w:rtl/>
        </w:rPr>
        <w:t>بی</w:t>
      </w:r>
      <w:r>
        <w:rPr>
          <w:rFonts w:hint="eastAsia"/>
          <w:rtl/>
        </w:rPr>
        <w:t>‌</w:t>
      </w:r>
      <w:r w:rsidR="00183742" w:rsidRPr="00E143FC">
        <w:rPr>
          <w:rFonts w:hint="cs"/>
          <w:rtl/>
        </w:rPr>
        <w:t>گمان کسانی که کافرند می‌گویند: خداوند یکی از سه خدا است! معبودی جز معبود یگانه وجود ندارد</w:t>
      </w:r>
      <w:r>
        <w:rPr>
          <w:rFonts w:hint="cs"/>
          <w:rtl/>
        </w:rPr>
        <w:t>»</w:t>
      </w:r>
      <w:r w:rsidR="00183742" w:rsidRPr="00E143FC">
        <w:rPr>
          <w:rFonts w:hint="cs"/>
          <w:rtl/>
        </w:rPr>
        <w:t>.</w:t>
      </w:r>
    </w:p>
    <w:p w:rsidR="00183742" w:rsidRPr="00E143FC" w:rsidRDefault="003355A8" w:rsidP="003355A8">
      <w:pPr>
        <w:pStyle w:val="a7"/>
        <w:rPr>
          <w:b/>
          <w:rtl/>
        </w:rPr>
      </w:pPr>
      <w:r>
        <w:rPr>
          <w:rFonts w:ascii="Traditional Arabic" w:hAnsi="Traditional Arabic" w:cs="Traditional Arabic"/>
          <w:rtl/>
        </w:rPr>
        <w:t>﴿</w:t>
      </w:r>
      <w:r>
        <w:rPr>
          <w:rFonts w:ascii="KFGQPC Uthmanic Script HAFS" w:hAnsi="KFGQPC Uthmanic Script HAFS" w:cs="KFGQPC Uthmanic Script HAFS" w:hint="eastAsia"/>
          <w:rtl/>
        </w:rPr>
        <w:t>وَإِلَٰهُكُمۡ</w:t>
      </w:r>
      <w:r>
        <w:rPr>
          <w:rFonts w:ascii="KFGQPC Uthmanic Script HAFS" w:hAnsi="KFGQPC Uthmanic Script HAFS" w:cs="KFGQPC Uthmanic Script HAFS"/>
          <w:rtl/>
        </w:rPr>
        <w:t xml:space="preserve"> إِلَٰهٞ وَٰحِدٞۖ لَّآ إِلَٰهَ إِلَّا هُوَ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لرَّحۡمَٰنُ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لرَّحِيمُ</w:t>
      </w:r>
      <w:r>
        <w:rPr>
          <w:rFonts w:ascii="KFGQPC Uthmanic Script HAFS" w:hAnsi="KFGQPC Uthmanic Script HAFS" w:cs="KFGQPC Uthmanic Script HAFS"/>
          <w:rtl/>
        </w:rPr>
        <w:t xml:space="preserve"> ١٦٣</w:t>
      </w:r>
      <w:r>
        <w:rPr>
          <w:rFonts w:ascii="Traditional Arabic" w:hAnsi="Traditional Arabic" w:cs="Traditional Arabic"/>
          <w:rtl/>
        </w:rPr>
        <w:t>﴾</w:t>
      </w:r>
      <w:r w:rsidR="00183742" w:rsidRPr="00252E29">
        <w:rPr>
          <w:rStyle w:val="Char4"/>
          <w:rtl/>
        </w:rPr>
        <w:t xml:space="preserve"> </w:t>
      </w:r>
      <w:r w:rsidR="00252E29" w:rsidRPr="00252E29">
        <w:rPr>
          <w:rStyle w:val="Char4"/>
          <w:rFonts w:hint="cs"/>
          <w:rtl/>
        </w:rPr>
        <w:t>[</w:t>
      </w:r>
      <w:r w:rsidR="00183742" w:rsidRPr="00252E29">
        <w:rPr>
          <w:rStyle w:val="Char4"/>
          <w:rtl/>
        </w:rPr>
        <w:t>البقرة: ١٦٣</w:t>
      </w:r>
      <w:r w:rsidR="00252E29" w:rsidRPr="00252E29">
        <w:rPr>
          <w:rStyle w:val="Char4"/>
          <w:rFonts w:hint="cs"/>
          <w:rtl/>
        </w:rPr>
        <w:t>]</w:t>
      </w:r>
      <w:r w:rsidR="00252E29" w:rsidRPr="00252E29">
        <w:rPr>
          <w:rFonts w:hint="cs"/>
          <w:rtl/>
        </w:rPr>
        <w:t>.</w:t>
      </w:r>
    </w:p>
    <w:p w:rsidR="00183742" w:rsidRPr="00E143FC" w:rsidRDefault="00252E29" w:rsidP="00252E29">
      <w:pPr>
        <w:pStyle w:val="a7"/>
        <w:rPr>
          <w:rtl/>
        </w:rPr>
      </w:pPr>
      <w:r>
        <w:rPr>
          <w:rFonts w:hint="cs"/>
          <w:rtl/>
        </w:rPr>
        <w:t>«</w:t>
      </w:r>
      <w:r w:rsidR="00183742" w:rsidRPr="00E143FC">
        <w:rPr>
          <w:rFonts w:hint="cs"/>
          <w:rtl/>
        </w:rPr>
        <w:t>خداوند شما، خداوند یکتا و یگانه است و هیچ خدایی جز او که بخشنده مهربان است وجود ندارد</w:t>
      </w:r>
      <w:r>
        <w:rPr>
          <w:rFonts w:hint="cs"/>
          <w:rtl/>
        </w:rPr>
        <w:t>»</w:t>
      </w:r>
      <w:r w:rsidR="00183742" w:rsidRPr="00E143FC">
        <w:rPr>
          <w:rFonts w:hint="cs"/>
          <w:rtl/>
        </w:rPr>
        <w:t>.</w:t>
      </w:r>
    </w:p>
    <w:p w:rsidR="00252E29" w:rsidRDefault="00183742" w:rsidP="00252E29">
      <w:pPr>
        <w:pStyle w:val="a7"/>
        <w:rPr>
          <w:rtl/>
        </w:rPr>
      </w:pPr>
      <w:r w:rsidRPr="00E143FC">
        <w:rPr>
          <w:rFonts w:hint="cs"/>
          <w:rtl/>
        </w:rPr>
        <w:t>و نیز بر خلاف کسانی که گمان می‌کنند غیر از خدا، خدایان دیگری وجود دارند که جهان هستی تحت تأثیر و اراده آنها هم اداره می‌شود:</w:t>
      </w:r>
    </w:p>
    <w:p w:rsidR="00252E29" w:rsidRDefault="003355A8" w:rsidP="003355A8">
      <w:pPr>
        <w:pStyle w:val="a7"/>
        <w:rPr>
          <w:rFonts w:ascii="Arial" w:hAnsi="Arial" w:cs="B Badr"/>
          <w:sz w:val="27"/>
          <w:szCs w:val="27"/>
          <w:rtl/>
        </w:rPr>
      </w:pPr>
      <w:r>
        <w:rPr>
          <w:rFonts w:ascii="Traditional Arabic" w:hAnsi="Traditional Arabic" w:cs="Traditional Arabic"/>
          <w:rtl/>
        </w:rPr>
        <w:t>﴿</w:t>
      </w:r>
      <w:r>
        <w:rPr>
          <w:rFonts w:ascii="KFGQPC Uthmanic Script HAFS" w:hAnsi="KFGQPC Uthmanic Script HAFS" w:cs="KFGQPC Uthmanic Script HAFS" w:hint="eastAsia"/>
          <w:rtl/>
        </w:rPr>
        <w:t>لَوۡ</w:t>
      </w:r>
      <w:r>
        <w:rPr>
          <w:rFonts w:ascii="KFGQPC Uthmanic Script HAFS" w:hAnsi="KFGQPC Uthmanic Script HAFS" w:cs="KFGQPC Uthmanic Script HAFS"/>
          <w:rtl/>
        </w:rPr>
        <w:t xml:space="preserve"> كَانَ فِيهِمَآ ءَالِهَةٌ إِلَّا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لَفَسَدَتَاۚ فَسُبۡحَٰنَ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رَبِّ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لۡعَرۡشِ</w:t>
      </w:r>
      <w:r>
        <w:rPr>
          <w:rFonts w:ascii="KFGQPC Uthmanic Script HAFS" w:hAnsi="KFGQPC Uthmanic Script HAFS" w:cs="KFGQPC Uthmanic Script HAFS"/>
          <w:rtl/>
        </w:rPr>
        <w:t xml:space="preserve"> عَمَّا يَصِفُونَ ٢٢</w:t>
      </w:r>
      <w:r>
        <w:rPr>
          <w:rFonts w:ascii="Traditional Arabic" w:hAnsi="Traditional Arabic" w:cs="Traditional Arabic"/>
          <w:rtl/>
        </w:rPr>
        <w:t>﴾</w:t>
      </w:r>
      <w:r w:rsidR="00183742" w:rsidRPr="00252E29">
        <w:rPr>
          <w:rStyle w:val="Char4"/>
          <w:rtl/>
        </w:rPr>
        <w:t xml:space="preserve"> </w:t>
      </w:r>
      <w:r w:rsidR="00252E29" w:rsidRPr="00252E29">
        <w:rPr>
          <w:rStyle w:val="Char4"/>
          <w:rFonts w:hint="cs"/>
          <w:rtl/>
        </w:rPr>
        <w:t>[</w:t>
      </w:r>
      <w:r w:rsidR="00183742" w:rsidRPr="00252E29">
        <w:rPr>
          <w:rStyle w:val="Char4"/>
          <w:rtl/>
        </w:rPr>
        <w:t>الأنبياء: ٢٢</w:t>
      </w:r>
      <w:r w:rsidR="00252E29" w:rsidRPr="00252E29">
        <w:rPr>
          <w:rStyle w:val="Char4"/>
          <w:rFonts w:hint="cs"/>
          <w:rtl/>
        </w:rPr>
        <w:t>]</w:t>
      </w:r>
      <w:r w:rsidR="00252E29" w:rsidRPr="00252E29">
        <w:rPr>
          <w:rFonts w:hint="cs"/>
          <w:rtl/>
        </w:rPr>
        <w:t>.</w:t>
      </w:r>
    </w:p>
    <w:p w:rsidR="00183742" w:rsidRPr="00E143FC" w:rsidRDefault="00252E29" w:rsidP="00252E29">
      <w:pPr>
        <w:pStyle w:val="a7"/>
        <w:rPr>
          <w:rtl/>
        </w:rPr>
      </w:pPr>
      <w:r>
        <w:rPr>
          <w:rFonts w:hint="cs"/>
          <w:rtl/>
        </w:rPr>
        <w:t>«</w:t>
      </w:r>
      <w:r w:rsidR="00183742" w:rsidRPr="00E143FC">
        <w:rPr>
          <w:rFonts w:hint="cs"/>
          <w:rtl/>
        </w:rPr>
        <w:t>اگر در آسمان</w:t>
      </w:r>
      <w:r>
        <w:rPr>
          <w:rFonts w:hint="eastAsia"/>
          <w:rtl/>
        </w:rPr>
        <w:t>‌</w:t>
      </w:r>
      <w:r w:rsidR="00183742" w:rsidRPr="00E143FC">
        <w:rPr>
          <w:rFonts w:hint="cs"/>
          <w:rtl/>
        </w:rPr>
        <w:t>ها و زمین، غیر از یزدان معبودها و خدایانی می‌بودند قطعا آسمان</w:t>
      </w:r>
      <w:r>
        <w:rPr>
          <w:rFonts w:hint="eastAsia"/>
          <w:rtl/>
        </w:rPr>
        <w:t>‌</w:t>
      </w:r>
      <w:r w:rsidR="00183742" w:rsidRPr="00E143FC">
        <w:rPr>
          <w:rFonts w:hint="cs"/>
          <w:rtl/>
        </w:rPr>
        <w:t>ها و زمین تباه می‌گردید، لذا یزدان صاحب سلطنت جهان، بسی برتر از آن چیزهایی است که‌ایشان بر زبان می‌رانند</w:t>
      </w:r>
      <w:r>
        <w:rPr>
          <w:rFonts w:hint="cs"/>
          <w:rtl/>
        </w:rPr>
        <w:t>»</w:t>
      </w:r>
      <w:r w:rsidR="00183742" w:rsidRPr="00E143FC">
        <w:rPr>
          <w:rFonts w:hint="cs"/>
          <w:rtl/>
        </w:rPr>
        <w:t>.</w:t>
      </w:r>
    </w:p>
    <w:p w:rsidR="00183742" w:rsidRPr="00E143FC" w:rsidRDefault="00183742" w:rsidP="007D1F2C">
      <w:pPr>
        <w:pStyle w:val="a5"/>
        <w:rPr>
          <w:rtl/>
        </w:rPr>
      </w:pPr>
      <w:bookmarkStart w:id="89" w:name="_Toc73092549"/>
      <w:bookmarkStart w:id="90" w:name="_Toc226834694"/>
      <w:bookmarkStart w:id="91" w:name="_Toc286875405"/>
      <w:bookmarkStart w:id="92" w:name="_Toc421087777"/>
      <w:r w:rsidRPr="00E143FC">
        <w:rPr>
          <w:rFonts w:hint="cs"/>
          <w:rtl/>
        </w:rPr>
        <w:t>سوم: توحید اسماء و صفات</w:t>
      </w:r>
      <w:bookmarkEnd w:id="89"/>
      <w:bookmarkEnd w:id="90"/>
      <w:bookmarkEnd w:id="91"/>
      <w:bookmarkEnd w:id="92"/>
    </w:p>
    <w:p w:rsidR="00183742" w:rsidRPr="00E87EA0" w:rsidRDefault="00183742" w:rsidP="00C507D1">
      <w:pPr>
        <w:pStyle w:val="a7"/>
        <w:rPr>
          <w:rtl/>
        </w:rPr>
      </w:pPr>
      <w:r w:rsidRPr="00E143FC">
        <w:rPr>
          <w:rFonts w:hint="cs"/>
          <w:rtl/>
        </w:rPr>
        <w:t>آن یعنی هم</w:t>
      </w:r>
      <w:r w:rsidRPr="00E143FC">
        <w:rPr>
          <w:rFonts w:hint="cs"/>
          <w:rtl/>
          <w:lang w:val="en-AU" w:bidi="ar-KW"/>
        </w:rPr>
        <w:t>ه‌ی</w:t>
      </w:r>
      <w:r w:rsidRPr="00E143FC">
        <w:rPr>
          <w:rFonts w:hint="cs"/>
          <w:rtl/>
        </w:rPr>
        <w:t xml:space="preserve"> نام</w:t>
      </w:r>
      <w:r w:rsidR="00C507D1">
        <w:rPr>
          <w:rFonts w:hint="eastAsia"/>
          <w:rtl/>
        </w:rPr>
        <w:t>‌</w:t>
      </w:r>
      <w:r w:rsidRPr="00E143FC">
        <w:rPr>
          <w:rFonts w:hint="cs"/>
          <w:rtl/>
        </w:rPr>
        <w:t>هایی که خداوند</w:t>
      </w:r>
      <w:r w:rsidRPr="00C507D1">
        <w:rPr>
          <w:rFonts w:hint="cs"/>
          <w:bCs/>
          <w:rtl/>
        </w:rPr>
        <w:sym w:font="AGA Arabesque" w:char="F055"/>
      </w:r>
      <w:r w:rsidRPr="00E87EA0">
        <w:rPr>
          <w:rFonts w:hint="cs"/>
          <w:rtl/>
        </w:rPr>
        <w:t xml:space="preserve"> در قرآن و یا پیامبر اکرم</w:t>
      </w:r>
      <w:r w:rsidR="00B06555" w:rsidRPr="00B06555">
        <w:rPr>
          <w:rFonts w:cs="CTraditional Arabic" w:hint="cs"/>
          <w:b/>
          <w:rtl/>
        </w:rPr>
        <w:t xml:space="preserve"> ج</w:t>
      </w:r>
      <w:r w:rsidRPr="00E87EA0">
        <w:rPr>
          <w:rFonts w:hint="cs"/>
          <w:rtl/>
        </w:rPr>
        <w:t xml:space="preserve"> در احادیث صحیح برای خدا اثبات کرده </w:t>
      </w:r>
      <w:r w:rsidRPr="00C507D1">
        <w:rPr>
          <w:rFonts w:hint="cs"/>
          <w:rtl/>
        </w:rPr>
        <w:t>داخل دایره فراخنای اسماء و صفات می‌گردد بدون اینکه تشبیه، تحریف و یا تعطیلی به میان آید</w:t>
      </w:r>
      <w:r w:rsidRPr="00C507D1">
        <w:rPr>
          <w:vertAlign w:val="superscript"/>
          <w:rtl/>
        </w:rPr>
        <w:footnoteReference w:id="9"/>
      </w:r>
      <w:r w:rsidR="00C507D1">
        <w:rPr>
          <w:rFonts w:hint="cs"/>
          <w:rtl/>
        </w:rPr>
        <w:t>.</w:t>
      </w:r>
    </w:p>
    <w:p w:rsidR="00183742" w:rsidRPr="00E143FC" w:rsidRDefault="00183742" w:rsidP="00C507D1">
      <w:pPr>
        <w:pStyle w:val="a7"/>
        <w:rPr>
          <w:rtl/>
        </w:rPr>
      </w:pPr>
      <w:r w:rsidRPr="00E143FC">
        <w:rPr>
          <w:rFonts w:hint="cs"/>
          <w:rtl/>
        </w:rPr>
        <w:t>از این</w:t>
      </w:r>
      <w:r w:rsidRPr="00E143FC">
        <w:rPr>
          <w:rFonts w:hint="cs"/>
          <w:rtl/>
          <w:lang w:bidi="ar-KW"/>
        </w:rPr>
        <w:t>‌</w:t>
      </w:r>
      <w:r w:rsidRPr="00E143FC">
        <w:rPr>
          <w:rFonts w:hint="cs"/>
          <w:rtl/>
        </w:rPr>
        <w:t>رو ما مسلمانان معتقدیم: خدا دارای نام</w:t>
      </w:r>
      <w:r w:rsidR="00C507D1">
        <w:rPr>
          <w:rFonts w:hint="eastAsia"/>
          <w:rtl/>
        </w:rPr>
        <w:t>‌</w:t>
      </w:r>
      <w:r w:rsidRPr="00E143FC">
        <w:rPr>
          <w:rFonts w:hint="cs"/>
          <w:rtl/>
        </w:rPr>
        <w:t>ها و صفاتی است که بیانگر کمال مطلق و عظمت بی</w:t>
      </w:r>
      <w:r w:rsidR="00C507D1">
        <w:rPr>
          <w:rFonts w:hint="eastAsia"/>
          <w:rtl/>
        </w:rPr>
        <w:t>‌</w:t>
      </w:r>
      <w:r w:rsidRPr="00E143FC">
        <w:rPr>
          <w:rFonts w:hint="cs"/>
          <w:rtl/>
        </w:rPr>
        <w:t>منت</w:t>
      </w:r>
      <w:r w:rsidR="00C507D1">
        <w:rPr>
          <w:rFonts w:hint="eastAsia"/>
          <w:rtl/>
        </w:rPr>
        <w:t>‌</w:t>
      </w:r>
      <w:r w:rsidRPr="00E143FC">
        <w:rPr>
          <w:rFonts w:hint="cs"/>
          <w:rtl/>
        </w:rPr>
        <w:t>های ایشان است و هیچکس نیز از چنین</w:t>
      </w:r>
      <w:r w:rsidR="00C507D1">
        <w:rPr>
          <w:rFonts w:hint="cs"/>
          <w:rtl/>
        </w:rPr>
        <w:t xml:space="preserve"> ویژگی‌ها</w:t>
      </w:r>
      <w:r w:rsidRPr="00E143FC">
        <w:rPr>
          <w:rFonts w:hint="cs"/>
          <w:rtl/>
        </w:rPr>
        <w:t>یی برخوردار نیست.</w:t>
      </w:r>
    </w:p>
    <w:p w:rsidR="00183742" w:rsidRDefault="00183742" w:rsidP="00C507D1">
      <w:pPr>
        <w:pStyle w:val="a7"/>
        <w:rPr>
          <w:rtl/>
        </w:rPr>
      </w:pPr>
      <w:r w:rsidRPr="00E143FC">
        <w:rPr>
          <w:rFonts w:hint="cs"/>
          <w:rtl/>
        </w:rPr>
        <w:t xml:space="preserve"> این اسماء و صفات هم در قرآنکریم و هم در احادیث صحیح پیامبر</w:t>
      </w:r>
      <w:r w:rsidR="00B06555" w:rsidRPr="00B06555">
        <w:rPr>
          <w:rFonts w:cs="CTraditional Arabic" w:hint="cs"/>
          <w:b/>
          <w:rtl/>
        </w:rPr>
        <w:t xml:space="preserve"> ج</w:t>
      </w:r>
      <w:r w:rsidRPr="00E143FC">
        <w:rPr>
          <w:rFonts w:hint="cs"/>
          <w:rtl/>
        </w:rPr>
        <w:t xml:space="preserve"> ذکر شده‌اند، لذا باید کما هو الواقع بدان‌ها معتقد بود:</w:t>
      </w:r>
    </w:p>
    <w:p w:rsidR="00183742" w:rsidRPr="00E143FC" w:rsidRDefault="003355A8" w:rsidP="003355A8">
      <w:pPr>
        <w:pStyle w:val="a7"/>
        <w:rPr>
          <w:b/>
          <w:rtl/>
        </w:rPr>
      </w:pPr>
      <w:r>
        <w:rPr>
          <w:rFonts w:ascii="Traditional Arabic" w:hAnsi="Traditional Arabic" w:cs="Traditional Arabic"/>
          <w:rtl/>
        </w:rPr>
        <w:t>﴿</w:t>
      </w:r>
      <w:r>
        <w:rPr>
          <w:rFonts w:ascii="KFGQPC Uthmanic Script HAFS" w:hAnsi="KFGQPC Uthmanic Script HAFS" w:cs="KFGQPC Uthmanic Script HAFS"/>
          <w:rtl/>
        </w:rPr>
        <w:t>لَيۡسَ كَمِثۡلِهِ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شَيۡءٞۖ وَهُوَ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لسَّمِيعُ</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لۡبَصِيرُ</w:t>
      </w:r>
      <w:r>
        <w:rPr>
          <w:rFonts w:ascii="KFGQPC Uthmanic Script HAFS" w:hAnsi="KFGQPC Uthmanic Script HAFS" w:cs="KFGQPC Uthmanic Script HAFS"/>
          <w:rtl/>
        </w:rPr>
        <w:t xml:space="preserve"> ١١</w:t>
      </w:r>
      <w:r>
        <w:rPr>
          <w:rFonts w:ascii="Traditional Arabic" w:hAnsi="Traditional Arabic" w:cs="Traditional Arabic"/>
          <w:rtl/>
        </w:rPr>
        <w:t>﴾</w:t>
      </w:r>
      <w:r w:rsidR="00183742" w:rsidRPr="00C507D1">
        <w:rPr>
          <w:rStyle w:val="Char4"/>
          <w:rtl/>
        </w:rPr>
        <w:t xml:space="preserve"> </w:t>
      </w:r>
      <w:r w:rsidR="00C507D1" w:rsidRPr="00C507D1">
        <w:rPr>
          <w:rStyle w:val="Char4"/>
          <w:rFonts w:hint="cs"/>
          <w:rtl/>
        </w:rPr>
        <w:t>[</w:t>
      </w:r>
      <w:r w:rsidR="00183742" w:rsidRPr="00C507D1">
        <w:rPr>
          <w:rStyle w:val="Char4"/>
          <w:rtl/>
        </w:rPr>
        <w:t>الشورى: ١١</w:t>
      </w:r>
      <w:r w:rsidR="00C507D1" w:rsidRPr="00C507D1">
        <w:rPr>
          <w:rStyle w:val="Char4"/>
          <w:rFonts w:hint="cs"/>
          <w:rtl/>
        </w:rPr>
        <w:t>]</w:t>
      </w:r>
      <w:r w:rsidR="00C507D1" w:rsidRPr="00C507D1">
        <w:rPr>
          <w:rStyle w:val="Char2"/>
          <w:rFonts w:hint="cs"/>
          <w:rtl/>
        </w:rPr>
        <w:t>.</w:t>
      </w:r>
    </w:p>
    <w:p w:rsidR="00183742" w:rsidRPr="00E143FC" w:rsidRDefault="00C507D1" w:rsidP="00C507D1">
      <w:pPr>
        <w:pStyle w:val="a7"/>
        <w:rPr>
          <w:rtl/>
        </w:rPr>
      </w:pPr>
      <w:r>
        <w:rPr>
          <w:rFonts w:hint="cs"/>
          <w:rtl/>
        </w:rPr>
        <w:t>«</w:t>
      </w:r>
      <w:r w:rsidR="00183742" w:rsidRPr="00E143FC">
        <w:rPr>
          <w:rFonts w:hint="cs"/>
          <w:rtl/>
        </w:rPr>
        <w:t>هیچ چیزی همانند خدا نیست او شنوا و بینا است</w:t>
      </w:r>
      <w:r>
        <w:rPr>
          <w:rFonts w:hint="cs"/>
          <w:rtl/>
        </w:rPr>
        <w:t>»</w:t>
      </w:r>
      <w:r w:rsidR="00183742" w:rsidRPr="00E143FC">
        <w:rPr>
          <w:rFonts w:hint="cs"/>
          <w:rtl/>
        </w:rPr>
        <w:t>.</w:t>
      </w:r>
    </w:p>
    <w:p w:rsidR="00183742" w:rsidRPr="00E143FC" w:rsidRDefault="00183742" w:rsidP="00D76FF8">
      <w:pPr>
        <w:pStyle w:val="a6"/>
        <w:rPr>
          <w:rtl/>
        </w:rPr>
      </w:pPr>
      <w:bookmarkStart w:id="93" w:name="_Toc73092550"/>
      <w:bookmarkStart w:id="94" w:name="_Toc226834695"/>
      <w:bookmarkStart w:id="95" w:name="_Toc286875406"/>
      <w:bookmarkStart w:id="96" w:name="_Toc421087778"/>
      <w:r w:rsidRPr="00E143FC">
        <w:rPr>
          <w:rFonts w:hint="cs"/>
          <w:rtl/>
        </w:rPr>
        <w:t>نمونه‌هایی از اسماء وصفات</w:t>
      </w:r>
      <w:bookmarkEnd w:id="93"/>
      <w:bookmarkEnd w:id="94"/>
      <w:bookmarkEnd w:id="95"/>
      <w:bookmarkEnd w:id="96"/>
    </w:p>
    <w:p w:rsidR="00183742" w:rsidRPr="00E143FC" w:rsidRDefault="00183742" w:rsidP="000A03DF">
      <w:pPr>
        <w:pStyle w:val="a7"/>
        <w:numPr>
          <w:ilvl w:val="0"/>
          <w:numId w:val="40"/>
        </w:numPr>
        <w:rPr>
          <w:rtl/>
        </w:rPr>
      </w:pPr>
      <w:r w:rsidRPr="00E143FC">
        <w:rPr>
          <w:rFonts w:hint="cs"/>
          <w:rtl/>
        </w:rPr>
        <w:t>اسماء مانند: الرحمن، الرحیم، القاهر، القادر، السمیع، البصیر و القدوس.</w:t>
      </w:r>
    </w:p>
    <w:p w:rsidR="00183742" w:rsidRPr="00E143FC" w:rsidRDefault="00183742" w:rsidP="000A03DF">
      <w:pPr>
        <w:pStyle w:val="a7"/>
        <w:numPr>
          <w:ilvl w:val="0"/>
          <w:numId w:val="40"/>
        </w:numPr>
        <w:rPr>
          <w:rtl/>
        </w:rPr>
      </w:pPr>
      <w:r w:rsidRPr="00E143FC">
        <w:rPr>
          <w:rFonts w:hint="cs"/>
          <w:rtl/>
        </w:rPr>
        <w:t>صفات مانند: العلو، السمع، البصر، القدرة</w:t>
      </w:r>
      <w:r w:rsidRPr="00E143FC">
        <w:rPr>
          <w:rFonts w:hint="cs"/>
          <w:rtl/>
          <w:lang w:val="en-AU"/>
        </w:rPr>
        <w:t>،</w:t>
      </w:r>
      <w:r w:rsidRPr="00E143FC">
        <w:rPr>
          <w:rFonts w:hint="cs"/>
          <w:rtl/>
        </w:rPr>
        <w:t xml:space="preserve"> الوجه، الید و النزول.</w:t>
      </w:r>
    </w:p>
    <w:p w:rsidR="00183742" w:rsidRPr="00E143FC" w:rsidRDefault="00183742" w:rsidP="00C507D1">
      <w:pPr>
        <w:pStyle w:val="a7"/>
        <w:rPr>
          <w:rtl/>
        </w:rPr>
      </w:pPr>
      <w:r w:rsidRPr="00E143FC">
        <w:rPr>
          <w:rFonts w:hint="cs"/>
          <w:rtl/>
        </w:rPr>
        <w:t>و اینک پس از بیان انواع توحید به تعریف پیامبران و هدف از بعثتشان خواهیم پرداخت:</w:t>
      </w:r>
    </w:p>
    <w:p w:rsidR="00183742" w:rsidRPr="00E143FC" w:rsidRDefault="00183742" w:rsidP="007D1F2C">
      <w:pPr>
        <w:pStyle w:val="a5"/>
        <w:rPr>
          <w:rtl/>
        </w:rPr>
      </w:pPr>
      <w:bookmarkStart w:id="97" w:name="_Toc73092551"/>
      <w:bookmarkStart w:id="98" w:name="_Toc226834696"/>
      <w:bookmarkStart w:id="99" w:name="_Toc286875407"/>
      <w:bookmarkStart w:id="100" w:name="_Toc421087779"/>
      <w:r w:rsidRPr="00E143FC">
        <w:rPr>
          <w:rFonts w:hint="cs"/>
          <w:rtl/>
        </w:rPr>
        <w:t>تعریف پیامبران</w:t>
      </w:r>
      <w:bookmarkEnd w:id="97"/>
      <w:bookmarkEnd w:id="98"/>
      <w:bookmarkEnd w:id="99"/>
      <w:bookmarkEnd w:id="100"/>
    </w:p>
    <w:p w:rsidR="00183742" w:rsidRPr="00E87EA0" w:rsidRDefault="00183742" w:rsidP="00C507D1">
      <w:pPr>
        <w:pStyle w:val="a7"/>
        <w:rPr>
          <w:rtl/>
        </w:rPr>
      </w:pPr>
      <w:r w:rsidRPr="00E143FC">
        <w:rPr>
          <w:rFonts w:hint="cs"/>
          <w:rtl/>
        </w:rPr>
        <w:t>پیامبران کسانی‌اند که از طرف خداوند حکیم برای تبلیغ پیام</w:t>
      </w:r>
      <w:r w:rsidR="00C507D1">
        <w:rPr>
          <w:rFonts w:hint="eastAsia"/>
          <w:rtl/>
        </w:rPr>
        <w:t>‌</w:t>
      </w:r>
      <w:r w:rsidRPr="00E143FC">
        <w:rPr>
          <w:rFonts w:hint="cs"/>
          <w:rtl/>
        </w:rPr>
        <w:t>های آسمانی، دعوت مردم به سوی یکتاپرستی و پرهیز از شرک و انحراف گزینش شده‌اند، این کاروان عظیم و مبارک با حضرت نوح</w:t>
      </w:r>
      <w:r w:rsidR="00C507D1">
        <w:rPr>
          <w:rFonts w:cs="CTraditional Arabic" w:hint="cs"/>
          <w:rtl/>
        </w:rPr>
        <w:t>÷</w:t>
      </w:r>
      <w:r w:rsidRPr="00E143FC">
        <w:rPr>
          <w:rFonts w:hint="cs"/>
          <w:rtl/>
        </w:rPr>
        <w:t xml:space="preserve"> </w:t>
      </w:r>
      <w:r w:rsidRPr="00E87EA0">
        <w:rPr>
          <w:rFonts w:hint="cs"/>
          <w:rtl/>
        </w:rPr>
        <w:t>آغاز و با پیامبر بزرگوار اسلام</w:t>
      </w:r>
      <w:r w:rsidR="00B06555" w:rsidRPr="00B06555">
        <w:rPr>
          <w:rFonts w:cs="CTraditional Arabic" w:hint="cs"/>
          <w:rtl/>
        </w:rPr>
        <w:t xml:space="preserve"> ج</w:t>
      </w:r>
      <w:r w:rsidRPr="00E87EA0">
        <w:rPr>
          <w:rFonts w:hint="cs"/>
          <w:rtl/>
        </w:rPr>
        <w:t xml:space="preserve"> پایان می‌یابد.</w:t>
      </w:r>
    </w:p>
    <w:p w:rsidR="00183742" w:rsidRPr="00E143FC" w:rsidRDefault="00183742" w:rsidP="00D76FF8">
      <w:pPr>
        <w:pStyle w:val="a6"/>
        <w:rPr>
          <w:rtl/>
        </w:rPr>
      </w:pPr>
      <w:bookmarkStart w:id="101" w:name="_Toc73092552"/>
      <w:bookmarkStart w:id="102" w:name="_Toc226834697"/>
      <w:bookmarkStart w:id="103" w:name="_Toc286875408"/>
      <w:bookmarkStart w:id="104" w:name="_Toc421087780"/>
      <w:r w:rsidRPr="00E143FC">
        <w:rPr>
          <w:rFonts w:hint="cs"/>
          <w:rtl/>
        </w:rPr>
        <w:t>هدف از ارسال پیامبران</w:t>
      </w:r>
      <w:bookmarkEnd w:id="101"/>
      <w:bookmarkEnd w:id="102"/>
      <w:bookmarkEnd w:id="103"/>
      <w:bookmarkEnd w:id="104"/>
    </w:p>
    <w:p w:rsidR="00C507D1" w:rsidRDefault="00183742" w:rsidP="00C507D1">
      <w:pPr>
        <w:pStyle w:val="a7"/>
        <w:rPr>
          <w:rtl/>
          <w:lang w:val="en-AU" w:bidi="ar-KW"/>
        </w:rPr>
      </w:pPr>
      <w:r w:rsidRPr="00E143FC">
        <w:rPr>
          <w:rFonts w:hint="cs"/>
          <w:rtl/>
        </w:rPr>
        <w:t xml:space="preserve">خداوند متعال ایشان را به منظور </w:t>
      </w:r>
      <w:r w:rsidRPr="00E143FC">
        <w:rPr>
          <w:rFonts w:hint="cs"/>
          <w:rtl/>
          <w:lang w:val="en-AU" w:bidi="ar-KW"/>
        </w:rPr>
        <w:t xml:space="preserve">رساندن پیام الهی به‌ مردم و </w:t>
      </w:r>
      <w:r w:rsidRPr="00E143FC">
        <w:rPr>
          <w:rFonts w:hint="cs"/>
          <w:rtl/>
        </w:rPr>
        <w:t>اتمام حجت بر بندگان فرستاد، تا فرمانبرداران را به بهشت و سعادت ابدی نوید داده و گناهکاران را نیز به کیفر سخت اخروی بیم دهند</w:t>
      </w:r>
      <w:r w:rsidRPr="00E143FC">
        <w:rPr>
          <w:rFonts w:hint="cs"/>
          <w:rtl/>
          <w:lang w:val="en-AU" w:bidi="ar-KW"/>
        </w:rPr>
        <w:t>، خداوند</w:t>
      </w:r>
      <w:r w:rsidRPr="00C507D1">
        <w:rPr>
          <w:rFonts w:hint="cs"/>
          <w:bCs/>
          <w:rtl/>
          <w:lang w:val="en-AU" w:bidi="ar-KW"/>
        </w:rPr>
        <w:sym w:font="AGA Arabesque" w:char="F055"/>
      </w:r>
      <w:r w:rsidRPr="00E143FC">
        <w:rPr>
          <w:rFonts w:hint="cs"/>
          <w:rtl/>
          <w:lang w:val="en-AU" w:bidi="ar-KW"/>
        </w:rPr>
        <w:t xml:space="preserve"> می‌فرماید:</w:t>
      </w:r>
    </w:p>
    <w:p w:rsidR="00183742" w:rsidRPr="00E143FC" w:rsidRDefault="003355A8" w:rsidP="003355A8">
      <w:pPr>
        <w:pStyle w:val="a7"/>
        <w:rPr>
          <w:b/>
          <w:rtl/>
        </w:rPr>
      </w:pPr>
      <w:r>
        <w:rPr>
          <w:rFonts w:ascii="Traditional Arabic" w:hAnsi="Traditional Arabic" w:cs="Traditional Arabic"/>
          <w:rtl/>
          <w:lang w:val="en-AU" w:bidi="ar-KW"/>
        </w:rPr>
        <w:t>﴿</w:t>
      </w:r>
      <w:r>
        <w:rPr>
          <w:rFonts w:ascii="KFGQPC Uthmanic Script HAFS" w:hAnsi="KFGQPC Uthmanic Script HAFS" w:cs="KFGQPC Uthmanic Script HAFS" w:hint="eastAsia"/>
          <w:rtl/>
        </w:rPr>
        <w:t>رُّسُلٗا</w:t>
      </w:r>
      <w:r>
        <w:rPr>
          <w:rFonts w:ascii="KFGQPC Uthmanic Script HAFS" w:hAnsi="KFGQPC Uthmanic Script HAFS" w:cs="KFGQPC Uthmanic Script HAFS"/>
          <w:rtl/>
        </w:rPr>
        <w:t xml:space="preserve"> مُّبَشِّرِينَ وَمُنذِرِينَ لِئَلَّا يَكُونَ لِلنَّاسِ عَلَى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حُجَّةُۢ بَعۡدَ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لرُّسُلِۚ</w:t>
      </w:r>
      <w:r>
        <w:rPr>
          <w:rFonts w:ascii="Traditional Arabic" w:hAnsi="Traditional Arabic" w:cs="Traditional Arabic"/>
          <w:rtl/>
          <w:lang w:val="en-AU" w:bidi="ar-KW"/>
        </w:rPr>
        <w:t>﴾</w:t>
      </w:r>
      <w:r w:rsidR="00183742" w:rsidRPr="00C507D1">
        <w:rPr>
          <w:rStyle w:val="Char4"/>
          <w:rtl/>
        </w:rPr>
        <w:t xml:space="preserve"> </w:t>
      </w:r>
      <w:r w:rsidR="00C507D1" w:rsidRPr="00C507D1">
        <w:rPr>
          <w:rStyle w:val="Char4"/>
          <w:rFonts w:hint="cs"/>
          <w:rtl/>
        </w:rPr>
        <w:t>[</w:t>
      </w:r>
      <w:r w:rsidR="00183742" w:rsidRPr="00C507D1">
        <w:rPr>
          <w:rStyle w:val="Char4"/>
          <w:rtl/>
        </w:rPr>
        <w:t>النساء: ١٦٥</w:t>
      </w:r>
      <w:r w:rsidR="00C507D1" w:rsidRPr="00C507D1">
        <w:rPr>
          <w:rStyle w:val="Char4"/>
          <w:rFonts w:hint="cs"/>
          <w:rtl/>
        </w:rPr>
        <w:t>]</w:t>
      </w:r>
      <w:r w:rsidR="00C507D1" w:rsidRPr="00C507D1">
        <w:rPr>
          <w:rFonts w:hint="cs"/>
          <w:rtl/>
        </w:rPr>
        <w:t>.</w:t>
      </w:r>
      <w:r w:rsidR="00183742" w:rsidRPr="00D76FF8">
        <w:rPr>
          <w:rFonts w:ascii="Arial" w:hAnsi="Arial" w:cs="B Badr"/>
          <w:sz w:val="27"/>
          <w:szCs w:val="27"/>
        </w:rPr>
        <w:t xml:space="preserve"> </w:t>
      </w:r>
    </w:p>
    <w:p w:rsidR="00183742" w:rsidRPr="00E143FC" w:rsidRDefault="00C507D1" w:rsidP="00C507D1">
      <w:pPr>
        <w:pStyle w:val="a7"/>
        <w:rPr>
          <w:rtl/>
        </w:rPr>
      </w:pPr>
      <w:r>
        <w:rPr>
          <w:rFonts w:hint="cs"/>
          <w:rtl/>
        </w:rPr>
        <w:t>«</w:t>
      </w:r>
      <w:r w:rsidR="00183742" w:rsidRPr="00E143FC">
        <w:rPr>
          <w:rFonts w:hint="cs"/>
          <w:rtl/>
        </w:rPr>
        <w:t>ما پیغمبران را فرستادیم تا مژده</w:t>
      </w:r>
      <w:r>
        <w:rPr>
          <w:rFonts w:hint="eastAsia"/>
          <w:rtl/>
        </w:rPr>
        <w:t>‌</w:t>
      </w:r>
      <w:r w:rsidR="00183742" w:rsidRPr="00E143FC">
        <w:rPr>
          <w:rFonts w:hint="cs"/>
          <w:rtl/>
        </w:rPr>
        <w:t>رسان، و بیم</w:t>
      </w:r>
      <w:r>
        <w:rPr>
          <w:rFonts w:hint="eastAsia"/>
          <w:rtl/>
        </w:rPr>
        <w:t>‌</w:t>
      </w:r>
      <w:r w:rsidR="00183742" w:rsidRPr="00E143FC">
        <w:rPr>
          <w:rFonts w:hint="cs"/>
          <w:rtl/>
        </w:rPr>
        <w:t>دهنده باشند، و بعد از آمدن پیغمبران حجت و دلیلی برای مردمان باقی نماند</w:t>
      </w:r>
      <w:r>
        <w:rPr>
          <w:rFonts w:hint="cs"/>
          <w:rtl/>
        </w:rPr>
        <w:t>»</w:t>
      </w:r>
      <w:r w:rsidR="00183742" w:rsidRPr="00E143FC">
        <w:rPr>
          <w:rFonts w:hint="cs"/>
          <w:rtl/>
        </w:rPr>
        <w:t>.</w:t>
      </w:r>
    </w:p>
    <w:p w:rsidR="00183742" w:rsidRPr="00E143FC" w:rsidRDefault="00183742" w:rsidP="007D1F2C">
      <w:pPr>
        <w:pStyle w:val="a5"/>
        <w:rPr>
          <w:rtl/>
        </w:rPr>
      </w:pPr>
      <w:bookmarkStart w:id="105" w:name="_Toc73092553"/>
      <w:bookmarkStart w:id="106" w:name="_Toc226834698"/>
      <w:bookmarkStart w:id="107" w:name="_Toc286875409"/>
      <w:bookmarkStart w:id="108" w:name="_Toc421087781"/>
      <w:r w:rsidRPr="00E143FC">
        <w:rPr>
          <w:rFonts w:hint="cs"/>
          <w:rtl/>
        </w:rPr>
        <w:t>فضیلت توحید</w:t>
      </w:r>
      <w:bookmarkEnd w:id="105"/>
      <w:bookmarkEnd w:id="106"/>
      <w:bookmarkEnd w:id="107"/>
      <w:bookmarkEnd w:id="108"/>
    </w:p>
    <w:p w:rsidR="00183742" w:rsidRPr="00E143FC" w:rsidRDefault="00183742" w:rsidP="00C507D1">
      <w:pPr>
        <w:pStyle w:val="a7"/>
        <w:rPr>
          <w:rtl/>
        </w:rPr>
      </w:pPr>
      <w:r w:rsidRPr="00E143FC">
        <w:rPr>
          <w:rFonts w:hint="cs"/>
          <w:rtl/>
        </w:rPr>
        <w:t xml:space="preserve">توحید از جایگاه و اهمیت ویژه‌ای برخوردار بوده و به عنوان کشتی نجات در دنیا و آخرت محسوب می‌گردد. </w:t>
      </w:r>
    </w:p>
    <w:p w:rsidR="008A0DFE" w:rsidRDefault="00183742" w:rsidP="008A0DFE">
      <w:pPr>
        <w:pStyle w:val="a7"/>
        <w:rPr>
          <w:rtl/>
        </w:rPr>
      </w:pPr>
      <w:r w:rsidRPr="00E143FC">
        <w:rPr>
          <w:rFonts w:hint="cs"/>
          <w:rtl/>
        </w:rPr>
        <w:t>اما در دنیا:</w:t>
      </w:r>
      <w:r w:rsidR="00B60D48">
        <w:rPr>
          <w:rFonts w:cs="B Lotus" w:hint="cs"/>
          <w:rtl/>
        </w:rPr>
        <w:t xml:space="preserve"> هرکه </w:t>
      </w:r>
      <w:r w:rsidRPr="00E143FC">
        <w:rPr>
          <w:rFonts w:hint="cs"/>
          <w:rtl/>
        </w:rPr>
        <w:t>در دنیا از زمره موحدان بوده و لباس پلید شرک‌ورزی را دور اندازد، خداوند</w:t>
      </w:r>
      <w:r w:rsidRPr="008A0DFE">
        <w:rPr>
          <w:rFonts w:hint="cs"/>
          <w:bCs/>
          <w:rtl/>
        </w:rPr>
        <w:sym w:font="AGA Arabesque" w:char="F055"/>
      </w:r>
      <w:r w:rsidRPr="00E143FC">
        <w:rPr>
          <w:rFonts w:hint="cs"/>
          <w:rtl/>
        </w:rPr>
        <w:t xml:space="preserve"> او را غرق امنیت، آرامش، هدایت و زندگی خوشایند و پاکیز</w:t>
      </w:r>
      <w:r w:rsidRPr="00E143FC">
        <w:rPr>
          <w:rFonts w:hint="cs"/>
          <w:rtl/>
          <w:lang w:bidi="ar-KW"/>
        </w:rPr>
        <w:t>ه‌</w:t>
      </w:r>
      <w:r w:rsidRPr="00E143FC">
        <w:rPr>
          <w:rFonts w:hint="cs"/>
          <w:rtl/>
        </w:rPr>
        <w:t>ای خواهد کرد، چنانکه‌ می‌فرماید:</w:t>
      </w:r>
    </w:p>
    <w:p w:rsidR="00183742" w:rsidRPr="00E143FC" w:rsidRDefault="003355A8" w:rsidP="003355A8">
      <w:pPr>
        <w:pStyle w:val="a7"/>
        <w:rPr>
          <w:b/>
          <w:sz w:val="24"/>
          <w:rtl/>
        </w:rPr>
      </w:pPr>
      <w:r>
        <w:rPr>
          <w:rFonts w:ascii="Traditional Arabic" w:hAnsi="Traditional Arabic" w:cs="Traditional Arabic"/>
          <w:rtl/>
        </w:rPr>
        <w:t>﴿</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وَلَمۡ يَلۡبِسُوٓاْ إِيمَٰنَهُم بِظُلۡمٍ أُوْلَٰٓئِكَ لَهُمُ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لۡأَمۡنُ</w:t>
      </w:r>
      <w:r>
        <w:rPr>
          <w:rFonts w:ascii="KFGQPC Uthmanic Script HAFS" w:hAnsi="KFGQPC Uthmanic Script HAFS" w:cs="KFGQPC Uthmanic Script HAFS"/>
          <w:rtl/>
        </w:rPr>
        <w:t xml:space="preserve"> وَهُم مُّهۡتَدُونَ ٨٢</w:t>
      </w:r>
      <w:r>
        <w:rPr>
          <w:rFonts w:ascii="Traditional Arabic" w:hAnsi="Traditional Arabic" w:cs="Traditional Arabic"/>
          <w:rtl/>
        </w:rPr>
        <w:t>﴾</w:t>
      </w:r>
      <w:r w:rsidR="00183742" w:rsidRPr="008A0DFE">
        <w:rPr>
          <w:rStyle w:val="Char4"/>
          <w:rtl/>
        </w:rPr>
        <w:t xml:space="preserve"> </w:t>
      </w:r>
      <w:r w:rsidR="008A0DFE" w:rsidRPr="008A0DFE">
        <w:rPr>
          <w:rStyle w:val="Char4"/>
          <w:rFonts w:hint="cs"/>
          <w:rtl/>
        </w:rPr>
        <w:t>[</w:t>
      </w:r>
      <w:r w:rsidR="00183742" w:rsidRPr="008A0DFE">
        <w:rPr>
          <w:rStyle w:val="Char4"/>
          <w:rtl/>
        </w:rPr>
        <w:t>الأنعام: ٨٢</w:t>
      </w:r>
      <w:r w:rsidR="008A0DFE" w:rsidRPr="008A0DFE">
        <w:rPr>
          <w:rStyle w:val="Char4"/>
          <w:rFonts w:hint="cs"/>
          <w:rtl/>
        </w:rPr>
        <w:t>]</w:t>
      </w:r>
      <w:r w:rsidR="008A0DFE" w:rsidRPr="008A0DFE">
        <w:rPr>
          <w:rFonts w:hint="cs"/>
          <w:rtl/>
        </w:rPr>
        <w:t>.</w:t>
      </w:r>
    </w:p>
    <w:p w:rsidR="00183742" w:rsidRPr="00E143FC" w:rsidRDefault="008A0DFE" w:rsidP="008A0DFE">
      <w:pPr>
        <w:pStyle w:val="a7"/>
        <w:rPr>
          <w:rtl/>
        </w:rPr>
      </w:pPr>
      <w:r>
        <w:rPr>
          <w:rFonts w:hint="cs"/>
          <w:rtl/>
        </w:rPr>
        <w:t>«</w:t>
      </w:r>
      <w:r w:rsidR="00183742" w:rsidRPr="00E143FC">
        <w:rPr>
          <w:rFonts w:hint="cs"/>
          <w:rtl/>
        </w:rPr>
        <w:t>کسانی که</w:t>
      </w:r>
      <w:r>
        <w:rPr>
          <w:rFonts w:hint="cs"/>
          <w:rtl/>
        </w:rPr>
        <w:t xml:space="preserve"> </w:t>
      </w:r>
      <w:r w:rsidR="00183742" w:rsidRPr="00E143FC">
        <w:rPr>
          <w:rFonts w:hint="cs"/>
          <w:rtl/>
        </w:rPr>
        <w:t>ایمان آورده باشند و ایمان خود را با شرک نیامیخته باشند، امن و امان ایشان را سزا است و آنان راه یافتگانند</w:t>
      </w:r>
      <w:r>
        <w:rPr>
          <w:rFonts w:hint="cs"/>
          <w:rtl/>
        </w:rPr>
        <w:t>»</w:t>
      </w:r>
      <w:r w:rsidR="00183742" w:rsidRPr="00E143FC">
        <w:rPr>
          <w:rFonts w:hint="cs"/>
          <w:rtl/>
        </w:rPr>
        <w:t>.</w:t>
      </w:r>
    </w:p>
    <w:p w:rsidR="00183742" w:rsidRPr="00E143FC" w:rsidRDefault="00183742" w:rsidP="003355A8">
      <w:pPr>
        <w:pStyle w:val="a7"/>
        <w:rPr>
          <w:rtl/>
        </w:rPr>
      </w:pPr>
      <w:r w:rsidRPr="00E143FC">
        <w:rPr>
          <w:rFonts w:hint="cs"/>
          <w:rtl/>
        </w:rPr>
        <w:t>مراد از واژه «ظلم» در این آیه شر</w:t>
      </w:r>
      <w:r w:rsidR="003355A8">
        <w:rPr>
          <w:rFonts w:hint="cs"/>
          <w:rtl/>
        </w:rPr>
        <w:t>ک</w:t>
      </w:r>
      <w:r w:rsidRPr="00E143FC">
        <w:rPr>
          <w:rFonts w:hint="cs"/>
          <w:rtl/>
          <w:lang w:bidi="ar-KW"/>
        </w:rPr>
        <w:t>‌</w:t>
      </w:r>
      <w:r w:rsidRPr="00E143FC">
        <w:rPr>
          <w:rFonts w:hint="cs"/>
          <w:rtl/>
        </w:rPr>
        <w:t>ورزی است، یعنی کسی که ‌ایمانش را با شرک در نیامیخته باشد مشمول امنیت و هدایت قرار می‌گیرد.</w:t>
      </w:r>
    </w:p>
    <w:p w:rsidR="008A0DFE" w:rsidRDefault="00183742" w:rsidP="008A0DFE">
      <w:pPr>
        <w:pStyle w:val="a7"/>
        <w:rPr>
          <w:rtl/>
        </w:rPr>
      </w:pPr>
      <w:r w:rsidRPr="00E143FC">
        <w:rPr>
          <w:rFonts w:hint="cs"/>
          <w:rtl/>
        </w:rPr>
        <w:t>درباره بخشیدن زندگی پاکیزه به یکتاپرستان هم می‌فرماید:</w:t>
      </w:r>
    </w:p>
    <w:p w:rsidR="00183742" w:rsidRPr="00E143FC" w:rsidRDefault="003355A8" w:rsidP="003355A8">
      <w:pPr>
        <w:pStyle w:val="a7"/>
        <w:rPr>
          <w:b/>
          <w:rtl/>
        </w:rPr>
      </w:pPr>
      <w:r>
        <w:rPr>
          <w:rFonts w:ascii="Traditional Arabic" w:hAnsi="Traditional Arabic" w:cs="Traditional Arabic"/>
          <w:rtl/>
        </w:rPr>
        <w:t>﴿</w:t>
      </w:r>
      <w:r>
        <w:rPr>
          <w:rFonts w:ascii="KFGQPC Uthmanic Script HAFS" w:hAnsi="KFGQPC Uthmanic Script HAFS" w:cs="KFGQPC Uthmanic Script HAFS" w:hint="eastAsia"/>
          <w:rtl/>
        </w:rPr>
        <w:t>مَنۡ</w:t>
      </w:r>
      <w:r>
        <w:rPr>
          <w:rFonts w:ascii="KFGQPC Uthmanic Script HAFS" w:hAnsi="KFGQPC Uthmanic Script HAFS" w:cs="KFGQPC Uthmanic Script HAFS"/>
          <w:rtl/>
        </w:rPr>
        <w:t xml:space="preserve"> عَمِلَ صَٰلِحٗا مِّن ذَكَرٍ أَوۡ أُنثَىٰ وَهُوَ مُؤۡمِنٞ فَلَنُحۡيِيَنَّهُ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حَيَوٰةٗ طَيِّبَةٗۖ</w:t>
      </w:r>
      <w:r>
        <w:rPr>
          <w:rFonts w:ascii="Traditional Arabic" w:hAnsi="Traditional Arabic" w:cs="Traditional Arabic"/>
          <w:rtl/>
        </w:rPr>
        <w:t>﴾</w:t>
      </w:r>
      <w:r w:rsidR="00183742" w:rsidRPr="008A0DFE">
        <w:rPr>
          <w:rStyle w:val="Char4"/>
          <w:rtl/>
        </w:rPr>
        <w:t xml:space="preserve"> </w:t>
      </w:r>
      <w:r w:rsidR="008A0DFE" w:rsidRPr="008A0DFE">
        <w:rPr>
          <w:rStyle w:val="Char4"/>
          <w:rFonts w:hint="cs"/>
          <w:rtl/>
        </w:rPr>
        <w:t>[</w:t>
      </w:r>
      <w:r w:rsidR="00183742" w:rsidRPr="008A0DFE">
        <w:rPr>
          <w:rStyle w:val="Char4"/>
          <w:rtl/>
        </w:rPr>
        <w:t>النحل: ٩٧</w:t>
      </w:r>
      <w:r w:rsidR="008A0DFE" w:rsidRPr="008A0DFE">
        <w:rPr>
          <w:rStyle w:val="Char4"/>
          <w:rFonts w:hint="cs"/>
          <w:rtl/>
        </w:rPr>
        <w:t>]</w:t>
      </w:r>
      <w:r w:rsidR="008A0DFE" w:rsidRPr="008A0DFE">
        <w:rPr>
          <w:rFonts w:hint="cs"/>
          <w:rtl/>
        </w:rPr>
        <w:t>.</w:t>
      </w:r>
    </w:p>
    <w:p w:rsidR="00183742" w:rsidRPr="00E143FC" w:rsidRDefault="008A0DFE" w:rsidP="008A0DFE">
      <w:pPr>
        <w:pStyle w:val="a7"/>
        <w:rPr>
          <w:rtl/>
        </w:rPr>
      </w:pPr>
      <w:r>
        <w:rPr>
          <w:rFonts w:hint="cs"/>
          <w:rtl/>
        </w:rPr>
        <w:t>«</w:t>
      </w:r>
      <w:r w:rsidR="00183742" w:rsidRPr="00E143FC">
        <w:rPr>
          <w:rFonts w:hint="cs"/>
          <w:rtl/>
        </w:rPr>
        <w:t>هرکس چه زن و چه مرد کار شایست</w:t>
      </w:r>
      <w:r w:rsidR="00183742" w:rsidRPr="00E143FC">
        <w:rPr>
          <w:rFonts w:hint="cs"/>
          <w:rtl/>
          <w:lang w:bidi="ar-KW"/>
        </w:rPr>
        <w:t>ه‌</w:t>
      </w:r>
      <w:r w:rsidR="00183742" w:rsidRPr="00E143FC">
        <w:rPr>
          <w:rFonts w:hint="cs"/>
          <w:rtl/>
        </w:rPr>
        <w:t xml:space="preserve"> انجام دهد و مؤمن باشد، بدو زندگی پاکیزه و خوشایندی می‌بخشیم</w:t>
      </w:r>
      <w:r>
        <w:rPr>
          <w:rFonts w:hint="cs"/>
          <w:rtl/>
        </w:rPr>
        <w:t>»</w:t>
      </w:r>
      <w:r w:rsidR="00183742" w:rsidRPr="00E143FC">
        <w:rPr>
          <w:rFonts w:hint="cs"/>
          <w:rtl/>
        </w:rPr>
        <w:t>.</w:t>
      </w:r>
    </w:p>
    <w:p w:rsidR="008A0DFE" w:rsidRDefault="00183742" w:rsidP="008A0DFE">
      <w:pPr>
        <w:pStyle w:val="a7"/>
        <w:rPr>
          <w:rtl/>
        </w:rPr>
      </w:pPr>
      <w:r w:rsidRPr="00E143FC">
        <w:rPr>
          <w:rFonts w:hint="cs"/>
          <w:rtl/>
          <w:lang w:val="en-AU" w:bidi="ar-KW"/>
        </w:rPr>
        <w:t xml:space="preserve">و اما در مورد آخرت: </w:t>
      </w:r>
      <w:r w:rsidRPr="00E143FC">
        <w:rPr>
          <w:rFonts w:hint="cs"/>
          <w:rtl/>
        </w:rPr>
        <w:t>انسان موحد در آخرت نیز از جایگاه والایی برخوردار بوده و وارد بهشت موعود خواهد شد و از آتش سوزان دوزخ رهایی می‌یابد، در صحیح بخاری و مسلم آمده که پیامبر خدا</w:t>
      </w:r>
      <w:r w:rsidR="00B06555" w:rsidRPr="00B06555">
        <w:rPr>
          <w:rFonts w:cs="CTraditional Arabic" w:hint="cs"/>
          <w:b/>
          <w:rtl/>
        </w:rPr>
        <w:t xml:space="preserve"> ج</w:t>
      </w:r>
      <w:r w:rsidRPr="00E143FC">
        <w:rPr>
          <w:rFonts w:hint="cs"/>
          <w:rtl/>
        </w:rPr>
        <w:t xml:space="preserve"> فرمود:</w:t>
      </w:r>
    </w:p>
    <w:p w:rsidR="00183742" w:rsidRPr="00C047EF" w:rsidRDefault="00183742" w:rsidP="008A0DFE">
      <w:pPr>
        <w:pStyle w:val="a7"/>
        <w:rPr>
          <w:rFonts w:ascii="Lotus Linotype" w:hAnsi="Lotus Linotype" w:cs="Lotus Linotype"/>
          <w:b/>
          <w:szCs w:val="27"/>
          <w:rtl/>
        </w:rPr>
      </w:pPr>
      <w:r w:rsidRPr="008A0DFE">
        <w:rPr>
          <w:rStyle w:val="Char5"/>
          <w:rtl/>
        </w:rPr>
        <w:t xml:space="preserve"> «إن الله حرَّم على النار من قال: لا إله إلا الله. يبتغي بذلك وجه الله»</w:t>
      </w:r>
      <w:r w:rsidRPr="008A0DFE">
        <w:rPr>
          <w:vertAlign w:val="superscript"/>
          <w:rtl/>
        </w:rPr>
        <w:footnoteReference w:id="10"/>
      </w:r>
      <w:r w:rsidR="008A0DFE" w:rsidRPr="008A0DFE">
        <w:rPr>
          <w:rFonts w:hint="cs"/>
          <w:rtl/>
        </w:rPr>
        <w:t>.</w:t>
      </w:r>
    </w:p>
    <w:p w:rsidR="00183742" w:rsidRDefault="008A0DFE" w:rsidP="008A0DFE">
      <w:pPr>
        <w:pStyle w:val="a7"/>
        <w:rPr>
          <w:rtl/>
        </w:rPr>
      </w:pPr>
      <w:r>
        <w:rPr>
          <w:rFonts w:hint="cs"/>
          <w:rtl/>
        </w:rPr>
        <w:t>«</w:t>
      </w:r>
      <w:r w:rsidR="00183742" w:rsidRPr="00E143FC">
        <w:rPr>
          <w:rFonts w:hint="cs"/>
          <w:rtl/>
        </w:rPr>
        <w:t>خداوند آتش را بر کسی که مخلصانه شعار توحید را بر زبان جاری نموده باشد، حرام کرده است</w:t>
      </w:r>
      <w:r>
        <w:rPr>
          <w:rFonts w:hint="cs"/>
          <w:rtl/>
        </w:rPr>
        <w:t>»</w:t>
      </w:r>
      <w:r w:rsidR="00183742" w:rsidRPr="00E143FC">
        <w:rPr>
          <w:rFonts w:hint="cs"/>
          <w:rtl/>
        </w:rPr>
        <w:t>.</w:t>
      </w:r>
    </w:p>
    <w:p w:rsidR="008A0DFE" w:rsidRDefault="008A0DFE" w:rsidP="008A0DFE">
      <w:pPr>
        <w:pStyle w:val="a7"/>
        <w:rPr>
          <w:rtl/>
        </w:rPr>
        <w:sectPr w:rsidR="008A0DFE" w:rsidSect="00B60D48">
          <w:headerReference w:type="default" r:id="rId22"/>
          <w:footnotePr>
            <w:numRestart w:val="eachPage"/>
          </w:footnotePr>
          <w:type w:val="oddPage"/>
          <w:pgSz w:w="9356" w:h="13608" w:code="9"/>
          <w:pgMar w:top="567" w:right="1134" w:bottom="851" w:left="1134" w:header="454" w:footer="0" w:gutter="0"/>
          <w:cols w:space="708"/>
          <w:titlePg/>
          <w:bidi/>
          <w:rtlGutter/>
          <w:docGrid w:linePitch="360"/>
        </w:sectPr>
      </w:pPr>
    </w:p>
    <w:p w:rsidR="00183742" w:rsidRPr="00E143FC" w:rsidRDefault="00183742" w:rsidP="007D1F2C">
      <w:pPr>
        <w:pStyle w:val="a"/>
        <w:rPr>
          <w:rtl/>
          <w:lang w:val="en-AU"/>
        </w:rPr>
      </w:pPr>
      <w:bookmarkStart w:id="109" w:name="_Toc73092554"/>
      <w:bookmarkStart w:id="110" w:name="_Toc226834699"/>
      <w:bookmarkStart w:id="111" w:name="_Toc286875410"/>
      <w:bookmarkStart w:id="112" w:name="_Toc421087782"/>
      <w:r w:rsidRPr="00E143FC">
        <w:rPr>
          <w:rFonts w:hint="cs"/>
          <w:rtl/>
          <w:lang w:val="en-AU"/>
        </w:rPr>
        <w:t>شرک و انواع آن</w:t>
      </w:r>
      <w:bookmarkEnd w:id="109"/>
      <w:bookmarkEnd w:id="110"/>
      <w:bookmarkEnd w:id="111"/>
      <w:bookmarkEnd w:id="112"/>
    </w:p>
    <w:p w:rsidR="00183742" w:rsidRPr="00E143FC" w:rsidRDefault="00183742" w:rsidP="008A0DFE">
      <w:pPr>
        <w:pStyle w:val="a7"/>
        <w:rPr>
          <w:rtl/>
        </w:rPr>
      </w:pPr>
      <w:r w:rsidRPr="00E143FC">
        <w:rPr>
          <w:rFonts w:hint="cs"/>
          <w:rtl/>
        </w:rPr>
        <w:t xml:space="preserve">شرک </w:t>
      </w:r>
      <w:r w:rsidRPr="00E143FC">
        <w:rPr>
          <w:rFonts w:hint="cs"/>
          <w:rtl/>
          <w:lang w:bidi="ar-KW"/>
        </w:rPr>
        <w:t>برای خداوند دو</w:t>
      </w:r>
      <w:r w:rsidRPr="00E143FC">
        <w:rPr>
          <w:rFonts w:hint="cs"/>
          <w:rtl/>
        </w:rPr>
        <w:t xml:space="preserve"> نوع دارد: </w:t>
      </w:r>
    </w:p>
    <w:p w:rsidR="00183742" w:rsidRPr="00E143FC" w:rsidRDefault="00183742" w:rsidP="003355A8">
      <w:pPr>
        <w:pStyle w:val="a7"/>
        <w:numPr>
          <w:ilvl w:val="0"/>
          <w:numId w:val="41"/>
        </w:numPr>
        <w:spacing w:line="235" w:lineRule="auto"/>
        <w:ind w:left="641" w:hanging="357"/>
        <w:rPr>
          <w:rtl/>
          <w:lang w:val="en-AU"/>
        </w:rPr>
      </w:pPr>
      <w:r w:rsidRPr="00E143FC">
        <w:rPr>
          <w:rFonts w:hint="cs"/>
          <w:rtl/>
        </w:rPr>
        <w:t>شرک بزرگ</w:t>
      </w:r>
      <w:r w:rsidRPr="00E143FC">
        <w:rPr>
          <w:rFonts w:hint="cs"/>
          <w:rtl/>
          <w:lang w:val="en-AU"/>
        </w:rPr>
        <w:t>.</w:t>
      </w:r>
    </w:p>
    <w:p w:rsidR="00183742" w:rsidRPr="00E143FC" w:rsidRDefault="00183742" w:rsidP="003355A8">
      <w:pPr>
        <w:pStyle w:val="a7"/>
        <w:numPr>
          <w:ilvl w:val="0"/>
          <w:numId w:val="41"/>
        </w:numPr>
        <w:spacing w:line="235" w:lineRule="auto"/>
        <w:ind w:left="641" w:hanging="357"/>
      </w:pPr>
      <w:r w:rsidRPr="00E143FC">
        <w:rPr>
          <w:rFonts w:hint="cs"/>
          <w:rtl/>
        </w:rPr>
        <w:t>شرک کوچک.</w:t>
      </w:r>
    </w:p>
    <w:p w:rsidR="00183742" w:rsidRPr="00E143FC" w:rsidRDefault="00183742" w:rsidP="00BD0F8B">
      <w:pPr>
        <w:pStyle w:val="a5"/>
        <w:rPr>
          <w:rtl/>
        </w:rPr>
      </w:pPr>
      <w:bookmarkStart w:id="113" w:name="_Toc73092555"/>
      <w:bookmarkStart w:id="114" w:name="_Toc226834700"/>
      <w:bookmarkStart w:id="115" w:name="_Toc286875411"/>
      <w:bookmarkStart w:id="116" w:name="_Toc421087783"/>
      <w:r w:rsidRPr="00E143FC">
        <w:rPr>
          <w:rFonts w:hint="cs"/>
          <w:rtl/>
        </w:rPr>
        <w:t>نخست: شرک اکبر (بزرگ)</w:t>
      </w:r>
      <w:bookmarkEnd w:id="113"/>
      <w:bookmarkEnd w:id="114"/>
      <w:bookmarkEnd w:id="115"/>
      <w:bookmarkEnd w:id="116"/>
    </w:p>
    <w:p w:rsidR="00183742" w:rsidRPr="00E143FC" w:rsidRDefault="00183742" w:rsidP="008A0DFE">
      <w:pPr>
        <w:pStyle w:val="a7"/>
        <w:rPr>
          <w:rtl/>
        </w:rPr>
      </w:pPr>
      <w:r w:rsidRPr="00E143FC">
        <w:rPr>
          <w:rFonts w:hint="cs"/>
          <w:rtl/>
        </w:rPr>
        <w:t>شرک بزرگ عبارت از این است که: در زمینه‌های مخصوص خدای متعال همچون: بندگی، فرمانبرداری، پناه</w:t>
      </w:r>
      <w:r w:rsidR="008A0DFE">
        <w:rPr>
          <w:rFonts w:hint="eastAsia"/>
          <w:rtl/>
        </w:rPr>
        <w:t>‌</w:t>
      </w:r>
      <w:r w:rsidRPr="00E143FC">
        <w:rPr>
          <w:rFonts w:hint="cs"/>
          <w:rtl/>
        </w:rPr>
        <w:t>بردن، بیم و امید و به فریاد طلبیدن همتا و انبازی برایشان قرار داده شود.</w:t>
      </w:r>
    </w:p>
    <w:p w:rsidR="008A0DFE" w:rsidRDefault="00183742" w:rsidP="003355A8">
      <w:pPr>
        <w:pStyle w:val="a7"/>
        <w:spacing w:line="235" w:lineRule="auto"/>
        <w:rPr>
          <w:rtl/>
        </w:rPr>
      </w:pPr>
      <w:r w:rsidRPr="00E143FC">
        <w:rPr>
          <w:rFonts w:hint="cs"/>
          <w:rtl/>
        </w:rPr>
        <w:t>بنابراین</w:t>
      </w:r>
      <w:r w:rsidR="002F4552">
        <w:rPr>
          <w:rFonts w:hint="cs"/>
          <w:rtl/>
        </w:rPr>
        <w:t xml:space="preserve"> هرکس </w:t>
      </w:r>
      <w:r w:rsidRPr="00E143FC">
        <w:rPr>
          <w:rFonts w:hint="cs"/>
          <w:rtl/>
        </w:rPr>
        <w:t>شریک و انباز اعم از انسان، حیوان، گیاه و یا اجسام بی‌جان، برای خدا قرار می‌دهد، یعنی همانند خدا آنها را نیز دوست می‌دارد، به فریاد می‌خواند، بیم و امید بدان</w:t>
      </w:r>
      <w:r w:rsidRPr="00E143FC">
        <w:rPr>
          <w:rFonts w:hint="cs"/>
          <w:rtl/>
          <w:lang w:bidi="ar-KW"/>
        </w:rPr>
        <w:t>‌</w:t>
      </w:r>
      <w:r w:rsidRPr="00E143FC">
        <w:rPr>
          <w:rFonts w:hint="cs"/>
          <w:rtl/>
        </w:rPr>
        <w:t>ها دارد، در برابرشان فروتنی می‌نماید و جز خدا آنها را به داوری بر می‌گزیند، دچار آفت خانمان سوز شرک اکبر (بزرگ) گشته که خداوند سبحان از آن نهی کرده و می‌فرماید:</w:t>
      </w:r>
    </w:p>
    <w:p w:rsidR="00183742" w:rsidRPr="00E143FC" w:rsidRDefault="003355A8" w:rsidP="003355A8">
      <w:pPr>
        <w:pStyle w:val="a7"/>
        <w:spacing w:line="235" w:lineRule="auto"/>
        <w:rPr>
          <w:b/>
        </w:rPr>
      </w:pPr>
      <w:r>
        <w:rPr>
          <w:rFonts w:ascii="Traditional Arabic" w:hAnsi="Traditional Arabic" w:cs="Traditional Arabic"/>
          <w:rtl/>
        </w:rPr>
        <w:t>﴿</w:t>
      </w:r>
      <w:r>
        <w:rPr>
          <w:rFonts w:ascii="KFGQPC Uthmanic Script HAFS" w:hAnsi="KFGQPC Uthmanic Script HAFS" w:cs="KFGQPC Uthmanic Script HAFS"/>
          <w:rtl/>
        </w:rPr>
        <w:t>۞وَ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عۡبُدُواْ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وَلَا تُشۡرِكُواْ 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شَيۡ‍ٔٗاۖ</w:t>
      </w:r>
      <w:r>
        <w:rPr>
          <w:rFonts w:ascii="Traditional Arabic" w:hAnsi="Traditional Arabic" w:cs="Traditional Arabic"/>
          <w:rtl/>
        </w:rPr>
        <w:t>﴾</w:t>
      </w:r>
      <w:r w:rsidR="00183742" w:rsidRPr="008A0DFE">
        <w:rPr>
          <w:rStyle w:val="Char4"/>
          <w:rtl/>
        </w:rPr>
        <w:t xml:space="preserve"> </w:t>
      </w:r>
      <w:r w:rsidR="008A0DFE" w:rsidRPr="008A0DFE">
        <w:rPr>
          <w:rStyle w:val="Char4"/>
          <w:rFonts w:hint="cs"/>
          <w:rtl/>
        </w:rPr>
        <w:t>[</w:t>
      </w:r>
      <w:r w:rsidR="00183742" w:rsidRPr="008A0DFE">
        <w:rPr>
          <w:rStyle w:val="Char4"/>
          <w:rtl/>
        </w:rPr>
        <w:t>النساء: ٣٦</w:t>
      </w:r>
      <w:r w:rsidR="008A0DFE" w:rsidRPr="008A0DFE">
        <w:rPr>
          <w:rStyle w:val="Char4"/>
          <w:rFonts w:hint="cs"/>
          <w:rtl/>
        </w:rPr>
        <w:t>]</w:t>
      </w:r>
      <w:r w:rsidR="008A0DFE" w:rsidRPr="008A0DFE">
        <w:rPr>
          <w:rFonts w:hint="cs"/>
          <w:rtl/>
        </w:rPr>
        <w:t>.</w:t>
      </w:r>
    </w:p>
    <w:p w:rsidR="00183742" w:rsidRPr="00E143FC" w:rsidRDefault="008A0DFE" w:rsidP="008A0DFE">
      <w:pPr>
        <w:pStyle w:val="a7"/>
        <w:rPr>
          <w:rtl/>
        </w:rPr>
      </w:pPr>
      <w:r>
        <w:rPr>
          <w:rFonts w:hint="cs"/>
          <w:rtl/>
        </w:rPr>
        <w:t>«</w:t>
      </w:r>
      <w:r w:rsidR="00183742" w:rsidRPr="00E143FC">
        <w:rPr>
          <w:rFonts w:hint="cs"/>
          <w:rtl/>
        </w:rPr>
        <w:t>خدا را عبادت کنید و هیچ چیزی را شریک او مکنید</w:t>
      </w:r>
      <w:r>
        <w:rPr>
          <w:rFonts w:hint="cs"/>
          <w:rtl/>
        </w:rPr>
        <w:t>»</w:t>
      </w:r>
      <w:r w:rsidR="00183742" w:rsidRPr="00E143FC">
        <w:rPr>
          <w:rFonts w:hint="cs"/>
          <w:rtl/>
        </w:rPr>
        <w:t>.</w:t>
      </w:r>
    </w:p>
    <w:p w:rsidR="008A0DFE" w:rsidRDefault="00183742" w:rsidP="008A0DFE">
      <w:pPr>
        <w:pStyle w:val="a7"/>
        <w:rPr>
          <w:rtl/>
        </w:rPr>
      </w:pPr>
      <w:r w:rsidRPr="00E143FC">
        <w:rPr>
          <w:rFonts w:hint="cs"/>
          <w:rtl/>
        </w:rPr>
        <w:t>این نوع شرک بزرگترین گناه و زشت‌ترین و نابخشودنی‌ترین انواع شرک محسوب می‌گردد که خداوند</w:t>
      </w:r>
      <w:r w:rsidRPr="008A0DFE">
        <w:rPr>
          <w:rFonts w:hint="cs"/>
          <w:bCs/>
          <w:rtl/>
        </w:rPr>
        <w:sym w:font="AGA Arabesque" w:char="F055"/>
      </w:r>
      <w:r w:rsidRPr="00E143FC">
        <w:rPr>
          <w:rFonts w:hint="cs"/>
          <w:rtl/>
        </w:rPr>
        <w:t xml:space="preserve"> هیچگونه اعمالی از مرتکبین آن نمی‌پذیرد و گناهانش را نیز نمی‌بخشاید:</w:t>
      </w:r>
    </w:p>
    <w:p w:rsidR="00183742" w:rsidRPr="00E143FC" w:rsidRDefault="003355A8" w:rsidP="003355A8">
      <w:pPr>
        <w:pStyle w:val="a7"/>
        <w:spacing w:line="235" w:lineRule="auto"/>
        <w:rPr>
          <w:b/>
        </w:rPr>
      </w:pPr>
      <w:r>
        <w:rPr>
          <w:rFonts w:ascii="Traditional Arabic" w:hAnsi="Traditional Arabic" w:cs="Traditional Arabic"/>
          <w:rtl/>
        </w:rPr>
        <w:t>﴿</w:t>
      </w:r>
      <w:r>
        <w:rPr>
          <w:rFonts w:ascii="KFGQPC Uthmanic Script HAFS" w:hAnsi="KFGQPC Uthmanic Script HAFS" w:cs="KFGQPC Uthmanic Script HAFS" w:hint="eastAsia"/>
          <w:rtl/>
        </w:rPr>
        <w:t>إِنَّ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لَا يَغۡفِرُ أَن يُشۡرَكَ 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وَيَغۡفِرُ مَا دُونَ ذَٰلِكَ لِمَن يَشَآءُۚ وَمَن يُشۡرِكۡ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فَقَدِ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فۡتَرَىٰٓ</w:t>
      </w:r>
      <w:r>
        <w:rPr>
          <w:rFonts w:ascii="KFGQPC Uthmanic Script HAFS" w:hAnsi="KFGQPC Uthmanic Script HAFS" w:cs="KFGQPC Uthmanic Script HAFS"/>
          <w:rtl/>
        </w:rPr>
        <w:t xml:space="preserve"> إِثۡمًا عَظِيمًا ٤٨</w:t>
      </w:r>
      <w:r>
        <w:rPr>
          <w:rFonts w:ascii="Traditional Arabic" w:hAnsi="Traditional Arabic" w:cs="Traditional Arabic"/>
          <w:rtl/>
        </w:rPr>
        <w:t>﴾</w:t>
      </w:r>
      <w:r w:rsidR="00183742" w:rsidRPr="008A0DFE">
        <w:rPr>
          <w:rStyle w:val="Char4"/>
          <w:rtl/>
        </w:rPr>
        <w:t xml:space="preserve"> </w:t>
      </w:r>
      <w:r w:rsidR="008A0DFE">
        <w:rPr>
          <w:rStyle w:val="Char4"/>
          <w:rFonts w:hint="cs"/>
          <w:rtl/>
        </w:rPr>
        <w:t>[</w:t>
      </w:r>
      <w:r w:rsidR="00183742" w:rsidRPr="008A0DFE">
        <w:rPr>
          <w:rStyle w:val="Char4"/>
          <w:rtl/>
        </w:rPr>
        <w:t>النساء: ٤٨</w:t>
      </w:r>
      <w:r w:rsidR="008A0DFE">
        <w:rPr>
          <w:rStyle w:val="Char4"/>
          <w:rFonts w:hint="cs"/>
          <w:rtl/>
        </w:rPr>
        <w:t>]</w:t>
      </w:r>
      <w:r w:rsidR="008A0DFE" w:rsidRPr="008A0DFE">
        <w:rPr>
          <w:rFonts w:hint="cs"/>
          <w:rtl/>
        </w:rPr>
        <w:t>.</w:t>
      </w:r>
      <w:r w:rsidR="00183742" w:rsidRPr="008A0DFE">
        <w:t xml:space="preserve"> </w:t>
      </w:r>
    </w:p>
    <w:p w:rsidR="00183742" w:rsidRPr="00E143FC" w:rsidRDefault="008A0DFE" w:rsidP="003355A8">
      <w:pPr>
        <w:pStyle w:val="a7"/>
        <w:widowControl w:val="0"/>
        <w:rPr>
          <w:rtl/>
        </w:rPr>
      </w:pPr>
      <w:r>
        <w:rPr>
          <w:rFonts w:hint="cs"/>
          <w:rtl/>
        </w:rPr>
        <w:t>«</w:t>
      </w:r>
      <w:r w:rsidR="00183742" w:rsidRPr="00E143FC">
        <w:rPr>
          <w:rFonts w:hint="cs"/>
          <w:rtl/>
        </w:rPr>
        <w:t>بی</w:t>
      </w:r>
      <w:r>
        <w:rPr>
          <w:rFonts w:hint="eastAsia"/>
          <w:rtl/>
        </w:rPr>
        <w:t>‌</w:t>
      </w:r>
      <w:r w:rsidR="00183742" w:rsidRPr="00E143FC">
        <w:rPr>
          <w:rFonts w:hint="cs"/>
          <w:rtl/>
        </w:rPr>
        <w:t>گمان خداوند شرک به خود را نمی‌بخشد، ولی گناهان جز آن را از هرکس که بخواهد می‌بخشد. و هرکه برای خدا شریکی قایل گردد، گناه بزرگی را مرتکب شده است</w:t>
      </w:r>
      <w:r>
        <w:rPr>
          <w:rFonts w:hint="cs"/>
          <w:rtl/>
        </w:rPr>
        <w:t>»</w:t>
      </w:r>
      <w:r w:rsidR="00183742" w:rsidRPr="00E143FC">
        <w:rPr>
          <w:rFonts w:hint="cs"/>
          <w:rtl/>
        </w:rPr>
        <w:t>.</w:t>
      </w:r>
    </w:p>
    <w:p w:rsidR="008A0DFE" w:rsidRDefault="00183742" w:rsidP="003355A8">
      <w:pPr>
        <w:pStyle w:val="a7"/>
        <w:widowControl w:val="0"/>
        <w:rPr>
          <w:rtl/>
        </w:rPr>
      </w:pPr>
      <w:r w:rsidRPr="00E143FC">
        <w:rPr>
          <w:rFonts w:hint="cs"/>
          <w:rtl/>
        </w:rPr>
        <w:t>براساس گفته پیامبر خدا</w:t>
      </w:r>
      <w:r w:rsidR="00B06555" w:rsidRPr="00B06555">
        <w:rPr>
          <w:rFonts w:cs="CTraditional Arabic" w:hint="cs"/>
          <w:b/>
          <w:rtl/>
        </w:rPr>
        <w:t xml:space="preserve"> ج</w:t>
      </w:r>
      <w:r w:rsidR="002F4552">
        <w:rPr>
          <w:rFonts w:hint="cs"/>
          <w:rtl/>
        </w:rPr>
        <w:t xml:space="preserve"> هرکس </w:t>
      </w:r>
      <w:r w:rsidRPr="00E143FC">
        <w:rPr>
          <w:rFonts w:hint="cs"/>
          <w:rtl/>
        </w:rPr>
        <w:t>با چنین شرکی از دنیا برود از دوزخیان خواهد بود، می‌فرماید:</w:t>
      </w:r>
    </w:p>
    <w:p w:rsidR="00183742" w:rsidRPr="00C047EF" w:rsidRDefault="00183742" w:rsidP="008A0DFE">
      <w:pPr>
        <w:pStyle w:val="a7"/>
        <w:rPr>
          <w:rFonts w:ascii="Lotus Linotype" w:hAnsi="Lotus Linotype" w:cs="Lotus Linotype"/>
          <w:b/>
          <w:szCs w:val="27"/>
          <w:rtl/>
        </w:rPr>
      </w:pPr>
      <w:r w:rsidRPr="008A0DFE">
        <w:rPr>
          <w:rStyle w:val="Char5"/>
          <w:rtl/>
        </w:rPr>
        <w:t>«من مات وهو يدعو من دون الله ندًّا دخل النار»</w:t>
      </w:r>
      <w:r w:rsidRPr="008A0DFE">
        <w:rPr>
          <w:vertAlign w:val="superscript"/>
          <w:rtl/>
        </w:rPr>
        <w:footnoteReference w:id="11"/>
      </w:r>
      <w:r w:rsidR="008A0DFE" w:rsidRPr="008A0DFE">
        <w:rPr>
          <w:rFonts w:hint="cs"/>
          <w:rtl/>
        </w:rPr>
        <w:t>.</w:t>
      </w:r>
    </w:p>
    <w:p w:rsidR="00183742" w:rsidRPr="00E143FC" w:rsidRDefault="008A0DFE" w:rsidP="008A0DFE">
      <w:pPr>
        <w:pStyle w:val="a7"/>
        <w:rPr>
          <w:rtl/>
        </w:rPr>
      </w:pPr>
      <w:r>
        <w:rPr>
          <w:rFonts w:hint="cs"/>
          <w:rtl/>
        </w:rPr>
        <w:t>«</w:t>
      </w:r>
      <w:r w:rsidR="00183742" w:rsidRPr="00E143FC">
        <w:rPr>
          <w:rFonts w:hint="cs"/>
          <w:rtl/>
        </w:rPr>
        <w:t>هرکس در حالی از دنیا برود که غیر خدا را به فریاد می‌طلبید، وارد دوزخ می‌گردد</w:t>
      </w:r>
      <w:r>
        <w:rPr>
          <w:rFonts w:hint="cs"/>
          <w:rtl/>
        </w:rPr>
        <w:t>»</w:t>
      </w:r>
      <w:r w:rsidR="00183742" w:rsidRPr="00E143FC">
        <w:rPr>
          <w:rFonts w:hint="cs"/>
          <w:rtl/>
        </w:rPr>
        <w:t>.</w:t>
      </w:r>
    </w:p>
    <w:p w:rsidR="00183742" w:rsidRPr="00E87EA0" w:rsidRDefault="00183742" w:rsidP="008A0DFE">
      <w:pPr>
        <w:pStyle w:val="a7"/>
        <w:rPr>
          <w:rtl/>
        </w:rPr>
      </w:pPr>
      <w:r w:rsidRPr="00E143FC">
        <w:rPr>
          <w:rFonts w:hint="cs"/>
          <w:rtl/>
        </w:rPr>
        <w:t xml:space="preserve">در روایتی دیگر آمده است: </w:t>
      </w:r>
      <w:r w:rsidRPr="008A0DFE">
        <w:rPr>
          <w:rStyle w:val="Char5"/>
          <w:rtl/>
        </w:rPr>
        <w:t>«من لقي الله لا يُشرك به شيئاً دخل الجنة، ومن لقيه يُشرك به شيئاً دخل النار»</w:t>
      </w:r>
      <w:r w:rsidRPr="00D76FF8">
        <w:rPr>
          <w:rStyle w:val="FootnoteReference"/>
          <w:rFonts w:ascii="Lotus Linotype" w:hAnsi="Lotus Linotype"/>
          <w:b/>
          <w:rtl/>
        </w:rPr>
        <w:footnoteReference w:id="12"/>
      </w:r>
      <w:r w:rsidR="008A0DFE">
        <w:rPr>
          <w:rFonts w:hint="cs"/>
          <w:rtl/>
        </w:rPr>
        <w:t>.</w:t>
      </w:r>
    </w:p>
    <w:p w:rsidR="00183742" w:rsidRPr="00A4642C" w:rsidRDefault="008A0DFE" w:rsidP="00A4642C">
      <w:pPr>
        <w:pStyle w:val="a7"/>
        <w:rPr>
          <w:rtl/>
        </w:rPr>
      </w:pPr>
      <w:r w:rsidRPr="00A4642C">
        <w:rPr>
          <w:rFonts w:hint="cs"/>
          <w:rtl/>
        </w:rPr>
        <w:t>«</w:t>
      </w:r>
      <w:r w:rsidR="00183742" w:rsidRPr="00A4642C">
        <w:rPr>
          <w:rFonts w:hint="cs"/>
          <w:rtl/>
        </w:rPr>
        <w:t>هرکس در حالی دارفانی را وداع گوید که شریکی برای خدا قرار نداده باشد، وارد بهشت شده و</w:t>
      </w:r>
      <w:r w:rsidR="00B60D48" w:rsidRPr="00A4642C">
        <w:rPr>
          <w:rFonts w:hint="cs"/>
          <w:rtl/>
          <w:lang w:bidi="ar-SA"/>
        </w:rPr>
        <w:t xml:space="preserve"> هرکه </w:t>
      </w:r>
      <w:r w:rsidR="00183742" w:rsidRPr="00A4642C">
        <w:rPr>
          <w:rFonts w:hint="cs"/>
          <w:rtl/>
        </w:rPr>
        <w:t>با داشتن عقاید شرک آمیز از دنیا برود، دوزخی خواهد بود</w:t>
      </w:r>
      <w:r w:rsidRPr="00A4642C">
        <w:rPr>
          <w:rFonts w:hint="cs"/>
          <w:rtl/>
        </w:rPr>
        <w:t>»</w:t>
      </w:r>
      <w:r w:rsidR="00183742" w:rsidRPr="00A4642C">
        <w:rPr>
          <w:rFonts w:hint="cs"/>
          <w:rtl/>
        </w:rPr>
        <w:t>.</w:t>
      </w:r>
    </w:p>
    <w:p w:rsidR="00183742" w:rsidRDefault="00183742" w:rsidP="008A0DFE">
      <w:pPr>
        <w:pStyle w:val="a7"/>
        <w:rPr>
          <w:rtl/>
        </w:rPr>
      </w:pPr>
      <w:r w:rsidRPr="00E143FC">
        <w:rPr>
          <w:rFonts w:hint="cs"/>
          <w:rtl/>
        </w:rPr>
        <w:t>بنابراین انسان مسلمان جز خدا را پرستش نکرده، غیر او را به فریاد نمی‌طلبد و تنها در برابر عظمت وی فروتنی خواهد کرد:</w:t>
      </w:r>
    </w:p>
    <w:p w:rsidR="00183742" w:rsidRPr="00E143FC" w:rsidRDefault="003355A8" w:rsidP="00C214CC">
      <w:pPr>
        <w:pStyle w:val="a7"/>
        <w:rPr>
          <w:b/>
          <w:rtl/>
        </w:rPr>
      </w:pPr>
      <w:r>
        <w:rPr>
          <w:rFonts w:ascii="Traditional Arabic" w:hAnsi="Traditional Arabic" w:cs="Traditional Arabic"/>
          <w:rtl/>
        </w:rPr>
        <w:t>﴿</w:t>
      </w:r>
      <w:r w:rsidR="00C214CC">
        <w:rPr>
          <w:rFonts w:ascii="KFGQPC Uthmanic Script HAFS" w:hAnsi="KFGQPC Uthmanic Script HAFS" w:cs="KFGQPC Uthmanic Script HAFS" w:hint="eastAsia"/>
          <w:rtl/>
        </w:rPr>
        <w:t>قُلۡ</w:t>
      </w:r>
      <w:r w:rsidR="00C214CC">
        <w:rPr>
          <w:rFonts w:ascii="KFGQPC Uthmanic Script HAFS" w:hAnsi="KFGQPC Uthmanic Script HAFS" w:cs="KFGQPC Uthmanic Script HAFS"/>
          <w:rtl/>
        </w:rPr>
        <w:t xml:space="preserve"> إِنَّ صَلَاتِي وَنُسُكِي وَمَحۡيَايَ وَمَمَاتِي لِلَّهِ رَبِّ </w:t>
      </w:r>
      <w:r w:rsidR="00C214CC">
        <w:rPr>
          <w:rFonts w:ascii="KFGQPC Uthmanic Script HAFS" w:hAnsi="KFGQPC Uthmanic Script HAFS" w:cs="KFGQPC Uthmanic Script HAFS" w:hint="cs"/>
          <w:rtl/>
        </w:rPr>
        <w:t>ٱ</w:t>
      </w:r>
      <w:r w:rsidR="00C214CC">
        <w:rPr>
          <w:rFonts w:ascii="KFGQPC Uthmanic Script HAFS" w:hAnsi="KFGQPC Uthmanic Script HAFS" w:cs="KFGQPC Uthmanic Script HAFS" w:hint="eastAsia"/>
          <w:rtl/>
        </w:rPr>
        <w:t>لۡعَٰلَمِينَ</w:t>
      </w:r>
      <w:r w:rsidR="00C214CC">
        <w:rPr>
          <w:rFonts w:ascii="KFGQPC Uthmanic Script HAFS" w:hAnsi="KFGQPC Uthmanic Script HAFS" w:cs="KFGQPC Uthmanic Script HAFS"/>
          <w:rtl/>
        </w:rPr>
        <w:t xml:space="preserve"> ١٦٢</w:t>
      </w:r>
      <w:r w:rsidR="00C214CC">
        <w:rPr>
          <w:rFonts w:ascii="KFGQPC Uthmanic Script HAFS" w:hAnsi="KFGQPC Uthmanic Script HAFS" w:cs="KFGQPC Uthmanic Script HAFS"/>
        </w:rPr>
        <w:t xml:space="preserve"> </w:t>
      </w:r>
      <w:r w:rsidR="00C214CC">
        <w:rPr>
          <w:rFonts w:ascii="KFGQPC Uthmanic Script HAFS" w:hAnsi="KFGQPC Uthmanic Script HAFS" w:cs="KFGQPC Uthmanic Script HAFS" w:hint="eastAsia"/>
          <w:rtl/>
        </w:rPr>
        <w:t>لَا</w:t>
      </w:r>
      <w:r w:rsidR="00C214CC">
        <w:rPr>
          <w:rFonts w:ascii="KFGQPC Uthmanic Script HAFS" w:hAnsi="KFGQPC Uthmanic Script HAFS" w:cs="KFGQPC Uthmanic Script HAFS"/>
          <w:rtl/>
        </w:rPr>
        <w:t xml:space="preserve"> شَرِيكَ لَهُ</w:t>
      </w:r>
      <w:r w:rsidR="00C214CC">
        <w:rPr>
          <w:rFonts w:ascii="KFGQPC Uthmanic Script HAFS" w:hAnsi="KFGQPC Uthmanic Script HAFS" w:cs="KFGQPC Uthmanic Script HAFS" w:hint="cs"/>
          <w:rtl/>
        </w:rPr>
        <w:t>ۥۖ</w:t>
      </w:r>
      <w:r w:rsidR="00C214CC">
        <w:rPr>
          <w:rFonts w:ascii="KFGQPC Uthmanic Script HAFS" w:hAnsi="KFGQPC Uthmanic Script HAFS" w:cs="KFGQPC Uthmanic Script HAFS"/>
          <w:rtl/>
        </w:rPr>
        <w:t xml:space="preserve"> وَبِذَٰلِكَ أُمِرۡتُ وَأَنَا۠ أَوَّلُ </w:t>
      </w:r>
      <w:r w:rsidR="00C214CC">
        <w:rPr>
          <w:rFonts w:ascii="KFGQPC Uthmanic Script HAFS" w:hAnsi="KFGQPC Uthmanic Script HAFS" w:cs="KFGQPC Uthmanic Script HAFS" w:hint="cs"/>
          <w:rtl/>
        </w:rPr>
        <w:t>ٱ</w:t>
      </w:r>
      <w:r w:rsidR="00C214CC">
        <w:rPr>
          <w:rFonts w:ascii="KFGQPC Uthmanic Script HAFS" w:hAnsi="KFGQPC Uthmanic Script HAFS" w:cs="KFGQPC Uthmanic Script HAFS" w:hint="eastAsia"/>
          <w:rtl/>
        </w:rPr>
        <w:t>لۡمُسۡلِمِينَ</w:t>
      </w:r>
      <w:r w:rsidR="00C214CC">
        <w:rPr>
          <w:rFonts w:ascii="KFGQPC Uthmanic Script HAFS" w:hAnsi="KFGQPC Uthmanic Script HAFS" w:cs="KFGQPC Uthmanic Script HAFS"/>
          <w:rtl/>
        </w:rPr>
        <w:t xml:space="preserve"> ١٦٣</w:t>
      </w:r>
      <w:r>
        <w:rPr>
          <w:rFonts w:ascii="Traditional Arabic" w:hAnsi="Traditional Arabic" w:cs="Traditional Arabic"/>
          <w:rtl/>
        </w:rPr>
        <w:t>﴾</w:t>
      </w:r>
      <w:r w:rsidR="00183742" w:rsidRPr="00A4642C">
        <w:rPr>
          <w:rStyle w:val="Char4"/>
          <w:rtl/>
        </w:rPr>
        <w:t xml:space="preserve"> </w:t>
      </w:r>
      <w:r w:rsidR="00A4642C" w:rsidRPr="00A4642C">
        <w:rPr>
          <w:rStyle w:val="Char4"/>
          <w:rFonts w:hint="cs"/>
          <w:rtl/>
        </w:rPr>
        <w:t>[</w:t>
      </w:r>
      <w:r w:rsidR="00183742" w:rsidRPr="00A4642C">
        <w:rPr>
          <w:rStyle w:val="Char4"/>
          <w:rtl/>
        </w:rPr>
        <w:t>الأنعام: ١٦٢-١٦٣</w:t>
      </w:r>
      <w:r w:rsidR="00A4642C" w:rsidRPr="00A4642C">
        <w:rPr>
          <w:rStyle w:val="Char4"/>
          <w:rFonts w:hint="cs"/>
          <w:rtl/>
        </w:rPr>
        <w:t>]</w:t>
      </w:r>
      <w:r w:rsidR="00A4642C" w:rsidRPr="00A4642C">
        <w:rPr>
          <w:rStyle w:val="Char2"/>
          <w:rFonts w:hint="cs"/>
          <w:rtl/>
        </w:rPr>
        <w:t>.</w:t>
      </w:r>
    </w:p>
    <w:p w:rsidR="00183742" w:rsidRPr="00E87EA0" w:rsidRDefault="00A4642C" w:rsidP="00A4642C">
      <w:pPr>
        <w:pStyle w:val="a7"/>
        <w:rPr>
          <w:rtl/>
        </w:rPr>
      </w:pPr>
      <w:r>
        <w:rPr>
          <w:rFonts w:hint="cs"/>
          <w:rtl/>
        </w:rPr>
        <w:t>«</w:t>
      </w:r>
      <w:r w:rsidR="00183742" w:rsidRPr="00E143FC">
        <w:rPr>
          <w:rFonts w:hint="cs"/>
          <w:rtl/>
        </w:rPr>
        <w:t>بگو: نماز و عبادت و زیستن</w:t>
      </w:r>
      <w:r w:rsidR="007F43A8">
        <w:rPr>
          <w:rFonts w:hint="cs"/>
          <w:rtl/>
        </w:rPr>
        <w:t xml:space="preserve"> </w:t>
      </w:r>
      <w:r w:rsidR="00183742" w:rsidRPr="00E143FC">
        <w:rPr>
          <w:rFonts w:hint="cs"/>
          <w:rtl/>
        </w:rPr>
        <w:t>ومردن من از آن خدا است که پروردگار جهانیان است. خدا را هیچ شریکی نیست، و به‌ همین دستور داده شده‌ام، و من اولین مسلمان هستم</w:t>
      </w:r>
      <w:r>
        <w:rPr>
          <w:rFonts w:hint="cs"/>
          <w:rtl/>
        </w:rPr>
        <w:t>»</w:t>
      </w:r>
      <w:r w:rsidR="00183742" w:rsidRPr="00E143FC">
        <w:rPr>
          <w:rStyle w:val="FootnoteReference"/>
          <w:b/>
          <w:rtl/>
        </w:rPr>
        <w:footnoteReference w:id="13"/>
      </w:r>
      <w:r w:rsidR="00183742" w:rsidRPr="00E87EA0">
        <w:rPr>
          <w:rFonts w:hint="cs"/>
          <w:rtl/>
        </w:rPr>
        <w:t>.</w:t>
      </w:r>
    </w:p>
    <w:p w:rsidR="00183742" w:rsidRPr="00E143FC" w:rsidRDefault="00183742" w:rsidP="00BD0F8B">
      <w:pPr>
        <w:pStyle w:val="a5"/>
        <w:rPr>
          <w:rtl/>
        </w:rPr>
      </w:pPr>
      <w:bookmarkStart w:id="117" w:name="_Toc73092556"/>
      <w:bookmarkStart w:id="118" w:name="_Toc226834701"/>
      <w:bookmarkStart w:id="119" w:name="_Toc286875412"/>
      <w:bookmarkStart w:id="120" w:name="_Toc421087784"/>
      <w:r w:rsidRPr="00E143FC">
        <w:rPr>
          <w:rFonts w:hint="cs"/>
          <w:rtl/>
        </w:rPr>
        <w:t>نوع دوم: شرک اصغر (کوچک</w:t>
      </w:r>
      <w:bookmarkEnd w:id="117"/>
      <w:r w:rsidRPr="00E143FC">
        <w:rPr>
          <w:rFonts w:hint="cs"/>
          <w:rtl/>
        </w:rPr>
        <w:t>)</w:t>
      </w:r>
      <w:bookmarkEnd w:id="118"/>
      <w:bookmarkEnd w:id="119"/>
      <w:bookmarkEnd w:id="120"/>
    </w:p>
    <w:p w:rsidR="00183742" w:rsidRPr="00E143FC" w:rsidRDefault="00183742" w:rsidP="006D019A">
      <w:pPr>
        <w:pStyle w:val="a7"/>
        <w:rPr>
          <w:rtl/>
        </w:rPr>
      </w:pPr>
      <w:r w:rsidRPr="00E143FC">
        <w:rPr>
          <w:rFonts w:hint="cs"/>
          <w:rtl/>
        </w:rPr>
        <w:t>این نوع دوم به زیر مجموعه‌های کوچکتری هم تقسیم بندی می‌شود، از جمله:</w:t>
      </w:r>
    </w:p>
    <w:p w:rsidR="006D019A" w:rsidRDefault="00183742" w:rsidP="006D019A">
      <w:pPr>
        <w:pStyle w:val="a7"/>
        <w:rPr>
          <w:rtl/>
        </w:rPr>
      </w:pPr>
      <w:r w:rsidRPr="00E143FC">
        <w:rPr>
          <w:rFonts w:hint="cs"/>
          <w:rtl/>
        </w:rPr>
        <w:t>الف) ریای اندك</w:t>
      </w:r>
      <w:r w:rsidRPr="00D76FF8">
        <w:rPr>
          <w:rStyle w:val="FootnoteReference"/>
          <w:b/>
          <w:sz w:val="19"/>
          <w:szCs w:val="30"/>
          <w:rtl/>
        </w:rPr>
        <w:footnoteReference w:id="14"/>
      </w:r>
      <w:r w:rsidRPr="00E87EA0">
        <w:rPr>
          <w:rFonts w:hint="cs"/>
          <w:rtl/>
        </w:rPr>
        <w:t>: مثل اینکه کسی در نماز، روزه و صدقاتش غیر خدا را مد نظر داشته و با انجام کردارهای بد، شفافیت و زلال حسناتش را مکدر نماید، پیامبر نور و رحمت</w:t>
      </w:r>
      <w:r w:rsidR="00B06555" w:rsidRPr="00B06555">
        <w:rPr>
          <w:rFonts w:cs="CTraditional Arabic" w:hint="cs"/>
          <w:b/>
          <w:rtl/>
        </w:rPr>
        <w:t xml:space="preserve"> ج</w:t>
      </w:r>
      <w:r w:rsidRPr="00E87EA0">
        <w:rPr>
          <w:rFonts w:hint="cs"/>
          <w:rtl/>
        </w:rPr>
        <w:t xml:space="preserve"> در این‌باره می‌فرماید:</w:t>
      </w:r>
    </w:p>
    <w:p w:rsidR="00183742" w:rsidRPr="00C047EF" w:rsidRDefault="00183742" w:rsidP="006D019A">
      <w:pPr>
        <w:pStyle w:val="a7"/>
        <w:rPr>
          <w:rFonts w:ascii="Lotus Linotype" w:hAnsi="Lotus Linotype" w:cs="Lotus Linotype"/>
          <w:b/>
          <w:szCs w:val="27"/>
          <w:rtl/>
        </w:rPr>
      </w:pPr>
      <w:r w:rsidRPr="006D019A">
        <w:rPr>
          <w:rStyle w:val="Char5"/>
          <w:rtl/>
        </w:rPr>
        <w:t>«أخْوَفُ ما أخافُ عليكم الشِّركُ الأصغر»</w:t>
      </w:r>
      <w:r w:rsidRPr="006D019A">
        <w:rPr>
          <w:rStyle w:val="Char3"/>
          <w:rtl/>
        </w:rPr>
        <w:t xml:space="preserve">، فسئل عنه فقال: </w:t>
      </w:r>
      <w:r w:rsidRPr="006D019A">
        <w:rPr>
          <w:rStyle w:val="Char5"/>
          <w:rtl/>
        </w:rPr>
        <w:t>«الرياء»</w:t>
      </w:r>
      <w:r w:rsidRPr="006D019A">
        <w:rPr>
          <w:vertAlign w:val="superscript"/>
          <w:rtl/>
        </w:rPr>
        <w:footnoteReference w:id="15"/>
      </w:r>
      <w:r w:rsidR="00D76FF8" w:rsidRPr="006D019A">
        <w:rPr>
          <w:rFonts w:hint="cs"/>
          <w:rtl/>
        </w:rPr>
        <w:t>.</w:t>
      </w:r>
    </w:p>
    <w:p w:rsidR="006D019A" w:rsidRDefault="00183742" w:rsidP="006D019A">
      <w:pPr>
        <w:pStyle w:val="a7"/>
        <w:rPr>
          <w:rtl/>
        </w:rPr>
      </w:pPr>
      <w:r w:rsidRPr="00E143FC">
        <w:rPr>
          <w:rFonts w:hint="cs"/>
          <w:rtl/>
        </w:rPr>
        <w:t xml:space="preserve">بنابراین هر عبادتی به منظور کسب رضای مردم انجام پذیرد، ریا محسوب می‌گردد، در حدیثی </w:t>
      </w:r>
      <w:r w:rsidRPr="00E143FC">
        <w:rPr>
          <w:rFonts w:hint="cs"/>
          <w:rtl/>
          <w:lang w:val="en-AU" w:bidi="ar-KW"/>
        </w:rPr>
        <w:t xml:space="preserve">به‌ سند مرفوع </w:t>
      </w:r>
      <w:r w:rsidRPr="00E143FC">
        <w:rPr>
          <w:rFonts w:hint="cs"/>
          <w:rtl/>
        </w:rPr>
        <w:t>از شداد بن اوس آمده است:</w:t>
      </w:r>
    </w:p>
    <w:p w:rsidR="00183742" w:rsidRPr="00C047EF" w:rsidRDefault="00183742" w:rsidP="006D019A">
      <w:pPr>
        <w:pStyle w:val="a7"/>
        <w:rPr>
          <w:rFonts w:ascii="Lotus Linotype" w:hAnsi="Lotus Linotype" w:cs="Lotus Linotype"/>
          <w:b/>
          <w:szCs w:val="27"/>
          <w:rtl/>
        </w:rPr>
      </w:pPr>
      <w:r w:rsidRPr="006D019A">
        <w:rPr>
          <w:rStyle w:val="Char5"/>
          <w:rtl/>
        </w:rPr>
        <w:t>«من صلى يرائي فقد أشرك، ومن صام يرائي فقد أشرك، ومن تصدق يرائي فقد أشرك»</w:t>
      </w:r>
      <w:r w:rsidRPr="006D019A">
        <w:rPr>
          <w:vertAlign w:val="superscript"/>
          <w:rtl/>
        </w:rPr>
        <w:footnoteReference w:id="16"/>
      </w:r>
      <w:r w:rsidRPr="006D019A">
        <w:rPr>
          <w:rtl/>
        </w:rPr>
        <w:t>.</w:t>
      </w:r>
    </w:p>
    <w:p w:rsidR="00183742" w:rsidRPr="00E143FC" w:rsidRDefault="006D019A" w:rsidP="006D019A">
      <w:pPr>
        <w:pStyle w:val="a7"/>
        <w:rPr>
          <w:rtl/>
        </w:rPr>
      </w:pPr>
      <w:r>
        <w:rPr>
          <w:rFonts w:hint="cs"/>
          <w:rtl/>
        </w:rPr>
        <w:t>«</w:t>
      </w:r>
      <w:r w:rsidR="00183742" w:rsidRPr="00E143FC">
        <w:rPr>
          <w:rFonts w:hint="cs"/>
          <w:rtl/>
        </w:rPr>
        <w:t>هرکس نماز، روزه و صدقه را به صورت ریا و برای غیر خدا انجام دهد، دچار شرک شده است</w:t>
      </w:r>
      <w:r>
        <w:rPr>
          <w:rFonts w:hint="cs"/>
          <w:rtl/>
        </w:rPr>
        <w:t>»</w:t>
      </w:r>
      <w:r w:rsidR="00183742" w:rsidRPr="00E143FC">
        <w:rPr>
          <w:rFonts w:hint="cs"/>
          <w:rtl/>
        </w:rPr>
        <w:t>.</w:t>
      </w:r>
    </w:p>
    <w:p w:rsidR="006D019A" w:rsidRDefault="00183742" w:rsidP="006D019A">
      <w:pPr>
        <w:pStyle w:val="a7"/>
        <w:rPr>
          <w:rtl/>
        </w:rPr>
      </w:pPr>
      <w:r w:rsidRPr="00E143FC">
        <w:rPr>
          <w:rFonts w:hint="cs"/>
          <w:rtl/>
        </w:rPr>
        <w:t xml:space="preserve">ب) سوگندخوردن به غیر خدا، مانند سوگند خوردن به پیامبر، کعبه و نیاکان، در صحیح بخاری و مسلم </w:t>
      </w:r>
      <w:r w:rsidRPr="00E143FC">
        <w:rPr>
          <w:rFonts w:hint="cs"/>
          <w:rtl/>
          <w:lang w:val="en-AU" w:bidi="ar-KW"/>
        </w:rPr>
        <w:t xml:space="preserve">به‌ سند مرفوع </w:t>
      </w:r>
      <w:r w:rsidRPr="00E143FC">
        <w:rPr>
          <w:rFonts w:hint="cs"/>
          <w:rtl/>
        </w:rPr>
        <w:t>از ابن عمر آمده است:</w:t>
      </w:r>
    </w:p>
    <w:p w:rsidR="00183742" w:rsidRPr="00C047EF" w:rsidRDefault="00183742" w:rsidP="006D019A">
      <w:pPr>
        <w:pStyle w:val="a7"/>
        <w:rPr>
          <w:rFonts w:ascii="Lotus Linotype" w:hAnsi="Lotus Linotype" w:cs="Lotus Linotype"/>
          <w:b/>
          <w:szCs w:val="27"/>
          <w:rtl/>
        </w:rPr>
      </w:pPr>
      <w:r w:rsidRPr="006D019A">
        <w:rPr>
          <w:rStyle w:val="Char5"/>
          <w:rtl/>
        </w:rPr>
        <w:t>«إن الله ينهاكم أن تحلفوا بآبائكم. من كان حالفاً فليحلف بالله أو ليصمت»</w:t>
      </w:r>
      <w:r w:rsidRPr="006D019A">
        <w:rPr>
          <w:rtl/>
        </w:rPr>
        <w:t>.</w:t>
      </w:r>
    </w:p>
    <w:p w:rsidR="00183742" w:rsidRPr="006D019A" w:rsidRDefault="006D019A" w:rsidP="006D019A">
      <w:pPr>
        <w:pStyle w:val="a7"/>
        <w:rPr>
          <w:rtl/>
        </w:rPr>
      </w:pPr>
      <w:r w:rsidRPr="006D019A">
        <w:rPr>
          <w:rFonts w:hint="cs"/>
          <w:rtl/>
        </w:rPr>
        <w:t>«</w:t>
      </w:r>
      <w:r w:rsidR="00183742" w:rsidRPr="006D019A">
        <w:rPr>
          <w:rFonts w:hint="cs"/>
          <w:rtl/>
        </w:rPr>
        <w:t>خداوند شما را از سوگند یادکردن به نیاکانتان نهی می‌کند،</w:t>
      </w:r>
      <w:r w:rsidR="00B60D48" w:rsidRPr="006D019A">
        <w:rPr>
          <w:rFonts w:hint="cs"/>
          <w:rtl/>
          <w:lang w:bidi="ar-SA"/>
        </w:rPr>
        <w:t xml:space="preserve"> هرکه </w:t>
      </w:r>
      <w:r w:rsidR="00183742" w:rsidRPr="006D019A">
        <w:rPr>
          <w:rFonts w:hint="cs"/>
          <w:rtl/>
        </w:rPr>
        <w:t>سوگند می‌خورد باید یا به خدا سوگند بخورد یا ساکت باشد</w:t>
      </w:r>
      <w:r>
        <w:rPr>
          <w:rFonts w:hint="cs"/>
          <w:rtl/>
        </w:rPr>
        <w:t>»</w:t>
      </w:r>
      <w:r w:rsidR="00183742" w:rsidRPr="006D019A">
        <w:rPr>
          <w:rFonts w:hint="cs"/>
          <w:rtl/>
        </w:rPr>
        <w:t>.</w:t>
      </w:r>
    </w:p>
    <w:p w:rsidR="00183742" w:rsidRPr="00E143FC" w:rsidRDefault="00183742" w:rsidP="006D019A">
      <w:pPr>
        <w:pStyle w:val="a7"/>
        <w:rPr>
          <w:rtl/>
          <w:lang w:val="en-AU"/>
        </w:rPr>
      </w:pPr>
      <w:r w:rsidRPr="00E143FC">
        <w:rPr>
          <w:rFonts w:hint="cs"/>
          <w:rtl/>
        </w:rPr>
        <w:t>ج) گفتن جملاتی همچون: هرچه خدا و تو بخواهید، این از خ</w:t>
      </w:r>
      <w:r w:rsidRPr="00E143FC">
        <w:rPr>
          <w:rFonts w:hint="cs"/>
          <w:rtl/>
          <w:lang w:val="en-AU" w:bidi="ar-KW"/>
        </w:rPr>
        <w:t>دا</w:t>
      </w:r>
      <w:r w:rsidRPr="00E143FC">
        <w:rPr>
          <w:rFonts w:hint="cs"/>
          <w:rtl/>
        </w:rPr>
        <w:t xml:space="preserve"> و تو است، جز خدا و تو کسی ندارم، به خدا و تو توکل می‌کنم و اگر خدا و تو نمی‌بود چنین و چنان نمی‌شد. گاهی اوقات گفتن همین جملات بنابر نیت درونی گوینده‌اش موجب شرک اکبر می‌گردد.</w:t>
      </w:r>
    </w:p>
    <w:p w:rsidR="00183742" w:rsidRPr="00E143FC" w:rsidRDefault="00183742" w:rsidP="00BD0F8B">
      <w:pPr>
        <w:pStyle w:val="a5"/>
        <w:rPr>
          <w:rtl/>
        </w:rPr>
      </w:pPr>
      <w:bookmarkStart w:id="121" w:name="_Toc73092557"/>
      <w:bookmarkStart w:id="122" w:name="_Toc226834702"/>
      <w:bookmarkStart w:id="123" w:name="_Toc286875413"/>
      <w:bookmarkStart w:id="124" w:name="_Toc421087785"/>
      <w:r w:rsidRPr="00E143FC">
        <w:rPr>
          <w:rFonts w:hint="cs"/>
          <w:rtl/>
        </w:rPr>
        <w:t>تحک</w:t>
      </w:r>
      <w:r w:rsidRPr="00E143FC">
        <w:rPr>
          <w:rFonts w:ascii="Tahoma" w:hAnsi="Tahoma" w:hint="cs"/>
          <w:rtl/>
        </w:rPr>
        <w:t>ی</w:t>
      </w:r>
      <w:r w:rsidRPr="00E143FC">
        <w:rPr>
          <w:rFonts w:hint="cs"/>
          <w:rtl/>
        </w:rPr>
        <w:t>م پا</w:t>
      </w:r>
      <w:r w:rsidRPr="00E143FC">
        <w:rPr>
          <w:rFonts w:ascii="Tahoma" w:hAnsi="Tahoma" w:hint="cs"/>
          <w:rtl/>
        </w:rPr>
        <w:t>ی</w:t>
      </w:r>
      <w:r w:rsidRPr="00E143FC">
        <w:rPr>
          <w:rFonts w:hint="cs"/>
          <w:rtl/>
        </w:rPr>
        <w:t>ه‌ها</w:t>
      </w:r>
      <w:r w:rsidRPr="00E143FC">
        <w:rPr>
          <w:rFonts w:ascii="Tahoma" w:hAnsi="Tahoma" w:hint="cs"/>
          <w:rtl/>
        </w:rPr>
        <w:t>ی</w:t>
      </w:r>
      <w:r w:rsidRPr="00E143FC">
        <w:rPr>
          <w:rFonts w:hint="cs"/>
          <w:rtl/>
        </w:rPr>
        <w:t xml:space="preserve"> توح</w:t>
      </w:r>
      <w:r w:rsidRPr="00E143FC">
        <w:rPr>
          <w:rFonts w:ascii="Tahoma" w:hAnsi="Tahoma" w:hint="cs"/>
          <w:rtl/>
        </w:rPr>
        <w:t>ی</w:t>
      </w:r>
      <w:r w:rsidRPr="00E143FC">
        <w:rPr>
          <w:rFonts w:hint="cs"/>
          <w:rtl/>
        </w:rPr>
        <w:t>د</w:t>
      </w:r>
      <w:bookmarkEnd w:id="121"/>
      <w:bookmarkEnd w:id="122"/>
      <w:bookmarkEnd w:id="123"/>
      <w:bookmarkEnd w:id="124"/>
    </w:p>
    <w:p w:rsidR="00183742" w:rsidRPr="00E143FC" w:rsidRDefault="00183742" w:rsidP="006D019A">
      <w:pPr>
        <w:pStyle w:val="a7"/>
        <w:rPr>
          <w:rtl/>
        </w:rPr>
      </w:pPr>
      <w:r w:rsidRPr="00E143FC">
        <w:rPr>
          <w:rFonts w:hint="cs"/>
          <w:rtl/>
        </w:rPr>
        <w:t>پیامبر خدا</w:t>
      </w:r>
      <w:r w:rsidR="00B06555" w:rsidRPr="00B06555">
        <w:rPr>
          <w:rFonts w:cs="CTraditional Arabic" w:hint="cs"/>
          <w:b/>
          <w:rtl/>
        </w:rPr>
        <w:t xml:space="preserve"> ج</w:t>
      </w:r>
      <w:r w:rsidRPr="00E143FC">
        <w:rPr>
          <w:rFonts w:hint="cs"/>
          <w:rtl/>
        </w:rPr>
        <w:t xml:space="preserve"> بسیار سعی می‌کرد اصل توحید به صورت خالص و واقعی خود در دل مسلمانان باقی بماند و شائبه شک و شرک بدان راه نیابد، و دل</w:t>
      </w:r>
      <w:r w:rsidR="006D019A">
        <w:rPr>
          <w:rFonts w:hint="eastAsia"/>
          <w:rtl/>
        </w:rPr>
        <w:t>‌</w:t>
      </w:r>
      <w:r w:rsidRPr="00E143FC">
        <w:rPr>
          <w:rFonts w:hint="cs"/>
          <w:rtl/>
        </w:rPr>
        <w:t>هایشان تنها در ارتباط با منشأ هستی بوده، غیر از او را به فریاد نطلبند و بر غیر او تکیه و توکل ننمایند، لذا هرگاه چیزی را مشاهده می‌کرد که موجبات تضعیف عقیده یکتاپرستی و ارتباط تنگاتنگ با خدا را در میان مسلمانان فراهم می‌کرد، بلا فاصله عواقب وخیم و ناگوار آن را هشدار می‌داد، که در این‌جا به نمونه‌هایی از آن اشاره خواهیم نمود:</w:t>
      </w:r>
    </w:p>
    <w:p w:rsidR="00183742" w:rsidRPr="00E143FC" w:rsidRDefault="00183742" w:rsidP="00BD0F8B">
      <w:pPr>
        <w:pStyle w:val="a5"/>
        <w:rPr>
          <w:rtl/>
        </w:rPr>
      </w:pPr>
      <w:bookmarkStart w:id="125" w:name="_Toc73092558"/>
      <w:bookmarkStart w:id="126" w:name="_Toc226834703"/>
      <w:bookmarkStart w:id="127" w:name="_Toc286875414"/>
      <w:bookmarkStart w:id="128" w:name="_Toc421087786"/>
      <w:r w:rsidRPr="00E143FC">
        <w:rPr>
          <w:rFonts w:hint="cs"/>
          <w:rtl/>
        </w:rPr>
        <w:t>1- جادوگری</w:t>
      </w:r>
      <w:bookmarkEnd w:id="125"/>
      <w:bookmarkEnd w:id="126"/>
      <w:bookmarkEnd w:id="127"/>
      <w:bookmarkEnd w:id="128"/>
    </w:p>
    <w:p w:rsidR="006D019A" w:rsidRDefault="00183742" w:rsidP="006D019A">
      <w:pPr>
        <w:pStyle w:val="a7"/>
        <w:rPr>
          <w:rtl/>
        </w:rPr>
      </w:pPr>
      <w:r w:rsidRPr="00E143FC">
        <w:rPr>
          <w:rFonts w:hint="cs"/>
          <w:rtl/>
        </w:rPr>
        <w:t>جادو عبارت از طلسم، تعویذ و گر</w:t>
      </w:r>
      <w:r w:rsidRPr="00E143FC">
        <w:rPr>
          <w:rFonts w:hint="cs"/>
          <w:rtl/>
          <w:lang w:bidi="ar-KW"/>
        </w:rPr>
        <w:t>ه‌</w:t>
      </w:r>
      <w:r w:rsidRPr="00E143FC">
        <w:rPr>
          <w:rFonts w:hint="cs"/>
          <w:rtl/>
        </w:rPr>
        <w:t>هایی بود که دل‌ها و بدن‌ها را تحت تاثیر خود قرار داده و آن‌ها را به بیماری، مرگ و جدایی افکندن میان زن و شوهر مبتلا می‌کرد، اساس کار جادوگران بر پایه‌ی پنهان کردن و مخفی کاری است که از این طریق به مردم آسیب وارد می‌نمایند، لذا اسلام مردم را از آن برحذر داشته و پیامبر خدا</w:t>
      </w:r>
      <w:r w:rsidR="00B06555" w:rsidRPr="00B06555">
        <w:rPr>
          <w:rFonts w:cs="CTraditional Arabic" w:hint="cs"/>
          <w:b/>
          <w:rtl/>
        </w:rPr>
        <w:t xml:space="preserve"> ج</w:t>
      </w:r>
      <w:r w:rsidRPr="00E143FC">
        <w:rPr>
          <w:rFonts w:hint="cs"/>
          <w:rtl/>
        </w:rPr>
        <w:t xml:space="preserve"> </w:t>
      </w:r>
      <w:r w:rsidRPr="00E143FC">
        <w:rPr>
          <w:rFonts w:hint="cs"/>
          <w:rtl/>
          <w:lang w:bidi="ar-KW"/>
        </w:rPr>
        <w:t>از آن نهی نموده‌ و</w:t>
      </w:r>
      <w:r w:rsidRPr="00E143FC">
        <w:rPr>
          <w:rFonts w:hint="cs"/>
          <w:rtl/>
        </w:rPr>
        <w:t xml:space="preserve"> می‌فرماید:</w:t>
      </w:r>
    </w:p>
    <w:p w:rsidR="00183742" w:rsidRPr="00C047EF" w:rsidRDefault="00183742" w:rsidP="006D019A">
      <w:pPr>
        <w:pStyle w:val="a7"/>
        <w:rPr>
          <w:rFonts w:ascii="Lotus Linotype" w:hAnsi="Lotus Linotype" w:cs="Lotus Linotype"/>
          <w:b/>
          <w:szCs w:val="27"/>
          <w:rtl/>
        </w:rPr>
      </w:pPr>
      <w:r w:rsidRPr="006D019A">
        <w:rPr>
          <w:rStyle w:val="Char5"/>
          <w:rtl/>
        </w:rPr>
        <w:t>«اجتنبوا السبع الموبقات»</w:t>
      </w:r>
      <w:r w:rsidRPr="006D019A">
        <w:rPr>
          <w:rStyle w:val="Char3"/>
          <w:rtl/>
        </w:rPr>
        <w:t xml:space="preserve">، قالوا: وما هن يا رسول الله؟ قال: </w:t>
      </w:r>
      <w:r w:rsidRPr="006D019A">
        <w:rPr>
          <w:rStyle w:val="Char5"/>
          <w:rtl/>
        </w:rPr>
        <w:t>«الشرك بالله، والسحر، وقتل النفس التي حرم الله إلا بالحق، وأكل الربا، وأكل مال اليتيم، والتولي يوم الزحف، وقذف المُحصنات الغافلات»</w:t>
      </w:r>
      <w:r w:rsidRPr="006D019A">
        <w:rPr>
          <w:vertAlign w:val="superscript"/>
          <w:rtl/>
        </w:rPr>
        <w:footnoteReference w:id="17"/>
      </w:r>
      <w:r w:rsidR="00D76FF8" w:rsidRPr="006D019A">
        <w:rPr>
          <w:rFonts w:hint="cs"/>
          <w:rtl/>
        </w:rPr>
        <w:t>.</w:t>
      </w:r>
    </w:p>
    <w:p w:rsidR="00183742" w:rsidRPr="00E143FC" w:rsidRDefault="006D019A" w:rsidP="006D019A">
      <w:pPr>
        <w:pStyle w:val="a7"/>
        <w:rPr>
          <w:rtl/>
        </w:rPr>
      </w:pPr>
      <w:r>
        <w:rPr>
          <w:rFonts w:hint="cs"/>
          <w:rtl/>
        </w:rPr>
        <w:t>«</w:t>
      </w:r>
      <w:r w:rsidR="00183742" w:rsidRPr="00E143FC">
        <w:rPr>
          <w:rFonts w:hint="cs"/>
          <w:rtl/>
        </w:rPr>
        <w:t>از هفت گناه زیان</w:t>
      </w:r>
      <w:r>
        <w:rPr>
          <w:rFonts w:hint="eastAsia"/>
          <w:rtl/>
        </w:rPr>
        <w:t>‌</w:t>
      </w:r>
      <w:r w:rsidR="00183742" w:rsidRPr="00E143FC">
        <w:rPr>
          <w:rFonts w:hint="cs"/>
          <w:rtl/>
        </w:rPr>
        <w:t>آور و ویرانگر بپرهیزید، حضار پرسیدند: ای پیامبر خدا</w:t>
      </w:r>
      <w:r w:rsidR="00B06555" w:rsidRPr="00B06555">
        <w:rPr>
          <w:rFonts w:cs="CTraditional Arabic" w:hint="cs"/>
          <w:b/>
          <w:rtl/>
        </w:rPr>
        <w:t xml:space="preserve"> ج</w:t>
      </w:r>
      <w:r w:rsidR="00183742" w:rsidRPr="00E143FC">
        <w:rPr>
          <w:rFonts w:hint="cs"/>
          <w:rtl/>
        </w:rPr>
        <w:t xml:space="preserve"> چه</w:t>
      </w:r>
      <w:r>
        <w:rPr>
          <w:rFonts w:hint="cs"/>
          <w:rtl/>
        </w:rPr>
        <w:t xml:space="preserve"> گناه‌ها</w:t>
      </w:r>
      <w:r w:rsidR="00183742" w:rsidRPr="00E143FC">
        <w:rPr>
          <w:rFonts w:hint="cs"/>
          <w:rtl/>
        </w:rPr>
        <w:t>ی هستند؟ فرمود: شرک ورزی، جادوگری، از پای در آوردن کسی به ناحق، رباخواری، خوردن اموال یتیم، گریز از میدان کارزار و متهم کردن زنان پاکدامن به زنا</w:t>
      </w:r>
      <w:r>
        <w:rPr>
          <w:rFonts w:hint="cs"/>
          <w:rtl/>
        </w:rPr>
        <w:t>»</w:t>
      </w:r>
      <w:r w:rsidR="00183742" w:rsidRPr="00E143FC">
        <w:rPr>
          <w:rFonts w:hint="cs"/>
          <w:rtl/>
        </w:rPr>
        <w:t>.</w:t>
      </w:r>
    </w:p>
    <w:p w:rsidR="006D019A" w:rsidRDefault="00183742" w:rsidP="006D019A">
      <w:pPr>
        <w:pStyle w:val="a7"/>
        <w:rPr>
          <w:rtl/>
        </w:rPr>
      </w:pPr>
      <w:r w:rsidRPr="00E143FC">
        <w:rPr>
          <w:rFonts w:hint="cs"/>
          <w:rtl/>
        </w:rPr>
        <w:t>کیفر انسان جادوگر در اسلام زدن گردنش است، چون پیامبر</w:t>
      </w:r>
      <w:r w:rsidR="00B06555" w:rsidRPr="00B06555">
        <w:rPr>
          <w:rFonts w:cs="CTraditional Arabic" w:hint="cs"/>
          <w:b/>
          <w:rtl/>
        </w:rPr>
        <w:t xml:space="preserve"> ج</w:t>
      </w:r>
      <w:r w:rsidRPr="00E143FC">
        <w:rPr>
          <w:rFonts w:hint="cs"/>
          <w:rtl/>
        </w:rPr>
        <w:t xml:space="preserve"> می‌فرماید:</w:t>
      </w:r>
    </w:p>
    <w:p w:rsidR="00183742" w:rsidRPr="00C047EF" w:rsidRDefault="00183742" w:rsidP="006D019A">
      <w:pPr>
        <w:pStyle w:val="a7"/>
        <w:rPr>
          <w:rFonts w:ascii="Lotus Linotype" w:hAnsi="Lotus Linotype" w:cs="Lotus Linotype"/>
          <w:b/>
          <w:szCs w:val="27"/>
          <w:rtl/>
        </w:rPr>
      </w:pPr>
      <w:r w:rsidRPr="006D019A">
        <w:rPr>
          <w:rStyle w:val="Char5"/>
          <w:rtl/>
        </w:rPr>
        <w:t>«حد الساحر ضربه بالسيف»</w:t>
      </w:r>
      <w:r w:rsidRPr="006D019A">
        <w:rPr>
          <w:rtl/>
        </w:rPr>
        <w:t>.</w:t>
      </w:r>
      <w:r w:rsidRPr="00C047EF">
        <w:rPr>
          <w:rFonts w:ascii="Lotus Linotype" w:hAnsi="Lotus Linotype" w:cs="Lotus Linotype"/>
          <w:b/>
          <w:szCs w:val="27"/>
          <w:rtl/>
        </w:rPr>
        <w:t xml:space="preserve"> </w:t>
      </w:r>
    </w:p>
    <w:p w:rsidR="00183742" w:rsidRPr="00E143FC" w:rsidRDefault="006D019A" w:rsidP="006D019A">
      <w:pPr>
        <w:pStyle w:val="a7"/>
        <w:rPr>
          <w:rtl/>
        </w:rPr>
      </w:pPr>
      <w:r>
        <w:rPr>
          <w:rFonts w:hint="cs"/>
          <w:rtl/>
        </w:rPr>
        <w:t>«</w:t>
      </w:r>
      <w:r w:rsidR="00183742" w:rsidRPr="00E143FC">
        <w:rPr>
          <w:rFonts w:hint="cs"/>
          <w:rtl/>
        </w:rPr>
        <w:t>حد جادوگر آن است که گردنش با شمشیر زده شود</w:t>
      </w:r>
      <w:r>
        <w:rPr>
          <w:rFonts w:hint="cs"/>
          <w:rtl/>
        </w:rPr>
        <w:t>»</w:t>
      </w:r>
      <w:r w:rsidR="00183742" w:rsidRPr="00E143FC">
        <w:rPr>
          <w:rFonts w:hint="cs"/>
          <w:rtl/>
        </w:rPr>
        <w:t>.</w:t>
      </w:r>
    </w:p>
    <w:p w:rsidR="006D019A" w:rsidRDefault="00183742" w:rsidP="006D019A">
      <w:pPr>
        <w:pStyle w:val="a7"/>
        <w:rPr>
          <w:rtl/>
        </w:rPr>
      </w:pPr>
      <w:r w:rsidRPr="00E143FC">
        <w:rPr>
          <w:rFonts w:hint="cs"/>
          <w:rtl/>
        </w:rPr>
        <w:t xml:space="preserve">هرکس فریب افسون جادوگران خورده و برای معالجه بیماری و یا </w:t>
      </w:r>
      <w:r w:rsidRPr="00E143FC">
        <w:rPr>
          <w:rFonts w:hint="cs"/>
          <w:rtl/>
          <w:lang w:val="en-AU" w:bidi="ar-KW"/>
        </w:rPr>
        <w:t xml:space="preserve">دست‌یابی به‌ مصلحتی و یا </w:t>
      </w:r>
      <w:r w:rsidRPr="00E143FC">
        <w:rPr>
          <w:rFonts w:hint="cs"/>
          <w:rtl/>
        </w:rPr>
        <w:t xml:space="preserve">هر نوع هدف دیگری پیش آنان برود، </w:t>
      </w:r>
      <w:r w:rsidRPr="00E143FC">
        <w:rPr>
          <w:rFonts w:hint="cs"/>
          <w:rtl/>
          <w:lang w:val="en-AU" w:bidi="ar-KW"/>
        </w:rPr>
        <w:t xml:space="preserve">و سخن آنان را باور نماید، </w:t>
      </w:r>
      <w:r w:rsidRPr="00E143FC">
        <w:rPr>
          <w:rFonts w:hint="cs"/>
          <w:rtl/>
        </w:rPr>
        <w:t>مرتکب کفر شده است، زیرا پیامبر خدا</w:t>
      </w:r>
      <w:r w:rsidR="00B06555" w:rsidRPr="00B06555">
        <w:rPr>
          <w:rFonts w:cs="CTraditional Arabic" w:hint="cs"/>
          <w:b/>
          <w:rtl/>
        </w:rPr>
        <w:t xml:space="preserve"> ج</w:t>
      </w:r>
      <w:r w:rsidRPr="00E143FC">
        <w:rPr>
          <w:rFonts w:hint="cs"/>
          <w:rtl/>
        </w:rPr>
        <w:t xml:space="preserve"> می‌فرماید:</w:t>
      </w:r>
    </w:p>
    <w:p w:rsidR="00183742" w:rsidRPr="00C047EF" w:rsidRDefault="00183742" w:rsidP="006D019A">
      <w:pPr>
        <w:pStyle w:val="a7"/>
        <w:rPr>
          <w:rFonts w:ascii="Lotus Linotype" w:hAnsi="Lotus Linotype" w:cs="Lotus Linotype"/>
          <w:b/>
          <w:szCs w:val="27"/>
          <w:rtl/>
        </w:rPr>
      </w:pPr>
      <w:r w:rsidRPr="006D019A">
        <w:rPr>
          <w:rStyle w:val="Char5"/>
          <w:rtl/>
        </w:rPr>
        <w:t>«ليس منا من تطير أو تُطُيِّرَ له أو تَكَهّن أو تُكُهِّنَ له، أو سَحَرَ أو سُحِرَ له»</w:t>
      </w:r>
      <w:r w:rsidRPr="006D019A">
        <w:rPr>
          <w:vertAlign w:val="superscript"/>
          <w:rtl/>
        </w:rPr>
        <w:footnoteReference w:id="18"/>
      </w:r>
      <w:r w:rsidR="00D76FF8" w:rsidRPr="006D019A">
        <w:rPr>
          <w:rFonts w:hint="cs"/>
          <w:rtl/>
        </w:rPr>
        <w:t>.</w:t>
      </w:r>
      <w:r w:rsidRPr="00C047EF">
        <w:rPr>
          <w:rFonts w:ascii="Lotus Linotype" w:hAnsi="Lotus Linotype" w:cs="Lotus Linotype"/>
          <w:b/>
          <w:szCs w:val="27"/>
          <w:rtl/>
        </w:rPr>
        <w:t xml:space="preserve"> </w:t>
      </w:r>
    </w:p>
    <w:p w:rsidR="00183742" w:rsidRPr="00E143FC" w:rsidRDefault="006D019A" w:rsidP="006D019A">
      <w:pPr>
        <w:pStyle w:val="a7"/>
        <w:rPr>
          <w:rtl/>
        </w:rPr>
      </w:pPr>
      <w:r>
        <w:rPr>
          <w:rFonts w:hint="cs"/>
          <w:rtl/>
        </w:rPr>
        <w:t>«</w:t>
      </w:r>
      <w:r w:rsidR="00183742" w:rsidRPr="00E143FC">
        <w:rPr>
          <w:rFonts w:hint="cs"/>
          <w:rtl/>
        </w:rPr>
        <w:t>هرکس به فال گرفتن، غیب‌گویی و جادوگری اشتغال ورزد و یا پیش فال</w:t>
      </w:r>
      <w:r>
        <w:rPr>
          <w:rFonts w:hint="eastAsia"/>
          <w:rtl/>
        </w:rPr>
        <w:t>‌</w:t>
      </w:r>
      <w:r w:rsidR="00183742" w:rsidRPr="00E143FC">
        <w:rPr>
          <w:rFonts w:hint="cs"/>
          <w:rtl/>
        </w:rPr>
        <w:t>گیران، غیب گویان و جادوگران برود، از ما نیست</w:t>
      </w:r>
      <w:r>
        <w:rPr>
          <w:rFonts w:hint="cs"/>
          <w:rtl/>
        </w:rPr>
        <w:t>»</w:t>
      </w:r>
      <w:r w:rsidR="00183742" w:rsidRPr="00E143FC">
        <w:rPr>
          <w:rFonts w:hint="cs"/>
          <w:rtl/>
        </w:rPr>
        <w:t>.</w:t>
      </w:r>
    </w:p>
    <w:p w:rsidR="006D019A" w:rsidRDefault="00183742" w:rsidP="006D019A">
      <w:pPr>
        <w:pStyle w:val="a7"/>
        <w:rPr>
          <w:rtl/>
        </w:rPr>
      </w:pPr>
      <w:r w:rsidRPr="00E143FC">
        <w:rPr>
          <w:rFonts w:hint="cs"/>
          <w:rtl/>
        </w:rPr>
        <w:t>ابوهریره</w:t>
      </w:r>
      <w:r w:rsidR="00B06555" w:rsidRPr="00B06555">
        <w:rPr>
          <w:rFonts w:cs="CTraditional Arabic" w:hint="cs"/>
          <w:b/>
          <w:rtl/>
        </w:rPr>
        <w:t>س</w:t>
      </w:r>
      <w:r w:rsidRPr="00E143FC">
        <w:rPr>
          <w:rFonts w:hint="cs"/>
          <w:rtl/>
        </w:rPr>
        <w:t xml:space="preserve"> از پیامبر خدا</w:t>
      </w:r>
      <w:r w:rsidR="00B06555" w:rsidRPr="00B06555">
        <w:rPr>
          <w:rFonts w:cs="CTraditional Arabic" w:hint="cs"/>
          <w:b/>
          <w:rtl/>
        </w:rPr>
        <w:t xml:space="preserve"> ج</w:t>
      </w:r>
      <w:r w:rsidRPr="00E143FC">
        <w:rPr>
          <w:rFonts w:hint="cs"/>
          <w:rtl/>
        </w:rPr>
        <w:t xml:space="preserve"> نقل می‌کند که:</w:t>
      </w:r>
    </w:p>
    <w:p w:rsidR="00183742" w:rsidRPr="00C047EF" w:rsidRDefault="00183742" w:rsidP="006D019A">
      <w:pPr>
        <w:pStyle w:val="a7"/>
        <w:rPr>
          <w:rFonts w:ascii="Lotus Linotype" w:hAnsi="Lotus Linotype" w:cs="Lotus Linotype"/>
          <w:b/>
          <w:szCs w:val="27"/>
          <w:rtl/>
        </w:rPr>
      </w:pPr>
      <w:r w:rsidRPr="006D019A">
        <w:rPr>
          <w:rStyle w:val="Char5"/>
          <w:rtl/>
        </w:rPr>
        <w:t>«من أتى كاهناً فصدقه بما يقول فقد كفر بما أنزل على محمد»</w:t>
      </w:r>
      <w:r w:rsidRPr="006D019A">
        <w:rPr>
          <w:vertAlign w:val="superscript"/>
          <w:rtl/>
        </w:rPr>
        <w:footnoteReference w:id="19"/>
      </w:r>
      <w:r w:rsidR="00D76FF8" w:rsidRPr="006D019A">
        <w:rPr>
          <w:rFonts w:hint="cs"/>
          <w:rtl/>
        </w:rPr>
        <w:t>.</w:t>
      </w:r>
    </w:p>
    <w:p w:rsidR="00183742" w:rsidRPr="00E143FC" w:rsidRDefault="006D019A" w:rsidP="006D019A">
      <w:pPr>
        <w:pStyle w:val="a7"/>
        <w:rPr>
          <w:rtl/>
        </w:rPr>
      </w:pPr>
      <w:r>
        <w:rPr>
          <w:rFonts w:hint="cs"/>
          <w:rtl/>
        </w:rPr>
        <w:t>«</w:t>
      </w:r>
      <w:r w:rsidR="00183742" w:rsidRPr="00E143FC">
        <w:rPr>
          <w:rFonts w:hint="cs"/>
          <w:rtl/>
        </w:rPr>
        <w:t>هرکس پیش غیب‌‌گویی رفته و گفته‌هایش را تصدیق نماید، مرتکب کفر و تکذیب دین گشته است</w:t>
      </w:r>
      <w:r>
        <w:rPr>
          <w:rFonts w:hint="cs"/>
          <w:rtl/>
        </w:rPr>
        <w:t>»</w:t>
      </w:r>
      <w:r w:rsidR="00183742" w:rsidRPr="00E143FC">
        <w:rPr>
          <w:rFonts w:hint="cs"/>
          <w:rtl/>
        </w:rPr>
        <w:t>.</w:t>
      </w:r>
    </w:p>
    <w:p w:rsidR="00183742" w:rsidRPr="00E143FC" w:rsidRDefault="00183742" w:rsidP="00BD0F8B">
      <w:pPr>
        <w:pStyle w:val="a5"/>
        <w:rPr>
          <w:rtl/>
        </w:rPr>
      </w:pPr>
      <w:bookmarkStart w:id="129" w:name="_Toc73092559"/>
      <w:bookmarkStart w:id="130" w:name="_Toc226834704"/>
      <w:bookmarkStart w:id="131" w:name="_Toc286875415"/>
      <w:bookmarkStart w:id="132" w:name="_Toc421087787"/>
      <w:r w:rsidRPr="00E143FC">
        <w:rPr>
          <w:rFonts w:hint="cs"/>
          <w:rtl/>
        </w:rPr>
        <w:t>2- تعویذ و طلسم</w:t>
      </w:r>
      <w:bookmarkEnd w:id="129"/>
      <w:bookmarkEnd w:id="130"/>
      <w:bookmarkEnd w:id="131"/>
      <w:bookmarkEnd w:id="132"/>
    </w:p>
    <w:p w:rsidR="00183742" w:rsidRPr="00E143FC" w:rsidRDefault="00183742" w:rsidP="006D019A">
      <w:pPr>
        <w:pStyle w:val="a7"/>
        <w:rPr>
          <w:rtl/>
        </w:rPr>
      </w:pPr>
      <w:r w:rsidRPr="00E143FC">
        <w:rPr>
          <w:rFonts w:hint="cs"/>
          <w:rtl/>
        </w:rPr>
        <w:t>طلسم به گفته‌هایی گفته می‌شود که شخص جادوگر آن‌ها را بر زبان جاری می‌سازد. اسلام آن دسته از سخنان را که شرک محسوب می‌گردند مانند: غیر خدا را به فریاد طلبیدن، پناه بردن به جز خدا، دعا خواندن به نام ملائکه، شیاطین و جنیان، ممنوع اعلام کرده است.</w:t>
      </w:r>
    </w:p>
    <w:p w:rsidR="00183742" w:rsidRPr="00E143FC" w:rsidRDefault="00183742" w:rsidP="006D019A">
      <w:pPr>
        <w:pStyle w:val="a7"/>
        <w:rPr>
          <w:rtl/>
        </w:rPr>
      </w:pPr>
      <w:r w:rsidRPr="00E143FC">
        <w:rPr>
          <w:rFonts w:hint="cs"/>
          <w:rtl/>
        </w:rPr>
        <w:t>ولی اگر تعویذها با قرآن کریم، اسماء و صفات حسنی و درخواست و پناه بردن به خدا باشد، جائز است و هیچ اشکالی ندارد.</w:t>
      </w:r>
    </w:p>
    <w:p w:rsidR="006D019A" w:rsidRDefault="00183742" w:rsidP="006D019A">
      <w:pPr>
        <w:pStyle w:val="a7"/>
        <w:rPr>
          <w:rtl/>
        </w:rPr>
      </w:pPr>
      <w:r w:rsidRPr="00E143FC">
        <w:rPr>
          <w:rFonts w:hint="cs"/>
          <w:rtl/>
        </w:rPr>
        <w:t xml:space="preserve"> عوف بن مالک می‌گوید: ما در دوران جاهلیت تعویذ را بکار می‌بردیم، از همین رو حکم آن را از پیامبر خدا</w:t>
      </w:r>
      <w:r w:rsidR="00B06555" w:rsidRPr="00B06555">
        <w:rPr>
          <w:rFonts w:cs="CTraditional Arabic" w:hint="cs"/>
          <w:b/>
          <w:rtl/>
        </w:rPr>
        <w:t xml:space="preserve"> ج</w:t>
      </w:r>
      <w:r w:rsidRPr="00E143FC">
        <w:rPr>
          <w:rFonts w:hint="cs"/>
          <w:rtl/>
        </w:rPr>
        <w:t xml:space="preserve"> جویا شدیم، فرمود:</w:t>
      </w:r>
    </w:p>
    <w:p w:rsidR="00183742" w:rsidRPr="00C047EF" w:rsidRDefault="00183742" w:rsidP="006D019A">
      <w:pPr>
        <w:pStyle w:val="a7"/>
        <w:rPr>
          <w:rFonts w:ascii="Lotus Linotype" w:hAnsi="Lotus Linotype" w:cs="Lotus Linotype"/>
          <w:b/>
          <w:szCs w:val="27"/>
          <w:rtl/>
        </w:rPr>
      </w:pPr>
      <w:r w:rsidRPr="006D019A">
        <w:rPr>
          <w:rStyle w:val="Char5"/>
          <w:rtl/>
        </w:rPr>
        <w:t>«اعرضوا عليَّ رقاكم، لا بأس بالرقي ما لم يكن فيه شرك»</w:t>
      </w:r>
      <w:r w:rsidRPr="006D019A">
        <w:rPr>
          <w:vertAlign w:val="superscript"/>
          <w:rtl/>
        </w:rPr>
        <w:footnoteReference w:id="20"/>
      </w:r>
      <w:r w:rsidR="00D76FF8" w:rsidRPr="006D019A">
        <w:rPr>
          <w:rFonts w:hint="cs"/>
          <w:rtl/>
        </w:rPr>
        <w:t>.</w:t>
      </w:r>
      <w:r w:rsidRPr="00C047EF">
        <w:rPr>
          <w:rFonts w:ascii="Lotus Linotype" w:hAnsi="Lotus Linotype" w:cs="Lotus Linotype"/>
          <w:b/>
          <w:szCs w:val="27"/>
          <w:rtl/>
        </w:rPr>
        <w:t xml:space="preserve"> </w:t>
      </w:r>
    </w:p>
    <w:p w:rsidR="00183742" w:rsidRPr="00E143FC" w:rsidRDefault="006D019A" w:rsidP="006D019A">
      <w:pPr>
        <w:pStyle w:val="a7"/>
        <w:rPr>
          <w:rtl/>
        </w:rPr>
      </w:pPr>
      <w:r>
        <w:rPr>
          <w:rFonts w:hint="cs"/>
          <w:rtl/>
        </w:rPr>
        <w:t>«</w:t>
      </w:r>
      <w:r w:rsidR="00183742" w:rsidRPr="00E143FC">
        <w:rPr>
          <w:rFonts w:hint="cs"/>
          <w:rtl/>
        </w:rPr>
        <w:t>تعویذهایتان را پیش من بیاورید، تعویذی که عاری از شرک باشد، اشکال ندارد</w:t>
      </w:r>
      <w:r>
        <w:rPr>
          <w:rFonts w:hint="cs"/>
          <w:rtl/>
        </w:rPr>
        <w:t>»</w:t>
      </w:r>
      <w:r w:rsidR="00183742" w:rsidRPr="00E143FC">
        <w:rPr>
          <w:rFonts w:hint="cs"/>
          <w:rtl/>
        </w:rPr>
        <w:t>.</w:t>
      </w:r>
    </w:p>
    <w:p w:rsidR="00183742" w:rsidRPr="00E143FC" w:rsidRDefault="00183742" w:rsidP="00BD0F8B">
      <w:pPr>
        <w:pStyle w:val="a6"/>
        <w:rPr>
          <w:rtl/>
        </w:rPr>
      </w:pPr>
      <w:bookmarkStart w:id="133" w:name="_Toc73092560"/>
      <w:bookmarkStart w:id="134" w:name="_Toc226834705"/>
      <w:bookmarkStart w:id="135" w:name="_Toc286875416"/>
      <w:bookmarkStart w:id="136" w:name="_Toc421087788"/>
      <w:r w:rsidRPr="00E143FC">
        <w:rPr>
          <w:rFonts w:hint="cs"/>
          <w:rtl/>
        </w:rPr>
        <w:t>تعویذ پیامبر خدا</w:t>
      </w:r>
      <w:r w:rsidR="00B06555" w:rsidRPr="00B06555">
        <w:rPr>
          <w:rFonts w:cs="CTraditional Arabic" w:hint="cs"/>
          <w:bCs w:val="0"/>
          <w:rtl/>
        </w:rPr>
        <w:t xml:space="preserve"> ج</w:t>
      </w:r>
      <w:bookmarkEnd w:id="133"/>
      <w:bookmarkEnd w:id="134"/>
      <w:bookmarkEnd w:id="135"/>
      <w:bookmarkEnd w:id="136"/>
    </w:p>
    <w:p w:rsidR="006D019A" w:rsidRDefault="00183742" w:rsidP="006D019A">
      <w:pPr>
        <w:pStyle w:val="a7"/>
        <w:rPr>
          <w:rtl/>
        </w:rPr>
      </w:pPr>
      <w:r w:rsidRPr="00E143FC">
        <w:rPr>
          <w:rFonts w:hint="cs"/>
          <w:rtl/>
        </w:rPr>
        <w:t>پیامبر خدا</w:t>
      </w:r>
      <w:r w:rsidR="00B06555" w:rsidRPr="00B06555">
        <w:rPr>
          <w:rFonts w:cs="CTraditional Arabic" w:hint="cs"/>
          <w:rtl/>
        </w:rPr>
        <w:t xml:space="preserve"> ج</w:t>
      </w:r>
      <w:r w:rsidRPr="00E87EA0">
        <w:rPr>
          <w:rFonts w:hint="cs"/>
          <w:rtl/>
        </w:rPr>
        <w:t xml:space="preserve"> تعویذ را بکار می‌گرفت و در یکی از آن‌ها آمده است:</w:t>
      </w:r>
    </w:p>
    <w:p w:rsidR="00183742" w:rsidRPr="00C047EF" w:rsidRDefault="00183742" w:rsidP="006D019A">
      <w:pPr>
        <w:pStyle w:val="a7"/>
        <w:rPr>
          <w:rFonts w:ascii="Lotus Linotype" w:hAnsi="Lotus Linotype" w:cs="Lotus Linotype"/>
          <w:b/>
          <w:szCs w:val="27"/>
          <w:rtl/>
        </w:rPr>
      </w:pPr>
      <w:r w:rsidRPr="006D019A">
        <w:rPr>
          <w:rStyle w:val="Char5"/>
          <w:rtl/>
        </w:rPr>
        <w:t>«اللهم رب النَّاس أذهب البأس، واشْفِ أنْتَ الشَّافي لا شِفَاءَ إلاَّ شِفَاؤكَ.</w:t>
      </w:r>
      <w:r w:rsidR="007F43A8" w:rsidRPr="006D019A">
        <w:rPr>
          <w:rStyle w:val="Char5"/>
          <w:rtl/>
        </w:rPr>
        <w:t xml:space="preserve"> </w:t>
      </w:r>
      <w:r w:rsidRPr="006D019A">
        <w:rPr>
          <w:rStyle w:val="Char5"/>
          <w:rtl/>
        </w:rPr>
        <w:t>شِفاءً لا يُغَادِرُ سَقَماً»</w:t>
      </w:r>
      <w:r w:rsidRPr="006D019A">
        <w:rPr>
          <w:vertAlign w:val="superscript"/>
          <w:rtl/>
        </w:rPr>
        <w:footnoteReference w:id="21"/>
      </w:r>
      <w:r w:rsidR="006D019A" w:rsidRPr="006D019A">
        <w:rPr>
          <w:rFonts w:hint="cs"/>
          <w:rtl/>
        </w:rPr>
        <w:t>.</w:t>
      </w:r>
    </w:p>
    <w:p w:rsidR="00183742" w:rsidRPr="00E143FC" w:rsidRDefault="006D019A" w:rsidP="006D019A">
      <w:pPr>
        <w:pStyle w:val="a7"/>
        <w:rPr>
          <w:rtl/>
        </w:rPr>
      </w:pPr>
      <w:r>
        <w:rPr>
          <w:rFonts w:hint="cs"/>
          <w:rtl/>
        </w:rPr>
        <w:t>«</w:t>
      </w:r>
      <w:r w:rsidR="00183742" w:rsidRPr="00E143FC">
        <w:rPr>
          <w:rFonts w:hint="cs"/>
          <w:rtl/>
        </w:rPr>
        <w:t>ای پرودگار مردم! بیماری را برطرف ساز و شفا ده که تنها تو شفا دهنده‌ای، شفایی که اثری از بیماری را باقی نگذارد</w:t>
      </w:r>
      <w:r>
        <w:rPr>
          <w:rFonts w:hint="cs"/>
          <w:rtl/>
        </w:rPr>
        <w:t>»</w:t>
      </w:r>
      <w:r w:rsidR="00183742" w:rsidRPr="00E143FC">
        <w:rPr>
          <w:rFonts w:hint="cs"/>
          <w:rtl/>
        </w:rPr>
        <w:t>.</w:t>
      </w:r>
    </w:p>
    <w:p w:rsidR="00183742" w:rsidRPr="00E143FC" w:rsidRDefault="00183742" w:rsidP="00BD0F8B">
      <w:pPr>
        <w:pStyle w:val="a5"/>
        <w:rPr>
          <w:rtl/>
        </w:rPr>
      </w:pPr>
      <w:bookmarkStart w:id="137" w:name="_Toc73092561"/>
      <w:bookmarkStart w:id="138" w:name="_Toc226834706"/>
      <w:bookmarkStart w:id="139" w:name="_Toc286875417"/>
      <w:bookmarkStart w:id="140" w:name="_Toc421087789"/>
      <w:r w:rsidRPr="00E143FC">
        <w:rPr>
          <w:rFonts w:hint="cs"/>
          <w:rtl/>
        </w:rPr>
        <w:t>3- تمائم</w:t>
      </w:r>
      <w:bookmarkEnd w:id="137"/>
      <w:bookmarkEnd w:id="138"/>
      <w:bookmarkEnd w:id="139"/>
      <w:bookmarkEnd w:id="140"/>
    </w:p>
    <w:p w:rsidR="00183742" w:rsidRPr="00E143FC" w:rsidRDefault="00183742" w:rsidP="005A4724">
      <w:pPr>
        <w:pStyle w:val="a7"/>
        <w:rPr>
          <w:rtl/>
        </w:rPr>
      </w:pPr>
      <w:r w:rsidRPr="00E143FC">
        <w:rPr>
          <w:rFonts w:hint="cs"/>
          <w:rtl/>
        </w:rPr>
        <w:t xml:space="preserve">تمائم جمع تمیمه است، به مهره و تعویذهایی گفته می‌شود که برای دفع چشم زخم به گردن اطفال می‌آویزند. </w:t>
      </w:r>
    </w:p>
    <w:p w:rsidR="005A4724" w:rsidRDefault="00183742" w:rsidP="005A4724">
      <w:pPr>
        <w:pStyle w:val="a7"/>
        <w:rPr>
          <w:rtl/>
        </w:rPr>
      </w:pPr>
      <w:r w:rsidRPr="00E143FC">
        <w:rPr>
          <w:rFonts w:hint="cs"/>
          <w:rtl/>
        </w:rPr>
        <w:t>اسلام آن را منع کرده است چون جز خدا کسی نمی‌تواند مضرات و آسیب‌ها را برطرف سازد، پیامبر خدا در این زمینه چنین می‌فرماید:</w:t>
      </w:r>
    </w:p>
    <w:p w:rsidR="00183742" w:rsidRPr="00C047EF" w:rsidRDefault="00183742" w:rsidP="005A4724">
      <w:pPr>
        <w:pStyle w:val="a7"/>
        <w:rPr>
          <w:rFonts w:ascii="Lotus Linotype" w:hAnsi="Lotus Linotype" w:cs="Lotus Linotype"/>
          <w:b/>
          <w:szCs w:val="27"/>
          <w:rtl/>
        </w:rPr>
      </w:pPr>
      <w:r w:rsidRPr="005A4724">
        <w:rPr>
          <w:rStyle w:val="Char5"/>
          <w:rtl/>
        </w:rPr>
        <w:t>«من تعلق تميمة فلا أتم الله له، ومن علق وَدَعةً فلا أوْدعَ الله له»</w:t>
      </w:r>
      <w:r w:rsidRPr="005A4724">
        <w:rPr>
          <w:vertAlign w:val="superscript"/>
          <w:rtl/>
        </w:rPr>
        <w:footnoteReference w:id="22"/>
      </w:r>
      <w:r w:rsidR="005A4724" w:rsidRPr="005A4724">
        <w:rPr>
          <w:rFonts w:hint="cs"/>
          <w:rtl/>
        </w:rPr>
        <w:t>.</w:t>
      </w:r>
      <w:r w:rsidRPr="00C047EF">
        <w:rPr>
          <w:rFonts w:ascii="Lotus Linotype" w:hAnsi="Lotus Linotype" w:cs="Lotus Linotype"/>
          <w:b/>
          <w:szCs w:val="27"/>
          <w:rtl/>
        </w:rPr>
        <w:t xml:space="preserve"> </w:t>
      </w:r>
    </w:p>
    <w:p w:rsidR="00183742" w:rsidRPr="00E143FC" w:rsidRDefault="005A4724" w:rsidP="005A4724">
      <w:pPr>
        <w:pStyle w:val="a7"/>
        <w:rPr>
          <w:rtl/>
        </w:rPr>
      </w:pPr>
      <w:r>
        <w:rPr>
          <w:rFonts w:hint="cs"/>
          <w:rtl/>
        </w:rPr>
        <w:t>«</w:t>
      </w:r>
      <w:r w:rsidR="00183742" w:rsidRPr="00E143FC">
        <w:rPr>
          <w:rFonts w:hint="cs"/>
          <w:rtl/>
        </w:rPr>
        <w:t>هرکس مهره‌ای را به گردن آویزد، خدا کارش را به اتمام نرساند، و</w:t>
      </w:r>
      <w:r w:rsidR="00B60D48">
        <w:rPr>
          <w:rFonts w:cs="B Lotus" w:hint="cs"/>
          <w:rtl/>
          <w:lang w:bidi="ar-SA"/>
        </w:rPr>
        <w:t xml:space="preserve"> هرکه </w:t>
      </w:r>
      <w:r w:rsidR="00183742" w:rsidRPr="00E143FC">
        <w:rPr>
          <w:rFonts w:hint="cs"/>
          <w:rtl/>
        </w:rPr>
        <w:t>صدف را آویزان نماید خدا وی را نگه ندارد</w:t>
      </w:r>
      <w:r>
        <w:rPr>
          <w:rFonts w:hint="cs"/>
          <w:rtl/>
        </w:rPr>
        <w:t>»</w:t>
      </w:r>
      <w:r w:rsidR="00183742" w:rsidRPr="00E143FC">
        <w:rPr>
          <w:rFonts w:hint="cs"/>
          <w:rtl/>
        </w:rPr>
        <w:t>.</w:t>
      </w:r>
    </w:p>
    <w:p w:rsidR="00183742" w:rsidRPr="00E143FC" w:rsidRDefault="00183742" w:rsidP="005A4724">
      <w:pPr>
        <w:pStyle w:val="a7"/>
        <w:rPr>
          <w:rtl/>
        </w:rPr>
      </w:pPr>
      <w:r w:rsidRPr="00E143FC">
        <w:rPr>
          <w:rFonts w:hint="cs"/>
          <w:rtl/>
        </w:rPr>
        <w:t xml:space="preserve">بنابه گفته عده‌ای </w:t>
      </w:r>
      <w:r w:rsidRPr="005A4724">
        <w:rPr>
          <w:rFonts w:hint="cs"/>
          <w:rtl/>
        </w:rPr>
        <w:t>از علما – که‌این رای هم قوی‌تر است – به گردن آویختن هیچ چیز اعم از قرآن و اشیاء دیگر، جایز نمی‌باشد، چون نصوص منع کننده شامل همه‌ی موارد است و از طرفی دیگر بخاطر ریشه‌کن کردن راه‌های منتهی به شرک که مبادا غیر از قرآن هم آویخته شود، لازم است عدم تجویزش را ترجیح داد</w:t>
      </w:r>
      <w:r w:rsidRPr="005A4724">
        <w:rPr>
          <w:vertAlign w:val="superscript"/>
          <w:rtl/>
        </w:rPr>
        <w:footnoteReference w:id="23"/>
      </w:r>
      <w:r w:rsidR="005A4724">
        <w:rPr>
          <w:rFonts w:hint="cs"/>
          <w:rtl/>
        </w:rPr>
        <w:t>.</w:t>
      </w:r>
      <w:r w:rsidRPr="005A4724">
        <w:rPr>
          <w:rFonts w:hint="cs"/>
          <w:rtl/>
        </w:rPr>
        <w:t xml:space="preserve"> </w:t>
      </w:r>
    </w:p>
    <w:p w:rsidR="00183742" w:rsidRPr="00E143FC" w:rsidRDefault="00183742" w:rsidP="005A4724">
      <w:pPr>
        <w:pStyle w:val="a7"/>
        <w:rPr>
          <w:rtl/>
        </w:rPr>
      </w:pPr>
      <w:r w:rsidRPr="00E143FC">
        <w:rPr>
          <w:rFonts w:hint="cs"/>
          <w:rtl/>
        </w:rPr>
        <w:t>و</w:t>
      </w:r>
      <w:r w:rsidR="005A4724">
        <w:rPr>
          <w:rFonts w:hint="cs"/>
          <w:rtl/>
        </w:rPr>
        <w:t xml:space="preserve"> </w:t>
      </w:r>
      <w:r w:rsidRPr="00E143FC">
        <w:rPr>
          <w:rFonts w:hint="cs"/>
          <w:rtl/>
        </w:rPr>
        <w:t xml:space="preserve">اما آویخته‌هایی که از غیر قرآن و چیزهای مشروع استفاده شده باشد شرک محسوب می‌شود، حدیث: </w:t>
      </w:r>
      <w:r w:rsidRPr="005A4724">
        <w:rPr>
          <w:rStyle w:val="Char5"/>
          <w:rtl/>
        </w:rPr>
        <w:t>«من عَلَّقَ تميمة فَقد أشْرَكَ»</w:t>
      </w:r>
      <w:r w:rsidRPr="005A4724">
        <w:rPr>
          <w:vertAlign w:val="superscript"/>
          <w:rtl/>
        </w:rPr>
        <w:footnoteReference w:id="24"/>
      </w:r>
      <w:r w:rsidRPr="005A4724">
        <w:rPr>
          <w:rtl/>
        </w:rPr>
        <w:t>.</w:t>
      </w:r>
      <w:r w:rsidRPr="00E143FC">
        <w:rPr>
          <w:rFonts w:hint="cs"/>
          <w:sz w:val="32"/>
          <w:szCs w:val="32"/>
          <w:rtl/>
        </w:rPr>
        <w:t xml:space="preserve"> </w:t>
      </w:r>
    </w:p>
    <w:p w:rsidR="00183742" w:rsidRPr="00E143FC" w:rsidRDefault="005A4724" w:rsidP="005A4724">
      <w:pPr>
        <w:pStyle w:val="a7"/>
        <w:rPr>
          <w:sz w:val="32"/>
          <w:szCs w:val="32"/>
          <w:rtl/>
        </w:rPr>
      </w:pPr>
      <w:r>
        <w:rPr>
          <w:rFonts w:hint="cs"/>
          <w:rtl/>
        </w:rPr>
        <w:t>«</w:t>
      </w:r>
      <w:r w:rsidR="00183742" w:rsidRPr="00E143FC">
        <w:rPr>
          <w:rFonts w:hint="cs"/>
          <w:rtl/>
        </w:rPr>
        <w:t>هرکس مهره‌ای را آویزان کند گرفتار شرک ورزی شده است</w:t>
      </w:r>
      <w:r>
        <w:rPr>
          <w:rFonts w:hint="cs"/>
          <w:rtl/>
        </w:rPr>
        <w:t>»</w:t>
      </w:r>
      <w:r w:rsidR="00183742" w:rsidRPr="00E143FC">
        <w:rPr>
          <w:rFonts w:hint="cs"/>
          <w:rtl/>
        </w:rPr>
        <w:t xml:space="preserve"> نیز بر اینگونه موارد حمل می‌شود.</w:t>
      </w:r>
    </w:p>
    <w:p w:rsidR="00183742" w:rsidRPr="00E143FC" w:rsidRDefault="00A029D0" w:rsidP="00BD0F8B">
      <w:pPr>
        <w:pStyle w:val="a5"/>
        <w:rPr>
          <w:rtl/>
        </w:rPr>
      </w:pPr>
      <w:bookmarkStart w:id="141" w:name="_Toc73092562"/>
      <w:bookmarkStart w:id="142" w:name="_Toc226834707"/>
      <w:bookmarkStart w:id="143" w:name="_Toc286875418"/>
      <w:bookmarkStart w:id="144" w:name="_Toc421087790"/>
      <w:r>
        <w:rPr>
          <w:rFonts w:hint="cs"/>
          <w:rtl/>
        </w:rPr>
        <w:t>4- تِوَلَه</w:t>
      </w:r>
      <w:r w:rsidR="00183742" w:rsidRPr="00E143FC">
        <w:rPr>
          <w:rFonts w:hint="cs"/>
          <w:rtl/>
        </w:rPr>
        <w:t xml:space="preserve"> (مهره‌ی افسون)</w:t>
      </w:r>
      <w:bookmarkEnd w:id="141"/>
      <w:bookmarkEnd w:id="142"/>
      <w:bookmarkEnd w:id="143"/>
      <w:bookmarkEnd w:id="144"/>
    </w:p>
    <w:p w:rsidR="005A4724" w:rsidRDefault="00183742" w:rsidP="005A4724">
      <w:pPr>
        <w:pStyle w:val="a7"/>
        <w:rPr>
          <w:rtl/>
        </w:rPr>
      </w:pPr>
      <w:r w:rsidRPr="00E143FC">
        <w:rPr>
          <w:rFonts w:hint="cs"/>
          <w:rtl/>
        </w:rPr>
        <w:t>توله چیزی است که زنان به منظور شیفته</w:t>
      </w:r>
      <w:r w:rsidR="005A4724">
        <w:rPr>
          <w:rFonts w:hint="eastAsia"/>
          <w:rtl/>
        </w:rPr>
        <w:t>‌</w:t>
      </w:r>
      <w:r w:rsidRPr="00E143FC">
        <w:rPr>
          <w:rFonts w:hint="cs"/>
          <w:rtl/>
        </w:rPr>
        <w:t>کردن شوهران و جلب محبت ایشان درستش می‌کنند. اسلام آن را نیز چون وسیله‌ای برای جلب نفع و دفع ضرر از طریق غیر خدا می‌باشد، ممنوع کرده است. لذا حدیثی بدین مضمون وارد شده که:</w:t>
      </w:r>
    </w:p>
    <w:p w:rsidR="00183742" w:rsidRPr="00C047EF" w:rsidRDefault="00183742" w:rsidP="005A4724">
      <w:pPr>
        <w:pStyle w:val="a7"/>
        <w:rPr>
          <w:rFonts w:ascii="Lotus Linotype" w:hAnsi="Lotus Linotype" w:cs="Lotus Linotype"/>
          <w:b/>
          <w:szCs w:val="27"/>
          <w:rtl/>
        </w:rPr>
      </w:pPr>
      <w:r w:rsidRPr="005A4724">
        <w:rPr>
          <w:rStyle w:val="Char5"/>
          <w:rtl/>
        </w:rPr>
        <w:t>«إن الرّقى والتمائم والتولة شرك»</w:t>
      </w:r>
      <w:r w:rsidRPr="005A4724">
        <w:rPr>
          <w:vertAlign w:val="superscript"/>
          <w:rtl/>
        </w:rPr>
        <w:footnoteReference w:id="25"/>
      </w:r>
      <w:r w:rsidR="00D76FF8" w:rsidRPr="005A4724">
        <w:rPr>
          <w:rFonts w:hint="cs"/>
          <w:rtl/>
        </w:rPr>
        <w:t>.</w:t>
      </w:r>
      <w:r w:rsidRPr="00C047EF">
        <w:rPr>
          <w:rFonts w:ascii="Lotus Linotype" w:hAnsi="Lotus Linotype" w:cs="Lotus Linotype"/>
          <w:b/>
          <w:szCs w:val="27"/>
          <w:rtl/>
        </w:rPr>
        <w:t xml:space="preserve"> </w:t>
      </w:r>
    </w:p>
    <w:p w:rsidR="00183742" w:rsidRPr="00E143FC" w:rsidRDefault="005A4724" w:rsidP="005A4724">
      <w:pPr>
        <w:pStyle w:val="a7"/>
        <w:rPr>
          <w:rtl/>
        </w:rPr>
      </w:pPr>
      <w:r>
        <w:rPr>
          <w:rFonts w:hint="cs"/>
          <w:rtl/>
        </w:rPr>
        <w:t>«</w:t>
      </w:r>
      <w:r w:rsidR="00183742" w:rsidRPr="00E143FC">
        <w:rPr>
          <w:rFonts w:hint="cs"/>
          <w:rtl/>
        </w:rPr>
        <w:t>بی</w:t>
      </w:r>
      <w:r>
        <w:rPr>
          <w:rFonts w:hint="eastAsia"/>
          <w:rtl/>
        </w:rPr>
        <w:t>‌</w:t>
      </w:r>
      <w:r w:rsidR="00183742" w:rsidRPr="00E143FC">
        <w:rPr>
          <w:rFonts w:hint="cs"/>
          <w:rtl/>
        </w:rPr>
        <w:t>گمان طلسم</w:t>
      </w:r>
      <w:r>
        <w:rPr>
          <w:rFonts w:hint="eastAsia"/>
          <w:rtl/>
        </w:rPr>
        <w:t>‌</w:t>
      </w:r>
      <w:r w:rsidR="00183742" w:rsidRPr="00E143FC">
        <w:rPr>
          <w:rFonts w:hint="cs"/>
          <w:rtl/>
        </w:rPr>
        <w:t>ها، تعویذها و مهره‌های افسون شرک به ‌شمار می‌روند</w:t>
      </w:r>
      <w:r>
        <w:rPr>
          <w:rFonts w:hint="cs"/>
          <w:rtl/>
        </w:rPr>
        <w:t>»</w:t>
      </w:r>
      <w:r w:rsidR="00183742" w:rsidRPr="00E143FC">
        <w:rPr>
          <w:rFonts w:hint="cs"/>
          <w:rtl/>
        </w:rPr>
        <w:t>.</w:t>
      </w:r>
    </w:p>
    <w:p w:rsidR="00183742" w:rsidRPr="00E143FC" w:rsidRDefault="00183742" w:rsidP="005A4724">
      <w:pPr>
        <w:pStyle w:val="a5"/>
        <w:rPr>
          <w:rtl/>
        </w:rPr>
      </w:pPr>
      <w:bookmarkStart w:id="145" w:name="_Toc73092563"/>
      <w:bookmarkStart w:id="146" w:name="_Toc226834708"/>
      <w:bookmarkStart w:id="147" w:name="_Toc286875419"/>
      <w:bookmarkStart w:id="148" w:name="_Toc421087791"/>
      <w:r w:rsidRPr="00E143FC">
        <w:rPr>
          <w:rFonts w:hint="cs"/>
          <w:rtl/>
        </w:rPr>
        <w:t>هرکس چیزی را به گردن آویزد بدان واگذار می‌شود</w:t>
      </w:r>
      <w:bookmarkEnd w:id="145"/>
      <w:bookmarkEnd w:id="146"/>
      <w:bookmarkEnd w:id="147"/>
      <w:bookmarkEnd w:id="148"/>
    </w:p>
    <w:p w:rsidR="005A4724" w:rsidRDefault="00183742" w:rsidP="005A4724">
      <w:pPr>
        <w:pStyle w:val="a7"/>
        <w:rPr>
          <w:rtl/>
        </w:rPr>
      </w:pPr>
      <w:r w:rsidRPr="00E143FC">
        <w:rPr>
          <w:rFonts w:hint="cs"/>
          <w:rtl/>
        </w:rPr>
        <w:t xml:space="preserve">هرکه معتقد باشد </w:t>
      </w:r>
      <w:r w:rsidRPr="00E143FC">
        <w:rPr>
          <w:rFonts w:hint="cs"/>
          <w:rtl/>
          <w:lang w:bidi="ar-KW"/>
        </w:rPr>
        <w:t>یکی از منهیات</w:t>
      </w:r>
      <w:r w:rsidRPr="00E143FC">
        <w:rPr>
          <w:rFonts w:hint="cs"/>
          <w:rtl/>
        </w:rPr>
        <w:t xml:space="preserve"> در شفای بیماری، رفع نیازمندی، دفع بلا، پیدا شدن گم شده‌ها و امثال آن‌ها تاثیر گذار است، خدا از وی دست برداشته و به آن چیز واگذارش می‌کند، پیامبر خدا</w:t>
      </w:r>
      <w:r w:rsidR="00B06555" w:rsidRPr="00B06555">
        <w:rPr>
          <w:rFonts w:cs="CTraditional Arabic" w:hint="cs"/>
          <w:b/>
          <w:rtl/>
        </w:rPr>
        <w:t xml:space="preserve"> ج</w:t>
      </w:r>
      <w:r w:rsidRPr="00E143FC">
        <w:rPr>
          <w:rFonts w:hint="cs"/>
          <w:rtl/>
        </w:rPr>
        <w:t xml:space="preserve"> در این راستا می‌فرماید:</w:t>
      </w:r>
    </w:p>
    <w:p w:rsidR="00183742" w:rsidRPr="00C047EF" w:rsidRDefault="00183742" w:rsidP="005A4724">
      <w:pPr>
        <w:pStyle w:val="a7"/>
        <w:rPr>
          <w:rFonts w:ascii="Lotus Linotype" w:hAnsi="Lotus Linotype" w:cs="Lotus Linotype"/>
          <w:b/>
          <w:szCs w:val="27"/>
          <w:rtl/>
        </w:rPr>
      </w:pPr>
      <w:r w:rsidRPr="005A4724">
        <w:rPr>
          <w:rStyle w:val="Char5"/>
          <w:rtl/>
        </w:rPr>
        <w:t>«من تَعَلَّقَ شيئاً وُكلَ إليه»</w:t>
      </w:r>
      <w:r w:rsidRPr="005A4724">
        <w:rPr>
          <w:vertAlign w:val="superscript"/>
          <w:rtl/>
        </w:rPr>
        <w:footnoteReference w:id="26"/>
      </w:r>
      <w:r w:rsidR="00D94265" w:rsidRPr="005A4724">
        <w:rPr>
          <w:rFonts w:hint="cs"/>
          <w:rtl/>
        </w:rPr>
        <w:t>.</w:t>
      </w:r>
    </w:p>
    <w:p w:rsidR="00183742" w:rsidRPr="00E143FC" w:rsidRDefault="005A4724" w:rsidP="005A4724">
      <w:pPr>
        <w:pStyle w:val="a7"/>
        <w:rPr>
          <w:rtl/>
        </w:rPr>
      </w:pPr>
      <w:r>
        <w:rPr>
          <w:rFonts w:hint="cs"/>
          <w:rtl/>
        </w:rPr>
        <w:t>«</w:t>
      </w:r>
      <w:r w:rsidR="00183742" w:rsidRPr="00E143FC">
        <w:rPr>
          <w:rFonts w:hint="cs"/>
          <w:rtl/>
        </w:rPr>
        <w:t>هرکس چیزی را به گردن آویزد، بدان سپرده می‌شود</w:t>
      </w:r>
      <w:r>
        <w:rPr>
          <w:rFonts w:hint="cs"/>
          <w:rtl/>
        </w:rPr>
        <w:t>»</w:t>
      </w:r>
      <w:r w:rsidR="00183742" w:rsidRPr="00E143FC">
        <w:rPr>
          <w:rFonts w:hint="cs"/>
          <w:rtl/>
        </w:rPr>
        <w:t xml:space="preserve">. </w:t>
      </w:r>
    </w:p>
    <w:p w:rsidR="005A4724" w:rsidRDefault="00183742" w:rsidP="005A4724">
      <w:pPr>
        <w:pStyle w:val="a7"/>
        <w:rPr>
          <w:rtl/>
        </w:rPr>
      </w:pPr>
      <w:r w:rsidRPr="00E143FC">
        <w:rPr>
          <w:rFonts w:hint="cs"/>
          <w:rtl/>
        </w:rPr>
        <w:t>یعنی هرکس دل به غیر خدا ببندد بدان واگذار می‌شود، ولی</w:t>
      </w:r>
      <w:r w:rsidR="002F4552">
        <w:rPr>
          <w:rFonts w:hint="cs"/>
          <w:rtl/>
        </w:rPr>
        <w:t xml:space="preserve"> هرکس </w:t>
      </w:r>
      <w:r w:rsidRPr="00E143FC">
        <w:rPr>
          <w:rFonts w:hint="cs"/>
          <w:rtl/>
        </w:rPr>
        <w:t>همه‌ی کارهایش را تنها به خدا واگذار کرده و بر او تکیه نماید</w:t>
      </w:r>
      <w:r w:rsidRPr="00E143FC">
        <w:rPr>
          <w:rFonts w:hint="cs"/>
          <w:rtl/>
          <w:lang w:val="en-AU"/>
        </w:rPr>
        <w:t>،</w:t>
      </w:r>
      <w:r w:rsidRPr="00E143FC">
        <w:rPr>
          <w:rFonts w:hint="cs"/>
          <w:rtl/>
        </w:rPr>
        <w:t xml:space="preserve"> خداوند مهربان او را بسنده است، همه‌ی دشواری‌ها را برایش آسان و از هر فتنه و آشوبی نجاتش می‌دهد، خداوند متعال می‌فرماید:</w:t>
      </w:r>
    </w:p>
    <w:p w:rsidR="00183742" w:rsidRPr="00E143FC" w:rsidRDefault="00C214CC" w:rsidP="00C214CC">
      <w:pPr>
        <w:pStyle w:val="a7"/>
        <w:rPr>
          <w:b/>
          <w:sz w:val="24"/>
          <w:rtl/>
        </w:rPr>
      </w:pPr>
      <w:r>
        <w:rPr>
          <w:rFonts w:ascii="Traditional Arabic" w:hAnsi="Traditional Arabic" w:cs="Traditional Arabic"/>
          <w:rtl/>
        </w:rPr>
        <w:t>﴿</w:t>
      </w:r>
      <w:r>
        <w:rPr>
          <w:rFonts w:ascii="KFGQPC Uthmanic Script HAFS" w:hAnsi="KFGQPC Uthmanic Script HAFS" w:cs="KFGQPC Uthmanic Script HAFS"/>
          <w:rtl/>
        </w:rPr>
        <w:t xml:space="preserve">وَمَن يَتَوَكَّلۡ عَلَى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فَهُوَ حَسۡبُهُ</w:t>
      </w:r>
      <w:r>
        <w:rPr>
          <w:rFonts w:ascii="KFGQPC Uthmanic Script HAFS" w:hAnsi="KFGQPC Uthmanic Script HAFS" w:cs="KFGQPC Uthmanic Script HAFS" w:hint="cs"/>
          <w:rtl/>
        </w:rPr>
        <w:t>ۥٓۚ</w:t>
      </w:r>
      <w:r>
        <w:rPr>
          <w:rFonts w:ascii="Traditional Arabic" w:hAnsi="Traditional Arabic" w:cs="Traditional Arabic"/>
          <w:rtl/>
        </w:rPr>
        <w:t>﴾</w:t>
      </w:r>
      <w:r w:rsidR="00183742" w:rsidRPr="005A4724">
        <w:rPr>
          <w:rStyle w:val="Char4"/>
          <w:rtl/>
        </w:rPr>
        <w:t xml:space="preserve"> </w:t>
      </w:r>
      <w:r w:rsidR="005A4724" w:rsidRPr="005A4724">
        <w:rPr>
          <w:rStyle w:val="Char4"/>
          <w:rFonts w:hint="cs"/>
          <w:rtl/>
        </w:rPr>
        <w:t>[</w:t>
      </w:r>
      <w:r w:rsidR="00183742" w:rsidRPr="005A4724">
        <w:rPr>
          <w:rStyle w:val="Char4"/>
          <w:rtl/>
        </w:rPr>
        <w:t>الطلاق: ٣</w:t>
      </w:r>
      <w:r w:rsidR="005A4724" w:rsidRPr="005A4724">
        <w:rPr>
          <w:rStyle w:val="Char4"/>
          <w:rFonts w:hint="cs"/>
          <w:rtl/>
        </w:rPr>
        <w:t>]</w:t>
      </w:r>
      <w:r w:rsidR="005A4724" w:rsidRPr="005A4724">
        <w:rPr>
          <w:rFonts w:hint="cs"/>
          <w:rtl/>
        </w:rPr>
        <w:t>.</w:t>
      </w:r>
      <w:r w:rsidR="00183742" w:rsidRPr="00D76FF8">
        <w:rPr>
          <w:rFonts w:ascii="Arial" w:hAnsi="Arial" w:cs="B Badr"/>
          <w:sz w:val="27"/>
          <w:szCs w:val="27"/>
        </w:rPr>
        <w:t xml:space="preserve"> </w:t>
      </w:r>
    </w:p>
    <w:p w:rsidR="00183742" w:rsidRDefault="005A4724" w:rsidP="005A4724">
      <w:pPr>
        <w:pStyle w:val="a7"/>
        <w:rPr>
          <w:rtl/>
        </w:rPr>
      </w:pPr>
      <w:r>
        <w:rPr>
          <w:rFonts w:hint="cs"/>
          <w:rtl/>
        </w:rPr>
        <w:t>«</w:t>
      </w:r>
      <w:r w:rsidR="00183742" w:rsidRPr="00E143FC">
        <w:rPr>
          <w:rFonts w:hint="cs"/>
          <w:rtl/>
        </w:rPr>
        <w:t>هرکس بر خداوند توکل کند خدا او را بسنده است</w:t>
      </w:r>
      <w:r>
        <w:rPr>
          <w:rFonts w:hint="cs"/>
          <w:rtl/>
        </w:rPr>
        <w:t>»</w:t>
      </w:r>
      <w:r w:rsidR="00183742" w:rsidRPr="00E143FC">
        <w:rPr>
          <w:rFonts w:hint="cs"/>
          <w:rtl/>
        </w:rPr>
        <w:t>.</w:t>
      </w:r>
    </w:p>
    <w:p w:rsidR="00A9098C" w:rsidRDefault="00A9098C" w:rsidP="005A4724">
      <w:pPr>
        <w:pStyle w:val="a7"/>
        <w:rPr>
          <w:rtl/>
        </w:rPr>
        <w:sectPr w:rsidR="00A9098C" w:rsidSect="008A0DFE">
          <w:headerReference w:type="default" r:id="rId23"/>
          <w:footnotePr>
            <w:numRestart w:val="eachPage"/>
          </w:footnotePr>
          <w:type w:val="oddPage"/>
          <w:pgSz w:w="9356" w:h="13608" w:code="9"/>
          <w:pgMar w:top="567" w:right="1134" w:bottom="851" w:left="1134" w:header="454" w:footer="0" w:gutter="0"/>
          <w:cols w:space="708"/>
          <w:titlePg/>
          <w:bidi/>
          <w:rtlGutter/>
          <w:docGrid w:linePitch="360"/>
        </w:sectPr>
      </w:pPr>
    </w:p>
    <w:p w:rsidR="00183742" w:rsidRPr="00E143FC" w:rsidRDefault="00183742" w:rsidP="00BD0F8B">
      <w:pPr>
        <w:pStyle w:val="a"/>
        <w:rPr>
          <w:rtl/>
        </w:rPr>
      </w:pPr>
      <w:bookmarkStart w:id="149" w:name="_Toc73092564"/>
      <w:bookmarkStart w:id="150" w:name="_Toc226834709"/>
      <w:bookmarkStart w:id="151" w:name="_Toc286875420"/>
      <w:bookmarkStart w:id="152" w:name="_Toc421087792"/>
      <w:r w:rsidRPr="00E143FC">
        <w:rPr>
          <w:rFonts w:hint="cs"/>
          <w:rtl/>
        </w:rPr>
        <w:t>افراط در تکریم و بزرگداشت افراد</w:t>
      </w:r>
      <w:bookmarkEnd w:id="149"/>
      <w:bookmarkEnd w:id="150"/>
      <w:bookmarkEnd w:id="151"/>
      <w:bookmarkEnd w:id="152"/>
    </w:p>
    <w:p w:rsidR="00A9098C" w:rsidRDefault="00183742" w:rsidP="00A9098C">
      <w:pPr>
        <w:pStyle w:val="a7"/>
        <w:rPr>
          <w:rtl/>
          <w:lang w:val="en-AU" w:bidi="ar-KW"/>
        </w:rPr>
      </w:pPr>
      <w:r w:rsidRPr="00E143FC">
        <w:rPr>
          <w:rFonts w:hint="cs"/>
          <w:rtl/>
        </w:rPr>
        <w:t>اسلام زیاده‌روی در تعظیم و ستایش اشخاص را منع کرده و پیروان خویش را چنین آموزش می‌دهد که انسان‌ها هر اندازه والا مقام و صاحب جاه باشند از دایره‌ی بندگی خداوند متعال فراتر نمی‌روند</w:t>
      </w:r>
      <w:r w:rsidRPr="00E143FC">
        <w:rPr>
          <w:rFonts w:hint="cs"/>
          <w:rtl/>
          <w:lang w:val="en-AU" w:bidi="ar-KW"/>
        </w:rPr>
        <w:t>، خداوند</w:t>
      </w:r>
      <w:r w:rsidRPr="00A9098C">
        <w:rPr>
          <w:rFonts w:hint="cs"/>
          <w:bCs/>
          <w:rtl/>
          <w:lang w:val="en-AU" w:bidi="ar-KW"/>
        </w:rPr>
        <w:sym w:font="AGA Arabesque" w:char="F055"/>
      </w:r>
      <w:r w:rsidRPr="00E143FC">
        <w:rPr>
          <w:rFonts w:hint="cs"/>
          <w:rtl/>
          <w:lang w:val="en-AU" w:bidi="ar-KW"/>
        </w:rPr>
        <w:t xml:space="preserve"> می‌فرماید:</w:t>
      </w:r>
    </w:p>
    <w:p w:rsidR="00183742" w:rsidRPr="00E143FC" w:rsidRDefault="00C214CC" w:rsidP="00C214CC">
      <w:pPr>
        <w:pStyle w:val="a7"/>
        <w:rPr>
          <w:b/>
          <w:rtl/>
        </w:rPr>
      </w:pPr>
      <w:r>
        <w:rPr>
          <w:rFonts w:ascii="Traditional Arabic" w:hAnsi="Traditional Arabic" w:cs="Traditional Arabic"/>
          <w:rtl/>
          <w:lang w:val="en-AU" w:bidi="ar-KW"/>
        </w:rPr>
        <w:t>﴿</w:t>
      </w:r>
      <w:r>
        <w:rPr>
          <w:rFonts w:ascii="KFGQPC Uthmanic Script HAFS" w:hAnsi="KFGQPC Uthmanic Script HAFS" w:cs="KFGQPC Uthmanic Script HAFS" w:hint="eastAsia"/>
          <w:rtl/>
        </w:rPr>
        <w:t>إِن</w:t>
      </w:r>
      <w:r>
        <w:rPr>
          <w:rFonts w:ascii="KFGQPC Uthmanic Script HAFS" w:hAnsi="KFGQPC Uthmanic Script HAFS" w:cs="KFGQPC Uthmanic Script HAFS"/>
          <w:rtl/>
        </w:rPr>
        <w:t xml:space="preserve"> كُلُّ مَن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لسَّمَٰوَٰتِ</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إِلَّآ ءَاتِي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لرَّحۡمَٰنِ</w:t>
      </w:r>
      <w:r>
        <w:rPr>
          <w:rFonts w:ascii="KFGQPC Uthmanic Script HAFS" w:hAnsi="KFGQPC Uthmanic Script HAFS" w:cs="KFGQPC Uthmanic Script HAFS"/>
          <w:rtl/>
        </w:rPr>
        <w:t xml:space="preserve"> عَبۡدٗا ٩٣</w:t>
      </w:r>
      <w:r>
        <w:rPr>
          <w:rFonts w:ascii="Traditional Arabic" w:hAnsi="Traditional Arabic" w:cs="Traditional Arabic"/>
          <w:rtl/>
        </w:rPr>
        <w:t>﴾</w:t>
      </w:r>
      <w:r>
        <w:rPr>
          <w:rFonts w:ascii="KFGQPC Uthmanic Script HAFS" w:hAnsi="KFGQPC Uthmanic Script HAFS" w:cs="KFGQPC Uthmanic Script HAFS"/>
        </w:rPr>
        <w:t xml:space="preserve"> </w:t>
      </w:r>
      <w:r w:rsidR="00A9098C" w:rsidRPr="00A9098C">
        <w:rPr>
          <w:rStyle w:val="Char4"/>
          <w:rFonts w:hint="cs"/>
          <w:rtl/>
        </w:rPr>
        <w:t>[</w:t>
      </w:r>
      <w:r w:rsidR="00183742" w:rsidRPr="00A9098C">
        <w:rPr>
          <w:rStyle w:val="Char4"/>
          <w:rtl/>
        </w:rPr>
        <w:t>مريم: ٩٣</w:t>
      </w:r>
      <w:r w:rsidR="00A9098C" w:rsidRPr="00A9098C">
        <w:rPr>
          <w:rStyle w:val="Char4"/>
          <w:rFonts w:hint="cs"/>
          <w:rtl/>
        </w:rPr>
        <w:t>]</w:t>
      </w:r>
      <w:r w:rsidR="00A9098C" w:rsidRPr="00A9098C">
        <w:rPr>
          <w:rFonts w:hint="cs"/>
          <w:rtl/>
        </w:rPr>
        <w:t>.</w:t>
      </w:r>
      <w:r w:rsidR="00183742" w:rsidRPr="00D76FF8">
        <w:rPr>
          <w:rFonts w:ascii="Arial" w:hAnsi="Arial" w:cs="B Badr"/>
          <w:sz w:val="27"/>
          <w:szCs w:val="27"/>
        </w:rPr>
        <w:t xml:space="preserve"> </w:t>
      </w:r>
    </w:p>
    <w:p w:rsidR="00183742" w:rsidRPr="00E143FC" w:rsidRDefault="00A9098C" w:rsidP="00A9098C">
      <w:pPr>
        <w:pStyle w:val="a7"/>
        <w:rPr>
          <w:rtl/>
        </w:rPr>
      </w:pPr>
      <w:r>
        <w:rPr>
          <w:rFonts w:hint="cs"/>
          <w:rtl/>
        </w:rPr>
        <w:t>«</w:t>
      </w:r>
      <w:r w:rsidR="00183742" w:rsidRPr="00E143FC">
        <w:rPr>
          <w:rFonts w:hint="cs"/>
          <w:rtl/>
        </w:rPr>
        <w:t>تمام کسانی که در آسمان</w:t>
      </w:r>
      <w:r>
        <w:rPr>
          <w:rFonts w:hint="eastAsia"/>
          <w:rtl/>
        </w:rPr>
        <w:t>‌</w:t>
      </w:r>
      <w:r w:rsidR="00183742" w:rsidRPr="00E143FC">
        <w:rPr>
          <w:rFonts w:hint="cs"/>
          <w:rtl/>
        </w:rPr>
        <w:t>ها و زمین هستند، بنده خداوند مهربان می‌باشند</w:t>
      </w:r>
      <w:r>
        <w:rPr>
          <w:rFonts w:hint="cs"/>
          <w:rtl/>
        </w:rPr>
        <w:t>»</w:t>
      </w:r>
      <w:r w:rsidR="00183742" w:rsidRPr="00E143FC">
        <w:rPr>
          <w:rFonts w:hint="cs"/>
          <w:rtl/>
        </w:rPr>
        <w:t>.</w:t>
      </w:r>
    </w:p>
    <w:p w:rsidR="00183742" w:rsidRPr="00E143FC" w:rsidRDefault="00183742" w:rsidP="00A9098C">
      <w:pPr>
        <w:pStyle w:val="a7"/>
        <w:rPr>
          <w:rtl/>
        </w:rPr>
      </w:pPr>
      <w:r w:rsidRPr="00E143FC">
        <w:rPr>
          <w:rFonts w:hint="cs"/>
          <w:rtl/>
        </w:rPr>
        <w:t>اسلام بخاطر مکدر نشدن چشمه صاف و زلال توحید و حفظ اخلاص در کارها</w:t>
      </w:r>
      <w:r w:rsidRPr="00E143FC">
        <w:rPr>
          <w:rFonts w:hint="cs"/>
          <w:rtl/>
          <w:lang w:val="en-AU" w:bidi="ar-KW"/>
        </w:rPr>
        <w:t>، از آن</w:t>
      </w:r>
      <w:r w:rsidRPr="00E143FC">
        <w:rPr>
          <w:rFonts w:hint="cs"/>
          <w:rtl/>
        </w:rPr>
        <w:t xml:space="preserve"> جلوگیری نموده است، زیرا افراط در تکریم و ستودن افراد</w:t>
      </w:r>
      <w:r w:rsidRPr="00E143FC">
        <w:rPr>
          <w:rFonts w:hint="cs"/>
          <w:rtl/>
          <w:lang w:val="en-AU"/>
        </w:rPr>
        <w:t>،</w:t>
      </w:r>
      <w:r w:rsidRPr="00E143FC">
        <w:rPr>
          <w:rFonts w:hint="cs"/>
          <w:rtl/>
        </w:rPr>
        <w:t xml:space="preserve"> زمینه گرفتار شدن به آفت مرگ‌بار شرک را فراهم می‌سازد. </w:t>
      </w:r>
    </w:p>
    <w:p w:rsidR="00A9098C" w:rsidRDefault="00183742" w:rsidP="00A9098C">
      <w:pPr>
        <w:pStyle w:val="a7"/>
        <w:rPr>
          <w:rtl/>
        </w:rPr>
      </w:pPr>
      <w:r w:rsidRPr="00E143FC">
        <w:rPr>
          <w:rFonts w:hint="cs"/>
          <w:rtl/>
        </w:rPr>
        <w:t>پیروان حضرت عیسی</w:t>
      </w:r>
      <w:r w:rsidR="00A9098C">
        <w:rPr>
          <w:rFonts w:cs="CTraditional Arabic" w:hint="cs"/>
          <w:rtl/>
        </w:rPr>
        <w:t>÷</w:t>
      </w:r>
      <w:r w:rsidRPr="00E143FC">
        <w:rPr>
          <w:rFonts w:cs="Times New Roman" w:hint="cs"/>
          <w:rtl/>
        </w:rPr>
        <w:t xml:space="preserve"> </w:t>
      </w:r>
      <w:r w:rsidRPr="00E87EA0">
        <w:rPr>
          <w:rFonts w:hint="cs"/>
          <w:rtl/>
        </w:rPr>
        <w:t>بخاطر همین زیاده روی بود که گاهی عیسی را خدا، گاهی پسر خدا و گاهی نیز بخشی از خدا می‌دانستند، و این عین کفر است، خداوند سبحان در این راستا چنین می‌فرماید:</w:t>
      </w:r>
    </w:p>
    <w:p w:rsidR="00183742" w:rsidRPr="00E143FC" w:rsidRDefault="00C214CC" w:rsidP="00C214CC">
      <w:pPr>
        <w:pStyle w:val="a7"/>
        <w:rPr>
          <w:b/>
          <w:rtl/>
        </w:rPr>
      </w:pPr>
      <w:r>
        <w:rPr>
          <w:rFonts w:ascii="Traditional Arabic" w:hAnsi="Traditional Arabic" w:cs="Traditional Arabic"/>
          <w:rtl/>
        </w:rPr>
        <w:t>﴿</w:t>
      </w:r>
      <w:r>
        <w:rPr>
          <w:rFonts w:ascii="KFGQPC Uthmanic Script HAFS" w:hAnsi="KFGQPC Uthmanic Script HAFS" w:cs="KFGQPC Uthmanic Script HAFS" w:hint="eastAsia"/>
          <w:rtl/>
        </w:rPr>
        <w:t>لَقَدۡ</w:t>
      </w:r>
      <w:r>
        <w:rPr>
          <w:rFonts w:ascii="KFGQPC Uthmanic Script HAFS" w:hAnsi="KFGQPC Uthmanic Script HAFS" w:cs="KFGQPC Uthmanic Script HAFS"/>
          <w:rtl/>
        </w:rPr>
        <w:t xml:space="preserve"> كَفَرَ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قَالُوٓاْ 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هُوَ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لۡمَسِيحُ</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بۡنُ</w:t>
      </w:r>
      <w:r>
        <w:rPr>
          <w:rFonts w:ascii="KFGQPC Uthmanic Script HAFS" w:hAnsi="KFGQPC Uthmanic Script HAFS" w:cs="KFGQPC Uthmanic Script HAFS"/>
          <w:rtl/>
        </w:rPr>
        <w:t xml:space="preserve"> مَرۡيَمَۖ</w:t>
      </w:r>
      <w:r>
        <w:rPr>
          <w:rFonts w:ascii="Traditional Arabic" w:hAnsi="Traditional Arabic" w:cs="Traditional Arabic"/>
          <w:rtl/>
        </w:rPr>
        <w:t>﴾</w:t>
      </w:r>
      <w:r w:rsidR="00183742" w:rsidRPr="00A9098C">
        <w:rPr>
          <w:rStyle w:val="Char4"/>
          <w:rtl/>
        </w:rPr>
        <w:t xml:space="preserve"> </w:t>
      </w:r>
      <w:r w:rsidR="00A9098C" w:rsidRPr="00A9098C">
        <w:rPr>
          <w:rStyle w:val="Char4"/>
          <w:rFonts w:hint="cs"/>
          <w:rtl/>
        </w:rPr>
        <w:t>[</w:t>
      </w:r>
      <w:r w:rsidR="00183742" w:rsidRPr="00A9098C">
        <w:rPr>
          <w:rStyle w:val="Char4"/>
          <w:rtl/>
        </w:rPr>
        <w:t>المائدة: ٧٢</w:t>
      </w:r>
      <w:r w:rsidR="00A9098C" w:rsidRPr="00A9098C">
        <w:rPr>
          <w:rStyle w:val="Char4"/>
          <w:rFonts w:hint="cs"/>
          <w:rtl/>
        </w:rPr>
        <w:t>]</w:t>
      </w:r>
      <w:r w:rsidR="00A9098C" w:rsidRPr="00A9098C">
        <w:rPr>
          <w:rFonts w:hint="cs"/>
          <w:rtl/>
        </w:rPr>
        <w:t>.</w:t>
      </w:r>
      <w:r w:rsidR="00183742" w:rsidRPr="00D76FF8">
        <w:rPr>
          <w:rFonts w:ascii="Arial" w:hAnsi="Arial" w:cs="B Badr"/>
          <w:sz w:val="27"/>
          <w:szCs w:val="27"/>
        </w:rPr>
        <w:t xml:space="preserve"> </w:t>
      </w:r>
    </w:p>
    <w:p w:rsidR="00A9098C" w:rsidRDefault="00A9098C" w:rsidP="00A9098C">
      <w:pPr>
        <w:pStyle w:val="a7"/>
        <w:rPr>
          <w:rtl/>
        </w:rPr>
      </w:pPr>
      <w:r>
        <w:rPr>
          <w:rFonts w:hint="cs"/>
          <w:rtl/>
        </w:rPr>
        <w:t>«</w:t>
      </w:r>
      <w:r w:rsidR="00183742" w:rsidRPr="00E143FC">
        <w:rPr>
          <w:rFonts w:hint="cs"/>
          <w:rtl/>
        </w:rPr>
        <w:t>بی</w:t>
      </w:r>
      <w:r>
        <w:rPr>
          <w:rFonts w:hint="eastAsia"/>
          <w:rtl/>
        </w:rPr>
        <w:t>‌</w:t>
      </w:r>
      <w:r w:rsidR="00183742" w:rsidRPr="00E143FC">
        <w:rPr>
          <w:rFonts w:hint="cs"/>
          <w:rtl/>
        </w:rPr>
        <w:t>گمان کسانی کافرند که می‌گویند: خدا همان مسیح پسر مریم است</w:t>
      </w:r>
      <w:r>
        <w:rPr>
          <w:rFonts w:hint="cs"/>
          <w:rtl/>
        </w:rPr>
        <w:t>»</w:t>
      </w:r>
      <w:r w:rsidR="00183742" w:rsidRPr="00E143FC">
        <w:rPr>
          <w:rFonts w:hint="cs"/>
          <w:rtl/>
        </w:rPr>
        <w:t>.</w:t>
      </w:r>
    </w:p>
    <w:p w:rsidR="00183742" w:rsidRPr="00C214CC" w:rsidRDefault="00183742" w:rsidP="00C214CC">
      <w:pPr>
        <w:pStyle w:val="a7"/>
        <w:rPr>
          <w:rFonts w:ascii="KFGQPC Uthmanic Script HAFS" w:hAnsi="KFGQPC Uthmanic Script HAFS" w:cs="KFGQPC Uthmanic Script HAFS"/>
          <w:rtl/>
        </w:rPr>
      </w:pPr>
      <w:r w:rsidRPr="00E143FC">
        <w:rPr>
          <w:rFonts w:hint="cs"/>
          <w:rtl/>
        </w:rPr>
        <w:t>و یا می‌فرماید:</w:t>
      </w:r>
      <w:r w:rsidR="00C214CC">
        <w:rPr>
          <w:rFonts w:hint="cs"/>
          <w:rtl/>
        </w:rPr>
        <w:t xml:space="preserve"> </w:t>
      </w:r>
      <w:r w:rsidR="00C214CC">
        <w:rPr>
          <w:rFonts w:ascii="Traditional Arabic" w:hAnsi="Traditional Arabic" w:cs="Traditional Arabic"/>
          <w:rtl/>
        </w:rPr>
        <w:t>﴿</w:t>
      </w:r>
      <w:r w:rsidR="00C214CC">
        <w:rPr>
          <w:rFonts w:ascii="KFGQPC Uthmanic Script HAFS" w:hAnsi="KFGQPC Uthmanic Script HAFS" w:cs="KFGQPC Uthmanic Script HAFS" w:hint="eastAsia"/>
          <w:rtl/>
        </w:rPr>
        <w:t>لَّقَدۡ</w:t>
      </w:r>
      <w:r w:rsidR="00C214CC">
        <w:rPr>
          <w:rFonts w:ascii="KFGQPC Uthmanic Script HAFS" w:hAnsi="KFGQPC Uthmanic Script HAFS" w:cs="KFGQPC Uthmanic Script HAFS"/>
          <w:rtl/>
        </w:rPr>
        <w:t xml:space="preserve"> كَفَرَ </w:t>
      </w:r>
      <w:r w:rsidR="00C214CC">
        <w:rPr>
          <w:rFonts w:ascii="KFGQPC Uthmanic Script HAFS" w:hAnsi="KFGQPC Uthmanic Script HAFS" w:cs="KFGQPC Uthmanic Script HAFS" w:hint="cs"/>
          <w:rtl/>
        </w:rPr>
        <w:t>ٱ</w:t>
      </w:r>
      <w:r w:rsidR="00C214CC">
        <w:rPr>
          <w:rFonts w:ascii="KFGQPC Uthmanic Script HAFS" w:hAnsi="KFGQPC Uthmanic Script HAFS" w:cs="KFGQPC Uthmanic Script HAFS" w:hint="eastAsia"/>
          <w:rtl/>
        </w:rPr>
        <w:t>لَّذِينَ</w:t>
      </w:r>
      <w:r w:rsidR="00C214CC">
        <w:rPr>
          <w:rFonts w:ascii="KFGQPC Uthmanic Script HAFS" w:hAnsi="KFGQPC Uthmanic Script HAFS" w:cs="KFGQPC Uthmanic Script HAFS"/>
          <w:rtl/>
        </w:rPr>
        <w:t xml:space="preserve"> قَالُوٓاْ إِنَّ </w:t>
      </w:r>
      <w:r w:rsidR="00C214CC">
        <w:rPr>
          <w:rFonts w:ascii="KFGQPC Uthmanic Script HAFS" w:hAnsi="KFGQPC Uthmanic Script HAFS" w:cs="KFGQPC Uthmanic Script HAFS" w:hint="cs"/>
          <w:rtl/>
        </w:rPr>
        <w:t>ٱ</w:t>
      </w:r>
      <w:r w:rsidR="00C214CC">
        <w:rPr>
          <w:rFonts w:ascii="KFGQPC Uthmanic Script HAFS" w:hAnsi="KFGQPC Uthmanic Script HAFS" w:cs="KFGQPC Uthmanic Script HAFS" w:hint="eastAsia"/>
          <w:rtl/>
        </w:rPr>
        <w:t>للَّهَ</w:t>
      </w:r>
      <w:r w:rsidR="00C214CC">
        <w:rPr>
          <w:rFonts w:ascii="KFGQPC Uthmanic Script HAFS" w:hAnsi="KFGQPC Uthmanic Script HAFS" w:cs="KFGQPC Uthmanic Script HAFS"/>
          <w:rtl/>
        </w:rPr>
        <w:t xml:space="preserve"> ثَالِثُ ثَلَٰثَةٖۘ</w:t>
      </w:r>
      <w:r w:rsidR="00C214CC">
        <w:rPr>
          <w:rFonts w:ascii="Traditional Arabic" w:hAnsi="Traditional Arabic" w:cs="Traditional Arabic"/>
          <w:rtl/>
        </w:rPr>
        <w:t>﴾</w:t>
      </w:r>
      <w:r w:rsidRPr="00E143FC">
        <w:rPr>
          <w:rFonts w:hint="cs"/>
          <w:rtl/>
        </w:rPr>
        <w:t xml:space="preserve"> </w:t>
      </w:r>
      <w:r w:rsidR="00A9098C" w:rsidRPr="00A9098C">
        <w:rPr>
          <w:rStyle w:val="Char4"/>
          <w:rFonts w:hint="cs"/>
          <w:rtl/>
        </w:rPr>
        <w:t>[</w:t>
      </w:r>
      <w:r w:rsidRPr="00A9098C">
        <w:rPr>
          <w:rStyle w:val="Char4"/>
          <w:rtl/>
        </w:rPr>
        <w:t>المائدة: ٧٣</w:t>
      </w:r>
      <w:r w:rsidR="00A9098C" w:rsidRPr="00A9098C">
        <w:rPr>
          <w:rStyle w:val="Char4"/>
          <w:rFonts w:hint="cs"/>
          <w:rtl/>
        </w:rPr>
        <w:t>]</w:t>
      </w:r>
      <w:r w:rsidR="00A9098C" w:rsidRPr="00A9098C">
        <w:rPr>
          <w:rFonts w:hint="cs"/>
          <w:rtl/>
        </w:rPr>
        <w:t>.</w:t>
      </w:r>
    </w:p>
    <w:p w:rsidR="00183742" w:rsidRPr="00E143FC" w:rsidRDefault="00A9098C" w:rsidP="00A9098C">
      <w:pPr>
        <w:pStyle w:val="a7"/>
        <w:rPr>
          <w:rtl/>
        </w:rPr>
      </w:pPr>
      <w:r>
        <w:rPr>
          <w:rFonts w:hint="cs"/>
          <w:rtl/>
        </w:rPr>
        <w:t>«بی‌</w:t>
      </w:r>
      <w:r w:rsidR="00183742" w:rsidRPr="00E143FC">
        <w:rPr>
          <w:rFonts w:hint="cs"/>
          <w:rtl/>
        </w:rPr>
        <w:t>گمان کسانی کافرند که می‌گویند: خداوند یکی از سه خدا است</w:t>
      </w:r>
      <w:r>
        <w:rPr>
          <w:rFonts w:hint="cs"/>
          <w:rtl/>
        </w:rPr>
        <w:t>»</w:t>
      </w:r>
      <w:r w:rsidR="00183742" w:rsidRPr="00E143FC">
        <w:rPr>
          <w:rFonts w:hint="cs"/>
          <w:rtl/>
        </w:rPr>
        <w:t>.</w:t>
      </w:r>
    </w:p>
    <w:p w:rsidR="00183742" w:rsidRDefault="00183742" w:rsidP="00A9098C">
      <w:pPr>
        <w:pStyle w:val="a7"/>
        <w:rPr>
          <w:rtl/>
        </w:rPr>
      </w:pPr>
      <w:r w:rsidRPr="00E143FC">
        <w:rPr>
          <w:rFonts w:hint="cs"/>
          <w:rtl/>
        </w:rPr>
        <w:t>افراط مزبور زمینه انحراف ایشان از شاهراه بندگی را فراهم ساخت که قرآن کریم جهت تصحیح این انحراف و تبیین حق برایشان می‌فرماید:</w:t>
      </w:r>
    </w:p>
    <w:p w:rsidR="00183742" w:rsidRPr="00E143FC" w:rsidRDefault="00C214CC" w:rsidP="00C214CC">
      <w:pPr>
        <w:pStyle w:val="a7"/>
        <w:rPr>
          <w:b/>
          <w:rtl/>
        </w:rPr>
      </w:pPr>
      <w:r>
        <w:rPr>
          <w:rFonts w:ascii="Traditional Arabic" w:hAnsi="Traditional Arabic" w:cs="Traditional Arabic"/>
          <w:rtl/>
        </w:rPr>
        <w:t>﴿</w:t>
      </w:r>
      <w:r>
        <w:rPr>
          <w:rFonts w:ascii="KFGQPC Uthmanic Script HAFS" w:hAnsi="KFGQPC Uthmanic Script HAFS" w:cs="KFGQPC Uthmanic Script HAFS" w:hint="eastAsia"/>
          <w:rtl/>
        </w:rPr>
        <w:t>يَٰٓأَهۡلَ</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لَا تَغۡلُواْ فِي دِينِكُمۡ وَلَا تَقُولُواْ عَلَى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إِلَّا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لۡحَقَّۚ</w:t>
      </w:r>
      <w:r>
        <w:rPr>
          <w:rFonts w:ascii="Traditional Arabic" w:hAnsi="Traditional Arabic" w:cs="Traditional Arabic"/>
          <w:rtl/>
        </w:rPr>
        <w:t>﴾</w:t>
      </w:r>
      <w:r w:rsidR="00183742" w:rsidRPr="00A9098C">
        <w:rPr>
          <w:rStyle w:val="Char4"/>
          <w:rtl/>
        </w:rPr>
        <w:t xml:space="preserve"> </w:t>
      </w:r>
      <w:r w:rsidR="00A9098C" w:rsidRPr="00A9098C">
        <w:rPr>
          <w:rStyle w:val="Char4"/>
          <w:rFonts w:hint="cs"/>
          <w:rtl/>
        </w:rPr>
        <w:t>[</w:t>
      </w:r>
      <w:r w:rsidR="00183742" w:rsidRPr="00A9098C">
        <w:rPr>
          <w:rStyle w:val="Char4"/>
          <w:rtl/>
        </w:rPr>
        <w:t>النساء: ١٧١</w:t>
      </w:r>
      <w:r w:rsidR="00A9098C" w:rsidRPr="00A9098C">
        <w:rPr>
          <w:rStyle w:val="Char4"/>
          <w:rFonts w:hint="cs"/>
          <w:rtl/>
        </w:rPr>
        <w:t>]</w:t>
      </w:r>
      <w:r w:rsidR="00A9098C" w:rsidRPr="00A9098C">
        <w:rPr>
          <w:rStyle w:val="Char2"/>
          <w:rFonts w:hint="cs"/>
          <w:rtl/>
        </w:rPr>
        <w:t>.</w:t>
      </w:r>
      <w:r w:rsidR="00183742" w:rsidRPr="00D76FF8">
        <w:rPr>
          <w:rFonts w:ascii="Arial" w:hAnsi="Arial" w:cs="B Badr"/>
          <w:sz w:val="27"/>
          <w:szCs w:val="27"/>
        </w:rPr>
        <w:t xml:space="preserve"> </w:t>
      </w:r>
    </w:p>
    <w:p w:rsidR="00183742" w:rsidRPr="00E143FC" w:rsidRDefault="00A9098C" w:rsidP="00A9098C">
      <w:pPr>
        <w:pStyle w:val="a7"/>
        <w:rPr>
          <w:rtl/>
        </w:rPr>
      </w:pPr>
      <w:r>
        <w:rPr>
          <w:rFonts w:hint="cs"/>
          <w:rtl/>
        </w:rPr>
        <w:t>«</w:t>
      </w:r>
      <w:r w:rsidR="00183742" w:rsidRPr="00E143FC">
        <w:rPr>
          <w:rFonts w:hint="cs"/>
          <w:rtl/>
        </w:rPr>
        <w:t>ای اهل کتاب! در دین خود غلو مکنید و درباره خدا جز حق مگویید</w:t>
      </w:r>
      <w:r>
        <w:rPr>
          <w:rFonts w:hint="cs"/>
          <w:rtl/>
        </w:rPr>
        <w:t>»</w:t>
      </w:r>
      <w:r w:rsidR="00183742" w:rsidRPr="00E143FC">
        <w:rPr>
          <w:rFonts w:hint="cs"/>
          <w:rtl/>
        </w:rPr>
        <w:t>.</w:t>
      </w:r>
    </w:p>
    <w:p w:rsidR="00A9098C" w:rsidRDefault="00183742" w:rsidP="00A9098C">
      <w:pPr>
        <w:pStyle w:val="a7"/>
        <w:rPr>
          <w:rtl/>
        </w:rPr>
      </w:pPr>
      <w:r w:rsidRPr="00E143FC">
        <w:rPr>
          <w:rFonts w:hint="cs"/>
          <w:rtl/>
        </w:rPr>
        <w:t>پیامبر نور و رحمت</w:t>
      </w:r>
      <w:r w:rsidR="00B06555" w:rsidRPr="00B06555">
        <w:rPr>
          <w:rFonts w:cs="CTraditional Arabic" w:hint="cs"/>
          <w:b/>
          <w:rtl/>
        </w:rPr>
        <w:t xml:space="preserve"> ج</w:t>
      </w:r>
      <w:r w:rsidRPr="00E143FC">
        <w:rPr>
          <w:rFonts w:hint="cs"/>
          <w:rtl/>
        </w:rPr>
        <w:t xml:space="preserve"> جهت خشکاندن ریشه شرک و انحراف مسیحیان و جلوگیری از تکرار آن در میان مسلمانان، پیروان خویش را از افراط در تکریم و بزرگداشت شخصیت وی برحذار داشت و فرمود:</w:t>
      </w:r>
    </w:p>
    <w:p w:rsidR="00183742" w:rsidRPr="00C047EF" w:rsidRDefault="00D76FF8" w:rsidP="00A9098C">
      <w:pPr>
        <w:pStyle w:val="a7"/>
        <w:rPr>
          <w:rFonts w:ascii="Lotus Linotype" w:hAnsi="Lotus Linotype" w:cs="Lotus Linotype"/>
          <w:b/>
          <w:szCs w:val="27"/>
          <w:rtl/>
        </w:rPr>
      </w:pPr>
      <w:r w:rsidRPr="00A9098C">
        <w:rPr>
          <w:rStyle w:val="Char5"/>
          <w:rtl/>
        </w:rPr>
        <w:t>«لا تُطروني كما أطْرت</w:t>
      </w:r>
      <w:r w:rsidR="00183742" w:rsidRPr="00A9098C">
        <w:rPr>
          <w:rStyle w:val="Char5"/>
          <w:rtl/>
        </w:rPr>
        <w:t xml:space="preserve"> النصارى ابن مَريم. إنما أنا عبدٌ. فقولوا: عبدُ الله ورسوله»</w:t>
      </w:r>
      <w:r w:rsidR="00183742" w:rsidRPr="00A9098C">
        <w:rPr>
          <w:vertAlign w:val="superscript"/>
          <w:rtl/>
        </w:rPr>
        <w:footnoteReference w:id="27"/>
      </w:r>
      <w:r w:rsidRPr="00A9098C">
        <w:rPr>
          <w:rFonts w:hint="cs"/>
          <w:rtl/>
        </w:rPr>
        <w:t>.</w:t>
      </w:r>
      <w:r w:rsidR="00183742" w:rsidRPr="00C047EF">
        <w:rPr>
          <w:rFonts w:ascii="Lotus Linotype" w:hAnsi="Lotus Linotype" w:cs="Lotus Linotype"/>
          <w:b/>
          <w:szCs w:val="27"/>
          <w:rtl/>
        </w:rPr>
        <w:t xml:space="preserve"> </w:t>
      </w:r>
    </w:p>
    <w:p w:rsidR="00183742" w:rsidRPr="00E143FC" w:rsidRDefault="00A9098C" w:rsidP="00A9098C">
      <w:pPr>
        <w:pStyle w:val="a7"/>
        <w:rPr>
          <w:rtl/>
        </w:rPr>
      </w:pPr>
      <w:r>
        <w:rPr>
          <w:rFonts w:hint="cs"/>
          <w:rtl/>
        </w:rPr>
        <w:t>«</w:t>
      </w:r>
      <w:r w:rsidR="00183742" w:rsidRPr="00E143FC">
        <w:rPr>
          <w:rFonts w:hint="cs"/>
          <w:rtl/>
        </w:rPr>
        <w:t>در تمجید و ستودن من زیاده‌روی مکنید چنان‌که مسیحیان در حق پسر مریم انجام دادند، من تنها بنده‌ای هستم، پس مرا بنده و فرستاده خدا بخوانید</w:t>
      </w:r>
      <w:r>
        <w:rPr>
          <w:rFonts w:hint="cs"/>
          <w:rtl/>
        </w:rPr>
        <w:t>»</w:t>
      </w:r>
      <w:r w:rsidR="00183742" w:rsidRPr="00E143FC">
        <w:rPr>
          <w:rFonts w:hint="cs"/>
          <w:rtl/>
        </w:rPr>
        <w:t>.</w:t>
      </w:r>
    </w:p>
    <w:p w:rsidR="00183742" w:rsidRPr="00E143FC" w:rsidRDefault="00183742" w:rsidP="00A9098C">
      <w:pPr>
        <w:pStyle w:val="a5"/>
        <w:rPr>
          <w:rtl/>
        </w:rPr>
      </w:pPr>
      <w:bookmarkStart w:id="153" w:name="_Toc73092565"/>
      <w:bookmarkStart w:id="154" w:name="_Toc226834710"/>
      <w:bookmarkStart w:id="155" w:name="_Toc286875421"/>
      <w:bookmarkStart w:id="156" w:name="_Toc421087793"/>
      <w:r w:rsidRPr="00E143FC">
        <w:rPr>
          <w:rFonts w:hint="cs"/>
          <w:rtl/>
        </w:rPr>
        <w:t>منشأ پیدایش بت</w:t>
      </w:r>
      <w:r w:rsidR="00A9098C">
        <w:rPr>
          <w:rFonts w:hint="eastAsia"/>
          <w:rtl/>
        </w:rPr>
        <w:t>‌</w:t>
      </w:r>
      <w:r w:rsidRPr="00E143FC">
        <w:rPr>
          <w:rFonts w:hint="cs"/>
          <w:rtl/>
        </w:rPr>
        <w:t>پرستی</w:t>
      </w:r>
      <w:bookmarkEnd w:id="153"/>
      <w:bookmarkEnd w:id="154"/>
      <w:bookmarkEnd w:id="155"/>
      <w:bookmarkEnd w:id="156"/>
    </w:p>
    <w:p w:rsidR="00183742" w:rsidRDefault="00183742" w:rsidP="00A9098C">
      <w:pPr>
        <w:pStyle w:val="a7"/>
        <w:rPr>
          <w:rtl/>
        </w:rPr>
      </w:pPr>
      <w:r w:rsidRPr="00E143FC">
        <w:rPr>
          <w:rFonts w:hint="cs"/>
          <w:rtl/>
        </w:rPr>
        <w:t>منشأ پیدایش بت‌پرستی و انحراف از مسیر توحید در میان ملل گذشته غلو و زیاده‌روی در تجلیل و محبت نیکوکاران بوده است. زیرا چنان‌چه معروف است بت</w:t>
      </w:r>
      <w:r w:rsidR="00A9098C">
        <w:rPr>
          <w:rFonts w:hint="eastAsia"/>
          <w:rtl/>
        </w:rPr>
        <w:t>‌</w:t>
      </w:r>
      <w:r w:rsidRPr="00E143FC">
        <w:rPr>
          <w:rFonts w:hint="cs"/>
          <w:rtl/>
        </w:rPr>
        <w:t>های عبادت شده پس از فوت نیکوکاران بخاطر بزرگداشت و زنده نگه‌داشتن یاد و خاطره ‌ایشان ساخته و در مجالس نصب شده‌اند، ولی پس از انقراض آن نسل و گذشت مدت</w:t>
      </w:r>
      <w:r w:rsidR="00A9098C">
        <w:rPr>
          <w:rFonts w:hint="eastAsia"/>
          <w:rtl/>
        </w:rPr>
        <w:t>‌</w:t>
      </w:r>
      <w:r w:rsidRPr="00E143FC">
        <w:rPr>
          <w:rFonts w:hint="cs"/>
          <w:rtl/>
        </w:rPr>
        <w:t>های مدید نسل‌های دیگری جای آنان را گرفتند و چون واقعیت مسأله را نمی‌دانستند شیطان ایشان را چنین فریب داد که نیاکان</w:t>
      </w:r>
      <w:r w:rsidR="00A9098C">
        <w:rPr>
          <w:rFonts w:hint="eastAsia"/>
          <w:rtl/>
        </w:rPr>
        <w:t>‌</w:t>
      </w:r>
      <w:r w:rsidRPr="00E143FC">
        <w:rPr>
          <w:rFonts w:hint="cs"/>
          <w:rtl/>
        </w:rPr>
        <w:t>شان آن‌ها را پرستش می‌کردند، لذا به تدریج ایشان نیز به پرستش مجسمه‌های مزبور روی آوردند.</w:t>
      </w:r>
    </w:p>
    <w:p w:rsidR="00A9098C" w:rsidRDefault="00A9098C" w:rsidP="00A9098C">
      <w:pPr>
        <w:pStyle w:val="a7"/>
        <w:rPr>
          <w:rtl/>
        </w:rPr>
        <w:sectPr w:rsidR="00A9098C" w:rsidSect="00A9098C">
          <w:footnotePr>
            <w:numRestart w:val="eachPage"/>
          </w:footnotePr>
          <w:type w:val="oddPage"/>
          <w:pgSz w:w="9356" w:h="13608" w:code="9"/>
          <w:pgMar w:top="567" w:right="1134" w:bottom="851" w:left="1134" w:header="454" w:footer="0" w:gutter="0"/>
          <w:cols w:space="708"/>
          <w:titlePg/>
          <w:bidi/>
          <w:rtlGutter/>
          <w:docGrid w:linePitch="360"/>
        </w:sectPr>
      </w:pPr>
    </w:p>
    <w:p w:rsidR="00183742" w:rsidRPr="00E143FC" w:rsidRDefault="00183742" w:rsidP="00BD0F8B">
      <w:pPr>
        <w:pStyle w:val="a"/>
        <w:rPr>
          <w:rtl/>
        </w:rPr>
      </w:pPr>
      <w:bookmarkStart w:id="157" w:name="_Toc73092566"/>
      <w:bookmarkStart w:id="158" w:name="_Toc226834711"/>
      <w:bookmarkStart w:id="159" w:name="_Toc286875422"/>
      <w:bookmarkStart w:id="160" w:name="_Toc421087794"/>
      <w:r w:rsidRPr="00E143FC">
        <w:rPr>
          <w:rFonts w:hint="cs"/>
          <w:rtl/>
        </w:rPr>
        <w:t>رکن دوم: نماز</w:t>
      </w:r>
      <w:bookmarkEnd w:id="157"/>
      <w:bookmarkEnd w:id="158"/>
      <w:bookmarkEnd w:id="159"/>
      <w:bookmarkEnd w:id="160"/>
    </w:p>
    <w:p w:rsidR="00183742" w:rsidRPr="00E87EA0" w:rsidRDefault="00183742" w:rsidP="00A9098C">
      <w:pPr>
        <w:pStyle w:val="a7"/>
        <w:rPr>
          <w:rtl/>
        </w:rPr>
      </w:pPr>
      <w:r w:rsidRPr="00E143FC">
        <w:rPr>
          <w:rFonts w:hint="cs"/>
          <w:rtl/>
          <w:lang w:bidi="ar-KW"/>
        </w:rPr>
        <w:t>و از جمله‌ شرایط آن، طهارت</w:t>
      </w:r>
      <w:r w:rsidRPr="00E143FC">
        <w:rPr>
          <w:rStyle w:val="FootnoteReference"/>
          <w:b/>
          <w:rtl/>
          <w:lang w:bidi="ar-KW"/>
        </w:rPr>
        <w:footnoteReference w:id="28"/>
      </w:r>
      <w:r w:rsidRPr="00E87EA0">
        <w:rPr>
          <w:rFonts w:hint="cs"/>
          <w:rtl/>
        </w:rPr>
        <w:t xml:space="preserve"> است که‌ به‌ روش زیر می‌باشد:</w:t>
      </w:r>
    </w:p>
    <w:p w:rsidR="00183742" w:rsidRPr="00E143FC" w:rsidRDefault="00183742" w:rsidP="00BD0F8B">
      <w:pPr>
        <w:pStyle w:val="a5"/>
        <w:rPr>
          <w:rtl/>
        </w:rPr>
      </w:pPr>
      <w:bookmarkStart w:id="161" w:name="_Toc73092567"/>
      <w:bookmarkStart w:id="162" w:name="_Toc226834712"/>
      <w:bookmarkStart w:id="163" w:name="_Toc286875423"/>
      <w:bookmarkStart w:id="164" w:name="_Toc421087795"/>
      <w:r w:rsidRPr="00E143FC">
        <w:rPr>
          <w:rFonts w:hint="cs"/>
          <w:rtl/>
        </w:rPr>
        <w:t>(أ) وضو</w:t>
      </w:r>
      <w:bookmarkEnd w:id="161"/>
      <w:bookmarkEnd w:id="162"/>
      <w:bookmarkEnd w:id="163"/>
      <w:bookmarkEnd w:id="164"/>
    </w:p>
    <w:p w:rsidR="00183742" w:rsidRPr="00E143FC" w:rsidRDefault="00183742" w:rsidP="00A9098C">
      <w:pPr>
        <w:pStyle w:val="a7"/>
        <w:rPr>
          <w:rtl/>
        </w:rPr>
      </w:pPr>
      <w:r w:rsidRPr="00E143FC">
        <w:rPr>
          <w:rFonts w:hint="cs"/>
          <w:rtl/>
        </w:rPr>
        <w:t>وضو، طهارت واجبی است که‌ برای رفع حدث اصغر اعم از: بیرون آمدن ادرار، مدفوع و باد از بدن انسان، خواب عمیق و خوردن گوشت شتر</w:t>
      </w:r>
      <w:r w:rsidRPr="00E143FC">
        <w:rPr>
          <w:rFonts w:hint="cs"/>
          <w:rtl/>
          <w:lang w:val="en-AU"/>
        </w:rPr>
        <w:t xml:space="preserve">، </w:t>
      </w:r>
      <w:r w:rsidRPr="00E143FC">
        <w:rPr>
          <w:rFonts w:hint="cs"/>
          <w:rtl/>
        </w:rPr>
        <w:t>به‌ کار برده‌ می‌شود.</w:t>
      </w:r>
    </w:p>
    <w:p w:rsidR="00183742" w:rsidRPr="00E143FC" w:rsidRDefault="00183742" w:rsidP="00BD0F8B">
      <w:pPr>
        <w:pStyle w:val="a6"/>
        <w:rPr>
          <w:rtl/>
        </w:rPr>
      </w:pPr>
      <w:bookmarkStart w:id="165" w:name="_Toc73092568"/>
      <w:bookmarkStart w:id="166" w:name="_Toc226834713"/>
      <w:bookmarkStart w:id="167" w:name="_Toc286875424"/>
      <w:bookmarkStart w:id="168" w:name="_Toc421087796"/>
      <w:r w:rsidRPr="00E143FC">
        <w:rPr>
          <w:rFonts w:hint="cs"/>
          <w:rtl/>
        </w:rPr>
        <w:t>کیفیت وضو</w:t>
      </w:r>
      <w:bookmarkEnd w:id="165"/>
      <w:bookmarkEnd w:id="166"/>
      <w:bookmarkEnd w:id="167"/>
      <w:bookmarkEnd w:id="168"/>
    </w:p>
    <w:p w:rsidR="00183742" w:rsidRPr="00E143FC" w:rsidRDefault="00183742" w:rsidP="00A9098C">
      <w:pPr>
        <w:pStyle w:val="a7"/>
        <w:rPr>
          <w:rtl/>
        </w:rPr>
      </w:pPr>
      <w:r w:rsidRPr="00E143FC">
        <w:rPr>
          <w:rFonts w:hint="cs"/>
          <w:rtl/>
        </w:rPr>
        <w:t>این‌که‌ با قلب نه‌ با زبان نیت انجام وضو را داشته‌ باشد، زیرا پیامبر</w:t>
      </w:r>
      <w:r w:rsidR="00B06555" w:rsidRPr="00B06555">
        <w:rPr>
          <w:rFonts w:cs="CTraditional Arabic" w:hint="cs"/>
          <w:b/>
          <w:rtl/>
        </w:rPr>
        <w:t xml:space="preserve"> ج</w:t>
      </w:r>
      <w:r w:rsidRPr="00E143FC">
        <w:rPr>
          <w:rFonts w:hint="cs"/>
          <w:rtl/>
        </w:rPr>
        <w:t xml:space="preserve"> نه‌ در وضو و نه‌ در نماز و در هیچ عبادتی با زبان نیت را نمی‌آورد، و همچنین به‌ خاطر این‌که‌ خداوند از قلب انسان خبر دارد و لازم نیست که‌ او را در این گونه‌ موارد آگاه ساخت.</w:t>
      </w:r>
    </w:p>
    <w:p w:rsidR="00183742" w:rsidRPr="00E143FC" w:rsidRDefault="00183742" w:rsidP="000A03DF">
      <w:pPr>
        <w:pStyle w:val="a7"/>
        <w:numPr>
          <w:ilvl w:val="0"/>
          <w:numId w:val="42"/>
        </w:numPr>
        <w:ind w:left="641" w:hanging="357"/>
      </w:pPr>
      <w:r w:rsidRPr="00E143FC">
        <w:rPr>
          <w:rFonts w:hint="cs"/>
          <w:rtl/>
        </w:rPr>
        <w:t>سپس نام خدا را ذکر کرده‌ و می‌گوید: بسم الله‌</w:t>
      </w:r>
    </w:p>
    <w:p w:rsidR="00183742" w:rsidRPr="00E143FC" w:rsidRDefault="00183742" w:rsidP="000A03DF">
      <w:pPr>
        <w:pStyle w:val="a7"/>
        <w:numPr>
          <w:ilvl w:val="0"/>
          <w:numId w:val="42"/>
        </w:numPr>
        <w:ind w:left="641" w:hanging="357"/>
      </w:pPr>
      <w:r w:rsidRPr="00E143FC">
        <w:rPr>
          <w:rFonts w:hint="cs"/>
          <w:rtl/>
        </w:rPr>
        <w:t>سپس سه‌ مرتبه‌ دستانش را می‌شوید.</w:t>
      </w:r>
    </w:p>
    <w:p w:rsidR="00183742" w:rsidRPr="00E143FC" w:rsidRDefault="00183742" w:rsidP="000A03DF">
      <w:pPr>
        <w:pStyle w:val="a7"/>
        <w:numPr>
          <w:ilvl w:val="0"/>
          <w:numId w:val="42"/>
        </w:numPr>
        <w:ind w:left="641" w:hanging="357"/>
      </w:pPr>
      <w:r w:rsidRPr="00E143FC">
        <w:rPr>
          <w:rFonts w:hint="cs"/>
          <w:rtl/>
        </w:rPr>
        <w:t>سپس سه‌ مرتبه‌ مضمضه‌ و استنشاق می‌نماید، البته مضمضه‌ با دست راست و خارج کردن آب داخل بینی با دست چپ صورت می‌گیرد.</w:t>
      </w:r>
    </w:p>
    <w:p w:rsidR="00183742" w:rsidRPr="00E143FC" w:rsidRDefault="00183742" w:rsidP="000A03DF">
      <w:pPr>
        <w:pStyle w:val="a7"/>
        <w:numPr>
          <w:ilvl w:val="0"/>
          <w:numId w:val="42"/>
        </w:numPr>
        <w:ind w:left="641" w:hanging="357"/>
      </w:pPr>
      <w:r w:rsidRPr="00E143FC">
        <w:rPr>
          <w:rFonts w:hint="cs"/>
          <w:rtl/>
        </w:rPr>
        <w:t>سپس صورتش را می‌شوید، حدود صورت از یک طرف از رستنگاه موی سر تا انتهای چانه و از طرفی دیگر فاصله بین</w:t>
      </w:r>
      <w:r w:rsidR="00205911">
        <w:rPr>
          <w:rFonts w:hint="cs"/>
          <w:rtl/>
        </w:rPr>
        <w:t xml:space="preserve"> گوش‌ها</w:t>
      </w:r>
      <w:r w:rsidRPr="00E143FC">
        <w:rPr>
          <w:rFonts w:hint="cs"/>
          <w:rtl/>
        </w:rPr>
        <w:t xml:space="preserve"> به‌شمار می‌رود.</w:t>
      </w:r>
    </w:p>
    <w:p w:rsidR="00183742" w:rsidRPr="00E143FC" w:rsidRDefault="00183742" w:rsidP="000A03DF">
      <w:pPr>
        <w:pStyle w:val="a7"/>
        <w:numPr>
          <w:ilvl w:val="0"/>
          <w:numId w:val="42"/>
        </w:numPr>
        <w:ind w:left="641" w:hanging="357"/>
      </w:pPr>
      <w:r w:rsidRPr="00E143FC">
        <w:rPr>
          <w:rFonts w:hint="cs"/>
          <w:rtl/>
        </w:rPr>
        <w:t xml:space="preserve">سپس سه‌ مرتبه‌ دستانش را </w:t>
      </w:r>
      <w:r w:rsidRPr="00E143FC">
        <w:rPr>
          <w:rFonts w:hint="cs"/>
          <w:rtl/>
          <w:lang w:val="en-AU"/>
        </w:rPr>
        <w:t xml:space="preserve">از سر انگشت تا به‌ آرنج‌هایش می‌شوید، </w:t>
      </w:r>
      <w:r w:rsidRPr="00E143FC">
        <w:rPr>
          <w:rFonts w:hint="cs"/>
          <w:rtl/>
        </w:rPr>
        <w:t>البته‌ باید دست راست را قبل از دست چپ غسل نماید.</w:t>
      </w:r>
    </w:p>
    <w:p w:rsidR="00183742" w:rsidRPr="00E143FC" w:rsidRDefault="00183742" w:rsidP="000A03DF">
      <w:pPr>
        <w:pStyle w:val="a7"/>
        <w:numPr>
          <w:ilvl w:val="0"/>
          <w:numId w:val="42"/>
        </w:numPr>
        <w:ind w:left="641" w:hanging="357"/>
      </w:pPr>
      <w:r w:rsidRPr="00E143FC">
        <w:rPr>
          <w:rFonts w:hint="cs"/>
          <w:rtl/>
        </w:rPr>
        <w:t>سپس یک مرتبه‌ سرش را مسح می‌نماید، باید دستانش را خیس نموده‌، سپس آن را از ابتدای سر تا به‌ انتها مسح نماید، سپس</w:t>
      </w:r>
      <w:r w:rsidR="00205911">
        <w:rPr>
          <w:rFonts w:hint="cs"/>
          <w:rtl/>
        </w:rPr>
        <w:t xml:space="preserve"> گوش‌ها</w:t>
      </w:r>
      <w:r w:rsidRPr="00E143FC">
        <w:rPr>
          <w:rFonts w:hint="cs"/>
          <w:rtl/>
        </w:rPr>
        <w:t>یش را مسح می‌کند.</w:t>
      </w:r>
    </w:p>
    <w:p w:rsidR="00183742" w:rsidRPr="00E143FC" w:rsidRDefault="00183742" w:rsidP="000A03DF">
      <w:pPr>
        <w:pStyle w:val="a7"/>
        <w:numPr>
          <w:ilvl w:val="0"/>
          <w:numId w:val="42"/>
        </w:numPr>
        <w:ind w:left="641" w:hanging="357"/>
        <w:rPr>
          <w:rtl/>
        </w:rPr>
      </w:pPr>
      <w:r w:rsidRPr="00E143FC">
        <w:rPr>
          <w:rFonts w:hint="cs"/>
          <w:rtl/>
        </w:rPr>
        <w:t>سپس سه‌ مرتبه‌ پاهایش را تا قوزکها می‌شوید</w:t>
      </w:r>
    </w:p>
    <w:p w:rsidR="00183742" w:rsidRPr="00E143FC" w:rsidRDefault="00183742" w:rsidP="00BD0F8B">
      <w:pPr>
        <w:pStyle w:val="a5"/>
        <w:rPr>
          <w:rtl/>
        </w:rPr>
      </w:pPr>
      <w:bookmarkStart w:id="169" w:name="_Toc73092569"/>
      <w:bookmarkStart w:id="170" w:name="_Toc226834714"/>
      <w:bookmarkStart w:id="171" w:name="_Toc286875425"/>
      <w:bookmarkStart w:id="172" w:name="_Toc421087797"/>
      <w:r w:rsidRPr="00E143FC">
        <w:rPr>
          <w:rFonts w:hint="cs"/>
          <w:rtl/>
        </w:rPr>
        <w:t>(ب) غسل</w:t>
      </w:r>
      <w:bookmarkEnd w:id="169"/>
      <w:bookmarkEnd w:id="170"/>
      <w:bookmarkEnd w:id="171"/>
      <w:bookmarkEnd w:id="172"/>
    </w:p>
    <w:p w:rsidR="00183742" w:rsidRPr="00E143FC" w:rsidRDefault="00183742" w:rsidP="00A9098C">
      <w:pPr>
        <w:pStyle w:val="a7"/>
        <w:rPr>
          <w:rtl/>
        </w:rPr>
      </w:pPr>
      <w:r w:rsidRPr="00E143FC">
        <w:rPr>
          <w:rFonts w:hint="cs"/>
          <w:rtl/>
        </w:rPr>
        <w:t>غسل، طهارت واجبی است که‌ برای حدث اکبر اعم از جنابت و حیض به‌ کار برده‌ می‌شود.</w:t>
      </w:r>
    </w:p>
    <w:p w:rsidR="00183742" w:rsidRPr="00E143FC" w:rsidRDefault="00183742" w:rsidP="00BD0F8B">
      <w:pPr>
        <w:pStyle w:val="a6"/>
        <w:rPr>
          <w:rtl/>
        </w:rPr>
      </w:pPr>
      <w:bookmarkStart w:id="173" w:name="_Toc73092570"/>
      <w:bookmarkStart w:id="174" w:name="_Toc226834715"/>
      <w:bookmarkStart w:id="175" w:name="_Toc286875426"/>
      <w:bookmarkStart w:id="176" w:name="_Toc421087798"/>
      <w:r w:rsidRPr="00E143FC">
        <w:rPr>
          <w:rFonts w:hint="cs"/>
          <w:rtl/>
        </w:rPr>
        <w:t>کیفیت غسل</w:t>
      </w:r>
      <w:bookmarkEnd w:id="173"/>
      <w:bookmarkEnd w:id="174"/>
      <w:bookmarkEnd w:id="175"/>
      <w:bookmarkEnd w:id="176"/>
    </w:p>
    <w:p w:rsidR="00183742" w:rsidRPr="00E143FC" w:rsidRDefault="00183742" w:rsidP="000A03DF">
      <w:pPr>
        <w:pStyle w:val="a7"/>
        <w:numPr>
          <w:ilvl w:val="0"/>
          <w:numId w:val="43"/>
        </w:numPr>
        <w:ind w:left="641" w:hanging="357"/>
      </w:pPr>
      <w:r w:rsidRPr="00E143FC">
        <w:rPr>
          <w:rFonts w:hint="cs"/>
          <w:rtl/>
        </w:rPr>
        <w:t>این‌که‌ با قلب نه‌ با زبان نیت انجام غسل را داشته‌ باشد.</w:t>
      </w:r>
    </w:p>
    <w:p w:rsidR="00183742" w:rsidRPr="00E143FC" w:rsidRDefault="00183742" w:rsidP="000A03DF">
      <w:pPr>
        <w:pStyle w:val="a7"/>
        <w:numPr>
          <w:ilvl w:val="0"/>
          <w:numId w:val="43"/>
        </w:numPr>
        <w:ind w:left="641" w:hanging="357"/>
      </w:pPr>
      <w:r w:rsidRPr="00E143FC">
        <w:rPr>
          <w:rFonts w:hint="cs"/>
          <w:rtl/>
        </w:rPr>
        <w:t>سپس نام خدا را ذکر کرده‌ و می‌گوید: بسم الله‌</w:t>
      </w:r>
    </w:p>
    <w:p w:rsidR="00183742" w:rsidRPr="00E143FC" w:rsidRDefault="00183742" w:rsidP="000A03DF">
      <w:pPr>
        <w:pStyle w:val="a7"/>
        <w:numPr>
          <w:ilvl w:val="0"/>
          <w:numId w:val="43"/>
        </w:numPr>
        <w:ind w:left="641" w:hanging="357"/>
      </w:pPr>
      <w:r w:rsidRPr="00E143FC">
        <w:rPr>
          <w:rFonts w:hint="cs"/>
          <w:rtl/>
        </w:rPr>
        <w:t>سپس به‌ طور کامل وضو را می‌گیرد.</w:t>
      </w:r>
    </w:p>
    <w:p w:rsidR="00183742" w:rsidRPr="00E143FC" w:rsidRDefault="00183742" w:rsidP="000A03DF">
      <w:pPr>
        <w:pStyle w:val="a7"/>
        <w:numPr>
          <w:ilvl w:val="0"/>
          <w:numId w:val="43"/>
        </w:numPr>
        <w:ind w:left="641" w:hanging="357"/>
      </w:pPr>
      <w:r w:rsidRPr="00E143FC">
        <w:rPr>
          <w:rFonts w:hint="cs"/>
          <w:rtl/>
        </w:rPr>
        <w:t>سپس آب را بر سرش می‌ریزد، هرگاه آن را خیس کرد، دو مرتبه‌ی دیگر نیز کاملا آن را خیس می‌نماید.</w:t>
      </w:r>
    </w:p>
    <w:p w:rsidR="00183742" w:rsidRPr="00E143FC" w:rsidRDefault="00183742" w:rsidP="000A03DF">
      <w:pPr>
        <w:pStyle w:val="a7"/>
        <w:numPr>
          <w:ilvl w:val="0"/>
          <w:numId w:val="43"/>
        </w:numPr>
        <w:ind w:left="641" w:hanging="357"/>
        <w:rPr>
          <w:rtl/>
        </w:rPr>
      </w:pPr>
      <w:r w:rsidRPr="00E143FC">
        <w:rPr>
          <w:rFonts w:hint="cs"/>
          <w:rtl/>
        </w:rPr>
        <w:t>سپس سایر بدنش را غسل می‌نماید.</w:t>
      </w:r>
    </w:p>
    <w:p w:rsidR="00183742" w:rsidRPr="00E143FC" w:rsidRDefault="00183742" w:rsidP="00BD0F8B">
      <w:pPr>
        <w:pStyle w:val="a5"/>
        <w:rPr>
          <w:rtl/>
        </w:rPr>
      </w:pPr>
      <w:bookmarkStart w:id="177" w:name="_Toc73092571"/>
      <w:bookmarkStart w:id="178" w:name="_Toc226834716"/>
      <w:bookmarkStart w:id="179" w:name="_Toc286875427"/>
      <w:bookmarkStart w:id="180" w:name="_Toc421087799"/>
      <w:r w:rsidRPr="00E143FC">
        <w:rPr>
          <w:rFonts w:hint="cs"/>
          <w:rtl/>
        </w:rPr>
        <w:t>(ج) تیمم</w:t>
      </w:r>
      <w:bookmarkEnd w:id="177"/>
      <w:bookmarkEnd w:id="178"/>
      <w:bookmarkEnd w:id="179"/>
      <w:bookmarkEnd w:id="180"/>
    </w:p>
    <w:p w:rsidR="00183742" w:rsidRPr="00E143FC" w:rsidRDefault="00183742" w:rsidP="00A9098C">
      <w:pPr>
        <w:pStyle w:val="a7"/>
        <w:rPr>
          <w:rtl/>
          <w:lang w:val="en-AU"/>
        </w:rPr>
      </w:pPr>
      <w:r w:rsidRPr="00E143FC">
        <w:rPr>
          <w:rFonts w:hint="cs"/>
          <w:rtl/>
          <w:lang w:val="en-AU"/>
        </w:rPr>
        <w:t>تیمم، طهارت واجبی است که‌ به‌ جای آب از خاک برای وضو و غسل استفاده‌ می‌شود، آن هم برای کسی که‌ آبی را در دست نداشته‌ باشد و یا این‌که‌ استعمال آب برای او زیانمند است.</w:t>
      </w:r>
    </w:p>
    <w:p w:rsidR="00183742" w:rsidRPr="00E143FC" w:rsidRDefault="00183742" w:rsidP="00BD0F8B">
      <w:pPr>
        <w:pStyle w:val="a6"/>
        <w:rPr>
          <w:rtl/>
          <w:lang w:val="en-AU"/>
        </w:rPr>
      </w:pPr>
      <w:bookmarkStart w:id="181" w:name="_Toc73092572"/>
      <w:bookmarkStart w:id="182" w:name="_Toc226834717"/>
      <w:bookmarkStart w:id="183" w:name="_Toc286875428"/>
      <w:bookmarkStart w:id="184" w:name="_Toc421087800"/>
      <w:r w:rsidRPr="00E143FC">
        <w:rPr>
          <w:rFonts w:hint="cs"/>
          <w:rtl/>
          <w:lang w:val="en-AU"/>
        </w:rPr>
        <w:t>کیفیت تیمم</w:t>
      </w:r>
      <w:bookmarkEnd w:id="181"/>
      <w:bookmarkEnd w:id="182"/>
      <w:bookmarkEnd w:id="183"/>
      <w:bookmarkEnd w:id="184"/>
    </w:p>
    <w:p w:rsidR="00183742" w:rsidRPr="00E143FC" w:rsidRDefault="00183742" w:rsidP="00A9098C">
      <w:pPr>
        <w:pStyle w:val="a7"/>
        <w:rPr>
          <w:rtl/>
          <w:lang w:val="en-AU"/>
        </w:rPr>
      </w:pPr>
      <w:r w:rsidRPr="00E143FC">
        <w:rPr>
          <w:rFonts w:hint="cs"/>
          <w:rtl/>
          <w:lang w:val="en-AU"/>
        </w:rPr>
        <w:t>این‌که‌ نیت داشته‌ باشد که‌ برای غسل یا برای وضو تیمم می‌کند، سپس دستانش را به‌ زمین و یا به‌ دیواری می‌کوبد و آن را بر صورت و دستانش می‌مالد.</w:t>
      </w:r>
    </w:p>
    <w:p w:rsidR="00183742" w:rsidRPr="00E143FC" w:rsidRDefault="00183742" w:rsidP="00BD0F8B">
      <w:pPr>
        <w:pStyle w:val="a5"/>
        <w:rPr>
          <w:rtl/>
        </w:rPr>
      </w:pPr>
      <w:bookmarkStart w:id="185" w:name="_Toc73092573"/>
      <w:bookmarkStart w:id="186" w:name="_Toc226834718"/>
      <w:bookmarkStart w:id="187" w:name="_Toc286875429"/>
      <w:bookmarkStart w:id="188" w:name="_Toc421087801"/>
      <w:r w:rsidRPr="00E143FC">
        <w:rPr>
          <w:rFonts w:hint="cs"/>
          <w:rtl/>
        </w:rPr>
        <w:t>بیمار چگونه‌ طهارت را انجام می‌دهد؟</w:t>
      </w:r>
      <w:bookmarkEnd w:id="185"/>
      <w:bookmarkEnd w:id="186"/>
      <w:bookmarkEnd w:id="187"/>
      <w:bookmarkEnd w:id="188"/>
    </w:p>
    <w:p w:rsidR="00183742" w:rsidRPr="00E1620A" w:rsidRDefault="00183742" w:rsidP="000A03DF">
      <w:pPr>
        <w:pStyle w:val="a7"/>
        <w:numPr>
          <w:ilvl w:val="0"/>
          <w:numId w:val="44"/>
        </w:numPr>
        <w:ind w:left="641" w:hanging="357"/>
        <w:rPr>
          <w:rtl/>
        </w:rPr>
      </w:pPr>
      <w:r w:rsidRPr="00E1620A">
        <w:rPr>
          <w:rFonts w:hint="cs"/>
          <w:rtl/>
        </w:rPr>
        <w:t>واجب است بیمار به‌ وسیله‌ی آب طهارت نماید، برای حدث اصغر وضو گرفته‌ و برای حدث اکبر غسل می‌نماید.</w:t>
      </w:r>
    </w:p>
    <w:p w:rsidR="00183742" w:rsidRPr="00E1620A" w:rsidRDefault="00183742" w:rsidP="000A03DF">
      <w:pPr>
        <w:pStyle w:val="a7"/>
        <w:numPr>
          <w:ilvl w:val="0"/>
          <w:numId w:val="44"/>
        </w:numPr>
        <w:ind w:left="641" w:hanging="357"/>
      </w:pPr>
      <w:r w:rsidRPr="00E1620A">
        <w:rPr>
          <w:rFonts w:hint="cs"/>
          <w:rtl/>
        </w:rPr>
        <w:t>اگر توانایی استعمال آب را نداشت، از این‌رو که‌ بترسد با استعمال آب بیماریش افزایش یابد و یا این‌که‌ دیر بهبود شود، در هر دو صورت تیمم می‌نماید.</w:t>
      </w:r>
    </w:p>
    <w:p w:rsidR="00183742" w:rsidRPr="00E1620A" w:rsidRDefault="00183742" w:rsidP="000A03DF">
      <w:pPr>
        <w:pStyle w:val="a7"/>
        <w:numPr>
          <w:ilvl w:val="0"/>
          <w:numId w:val="44"/>
        </w:numPr>
        <w:ind w:left="641" w:hanging="357"/>
      </w:pPr>
      <w:r w:rsidRPr="00E1620A">
        <w:rPr>
          <w:rFonts w:hint="cs"/>
          <w:rtl/>
        </w:rPr>
        <w:t>برای انجام تیمم باید با دستانش یک ضربه‌ را بر خاکی پاک بکوبد، سپس آن را بر صورت و دستانش بمالد.</w:t>
      </w:r>
    </w:p>
    <w:p w:rsidR="00183742" w:rsidRPr="00E1620A" w:rsidRDefault="00183742" w:rsidP="000A03DF">
      <w:pPr>
        <w:pStyle w:val="a7"/>
        <w:numPr>
          <w:ilvl w:val="0"/>
          <w:numId w:val="44"/>
        </w:numPr>
        <w:ind w:left="641" w:hanging="357"/>
      </w:pPr>
      <w:r w:rsidRPr="00E1620A">
        <w:rPr>
          <w:rFonts w:hint="cs"/>
          <w:rtl/>
        </w:rPr>
        <w:t>اگر شخص بیمار نتوانست خود طهارت نماید، باید شخصی دیگر برای او وضو گرفته‌ و یا تیمم نماید.</w:t>
      </w:r>
    </w:p>
    <w:p w:rsidR="00183742" w:rsidRPr="00E1620A" w:rsidRDefault="00183742" w:rsidP="000A03DF">
      <w:pPr>
        <w:pStyle w:val="a7"/>
        <w:numPr>
          <w:ilvl w:val="0"/>
          <w:numId w:val="44"/>
        </w:numPr>
        <w:ind w:left="641" w:hanging="357"/>
      </w:pPr>
      <w:r w:rsidRPr="00E1620A">
        <w:rPr>
          <w:rFonts w:hint="cs"/>
          <w:rtl/>
        </w:rPr>
        <w:t>اگر در عضوی از اعضای وضو، زخمی وجود داشت و غسل آن باعث ناراحتی می‌شد، باید دستانش را خیس کرده،‌ سپس</w:t>
      </w:r>
      <w:r w:rsidR="002F4552" w:rsidRPr="00E1620A">
        <w:rPr>
          <w:rFonts w:hint="cs"/>
          <w:rtl/>
        </w:rPr>
        <w:t xml:space="preserve"> آن را </w:t>
      </w:r>
      <w:r w:rsidRPr="00E1620A">
        <w:rPr>
          <w:rFonts w:hint="cs"/>
          <w:rtl/>
        </w:rPr>
        <w:t>بر زخم بمالد، اگر مالش آب نیز بدو ضرر می‌رساند، پس باید تیمم نماید.</w:t>
      </w:r>
    </w:p>
    <w:p w:rsidR="00183742" w:rsidRPr="00E1620A" w:rsidRDefault="00183742" w:rsidP="000A03DF">
      <w:pPr>
        <w:pStyle w:val="a7"/>
        <w:numPr>
          <w:ilvl w:val="0"/>
          <w:numId w:val="44"/>
        </w:numPr>
        <w:ind w:left="641" w:hanging="357"/>
      </w:pPr>
      <w:r w:rsidRPr="00E1620A">
        <w:rPr>
          <w:rFonts w:hint="cs"/>
          <w:rtl/>
        </w:rPr>
        <w:t>اگر عضوی از اعضای وضو شکسته‌ بود و با پارچه‌ای آن را بسته‌ بود، باید به‌ جای غسل،</w:t>
      </w:r>
      <w:r w:rsidR="002F4552" w:rsidRPr="00E1620A">
        <w:rPr>
          <w:rFonts w:hint="cs"/>
          <w:rtl/>
        </w:rPr>
        <w:t xml:space="preserve"> آن را </w:t>
      </w:r>
      <w:r w:rsidRPr="00E1620A">
        <w:rPr>
          <w:rFonts w:hint="cs"/>
          <w:rtl/>
        </w:rPr>
        <w:t>با دستانی خیس مالش دهد و نیازی به‌ تیمم ندارد، زیرا مسح آب جای غسل را می‌گیرد.</w:t>
      </w:r>
    </w:p>
    <w:p w:rsidR="00183742" w:rsidRPr="00E1620A" w:rsidRDefault="00183742" w:rsidP="000A03DF">
      <w:pPr>
        <w:pStyle w:val="a7"/>
        <w:numPr>
          <w:ilvl w:val="0"/>
          <w:numId w:val="44"/>
        </w:numPr>
        <w:ind w:left="641" w:hanging="357"/>
      </w:pPr>
      <w:r w:rsidRPr="00E1620A">
        <w:rPr>
          <w:rFonts w:hint="cs"/>
          <w:rtl/>
        </w:rPr>
        <w:t>تیمم با کوبیدن دست‌ها روی دیوار و یا هر چیز دیگری که‌ غبار داشته‌ باشد، جایز است، اما اگر دیوار با چیزی اعم از چسپ و یا رنگ پوشیده‌ شده‌ بود، تیمم بدان جایز نمی‌باشد، مگر این‌که‌ غباری داشته‌ باشد.</w:t>
      </w:r>
    </w:p>
    <w:p w:rsidR="00183742" w:rsidRPr="00E1620A" w:rsidRDefault="00183742" w:rsidP="000A03DF">
      <w:pPr>
        <w:pStyle w:val="a7"/>
        <w:numPr>
          <w:ilvl w:val="0"/>
          <w:numId w:val="44"/>
        </w:numPr>
        <w:ind w:left="641" w:hanging="357"/>
      </w:pPr>
      <w:r w:rsidRPr="00E1620A">
        <w:rPr>
          <w:rFonts w:hint="cs"/>
          <w:rtl/>
        </w:rPr>
        <w:t>اگر تیمم روی زمین، دیوار و چیز دیگری که‌ غار داشته‌ باشد، ممکن نبود، اشکالی ندارد اگر خاک را داخل کیسه‌ای نمایند و از خاک آن تیمم را انجام دهند.</w:t>
      </w:r>
    </w:p>
    <w:p w:rsidR="00183742" w:rsidRPr="00E1620A" w:rsidRDefault="00183742" w:rsidP="000A03DF">
      <w:pPr>
        <w:pStyle w:val="a7"/>
        <w:numPr>
          <w:ilvl w:val="0"/>
          <w:numId w:val="44"/>
        </w:numPr>
        <w:ind w:left="641" w:hanging="357"/>
      </w:pPr>
      <w:r w:rsidRPr="00E1620A">
        <w:rPr>
          <w:rFonts w:hint="cs"/>
          <w:rtl/>
        </w:rPr>
        <w:t xml:space="preserve">اگر برای نمازی تیمم را انجام داد و تا نماز بعدی هیچ یک از مبطلات وضو بدو دست نداد، پس با همان تیمم نخست نماز دومی را می‌خواند و تیمم را اعاده‌ نمی‌نماید، زیرا او هنوز طاهر است و چیزی طهارتش را باطل نگردانده‌ است. </w:t>
      </w:r>
    </w:p>
    <w:p w:rsidR="00183742" w:rsidRPr="00E1620A" w:rsidRDefault="00183742" w:rsidP="000A03DF">
      <w:pPr>
        <w:pStyle w:val="a7"/>
        <w:numPr>
          <w:ilvl w:val="0"/>
          <w:numId w:val="44"/>
        </w:numPr>
        <w:ind w:left="641" w:hanging="357"/>
      </w:pPr>
      <w:r w:rsidRPr="00E1620A">
        <w:rPr>
          <w:rFonts w:hint="cs"/>
          <w:rtl/>
        </w:rPr>
        <w:t>پاک نمودن بدن از نجاسات بر بیمار واجب است، اما اگر نتوانست آن را از خود بزداید، پس با همان حال نمازش را می‌خواند و اعاده‌ی نماز نیز بر او لازم نمی‌باشد.</w:t>
      </w:r>
    </w:p>
    <w:p w:rsidR="00183742" w:rsidRPr="00E1620A" w:rsidRDefault="00183742" w:rsidP="000A03DF">
      <w:pPr>
        <w:pStyle w:val="a7"/>
        <w:numPr>
          <w:ilvl w:val="0"/>
          <w:numId w:val="44"/>
        </w:numPr>
        <w:ind w:left="641" w:hanging="357"/>
      </w:pPr>
      <w:r w:rsidRPr="00E1620A">
        <w:rPr>
          <w:rFonts w:hint="cs"/>
          <w:rtl/>
        </w:rPr>
        <w:t>بیمار باید با لباسی پاک نماز را بگذارد، پس هرگاه لباسش آلوده‌ شد، واجب است آن را بشوید و یا این‌که‌ لباس دیگری را بپوشد که‌ پاک باشد، اما اگر برای او چنین چیزی ممکن نبود، باید با همان حال نمازش را بگذارد و اعاده‌ی نماز نیز بر او واجب نمی‌باشد.</w:t>
      </w:r>
    </w:p>
    <w:p w:rsidR="00183742" w:rsidRPr="00E1620A" w:rsidRDefault="00183742" w:rsidP="000A03DF">
      <w:pPr>
        <w:pStyle w:val="a7"/>
        <w:numPr>
          <w:ilvl w:val="0"/>
          <w:numId w:val="44"/>
        </w:numPr>
        <w:ind w:left="641" w:hanging="357"/>
      </w:pPr>
      <w:r w:rsidRPr="00E1620A">
        <w:rPr>
          <w:rFonts w:hint="cs"/>
          <w:rtl/>
        </w:rPr>
        <w:t>بیمار باید روی پارچه‌ و مکانی پاک نمازش را بگذارد، پس هرگاه جایگاهش آلوده‌ شد، واجب است شسته‌ شود و یا این‌که‌ آن را با دیگری عوض کرده‌ یا این‌که‌ پارچه‌ای پاک را روی آن پهن می‌نماید، اما اگر چنین چیزی ممکن نبود، باید با همان حال نمازش را بگذارد و اعاده‌ی نماز نیز بر او واجب نمی‌باشد.</w:t>
      </w:r>
    </w:p>
    <w:p w:rsidR="00E1620A" w:rsidRPr="00E1620A" w:rsidRDefault="00183742" w:rsidP="000A03DF">
      <w:pPr>
        <w:pStyle w:val="a7"/>
        <w:numPr>
          <w:ilvl w:val="0"/>
          <w:numId w:val="44"/>
        </w:numPr>
        <w:ind w:left="641" w:hanging="357"/>
        <w:rPr>
          <w:lang w:val="en-AU"/>
        </w:rPr>
      </w:pPr>
      <w:r w:rsidRPr="00E1620A">
        <w:rPr>
          <w:rFonts w:hint="cs"/>
          <w:rtl/>
        </w:rPr>
        <w:t>برای بیمار جایز نیست که‌ نمازش را به‌ تأخیر بیندازد، از این‌رو که‌ توانایی طهارت را ندارد، بلکه‌ باید در حد توان طهارت نماید و سپس در وقت مقرر نماز را بگذارد، اگر چه‌ بر بدن، لباس و یا جا نمازش چیزی آلوده‌ وجود داشته‌ باشد که‌ نتواند آن را رفع نماید.</w:t>
      </w:r>
    </w:p>
    <w:p w:rsidR="00E1620A" w:rsidRDefault="00E1620A" w:rsidP="00E1620A">
      <w:pPr>
        <w:pStyle w:val="a7"/>
        <w:rPr>
          <w:rtl/>
          <w:lang w:val="en-AU"/>
        </w:rPr>
        <w:sectPr w:rsidR="00E1620A" w:rsidSect="00A9098C">
          <w:headerReference w:type="default" r:id="rId24"/>
          <w:footnotePr>
            <w:numRestart w:val="eachPage"/>
          </w:footnotePr>
          <w:type w:val="oddPage"/>
          <w:pgSz w:w="9356" w:h="13608" w:code="9"/>
          <w:pgMar w:top="567" w:right="1134" w:bottom="851" w:left="1134" w:header="454" w:footer="0" w:gutter="0"/>
          <w:cols w:space="708"/>
          <w:titlePg/>
          <w:bidi/>
          <w:rtlGutter/>
          <w:docGrid w:linePitch="360"/>
        </w:sectPr>
      </w:pPr>
    </w:p>
    <w:p w:rsidR="00183742" w:rsidRPr="00E143FC" w:rsidRDefault="00183742" w:rsidP="00BD0F8B">
      <w:pPr>
        <w:pStyle w:val="a"/>
        <w:rPr>
          <w:rtl/>
          <w:lang w:val="en-AU"/>
        </w:rPr>
      </w:pPr>
      <w:bookmarkStart w:id="189" w:name="_Toc73092574"/>
      <w:bookmarkStart w:id="190" w:name="_Toc226834719"/>
      <w:bookmarkStart w:id="191" w:name="_Toc286875430"/>
      <w:bookmarkStart w:id="192" w:name="_Toc421087802"/>
      <w:r w:rsidRPr="00E143FC">
        <w:rPr>
          <w:rFonts w:hint="cs"/>
          <w:rtl/>
          <w:lang w:val="en-AU"/>
        </w:rPr>
        <w:t>نماز</w:t>
      </w:r>
      <w:bookmarkEnd w:id="189"/>
      <w:bookmarkEnd w:id="190"/>
      <w:bookmarkEnd w:id="191"/>
      <w:bookmarkEnd w:id="192"/>
    </w:p>
    <w:p w:rsidR="00183742" w:rsidRPr="00E143FC" w:rsidRDefault="00183742" w:rsidP="00E1620A">
      <w:pPr>
        <w:pStyle w:val="a7"/>
        <w:rPr>
          <w:rtl/>
          <w:lang w:val="en-AU"/>
        </w:rPr>
      </w:pPr>
      <w:r w:rsidRPr="00E143FC">
        <w:rPr>
          <w:rFonts w:hint="cs"/>
          <w:rtl/>
          <w:lang w:val="en-AU"/>
        </w:rPr>
        <w:t>نماز عبادتی است دارای گفتار و کرداری مخصوص که‌ با تکبیر شروع می‌شود و با سلام پایان می‌یابد.</w:t>
      </w:r>
    </w:p>
    <w:p w:rsidR="00E1620A" w:rsidRDefault="00183742" w:rsidP="00E1620A">
      <w:pPr>
        <w:pStyle w:val="a7"/>
        <w:rPr>
          <w:rtl/>
        </w:rPr>
      </w:pPr>
      <w:r w:rsidRPr="00E143FC">
        <w:rPr>
          <w:rFonts w:hint="cs"/>
          <w:rtl/>
          <w:lang w:val="en-AU" w:bidi="ar-KW"/>
        </w:rPr>
        <w:t>و این روش نماز پیامبر</w:t>
      </w:r>
      <w:r w:rsidR="00B06555" w:rsidRPr="00B06555">
        <w:rPr>
          <w:rFonts w:cs="CTraditional Arabic" w:hint="cs"/>
          <w:b/>
          <w:rtl/>
          <w:lang w:val="en-AU" w:bidi="ar-KW"/>
        </w:rPr>
        <w:t xml:space="preserve"> ج</w:t>
      </w:r>
      <w:r w:rsidRPr="00E87EA0">
        <w:rPr>
          <w:rFonts w:hint="cs"/>
          <w:rtl/>
        </w:rPr>
        <w:t xml:space="preserve"> می‌باشد</w:t>
      </w:r>
      <w:r w:rsidRPr="00E143FC">
        <w:rPr>
          <w:rStyle w:val="FootnoteReference"/>
          <w:b/>
          <w:rtl/>
          <w:lang w:val="en-AU" w:bidi="ar-KW"/>
        </w:rPr>
        <w:footnoteReference w:id="29"/>
      </w:r>
      <w:r w:rsidRPr="00E87EA0">
        <w:rPr>
          <w:rFonts w:hint="cs"/>
          <w:rtl/>
        </w:rPr>
        <w:t xml:space="preserve"> که‌ آن را به‌ هر زن و مرد مسلمانی تقدیم می‌نماییم تا</w:t>
      </w:r>
      <w:r w:rsidR="002F4552">
        <w:rPr>
          <w:rFonts w:hint="cs"/>
          <w:rtl/>
        </w:rPr>
        <w:t xml:space="preserve"> هرکس </w:t>
      </w:r>
      <w:r w:rsidRPr="00E87EA0">
        <w:rPr>
          <w:rFonts w:hint="cs"/>
          <w:rtl/>
        </w:rPr>
        <w:t>که‌ از روش نماز پیامبر</w:t>
      </w:r>
      <w:r w:rsidR="00B06555" w:rsidRPr="00B06555">
        <w:rPr>
          <w:rFonts w:cs="CTraditional Arabic" w:hint="cs"/>
          <w:b/>
          <w:rtl/>
          <w:lang w:val="en-AU" w:bidi="ar-KW"/>
        </w:rPr>
        <w:t xml:space="preserve"> ج</w:t>
      </w:r>
      <w:r w:rsidRPr="00E87EA0">
        <w:rPr>
          <w:rFonts w:hint="cs"/>
          <w:rtl/>
        </w:rPr>
        <w:t xml:space="preserve"> آگاهی یابد سعی نماید که‌ به‌ او اقتدا نماید، زیرا پیامبر</w:t>
      </w:r>
      <w:r w:rsidR="00B06555" w:rsidRPr="00B06555">
        <w:rPr>
          <w:rFonts w:cs="CTraditional Arabic" w:hint="cs"/>
          <w:b/>
          <w:rtl/>
          <w:lang w:val="en-AU" w:bidi="ar-KW"/>
        </w:rPr>
        <w:t xml:space="preserve"> ج</w:t>
      </w:r>
      <w:r w:rsidRPr="00E87EA0">
        <w:rPr>
          <w:rFonts w:hint="cs"/>
          <w:rtl/>
        </w:rPr>
        <w:t xml:space="preserve"> فرمود:</w:t>
      </w:r>
    </w:p>
    <w:p w:rsidR="00183742" w:rsidRPr="00C047EF" w:rsidRDefault="00183742" w:rsidP="00E1620A">
      <w:pPr>
        <w:pStyle w:val="a7"/>
        <w:rPr>
          <w:rFonts w:ascii="Lotus Linotype" w:hAnsi="Lotus Linotype" w:cs="Lotus Linotype"/>
          <w:bCs/>
          <w:szCs w:val="27"/>
          <w:rtl/>
          <w:lang w:bidi="ar-KW"/>
        </w:rPr>
      </w:pPr>
      <w:r w:rsidRPr="00E1620A">
        <w:rPr>
          <w:rStyle w:val="Char5"/>
          <w:rtl/>
        </w:rPr>
        <w:t>«صلوا كما رأيتموني أصلي»</w:t>
      </w:r>
      <w:r w:rsidRPr="00E1620A">
        <w:rPr>
          <w:vertAlign w:val="superscript"/>
          <w:rtl/>
        </w:rPr>
        <w:footnoteReference w:id="30"/>
      </w:r>
      <w:r w:rsidR="00E1620A" w:rsidRPr="00E1620A">
        <w:rPr>
          <w:rFonts w:hint="cs"/>
          <w:rtl/>
        </w:rPr>
        <w:t>.</w:t>
      </w:r>
    </w:p>
    <w:p w:rsidR="00183742" w:rsidRPr="00E143FC" w:rsidRDefault="00E1620A" w:rsidP="00E1620A">
      <w:pPr>
        <w:pStyle w:val="a7"/>
        <w:rPr>
          <w:rStyle w:val="PageNumber"/>
          <w:sz w:val="36"/>
          <w:rtl/>
          <w:lang w:val="en-AU" w:bidi="ar-KW"/>
        </w:rPr>
      </w:pPr>
      <w:r>
        <w:rPr>
          <w:rFonts w:hint="cs"/>
          <w:rtl/>
        </w:rPr>
        <w:t>«</w:t>
      </w:r>
      <w:r w:rsidR="00183742" w:rsidRPr="00E143FC">
        <w:rPr>
          <w:rFonts w:hint="cs"/>
          <w:rtl/>
        </w:rPr>
        <w:t>به‌ گونه‌ای نماز بخوانید که‌ من نماز می‌خوانم</w:t>
      </w:r>
      <w:r>
        <w:rPr>
          <w:rFonts w:hint="cs"/>
          <w:rtl/>
        </w:rPr>
        <w:t>»</w:t>
      </w:r>
      <w:r w:rsidR="00183742" w:rsidRPr="00E143FC">
        <w:rPr>
          <w:rStyle w:val="PageNumber"/>
          <w:rFonts w:hint="cs"/>
          <w:sz w:val="36"/>
          <w:rtl/>
          <w:lang w:val="en-AU" w:bidi="ar-KW"/>
        </w:rPr>
        <w:t>.</w:t>
      </w:r>
    </w:p>
    <w:p w:rsidR="00183742" w:rsidRPr="00E143FC" w:rsidRDefault="00183742" w:rsidP="00E1620A">
      <w:pPr>
        <w:pStyle w:val="a7"/>
        <w:rPr>
          <w:rtl/>
          <w:lang w:val="en-AU"/>
        </w:rPr>
      </w:pPr>
      <w:r w:rsidRPr="00E1620A">
        <w:rPr>
          <w:rFonts w:hint="cs"/>
          <w:rtl/>
        </w:rPr>
        <w:t>و اینک توضیح روش نماز پیامبر</w:t>
      </w:r>
      <w:r w:rsidR="00B06555" w:rsidRPr="00B06555">
        <w:rPr>
          <w:rStyle w:val="PageNumber"/>
          <w:rFonts w:cs="CTraditional Arabic" w:hint="cs"/>
          <w:rtl/>
          <w:lang w:val="en-AU" w:bidi="ar-KW"/>
        </w:rPr>
        <w:t xml:space="preserve"> ج</w:t>
      </w:r>
      <w:r w:rsidRPr="00E1620A">
        <w:rPr>
          <w:rFonts w:hint="cs"/>
          <w:rtl/>
        </w:rPr>
        <w:t>:</w:t>
      </w:r>
    </w:p>
    <w:p w:rsidR="00183742" w:rsidRPr="00E143FC" w:rsidRDefault="00183742" w:rsidP="00645413">
      <w:pPr>
        <w:pStyle w:val="a0"/>
        <w:numPr>
          <w:ilvl w:val="0"/>
          <w:numId w:val="6"/>
        </w:numPr>
        <w:tabs>
          <w:tab w:val="clear" w:pos="581"/>
        </w:tabs>
        <w:spacing w:after="0"/>
        <w:ind w:left="641" w:hanging="357"/>
        <w:jc w:val="both"/>
        <w:rPr>
          <w:rFonts w:cs="B Lotus"/>
          <w:sz w:val="28"/>
          <w:szCs w:val="28"/>
          <w:rtl/>
          <w:lang w:val="en-AU" w:bidi="ar-KW"/>
        </w:rPr>
      </w:pPr>
      <w:r w:rsidRPr="00E1620A">
        <w:rPr>
          <w:rStyle w:val="Char2"/>
          <w:rFonts w:hint="cs"/>
          <w:rtl/>
        </w:rPr>
        <w:t>وضوی کامل: یعنی این‌که‌ طبق دستور خداوند</w:t>
      </w:r>
      <w:r w:rsidRPr="00E1620A">
        <w:rPr>
          <w:rStyle w:val="Char2"/>
          <w:rFonts w:hint="cs"/>
          <w:rtl/>
        </w:rPr>
        <w:sym w:font="AGA Arabesque" w:char="F055"/>
      </w:r>
      <w:r w:rsidRPr="00E1620A">
        <w:rPr>
          <w:rStyle w:val="Char2"/>
          <w:rFonts w:hint="cs"/>
          <w:rtl/>
        </w:rPr>
        <w:t xml:space="preserve"> وضو را بگیرد، آن‌جا که‌ می‌فرماید:</w:t>
      </w:r>
    </w:p>
    <w:p w:rsidR="00183742" w:rsidRPr="00E143FC" w:rsidRDefault="00E1620A" w:rsidP="00E1620A">
      <w:pPr>
        <w:pStyle w:val="a7"/>
        <w:rPr>
          <w:rFonts w:ascii="B Lotus" w:hAnsi="B Lotus" w:cs="B Lotus"/>
          <w:sz w:val="56"/>
          <w:szCs w:val="56"/>
          <w:rtl/>
          <w:lang w:bidi="ar-KW"/>
        </w:rPr>
      </w:pPr>
      <w:r>
        <w:rPr>
          <w:rFonts w:ascii="Traditional Arabic" w:hAnsi="Traditional Arabic" w:cs="Traditional Arabic"/>
          <w:rtl/>
        </w:rPr>
        <w:t>﴿</w:t>
      </w:r>
      <w:r>
        <w:rPr>
          <w:rFonts w:ascii="KFGQPC Uthmanic Script HAFS" w:hAnsi="KFGQPC Uthmanic Script HAFS" w:cs="KFGQPC Uthmanic Script HAFS"/>
          <w:rtl/>
        </w:rPr>
        <w:t xml:space="preserve">يَٰٓأَيُّهَا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إِذَا قُمۡتُمۡ إِلَى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لصَّلَوٰةِ</w:t>
      </w:r>
      <w:r>
        <w:rPr>
          <w:rFonts w:ascii="KFGQPC Uthmanic Script HAFS" w:hAnsi="KFGQPC Uthmanic Script HAFS" w:cs="KFGQPC Uthmanic Script HAFS"/>
          <w:rtl/>
        </w:rPr>
        <w:t xml:space="preserve"> 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غۡسِلُواْ</w:t>
      </w:r>
      <w:r>
        <w:rPr>
          <w:rFonts w:ascii="KFGQPC Uthmanic Script HAFS" w:hAnsi="KFGQPC Uthmanic Script HAFS" w:cs="KFGQPC Uthmanic Script HAFS"/>
          <w:rtl/>
        </w:rPr>
        <w:t xml:space="preserve"> وُجُوهَكُمۡ وَأَيۡدِيَكُمۡ إِلَى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لۡمَرَافِقِ</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مۡسَحُواْ</w:t>
      </w:r>
      <w:r>
        <w:rPr>
          <w:rFonts w:ascii="KFGQPC Uthmanic Script HAFS" w:hAnsi="KFGQPC Uthmanic Script HAFS" w:cs="KFGQPC Uthmanic Script HAFS"/>
          <w:rtl/>
        </w:rPr>
        <w:t xml:space="preserve"> بِرُءُوسِكُمۡ وَأَرۡجُلَكُمۡ إِلَى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لۡكَعۡبَيۡنِۚ</w:t>
      </w:r>
      <w:r>
        <w:rPr>
          <w:rFonts w:ascii="Traditional Arabic" w:hAnsi="Traditional Arabic" w:cs="Traditional Arabic"/>
          <w:rtl/>
        </w:rPr>
        <w:t>﴾</w:t>
      </w:r>
      <w:r w:rsidR="00183742" w:rsidRPr="00E1620A">
        <w:rPr>
          <w:rStyle w:val="Char4"/>
          <w:rtl/>
        </w:rPr>
        <w:t xml:space="preserve"> </w:t>
      </w:r>
      <w:r w:rsidRPr="00E1620A">
        <w:rPr>
          <w:rStyle w:val="Char4"/>
          <w:rFonts w:hint="cs"/>
          <w:rtl/>
        </w:rPr>
        <w:t>[</w:t>
      </w:r>
      <w:r w:rsidR="00183742" w:rsidRPr="00E1620A">
        <w:rPr>
          <w:rStyle w:val="Char4"/>
          <w:rtl/>
        </w:rPr>
        <w:t>المائدة: ٦</w:t>
      </w:r>
      <w:r w:rsidRPr="00E1620A">
        <w:rPr>
          <w:rStyle w:val="Char4"/>
          <w:rFonts w:hint="cs"/>
          <w:rtl/>
        </w:rPr>
        <w:t>]</w:t>
      </w:r>
      <w:r w:rsidRPr="00E1620A">
        <w:rPr>
          <w:rFonts w:hint="cs"/>
          <w:rtl/>
        </w:rPr>
        <w:t>.</w:t>
      </w:r>
      <w:r w:rsidR="00183742" w:rsidRPr="00D76FF8">
        <w:rPr>
          <w:rFonts w:ascii="Arial" w:hAnsi="Arial" w:cs="B Badr"/>
          <w:sz w:val="27"/>
          <w:szCs w:val="27"/>
        </w:rPr>
        <w:t xml:space="preserve"> </w:t>
      </w:r>
    </w:p>
    <w:p w:rsidR="00183742" w:rsidRPr="00E143FC" w:rsidRDefault="00E1620A" w:rsidP="00E1620A">
      <w:pPr>
        <w:pStyle w:val="a7"/>
        <w:rPr>
          <w:rtl/>
          <w:lang w:val="en-AU"/>
        </w:rPr>
      </w:pPr>
      <w:r>
        <w:rPr>
          <w:rFonts w:hint="cs"/>
          <w:rtl/>
          <w:lang w:val="en-AU"/>
        </w:rPr>
        <w:t>«</w:t>
      </w:r>
      <w:r w:rsidR="00183742" w:rsidRPr="00E143FC">
        <w:rPr>
          <w:rtl/>
          <w:lang w:val="en-AU"/>
        </w:rPr>
        <w:t>ا</w:t>
      </w:r>
      <w:r>
        <w:rPr>
          <w:rFonts w:hint="cs"/>
          <w:rtl/>
          <w:lang w:val="en-AU"/>
        </w:rPr>
        <w:t>ی</w:t>
      </w:r>
      <w:r w:rsidR="00183742" w:rsidRPr="00E143FC">
        <w:rPr>
          <w:rtl/>
          <w:lang w:val="en-AU"/>
        </w:rPr>
        <w:t xml:space="preserve"> مؤمنان! هنگام</w:t>
      </w:r>
      <w:r>
        <w:rPr>
          <w:rFonts w:hint="cs"/>
          <w:rtl/>
          <w:lang w:val="en-AU"/>
        </w:rPr>
        <w:t>ی</w:t>
      </w:r>
      <w:r w:rsidR="00183742" w:rsidRPr="00E143FC">
        <w:rPr>
          <w:rtl/>
          <w:lang w:val="en-AU"/>
        </w:rPr>
        <w:t xml:space="preserve"> كه برا</w:t>
      </w:r>
      <w:r>
        <w:rPr>
          <w:rFonts w:hint="cs"/>
          <w:rtl/>
          <w:lang w:val="en-AU"/>
        </w:rPr>
        <w:t>ی</w:t>
      </w:r>
      <w:r w:rsidR="00183742" w:rsidRPr="00E143FC">
        <w:rPr>
          <w:rtl/>
          <w:lang w:val="en-AU"/>
        </w:rPr>
        <w:t xml:space="preserve"> نماز ب</w:t>
      </w:r>
      <w:r>
        <w:rPr>
          <w:rFonts w:hint="cs"/>
          <w:rtl/>
          <w:lang w:val="en-AU"/>
        </w:rPr>
        <w:t xml:space="preserve">ه </w:t>
      </w:r>
      <w:r w:rsidR="00183742" w:rsidRPr="00E143FC">
        <w:rPr>
          <w:rtl/>
          <w:lang w:val="en-AU"/>
        </w:rPr>
        <w:t>پا</w:t>
      </w:r>
      <w:r>
        <w:rPr>
          <w:rFonts w:hint="cs"/>
          <w:rtl/>
          <w:lang w:val="en-AU"/>
        </w:rPr>
        <w:t xml:space="preserve"> </w:t>
      </w:r>
      <w:r w:rsidR="00183742" w:rsidRPr="00E143FC">
        <w:rPr>
          <w:rtl/>
          <w:lang w:val="en-AU"/>
        </w:rPr>
        <w:t>خاستيد (و وضو نداشتيد)، صورت</w:t>
      </w:r>
      <w:r>
        <w:rPr>
          <w:rFonts w:hint="cs"/>
          <w:rtl/>
          <w:lang w:val="en-AU"/>
        </w:rPr>
        <w:t>‌</w:t>
      </w:r>
      <w:r w:rsidR="00183742" w:rsidRPr="00E143FC">
        <w:rPr>
          <w:rtl/>
          <w:lang w:val="en-AU"/>
        </w:rPr>
        <w:t>ها و دست</w:t>
      </w:r>
      <w:r>
        <w:rPr>
          <w:rFonts w:hint="cs"/>
          <w:rtl/>
          <w:lang w:val="en-AU"/>
        </w:rPr>
        <w:t>‌</w:t>
      </w:r>
      <w:r w:rsidR="00183742" w:rsidRPr="00E143FC">
        <w:rPr>
          <w:rtl/>
          <w:lang w:val="en-AU"/>
        </w:rPr>
        <w:t>ها</w:t>
      </w:r>
      <w:r>
        <w:rPr>
          <w:rFonts w:hint="cs"/>
          <w:rtl/>
          <w:lang w:val="en-AU"/>
        </w:rPr>
        <w:t>ی</w:t>
      </w:r>
      <w:r w:rsidR="00183742" w:rsidRPr="00E143FC">
        <w:rPr>
          <w:rtl/>
          <w:lang w:val="en-AU"/>
        </w:rPr>
        <w:t xml:space="preserve"> خود را همراه با آرنج</w:t>
      </w:r>
      <w:r>
        <w:rPr>
          <w:rFonts w:hint="cs"/>
          <w:rtl/>
          <w:lang w:val="en-AU"/>
        </w:rPr>
        <w:t>‌</w:t>
      </w:r>
      <w:r w:rsidR="00183742" w:rsidRPr="00E143FC">
        <w:rPr>
          <w:rtl/>
          <w:lang w:val="en-AU"/>
        </w:rPr>
        <w:t>ها بشوئيد، و سرها</w:t>
      </w:r>
      <w:r>
        <w:rPr>
          <w:rFonts w:hint="cs"/>
          <w:rtl/>
          <w:lang w:val="en-AU"/>
        </w:rPr>
        <w:t>ی</w:t>
      </w:r>
      <w:r w:rsidR="00183742" w:rsidRPr="00E143FC">
        <w:rPr>
          <w:rtl/>
          <w:lang w:val="en-AU"/>
        </w:rPr>
        <w:t xml:space="preserve"> خود (همه يا قسمت</w:t>
      </w:r>
      <w:r>
        <w:rPr>
          <w:rFonts w:hint="cs"/>
          <w:rtl/>
          <w:lang w:val="en-AU"/>
        </w:rPr>
        <w:t>ی</w:t>
      </w:r>
      <w:r w:rsidR="00183742" w:rsidRPr="00E143FC">
        <w:rPr>
          <w:rtl/>
          <w:lang w:val="en-AU"/>
        </w:rPr>
        <w:t xml:space="preserve"> از آنه</w:t>
      </w:r>
      <w:r w:rsidR="00C8158D">
        <w:rPr>
          <w:rtl/>
          <w:lang w:val="en-AU"/>
        </w:rPr>
        <w:t>)</w:t>
      </w:r>
      <w:r w:rsidR="00183742" w:rsidRPr="00E143FC">
        <w:rPr>
          <w:rtl/>
          <w:lang w:val="en-AU"/>
        </w:rPr>
        <w:t xml:space="preserve"> را مسح كنيد، و پاها</w:t>
      </w:r>
      <w:r>
        <w:rPr>
          <w:rFonts w:hint="cs"/>
          <w:rtl/>
          <w:lang w:val="en-AU"/>
        </w:rPr>
        <w:t>ی</w:t>
      </w:r>
      <w:r w:rsidR="00183742" w:rsidRPr="00E143FC">
        <w:rPr>
          <w:rtl/>
          <w:lang w:val="en-AU"/>
        </w:rPr>
        <w:t xml:space="preserve"> خود را همراه با قوزك</w:t>
      </w:r>
      <w:r>
        <w:rPr>
          <w:rFonts w:hint="cs"/>
          <w:rtl/>
          <w:lang w:val="en-AU"/>
        </w:rPr>
        <w:t>‌</w:t>
      </w:r>
      <w:r w:rsidR="00183742" w:rsidRPr="00E143FC">
        <w:rPr>
          <w:rtl/>
          <w:lang w:val="en-AU"/>
        </w:rPr>
        <w:t>ها</w:t>
      </w:r>
      <w:r>
        <w:rPr>
          <w:rFonts w:hint="cs"/>
          <w:rtl/>
          <w:lang w:val="en-AU"/>
        </w:rPr>
        <w:t>ی</w:t>
      </w:r>
      <w:r w:rsidR="00183742" w:rsidRPr="00E143FC">
        <w:rPr>
          <w:rtl/>
          <w:lang w:val="en-AU"/>
        </w:rPr>
        <w:t xml:space="preserve"> آنها بشوئيد</w:t>
      </w:r>
      <w:r w:rsidR="00183742" w:rsidRPr="00E143FC">
        <w:rPr>
          <w:rFonts w:hint="cs"/>
          <w:rtl/>
          <w:lang w:val="en-AU"/>
        </w:rPr>
        <w:t>).</w:t>
      </w:r>
    </w:p>
    <w:p w:rsidR="00E1620A" w:rsidRDefault="00183742" w:rsidP="00E1620A">
      <w:pPr>
        <w:pStyle w:val="a7"/>
        <w:rPr>
          <w:rtl/>
          <w:lang w:val="en-AU"/>
        </w:rPr>
      </w:pPr>
      <w:r w:rsidRPr="00E143FC">
        <w:rPr>
          <w:rFonts w:hint="cs"/>
          <w:rtl/>
          <w:lang w:val="en-AU"/>
        </w:rPr>
        <w:t>و به‌ فرموده‌ی پیامبر</w:t>
      </w:r>
      <w:r w:rsidR="00B06555" w:rsidRPr="00B06555">
        <w:rPr>
          <w:rFonts w:cs="CTraditional Arabic" w:hint="cs"/>
          <w:rtl/>
          <w:lang w:val="en-AU"/>
        </w:rPr>
        <w:t xml:space="preserve"> ج</w:t>
      </w:r>
      <w:r w:rsidRPr="00E143FC">
        <w:rPr>
          <w:rFonts w:hint="cs"/>
          <w:rtl/>
          <w:lang w:val="en-AU"/>
        </w:rPr>
        <w:t xml:space="preserve"> عمل نماید که‌ می‌فرماید:</w:t>
      </w:r>
    </w:p>
    <w:p w:rsidR="00183742" w:rsidRPr="00E143FC" w:rsidRDefault="00183742" w:rsidP="00E1620A">
      <w:pPr>
        <w:pStyle w:val="a7"/>
        <w:rPr>
          <w:rFonts w:cs="Simplified Arabic"/>
          <w:b/>
          <w:sz w:val="32"/>
          <w:szCs w:val="32"/>
          <w:rtl/>
        </w:rPr>
      </w:pPr>
      <w:r w:rsidRPr="00E1620A">
        <w:rPr>
          <w:rStyle w:val="Char5"/>
          <w:rtl/>
        </w:rPr>
        <w:t>«لا يقبل الله صلاة بغير طهور»</w:t>
      </w:r>
      <w:r w:rsidRPr="00E1620A">
        <w:rPr>
          <w:vertAlign w:val="superscript"/>
          <w:rtl/>
        </w:rPr>
        <w:footnoteReference w:id="31"/>
      </w:r>
      <w:r w:rsidRPr="00E1620A">
        <w:rPr>
          <w:rFonts w:hint="cs"/>
          <w:rtl/>
        </w:rPr>
        <w:t>.</w:t>
      </w:r>
    </w:p>
    <w:p w:rsidR="00183742" w:rsidRPr="00E143FC" w:rsidRDefault="00E1620A" w:rsidP="00E1620A">
      <w:pPr>
        <w:pStyle w:val="a7"/>
        <w:rPr>
          <w:rtl/>
        </w:rPr>
      </w:pPr>
      <w:r>
        <w:rPr>
          <w:rFonts w:hint="cs"/>
          <w:rtl/>
        </w:rPr>
        <w:t>«</w:t>
      </w:r>
      <w:r w:rsidR="00183742" w:rsidRPr="00E143FC">
        <w:rPr>
          <w:rFonts w:hint="cs"/>
          <w:rtl/>
        </w:rPr>
        <w:t>خداوند هیچ نمازی را بدون وجود طهارت نمی‌پذیرد</w:t>
      </w:r>
      <w:r>
        <w:rPr>
          <w:rFonts w:hint="cs"/>
          <w:rtl/>
        </w:rPr>
        <w:t>»</w:t>
      </w:r>
      <w:r w:rsidR="00183742" w:rsidRPr="00E143FC">
        <w:rPr>
          <w:rFonts w:hint="cs"/>
          <w:rtl/>
        </w:rPr>
        <w:t xml:space="preserve">. </w:t>
      </w:r>
    </w:p>
    <w:p w:rsidR="00183742" w:rsidRPr="00E143FC" w:rsidRDefault="00183742" w:rsidP="00645413">
      <w:pPr>
        <w:pStyle w:val="a0"/>
        <w:numPr>
          <w:ilvl w:val="0"/>
          <w:numId w:val="6"/>
        </w:numPr>
        <w:tabs>
          <w:tab w:val="clear" w:pos="581"/>
        </w:tabs>
        <w:spacing w:after="0"/>
        <w:ind w:left="641" w:hanging="357"/>
        <w:jc w:val="both"/>
        <w:rPr>
          <w:rFonts w:cs="B Lotus"/>
          <w:b/>
          <w:sz w:val="28"/>
          <w:szCs w:val="28"/>
        </w:rPr>
      </w:pPr>
      <w:r w:rsidRPr="00E1620A">
        <w:rPr>
          <w:rStyle w:val="Char2"/>
          <w:rFonts w:hint="cs"/>
          <w:rtl/>
        </w:rPr>
        <w:t>در هر کجا که‌ باشد باید تمام بدنش را متوجه‌ قبله‌ (کعبه‌) نماید.</w:t>
      </w:r>
    </w:p>
    <w:p w:rsidR="00183742" w:rsidRPr="00E143FC" w:rsidRDefault="00183742" w:rsidP="00645413">
      <w:pPr>
        <w:pStyle w:val="a0"/>
        <w:numPr>
          <w:ilvl w:val="0"/>
          <w:numId w:val="6"/>
        </w:numPr>
        <w:tabs>
          <w:tab w:val="clear" w:pos="581"/>
        </w:tabs>
        <w:spacing w:after="0"/>
        <w:ind w:left="641" w:hanging="357"/>
        <w:jc w:val="both"/>
        <w:rPr>
          <w:rFonts w:cs="B Lotus"/>
          <w:b/>
          <w:sz w:val="28"/>
          <w:szCs w:val="28"/>
        </w:rPr>
      </w:pPr>
      <w:r w:rsidRPr="00E1620A">
        <w:rPr>
          <w:rStyle w:val="Char2"/>
          <w:rFonts w:hint="cs"/>
          <w:rtl/>
        </w:rPr>
        <w:t>از ته‌ قلب نیت داشته‌ باشد که‌ می‌خواهد نماز فرض و یا سنت را انجام می‌دهد.</w:t>
      </w:r>
    </w:p>
    <w:p w:rsidR="00183742" w:rsidRPr="00E143FC" w:rsidRDefault="00183742" w:rsidP="00E1620A">
      <w:pPr>
        <w:pStyle w:val="a7"/>
      </w:pPr>
      <w:r w:rsidRPr="00E143FC">
        <w:rPr>
          <w:rFonts w:hint="cs"/>
          <w:rtl/>
        </w:rPr>
        <w:t>نباید با زبان نیت را بگوید؛ زیرا نیت با زبان غیرمشروع و بدعت است، با توجه‌ به‌ این‌که‌ پیامبر</w:t>
      </w:r>
      <w:r w:rsidR="00B06555" w:rsidRPr="00B06555">
        <w:rPr>
          <w:rFonts w:cs="CTraditional Arabic" w:hint="cs"/>
          <w:b/>
          <w:rtl/>
        </w:rPr>
        <w:t xml:space="preserve"> ج</w:t>
      </w:r>
      <w:r w:rsidRPr="00E143FC">
        <w:rPr>
          <w:rFonts w:hint="cs"/>
          <w:rtl/>
        </w:rPr>
        <w:t xml:space="preserve"> و اصحاب بزرگوارش به‌ زبان نیت را نمی‌آوردند.</w:t>
      </w:r>
    </w:p>
    <w:p w:rsidR="00183742" w:rsidRPr="00E87EA0" w:rsidRDefault="00183742" w:rsidP="00E1620A">
      <w:pPr>
        <w:pStyle w:val="a7"/>
      </w:pPr>
      <w:r w:rsidRPr="00E143FC">
        <w:rPr>
          <w:rFonts w:hint="cs"/>
          <w:rtl/>
          <w:lang w:val="en-AU"/>
        </w:rPr>
        <w:t xml:space="preserve">اگر به‌ عنوان امام و یا این‌که‌ به‌ تنهایی نماز گذارد، باید </w:t>
      </w:r>
      <w:r w:rsidR="00E1620A">
        <w:rPr>
          <w:rFonts w:hint="cs"/>
          <w:rtl/>
          <w:lang w:val="en-AU"/>
        </w:rPr>
        <w:t>«</w:t>
      </w:r>
      <w:r w:rsidRPr="00E143FC">
        <w:rPr>
          <w:rFonts w:hint="cs"/>
          <w:rtl/>
          <w:lang w:val="en-AU"/>
        </w:rPr>
        <w:t>سُتره‌ای»</w:t>
      </w:r>
      <w:r w:rsidRPr="00E143FC">
        <w:rPr>
          <w:rStyle w:val="FootnoteReference"/>
          <w:b/>
          <w:rtl/>
          <w:lang w:val="en-AU"/>
        </w:rPr>
        <w:footnoteReference w:id="32"/>
      </w:r>
      <w:r w:rsidRPr="00E87EA0">
        <w:rPr>
          <w:rFonts w:hint="cs"/>
          <w:rtl/>
        </w:rPr>
        <w:t xml:space="preserve"> را جلو خود بگذارد.</w:t>
      </w:r>
    </w:p>
    <w:p w:rsidR="00183742" w:rsidRPr="00E143FC" w:rsidRDefault="00183742" w:rsidP="00645413">
      <w:pPr>
        <w:pStyle w:val="a0"/>
        <w:numPr>
          <w:ilvl w:val="0"/>
          <w:numId w:val="6"/>
        </w:numPr>
        <w:tabs>
          <w:tab w:val="clear" w:pos="581"/>
        </w:tabs>
        <w:spacing w:after="0"/>
        <w:ind w:left="641" w:hanging="357"/>
        <w:jc w:val="both"/>
        <w:rPr>
          <w:rFonts w:cs="B Lotus"/>
          <w:b/>
          <w:sz w:val="28"/>
          <w:szCs w:val="28"/>
        </w:rPr>
      </w:pPr>
      <w:r w:rsidRPr="00E1620A">
        <w:rPr>
          <w:rStyle w:val="Char2"/>
          <w:rFonts w:hint="cs"/>
          <w:rtl/>
        </w:rPr>
        <w:t>استقبال قبله‌ در نماز شرط اساسی می‌باشد، مگر در مسایلی استثنا شده‌ که‌ در کتاب</w:t>
      </w:r>
      <w:r w:rsidR="00E1620A">
        <w:rPr>
          <w:rStyle w:val="Char2"/>
          <w:rFonts w:hint="eastAsia"/>
          <w:rtl/>
        </w:rPr>
        <w:t>‌</w:t>
      </w:r>
      <w:r w:rsidRPr="00E1620A">
        <w:rPr>
          <w:rStyle w:val="Char2"/>
          <w:rFonts w:hint="cs"/>
          <w:rtl/>
        </w:rPr>
        <w:t>های اهل علم توضیح داده‌ شده‌اند.</w:t>
      </w:r>
    </w:p>
    <w:p w:rsidR="00183742" w:rsidRPr="00E143FC" w:rsidRDefault="00183742" w:rsidP="00645413">
      <w:pPr>
        <w:pStyle w:val="a0"/>
        <w:numPr>
          <w:ilvl w:val="0"/>
          <w:numId w:val="6"/>
        </w:numPr>
        <w:tabs>
          <w:tab w:val="clear" w:pos="581"/>
        </w:tabs>
        <w:spacing w:after="0"/>
        <w:ind w:left="641" w:hanging="357"/>
        <w:jc w:val="both"/>
        <w:rPr>
          <w:rFonts w:cs="B Lotus"/>
          <w:b/>
          <w:sz w:val="28"/>
          <w:szCs w:val="28"/>
        </w:rPr>
      </w:pPr>
      <w:r w:rsidRPr="00E1620A">
        <w:rPr>
          <w:rStyle w:val="Char2"/>
          <w:rFonts w:hint="cs"/>
          <w:rtl/>
        </w:rPr>
        <w:t>تکبیر احرام را گفته‌ و در حالی که‌ به‌ محل سجده‌ نگاه می‌کند «الله‌اکبر» را بر زبان جاری می‌نماید.</w:t>
      </w:r>
    </w:p>
    <w:p w:rsidR="00183742" w:rsidRPr="00E143FC" w:rsidRDefault="00183742" w:rsidP="00645413">
      <w:pPr>
        <w:pStyle w:val="a0"/>
        <w:numPr>
          <w:ilvl w:val="0"/>
          <w:numId w:val="6"/>
        </w:numPr>
        <w:tabs>
          <w:tab w:val="clear" w:pos="581"/>
        </w:tabs>
        <w:spacing w:after="0"/>
        <w:ind w:left="641" w:hanging="357"/>
        <w:jc w:val="both"/>
        <w:rPr>
          <w:rFonts w:cs="B Lotus"/>
          <w:b/>
          <w:sz w:val="28"/>
          <w:szCs w:val="28"/>
        </w:rPr>
      </w:pPr>
      <w:r w:rsidRPr="00E1620A">
        <w:rPr>
          <w:rStyle w:val="Char2"/>
          <w:rFonts w:hint="cs"/>
          <w:rtl/>
        </w:rPr>
        <w:t>در هنگام گفتن تکبیر دستانش را تا مقابل شانه‌ها و نزدیک لاله‌</w:t>
      </w:r>
      <w:r w:rsidR="00205911">
        <w:rPr>
          <w:rStyle w:val="Char2"/>
          <w:rFonts w:hint="cs"/>
          <w:rtl/>
        </w:rPr>
        <w:t xml:space="preserve"> گوش‌ها</w:t>
      </w:r>
      <w:r w:rsidRPr="00E1620A">
        <w:rPr>
          <w:rStyle w:val="Char2"/>
          <w:rFonts w:hint="cs"/>
          <w:rtl/>
        </w:rPr>
        <w:t>یش بلند می‌نماید.</w:t>
      </w:r>
    </w:p>
    <w:p w:rsidR="00183742" w:rsidRPr="00E143FC" w:rsidRDefault="00183742" w:rsidP="00E1620A">
      <w:pPr>
        <w:pStyle w:val="a7"/>
      </w:pPr>
      <w:r w:rsidRPr="00E143FC">
        <w:rPr>
          <w:rFonts w:hint="cs"/>
          <w:rtl/>
          <w:lang w:val="en-AU"/>
        </w:rPr>
        <w:t xml:space="preserve">دستانش را روی </w:t>
      </w:r>
      <w:r w:rsidRPr="00E143FC">
        <w:rPr>
          <w:rFonts w:hint="cs"/>
          <w:rtl/>
        </w:rPr>
        <w:t>س</w:t>
      </w:r>
      <w:r w:rsidRPr="00E143FC">
        <w:rPr>
          <w:rFonts w:hint="cs"/>
          <w:rtl/>
          <w:lang w:val="en-AU"/>
        </w:rPr>
        <w:t>ینه‌اش می‌گذارد؛ دست راست را روی کف، مچ و بازوی دست چپ می‌گذارد، زیرا پیامبر</w:t>
      </w:r>
      <w:r w:rsidR="00B06555" w:rsidRPr="00B06555">
        <w:rPr>
          <w:rFonts w:cs="CTraditional Arabic" w:hint="cs"/>
          <w:b/>
          <w:rtl/>
          <w:lang w:val="en-AU"/>
        </w:rPr>
        <w:t xml:space="preserve"> ج</w:t>
      </w:r>
      <w:r w:rsidRPr="00E143FC">
        <w:rPr>
          <w:rFonts w:hint="cs"/>
          <w:rtl/>
          <w:lang w:val="en-AU"/>
        </w:rPr>
        <w:t xml:space="preserve"> دستانش را چنین می‌گذاشت.</w:t>
      </w:r>
    </w:p>
    <w:p w:rsidR="00183742" w:rsidRPr="00E143FC" w:rsidRDefault="00183742" w:rsidP="00645413">
      <w:pPr>
        <w:pStyle w:val="a0"/>
        <w:numPr>
          <w:ilvl w:val="0"/>
          <w:numId w:val="6"/>
        </w:numPr>
        <w:tabs>
          <w:tab w:val="clear" w:pos="581"/>
        </w:tabs>
        <w:spacing w:after="0"/>
        <w:ind w:left="641" w:hanging="357"/>
        <w:jc w:val="both"/>
        <w:rPr>
          <w:rFonts w:cs="B Lotus"/>
          <w:b/>
          <w:sz w:val="28"/>
          <w:szCs w:val="28"/>
        </w:rPr>
      </w:pPr>
      <w:r w:rsidRPr="00E1620A">
        <w:rPr>
          <w:rStyle w:val="Char2"/>
          <w:rFonts w:hint="cs"/>
          <w:rtl/>
        </w:rPr>
        <w:t>سنت است که‌ دعای افتتاح را بخواند، و آن دعای ذیل می‌باشد:</w:t>
      </w:r>
    </w:p>
    <w:p w:rsidR="00183742" w:rsidRPr="00C047EF" w:rsidRDefault="00183742" w:rsidP="00E1620A">
      <w:pPr>
        <w:pStyle w:val="a7"/>
        <w:rPr>
          <w:rtl/>
        </w:rPr>
      </w:pPr>
      <w:r w:rsidRPr="00E1620A">
        <w:rPr>
          <w:rStyle w:val="Char3"/>
          <w:rtl/>
        </w:rPr>
        <w:t>«اللهم باعد بيني وبين خطاياي كما باعدت بين المشرق والمغرب، اللهم نقني من خطاياي كما يُنقَى الثوب الأبيض من الدنس، اللهم اغسلني من خطاياي بالماء والثلج والبرد»</w:t>
      </w:r>
      <w:r w:rsidRPr="00E1620A">
        <w:rPr>
          <w:vertAlign w:val="superscript"/>
          <w:rtl/>
        </w:rPr>
        <w:footnoteReference w:id="33"/>
      </w:r>
      <w:r w:rsidR="00E1620A" w:rsidRPr="00E1620A">
        <w:rPr>
          <w:rFonts w:hint="cs"/>
          <w:rtl/>
        </w:rPr>
        <w:t>.</w:t>
      </w:r>
    </w:p>
    <w:p w:rsidR="00183742" w:rsidRPr="00E143FC" w:rsidRDefault="00E1620A" w:rsidP="00E1620A">
      <w:pPr>
        <w:pStyle w:val="a7"/>
        <w:rPr>
          <w:rtl/>
        </w:rPr>
      </w:pPr>
      <w:r>
        <w:rPr>
          <w:rFonts w:hint="cs"/>
          <w:rtl/>
        </w:rPr>
        <w:t>«</w:t>
      </w:r>
      <w:r w:rsidR="00183742" w:rsidRPr="00E143FC">
        <w:rPr>
          <w:rFonts w:hint="cs"/>
          <w:rtl/>
        </w:rPr>
        <w:t>بارالها! به اندازه فاصله شرق و غرب میان من و گناهانم فاصله بینداز، خدایا! مرا از خطاهایم پاک گردان چنان‌چه لباس سفید از چرک و آلودگی پاک می‌شود، خدایا! با آب و برف و تگرک خطاهایم را شست‌شو ده</w:t>
      </w:r>
      <w:r>
        <w:rPr>
          <w:rFonts w:hint="cs"/>
          <w:rtl/>
        </w:rPr>
        <w:t>»</w:t>
      </w:r>
      <w:r w:rsidR="00183742" w:rsidRPr="00E143FC">
        <w:rPr>
          <w:rFonts w:hint="cs"/>
          <w:rtl/>
        </w:rPr>
        <w:t>.</w:t>
      </w:r>
    </w:p>
    <w:p w:rsidR="00183742" w:rsidRPr="00E143FC" w:rsidRDefault="00183742" w:rsidP="00645413">
      <w:pPr>
        <w:pStyle w:val="a0"/>
        <w:numPr>
          <w:ilvl w:val="0"/>
          <w:numId w:val="6"/>
        </w:numPr>
        <w:tabs>
          <w:tab w:val="clear" w:pos="581"/>
        </w:tabs>
        <w:spacing w:after="0"/>
        <w:ind w:left="641" w:hanging="357"/>
        <w:jc w:val="both"/>
        <w:rPr>
          <w:rFonts w:cs="B Lotus"/>
          <w:b/>
          <w:sz w:val="28"/>
          <w:szCs w:val="28"/>
        </w:rPr>
      </w:pPr>
      <w:r w:rsidRPr="00E1620A">
        <w:rPr>
          <w:rStyle w:val="Char2"/>
          <w:rFonts w:hint="cs"/>
          <w:rtl/>
        </w:rPr>
        <w:t>و جایز است به‌ جای دعای فوق این دعا خوانده‌ شود:</w:t>
      </w:r>
    </w:p>
    <w:p w:rsidR="00183742" w:rsidRPr="00C047EF" w:rsidRDefault="00183742" w:rsidP="00E1620A">
      <w:pPr>
        <w:pStyle w:val="a7"/>
        <w:rPr>
          <w:rtl/>
        </w:rPr>
      </w:pPr>
      <w:r w:rsidRPr="00E1620A">
        <w:rPr>
          <w:rStyle w:val="Char3"/>
          <w:rtl/>
        </w:rPr>
        <w:t>«سبحانك اللهم وبحمدك، وتبارك اسمك، وتعالى جدك، ولا إله غيرك»</w:t>
      </w:r>
      <w:r w:rsidRPr="00E1620A">
        <w:rPr>
          <w:vertAlign w:val="superscript"/>
          <w:rtl/>
        </w:rPr>
        <w:footnoteReference w:id="34"/>
      </w:r>
      <w:r w:rsidRPr="00E1620A">
        <w:rPr>
          <w:rtl/>
        </w:rPr>
        <w:t>.</w:t>
      </w:r>
      <w:r w:rsidRPr="00C047EF">
        <w:rPr>
          <w:rtl/>
        </w:rPr>
        <w:t xml:space="preserve"> </w:t>
      </w:r>
    </w:p>
    <w:p w:rsidR="00183742" w:rsidRPr="00E143FC" w:rsidRDefault="00E1620A" w:rsidP="00E1620A">
      <w:pPr>
        <w:pStyle w:val="a7"/>
        <w:rPr>
          <w:rtl/>
        </w:rPr>
      </w:pPr>
      <w:r>
        <w:rPr>
          <w:rFonts w:hint="cs"/>
          <w:rtl/>
        </w:rPr>
        <w:t>«</w:t>
      </w:r>
      <w:r w:rsidR="00183742" w:rsidRPr="00E143FC">
        <w:rPr>
          <w:rFonts w:hint="cs"/>
          <w:rtl/>
        </w:rPr>
        <w:t>خدایا! چنان‌که شایسته مقام با عظمتت است تو را از نقص و کژی</w:t>
      </w:r>
      <w:r>
        <w:rPr>
          <w:rFonts w:hint="eastAsia"/>
          <w:rtl/>
        </w:rPr>
        <w:t>‌</w:t>
      </w:r>
      <w:r w:rsidR="00183742" w:rsidRPr="00E143FC">
        <w:rPr>
          <w:rFonts w:hint="cs"/>
          <w:rtl/>
        </w:rPr>
        <w:t>ها دور می‌دارم و ستایشت می‌کنم، خیر و برکت بر اثر نام مبارک تو به دست می‌آید، بسیار بزرگوار و با عظمت هستی و جز تو معبود به حقی در زمین و آسمان وجود ندارد</w:t>
      </w:r>
      <w:r>
        <w:rPr>
          <w:rFonts w:hint="cs"/>
          <w:rtl/>
        </w:rPr>
        <w:t>»</w:t>
      </w:r>
      <w:r w:rsidR="00183742" w:rsidRPr="00E143FC">
        <w:rPr>
          <w:rFonts w:hint="cs"/>
          <w:rtl/>
        </w:rPr>
        <w:t>.</w:t>
      </w:r>
    </w:p>
    <w:p w:rsidR="00183742" w:rsidRPr="00E143FC" w:rsidRDefault="00183742" w:rsidP="00E1620A">
      <w:pPr>
        <w:pStyle w:val="a7"/>
      </w:pPr>
      <w:r w:rsidRPr="00E143FC">
        <w:rPr>
          <w:rFonts w:hint="cs"/>
          <w:rtl/>
          <w:lang w:val="en-AU"/>
        </w:rPr>
        <w:t>و اگر یکی دیگر از دعاهای مأثور از پیامبر</w:t>
      </w:r>
      <w:r w:rsidR="00B06555" w:rsidRPr="00B06555">
        <w:rPr>
          <w:rFonts w:cs="CTraditional Arabic" w:hint="cs"/>
          <w:b/>
          <w:rtl/>
          <w:lang w:val="en-AU"/>
        </w:rPr>
        <w:t xml:space="preserve"> ج</w:t>
      </w:r>
      <w:r w:rsidRPr="00E143FC">
        <w:rPr>
          <w:rFonts w:hint="cs"/>
          <w:rtl/>
          <w:lang w:val="en-AU"/>
        </w:rPr>
        <w:t xml:space="preserve"> را خواند، اشکالی ندارد، و بهتر آن است که‌ هر بار یکی از آن دو را بخواند، زیرا در این‌صورت بهتر از روش پیامبر</w:t>
      </w:r>
      <w:r w:rsidR="00B06555" w:rsidRPr="00B06555">
        <w:rPr>
          <w:rFonts w:cs="CTraditional Arabic" w:hint="cs"/>
          <w:b/>
          <w:rtl/>
          <w:lang w:val="en-AU"/>
        </w:rPr>
        <w:t xml:space="preserve"> ج</w:t>
      </w:r>
      <w:r w:rsidRPr="00E143FC">
        <w:rPr>
          <w:rFonts w:hint="cs"/>
          <w:rtl/>
          <w:lang w:val="en-AU"/>
        </w:rPr>
        <w:t xml:space="preserve"> پیروی نموده‌ است.</w:t>
      </w:r>
    </w:p>
    <w:p w:rsidR="00183742" w:rsidRPr="00C047EF" w:rsidRDefault="00183742" w:rsidP="00985EC2">
      <w:pPr>
        <w:pStyle w:val="a7"/>
      </w:pPr>
      <w:r w:rsidRPr="00E143FC">
        <w:rPr>
          <w:rFonts w:hint="cs"/>
          <w:rtl/>
        </w:rPr>
        <w:t>س</w:t>
      </w:r>
      <w:r w:rsidRPr="00E143FC">
        <w:rPr>
          <w:rFonts w:hint="cs"/>
          <w:rtl/>
          <w:lang w:val="en-AU"/>
        </w:rPr>
        <w:t xml:space="preserve">پس می‌گوید: </w:t>
      </w:r>
      <w:r w:rsidRPr="00985EC2">
        <w:rPr>
          <w:rStyle w:val="Char3"/>
          <w:rtl/>
        </w:rPr>
        <w:t>اعوذ</w:t>
      </w:r>
      <w:r w:rsidR="00985EC2">
        <w:rPr>
          <w:rStyle w:val="Char3"/>
          <w:rFonts w:hint="cs"/>
          <w:rtl/>
        </w:rPr>
        <w:t xml:space="preserve"> بالله</w:t>
      </w:r>
      <w:r w:rsidRPr="00985EC2">
        <w:rPr>
          <w:rStyle w:val="Char3"/>
          <w:rtl/>
        </w:rPr>
        <w:t xml:space="preserve"> من الشیطان الرجیم، بسم الله</w:t>
      </w:r>
      <w:r w:rsidRPr="00985EC2">
        <w:rPr>
          <w:rStyle w:val="Char3"/>
          <w:rFonts w:ascii="Times New Roman" w:hAnsi="Times New Roman" w:cs="Times New Roman" w:hint="cs"/>
          <w:rtl/>
        </w:rPr>
        <w:t>‌</w:t>
      </w:r>
      <w:r w:rsidRPr="00985EC2">
        <w:rPr>
          <w:rStyle w:val="Char3"/>
          <w:rtl/>
        </w:rPr>
        <w:t xml:space="preserve"> الرحمن الرحیم</w:t>
      </w:r>
      <w:r w:rsidRPr="00C047EF">
        <w:rPr>
          <w:rtl/>
          <w:lang w:val="en-AU"/>
        </w:rPr>
        <w:t>.</w:t>
      </w:r>
    </w:p>
    <w:p w:rsidR="00183742" w:rsidRPr="00E87EA0" w:rsidRDefault="00183742" w:rsidP="00985EC2">
      <w:pPr>
        <w:pStyle w:val="a7"/>
      </w:pPr>
      <w:r w:rsidRPr="00E143FC">
        <w:rPr>
          <w:rFonts w:hint="cs"/>
          <w:rtl/>
          <w:lang w:bidi="ar-KW"/>
        </w:rPr>
        <w:t>و سوره‌ی فاتحه‌ را می‌خواند؛ زیرا پیامبر</w:t>
      </w:r>
      <w:r w:rsidR="00B06555" w:rsidRPr="00B06555">
        <w:rPr>
          <w:rFonts w:cs="CTraditional Arabic" w:hint="cs"/>
          <w:b/>
          <w:rtl/>
          <w:lang w:bidi="ar-KW"/>
        </w:rPr>
        <w:t xml:space="preserve"> ج</w:t>
      </w:r>
      <w:r w:rsidRPr="00E87EA0">
        <w:rPr>
          <w:rFonts w:hint="cs"/>
          <w:rtl/>
        </w:rPr>
        <w:t xml:space="preserve"> فرمود: </w:t>
      </w:r>
      <w:r w:rsidRPr="00985EC2">
        <w:rPr>
          <w:rStyle w:val="Char5"/>
          <w:rtl/>
        </w:rPr>
        <w:t>«لا صلاة لمن لم يقرأ بفاتحة الكتاب»</w:t>
      </w:r>
      <w:r w:rsidRPr="00985EC2">
        <w:rPr>
          <w:vertAlign w:val="superscript"/>
          <w:rtl/>
        </w:rPr>
        <w:footnoteReference w:id="35"/>
      </w:r>
      <w:r w:rsidR="00985EC2" w:rsidRPr="00985EC2">
        <w:rPr>
          <w:rFonts w:hint="cs"/>
          <w:rtl/>
        </w:rPr>
        <w:t>.</w:t>
      </w:r>
    </w:p>
    <w:p w:rsidR="00183742" w:rsidRPr="00E143FC" w:rsidRDefault="00985EC2" w:rsidP="00985EC2">
      <w:pPr>
        <w:pStyle w:val="a7"/>
        <w:rPr>
          <w:rtl/>
        </w:rPr>
      </w:pPr>
      <w:r>
        <w:rPr>
          <w:rFonts w:hint="cs"/>
          <w:rtl/>
        </w:rPr>
        <w:t>«</w:t>
      </w:r>
      <w:r w:rsidR="00183742" w:rsidRPr="00E143FC">
        <w:rPr>
          <w:rFonts w:hint="cs"/>
          <w:rtl/>
        </w:rPr>
        <w:t>کسی که‌ سوره‌ی فاتحه‌ را در نماز نخواند، نماز او باطل محسوب می‌شود</w:t>
      </w:r>
      <w:r>
        <w:rPr>
          <w:rFonts w:hint="cs"/>
          <w:rtl/>
        </w:rPr>
        <w:t>»</w:t>
      </w:r>
      <w:r w:rsidR="00183742" w:rsidRPr="00E143FC">
        <w:rPr>
          <w:rFonts w:hint="cs"/>
          <w:rtl/>
        </w:rPr>
        <w:t>.</w:t>
      </w:r>
    </w:p>
    <w:p w:rsidR="00183742" w:rsidRPr="00E143FC" w:rsidRDefault="00183742" w:rsidP="00645413">
      <w:pPr>
        <w:pStyle w:val="a0"/>
        <w:numPr>
          <w:ilvl w:val="0"/>
          <w:numId w:val="6"/>
        </w:numPr>
        <w:tabs>
          <w:tab w:val="clear" w:pos="581"/>
        </w:tabs>
        <w:spacing w:after="0"/>
        <w:ind w:left="641" w:hanging="357"/>
        <w:jc w:val="both"/>
        <w:rPr>
          <w:rFonts w:cs="B Lotus"/>
          <w:b/>
          <w:sz w:val="28"/>
          <w:szCs w:val="28"/>
        </w:rPr>
      </w:pPr>
      <w:r w:rsidRPr="00205911">
        <w:rPr>
          <w:rStyle w:val="Char2"/>
          <w:rFonts w:hint="cs"/>
          <w:rtl/>
        </w:rPr>
        <w:t xml:space="preserve">بعد از قرائت سوره‌ی فاتحه‌، در نمازهای جهری به‌ صورت جهر و در نمازهای سری به‌ صورت نهان، کلمه‌ی </w:t>
      </w:r>
      <w:r w:rsidR="00205911">
        <w:rPr>
          <w:rStyle w:val="Char2"/>
          <w:rFonts w:hint="cs"/>
          <w:rtl/>
        </w:rPr>
        <w:t>«</w:t>
      </w:r>
      <w:r w:rsidRPr="00205911">
        <w:rPr>
          <w:rStyle w:val="Char2"/>
          <w:rFonts w:hint="cs"/>
          <w:rtl/>
        </w:rPr>
        <w:t>آمین» را می‌گوید.</w:t>
      </w:r>
    </w:p>
    <w:p w:rsidR="00183742" w:rsidRPr="00E143FC" w:rsidRDefault="00183742" w:rsidP="00645413">
      <w:pPr>
        <w:pStyle w:val="a0"/>
        <w:numPr>
          <w:ilvl w:val="0"/>
          <w:numId w:val="6"/>
        </w:numPr>
        <w:tabs>
          <w:tab w:val="clear" w:pos="581"/>
        </w:tabs>
        <w:spacing w:after="0"/>
        <w:ind w:left="641" w:hanging="357"/>
        <w:jc w:val="both"/>
        <w:rPr>
          <w:rFonts w:cs="B Lotus"/>
          <w:b/>
          <w:sz w:val="28"/>
          <w:szCs w:val="28"/>
        </w:rPr>
      </w:pPr>
      <w:r w:rsidRPr="00205911">
        <w:rPr>
          <w:rStyle w:val="Char2"/>
          <w:rFonts w:hint="cs"/>
          <w:rtl/>
        </w:rPr>
        <w:t>سپس هر اندازه‌ در توان داشته‌ باشد، قرآن را می‌خواند.</w:t>
      </w:r>
    </w:p>
    <w:p w:rsidR="00183742" w:rsidRPr="00E143FC" w:rsidRDefault="00183742" w:rsidP="00645413">
      <w:pPr>
        <w:pStyle w:val="a0"/>
        <w:numPr>
          <w:ilvl w:val="0"/>
          <w:numId w:val="6"/>
        </w:numPr>
        <w:tabs>
          <w:tab w:val="clear" w:pos="581"/>
        </w:tabs>
        <w:spacing w:after="0"/>
        <w:ind w:left="641" w:hanging="357"/>
        <w:jc w:val="both"/>
        <w:rPr>
          <w:rFonts w:cs="B Lotus"/>
          <w:b/>
          <w:sz w:val="28"/>
          <w:szCs w:val="28"/>
        </w:rPr>
      </w:pPr>
      <w:r w:rsidRPr="00205911">
        <w:rPr>
          <w:rStyle w:val="Char2"/>
          <w:rFonts w:hint="cs"/>
          <w:rtl/>
        </w:rPr>
        <w:t>بهتر آن است در نمازهای ظهر، عصر و عشا بعد از فاتحه‌ از سوره‌های کوچک بهره‌ جوید.</w:t>
      </w:r>
    </w:p>
    <w:p w:rsidR="00183742" w:rsidRPr="00E143FC" w:rsidRDefault="00183742" w:rsidP="00645413">
      <w:pPr>
        <w:pStyle w:val="a0"/>
        <w:numPr>
          <w:ilvl w:val="0"/>
          <w:numId w:val="6"/>
        </w:numPr>
        <w:tabs>
          <w:tab w:val="clear" w:pos="581"/>
        </w:tabs>
        <w:spacing w:after="0"/>
        <w:ind w:left="641" w:hanging="357"/>
        <w:jc w:val="both"/>
        <w:rPr>
          <w:rFonts w:cs="B Lotus"/>
          <w:b/>
          <w:sz w:val="28"/>
          <w:szCs w:val="28"/>
        </w:rPr>
      </w:pPr>
      <w:r w:rsidRPr="00205911">
        <w:rPr>
          <w:rStyle w:val="Char2"/>
          <w:rFonts w:hint="cs"/>
          <w:rtl/>
        </w:rPr>
        <w:t>و در نماز صبح سوره‌های بزرگ را بخواند.</w:t>
      </w:r>
    </w:p>
    <w:p w:rsidR="00183742" w:rsidRPr="00E143FC" w:rsidRDefault="00183742" w:rsidP="00645413">
      <w:pPr>
        <w:pStyle w:val="a0"/>
        <w:numPr>
          <w:ilvl w:val="0"/>
          <w:numId w:val="6"/>
        </w:numPr>
        <w:tabs>
          <w:tab w:val="clear" w:pos="581"/>
        </w:tabs>
        <w:spacing w:after="0"/>
        <w:ind w:left="641" w:hanging="357"/>
        <w:jc w:val="both"/>
        <w:rPr>
          <w:rFonts w:cs="B Lotus"/>
          <w:b/>
          <w:sz w:val="28"/>
          <w:szCs w:val="28"/>
        </w:rPr>
      </w:pPr>
      <w:r w:rsidRPr="00205911">
        <w:rPr>
          <w:rStyle w:val="Char2"/>
          <w:rFonts w:hint="cs"/>
          <w:rtl/>
        </w:rPr>
        <w:t>و در نماز مغرب بنا به‌ دل‌خواه خود برخی اوقات از سوره‌های بزرگ و برخی اوقات نیز از سوره‌های کوچک انتخاب می‌نماید و از احادیث نقل شده‌ در این مورد تبعیت می‌نماید.</w:t>
      </w:r>
    </w:p>
    <w:p w:rsidR="00183742" w:rsidRPr="00E143FC" w:rsidRDefault="00183742" w:rsidP="00645413">
      <w:pPr>
        <w:pStyle w:val="a0"/>
        <w:numPr>
          <w:ilvl w:val="0"/>
          <w:numId w:val="6"/>
        </w:numPr>
        <w:tabs>
          <w:tab w:val="clear" w:pos="581"/>
        </w:tabs>
        <w:spacing w:after="0"/>
        <w:ind w:left="641" w:hanging="357"/>
        <w:jc w:val="both"/>
        <w:rPr>
          <w:rFonts w:cs="B Lotus"/>
          <w:b/>
          <w:sz w:val="28"/>
          <w:szCs w:val="28"/>
        </w:rPr>
      </w:pPr>
      <w:r w:rsidRPr="00205911">
        <w:rPr>
          <w:rStyle w:val="Char2"/>
          <w:rFonts w:hint="cs"/>
          <w:rtl/>
        </w:rPr>
        <w:t>رکوع.</w:t>
      </w:r>
    </w:p>
    <w:p w:rsidR="00183742" w:rsidRPr="00E143FC" w:rsidRDefault="00183742" w:rsidP="00645413">
      <w:pPr>
        <w:pStyle w:val="a0"/>
        <w:numPr>
          <w:ilvl w:val="0"/>
          <w:numId w:val="6"/>
        </w:numPr>
        <w:tabs>
          <w:tab w:val="clear" w:pos="581"/>
        </w:tabs>
        <w:spacing w:after="0"/>
        <w:ind w:left="641" w:hanging="357"/>
        <w:jc w:val="both"/>
        <w:rPr>
          <w:rFonts w:cs="B Lotus"/>
          <w:b/>
          <w:sz w:val="28"/>
          <w:szCs w:val="28"/>
        </w:rPr>
      </w:pPr>
      <w:r w:rsidRPr="00205911">
        <w:rPr>
          <w:rStyle w:val="Char2"/>
          <w:rFonts w:hint="cs"/>
          <w:rtl/>
        </w:rPr>
        <w:t>در حالی که‌ دستانش را بلند کرده‌ و آن را در مقابل شانه‌ها و لاله‌ی</w:t>
      </w:r>
      <w:r w:rsidR="00205911">
        <w:rPr>
          <w:rStyle w:val="Char2"/>
          <w:rFonts w:hint="cs"/>
          <w:rtl/>
        </w:rPr>
        <w:t xml:space="preserve"> گوش‌ها</w:t>
      </w:r>
      <w:r w:rsidRPr="00205911">
        <w:rPr>
          <w:rStyle w:val="Char2"/>
          <w:rFonts w:hint="cs"/>
          <w:rtl/>
        </w:rPr>
        <w:t>یش قرار داده‌، تکبیرگویان به‌ رکوع می‌رود و سرش را در مقابل پشتش قرار داده‌ و دستانش را روی زانوهایش گذاشته‌، طوری که‌ انگشتانش از هم جدا باشند و در آن آرام می‌گیرد.</w:t>
      </w:r>
    </w:p>
    <w:p w:rsidR="00183742" w:rsidRPr="00C047EF" w:rsidRDefault="00183742" w:rsidP="00205911">
      <w:pPr>
        <w:pStyle w:val="a7"/>
        <w:rPr>
          <w:rFonts w:ascii="Lotus Linotype" w:hAnsi="Lotus Linotype" w:cs="Lotus Linotype"/>
          <w:szCs w:val="27"/>
        </w:rPr>
      </w:pPr>
      <w:r w:rsidRPr="00E143FC">
        <w:rPr>
          <w:rFonts w:hint="cs"/>
          <w:rtl/>
          <w:lang w:val="en-AU"/>
        </w:rPr>
        <w:t xml:space="preserve">و در رکوع این دعا را می‌خواند: </w:t>
      </w:r>
      <w:r w:rsidRPr="00205911">
        <w:rPr>
          <w:rStyle w:val="Char3"/>
          <w:rtl/>
        </w:rPr>
        <w:t>«سبحان ربي العظيم»</w:t>
      </w:r>
      <w:r w:rsidRPr="00205911">
        <w:rPr>
          <w:rtl/>
        </w:rPr>
        <w:t>.</w:t>
      </w:r>
    </w:p>
    <w:p w:rsidR="00183742" w:rsidRPr="00E143FC" w:rsidRDefault="00183742" w:rsidP="00205911">
      <w:pPr>
        <w:pStyle w:val="a7"/>
        <w:rPr>
          <w:rtl/>
        </w:rPr>
      </w:pPr>
      <w:r w:rsidRPr="00E143FC">
        <w:rPr>
          <w:rFonts w:hint="cs"/>
          <w:rtl/>
        </w:rPr>
        <w:t>بهتر این است که‌ دعای فوق را سه‌ مرتبه‌ تکرار نماید.</w:t>
      </w:r>
    </w:p>
    <w:p w:rsidR="00183742" w:rsidRPr="00C047EF" w:rsidRDefault="00183742" w:rsidP="00205911">
      <w:pPr>
        <w:pStyle w:val="a7"/>
        <w:rPr>
          <w:rFonts w:ascii="Lotus Linotype" w:hAnsi="Lotus Linotype" w:cs="Lotus Linotype"/>
          <w:szCs w:val="27"/>
        </w:rPr>
      </w:pPr>
      <w:r w:rsidRPr="00E143FC">
        <w:rPr>
          <w:rFonts w:hint="cs"/>
          <w:rtl/>
        </w:rPr>
        <w:t xml:space="preserve">و مستحب است همراه دعای فوق این دعا را نیز بخواند: </w:t>
      </w:r>
      <w:r w:rsidR="00205911" w:rsidRPr="00205911">
        <w:rPr>
          <w:rStyle w:val="Char3"/>
          <w:rtl/>
        </w:rPr>
        <w:t>«</w:t>
      </w:r>
      <w:r w:rsidRPr="00205911">
        <w:rPr>
          <w:rStyle w:val="Char3"/>
          <w:rtl/>
        </w:rPr>
        <w:t>سبحانك اللهم ربنا وبحمدك، اللهم اغفر لي</w:t>
      </w:r>
      <w:r w:rsidR="00205911" w:rsidRPr="00205911">
        <w:rPr>
          <w:rStyle w:val="Char3"/>
          <w:rtl/>
        </w:rPr>
        <w:t>»</w:t>
      </w:r>
      <w:r w:rsidRPr="00205911">
        <w:rPr>
          <w:vertAlign w:val="superscript"/>
        </w:rPr>
        <w:footnoteReference w:id="36"/>
      </w:r>
      <w:r w:rsidR="00205911" w:rsidRPr="00205911">
        <w:rPr>
          <w:rFonts w:hint="cs"/>
          <w:rtl/>
        </w:rPr>
        <w:t>.</w:t>
      </w:r>
    </w:p>
    <w:p w:rsidR="00183742" w:rsidRPr="00E143FC" w:rsidRDefault="00183742" w:rsidP="00645413">
      <w:pPr>
        <w:pStyle w:val="a0"/>
        <w:numPr>
          <w:ilvl w:val="0"/>
          <w:numId w:val="6"/>
        </w:numPr>
        <w:tabs>
          <w:tab w:val="clear" w:pos="581"/>
        </w:tabs>
        <w:spacing w:after="0"/>
        <w:ind w:left="641" w:hanging="357"/>
        <w:jc w:val="both"/>
        <w:rPr>
          <w:rFonts w:cs="B Lotus"/>
          <w:b/>
          <w:sz w:val="28"/>
          <w:szCs w:val="28"/>
        </w:rPr>
      </w:pPr>
      <w:r w:rsidRPr="00205911">
        <w:rPr>
          <w:rStyle w:val="Char2"/>
          <w:rFonts w:hint="cs"/>
          <w:rtl/>
        </w:rPr>
        <w:t>بلند شدن از رکوع.</w:t>
      </w:r>
    </w:p>
    <w:p w:rsidR="00183742" w:rsidRPr="00E143FC" w:rsidRDefault="00183742" w:rsidP="00205911">
      <w:pPr>
        <w:pStyle w:val="a7"/>
        <w:rPr>
          <w:rtl/>
        </w:rPr>
      </w:pPr>
      <w:r w:rsidRPr="00E143FC">
        <w:rPr>
          <w:rFonts w:hint="cs"/>
          <w:rtl/>
          <w:lang w:val="en-AU"/>
        </w:rPr>
        <w:t xml:space="preserve">در حالی که‌ دستانش را بلند </w:t>
      </w:r>
      <w:r w:rsidRPr="00205911">
        <w:rPr>
          <w:rFonts w:hint="cs"/>
          <w:rtl/>
        </w:rPr>
        <w:t>کرده‌</w:t>
      </w:r>
      <w:r w:rsidRPr="00E143FC">
        <w:rPr>
          <w:rFonts w:hint="cs"/>
          <w:rtl/>
          <w:lang w:val="en-AU"/>
        </w:rPr>
        <w:t xml:space="preserve"> و</w:t>
      </w:r>
      <w:r w:rsidR="002F4552">
        <w:rPr>
          <w:rFonts w:hint="cs"/>
          <w:rtl/>
          <w:lang w:val="en-AU"/>
        </w:rPr>
        <w:t xml:space="preserve"> آن را </w:t>
      </w:r>
      <w:r w:rsidRPr="00E143FC">
        <w:rPr>
          <w:rFonts w:hint="cs"/>
          <w:rtl/>
          <w:lang w:val="en-AU"/>
        </w:rPr>
        <w:t>در مقابل شانه‌ها و لاله‌ی</w:t>
      </w:r>
      <w:r w:rsidR="00205911">
        <w:rPr>
          <w:rFonts w:hint="cs"/>
          <w:rtl/>
          <w:lang w:val="en-AU"/>
        </w:rPr>
        <w:t xml:space="preserve"> گوش‌ها</w:t>
      </w:r>
      <w:r w:rsidRPr="00E143FC">
        <w:rPr>
          <w:rFonts w:hint="cs"/>
          <w:rtl/>
          <w:lang w:val="en-AU"/>
        </w:rPr>
        <w:t>یش قرار داده‌</w:t>
      </w:r>
      <w:r w:rsidRPr="00E143FC">
        <w:rPr>
          <w:rFonts w:hint="cs"/>
          <w:rtl/>
        </w:rPr>
        <w:t xml:space="preserve">، از رکوع بلند می‌شود و در صورتی که‌ امام یا منفرد باشد این دعا را می‌خواند: </w:t>
      </w:r>
      <w:r w:rsidRPr="00205911">
        <w:rPr>
          <w:rStyle w:val="Char3"/>
          <w:rtl/>
        </w:rPr>
        <w:t>«سمع الله لمن حمده»</w:t>
      </w:r>
      <w:r w:rsidRPr="00205911">
        <w:rPr>
          <w:rtl/>
        </w:rPr>
        <w:t>.</w:t>
      </w:r>
      <w:r w:rsidRPr="00E143FC">
        <w:rPr>
          <w:rFonts w:hint="cs"/>
          <w:rtl/>
        </w:rPr>
        <w:t xml:space="preserve"> </w:t>
      </w:r>
    </w:p>
    <w:p w:rsidR="00183742" w:rsidRPr="00C047EF" w:rsidRDefault="00183742" w:rsidP="00205911">
      <w:pPr>
        <w:pStyle w:val="a7"/>
      </w:pPr>
      <w:r w:rsidRPr="00E143FC">
        <w:rPr>
          <w:rFonts w:hint="cs"/>
          <w:rtl/>
          <w:lang w:val="en-AU" w:bidi="ar-KW"/>
        </w:rPr>
        <w:t>و در هنگام قیام این دعا را می‌افزاید:</w:t>
      </w:r>
      <w:r w:rsidRPr="00E143FC">
        <w:rPr>
          <w:rFonts w:hint="cs"/>
          <w:rtl/>
        </w:rPr>
        <w:t xml:space="preserve"> </w:t>
      </w:r>
      <w:r w:rsidRPr="00205911">
        <w:rPr>
          <w:rStyle w:val="Char3"/>
          <w:rtl/>
        </w:rPr>
        <w:t>«ربنا لک الحمد حمدا کثیرا طیبا مبارکا فیه</w:t>
      </w:r>
      <w:r w:rsidRPr="00205911">
        <w:rPr>
          <w:rStyle w:val="Char3"/>
          <w:rFonts w:ascii="Times New Roman" w:hAnsi="Times New Roman" w:cs="Times New Roman" w:hint="cs"/>
          <w:rtl/>
        </w:rPr>
        <w:t>‌</w:t>
      </w:r>
      <w:r w:rsidRPr="00205911">
        <w:rPr>
          <w:rStyle w:val="Char3"/>
          <w:rtl/>
        </w:rPr>
        <w:t xml:space="preserve"> ملء السماوات والأرض، وملء ما</w:t>
      </w:r>
      <w:r w:rsidR="007F43A8" w:rsidRPr="00205911">
        <w:rPr>
          <w:rStyle w:val="Char3"/>
          <w:rtl/>
        </w:rPr>
        <w:t xml:space="preserve"> </w:t>
      </w:r>
      <w:r w:rsidRPr="00205911">
        <w:rPr>
          <w:rStyle w:val="Char3"/>
          <w:rtl/>
        </w:rPr>
        <w:t>بینهما و ملء ما شئت من شيء بعد»</w:t>
      </w:r>
      <w:r w:rsidRPr="00205911">
        <w:rPr>
          <w:rStyle w:val="FootnoteReference"/>
          <w:rFonts w:ascii="Lotus Linotype" w:hAnsi="Lotus Linotype"/>
          <w:b/>
          <w:rtl/>
        </w:rPr>
        <w:footnoteReference w:id="37"/>
      </w:r>
      <w:r w:rsidR="00205911">
        <w:rPr>
          <w:rFonts w:hint="cs"/>
          <w:rtl/>
        </w:rPr>
        <w:t>.</w:t>
      </w:r>
    </w:p>
    <w:p w:rsidR="00183742" w:rsidRPr="00E143FC" w:rsidRDefault="00183742" w:rsidP="00205911">
      <w:pPr>
        <w:pStyle w:val="a7"/>
        <w:rPr>
          <w:rtl/>
          <w:lang w:val="en-AU"/>
        </w:rPr>
      </w:pPr>
      <w:r w:rsidRPr="00E143FC">
        <w:rPr>
          <w:rFonts w:hint="cs"/>
          <w:rtl/>
          <w:lang w:val="en-AU" w:bidi="ar-KW"/>
        </w:rPr>
        <w:t>و اگر دعای زیر را نیز اضافه‌ نماید، کار خوبی را انجام داده‌، زیرا به‌ اثبات رسیده‌ که‌ پیامبر</w:t>
      </w:r>
      <w:r w:rsidR="00B06555" w:rsidRPr="00B06555">
        <w:rPr>
          <w:rFonts w:cs="CTraditional Arabic" w:hint="cs"/>
          <w:b/>
          <w:rtl/>
          <w:lang w:val="en-AU" w:bidi="ar-KW"/>
        </w:rPr>
        <w:t xml:space="preserve"> ج</w:t>
      </w:r>
      <w:r w:rsidRPr="00E87EA0">
        <w:rPr>
          <w:rFonts w:hint="cs"/>
          <w:rtl/>
        </w:rPr>
        <w:t xml:space="preserve"> می‌فرمود: </w:t>
      </w:r>
      <w:r w:rsidRPr="00205911">
        <w:rPr>
          <w:rStyle w:val="Char5"/>
          <w:rtl/>
        </w:rPr>
        <w:t>«أهل الثناء والمجد، أحق ما قال العبد، وكلنا لك عبد، لا مانع لما أعطيت، ولا معطي لما منعت، ولا ينفع ذا الجد منك الجد»</w:t>
      </w:r>
      <w:r w:rsidRPr="00205911">
        <w:rPr>
          <w:vertAlign w:val="superscript"/>
          <w:rtl/>
        </w:rPr>
        <w:footnoteReference w:id="38"/>
      </w:r>
      <w:r w:rsidR="00205911">
        <w:rPr>
          <w:rFonts w:hint="cs"/>
          <w:rtl/>
        </w:rPr>
        <w:t>.</w:t>
      </w:r>
    </w:p>
    <w:p w:rsidR="00183742" w:rsidRPr="00E87EA0" w:rsidRDefault="00183742" w:rsidP="00205911">
      <w:pPr>
        <w:pStyle w:val="a7"/>
      </w:pPr>
      <w:r w:rsidRPr="00E143FC">
        <w:rPr>
          <w:rFonts w:hint="cs"/>
          <w:rtl/>
          <w:lang w:val="en-AU"/>
        </w:rPr>
        <w:t xml:space="preserve">هرگاه به‌ عنوان مأموم پشت سر امام نماز گذاشت باید در هنگام برخواستن بگوید: </w:t>
      </w:r>
      <w:r w:rsidR="00205911" w:rsidRPr="00205911">
        <w:rPr>
          <w:rStyle w:val="Char3"/>
          <w:rtl/>
        </w:rPr>
        <w:t>«</w:t>
      </w:r>
      <w:r w:rsidRPr="00205911">
        <w:rPr>
          <w:rStyle w:val="Char3"/>
          <w:rtl/>
        </w:rPr>
        <w:t>ربنا ول</w:t>
      </w:r>
      <w:r w:rsidR="00205911">
        <w:rPr>
          <w:rStyle w:val="Char3"/>
          <w:rFonts w:hint="cs"/>
          <w:rtl/>
        </w:rPr>
        <w:t>ك</w:t>
      </w:r>
      <w:r w:rsidRPr="00205911">
        <w:rPr>
          <w:rStyle w:val="Char3"/>
          <w:rtl/>
        </w:rPr>
        <w:t xml:space="preserve"> الحمد</w:t>
      </w:r>
      <w:r w:rsidRPr="00205911">
        <w:rPr>
          <w:rStyle w:val="Char3"/>
          <w:rFonts w:hint="cs"/>
          <w:rtl/>
        </w:rPr>
        <w:t xml:space="preserve"> ...</w:t>
      </w:r>
      <w:r w:rsidR="00205911" w:rsidRPr="00205911">
        <w:rPr>
          <w:rStyle w:val="Char3"/>
          <w:rtl/>
        </w:rPr>
        <w:t>»</w:t>
      </w:r>
      <w:r w:rsidRPr="00E87EA0">
        <w:rPr>
          <w:rFonts w:hint="cs"/>
          <w:rtl/>
        </w:rPr>
        <w:t xml:space="preserve"> تا پایان ذکر.</w:t>
      </w:r>
    </w:p>
    <w:p w:rsidR="00183742" w:rsidRPr="00E143FC" w:rsidRDefault="00183742" w:rsidP="00205911">
      <w:pPr>
        <w:pStyle w:val="a7"/>
      </w:pPr>
      <w:r w:rsidRPr="00E143FC">
        <w:rPr>
          <w:rFonts w:hint="cs"/>
          <w:rtl/>
        </w:rPr>
        <w:t>مستحب است که‌ بعد از بلندشدن از رکوع همانند قبل از رکوع دستانش را بر سینه‌اش بگذارد، زیرا در حدیث وائل بن حجر و سهل بن سعد آمده‌ که‌ پیامبر</w:t>
      </w:r>
      <w:r w:rsidR="00B06555" w:rsidRPr="00B06555">
        <w:rPr>
          <w:rFonts w:cs="CTraditional Arabic" w:hint="cs"/>
          <w:b/>
          <w:rtl/>
        </w:rPr>
        <w:t xml:space="preserve"> ج</w:t>
      </w:r>
      <w:r w:rsidRPr="00E143FC">
        <w:rPr>
          <w:rFonts w:hint="cs"/>
          <w:rtl/>
        </w:rPr>
        <w:t xml:space="preserve"> چنین عمل می‌نمود.</w:t>
      </w:r>
    </w:p>
    <w:p w:rsidR="00183742" w:rsidRPr="00E143FC" w:rsidRDefault="00183742" w:rsidP="00645413">
      <w:pPr>
        <w:pStyle w:val="a0"/>
        <w:numPr>
          <w:ilvl w:val="0"/>
          <w:numId w:val="6"/>
        </w:numPr>
        <w:tabs>
          <w:tab w:val="clear" w:pos="581"/>
        </w:tabs>
        <w:spacing w:after="0"/>
        <w:ind w:left="641" w:hanging="357"/>
        <w:jc w:val="both"/>
        <w:rPr>
          <w:rFonts w:cs="B Lotus"/>
          <w:b/>
          <w:sz w:val="28"/>
          <w:szCs w:val="28"/>
          <w:lang w:bidi="ar-KW"/>
        </w:rPr>
      </w:pPr>
      <w:r w:rsidRPr="00205911">
        <w:rPr>
          <w:rStyle w:val="Char2"/>
          <w:rFonts w:hint="cs"/>
          <w:rtl/>
        </w:rPr>
        <w:t>سجده‌.</w:t>
      </w:r>
    </w:p>
    <w:p w:rsidR="00183742" w:rsidRPr="00E143FC" w:rsidRDefault="00183742" w:rsidP="00645413">
      <w:pPr>
        <w:pStyle w:val="a0"/>
        <w:numPr>
          <w:ilvl w:val="0"/>
          <w:numId w:val="6"/>
        </w:numPr>
        <w:tabs>
          <w:tab w:val="clear" w:pos="581"/>
        </w:tabs>
        <w:spacing w:after="0"/>
        <w:ind w:left="641" w:hanging="357"/>
        <w:jc w:val="both"/>
        <w:rPr>
          <w:rFonts w:cs="B Lotus"/>
          <w:b/>
          <w:sz w:val="28"/>
          <w:szCs w:val="28"/>
          <w:lang w:bidi="ar-KW"/>
        </w:rPr>
      </w:pPr>
      <w:r w:rsidRPr="00205911">
        <w:rPr>
          <w:rStyle w:val="Char2"/>
          <w:rFonts w:hint="cs"/>
          <w:rtl/>
        </w:rPr>
        <w:t>تکبیر گویان به‌ سجده‌ می‌رود و در صورت امکان زانوهایش را قبل از دستانش بر زمین می‌گذارد.</w:t>
      </w:r>
    </w:p>
    <w:p w:rsidR="00183742" w:rsidRPr="00E143FC" w:rsidRDefault="00183742" w:rsidP="00645413">
      <w:pPr>
        <w:pStyle w:val="a0"/>
        <w:numPr>
          <w:ilvl w:val="0"/>
          <w:numId w:val="6"/>
        </w:numPr>
        <w:tabs>
          <w:tab w:val="clear" w:pos="581"/>
        </w:tabs>
        <w:spacing w:after="0"/>
        <w:ind w:left="641" w:hanging="357"/>
        <w:jc w:val="both"/>
        <w:rPr>
          <w:rFonts w:cs="B Lotus"/>
          <w:b/>
          <w:sz w:val="28"/>
          <w:szCs w:val="28"/>
          <w:lang w:bidi="ar-KW"/>
        </w:rPr>
      </w:pPr>
      <w:r w:rsidRPr="00205911">
        <w:rPr>
          <w:rStyle w:val="Char2"/>
          <w:rFonts w:hint="cs"/>
          <w:rtl/>
        </w:rPr>
        <w:t>در صورتی که‌ برایش ممکن نباشد، می‌تواند دستانش را قبل از زانوهایش بر زمین بگذارد.</w:t>
      </w:r>
    </w:p>
    <w:p w:rsidR="00183742" w:rsidRPr="00E143FC" w:rsidRDefault="00183742" w:rsidP="00645413">
      <w:pPr>
        <w:pStyle w:val="a0"/>
        <w:numPr>
          <w:ilvl w:val="0"/>
          <w:numId w:val="6"/>
        </w:numPr>
        <w:tabs>
          <w:tab w:val="clear" w:pos="581"/>
        </w:tabs>
        <w:spacing w:after="0"/>
        <w:ind w:left="641" w:hanging="357"/>
        <w:jc w:val="both"/>
        <w:rPr>
          <w:rFonts w:cs="B Lotus"/>
          <w:b/>
          <w:sz w:val="28"/>
          <w:szCs w:val="28"/>
          <w:lang w:bidi="ar-KW"/>
        </w:rPr>
      </w:pPr>
      <w:r w:rsidRPr="00205911">
        <w:rPr>
          <w:rStyle w:val="Char2"/>
          <w:rFonts w:hint="cs"/>
          <w:rtl/>
        </w:rPr>
        <w:t>انگشتان دست و پاهایش را رو به‌ قبله‌ می‌گذارد و باید انگشتان دستش را چسپیده‌ و دراز بگذارد.</w:t>
      </w:r>
    </w:p>
    <w:p w:rsidR="00183742" w:rsidRPr="00E143FC" w:rsidRDefault="00183742" w:rsidP="00645413">
      <w:pPr>
        <w:pStyle w:val="a0"/>
        <w:numPr>
          <w:ilvl w:val="0"/>
          <w:numId w:val="6"/>
        </w:numPr>
        <w:tabs>
          <w:tab w:val="clear" w:pos="581"/>
        </w:tabs>
        <w:spacing w:after="0"/>
        <w:ind w:left="641" w:hanging="357"/>
        <w:jc w:val="both"/>
        <w:rPr>
          <w:rFonts w:cs="B Lotus"/>
          <w:b/>
          <w:sz w:val="28"/>
          <w:szCs w:val="28"/>
          <w:lang w:bidi="ar-KW"/>
        </w:rPr>
      </w:pPr>
      <w:r w:rsidRPr="00205911">
        <w:rPr>
          <w:rStyle w:val="Char2"/>
          <w:rFonts w:hint="cs"/>
          <w:rtl/>
        </w:rPr>
        <w:t>سجده‌ باید روی اعضای هفتگانه‌ی زیر انجام گیرد: پیشانی همراه با بینی، دو دست‌ها، دو زانو و کف انگشتان پاها.</w:t>
      </w:r>
    </w:p>
    <w:p w:rsidR="00183742" w:rsidRPr="00E87EA0" w:rsidRDefault="00183742" w:rsidP="00205911">
      <w:pPr>
        <w:pStyle w:val="a7"/>
      </w:pPr>
      <w:r w:rsidRPr="00E143FC">
        <w:rPr>
          <w:rFonts w:hint="cs"/>
          <w:rtl/>
        </w:rPr>
        <w:t xml:space="preserve">و در سجده‌ باید بگوید: </w:t>
      </w:r>
      <w:r w:rsidRPr="00205911">
        <w:rPr>
          <w:rStyle w:val="Char3"/>
          <w:rFonts w:hint="cs"/>
          <w:rtl/>
        </w:rPr>
        <w:t>«</w:t>
      </w:r>
      <w:r w:rsidRPr="00205911">
        <w:rPr>
          <w:rStyle w:val="Char3"/>
          <w:rtl/>
        </w:rPr>
        <w:t>سبحان رب</w:t>
      </w:r>
      <w:r w:rsidR="00205911">
        <w:rPr>
          <w:rStyle w:val="Char3"/>
          <w:rFonts w:hint="cs"/>
          <w:rtl/>
        </w:rPr>
        <w:t>ي</w:t>
      </w:r>
      <w:r w:rsidRPr="00205911">
        <w:rPr>
          <w:rStyle w:val="Char3"/>
          <w:rtl/>
        </w:rPr>
        <w:t xml:space="preserve"> ال</w:t>
      </w:r>
      <w:r w:rsidR="00205911">
        <w:rPr>
          <w:rStyle w:val="Char3"/>
          <w:rFonts w:hint="cs"/>
          <w:rtl/>
        </w:rPr>
        <w:t>أ</w:t>
      </w:r>
      <w:r w:rsidRPr="00205911">
        <w:rPr>
          <w:rStyle w:val="Char3"/>
          <w:rtl/>
        </w:rPr>
        <w:t>علی</w:t>
      </w:r>
      <w:r w:rsidRPr="00205911">
        <w:rPr>
          <w:rStyle w:val="Char3"/>
          <w:rFonts w:hint="cs"/>
          <w:rtl/>
        </w:rPr>
        <w:t>»</w:t>
      </w:r>
      <w:r w:rsidRPr="00E87EA0">
        <w:rPr>
          <w:rFonts w:hint="cs"/>
          <w:rtl/>
        </w:rPr>
        <w:t>.</w:t>
      </w:r>
    </w:p>
    <w:p w:rsidR="00183742" w:rsidRPr="00E143FC" w:rsidRDefault="00183742" w:rsidP="00645413">
      <w:pPr>
        <w:pStyle w:val="a0"/>
        <w:numPr>
          <w:ilvl w:val="0"/>
          <w:numId w:val="6"/>
        </w:numPr>
        <w:tabs>
          <w:tab w:val="clear" w:pos="581"/>
        </w:tabs>
        <w:spacing w:after="0"/>
        <w:ind w:left="641" w:hanging="357"/>
        <w:jc w:val="both"/>
        <w:rPr>
          <w:rFonts w:cs="B Lotus"/>
          <w:b/>
          <w:sz w:val="28"/>
          <w:szCs w:val="28"/>
          <w:lang w:bidi="ar-KW"/>
        </w:rPr>
      </w:pPr>
      <w:r w:rsidRPr="00205911">
        <w:rPr>
          <w:rStyle w:val="Char2"/>
          <w:rFonts w:hint="cs"/>
          <w:rtl/>
        </w:rPr>
        <w:t>و سنت است که‌ ذکر فوق را سه‌ مرتبه‌ یا بیشتر تکرار نماید.</w:t>
      </w:r>
    </w:p>
    <w:p w:rsidR="00183742" w:rsidRPr="00E143FC" w:rsidRDefault="00183742" w:rsidP="00205911">
      <w:pPr>
        <w:pStyle w:val="a7"/>
      </w:pPr>
      <w:r w:rsidRPr="00E143FC">
        <w:rPr>
          <w:rFonts w:hint="cs"/>
          <w:rtl/>
        </w:rPr>
        <w:t xml:space="preserve">و مستحب است همراه دعای فوق این دعا را نیز بخواند: </w:t>
      </w:r>
      <w:r w:rsidR="00205911" w:rsidRPr="00205911">
        <w:rPr>
          <w:rStyle w:val="Char3"/>
          <w:rtl/>
        </w:rPr>
        <w:t>«</w:t>
      </w:r>
      <w:r w:rsidRPr="00205911">
        <w:rPr>
          <w:rStyle w:val="Char3"/>
          <w:rtl/>
        </w:rPr>
        <w:t>سبحانك اللهم ربنا وبحمدك، اللهم اغفر لي</w:t>
      </w:r>
      <w:r w:rsidR="00205911" w:rsidRPr="00205911">
        <w:rPr>
          <w:rStyle w:val="Char3"/>
          <w:rtl/>
        </w:rPr>
        <w:t>»</w:t>
      </w:r>
      <w:r w:rsidRPr="00205911">
        <w:rPr>
          <w:vertAlign w:val="superscript"/>
        </w:rPr>
        <w:footnoteReference w:id="39"/>
      </w:r>
      <w:r w:rsidR="00205911" w:rsidRPr="00205911">
        <w:rPr>
          <w:rFonts w:hint="cs"/>
          <w:rtl/>
        </w:rPr>
        <w:t>.</w:t>
      </w:r>
    </w:p>
    <w:p w:rsidR="00205911" w:rsidRDefault="00183742" w:rsidP="00205911">
      <w:pPr>
        <w:pStyle w:val="a7"/>
        <w:rPr>
          <w:rtl/>
        </w:rPr>
      </w:pPr>
      <w:r w:rsidRPr="00E143FC">
        <w:rPr>
          <w:rFonts w:hint="cs"/>
          <w:rtl/>
        </w:rPr>
        <w:t>و در هنگام سجده‌ دعاهای زیادی را بخواند، زیرا پیامبر</w:t>
      </w:r>
      <w:r w:rsidR="00B06555" w:rsidRPr="00B06555">
        <w:rPr>
          <w:rFonts w:cs="CTraditional Arabic" w:hint="cs"/>
          <w:b/>
          <w:rtl/>
        </w:rPr>
        <w:t xml:space="preserve"> ج</w:t>
      </w:r>
      <w:r w:rsidRPr="00E87EA0">
        <w:rPr>
          <w:rFonts w:hint="cs"/>
          <w:rtl/>
        </w:rPr>
        <w:t xml:space="preserve"> فرمود:</w:t>
      </w:r>
    </w:p>
    <w:p w:rsidR="00183742" w:rsidRPr="00E87EA0" w:rsidRDefault="00183742" w:rsidP="00205911">
      <w:pPr>
        <w:pStyle w:val="a7"/>
        <w:rPr>
          <w:rtl/>
        </w:rPr>
      </w:pPr>
      <w:r w:rsidRPr="00205911">
        <w:rPr>
          <w:rStyle w:val="Char5"/>
          <w:rtl/>
        </w:rPr>
        <w:t>«اما ف</w:t>
      </w:r>
      <w:r w:rsidR="00205911">
        <w:rPr>
          <w:rStyle w:val="Char5"/>
          <w:rFonts w:hint="cs"/>
          <w:rtl/>
        </w:rPr>
        <w:t>ي</w:t>
      </w:r>
      <w:r w:rsidRPr="00205911">
        <w:rPr>
          <w:rStyle w:val="Char5"/>
          <w:rtl/>
        </w:rPr>
        <w:t xml:space="preserve"> الرکوع فعظموا فیه‌ الرب، وأما السجود فأكثروا فيه من الدعاء، فقمن أن يستجاب لكم»</w:t>
      </w:r>
      <w:r w:rsidRPr="00E143FC">
        <w:rPr>
          <w:rStyle w:val="FootnoteReference"/>
          <w:b/>
          <w:rtl/>
          <w:lang w:bidi="ar-KW"/>
        </w:rPr>
        <w:footnoteReference w:id="40"/>
      </w:r>
      <w:r w:rsidR="00205911" w:rsidRPr="00205911">
        <w:rPr>
          <w:rFonts w:hint="cs"/>
          <w:rtl/>
        </w:rPr>
        <w:t>.</w:t>
      </w:r>
    </w:p>
    <w:p w:rsidR="00183742" w:rsidRPr="00E143FC" w:rsidRDefault="00205911" w:rsidP="00205911">
      <w:pPr>
        <w:pStyle w:val="a7"/>
        <w:rPr>
          <w:rtl/>
          <w:lang w:bidi="ar-KW"/>
        </w:rPr>
      </w:pPr>
      <w:r>
        <w:rPr>
          <w:rFonts w:hint="cs"/>
          <w:rtl/>
        </w:rPr>
        <w:t>«</w:t>
      </w:r>
      <w:r w:rsidR="00183742" w:rsidRPr="00E143FC">
        <w:rPr>
          <w:rFonts w:hint="cs"/>
          <w:rtl/>
          <w:lang w:val="en-AU" w:bidi="ar-KW"/>
        </w:rPr>
        <w:t xml:space="preserve">اما در رکوع خدا را بزرگ بشمارید، </w:t>
      </w:r>
      <w:r w:rsidR="00183742" w:rsidRPr="00E143FC">
        <w:rPr>
          <w:rFonts w:hint="cs"/>
          <w:rtl/>
        </w:rPr>
        <w:t>و اما در سجده بسیار دعا کنید چون شایسته است مورد استجابت قرار گیرد</w:t>
      </w:r>
      <w:r>
        <w:rPr>
          <w:rFonts w:hint="cs"/>
          <w:rtl/>
        </w:rPr>
        <w:t>»</w:t>
      </w:r>
      <w:r w:rsidR="00183742" w:rsidRPr="00E143FC">
        <w:rPr>
          <w:rFonts w:hint="cs"/>
          <w:rtl/>
        </w:rPr>
        <w:t>.</w:t>
      </w:r>
      <w:r w:rsidR="00183742" w:rsidRPr="00E143FC">
        <w:rPr>
          <w:rFonts w:hint="cs"/>
          <w:rtl/>
          <w:lang w:bidi="ar-KW"/>
        </w:rPr>
        <w:t xml:space="preserve"> </w:t>
      </w:r>
    </w:p>
    <w:p w:rsidR="00183742" w:rsidRPr="00E143FC" w:rsidRDefault="00183742" w:rsidP="00645413">
      <w:pPr>
        <w:pStyle w:val="a0"/>
        <w:numPr>
          <w:ilvl w:val="0"/>
          <w:numId w:val="6"/>
        </w:numPr>
        <w:tabs>
          <w:tab w:val="clear" w:pos="581"/>
        </w:tabs>
        <w:spacing w:after="0"/>
        <w:ind w:left="641" w:hanging="357"/>
        <w:jc w:val="both"/>
        <w:rPr>
          <w:rFonts w:cs="B Lotus"/>
          <w:b/>
          <w:sz w:val="28"/>
          <w:szCs w:val="28"/>
          <w:lang w:bidi="ar-KW"/>
        </w:rPr>
      </w:pPr>
      <w:r w:rsidRPr="00205911">
        <w:rPr>
          <w:rStyle w:val="Char2"/>
          <w:rFonts w:hint="cs"/>
          <w:rtl/>
        </w:rPr>
        <w:t>و از خدا بخواهد که‌ خیر دنیا و آخرت را نسیبش بگرداند، گفتنی است که‌ در نماز فرض و سنت این گونه‌ دعاها جایز می‌باشند.</w:t>
      </w:r>
    </w:p>
    <w:p w:rsidR="00183742" w:rsidRPr="00E143FC" w:rsidRDefault="00183742" w:rsidP="00205911">
      <w:pPr>
        <w:pStyle w:val="a7"/>
      </w:pPr>
      <w:r w:rsidRPr="00E143FC">
        <w:rPr>
          <w:rFonts w:hint="cs"/>
          <w:rtl/>
        </w:rPr>
        <w:t>بازوهایش را جدا از پهلو، شکمش را جدا از زانو و زانوهایش را جدا از ران نگه‌ می‌دارد و بازویش را از زمین بلند می‌نماید؛ زیرا پیامبر</w:t>
      </w:r>
      <w:r w:rsidR="00B06555" w:rsidRPr="00B06555">
        <w:rPr>
          <w:rFonts w:cs="CTraditional Arabic" w:hint="cs"/>
          <w:b/>
          <w:rtl/>
        </w:rPr>
        <w:t xml:space="preserve"> ج</w:t>
      </w:r>
      <w:r w:rsidRPr="00E143FC">
        <w:rPr>
          <w:rFonts w:hint="cs"/>
          <w:rtl/>
        </w:rPr>
        <w:t xml:space="preserve"> فرمود:</w:t>
      </w:r>
    </w:p>
    <w:p w:rsidR="00183742" w:rsidRPr="00E143FC" w:rsidRDefault="00183742" w:rsidP="00205911">
      <w:pPr>
        <w:pStyle w:val="a7"/>
        <w:rPr>
          <w:rtl/>
          <w:lang w:bidi="ar-KW"/>
        </w:rPr>
      </w:pPr>
      <w:r w:rsidRPr="00205911">
        <w:rPr>
          <w:rStyle w:val="Char5"/>
          <w:rtl/>
        </w:rPr>
        <w:t>«اعْتَدِلُوا في السُّجُودِ، ولا يَبْسُطُ أحدُكُم ذِرَاعَيْهِ انْبِسَاطَ الكَلْبِ»</w:t>
      </w:r>
      <w:r w:rsidRPr="00D76FF8">
        <w:rPr>
          <w:rStyle w:val="FootnoteReference"/>
          <w:rFonts w:ascii="Lotus Linotype" w:hAnsi="Lotus Linotype"/>
          <w:b/>
          <w:rtl/>
          <w:lang w:val="en-AU" w:bidi="ar-KW"/>
        </w:rPr>
        <w:footnoteReference w:id="41"/>
      </w:r>
      <w:r w:rsidR="00205911">
        <w:rPr>
          <w:rFonts w:hint="cs"/>
          <w:rtl/>
          <w:lang w:val="en-AU"/>
        </w:rPr>
        <w:t>.</w:t>
      </w:r>
    </w:p>
    <w:p w:rsidR="00183742" w:rsidRPr="00E143FC" w:rsidRDefault="00205911" w:rsidP="00205911">
      <w:pPr>
        <w:pStyle w:val="a7"/>
      </w:pPr>
      <w:r>
        <w:rPr>
          <w:rFonts w:hint="cs"/>
          <w:rtl/>
        </w:rPr>
        <w:t>«</w:t>
      </w:r>
      <w:r w:rsidR="00183742" w:rsidRPr="00E143FC">
        <w:rPr>
          <w:rFonts w:hint="cs"/>
          <w:rtl/>
        </w:rPr>
        <w:t>در سجده‌ تعادل را رعایت نمایید و نباید بازوهایتان را همانند سگ گسترده‌ و پهن نمایید</w:t>
      </w:r>
      <w:r>
        <w:rPr>
          <w:rFonts w:hint="cs"/>
          <w:rtl/>
        </w:rPr>
        <w:t>»</w:t>
      </w:r>
      <w:r w:rsidR="00183742" w:rsidRPr="00E143FC">
        <w:rPr>
          <w:rFonts w:hint="cs"/>
          <w:rtl/>
        </w:rPr>
        <w:t>.</w:t>
      </w:r>
    </w:p>
    <w:p w:rsidR="00183742" w:rsidRPr="00E143FC" w:rsidRDefault="00183742" w:rsidP="00645413">
      <w:pPr>
        <w:pStyle w:val="a0"/>
        <w:numPr>
          <w:ilvl w:val="0"/>
          <w:numId w:val="6"/>
        </w:numPr>
        <w:tabs>
          <w:tab w:val="clear" w:pos="581"/>
        </w:tabs>
        <w:spacing w:after="0"/>
        <w:ind w:left="641" w:hanging="357"/>
        <w:jc w:val="both"/>
        <w:rPr>
          <w:rFonts w:cs="B Lotus"/>
          <w:b/>
          <w:sz w:val="28"/>
          <w:szCs w:val="28"/>
          <w:lang w:bidi="ar-KW"/>
        </w:rPr>
      </w:pPr>
      <w:r w:rsidRPr="00205911">
        <w:rPr>
          <w:rStyle w:val="Char2"/>
          <w:rFonts w:hint="cs"/>
          <w:rtl/>
        </w:rPr>
        <w:t>بلند شدن از سجده‌.</w:t>
      </w:r>
    </w:p>
    <w:p w:rsidR="00183742" w:rsidRPr="00E143FC" w:rsidRDefault="00183742" w:rsidP="00645413">
      <w:pPr>
        <w:pStyle w:val="a0"/>
        <w:numPr>
          <w:ilvl w:val="0"/>
          <w:numId w:val="6"/>
        </w:numPr>
        <w:tabs>
          <w:tab w:val="clear" w:pos="581"/>
        </w:tabs>
        <w:spacing w:after="0"/>
        <w:ind w:left="641" w:hanging="357"/>
        <w:jc w:val="both"/>
        <w:rPr>
          <w:rFonts w:cs="B Lotus"/>
          <w:b/>
          <w:sz w:val="28"/>
          <w:szCs w:val="28"/>
          <w:lang w:bidi="ar-KW"/>
        </w:rPr>
      </w:pPr>
      <w:r w:rsidRPr="00205911">
        <w:rPr>
          <w:rStyle w:val="Char2"/>
          <w:rFonts w:hint="cs"/>
          <w:rtl/>
        </w:rPr>
        <w:t>تکبیر گویان سر از سجده‌ بلند می‌نماید و پای چپ را فرش کرده‌ و روی آن می‌نشیند و پای راستش را نیز عمود می‌نماید و دستانش را روی ران و زانوهایش می‌گذارد.</w:t>
      </w:r>
    </w:p>
    <w:p w:rsidR="00183742" w:rsidRPr="00E87EA0" w:rsidRDefault="00183742" w:rsidP="00205911">
      <w:pPr>
        <w:pStyle w:val="a7"/>
      </w:pPr>
      <w:r w:rsidRPr="00E143FC">
        <w:rPr>
          <w:rFonts w:hint="cs"/>
          <w:rtl/>
          <w:lang w:bidi="ar-KW"/>
        </w:rPr>
        <w:t xml:space="preserve">و این ذکر را می‌خواند: </w:t>
      </w:r>
      <w:r w:rsidRPr="00205911">
        <w:rPr>
          <w:rStyle w:val="Char3"/>
          <w:rtl/>
        </w:rPr>
        <w:t>«رب اغفر لي وارحمني واهدني و ارزقني وعافني واجبرنی»</w:t>
      </w:r>
      <w:r w:rsidRPr="00D76FF8">
        <w:rPr>
          <w:rStyle w:val="FootnoteReference"/>
          <w:rFonts w:ascii="Lotus Linotype" w:hAnsi="Lotus Linotype"/>
          <w:b/>
          <w:rtl/>
          <w:lang w:bidi="ar-KW"/>
        </w:rPr>
        <w:footnoteReference w:id="42"/>
      </w:r>
      <w:r w:rsidR="00205911" w:rsidRPr="00205911">
        <w:rPr>
          <w:rFonts w:hint="cs"/>
          <w:rtl/>
        </w:rPr>
        <w:t>.</w:t>
      </w:r>
    </w:p>
    <w:p w:rsidR="00183742" w:rsidRPr="00E143FC" w:rsidRDefault="00205911" w:rsidP="00205911">
      <w:pPr>
        <w:pStyle w:val="a7"/>
        <w:rPr>
          <w:rtl/>
          <w:lang w:val="en-AU" w:bidi="ar-KW"/>
        </w:rPr>
      </w:pPr>
      <w:r>
        <w:rPr>
          <w:rFonts w:hint="cs"/>
          <w:rtl/>
        </w:rPr>
        <w:t>«</w:t>
      </w:r>
      <w:r w:rsidR="00183742" w:rsidRPr="00E143FC">
        <w:rPr>
          <w:rFonts w:hint="cs"/>
          <w:rtl/>
        </w:rPr>
        <w:t>پروردگارا! مرا مورد مغفرت، رحمت، هدایت، روزی رسانی و حفظ و نگهداشت خویش قرار ده</w:t>
      </w:r>
      <w:r>
        <w:rPr>
          <w:rFonts w:hint="cs"/>
          <w:rtl/>
        </w:rPr>
        <w:t>»</w:t>
      </w:r>
      <w:r w:rsidR="00183742" w:rsidRPr="00E143FC">
        <w:rPr>
          <w:rFonts w:hint="cs"/>
          <w:rtl/>
          <w:lang w:val="en-AU" w:bidi="ar-KW"/>
        </w:rPr>
        <w:t>.</w:t>
      </w:r>
    </w:p>
    <w:p w:rsidR="00183742" w:rsidRPr="00E143FC" w:rsidRDefault="00183742" w:rsidP="00645413">
      <w:pPr>
        <w:pStyle w:val="a0"/>
        <w:numPr>
          <w:ilvl w:val="0"/>
          <w:numId w:val="6"/>
        </w:numPr>
        <w:tabs>
          <w:tab w:val="clear" w:pos="581"/>
        </w:tabs>
        <w:spacing w:after="0"/>
        <w:ind w:left="641" w:hanging="357"/>
        <w:jc w:val="both"/>
        <w:rPr>
          <w:rFonts w:cs="B Lotus"/>
          <w:b/>
          <w:sz w:val="28"/>
          <w:szCs w:val="28"/>
          <w:lang w:bidi="ar-KW"/>
        </w:rPr>
      </w:pPr>
      <w:r w:rsidRPr="00205911">
        <w:rPr>
          <w:rStyle w:val="Char2"/>
          <w:rFonts w:hint="cs"/>
          <w:rtl/>
        </w:rPr>
        <w:t>باید در آن نشستن به‌ آرامش برسد و آرام گیرد.</w:t>
      </w:r>
    </w:p>
    <w:p w:rsidR="00183742" w:rsidRPr="00E143FC" w:rsidRDefault="00183742" w:rsidP="00645413">
      <w:pPr>
        <w:pStyle w:val="a0"/>
        <w:numPr>
          <w:ilvl w:val="0"/>
          <w:numId w:val="6"/>
        </w:numPr>
        <w:tabs>
          <w:tab w:val="clear" w:pos="581"/>
        </w:tabs>
        <w:spacing w:after="0"/>
        <w:ind w:left="641" w:hanging="357"/>
        <w:jc w:val="both"/>
        <w:rPr>
          <w:rFonts w:cs="B Lotus"/>
          <w:b/>
          <w:sz w:val="28"/>
          <w:szCs w:val="28"/>
          <w:lang w:bidi="ar-KW"/>
        </w:rPr>
      </w:pPr>
      <w:r w:rsidRPr="00205911">
        <w:rPr>
          <w:rStyle w:val="Char2"/>
          <w:rFonts w:hint="cs"/>
          <w:rtl/>
        </w:rPr>
        <w:t>سجده‌ی دوم و بلند شدن از آن به‌ رکعت دوم:</w:t>
      </w:r>
    </w:p>
    <w:p w:rsidR="00183742" w:rsidRPr="00E143FC" w:rsidRDefault="00183742" w:rsidP="00645413">
      <w:pPr>
        <w:pStyle w:val="a0"/>
        <w:numPr>
          <w:ilvl w:val="0"/>
          <w:numId w:val="6"/>
        </w:numPr>
        <w:tabs>
          <w:tab w:val="clear" w:pos="581"/>
        </w:tabs>
        <w:spacing w:after="0"/>
        <w:ind w:left="641" w:hanging="357"/>
        <w:jc w:val="both"/>
        <w:rPr>
          <w:rFonts w:cs="B Lotus"/>
          <w:b/>
          <w:sz w:val="28"/>
          <w:szCs w:val="28"/>
          <w:lang w:bidi="ar-KW"/>
        </w:rPr>
      </w:pPr>
      <w:r w:rsidRPr="00205911">
        <w:rPr>
          <w:rStyle w:val="Char2"/>
          <w:rFonts w:hint="cs"/>
          <w:rtl/>
        </w:rPr>
        <w:t>تکبیر گویان به‌ سجده‌ی دوم می‌رود و همان افعالی را انجام می‌دهد که‌ در سجده‌ی نخست انجام داده‌ است.</w:t>
      </w:r>
    </w:p>
    <w:p w:rsidR="00183742" w:rsidRPr="00E143FC" w:rsidRDefault="00183742" w:rsidP="00645413">
      <w:pPr>
        <w:pStyle w:val="a0"/>
        <w:numPr>
          <w:ilvl w:val="0"/>
          <w:numId w:val="6"/>
        </w:numPr>
        <w:tabs>
          <w:tab w:val="clear" w:pos="581"/>
        </w:tabs>
        <w:spacing w:after="0"/>
        <w:ind w:left="641" w:hanging="357"/>
        <w:jc w:val="both"/>
        <w:rPr>
          <w:rFonts w:cs="B Lotus"/>
          <w:b/>
          <w:sz w:val="28"/>
          <w:szCs w:val="28"/>
          <w:lang w:bidi="ar-KW"/>
        </w:rPr>
      </w:pPr>
      <w:r w:rsidRPr="00205911">
        <w:rPr>
          <w:rStyle w:val="Char2"/>
          <w:rFonts w:hint="cs"/>
          <w:rtl/>
        </w:rPr>
        <w:t>تکبیر گویان سرش را از سجده‌ بلند کرده‌ و اندکی می‌نشیند همانطور که‌ میان دو سجده‌ نشسته‌ بود که‌ به‌ «نشست استراحت» نامیده‌ می‌شود، گفتنی که‌ این نشست مستحب می‌باشد و اگر آن را ترک گفت، اشکالی ندارد و ذکر و دعایی در آن وجود ندارد.</w:t>
      </w:r>
    </w:p>
    <w:p w:rsidR="00183742" w:rsidRPr="00E143FC" w:rsidRDefault="00183742" w:rsidP="00645413">
      <w:pPr>
        <w:pStyle w:val="a0"/>
        <w:numPr>
          <w:ilvl w:val="0"/>
          <w:numId w:val="6"/>
        </w:numPr>
        <w:tabs>
          <w:tab w:val="clear" w:pos="581"/>
        </w:tabs>
        <w:spacing w:after="0"/>
        <w:ind w:left="641" w:hanging="357"/>
        <w:jc w:val="both"/>
        <w:rPr>
          <w:rFonts w:cs="B Lotus"/>
          <w:b/>
          <w:sz w:val="28"/>
          <w:szCs w:val="28"/>
          <w:lang w:bidi="ar-KW"/>
        </w:rPr>
      </w:pPr>
      <w:r w:rsidRPr="00205911">
        <w:rPr>
          <w:rStyle w:val="Char2"/>
          <w:rFonts w:hint="cs"/>
          <w:rtl/>
        </w:rPr>
        <w:t>سپس با تکیه‌ بر زانوهایش برای رکعت دوم برخواهد خواست، این در صورت توان انجام آن است، اما اگر توان آن را نداشت بر دستانش تکیه‌ می‌دهد.</w:t>
      </w:r>
    </w:p>
    <w:p w:rsidR="00183742" w:rsidRPr="00E143FC" w:rsidRDefault="00183742" w:rsidP="00645413">
      <w:pPr>
        <w:pStyle w:val="a0"/>
        <w:numPr>
          <w:ilvl w:val="0"/>
          <w:numId w:val="6"/>
        </w:numPr>
        <w:tabs>
          <w:tab w:val="clear" w:pos="581"/>
        </w:tabs>
        <w:spacing w:after="0"/>
        <w:ind w:left="641" w:hanging="357"/>
        <w:jc w:val="both"/>
        <w:rPr>
          <w:rFonts w:cs="B Lotus"/>
          <w:b/>
          <w:sz w:val="28"/>
          <w:szCs w:val="28"/>
          <w:lang w:bidi="ar-KW"/>
        </w:rPr>
      </w:pPr>
      <w:r w:rsidRPr="00205911">
        <w:rPr>
          <w:rStyle w:val="Char2"/>
          <w:rFonts w:hint="cs"/>
          <w:rtl/>
        </w:rPr>
        <w:t>سپس سوره‌ی فاتحه‌ و هر آن‌چه‌ در توان وی باشد قرآن را قرائت می‌نماید.</w:t>
      </w:r>
    </w:p>
    <w:p w:rsidR="00183742" w:rsidRPr="00E143FC" w:rsidRDefault="00183742" w:rsidP="00645413">
      <w:pPr>
        <w:pStyle w:val="a0"/>
        <w:numPr>
          <w:ilvl w:val="0"/>
          <w:numId w:val="6"/>
        </w:numPr>
        <w:tabs>
          <w:tab w:val="clear" w:pos="581"/>
        </w:tabs>
        <w:spacing w:after="0"/>
        <w:ind w:left="641" w:hanging="357"/>
        <w:jc w:val="both"/>
        <w:rPr>
          <w:rFonts w:cs="B Lotus"/>
          <w:b/>
          <w:sz w:val="28"/>
          <w:szCs w:val="28"/>
          <w:lang w:bidi="ar-KW"/>
        </w:rPr>
      </w:pPr>
      <w:r w:rsidRPr="00205911">
        <w:rPr>
          <w:rStyle w:val="Char2"/>
          <w:rFonts w:hint="cs"/>
          <w:rtl/>
        </w:rPr>
        <w:t>سپس همان افعالی را تکرار می‌نماید که‌ در رکعت نخست انجام داده‌ است.</w:t>
      </w:r>
    </w:p>
    <w:p w:rsidR="00183742" w:rsidRPr="00E143FC" w:rsidRDefault="00183742" w:rsidP="00645413">
      <w:pPr>
        <w:pStyle w:val="a0"/>
        <w:numPr>
          <w:ilvl w:val="0"/>
          <w:numId w:val="6"/>
        </w:numPr>
        <w:tabs>
          <w:tab w:val="clear" w:pos="581"/>
        </w:tabs>
        <w:spacing w:after="0"/>
        <w:ind w:left="641" w:hanging="357"/>
        <w:jc w:val="both"/>
        <w:rPr>
          <w:rFonts w:cs="B Lotus"/>
          <w:b/>
          <w:sz w:val="28"/>
          <w:szCs w:val="28"/>
          <w:lang w:bidi="ar-KW"/>
        </w:rPr>
      </w:pPr>
      <w:r w:rsidRPr="00205911">
        <w:rPr>
          <w:rStyle w:val="Char2"/>
          <w:rFonts w:hint="cs"/>
          <w:rtl/>
        </w:rPr>
        <w:t>روش نشستن برای تشهد:</w:t>
      </w:r>
    </w:p>
    <w:p w:rsidR="00183742" w:rsidRPr="00E143FC" w:rsidRDefault="00183742" w:rsidP="00205911">
      <w:pPr>
        <w:pStyle w:val="a7"/>
      </w:pPr>
      <w:r w:rsidRPr="00E143FC">
        <w:rPr>
          <w:rFonts w:hint="cs"/>
          <w:rtl/>
        </w:rPr>
        <w:t>اگر نماز دو رکعتی اعم از نماز صبح، جمعه‌ و عید را انجام می‌داد، بعد از برخواستن از سجده‌ی دوم پای راستش را به‌ صورت عمودی قرار داده‌ و پای چپش را نیز فرش می‌نماید، و در حالی که‌ دست راستش را گره‌ زده‌ و انگشت سبابه‌ را رها نموده‌ و به‌ توحید اشاره‌ می‌دارد، آن را روی زانوی راست می‌گذارد. و جایز است اگر دو انگشت خنصر و بنصر را گره‌ بزند و سه‌ انگشت دیگر را رها نماید و به‌ انگشت سبابه‌ به‌ توحید اشاره‌ کند. زیرا هر دو روش از پیامبر</w:t>
      </w:r>
      <w:r w:rsidR="00B06555" w:rsidRPr="00B06555">
        <w:rPr>
          <w:rFonts w:cs="CTraditional Arabic" w:hint="cs"/>
          <w:b/>
          <w:rtl/>
        </w:rPr>
        <w:t xml:space="preserve"> ج</w:t>
      </w:r>
      <w:r w:rsidRPr="00E143FC">
        <w:rPr>
          <w:rFonts w:hint="cs"/>
          <w:rtl/>
        </w:rPr>
        <w:t xml:space="preserve"> نقل شده‌ است.</w:t>
      </w:r>
    </w:p>
    <w:p w:rsidR="00183742" w:rsidRPr="00E143FC" w:rsidRDefault="00183742" w:rsidP="00645413">
      <w:pPr>
        <w:pStyle w:val="a0"/>
        <w:numPr>
          <w:ilvl w:val="0"/>
          <w:numId w:val="6"/>
        </w:numPr>
        <w:tabs>
          <w:tab w:val="clear" w:pos="581"/>
        </w:tabs>
        <w:spacing w:after="0"/>
        <w:ind w:left="641" w:hanging="357"/>
        <w:jc w:val="both"/>
        <w:rPr>
          <w:rFonts w:cs="B Lotus"/>
          <w:b/>
          <w:sz w:val="28"/>
          <w:szCs w:val="28"/>
          <w:lang w:bidi="ar-KW"/>
        </w:rPr>
      </w:pPr>
      <w:r w:rsidRPr="00205911">
        <w:rPr>
          <w:rStyle w:val="Char2"/>
          <w:rFonts w:hint="cs"/>
          <w:rtl/>
        </w:rPr>
        <w:t>بهتر آن است هر بار یکی از آن دو روش را تبعیت نماید.</w:t>
      </w:r>
    </w:p>
    <w:p w:rsidR="00183742" w:rsidRPr="00E143FC" w:rsidRDefault="00183742" w:rsidP="00645413">
      <w:pPr>
        <w:pStyle w:val="a0"/>
        <w:numPr>
          <w:ilvl w:val="0"/>
          <w:numId w:val="6"/>
        </w:numPr>
        <w:tabs>
          <w:tab w:val="clear" w:pos="581"/>
        </w:tabs>
        <w:spacing w:after="0"/>
        <w:ind w:left="641" w:hanging="357"/>
        <w:jc w:val="both"/>
        <w:rPr>
          <w:rFonts w:cs="B Lotus"/>
          <w:b/>
          <w:sz w:val="28"/>
          <w:szCs w:val="28"/>
          <w:lang w:bidi="ar-KW"/>
        </w:rPr>
      </w:pPr>
      <w:r w:rsidRPr="00205911">
        <w:rPr>
          <w:rStyle w:val="Char2"/>
          <w:rFonts w:hint="cs"/>
          <w:rtl/>
        </w:rPr>
        <w:t>و دست چپ را روی ران و زانوی چپش می‌گذارد.</w:t>
      </w:r>
    </w:p>
    <w:p w:rsidR="00183742" w:rsidRPr="00E143FC" w:rsidRDefault="00183742" w:rsidP="00205911">
      <w:pPr>
        <w:pStyle w:val="a7"/>
      </w:pPr>
      <w:r w:rsidRPr="00E143FC">
        <w:rPr>
          <w:rFonts w:hint="cs"/>
          <w:rtl/>
          <w:lang w:val="en-AU"/>
        </w:rPr>
        <w:t>تشهد و صلوات بر پیامبر</w:t>
      </w:r>
      <w:r w:rsidR="00B06555" w:rsidRPr="00B06555">
        <w:rPr>
          <w:rFonts w:cs="CTraditional Arabic" w:hint="cs"/>
          <w:b/>
          <w:rtl/>
          <w:lang w:val="en-AU"/>
        </w:rPr>
        <w:t xml:space="preserve"> ج</w:t>
      </w:r>
      <w:r w:rsidRPr="00E143FC">
        <w:rPr>
          <w:rFonts w:hint="cs"/>
          <w:rtl/>
          <w:lang w:val="en-AU"/>
        </w:rPr>
        <w:t>:</w:t>
      </w:r>
    </w:p>
    <w:p w:rsidR="00183742" w:rsidRPr="00E143FC" w:rsidRDefault="00183742" w:rsidP="00645413">
      <w:pPr>
        <w:pStyle w:val="a0"/>
        <w:numPr>
          <w:ilvl w:val="0"/>
          <w:numId w:val="6"/>
        </w:numPr>
        <w:tabs>
          <w:tab w:val="clear" w:pos="581"/>
        </w:tabs>
        <w:spacing w:after="0"/>
        <w:ind w:left="641" w:hanging="357"/>
        <w:jc w:val="both"/>
        <w:rPr>
          <w:rFonts w:cs="B Lotus"/>
          <w:b/>
          <w:sz w:val="28"/>
          <w:szCs w:val="28"/>
          <w:lang w:bidi="ar-KW"/>
        </w:rPr>
      </w:pPr>
      <w:r w:rsidRPr="00205911">
        <w:rPr>
          <w:rStyle w:val="Char2"/>
          <w:rFonts w:hint="cs"/>
          <w:rtl/>
        </w:rPr>
        <w:t>سپس در آن نشست، تشهد را به‌ صورت زیر قرائت می‌نماید:</w:t>
      </w:r>
    </w:p>
    <w:p w:rsidR="00183742" w:rsidRPr="00E143FC" w:rsidRDefault="00183742" w:rsidP="00205911">
      <w:pPr>
        <w:pStyle w:val="a7"/>
        <w:rPr>
          <w:rtl/>
          <w:lang w:val="en-AU"/>
        </w:rPr>
      </w:pPr>
      <w:r w:rsidRPr="00205911">
        <w:rPr>
          <w:rStyle w:val="Char3"/>
          <w:rtl/>
        </w:rPr>
        <w:t>«التحيات لله والصلوات والطيبات، السلام عليك أيها النبي ورحمة الله وبركاته، السلام علينا وعلى عباد الله الصالحين، أشهدُ أن لا إله إلاّ الله، وأشهد أن محمداً عبده ورسوله»</w:t>
      </w:r>
      <w:r w:rsidRPr="00D76FF8">
        <w:rPr>
          <w:rStyle w:val="FootnoteReference"/>
          <w:rFonts w:ascii="Lotus Linotype" w:hAnsi="Lotus Linotype"/>
          <w:b/>
          <w:rtl/>
        </w:rPr>
        <w:footnoteReference w:id="43"/>
      </w:r>
      <w:r w:rsidRPr="00C047EF">
        <w:rPr>
          <w:rtl/>
          <w:lang w:val="en-AU"/>
        </w:rPr>
        <w:t>.</w:t>
      </w:r>
    </w:p>
    <w:p w:rsidR="00183742" w:rsidRPr="00E143FC" w:rsidRDefault="00205911" w:rsidP="00205911">
      <w:pPr>
        <w:pStyle w:val="a7"/>
        <w:rPr>
          <w:rtl/>
          <w:lang w:val="en-AU" w:bidi="ar-KW"/>
        </w:rPr>
      </w:pPr>
      <w:r>
        <w:rPr>
          <w:rFonts w:hint="cs"/>
          <w:rtl/>
          <w:lang w:val="en-AU"/>
        </w:rPr>
        <w:t>«</w:t>
      </w:r>
      <w:r w:rsidR="00183742" w:rsidRPr="00E143FC">
        <w:rPr>
          <w:rFonts w:hint="cs"/>
          <w:rtl/>
        </w:rPr>
        <w:t>همه بزرگداشت</w:t>
      </w:r>
      <w:r>
        <w:rPr>
          <w:rFonts w:hint="eastAsia"/>
          <w:rtl/>
        </w:rPr>
        <w:t>‌</w:t>
      </w:r>
      <w:r w:rsidR="00183742" w:rsidRPr="00E143FC">
        <w:rPr>
          <w:rFonts w:hint="cs"/>
          <w:rtl/>
        </w:rPr>
        <w:t xml:space="preserve">ها از لحاظ ملکیت و شایستگی از قبیل سر فرود آوردن، رکوع، سجده، ماندگاری و دوام و </w:t>
      </w:r>
      <w:r w:rsidR="00183742" w:rsidRPr="00E143FC">
        <w:rPr>
          <w:rFonts w:hint="cs"/>
          <w:rtl/>
          <w:lang w:val="en-AU" w:bidi="ar-KW"/>
        </w:rPr>
        <w:t>دعاها و کردارهای شایسته‌</w:t>
      </w:r>
      <w:r w:rsidR="00183742" w:rsidRPr="00E143FC">
        <w:rPr>
          <w:rFonts w:hint="cs"/>
          <w:rtl/>
        </w:rPr>
        <w:t xml:space="preserve"> از آن خدا است</w:t>
      </w:r>
      <w:r w:rsidR="00183742" w:rsidRPr="00E143FC">
        <w:rPr>
          <w:rFonts w:hint="cs"/>
          <w:rtl/>
          <w:lang w:val="en-AU" w:bidi="ar-KW"/>
        </w:rPr>
        <w:t xml:space="preserve">؛ </w:t>
      </w:r>
      <w:r w:rsidR="00183742" w:rsidRPr="00E143FC">
        <w:rPr>
          <w:rFonts w:hint="cs"/>
          <w:rtl/>
        </w:rPr>
        <w:t xml:space="preserve">سلامت و رحمت و برکت خدا بر تو باد ای پیامبر خدا. </w:t>
      </w:r>
      <w:r w:rsidR="00183742" w:rsidRPr="00E143FC">
        <w:rPr>
          <w:rFonts w:hint="cs"/>
          <w:rtl/>
          <w:lang w:val="en-AU" w:bidi="ar-KW"/>
        </w:rPr>
        <w:t>دورد و سلام خدا بر ما و همه‌ی بندگان شایسته‌ی خدا باد. گواهی می‌دهم که‌ معبودی جز الله‌ وجود ندارد و محمد بنده‌ و فرستاده‌ی خداوند است</w:t>
      </w:r>
      <w:r>
        <w:rPr>
          <w:rFonts w:hint="cs"/>
          <w:rtl/>
          <w:lang w:val="en-AU" w:bidi="ar-KW"/>
        </w:rPr>
        <w:t>»</w:t>
      </w:r>
      <w:r w:rsidR="00183742" w:rsidRPr="00E143FC">
        <w:rPr>
          <w:rFonts w:hint="cs"/>
          <w:rtl/>
          <w:lang w:val="en-AU" w:bidi="ar-KW"/>
        </w:rPr>
        <w:t>.</w:t>
      </w:r>
    </w:p>
    <w:p w:rsidR="00183742" w:rsidRPr="00E87EA0" w:rsidRDefault="00183742" w:rsidP="00205911">
      <w:pPr>
        <w:pStyle w:val="a7"/>
      </w:pPr>
      <w:r w:rsidRPr="00E143FC">
        <w:rPr>
          <w:rFonts w:hint="cs"/>
          <w:rtl/>
        </w:rPr>
        <w:t>سپس می‌گوید:</w:t>
      </w:r>
      <w:r w:rsidRPr="00C047EF">
        <w:rPr>
          <w:rtl/>
        </w:rPr>
        <w:t xml:space="preserve"> </w:t>
      </w:r>
      <w:r w:rsidRPr="00205911">
        <w:rPr>
          <w:rStyle w:val="Char3"/>
          <w:rtl/>
        </w:rPr>
        <w:t>«اللهم صلِّ على مُحمد وعلى آل محمد، كما صليت على إبراهيم وآل إبراهيم، إنك حميدٌ مجيد، وبارك على محمد وعلى آل محمد، كما باركت على إبراهيم وآل إبراهيم، إنك حميدٌ مجيد»</w:t>
      </w:r>
      <w:r w:rsidRPr="00E143FC">
        <w:rPr>
          <w:rStyle w:val="FootnoteReference"/>
          <w:b/>
          <w:rtl/>
          <w:lang w:bidi="ar-KW"/>
        </w:rPr>
        <w:footnoteReference w:id="44"/>
      </w:r>
      <w:r w:rsidR="00205911">
        <w:rPr>
          <w:rStyle w:val="Char3"/>
          <w:rFonts w:hint="cs"/>
          <w:rtl/>
        </w:rPr>
        <w:t>.</w:t>
      </w:r>
    </w:p>
    <w:p w:rsidR="00183742" w:rsidRPr="00E143FC" w:rsidRDefault="00205911" w:rsidP="00205911">
      <w:pPr>
        <w:pStyle w:val="a7"/>
      </w:pPr>
      <w:r>
        <w:rPr>
          <w:rFonts w:hint="cs"/>
          <w:rtl/>
        </w:rPr>
        <w:t>«</w:t>
      </w:r>
      <w:r w:rsidR="00183742" w:rsidRPr="00E143FC">
        <w:rPr>
          <w:rFonts w:hint="cs"/>
          <w:rtl/>
        </w:rPr>
        <w:t xml:space="preserve">خدایا! بر محمد و خاندانش درود بفرست چنانچه بر </w:t>
      </w:r>
      <w:r w:rsidR="00183742" w:rsidRPr="00E143FC">
        <w:rPr>
          <w:rFonts w:hint="cs"/>
          <w:rtl/>
          <w:lang w:val="en-AU" w:bidi="ar-KW"/>
        </w:rPr>
        <w:t xml:space="preserve">ابراهیم و </w:t>
      </w:r>
      <w:r w:rsidR="00183742" w:rsidRPr="00E143FC">
        <w:rPr>
          <w:rFonts w:hint="cs"/>
          <w:rtl/>
        </w:rPr>
        <w:t xml:space="preserve">خاندان ابراهیم درود فرستادی که تو ستوده‌ی با شکوهی، و بر محمد و خاندانش برکت بفرست چنانکه بر </w:t>
      </w:r>
      <w:r w:rsidR="00183742" w:rsidRPr="00E143FC">
        <w:rPr>
          <w:rFonts w:hint="cs"/>
          <w:rtl/>
          <w:lang w:val="en-AU" w:bidi="ar-KW"/>
        </w:rPr>
        <w:t xml:space="preserve">ابراهیم و </w:t>
      </w:r>
      <w:r w:rsidR="00183742" w:rsidRPr="00E143FC">
        <w:rPr>
          <w:rFonts w:hint="cs"/>
          <w:rtl/>
        </w:rPr>
        <w:t>خاندان ابراهیم برکت فرستادی که تو ستوده‌ی با شکوهی</w:t>
      </w:r>
      <w:r>
        <w:rPr>
          <w:rFonts w:hint="cs"/>
          <w:rtl/>
        </w:rPr>
        <w:t>»</w:t>
      </w:r>
      <w:r w:rsidR="00183742" w:rsidRPr="00E143FC">
        <w:rPr>
          <w:rFonts w:hint="cs"/>
          <w:rtl/>
        </w:rPr>
        <w:t>.</w:t>
      </w:r>
    </w:p>
    <w:p w:rsidR="00183742" w:rsidRPr="00C047EF" w:rsidRDefault="00183742" w:rsidP="00205911">
      <w:pPr>
        <w:pStyle w:val="a7"/>
        <w:rPr>
          <w:lang w:bidi="ar-KW"/>
        </w:rPr>
      </w:pPr>
      <w:r w:rsidRPr="00E143FC">
        <w:rPr>
          <w:rFonts w:hint="cs"/>
          <w:rtl/>
          <w:lang w:bidi="ar-KW"/>
        </w:rPr>
        <w:t>و از شر چهار چیز به‌ خدا پناه می‌برد و می‌گوید:</w:t>
      </w:r>
      <w:r w:rsidRPr="00E143FC">
        <w:rPr>
          <w:rFonts w:cs="Simplified Arabic" w:hint="cs"/>
          <w:sz w:val="32"/>
          <w:szCs w:val="32"/>
          <w:rtl/>
        </w:rPr>
        <w:t xml:space="preserve"> </w:t>
      </w:r>
      <w:r w:rsidR="00205911" w:rsidRPr="00205911">
        <w:rPr>
          <w:rStyle w:val="Char3"/>
          <w:rtl/>
        </w:rPr>
        <w:t>«</w:t>
      </w:r>
      <w:r w:rsidRPr="00205911">
        <w:rPr>
          <w:rStyle w:val="Char3"/>
          <w:rtl/>
        </w:rPr>
        <w:t>اللهم إني أعوذ بك من عذاب جهنم، ومن عذاب القبر، ومن فتنة المحيا والممات، ومن فتنة المسيح الدجال</w:t>
      </w:r>
      <w:r w:rsidR="00205911" w:rsidRPr="00205911">
        <w:rPr>
          <w:rStyle w:val="Char3"/>
          <w:rtl/>
        </w:rPr>
        <w:t>»</w:t>
      </w:r>
      <w:r w:rsidRPr="00D76FF8">
        <w:rPr>
          <w:rStyle w:val="FootnoteReference"/>
          <w:rFonts w:ascii="Lotus Linotype" w:hAnsi="Lotus Linotype"/>
          <w:b/>
          <w:rtl/>
          <w:lang w:bidi="ar-KW"/>
        </w:rPr>
        <w:footnoteReference w:id="45"/>
      </w:r>
      <w:r w:rsidR="00205911">
        <w:rPr>
          <w:rFonts w:hint="cs"/>
          <w:rtl/>
        </w:rPr>
        <w:t>.</w:t>
      </w:r>
    </w:p>
    <w:p w:rsidR="00183742" w:rsidRPr="00E143FC" w:rsidRDefault="00205911" w:rsidP="00205911">
      <w:pPr>
        <w:pStyle w:val="a7"/>
        <w:rPr>
          <w:lang w:bidi="ar-KW"/>
        </w:rPr>
      </w:pPr>
      <w:r>
        <w:rPr>
          <w:rFonts w:hint="cs"/>
          <w:rtl/>
          <w:lang w:bidi="ar-KW"/>
        </w:rPr>
        <w:t>«</w:t>
      </w:r>
      <w:r w:rsidR="00183742" w:rsidRPr="00E143FC">
        <w:rPr>
          <w:rFonts w:hint="cs"/>
          <w:rtl/>
        </w:rPr>
        <w:t>خدایا! از عذاب دوزخ و قبر، آزمایش مرگ و زندگی و دجال به تو پناه می‌برم</w:t>
      </w:r>
      <w:r>
        <w:rPr>
          <w:rFonts w:hint="cs"/>
          <w:rtl/>
        </w:rPr>
        <w:t>»</w:t>
      </w:r>
      <w:r w:rsidR="00183742" w:rsidRPr="00E143FC">
        <w:rPr>
          <w:rFonts w:hint="cs"/>
          <w:rtl/>
        </w:rPr>
        <w:t>.</w:t>
      </w:r>
    </w:p>
    <w:p w:rsidR="00183742" w:rsidRPr="00E143FC" w:rsidRDefault="00183742" w:rsidP="00645413">
      <w:pPr>
        <w:pStyle w:val="a0"/>
        <w:numPr>
          <w:ilvl w:val="0"/>
          <w:numId w:val="6"/>
        </w:numPr>
        <w:tabs>
          <w:tab w:val="clear" w:pos="581"/>
        </w:tabs>
        <w:spacing w:after="0"/>
        <w:ind w:left="641" w:hanging="357"/>
        <w:jc w:val="both"/>
        <w:rPr>
          <w:rFonts w:cs="B Lotus"/>
          <w:b/>
          <w:sz w:val="28"/>
          <w:szCs w:val="28"/>
          <w:lang w:bidi="ar-KW"/>
        </w:rPr>
      </w:pPr>
      <w:r w:rsidRPr="00205911">
        <w:rPr>
          <w:rStyle w:val="Char2"/>
          <w:rFonts w:hint="cs"/>
          <w:rtl/>
        </w:rPr>
        <w:t>سپس به‌ دل‌خواه خود هر آن‌چه‌ از خیر دنیا و آخرت میل داشته‌ باشد، از خدا طلب می‌نماید و اگر برای پدر و مادرش یا کسانی دیگر از مسلمانان دعا نماید، اشکالی ندارد، گفتنی است که‌ خواندن این دعاها در نماز فرض و سنت فرق نمی‌کند، زیرا در حدیث ابن مسعود</w:t>
      </w:r>
      <w:r w:rsidR="00B06555" w:rsidRPr="00B06555">
        <w:rPr>
          <w:rFonts w:cs="CTraditional Arabic" w:hint="cs"/>
          <w:sz w:val="28"/>
          <w:szCs w:val="28"/>
          <w:rtl/>
        </w:rPr>
        <w:t>س</w:t>
      </w:r>
      <w:r w:rsidRPr="00205911">
        <w:rPr>
          <w:rStyle w:val="Char2"/>
          <w:rFonts w:hint="cs"/>
          <w:rtl/>
        </w:rPr>
        <w:t xml:space="preserve"> به‌ صورت عام آمده است، آن‌جا که‌ تشهد را به‌ او یاد می‌داد، فرمود:</w:t>
      </w:r>
    </w:p>
    <w:p w:rsidR="00183742" w:rsidRPr="00C047EF" w:rsidRDefault="00183742" w:rsidP="00205911">
      <w:pPr>
        <w:pStyle w:val="a7"/>
        <w:rPr>
          <w:rtl/>
        </w:rPr>
      </w:pPr>
      <w:r w:rsidRPr="00205911">
        <w:rPr>
          <w:rStyle w:val="Char3"/>
          <w:rtl/>
        </w:rPr>
        <w:t>«ثم ليتخير من الدعاء أعجبه إليه فيدعو»</w:t>
      </w:r>
      <w:r w:rsidRPr="00205911">
        <w:rPr>
          <w:vertAlign w:val="superscript"/>
          <w:rtl/>
        </w:rPr>
        <w:footnoteReference w:id="46"/>
      </w:r>
      <w:r w:rsidRPr="00C047EF">
        <w:rPr>
          <w:rtl/>
        </w:rPr>
        <w:t xml:space="preserve">. </w:t>
      </w:r>
    </w:p>
    <w:p w:rsidR="00183742" w:rsidRPr="00E143FC" w:rsidRDefault="00205911" w:rsidP="00205911">
      <w:pPr>
        <w:pStyle w:val="a7"/>
        <w:rPr>
          <w:rtl/>
        </w:rPr>
      </w:pPr>
      <w:r>
        <w:rPr>
          <w:rFonts w:hint="cs"/>
          <w:rtl/>
        </w:rPr>
        <w:t>«</w:t>
      </w:r>
      <w:r w:rsidR="00183742" w:rsidRPr="00E143FC">
        <w:rPr>
          <w:rFonts w:hint="cs"/>
          <w:rtl/>
        </w:rPr>
        <w:t>سپس هر دعایی را که بیشتر دوست دارد، انتخاب نماید</w:t>
      </w:r>
      <w:r>
        <w:rPr>
          <w:rFonts w:hint="cs"/>
          <w:rtl/>
        </w:rPr>
        <w:t>»</w:t>
      </w:r>
      <w:r w:rsidR="00183742" w:rsidRPr="00E143FC">
        <w:rPr>
          <w:rFonts w:hint="cs"/>
          <w:rtl/>
        </w:rPr>
        <w:t xml:space="preserve">. </w:t>
      </w:r>
    </w:p>
    <w:p w:rsidR="00183742" w:rsidRPr="00C047EF" w:rsidRDefault="00183742" w:rsidP="00205911">
      <w:pPr>
        <w:pStyle w:val="a7"/>
        <w:rPr>
          <w:rtl/>
          <w:lang w:val="en-AU" w:bidi="ar-KW"/>
        </w:rPr>
      </w:pPr>
      <w:r w:rsidRPr="00E143FC">
        <w:rPr>
          <w:rFonts w:hint="cs"/>
          <w:rtl/>
          <w:lang w:val="en-AU" w:bidi="ar-KW"/>
        </w:rPr>
        <w:t xml:space="preserve">و در روایت دیگری چنین آمده‌: </w:t>
      </w:r>
      <w:r w:rsidRPr="00205911">
        <w:rPr>
          <w:rStyle w:val="Char3"/>
          <w:rtl/>
        </w:rPr>
        <w:t>«ثم لیختر بعد من المسألة ما شاء»</w:t>
      </w:r>
      <w:r w:rsidRPr="00C047EF">
        <w:rPr>
          <w:rtl/>
          <w:lang w:val="en-AU"/>
        </w:rPr>
        <w:t>.</w:t>
      </w:r>
    </w:p>
    <w:p w:rsidR="00183742" w:rsidRPr="00E143FC" w:rsidRDefault="00205911" w:rsidP="00205911">
      <w:pPr>
        <w:pStyle w:val="a7"/>
        <w:rPr>
          <w:lang w:val="en-AU"/>
        </w:rPr>
      </w:pPr>
      <w:r>
        <w:rPr>
          <w:rFonts w:hint="cs"/>
          <w:rtl/>
          <w:lang w:val="en-AU"/>
        </w:rPr>
        <w:t>«</w:t>
      </w:r>
      <w:r w:rsidR="00183742" w:rsidRPr="00E143FC">
        <w:rPr>
          <w:rFonts w:hint="cs"/>
          <w:rtl/>
          <w:lang w:val="en-AU"/>
        </w:rPr>
        <w:t>سپس می‌تواند بعد از آن، هر آن‌چه‌ که‌ بخواهد از خدا طلب نماید</w:t>
      </w:r>
      <w:r>
        <w:rPr>
          <w:rFonts w:hint="cs"/>
          <w:rtl/>
          <w:lang w:val="en-AU"/>
        </w:rPr>
        <w:t>»</w:t>
      </w:r>
      <w:r w:rsidR="00183742" w:rsidRPr="00E143FC">
        <w:rPr>
          <w:rFonts w:hint="cs"/>
          <w:rtl/>
          <w:lang w:val="en-AU"/>
        </w:rPr>
        <w:t>.</w:t>
      </w:r>
    </w:p>
    <w:p w:rsidR="00183742" w:rsidRPr="00C047EF" w:rsidRDefault="00183742" w:rsidP="00205911">
      <w:pPr>
        <w:pStyle w:val="a7"/>
        <w:rPr>
          <w:rFonts w:ascii="Lotus Linotype" w:hAnsi="Lotus Linotype" w:cs="Lotus Linotype"/>
          <w:szCs w:val="27"/>
        </w:rPr>
      </w:pPr>
      <w:r w:rsidRPr="00E143FC">
        <w:rPr>
          <w:rFonts w:hint="cs"/>
          <w:rtl/>
        </w:rPr>
        <w:t xml:space="preserve">سپس به‌ طرف راست و چپ سلام می‌دهد و چنین می‌گوید: </w:t>
      </w:r>
      <w:r w:rsidRPr="00205911">
        <w:rPr>
          <w:rStyle w:val="Char3"/>
          <w:rtl/>
        </w:rPr>
        <w:t>«السلام عليكم ورحمة الله»</w:t>
      </w:r>
      <w:r w:rsidRPr="00205911">
        <w:rPr>
          <w:rtl/>
        </w:rPr>
        <w:t>.</w:t>
      </w:r>
    </w:p>
    <w:p w:rsidR="00183742" w:rsidRPr="00E143FC" w:rsidRDefault="00183742" w:rsidP="00645413">
      <w:pPr>
        <w:pStyle w:val="a0"/>
        <w:numPr>
          <w:ilvl w:val="0"/>
          <w:numId w:val="6"/>
        </w:numPr>
        <w:tabs>
          <w:tab w:val="clear" w:pos="581"/>
        </w:tabs>
        <w:spacing w:after="0"/>
        <w:ind w:left="641" w:hanging="357"/>
        <w:jc w:val="both"/>
        <w:rPr>
          <w:rFonts w:cs="B Lotus"/>
          <w:b/>
          <w:sz w:val="28"/>
          <w:szCs w:val="28"/>
          <w:lang w:bidi="ar-KW"/>
        </w:rPr>
      </w:pPr>
      <w:r w:rsidRPr="00205911">
        <w:rPr>
          <w:rStyle w:val="Char2"/>
          <w:rFonts w:hint="cs"/>
          <w:rtl/>
        </w:rPr>
        <w:t>روش خواندن نمازهای سه‌ رکعتی و چهار رکعتی:</w:t>
      </w:r>
    </w:p>
    <w:p w:rsidR="00183742" w:rsidRPr="00E143FC" w:rsidRDefault="00183742" w:rsidP="00645413">
      <w:pPr>
        <w:pStyle w:val="a0"/>
        <w:numPr>
          <w:ilvl w:val="0"/>
          <w:numId w:val="6"/>
        </w:numPr>
        <w:tabs>
          <w:tab w:val="clear" w:pos="581"/>
        </w:tabs>
        <w:spacing w:after="0"/>
        <w:ind w:left="641" w:hanging="357"/>
        <w:jc w:val="both"/>
        <w:rPr>
          <w:rFonts w:cs="B Lotus"/>
          <w:b/>
          <w:sz w:val="28"/>
          <w:szCs w:val="28"/>
          <w:lang w:bidi="ar-KW"/>
        </w:rPr>
      </w:pPr>
      <w:r w:rsidRPr="00205911">
        <w:rPr>
          <w:rStyle w:val="Char2"/>
          <w:rFonts w:hint="cs"/>
          <w:rtl/>
        </w:rPr>
        <w:t>اگر نماز سه‌ رکعتی همانند نماز مغرب و یا چهار رکعتی همانند ظهر و عصر و عشاء را می‌خواند، تشهد مذکور را همراه با صلوات بر پیامبر</w:t>
      </w:r>
      <w:r w:rsidR="00B06555" w:rsidRPr="00B06555">
        <w:rPr>
          <w:rFonts w:cs="CTraditional Arabic" w:hint="cs"/>
          <w:sz w:val="28"/>
          <w:szCs w:val="28"/>
          <w:rtl/>
          <w:lang w:bidi="ar-KW"/>
        </w:rPr>
        <w:t>س</w:t>
      </w:r>
      <w:r w:rsidRPr="00205911">
        <w:rPr>
          <w:rStyle w:val="Char2"/>
          <w:rFonts w:hint="cs"/>
          <w:rtl/>
        </w:rPr>
        <w:t xml:space="preserve"> می‌خواند.</w:t>
      </w:r>
    </w:p>
    <w:p w:rsidR="00183742" w:rsidRPr="00E143FC" w:rsidRDefault="00183742" w:rsidP="00645413">
      <w:pPr>
        <w:pStyle w:val="a0"/>
        <w:numPr>
          <w:ilvl w:val="0"/>
          <w:numId w:val="6"/>
        </w:numPr>
        <w:tabs>
          <w:tab w:val="clear" w:pos="581"/>
        </w:tabs>
        <w:spacing w:after="0"/>
        <w:ind w:left="641" w:hanging="357"/>
        <w:jc w:val="both"/>
        <w:rPr>
          <w:rFonts w:cs="B Lotus"/>
          <w:b/>
          <w:sz w:val="28"/>
          <w:szCs w:val="28"/>
          <w:lang w:bidi="ar-KW"/>
        </w:rPr>
      </w:pPr>
      <w:r w:rsidRPr="00205911">
        <w:rPr>
          <w:rStyle w:val="Char2"/>
          <w:rFonts w:hint="cs"/>
          <w:rtl/>
        </w:rPr>
        <w:t>سپس با تکیه‌ بر زانوهایش برای رکعت سوم برمی‌خیزد.</w:t>
      </w:r>
    </w:p>
    <w:p w:rsidR="00183742" w:rsidRPr="00E143FC" w:rsidRDefault="00183742" w:rsidP="00645413">
      <w:pPr>
        <w:pStyle w:val="a0"/>
        <w:numPr>
          <w:ilvl w:val="0"/>
          <w:numId w:val="6"/>
        </w:numPr>
        <w:tabs>
          <w:tab w:val="clear" w:pos="581"/>
        </w:tabs>
        <w:spacing w:after="0"/>
        <w:ind w:left="641" w:hanging="357"/>
        <w:jc w:val="both"/>
        <w:rPr>
          <w:rFonts w:cs="B Lotus"/>
          <w:b/>
          <w:sz w:val="28"/>
          <w:szCs w:val="28"/>
          <w:lang w:bidi="ar-KW"/>
        </w:rPr>
      </w:pPr>
      <w:r w:rsidRPr="00205911">
        <w:rPr>
          <w:rStyle w:val="Char2"/>
          <w:rFonts w:hint="cs"/>
          <w:rtl/>
        </w:rPr>
        <w:t>و تکبیر گویان دستانش را بلند کرده‌ و</w:t>
      </w:r>
      <w:r w:rsidR="002F4552" w:rsidRPr="00205911">
        <w:rPr>
          <w:rStyle w:val="Char2"/>
          <w:rFonts w:hint="cs"/>
          <w:rtl/>
        </w:rPr>
        <w:t xml:space="preserve"> آن را </w:t>
      </w:r>
      <w:r w:rsidRPr="00205911">
        <w:rPr>
          <w:rStyle w:val="Char2"/>
          <w:rFonts w:hint="cs"/>
          <w:rtl/>
        </w:rPr>
        <w:t>در مقابل شانه‌ها و لاله‌</w:t>
      </w:r>
      <w:r w:rsidR="00205911" w:rsidRPr="00205911">
        <w:rPr>
          <w:rStyle w:val="Char2"/>
          <w:rFonts w:hint="cs"/>
          <w:rtl/>
          <w:lang w:bidi="ar-KW"/>
        </w:rPr>
        <w:t xml:space="preserve"> گوش‌ها</w:t>
      </w:r>
      <w:r w:rsidRPr="00205911">
        <w:rPr>
          <w:rStyle w:val="Char2"/>
          <w:rFonts w:hint="cs"/>
          <w:rtl/>
        </w:rPr>
        <w:t>یش قرار می‌دهد.</w:t>
      </w:r>
    </w:p>
    <w:p w:rsidR="00183742" w:rsidRPr="00E143FC" w:rsidRDefault="00183742" w:rsidP="00645413">
      <w:pPr>
        <w:pStyle w:val="a0"/>
        <w:numPr>
          <w:ilvl w:val="0"/>
          <w:numId w:val="6"/>
        </w:numPr>
        <w:tabs>
          <w:tab w:val="clear" w:pos="581"/>
        </w:tabs>
        <w:spacing w:after="0"/>
        <w:ind w:left="641" w:hanging="357"/>
        <w:jc w:val="both"/>
        <w:rPr>
          <w:rFonts w:cs="B Lotus"/>
          <w:b/>
          <w:sz w:val="28"/>
          <w:szCs w:val="28"/>
          <w:lang w:bidi="ar-KW"/>
        </w:rPr>
      </w:pPr>
      <w:r w:rsidRPr="00205911">
        <w:rPr>
          <w:rStyle w:val="Char2"/>
          <w:rFonts w:hint="cs"/>
          <w:rtl/>
        </w:rPr>
        <w:t>و طبق معمول دستانش را روی سینه‌هایش می‌گذارد.</w:t>
      </w:r>
    </w:p>
    <w:p w:rsidR="00183742" w:rsidRPr="00E143FC" w:rsidRDefault="00183742" w:rsidP="00645413">
      <w:pPr>
        <w:pStyle w:val="a0"/>
        <w:numPr>
          <w:ilvl w:val="0"/>
          <w:numId w:val="6"/>
        </w:numPr>
        <w:tabs>
          <w:tab w:val="clear" w:pos="581"/>
        </w:tabs>
        <w:spacing w:after="0"/>
        <w:ind w:left="641" w:hanging="357"/>
        <w:jc w:val="both"/>
        <w:rPr>
          <w:rFonts w:cs="B Lotus"/>
          <w:b/>
          <w:sz w:val="28"/>
          <w:szCs w:val="28"/>
          <w:lang w:bidi="ar-KW"/>
        </w:rPr>
      </w:pPr>
      <w:r w:rsidRPr="00205911">
        <w:rPr>
          <w:rStyle w:val="Char2"/>
          <w:rFonts w:hint="cs"/>
          <w:rtl/>
        </w:rPr>
        <w:t>و تنها سوره‌ی فاتحه‌ را قرائت می‌نماید.</w:t>
      </w:r>
    </w:p>
    <w:p w:rsidR="00183742" w:rsidRPr="00E87EA0" w:rsidRDefault="00183742" w:rsidP="00205911">
      <w:pPr>
        <w:pStyle w:val="a7"/>
      </w:pPr>
      <w:r w:rsidRPr="00E143FC">
        <w:rPr>
          <w:rFonts w:hint="cs"/>
          <w:rtl/>
        </w:rPr>
        <w:t>و اگر احیانا در رکعت سوم و چهارم نماز ظهر سوره‌ای دیگر را بخواند، هیچ اشکالی ندارد و برای اثبات این موضوع حدیثی که‌ ابوسعید از پیامبر</w:t>
      </w:r>
      <w:r w:rsidR="00B06555" w:rsidRPr="00B06555">
        <w:rPr>
          <w:rFonts w:cs="CTraditional Arabic" w:hint="cs"/>
          <w:b/>
          <w:rtl/>
        </w:rPr>
        <w:t xml:space="preserve"> ج</w:t>
      </w:r>
      <w:r w:rsidRPr="00E87EA0">
        <w:rPr>
          <w:rFonts w:hint="cs"/>
          <w:rtl/>
        </w:rPr>
        <w:t xml:space="preserve"> روایت کرده‌ بر آن دلالت می‌نماید</w:t>
      </w:r>
      <w:r w:rsidRPr="00E143FC">
        <w:rPr>
          <w:rStyle w:val="FootnoteReference"/>
          <w:b/>
          <w:rtl/>
          <w:lang w:bidi="ar-KW"/>
        </w:rPr>
        <w:footnoteReference w:id="47"/>
      </w:r>
      <w:r w:rsidRPr="00E87EA0">
        <w:rPr>
          <w:rFonts w:hint="cs"/>
          <w:rtl/>
        </w:rPr>
        <w:t>.</w:t>
      </w:r>
    </w:p>
    <w:p w:rsidR="00183742" w:rsidRPr="00E143FC" w:rsidRDefault="00183742" w:rsidP="00645413">
      <w:pPr>
        <w:pStyle w:val="a0"/>
        <w:numPr>
          <w:ilvl w:val="0"/>
          <w:numId w:val="6"/>
        </w:numPr>
        <w:tabs>
          <w:tab w:val="clear" w:pos="581"/>
        </w:tabs>
        <w:spacing w:after="0"/>
        <w:ind w:left="641" w:hanging="357"/>
        <w:jc w:val="both"/>
        <w:rPr>
          <w:rFonts w:cs="B Lotus"/>
          <w:b/>
          <w:sz w:val="28"/>
          <w:szCs w:val="28"/>
          <w:lang w:bidi="ar-KW"/>
        </w:rPr>
      </w:pPr>
      <w:r w:rsidRPr="00205911">
        <w:rPr>
          <w:rStyle w:val="Char2"/>
          <w:rFonts w:hint="cs"/>
          <w:rtl/>
        </w:rPr>
        <w:t>سپس بعد از رکعت سوم در نماز مغرب و بعد از رکعت چهارم در نمازهای ظهر، عصر و عشا تحیات را می‌خواند.</w:t>
      </w:r>
    </w:p>
    <w:p w:rsidR="00183742" w:rsidRPr="00E143FC" w:rsidRDefault="00183742" w:rsidP="00645413">
      <w:pPr>
        <w:pStyle w:val="a0"/>
        <w:numPr>
          <w:ilvl w:val="0"/>
          <w:numId w:val="6"/>
        </w:numPr>
        <w:tabs>
          <w:tab w:val="clear" w:pos="581"/>
        </w:tabs>
        <w:spacing w:after="0"/>
        <w:ind w:left="641" w:hanging="357"/>
        <w:jc w:val="both"/>
        <w:rPr>
          <w:rFonts w:cs="B Lotus"/>
          <w:b/>
          <w:sz w:val="28"/>
          <w:szCs w:val="28"/>
          <w:lang w:bidi="ar-KW"/>
        </w:rPr>
      </w:pPr>
      <w:r w:rsidRPr="00205911">
        <w:rPr>
          <w:rStyle w:val="Char2"/>
          <w:rFonts w:hint="cs"/>
          <w:rtl/>
        </w:rPr>
        <w:t>سپس به‌ طرف راست و چپ خود سلام خواهد نمود و سه‌ بار «استغفرالله» را می‌گوید.</w:t>
      </w:r>
    </w:p>
    <w:p w:rsidR="00183742" w:rsidRPr="00C047EF" w:rsidRDefault="00183742" w:rsidP="00205911">
      <w:pPr>
        <w:pStyle w:val="a7"/>
      </w:pPr>
      <w:r w:rsidRPr="00E143FC">
        <w:rPr>
          <w:rFonts w:hint="cs"/>
          <w:rtl/>
        </w:rPr>
        <w:t xml:space="preserve">سپس این ذکر را می‌خواند: </w:t>
      </w:r>
      <w:r w:rsidR="00205911" w:rsidRPr="00205911">
        <w:rPr>
          <w:rStyle w:val="Char3"/>
          <w:rtl/>
        </w:rPr>
        <w:t>«</w:t>
      </w:r>
      <w:r w:rsidRPr="00205911">
        <w:rPr>
          <w:rStyle w:val="Char3"/>
          <w:rtl/>
        </w:rPr>
        <w:t xml:space="preserve">اللهم </w:t>
      </w:r>
      <w:r w:rsidR="00205911">
        <w:rPr>
          <w:rStyle w:val="Char3"/>
          <w:rFonts w:hint="cs"/>
          <w:rtl/>
        </w:rPr>
        <w:t>أ</w:t>
      </w:r>
      <w:r w:rsidRPr="00205911">
        <w:rPr>
          <w:rStyle w:val="Char3"/>
          <w:rtl/>
        </w:rPr>
        <w:t>نت السلام ومن</w:t>
      </w:r>
      <w:r w:rsidR="00205911">
        <w:rPr>
          <w:rStyle w:val="Char3"/>
          <w:rFonts w:hint="cs"/>
          <w:rtl/>
        </w:rPr>
        <w:t>ك</w:t>
      </w:r>
      <w:r w:rsidRPr="00205911">
        <w:rPr>
          <w:rStyle w:val="Char3"/>
          <w:rtl/>
        </w:rPr>
        <w:t xml:space="preserve"> السلام</w:t>
      </w:r>
      <w:r w:rsidR="00C8158D" w:rsidRPr="00205911">
        <w:rPr>
          <w:rStyle w:val="Char3"/>
          <w:rtl/>
        </w:rPr>
        <w:t>،</w:t>
      </w:r>
      <w:r w:rsidRPr="00205911">
        <w:rPr>
          <w:rStyle w:val="Char3"/>
          <w:rtl/>
        </w:rPr>
        <w:t xml:space="preserve"> تبارکت یاذا الجلال وال</w:t>
      </w:r>
      <w:r w:rsidR="00205911">
        <w:rPr>
          <w:rStyle w:val="Char3"/>
          <w:rFonts w:hint="cs"/>
          <w:rtl/>
        </w:rPr>
        <w:t>إ</w:t>
      </w:r>
      <w:r w:rsidRPr="00205911">
        <w:rPr>
          <w:rStyle w:val="Char3"/>
          <w:rtl/>
        </w:rPr>
        <w:t>کرام</w:t>
      </w:r>
      <w:r w:rsidR="00205911" w:rsidRPr="00205911">
        <w:rPr>
          <w:rStyle w:val="Char3"/>
          <w:rtl/>
        </w:rPr>
        <w:t>»</w:t>
      </w:r>
      <w:r w:rsidRPr="00205911">
        <w:rPr>
          <w:vertAlign w:val="superscript"/>
          <w:rtl/>
        </w:rPr>
        <w:footnoteReference w:id="48"/>
      </w:r>
      <w:r w:rsidR="00205911" w:rsidRPr="00205911">
        <w:rPr>
          <w:rFonts w:hint="cs"/>
          <w:rtl/>
        </w:rPr>
        <w:t>.</w:t>
      </w:r>
    </w:p>
    <w:p w:rsidR="00183742" w:rsidRPr="00C047EF" w:rsidRDefault="00183742" w:rsidP="004E59B3">
      <w:pPr>
        <w:pStyle w:val="a7"/>
        <w:rPr>
          <w:lang w:bidi="ar-KW"/>
        </w:rPr>
      </w:pPr>
      <w:r w:rsidRPr="00E143FC">
        <w:rPr>
          <w:rFonts w:hint="cs"/>
          <w:rtl/>
          <w:lang w:bidi="ar-KW"/>
        </w:rPr>
        <w:t xml:space="preserve">و همچنین می‌گوید: </w:t>
      </w:r>
      <w:r w:rsidRPr="004E59B3">
        <w:rPr>
          <w:rStyle w:val="Char3"/>
          <w:rtl/>
        </w:rPr>
        <w:t>«لا إله إلا الله وحده لا شريك له، له الملك وله الحمد وهو على كل شيء قدير، اللهم لا مانع لما أعطيت ولا معطي لما منعت ولا ينفع ذا الجد منك الجد»</w:t>
      </w:r>
      <w:r w:rsidRPr="00D76FF8">
        <w:rPr>
          <w:rStyle w:val="FootnoteReference"/>
          <w:rFonts w:ascii="Lotus Linotype" w:hAnsi="Lotus Linotype"/>
          <w:b/>
          <w:rtl/>
          <w:lang w:val="en-AU"/>
        </w:rPr>
        <w:footnoteReference w:id="49"/>
      </w:r>
      <w:r w:rsidR="004E59B3">
        <w:rPr>
          <w:rFonts w:hint="cs"/>
          <w:rtl/>
          <w:lang w:val="en-AU"/>
        </w:rPr>
        <w:t>.</w:t>
      </w:r>
    </w:p>
    <w:p w:rsidR="00183742" w:rsidRPr="00C047EF" w:rsidRDefault="00183742" w:rsidP="00645413">
      <w:pPr>
        <w:pStyle w:val="a0"/>
        <w:numPr>
          <w:ilvl w:val="0"/>
          <w:numId w:val="6"/>
        </w:numPr>
        <w:tabs>
          <w:tab w:val="clear" w:pos="581"/>
        </w:tabs>
        <w:spacing w:after="0"/>
        <w:ind w:left="641" w:hanging="357"/>
        <w:jc w:val="both"/>
        <w:rPr>
          <w:rFonts w:ascii="Lotus Linotype" w:hAnsi="Lotus Linotype" w:cs="Lotus Linotype"/>
          <w:b/>
          <w:sz w:val="28"/>
          <w:szCs w:val="27"/>
          <w:lang w:bidi="ar-KW"/>
        </w:rPr>
      </w:pPr>
      <w:r w:rsidRPr="004E59B3">
        <w:rPr>
          <w:rStyle w:val="Char3"/>
          <w:rtl/>
        </w:rPr>
        <w:t>«لا حول ولا قوة إلا بالله، لا إله إلا الله، ولا نعبد إلا إياه، له النعمة وله الفضل وله الثناء الحسن، لا إله إلا الله مخلصين له الدين ولو كره الكافرون»</w:t>
      </w:r>
      <w:r w:rsidRPr="004E59B3">
        <w:rPr>
          <w:rStyle w:val="Char2"/>
          <w:vertAlign w:val="superscript"/>
          <w:rtl/>
        </w:rPr>
        <w:footnoteReference w:id="50"/>
      </w:r>
      <w:r w:rsidR="004E59B3">
        <w:rPr>
          <w:rStyle w:val="Char2"/>
          <w:rFonts w:hint="cs"/>
          <w:rtl/>
        </w:rPr>
        <w:t>.</w:t>
      </w:r>
    </w:p>
    <w:p w:rsidR="00183742" w:rsidRPr="00C047EF" w:rsidRDefault="00183742" w:rsidP="00645413">
      <w:pPr>
        <w:pStyle w:val="a0"/>
        <w:numPr>
          <w:ilvl w:val="0"/>
          <w:numId w:val="6"/>
        </w:numPr>
        <w:tabs>
          <w:tab w:val="clear" w:pos="581"/>
        </w:tabs>
        <w:spacing w:after="0"/>
        <w:ind w:left="641" w:hanging="357"/>
        <w:jc w:val="both"/>
        <w:rPr>
          <w:rFonts w:ascii="Lotus Linotype" w:hAnsi="Lotus Linotype" w:cs="Lotus Linotype"/>
          <w:b/>
          <w:sz w:val="28"/>
          <w:szCs w:val="27"/>
          <w:lang w:bidi="ar-KW"/>
        </w:rPr>
      </w:pPr>
      <w:r w:rsidRPr="004E59B3">
        <w:rPr>
          <w:rStyle w:val="Char2"/>
          <w:rFonts w:hint="cs"/>
          <w:rtl/>
        </w:rPr>
        <w:t>و 33 بار «سبحان الله»‌، 33 بار «الحمدلله»‌ و 33 بار «الله‌ اکبر» را می‌گوید و در نهایت خواهد گفت:</w:t>
      </w:r>
      <w:r w:rsidRPr="00E143FC">
        <w:rPr>
          <w:rFonts w:ascii="Lotus Linotype" w:hAnsi="Lotus Linotype" w:cs="B Lotus" w:hint="cs"/>
          <w:b/>
          <w:sz w:val="28"/>
          <w:szCs w:val="28"/>
          <w:rtl/>
          <w:lang w:bidi="ar-KW"/>
        </w:rPr>
        <w:t xml:space="preserve"> </w:t>
      </w:r>
      <w:r w:rsidRPr="004E59B3">
        <w:rPr>
          <w:rStyle w:val="Char3"/>
          <w:rtl/>
        </w:rPr>
        <w:t xml:space="preserve">«لا </w:t>
      </w:r>
      <w:r w:rsidR="004E59B3">
        <w:rPr>
          <w:rStyle w:val="Char3"/>
          <w:rFonts w:hint="cs"/>
          <w:rtl/>
        </w:rPr>
        <w:t>إ</w:t>
      </w:r>
      <w:r w:rsidRPr="004E59B3">
        <w:rPr>
          <w:rStyle w:val="Char3"/>
          <w:rtl/>
        </w:rPr>
        <w:t>له</w:t>
      </w:r>
      <w:r w:rsidRPr="004E59B3">
        <w:rPr>
          <w:rStyle w:val="Char3"/>
          <w:rFonts w:ascii="Times New Roman" w:hAnsi="Times New Roman" w:cs="Times New Roman" w:hint="cs"/>
          <w:rtl/>
        </w:rPr>
        <w:t>‌</w:t>
      </w:r>
      <w:r w:rsidRPr="004E59B3">
        <w:rPr>
          <w:rStyle w:val="Char3"/>
          <w:rtl/>
        </w:rPr>
        <w:t xml:space="preserve"> </w:t>
      </w:r>
      <w:r w:rsidR="004E59B3">
        <w:rPr>
          <w:rStyle w:val="Char3"/>
          <w:rFonts w:hint="cs"/>
          <w:rtl/>
        </w:rPr>
        <w:t>إ</w:t>
      </w:r>
      <w:r w:rsidRPr="004E59B3">
        <w:rPr>
          <w:rStyle w:val="Char3"/>
          <w:rtl/>
        </w:rPr>
        <w:t>لا الله</w:t>
      </w:r>
      <w:r w:rsidRPr="004E59B3">
        <w:rPr>
          <w:rStyle w:val="Char3"/>
          <w:rFonts w:ascii="Times New Roman" w:hAnsi="Times New Roman" w:cs="Times New Roman" w:hint="cs"/>
          <w:rtl/>
        </w:rPr>
        <w:t>‌</w:t>
      </w:r>
      <w:r w:rsidRPr="004E59B3">
        <w:rPr>
          <w:rStyle w:val="Char3"/>
          <w:rtl/>
        </w:rPr>
        <w:t xml:space="preserve"> وحده</w:t>
      </w:r>
      <w:r w:rsidRPr="004E59B3">
        <w:rPr>
          <w:rStyle w:val="Char3"/>
          <w:rFonts w:ascii="Times New Roman" w:hAnsi="Times New Roman" w:cs="Times New Roman" w:hint="cs"/>
          <w:rtl/>
        </w:rPr>
        <w:t>‌</w:t>
      </w:r>
      <w:r w:rsidRPr="004E59B3">
        <w:rPr>
          <w:rStyle w:val="Char3"/>
          <w:rtl/>
        </w:rPr>
        <w:t xml:space="preserve"> لا شری</w:t>
      </w:r>
      <w:r w:rsidR="004E59B3">
        <w:rPr>
          <w:rStyle w:val="Char3"/>
          <w:rFonts w:hint="cs"/>
          <w:rtl/>
        </w:rPr>
        <w:t>ك</w:t>
      </w:r>
      <w:r w:rsidRPr="004E59B3">
        <w:rPr>
          <w:rStyle w:val="Char3"/>
          <w:rtl/>
        </w:rPr>
        <w:t xml:space="preserve"> له</w:t>
      </w:r>
      <w:r w:rsidRPr="004E59B3">
        <w:rPr>
          <w:rStyle w:val="Char3"/>
          <w:rFonts w:ascii="Times New Roman" w:hAnsi="Times New Roman" w:cs="Times New Roman" w:hint="cs"/>
          <w:rtl/>
        </w:rPr>
        <w:t>‌</w:t>
      </w:r>
      <w:r w:rsidR="00C8158D" w:rsidRPr="004E59B3">
        <w:rPr>
          <w:rStyle w:val="Char3"/>
          <w:rtl/>
        </w:rPr>
        <w:t>،</w:t>
      </w:r>
      <w:r w:rsidRPr="004E59B3">
        <w:rPr>
          <w:rStyle w:val="Char3"/>
          <w:rtl/>
        </w:rPr>
        <w:t xml:space="preserve"> له</w:t>
      </w:r>
      <w:r w:rsidRPr="004E59B3">
        <w:rPr>
          <w:rStyle w:val="Char3"/>
          <w:rFonts w:ascii="Times New Roman" w:hAnsi="Times New Roman" w:cs="Times New Roman" w:hint="cs"/>
          <w:rtl/>
        </w:rPr>
        <w:t>‌</w:t>
      </w:r>
      <w:r w:rsidRPr="004E59B3">
        <w:rPr>
          <w:rStyle w:val="Char3"/>
          <w:rtl/>
        </w:rPr>
        <w:t xml:space="preserve"> المل</w:t>
      </w:r>
      <w:r w:rsidR="004E59B3">
        <w:rPr>
          <w:rStyle w:val="Char3"/>
          <w:rFonts w:hint="cs"/>
          <w:rtl/>
        </w:rPr>
        <w:t>ك</w:t>
      </w:r>
      <w:r w:rsidRPr="004E59B3">
        <w:rPr>
          <w:rStyle w:val="Char3"/>
          <w:rtl/>
        </w:rPr>
        <w:t xml:space="preserve"> وله</w:t>
      </w:r>
      <w:r w:rsidRPr="004E59B3">
        <w:rPr>
          <w:rStyle w:val="Char3"/>
          <w:rFonts w:ascii="Times New Roman" w:hAnsi="Times New Roman" w:cs="Times New Roman" w:hint="cs"/>
          <w:rtl/>
        </w:rPr>
        <w:t>‌</w:t>
      </w:r>
      <w:r w:rsidRPr="004E59B3">
        <w:rPr>
          <w:rStyle w:val="Char3"/>
          <w:rtl/>
        </w:rPr>
        <w:t xml:space="preserve"> الحمد، وهو علی کل ش</w:t>
      </w:r>
      <w:r w:rsidR="004E59B3">
        <w:rPr>
          <w:rStyle w:val="Char3"/>
          <w:rFonts w:hint="cs"/>
          <w:rtl/>
        </w:rPr>
        <w:t>ي</w:t>
      </w:r>
      <w:r w:rsidRPr="004E59B3">
        <w:rPr>
          <w:rStyle w:val="Char3"/>
          <w:rtl/>
        </w:rPr>
        <w:t>ء قدیر»</w:t>
      </w:r>
      <w:r w:rsidRPr="004E59B3">
        <w:rPr>
          <w:rStyle w:val="Char2"/>
          <w:rtl/>
        </w:rPr>
        <w:footnoteReference w:id="51"/>
      </w:r>
      <w:r w:rsidR="004E59B3">
        <w:rPr>
          <w:rStyle w:val="Char2"/>
          <w:rFonts w:hint="cs"/>
          <w:rtl/>
        </w:rPr>
        <w:t>.</w:t>
      </w:r>
      <w:r w:rsidRPr="004E59B3">
        <w:rPr>
          <w:rStyle w:val="Char2"/>
          <w:rtl/>
        </w:rPr>
        <w:t xml:space="preserve"> </w:t>
      </w:r>
    </w:p>
    <w:p w:rsidR="00183742" w:rsidRPr="00E143FC" w:rsidRDefault="00183742" w:rsidP="00645413">
      <w:pPr>
        <w:pStyle w:val="a0"/>
        <w:numPr>
          <w:ilvl w:val="0"/>
          <w:numId w:val="6"/>
        </w:numPr>
        <w:tabs>
          <w:tab w:val="clear" w:pos="581"/>
        </w:tabs>
        <w:spacing w:after="0"/>
        <w:ind w:left="641" w:hanging="357"/>
        <w:jc w:val="both"/>
        <w:rPr>
          <w:rFonts w:ascii="Lotus Linotype" w:hAnsi="Lotus Linotype" w:cs="B Lotus"/>
          <w:b/>
          <w:sz w:val="28"/>
          <w:szCs w:val="28"/>
          <w:lang w:bidi="ar-KW"/>
        </w:rPr>
      </w:pPr>
      <w:r w:rsidRPr="004E59B3">
        <w:rPr>
          <w:rStyle w:val="Char2"/>
          <w:rFonts w:hint="cs"/>
          <w:rtl/>
        </w:rPr>
        <w:t>و</w:t>
      </w:r>
      <w:r w:rsidR="007F43A8" w:rsidRPr="004E59B3">
        <w:rPr>
          <w:rStyle w:val="Char2"/>
          <w:rFonts w:hint="cs"/>
          <w:rtl/>
        </w:rPr>
        <w:t xml:space="preserve"> </w:t>
      </w:r>
      <w:r w:rsidRPr="004E59B3">
        <w:rPr>
          <w:rStyle w:val="Char2"/>
          <w:rFonts w:hint="cs"/>
          <w:rtl/>
        </w:rPr>
        <w:t>«آیة الکرسی» را می‌خواند</w:t>
      </w:r>
      <w:r w:rsidRPr="004E59B3">
        <w:rPr>
          <w:rStyle w:val="Char2"/>
          <w:vertAlign w:val="superscript"/>
        </w:rPr>
        <w:footnoteReference w:id="52"/>
      </w:r>
      <w:r w:rsidR="004E59B3">
        <w:rPr>
          <w:rStyle w:val="Char2"/>
          <w:rFonts w:hint="cs"/>
          <w:rtl/>
        </w:rPr>
        <w:t>.</w:t>
      </w:r>
    </w:p>
    <w:p w:rsidR="00183742" w:rsidRPr="00E143FC" w:rsidRDefault="00183742" w:rsidP="00645413">
      <w:pPr>
        <w:pStyle w:val="a0"/>
        <w:numPr>
          <w:ilvl w:val="0"/>
          <w:numId w:val="6"/>
        </w:numPr>
        <w:tabs>
          <w:tab w:val="clear" w:pos="581"/>
        </w:tabs>
        <w:spacing w:after="0"/>
        <w:ind w:left="641" w:hanging="357"/>
        <w:jc w:val="both"/>
        <w:rPr>
          <w:rFonts w:ascii="Lotus Linotype" w:hAnsi="Lotus Linotype" w:cs="B Lotus"/>
          <w:b/>
          <w:sz w:val="28"/>
          <w:szCs w:val="28"/>
          <w:lang w:bidi="ar-KW"/>
        </w:rPr>
      </w:pPr>
      <w:r w:rsidRPr="004E59B3">
        <w:rPr>
          <w:rStyle w:val="Char2"/>
          <w:rFonts w:hint="cs"/>
          <w:rtl/>
        </w:rPr>
        <w:t>و بعد از هر نمازی سوره‌های (اخلاص)، (فلق) و (ناس) را می‌خواند</w:t>
      </w:r>
      <w:r w:rsidRPr="004E59B3">
        <w:rPr>
          <w:rStyle w:val="Char2"/>
          <w:vertAlign w:val="superscript"/>
          <w:rtl/>
        </w:rPr>
        <w:footnoteReference w:id="53"/>
      </w:r>
      <w:r w:rsidR="004E59B3">
        <w:rPr>
          <w:rStyle w:val="Char2"/>
          <w:rFonts w:hint="cs"/>
          <w:rtl/>
        </w:rPr>
        <w:t>.</w:t>
      </w:r>
    </w:p>
    <w:p w:rsidR="00183742" w:rsidRPr="00E143FC" w:rsidRDefault="00183742" w:rsidP="00645413">
      <w:pPr>
        <w:pStyle w:val="a0"/>
        <w:numPr>
          <w:ilvl w:val="0"/>
          <w:numId w:val="6"/>
        </w:numPr>
        <w:tabs>
          <w:tab w:val="clear" w:pos="581"/>
        </w:tabs>
        <w:spacing w:after="0"/>
        <w:ind w:left="641" w:hanging="357"/>
        <w:jc w:val="both"/>
        <w:rPr>
          <w:rFonts w:ascii="Lotus Linotype" w:hAnsi="Lotus Linotype" w:cs="B Lotus"/>
          <w:b/>
          <w:sz w:val="28"/>
          <w:szCs w:val="28"/>
          <w:lang w:bidi="ar-KW"/>
        </w:rPr>
      </w:pPr>
      <w:r w:rsidRPr="004E59B3">
        <w:rPr>
          <w:rStyle w:val="Char2"/>
          <w:rFonts w:hint="cs"/>
          <w:rtl/>
        </w:rPr>
        <w:t>و بعد از نماز صبح و نماز مغرب مستحب است که‌ سوره‌های فوق سه‌ بار تکرار شوند، زیرا احادیثی در این خصوص از پیامبر</w:t>
      </w:r>
      <w:r w:rsidR="004E59B3">
        <w:rPr>
          <w:rStyle w:val="Char2"/>
          <w:rFonts w:hint="cs"/>
          <w:rtl/>
        </w:rPr>
        <w:t xml:space="preserve"> </w:t>
      </w:r>
      <w:r w:rsidR="004E59B3">
        <w:rPr>
          <w:rStyle w:val="Char2"/>
          <w:rFonts w:cs="CTraditional Arabic" w:hint="cs"/>
          <w:rtl/>
        </w:rPr>
        <w:t>ج</w:t>
      </w:r>
      <w:r w:rsidRPr="004E59B3">
        <w:rPr>
          <w:rStyle w:val="Char2"/>
          <w:rFonts w:hint="cs"/>
          <w:rtl/>
        </w:rPr>
        <w:t xml:space="preserve"> نقل شده‌ است.</w:t>
      </w:r>
    </w:p>
    <w:p w:rsidR="00183742" w:rsidRPr="00E143FC" w:rsidRDefault="00183742" w:rsidP="00645413">
      <w:pPr>
        <w:pStyle w:val="a0"/>
        <w:numPr>
          <w:ilvl w:val="0"/>
          <w:numId w:val="6"/>
        </w:numPr>
        <w:tabs>
          <w:tab w:val="clear" w:pos="581"/>
        </w:tabs>
        <w:spacing w:after="0"/>
        <w:ind w:left="641" w:hanging="357"/>
        <w:jc w:val="both"/>
        <w:rPr>
          <w:rFonts w:ascii="Lotus Linotype" w:hAnsi="Lotus Linotype" w:cs="B Lotus"/>
          <w:b/>
          <w:sz w:val="28"/>
          <w:szCs w:val="28"/>
          <w:lang w:bidi="ar-KW"/>
        </w:rPr>
      </w:pPr>
      <w:r w:rsidRPr="004E59B3">
        <w:rPr>
          <w:rStyle w:val="Char2"/>
          <w:rFonts w:hint="cs"/>
          <w:rtl/>
        </w:rPr>
        <w:t>گفتنی است که‌ تمام اذکار فوق سنت می‌باشند و از دایره‌ی فرض بودن خارج هستند.</w:t>
      </w:r>
    </w:p>
    <w:p w:rsidR="00183742" w:rsidRPr="00E143FC" w:rsidRDefault="00183742" w:rsidP="00BD0F8B">
      <w:pPr>
        <w:pStyle w:val="a5"/>
      </w:pPr>
      <w:bookmarkStart w:id="193" w:name="_Toc73092575"/>
      <w:bookmarkStart w:id="194" w:name="_Toc226834720"/>
      <w:bookmarkStart w:id="195" w:name="_Toc286875431"/>
      <w:bookmarkStart w:id="196" w:name="_Toc421087803"/>
      <w:r w:rsidRPr="00E143FC">
        <w:rPr>
          <w:rFonts w:hint="cs"/>
          <w:rtl/>
        </w:rPr>
        <w:t>سنت</w:t>
      </w:r>
      <w:r w:rsidR="004E59B3">
        <w:rPr>
          <w:rFonts w:hint="eastAsia"/>
          <w:rtl/>
        </w:rPr>
        <w:t>‌</w:t>
      </w:r>
      <w:r w:rsidRPr="00E143FC">
        <w:rPr>
          <w:rFonts w:hint="cs"/>
          <w:rtl/>
        </w:rPr>
        <w:t>های رواتب</w:t>
      </w:r>
      <w:bookmarkEnd w:id="193"/>
      <w:bookmarkEnd w:id="194"/>
      <w:bookmarkEnd w:id="195"/>
      <w:bookmarkEnd w:id="196"/>
    </w:p>
    <w:p w:rsidR="00183742" w:rsidRPr="00E143FC" w:rsidRDefault="00183742" w:rsidP="00645413">
      <w:pPr>
        <w:pStyle w:val="a0"/>
        <w:numPr>
          <w:ilvl w:val="0"/>
          <w:numId w:val="6"/>
        </w:numPr>
        <w:tabs>
          <w:tab w:val="clear" w:pos="581"/>
        </w:tabs>
        <w:spacing w:after="0"/>
        <w:ind w:left="641" w:hanging="357"/>
        <w:jc w:val="both"/>
        <w:rPr>
          <w:rFonts w:ascii="Lotus Linotype" w:hAnsi="Lotus Linotype" w:cs="B Lotus"/>
          <w:b/>
          <w:sz w:val="28"/>
          <w:szCs w:val="28"/>
          <w:lang w:bidi="ar-KW"/>
        </w:rPr>
      </w:pPr>
      <w:r w:rsidRPr="00335D0A">
        <w:rPr>
          <w:rStyle w:val="Char2"/>
          <w:rFonts w:hint="cs"/>
          <w:rtl/>
        </w:rPr>
        <w:t>برای هر زن و مرد مسلمانی تعیین شده‌ که‌ قبل از ظهر چهار رکعت و بعد از آن دو رکعت، و بعد از مغرب دو رکعت، و بعد از عشا دو رکعت و قبل از نماز صبح دو رکعت بخواند که‌ در مجموع دوازده‌ رکعت می‌باشند.</w:t>
      </w:r>
    </w:p>
    <w:p w:rsidR="00183742" w:rsidRPr="00E143FC" w:rsidRDefault="00183742" w:rsidP="00645413">
      <w:pPr>
        <w:pStyle w:val="a0"/>
        <w:numPr>
          <w:ilvl w:val="0"/>
          <w:numId w:val="6"/>
        </w:numPr>
        <w:tabs>
          <w:tab w:val="clear" w:pos="581"/>
        </w:tabs>
        <w:spacing w:after="0"/>
        <w:ind w:left="641" w:hanging="357"/>
        <w:jc w:val="both"/>
        <w:rPr>
          <w:rFonts w:ascii="Lotus Linotype" w:hAnsi="Lotus Linotype" w:cs="B Lotus"/>
          <w:b/>
          <w:sz w:val="28"/>
          <w:szCs w:val="28"/>
          <w:lang w:bidi="ar-KW"/>
        </w:rPr>
      </w:pPr>
      <w:r w:rsidRPr="00335D0A">
        <w:rPr>
          <w:rStyle w:val="Char2"/>
          <w:rFonts w:hint="cs"/>
          <w:rtl/>
        </w:rPr>
        <w:t>و رکعت</w:t>
      </w:r>
      <w:r w:rsidR="00335D0A">
        <w:rPr>
          <w:rStyle w:val="Char2"/>
          <w:rFonts w:hint="eastAsia"/>
          <w:rtl/>
        </w:rPr>
        <w:t>‌</w:t>
      </w:r>
      <w:r w:rsidRPr="00335D0A">
        <w:rPr>
          <w:rStyle w:val="Char2"/>
          <w:rFonts w:hint="cs"/>
          <w:rtl/>
        </w:rPr>
        <w:t>های فوق «رواتب» نامیده‌ می‌شوند، زیرا پیامبر</w:t>
      </w:r>
      <w:r w:rsidR="00B06555" w:rsidRPr="00B06555">
        <w:rPr>
          <w:rFonts w:ascii="Lotus Linotype" w:hAnsi="Lotus Linotype" w:cs="CTraditional Arabic" w:hint="cs"/>
          <w:sz w:val="28"/>
          <w:szCs w:val="28"/>
          <w:rtl/>
          <w:lang w:bidi="ar-KW"/>
        </w:rPr>
        <w:t>س</w:t>
      </w:r>
      <w:r w:rsidRPr="00335D0A">
        <w:rPr>
          <w:rStyle w:val="Char2"/>
          <w:rFonts w:hint="cs"/>
          <w:rtl/>
        </w:rPr>
        <w:t xml:space="preserve"> اگر در خانه‌ و شهر خود می‌بود، روی آنها محافظت می‌نمود. اما در سفر؛ بجز سنت قبل از نماز فجر و سنت وتر سایر نمازهای سنت دیگر را ترک می‌نمود، گفتنی است که‌ پیامبر</w:t>
      </w:r>
      <w:r w:rsidR="00B06555" w:rsidRPr="00B06555">
        <w:rPr>
          <w:rFonts w:ascii="Lotus Linotype" w:hAnsi="Lotus Linotype" w:cs="CTraditional Arabic" w:hint="cs"/>
          <w:sz w:val="28"/>
          <w:szCs w:val="28"/>
          <w:rtl/>
          <w:lang w:bidi="ar-KW"/>
        </w:rPr>
        <w:t xml:space="preserve"> ج</w:t>
      </w:r>
      <w:r w:rsidRPr="00335D0A">
        <w:rPr>
          <w:rStyle w:val="Char2"/>
          <w:rFonts w:hint="cs"/>
          <w:rtl/>
        </w:rPr>
        <w:t xml:space="preserve"> در سفر و در حضر‌ روی این دو نماز سنت مواظبت می‌کرد.</w:t>
      </w:r>
    </w:p>
    <w:p w:rsidR="00183742" w:rsidRPr="00E143FC" w:rsidRDefault="00183742" w:rsidP="00335D0A">
      <w:pPr>
        <w:pStyle w:val="a7"/>
        <w:rPr>
          <w:rFonts w:ascii="Lotus Linotype" w:hAnsi="Lotus Linotype"/>
        </w:rPr>
      </w:pPr>
      <w:r w:rsidRPr="00E143FC">
        <w:rPr>
          <w:rFonts w:hint="cs"/>
          <w:rtl/>
        </w:rPr>
        <w:t>بهتر این است که‌ آن دو نماز سنت در خانه‌ (نه‌ در مسجد) خوانده‌ شوند.</w:t>
      </w:r>
    </w:p>
    <w:p w:rsidR="00183742" w:rsidRPr="00E143FC" w:rsidRDefault="00183742" w:rsidP="00645413">
      <w:pPr>
        <w:pStyle w:val="a0"/>
        <w:numPr>
          <w:ilvl w:val="0"/>
          <w:numId w:val="6"/>
        </w:numPr>
        <w:tabs>
          <w:tab w:val="clear" w:pos="581"/>
        </w:tabs>
        <w:spacing w:after="0"/>
        <w:ind w:left="641" w:hanging="357"/>
        <w:jc w:val="both"/>
        <w:rPr>
          <w:rFonts w:ascii="Lotus Linotype" w:hAnsi="Lotus Linotype" w:cs="B Lotus"/>
          <w:b/>
          <w:sz w:val="28"/>
          <w:szCs w:val="28"/>
          <w:lang w:bidi="ar-KW"/>
        </w:rPr>
      </w:pPr>
      <w:r w:rsidRPr="00335D0A">
        <w:rPr>
          <w:rStyle w:val="Char2"/>
          <w:rFonts w:hint="cs"/>
          <w:rtl/>
        </w:rPr>
        <w:t>اما برگزاری آن در مسجد نیز اشکالی ندارد، زیرا پیامبر</w:t>
      </w:r>
      <w:r w:rsidR="00B06555" w:rsidRPr="00B06555">
        <w:rPr>
          <w:rFonts w:ascii="Lotus Linotype" w:hAnsi="Lotus Linotype" w:cs="CTraditional Arabic" w:hint="cs"/>
          <w:sz w:val="28"/>
          <w:szCs w:val="28"/>
          <w:rtl/>
          <w:lang w:bidi="ar-KW"/>
        </w:rPr>
        <w:t xml:space="preserve"> ج</w:t>
      </w:r>
      <w:r w:rsidRPr="00335D0A">
        <w:rPr>
          <w:rStyle w:val="Char2"/>
          <w:rFonts w:hint="cs"/>
          <w:rtl/>
        </w:rPr>
        <w:t xml:space="preserve"> می‌فرماید: </w:t>
      </w:r>
    </w:p>
    <w:p w:rsidR="00183742" w:rsidRPr="00C047EF" w:rsidRDefault="00183742" w:rsidP="00335D0A">
      <w:pPr>
        <w:pStyle w:val="a7"/>
        <w:rPr>
          <w:rtl/>
          <w:lang w:val="en-AU"/>
        </w:rPr>
      </w:pPr>
      <w:r w:rsidRPr="00335D0A">
        <w:rPr>
          <w:rStyle w:val="Char5"/>
          <w:rtl/>
        </w:rPr>
        <w:t>«افضل صلاة المرء ف</w:t>
      </w:r>
      <w:r w:rsidR="00335D0A">
        <w:rPr>
          <w:rStyle w:val="Char5"/>
          <w:rFonts w:hint="cs"/>
          <w:rtl/>
        </w:rPr>
        <w:t>ي</w:t>
      </w:r>
      <w:r w:rsidRPr="00335D0A">
        <w:rPr>
          <w:rStyle w:val="Char5"/>
          <w:rtl/>
        </w:rPr>
        <w:t xml:space="preserve"> بیته‌ </w:t>
      </w:r>
      <w:r w:rsidR="00335D0A">
        <w:rPr>
          <w:rStyle w:val="Char5"/>
          <w:rFonts w:hint="cs"/>
          <w:rtl/>
        </w:rPr>
        <w:t>إ</w:t>
      </w:r>
      <w:r w:rsidRPr="00335D0A">
        <w:rPr>
          <w:rStyle w:val="Char5"/>
          <w:rtl/>
        </w:rPr>
        <w:t>لا المکتوبة»</w:t>
      </w:r>
      <w:r w:rsidRPr="00335D0A">
        <w:rPr>
          <w:vertAlign w:val="superscript"/>
          <w:rtl/>
        </w:rPr>
        <w:footnoteReference w:id="54"/>
      </w:r>
      <w:r w:rsidRPr="00335D0A">
        <w:rPr>
          <w:rtl/>
        </w:rPr>
        <w:t>.</w:t>
      </w:r>
    </w:p>
    <w:p w:rsidR="00183742" w:rsidRPr="00E143FC" w:rsidRDefault="00335D0A" w:rsidP="00335D0A">
      <w:pPr>
        <w:pStyle w:val="a7"/>
      </w:pPr>
      <w:r>
        <w:rPr>
          <w:rFonts w:hint="cs"/>
          <w:rtl/>
          <w:lang w:val="en-AU"/>
        </w:rPr>
        <w:t>«</w:t>
      </w:r>
      <w:r w:rsidR="00183742" w:rsidRPr="00E143FC">
        <w:rPr>
          <w:rFonts w:hint="cs"/>
          <w:rtl/>
          <w:lang w:val="en-AU"/>
        </w:rPr>
        <w:t>بجز نمازهای واجب بهتر این است که‌ سایر نمازها در خانه‌ برگزار شوند</w:t>
      </w:r>
      <w:r>
        <w:rPr>
          <w:rFonts w:hint="cs"/>
          <w:rtl/>
          <w:lang w:val="en-AU"/>
        </w:rPr>
        <w:t>»</w:t>
      </w:r>
      <w:r w:rsidR="00183742" w:rsidRPr="00E143FC">
        <w:rPr>
          <w:rFonts w:hint="cs"/>
          <w:rtl/>
          <w:lang w:val="en-AU"/>
        </w:rPr>
        <w:t>.</w:t>
      </w:r>
    </w:p>
    <w:p w:rsidR="00183742" w:rsidRPr="00E143FC" w:rsidRDefault="00183742" w:rsidP="00645413">
      <w:pPr>
        <w:pStyle w:val="a0"/>
        <w:numPr>
          <w:ilvl w:val="0"/>
          <w:numId w:val="6"/>
        </w:numPr>
        <w:tabs>
          <w:tab w:val="clear" w:pos="581"/>
        </w:tabs>
        <w:spacing w:after="0"/>
        <w:ind w:left="641" w:hanging="357"/>
        <w:jc w:val="both"/>
        <w:rPr>
          <w:rFonts w:ascii="Lotus Linotype" w:hAnsi="Lotus Linotype" w:cs="B Lotus"/>
          <w:b/>
          <w:sz w:val="28"/>
          <w:szCs w:val="28"/>
          <w:lang w:bidi="ar-KW"/>
        </w:rPr>
      </w:pPr>
      <w:r w:rsidRPr="00335D0A">
        <w:rPr>
          <w:rStyle w:val="Char2"/>
          <w:rFonts w:hint="cs"/>
          <w:rtl/>
        </w:rPr>
        <w:t>مواظبت روی سنت</w:t>
      </w:r>
      <w:r w:rsidR="00335D0A">
        <w:rPr>
          <w:rStyle w:val="Char2"/>
          <w:rFonts w:hint="eastAsia"/>
          <w:rtl/>
        </w:rPr>
        <w:t>‌</w:t>
      </w:r>
      <w:r w:rsidRPr="00335D0A">
        <w:rPr>
          <w:rStyle w:val="Char2"/>
          <w:rFonts w:hint="cs"/>
          <w:rtl/>
        </w:rPr>
        <w:t>های رواتب راهی است برای رسیدن به‌ بهشت ابدی؛ زیرا پیامبر</w:t>
      </w:r>
      <w:r w:rsidR="00B06555" w:rsidRPr="00B06555">
        <w:rPr>
          <w:rFonts w:ascii="Lotus Linotype" w:hAnsi="Lotus Linotype" w:cs="CTraditional Arabic" w:hint="cs"/>
          <w:sz w:val="28"/>
          <w:szCs w:val="28"/>
          <w:rtl/>
          <w:lang w:bidi="ar-KW"/>
        </w:rPr>
        <w:t xml:space="preserve"> ج</w:t>
      </w:r>
      <w:r w:rsidRPr="00335D0A">
        <w:rPr>
          <w:rStyle w:val="Char2"/>
          <w:rFonts w:hint="cs"/>
          <w:rtl/>
        </w:rPr>
        <w:t xml:space="preserve"> در این خصوص می‌فرماید: </w:t>
      </w:r>
    </w:p>
    <w:p w:rsidR="00183742" w:rsidRPr="00C047EF" w:rsidRDefault="00183742" w:rsidP="00335D0A">
      <w:pPr>
        <w:pStyle w:val="a7"/>
        <w:rPr>
          <w:rtl/>
          <w:lang w:val="en-AU"/>
        </w:rPr>
      </w:pPr>
      <w:r w:rsidRPr="00335D0A">
        <w:rPr>
          <w:rStyle w:val="Char5"/>
          <w:rtl/>
        </w:rPr>
        <w:t>«من صلی اثنتی عشرة رکعة ف</w:t>
      </w:r>
      <w:r w:rsidR="00335D0A">
        <w:rPr>
          <w:rStyle w:val="Char5"/>
          <w:rFonts w:hint="cs"/>
          <w:rtl/>
        </w:rPr>
        <w:t>ي</w:t>
      </w:r>
      <w:r w:rsidRPr="00335D0A">
        <w:rPr>
          <w:rStyle w:val="Char5"/>
          <w:rtl/>
        </w:rPr>
        <w:t xml:space="preserve"> یومه‌ ولیلته‌ تطوعا؛ بن</w:t>
      </w:r>
      <w:r w:rsidR="00335D0A">
        <w:rPr>
          <w:rStyle w:val="Char5"/>
          <w:rFonts w:hint="cs"/>
          <w:rtl/>
        </w:rPr>
        <w:t>ي</w:t>
      </w:r>
      <w:r w:rsidRPr="00335D0A">
        <w:rPr>
          <w:rStyle w:val="Char5"/>
          <w:rtl/>
        </w:rPr>
        <w:t xml:space="preserve"> الله‌ له‌ بیتا ف</w:t>
      </w:r>
      <w:r w:rsidR="00335D0A">
        <w:rPr>
          <w:rStyle w:val="Char5"/>
          <w:rFonts w:hint="cs"/>
          <w:rtl/>
        </w:rPr>
        <w:t>ي</w:t>
      </w:r>
      <w:r w:rsidRPr="00335D0A">
        <w:rPr>
          <w:rStyle w:val="Char5"/>
          <w:rtl/>
        </w:rPr>
        <w:t xml:space="preserve"> الجنة»</w:t>
      </w:r>
      <w:r w:rsidRPr="00335D0A">
        <w:rPr>
          <w:vertAlign w:val="superscript"/>
          <w:rtl/>
        </w:rPr>
        <w:footnoteReference w:id="55"/>
      </w:r>
      <w:r w:rsidRPr="00335D0A">
        <w:rPr>
          <w:rtl/>
        </w:rPr>
        <w:t>.</w:t>
      </w:r>
      <w:r w:rsidRPr="00C047EF">
        <w:rPr>
          <w:rtl/>
          <w:lang w:val="en-AU"/>
        </w:rPr>
        <w:t xml:space="preserve"> </w:t>
      </w:r>
    </w:p>
    <w:p w:rsidR="00183742" w:rsidRPr="00E143FC" w:rsidRDefault="00335D0A" w:rsidP="00335D0A">
      <w:pPr>
        <w:pStyle w:val="a7"/>
      </w:pPr>
      <w:r>
        <w:rPr>
          <w:rFonts w:hint="cs"/>
          <w:rtl/>
          <w:lang w:val="en-AU"/>
        </w:rPr>
        <w:t>«</w:t>
      </w:r>
      <w:r w:rsidR="00183742" w:rsidRPr="00E143FC">
        <w:rPr>
          <w:rFonts w:hint="cs"/>
          <w:rtl/>
          <w:lang w:val="en-AU"/>
        </w:rPr>
        <w:t>هرکس دوازده‌ رکعت سنت را در شبانه‌ روز برگزار نماید، خداوند در بهشت خانه‌ای را برای او مهیا می‌کند</w:t>
      </w:r>
      <w:r>
        <w:rPr>
          <w:rFonts w:hint="cs"/>
          <w:rtl/>
          <w:lang w:val="en-AU"/>
        </w:rPr>
        <w:t>»</w:t>
      </w:r>
      <w:r w:rsidR="00183742" w:rsidRPr="00E143FC">
        <w:rPr>
          <w:rFonts w:hint="cs"/>
          <w:rtl/>
          <w:lang w:val="en-AU"/>
        </w:rPr>
        <w:t>.</w:t>
      </w:r>
    </w:p>
    <w:p w:rsidR="00183742" w:rsidRPr="00E143FC" w:rsidRDefault="00183742" w:rsidP="00645413">
      <w:pPr>
        <w:pStyle w:val="a0"/>
        <w:numPr>
          <w:ilvl w:val="0"/>
          <w:numId w:val="6"/>
        </w:numPr>
        <w:tabs>
          <w:tab w:val="clear" w:pos="581"/>
        </w:tabs>
        <w:spacing w:after="0"/>
        <w:ind w:left="641" w:hanging="357"/>
        <w:jc w:val="both"/>
        <w:rPr>
          <w:rFonts w:ascii="Lotus Linotype" w:hAnsi="Lotus Linotype" w:cs="B Lotus"/>
          <w:b/>
          <w:sz w:val="28"/>
          <w:szCs w:val="28"/>
          <w:lang w:bidi="ar-KW"/>
        </w:rPr>
      </w:pPr>
      <w:r w:rsidRPr="00335D0A">
        <w:rPr>
          <w:rStyle w:val="Char2"/>
          <w:rFonts w:hint="cs"/>
          <w:rtl/>
        </w:rPr>
        <w:t>با توجه‌ به‌ روایات صحیحی از پیامبر</w:t>
      </w:r>
      <w:r w:rsidR="00B06555" w:rsidRPr="00B06555">
        <w:rPr>
          <w:rFonts w:ascii="Lotus Linotype" w:hAnsi="Lotus Linotype" w:cs="CTraditional Arabic" w:hint="cs"/>
          <w:sz w:val="28"/>
          <w:szCs w:val="28"/>
          <w:rtl/>
          <w:lang w:bidi="ar-KW"/>
        </w:rPr>
        <w:t xml:space="preserve"> ج</w:t>
      </w:r>
      <w:r w:rsidRPr="00335D0A">
        <w:rPr>
          <w:rStyle w:val="Char2"/>
          <w:rFonts w:hint="cs"/>
          <w:rtl/>
        </w:rPr>
        <w:t xml:space="preserve"> جایز است قبل از نماز عصر چهار رکعت و قبل از مغرب دو رکعت و بعد از نماز عشا دو رکعت را برگزار نماید.</w:t>
      </w:r>
    </w:p>
    <w:p w:rsidR="00183742" w:rsidRPr="00BD0F8B" w:rsidRDefault="007F43A8" w:rsidP="00BD0F8B">
      <w:pPr>
        <w:pStyle w:val="a5"/>
        <w:rPr>
          <w:rtl/>
        </w:rPr>
      </w:pPr>
      <w:r>
        <w:rPr>
          <w:rFonts w:cs="B Lotus" w:hint="cs"/>
          <w:rtl/>
        </w:rPr>
        <w:t xml:space="preserve"> </w:t>
      </w:r>
      <w:r w:rsidR="00183742" w:rsidRPr="00E143FC">
        <w:rPr>
          <w:rFonts w:cs="B Lotus" w:hint="cs"/>
          <w:rtl/>
        </w:rPr>
        <w:t xml:space="preserve"> </w:t>
      </w:r>
      <w:bookmarkStart w:id="197" w:name="_Toc73092576"/>
      <w:bookmarkStart w:id="198" w:name="_Toc226834721"/>
      <w:bookmarkStart w:id="199" w:name="_Toc286875432"/>
      <w:bookmarkStart w:id="200" w:name="_Toc421087804"/>
      <w:r w:rsidR="00183742" w:rsidRPr="00BD0F8B">
        <w:rPr>
          <w:rFonts w:hint="cs"/>
          <w:rtl/>
        </w:rPr>
        <w:t>نمازها</w:t>
      </w:r>
      <w:r w:rsidR="00183742" w:rsidRPr="00BD0F8B">
        <w:rPr>
          <w:rFonts w:ascii="Tahoma" w:hAnsi="Tahoma" w:hint="cs"/>
          <w:rtl/>
        </w:rPr>
        <w:t>ی</w:t>
      </w:r>
      <w:r w:rsidR="00183742" w:rsidRPr="00BD0F8B">
        <w:rPr>
          <w:rFonts w:hint="cs"/>
          <w:rtl/>
        </w:rPr>
        <w:t xml:space="preserve"> فرض و تعداد رکعات آنها</w:t>
      </w:r>
      <w:bookmarkEnd w:id="197"/>
      <w:bookmarkEnd w:id="198"/>
      <w:bookmarkEnd w:id="199"/>
      <w:bookmarkEnd w:id="200"/>
    </w:p>
    <w:tbl>
      <w:tblPr>
        <w:bidiVisual/>
        <w:tblW w:w="0" w:type="auto"/>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00"/>
        <w:gridCol w:w="1535"/>
        <w:gridCol w:w="3960"/>
      </w:tblGrid>
      <w:tr w:rsidR="00183742" w:rsidRPr="00E143FC" w:rsidTr="00BD0F8B">
        <w:trPr>
          <w:jc w:val="center"/>
        </w:trPr>
        <w:tc>
          <w:tcPr>
            <w:tcW w:w="1800" w:type="dxa"/>
            <w:tcBorders>
              <w:top w:val="thinThickSmallGap" w:sz="12" w:space="0" w:color="auto"/>
              <w:bottom w:val="thickThinSmallGap" w:sz="12" w:space="0" w:color="auto"/>
            </w:tcBorders>
          </w:tcPr>
          <w:p w:rsidR="00183742" w:rsidRPr="00335D0A" w:rsidRDefault="00183742" w:rsidP="00335D0A">
            <w:pPr>
              <w:pStyle w:val="a1"/>
              <w:spacing w:after="0"/>
              <w:ind w:right="-57" w:firstLine="0"/>
              <w:jc w:val="center"/>
              <w:rPr>
                <w:rFonts w:ascii="IRNazli" w:hAnsi="IRNazli" w:cs="IRNazli"/>
                <w:b/>
                <w:sz w:val="17"/>
                <w:szCs w:val="28"/>
                <w:rtl/>
                <w:lang w:bidi="ar-KW"/>
              </w:rPr>
            </w:pPr>
            <w:r w:rsidRPr="00335D0A">
              <w:rPr>
                <w:rFonts w:ascii="IRNazli" w:hAnsi="IRNazli" w:cs="IRNazli"/>
                <w:b/>
                <w:sz w:val="17"/>
                <w:szCs w:val="28"/>
                <w:rtl/>
                <w:lang w:bidi="ar-KW"/>
              </w:rPr>
              <w:t>نمازهای فرض</w:t>
            </w:r>
          </w:p>
        </w:tc>
        <w:tc>
          <w:tcPr>
            <w:tcW w:w="1535" w:type="dxa"/>
            <w:tcBorders>
              <w:top w:val="thinThickSmallGap" w:sz="12" w:space="0" w:color="auto"/>
              <w:bottom w:val="thickThinSmallGap" w:sz="12" w:space="0" w:color="auto"/>
            </w:tcBorders>
          </w:tcPr>
          <w:p w:rsidR="00183742" w:rsidRPr="00335D0A" w:rsidRDefault="00183742" w:rsidP="00335D0A">
            <w:pPr>
              <w:pStyle w:val="a1"/>
              <w:spacing w:after="0"/>
              <w:ind w:firstLine="0"/>
              <w:jc w:val="center"/>
              <w:rPr>
                <w:rFonts w:ascii="IRNazli" w:hAnsi="IRNazli" w:cs="IRNazli"/>
                <w:b/>
                <w:sz w:val="17"/>
                <w:szCs w:val="28"/>
                <w:rtl/>
              </w:rPr>
            </w:pPr>
            <w:r w:rsidRPr="00335D0A">
              <w:rPr>
                <w:rFonts w:ascii="IRNazli" w:hAnsi="IRNazli" w:cs="IRNazli"/>
                <w:b/>
                <w:sz w:val="17"/>
                <w:szCs w:val="28"/>
                <w:rtl/>
              </w:rPr>
              <w:t>تعداد رکعات آنها</w:t>
            </w:r>
          </w:p>
        </w:tc>
        <w:tc>
          <w:tcPr>
            <w:tcW w:w="3960" w:type="dxa"/>
            <w:tcBorders>
              <w:top w:val="thinThickSmallGap" w:sz="12" w:space="0" w:color="auto"/>
              <w:bottom w:val="thickThinSmallGap" w:sz="12" w:space="0" w:color="auto"/>
            </w:tcBorders>
          </w:tcPr>
          <w:p w:rsidR="00183742" w:rsidRPr="00335D0A" w:rsidRDefault="00183742" w:rsidP="00335D0A">
            <w:pPr>
              <w:pStyle w:val="a1"/>
              <w:spacing w:after="0"/>
              <w:ind w:firstLine="0"/>
              <w:jc w:val="center"/>
              <w:rPr>
                <w:rFonts w:ascii="IRNazli" w:hAnsi="IRNazli" w:cs="IRNazli"/>
                <w:b/>
                <w:sz w:val="17"/>
                <w:szCs w:val="28"/>
                <w:rtl/>
              </w:rPr>
            </w:pPr>
            <w:r w:rsidRPr="00335D0A">
              <w:rPr>
                <w:rFonts w:ascii="IRNazli" w:hAnsi="IRNazli" w:cs="IRNazli"/>
                <w:b/>
                <w:sz w:val="17"/>
                <w:szCs w:val="28"/>
                <w:rtl/>
              </w:rPr>
              <w:t>سنت</w:t>
            </w:r>
            <w:r w:rsidR="00335D0A">
              <w:rPr>
                <w:rFonts w:ascii="IRNazli" w:hAnsi="IRNazli" w:cs="IRNazli" w:hint="cs"/>
                <w:b/>
                <w:sz w:val="17"/>
                <w:szCs w:val="28"/>
                <w:rtl/>
              </w:rPr>
              <w:t>‌</w:t>
            </w:r>
            <w:r w:rsidRPr="00335D0A">
              <w:rPr>
                <w:rFonts w:ascii="IRNazli" w:hAnsi="IRNazli" w:cs="IRNazli"/>
                <w:b/>
                <w:sz w:val="17"/>
                <w:szCs w:val="28"/>
                <w:rtl/>
              </w:rPr>
              <w:t>های رواتب</w:t>
            </w:r>
          </w:p>
        </w:tc>
      </w:tr>
      <w:tr w:rsidR="00183742" w:rsidRPr="00E143FC" w:rsidTr="00BD0F8B">
        <w:trPr>
          <w:jc w:val="center"/>
        </w:trPr>
        <w:tc>
          <w:tcPr>
            <w:tcW w:w="1800" w:type="dxa"/>
            <w:tcBorders>
              <w:top w:val="thickThinSmallGap" w:sz="12" w:space="0" w:color="auto"/>
            </w:tcBorders>
          </w:tcPr>
          <w:p w:rsidR="00183742" w:rsidRPr="00335D0A" w:rsidRDefault="00183742" w:rsidP="00335D0A">
            <w:pPr>
              <w:pStyle w:val="a0"/>
              <w:spacing w:after="0"/>
              <w:ind w:firstLine="0"/>
              <w:jc w:val="center"/>
              <w:rPr>
                <w:rFonts w:ascii="IRNazli" w:hAnsi="IRNazli" w:cs="IRNazli"/>
                <w:b/>
                <w:sz w:val="17"/>
                <w:szCs w:val="28"/>
                <w:rtl/>
              </w:rPr>
            </w:pPr>
            <w:r w:rsidRPr="00335D0A">
              <w:rPr>
                <w:rFonts w:ascii="IRNazli" w:hAnsi="IRNazli" w:cs="IRNazli"/>
                <w:b/>
                <w:sz w:val="17"/>
                <w:szCs w:val="28"/>
                <w:rtl/>
              </w:rPr>
              <w:t>نماز ظهر</w:t>
            </w:r>
          </w:p>
        </w:tc>
        <w:tc>
          <w:tcPr>
            <w:tcW w:w="1535" w:type="dxa"/>
            <w:tcBorders>
              <w:top w:val="thickThinSmallGap" w:sz="12" w:space="0" w:color="auto"/>
            </w:tcBorders>
          </w:tcPr>
          <w:p w:rsidR="00183742" w:rsidRPr="00335D0A" w:rsidRDefault="00183742" w:rsidP="00335D0A">
            <w:pPr>
              <w:pStyle w:val="a0"/>
              <w:spacing w:after="0"/>
              <w:ind w:firstLine="0"/>
              <w:jc w:val="center"/>
              <w:rPr>
                <w:rFonts w:ascii="IRNazli" w:hAnsi="IRNazli" w:cs="IRNazli"/>
                <w:b/>
                <w:sz w:val="17"/>
                <w:szCs w:val="28"/>
                <w:rtl/>
              </w:rPr>
            </w:pPr>
            <w:r w:rsidRPr="00335D0A">
              <w:rPr>
                <w:rFonts w:ascii="IRNazli" w:hAnsi="IRNazli" w:cs="IRNazli"/>
                <w:b/>
                <w:sz w:val="17"/>
                <w:szCs w:val="28"/>
                <w:rtl/>
              </w:rPr>
              <w:t>چهار رکعت</w:t>
            </w:r>
          </w:p>
        </w:tc>
        <w:tc>
          <w:tcPr>
            <w:tcW w:w="3960" w:type="dxa"/>
            <w:tcBorders>
              <w:top w:val="thickThinSmallGap" w:sz="12" w:space="0" w:color="auto"/>
            </w:tcBorders>
          </w:tcPr>
          <w:p w:rsidR="00183742" w:rsidRPr="00335D0A" w:rsidRDefault="00183742" w:rsidP="00335D0A">
            <w:pPr>
              <w:pStyle w:val="a0"/>
              <w:spacing w:after="0"/>
              <w:ind w:firstLine="0"/>
              <w:rPr>
                <w:rFonts w:ascii="IRNazli" w:hAnsi="IRNazli" w:cs="IRNazli"/>
                <w:b/>
                <w:sz w:val="17"/>
                <w:szCs w:val="28"/>
                <w:rtl/>
              </w:rPr>
            </w:pPr>
            <w:r w:rsidRPr="00335D0A">
              <w:rPr>
                <w:rFonts w:ascii="IRNazli" w:hAnsi="IRNazli" w:cs="IRNazli"/>
                <w:b/>
                <w:sz w:val="17"/>
                <w:szCs w:val="28"/>
                <w:rtl/>
              </w:rPr>
              <w:t>دو رکعت قبل از ظهر و دو رکعت بعد آن و بعضی بر آن‌اند که‌ سنت قبل از ظهر چهار رکعت است</w:t>
            </w:r>
          </w:p>
        </w:tc>
      </w:tr>
      <w:tr w:rsidR="00183742" w:rsidRPr="00E143FC" w:rsidTr="00BD0F8B">
        <w:trPr>
          <w:jc w:val="center"/>
        </w:trPr>
        <w:tc>
          <w:tcPr>
            <w:tcW w:w="1800" w:type="dxa"/>
          </w:tcPr>
          <w:p w:rsidR="00183742" w:rsidRPr="00335D0A" w:rsidRDefault="00183742" w:rsidP="00335D0A">
            <w:pPr>
              <w:pStyle w:val="a0"/>
              <w:spacing w:after="0"/>
              <w:ind w:firstLine="0"/>
              <w:jc w:val="center"/>
              <w:rPr>
                <w:rFonts w:ascii="IRNazli" w:hAnsi="IRNazli" w:cs="IRNazli"/>
                <w:b/>
                <w:sz w:val="17"/>
                <w:szCs w:val="28"/>
                <w:rtl/>
              </w:rPr>
            </w:pPr>
            <w:r w:rsidRPr="00335D0A">
              <w:rPr>
                <w:rFonts w:ascii="IRNazli" w:hAnsi="IRNazli" w:cs="IRNazli"/>
                <w:b/>
                <w:sz w:val="17"/>
                <w:szCs w:val="28"/>
                <w:rtl/>
              </w:rPr>
              <w:t>نماز عصر</w:t>
            </w:r>
          </w:p>
        </w:tc>
        <w:tc>
          <w:tcPr>
            <w:tcW w:w="1535" w:type="dxa"/>
          </w:tcPr>
          <w:p w:rsidR="00183742" w:rsidRPr="00335D0A" w:rsidRDefault="00183742" w:rsidP="00335D0A">
            <w:pPr>
              <w:pStyle w:val="a0"/>
              <w:spacing w:after="0"/>
              <w:ind w:firstLine="0"/>
              <w:jc w:val="center"/>
              <w:rPr>
                <w:rFonts w:ascii="IRNazli" w:hAnsi="IRNazli" w:cs="IRNazli"/>
                <w:b/>
                <w:sz w:val="17"/>
                <w:szCs w:val="28"/>
                <w:rtl/>
              </w:rPr>
            </w:pPr>
            <w:r w:rsidRPr="00335D0A">
              <w:rPr>
                <w:rFonts w:ascii="IRNazli" w:hAnsi="IRNazli" w:cs="IRNazli"/>
                <w:b/>
                <w:sz w:val="17"/>
                <w:szCs w:val="28"/>
                <w:rtl/>
              </w:rPr>
              <w:t xml:space="preserve"> چهار رکعت</w:t>
            </w:r>
          </w:p>
        </w:tc>
        <w:tc>
          <w:tcPr>
            <w:tcW w:w="3960" w:type="dxa"/>
          </w:tcPr>
          <w:p w:rsidR="00183742" w:rsidRPr="00335D0A" w:rsidRDefault="00183742" w:rsidP="00335D0A">
            <w:pPr>
              <w:pStyle w:val="a0"/>
              <w:spacing w:after="0"/>
              <w:ind w:firstLine="0"/>
              <w:rPr>
                <w:rFonts w:ascii="IRNazli" w:hAnsi="IRNazli" w:cs="IRNazli"/>
                <w:b/>
                <w:sz w:val="17"/>
                <w:szCs w:val="28"/>
                <w:rtl/>
                <w:lang w:val="en-AU" w:bidi="ar-KW"/>
              </w:rPr>
            </w:pPr>
            <w:r w:rsidRPr="00335D0A">
              <w:rPr>
                <w:rFonts w:ascii="IRNazli" w:hAnsi="IRNazli" w:cs="IRNazli"/>
                <w:b/>
                <w:sz w:val="17"/>
                <w:szCs w:val="28"/>
                <w:rtl/>
                <w:lang w:val="en-AU" w:bidi="ar-KW"/>
              </w:rPr>
              <w:t>چهار رکعت یا دو رکعت قبل از آن خوانده‌ می‌شود که‌ رواتب نمی‌باشند</w:t>
            </w:r>
          </w:p>
        </w:tc>
      </w:tr>
      <w:tr w:rsidR="00183742" w:rsidRPr="00E143FC" w:rsidTr="00BD0F8B">
        <w:trPr>
          <w:jc w:val="center"/>
        </w:trPr>
        <w:tc>
          <w:tcPr>
            <w:tcW w:w="1800" w:type="dxa"/>
          </w:tcPr>
          <w:p w:rsidR="00183742" w:rsidRPr="00335D0A" w:rsidRDefault="00183742" w:rsidP="00335D0A">
            <w:pPr>
              <w:pStyle w:val="a0"/>
              <w:spacing w:after="0"/>
              <w:ind w:firstLine="0"/>
              <w:jc w:val="center"/>
              <w:rPr>
                <w:rFonts w:ascii="IRNazli" w:hAnsi="IRNazli" w:cs="IRNazli"/>
                <w:b/>
                <w:sz w:val="17"/>
                <w:szCs w:val="28"/>
                <w:rtl/>
              </w:rPr>
            </w:pPr>
            <w:r w:rsidRPr="00335D0A">
              <w:rPr>
                <w:rFonts w:ascii="IRNazli" w:hAnsi="IRNazli" w:cs="IRNazli"/>
                <w:b/>
                <w:sz w:val="17"/>
                <w:szCs w:val="28"/>
                <w:rtl/>
              </w:rPr>
              <w:t>نماز مغرب</w:t>
            </w:r>
          </w:p>
        </w:tc>
        <w:tc>
          <w:tcPr>
            <w:tcW w:w="1535" w:type="dxa"/>
          </w:tcPr>
          <w:p w:rsidR="00183742" w:rsidRPr="00335D0A" w:rsidRDefault="00183742" w:rsidP="00335D0A">
            <w:pPr>
              <w:pStyle w:val="a0"/>
              <w:spacing w:after="0"/>
              <w:ind w:firstLine="0"/>
              <w:jc w:val="center"/>
              <w:rPr>
                <w:rFonts w:ascii="IRNazli" w:hAnsi="IRNazli" w:cs="IRNazli"/>
                <w:b/>
                <w:sz w:val="17"/>
                <w:szCs w:val="28"/>
                <w:rtl/>
              </w:rPr>
            </w:pPr>
            <w:r w:rsidRPr="00335D0A">
              <w:rPr>
                <w:rFonts w:ascii="IRNazli" w:hAnsi="IRNazli" w:cs="IRNazli"/>
                <w:b/>
                <w:sz w:val="17"/>
                <w:szCs w:val="28"/>
                <w:rtl/>
              </w:rPr>
              <w:t xml:space="preserve"> سه‌ رکعت</w:t>
            </w:r>
          </w:p>
        </w:tc>
        <w:tc>
          <w:tcPr>
            <w:tcW w:w="3960" w:type="dxa"/>
          </w:tcPr>
          <w:p w:rsidR="00183742" w:rsidRPr="00335D0A" w:rsidRDefault="00183742" w:rsidP="00335D0A">
            <w:pPr>
              <w:pStyle w:val="a0"/>
              <w:spacing w:after="0"/>
              <w:ind w:firstLine="0"/>
              <w:jc w:val="center"/>
              <w:rPr>
                <w:rFonts w:ascii="IRNazli" w:hAnsi="IRNazli" w:cs="IRNazli"/>
                <w:b/>
                <w:sz w:val="17"/>
                <w:szCs w:val="28"/>
                <w:rtl/>
              </w:rPr>
            </w:pPr>
            <w:r w:rsidRPr="00335D0A">
              <w:rPr>
                <w:rFonts w:ascii="IRNazli" w:hAnsi="IRNazli" w:cs="IRNazli"/>
                <w:b/>
                <w:sz w:val="17"/>
                <w:szCs w:val="28"/>
                <w:rtl/>
              </w:rPr>
              <w:t xml:space="preserve"> دو رکعت بعد از آن</w:t>
            </w:r>
          </w:p>
        </w:tc>
      </w:tr>
      <w:tr w:rsidR="00183742" w:rsidRPr="00E143FC" w:rsidTr="00BD0F8B">
        <w:trPr>
          <w:jc w:val="center"/>
        </w:trPr>
        <w:tc>
          <w:tcPr>
            <w:tcW w:w="1800" w:type="dxa"/>
          </w:tcPr>
          <w:p w:rsidR="00183742" w:rsidRPr="00335D0A" w:rsidRDefault="00183742" w:rsidP="00335D0A">
            <w:pPr>
              <w:pStyle w:val="a0"/>
              <w:spacing w:after="0"/>
              <w:ind w:firstLine="0"/>
              <w:jc w:val="center"/>
              <w:rPr>
                <w:rFonts w:ascii="IRNazli" w:hAnsi="IRNazli" w:cs="IRNazli"/>
                <w:b/>
                <w:sz w:val="17"/>
                <w:szCs w:val="28"/>
                <w:rtl/>
              </w:rPr>
            </w:pPr>
            <w:r w:rsidRPr="00335D0A">
              <w:rPr>
                <w:rFonts w:ascii="IRNazli" w:hAnsi="IRNazli" w:cs="IRNazli"/>
                <w:b/>
                <w:sz w:val="17"/>
                <w:szCs w:val="28"/>
                <w:rtl/>
              </w:rPr>
              <w:t>نماز عشا</w:t>
            </w:r>
          </w:p>
        </w:tc>
        <w:tc>
          <w:tcPr>
            <w:tcW w:w="1535" w:type="dxa"/>
          </w:tcPr>
          <w:p w:rsidR="00183742" w:rsidRPr="00335D0A" w:rsidRDefault="00183742" w:rsidP="00335D0A">
            <w:pPr>
              <w:pStyle w:val="a0"/>
              <w:spacing w:after="0"/>
              <w:ind w:firstLine="0"/>
              <w:jc w:val="center"/>
              <w:rPr>
                <w:rFonts w:ascii="IRNazli" w:hAnsi="IRNazli" w:cs="IRNazli"/>
                <w:b/>
                <w:sz w:val="17"/>
                <w:szCs w:val="28"/>
                <w:rtl/>
              </w:rPr>
            </w:pPr>
            <w:r w:rsidRPr="00335D0A">
              <w:rPr>
                <w:rFonts w:ascii="IRNazli" w:hAnsi="IRNazli" w:cs="IRNazli"/>
                <w:b/>
                <w:sz w:val="17"/>
                <w:szCs w:val="28"/>
                <w:rtl/>
              </w:rPr>
              <w:t>چهار رکعت</w:t>
            </w:r>
          </w:p>
        </w:tc>
        <w:tc>
          <w:tcPr>
            <w:tcW w:w="3960" w:type="dxa"/>
          </w:tcPr>
          <w:p w:rsidR="00183742" w:rsidRPr="00335D0A" w:rsidRDefault="00183742" w:rsidP="00335D0A">
            <w:pPr>
              <w:pStyle w:val="a0"/>
              <w:spacing w:after="0"/>
              <w:ind w:firstLine="0"/>
              <w:jc w:val="center"/>
              <w:rPr>
                <w:rFonts w:ascii="IRNazli" w:hAnsi="IRNazli" w:cs="IRNazli"/>
                <w:b/>
                <w:sz w:val="17"/>
                <w:szCs w:val="28"/>
                <w:rtl/>
              </w:rPr>
            </w:pPr>
            <w:r w:rsidRPr="00335D0A">
              <w:rPr>
                <w:rFonts w:ascii="IRNazli" w:hAnsi="IRNazli" w:cs="IRNazli"/>
                <w:b/>
                <w:sz w:val="17"/>
                <w:szCs w:val="28"/>
                <w:rtl/>
              </w:rPr>
              <w:t>دو رکعت بعد از آن</w:t>
            </w:r>
          </w:p>
        </w:tc>
      </w:tr>
      <w:tr w:rsidR="00183742" w:rsidRPr="00E143FC" w:rsidTr="00BD0F8B">
        <w:trPr>
          <w:jc w:val="center"/>
        </w:trPr>
        <w:tc>
          <w:tcPr>
            <w:tcW w:w="1800" w:type="dxa"/>
          </w:tcPr>
          <w:p w:rsidR="00183742" w:rsidRPr="00335D0A" w:rsidRDefault="00183742" w:rsidP="00335D0A">
            <w:pPr>
              <w:pStyle w:val="a0"/>
              <w:spacing w:after="0"/>
              <w:ind w:firstLine="0"/>
              <w:jc w:val="center"/>
              <w:rPr>
                <w:rFonts w:ascii="IRNazli" w:hAnsi="IRNazli" w:cs="IRNazli"/>
                <w:b/>
                <w:sz w:val="17"/>
                <w:szCs w:val="28"/>
                <w:rtl/>
              </w:rPr>
            </w:pPr>
            <w:r w:rsidRPr="00335D0A">
              <w:rPr>
                <w:rFonts w:ascii="IRNazli" w:hAnsi="IRNazli" w:cs="IRNazli"/>
                <w:b/>
                <w:sz w:val="17"/>
                <w:szCs w:val="28"/>
                <w:rtl/>
              </w:rPr>
              <w:t>نماز صبح</w:t>
            </w:r>
          </w:p>
        </w:tc>
        <w:tc>
          <w:tcPr>
            <w:tcW w:w="1535" w:type="dxa"/>
          </w:tcPr>
          <w:p w:rsidR="00183742" w:rsidRPr="00335D0A" w:rsidRDefault="00183742" w:rsidP="00335D0A">
            <w:pPr>
              <w:pStyle w:val="a0"/>
              <w:spacing w:after="0"/>
              <w:ind w:firstLine="0"/>
              <w:jc w:val="center"/>
              <w:rPr>
                <w:rFonts w:ascii="IRNazli" w:hAnsi="IRNazli" w:cs="IRNazli"/>
                <w:b/>
                <w:sz w:val="17"/>
                <w:szCs w:val="28"/>
                <w:rtl/>
              </w:rPr>
            </w:pPr>
            <w:r w:rsidRPr="00335D0A">
              <w:rPr>
                <w:rFonts w:ascii="IRNazli" w:hAnsi="IRNazli" w:cs="IRNazli"/>
                <w:b/>
                <w:sz w:val="17"/>
                <w:szCs w:val="28"/>
                <w:rtl/>
              </w:rPr>
              <w:t>دو رکعت</w:t>
            </w:r>
          </w:p>
        </w:tc>
        <w:tc>
          <w:tcPr>
            <w:tcW w:w="3960" w:type="dxa"/>
          </w:tcPr>
          <w:p w:rsidR="00183742" w:rsidRPr="00335D0A" w:rsidRDefault="00183742" w:rsidP="00335D0A">
            <w:pPr>
              <w:pStyle w:val="a0"/>
              <w:spacing w:after="0"/>
              <w:ind w:firstLine="0"/>
              <w:jc w:val="center"/>
              <w:rPr>
                <w:rFonts w:ascii="IRNazli" w:hAnsi="IRNazli" w:cs="IRNazli"/>
                <w:b/>
                <w:sz w:val="17"/>
                <w:szCs w:val="28"/>
                <w:rtl/>
              </w:rPr>
            </w:pPr>
            <w:r w:rsidRPr="00335D0A">
              <w:rPr>
                <w:rFonts w:ascii="IRNazli" w:hAnsi="IRNazli" w:cs="IRNazli"/>
                <w:b/>
                <w:sz w:val="17"/>
                <w:szCs w:val="28"/>
                <w:rtl/>
              </w:rPr>
              <w:t>دو رکعت قبل از آن</w:t>
            </w:r>
          </w:p>
        </w:tc>
      </w:tr>
    </w:tbl>
    <w:p w:rsidR="00183742" w:rsidRPr="00E143FC" w:rsidRDefault="00183742" w:rsidP="00BD0F8B">
      <w:pPr>
        <w:pStyle w:val="a5"/>
        <w:rPr>
          <w:rtl/>
        </w:rPr>
      </w:pPr>
      <w:bookmarkStart w:id="201" w:name="_Toc73092577"/>
      <w:bookmarkStart w:id="202" w:name="_Toc226834722"/>
      <w:bookmarkStart w:id="203" w:name="_Toc286875433"/>
      <w:bookmarkStart w:id="204" w:name="_Toc421087805"/>
      <w:r w:rsidRPr="00E143FC">
        <w:rPr>
          <w:rFonts w:hint="cs"/>
          <w:rtl/>
        </w:rPr>
        <w:t>مکروهات نماز</w:t>
      </w:r>
      <w:r w:rsidRPr="00E143FC">
        <w:rPr>
          <w:rStyle w:val="FootnoteReference"/>
          <w:rtl/>
        </w:rPr>
        <w:footnoteReference w:id="56"/>
      </w:r>
      <w:bookmarkEnd w:id="201"/>
      <w:bookmarkEnd w:id="202"/>
      <w:bookmarkEnd w:id="203"/>
      <w:bookmarkEnd w:id="204"/>
    </w:p>
    <w:p w:rsidR="00183742" w:rsidRPr="00E143FC" w:rsidRDefault="00183742" w:rsidP="000A03DF">
      <w:pPr>
        <w:pStyle w:val="a7"/>
        <w:numPr>
          <w:ilvl w:val="0"/>
          <w:numId w:val="45"/>
        </w:numPr>
        <w:ind w:left="641" w:hanging="357"/>
        <w:rPr>
          <w:rtl/>
          <w:lang w:val="en-AU"/>
        </w:rPr>
      </w:pPr>
      <w:r w:rsidRPr="00E143FC">
        <w:rPr>
          <w:rFonts w:hint="cs"/>
          <w:rtl/>
        </w:rPr>
        <w:t xml:space="preserve">چرخاندن سر و گردن </w:t>
      </w:r>
      <w:r w:rsidRPr="00E143FC">
        <w:rPr>
          <w:rFonts w:hint="cs"/>
          <w:rtl/>
          <w:lang w:val="en-AU"/>
        </w:rPr>
        <w:t>و یا چشم در نماز کراهت دارد</w:t>
      </w:r>
      <w:r w:rsidRPr="00E143FC">
        <w:rPr>
          <w:rFonts w:hint="cs"/>
          <w:rtl/>
        </w:rPr>
        <w:t xml:space="preserve">، </w:t>
      </w:r>
      <w:r w:rsidRPr="00E143FC">
        <w:rPr>
          <w:rFonts w:hint="cs"/>
          <w:rtl/>
          <w:lang w:val="en-AU"/>
        </w:rPr>
        <w:t xml:space="preserve">و </w:t>
      </w:r>
      <w:r w:rsidRPr="00E143FC">
        <w:rPr>
          <w:rFonts w:hint="cs"/>
          <w:rtl/>
        </w:rPr>
        <w:t xml:space="preserve">نگریستن به آسمان </w:t>
      </w:r>
      <w:r w:rsidRPr="00E143FC">
        <w:rPr>
          <w:rFonts w:hint="cs"/>
          <w:rtl/>
          <w:lang w:val="en-AU"/>
        </w:rPr>
        <w:t>حرام می‌باشد.</w:t>
      </w:r>
    </w:p>
    <w:p w:rsidR="00183742" w:rsidRPr="00E143FC" w:rsidRDefault="00183742" w:rsidP="000A03DF">
      <w:pPr>
        <w:pStyle w:val="a7"/>
        <w:numPr>
          <w:ilvl w:val="0"/>
          <w:numId w:val="45"/>
        </w:numPr>
        <w:ind w:left="641" w:hanging="357"/>
        <w:rPr>
          <w:lang w:val="en-AU"/>
        </w:rPr>
      </w:pPr>
      <w:r w:rsidRPr="00E143FC">
        <w:rPr>
          <w:rFonts w:hint="cs"/>
          <w:rtl/>
          <w:lang w:val="en-AU"/>
        </w:rPr>
        <w:t>انجام دادن حرکت</w:t>
      </w:r>
      <w:r w:rsidR="00C214CC">
        <w:rPr>
          <w:rFonts w:hint="eastAsia"/>
          <w:rtl/>
          <w:lang w:val="en-AU"/>
        </w:rPr>
        <w:t>‌</w:t>
      </w:r>
      <w:r w:rsidRPr="00E143FC">
        <w:rPr>
          <w:rFonts w:hint="cs"/>
          <w:rtl/>
          <w:lang w:val="en-AU"/>
        </w:rPr>
        <w:t>های اضافی و بیهوده‌ در نماز مکروه‌ می‌باشد.</w:t>
      </w:r>
    </w:p>
    <w:p w:rsidR="00183742" w:rsidRPr="00E143FC" w:rsidRDefault="00183742" w:rsidP="000A03DF">
      <w:pPr>
        <w:pStyle w:val="a7"/>
        <w:numPr>
          <w:ilvl w:val="0"/>
          <w:numId w:val="45"/>
        </w:numPr>
        <w:ind w:left="641" w:hanging="357"/>
        <w:rPr>
          <w:lang w:val="en-AU"/>
        </w:rPr>
      </w:pPr>
      <w:r w:rsidRPr="00E143FC">
        <w:rPr>
          <w:rFonts w:hint="cs"/>
          <w:rtl/>
          <w:lang w:val="en-AU"/>
        </w:rPr>
        <w:t>برداشتن وسایلی که‌ جلب توجه‌ نماید، اعم از چیزهای سنگین و رنگی در نماز کراهت دارد.</w:t>
      </w:r>
    </w:p>
    <w:p w:rsidR="00183742" w:rsidRPr="00E143FC" w:rsidRDefault="00183742" w:rsidP="000A03DF">
      <w:pPr>
        <w:pStyle w:val="a7"/>
        <w:numPr>
          <w:ilvl w:val="0"/>
          <w:numId w:val="45"/>
        </w:numPr>
        <w:ind w:left="641" w:hanging="357"/>
        <w:rPr>
          <w:lang w:val="en-AU"/>
        </w:rPr>
      </w:pPr>
      <w:r w:rsidRPr="00E143FC">
        <w:rPr>
          <w:rFonts w:hint="cs"/>
          <w:rtl/>
          <w:lang w:val="en-AU"/>
        </w:rPr>
        <w:t>گذاشتن دست</w:t>
      </w:r>
      <w:r w:rsidR="00335D0A">
        <w:rPr>
          <w:rFonts w:hint="eastAsia"/>
          <w:rtl/>
          <w:lang w:val="en-AU"/>
        </w:rPr>
        <w:t>‌</w:t>
      </w:r>
      <w:r w:rsidRPr="00E143FC">
        <w:rPr>
          <w:rFonts w:hint="cs"/>
          <w:rtl/>
          <w:lang w:val="en-AU"/>
        </w:rPr>
        <w:t>ها روی کمر مکروه‌ است.</w:t>
      </w:r>
    </w:p>
    <w:p w:rsidR="00183742" w:rsidRPr="00E143FC" w:rsidRDefault="00183742" w:rsidP="00BD0F8B">
      <w:pPr>
        <w:pStyle w:val="a5"/>
        <w:rPr>
          <w:rtl/>
        </w:rPr>
      </w:pPr>
      <w:bookmarkStart w:id="205" w:name="_Toc73092578"/>
      <w:bookmarkStart w:id="206" w:name="_Toc226834723"/>
      <w:bookmarkStart w:id="207" w:name="_Toc286875434"/>
      <w:bookmarkStart w:id="208" w:name="_Toc421087806"/>
      <w:r w:rsidRPr="00E143FC">
        <w:rPr>
          <w:rFonts w:hint="cs"/>
          <w:rtl/>
        </w:rPr>
        <w:t>مبطلات نماز</w:t>
      </w:r>
      <w:bookmarkEnd w:id="205"/>
      <w:bookmarkEnd w:id="206"/>
      <w:bookmarkEnd w:id="207"/>
      <w:bookmarkEnd w:id="208"/>
    </w:p>
    <w:p w:rsidR="00183742" w:rsidRPr="00E143FC" w:rsidRDefault="00183742" w:rsidP="000A03DF">
      <w:pPr>
        <w:pStyle w:val="a7"/>
        <w:numPr>
          <w:ilvl w:val="1"/>
          <w:numId w:val="46"/>
        </w:numPr>
        <w:ind w:left="641" w:hanging="357"/>
        <w:rPr>
          <w:rtl/>
        </w:rPr>
      </w:pPr>
      <w:r w:rsidRPr="00E143FC">
        <w:rPr>
          <w:rFonts w:hint="cs"/>
          <w:rtl/>
        </w:rPr>
        <w:t>صحبت کردن عمدی، اگرچه‌ اندک نیز باشد.</w:t>
      </w:r>
    </w:p>
    <w:p w:rsidR="00183742" w:rsidRPr="00E143FC" w:rsidRDefault="00183742" w:rsidP="000A03DF">
      <w:pPr>
        <w:pStyle w:val="a7"/>
        <w:numPr>
          <w:ilvl w:val="1"/>
          <w:numId w:val="46"/>
        </w:numPr>
        <w:ind w:left="641" w:hanging="357"/>
        <w:rPr>
          <w:rtl/>
        </w:rPr>
      </w:pPr>
      <w:r w:rsidRPr="00E143FC">
        <w:rPr>
          <w:rFonts w:hint="cs"/>
          <w:rtl/>
        </w:rPr>
        <w:t>چرخیدن بسیار از جهت قبله.</w:t>
      </w:r>
    </w:p>
    <w:p w:rsidR="00183742" w:rsidRPr="00E143FC" w:rsidRDefault="00183742" w:rsidP="000A03DF">
      <w:pPr>
        <w:pStyle w:val="a7"/>
        <w:numPr>
          <w:ilvl w:val="1"/>
          <w:numId w:val="46"/>
        </w:numPr>
        <w:ind w:left="641" w:hanging="357"/>
        <w:rPr>
          <w:rtl/>
          <w:lang w:val="en-AU"/>
        </w:rPr>
      </w:pPr>
      <w:r w:rsidRPr="00E143FC">
        <w:rPr>
          <w:rFonts w:hint="cs"/>
          <w:rtl/>
        </w:rPr>
        <w:t xml:space="preserve">بی وضو شدن </w:t>
      </w:r>
      <w:r w:rsidRPr="00E143FC">
        <w:rPr>
          <w:rFonts w:hint="cs"/>
          <w:rtl/>
          <w:lang w:val="en-AU"/>
        </w:rPr>
        <w:t>و پیدایش هر آن‌چه‌ باعث وضو یا غسل گردد.</w:t>
      </w:r>
    </w:p>
    <w:p w:rsidR="00183742" w:rsidRPr="00E143FC" w:rsidRDefault="00183742" w:rsidP="000A03DF">
      <w:pPr>
        <w:pStyle w:val="a7"/>
        <w:numPr>
          <w:ilvl w:val="1"/>
          <w:numId w:val="46"/>
        </w:numPr>
        <w:ind w:left="641" w:hanging="357"/>
        <w:rPr>
          <w:rtl/>
        </w:rPr>
      </w:pPr>
      <w:r w:rsidRPr="00E143FC">
        <w:rPr>
          <w:rFonts w:hint="cs"/>
          <w:rtl/>
          <w:lang w:val="en-AU"/>
        </w:rPr>
        <w:t xml:space="preserve">حرکات پی‌در‌پی و بدون نیاز. </w:t>
      </w:r>
    </w:p>
    <w:p w:rsidR="00183742" w:rsidRPr="00E143FC" w:rsidRDefault="00183742" w:rsidP="000A03DF">
      <w:pPr>
        <w:pStyle w:val="a7"/>
        <w:numPr>
          <w:ilvl w:val="1"/>
          <w:numId w:val="46"/>
        </w:numPr>
        <w:ind w:left="641" w:hanging="357"/>
        <w:rPr>
          <w:rtl/>
        </w:rPr>
      </w:pPr>
      <w:r w:rsidRPr="00E143FC">
        <w:rPr>
          <w:rFonts w:hint="cs"/>
          <w:rtl/>
        </w:rPr>
        <w:t>خندیدن، اگر چه‌ اندک نیز باشد.</w:t>
      </w:r>
    </w:p>
    <w:p w:rsidR="00183742" w:rsidRPr="00E143FC" w:rsidRDefault="00183742" w:rsidP="000A03DF">
      <w:pPr>
        <w:pStyle w:val="a7"/>
        <w:numPr>
          <w:ilvl w:val="1"/>
          <w:numId w:val="46"/>
        </w:numPr>
        <w:ind w:left="641" w:hanging="357"/>
        <w:rPr>
          <w:rFonts w:cs="Times New Roman"/>
          <w:rtl/>
          <w:lang w:val="en-AU"/>
        </w:rPr>
      </w:pPr>
      <w:r w:rsidRPr="00E143FC">
        <w:rPr>
          <w:rFonts w:hint="cs"/>
          <w:rtl/>
          <w:lang w:val="en-AU"/>
        </w:rPr>
        <w:t>اضافه‌ کردن رکوع، سجده‌، قیام و یا قعود به‌ طور عمد.</w:t>
      </w:r>
    </w:p>
    <w:p w:rsidR="00183742" w:rsidRPr="00E143FC" w:rsidRDefault="00183742" w:rsidP="000A03DF">
      <w:pPr>
        <w:pStyle w:val="a7"/>
        <w:numPr>
          <w:ilvl w:val="1"/>
          <w:numId w:val="46"/>
        </w:numPr>
        <w:ind w:left="641" w:hanging="357"/>
        <w:rPr>
          <w:rtl/>
          <w:lang w:val="en-AU"/>
        </w:rPr>
      </w:pPr>
      <w:r w:rsidRPr="00E143FC">
        <w:rPr>
          <w:rFonts w:hint="cs"/>
          <w:rtl/>
        </w:rPr>
        <w:t>س</w:t>
      </w:r>
      <w:r w:rsidRPr="00E143FC">
        <w:rPr>
          <w:rFonts w:hint="cs"/>
          <w:rtl/>
          <w:lang w:val="en-AU"/>
        </w:rPr>
        <w:t>بقت از امام به‌ طور عمد.</w:t>
      </w:r>
    </w:p>
    <w:p w:rsidR="00183742" w:rsidRPr="00E143FC" w:rsidRDefault="00183742" w:rsidP="00BD0F8B">
      <w:pPr>
        <w:pStyle w:val="a5"/>
        <w:rPr>
          <w:rtl/>
        </w:rPr>
      </w:pPr>
      <w:bookmarkStart w:id="209" w:name="_Toc73092579"/>
      <w:bookmarkStart w:id="210" w:name="_Toc226834724"/>
      <w:bookmarkStart w:id="211" w:name="_Toc286875435"/>
      <w:bookmarkStart w:id="212" w:name="_Toc421087807"/>
      <w:r w:rsidRPr="00E143FC">
        <w:rPr>
          <w:rFonts w:hint="cs"/>
          <w:rtl/>
        </w:rPr>
        <w:t>احکامی در خصوص سجده‌ی سهو در نماز</w:t>
      </w:r>
      <w:bookmarkEnd w:id="209"/>
      <w:bookmarkEnd w:id="210"/>
      <w:bookmarkEnd w:id="211"/>
      <w:bookmarkEnd w:id="212"/>
    </w:p>
    <w:p w:rsidR="00183742" w:rsidRPr="00E143FC" w:rsidRDefault="00183742" w:rsidP="00645413">
      <w:pPr>
        <w:pStyle w:val="a0"/>
        <w:numPr>
          <w:ilvl w:val="0"/>
          <w:numId w:val="7"/>
        </w:numPr>
        <w:tabs>
          <w:tab w:val="clear" w:pos="817"/>
        </w:tabs>
        <w:spacing w:after="0"/>
        <w:ind w:left="641" w:hanging="357"/>
        <w:jc w:val="both"/>
        <w:rPr>
          <w:rFonts w:cs="B Lotus"/>
          <w:b/>
          <w:sz w:val="28"/>
          <w:szCs w:val="28"/>
          <w:lang w:val="en-AU" w:bidi="ar-KW"/>
        </w:rPr>
      </w:pPr>
      <w:r w:rsidRPr="00335D0A">
        <w:rPr>
          <w:rStyle w:val="Char2"/>
          <w:rFonts w:hint="cs"/>
          <w:rtl/>
        </w:rPr>
        <w:t>هرگاه در نماز سهو نمود و رکوع، سجده‌، قیام و یا قعودی را اضافه‌ نمود، باید سلام بدهد، سپس در برابر آن عمل اشتباهی که‌ در نماز انجام داده‌ سجده‌ی سهو را می‌برد و دوباره‌ سلام می‌دهد.</w:t>
      </w:r>
    </w:p>
    <w:p w:rsidR="00183742" w:rsidRPr="00E143FC" w:rsidRDefault="00183742" w:rsidP="00335D0A">
      <w:pPr>
        <w:pStyle w:val="a7"/>
        <w:rPr>
          <w:rtl/>
        </w:rPr>
      </w:pPr>
      <w:r w:rsidRPr="00631A9F">
        <w:rPr>
          <w:rFonts w:hint="cs"/>
          <w:rtl/>
        </w:rPr>
        <w:t>به‌ عنوان مثال: اگر در نماز ظهر برای</w:t>
      </w:r>
      <w:r w:rsidRPr="00E143FC">
        <w:rPr>
          <w:rFonts w:hint="cs"/>
          <w:rtl/>
        </w:rPr>
        <w:t xml:space="preserve"> رکعت پنجم بلند شد، سپس کسی به‌ او تذکر داد و یا این‌که‌ خود به‌ یاد آورد که‌ اشتباه کرده‌، باید بدون سردادن تکبیر به‌ خواندن تشهد (تحیات) برگردد و سلام می‌دهد، سپس دو سجده‌ی سهو می‌برد و دوباره‌ سلام می‌دهد، و در صورتی که‌ تا پایان رکعت اضافی از اضافه‌ بودن آن، اطلاع پیدا نکرد، باز دو سجده‌ی سهو می‌برد و سلام می‌دهد.</w:t>
      </w:r>
    </w:p>
    <w:p w:rsidR="00183742" w:rsidRPr="00E87EA0" w:rsidRDefault="00183742" w:rsidP="00335D0A">
      <w:pPr>
        <w:pStyle w:val="a7"/>
      </w:pPr>
      <w:r w:rsidRPr="00E143FC">
        <w:rPr>
          <w:rFonts w:hint="cs"/>
          <w:rtl/>
          <w:lang w:val="en-AU"/>
        </w:rPr>
        <w:t xml:space="preserve">هرگاه قبل از پایان نماز از روی فراموشی سلام داد، سپس بلافاصله‌ </w:t>
      </w:r>
      <w:r w:rsidRPr="00E143FC">
        <w:rPr>
          <w:rFonts w:hint="cs"/>
          <w:rtl/>
        </w:rPr>
        <w:t>کسی به‌ او تذکر داد و یا این‌که‌ خود به‌ یاد آورد که‌ اشتباه کرده‌، باید رکعات باقی مانده‌ را از سربگیرد و بعد سلام بدهد؛ سپس سجده‌ی سهو را برده‌ و دوباره‌ سلام می‌دهد.</w:t>
      </w:r>
    </w:p>
    <w:p w:rsidR="00183742" w:rsidRPr="00E87EA0" w:rsidRDefault="00183742" w:rsidP="00335D0A">
      <w:pPr>
        <w:pStyle w:val="a7"/>
        <w:rPr>
          <w:rtl/>
        </w:rPr>
      </w:pPr>
      <w:r w:rsidRPr="00E143FC">
        <w:rPr>
          <w:rFonts w:hint="cs"/>
          <w:rtl/>
        </w:rPr>
        <w:t>به‌ عنوان مثال:</w:t>
      </w:r>
      <w:r w:rsidRPr="00E143FC">
        <w:rPr>
          <w:rFonts w:hint="cs"/>
          <w:rtl/>
          <w:lang w:val="en-AU"/>
        </w:rPr>
        <w:t xml:space="preserve"> اگر نماز ظهر را می‌خواند و در رکعت سوم سلام داد، سپس </w:t>
      </w:r>
      <w:r w:rsidRPr="00E143FC">
        <w:rPr>
          <w:rFonts w:hint="cs"/>
          <w:rtl/>
        </w:rPr>
        <w:t>کسی به‌ او تذکر داد و یا این‌که‌ خود به‌ یاد آورد که‌ اشتباه کرده‌، باید بلافاصله‌ رکعت چهارمی را اضافه‌ کند و سلام بدهد؛ اما در صورتی که‌ بعد از مدت‌زمانی طولانی به‌ اشتباه خود پی‌ برد، باید نماز را از اول اعاده‌ نماید.</w:t>
      </w:r>
    </w:p>
    <w:p w:rsidR="00183742" w:rsidRPr="00E143FC" w:rsidRDefault="00183742" w:rsidP="00645413">
      <w:pPr>
        <w:pStyle w:val="a0"/>
        <w:numPr>
          <w:ilvl w:val="0"/>
          <w:numId w:val="7"/>
        </w:numPr>
        <w:tabs>
          <w:tab w:val="clear" w:pos="817"/>
        </w:tabs>
        <w:spacing w:after="0"/>
        <w:ind w:left="641" w:hanging="357"/>
        <w:jc w:val="both"/>
        <w:rPr>
          <w:rFonts w:cs="B Lotus"/>
          <w:b/>
          <w:sz w:val="28"/>
          <w:szCs w:val="28"/>
          <w:lang w:val="en-AU" w:bidi="ar-KW"/>
        </w:rPr>
      </w:pPr>
      <w:r w:rsidRPr="00335D0A">
        <w:rPr>
          <w:rStyle w:val="Char2"/>
          <w:rFonts w:hint="cs"/>
          <w:rtl/>
        </w:rPr>
        <w:t>هرگاه از روی فراموشی تشهد اول و یا امثال آن را ترک نمود، باید در برابر آن اشتباه، قبل از سلام دادن سجده‌ی سهو ببرد، اما اگر قبل از این‌که‌ به‌ رکن بعدی انتقال یابد، به‌ اشتباه خود پی برد، پس باید</w:t>
      </w:r>
      <w:r w:rsidR="002F4552" w:rsidRPr="00335D0A">
        <w:rPr>
          <w:rStyle w:val="Char2"/>
          <w:rFonts w:hint="cs"/>
          <w:rtl/>
        </w:rPr>
        <w:t xml:space="preserve"> آن را </w:t>
      </w:r>
      <w:r w:rsidRPr="00335D0A">
        <w:rPr>
          <w:rStyle w:val="Char2"/>
          <w:rFonts w:hint="cs"/>
          <w:rtl/>
        </w:rPr>
        <w:t>انجام دهد و هیچ حکم دیگری به‌ او تعلق نمی‌گیرد، و در صورتی که‌ قبل از رسیدن به‌ رکن بعدی متذکر شد که‌ اشتباه می‌کند، باید برگردد و</w:t>
      </w:r>
      <w:r w:rsidR="007F43A8" w:rsidRPr="00335D0A">
        <w:rPr>
          <w:rStyle w:val="Char2"/>
          <w:rFonts w:hint="cs"/>
          <w:rtl/>
        </w:rPr>
        <w:t xml:space="preserve"> </w:t>
      </w:r>
      <w:r w:rsidRPr="00335D0A">
        <w:rPr>
          <w:rStyle w:val="Char2"/>
          <w:rFonts w:hint="cs"/>
          <w:rtl/>
        </w:rPr>
        <w:t>آن را انجام دهد.</w:t>
      </w:r>
    </w:p>
    <w:p w:rsidR="00183742" w:rsidRPr="00E143FC" w:rsidRDefault="00183742" w:rsidP="00335D0A">
      <w:pPr>
        <w:pStyle w:val="a7"/>
        <w:rPr>
          <w:lang w:val="en-AU"/>
        </w:rPr>
      </w:pPr>
      <w:r w:rsidRPr="00E143FC">
        <w:rPr>
          <w:rFonts w:hint="cs"/>
          <w:rtl/>
          <w:lang w:val="en-AU"/>
        </w:rPr>
        <w:t>به‌ عنوان مثال: هرگاه تشهد اول را فراموش کرد و برای‌ رکعت سوم به‌ طور کامل بلند شد، در این‌صورت نباید برای تشهد برگردد، بلکه‌ قبل از این‌که‌ سلام بدهد، دو بار سجده‌ی سهو را می‌برد، و در صورتی که‌ برای تشهد بنشیند، اما از روی فراموشی تشهد را نخواند، سپس قبل از این‌که‌ بلند شود، متذکر شد که‌ باید تشهد بخواند، پس</w:t>
      </w:r>
      <w:r w:rsidR="002F4552">
        <w:rPr>
          <w:rFonts w:hint="cs"/>
          <w:rtl/>
          <w:lang w:val="en-AU"/>
        </w:rPr>
        <w:t xml:space="preserve"> آن را </w:t>
      </w:r>
      <w:r w:rsidRPr="00E143FC">
        <w:rPr>
          <w:rFonts w:hint="cs"/>
          <w:rtl/>
          <w:lang w:val="en-AU"/>
        </w:rPr>
        <w:t>انجام داده‌ و هیچ حکمی به‌ او تعلق نمی‌گیرد، و اگر قبل از این‌که‌ کاملا بلند شود، به‌ یاد آورد که‌ باید تشهد بخواند، پس باید برای خواندن تشهد برگردد و نماز را کامل نماید. ضمنا دانشمندان گفته‌اند: باید به‌ خاطر آن حرکت اضافی که‌ بلند شده‌، دو سجده‌ی سهو را ببرد. و خدا بهتر می‌داند.</w:t>
      </w:r>
    </w:p>
    <w:p w:rsidR="00183742" w:rsidRPr="00E143FC" w:rsidRDefault="00183742" w:rsidP="00645413">
      <w:pPr>
        <w:pStyle w:val="a0"/>
        <w:numPr>
          <w:ilvl w:val="0"/>
          <w:numId w:val="7"/>
        </w:numPr>
        <w:tabs>
          <w:tab w:val="clear" w:pos="817"/>
        </w:tabs>
        <w:spacing w:after="0"/>
        <w:ind w:left="641" w:hanging="357"/>
        <w:jc w:val="both"/>
        <w:rPr>
          <w:rFonts w:cs="B Lotus"/>
          <w:b/>
          <w:sz w:val="28"/>
          <w:szCs w:val="28"/>
          <w:lang w:val="en-AU" w:bidi="ar-KW"/>
        </w:rPr>
      </w:pPr>
      <w:r w:rsidRPr="00335D0A">
        <w:rPr>
          <w:rStyle w:val="Char2"/>
          <w:rFonts w:hint="cs"/>
          <w:rtl/>
        </w:rPr>
        <w:t>هرگاه در نماز مشکوک شد که‌ آیا دو رکعت خوانده‌ یا سه‌ رکعت؟ و در گمان او هیچ یک از آن دو بر دیگری نمی‌چربید، پس باید یقین را در نظر گیرد که‌ همان رکعت کمتر است، سپس قبل از این‌که‌ سلام بدهد دو بار سجده‌ی سهو را می‌برد.</w:t>
      </w:r>
    </w:p>
    <w:p w:rsidR="00183742" w:rsidRPr="00E143FC" w:rsidRDefault="00183742" w:rsidP="00335D0A">
      <w:pPr>
        <w:pStyle w:val="a7"/>
        <w:rPr>
          <w:lang w:val="en-AU"/>
        </w:rPr>
      </w:pPr>
      <w:r w:rsidRPr="00E143FC">
        <w:rPr>
          <w:rFonts w:hint="cs"/>
          <w:rtl/>
          <w:lang w:val="en-AU"/>
        </w:rPr>
        <w:t>به‌ عنوان مثال: اگر در رکعت دوم نماز ظهر مشکوک شد که‌ آیا دارد رکعت دوم را می‌خواند یا رکعت سوم؟ و نزد وی هیچ یک از این دو گمان بر دیگری نمی‌چربید، پس باید</w:t>
      </w:r>
      <w:r w:rsidR="002F4552">
        <w:rPr>
          <w:rFonts w:hint="cs"/>
          <w:rtl/>
          <w:lang w:val="en-AU"/>
        </w:rPr>
        <w:t xml:space="preserve"> آن را </w:t>
      </w:r>
      <w:r w:rsidRPr="00E143FC">
        <w:rPr>
          <w:rFonts w:hint="cs"/>
          <w:rtl/>
          <w:lang w:val="en-AU"/>
        </w:rPr>
        <w:t xml:space="preserve">به‌ عنوان رکعت دوم قرار بدهد و نماز را ادامه‌ دهد، سپس قبل از این‌که‌ سلام بدهد، دو سجده‌ی سهو را می‌برد. </w:t>
      </w:r>
    </w:p>
    <w:p w:rsidR="00183742" w:rsidRPr="00E143FC" w:rsidRDefault="00183742" w:rsidP="00645413">
      <w:pPr>
        <w:pStyle w:val="a0"/>
        <w:numPr>
          <w:ilvl w:val="0"/>
          <w:numId w:val="7"/>
        </w:numPr>
        <w:tabs>
          <w:tab w:val="clear" w:pos="817"/>
        </w:tabs>
        <w:spacing w:after="0"/>
        <w:ind w:left="641" w:hanging="357"/>
        <w:jc w:val="both"/>
        <w:rPr>
          <w:rFonts w:cs="B Lotus"/>
          <w:b/>
          <w:sz w:val="28"/>
          <w:szCs w:val="28"/>
          <w:lang w:val="en-AU" w:bidi="ar-KW"/>
        </w:rPr>
      </w:pPr>
      <w:r w:rsidRPr="00335D0A">
        <w:rPr>
          <w:rStyle w:val="Char2"/>
          <w:rFonts w:hint="cs"/>
          <w:rtl/>
        </w:rPr>
        <w:t>هرگاه‌ مشکوک شد که‌ آیا دو رکعت خوانده‌ یا سه‌ رکعت؟ و در گمانش یکی از آن دو بر دیگری می‌چربید، پس باید</w:t>
      </w:r>
      <w:r w:rsidR="002F4552" w:rsidRPr="00335D0A">
        <w:rPr>
          <w:rStyle w:val="Char2"/>
          <w:rFonts w:hint="cs"/>
          <w:rtl/>
        </w:rPr>
        <w:t xml:space="preserve"> آن را </w:t>
      </w:r>
      <w:r w:rsidRPr="00335D0A">
        <w:rPr>
          <w:rStyle w:val="Char2"/>
          <w:rFonts w:hint="cs"/>
          <w:rtl/>
        </w:rPr>
        <w:t>در نظر بگیرد، خواه کمتر باشد یا این‌که‌ بیشتر، و قبل از این‌که‌ سلام بدهد دو سجده‌ی سهو را می‌برد.</w:t>
      </w:r>
    </w:p>
    <w:p w:rsidR="00183742" w:rsidRPr="00E143FC" w:rsidRDefault="00183742" w:rsidP="00335D0A">
      <w:pPr>
        <w:pStyle w:val="a7"/>
        <w:rPr>
          <w:rtl/>
          <w:lang w:val="en-AU"/>
        </w:rPr>
      </w:pPr>
      <w:r w:rsidRPr="00E143FC">
        <w:rPr>
          <w:rFonts w:hint="cs"/>
          <w:rtl/>
          <w:lang w:val="en-AU"/>
        </w:rPr>
        <w:t>به‌ عنوان مثال: هرگاه در رکعت دوم نماز ظهر مشکوک شد که‌ آیا دارد رکعت دوم را می‌خواند یا رکعت سوم؟ و این گمان نزد او قوی‌تر بود که‌ رکعت سوم را می‌خواند، پس باید</w:t>
      </w:r>
      <w:r w:rsidR="002F4552">
        <w:rPr>
          <w:rFonts w:hint="cs"/>
          <w:rtl/>
          <w:lang w:val="en-AU"/>
        </w:rPr>
        <w:t xml:space="preserve"> آن را </w:t>
      </w:r>
      <w:r w:rsidRPr="00E143FC">
        <w:rPr>
          <w:rFonts w:hint="cs"/>
          <w:rtl/>
          <w:lang w:val="en-AU"/>
        </w:rPr>
        <w:t>به‌ عنوان رکعت سوم قرار بدهد و نماز را کامل می‌خواند و سلام می‌دهد، سپس دو سجده‌ی سهو را برده‌ و سلام می‌دهد.</w:t>
      </w:r>
    </w:p>
    <w:p w:rsidR="00183742" w:rsidRPr="00E143FC" w:rsidRDefault="00183742" w:rsidP="00335D0A">
      <w:pPr>
        <w:pStyle w:val="a7"/>
        <w:rPr>
          <w:rtl/>
          <w:lang w:val="en-AU"/>
        </w:rPr>
      </w:pPr>
      <w:r w:rsidRPr="00E143FC">
        <w:rPr>
          <w:rFonts w:hint="cs"/>
          <w:rtl/>
          <w:lang w:val="en-AU"/>
        </w:rPr>
        <w:t>و در صورتی که‌ قبل از پایان نماز شک به‌ او دست دهد، توجهی بدان نمی‌نماید، مگر این‌که‌ یقین حاصل نماید.</w:t>
      </w:r>
    </w:p>
    <w:p w:rsidR="00183742" w:rsidRPr="00E143FC" w:rsidRDefault="00183742" w:rsidP="00335D0A">
      <w:pPr>
        <w:pStyle w:val="a7"/>
        <w:rPr>
          <w:rtl/>
          <w:lang w:val="en-AU"/>
        </w:rPr>
      </w:pPr>
      <w:r w:rsidRPr="00E143FC">
        <w:rPr>
          <w:rFonts w:hint="cs"/>
          <w:rtl/>
          <w:lang w:val="en-AU"/>
        </w:rPr>
        <w:t>و اگر چنان بود که‌ بسیار مشکوک می‌شد، پس توجهی به‌ شک و گمان نمی‌نماید، زیرا او به‌ عنوان شخصی وسوسه‌گر شناسایی می‌شود.</w:t>
      </w:r>
    </w:p>
    <w:p w:rsidR="00183742" w:rsidRPr="00E143FC" w:rsidRDefault="00183742" w:rsidP="00BD0F8B">
      <w:pPr>
        <w:pStyle w:val="a5"/>
        <w:rPr>
          <w:rtl/>
        </w:rPr>
      </w:pPr>
      <w:bookmarkStart w:id="213" w:name="_Toc73092580"/>
      <w:bookmarkStart w:id="214" w:name="_Toc226834725"/>
      <w:bookmarkStart w:id="215" w:name="_Toc286875436"/>
      <w:bookmarkStart w:id="216" w:name="_Toc421087808"/>
      <w:r w:rsidRPr="00E143FC">
        <w:rPr>
          <w:rFonts w:hint="cs"/>
          <w:rtl/>
        </w:rPr>
        <w:t>شخص بیمار چگونه‌ نماز می‌خواند؟</w:t>
      </w:r>
      <w:bookmarkEnd w:id="213"/>
      <w:bookmarkEnd w:id="214"/>
      <w:bookmarkEnd w:id="215"/>
      <w:bookmarkEnd w:id="216"/>
    </w:p>
    <w:p w:rsidR="00183742" w:rsidRPr="00E143FC" w:rsidRDefault="00183742" w:rsidP="00645413">
      <w:pPr>
        <w:pStyle w:val="a0"/>
        <w:numPr>
          <w:ilvl w:val="0"/>
          <w:numId w:val="8"/>
        </w:numPr>
        <w:tabs>
          <w:tab w:val="clear" w:pos="667"/>
        </w:tabs>
        <w:spacing w:after="0"/>
        <w:ind w:left="641" w:hanging="357"/>
        <w:jc w:val="both"/>
        <w:rPr>
          <w:rFonts w:cs="B Lotus"/>
          <w:b/>
          <w:sz w:val="28"/>
          <w:szCs w:val="28"/>
          <w:rtl/>
          <w:lang w:val="en-AU" w:bidi="ar-KW"/>
        </w:rPr>
      </w:pPr>
      <w:r w:rsidRPr="00335D0A">
        <w:rPr>
          <w:rStyle w:val="Char2"/>
          <w:rFonts w:hint="cs"/>
          <w:rtl/>
        </w:rPr>
        <w:t>واجب است که‌ بیمار نمازش را ایستاده‌ بخواند، اگر چه‌ خم‌شده‌ یا با تکیه‌ بر دیوار یا عصایی باشد، باید ایستاده‌ نمازش را برگزار نماید.</w:t>
      </w:r>
    </w:p>
    <w:p w:rsidR="00183742" w:rsidRPr="00E143FC" w:rsidRDefault="00183742" w:rsidP="00645413">
      <w:pPr>
        <w:pStyle w:val="a0"/>
        <w:numPr>
          <w:ilvl w:val="0"/>
          <w:numId w:val="8"/>
        </w:numPr>
        <w:tabs>
          <w:tab w:val="clear" w:pos="667"/>
        </w:tabs>
        <w:spacing w:after="0"/>
        <w:ind w:left="641" w:hanging="357"/>
        <w:jc w:val="both"/>
        <w:rPr>
          <w:rFonts w:cs="B Lotus"/>
          <w:b/>
          <w:sz w:val="28"/>
          <w:szCs w:val="28"/>
          <w:lang w:val="en-AU" w:bidi="ar-KW"/>
        </w:rPr>
      </w:pPr>
      <w:r w:rsidRPr="00335D0A">
        <w:rPr>
          <w:rStyle w:val="Char2"/>
          <w:rFonts w:hint="cs"/>
          <w:rtl/>
        </w:rPr>
        <w:t>اگر نمی‌توانست ایستاده‌ نماز را برگزار نماید، پس جایز است که‌ نشسته‌ نمازش را بخواند، و بهتر این است که‌ به‌ جای قیام و رکوع به‌ صورت چهارزانو بنشیند.</w:t>
      </w:r>
    </w:p>
    <w:p w:rsidR="00183742" w:rsidRPr="00E143FC" w:rsidRDefault="00183742" w:rsidP="00645413">
      <w:pPr>
        <w:pStyle w:val="a0"/>
        <w:numPr>
          <w:ilvl w:val="0"/>
          <w:numId w:val="8"/>
        </w:numPr>
        <w:tabs>
          <w:tab w:val="clear" w:pos="667"/>
        </w:tabs>
        <w:spacing w:after="0"/>
        <w:ind w:left="641" w:hanging="357"/>
        <w:jc w:val="both"/>
        <w:rPr>
          <w:rFonts w:cs="B Lotus"/>
          <w:b/>
          <w:sz w:val="28"/>
          <w:szCs w:val="28"/>
          <w:lang w:val="en-AU" w:bidi="ar-KW"/>
        </w:rPr>
      </w:pPr>
      <w:r w:rsidRPr="00335D0A">
        <w:rPr>
          <w:rStyle w:val="Char2"/>
          <w:rFonts w:hint="cs"/>
          <w:rtl/>
        </w:rPr>
        <w:t>و اگر نمی‌توانست نشسته‌ نمازش را بخواند، پس رو به‌ قبله‌ دراز می‌کشد و نمازش را می‌خواند، و بهتر این است که‌ روی پهلوی راست دراز بکشد؛ و در صورتی که‌ نتوانست رو به‌ قبله‌ دراز بکشد، پس هرطور که‌ توان داشته‌ باشد نمازش را می‌خواند و اعاده‌ی آن نیز بر او واجب نمی‌باشد.</w:t>
      </w:r>
    </w:p>
    <w:p w:rsidR="00183742" w:rsidRPr="00E143FC" w:rsidRDefault="00183742" w:rsidP="00645413">
      <w:pPr>
        <w:pStyle w:val="a0"/>
        <w:numPr>
          <w:ilvl w:val="0"/>
          <w:numId w:val="8"/>
        </w:numPr>
        <w:tabs>
          <w:tab w:val="clear" w:pos="667"/>
        </w:tabs>
        <w:spacing w:after="0"/>
        <w:ind w:left="641" w:hanging="357"/>
        <w:jc w:val="both"/>
        <w:rPr>
          <w:rFonts w:cs="B Lotus"/>
          <w:b/>
          <w:sz w:val="28"/>
          <w:szCs w:val="28"/>
          <w:lang w:val="en-AU" w:bidi="ar-KW"/>
        </w:rPr>
      </w:pPr>
      <w:r w:rsidRPr="00335D0A">
        <w:rPr>
          <w:rStyle w:val="Char2"/>
          <w:rFonts w:hint="cs"/>
          <w:rtl/>
        </w:rPr>
        <w:t>در صورتی که‌ نتواند روی پهلو نماز بخواند، پس به‌ پشت خوابیده‌ و پاهایش رو به‌ قبله‌ می‌کند و نماز را برگزار می‌نماید، و بهتر این است که‌ کمی سرش را بلند کند تا رو به‌ قبله‌ باشد، و اگر نتوانست پاهایش را رو به‌ قبله‌ نماید، پس هر طور که‌ در توان داشته‌ باشد، نمازش را برگزار می‌نماید و اعاده‌ی آن نیز لازم نمی‌باشد.</w:t>
      </w:r>
    </w:p>
    <w:p w:rsidR="00183742" w:rsidRPr="00E143FC" w:rsidRDefault="00183742" w:rsidP="00645413">
      <w:pPr>
        <w:pStyle w:val="a0"/>
        <w:numPr>
          <w:ilvl w:val="0"/>
          <w:numId w:val="8"/>
        </w:numPr>
        <w:tabs>
          <w:tab w:val="clear" w:pos="667"/>
        </w:tabs>
        <w:spacing w:after="0"/>
        <w:ind w:left="641" w:hanging="357"/>
        <w:jc w:val="both"/>
        <w:rPr>
          <w:rFonts w:cs="B Lotus"/>
          <w:b/>
          <w:sz w:val="28"/>
          <w:szCs w:val="28"/>
          <w:lang w:val="en-AU" w:bidi="ar-KW"/>
        </w:rPr>
      </w:pPr>
      <w:r w:rsidRPr="00335D0A">
        <w:rPr>
          <w:rStyle w:val="Char2"/>
          <w:rFonts w:hint="cs"/>
          <w:rtl/>
        </w:rPr>
        <w:t>رکوع و سجده‌ی نماز‌ بر شخص بیمار واجب است، اما اگر نتوانست، پس باید به‌ قصد رکوع یا سجده‌ سرش را تکان دهد و برای سجده‌ سرش را پایین‌تر قرار می‌دهد، و در صورتی که‌ توانست رکوع را ببرد، اما برای سجده‌ مشکل داشت، پس رکوع را برده‌ و</w:t>
      </w:r>
      <w:r w:rsidR="007F43A8" w:rsidRPr="00335D0A">
        <w:rPr>
          <w:rStyle w:val="Char2"/>
          <w:rFonts w:hint="cs"/>
          <w:rtl/>
        </w:rPr>
        <w:t xml:space="preserve"> </w:t>
      </w:r>
      <w:r w:rsidRPr="00335D0A">
        <w:rPr>
          <w:rStyle w:val="Char2"/>
          <w:rFonts w:hint="cs"/>
          <w:rtl/>
        </w:rPr>
        <w:t>برای سجده‌ سرش را تکان می‌دهد، و اگر سجده‌ را می‌توانست اما برای رکوع مشکل داشت، پس برای رکوع سرش را تکان داده‌ و سجده‌ را به‌ طور کامل انجام می‌دهد.</w:t>
      </w:r>
    </w:p>
    <w:p w:rsidR="00183742" w:rsidRPr="00E143FC" w:rsidRDefault="00183742" w:rsidP="00645413">
      <w:pPr>
        <w:pStyle w:val="a0"/>
        <w:numPr>
          <w:ilvl w:val="0"/>
          <w:numId w:val="8"/>
        </w:numPr>
        <w:tabs>
          <w:tab w:val="clear" w:pos="667"/>
        </w:tabs>
        <w:spacing w:after="0"/>
        <w:ind w:left="641" w:hanging="357"/>
        <w:jc w:val="both"/>
        <w:rPr>
          <w:rFonts w:cs="B Lotus"/>
          <w:b/>
          <w:sz w:val="28"/>
          <w:szCs w:val="28"/>
          <w:lang w:val="en-AU" w:bidi="ar-KW"/>
        </w:rPr>
      </w:pPr>
      <w:r w:rsidRPr="00335D0A">
        <w:rPr>
          <w:rStyle w:val="Char2"/>
          <w:rFonts w:hint="cs"/>
          <w:rtl/>
        </w:rPr>
        <w:t>و در صورتی که‌ نتواند سرش را تکان بدهد، با چشمانش اشاره‌ می‌کند، ضمنا باید برای رکوع چشمانش را کمی ببندد و برای سجده‌ چشمانش را بیشتر از آن ببندد؛ و اما این‌که‌ برخی از بیماران می‌خواهند با انگشتانشان به‌ رکوع و سجده‌ اشاره‌ نمایند، صحیح نمی‌باشد و دلیلی از قرآن و سنت و همچنین از اقوال علما برای آن یافت نمی‌شود.</w:t>
      </w:r>
    </w:p>
    <w:p w:rsidR="00183742" w:rsidRPr="00E143FC" w:rsidRDefault="00183742" w:rsidP="00645413">
      <w:pPr>
        <w:pStyle w:val="a0"/>
        <w:numPr>
          <w:ilvl w:val="0"/>
          <w:numId w:val="8"/>
        </w:numPr>
        <w:tabs>
          <w:tab w:val="clear" w:pos="667"/>
        </w:tabs>
        <w:spacing w:after="0"/>
        <w:ind w:left="641" w:hanging="357"/>
        <w:jc w:val="both"/>
        <w:rPr>
          <w:rFonts w:cs="B Lotus"/>
          <w:b/>
          <w:sz w:val="28"/>
          <w:szCs w:val="28"/>
          <w:lang w:val="en-AU" w:bidi="ar-KW"/>
        </w:rPr>
      </w:pPr>
      <w:r w:rsidRPr="00335D0A">
        <w:rPr>
          <w:rStyle w:val="Char2"/>
          <w:rFonts w:hint="cs"/>
          <w:rtl/>
        </w:rPr>
        <w:t>و در صورتی که‌ نتواند با سر و یا چشم اشاره‌ نماید، پس باید با قلبش نماز را برگزار نماید، یعنی تکبیر را گفته‌ و نماز را می‌خواند و با قلب نیت قیام، رکوع، سجده‌ و قعود را می‌آورد، زیرا بنا به‌ روایت صحیحی هر انسانی در قبال نیتش محاسبه‌ می‌گردد.</w:t>
      </w:r>
    </w:p>
    <w:p w:rsidR="00183742" w:rsidRPr="00E143FC" w:rsidRDefault="00183742" w:rsidP="00645413">
      <w:pPr>
        <w:pStyle w:val="a0"/>
        <w:numPr>
          <w:ilvl w:val="0"/>
          <w:numId w:val="8"/>
        </w:numPr>
        <w:tabs>
          <w:tab w:val="clear" w:pos="667"/>
        </w:tabs>
        <w:spacing w:after="0"/>
        <w:ind w:left="641" w:hanging="357"/>
        <w:jc w:val="both"/>
        <w:rPr>
          <w:rFonts w:cs="B Lotus"/>
          <w:b/>
          <w:sz w:val="28"/>
          <w:szCs w:val="28"/>
          <w:lang w:val="en-AU" w:bidi="ar-KW"/>
        </w:rPr>
      </w:pPr>
      <w:r w:rsidRPr="00335D0A">
        <w:rPr>
          <w:rStyle w:val="Char2"/>
          <w:rFonts w:hint="cs"/>
          <w:rtl/>
        </w:rPr>
        <w:t>واجب است که‌ شخص بیمار هر نمازی را در وقت مقرر خود برگزار نماید و تمامی وظایف هر نمازی را در حد توان انجام دهد، اما اگر انجام دادن هر نمازی در وقت مقرر برای او مشکل و سخت بود، پس می‌تواند نمازهای ظهر و عصر و نمازهای مغرب و عشا را با هم جمع نماید، حال فرق نمی‌کند که‌ به‌ صورت جمع تقدیم نمازش را بخواند و نماز عصر را به‌ هنگام ظهر و نماز عشا را به‌ هنگام مغرب بیاورد، یا به‌ صورت جمع تأخیر بخواند و نماز ظهر را به‌ هنگام عصر و نماز مغرب را به‌ هنگام عشا تأخیر بیندازد، هر طور که‌ برای او آسان‌تر باشد. اما نماز صبح را باید در وقت مقرر خود برگزار نماید.</w:t>
      </w:r>
    </w:p>
    <w:p w:rsidR="00C5240C" w:rsidRDefault="00183742" w:rsidP="00335D0A">
      <w:pPr>
        <w:pStyle w:val="a7"/>
        <w:rPr>
          <w:rtl/>
        </w:rPr>
      </w:pPr>
      <w:r w:rsidRPr="00E143FC">
        <w:rPr>
          <w:rFonts w:hint="cs"/>
          <w:rtl/>
          <w:lang w:val="en-AU"/>
        </w:rPr>
        <w:t>در صورتی که‌ شخص بیمار جهت معالجه‌ی بیماری به‌ شهر دیگری مسافرت نماید، پس نمازهای چهار رکعتی را به‌ دو رکعت، قصر می‌نماید و تا روزی که‌ به‌ شهر خود باز می‌گردد، نمازش را به‌ همین صورت می‌خواند</w:t>
      </w:r>
      <w:r w:rsidRPr="00E143FC">
        <w:rPr>
          <w:rStyle w:val="FootnoteReference"/>
          <w:b/>
          <w:rtl/>
          <w:lang w:val="en-AU" w:bidi="ar-KW"/>
        </w:rPr>
        <w:footnoteReference w:id="57"/>
      </w:r>
      <w:r w:rsidRPr="00E87EA0">
        <w:rPr>
          <w:rFonts w:hint="cs"/>
          <w:rtl/>
        </w:rPr>
        <w:t>، خواه سفرش طولانی باشد و یا این‌که‌ زود برگردد</w:t>
      </w:r>
      <w:r w:rsidRPr="00E143FC">
        <w:rPr>
          <w:rStyle w:val="FootnoteReference"/>
          <w:b/>
          <w:rtl/>
          <w:lang w:val="en-AU" w:bidi="ar-KW"/>
        </w:rPr>
        <w:footnoteReference w:id="58"/>
      </w:r>
      <w:r w:rsidRPr="00E87EA0">
        <w:rPr>
          <w:rFonts w:hint="cs"/>
          <w:rtl/>
        </w:rPr>
        <w:t>.</w:t>
      </w:r>
    </w:p>
    <w:p w:rsidR="00335D0A" w:rsidRDefault="00335D0A" w:rsidP="00335D0A">
      <w:pPr>
        <w:pStyle w:val="a7"/>
        <w:rPr>
          <w:rtl/>
        </w:rPr>
        <w:sectPr w:rsidR="00335D0A" w:rsidSect="00E1620A">
          <w:headerReference w:type="default" r:id="rId25"/>
          <w:footnotePr>
            <w:numRestart w:val="eachPage"/>
          </w:footnotePr>
          <w:type w:val="oddPage"/>
          <w:pgSz w:w="9356" w:h="13608" w:code="9"/>
          <w:pgMar w:top="567" w:right="1134" w:bottom="851" w:left="1134" w:header="454" w:footer="0" w:gutter="0"/>
          <w:cols w:space="708"/>
          <w:titlePg/>
          <w:bidi/>
          <w:rtlGutter/>
          <w:docGrid w:linePitch="360"/>
        </w:sectPr>
      </w:pPr>
    </w:p>
    <w:p w:rsidR="00183742" w:rsidRPr="00E143FC" w:rsidRDefault="00183742" w:rsidP="00BD0F8B">
      <w:pPr>
        <w:pStyle w:val="a"/>
        <w:rPr>
          <w:rtl/>
          <w:lang w:val="en-AU"/>
        </w:rPr>
      </w:pPr>
      <w:bookmarkStart w:id="217" w:name="_Toc73092581"/>
      <w:bookmarkStart w:id="218" w:name="_Toc226834726"/>
      <w:bookmarkStart w:id="219" w:name="_Toc286875437"/>
      <w:bookmarkStart w:id="220" w:name="_Toc421087809"/>
      <w:r w:rsidRPr="00E143FC">
        <w:rPr>
          <w:rFonts w:hint="cs"/>
          <w:rtl/>
          <w:lang w:val="en-AU"/>
        </w:rPr>
        <w:t>احکام مربوط به‌ نماز جماعت و امامت</w:t>
      </w:r>
      <w:r w:rsidRPr="00335D0A">
        <w:rPr>
          <w:rStyle w:val="Char2"/>
          <w:b/>
          <w:bCs w:val="0"/>
          <w:vertAlign w:val="superscript"/>
          <w:rtl/>
        </w:rPr>
        <w:footnoteReference w:id="59"/>
      </w:r>
      <w:bookmarkEnd w:id="217"/>
      <w:bookmarkEnd w:id="218"/>
      <w:bookmarkEnd w:id="219"/>
      <w:bookmarkEnd w:id="220"/>
    </w:p>
    <w:p w:rsidR="00183742" w:rsidRPr="00E143FC" w:rsidRDefault="00183742" w:rsidP="00BD0F8B">
      <w:pPr>
        <w:pStyle w:val="a5"/>
        <w:rPr>
          <w:rtl/>
        </w:rPr>
      </w:pPr>
      <w:bookmarkStart w:id="221" w:name="_Toc73092582"/>
      <w:bookmarkStart w:id="222" w:name="_Toc226834727"/>
      <w:bookmarkStart w:id="223" w:name="_Toc286875438"/>
      <w:bookmarkStart w:id="224" w:name="_Toc421087810"/>
      <w:r w:rsidRPr="00E143FC">
        <w:rPr>
          <w:rFonts w:hint="cs"/>
          <w:rtl/>
        </w:rPr>
        <w:t>(أ) نماز جماعت</w:t>
      </w:r>
      <w:bookmarkEnd w:id="221"/>
      <w:bookmarkEnd w:id="222"/>
      <w:bookmarkEnd w:id="223"/>
      <w:bookmarkEnd w:id="224"/>
    </w:p>
    <w:p w:rsidR="00183742" w:rsidRPr="00E143FC" w:rsidRDefault="00183742" w:rsidP="00B56CE5">
      <w:pPr>
        <w:pStyle w:val="a6"/>
        <w:spacing w:before="0"/>
        <w:rPr>
          <w:rtl/>
          <w:lang w:val="en-AU"/>
        </w:rPr>
      </w:pPr>
      <w:bookmarkStart w:id="225" w:name="_Toc286875439"/>
      <w:bookmarkStart w:id="226" w:name="_Toc421087811"/>
      <w:r w:rsidRPr="00E143FC">
        <w:rPr>
          <w:rFonts w:hint="cs"/>
          <w:rtl/>
          <w:lang w:val="en-AU"/>
        </w:rPr>
        <w:t>1- احکام نماز جماعت</w:t>
      </w:r>
      <w:bookmarkEnd w:id="225"/>
      <w:bookmarkEnd w:id="226"/>
    </w:p>
    <w:p w:rsidR="00183742" w:rsidRPr="00C047EF" w:rsidRDefault="00183742" w:rsidP="00335D0A">
      <w:pPr>
        <w:pStyle w:val="a7"/>
        <w:rPr>
          <w:rFonts w:ascii="Lotus Linotype" w:hAnsi="Lotus Linotype" w:cs="Lotus Linotype"/>
          <w:szCs w:val="27"/>
          <w:rtl/>
        </w:rPr>
      </w:pPr>
      <w:r w:rsidRPr="00E143FC">
        <w:rPr>
          <w:rFonts w:hint="cs"/>
          <w:rtl/>
          <w:lang w:val="en-AU"/>
        </w:rPr>
        <w:t>نماز جماعت در حق هر انسانی که‌ عذری برای حضور نداشته‌ باشد، واجب است، زیرا پیامبر</w:t>
      </w:r>
      <w:r w:rsidR="00B06555" w:rsidRPr="00B06555">
        <w:rPr>
          <w:rFonts w:cs="CTraditional Arabic" w:hint="cs"/>
          <w:b/>
          <w:rtl/>
          <w:lang w:val="en-AU"/>
        </w:rPr>
        <w:t xml:space="preserve"> ج</w:t>
      </w:r>
      <w:r w:rsidRPr="00E87EA0">
        <w:rPr>
          <w:rFonts w:hint="cs"/>
          <w:rtl/>
        </w:rPr>
        <w:t xml:space="preserve"> می‌فرماید: </w:t>
      </w:r>
    </w:p>
    <w:p w:rsidR="00183742" w:rsidRPr="00C047EF" w:rsidRDefault="00183742" w:rsidP="00335D0A">
      <w:pPr>
        <w:pStyle w:val="a7"/>
        <w:rPr>
          <w:rtl/>
          <w:lang w:val="en-AU" w:bidi="ar-KW"/>
        </w:rPr>
      </w:pPr>
      <w:r w:rsidRPr="00335D0A">
        <w:rPr>
          <w:rStyle w:val="Char5"/>
          <w:rtl/>
        </w:rPr>
        <w:t>«ما من ثلاثة في قرية ولا بَدْوٍ لا تُقامُ فيهم صلاة الجماعة إلاَّ استحوذ عليهم الشيطان، فعليكم بالجماعة، فإنما يأكل الذئبُ من الغنم القاصية»</w:t>
      </w:r>
      <w:r w:rsidRPr="00335D0A">
        <w:rPr>
          <w:vertAlign w:val="superscript"/>
          <w:rtl/>
        </w:rPr>
        <w:footnoteReference w:id="60"/>
      </w:r>
      <w:r w:rsidRPr="00335D0A">
        <w:rPr>
          <w:rtl/>
        </w:rPr>
        <w:t>.</w:t>
      </w:r>
    </w:p>
    <w:p w:rsidR="00183742" w:rsidRPr="00E143FC" w:rsidRDefault="00335D0A" w:rsidP="00335D0A">
      <w:pPr>
        <w:pStyle w:val="a7"/>
        <w:rPr>
          <w:rtl/>
          <w:lang w:val="en-AU"/>
        </w:rPr>
      </w:pPr>
      <w:r>
        <w:rPr>
          <w:rFonts w:hint="cs"/>
          <w:rtl/>
          <w:lang w:val="en-AU"/>
        </w:rPr>
        <w:t>«</w:t>
      </w:r>
      <w:r w:rsidR="00183742" w:rsidRPr="00E143FC">
        <w:rPr>
          <w:rtl/>
          <w:lang w:val="en-AU"/>
        </w:rPr>
        <w:t>هر سه نفرى كه در قريه و يا باديه نشينى باشند و نماز جماعت را بر پا نكنند، كسانى هستند كه شيطان بر دل آنان سخت إحاطه كرده، پس بر شماست كه به جماعت حاضر شويد، زيرا گرگ هميشه گوسفندى را كه از چوپان دور شده</w:t>
      </w:r>
      <w:r w:rsidR="00183742" w:rsidRPr="00E143FC">
        <w:rPr>
          <w:rFonts w:hint="cs"/>
          <w:rtl/>
          <w:lang w:val="en-AU"/>
        </w:rPr>
        <w:t>،</w:t>
      </w:r>
      <w:r w:rsidR="00183742" w:rsidRPr="00E143FC">
        <w:rPr>
          <w:rtl/>
          <w:lang w:val="en-AU"/>
        </w:rPr>
        <w:t xml:space="preserve"> مى</w:t>
      </w:r>
      <w:r w:rsidR="00183742" w:rsidRPr="00E143FC">
        <w:rPr>
          <w:rFonts w:hint="cs"/>
          <w:rtl/>
          <w:lang w:val="en-AU"/>
        </w:rPr>
        <w:t>‌</w:t>
      </w:r>
      <w:r w:rsidR="00183742" w:rsidRPr="00E143FC">
        <w:rPr>
          <w:rtl/>
          <w:lang w:val="en-AU"/>
        </w:rPr>
        <w:t>خورد</w:t>
      </w:r>
      <w:r>
        <w:rPr>
          <w:rFonts w:hint="cs"/>
          <w:rtl/>
          <w:lang w:val="en-AU"/>
        </w:rPr>
        <w:t>»</w:t>
      </w:r>
      <w:r w:rsidR="00183742" w:rsidRPr="00E143FC">
        <w:rPr>
          <w:rFonts w:hint="cs"/>
          <w:rtl/>
          <w:lang w:val="en-AU"/>
        </w:rPr>
        <w:t>.</w:t>
      </w:r>
    </w:p>
    <w:p w:rsidR="00183742" w:rsidRPr="00E143FC" w:rsidRDefault="00183742" w:rsidP="00335D0A">
      <w:pPr>
        <w:pStyle w:val="a7"/>
        <w:rPr>
          <w:rtl/>
          <w:lang w:val="en-AU"/>
        </w:rPr>
      </w:pPr>
      <w:r w:rsidRPr="00E143FC">
        <w:rPr>
          <w:rFonts w:hint="cs"/>
          <w:rtl/>
          <w:lang w:val="en-AU"/>
        </w:rPr>
        <w:t>و در روایت دیگری آمده‌ که‌ پیامبر</w:t>
      </w:r>
      <w:r w:rsidR="00335D0A">
        <w:rPr>
          <w:rFonts w:hint="cs"/>
          <w:rtl/>
          <w:lang w:val="en-AU"/>
        </w:rPr>
        <w:t xml:space="preserve"> </w:t>
      </w:r>
      <w:r w:rsidR="00335D0A">
        <w:rPr>
          <w:rFonts w:cs="CTraditional Arabic" w:hint="cs"/>
          <w:rtl/>
          <w:lang w:val="en-AU"/>
        </w:rPr>
        <w:t>ج</w:t>
      </w:r>
      <w:r w:rsidRPr="00E143FC">
        <w:rPr>
          <w:rFonts w:hint="cs"/>
          <w:rtl/>
          <w:lang w:val="en-AU"/>
        </w:rPr>
        <w:t xml:space="preserve"> فرمود: </w:t>
      </w:r>
    </w:p>
    <w:p w:rsidR="00183742" w:rsidRPr="00C047EF" w:rsidRDefault="00183742" w:rsidP="00335D0A">
      <w:pPr>
        <w:pStyle w:val="a7"/>
        <w:rPr>
          <w:rtl/>
          <w:lang w:val="en-AU"/>
        </w:rPr>
      </w:pPr>
      <w:r w:rsidRPr="00335D0A">
        <w:rPr>
          <w:rStyle w:val="Char5"/>
          <w:rtl/>
        </w:rPr>
        <w:t>«والذي نفسي بيده لقد هممت أن آمر بحطب يحتطب ثم آمر بالصلاة فيؤذّن لها ثم آمر رجلاً فيؤم الناس ثم أخالف إلى رجال فأحرق عليهم بيوتهم»</w:t>
      </w:r>
      <w:r w:rsidRPr="00335D0A">
        <w:rPr>
          <w:vertAlign w:val="superscript"/>
          <w:rtl/>
        </w:rPr>
        <w:footnoteReference w:id="61"/>
      </w:r>
      <w:r w:rsidRPr="00335D0A">
        <w:rPr>
          <w:rtl/>
        </w:rPr>
        <w:t>.</w:t>
      </w:r>
    </w:p>
    <w:p w:rsidR="00183742" w:rsidRPr="00E143FC" w:rsidRDefault="00335D0A" w:rsidP="00335D0A">
      <w:pPr>
        <w:pStyle w:val="a7"/>
        <w:rPr>
          <w:rtl/>
          <w:lang w:val="en-AU"/>
        </w:rPr>
      </w:pPr>
      <w:r>
        <w:rPr>
          <w:rFonts w:hint="cs"/>
          <w:rtl/>
          <w:lang w:val="en-AU"/>
        </w:rPr>
        <w:t>«</w:t>
      </w:r>
      <w:r w:rsidR="00183742" w:rsidRPr="00E143FC">
        <w:rPr>
          <w:rtl/>
          <w:lang w:val="en-AU"/>
        </w:rPr>
        <w:t>بخد</w:t>
      </w:r>
      <w:r w:rsidR="00183742" w:rsidRPr="00E143FC">
        <w:rPr>
          <w:rFonts w:hint="cs"/>
          <w:rtl/>
          <w:lang w:val="en-AU"/>
        </w:rPr>
        <w:t>ای</w:t>
      </w:r>
      <w:r>
        <w:rPr>
          <w:rFonts w:hint="cs"/>
          <w:rtl/>
          <w:lang w:val="en-AU"/>
        </w:rPr>
        <w:t xml:space="preserve">ی </w:t>
      </w:r>
      <w:r w:rsidR="00183742" w:rsidRPr="00E143FC">
        <w:rPr>
          <w:rtl/>
          <w:lang w:val="en-AU"/>
        </w:rPr>
        <w:t>كه جان من در دست اوست تصميم گرفتم هيزم جمع كرده، سپس دستور دهم تا اين</w:t>
      </w:r>
      <w:r w:rsidR="00183742" w:rsidRPr="00E143FC">
        <w:rPr>
          <w:rFonts w:hint="cs"/>
          <w:rtl/>
          <w:lang w:val="en-AU"/>
        </w:rPr>
        <w:t>‌</w:t>
      </w:r>
      <w:r w:rsidR="00183742" w:rsidRPr="00E143FC">
        <w:rPr>
          <w:rtl/>
          <w:lang w:val="en-AU"/>
        </w:rPr>
        <w:t>كه أذان بگويند، سپس مردى را به إمامت واگذارم و بطرف مردانى روم كه به جماعت حاضر نشده</w:t>
      </w:r>
      <w:r w:rsidR="00183742" w:rsidRPr="00E143FC">
        <w:rPr>
          <w:rFonts w:hint="cs"/>
          <w:rtl/>
          <w:lang w:val="en-AU"/>
        </w:rPr>
        <w:t>‌</w:t>
      </w:r>
      <w:r w:rsidR="00183742" w:rsidRPr="00E143FC">
        <w:rPr>
          <w:rtl/>
          <w:lang w:val="en-AU"/>
        </w:rPr>
        <w:t>اند، و خانه</w:t>
      </w:r>
      <w:r w:rsidR="00183742" w:rsidRPr="00E143FC">
        <w:rPr>
          <w:rFonts w:hint="cs"/>
          <w:rtl/>
          <w:lang w:val="en-AU"/>
        </w:rPr>
        <w:t>‌</w:t>
      </w:r>
      <w:r w:rsidR="00183742" w:rsidRPr="00E143FC">
        <w:rPr>
          <w:rtl/>
          <w:lang w:val="en-AU"/>
        </w:rPr>
        <w:t>هايشان را بر آنان آتش زنم</w:t>
      </w:r>
      <w:r w:rsidR="00183742" w:rsidRPr="00E143FC">
        <w:rPr>
          <w:rFonts w:hint="cs"/>
          <w:rtl/>
          <w:lang w:val="en-AU"/>
        </w:rPr>
        <w:t>)</w:t>
      </w:r>
      <w:r w:rsidR="00183742" w:rsidRPr="00E143FC">
        <w:rPr>
          <w:rtl/>
          <w:lang w:val="en-AU"/>
        </w:rPr>
        <w:t>.</w:t>
      </w:r>
    </w:p>
    <w:p w:rsidR="00183742" w:rsidRPr="00C047EF" w:rsidRDefault="00183742" w:rsidP="00335D0A">
      <w:pPr>
        <w:pStyle w:val="StyleComplexBLotus14ptLatinBold"/>
        <w:jc w:val="both"/>
        <w:rPr>
          <w:rFonts w:ascii="Lotus Linotype" w:hAnsi="Lotus Linotype" w:cs="Lotus Linotype"/>
          <w:szCs w:val="27"/>
          <w:rtl/>
          <w:lang w:val="en-AU"/>
        </w:rPr>
      </w:pPr>
      <w:r w:rsidRPr="00335D0A">
        <w:rPr>
          <w:rStyle w:val="Char2"/>
          <w:rtl/>
        </w:rPr>
        <w:t>و از أبى هريره</w:t>
      </w:r>
      <w:r w:rsidR="00B06555" w:rsidRPr="00B06555">
        <w:rPr>
          <w:rFonts w:cs="CTraditional Arabic"/>
          <w:b w:val="0"/>
          <w:rtl/>
          <w:lang w:val="en-AU"/>
        </w:rPr>
        <w:t>س</w:t>
      </w:r>
      <w:r w:rsidRPr="00335D0A">
        <w:rPr>
          <w:rStyle w:val="Char2"/>
          <w:rFonts w:hint="cs"/>
          <w:rtl/>
        </w:rPr>
        <w:t xml:space="preserve"> </w:t>
      </w:r>
      <w:r w:rsidRPr="00335D0A">
        <w:rPr>
          <w:rStyle w:val="Char2"/>
          <w:rtl/>
        </w:rPr>
        <w:t>روايت است:</w:t>
      </w:r>
      <w:r w:rsidRPr="00E143FC">
        <w:rPr>
          <w:rtl/>
          <w:lang w:val="en-AU"/>
        </w:rPr>
        <w:t xml:space="preserve"> </w:t>
      </w:r>
      <w:r w:rsidRPr="00335D0A">
        <w:rPr>
          <w:rStyle w:val="Char3"/>
          <w:rtl/>
        </w:rPr>
        <w:t>«أتى النبي</w:t>
      </w:r>
      <w:r w:rsidR="00B06555" w:rsidRPr="00335D0A">
        <w:rPr>
          <w:rStyle w:val="Char3"/>
          <w:rtl/>
        </w:rPr>
        <w:t xml:space="preserve"> </w:t>
      </w:r>
      <w:r w:rsidR="00B06555" w:rsidRPr="00B06555">
        <w:rPr>
          <w:rFonts w:ascii="Lotus Linotype" w:hAnsi="Lotus Linotype" w:cs="CTraditional Arabic"/>
          <w:b w:val="0"/>
          <w:szCs w:val="27"/>
          <w:rtl/>
          <w:lang w:val="en-AU"/>
        </w:rPr>
        <w:t>ج</w:t>
      </w:r>
      <w:r w:rsidRPr="00335D0A">
        <w:rPr>
          <w:rStyle w:val="Char3"/>
          <w:rtl/>
        </w:rPr>
        <w:t xml:space="preserve"> رجل أعمى</w:t>
      </w:r>
      <w:r w:rsidR="007F43A8" w:rsidRPr="00335D0A">
        <w:rPr>
          <w:rStyle w:val="Char3"/>
          <w:rtl/>
        </w:rPr>
        <w:t xml:space="preserve"> </w:t>
      </w:r>
      <w:r w:rsidRPr="00335D0A">
        <w:rPr>
          <w:rStyle w:val="Char3"/>
          <w:rtl/>
        </w:rPr>
        <w:t>فقال: يا رسـول الله ليس لي قائد يقودني إلى المسجد، فسأل رسول الله</w:t>
      </w:r>
      <w:r w:rsidR="00B06555" w:rsidRPr="00335D0A">
        <w:rPr>
          <w:rStyle w:val="Char3"/>
          <w:rtl/>
        </w:rPr>
        <w:t xml:space="preserve"> </w:t>
      </w:r>
      <w:r w:rsidR="00B06555" w:rsidRPr="00B06555">
        <w:rPr>
          <w:rFonts w:ascii="Lotus Linotype" w:hAnsi="Lotus Linotype" w:cs="CTraditional Arabic"/>
          <w:b w:val="0"/>
          <w:szCs w:val="27"/>
          <w:rtl/>
          <w:lang w:val="en-AU"/>
        </w:rPr>
        <w:t>ج</w:t>
      </w:r>
      <w:r w:rsidRPr="0013687B">
        <w:rPr>
          <w:rStyle w:val="Char3"/>
          <w:rtl/>
        </w:rPr>
        <w:t xml:space="preserve"> أن يرخِّص له في بيته، فرخَّص له، فلمّا ولّى دعاه فقال له: هل تسمع النداء؟ قال: نعم، قال: فأجب»</w:t>
      </w:r>
      <w:r w:rsidRPr="0013687B">
        <w:rPr>
          <w:rStyle w:val="Char2"/>
          <w:vertAlign w:val="superscript"/>
          <w:rtl/>
        </w:rPr>
        <w:footnoteReference w:id="62"/>
      </w:r>
      <w:r w:rsidRPr="0013687B">
        <w:rPr>
          <w:rStyle w:val="Char2"/>
          <w:rtl/>
        </w:rPr>
        <w:t>.</w:t>
      </w:r>
    </w:p>
    <w:p w:rsidR="00183742" w:rsidRPr="00E143FC" w:rsidRDefault="0013687B" w:rsidP="0013687B">
      <w:pPr>
        <w:pStyle w:val="a7"/>
        <w:rPr>
          <w:rtl/>
          <w:lang w:val="en-AU"/>
        </w:rPr>
      </w:pPr>
      <w:r>
        <w:rPr>
          <w:rFonts w:hint="cs"/>
          <w:rtl/>
          <w:lang w:val="en-AU"/>
        </w:rPr>
        <w:t>«</w:t>
      </w:r>
      <w:r w:rsidR="00183742" w:rsidRPr="00E143FC">
        <w:rPr>
          <w:rtl/>
          <w:lang w:val="en-AU"/>
        </w:rPr>
        <w:t>مرد نابينا</w:t>
      </w:r>
      <w:r w:rsidR="00183742" w:rsidRPr="00E143FC">
        <w:rPr>
          <w:rFonts w:hint="cs"/>
          <w:rtl/>
          <w:lang w:val="en-AU"/>
        </w:rPr>
        <w:t>ي</w:t>
      </w:r>
      <w:r w:rsidR="00183742" w:rsidRPr="00E143FC">
        <w:rPr>
          <w:rtl/>
          <w:lang w:val="en-AU"/>
        </w:rPr>
        <w:t>ى نزد رسول الله</w:t>
      </w:r>
      <w:r w:rsidR="00B06555" w:rsidRPr="00B06555">
        <w:rPr>
          <w:rFonts w:cs="CTraditional Arabic"/>
          <w:b/>
          <w:rtl/>
          <w:lang w:val="en-AU"/>
        </w:rPr>
        <w:t xml:space="preserve"> ج</w:t>
      </w:r>
      <w:r w:rsidR="00183742" w:rsidRPr="00E143FC">
        <w:rPr>
          <w:rFonts w:hint="cs"/>
          <w:rtl/>
          <w:lang w:val="en-AU"/>
        </w:rPr>
        <w:t xml:space="preserve"> </w:t>
      </w:r>
      <w:r w:rsidR="00183742" w:rsidRPr="00E143FC">
        <w:rPr>
          <w:rtl/>
          <w:lang w:val="en-AU"/>
        </w:rPr>
        <w:t>آمد و گفت: كسى ندارم كه مرا به مسجد برساند و از آن</w:t>
      </w:r>
      <w:r w:rsidR="00183742" w:rsidRPr="00E143FC">
        <w:rPr>
          <w:rFonts w:hint="cs"/>
          <w:rtl/>
          <w:lang w:val="en-AU"/>
        </w:rPr>
        <w:t xml:space="preserve"> ‌</w:t>
      </w:r>
      <w:r w:rsidR="00183742" w:rsidRPr="00E143FC">
        <w:rPr>
          <w:rtl/>
          <w:lang w:val="en-AU"/>
        </w:rPr>
        <w:t>حضرت إجازه خواست تا در خانه</w:t>
      </w:r>
      <w:r w:rsidR="00183742" w:rsidRPr="00E143FC">
        <w:rPr>
          <w:rFonts w:hint="cs"/>
          <w:rtl/>
          <w:lang w:val="en-AU"/>
        </w:rPr>
        <w:t>‌</w:t>
      </w:r>
      <w:r w:rsidR="00183742" w:rsidRPr="00E143FC">
        <w:rPr>
          <w:rtl/>
          <w:lang w:val="en-AU"/>
        </w:rPr>
        <w:t>اش نماز بخواند، آن</w:t>
      </w:r>
      <w:r w:rsidR="00183742" w:rsidRPr="00E143FC">
        <w:rPr>
          <w:rFonts w:hint="cs"/>
          <w:rtl/>
          <w:lang w:val="en-AU"/>
        </w:rPr>
        <w:t>‌</w:t>
      </w:r>
      <w:r w:rsidR="00183742" w:rsidRPr="00E143FC">
        <w:rPr>
          <w:rtl/>
          <w:lang w:val="en-AU"/>
        </w:rPr>
        <w:t>حضرت به او إجازه داد و وقتى آن مرد از آن</w:t>
      </w:r>
      <w:r w:rsidR="00183742" w:rsidRPr="00E143FC">
        <w:rPr>
          <w:rFonts w:hint="cs"/>
          <w:rtl/>
          <w:lang w:val="en-AU"/>
        </w:rPr>
        <w:t>‌</w:t>
      </w:r>
      <w:r w:rsidR="00183742" w:rsidRPr="00E143FC">
        <w:rPr>
          <w:rtl/>
          <w:lang w:val="en-AU"/>
        </w:rPr>
        <w:t>جا دور شد و رفت</w:t>
      </w:r>
      <w:r w:rsidR="00183742" w:rsidRPr="00E143FC">
        <w:rPr>
          <w:rFonts w:hint="cs"/>
          <w:rtl/>
          <w:lang w:val="en-AU"/>
        </w:rPr>
        <w:t>،</w:t>
      </w:r>
      <w:r w:rsidR="00183742" w:rsidRPr="00E143FC">
        <w:rPr>
          <w:rtl/>
          <w:lang w:val="en-AU"/>
        </w:rPr>
        <w:t xml:space="preserve"> او را صدا كرد و فرمود: آيا أذان را مى</w:t>
      </w:r>
      <w:r w:rsidR="00183742" w:rsidRPr="00E143FC">
        <w:rPr>
          <w:rFonts w:hint="cs"/>
          <w:rtl/>
          <w:lang w:val="en-AU"/>
        </w:rPr>
        <w:t>‌</w:t>
      </w:r>
      <w:r w:rsidR="00183742" w:rsidRPr="00E143FC">
        <w:rPr>
          <w:rtl/>
          <w:lang w:val="en-AU"/>
        </w:rPr>
        <w:t>شنوى؟ جواب داد بلى، فـرمود: پس جواب أذان را بده، يعنى نماز را با جماعت أدا كن</w:t>
      </w:r>
      <w:r>
        <w:rPr>
          <w:rFonts w:hint="cs"/>
          <w:rtl/>
          <w:lang w:val="en-AU"/>
        </w:rPr>
        <w:t>»</w:t>
      </w:r>
      <w:r w:rsidR="00183742" w:rsidRPr="00E143FC">
        <w:rPr>
          <w:rtl/>
          <w:lang w:val="en-AU"/>
        </w:rPr>
        <w:t>.</w:t>
      </w:r>
    </w:p>
    <w:p w:rsidR="0013687B" w:rsidRDefault="00183742" w:rsidP="0013687B">
      <w:pPr>
        <w:pStyle w:val="a7"/>
        <w:rPr>
          <w:rtl/>
          <w:lang w:val="en-AU"/>
        </w:rPr>
      </w:pPr>
      <w:r w:rsidRPr="00E143FC">
        <w:rPr>
          <w:rFonts w:hint="cs"/>
          <w:rtl/>
          <w:lang w:val="en-AU"/>
        </w:rPr>
        <w:t>و از ابن مسعود</w:t>
      </w:r>
      <w:r w:rsidR="00B06555" w:rsidRPr="00B06555">
        <w:rPr>
          <w:rFonts w:cs="CTraditional Arabic" w:hint="cs"/>
          <w:rtl/>
          <w:lang w:val="en-AU"/>
        </w:rPr>
        <w:t>س</w:t>
      </w:r>
      <w:r w:rsidRPr="00E143FC">
        <w:rPr>
          <w:rFonts w:hint="cs"/>
          <w:rtl/>
          <w:lang w:val="en-AU"/>
        </w:rPr>
        <w:t xml:space="preserve"> روایت شده‌ که‌ فرمود:</w:t>
      </w:r>
    </w:p>
    <w:p w:rsidR="00183742" w:rsidRPr="00C047EF" w:rsidRDefault="00183742" w:rsidP="0013687B">
      <w:pPr>
        <w:pStyle w:val="a7"/>
        <w:rPr>
          <w:rFonts w:ascii="Lotus Linotype" w:hAnsi="Lotus Linotype" w:cs="Lotus Linotype"/>
          <w:b/>
          <w:szCs w:val="27"/>
          <w:rtl/>
          <w:lang w:val="en-AU"/>
        </w:rPr>
      </w:pPr>
      <w:r w:rsidRPr="0013687B">
        <w:rPr>
          <w:rStyle w:val="Char3"/>
          <w:rtl/>
        </w:rPr>
        <w:t xml:space="preserve">«ولقد رأيتنا وما يتخلف عنها </w:t>
      </w:r>
      <w:r w:rsidR="0013687B">
        <w:rPr>
          <w:rStyle w:val="Char3"/>
          <w:rFonts w:hint="cs"/>
          <w:rtl/>
        </w:rPr>
        <w:t>-</w:t>
      </w:r>
      <w:r w:rsidR="0013687B" w:rsidRPr="0013687B">
        <w:rPr>
          <w:rStyle w:val="Char3"/>
          <w:rFonts w:hint="cs"/>
          <w:rtl/>
        </w:rPr>
        <w:t xml:space="preserve"> </w:t>
      </w:r>
      <w:r w:rsidRPr="0013687B">
        <w:rPr>
          <w:rStyle w:val="Char3"/>
          <w:rFonts w:hint="cs"/>
          <w:rtl/>
        </w:rPr>
        <w:t>صلاة</w:t>
      </w:r>
      <w:r w:rsidRPr="0013687B">
        <w:rPr>
          <w:rStyle w:val="Char3"/>
          <w:rtl/>
        </w:rPr>
        <w:t xml:space="preserve"> </w:t>
      </w:r>
      <w:r w:rsidRPr="0013687B">
        <w:rPr>
          <w:rStyle w:val="Char3"/>
          <w:rFonts w:hint="cs"/>
          <w:rtl/>
        </w:rPr>
        <w:t>الجماعة</w:t>
      </w:r>
      <w:r w:rsidRPr="0013687B">
        <w:rPr>
          <w:rStyle w:val="Char3"/>
          <w:rtl/>
        </w:rPr>
        <w:t xml:space="preserve"> </w:t>
      </w:r>
      <w:r w:rsidR="0013687B">
        <w:rPr>
          <w:rStyle w:val="Char3"/>
          <w:rFonts w:hint="cs"/>
          <w:rtl/>
        </w:rPr>
        <w:t>-</w:t>
      </w:r>
      <w:r w:rsidRPr="0013687B">
        <w:rPr>
          <w:rStyle w:val="Char3"/>
          <w:rtl/>
        </w:rPr>
        <w:t xml:space="preserve"> إلا منافق معلوم النفاق، ولقد كان الرجل يؤتى به يهادى بين اثنين حتى يقام في الصف»</w:t>
      </w:r>
      <w:r w:rsidRPr="0013687B">
        <w:rPr>
          <w:vertAlign w:val="superscript"/>
          <w:rtl/>
        </w:rPr>
        <w:footnoteReference w:id="63"/>
      </w:r>
      <w:r w:rsidRPr="0013687B">
        <w:rPr>
          <w:rtl/>
        </w:rPr>
        <w:t>.</w:t>
      </w:r>
    </w:p>
    <w:p w:rsidR="00183742" w:rsidRPr="00E143FC" w:rsidRDefault="0013687B" w:rsidP="0013687B">
      <w:pPr>
        <w:pStyle w:val="a7"/>
        <w:rPr>
          <w:rtl/>
          <w:lang w:val="en-AU"/>
        </w:rPr>
      </w:pPr>
      <w:r>
        <w:rPr>
          <w:rFonts w:hint="cs"/>
          <w:rtl/>
          <w:lang w:val="en-AU"/>
        </w:rPr>
        <w:t>«</w:t>
      </w:r>
      <w:r w:rsidR="00183742" w:rsidRPr="00E143FC">
        <w:rPr>
          <w:rtl/>
          <w:lang w:val="en-AU"/>
        </w:rPr>
        <w:t>و در زمان پيامبر</w:t>
      </w:r>
      <w:r w:rsidR="00B06555" w:rsidRPr="00B06555">
        <w:rPr>
          <w:rFonts w:cs="CTraditional Arabic"/>
          <w:b/>
          <w:rtl/>
          <w:lang w:val="en-AU"/>
        </w:rPr>
        <w:t xml:space="preserve"> ج</w:t>
      </w:r>
      <w:r w:rsidR="00183742" w:rsidRPr="00E143FC">
        <w:rPr>
          <w:rFonts w:hint="cs"/>
          <w:rtl/>
          <w:lang w:val="en-AU"/>
        </w:rPr>
        <w:t xml:space="preserve"> </w:t>
      </w:r>
      <w:r w:rsidR="00183742" w:rsidRPr="00E143FC">
        <w:rPr>
          <w:rtl/>
          <w:lang w:val="en-AU"/>
        </w:rPr>
        <w:t>هيچكس از نماز جماعت تخلف نمى</w:t>
      </w:r>
      <w:r w:rsidR="00183742" w:rsidRPr="00E143FC">
        <w:rPr>
          <w:rFonts w:hint="cs"/>
          <w:rtl/>
          <w:lang w:val="en-AU"/>
        </w:rPr>
        <w:t>‌</w:t>
      </w:r>
      <w:r w:rsidR="00183742" w:rsidRPr="00E143FC">
        <w:rPr>
          <w:rtl/>
          <w:lang w:val="en-AU"/>
        </w:rPr>
        <w:t>كرد مگر منافقى كه نفاق او ظاهر و آشكار بود، و در آن زمان دو طرف مرد مريض را مى</w:t>
      </w:r>
      <w:r w:rsidR="00183742" w:rsidRPr="00E143FC">
        <w:rPr>
          <w:rFonts w:hint="cs"/>
          <w:rtl/>
          <w:lang w:val="en-AU"/>
        </w:rPr>
        <w:t>‌</w:t>
      </w:r>
      <w:r w:rsidR="00183742" w:rsidRPr="00E143FC">
        <w:rPr>
          <w:rtl/>
          <w:lang w:val="en-AU"/>
        </w:rPr>
        <w:t>گرفتند تا او را در صف نماز قرار دهند و با جماعت نماز بخواند</w:t>
      </w:r>
      <w:r>
        <w:rPr>
          <w:rFonts w:hint="cs"/>
          <w:rtl/>
          <w:lang w:val="en-AU"/>
        </w:rPr>
        <w:t>»</w:t>
      </w:r>
      <w:r w:rsidR="00183742" w:rsidRPr="00E143FC">
        <w:rPr>
          <w:rFonts w:hint="cs"/>
          <w:rtl/>
          <w:lang w:val="en-AU"/>
        </w:rPr>
        <w:t>.</w:t>
      </w:r>
    </w:p>
    <w:p w:rsidR="00183742" w:rsidRPr="00E143FC" w:rsidRDefault="00183742" w:rsidP="00BD0F8B">
      <w:pPr>
        <w:pStyle w:val="a6"/>
        <w:rPr>
          <w:rtl/>
        </w:rPr>
      </w:pPr>
      <w:bookmarkStart w:id="227" w:name="_Toc286875440"/>
      <w:bookmarkStart w:id="228" w:name="_Toc421087812"/>
      <w:r w:rsidRPr="00E143FC">
        <w:rPr>
          <w:rFonts w:hint="cs"/>
          <w:rtl/>
        </w:rPr>
        <w:t>2- فضیلت نماز جماعت</w:t>
      </w:r>
      <w:bookmarkEnd w:id="227"/>
      <w:bookmarkEnd w:id="228"/>
    </w:p>
    <w:p w:rsidR="00183742" w:rsidRPr="00E87EA0" w:rsidRDefault="00183742" w:rsidP="0013687B">
      <w:pPr>
        <w:pStyle w:val="a7"/>
        <w:rPr>
          <w:rtl/>
        </w:rPr>
      </w:pPr>
      <w:r w:rsidRPr="00E143FC">
        <w:rPr>
          <w:rFonts w:hint="cs"/>
          <w:rtl/>
          <w:lang w:val="en-AU" w:bidi="ar-KW"/>
        </w:rPr>
        <w:t>نماز جماعت فضیلت سترگی دارد و از پاداش عظیمی برخوردار می‌باشد، پیامبر</w:t>
      </w:r>
      <w:r w:rsidR="00B06555" w:rsidRPr="00B06555">
        <w:rPr>
          <w:rFonts w:cs="CTraditional Arabic" w:hint="cs"/>
          <w:b/>
          <w:rtl/>
          <w:lang w:val="en-AU" w:bidi="ar-KW"/>
        </w:rPr>
        <w:t xml:space="preserve"> ج</w:t>
      </w:r>
      <w:r w:rsidRPr="00E87EA0">
        <w:rPr>
          <w:rFonts w:hint="cs"/>
          <w:rtl/>
        </w:rPr>
        <w:t xml:space="preserve"> در این خصوص می‌فرماید: </w:t>
      </w:r>
      <w:r w:rsidRPr="0013687B">
        <w:rPr>
          <w:rStyle w:val="Char5"/>
          <w:rtl/>
        </w:rPr>
        <w:t>«الصلاة جماعة أفضل من صلاة الفذ بسبع وعشرين درجة»</w:t>
      </w:r>
      <w:r w:rsidRPr="0013687B">
        <w:rPr>
          <w:vertAlign w:val="superscript"/>
          <w:rtl/>
        </w:rPr>
        <w:footnoteReference w:id="64"/>
      </w:r>
      <w:r w:rsidRPr="0013687B">
        <w:rPr>
          <w:rtl/>
        </w:rPr>
        <w:t>.</w:t>
      </w:r>
      <w:r w:rsidR="007F43A8">
        <w:rPr>
          <w:rFonts w:hint="cs"/>
          <w:sz w:val="19"/>
          <w:szCs w:val="30"/>
          <w:rtl/>
        </w:rPr>
        <w:t xml:space="preserve"> </w:t>
      </w:r>
    </w:p>
    <w:p w:rsidR="00183742" w:rsidRPr="00E143FC" w:rsidRDefault="0013687B" w:rsidP="0013687B">
      <w:pPr>
        <w:pStyle w:val="a7"/>
        <w:rPr>
          <w:rtl/>
        </w:rPr>
      </w:pPr>
      <w:r>
        <w:rPr>
          <w:rFonts w:hint="cs"/>
          <w:rtl/>
        </w:rPr>
        <w:t>«</w:t>
      </w:r>
      <w:r w:rsidR="00183742" w:rsidRPr="00E143FC">
        <w:rPr>
          <w:rFonts w:hint="cs"/>
          <w:rtl/>
        </w:rPr>
        <w:t>فضیلت و ثواب نماز جماعت نسبت به‌ نماز فردی بیست و هفت برابر می‌باشد</w:t>
      </w:r>
      <w:r>
        <w:rPr>
          <w:rFonts w:hint="cs"/>
          <w:rtl/>
        </w:rPr>
        <w:t>»</w:t>
      </w:r>
      <w:r w:rsidR="00183742" w:rsidRPr="00E143FC">
        <w:rPr>
          <w:rFonts w:hint="cs"/>
          <w:rtl/>
        </w:rPr>
        <w:t>.</w:t>
      </w:r>
    </w:p>
    <w:p w:rsidR="00183742" w:rsidRPr="00E143FC" w:rsidRDefault="00183742" w:rsidP="0013687B">
      <w:pPr>
        <w:pStyle w:val="a7"/>
        <w:rPr>
          <w:rtl/>
        </w:rPr>
      </w:pPr>
      <w:r w:rsidRPr="00E143FC">
        <w:rPr>
          <w:rFonts w:hint="cs"/>
          <w:rtl/>
        </w:rPr>
        <w:t>و در روایت دیگری آمده‌ که‌ پیامبر</w:t>
      </w:r>
      <w:r w:rsidR="00B06555" w:rsidRPr="00B06555">
        <w:rPr>
          <w:rFonts w:cs="CTraditional Arabic" w:hint="cs"/>
          <w:rtl/>
        </w:rPr>
        <w:t xml:space="preserve"> ج</w:t>
      </w:r>
      <w:r w:rsidRPr="00E143FC">
        <w:rPr>
          <w:rFonts w:hint="cs"/>
          <w:rtl/>
        </w:rPr>
        <w:t xml:space="preserve"> فرمود: </w:t>
      </w:r>
    </w:p>
    <w:p w:rsidR="00183742" w:rsidRPr="00C047EF" w:rsidRDefault="00183742" w:rsidP="0013687B">
      <w:pPr>
        <w:pStyle w:val="a7"/>
        <w:rPr>
          <w:rtl/>
          <w:lang w:val="en-AU"/>
        </w:rPr>
      </w:pPr>
      <w:r w:rsidRPr="0013687B">
        <w:rPr>
          <w:rStyle w:val="Char3"/>
          <w:rtl/>
        </w:rPr>
        <w:t>«صلاة الرجل في جماعة، تزيد على صلاته في بيته، وصلاته في سُوقه بضعاً وعشرين درجة، وذلك أن أحدهم إذا توضأ فأحسن الوضوء، ثم أتى المسجد لا يريد إلا الصلاة، فلم يخطُ خطوة إلا رفعه الله بها درجة، وحط عنه بها خطيئة حتى يدخل المسجد، وإذا دَخَلَ المسجد كان في صلاة ما كانت الصلاة تحبسه، والملائكة يصلون على أحدكم مادام في مجلسه الذي صلى فيه، يقولون: اللهم اغفر له، اللهم ارحمه ما لم يُحْدث»</w:t>
      </w:r>
      <w:r w:rsidRPr="0013687B">
        <w:rPr>
          <w:vertAlign w:val="superscript"/>
          <w:rtl/>
        </w:rPr>
        <w:footnoteReference w:id="65"/>
      </w:r>
      <w:r w:rsidRPr="0013687B">
        <w:rPr>
          <w:rtl/>
        </w:rPr>
        <w:t>.</w:t>
      </w:r>
    </w:p>
    <w:p w:rsidR="00183742" w:rsidRPr="00E143FC" w:rsidRDefault="0013687B" w:rsidP="0013687B">
      <w:pPr>
        <w:pStyle w:val="a7"/>
        <w:rPr>
          <w:rtl/>
          <w:lang w:val="en-AU"/>
        </w:rPr>
      </w:pPr>
      <w:r>
        <w:rPr>
          <w:rFonts w:hint="cs"/>
          <w:rtl/>
          <w:lang w:val="en-AU"/>
        </w:rPr>
        <w:t>«</w:t>
      </w:r>
      <w:r w:rsidR="00183742" w:rsidRPr="00E143FC">
        <w:rPr>
          <w:rtl/>
          <w:lang w:val="en-AU"/>
        </w:rPr>
        <w:t xml:space="preserve">نماز فرد در جماعت بيست و </w:t>
      </w:r>
      <w:r w:rsidR="00183742" w:rsidRPr="00E143FC">
        <w:rPr>
          <w:rFonts w:hint="cs"/>
          <w:rtl/>
          <w:lang w:val="en-AU"/>
        </w:rPr>
        <w:t xml:space="preserve">اندی </w:t>
      </w:r>
      <w:r w:rsidR="00183742" w:rsidRPr="00E143FC">
        <w:rPr>
          <w:rtl/>
          <w:lang w:val="en-AU"/>
        </w:rPr>
        <w:t>برابر نماز در خانه و بازار به أجر و پاداش او إضافه مى</w:t>
      </w:r>
      <w:r w:rsidR="00183742" w:rsidRPr="00E143FC">
        <w:rPr>
          <w:rFonts w:hint="cs"/>
          <w:rtl/>
          <w:lang w:val="en-AU"/>
        </w:rPr>
        <w:t>‌</w:t>
      </w:r>
      <w:r w:rsidR="00183742" w:rsidRPr="00E143FC">
        <w:rPr>
          <w:rtl/>
          <w:lang w:val="en-AU"/>
        </w:rPr>
        <w:t>شود، زيرا اگر بطور كامل وضوء گرفت سپس بسوى مسجد خارج شد، و خروج او فقط براى أداى نماز در مسجد بود، هر گامى</w:t>
      </w:r>
      <w:r w:rsidR="007F43A8">
        <w:rPr>
          <w:rtl/>
          <w:lang w:val="en-AU"/>
        </w:rPr>
        <w:t xml:space="preserve"> </w:t>
      </w:r>
      <w:r w:rsidR="00183742" w:rsidRPr="00E143FC">
        <w:rPr>
          <w:rtl/>
          <w:lang w:val="en-AU"/>
        </w:rPr>
        <w:t>كه بر مى</w:t>
      </w:r>
      <w:r w:rsidR="00183742" w:rsidRPr="00E143FC">
        <w:rPr>
          <w:rFonts w:hint="cs"/>
          <w:rtl/>
          <w:lang w:val="en-AU"/>
        </w:rPr>
        <w:t>‌</w:t>
      </w:r>
      <w:r w:rsidR="00183742" w:rsidRPr="00E143FC">
        <w:rPr>
          <w:rtl/>
          <w:lang w:val="en-AU"/>
        </w:rPr>
        <w:t>دارد به أجر و پاداش و ثواب او يك درجه إضافه، و از گناه او يك سيئه كاسته</w:t>
      </w:r>
      <w:r>
        <w:rPr>
          <w:rtl/>
          <w:lang w:val="en-AU"/>
        </w:rPr>
        <w:t xml:space="preserve"> مى‌</w:t>
      </w:r>
      <w:r w:rsidR="00183742" w:rsidRPr="00E143FC">
        <w:rPr>
          <w:rtl/>
          <w:lang w:val="en-AU"/>
        </w:rPr>
        <w:t xml:space="preserve">شود، و وقتى </w:t>
      </w:r>
      <w:r w:rsidR="00183742" w:rsidRPr="00E143FC">
        <w:rPr>
          <w:rFonts w:hint="cs"/>
          <w:rtl/>
          <w:lang w:val="en-AU"/>
        </w:rPr>
        <w:t xml:space="preserve">وارد مسجد می‌شود، مادام به‌ قصد نماز در مسجد باقی بماند، به‌ عنوان نماز برایش محسوب می‌گردد، و تا وقتی که‌ </w:t>
      </w:r>
      <w:r w:rsidR="00183742" w:rsidRPr="00E143FC">
        <w:rPr>
          <w:rFonts w:hint="cs"/>
          <w:rtl/>
          <w:lang w:val="en-AU" w:bidi="ar-KW"/>
        </w:rPr>
        <w:t>در جای نمازش باشد و وضویش باطل نگشته‌ باشد، مدام</w:t>
      </w:r>
      <w:r w:rsidR="00183742" w:rsidRPr="00E143FC">
        <w:rPr>
          <w:rtl/>
          <w:lang w:val="en-AU"/>
        </w:rPr>
        <w:t xml:space="preserve"> فرشتگان </w:t>
      </w:r>
      <w:r w:rsidR="00183742" w:rsidRPr="00E143FC">
        <w:rPr>
          <w:rFonts w:hint="cs"/>
          <w:rtl/>
          <w:lang w:val="en-AU" w:bidi="ar-KW"/>
        </w:rPr>
        <w:t xml:space="preserve">بر او درود می‌فرستند و </w:t>
      </w:r>
      <w:r w:rsidR="00183742" w:rsidRPr="00E143FC">
        <w:rPr>
          <w:rtl/>
          <w:lang w:val="en-AU"/>
        </w:rPr>
        <w:t>مى</w:t>
      </w:r>
      <w:r w:rsidR="00183742" w:rsidRPr="00E143FC">
        <w:rPr>
          <w:rFonts w:hint="cs"/>
          <w:rtl/>
          <w:lang w:val="en-AU"/>
        </w:rPr>
        <w:t>‌</w:t>
      </w:r>
      <w:r w:rsidR="00183742" w:rsidRPr="00E143FC">
        <w:rPr>
          <w:rtl/>
          <w:lang w:val="en-AU"/>
        </w:rPr>
        <w:t>گويند: بار إلهى</w:t>
      </w:r>
      <w:r w:rsidR="00183742" w:rsidRPr="00E143FC">
        <w:rPr>
          <w:rFonts w:hint="cs"/>
          <w:rtl/>
          <w:lang w:val="en-AU"/>
        </w:rPr>
        <w:t xml:space="preserve"> </w:t>
      </w:r>
      <w:r w:rsidR="00183742" w:rsidRPr="00E143FC">
        <w:rPr>
          <w:rFonts w:hint="cs"/>
          <w:rtl/>
          <w:lang w:val="en-AU" w:bidi="ar-KW"/>
        </w:rPr>
        <w:t>او را ببخش و رحمت خود را شامل حال او بگردان</w:t>
      </w:r>
      <w:r>
        <w:rPr>
          <w:rFonts w:hint="cs"/>
          <w:rtl/>
          <w:lang w:val="en-AU"/>
        </w:rPr>
        <w:t>»</w:t>
      </w:r>
      <w:r w:rsidR="00183742" w:rsidRPr="00E143FC">
        <w:rPr>
          <w:rFonts w:hint="cs"/>
          <w:rtl/>
          <w:lang w:val="en-AU"/>
        </w:rPr>
        <w:t>.</w:t>
      </w:r>
    </w:p>
    <w:p w:rsidR="00183742" w:rsidRPr="00E143FC" w:rsidRDefault="00183742" w:rsidP="00BD0F8B">
      <w:pPr>
        <w:pStyle w:val="a5"/>
        <w:rPr>
          <w:rtl/>
        </w:rPr>
      </w:pPr>
      <w:bookmarkStart w:id="229" w:name="_Toc73092583"/>
      <w:bookmarkStart w:id="230" w:name="_Toc226834728"/>
      <w:bookmarkStart w:id="231" w:name="_Toc286875441"/>
      <w:bookmarkStart w:id="232" w:name="_Toc421087813"/>
      <w:r w:rsidRPr="00E143FC">
        <w:rPr>
          <w:rFonts w:hint="cs"/>
          <w:rtl/>
          <w:lang w:bidi="fa-IR"/>
        </w:rPr>
        <w:t>(</w:t>
      </w:r>
      <w:r w:rsidRPr="00E143FC">
        <w:rPr>
          <w:rFonts w:hint="cs"/>
          <w:rtl/>
        </w:rPr>
        <w:t>ب) امامت</w:t>
      </w:r>
      <w:bookmarkEnd w:id="229"/>
      <w:bookmarkEnd w:id="230"/>
      <w:bookmarkEnd w:id="231"/>
      <w:bookmarkEnd w:id="232"/>
    </w:p>
    <w:p w:rsidR="00183742" w:rsidRPr="00E143FC" w:rsidRDefault="00183742" w:rsidP="00B56CE5">
      <w:pPr>
        <w:pStyle w:val="a6"/>
        <w:spacing w:before="0"/>
        <w:rPr>
          <w:rtl/>
        </w:rPr>
      </w:pPr>
      <w:bookmarkStart w:id="233" w:name="_Toc286875442"/>
      <w:bookmarkStart w:id="234" w:name="_Toc421087814"/>
      <w:r w:rsidRPr="00E143FC">
        <w:rPr>
          <w:rFonts w:hint="cs"/>
          <w:rtl/>
        </w:rPr>
        <w:t>1- شرایط امام</w:t>
      </w:r>
      <w:bookmarkEnd w:id="233"/>
      <w:bookmarkEnd w:id="234"/>
    </w:p>
    <w:p w:rsidR="00183742" w:rsidRPr="00E143FC" w:rsidRDefault="00183742" w:rsidP="0013687B">
      <w:pPr>
        <w:pStyle w:val="a7"/>
        <w:rPr>
          <w:rtl/>
        </w:rPr>
      </w:pPr>
      <w:r w:rsidRPr="00E143FC">
        <w:rPr>
          <w:rFonts w:hint="cs"/>
          <w:rtl/>
        </w:rPr>
        <w:t>از جمله‌ شرایط امام این است که‌ باید مذکر، عادل و فقیه‌ باشد، بنابر این، امامت زن برای مرد جایز نمی‌باشد و امامت انسان فاسقی نیز که‌ فسقش معروف و مشهور شده‌ باشد، جایز نیست، مگر در صورتی که‌ قوه‌ی اجرائیه‌ در دست داشته‌ باشد و جای ترس و وحشت باشد، و همچنین امامت انسان نادان جز برای امثال خود جایز نمی‌باشد، زیرا پیامبر</w:t>
      </w:r>
      <w:r w:rsidR="00B06555" w:rsidRPr="00B06555">
        <w:rPr>
          <w:rFonts w:cs="CTraditional Arabic" w:hint="cs"/>
          <w:rtl/>
        </w:rPr>
        <w:t xml:space="preserve"> ج</w:t>
      </w:r>
      <w:r w:rsidRPr="00E143FC">
        <w:rPr>
          <w:rFonts w:hint="cs"/>
          <w:rtl/>
        </w:rPr>
        <w:t xml:space="preserve"> می‌فرماید:</w:t>
      </w:r>
    </w:p>
    <w:p w:rsidR="00183742" w:rsidRPr="00C047EF" w:rsidRDefault="00183742" w:rsidP="0013687B">
      <w:pPr>
        <w:pStyle w:val="a7"/>
        <w:rPr>
          <w:rtl/>
          <w:lang w:bidi="ar-KW"/>
        </w:rPr>
      </w:pPr>
      <w:r w:rsidRPr="0013687B">
        <w:rPr>
          <w:rStyle w:val="Char5"/>
          <w:rtl/>
        </w:rPr>
        <w:t>«لا تؤمن امرأة ولا فاجر مؤمناً، إلا أن يقهره بسلطان، أو يخاف سوطه أو سيفه»</w:t>
      </w:r>
      <w:r w:rsidRPr="0013687B">
        <w:rPr>
          <w:vertAlign w:val="superscript"/>
          <w:rtl/>
        </w:rPr>
        <w:footnoteReference w:id="66"/>
      </w:r>
      <w:r w:rsidRPr="0013687B">
        <w:rPr>
          <w:rtl/>
        </w:rPr>
        <w:t>.</w:t>
      </w:r>
      <w:r w:rsidRPr="00C047EF">
        <w:rPr>
          <w:rtl/>
        </w:rPr>
        <w:t xml:space="preserve"> </w:t>
      </w:r>
    </w:p>
    <w:p w:rsidR="00183742" w:rsidRPr="00E143FC" w:rsidRDefault="0013687B" w:rsidP="0013687B">
      <w:pPr>
        <w:pStyle w:val="a7"/>
        <w:rPr>
          <w:rtl/>
          <w:lang w:val="en-AU"/>
        </w:rPr>
      </w:pPr>
      <w:r>
        <w:rPr>
          <w:rFonts w:hint="cs"/>
          <w:rtl/>
        </w:rPr>
        <w:t>«</w:t>
      </w:r>
      <w:r w:rsidR="00183742" w:rsidRPr="00E143FC">
        <w:rPr>
          <w:rFonts w:hint="cs"/>
          <w:rtl/>
        </w:rPr>
        <w:t>م</w:t>
      </w:r>
      <w:r w:rsidR="00183742" w:rsidRPr="00E143FC">
        <w:rPr>
          <w:rFonts w:hint="cs"/>
          <w:rtl/>
          <w:lang w:val="en-AU"/>
        </w:rPr>
        <w:t>ؤمن نباید پشت سر زن و یا انسان فاجر نمازش را برگزار نماید، مگر در صورتی که‌ به‌ زور قوه‌ی اجرائیه‌ او را به‌ صف مأموهای خود درآورد و او نیز از شلاق و شمشیر او بیم داشته‌ باشد</w:t>
      </w:r>
      <w:r>
        <w:rPr>
          <w:rFonts w:hint="cs"/>
          <w:rtl/>
          <w:lang w:val="en-AU"/>
        </w:rPr>
        <w:t>»</w:t>
      </w:r>
      <w:r w:rsidR="00183742" w:rsidRPr="00E143FC">
        <w:rPr>
          <w:rFonts w:hint="cs"/>
          <w:rtl/>
          <w:lang w:val="en-AU"/>
        </w:rPr>
        <w:t>.</w:t>
      </w:r>
    </w:p>
    <w:p w:rsidR="00183742" w:rsidRPr="00E143FC" w:rsidRDefault="00183742" w:rsidP="00BD0F8B">
      <w:pPr>
        <w:pStyle w:val="a6"/>
        <w:rPr>
          <w:rtl/>
          <w:lang w:val="en-AU"/>
        </w:rPr>
      </w:pPr>
      <w:bookmarkStart w:id="235" w:name="_Toc286875443"/>
      <w:bookmarkStart w:id="236" w:name="_Toc421087815"/>
      <w:r w:rsidRPr="00E143FC">
        <w:rPr>
          <w:rFonts w:hint="cs"/>
          <w:rtl/>
          <w:lang w:val="en-AU"/>
        </w:rPr>
        <w:t>2- چه‌ کسی شایسته‌ی امامت است</w:t>
      </w:r>
      <w:bookmarkEnd w:id="235"/>
      <w:bookmarkEnd w:id="236"/>
    </w:p>
    <w:p w:rsidR="00183742" w:rsidRPr="00E143FC" w:rsidRDefault="00183742" w:rsidP="0013687B">
      <w:pPr>
        <w:pStyle w:val="a7"/>
        <w:rPr>
          <w:rtl/>
          <w:lang w:val="en-AU"/>
        </w:rPr>
      </w:pPr>
      <w:r w:rsidRPr="00E143FC">
        <w:rPr>
          <w:rFonts w:hint="cs"/>
          <w:rtl/>
          <w:lang w:val="en-AU"/>
        </w:rPr>
        <w:t>به‌ ترتیب کسی شایسته‌ی امامت نماز جماعت را دارد که‌ بیشتر از همه‌ به‌ قرآن آگاهی داشته‌ باشد، سپس کسی که‌ آگاهی بیشتری در دین داشته‌ باشد، بعد کسی که‌ از تقوای بیشتری برخوردار باشد و در نهایت کسی که‌ مسن‌تر باشد؛ پیامبر</w:t>
      </w:r>
      <w:r w:rsidR="00B06555" w:rsidRPr="00B06555">
        <w:rPr>
          <w:rFonts w:cs="CTraditional Arabic" w:hint="cs"/>
          <w:b/>
          <w:rtl/>
          <w:lang w:val="en-AU"/>
        </w:rPr>
        <w:t xml:space="preserve"> ج</w:t>
      </w:r>
      <w:r w:rsidRPr="00E143FC">
        <w:rPr>
          <w:rFonts w:hint="cs"/>
          <w:rtl/>
          <w:lang w:val="en-AU"/>
        </w:rPr>
        <w:t xml:space="preserve"> در این خصوص می‌فرماید:</w:t>
      </w:r>
    </w:p>
    <w:p w:rsidR="00183742" w:rsidRPr="00C047EF" w:rsidRDefault="00183742" w:rsidP="0013687B">
      <w:pPr>
        <w:pStyle w:val="a7"/>
        <w:rPr>
          <w:rtl/>
          <w:lang w:val="en-AU"/>
        </w:rPr>
      </w:pPr>
      <w:r w:rsidRPr="0013687B">
        <w:rPr>
          <w:rStyle w:val="Char5"/>
          <w:rtl/>
        </w:rPr>
        <w:t>«يؤُمُّ القوم أقرؤُهم لكتاب الله، فإن كانوا في القراءة سواء فأعلمهم بالسنة، فإن كانوا في السنة سواء، فأقدمهم هجرة، فإن كانوا في الهجرة سواء، فأكبرهم سنًّا»</w:t>
      </w:r>
      <w:r w:rsidRPr="0013687B">
        <w:rPr>
          <w:vertAlign w:val="superscript"/>
          <w:rtl/>
        </w:rPr>
        <w:footnoteReference w:id="67"/>
      </w:r>
      <w:r w:rsidR="0013687B">
        <w:rPr>
          <w:rFonts w:hint="cs"/>
          <w:rtl/>
        </w:rPr>
        <w:t>.</w:t>
      </w:r>
    </w:p>
    <w:p w:rsidR="00183742" w:rsidRPr="00E143FC" w:rsidRDefault="0013687B" w:rsidP="0013687B">
      <w:pPr>
        <w:pStyle w:val="a7"/>
        <w:rPr>
          <w:rtl/>
          <w:lang w:val="en-AU"/>
        </w:rPr>
      </w:pPr>
      <w:r>
        <w:rPr>
          <w:rFonts w:hint="cs"/>
          <w:rtl/>
          <w:lang w:val="en-AU"/>
        </w:rPr>
        <w:t>«</w:t>
      </w:r>
      <w:r w:rsidR="00183742" w:rsidRPr="00E143FC">
        <w:rPr>
          <w:rFonts w:hint="cs"/>
          <w:rtl/>
          <w:lang w:val="en-AU"/>
        </w:rPr>
        <w:t>امامت نماز جماعت بر عهده‌ی کسی است که‌ از همه‌ بیشتر به‌ قرآن آگاهی دارد، اگر گروهی به‌ طور مساوی از قرآن آگاهی داشتند پس باید کسی امامت نماید که‌ بیشتر از دیگران از‌ سنت آگاهی داشته‌ باشد، و اگر در صورتی که‌ همه‌ به‌ طور مساوی از سنت نیز آگاهی داشتند، پس باید کسی امامت را بر عهده‌ بگیرد که‌ قبل از دیگران هجرت نموده‌ است، و در صورتی از نظر هجرت نیز مساوی بودند، پس کسی امام می‌شود که‌ مسن‌تر از دیگران است</w:t>
      </w:r>
      <w:r>
        <w:rPr>
          <w:rFonts w:hint="cs"/>
          <w:rtl/>
          <w:lang w:val="en-AU"/>
        </w:rPr>
        <w:t>»</w:t>
      </w:r>
      <w:r w:rsidR="00183742" w:rsidRPr="00E143FC">
        <w:rPr>
          <w:rFonts w:hint="cs"/>
          <w:rtl/>
          <w:lang w:val="en-AU"/>
        </w:rPr>
        <w:t>.</w:t>
      </w:r>
    </w:p>
    <w:p w:rsidR="00183742" w:rsidRPr="00E143FC" w:rsidRDefault="00183742" w:rsidP="0013687B">
      <w:pPr>
        <w:pStyle w:val="a7"/>
        <w:rPr>
          <w:rtl/>
          <w:lang w:val="en-AU"/>
        </w:rPr>
      </w:pPr>
      <w:r w:rsidRPr="00E143FC">
        <w:rPr>
          <w:rFonts w:hint="cs"/>
          <w:rtl/>
          <w:lang w:val="en-AU"/>
        </w:rPr>
        <w:t>ضمنا شرایط فوق برای رئیس قوه‌ی مجریه‌ (سلطان) و صاحب خانه‌ در نظر گرفته‌ نمی‌شود، زیرا پیامبر</w:t>
      </w:r>
      <w:r w:rsidR="00B06555" w:rsidRPr="00B06555">
        <w:rPr>
          <w:rFonts w:cs="CTraditional Arabic" w:hint="cs"/>
          <w:b/>
          <w:rtl/>
          <w:lang w:val="en-AU"/>
        </w:rPr>
        <w:t xml:space="preserve"> ج</w:t>
      </w:r>
      <w:r w:rsidRPr="00E143FC">
        <w:rPr>
          <w:rFonts w:hint="cs"/>
          <w:rtl/>
          <w:lang w:val="en-AU"/>
        </w:rPr>
        <w:t xml:space="preserve"> فرمود:</w:t>
      </w:r>
    </w:p>
    <w:p w:rsidR="00183742" w:rsidRPr="00C047EF" w:rsidRDefault="00183742" w:rsidP="0013687B">
      <w:pPr>
        <w:pStyle w:val="a7"/>
        <w:rPr>
          <w:rtl/>
          <w:lang w:val="en-AU"/>
        </w:rPr>
      </w:pPr>
      <w:r w:rsidRPr="0013687B">
        <w:rPr>
          <w:rStyle w:val="Char5"/>
          <w:rtl/>
        </w:rPr>
        <w:t>«لا يؤمَّنَّ الرجل في أهله ولا سلطانه إلا بإذنه»</w:t>
      </w:r>
      <w:r w:rsidR="0013687B">
        <w:rPr>
          <w:rFonts w:hint="cs"/>
          <w:rtl/>
        </w:rPr>
        <w:t>.</w:t>
      </w:r>
    </w:p>
    <w:p w:rsidR="00183742" w:rsidRDefault="0013687B" w:rsidP="0013687B">
      <w:pPr>
        <w:pStyle w:val="a7"/>
        <w:rPr>
          <w:rtl/>
          <w:lang w:val="en-AU"/>
        </w:rPr>
      </w:pPr>
      <w:r>
        <w:rPr>
          <w:rFonts w:hint="cs"/>
          <w:rtl/>
          <w:lang w:val="en-AU"/>
        </w:rPr>
        <w:t>«</w:t>
      </w:r>
      <w:r w:rsidR="00183742" w:rsidRPr="00E143FC">
        <w:rPr>
          <w:rFonts w:hint="cs"/>
          <w:rtl/>
          <w:lang w:val="en-AU"/>
        </w:rPr>
        <w:t>جز به‌ اجازه‌ جایز نیست که‌ کسی دیگر برای صاحب خانه‌ و یا سلطان امامت را برگزار نماید</w:t>
      </w:r>
      <w:r>
        <w:rPr>
          <w:rFonts w:hint="cs"/>
          <w:rtl/>
          <w:lang w:val="en-AU"/>
        </w:rPr>
        <w:t>»</w:t>
      </w:r>
      <w:r w:rsidR="00183742" w:rsidRPr="00E143FC">
        <w:rPr>
          <w:rFonts w:hint="cs"/>
          <w:rtl/>
          <w:lang w:val="en-AU"/>
        </w:rPr>
        <w:t>.</w:t>
      </w:r>
    </w:p>
    <w:p w:rsidR="0013687B" w:rsidRDefault="0013687B" w:rsidP="0013687B">
      <w:pPr>
        <w:pStyle w:val="a7"/>
        <w:rPr>
          <w:rtl/>
          <w:lang w:val="en-AU"/>
        </w:rPr>
        <w:sectPr w:rsidR="0013687B" w:rsidSect="00335D0A">
          <w:headerReference w:type="default" r:id="rId26"/>
          <w:footnotePr>
            <w:numRestart w:val="eachPage"/>
          </w:footnotePr>
          <w:type w:val="oddPage"/>
          <w:pgSz w:w="9356" w:h="13608" w:code="9"/>
          <w:pgMar w:top="567" w:right="1134" w:bottom="851" w:left="1134" w:header="454" w:footer="0" w:gutter="0"/>
          <w:cols w:space="708"/>
          <w:titlePg/>
          <w:bidi/>
          <w:rtlGutter/>
          <w:docGrid w:linePitch="360"/>
        </w:sectPr>
      </w:pPr>
    </w:p>
    <w:p w:rsidR="00183742" w:rsidRPr="00E143FC" w:rsidRDefault="00183742" w:rsidP="00BD0F8B">
      <w:pPr>
        <w:pStyle w:val="a"/>
        <w:rPr>
          <w:rtl/>
          <w:lang w:val="en-AU"/>
        </w:rPr>
      </w:pPr>
      <w:bookmarkStart w:id="237" w:name="_Toc73092584"/>
      <w:bookmarkStart w:id="238" w:name="_Toc226834729"/>
      <w:bookmarkStart w:id="239" w:name="_Toc286875444"/>
      <w:bookmarkStart w:id="240" w:name="_Toc421087816"/>
      <w:r w:rsidRPr="00E143FC">
        <w:rPr>
          <w:rFonts w:hint="cs"/>
          <w:rtl/>
          <w:lang w:val="en-AU"/>
        </w:rPr>
        <w:t>اذان و اقامه‌</w:t>
      </w:r>
      <w:bookmarkEnd w:id="237"/>
      <w:bookmarkEnd w:id="238"/>
      <w:bookmarkEnd w:id="239"/>
      <w:bookmarkEnd w:id="240"/>
    </w:p>
    <w:p w:rsidR="00183742" w:rsidRPr="00E143FC" w:rsidRDefault="00183742" w:rsidP="00BD0F8B">
      <w:pPr>
        <w:pStyle w:val="a5"/>
        <w:rPr>
          <w:rtl/>
          <w:lang w:bidi="ar-SA"/>
        </w:rPr>
      </w:pPr>
      <w:bookmarkStart w:id="241" w:name="_Toc73092585"/>
      <w:bookmarkStart w:id="242" w:name="_Toc226834730"/>
      <w:bookmarkStart w:id="243" w:name="_Toc286875445"/>
      <w:bookmarkStart w:id="244" w:name="_Toc421087817"/>
      <w:r w:rsidRPr="00E143FC">
        <w:rPr>
          <w:rFonts w:hint="cs"/>
          <w:rtl/>
        </w:rPr>
        <w:t>(أ) اذان</w:t>
      </w:r>
      <w:bookmarkEnd w:id="241"/>
      <w:bookmarkEnd w:id="242"/>
      <w:bookmarkEnd w:id="243"/>
      <w:bookmarkEnd w:id="244"/>
    </w:p>
    <w:p w:rsidR="00183742" w:rsidRPr="00E143FC" w:rsidRDefault="00183742" w:rsidP="00BD0F8B">
      <w:pPr>
        <w:pStyle w:val="a6"/>
        <w:rPr>
          <w:rtl/>
          <w:lang w:val="en-AU"/>
        </w:rPr>
      </w:pPr>
      <w:bookmarkStart w:id="245" w:name="_Toc286875446"/>
      <w:bookmarkStart w:id="246" w:name="_Toc421087818"/>
      <w:r w:rsidRPr="00E143FC">
        <w:rPr>
          <w:rFonts w:hint="cs"/>
          <w:rtl/>
          <w:lang w:val="en-AU"/>
        </w:rPr>
        <w:t>1- تعریف اذان:</w:t>
      </w:r>
      <w:bookmarkEnd w:id="245"/>
      <w:bookmarkEnd w:id="246"/>
      <w:r w:rsidRPr="00E143FC">
        <w:rPr>
          <w:rFonts w:hint="cs"/>
          <w:rtl/>
          <w:lang w:val="en-AU"/>
        </w:rPr>
        <w:t xml:space="preserve"> </w:t>
      </w:r>
    </w:p>
    <w:p w:rsidR="00183742" w:rsidRPr="00E143FC" w:rsidRDefault="00183742" w:rsidP="0013687B">
      <w:pPr>
        <w:pStyle w:val="a7"/>
        <w:rPr>
          <w:rtl/>
          <w:lang w:val="en-AU"/>
        </w:rPr>
      </w:pPr>
      <w:r w:rsidRPr="00E143FC">
        <w:rPr>
          <w:rFonts w:hint="cs"/>
          <w:rtl/>
          <w:lang w:val="en-AU"/>
        </w:rPr>
        <w:t>اعلان وقت نماز با استفاده‌ از الفاظی مخصوص.</w:t>
      </w:r>
    </w:p>
    <w:p w:rsidR="00183742" w:rsidRPr="00E143FC" w:rsidRDefault="00183742" w:rsidP="00BD0F8B">
      <w:pPr>
        <w:pStyle w:val="a6"/>
        <w:rPr>
          <w:rtl/>
          <w:lang w:val="en-AU"/>
        </w:rPr>
      </w:pPr>
      <w:bookmarkStart w:id="247" w:name="_Toc286875447"/>
      <w:bookmarkStart w:id="248" w:name="_Toc421087819"/>
      <w:r w:rsidRPr="00E143FC">
        <w:rPr>
          <w:rFonts w:hint="cs"/>
          <w:rtl/>
          <w:lang w:val="en-AU"/>
        </w:rPr>
        <w:t>2- حکم اذان:</w:t>
      </w:r>
      <w:bookmarkEnd w:id="247"/>
      <w:bookmarkEnd w:id="248"/>
    </w:p>
    <w:p w:rsidR="0013687B" w:rsidRDefault="00183742" w:rsidP="0013687B">
      <w:pPr>
        <w:pStyle w:val="a7"/>
        <w:rPr>
          <w:rtl/>
          <w:lang w:val="en-AU"/>
        </w:rPr>
      </w:pPr>
      <w:r w:rsidRPr="00E143FC">
        <w:rPr>
          <w:rFonts w:hint="cs"/>
          <w:rtl/>
          <w:lang w:val="en-AU"/>
        </w:rPr>
        <w:t>اذان در حق اهل شهر و روستا واجبی کفایی می‌باشد، زیرا پیامبر</w:t>
      </w:r>
      <w:r w:rsidR="00B06555" w:rsidRPr="00B06555">
        <w:rPr>
          <w:rFonts w:cs="CTraditional Arabic" w:hint="cs"/>
          <w:rtl/>
          <w:lang w:val="en-AU"/>
        </w:rPr>
        <w:t xml:space="preserve"> ج</w:t>
      </w:r>
      <w:r w:rsidRPr="00E143FC">
        <w:rPr>
          <w:rFonts w:hint="cs"/>
          <w:rtl/>
          <w:lang w:val="en-AU"/>
        </w:rPr>
        <w:t xml:space="preserve"> فرمود:</w:t>
      </w:r>
    </w:p>
    <w:p w:rsidR="00183742" w:rsidRPr="00C047EF" w:rsidRDefault="00183742" w:rsidP="0013687B">
      <w:pPr>
        <w:pStyle w:val="a7"/>
        <w:rPr>
          <w:rFonts w:ascii="Lotus Linotype" w:hAnsi="Lotus Linotype" w:cs="Lotus Linotype"/>
          <w:b/>
          <w:szCs w:val="27"/>
          <w:rtl/>
          <w:lang w:val="en-AU"/>
        </w:rPr>
      </w:pPr>
      <w:r w:rsidRPr="0013687B">
        <w:rPr>
          <w:rStyle w:val="Char5"/>
          <w:rtl/>
        </w:rPr>
        <w:t>«إذا حَضَرَت الصلاة فليؤذن لكم أحدكم، وليؤمكم أكبركم»</w:t>
      </w:r>
      <w:r w:rsidRPr="0013687B">
        <w:rPr>
          <w:vertAlign w:val="superscript"/>
          <w:rtl/>
        </w:rPr>
        <w:footnoteReference w:id="68"/>
      </w:r>
      <w:r w:rsidRPr="0013687B">
        <w:rPr>
          <w:rtl/>
        </w:rPr>
        <w:t>.</w:t>
      </w:r>
    </w:p>
    <w:p w:rsidR="00183742" w:rsidRPr="00E143FC" w:rsidRDefault="0013687B" w:rsidP="0013687B">
      <w:pPr>
        <w:pStyle w:val="a7"/>
        <w:rPr>
          <w:rtl/>
          <w:lang w:val="en-AU"/>
        </w:rPr>
      </w:pPr>
      <w:r>
        <w:rPr>
          <w:rFonts w:hint="cs"/>
          <w:rtl/>
          <w:lang w:val="en-AU"/>
        </w:rPr>
        <w:t>«</w:t>
      </w:r>
      <w:r w:rsidR="00183742" w:rsidRPr="00E143FC">
        <w:rPr>
          <w:rFonts w:hint="cs"/>
          <w:rtl/>
          <w:lang w:val="en-AU"/>
        </w:rPr>
        <w:t>هرگاه وقت نماز فرا رسید، باید یکی از شما بانگ بردارد و بزرگترین‌تان امامت نماید</w:t>
      </w:r>
      <w:r>
        <w:rPr>
          <w:rFonts w:hint="cs"/>
          <w:rtl/>
          <w:lang w:val="en-AU"/>
        </w:rPr>
        <w:t>»</w:t>
      </w:r>
      <w:r w:rsidR="00183742" w:rsidRPr="00E143FC">
        <w:rPr>
          <w:rFonts w:hint="cs"/>
          <w:rtl/>
          <w:lang w:val="en-AU"/>
        </w:rPr>
        <w:t>.</w:t>
      </w:r>
    </w:p>
    <w:p w:rsidR="0013687B" w:rsidRDefault="00183742" w:rsidP="0013687B">
      <w:pPr>
        <w:pStyle w:val="a7"/>
        <w:rPr>
          <w:rtl/>
          <w:lang w:val="en-AU"/>
        </w:rPr>
      </w:pPr>
      <w:r w:rsidRPr="00E143FC">
        <w:rPr>
          <w:rFonts w:hint="cs"/>
          <w:rtl/>
          <w:lang w:val="en-AU"/>
        </w:rPr>
        <w:t>و گفتن: اذان برای مسافر و بادیه‌ نشین نیز سنت است، زیرا پیامبر</w:t>
      </w:r>
      <w:r w:rsidR="00B06555" w:rsidRPr="00B06555">
        <w:rPr>
          <w:rFonts w:cs="CTraditional Arabic" w:hint="cs"/>
          <w:b/>
          <w:rtl/>
          <w:lang w:val="en-AU"/>
        </w:rPr>
        <w:t xml:space="preserve"> ج</w:t>
      </w:r>
      <w:r w:rsidRPr="00E143FC">
        <w:rPr>
          <w:rFonts w:hint="cs"/>
          <w:rtl/>
          <w:lang w:val="en-AU"/>
        </w:rPr>
        <w:t xml:space="preserve"> فرمود:</w:t>
      </w:r>
    </w:p>
    <w:p w:rsidR="00183742" w:rsidRPr="00C047EF" w:rsidRDefault="00183742" w:rsidP="0013687B">
      <w:pPr>
        <w:pStyle w:val="a7"/>
        <w:rPr>
          <w:rFonts w:ascii="Lotus Linotype" w:hAnsi="Lotus Linotype" w:cs="Lotus Linotype"/>
          <w:b/>
          <w:szCs w:val="27"/>
          <w:rtl/>
          <w:lang w:val="en-AU"/>
        </w:rPr>
      </w:pPr>
      <w:r w:rsidRPr="0013687B">
        <w:rPr>
          <w:rStyle w:val="Char5"/>
          <w:rtl/>
        </w:rPr>
        <w:t>«إذا كُنت في غنمك أو باديتك فأذنت بالصلاة فارفع صوتك بالنداء، فإنه لا يسمعُ مدى صوت المؤذن جنٌّ ولا إنس، ولا شيء إلا شهد له يوم القيامة»</w:t>
      </w:r>
      <w:r w:rsidRPr="0013687B">
        <w:rPr>
          <w:vertAlign w:val="superscript"/>
          <w:rtl/>
        </w:rPr>
        <w:footnoteReference w:id="69"/>
      </w:r>
      <w:r w:rsidRPr="0013687B">
        <w:rPr>
          <w:rtl/>
        </w:rPr>
        <w:t>.</w:t>
      </w:r>
    </w:p>
    <w:p w:rsidR="00183742" w:rsidRPr="00E143FC" w:rsidRDefault="0013687B" w:rsidP="0013687B">
      <w:pPr>
        <w:pStyle w:val="a7"/>
        <w:rPr>
          <w:rtl/>
          <w:lang w:val="en-AU"/>
        </w:rPr>
      </w:pPr>
      <w:r>
        <w:rPr>
          <w:rFonts w:hint="cs"/>
          <w:rtl/>
          <w:lang w:val="en-AU"/>
        </w:rPr>
        <w:t>«</w:t>
      </w:r>
      <w:r w:rsidR="00183742" w:rsidRPr="00E143FC">
        <w:rPr>
          <w:rFonts w:hint="cs"/>
          <w:rtl/>
          <w:lang w:val="en-AU"/>
        </w:rPr>
        <w:t>هرگاه چوپان بودی و یا این‌که‌ به‌ بادیه‌ای سفر کردی و اذان برداشتی، سعی کن که‌ صدایت را بلند نمایی، زیرا هر انس و جن و مخلوق دیگری که‌ صدای مؤذن را می‌شنود، در روز قیامت برای مؤذن گواهی می‌دهد</w:t>
      </w:r>
      <w:r>
        <w:rPr>
          <w:rFonts w:hint="cs"/>
          <w:rtl/>
          <w:lang w:val="en-AU"/>
        </w:rPr>
        <w:t>»</w:t>
      </w:r>
      <w:r w:rsidR="00183742" w:rsidRPr="00E143FC">
        <w:rPr>
          <w:rFonts w:hint="cs"/>
          <w:rtl/>
          <w:lang w:val="en-AU"/>
        </w:rPr>
        <w:t xml:space="preserve">. </w:t>
      </w:r>
    </w:p>
    <w:p w:rsidR="00183742" w:rsidRPr="00E143FC" w:rsidRDefault="00183742" w:rsidP="00BD0F8B">
      <w:pPr>
        <w:pStyle w:val="a6"/>
        <w:rPr>
          <w:rtl/>
        </w:rPr>
      </w:pPr>
      <w:bookmarkStart w:id="249" w:name="_Toc286875448"/>
      <w:bookmarkStart w:id="250" w:name="_Toc421087820"/>
      <w:r w:rsidRPr="00E143FC">
        <w:rPr>
          <w:rFonts w:hint="cs"/>
          <w:rtl/>
        </w:rPr>
        <w:t>3- الفاظ اذان:</w:t>
      </w:r>
      <w:bookmarkEnd w:id="249"/>
      <w:bookmarkEnd w:id="250"/>
    </w:p>
    <w:p w:rsidR="00183742" w:rsidRPr="00E87EA0" w:rsidRDefault="00183742" w:rsidP="0013687B">
      <w:pPr>
        <w:pStyle w:val="a7"/>
        <w:rPr>
          <w:rtl/>
        </w:rPr>
      </w:pPr>
      <w:r w:rsidRPr="00E143FC">
        <w:rPr>
          <w:rFonts w:ascii="Lotus Linotype" w:hAnsi="Lotus Linotype" w:hint="cs"/>
          <w:rtl/>
          <w:lang w:val="en-AU" w:bidi="ar-KW"/>
        </w:rPr>
        <w:t>الفاظ اذان طبق آن‌چه</w:t>
      </w:r>
      <w:r w:rsidRPr="00E143FC">
        <w:rPr>
          <w:rFonts w:hint="cs"/>
          <w:rtl/>
          <w:lang w:val="en-AU" w:bidi="ar-KW"/>
        </w:rPr>
        <w:t>‌ پیامبر</w:t>
      </w:r>
      <w:r w:rsidR="00B06555" w:rsidRPr="00B06555">
        <w:rPr>
          <w:rFonts w:cs="CTraditional Arabic" w:hint="cs"/>
          <w:b/>
          <w:rtl/>
          <w:lang w:val="en-AU" w:bidi="ar-KW"/>
        </w:rPr>
        <w:t xml:space="preserve"> ج</w:t>
      </w:r>
      <w:r w:rsidRPr="00E87EA0">
        <w:rPr>
          <w:rFonts w:hint="cs"/>
          <w:rtl/>
        </w:rPr>
        <w:t xml:space="preserve"> به‌ بلال یاد داد بدین‌صورت می‌باشد:</w:t>
      </w:r>
    </w:p>
    <w:p w:rsidR="00183742" w:rsidRPr="00C047EF" w:rsidRDefault="00183742" w:rsidP="0013687B">
      <w:pPr>
        <w:pStyle w:val="a8"/>
        <w:rPr>
          <w:rtl/>
        </w:rPr>
      </w:pPr>
      <w:r w:rsidRPr="00C047EF">
        <w:rPr>
          <w:rtl/>
        </w:rPr>
        <w:t>الله أكبر، الله أكبر. الله أكبر، الله أكبر.</w:t>
      </w:r>
    </w:p>
    <w:p w:rsidR="00183742" w:rsidRPr="00C047EF" w:rsidRDefault="00183742" w:rsidP="0013687B">
      <w:pPr>
        <w:pStyle w:val="a8"/>
        <w:rPr>
          <w:rtl/>
        </w:rPr>
      </w:pPr>
      <w:r w:rsidRPr="00C047EF">
        <w:rPr>
          <w:rtl/>
        </w:rPr>
        <w:t>أشهد أن لا إله إلاّ الله، أشهد أن لا إله إلاّ الله.</w:t>
      </w:r>
    </w:p>
    <w:p w:rsidR="00183742" w:rsidRPr="00C047EF" w:rsidRDefault="00183742" w:rsidP="0013687B">
      <w:pPr>
        <w:pStyle w:val="a8"/>
        <w:rPr>
          <w:rtl/>
        </w:rPr>
      </w:pPr>
      <w:r w:rsidRPr="00C047EF">
        <w:rPr>
          <w:rtl/>
        </w:rPr>
        <w:t>أشهد أن محمداً رسول الله، أشهد أن محمداً رسول الله.</w:t>
      </w:r>
    </w:p>
    <w:p w:rsidR="00183742" w:rsidRPr="00C047EF" w:rsidRDefault="00183742" w:rsidP="0013687B">
      <w:pPr>
        <w:pStyle w:val="a8"/>
        <w:rPr>
          <w:rtl/>
        </w:rPr>
      </w:pPr>
      <w:r w:rsidRPr="00C047EF">
        <w:rPr>
          <w:rtl/>
        </w:rPr>
        <w:t>حي على الصلاة، حي على الصلاة.</w:t>
      </w:r>
    </w:p>
    <w:p w:rsidR="00183742" w:rsidRPr="00C047EF" w:rsidRDefault="00183742" w:rsidP="0013687B">
      <w:pPr>
        <w:pStyle w:val="a8"/>
        <w:rPr>
          <w:rtl/>
        </w:rPr>
      </w:pPr>
      <w:r w:rsidRPr="00C047EF">
        <w:rPr>
          <w:rtl/>
        </w:rPr>
        <w:t>حي على الفلاح، حي على الفلاح.</w:t>
      </w:r>
    </w:p>
    <w:p w:rsidR="00183742" w:rsidRPr="00C047EF" w:rsidRDefault="0013687B" w:rsidP="0013687B">
      <w:pPr>
        <w:pStyle w:val="a7"/>
        <w:rPr>
          <w:rtl/>
        </w:rPr>
      </w:pPr>
      <w:r w:rsidRPr="0013687B">
        <w:rPr>
          <w:rFonts w:hint="cs"/>
          <w:rtl/>
        </w:rPr>
        <w:t>«</w:t>
      </w:r>
      <w:r w:rsidR="00183742" w:rsidRPr="0013687B">
        <w:rPr>
          <w:rtl/>
        </w:rPr>
        <w:t>و در اذان صبح این را اضافه‌ می‌کند:</w:t>
      </w:r>
      <w:r w:rsidR="00183742" w:rsidRPr="00C047EF">
        <w:rPr>
          <w:rtl/>
        </w:rPr>
        <w:t xml:space="preserve"> </w:t>
      </w:r>
      <w:r w:rsidRPr="0013687B">
        <w:rPr>
          <w:rStyle w:val="Char3"/>
          <w:rFonts w:hint="cs"/>
          <w:rtl/>
        </w:rPr>
        <w:t>«</w:t>
      </w:r>
      <w:r w:rsidR="00183742" w:rsidRPr="0013687B">
        <w:rPr>
          <w:rStyle w:val="Char3"/>
          <w:rtl/>
        </w:rPr>
        <w:t>الصلاة خيرٌ من النوم، الصلاة خيرٌ من النوم</w:t>
      </w:r>
      <w:r w:rsidRPr="0013687B">
        <w:rPr>
          <w:rStyle w:val="Char3"/>
          <w:rFonts w:hint="cs"/>
          <w:rtl/>
        </w:rPr>
        <w:t>»</w:t>
      </w:r>
      <w:r w:rsidR="00183742" w:rsidRPr="00C047EF">
        <w:rPr>
          <w:rtl/>
        </w:rPr>
        <w:t>.</w:t>
      </w:r>
    </w:p>
    <w:p w:rsidR="00183742" w:rsidRPr="00C047EF" w:rsidRDefault="00183742" w:rsidP="0013687B">
      <w:pPr>
        <w:pStyle w:val="a8"/>
        <w:rPr>
          <w:rtl/>
        </w:rPr>
      </w:pPr>
      <w:r w:rsidRPr="00C047EF">
        <w:rPr>
          <w:rtl/>
        </w:rPr>
        <w:t>الله أكبر، الله أكبر.</w:t>
      </w:r>
    </w:p>
    <w:p w:rsidR="00183742" w:rsidRPr="00C047EF" w:rsidRDefault="00183742" w:rsidP="0013687B">
      <w:pPr>
        <w:pStyle w:val="a8"/>
        <w:rPr>
          <w:rtl/>
        </w:rPr>
      </w:pPr>
      <w:r w:rsidRPr="00C047EF">
        <w:rPr>
          <w:rtl/>
        </w:rPr>
        <w:t>لا إله إلاّ الله.</w:t>
      </w:r>
    </w:p>
    <w:p w:rsidR="00183742" w:rsidRPr="00E143FC" w:rsidRDefault="00183742" w:rsidP="00BD0F8B">
      <w:pPr>
        <w:pStyle w:val="a5"/>
        <w:rPr>
          <w:rtl/>
        </w:rPr>
      </w:pPr>
      <w:bookmarkStart w:id="251" w:name="_Toc73092586"/>
      <w:bookmarkStart w:id="252" w:name="_Toc226834731"/>
      <w:bookmarkStart w:id="253" w:name="_Toc286875449"/>
      <w:bookmarkStart w:id="254" w:name="_Toc421087821"/>
      <w:r w:rsidRPr="00E143FC">
        <w:rPr>
          <w:rFonts w:hint="cs"/>
          <w:rtl/>
        </w:rPr>
        <w:t>(ب) اقامه‌</w:t>
      </w:r>
      <w:bookmarkEnd w:id="251"/>
      <w:bookmarkEnd w:id="252"/>
      <w:bookmarkEnd w:id="253"/>
      <w:bookmarkEnd w:id="254"/>
    </w:p>
    <w:p w:rsidR="00183742" w:rsidRPr="00E143FC" w:rsidRDefault="00183742" w:rsidP="00BD0F8B">
      <w:pPr>
        <w:pStyle w:val="a6"/>
        <w:rPr>
          <w:rtl/>
          <w:lang w:val="en-AU"/>
        </w:rPr>
      </w:pPr>
      <w:bookmarkStart w:id="255" w:name="_Toc286875450"/>
      <w:bookmarkStart w:id="256" w:name="_Toc421087822"/>
      <w:r w:rsidRPr="00E143FC">
        <w:rPr>
          <w:rFonts w:hint="cs"/>
          <w:rtl/>
          <w:lang w:val="en-AU"/>
        </w:rPr>
        <w:t>1- حکم اقامه‌:</w:t>
      </w:r>
      <w:bookmarkEnd w:id="255"/>
      <w:bookmarkEnd w:id="256"/>
    </w:p>
    <w:p w:rsidR="00183742" w:rsidRPr="00E143FC" w:rsidRDefault="00183742" w:rsidP="0013687B">
      <w:pPr>
        <w:pStyle w:val="a7"/>
        <w:rPr>
          <w:rtl/>
          <w:lang w:val="en-AU"/>
        </w:rPr>
      </w:pPr>
      <w:r w:rsidRPr="00E143FC">
        <w:rPr>
          <w:rFonts w:hint="cs"/>
          <w:rtl/>
          <w:lang w:val="en-AU"/>
        </w:rPr>
        <w:t>اقامه‌ برای تمامی نمازهای پنجگانه‌ی فرض، سنت است، خواه نماز حاضر باشد و یا این‌که‌ نماز قضا را انجام دهد، زیرا پیامبر</w:t>
      </w:r>
      <w:r w:rsidR="00B06555" w:rsidRPr="00B06555">
        <w:rPr>
          <w:rFonts w:cs="CTraditional Arabic" w:hint="cs"/>
          <w:b/>
          <w:rtl/>
          <w:lang w:val="en-AU"/>
        </w:rPr>
        <w:t xml:space="preserve"> ج</w:t>
      </w:r>
      <w:r w:rsidRPr="00E143FC">
        <w:rPr>
          <w:rFonts w:hint="cs"/>
          <w:rtl/>
          <w:lang w:val="en-AU"/>
        </w:rPr>
        <w:t xml:space="preserve"> فرمود: </w:t>
      </w:r>
    </w:p>
    <w:p w:rsidR="00183742" w:rsidRPr="00C047EF" w:rsidRDefault="00183742" w:rsidP="0013687B">
      <w:pPr>
        <w:pStyle w:val="a7"/>
        <w:rPr>
          <w:rtl/>
          <w:lang w:val="en-AU" w:bidi="ar-KW"/>
        </w:rPr>
      </w:pPr>
      <w:r w:rsidRPr="0013687B">
        <w:rPr>
          <w:rStyle w:val="Char5"/>
          <w:rtl/>
        </w:rPr>
        <w:t>«ما من ثلاثة في قرية ولا بَدْوٍ لا تُقامُ فيهم صلاة الجماعة إلاَّ استحوذ عليهم الشيطان، فعليكم بالجماعة، فإنما يأكل الذئبُ من الغنم القاصية»</w:t>
      </w:r>
      <w:r w:rsidRPr="0013687B">
        <w:rPr>
          <w:vertAlign w:val="superscript"/>
          <w:rtl/>
        </w:rPr>
        <w:footnoteReference w:id="70"/>
      </w:r>
      <w:r w:rsidRPr="0013687B">
        <w:rPr>
          <w:rtl/>
        </w:rPr>
        <w:t>.</w:t>
      </w:r>
    </w:p>
    <w:p w:rsidR="00183742" w:rsidRPr="00E143FC" w:rsidRDefault="0013687B" w:rsidP="0013687B">
      <w:pPr>
        <w:pStyle w:val="a7"/>
        <w:rPr>
          <w:rtl/>
          <w:lang w:val="en-AU"/>
        </w:rPr>
      </w:pPr>
      <w:r>
        <w:rPr>
          <w:rFonts w:hint="cs"/>
          <w:rtl/>
          <w:lang w:val="en-AU"/>
        </w:rPr>
        <w:t>«</w:t>
      </w:r>
      <w:r w:rsidR="00183742" w:rsidRPr="00E143FC">
        <w:rPr>
          <w:rtl/>
          <w:lang w:val="en-AU"/>
        </w:rPr>
        <w:t>هر سه نفرى كه در قريه و يا باديه نشينى باشند و نماز جماعت را برپا نكنند، كسانى هستند كه شيطان بر دل آنان سخت إحاطه كرده، پس بر شماست كه به جماعت حاضر شويد، زيرا گرگ هميشه گوسفندى را كه از چوپان دور شده</w:t>
      </w:r>
      <w:r>
        <w:rPr>
          <w:rtl/>
          <w:lang w:val="en-AU"/>
        </w:rPr>
        <w:t xml:space="preserve"> مى‌</w:t>
      </w:r>
      <w:r w:rsidR="00183742" w:rsidRPr="00E143FC">
        <w:rPr>
          <w:rtl/>
          <w:lang w:val="en-AU"/>
        </w:rPr>
        <w:t>خورد</w:t>
      </w:r>
      <w:r>
        <w:rPr>
          <w:rFonts w:hint="cs"/>
          <w:rtl/>
          <w:lang w:val="en-AU"/>
        </w:rPr>
        <w:t>»</w:t>
      </w:r>
      <w:r w:rsidR="00183742" w:rsidRPr="00E143FC">
        <w:rPr>
          <w:rFonts w:hint="cs"/>
          <w:rtl/>
          <w:lang w:val="en-AU"/>
        </w:rPr>
        <w:t>.</w:t>
      </w:r>
    </w:p>
    <w:p w:rsidR="00183742" w:rsidRPr="00E87EA0" w:rsidRDefault="00183742" w:rsidP="0013687B">
      <w:pPr>
        <w:pStyle w:val="a7"/>
        <w:rPr>
          <w:rtl/>
        </w:rPr>
      </w:pPr>
      <w:r w:rsidRPr="00E143FC">
        <w:rPr>
          <w:rFonts w:hint="cs"/>
          <w:rtl/>
          <w:lang w:val="en-AU" w:bidi="ar-KW"/>
        </w:rPr>
        <w:t>و انس</w:t>
      </w:r>
      <w:r w:rsidR="00B06555" w:rsidRPr="00B06555">
        <w:rPr>
          <w:rFonts w:cs="CTraditional Arabic" w:hint="cs"/>
          <w:b/>
          <w:rtl/>
          <w:lang w:val="en-AU" w:bidi="ar-KW"/>
        </w:rPr>
        <w:t>س</w:t>
      </w:r>
      <w:r w:rsidRPr="00E143FC">
        <w:rPr>
          <w:rFonts w:hint="cs"/>
          <w:rtl/>
          <w:lang w:val="en-AU" w:bidi="ar-KW"/>
        </w:rPr>
        <w:t xml:space="preserve"> نیز روایت کرده‌ که‌ پیامبر</w:t>
      </w:r>
      <w:r w:rsidR="00B06555" w:rsidRPr="00B06555">
        <w:rPr>
          <w:rFonts w:cs="CTraditional Arabic" w:hint="cs"/>
          <w:b/>
          <w:rtl/>
          <w:lang w:val="en-AU" w:bidi="ar-KW"/>
        </w:rPr>
        <w:t xml:space="preserve"> ج</w:t>
      </w:r>
      <w:r w:rsidRPr="00E87EA0">
        <w:rPr>
          <w:rFonts w:hint="cs"/>
          <w:rtl/>
        </w:rPr>
        <w:t xml:space="preserve"> به‌ بلال دستور داد اذان را به‌ صورت جفت و اقامه‌ را یکی یکی و به‌ صورت طاق بخواند</w:t>
      </w:r>
      <w:r w:rsidRPr="00E143FC">
        <w:rPr>
          <w:rStyle w:val="FootnoteReference"/>
          <w:b/>
          <w:rtl/>
          <w:lang w:val="en-AU" w:bidi="ar-KW"/>
        </w:rPr>
        <w:footnoteReference w:id="71"/>
      </w:r>
      <w:r w:rsidRPr="00E87EA0">
        <w:rPr>
          <w:rFonts w:hint="cs"/>
          <w:rtl/>
        </w:rPr>
        <w:t>.</w:t>
      </w:r>
    </w:p>
    <w:p w:rsidR="00183742" w:rsidRPr="00E143FC" w:rsidRDefault="00183742" w:rsidP="00BD0F8B">
      <w:pPr>
        <w:pStyle w:val="a6"/>
        <w:rPr>
          <w:rtl/>
          <w:lang w:val="en-AU"/>
        </w:rPr>
      </w:pPr>
      <w:bookmarkStart w:id="257" w:name="_Toc286875451"/>
      <w:bookmarkStart w:id="258" w:name="_Toc421087823"/>
      <w:r w:rsidRPr="00E143FC">
        <w:rPr>
          <w:rFonts w:hint="cs"/>
          <w:rtl/>
          <w:lang w:val="en-AU"/>
        </w:rPr>
        <w:t>2- الفاظ اقامه‌:</w:t>
      </w:r>
      <w:bookmarkEnd w:id="257"/>
      <w:bookmarkEnd w:id="258"/>
    </w:p>
    <w:p w:rsidR="00183742" w:rsidRPr="00E143FC" w:rsidRDefault="00183742" w:rsidP="0013687B">
      <w:pPr>
        <w:pStyle w:val="a7"/>
        <w:rPr>
          <w:rtl/>
          <w:lang w:val="en-AU"/>
        </w:rPr>
      </w:pPr>
      <w:r w:rsidRPr="00E143FC">
        <w:rPr>
          <w:rFonts w:hint="cs"/>
          <w:rtl/>
          <w:lang w:val="en-AU"/>
        </w:rPr>
        <w:t xml:space="preserve">طبق حدیثی که‌ از عبدالله‌ بن زید روایت شده‌ الفاظ اقامه‌ به‌ این صورت است: </w:t>
      </w:r>
    </w:p>
    <w:p w:rsidR="00183742" w:rsidRDefault="00183742" w:rsidP="0013687B">
      <w:pPr>
        <w:pStyle w:val="a8"/>
        <w:rPr>
          <w:rStyle w:val="Char2"/>
          <w:rtl/>
        </w:rPr>
      </w:pPr>
      <w:r w:rsidRPr="00C047EF">
        <w:rPr>
          <w:rtl/>
        </w:rPr>
        <w:t>الله أكبر، الله أكبر، أشهد أن لا إله إلاّ الله، أشهد أن محمداً رسول الله، حي على الصلاة، حي على الفلاح، قد قامت الصلاة، قد قامت الصلاة، الله أكبر الله أكبر، لا إله إلاّ الله</w:t>
      </w:r>
      <w:r w:rsidRPr="0013687B">
        <w:rPr>
          <w:rStyle w:val="Char2"/>
          <w:rtl/>
        </w:rPr>
        <w:t>.</w:t>
      </w:r>
    </w:p>
    <w:p w:rsidR="0013687B" w:rsidRDefault="0013687B" w:rsidP="0013687B">
      <w:pPr>
        <w:pStyle w:val="a8"/>
        <w:rPr>
          <w:rtl/>
        </w:rPr>
        <w:sectPr w:rsidR="0013687B" w:rsidSect="0013687B">
          <w:footnotePr>
            <w:numRestart w:val="eachPage"/>
          </w:footnotePr>
          <w:type w:val="oddPage"/>
          <w:pgSz w:w="9356" w:h="13608" w:code="9"/>
          <w:pgMar w:top="567" w:right="1134" w:bottom="851" w:left="1134" w:header="454" w:footer="0" w:gutter="0"/>
          <w:cols w:space="708"/>
          <w:titlePg/>
          <w:bidi/>
          <w:rtlGutter/>
          <w:docGrid w:linePitch="360"/>
        </w:sectPr>
      </w:pPr>
    </w:p>
    <w:p w:rsidR="00183742" w:rsidRPr="00E143FC" w:rsidRDefault="00183742" w:rsidP="00BD0F8B">
      <w:pPr>
        <w:pStyle w:val="a"/>
        <w:rPr>
          <w:rtl/>
          <w:lang w:val="en-AU"/>
        </w:rPr>
      </w:pPr>
      <w:bookmarkStart w:id="259" w:name="_Toc73092587"/>
      <w:bookmarkStart w:id="260" w:name="_Toc226834732"/>
      <w:bookmarkStart w:id="261" w:name="_Toc286875452"/>
      <w:bookmarkStart w:id="262" w:name="_Toc421087824"/>
      <w:r w:rsidRPr="00E143FC">
        <w:rPr>
          <w:rFonts w:hint="cs"/>
          <w:rtl/>
          <w:lang w:val="en-AU"/>
        </w:rPr>
        <w:t>قصر و جمع و نماز خوف</w:t>
      </w:r>
      <w:bookmarkEnd w:id="259"/>
      <w:bookmarkEnd w:id="260"/>
      <w:bookmarkEnd w:id="261"/>
      <w:bookmarkEnd w:id="262"/>
    </w:p>
    <w:p w:rsidR="00183742" w:rsidRPr="00E143FC" w:rsidRDefault="00183742" w:rsidP="00BD0F8B">
      <w:pPr>
        <w:pStyle w:val="a5"/>
        <w:rPr>
          <w:rtl/>
        </w:rPr>
      </w:pPr>
      <w:bookmarkStart w:id="263" w:name="_Toc73092588"/>
      <w:bookmarkStart w:id="264" w:name="_Toc226834733"/>
      <w:bookmarkStart w:id="265" w:name="_Toc286875453"/>
      <w:bookmarkStart w:id="266" w:name="_Toc421087825"/>
      <w:r w:rsidRPr="00E143FC">
        <w:rPr>
          <w:rFonts w:hint="cs"/>
          <w:rtl/>
        </w:rPr>
        <w:t>(أ) نماز قصر</w:t>
      </w:r>
      <w:bookmarkEnd w:id="263"/>
      <w:bookmarkEnd w:id="264"/>
      <w:bookmarkEnd w:id="265"/>
      <w:bookmarkEnd w:id="266"/>
    </w:p>
    <w:p w:rsidR="00183742" w:rsidRPr="00E143FC" w:rsidRDefault="00183742" w:rsidP="00BD0F8B">
      <w:pPr>
        <w:pStyle w:val="a6"/>
        <w:rPr>
          <w:rtl/>
          <w:lang w:val="en-AU"/>
        </w:rPr>
      </w:pPr>
      <w:bookmarkStart w:id="267" w:name="_Toc286875454"/>
      <w:bookmarkStart w:id="268" w:name="_Toc421087826"/>
      <w:r w:rsidRPr="00E143FC">
        <w:rPr>
          <w:rFonts w:hint="cs"/>
          <w:rtl/>
          <w:lang w:val="en-AU"/>
        </w:rPr>
        <w:t>1- تعریف نماز قصر:</w:t>
      </w:r>
      <w:bookmarkEnd w:id="267"/>
      <w:bookmarkEnd w:id="268"/>
    </w:p>
    <w:p w:rsidR="00183742" w:rsidRPr="00E143FC" w:rsidRDefault="00183742" w:rsidP="0013687B">
      <w:pPr>
        <w:pStyle w:val="a7"/>
        <w:rPr>
          <w:rtl/>
          <w:lang w:val="en-AU"/>
        </w:rPr>
      </w:pPr>
      <w:r w:rsidRPr="00E143FC">
        <w:rPr>
          <w:rFonts w:hint="cs"/>
          <w:rtl/>
          <w:lang w:val="en-AU"/>
        </w:rPr>
        <w:t>قصر عبارت است از کوتاه‌</w:t>
      </w:r>
      <w:r w:rsidR="0013687B">
        <w:rPr>
          <w:rFonts w:hint="eastAsia"/>
          <w:rtl/>
          <w:lang w:val="en-AU"/>
        </w:rPr>
        <w:t>‌</w:t>
      </w:r>
      <w:r w:rsidRPr="00E143FC">
        <w:rPr>
          <w:rFonts w:hint="cs"/>
          <w:rtl/>
          <w:lang w:val="en-AU"/>
        </w:rPr>
        <w:t>کردن نمازهای چهار رکعتی به‌ دو رکعت؛ ضمنا نماز مغرب و صبح کوتاه نمی‌شوند، زیرا نماز مغرب سه‌ رکعت و نماز صبح دو رکعت است.</w:t>
      </w:r>
    </w:p>
    <w:p w:rsidR="00183742" w:rsidRPr="00E143FC" w:rsidRDefault="00183742" w:rsidP="00BD0F8B">
      <w:pPr>
        <w:pStyle w:val="a6"/>
        <w:rPr>
          <w:rtl/>
          <w:lang w:val="en-AU"/>
        </w:rPr>
      </w:pPr>
      <w:bookmarkStart w:id="269" w:name="_Toc286875455"/>
      <w:bookmarkStart w:id="270" w:name="_Toc421087827"/>
      <w:r w:rsidRPr="00E143FC">
        <w:rPr>
          <w:rFonts w:hint="cs"/>
          <w:rtl/>
          <w:lang w:val="en-AU"/>
        </w:rPr>
        <w:t>2- حکم نماز قصر:</w:t>
      </w:r>
      <w:bookmarkEnd w:id="269"/>
      <w:bookmarkEnd w:id="270"/>
    </w:p>
    <w:p w:rsidR="00183742" w:rsidRDefault="00183742" w:rsidP="0013687B">
      <w:pPr>
        <w:pStyle w:val="a7"/>
        <w:rPr>
          <w:rtl/>
          <w:lang w:val="en-AU"/>
        </w:rPr>
      </w:pPr>
      <w:r w:rsidRPr="00E143FC">
        <w:rPr>
          <w:rFonts w:hint="cs"/>
          <w:rtl/>
          <w:lang w:val="en-AU"/>
        </w:rPr>
        <w:t xml:space="preserve">قصر و کوتاه کردن نماز، مشروع و جایز است، زیرا </w:t>
      </w:r>
      <w:r w:rsidRPr="00631A9F">
        <w:rPr>
          <w:rFonts w:hint="cs"/>
          <w:rtl/>
          <w:lang w:val="en-AU"/>
        </w:rPr>
        <w:t>خداوند</w:t>
      </w:r>
      <w:r w:rsidRPr="00631A9F">
        <w:rPr>
          <w:rFonts w:hint="cs"/>
          <w:rtl/>
          <w:lang w:val="en-AU"/>
        </w:rPr>
        <w:sym w:font="AGA Arabesque" w:char="F055"/>
      </w:r>
      <w:r w:rsidRPr="00E143FC">
        <w:rPr>
          <w:rFonts w:hint="cs"/>
          <w:rtl/>
          <w:lang w:val="en-AU"/>
        </w:rPr>
        <w:t xml:space="preserve"> می‌فرماید:</w:t>
      </w:r>
    </w:p>
    <w:p w:rsidR="00183742" w:rsidRPr="00E143FC" w:rsidRDefault="00631A9F" w:rsidP="00631A9F">
      <w:pPr>
        <w:pStyle w:val="a7"/>
        <w:rPr>
          <w:b/>
          <w:rtl/>
          <w:lang w:val="en-AU" w:bidi="ar-KW"/>
        </w:rPr>
      </w:pPr>
      <w:r>
        <w:rPr>
          <w:rFonts w:ascii="Traditional Arabic" w:hAnsi="Traditional Arabic" w:cs="Traditional Arabic"/>
          <w:rtl/>
          <w:lang w:val="en-AU"/>
        </w:rPr>
        <w:t>﴿</w:t>
      </w:r>
      <w:r>
        <w:rPr>
          <w:rFonts w:ascii="KFGQPC Uthmanic Script HAFS" w:hAnsi="KFGQPC Uthmanic Script HAFS" w:cs="KFGQPC Uthmanic Script HAFS" w:hint="eastAsia"/>
          <w:rtl/>
        </w:rPr>
        <w:t>وَإِذَا</w:t>
      </w:r>
      <w:r>
        <w:rPr>
          <w:rFonts w:ascii="KFGQPC Uthmanic Script HAFS" w:hAnsi="KFGQPC Uthmanic Script HAFS" w:cs="KFGQPC Uthmanic Script HAFS"/>
          <w:rtl/>
        </w:rPr>
        <w:t xml:space="preserve"> ضَرَبۡتُمۡ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فَلَيۡسَ عَلَيۡكُمۡ جُنَاحٌ أَن تَقۡصُرُواْ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لصَّلَوٰةِ</w:t>
      </w:r>
      <w:r>
        <w:rPr>
          <w:rFonts w:ascii="Traditional Arabic" w:hAnsi="Traditional Arabic" w:cs="Traditional Arabic"/>
          <w:rtl/>
          <w:lang w:val="en-AU"/>
        </w:rPr>
        <w:t>﴾</w:t>
      </w:r>
      <w:r w:rsidR="00183742" w:rsidRPr="0013687B">
        <w:rPr>
          <w:rStyle w:val="Char4"/>
          <w:rtl/>
        </w:rPr>
        <w:t xml:space="preserve"> </w:t>
      </w:r>
      <w:r w:rsidR="0013687B" w:rsidRPr="0013687B">
        <w:rPr>
          <w:rStyle w:val="Char4"/>
          <w:rFonts w:hint="cs"/>
          <w:rtl/>
        </w:rPr>
        <w:t>[</w:t>
      </w:r>
      <w:r w:rsidR="00183742" w:rsidRPr="0013687B">
        <w:rPr>
          <w:rStyle w:val="Char4"/>
          <w:rtl/>
        </w:rPr>
        <w:t>النساء: ١٠١</w:t>
      </w:r>
      <w:r w:rsidR="0013687B" w:rsidRPr="0013687B">
        <w:rPr>
          <w:rStyle w:val="Char4"/>
          <w:rFonts w:hint="cs"/>
          <w:rtl/>
        </w:rPr>
        <w:t>]</w:t>
      </w:r>
      <w:r w:rsidR="0013687B" w:rsidRPr="0013687B">
        <w:rPr>
          <w:rStyle w:val="Char2"/>
          <w:rFonts w:hint="cs"/>
          <w:rtl/>
        </w:rPr>
        <w:t>.</w:t>
      </w:r>
    </w:p>
    <w:p w:rsidR="00183742" w:rsidRPr="00E143FC" w:rsidRDefault="0013687B" w:rsidP="0013687B">
      <w:pPr>
        <w:pStyle w:val="a7"/>
        <w:rPr>
          <w:rtl/>
          <w:lang w:val="en-AU"/>
        </w:rPr>
      </w:pPr>
      <w:r>
        <w:rPr>
          <w:rFonts w:hint="cs"/>
          <w:rtl/>
          <w:lang w:val="en-AU"/>
        </w:rPr>
        <w:t>«</w:t>
      </w:r>
      <w:r w:rsidR="00183742" w:rsidRPr="00E143FC">
        <w:rPr>
          <w:rtl/>
          <w:lang w:val="en-AU"/>
        </w:rPr>
        <w:t>هرگاه در زمين به مسافرت پرداختيد و نماز را كوتاه خوانديد (و چهار ركعت</w:t>
      </w:r>
      <w:r>
        <w:rPr>
          <w:rFonts w:hint="cs"/>
          <w:rtl/>
          <w:lang w:val="en-AU"/>
        </w:rPr>
        <w:t>ی‌</w:t>
      </w:r>
      <w:r w:rsidR="00183742" w:rsidRPr="00E143FC">
        <w:rPr>
          <w:rtl/>
          <w:lang w:val="en-AU"/>
        </w:rPr>
        <w:t>ها را دو ركعت نموديد) گناه</w:t>
      </w:r>
      <w:r>
        <w:rPr>
          <w:rFonts w:hint="cs"/>
          <w:rtl/>
          <w:lang w:val="en-AU"/>
        </w:rPr>
        <w:t>ی</w:t>
      </w:r>
      <w:r w:rsidR="00183742" w:rsidRPr="00E143FC">
        <w:rPr>
          <w:rtl/>
          <w:lang w:val="en-AU"/>
        </w:rPr>
        <w:t xml:space="preserve"> بر شما نيست</w:t>
      </w:r>
      <w:r>
        <w:rPr>
          <w:rFonts w:hint="cs"/>
          <w:rtl/>
          <w:lang w:val="en-AU"/>
        </w:rPr>
        <w:t>»</w:t>
      </w:r>
      <w:r w:rsidR="00183742" w:rsidRPr="00E143FC">
        <w:rPr>
          <w:rFonts w:hint="cs"/>
          <w:rtl/>
          <w:lang w:val="en-AU"/>
        </w:rPr>
        <w:t>.</w:t>
      </w:r>
    </w:p>
    <w:p w:rsidR="006D6E9F" w:rsidRDefault="00183742" w:rsidP="006D6E9F">
      <w:pPr>
        <w:pStyle w:val="a7"/>
        <w:rPr>
          <w:rtl/>
          <w:lang w:val="en-AU"/>
        </w:rPr>
      </w:pPr>
      <w:r w:rsidRPr="00E143FC">
        <w:rPr>
          <w:rFonts w:hint="cs"/>
          <w:rtl/>
          <w:lang w:val="en-AU"/>
        </w:rPr>
        <w:t>و هنگامی که‌ در خصوص نماز قصر از پیامبر</w:t>
      </w:r>
      <w:r w:rsidR="00B06555" w:rsidRPr="00B06555">
        <w:rPr>
          <w:rFonts w:cs="CTraditional Arabic" w:hint="cs"/>
          <w:b/>
          <w:rtl/>
          <w:lang w:val="en-AU"/>
        </w:rPr>
        <w:t xml:space="preserve"> ج</w:t>
      </w:r>
      <w:r w:rsidRPr="00E143FC">
        <w:rPr>
          <w:rFonts w:hint="cs"/>
          <w:rtl/>
          <w:lang w:val="en-AU"/>
        </w:rPr>
        <w:t xml:space="preserve"> سؤال می‌شود، در پاسخ می‌فرماید:</w:t>
      </w:r>
    </w:p>
    <w:p w:rsidR="00183742" w:rsidRPr="00C047EF" w:rsidRDefault="00183742" w:rsidP="006D6E9F">
      <w:pPr>
        <w:pStyle w:val="a7"/>
        <w:rPr>
          <w:rFonts w:ascii="Lotus Linotype" w:hAnsi="Lotus Linotype" w:cs="Lotus Linotype"/>
          <w:b/>
          <w:szCs w:val="27"/>
          <w:rtl/>
          <w:lang w:val="en-AU"/>
        </w:rPr>
      </w:pPr>
      <w:r w:rsidRPr="006D6E9F">
        <w:rPr>
          <w:rStyle w:val="Char5"/>
          <w:rtl/>
        </w:rPr>
        <w:t>«صَدَقة تصدَّقَ الله بها عليكُم فاقبلُوا صدَقَتهُ»</w:t>
      </w:r>
      <w:r w:rsidRPr="006D6E9F">
        <w:rPr>
          <w:vertAlign w:val="superscript"/>
          <w:rtl/>
        </w:rPr>
        <w:footnoteReference w:id="72"/>
      </w:r>
      <w:r w:rsidRPr="006D6E9F">
        <w:rPr>
          <w:rtl/>
        </w:rPr>
        <w:t>.</w:t>
      </w:r>
    </w:p>
    <w:p w:rsidR="00183742" w:rsidRPr="00E143FC" w:rsidRDefault="006D6E9F" w:rsidP="006D6E9F">
      <w:pPr>
        <w:pStyle w:val="a7"/>
        <w:rPr>
          <w:rtl/>
          <w:lang w:val="en-AU"/>
        </w:rPr>
      </w:pPr>
      <w:r>
        <w:rPr>
          <w:rFonts w:hint="cs"/>
          <w:rtl/>
          <w:lang w:val="en-AU"/>
        </w:rPr>
        <w:t>«</w:t>
      </w:r>
      <w:r w:rsidR="00183742" w:rsidRPr="00E143FC">
        <w:rPr>
          <w:rFonts w:hint="cs"/>
          <w:rtl/>
          <w:lang w:val="en-AU"/>
        </w:rPr>
        <w:t>نماز قصر صدقه‌ای است که‌ خداوند</w:t>
      </w:r>
      <w:r w:rsidR="00183742" w:rsidRPr="006D6E9F">
        <w:rPr>
          <w:rFonts w:hint="cs"/>
          <w:bCs/>
          <w:rtl/>
          <w:lang w:val="en-AU"/>
        </w:rPr>
        <w:sym w:font="AGA Arabesque" w:char="F055"/>
      </w:r>
      <w:r w:rsidR="00183742" w:rsidRPr="00E143FC">
        <w:rPr>
          <w:rFonts w:hint="cs"/>
          <w:rtl/>
          <w:lang w:val="en-AU"/>
        </w:rPr>
        <w:t xml:space="preserve"> به‌ شما بخشیده‌، پس صدقه‌ی او را بپذیرید</w:t>
      </w:r>
      <w:r>
        <w:rPr>
          <w:rFonts w:hint="cs"/>
          <w:rtl/>
          <w:lang w:val="en-AU"/>
        </w:rPr>
        <w:t>»</w:t>
      </w:r>
      <w:r w:rsidR="00183742" w:rsidRPr="00E143FC">
        <w:rPr>
          <w:rFonts w:hint="cs"/>
          <w:rtl/>
          <w:lang w:val="en-AU"/>
        </w:rPr>
        <w:t>.</w:t>
      </w:r>
    </w:p>
    <w:p w:rsidR="00183742" w:rsidRPr="00E87EA0" w:rsidRDefault="00183742" w:rsidP="006D6E9F">
      <w:pPr>
        <w:pStyle w:val="a7"/>
        <w:rPr>
          <w:rtl/>
        </w:rPr>
      </w:pPr>
      <w:r w:rsidRPr="00E143FC">
        <w:rPr>
          <w:rFonts w:hint="cs"/>
          <w:rtl/>
          <w:lang w:val="en-AU"/>
        </w:rPr>
        <w:t>و مواظبت پیامبر</w:t>
      </w:r>
      <w:r w:rsidR="00B06555" w:rsidRPr="00B06555">
        <w:rPr>
          <w:rFonts w:cs="CTraditional Arabic" w:hint="cs"/>
          <w:b/>
          <w:rtl/>
          <w:lang w:val="en-AU"/>
        </w:rPr>
        <w:t xml:space="preserve"> ج</w:t>
      </w:r>
      <w:r w:rsidRPr="00E87EA0">
        <w:rPr>
          <w:rFonts w:hint="cs"/>
          <w:rtl/>
        </w:rPr>
        <w:t xml:space="preserve"> روی آن، باعث می‌شود که‌ نماز قصر به‌ عنوان سنت مؤکد قلمداد شود، زیرا پیامبر</w:t>
      </w:r>
      <w:r w:rsidR="00B06555" w:rsidRPr="00B06555">
        <w:rPr>
          <w:rFonts w:cs="CTraditional Arabic" w:hint="cs"/>
          <w:b/>
          <w:rtl/>
          <w:lang w:val="en-AU" w:bidi="ar-KW"/>
        </w:rPr>
        <w:t xml:space="preserve"> ج</w:t>
      </w:r>
      <w:r w:rsidRPr="00E87EA0">
        <w:rPr>
          <w:rFonts w:hint="cs"/>
          <w:rtl/>
        </w:rPr>
        <w:t xml:space="preserve"> در تمامی سفرهایش، نمازها را به‌ صورت قصر برگزار می‌نمود، و اصحاب</w:t>
      </w:r>
      <w:r w:rsidR="00AB4F57">
        <w:rPr>
          <w:rFonts w:cs="CTraditional Arabic" w:hint="cs"/>
          <w:rtl/>
        </w:rPr>
        <w:t>ش</w:t>
      </w:r>
      <w:r w:rsidRPr="00E87EA0">
        <w:rPr>
          <w:rFonts w:hint="cs"/>
          <w:rtl/>
        </w:rPr>
        <w:t xml:space="preserve"> نیز نمازهایشان را قصر می‌کردند.</w:t>
      </w:r>
    </w:p>
    <w:p w:rsidR="00183742" w:rsidRPr="00E143FC" w:rsidRDefault="00183742" w:rsidP="00BD0F8B">
      <w:pPr>
        <w:pStyle w:val="a6"/>
        <w:rPr>
          <w:rtl/>
          <w:lang w:val="en-AU"/>
        </w:rPr>
      </w:pPr>
      <w:bookmarkStart w:id="271" w:name="_Toc286875456"/>
      <w:bookmarkStart w:id="272" w:name="_Toc421087828"/>
      <w:r w:rsidRPr="00E143FC">
        <w:rPr>
          <w:rFonts w:hint="cs"/>
          <w:rtl/>
          <w:lang w:val="en-AU"/>
        </w:rPr>
        <w:t>3- مسافت</w:t>
      </w:r>
      <w:r w:rsidRPr="00E143FC">
        <w:rPr>
          <w:rFonts w:hint="cs"/>
          <w:rtl/>
          <w:lang w:val="en-AU" w:bidi="fa-IR"/>
        </w:rPr>
        <w:t>ِ</w:t>
      </w:r>
      <w:r w:rsidRPr="00E143FC">
        <w:rPr>
          <w:rFonts w:hint="cs"/>
          <w:rtl/>
          <w:lang w:val="en-AU"/>
        </w:rPr>
        <w:t xml:space="preserve"> قصر نماز :</w:t>
      </w:r>
      <w:bookmarkEnd w:id="271"/>
      <w:bookmarkEnd w:id="272"/>
    </w:p>
    <w:p w:rsidR="00183742" w:rsidRPr="00E87EA0" w:rsidRDefault="00183742" w:rsidP="00AB4F57">
      <w:pPr>
        <w:pStyle w:val="a7"/>
        <w:rPr>
          <w:rtl/>
        </w:rPr>
      </w:pPr>
      <w:r w:rsidRPr="00E143FC">
        <w:rPr>
          <w:rFonts w:hint="cs"/>
          <w:rtl/>
          <w:lang w:val="en-AU" w:bidi="ar-KW"/>
        </w:rPr>
        <w:t>پیامبر</w:t>
      </w:r>
      <w:r w:rsidR="00B06555" w:rsidRPr="00B06555">
        <w:rPr>
          <w:rFonts w:cs="CTraditional Arabic" w:hint="cs"/>
          <w:b/>
          <w:rtl/>
          <w:lang w:val="en-AU" w:bidi="ar-KW"/>
        </w:rPr>
        <w:t xml:space="preserve"> ج</w:t>
      </w:r>
      <w:r w:rsidRPr="00E87EA0">
        <w:rPr>
          <w:rFonts w:hint="cs"/>
          <w:rtl/>
        </w:rPr>
        <w:t xml:space="preserve"> برای نماز قصر مسافت معینی را در نظر نگرفت، و این جمهور اصحاب</w:t>
      </w:r>
      <w:r w:rsidR="00AB4F57">
        <w:rPr>
          <w:rFonts w:cs="CTraditional Arabic" w:hint="cs"/>
          <w:rtl/>
        </w:rPr>
        <w:t>ش</w:t>
      </w:r>
      <w:r w:rsidRPr="00E87EA0">
        <w:rPr>
          <w:rFonts w:hint="cs"/>
          <w:rtl/>
        </w:rPr>
        <w:t>، تابعین و ائمه‌ هستند که‌ به‌ مسافت قصر نماز پیامبر</w:t>
      </w:r>
      <w:r w:rsidR="00B06555" w:rsidRPr="00B06555">
        <w:rPr>
          <w:rFonts w:cs="CTraditional Arabic" w:hint="cs"/>
          <w:b/>
          <w:rtl/>
          <w:lang w:val="en-AU" w:bidi="ar-KW"/>
        </w:rPr>
        <w:t xml:space="preserve"> ج</w:t>
      </w:r>
      <w:r w:rsidRPr="00E87EA0">
        <w:rPr>
          <w:rFonts w:hint="cs"/>
          <w:rtl/>
        </w:rPr>
        <w:t xml:space="preserve"> نگاه کرده و</w:t>
      </w:r>
      <w:r w:rsidR="002F4552">
        <w:rPr>
          <w:rFonts w:hint="cs"/>
          <w:rtl/>
        </w:rPr>
        <w:t xml:space="preserve"> آن را </w:t>
      </w:r>
      <w:r w:rsidRPr="00E87EA0">
        <w:rPr>
          <w:rFonts w:hint="cs"/>
          <w:rtl/>
        </w:rPr>
        <w:t>به‌ چهار مرحله‌ محدود نموده‌اند، یعنی کمترین حد قصر را 96 کیلومتر اعلام داشته‌اند، پس</w:t>
      </w:r>
      <w:r w:rsidR="002F4552">
        <w:rPr>
          <w:rFonts w:hint="cs"/>
          <w:rtl/>
        </w:rPr>
        <w:t xml:space="preserve"> هرکس </w:t>
      </w:r>
      <w:r w:rsidRPr="00E87EA0">
        <w:rPr>
          <w:rFonts w:hint="cs"/>
          <w:rtl/>
        </w:rPr>
        <w:t>این مسافت را بپیماید و سفرش برای گناه نباشد، سنت است که‌ نمازهای ظهر، عصر و عشا را به‌ دو رکعت کاهش دهد.</w:t>
      </w:r>
    </w:p>
    <w:p w:rsidR="00183742" w:rsidRPr="00E143FC" w:rsidRDefault="00183742" w:rsidP="00BD0F8B">
      <w:pPr>
        <w:pStyle w:val="a6"/>
        <w:rPr>
          <w:rtl/>
          <w:lang w:val="en-AU"/>
        </w:rPr>
      </w:pPr>
      <w:bookmarkStart w:id="273" w:name="_Toc286875457"/>
      <w:bookmarkStart w:id="274" w:name="_Toc421087829"/>
      <w:r w:rsidRPr="00E143FC">
        <w:rPr>
          <w:rFonts w:hint="cs"/>
          <w:rtl/>
          <w:lang w:val="en-AU"/>
        </w:rPr>
        <w:t>4- ابتدا و انتهای قصر:</w:t>
      </w:r>
      <w:bookmarkEnd w:id="273"/>
      <w:bookmarkEnd w:id="274"/>
    </w:p>
    <w:p w:rsidR="00183742" w:rsidRPr="00E87EA0" w:rsidRDefault="00183742" w:rsidP="00AB4F57">
      <w:pPr>
        <w:pStyle w:val="a7"/>
      </w:pPr>
      <w:r w:rsidRPr="00E143FC">
        <w:rPr>
          <w:rFonts w:hint="cs"/>
          <w:rtl/>
          <w:lang w:val="en-AU"/>
        </w:rPr>
        <w:t>مسافر از همان لحظه‌ای که‌ منطقه‌ی مسکونی خود را جا می‌گذارد تا زمانی که‌ به‌ شهر خود باز می‌گردد نمازش را به‌ صورت قصر می‌خواند، مگر در صورتی که‌ تصمیم داشته‌ باشد برای مدت چهار روز در شهری باقی می‌ماند، در آن صورت باید نماز را کامل بخواند و قصر برای او جایز نیست، زیرا به‌ این دلیل نماز قصر برای مسافر در نظر گرفته‌ شده‌ که‌ با مشکلات و ناراحتی سفر روبرو است و</w:t>
      </w:r>
      <w:r w:rsidR="007F43A8">
        <w:rPr>
          <w:rFonts w:hint="cs"/>
          <w:rtl/>
          <w:lang w:val="en-AU"/>
        </w:rPr>
        <w:t xml:space="preserve"> </w:t>
      </w:r>
      <w:r w:rsidRPr="00E143FC">
        <w:rPr>
          <w:rFonts w:hint="cs"/>
          <w:rtl/>
          <w:lang w:val="en-AU"/>
        </w:rPr>
        <w:t>با در نظر گرفتن اقامتِ موقتی برای مدت چهار روز، خاطرش آسوده‌ می‌گردد و از دلواپسی‌های سفر نجات می‌یابد؛ گفتنی است که‌ پیامبر</w:t>
      </w:r>
      <w:r w:rsidR="00B06555" w:rsidRPr="00B06555">
        <w:rPr>
          <w:rFonts w:cs="CTraditional Arabic" w:hint="cs"/>
          <w:b/>
          <w:rtl/>
          <w:lang w:val="en-AU"/>
        </w:rPr>
        <w:t xml:space="preserve"> ج</w:t>
      </w:r>
      <w:r w:rsidRPr="00E87EA0">
        <w:rPr>
          <w:rFonts w:hint="cs"/>
          <w:rtl/>
        </w:rPr>
        <w:t xml:space="preserve"> مدت 20 روز در تبوک ماند و در طول آن بیست روز نمازهایش را قصر می‌نمود</w:t>
      </w:r>
      <w:r w:rsidRPr="00E143FC">
        <w:rPr>
          <w:rStyle w:val="FootnoteReference"/>
          <w:b/>
          <w:rtl/>
          <w:lang w:val="en-AU" w:bidi="ar-KW"/>
        </w:rPr>
        <w:footnoteReference w:id="73"/>
      </w:r>
      <w:r w:rsidRPr="00E87EA0">
        <w:rPr>
          <w:rFonts w:hint="cs"/>
          <w:rtl/>
        </w:rPr>
        <w:t>. برخی از علما در خصوص آن گفته‌اند چون پیامبر</w:t>
      </w:r>
      <w:r w:rsidR="00B06555" w:rsidRPr="00B06555">
        <w:rPr>
          <w:rFonts w:cs="CTraditional Arabic" w:hint="cs"/>
          <w:b/>
          <w:rtl/>
          <w:lang w:val="en-AU"/>
        </w:rPr>
        <w:t xml:space="preserve"> ج</w:t>
      </w:r>
      <w:r w:rsidRPr="00E87EA0">
        <w:rPr>
          <w:rFonts w:hint="cs"/>
          <w:rtl/>
        </w:rPr>
        <w:t xml:space="preserve"> نیت اقامت موقتی را نداشته، نمازهایش را به‌ صورت قصر خوانده‌ است.</w:t>
      </w:r>
    </w:p>
    <w:p w:rsidR="00183742" w:rsidRPr="00E143FC" w:rsidRDefault="00183742" w:rsidP="00BD0F8B">
      <w:pPr>
        <w:pStyle w:val="a6"/>
        <w:rPr>
          <w:rtl/>
          <w:lang w:val="en-AU"/>
        </w:rPr>
      </w:pPr>
      <w:bookmarkStart w:id="275" w:name="_Toc286875458"/>
      <w:bookmarkStart w:id="276" w:name="_Toc421087830"/>
      <w:r w:rsidRPr="00E143FC">
        <w:rPr>
          <w:rFonts w:hint="cs"/>
          <w:rtl/>
          <w:lang w:val="en-AU"/>
        </w:rPr>
        <w:t>5- قصر برای عموم مسافرین می‌باشد:</w:t>
      </w:r>
      <w:bookmarkEnd w:id="275"/>
      <w:bookmarkEnd w:id="276"/>
    </w:p>
    <w:p w:rsidR="00183742" w:rsidRPr="00E143FC" w:rsidRDefault="00183742" w:rsidP="00AB4F57">
      <w:pPr>
        <w:pStyle w:val="a7"/>
        <w:rPr>
          <w:rtl/>
          <w:lang w:val="en-AU"/>
        </w:rPr>
      </w:pPr>
      <w:r w:rsidRPr="00E143FC">
        <w:rPr>
          <w:rFonts w:hint="cs"/>
          <w:rtl/>
          <w:lang w:val="en-AU"/>
        </w:rPr>
        <w:t>نماز قصر برای عموم مسافرینی جایز است که‌ با استفاده‌ از مرکب سفر را می‌پیمایند و یا این‌که‌ با پای پیاده‌ راهی سفر می‌شوند، و پیمودن سفر با شتر یا ماشین و یا هواپیما فرقی به‌ حال مسافر نمی‌کند، اما کشتیبانی که‌ همیشه‌ در کشتی است و خانواده‌اش نیز به‌ همراه او در کشتی هستند، قصر نماز برای او جایز نیست و باید نمازش را تمام بخواند، زیرا او همانند اهل کشتی محسوب می‌گردد.</w:t>
      </w:r>
    </w:p>
    <w:p w:rsidR="00183742" w:rsidRPr="00E143FC" w:rsidRDefault="00183742" w:rsidP="00BD0F8B">
      <w:pPr>
        <w:pStyle w:val="a5"/>
        <w:rPr>
          <w:rtl/>
        </w:rPr>
      </w:pPr>
      <w:bookmarkStart w:id="277" w:name="_Toc73092589"/>
      <w:bookmarkStart w:id="278" w:name="_Toc226834734"/>
      <w:bookmarkStart w:id="279" w:name="_Toc286875459"/>
      <w:bookmarkStart w:id="280" w:name="_Toc421087831"/>
      <w:r w:rsidRPr="00E143FC">
        <w:rPr>
          <w:rFonts w:hint="cs"/>
          <w:rtl/>
        </w:rPr>
        <w:t>(ب) جمع دو نماز</w:t>
      </w:r>
      <w:bookmarkEnd w:id="277"/>
      <w:bookmarkEnd w:id="278"/>
      <w:bookmarkEnd w:id="279"/>
      <w:bookmarkEnd w:id="280"/>
    </w:p>
    <w:p w:rsidR="00183742" w:rsidRPr="00E143FC" w:rsidRDefault="00183742" w:rsidP="00BD0F8B">
      <w:pPr>
        <w:pStyle w:val="a6"/>
        <w:rPr>
          <w:rtl/>
          <w:lang w:val="en-AU"/>
        </w:rPr>
      </w:pPr>
      <w:bookmarkStart w:id="281" w:name="_Toc286875460"/>
      <w:bookmarkStart w:id="282" w:name="_Toc421087832"/>
      <w:r w:rsidRPr="00E143FC">
        <w:rPr>
          <w:rFonts w:hint="cs"/>
          <w:rtl/>
          <w:lang w:val="en-AU"/>
        </w:rPr>
        <w:t>1- حکم جمع دو نماز:</w:t>
      </w:r>
      <w:bookmarkEnd w:id="281"/>
      <w:bookmarkEnd w:id="282"/>
    </w:p>
    <w:p w:rsidR="00183742" w:rsidRPr="00E87EA0" w:rsidRDefault="00183742" w:rsidP="00AB4F57">
      <w:pPr>
        <w:pStyle w:val="a7"/>
        <w:rPr>
          <w:rtl/>
        </w:rPr>
      </w:pPr>
      <w:r w:rsidRPr="00E143FC">
        <w:rPr>
          <w:rFonts w:hint="cs"/>
          <w:rtl/>
          <w:lang w:val="en-AU"/>
        </w:rPr>
        <w:t>انسان بنا به‌ خواست خود می‌تواند که‌ دو نماز را با هم جمع نماید، اما جمع کردن میان ظهر و عصر در روز عرفه‌ و مغرب و عشا در مزدلفه‌ سنت است و در این دو مورد به‌ انسان اختیار داده‌ نشده‌ است، زیرا در روایت صحیح آمده‌ که‌ پیامبر</w:t>
      </w:r>
      <w:r w:rsidR="00B06555" w:rsidRPr="00B06555">
        <w:rPr>
          <w:rFonts w:cs="CTraditional Arabic" w:hint="cs"/>
          <w:b/>
          <w:rtl/>
          <w:lang w:val="en-AU"/>
        </w:rPr>
        <w:t xml:space="preserve"> ج</w:t>
      </w:r>
      <w:r w:rsidRPr="00E87EA0">
        <w:rPr>
          <w:rFonts w:hint="cs"/>
          <w:rtl/>
        </w:rPr>
        <w:t xml:space="preserve"> در عرفه‌ نماز ظهر و عصر را با یک اذان و دو اقامه‌ جمع نمود و در مزدلفه‌ نیز نماز مغرب و عشا را با یک اذان و دو اقامه‌ برگزار کرد</w:t>
      </w:r>
      <w:r w:rsidRPr="00E143FC">
        <w:rPr>
          <w:rStyle w:val="FootnoteReference"/>
          <w:b/>
          <w:rtl/>
          <w:lang w:val="en-AU" w:bidi="ar-KW"/>
        </w:rPr>
        <w:footnoteReference w:id="74"/>
      </w:r>
      <w:r w:rsidRPr="00E87EA0">
        <w:rPr>
          <w:rFonts w:hint="cs"/>
          <w:rtl/>
        </w:rPr>
        <w:t>.</w:t>
      </w:r>
    </w:p>
    <w:p w:rsidR="00183742" w:rsidRPr="00E143FC" w:rsidRDefault="00183742" w:rsidP="00BD0F8B">
      <w:pPr>
        <w:pStyle w:val="a6"/>
        <w:rPr>
          <w:rtl/>
          <w:lang w:val="en-AU"/>
        </w:rPr>
      </w:pPr>
      <w:bookmarkStart w:id="283" w:name="_Toc286875461"/>
      <w:bookmarkStart w:id="284" w:name="_Toc421087833"/>
      <w:r w:rsidRPr="00E143FC">
        <w:rPr>
          <w:rFonts w:hint="cs"/>
          <w:rtl/>
          <w:lang w:val="en-AU"/>
        </w:rPr>
        <w:t>2- روش جمع دو نماز:</w:t>
      </w:r>
      <w:bookmarkEnd w:id="283"/>
      <w:bookmarkEnd w:id="284"/>
    </w:p>
    <w:p w:rsidR="00183742" w:rsidRPr="00E143FC" w:rsidRDefault="00183742" w:rsidP="00AB4F57">
      <w:pPr>
        <w:pStyle w:val="a7"/>
        <w:rPr>
          <w:rtl/>
          <w:lang w:val="en-AU"/>
        </w:rPr>
      </w:pPr>
      <w:r w:rsidRPr="00E143FC">
        <w:rPr>
          <w:rFonts w:hint="cs"/>
          <w:rtl/>
          <w:lang w:val="en-AU"/>
        </w:rPr>
        <w:t>جمع عبارت است از این‌که‌ مسافر نماز ظهر و عصر را به‌ صورت جمع تقدیم برگزار نماید، پس باید هر دو نماز را در ابتدای وقت ظهر بخواند، و یا این‌که‌ به‌ صورت جمع تأخیر نمازهایش را پیگیری نماید، پس باید در ابتدای وقت عصر آن دو را با هم بخواند؛ و یا این‌که‌ دو نماز مغرب و عشا را به‌ صورت جمع تقدیم یا تأخیر برگزار می‌نماید و در ابتدای وقت یکی از آن دو نمازش را می‌خواند، زیرا از پیامبر</w:t>
      </w:r>
      <w:r w:rsidR="00B06555" w:rsidRPr="00B06555">
        <w:rPr>
          <w:rFonts w:cs="CTraditional Arabic" w:hint="cs"/>
          <w:b/>
          <w:rtl/>
          <w:lang w:val="en-AU"/>
        </w:rPr>
        <w:t xml:space="preserve"> ج</w:t>
      </w:r>
      <w:r w:rsidRPr="00E87EA0">
        <w:rPr>
          <w:rFonts w:hint="cs"/>
          <w:rtl/>
        </w:rPr>
        <w:t xml:space="preserve"> نقل شده‌ که‌ ایشان در غزوه‌ی تبوک نماز ظهر و عصر را در وقت عصر برگزار نمود و نماز مغرب و عشا را نیز در وقت مغرب برگزار کرد</w:t>
      </w:r>
      <w:r w:rsidRPr="00E143FC">
        <w:rPr>
          <w:rStyle w:val="FootnoteReference"/>
          <w:b/>
          <w:rtl/>
          <w:lang w:val="en-AU" w:bidi="ar-KW"/>
        </w:rPr>
        <w:footnoteReference w:id="75"/>
      </w:r>
      <w:r w:rsidRPr="00E143FC">
        <w:rPr>
          <w:rFonts w:hint="cs"/>
          <w:rtl/>
          <w:lang w:val="en-AU"/>
        </w:rPr>
        <w:t>.</w:t>
      </w:r>
    </w:p>
    <w:p w:rsidR="00183742" w:rsidRPr="00E87EA0" w:rsidRDefault="00183742" w:rsidP="00AB4F57">
      <w:pPr>
        <w:pStyle w:val="a7"/>
        <w:rPr>
          <w:rtl/>
        </w:rPr>
      </w:pPr>
      <w:r w:rsidRPr="00E143FC">
        <w:rPr>
          <w:rFonts w:hint="cs"/>
          <w:rtl/>
          <w:lang w:val="en-AU"/>
        </w:rPr>
        <w:t>لازم به‌ ذکر است که‌ اگر شبی باران و یا سرما و یا باد شدیدی سرزمینی را فرا گرفت و برگشتن آنان به‌ نماز عشا سخت و مشکل‌ بود، اهل آن سرزمین می‌توانند نماز مغرب و عشا را به‌ صورت جمع تقدیم بخوانند؛ زیرا پیامبر</w:t>
      </w:r>
      <w:r w:rsidR="00B06555" w:rsidRPr="00B06555">
        <w:rPr>
          <w:rFonts w:cs="CTraditional Arabic" w:hint="cs"/>
          <w:b/>
          <w:rtl/>
          <w:lang w:val="en-AU"/>
        </w:rPr>
        <w:t xml:space="preserve"> ج</w:t>
      </w:r>
      <w:r w:rsidRPr="00E87EA0">
        <w:rPr>
          <w:rFonts w:hint="cs"/>
          <w:rtl/>
        </w:rPr>
        <w:t xml:space="preserve"> در شبِ بارانی نماز مغرب و عشا را با هم جمع نمود</w:t>
      </w:r>
      <w:r w:rsidRPr="00E143FC">
        <w:rPr>
          <w:rStyle w:val="FootnoteReference"/>
          <w:b/>
          <w:rtl/>
          <w:lang w:val="en-AU" w:bidi="ar-KW"/>
        </w:rPr>
        <w:footnoteReference w:id="76"/>
      </w:r>
      <w:r w:rsidRPr="00E87EA0">
        <w:rPr>
          <w:rFonts w:hint="cs"/>
          <w:rtl/>
        </w:rPr>
        <w:t>.</w:t>
      </w:r>
    </w:p>
    <w:p w:rsidR="00AB4F57" w:rsidRDefault="00183742" w:rsidP="00AB4F57">
      <w:pPr>
        <w:pStyle w:val="a7"/>
        <w:rPr>
          <w:rtl/>
          <w:lang w:val="en-AU"/>
        </w:rPr>
      </w:pPr>
      <w:r w:rsidRPr="00E143FC">
        <w:rPr>
          <w:rFonts w:hint="cs"/>
          <w:rtl/>
          <w:lang w:val="en-AU"/>
        </w:rPr>
        <w:t>همچنان‌که‌ بیمار نیز می‌تواند نماز ظهر و عصر و نماز مغرب و عشا را با هم جمع نماید، اما به‌ شرط این‌که‌ ادای نماز در وقت معین خود او را با سختی و مشکلات مواجه‌ می‌کرد، زیرا دلیل</w:t>
      </w:r>
      <w:r w:rsidR="007F43A8">
        <w:rPr>
          <w:rFonts w:hint="cs"/>
          <w:rtl/>
          <w:lang w:val="en-AU"/>
        </w:rPr>
        <w:t xml:space="preserve"> </w:t>
      </w:r>
      <w:r w:rsidRPr="00E143FC">
        <w:rPr>
          <w:rFonts w:hint="cs"/>
          <w:rtl/>
          <w:lang w:val="en-AU"/>
        </w:rPr>
        <w:t>مشروعیت نماز جمع، مشقت و وجود سختی و ناراحتی است، پس هرگاه انسان با سختی مواجه‌ شد، می‌تواند نمازهایش را به‌ صورت جمع بخواند؛ و چه‌ بسا که‌ انسان در حضر نیز با مشکلاتی همچون ترس از حمله‌ی دشمن و یا هتک حرمت و یا دست‌برد مال و ثروت، مواجه‌ می‌شود، پس می‌تواند نمازهایش را به‌ صورت جمع انجام دهد، زیرا به‌ روایت صحیح از پیامبر</w:t>
      </w:r>
      <w:r w:rsidR="00B06555" w:rsidRPr="00B06555">
        <w:rPr>
          <w:rFonts w:cs="CTraditional Arabic" w:hint="cs"/>
          <w:b/>
          <w:rtl/>
          <w:lang w:val="en-AU"/>
        </w:rPr>
        <w:t xml:space="preserve"> ج</w:t>
      </w:r>
      <w:r w:rsidRPr="00E143FC">
        <w:rPr>
          <w:rFonts w:hint="cs"/>
          <w:rtl/>
          <w:lang w:val="en-AU"/>
        </w:rPr>
        <w:t xml:space="preserve"> نقل شده‌ که‌ بدون وجود باران در حضر نمازهایش را جمع کرده‌ است. ابن عباس</w:t>
      </w:r>
      <w:r w:rsidR="00AB4F57">
        <w:rPr>
          <w:rFonts w:cs="CTraditional Arabic" w:hint="cs"/>
          <w:rtl/>
          <w:lang w:val="en-AU"/>
        </w:rPr>
        <w:t>ب</w:t>
      </w:r>
      <w:r w:rsidRPr="00E143FC">
        <w:rPr>
          <w:rFonts w:hint="cs"/>
          <w:rtl/>
          <w:lang w:val="en-AU"/>
        </w:rPr>
        <w:t xml:space="preserve"> می‌گوید:</w:t>
      </w:r>
    </w:p>
    <w:p w:rsidR="00183742" w:rsidRPr="00C047EF" w:rsidRDefault="00183742" w:rsidP="00AB4F57">
      <w:pPr>
        <w:pStyle w:val="aa"/>
        <w:rPr>
          <w:rtl/>
        </w:rPr>
      </w:pPr>
      <w:r w:rsidRPr="00C047EF">
        <w:rPr>
          <w:rtl/>
        </w:rPr>
        <w:t>«صلیت مع رسول الله</w:t>
      </w:r>
      <w:r w:rsidRPr="00E143FC">
        <w:rPr>
          <w:rFonts w:cs="B Lotus"/>
          <w:szCs w:val="28"/>
          <w:rtl/>
        </w:rPr>
        <w:t>‌</w:t>
      </w:r>
      <w:r w:rsidR="00B06555" w:rsidRPr="00B06555">
        <w:rPr>
          <w:rFonts w:cs="CTraditional Arabic"/>
          <w:rtl/>
        </w:rPr>
        <w:t xml:space="preserve"> ج</w:t>
      </w:r>
      <w:r w:rsidRPr="00C047EF">
        <w:rPr>
          <w:rtl/>
        </w:rPr>
        <w:t xml:space="preserve"> ثمانیا جمیعا و سبعا جمیعا»</w:t>
      </w:r>
      <w:r w:rsidRPr="00AB4F57">
        <w:rPr>
          <w:rStyle w:val="Char2"/>
          <w:vertAlign w:val="superscript"/>
          <w:rtl/>
        </w:rPr>
        <w:footnoteReference w:id="77"/>
      </w:r>
      <w:r w:rsidRPr="00AB4F57">
        <w:rPr>
          <w:rStyle w:val="Char2"/>
          <w:rtl/>
        </w:rPr>
        <w:t>.</w:t>
      </w:r>
    </w:p>
    <w:p w:rsidR="00183742" w:rsidRPr="00E143FC" w:rsidRDefault="00AB4F57" w:rsidP="00AB4F57">
      <w:pPr>
        <w:pStyle w:val="a7"/>
        <w:rPr>
          <w:rtl/>
          <w:lang w:val="en-AU"/>
        </w:rPr>
      </w:pPr>
      <w:r>
        <w:rPr>
          <w:rFonts w:hint="cs"/>
          <w:rtl/>
          <w:lang w:val="en-AU"/>
        </w:rPr>
        <w:t>«</w:t>
      </w:r>
      <w:r w:rsidR="00183742" w:rsidRPr="00E143FC">
        <w:rPr>
          <w:rFonts w:hint="cs"/>
          <w:rtl/>
          <w:lang w:val="en-AU"/>
        </w:rPr>
        <w:t>هشت رکعت نماز را با هم و هفت رکعت نماز را با هم به‌ امامت پیامبر</w:t>
      </w:r>
      <w:r w:rsidR="00B06555" w:rsidRPr="00B06555">
        <w:rPr>
          <w:rFonts w:cs="CTraditional Arabic" w:hint="cs"/>
          <w:b/>
          <w:rtl/>
          <w:lang w:val="en-AU"/>
        </w:rPr>
        <w:t xml:space="preserve"> ج</w:t>
      </w:r>
      <w:r w:rsidR="00183742" w:rsidRPr="00E143FC">
        <w:rPr>
          <w:rFonts w:hint="cs"/>
          <w:rtl/>
          <w:lang w:val="en-AU"/>
        </w:rPr>
        <w:t xml:space="preserve"> خواندم. [یعنی نماز ظهر و عصر را با هم و نماز مغرب و عشاء را با هم با پیامبر</w:t>
      </w:r>
      <w:r w:rsidR="00B06555" w:rsidRPr="00B06555">
        <w:rPr>
          <w:rFonts w:cs="CTraditional Arabic" w:hint="cs"/>
          <w:b/>
          <w:rtl/>
          <w:lang w:val="en-AU"/>
        </w:rPr>
        <w:t xml:space="preserve"> ج</w:t>
      </w:r>
      <w:r w:rsidR="00183742" w:rsidRPr="00E143FC">
        <w:rPr>
          <w:rFonts w:hint="cs"/>
          <w:rtl/>
          <w:lang w:val="en-AU"/>
        </w:rPr>
        <w:t xml:space="preserve"> خواندم. این‌که‌ می‌فرماید: هشت رکعت و هفت رکعت دلیل این است که‌ این جمع‌ها در حالت اقامت در منزل بوده‌ است، و اگر این جمع مربوط به‌ سفر می‌بود، می‌فرمود: چهار رکعت، دو رکعت ظهر و دو رکعت عصر و پنج رکعت، سه‌ رکعت مغرب و دو رکعت عشا؛ چون پیغمبر</w:t>
      </w:r>
      <w:r w:rsidR="00B06555" w:rsidRPr="00B06555">
        <w:rPr>
          <w:rFonts w:cs="CTraditional Arabic" w:hint="cs"/>
          <w:b/>
          <w:rtl/>
          <w:lang w:val="en-AU"/>
        </w:rPr>
        <w:t xml:space="preserve"> ج</w:t>
      </w:r>
      <w:r w:rsidR="00183742" w:rsidRPr="00E143FC">
        <w:rPr>
          <w:rFonts w:hint="cs"/>
          <w:rtl/>
          <w:lang w:val="en-AU"/>
        </w:rPr>
        <w:t xml:space="preserve"> در حالت سفر همیشه‌ نماز را به‌ قصر خوانده‌ است]</w:t>
      </w:r>
      <w:r>
        <w:rPr>
          <w:rFonts w:hint="cs"/>
          <w:rtl/>
          <w:lang w:val="en-AU"/>
        </w:rPr>
        <w:t>»</w:t>
      </w:r>
      <w:r w:rsidR="00183742" w:rsidRPr="00E143FC">
        <w:rPr>
          <w:rFonts w:hint="cs"/>
          <w:rtl/>
          <w:lang w:val="en-AU"/>
        </w:rPr>
        <w:t>. و چنان‌که‌ ابن عباس بیان داشته‌، ممکن است پیامبر</w:t>
      </w:r>
      <w:r w:rsidR="00B06555" w:rsidRPr="00B06555">
        <w:rPr>
          <w:rFonts w:cs="CTraditional Arabic" w:hint="cs"/>
          <w:b/>
          <w:rtl/>
          <w:lang w:val="en-AU"/>
        </w:rPr>
        <w:t xml:space="preserve"> ج</w:t>
      </w:r>
      <w:r w:rsidR="00183742" w:rsidRPr="00E143FC">
        <w:rPr>
          <w:rFonts w:hint="cs"/>
          <w:rtl/>
          <w:lang w:val="en-AU"/>
        </w:rPr>
        <w:t xml:space="preserve"> از این‌رو نمازش را آن‌طور خوانده‌ که‌ خواسته‌ است آسان‌کاری را برای امتش بوجود بیاورد. </w:t>
      </w:r>
    </w:p>
    <w:p w:rsidR="00183742" w:rsidRPr="00E143FC" w:rsidRDefault="00183742" w:rsidP="00AB4F57">
      <w:pPr>
        <w:pStyle w:val="a7"/>
        <w:rPr>
          <w:rtl/>
          <w:lang w:val="en-AU"/>
        </w:rPr>
      </w:pPr>
      <w:r w:rsidRPr="00E143FC">
        <w:rPr>
          <w:rFonts w:hint="cs"/>
          <w:rtl/>
          <w:lang w:val="en-AU"/>
        </w:rPr>
        <w:t>روش نماز جمع به‌ این‌ صورت است که‌ باید نماز ظهر را تا وقت عصر به‌ تأخیر بیندازد و نماز عصر را نیز در ابتدای وقت مقرر برگزار نماید و نماز مغرب را تا وقت عشا به‌ تأخیر بیندازد و نماز عشاء را نیز در ابتدای وقت مقرر برگزار نماید.</w:t>
      </w:r>
    </w:p>
    <w:p w:rsidR="00183742" w:rsidRPr="00E143FC" w:rsidRDefault="00183742" w:rsidP="002076CD">
      <w:pPr>
        <w:pStyle w:val="a5"/>
        <w:rPr>
          <w:rtl/>
        </w:rPr>
      </w:pPr>
      <w:bookmarkStart w:id="285" w:name="_Toc73092590"/>
      <w:bookmarkStart w:id="286" w:name="_Toc226834735"/>
      <w:bookmarkStart w:id="287" w:name="_Toc286875462"/>
      <w:bookmarkStart w:id="288" w:name="_Toc421087834"/>
      <w:r w:rsidRPr="00E143FC">
        <w:rPr>
          <w:rFonts w:hint="cs"/>
          <w:rtl/>
        </w:rPr>
        <w:t>(ج) نماز خوف</w:t>
      </w:r>
      <w:bookmarkEnd w:id="285"/>
      <w:bookmarkEnd w:id="286"/>
      <w:bookmarkEnd w:id="287"/>
      <w:bookmarkEnd w:id="288"/>
    </w:p>
    <w:p w:rsidR="00183742" w:rsidRPr="00E143FC" w:rsidRDefault="00183742" w:rsidP="002076CD">
      <w:pPr>
        <w:pStyle w:val="a6"/>
        <w:rPr>
          <w:rtl/>
          <w:lang w:val="en-AU"/>
        </w:rPr>
      </w:pPr>
      <w:bookmarkStart w:id="289" w:name="_Toc286875463"/>
      <w:bookmarkStart w:id="290" w:name="_Toc421087835"/>
      <w:r w:rsidRPr="00E143FC">
        <w:rPr>
          <w:rFonts w:hint="cs"/>
          <w:rtl/>
          <w:lang w:val="en-AU"/>
        </w:rPr>
        <w:t>1- مشروعیت نماز خوف:</w:t>
      </w:r>
      <w:bookmarkEnd w:id="289"/>
      <w:bookmarkEnd w:id="290"/>
    </w:p>
    <w:p w:rsidR="00183742" w:rsidRDefault="00183742" w:rsidP="00AB4F57">
      <w:pPr>
        <w:pStyle w:val="a7"/>
        <w:rPr>
          <w:rtl/>
          <w:lang w:val="en-AU"/>
        </w:rPr>
      </w:pPr>
      <w:r w:rsidRPr="00E143FC">
        <w:rPr>
          <w:rFonts w:hint="cs"/>
          <w:rtl/>
          <w:lang w:val="en-AU"/>
        </w:rPr>
        <w:t>نماز خوف با توجه‌ به‌ آیه‌ی زیر مشروع می‌باشد که‌ خداوند</w:t>
      </w:r>
      <w:r w:rsidRPr="00AB4F57">
        <w:rPr>
          <w:rFonts w:hint="cs"/>
          <w:bCs/>
          <w:rtl/>
          <w:lang w:val="en-AU"/>
        </w:rPr>
        <w:sym w:font="AGA Arabesque" w:char="F055"/>
      </w:r>
      <w:r w:rsidRPr="00E143FC">
        <w:rPr>
          <w:rFonts w:hint="cs"/>
          <w:rtl/>
          <w:lang w:val="en-AU"/>
        </w:rPr>
        <w:t xml:space="preserve"> می‌فرماید: </w:t>
      </w:r>
    </w:p>
    <w:p w:rsidR="00183742" w:rsidRPr="00E143FC" w:rsidRDefault="00B652A2" w:rsidP="00B652A2">
      <w:pPr>
        <w:pStyle w:val="a7"/>
        <w:rPr>
          <w:b/>
          <w:rtl/>
          <w:lang w:bidi="ar-KW"/>
        </w:rPr>
      </w:pPr>
      <w:r>
        <w:rPr>
          <w:rFonts w:ascii="Traditional Arabic" w:hAnsi="Traditional Arabic" w:cs="Traditional Arabic"/>
          <w:rtl/>
          <w:lang w:val="en-AU"/>
        </w:rPr>
        <w:t>﴿</w:t>
      </w:r>
      <w:r>
        <w:rPr>
          <w:rFonts w:ascii="KFGQPC Uthmanic Script HAFS" w:hAnsi="KFGQPC Uthmanic Script HAFS" w:cs="KFGQPC Uthmanic Script HAFS" w:hint="eastAsia"/>
          <w:rtl/>
        </w:rPr>
        <w:t>وَإِذَا</w:t>
      </w:r>
      <w:r>
        <w:rPr>
          <w:rFonts w:ascii="KFGQPC Uthmanic Script HAFS" w:hAnsi="KFGQPC Uthmanic Script HAFS" w:cs="KFGQPC Uthmanic Script HAFS"/>
          <w:rtl/>
        </w:rPr>
        <w:t xml:space="preserve"> كُنتَ فِيهِمۡ فَأَقَمۡتَ لَهُمُ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لصَّلَوٰةَ</w:t>
      </w:r>
      <w:r>
        <w:rPr>
          <w:rFonts w:ascii="KFGQPC Uthmanic Script HAFS" w:hAnsi="KFGQPC Uthmanic Script HAFS" w:cs="KFGQPC Uthmanic Script HAFS"/>
          <w:rtl/>
        </w:rPr>
        <w:t xml:space="preserve"> فَلۡتَقُمۡ طَآئِفَةٞ مِّنۡهُم مَّعَكَ وَلۡيَأۡخُذُوٓاْ أَسۡلِحَتَهُمۡۖ فَإِذَا سَجَدُواْ فَلۡيَكُونُواْ مِن وَرَآئِكُمۡ وَلۡتَأۡتِ طَآئِفَةٌ أُخۡرَىٰ لَمۡ يُصَلُّواْ فَلۡيُصَلُّواْ مَعَكَ وَلۡيَأۡخُذُ</w:t>
      </w:r>
      <w:r>
        <w:rPr>
          <w:rFonts w:ascii="KFGQPC Uthmanic Script HAFS" w:hAnsi="KFGQPC Uthmanic Script HAFS" w:cs="KFGQPC Uthmanic Script HAFS" w:hint="eastAsia"/>
          <w:rtl/>
        </w:rPr>
        <w:t>واْ</w:t>
      </w:r>
      <w:r>
        <w:rPr>
          <w:rFonts w:ascii="KFGQPC Uthmanic Script HAFS" w:hAnsi="KFGQPC Uthmanic Script HAFS" w:cs="KFGQPC Uthmanic Script HAFS"/>
          <w:rtl/>
        </w:rPr>
        <w:t xml:space="preserve"> حِذۡرَهُمۡ وَأَسۡلِحَتَهُمۡۗ</w:t>
      </w:r>
      <w:r>
        <w:rPr>
          <w:rFonts w:ascii="Traditional Arabic" w:hAnsi="Traditional Arabic" w:cs="Traditional Arabic"/>
          <w:rtl/>
          <w:lang w:val="en-AU"/>
        </w:rPr>
        <w:t>﴾</w:t>
      </w:r>
      <w:r w:rsidR="00183742" w:rsidRPr="00AB4F57">
        <w:rPr>
          <w:rStyle w:val="Char4"/>
          <w:rtl/>
        </w:rPr>
        <w:t xml:space="preserve"> </w:t>
      </w:r>
      <w:r w:rsidR="00AB4F57" w:rsidRPr="00AB4F57">
        <w:rPr>
          <w:rStyle w:val="Char4"/>
          <w:rFonts w:hint="cs"/>
          <w:rtl/>
        </w:rPr>
        <w:t>[</w:t>
      </w:r>
      <w:r w:rsidR="00183742" w:rsidRPr="00AB4F57">
        <w:rPr>
          <w:rStyle w:val="Char4"/>
          <w:rtl/>
        </w:rPr>
        <w:t>النساء: ١٠٢</w:t>
      </w:r>
      <w:r w:rsidR="00AB4F57" w:rsidRPr="00AB4F57">
        <w:rPr>
          <w:rStyle w:val="Char4"/>
          <w:rFonts w:hint="cs"/>
          <w:rtl/>
        </w:rPr>
        <w:t>]</w:t>
      </w:r>
      <w:r w:rsidR="00AB4F57" w:rsidRPr="00AB4F57">
        <w:rPr>
          <w:rStyle w:val="Char2"/>
          <w:rFonts w:hint="cs"/>
          <w:rtl/>
        </w:rPr>
        <w:t>.</w:t>
      </w:r>
      <w:r w:rsidR="00183742" w:rsidRPr="00D76FF8">
        <w:rPr>
          <w:rFonts w:ascii="Arial" w:hAnsi="Arial" w:cs="B Badr"/>
          <w:sz w:val="27"/>
          <w:szCs w:val="27"/>
        </w:rPr>
        <w:t xml:space="preserve"> </w:t>
      </w:r>
    </w:p>
    <w:p w:rsidR="00183742" w:rsidRPr="00E143FC" w:rsidRDefault="00AB4F57" w:rsidP="00AB4F57">
      <w:pPr>
        <w:pStyle w:val="a7"/>
        <w:rPr>
          <w:rtl/>
        </w:rPr>
      </w:pPr>
      <w:r>
        <w:rPr>
          <w:rFonts w:hint="cs"/>
          <w:rtl/>
        </w:rPr>
        <w:t>«</w:t>
      </w:r>
      <w:r w:rsidR="00183742" w:rsidRPr="00E143FC">
        <w:rPr>
          <w:rtl/>
        </w:rPr>
        <w:t>زمان</w:t>
      </w:r>
      <w:r>
        <w:rPr>
          <w:rFonts w:hint="cs"/>
          <w:rtl/>
        </w:rPr>
        <w:t>ی</w:t>
      </w:r>
      <w:r w:rsidR="00183742" w:rsidRPr="00E143FC">
        <w:rPr>
          <w:rtl/>
        </w:rPr>
        <w:t xml:space="preserve"> كه (تو، ا</w:t>
      </w:r>
      <w:r>
        <w:rPr>
          <w:rFonts w:hint="cs"/>
          <w:rtl/>
        </w:rPr>
        <w:t>ی</w:t>
      </w:r>
      <w:r w:rsidR="00183742" w:rsidRPr="00E143FC">
        <w:rPr>
          <w:rtl/>
        </w:rPr>
        <w:t xml:space="preserve"> پيغمبر) در ميانشان بود</w:t>
      </w:r>
      <w:r>
        <w:rPr>
          <w:rFonts w:hint="cs"/>
          <w:rtl/>
        </w:rPr>
        <w:t>ی</w:t>
      </w:r>
      <w:r w:rsidR="00183742" w:rsidRPr="00E143FC">
        <w:rPr>
          <w:rtl/>
        </w:rPr>
        <w:t xml:space="preserve"> و نماز (خوف) را برايشان بپا داشت</w:t>
      </w:r>
      <w:r>
        <w:rPr>
          <w:rFonts w:hint="cs"/>
          <w:rtl/>
        </w:rPr>
        <w:t>ی</w:t>
      </w:r>
      <w:r w:rsidR="00183742" w:rsidRPr="00E143FC">
        <w:rPr>
          <w:rtl/>
        </w:rPr>
        <w:t>، دسته‌ا</w:t>
      </w:r>
      <w:r>
        <w:rPr>
          <w:rFonts w:hint="cs"/>
          <w:rtl/>
        </w:rPr>
        <w:t>ی</w:t>
      </w:r>
      <w:r w:rsidR="00183742" w:rsidRPr="00E143FC">
        <w:rPr>
          <w:rtl/>
        </w:rPr>
        <w:t xml:space="preserve"> از آنان با تو به نماز ايستند، و بايد كه اسلحه خود را با خود داشته باشند، و وقت</w:t>
      </w:r>
      <w:r>
        <w:rPr>
          <w:rFonts w:hint="cs"/>
          <w:rtl/>
        </w:rPr>
        <w:t>ی</w:t>
      </w:r>
      <w:r w:rsidR="00183742" w:rsidRPr="00E143FC">
        <w:rPr>
          <w:rtl/>
        </w:rPr>
        <w:t xml:space="preserve"> كه (نصف) نماز را با تو خواندند (سلام بدهند و به كشي</w:t>
      </w:r>
      <w:r>
        <w:rPr>
          <w:rFonts w:hint="cs"/>
          <w:rtl/>
        </w:rPr>
        <w:t>ک</w:t>
      </w:r>
      <w:r w:rsidR="00183742" w:rsidRPr="00E143FC">
        <w:rPr>
          <w:rtl/>
        </w:rPr>
        <w:t xml:space="preserve"> و نگهبان</w:t>
      </w:r>
      <w:r>
        <w:rPr>
          <w:rFonts w:hint="cs"/>
          <w:rtl/>
        </w:rPr>
        <w:t>ی</w:t>
      </w:r>
      <w:r w:rsidR="00183742" w:rsidRPr="00E143FC">
        <w:rPr>
          <w:rtl/>
        </w:rPr>
        <w:t xml:space="preserve"> بپردازند و) شما را (از دشمنان) بپايند و دسته ديگر</w:t>
      </w:r>
      <w:r>
        <w:rPr>
          <w:rFonts w:hint="cs"/>
          <w:rtl/>
        </w:rPr>
        <w:t>ی</w:t>
      </w:r>
      <w:r w:rsidR="00183742" w:rsidRPr="00E143FC">
        <w:rPr>
          <w:rtl/>
        </w:rPr>
        <w:t xml:space="preserve"> كه هنوز نماز را نخوانده‌اند، بيايند و با تو به نماز ايستند و احتياط خود را مراعات و اسلحه خود را داشته باشند</w:t>
      </w:r>
      <w:r>
        <w:rPr>
          <w:rFonts w:hint="cs"/>
          <w:rtl/>
        </w:rPr>
        <w:t>»</w:t>
      </w:r>
      <w:r w:rsidR="00183742" w:rsidRPr="00E143FC">
        <w:rPr>
          <w:rFonts w:hint="cs"/>
          <w:rtl/>
        </w:rPr>
        <w:t>.</w:t>
      </w:r>
    </w:p>
    <w:p w:rsidR="00183742" w:rsidRPr="00E143FC" w:rsidRDefault="00183742" w:rsidP="002076CD">
      <w:pPr>
        <w:pStyle w:val="a6"/>
        <w:rPr>
          <w:rtl/>
          <w:lang w:val="en-AU"/>
        </w:rPr>
      </w:pPr>
      <w:bookmarkStart w:id="291" w:name="_Toc286875464"/>
      <w:bookmarkStart w:id="292" w:name="_Toc421087836"/>
      <w:r w:rsidRPr="00E143FC">
        <w:rPr>
          <w:rFonts w:hint="cs"/>
          <w:rtl/>
          <w:lang w:val="en-AU"/>
        </w:rPr>
        <w:t>2- روش نماز خوف در سفر:</w:t>
      </w:r>
      <w:bookmarkEnd w:id="291"/>
      <w:bookmarkEnd w:id="292"/>
    </w:p>
    <w:p w:rsidR="00183742" w:rsidRPr="00E143FC" w:rsidRDefault="00183742" w:rsidP="00AB4F57">
      <w:pPr>
        <w:pStyle w:val="a7"/>
        <w:rPr>
          <w:rtl/>
          <w:lang w:val="en-AU"/>
        </w:rPr>
      </w:pPr>
      <w:r w:rsidRPr="00E143FC">
        <w:rPr>
          <w:rFonts w:hint="cs"/>
          <w:rtl/>
          <w:lang w:val="en-AU"/>
        </w:rPr>
        <w:t>بر اثر شدت و ضعف خوف کیفیت‌های گوناگونی را برای نماز خوف نقل کرده‌اند؛ مشهورترین کیفیت نماز خوف، نمازی است که‌ در سفر و در هنگام جنگ برگزار می‌شود:</w:t>
      </w:r>
    </w:p>
    <w:p w:rsidR="00183742" w:rsidRPr="00E87EA0" w:rsidRDefault="00183742" w:rsidP="00AB4F57">
      <w:pPr>
        <w:pStyle w:val="a7"/>
        <w:rPr>
          <w:rtl/>
        </w:rPr>
      </w:pPr>
      <w:r w:rsidRPr="00E143FC">
        <w:rPr>
          <w:rFonts w:hint="cs"/>
          <w:rtl/>
          <w:lang w:val="en-AU"/>
        </w:rPr>
        <w:t>این‌که‌ اردگاه‌ را به‌ دو دسته‌ تقسیم نماید، دسته‌ای از نمازگزاران با او رو به‌ قبله‌ می‌ایستند و دسته‌ی دیگر در مقابل دشمن و روبه‌روی آن قرار می‌گیرند، امام یک رکعت نماز را با دسته‌ای که‌ با او رو به‌ قبله‌ ایستاده‌اند، می‌خواند، و این دسته‌ بلند می‌شوند و خودشان به‌ تنهایی پس از نیت مفارقت و بدون تبعیت از امام رکعت دوم را می‌خوانند و در جای خود دو سجده‌ به‌ جای می‌آورند و با این دو رکعت نمازشان تمام می‌شود چون نماز خوف دو رکعت است و وقتی نمازشان تمام شد این دسته‌ می‌روند و در جای دسته‌ی دوم رو به‌ دشمن می‌ایستند، و دسته‌ی دوم می‌آیند و امام با آنان هم یک رکعت نماز را می‌خواند به‌ این صورت نماز امام به‌ دو رکعت می‌رسد، و دسته‌ی دوم هم یک رکعت دیگر را می‌خوانند و دو رکعت را تمام می‌نمایند</w:t>
      </w:r>
      <w:r w:rsidRPr="00E143FC">
        <w:rPr>
          <w:rStyle w:val="FootnoteReference"/>
          <w:b/>
          <w:rtl/>
          <w:lang w:val="en-AU" w:bidi="ar-KW"/>
        </w:rPr>
        <w:footnoteReference w:id="78"/>
      </w:r>
      <w:r w:rsidR="00AB4F57">
        <w:rPr>
          <w:rFonts w:hint="cs"/>
          <w:rtl/>
          <w:lang w:val="en-AU"/>
        </w:rPr>
        <w:t>.</w:t>
      </w:r>
    </w:p>
    <w:p w:rsidR="00183742" w:rsidRPr="00E143FC" w:rsidRDefault="00183742" w:rsidP="002076CD">
      <w:pPr>
        <w:pStyle w:val="a6"/>
        <w:rPr>
          <w:rtl/>
          <w:lang w:val="en-AU"/>
        </w:rPr>
      </w:pPr>
      <w:bookmarkStart w:id="293" w:name="_Toc286875465"/>
      <w:bookmarkStart w:id="294" w:name="_Toc421087837"/>
      <w:r w:rsidRPr="00E143FC">
        <w:rPr>
          <w:rFonts w:hint="cs"/>
          <w:rtl/>
          <w:lang w:val="en-AU"/>
        </w:rPr>
        <w:t>3- روش نماز خوف در حضر:</w:t>
      </w:r>
      <w:bookmarkEnd w:id="293"/>
      <w:bookmarkEnd w:id="294"/>
    </w:p>
    <w:p w:rsidR="00183742" w:rsidRPr="00E87EA0" w:rsidRDefault="00183742" w:rsidP="00AB4F57">
      <w:pPr>
        <w:pStyle w:val="a7"/>
        <w:rPr>
          <w:rtl/>
        </w:rPr>
      </w:pPr>
      <w:r w:rsidRPr="00E143FC">
        <w:rPr>
          <w:rFonts w:hint="cs"/>
          <w:rtl/>
          <w:lang w:val="en-AU"/>
        </w:rPr>
        <w:t>و اگر جنگ در حضر واقع شد که‌ قصر نماز جایز نیست، باید دسته‌ی اول دو رکعت را همراه امام و پس از نیت مفارقت و بدون تبعیت از امام دو رکعت بعدی را به‌ تنهایی بخواند و امام همچنان می‌ایستد تا این‌که‌ دسته‌ی دوم می‌آید و دو رکعت را با آنان می‌خواند، سپس امام برای تشهد می‌نشیند و منتظر می‌ماند تا این‌که‌ دسته‌ی دوم دو رکعت پایانی خود را می‌خوانند، آن‌گاه امام سلام می‌دهد و آنان نیز سلام می‌دهند</w:t>
      </w:r>
      <w:r w:rsidRPr="00E143FC">
        <w:rPr>
          <w:rStyle w:val="FootnoteReference"/>
          <w:b/>
          <w:rtl/>
          <w:lang w:val="en-AU" w:bidi="ar-KW"/>
        </w:rPr>
        <w:footnoteReference w:id="79"/>
      </w:r>
      <w:r w:rsidRPr="00E87EA0">
        <w:rPr>
          <w:rFonts w:hint="cs"/>
          <w:rtl/>
        </w:rPr>
        <w:t>.</w:t>
      </w:r>
    </w:p>
    <w:p w:rsidR="00183742" w:rsidRPr="00E143FC" w:rsidRDefault="00183742" w:rsidP="002076CD">
      <w:pPr>
        <w:pStyle w:val="a6"/>
        <w:rPr>
          <w:rtl/>
          <w:lang w:val="en-AU"/>
        </w:rPr>
      </w:pPr>
      <w:bookmarkStart w:id="295" w:name="_Toc286875466"/>
      <w:bookmarkStart w:id="296" w:name="_Toc421087838"/>
      <w:r w:rsidRPr="00E143FC">
        <w:rPr>
          <w:rFonts w:hint="cs"/>
          <w:rtl/>
          <w:lang w:val="en-AU"/>
        </w:rPr>
        <w:t>4- عدم امکان تقسیم لشکر</w:t>
      </w:r>
      <w:bookmarkEnd w:id="295"/>
      <w:bookmarkEnd w:id="296"/>
    </w:p>
    <w:p w:rsidR="00183742" w:rsidRDefault="00183742" w:rsidP="00AB4F57">
      <w:pPr>
        <w:pStyle w:val="a7"/>
        <w:rPr>
          <w:rtl/>
        </w:rPr>
      </w:pPr>
      <w:r w:rsidRPr="00E143FC">
        <w:rPr>
          <w:rFonts w:hint="cs"/>
          <w:rtl/>
          <w:lang w:val="en-AU"/>
        </w:rPr>
        <w:t>اگر جنگ شدت یافت و تقسیم لشکر مشکل به‌ نظر رسید، پس</w:t>
      </w:r>
      <w:r w:rsidR="002F4552">
        <w:rPr>
          <w:rFonts w:hint="cs"/>
          <w:rtl/>
          <w:lang w:val="en-AU"/>
        </w:rPr>
        <w:t xml:space="preserve"> هرکس </w:t>
      </w:r>
      <w:r w:rsidRPr="00E143FC">
        <w:rPr>
          <w:rFonts w:hint="cs"/>
          <w:rtl/>
          <w:lang w:val="en-AU"/>
        </w:rPr>
        <w:t>به‌ تنهایی نماز خود را می‌خواند، پیاده‌ یا سوار، رو به‌ قبله‌ یا هر طرف دیگر که‌ باشد نماز جایز است و برای رکوع و سجده‌هایشان از اشاره‌ استفاده‌ می‌کنند، زیرا خداوند</w:t>
      </w:r>
      <w:r w:rsidRPr="00AB4F57">
        <w:rPr>
          <w:rFonts w:hint="cs"/>
          <w:bCs/>
          <w:rtl/>
          <w:lang w:val="en-AU"/>
        </w:rPr>
        <w:sym w:font="AGA Arabesque" w:char="F055"/>
      </w:r>
      <w:r w:rsidR="00AB4F57">
        <w:rPr>
          <w:rFonts w:hint="cs"/>
          <w:b/>
          <w:rtl/>
          <w:lang w:val="en-AU"/>
        </w:rPr>
        <w:t xml:space="preserve"> </w:t>
      </w:r>
      <w:r w:rsidRPr="00E87EA0">
        <w:rPr>
          <w:rFonts w:hint="cs"/>
          <w:rtl/>
        </w:rPr>
        <w:t>می‌فرماید:</w:t>
      </w:r>
    </w:p>
    <w:p w:rsidR="00183742" w:rsidRPr="00E143FC" w:rsidRDefault="00A0633A" w:rsidP="00983C9B">
      <w:pPr>
        <w:pStyle w:val="a7"/>
        <w:rPr>
          <w:rFonts w:ascii="AL-Hotham" w:hAnsi="AL-Hotham"/>
          <w:b/>
          <w:rtl/>
          <w:lang w:val="en-AU" w:bidi="ar-KW"/>
        </w:rPr>
      </w:pPr>
      <w:r>
        <w:rPr>
          <w:rFonts w:ascii="Traditional Arabic" w:hAnsi="Traditional Arabic" w:cs="Traditional Arabic"/>
          <w:rtl/>
        </w:rPr>
        <w:t>﴿</w:t>
      </w:r>
      <w:r>
        <w:rPr>
          <w:rFonts w:ascii="KFGQPC Uthmanic Script HAFS" w:hAnsi="KFGQPC Uthmanic Script HAFS" w:cs="KFGQPC Uthmanic Script HAFS" w:hint="eastAsia"/>
          <w:rtl/>
        </w:rPr>
        <w:t>فَإِنۡ</w:t>
      </w:r>
      <w:r>
        <w:rPr>
          <w:rFonts w:ascii="KFGQPC Uthmanic Script HAFS" w:hAnsi="KFGQPC Uthmanic Script HAFS" w:cs="KFGQPC Uthmanic Script HAFS"/>
          <w:rtl/>
        </w:rPr>
        <w:t xml:space="preserve"> خِفۡتُمۡ فَرِجَالًا أَوۡ رُكۡبَانٗاۖ</w:t>
      </w:r>
      <w:r>
        <w:rPr>
          <w:rFonts w:ascii="Traditional Arabic" w:hAnsi="Traditional Arabic" w:cs="Traditional Arabic"/>
          <w:rtl/>
        </w:rPr>
        <w:t>﴾</w:t>
      </w:r>
      <w:r w:rsidR="00183742" w:rsidRPr="00AB4F57">
        <w:rPr>
          <w:rStyle w:val="Char4"/>
          <w:rtl/>
        </w:rPr>
        <w:t xml:space="preserve"> </w:t>
      </w:r>
      <w:r w:rsidR="00AB4F57" w:rsidRPr="00AB4F57">
        <w:rPr>
          <w:rStyle w:val="Char4"/>
          <w:rFonts w:hint="cs"/>
          <w:rtl/>
        </w:rPr>
        <w:t>[</w:t>
      </w:r>
      <w:r w:rsidR="00183742" w:rsidRPr="00AB4F57">
        <w:rPr>
          <w:rStyle w:val="Char4"/>
          <w:rtl/>
        </w:rPr>
        <w:t>البقرة: ٢٣٩</w:t>
      </w:r>
      <w:r w:rsidR="00AB4F57" w:rsidRPr="00AB4F57">
        <w:rPr>
          <w:rStyle w:val="Char4"/>
          <w:rFonts w:hint="cs"/>
          <w:rtl/>
        </w:rPr>
        <w:t>]</w:t>
      </w:r>
      <w:r w:rsidR="00AB4F57" w:rsidRPr="00AB4F57">
        <w:rPr>
          <w:rStyle w:val="Char2"/>
          <w:rFonts w:hint="cs"/>
          <w:rtl/>
        </w:rPr>
        <w:t>.</w:t>
      </w:r>
      <w:r w:rsidR="00183742" w:rsidRPr="00D76FF8">
        <w:rPr>
          <w:rFonts w:ascii="Arial" w:hAnsi="Arial" w:cs="B Badr"/>
          <w:sz w:val="27"/>
          <w:szCs w:val="27"/>
        </w:rPr>
        <w:t xml:space="preserve"> </w:t>
      </w:r>
    </w:p>
    <w:p w:rsidR="00AB4F57" w:rsidRDefault="00AB4F57" w:rsidP="00AB4F57">
      <w:pPr>
        <w:pStyle w:val="a7"/>
        <w:rPr>
          <w:rtl/>
          <w:lang w:val="en-AU"/>
        </w:rPr>
      </w:pPr>
      <w:r>
        <w:rPr>
          <w:rFonts w:hint="cs"/>
          <w:rtl/>
          <w:lang w:val="en-AU"/>
        </w:rPr>
        <w:t>«</w:t>
      </w:r>
      <w:r w:rsidR="00183742" w:rsidRPr="00E143FC">
        <w:rPr>
          <w:rtl/>
          <w:lang w:val="en-AU"/>
        </w:rPr>
        <w:t>و اگر (به خاطر جنگ يا خطر ديگر</w:t>
      </w:r>
      <w:r>
        <w:rPr>
          <w:rFonts w:hint="cs"/>
          <w:rtl/>
          <w:lang w:val="en-AU"/>
        </w:rPr>
        <w:t>ی</w:t>
      </w:r>
      <w:r w:rsidR="00183742" w:rsidRPr="00E143FC">
        <w:rPr>
          <w:rtl/>
          <w:lang w:val="en-AU"/>
        </w:rPr>
        <w:t>) ترسيديد (و نتوانستيد با خشوع و خضوع لازم به نماز بايستيد، نماز را تر</w:t>
      </w:r>
      <w:r>
        <w:rPr>
          <w:rFonts w:hint="cs"/>
          <w:rtl/>
          <w:lang w:val="en-AU"/>
        </w:rPr>
        <w:t>ک</w:t>
      </w:r>
      <w:r w:rsidR="00183742" w:rsidRPr="00E143FC">
        <w:rPr>
          <w:rtl/>
          <w:lang w:val="en-AU"/>
        </w:rPr>
        <w:t xml:space="preserve"> نكنيد، بلكه آن را) در حال پياده يا سواره انجام دهيد</w:t>
      </w:r>
      <w:r>
        <w:rPr>
          <w:rFonts w:hint="cs"/>
          <w:rtl/>
          <w:lang w:val="en-AU"/>
        </w:rPr>
        <w:t>»</w:t>
      </w:r>
      <w:r w:rsidR="00183742" w:rsidRPr="00E143FC">
        <w:rPr>
          <w:rFonts w:hint="cs"/>
          <w:rtl/>
          <w:lang w:val="en-AU"/>
        </w:rPr>
        <w:t>.</w:t>
      </w:r>
    </w:p>
    <w:p w:rsidR="00183742" w:rsidRPr="00E143FC" w:rsidRDefault="00183742" w:rsidP="00AB4F57">
      <w:pPr>
        <w:pStyle w:val="a7"/>
        <w:rPr>
          <w:rtl/>
          <w:lang w:val="en-AU" w:bidi="ar-KW"/>
        </w:rPr>
      </w:pPr>
      <w:r w:rsidRPr="00AB4F57">
        <w:rPr>
          <w:rStyle w:val="Char2"/>
          <w:rFonts w:hint="cs"/>
          <w:rtl/>
        </w:rPr>
        <w:t>و پیامبر</w:t>
      </w:r>
      <w:r w:rsidR="00B06555" w:rsidRPr="00AB4F57">
        <w:rPr>
          <w:rStyle w:val="Char2"/>
          <w:rFonts w:hint="cs"/>
          <w:rtl/>
        </w:rPr>
        <w:t xml:space="preserve"> </w:t>
      </w:r>
      <w:r w:rsidR="00B06555" w:rsidRPr="00B06555">
        <w:rPr>
          <w:rFonts w:cs="CTraditional Arabic" w:hint="cs"/>
          <w:b/>
          <w:rtl/>
          <w:lang w:val="en-AU" w:bidi="ar-KW"/>
        </w:rPr>
        <w:t>ج</w:t>
      </w:r>
      <w:r w:rsidRPr="00AB4F57">
        <w:rPr>
          <w:rStyle w:val="Char2"/>
          <w:rFonts w:hint="cs"/>
          <w:rtl/>
        </w:rPr>
        <w:t xml:space="preserve"> فرمود:</w:t>
      </w:r>
      <w:r w:rsidRPr="00E87EA0">
        <w:rPr>
          <w:rFonts w:hint="cs"/>
          <w:rtl/>
        </w:rPr>
        <w:t xml:space="preserve"> </w:t>
      </w:r>
      <w:r w:rsidRPr="00AB4F57">
        <w:rPr>
          <w:rStyle w:val="Char5"/>
          <w:rtl/>
        </w:rPr>
        <w:t>«وإن كانوا أكثر من ذلك فليصلوا قياماً وركباناً»</w:t>
      </w:r>
      <w:r w:rsidR="00AB4F57">
        <w:rPr>
          <w:rFonts w:hint="cs"/>
          <w:rtl/>
          <w:lang w:val="en-AU" w:bidi="ar-KW"/>
        </w:rPr>
        <w:t>.</w:t>
      </w:r>
    </w:p>
    <w:p w:rsidR="00183742" w:rsidRPr="00E87EA0" w:rsidRDefault="00AB4F57" w:rsidP="00AB4F57">
      <w:pPr>
        <w:pStyle w:val="a7"/>
        <w:rPr>
          <w:rtl/>
        </w:rPr>
      </w:pPr>
      <w:r>
        <w:rPr>
          <w:rFonts w:hint="cs"/>
          <w:rtl/>
          <w:lang w:val="en-AU"/>
        </w:rPr>
        <w:t>«</w:t>
      </w:r>
      <w:r w:rsidR="00183742" w:rsidRPr="00E143FC">
        <w:rPr>
          <w:rFonts w:hint="cs"/>
          <w:rtl/>
          <w:lang w:val="en-AU"/>
        </w:rPr>
        <w:t>و اگر خوف بیشتر از آن بود و جنگ و پیکار شدت یافت و در میانه‌ی دشمن قرار گرفتند، پس می‌توانند پیاده‌ یا سوار نمازهایشان را برگزار نمایند</w:t>
      </w:r>
      <w:r>
        <w:rPr>
          <w:rFonts w:hint="cs"/>
          <w:rtl/>
          <w:lang w:val="en-AU"/>
        </w:rPr>
        <w:t>»</w:t>
      </w:r>
      <w:r w:rsidR="00183742" w:rsidRPr="00E143FC">
        <w:rPr>
          <w:rStyle w:val="FootnoteReference"/>
          <w:b/>
          <w:rtl/>
          <w:lang w:val="en-AU" w:bidi="ar-KW"/>
        </w:rPr>
        <w:footnoteReference w:id="80"/>
      </w:r>
      <w:r w:rsidR="00183742" w:rsidRPr="00E87EA0">
        <w:rPr>
          <w:rFonts w:hint="cs"/>
          <w:rtl/>
        </w:rPr>
        <w:t>.</w:t>
      </w:r>
    </w:p>
    <w:p w:rsidR="00183742" w:rsidRPr="00E143FC" w:rsidRDefault="00183742" w:rsidP="00AB4F57">
      <w:pPr>
        <w:pStyle w:val="a6"/>
        <w:rPr>
          <w:rtl/>
          <w:lang w:val="en-AU"/>
        </w:rPr>
      </w:pPr>
      <w:bookmarkStart w:id="297" w:name="_Toc286875467"/>
      <w:bookmarkStart w:id="298" w:name="_Toc421087839"/>
      <w:r w:rsidRPr="00E143FC">
        <w:rPr>
          <w:rFonts w:hint="cs"/>
          <w:rtl/>
          <w:lang w:val="en-AU"/>
        </w:rPr>
        <w:t>5- دنبال</w:t>
      </w:r>
      <w:r w:rsidR="00AB4F57">
        <w:rPr>
          <w:rFonts w:hint="eastAsia"/>
          <w:rtl/>
          <w:lang w:val="en-AU"/>
        </w:rPr>
        <w:t>‌</w:t>
      </w:r>
      <w:r w:rsidRPr="00E143FC">
        <w:rPr>
          <w:rFonts w:hint="cs"/>
          <w:rtl/>
          <w:lang w:val="en-AU"/>
        </w:rPr>
        <w:t>کردن دشمن یا فرار از دست دشمن:</w:t>
      </w:r>
      <w:bookmarkEnd w:id="297"/>
      <w:bookmarkEnd w:id="298"/>
    </w:p>
    <w:p w:rsidR="00AB4F57" w:rsidRDefault="00183742" w:rsidP="00AB4F57">
      <w:pPr>
        <w:pStyle w:val="a7"/>
        <w:rPr>
          <w:rtl/>
        </w:rPr>
      </w:pPr>
      <w:r w:rsidRPr="00E143FC">
        <w:rPr>
          <w:rFonts w:hint="cs"/>
          <w:rtl/>
          <w:lang w:val="en-AU"/>
        </w:rPr>
        <w:t>کسی که‌ دشمنی را دنبال می‌نماید که‌ ممکن است</w:t>
      </w:r>
      <w:r w:rsidR="002F4552">
        <w:rPr>
          <w:rFonts w:hint="cs"/>
          <w:rtl/>
          <w:lang w:val="en-AU"/>
        </w:rPr>
        <w:t xml:space="preserve"> آن را </w:t>
      </w:r>
      <w:r w:rsidRPr="00E143FC">
        <w:rPr>
          <w:rFonts w:hint="cs"/>
          <w:rtl/>
          <w:lang w:val="en-AU"/>
        </w:rPr>
        <w:t>از دست بدهد، و یا این‌که‌ دشمنی او را دنبال می‌کند که‌ ممکن است به‌ او دست یابد، پس در هر دو صورت نماز را پیاده‌ یا سوار، رو به‌ قبله‌ یا به‌ هر طرف دیگر برگزار می‌نماید و هر طور که‌ امکان داشته‌ باشد نمازش را می‌خواند، و به‌ همین‌سان نمازش را برگزار می‌نماید کسی که‌ از دست حیوان، انسان و یا هر موجود دیگری فرار می‌کند، زیرا خداوند</w:t>
      </w:r>
      <w:r w:rsidRPr="00AB4F57">
        <w:rPr>
          <w:rFonts w:hint="cs"/>
          <w:bCs/>
          <w:rtl/>
          <w:lang w:val="en-AU"/>
        </w:rPr>
        <w:sym w:font="AGA Arabesque" w:char="F055"/>
      </w:r>
      <w:r w:rsidRPr="00E87EA0">
        <w:rPr>
          <w:rFonts w:hint="cs"/>
          <w:rtl/>
        </w:rPr>
        <w:t xml:space="preserve"> می‌فرماید:</w:t>
      </w:r>
    </w:p>
    <w:p w:rsidR="00983C9B" w:rsidRDefault="00983C9B" w:rsidP="00AB4F57">
      <w:pPr>
        <w:pStyle w:val="a7"/>
        <w:rPr>
          <w:rtl/>
        </w:rPr>
      </w:pPr>
      <w:r>
        <w:rPr>
          <w:rFonts w:ascii="Traditional Arabic" w:hAnsi="Traditional Arabic" w:cs="Traditional Arabic"/>
          <w:rtl/>
        </w:rPr>
        <w:t>﴿</w:t>
      </w:r>
      <w:r>
        <w:rPr>
          <w:rFonts w:ascii="KFGQPC Uthmanic Script HAFS" w:hAnsi="KFGQPC Uthmanic Script HAFS" w:cs="KFGQPC Uthmanic Script HAFS" w:hint="eastAsia"/>
          <w:rtl/>
        </w:rPr>
        <w:t>فَإِنۡ</w:t>
      </w:r>
      <w:r>
        <w:rPr>
          <w:rFonts w:ascii="KFGQPC Uthmanic Script HAFS" w:hAnsi="KFGQPC Uthmanic Script HAFS" w:cs="KFGQPC Uthmanic Script HAFS"/>
          <w:rtl/>
        </w:rPr>
        <w:t xml:space="preserve"> خِفۡتُمۡ فَرِجَالًا أَوۡ رُكۡبَانٗاۖ</w:t>
      </w:r>
      <w:r>
        <w:rPr>
          <w:rFonts w:ascii="Traditional Arabic" w:hAnsi="Traditional Arabic" w:cs="Traditional Arabic"/>
          <w:rtl/>
        </w:rPr>
        <w:t>﴾</w:t>
      </w:r>
      <w:r w:rsidRPr="00AB4F57">
        <w:rPr>
          <w:rStyle w:val="Char4"/>
          <w:rtl/>
        </w:rPr>
        <w:t xml:space="preserve"> </w:t>
      </w:r>
      <w:r w:rsidRPr="00AB4F57">
        <w:rPr>
          <w:rStyle w:val="Char4"/>
          <w:rFonts w:hint="cs"/>
          <w:rtl/>
        </w:rPr>
        <w:t>[</w:t>
      </w:r>
      <w:r w:rsidRPr="00AB4F57">
        <w:rPr>
          <w:rStyle w:val="Char4"/>
          <w:rtl/>
        </w:rPr>
        <w:t>البقرة: ٢٣٩</w:t>
      </w:r>
      <w:r w:rsidRPr="00AB4F57">
        <w:rPr>
          <w:rStyle w:val="Char4"/>
          <w:rFonts w:hint="cs"/>
          <w:rtl/>
        </w:rPr>
        <w:t>]</w:t>
      </w:r>
      <w:r w:rsidRPr="00AB4F57">
        <w:rPr>
          <w:rStyle w:val="Char2"/>
          <w:rFonts w:hint="cs"/>
          <w:rtl/>
        </w:rPr>
        <w:t>.</w:t>
      </w:r>
    </w:p>
    <w:p w:rsidR="00AB4F57" w:rsidRDefault="00183742" w:rsidP="00AB4F57">
      <w:pPr>
        <w:pStyle w:val="a7"/>
        <w:rPr>
          <w:rtl/>
          <w:lang w:val="en-AU"/>
        </w:rPr>
      </w:pPr>
      <w:r w:rsidRPr="00E143FC">
        <w:rPr>
          <w:rFonts w:hint="cs"/>
          <w:rtl/>
          <w:lang w:val="en-AU"/>
        </w:rPr>
        <w:t>و همچنین اینکه‌ پیامبر</w:t>
      </w:r>
      <w:r w:rsidR="00B06555" w:rsidRPr="00B06555">
        <w:rPr>
          <w:rFonts w:cs="CTraditional Arabic" w:hint="cs"/>
          <w:b/>
          <w:rtl/>
          <w:lang w:val="en-AU"/>
        </w:rPr>
        <w:t xml:space="preserve"> ج</w:t>
      </w:r>
      <w:r w:rsidRPr="00E143FC">
        <w:rPr>
          <w:rFonts w:hint="cs"/>
          <w:rtl/>
          <w:lang w:val="en-AU"/>
        </w:rPr>
        <w:t xml:space="preserve"> عبدالله‌ بن انیس</w:t>
      </w:r>
      <w:r w:rsidR="00B06555" w:rsidRPr="00B06555">
        <w:rPr>
          <w:rFonts w:cs="CTraditional Arabic" w:hint="cs"/>
          <w:b/>
          <w:rtl/>
          <w:lang w:val="en-AU"/>
        </w:rPr>
        <w:t>س</w:t>
      </w:r>
      <w:r w:rsidRPr="00E143FC">
        <w:rPr>
          <w:rFonts w:hint="cs"/>
          <w:rtl/>
          <w:lang w:val="en-AU"/>
        </w:rPr>
        <w:t xml:space="preserve"> را به‌ دنبال مردی هزلی می‌فرستد، ایشان می‌گوید:</w:t>
      </w:r>
    </w:p>
    <w:p w:rsidR="00183742" w:rsidRPr="00C047EF" w:rsidRDefault="00183742" w:rsidP="00AB4F57">
      <w:pPr>
        <w:pStyle w:val="a7"/>
        <w:rPr>
          <w:rFonts w:ascii="Lotus Linotype" w:hAnsi="Lotus Linotype" w:cs="Lotus Linotype"/>
          <w:b/>
          <w:szCs w:val="27"/>
          <w:rtl/>
          <w:lang w:val="en-AU"/>
        </w:rPr>
      </w:pPr>
      <w:r w:rsidRPr="00AB4F57">
        <w:rPr>
          <w:rStyle w:val="Char5"/>
          <w:rtl/>
        </w:rPr>
        <w:t>«لما خفت أن يكون بيني وبينه ما يؤخر الصلاة، فانطلقت أمشي وأنا أصلي، أومئ إيماءً نحوه، فلما دنوت منه»</w:t>
      </w:r>
      <w:r w:rsidRPr="00AB4F57">
        <w:rPr>
          <w:rtl/>
        </w:rPr>
        <w:t>.</w:t>
      </w:r>
    </w:p>
    <w:p w:rsidR="00183742" w:rsidRDefault="00AB4F57" w:rsidP="00AB4F57">
      <w:pPr>
        <w:pStyle w:val="a7"/>
        <w:rPr>
          <w:rtl/>
        </w:rPr>
      </w:pPr>
      <w:r>
        <w:rPr>
          <w:rFonts w:hint="cs"/>
          <w:rtl/>
          <w:lang w:val="en-AU"/>
        </w:rPr>
        <w:t>«</w:t>
      </w:r>
      <w:r w:rsidR="00183742" w:rsidRPr="00E143FC">
        <w:rPr>
          <w:rFonts w:hint="cs"/>
          <w:rtl/>
          <w:lang w:val="en-AU"/>
        </w:rPr>
        <w:t>وقتی ترسیدم از این‌که‌ نماز، او را از من دور می‌نماید، پس در همان حال حرکت نمازم را می‌خواندم و برای رکوع و سجده‌هایم از اشاره‌ استفاده‌ می‌نمودم، پس وقتی از او نزدیک شدم ...</w:t>
      </w:r>
      <w:r>
        <w:rPr>
          <w:rFonts w:hint="cs"/>
          <w:rtl/>
          <w:lang w:val="en-AU"/>
        </w:rPr>
        <w:t>»</w:t>
      </w:r>
      <w:r w:rsidR="00183742" w:rsidRPr="00E143FC">
        <w:rPr>
          <w:rStyle w:val="FootnoteReference"/>
          <w:b/>
          <w:rtl/>
          <w:lang w:val="en-AU" w:bidi="ar-KW"/>
        </w:rPr>
        <w:footnoteReference w:id="81"/>
      </w:r>
      <w:r w:rsidR="00183742" w:rsidRPr="00E87EA0">
        <w:rPr>
          <w:rFonts w:hint="cs"/>
          <w:rtl/>
        </w:rPr>
        <w:t>.</w:t>
      </w:r>
    </w:p>
    <w:p w:rsidR="00AB4F57" w:rsidRDefault="00AB4F57" w:rsidP="00AB4F57">
      <w:pPr>
        <w:pStyle w:val="a7"/>
        <w:rPr>
          <w:rtl/>
        </w:rPr>
        <w:sectPr w:rsidR="00AB4F57" w:rsidSect="0013687B">
          <w:headerReference w:type="default" r:id="rId27"/>
          <w:footnotePr>
            <w:numRestart w:val="eachPage"/>
          </w:footnotePr>
          <w:type w:val="oddPage"/>
          <w:pgSz w:w="9356" w:h="13608" w:code="9"/>
          <w:pgMar w:top="567" w:right="1134" w:bottom="851" w:left="1134" w:header="454" w:footer="0" w:gutter="0"/>
          <w:cols w:space="708"/>
          <w:titlePg/>
          <w:bidi/>
          <w:rtlGutter/>
          <w:docGrid w:linePitch="360"/>
        </w:sectPr>
      </w:pPr>
    </w:p>
    <w:p w:rsidR="00183742" w:rsidRPr="00E143FC" w:rsidRDefault="00183742" w:rsidP="002076CD">
      <w:pPr>
        <w:pStyle w:val="a"/>
        <w:rPr>
          <w:rtl/>
          <w:lang w:val="en-AU"/>
        </w:rPr>
      </w:pPr>
      <w:bookmarkStart w:id="299" w:name="_Toc73092591"/>
      <w:bookmarkStart w:id="300" w:name="_Toc226834736"/>
      <w:bookmarkStart w:id="301" w:name="_Toc286875468"/>
      <w:bookmarkStart w:id="302" w:name="_Toc421087840"/>
      <w:r w:rsidRPr="00E143FC">
        <w:rPr>
          <w:rFonts w:hint="cs"/>
          <w:rtl/>
          <w:lang w:val="en-AU"/>
        </w:rPr>
        <w:t>نماز جمعه‌</w:t>
      </w:r>
      <w:bookmarkEnd w:id="299"/>
      <w:bookmarkEnd w:id="300"/>
      <w:bookmarkEnd w:id="301"/>
      <w:bookmarkEnd w:id="302"/>
    </w:p>
    <w:p w:rsidR="00183742" w:rsidRPr="00E143FC" w:rsidRDefault="00183742" w:rsidP="002076CD">
      <w:pPr>
        <w:pStyle w:val="a5"/>
        <w:rPr>
          <w:rtl/>
        </w:rPr>
      </w:pPr>
      <w:bookmarkStart w:id="303" w:name="_Toc73092592"/>
      <w:bookmarkStart w:id="304" w:name="_Toc226834737"/>
      <w:bookmarkStart w:id="305" w:name="_Toc286875469"/>
      <w:bookmarkStart w:id="306" w:name="_Toc421087841"/>
      <w:r w:rsidRPr="00E143FC">
        <w:rPr>
          <w:rFonts w:hint="cs"/>
          <w:rtl/>
        </w:rPr>
        <w:t>1- فضیلت روز جمعه‌</w:t>
      </w:r>
      <w:bookmarkEnd w:id="303"/>
      <w:bookmarkEnd w:id="304"/>
      <w:bookmarkEnd w:id="305"/>
      <w:bookmarkEnd w:id="306"/>
    </w:p>
    <w:p w:rsidR="00183742" w:rsidRPr="00E143FC" w:rsidRDefault="00183742" w:rsidP="00AB4F57">
      <w:pPr>
        <w:pStyle w:val="a7"/>
        <w:rPr>
          <w:rtl/>
          <w:lang w:val="en-AU"/>
        </w:rPr>
      </w:pPr>
      <w:r w:rsidRPr="00E143FC">
        <w:rPr>
          <w:rFonts w:hint="cs"/>
          <w:rtl/>
          <w:lang w:val="en-AU"/>
        </w:rPr>
        <w:t xml:space="preserve"> روز جمعه‌ روزی بزرگ است و از بزرگ‌ترین روزهای دنیا و ارزشمندترین روزهای هفته‌ محسوب می‌گردد، پس با توجه‌ به‌ این‌که‌ خداوند آن را بزرگ شمرده‌، لازم است که‌ به‌ عنوان روزی بزرگ بدان نگریست و کارهای نیک و صالح را در آن انجام داد و از تمامی گناهان پرهیز نمود و به‌ طور فراوان بر پیامبر</w:t>
      </w:r>
      <w:r w:rsidR="00B06555" w:rsidRPr="00B06555">
        <w:rPr>
          <w:rFonts w:cs="CTraditional Arabic" w:hint="cs"/>
          <w:b/>
          <w:rtl/>
          <w:lang w:val="en-AU"/>
        </w:rPr>
        <w:t xml:space="preserve"> ج</w:t>
      </w:r>
      <w:r w:rsidRPr="00E143FC">
        <w:rPr>
          <w:rFonts w:hint="cs"/>
          <w:rtl/>
          <w:lang w:val="en-AU"/>
        </w:rPr>
        <w:t xml:space="preserve"> صلوات فرستاد، پیامبر</w:t>
      </w:r>
      <w:r w:rsidR="00B06555" w:rsidRPr="00B06555">
        <w:rPr>
          <w:rFonts w:cs="CTraditional Arabic" w:hint="cs"/>
          <w:b/>
          <w:rtl/>
          <w:lang w:val="en-AU"/>
        </w:rPr>
        <w:t xml:space="preserve"> ج</w:t>
      </w:r>
      <w:r w:rsidRPr="00E143FC">
        <w:rPr>
          <w:rFonts w:hint="cs"/>
          <w:rtl/>
          <w:lang w:val="en-AU"/>
        </w:rPr>
        <w:t xml:space="preserve"> در خصوص روز جمعه‌ می‌فرماید:</w:t>
      </w:r>
    </w:p>
    <w:p w:rsidR="00183742" w:rsidRPr="00C047EF" w:rsidRDefault="00183742" w:rsidP="00AB4F57">
      <w:pPr>
        <w:pStyle w:val="a7"/>
        <w:rPr>
          <w:rtl/>
          <w:lang w:val="en-AU" w:bidi="ar-KW"/>
        </w:rPr>
      </w:pPr>
      <w:r w:rsidRPr="00AB4F57">
        <w:rPr>
          <w:rStyle w:val="Char5"/>
          <w:rtl/>
        </w:rPr>
        <w:t>«خير يوم طلعت عليه الشمس، يوم الجمعة، فيه خُلق آدم، وفيه أُدخل الجنة، وفيه أُخرج منها، ولا تقوم الساعة إلا في يوم الجمعة»</w:t>
      </w:r>
      <w:r w:rsidRPr="00AB4F57">
        <w:rPr>
          <w:vertAlign w:val="superscript"/>
          <w:rtl/>
        </w:rPr>
        <w:footnoteReference w:id="82"/>
      </w:r>
      <w:r w:rsidR="00AB4F57" w:rsidRPr="00AB4F57">
        <w:rPr>
          <w:rFonts w:hint="cs"/>
          <w:rtl/>
        </w:rPr>
        <w:t>.</w:t>
      </w:r>
    </w:p>
    <w:p w:rsidR="00183742" w:rsidRPr="00E143FC" w:rsidRDefault="00AB4F57" w:rsidP="00AB4F57">
      <w:pPr>
        <w:pStyle w:val="a7"/>
        <w:rPr>
          <w:rtl/>
          <w:lang w:val="en-AU"/>
        </w:rPr>
      </w:pPr>
      <w:r>
        <w:rPr>
          <w:rFonts w:hint="cs"/>
          <w:rtl/>
          <w:lang w:val="en-AU"/>
        </w:rPr>
        <w:t>«</w:t>
      </w:r>
      <w:r w:rsidR="00183742" w:rsidRPr="00E143FC">
        <w:rPr>
          <w:rFonts w:hint="cs"/>
          <w:rtl/>
          <w:lang w:val="en-AU"/>
        </w:rPr>
        <w:t>بهترین روزی که‌ خورشید در آن طلوع کرده‌ روز جمعه‌ است، در روز جمعه‌ آدم</w:t>
      </w:r>
      <w:r>
        <w:rPr>
          <w:rFonts w:cs="CTraditional Arabic" w:hint="cs"/>
          <w:rtl/>
          <w:lang w:val="en-AU"/>
        </w:rPr>
        <w:t>÷</w:t>
      </w:r>
      <w:r w:rsidR="00183742" w:rsidRPr="00E143FC">
        <w:rPr>
          <w:rFonts w:hint="cs"/>
          <w:rtl/>
          <w:lang w:val="en-AU"/>
        </w:rPr>
        <w:t xml:space="preserve"> خلق شده‌، و در روز جمعه‌ وارد بهشت شد، و در روز جمعه‌ بود از بهشت بیرون شد، و در روز جمعه‌ قیامت برپا می‌شود</w:t>
      </w:r>
      <w:r>
        <w:rPr>
          <w:rFonts w:hint="cs"/>
          <w:rtl/>
          <w:lang w:val="en-AU"/>
        </w:rPr>
        <w:t>»</w:t>
      </w:r>
      <w:r w:rsidR="00183742" w:rsidRPr="00E143FC">
        <w:rPr>
          <w:rFonts w:hint="cs"/>
          <w:rtl/>
          <w:lang w:val="en-AU"/>
        </w:rPr>
        <w:t>.</w:t>
      </w:r>
    </w:p>
    <w:p w:rsidR="00183742" w:rsidRPr="00E143FC" w:rsidRDefault="00183742" w:rsidP="00AB4F57">
      <w:pPr>
        <w:pStyle w:val="a7"/>
        <w:rPr>
          <w:rtl/>
          <w:lang w:val="en-AU"/>
        </w:rPr>
      </w:pPr>
      <w:r w:rsidRPr="00E143FC">
        <w:rPr>
          <w:rFonts w:hint="cs"/>
          <w:rtl/>
          <w:lang w:val="en-AU"/>
        </w:rPr>
        <w:t>و ابولبابه‌ بدری</w:t>
      </w:r>
      <w:r w:rsidR="00B06555" w:rsidRPr="00B06555">
        <w:rPr>
          <w:rFonts w:cs="CTraditional Arabic" w:hint="cs"/>
          <w:b/>
          <w:rtl/>
          <w:lang w:val="en-AU"/>
        </w:rPr>
        <w:t>س</w:t>
      </w:r>
      <w:r w:rsidRPr="00E143FC">
        <w:rPr>
          <w:rFonts w:hint="cs"/>
          <w:rtl/>
          <w:lang w:val="en-AU"/>
        </w:rPr>
        <w:t xml:space="preserve"> روایت کرده‌ که‌ پیامبر</w:t>
      </w:r>
      <w:r w:rsidR="00B06555" w:rsidRPr="00B06555">
        <w:rPr>
          <w:rFonts w:cs="CTraditional Arabic" w:hint="cs"/>
          <w:b/>
          <w:rtl/>
          <w:lang w:val="en-AU"/>
        </w:rPr>
        <w:t xml:space="preserve"> ج</w:t>
      </w:r>
      <w:r w:rsidRPr="00E143FC">
        <w:rPr>
          <w:rFonts w:hint="cs"/>
          <w:rtl/>
          <w:lang w:val="en-AU"/>
        </w:rPr>
        <w:t xml:space="preserve"> فرمود: </w:t>
      </w:r>
    </w:p>
    <w:p w:rsidR="00183742" w:rsidRPr="00C047EF" w:rsidRDefault="00183742" w:rsidP="00AB4F57">
      <w:pPr>
        <w:pStyle w:val="a7"/>
        <w:rPr>
          <w:rtl/>
          <w:lang w:val="en-AU" w:bidi="ar-KW"/>
        </w:rPr>
      </w:pPr>
      <w:r w:rsidRPr="00AB4F57">
        <w:rPr>
          <w:rStyle w:val="Char5"/>
          <w:rtl/>
        </w:rPr>
        <w:t>«سيد الأيام يوم الجمعة، وأعظمها عند الله تعالى، من يوم الفطر، ويوم الأضحى...»</w:t>
      </w:r>
      <w:r w:rsidRPr="00AB4F57">
        <w:rPr>
          <w:vertAlign w:val="superscript"/>
          <w:rtl/>
        </w:rPr>
        <w:footnoteReference w:id="83"/>
      </w:r>
      <w:r w:rsidRPr="00AB4F57">
        <w:rPr>
          <w:rtl/>
        </w:rPr>
        <w:t>.</w:t>
      </w:r>
    </w:p>
    <w:p w:rsidR="00183742" w:rsidRPr="00E143FC" w:rsidRDefault="00AB4F57" w:rsidP="00AB4F57">
      <w:pPr>
        <w:pStyle w:val="a7"/>
        <w:rPr>
          <w:rtl/>
          <w:lang w:val="en-AU"/>
        </w:rPr>
      </w:pPr>
      <w:r>
        <w:rPr>
          <w:rFonts w:hint="cs"/>
          <w:rtl/>
          <w:lang w:val="en-AU"/>
        </w:rPr>
        <w:t>«</w:t>
      </w:r>
      <w:r w:rsidR="00183742" w:rsidRPr="00E143FC">
        <w:rPr>
          <w:rFonts w:hint="cs"/>
          <w:rtl/>
          <w:lang w:val="en-AU"/>
        </w:rPr>
        <w:t>روز جمعه‌ نزد خداوند از بزرگترین روزها محسوب می‌گردد و از روز عید فطر و قربان نیز بزرگ‌تر است</w:t>
      </w:r>
      <w:r>
        <w:rPr>
          <w:rFonts w:hint="cs"/>
          <w:rtl/>
          <w:lang w:val="en-AU"/>
        </w:rPr>
        <w:t>»</w:t>
      </w:r>
      <w:r w:rsidR="00183742" w:rsidRPr="00E143FC">
        <w:rPr>
          <w:rFonts w:hint="cs"/>
          <w:rtl/>
          <w:lang w:val="en-AU"/>
        </w:rPr>
        <w:t>.</w:t>
      </w:r>
    </w:p>
    <w:p w:rsidR="00183742" w:rsidRPr="00E143FC" w:rsidRDefault="00183742" w:rsidP="00AB4F57">
      <w:pPr>
        <w:pStyle w:val="a7"/>
        <w:rPr>
          <w:rtl/>
          <w:lang w:val="en-AU"/>
        </w:rPr>
      </w:pPr>
      <w:r w:rsidRPr="00E143FC">
        <w:rPr>
          <w:rFonts w:hint="cs"/>
          <w:rtl/>
          <w:lang w:val="en-AU"/>
        </w:rPr>
        <w:t>و از ابوهریره‌</w:t>
      </w:r>
      <w:r w:rsidR="00B06555" w:rsidRPr="00B06555">
        <w:rPr>
          <w:rFonts w:cs="CTraditional Arabic" w:hint="cs"/>
          <w:b/>
          <w:rtl/>
          <w:lang w:val="en-AU"/>
        </w:rPr>
        <w:t>س</w:t>
      </w:r>
      <w:r w:rsidRPr="00E143FC">
        <w:rPr>
          <w:rFonts w:hint="cs"/>
          <w:rtl/>
          <w:lang w:val="en-AU"/>
        </w:rPr>
        <w:t xml:space="preserve"> روایت شده‌ که‌ پیامبر</w:t>
      </w:r>
      <w:r w:rsidR="00B06555" w:rsidRPr="00B06555">
        <w:rPr>
          <w:rFonts w:cs="CTraditional Arabic" w:hint="cs"/>
          <w:b/>
          <w:rtl/>
          <w:lang w:val="en-AU"/>
        </w:rPr>
        <w:t xml:space="preserve"> ج</w:t>
      </w:r>
      <w:r w:rsidR="00AB4F57" w:rsidRPr="00AB4F57">
        <w:rPr>
          <w:rFonts w:hint="cs"/>
          <w:rtl/>
        </w:rPr>
        <w:t xml:space="preserve"> </w:t>
      </w:r>
      <w:r w:rsidRPr="00E143FC">
        <w:rPr>
          <w:rFonts w:hint="cs"/>
          <w:rtl/>
          <w:lang w:val="en-AU"/>
        </w:rPr>
        <w:t xml:space="preserve">فرمود: </w:t>
      </w:r>
    </w:p>
    <w:p w:rsidR="00183742" w:rsidRPr="00F345DE" w:rsidRDefault="00183742" w:rsidP="00F345DE">
      <w:pPr>
        <w:pStyle w:val="a7"/>
        <w:rPr>
          <w:rtl/>
        </w:rPr>
      </w:pPr>
      <w:r w:rsidRPr="00F345DE">
        <w:rPr>
          <w:rStyle w:val="Char5"/>
          <w:rtl/>
        </w:rPr>
        <w:t>«من اغتسل يوم الجمعة غُسل الجنابة، ثم راح في الساعة الأولى، فكأنما قرب بدنة، ومن راح في الساعة الثانية، فكأنما قرب بقرة، ومن راح في الساعة الثالثة فكأنما قرب كبشاً أقرن، ومن راح في الساعة الرابعة فكأنما قرب دجاجة، ومن راح في الساعة الخامسة فكأنما قرب بيضة، فإذا خرج الإمام حضرت الملائكة يستمعون الذكر»</w:t>
      </w:r>
      <w:r w:rsidRPr="00F345DE">
        <w:rPr>
          <w:rStyle w:val="FootnoteReference"/>
          <w:rtl/>
        </w:rPr>
        <w:footnoteReference w:id="84"/>
      </w:r>
      <w:r w:rsidR="00F345DE">
        <w:rPr>
          <w:rFonts w:hint="cs"/>
          <w:rtl/>
        </w:rPr>
        <w:t>.</w:t>
      </w:r>
    </w:p>
    <w:p w:rsidR="00183742" w:rsidRPr="00E143FC" w:rsidRDefault="00F345DE" w:rsidP="00F345DE">
      <w:pPr>
        <w:pStyle w:val="a7"/>
        <w:rPr>
          <w:rtl/>
          <w:lang w:val="en-AU"/>
        </w:rPr>
      </w:pPr>
      <w:r>
        <w:rPr>
          <w:rFonts w:hint="cs"/>
          <w:rtl/>
          <w:lang w:val="en-AU"/>
        </w:rPr>
        <w:t>«</w:t>
      </w:r>
      <w:r w:rsidR="00183742" w:rsidRPr="00E143FC">
        <w:rPr>
          <w:rFonts w:hint="cs"/>
          <w:rtl/>
          <w:lang w:val="en-AU"/>
        </w:rPr>
        <w:t>کسی که‌ در روز جمعه‌ غسلی مانند غسل جنابت و با همان صفات و شرایط انجام دهد، سپس به‌ سوی مسجد برود مثل این است که‌ یک شتر را در راه خدا قربانی کرده‌ باشد، کسی که‌ در ساعت دوم به‌ مسجد برود، مثل این است که‌ یک گاو را صدقه‌ کرده‌ باشد، کسی که‌ در ساعت سوم به‌ مسجد برود ثوابش مثل این است که‌ یک قوچ شاخدار را قربانی نموده‌ باشد و کسی که‌ در ساعت چهارم به‌ مسجد برود ثوابش مثل این است که‌ یک مرغ را صدقه‌ داده‌ باشد، کسی که‌ در ساعت پنجم برود مانند این است که‌ یک تخم مرغ را صدقه‌ داده‌ باشد، همین‌که‌ امام در مسجد ظاهر گردید، فرشتگان حاضر می‌شوند و به‌ ذکر و دعا و مطالب خطبه‌ گوش فرا می‌دهند</w:t>
      </w:r>
      <w:r>
        <w:rPr>
          <w:rFonts w:hint="cs"/>
          <w:rtl/>
          <w:lang w:val="en-AU"/>
        </w:rPr>
        <w:t>»</w:t>
      </w:r>
      <w:r w:rsidR="00183742" w:rsidRPr="00E143FC">
        <w:rPr>
          <w:rFonts w:hint="cs"/>
          <w:rtl/>
          <w:lang w:val="en-AU"/>
        </w:rPr>
        <w:t>.</w:t>
      </w:r>
    </w:p>
    <w:p w:rsidR="00F345DE" w:rsidRDefault="00183742" w:rsidP="00F345DE">
      <w:pPr>
        <w:pStyle w:val="a7"/>
        <w:rPr>
          <w:rtl/>
          <w:lang w:val="en-AU"/>
        </w:rPr>
      </w:pPr>
      <w:r w:rsidRPr="00E143FC">
        <w:rPr>
          <w:rFonts w:hint="cs"/>
          <w:rtl/>
          <w:lang w:val="en-AU"/>
        </w:rPr>
        <w:t>و از ابوسعید و ابوهریره</w:t>
      </w:r>
      <w:r w:rsidR="00F345DE">
        <w:rPr>
          <w:rFonts w:cs="CTraditional Arabic" w:hint="cs"/>
          <w:rtl/>
          <w:lang w:val="en-AU"/>
        </w:rPr>
        <w:t>ب</w:t>
      </w:r>
      <w:r w:rsidRPr="00E143FC">
        <w:rPr>
          <w:rFonts w:hint="cs"/>
          <w:rtl/>
          <w:lang w:val="en-AU"/>
        </w:rPr>
        <w:t>‌ روایت شده‌ که‌ پیامبر</w:t>
      </w:r>
      <w:r w:rsidR="00B06555" w:rsidRPr="00B06555">
        <w:rPr>
          <w:rFonts w:cs="CTraditional Arabic" w:hint="cs"/>
          <w:b/>
          <w:rtl/>
          <w:lang w:val="en-AU"/>
        </w:rPr>
        <w:t xml:space="preserve"> ج</w:t>
      </w:r>
      <w:r w:rsidRPr="00E143FC">
        <w:rPr>
          <w:rFonts w:hint="cs"/>
          <w:rtl/>
          <w:lang w:val="en-AU"/>
        </w:rPr>
        <w:t xml:space="preserve"> فرمود:</w:t>
      </w:r>
    </w:p>
    <w:p w:rsidR="00183742" w:rsidRPr="00C047EF" w:rsidRDefault="00183742" w:rsidP="00F345DE">
      <w:pPr>
        <w:pStyle w:val="aa"/>
        <w:rPr>
          <w:rtl/>
        </w:rPr>
      </w:pPr>
      <w:r w:rsidRPr="00C047EF">
        <w:rPr>
          <w:rtl/>
        </w:rPr>
        <w:t>«إن في الجُمُعة ساعة، لا يوافقها عبدٌ مسلمٌ، يسأل الله</w:t>
      </w:r>
      <w:r w:rsidRPr="00E87EA0">
        <w:rPr>
          <w:rtl/>
        </w:rPr>
        <w:sym w:font="AGA Arabesque" w:char="F055"/>
      </w:r>
      <w:r w:rsidRPr="00C047EF">
        <w:rPr>
          <w:rtl/>
        </w:rPr>
        <w:t xml:space="preserve"> فيها خيراً، إلا أعطاه إياه، وهي بعد العصر»</w:t>
      </w:r>
      <w:r w:rsidRPr="00F345DE">
        <w:rPr>
          <w:rStyle w:val="Char2"/>
          <w:vertAlign w:val="superscript"/>
          <w:rtl/>
        </w:rPr>
        <w:footnoteReference w:id="85"/>
      </w:r>
      <w:r w:rsidRPr="00F345DE">
        <w:rPr>
          <w:rStyle w:val="Char2"/>
          <w:rtl/>
        </w:rPr>
        <w:t>.</w:t>
      </w:r>
    </w:p>
    <w:p w:rsidR="00183742" w:rsidRPr="00E143FC" w:rsidRDefault="00F345DE" w:rsidP="00F345DE">
      <w:pPr>
        <w:pStyle w:val="a7"/>
        <w:rPr>
          <w:rtl/>
          <w:lang w:val="en-AU"/>
        </w:rPr>
      </w:pPr>
      <w:r>
        <w:rPr>
          <w:rFonts w:hint="cs"/>
          <w:rtl/>
          <w:lang w:val="en-AU"/>
        </w:rPr>
        <w:t>«</w:t>
      </w:r>
      <w:r w:rsidR="00183742" w:rsidRPr="00E143FC">
        <w:rPr>
          <w:rFonts w:hint="cs"/>
          <w:rtl/>
          <w:lang w:val="en-AU"/>
        </w:rPr>
        <w:t>یک زمان و ساعتی در روز جمعه‌ وجود دارد، هر بنده‌ی مسلمانی در آن ساعت هر چیز خیری را از خدا بخواهد، خداوند خواسته‌اش را استجابت می‌نماید؛ گفتی است که‌ آن ساعت و زمان بعد از نماز عصر است</w:t>
      </w:r>
      <w:r>
        <w:rPr>
          <w:rFonts w:hint="cs"/>
          <w:rtl/>
          <w:lang w:val="en-AU"/>
        </w:rPr>
        <w:t>»</w:t>
      </w:r>
      <w:r w:rsidR="00183742" w:rsidRPr="00E143FC">
        <w:rPr>
          <w:rFonts w:hint="cs"/>
          <w:rtl/>
          <w:lang w:val="en-AU"/>
        </w:rPr>
        <w:t>.</w:t>
      </w:r>
    </w:p>
    <w:p w:rsidR="00183742" w:rsidRPr="00E143FC" w:rsidRDefault="00183742" w:rsidP="002076CD">
      <w:pPr>
        <w:pStyle w:val="a5"/>
        <w:rPr>
          <w:rtl/>
        </w:rPr>
      </w:pPr>
      <w:bookmarkStart w:id="307" w:name="_Toc73092593"/>
      <w:bookmarkStart w:id="308" w:name="_Toc226834738"/>
      <w:bookmarkStart w:id="309" w:name="_Toc286875470"/>
      <w:bookmarkStart w:id="310" w:name="_Toc421087842"/>
      <w:r w:rsidRPr="00E143FC">
        <w:rPr>
          <w:rFonts w:hint="cs"/>
          <w:rtl/>
        </w:rPr>
        <w:t>2- حکم روز جمعه‌</w:t>
      </w:r>
      <w:bookmarkEnd w:id="307"/>
      <w:bookmarkEnd w:id="308"/>
      <w:bookmarkEnd w:id="309"/>
      <w:bookmarkEnd w:id="310"/>
    </w:p>
    <w:p w:rsidR="00183742" w:rsidRDefault="00183742" w:rsidP="00F345DE">
      <w:pPr>
        <w:pStyle w:val="a7"/>
        <w:rPr>
          <w:rFonts w:ascii="HQPB2" w:hAnsi="HQPB2"/>
          <w:sz w:val="25"/>
          <w:rtl/>
        </w:rPr>
      </w:pPr>
      <w:r w:rsidRPr="00E143FC">
        <w:rPr>
          <w:rFonts w:hint="cs"/>
          <w:rtl/>
          <w:lang w:val="en-AU"/>
        </w:rPr>
        <w:t>نماز جمعه‌ واجب است، با توجه‌ به‌ این‌که‌ خداوند</w:t>
      </w:r>
      <w:r w:rsidRPr="00F345DE">
        <w:rPr>
          <w:rFonts w:hint="cs"/>
          <w:bCs/>
          <w:rtl/>
          <w:lang w:val="en-AU"/>
        </w:rPr>
        <w:sym w:font="AGA Arabesque" w:char="F055"/>
      </w:r>
      <w:r w:rsidRPr="00E87EA0">
        <w:rPr>
          <w:rFonts w:hint="cs"/>
          <w:rtl/>
        </w:rPr>
        <w:t xml:space="preserve"> در خصوص نماز جمعه‌ می‌فرماید:</w:t>
      </w:r>
      <w:r w:rsidRPr="00E143FC">
        <w:rPr>
          <w:rFonts w:ascii="HQPB2" w:hAnsi="HQPB2"/>
          <w:sz w:val="25"/>
        </w:rPr>
        <w:t></w:t>
      </w:r>
    </w:p>
    <w:p w:rsidR="00183742" w:rsidRPr="00E143FC" w:rsidRDefault="00983C9B" w:rsidP="00983C9B">
      <w:pPr>
        <w:pStyle w:val="a7"/>
        <w:rPr>
          <w:b/>
        </w:rPr>
      </w:pPr>
      <w:r>
        <w:rPr>
          <w:rFonts w:ascii="Traditional Arabic" w:hAnsi="Traditional Arabic" w:cs="Traditional Arabic"/>
          <w:sz w:val="25"/>
          <w:rtl/>
        </w:rPr>
        <w:t>﴿</w:t>
      </w:r>
      <w:r>
        <w:rPr>
          <w:rFonts w:ascii="KFGQPC Uthmanic Script HAFS" w:hAnsi="KFGQPC Uthmanic Script HAFS" w:cs="KFGQPC Uthmanic Script HAFS" w:hint="eastAsia"/>
          <w:rtl/>
        </w:rPr>
        <w:t>يَٰٓأَيُّهَا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إِذَا نُودِيَ لِلصَّلَوٰةِ مِن يَوۡمِ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لۡجُمُعَةِ</w:t>
      </w:r>
      <w:r>
        <w:rPr>
          <w:rFonts w:ascii="KFGQPC Uthmanic Script HAFS" w:hAnsi="KFGQPC Uthmanic Script HAFS" w:cs="KFGQPC Uthmanic Script HAFS"/>
          <w:rtl/>
        </w:rPr>
        <w:t xml:space="preserve"> 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سۡعَوۡاْ</w:t>
      </w:r>
      <w:r>
        <w:rPr>
          <w:rFonts w:ascii="KFGQPC Uthmanic Script HAFS" w:hAnsi="KFGQPC Uthmanic Script HAFS" w:cs="KFGQPC Uthmanic Script HAFS"/>
          <w:rtl/>
        </w:rPr>
        <w:t xml:space="preserve"> إِلَىٰ ذِكۡرِ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وَذَرُواْ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لۡبَيۡعَۚ</w:t>
      </w:r>
      <w:r>
        <w:rPr>
          <w:rFonts w:ascii="Traditional Arabic" w:hAnsi="Traditional Arabic" w:cs="Traditional Arabic"/>
          <w:sz w:val="25"/>
          <w:rtl/>
        </w:rPr>
        <w:t>﴾</w:t>
      </w:r>
      <w:r w:rsidR="00183742" w:rsidRPr="00F345DE">
        <w:rPr>
          <w:rStyle w:val="Char4"/>
          <w:rtl/>
        </w:rPr>
        <w:t xml:space="preserve"> </w:t>
      </w:r>
      <w:r w:rsidR="00F345DE" w:rsidRPr="00F345DE">
        <w:rPr>
          <w:rStyle w:val="Char4"/>
          <w:rFonts w:hint="cs"/>
          <w:rtl/>
        </w:rPr>
        <w:t>[</w:t>
      </w:r>
      <w:r w:rsidR="00183742" w:rsidRPr="00F345DE">
        <w:rPr>
          <w:rStyle w:val="Char4"/>
          <w:rtl/>
        </w:rPr>
        <w:t>الجمعة: ٩</w:t>
      </w:r>
      <w:r w:rsidR="00F345DE" w:rsidRPr="00F345DE">
        <w:rPr>
          <w:rStyle w:val="Char4"/>
          <w:rFonts w:hint="cs"/>
          <w:rtl/>
        </w:rPr>
        <w:t>]</w:t>
      </w:r>
      <w:r w:rsidR="00F345DE" w:rsidRPr="00F345DE">
        <w:rPr>
          <w:rStyle w:val="Char2"/>
          <w:rFonts w:hint="cs"/>
          <w:rtl/>
        </w:rPr>
        <w:t>.</w:t>
      </w:r>
    </w:p>
    <w:p w:rsidR="00183742" w:rsidRPr="00E143FC" w:rsidRDefault="00F345DE" w:rsidP="00F345DE">
      <w:pPr>
        <w:pStyle w:val="a7"/>
        <w:rPr>
          <w:rtl/>
          <w:lang w:val="en-AU"/>
        </w:rPr>
      </w:pPr>
      <w:r>
        <w:rPr>
          <w:rFonts w:hint="cs"/>
          <w:rtl/>
          <w:lang w:val="en-AU"/>
        </w:rPr>
        <w:t>«</w:t>
      </w:r>
      <w:r w:rsidR="00183742" w:rsidRPr="00E143FC">
        <w:rPr>
          <w:rtl/>
          <w:lang w:val="en-AU"/>
        </w:rPr>
        <w:t>ا</w:t>
      </w:r>
      <w:r>
        <w:rPr>
          <w:rFonts w:hint="cs"/>
          <w:rtl/>
          <w:lang w:val="en-AU"/>
        </w:rPr>
        <w:t>ی</w:t>
      </w:r>
      <w:r w:rsidR="00183742" w:rsidRPr="00E143FC">
        <w:rPr>
          <w:rtl/>
          <w:lang w:val="en-AU"/>
        </w:rPr>
        <w:t xml:space="preserve"> مؤمنان! هنگام</w:t>
      </w:r>
      <w:r>
        <w:rPr>
          <w:rFonts w:hint="cs"/>
          <w:rtl/>
          <w:lang w:val="en-AU"/>
        </w:rPr>
        <w:t>ی</w:t>
      </w:r>
      <w:r w:rsidR="00183742" w:rsidRPr="00E143FC">
        <w:rPr>
          <w:rtl/>
          <w:lang w:val="en-AU"/>
        </w:rPr>
        <w:t xml:space="preserve"> كه روز آدينه برا</w:t>
      </w:r>
      <w:r>
        <w:rPr>
          <w:rFonts w:hint="cs"/>
          <w:rtl/>
          <w:lang w:val="en-AU"/>
        </w:rPr>
        <w:t>ی</w:t>
      </w:r>
      <w:r w:rsidR="00183742" w:rsidRPr="00E143FC">
        <w:rPr>
          <w:rtl/>
          <w:lang w:val="en-AU"/>
        </w:rPr>
        <w:t xml:space="preserve"> نماز جمعه اذان گفته شد، به سو</w:t>
      </w:r>
      <w:r>
        <w:rPr>
          <w:rFonts w:hint="cs"/>
          <w:rtl/>
          <w:lang w:val="en-AU"/>
        </w:rPr>
        <w:t>ی</w:t>
      </w:r>
      <w:r w:rsidR="00183742" w:rsidRPr="00E143FC">
        <w:rPr>
          <w:rtl/>
          <w:lang w:val="en-AU"/>
        </w:rPr>
        <w:t xml:space="preserve"> ذكر و عبادت خدا بشتابيد و داد و ستد را رها سازيد.</w:t>
      </w:r>
      <w:r w:rsidR="00183742" w:rsidRPr="00E143FC">
        <w:rPr>
          <w:rFonts w:hint="cs"/>
          <w:rtl/>
          <w:lang w:val="en-AU"/>
        </w:rPr>
        <w:t xml:space="preserve"> </w:t>
      </w:r>
      <w:r w:rsidR="00183742" w:rsidRPr="00E143FC">
        <w:rPr>
          <w:rtl/>
          <w:lang w:val="en-AU"/>
        </w:rPr>
        <w:t>اين (چيز</w:t>
      </w:r>
      <w:r>
        <w:rPr>
          <w:rFonts w:hint="cs"/>
          <w:rtl/>
          <w:lang w:val="en-AU"/>
        </w:rPr>
        <w:t>ی</w:t>
      </w:r>
      <w:r w:rsidR="00183742" w:rsidRPr="00E143FC">
        <w:rPr>
          <w:rtl/>
          <w:lang w:val="en-AU"/>
        </w:rPr>
        <w:t xml:space="preserve"> كه بدان دستور داده م</w:t>
      </w:r>
      <w:r>
        <w:rPr>
          <w:rFonts w:hint="cs"/>
          <w:rtl/>
          <w:lang w:val="en-AU"/>
        </w:rPr>
        <w:t>ی</w:t>
      </w:r>
      <w:r w:rsidR="00183742" w:rsidRPr="00E143FC">
        <w:rPr>
          <w:rtl/>
          <w:lang w:val="en-AU"/>
        </w:rPr>
        <w:t>‌شويد) برا</w:t>
      </w:r>
      <w:r>
        <w:rPr>
          <w:rFonts w:hint="cs"/>
          <w:rtl/>
          <w:lang w:val="en-AU"/>
        </w:rPr>
        <w:t>ی</w:t>
      </w:r>
      <w:r w:rsidR="00183742" w:rsidRPr="00E143FC">
        <w:rPr>
          <w:rtl/>
          <w:lang w:val="en-AU"/>
        </w:rPr>
        <w:t xml:space="preserve"> شما بهتر و سودمندتر است اگر متوجه باشيد</w:t>
      </w:r>
      <w:r>
        <w:rPr>
          <w:rFonts w:hint="cs"/>
          <w:rtl/>
          <w:lang w:val="en-AU"/>
        </w:rPr>
        <w:t>»</w:t>
      </w:r>
      <w:r w:rsidR="00183742" w:rsidRPr="00E143FC">
        <w:rPr>
          <w:rFonts w:hint="cs"/>
          <w:rtl/>
          <w:lang w:val="en-AU"/>
        </w:rPr>
        <w:t>.</w:t>
      </w:r>
    </w:p>
    <w:p w:rsidR="00183742" w:rsidRPr="00E87EA0" w:rsidRDefault="00183742" w:rsidP="00F345DE">
      <w:pPr>
        <w:pStyle w:val="a7"/>
        <w:rPr>
          <w:rtl/>
        </w:rPr>
      </w:pPr>
      <w:r w:rsidRPr="00E143FC">
        <w:rPr>
          <w:rFonts w:hint="cs"/>
          <w:rtl/>
          <w:lang w:val="en-AU"/>
        </w:rPr>
        <w:t>و پیامبر</w:t>
      </w:r>
      <w:r w:rsidR="00B06555" w:rsidRPr="00B06555">
        <w:rPr>
          <w:rFonts w:cs="CTraditional Arabic" w:hint="cs"/>
          <w:b/>
          <w:rtl/>
          <w:lang w:val="en-AU"/>
        </w:rPr>
        <w:t xml:space="preserve"> ج</w:t>
      </w:r>
      <w:r w:rsidRPr="00E87EA0">
        <w:rPr>
          <w:rFonts w:hint="cs"/>
          <w:rtl/>
        </w:rPr>
        <w:t xml:space="preserve"> نیز می‌فرماید: </w:t>
      </w:r>
      <w:r w:rsidRPr="00F345DE">
        <w:rPr>
          <w:rStyle w:val="Char5"/>
          <w:rtl/>
        </w:rPr>
        <w:t>«لينتهينَّ أقوامٌ عنْ وَدْعِهم الجُمعات، أو ليختمن الله على قلوبهم، ثم ليكونن من الغافلين»</w:t>
      </w:r>
      <w:r w:rsidRPr="00C047EF">
        <w:rPr>
          <w:rtl/>
          <w:lang w:val="en-AU"/>
        </w:rPr>
        <w:t>.</w:t>
      </w:r>
    </w:p>
    <w:p w:rsidR="00183742" w:rsidRPr="00E143FC" w:rsidRDefault="00F345DE" w:rsidP="00F345DE">
      <w:pPr>
        <w:pStyle w:val="a7"/>
        <w:rPr>
          <w:rtl/>
          <w:lang w:val="en-AU"/>
        </w:rPr>
      </w:pPr>
      <w:r>
        <w:rPr>
          <w:rFonts w:hint="cs"/>
          <w:rtl/>
          <w:lang w:val="en-AU"/>
        </w:rPr>
        <w:t>«</w:t>
      </w:r>
      <w:r w:rsidR="00183742" w:rsidRPr="00E143FC">
        <w:rPr>
          <w:rFonts w:hint="cs"/>
          <w:rtl/>
          <w:lang w:val="en-AU"/>
        </w:rPr>
        <w:t>آنان یا این‌که‌ نماز جمعه‌ را ترک نمی‌کنند و یا این‌که‌ خداوند</w:t>
      </w:r>
      <w:r w:rsidR="00183742" w:rsidRPr="00F345DE">
        <w:rPr>
          <w:rFonts w:hint="cs"/>
          <w:bCs/>
          <w:rtl/>
          <w:lang w:val="en-AU"/>
        </w:rPr>
        <w:sym w:font="AGA Arabesque" w:char="F055"/>
      </w:r>
      <w:r w:rsidR="00183742" w:rsidRPr="00E143FC">
        <w:rPr>
          <w:rFonts w:hint="cs"/>
          <w:rtl/>
          <w:lang w:val="en-AU"/>
        </w:rPr>
        <w:t xml:space="preserve"> بر دل</w:t>
      </w:r>
      <w:r>
        <w:rPr>
          <w:rFonts w:hint="eastAsia"/>
          <w:rtl/>
          <w:lang w:val="en-AU"/>
        </w:rPr>
        <w:t>‌</w:t>
      </w:r>
      <w:r w:rsidR="00183742" w:rsidRPr="00E143FC">
        <w:rPr>
          <w:rFonts w:hint="cs"/>
          <w:rtl/>
          <w:lang w:val="en-AU"/>
        </w:rPr>
        <w:t>هایشان مهر می‌زند و در نهایت در ردیف غافلین قرار می‌گیرند</w:t>
      </w:r>
      <w:r>
        <w:rPr>
          <w:rFonts w:hint="cs"/>
          <w:rtl/>
          <w:lang w:val="en-AU"/>
        </w:rPr>
        <w:t>»</w:t>
      </w:r>
      <w:r w:rsidR="00183742" w:rsidRPr="00E143FC">
        <w:rPr>
          <w:rFonts w:hint="cs"/>
          <w:rtl/>
          <w:lang w:val="en-AU"/>
        </w:rPr>
        <w:t>.</w:t>
      </w:r>
    </w:p>
    <w:p w:rsidR="00F345DE" w:rsidRDefault="00183742" w:rsidP="00F345DE">
      <w:pPr>
        <w:pStyle w:val="a7"/>
        <w:rPr>
          <w:rtl/>
          <w:lang w:val="en-AU"/>
        </w:rPr>
      </w:pPr>
      <w:r w:rsidRPr="00E143FC">
        <w:rPr>
          <w:rFonts w:hint="cs"/>
          <w:rtl/>
          <w:lang w:val="en-AU"/>
        </w:rPr>
        <w:t>و در روایت دیگری آمده‌ که‌ فرمود:</w:t>
      </w:r>
    </w:p>
    <w:p w:rsidR="00183742" w:rsidRPr="00C047EF" w:rsidRDefault="00183742" w:rsidP="00F345DE">
      <w:pPr>
        <w:pStyle w:val="a7"/>
        <w:rPr>
          <w:rFonts w:ascii="Lotus Linotype" w:hAnsi="Lotus Linotype" w:cs="Lotus Linotype"/>
          <w:b/>
          <w:szCs w:val="27"/>
          <w:rtl/>
          <w:lang w:val="en-AU"/>
        </w:rPr>
      </w:pPr>
      <w:r w:rsidRPr="00F345DE">
        <w:rPr>
          <w:rStyle w:val="Char5"/>
          <w:rtl/>
        </w:rPr>
        <w:t>«الجمعةُ حقٌّ واجبٌ على كل مسلم في جماعة إلا أربعة: عبدٌ مملوكٌ، أو امرأة، أو صبي، أو مريض»</w:t>
      </w:r>
      <w:r w:rsidRPr="00F345DE">
        <w:rPr>
          <w:rStyle w:val="Char2"/>
          <w:vertAlign w:val="superscript"/>
          <w:rtl/>
        </w:rPr>
        <w:footnoteReference w:id="86"/>
      </w:r>
      <w:r w:rsidRPr="00F345DE">
        <w:rPr>
          <w:rStyle w:val="Char2"/>
          <w:rtl/>
        </w:rPr>
        <w:t>.</w:t>
      </w:r>
    </w:p>
    <w:p w:rsidR="00183742" w:rsidRPr="00E143FC" w:rsidRDefault="00F345DE" w:rsidP="00F345DE">
      <w:pPr>
        <w:pStyle w:val="a7"/>
        <w:rPr>
          <w:rtl/>
          <w:lang w:val="en-AU"/>
        </w:rPr>
      </w:pPr>
      <w:r>
        <w:rPr>
          <w:rFonts w:hint="cs"/>
          <w:rtl/>
          <w:lang w:val="en-AU"/>
        </w:rPr>
        <w:t>«</w:t>
      </w:r>
      <w:r w:rsidR="00183742" w:rsidRPr="00E143FC">
        <w:rPr>
          <w:rFonts w:hint="cs"/>
          <w:rtl/>
          <w:lang w:val="en-AU"/>
        </w:rPr>
        <w:t>برپاداشتن نماز جمعه‌ بر هر فرد مسلمانی واجب است جز چهار گروه‌ که‌ عبارتند از: برده‌ای که‌ ملک دیگری است، زن، کودک و بیمار</w:t>
      </w:r>
      <w:r>
        <w:rPr>
          <w:rFonts w:hint="cs"/>
          <w:rtl/>
          <w:lang w:val="en-AU"/>
        </w:rPr>
        <w:t>»</w:t>
      </w:r>
      <w:r w:rsidR="00183742" w:rsidRPr="00E143FC">
        <w:rPr>
          <w:rFonts w:hint="cs"/>
          <w:rtl/>
          <w:lang w:val="en-AU"/>
        </w:rPr>
        <w:t>.</w:t>
      </w:r>
    </w:p>
    <w:p w:rsidR="00183742" w:rsidRPr="00E143FC" w:rsidRDefault="00183742" w:rsidP="002076CD">
      <w:pPr>
        <w:pStyle w:val="a5"/>
        <w:rPr>
          <w:rtl/>
        </w:rPr>
      </w:pPr>
      <w:bookmarkStart w:id="311" w:name="_Toc73092594"/>
      <w:bookmarkStart w:id="312" w:name="_Toc226834739"/>
      <w:bookmarkStart w:id="313" w:name="_Toc286875471"/>
      <w:bookmarkStart w:id="314" w:name="_Toc421087843"/>
      <w:r w:rsidRPr="00E143FC">
        <w:rPr>
          <w:rFonts w:hint="cs"/>
          <w:rtl/>
        </w:rPr>
        <w:t>3- آداب روز جمعه‌</w:t>
      </w:r>
      <w:bookmarkEnd w:id="311"/>
      <w:bookmarkEnd w:id="312"/>
      <w:bookmarkEnd w:id="313"/>
      <w:bookmarkEnd w:id="314"/>
    </w:p>
    <w:p w:rsidR="00183742" w:rsidRPr="00E143FC" w:rsidRDefault="00183742" w:rsidP="00645413">
      <w:pPr>
        <w:pStyle w:val="a7"/>
        <w:numPr>
          <w:ilvl w:val="1"/>
          <w:numId w:val="4"/>
        </w:numPr>
        <w:ind w:left="641" w:hanging="357"/>
        <w:rPr>
          <w:rtl/>
          <w:lang w:val="en-AU"/>
        </w:rPr>
      </w:pPr>
      <w:r w:rsidRPr="00E143FC">
        <w:rPr>
          <w:rFonts w:hint="cs"/>
          <w:rtl/>
          <w:lang w:val="en-AU"/>
        </w:rPr>
        <w:t>غسل برای همه‌ی کسانی که‌ در نماز جمعه‌ شرکت می‌کنند، واجب است، زیرا پیامبر</w:t>
      </w:r>
      <w:r w:rsidR="00B06555" w:rsidRPr="00B06555">
        <w:rPr>
          <w:rFonts w:cs="CTraditional Arabic" w:hint="cs"/>
          <w:b/>
          <w:rtl/>
          <w:lang w:val="en-AU"/>
        </w:rPr>
        <w:t xml:space="preserve"> ج</w:t>
      </w:r>
      <w:r w:rsidRPr="00E143FC">
        <w:rPr>
          <w:rFonts w:hint="cs"/>
          <w:rtl/>
          <w:lang w:val="en-AU"/>
        </w:rPr>
        <w:t xml:space="preserve"> فرمود: </w:t>
      </w:r>
    </w:p>
    <w:p w:rsidR="00183742" w:rsidRPr="00C047EF" w:rsidRDefault="00183742" w:rsidP="00E42687">
      <w:pPr>
        <w:pStyle w:val="a7"/>
        <w:rPr>
          <w:rtl/>
          <w:lang w:val="en-AU"/>
        </w:rPr>
      </w:pPr>
      <w:r w:rsidRPr="00E42687">
        <w:rPr>
          <w:rStyle w:val="Char5"/>
          <w:rtl/>
        </w:rPr>
        <w:t>«غُسْلُ الجمعة واجبٌ على كلِّ مُحْتَلِمٍ»</w:t>
      </w:r>
      <w:r w:rsidRPr="00E42687">
        <w:rPr>
          <w:vertAlign w:val="superscript"/>
          <w:rtl/>
        </w:rPr>
        <w:footnoteReference w:id="87"/>
      </w:r>
      <w:r w:rsidR="00E42687" w:rsidRPr="00E42687">
        <w:rPr>
          <w:rFonts w:hint="cs"/>
          <w:rtl/>
        </w:rPr>
        <w:t>.</w:t>
      </w:r>
    </w:p>
    <w:p w:rsidR="00183742" w:rsidRPr="00E143FC" w:rsidRDefault="00E42687" w:rsidP="00E42687">
      <w:pPr>
        <w:pStyle w:val="a7"/>
        <w:rPr>
          <w:rtl/>
          <w:lang w:val="en-AU"/>
        </w:rPr>
      </w:pPr>
      <w:r>
        <w:rPr>
          <w:rFonts w:hint="cs"/>
          <w:rtl/>
          <w:lang w:val="en-AU"/>
        </w:rPr>
        <w:t>«</w:t>
      </w:r>
      <w:r w:rsidR="00183742" w:rsidRPr="00E143FC">
        <w:rPr>
          <w:rFonts w:hint="cs"/>
          <w:rtl/>
          <w:lang w:val="en-AU"/>
        </w:rPr>
        <w:t>غسل روز جمعه‌ بر هر مرد بالغ و عاقلی واجب است</w:t>
      </w:r>
      <w:r>
        <w:rPr>
          <w:rFonts w:hint="cs"/>
          <w:rtl/>
          <w:lang w:val="en-AU"/>
        </w:rPr>
        <w:t>»</w:t>
      </w:r>
      <w:r w:rsidR="00183742" w:rsidRPr="00E143FC">
        <w:rPr>
          <w:rFonts w:hint="cs"/>
          <w:rtl/>
          <w:lang w:val="en-AU"/>
        </w:rPr>
        <w:t>.</w:t>
      </w:r>
    </w:p>
    <w:p w:rsidR="00183742" w:rsidRPr="00E143FC" w:rsidRDefault="00183742" w:rsidP="00645413">
      <w:pPr>
        <w:pStyle w:val="a7"/>
        <w:numPr>
          <w:ilvl w:val="1"/>
          <w:numId w:val="4"/>
        </w:numPr>
        <w:ind w:left="641" w:hanging="357"/>
        <w:rPr>
          <w:rtl/>
          <w:lang w:val="en-AU" w:bidi="ar-KW"/>
        </w:rPr>
      </w:pPr>
      <w:r w:rsidRPr="00E143FC">
        <w:rPr>
          <w:rFonts w:hint="cs"/>
          <w:rtl/>
          <w:lang w:val="en-AU" w:bidi="ar-KW"/>
        </w:rPr>
        <w:t xml:space="preserve">پوشیدن لباس </w:t>
      </w:r>
      <w:r w:rsidRPr="00E143FC">
        <w:rPr>
          <w:rFonts w:hint="cs"/>
          <w:rtl/>
          <w:lang w:val="en-AU"/>
        </w:rPr>
        <w:t>پاک</w:t>
      </w:r>
      <w:r w:rsidRPr="00E143FC">
        <w:rPr>
          <w:rFonts w:hint="cs"/>
          <w:rtl/>
          <w:lang w:val="en-AU" w:bidi="ar-KW"/>
        </w:rPr>
        <w:t xml:space="preserve"> و استفاده‌ از عطر و هر آن‌چه‌ دارای بوی خوش می‌باشد، زیرا پیامبر</w:t>
      </w:r>
      <w:r w:rsidR="00B06555" w:rsidRPr="00B06555">
        <w:rPr>
          <w:rFonts w:cs="CTraditional Arabic" w:hint="cs"/>
          <w:b/>
          <w:rtl/>
          <w:lang w:val="en-AU" w:bidi="ar-KW"/>
        </w:rPr>
        <w:t xml:space="preserve"> ج</w:t>
      </w:r>
      <w:r w:rsidRPr="00E143FC">
        <w:rPr>
          <w:rFonts w:hint="cs"/>
          <w:rtl/>
          <w:lang w:val="en-AU" w:bidi="ar-KW"/>
        </w:rPr>
        <w:t xml:space="preserve"> فرمود: </w:t>
      </w:r>
    </w:p>
    <w:p w:rsidR="00183742" w:rsidRPr="00C047EF" w:rsidRDefault="00183742" w:rsidP="00E42687">
      <w:pPr>
        <w:pStyle w:val="a7"/>
        <w:rPr>
          <w:rtl/>
          <w:lang w:val="en-AU" w:bidi="ar-KW"/>
        </w:rPr>
      </w:pPr>
      <w:r w:rsidRPr="00E42687">
        <w:rPr>
          <w:rStyle w:val="Char5"/>
          <w:rtl/>
        </w:rPr>
        <w:t>«على كل مسلمٍ الغسل يوم الجمعة، ويلبس من صالح ثيابه، وإن كان له طيب مس منه»</w:t>
      </w:r>
      <w:r w:rsidRPr="00E42687">
        <w:rPr>
          <w:vertAlign w:val="superscript"/>
          <w:rtl/>
        </w:rPr>
        <w:footnoteReference w:id="88"/>
      </w:r>
      <w:r w:rsidR="00E42687">
        <w:rPr>
          <w:rFonts w:hint="cs"/>
          <w:rtl/>
          <w:lang w:val="en-AU" w:bidi="ar-KW"/>
        </w:rPr>
        <w:t>.</w:t>
      </w:r>
    </w:p>
    <w:p w:rsidR="00183742" w:rsidRPr="00E143FC" w:rsidRDefault="00E42687" w:rsidP="00E42687">
      <w:pPr>
        <w:pStyle w:val="a7"/>
        <w:rPr>
          <w:rtl/>
          <w:lang w:val="en-AU"/>
        </w:rPr>
      </w:pPr>
      <w:r>
        <w:rPr>
          <w:rFonts w:hint="cs"/>
          <w:rtl/>
          <w:lang w:val="en-AU"/>
        </w:rPr>
        <w:t>«</w:t>
      </w:r>
      <w:r w:rsidR="00183742" w:rsidRPr="00E143FC">
        <w:rPr>
          <w:rFonts w:hint="cs"/>
          <w:rtl/>
          <w:lang w:val="en-AU"/>
        </w:rPr>
        <w:t>بر هر مسلمانی واجب است که‌ در روز جمعه‌ غسل نماید و بهترین لباس‌هایش را بپوشد و اگر عطر داشته‌ باشد باید خود را خوشبو کند</w:t>
      </w:r>
      <w:r>
        <w:rPr>
          <w:rFonts w:hint="cs"/>
          <w:rtl/>
          <w:lang w:val="en-AU"/>
        </w:rPr>
        <w:t>»</w:t>
      </w:r>
      <w:r w:rsidR="00183742" w:rsidRPr="00E143FC">
        <w:rPr>
          <w:rFonts w:hint="cs"/>
          <w:rtl/>
          <w:lang w:val="en-AU"/>
        </w:rPr>
        <w:t>.</w:t>
      </w:r>
    </w:p>
    <w:p w:rsidR="00183742" w:rsidRPr="00E143FC" w:rsidRDefault="00183742" w:rsidP="00645413">
      <w:pPr>
        <w:pStyle w:val="a7"/>
        <w:numPr>
          <w:ilvl w:val="1"/>
          <w:numId w:val="4"/>
        </w:numPr>
        <w:ind w:left="641" w:hanging="357"/>
        <w:rPr>
          <w:rtl/>
          <w:lang w:val="en-AU" w:bidi="ar-KW"/>
        </w:rPr>
      </w:pPr>
      <w:r w:rsidRPr="00E143FC">
        <w:rPr>
          <w:rFonts w:hint="cs"/>
          <w:rtl/>
          <w:lang w:val="en-AU" w:bidi="ar-KW"/>
        </w:rPr>
        <w:t>قبل از این‌که‌ وقت جمعه‌ فرا رسد باید خود را به‌ مصلی برساند، زیرا پیامبر</w:t>
      </w:r>
      <w:r w:rsidR="00B06555" w:rsidRPr="00B06555">
        <w:rPr>
          <w:rFonts w:cs="CTraditional Arabic" w:hint="cs"/>
          <w:b/>
          <w:rtl/>
          <w:lang w:val="en-AU" w:bidi="ar-KW"/>
        </w:rPr>
        <w:t xml:space="preserve"> ج</w:t>
      </w:r>
      <w:r w:rsidRPr="00E143FC">
        <w:rPr>
          <w:rFonts w:hint="cs"/>
          <w:rtl/>
          <w:lang w:val="en-AU" w:bidi="ar-KW"/>
        </w:rPr>
        <w:t xml:space="preserve"> فرمود:</w:t>
      </w:r>
    </w:p>
    <w:p w:rsidR="00183742" w:rsidRPr="00C047EF" w:rsidRDefault="00183742" w:rsidP="00E42687">
      <w:pPr>
        <w:pStyle w:val="a7"/>
        <w:rPr>
          <w:rtl/>
          <w:lang w:val="en-AU"/>
        </w:rPr>
      </w:pPr>
      <w:r w:rsidRPr="00E42687">
        <w:rPr>
          <w:rStyle w:val="Char5"/>
          <w:rtl/>
        </w:rPr>
        <w:t>«من اغتسل يوم الجمعة غُسل الجنابة، ثم راح في الساعة الأولى، فكأنما قرب بدنة، ومن راح في الساعة الثانية، فكأنما قرب بقرة، ومن راح في الساعة الثالثة فكأنما قرب كبشاً أقرن، ومن راح في الساعة الرابعة فكأنما قرب دجاجة، ومن راح في الساعة الخامسة فكأنما قرب بيضة، فإذا خرج الإمام حضرت الملائكة يستمعون الذكر»</w:t>
      </w:r>
      <w:r w:rsidRPr="00E42687">
        <w:rPr>
          <w:vertAlign w:val="superscript"/>
          <w:rtl/>
        </w:rPr>
        <w:footnoteReference w:id="89"/>
      </w:r>
      <w:r w:rsidR="00E42687" w:rsidRPr="00E42687">
        <w:rPr>
          <w:rFonts w:hint="cs"/>
          <w:rtl/>
        </w:rPr>
        <w:t>.</w:t>
      </w:r>
    </w:p>
    <w:p w:rsidR="00183742" w:rsidRPr="00E143FC" w:rsidRDefault="00E42687" w:rsidP="00E42687">
      <w:pPr>
        <w:pStyle w:val="a7"/>
        <w:rPr>
          <w:rtl/>
          <w:lang w:val="en-AU"/>
        </w:rPr>
      </w:pPr>
      <w:r>
        <w:rPr>
          <w:rFonts w:hint="cs"/>
          <w:rtl/>
          <w:lang w:val="en-AU"/>
        </w:rPr>
        <w:t>«</w:t>
      </w:r>
      <w:r w:rsidR="00183742" w:rsidRPr="00E143FC">
        <w:rPr>
          <w:rFonts w:hint="cs"/>
          <w:rtl/>
          <w:lang w:val="en-AU"/>
        </w:rPr>
        <w:t>کسی که‌ در روز جمعه‌ غسلی مانند غسل جنابت و با همان صفات و شرایط انجام دهد، سپس به‌ سوی مسجد برود مثل این است که‌ یک شتر را در راه خدا قربانی کرده‌ باشد، کسی که‌ در ساعت دوم به‌ مسجد برود، مثل این است که‌ یک گاو را صدقه‌ کرده‌ باشد، کسی که‌ در ساعت سوم به‌ مسجد برود ثوابش مثل این است که‌ یک قوچ شاخدار را قربانی نموده‌ باشد و کسی که‌ در ساعت چهارم به‌ مسجد برود ثوابش مثل این است که‌ یک مرغ را صدقه‌ داده‌ باشد، کسی که‌ در ساعت پنجم برود مانند این است که‌ یک تخم مرغ را صدقه‌ داده‌ باشد، همین‌که‌ امام در مسجد ظاهر گردید، فرشتگان حاضر می‌شوند و به‌ ذکر و دعا و مطالب خطبه‌ گوش فرا می‌دهند</w:t>
      </w:r>
      <w:r>
        <w:rPr>
          <w:rFonts w:hint="cs"/>
          <w:rtl/>
          <w:lang w:val="en-AU"/>
        </w:rPr>
        <w:t>»</w:t>
      </w:r>
      <w:r w:rsidR="00183742" w:rsidRPr="00E143FC">
        <w:rPr>
          <w:rFonts w:hint="cs"/>
          <w:rtl/>
          <w:lang w:val="en-AU"/>
        </w:rPr>
        <w:t>.</w:t>
      </w:r>
    </w:p>
    <w:p w:rsidR="00183742" w:rsidRPr="00E143FC" w:rsidRDefault="00183742" w:rsidP="00645413">
      <w:pPr>
        <w:pStyle w:val="a7"/>
        <w:numPr>
          <w:ilvl w:val="1"/>
          <w:numId w:val="4"/>
        </w:numPr>
        <w:ind w:left="658" w:hanging="374"/>
        <w:rPr>
          <w:rtl/>
          <w:lang w:val="en-AU"/>
        </w:rPr>
      </w:pPr>
      <w:r w:rsidRPr="00E143FC">
        <w:rPr>
          <w:rFonts w:hint="cs"/>
          <w:rtl/>
          <w:lang w:val="en-AU"/>
        </w:rPr>
        <w:t>بعد از این‌که‌ وارد مسجد می‌شود، هر اندازه‌ که‌ در توان داشته‌ باشد نماز سنت را می‌خواند، زیرا پیامبر</w:t>
      </w:r>
      <w:r w:rsidR="00B06555" w:rsidRPr="00B06555">
        <w:rPr>
          <w:rFonts w:cs="CTraditional Arabic" w:hint="cs"/>
          <w:b/>
          <w:rtl/>
          <w:lang w:val="en-AU"/>
        </w:rPr>
        <w:t xml:space="preserve"> ج</w:t>
      </w:r>
      <w:r w:rsidRPr="00E143FC">
        <w:rPr>
          <w:rFonts w:hint="cs"/>
          <w:rtl/>
          <w:lang w:val="en-AU"/>
        </w:rPr>
        <w:t xml:space="preserve"> فرمود:</w:t>
      </w:r>
    </w:p>
    <w:p w:rsidR="00183742" w:rsidRPr="00C047EF" w:rsidRDefault="00183742" w:rsidP="00D212C6">
      <w:pPr>
        <w:pStyle w:val="a7"/>
        <w:rPr>
          <w:rtl/>
          <w:lang w:val="en-AU"/>
        </w:rPr>
      </w:pPr>
      <w:r w:rsidRPr="00D212C6">
        <w:rPr>
          <w:rStyle w:val="Char5"/>
          <w:rtl/>
        </w:rPr>
        <w:t>«لا يغتسل رجل يوم الجمعة، ويتطهر بما استطاع من طُهْرٍ، ويدّهنُ من دُهْنِه أو يَمَسُّ من طيب بيته، ثم يروح إلى المسجد لا يفرق بين اثنين، ثم يصلي ما كُتِبَ له، ثم يُنصت للإمام إذا تكلم إلا غُفِرَ له من الجمعة إلى الجمعة الأخرى ما لم يغش الكبائر»</w:t>
      </w:r>
      <w:r w:rsidRPr="00D212C6">
        <w:rPr>
          <w:vertAlign w:val="superscript"/>
          <w:rtl/>
        </w:rPr>
        <w:footnoteReference w:id="90"/>
      </w:r>
      <w:r w:rsidRPr="00D212C6">
        <w:rPr>
          <w:rtl/>
        </w:rPr>
        <w:t>.</w:t>
      </w:r>
    </w:p>
    <w:p w:rsidR="00183742" w:rsidRPr="00E143FC" w:rsidRDefault="00D212C6" w:rsidP="00D212C6">
      <w:pPr>
        <w:pStyle w:val="a7"/>
        <w:rPr>
          <w:rtl/>
          <w:lang w:val="en-AU"/>
        </w:rPr>
      </w:pPr>
      <w:r>
        <w:rPr>
          <w:rFonts w:hint="cs"/>
          <w:rtl/>
          <w:lang w:val="en-AU"/>
        </w:rPr>
        <w:t>«</w:t>
      </w:r>
      <w:r w:rsidR="00183742" w:rsidRPr="00E143FC">
        <w:rPr>
          <w:rFonts w:hint="cs"/>
          <w:rtl/>
          <w:lang w:val="en-AU"/>
        </w:rPr>
        <w:t>هرکس در روز جمعه‌ غسل نماید و در حد توان نظافت را رعایت کند و موهایش را روغن ‌زند و خود را معطر نماید، سپس به‌ مسجد برود و در هر نقطه‌ که‌ خالی باشد نمازش را بخواند، سپس ساکت نشسته‌ و به‌ سخنان امام گوش فرا بدهد، حتما خداوند</w:t>
      </w:r>
      <w:r w:rsidR="00183742" w:rsidRPr="00D212C6">
        <w:rPr>
          <w:rFonts w:hint="cs"/>
          <w:bCs/>
          <w:rtl/>
          <w:lang w:val="en-AU"/>
        </w:rPr>
        <w:sym w:font="AGA Arabesque" w:char="F055"/>
      </w:r>
      <w:r w:rsidR="00183742" w:rsidRPr="00E143FC">
        <w:rPr>
          <w:rFonts w:hint="cs"/>
          <w:rtl/>
          <w:lang w:val="en-AU"/>
        </w:rPr>
        <w:t xml:space="preserve"> از تمامی گناهان او در طول این هفته‌ تا هفته‌ی دیگر درمی‌گزرد، اما به‌ شرط این‌که‌ مرتکب گناه کبیره‌ نشده‌ باشد</w:t>
      </w:r>
      <w:r>
        <w:rPr>
          <w:rFonts w:hint="cs"/>
          <w:rtl/>
          <w:lang w:val="en-AU"/>
        </w:rPr>
        <w:t>»</w:t>
      </w:r>
      <w:r w:rsidR="00183742" w:rsidRPr="00E143FC">
        <w:rPr>
          <w:rFonts w:hint="cs"/>
          <w:rtl/>
          <w:lang w:val="en-AU"/>
        </w:rPr>
        <w:t>.</w:t>
      </w:r>
    </w:p>
    <w:p w:rsidR="00183742" w:rsidRPr="00E143FC" w:rsidRDefault="00183742" w:rsidP="00645413">
      <w:pPr>
        <w:pStyle w:val="a7"/>
        <w:numPr>
          <w:ilvl w:val="1"/>
          <w:numId w:val="4"/>
        </w:numPr>
        <w:ind w:left="658" w:hanging="374"/>
        <w:rPr>
          <w:rtl/>
          <w:lang w:val="en-AU"/>
        </w:rPr>
      </w:pPr>
      <w:r w:rsidRPr="00E143FC">
        <w:rPr>
          <w:rFonts w:hint="cs"/>
          <w:rtl/>
          <w:lang w:val="en-AU"/>
        </w:rPr>
        <w:t>رعایت سکوت به‌ هنگام آمدن امام و پرهیز از این‌که‌ خود را به‌ چیزی مشغول نماید، زیرا پیامبر</w:t>
      </w:r>
      <w:r w:rsidR="00B06555" w:rsidRPr="00B06555">
        <w:rPr>
          <w:rFonts w:cs="CTraditional Arabic" w:hint="cs"/>
          <w:b/>
          <w:rtl/>
          <w:lang w:val="en-AU"/>
        </w:rPr>
        <w:t xml:space="preserve"> ج</w:t>
      </w:r>
      <w:r w:rsidRPr="00E143FC">
        <w:rPr>
          <w:rFonts w:hint="cs"/>
          <w:rtl/>
          <w:lang w:val="en-AU"/>
        </w:rPr>
        <w:t xml:space="preserve"> فرمود:</w:t>
      </w:r>
    </w:p>
    <w:p w:rsidR="00183742" w:rsidRPr="00C047EF" w:rsidRDefault="00183742" w:rsidP="00D212C6">
      <w:pPr>
        <w:pStyle w:val="a7"/>
        <w:rPr>
          <w:rtl/>
          <w:lang w:val="en-AU" w:bidi="ar-KW"/>
        </w:rPr>
      </w:pPr>
      <w:r w:rsidRPr="00D212C6">
        <w:rPr>
          <w:rStyle w:val="Char5"/>
          <w:rFonts w:hint="cs"/>
          <w:rtl/>
        </w:rPr>
        <w:t>«</w:t>
      </w:r>
      <w:r w:rsidRPr="00D212C6">
        <w:rPr>
          <w:rStyle w:val="Char5"/>
          <w:rtl/>
        </w:rPr>
        <w:t>إذا قلت لصاحبك يوم الجمعة والإمام يخطب: أنصت فقد لغوت»</w:t>
      </w:r>
      <w:r w:rsidRPr="00D212C6">
        <w:rPr>
          <w:vertAlign w:val="superscript"/>
          <w:rtl/>
        </w:rPr>
        <w:footnoteReference w:id="91"/>
      </w:r>
      <w:r w:rsidRPr="00D212C6">
        <w:rPr>
          <w:rtl/>
        </w:rPr>
        <w:t>.</w:t>
      </w:r>
    </w:p>
    <w:p w:rsidR="00183742" w:rsidRPr="00E143FC" w:rsidRDefault="00D212C6" w:rsidP="00D212C6">
      <w:pPr>
        <w:pStyle w:val="a7"/>
        <w:rPr>
          <w:rtl/>
          <w:lang w:val="en-AU"/>
        </w:rPr>
      </w:pPr>
      <w:r>
        <w:rPr>
          <w:rFonts w:hint="cs"/>
          <w:rtl/>
          <w:lang w:val="en-AU"/>
        </w:rPr>
        <w:t>«</w:t>
      </w:r>
      <w:r w:rsidR="00183742" w:rsidRPr="00E143FC">
        <w:rPr>
          <w:rFonts w:hint="cs"/>
          <w:rtl/>
          <w:lang w:val="en-AU"/>
        </w:rPr>
        <w:t>وقتی که‌ امام در روز جمعه‌ خطبه‌ی نماز را می‌خواند شما اگر به‌ رفیقت بگویید ساکت باش، شما هم کار عبث و لغوی انجام داده‌اید و از ثواب جمعه‌ات کم می‌شود</w:t>
      </w:r>
      <w:r>
        <w:rPr>
          <w:rFonts w:hint="cs"/>
          <w:rtl/>
          <w:lang w:val="en-AU"/>
        </w:rPr>
        <w:t>»</w:t>
      </w:r>
      <w:r w:rsidR="00183742" w:rsidRPr="00E143FC">
        <w:rPr>
          <w:rFonts w:hint="cs"/>
          <w:rtl/>
          <w:lang w:val="en-AU"/>
        </w:rPr>
        <w:t>.</w:t>
      </w:r>
    </w:p>
    <w:p w:rsidR="00183742" w:rsidRPr="00E143FC" w:rsidRDefault="00183742" w:rsidP="00D212C6">
      <w:pPr>
        <w:pStyle w:val="a7"/>
        <w:rPr>
          <w:rtl/>
          <w:lang w:val="en-AU"/>
        </w:rPr>
      </w:pPr>
      <w:r w:rsidRPr="00E143FC">
        <w:rPr>
          <w:rFonts w:hint="cs"/>
          <w:rtl/>
          <w:lang w:val="en-AU"/>
        </w:rPr>
        <w:t>و در روایت دیگری آمده‌ که‌ پیامبر</w:t>
      </w:r>
      <w:r w:rsidR="00B06555" w:rsidRPr="00B06555">
        <w:rPr>
          <w:rFonts w:cs="CTraditional Arabic" w:hint="cs"/>
          <w:b/>
          <w:rtl/>
          <w:lang w:val="en-AU"/>
        </w:rPr>
        <w:t xml:space="preserve"> ج</w:t>
      </w:r>
      <w:r w:rsidRPr="00E143FC">
        <w:rPr>
          <w:rFonts w:hint="cs"/>
          <w:rtl/>
          <w:lang w:val="en-AU"/>
        </w:rPr>
        <w:t xml:space="preserve"> فرمود: </w:t>
      </w:r>
    </w:p>
    <w:p w:rsidR="00183742" w:rsidRPr="00C047EF" w:rsidRDefault="00183742" w:rsidP="00D212C6">
      <w:pPr>
        <w:pStyle w:val="a7"/>
        <w:rPr>
          <w:rtl/>
          <w:lang w:val="en-AU"/>
        </w:rPr>
      </w:pPr>
      <w:r w:rsidRPr="00D212C6">
        <w:rPr>
          <w:rStyle w:val="Char5"/>
          <w:rtl/>
        </w:rPr>
        <w:t>«مَنْ مسَّ الحصى فقد لغى، ومن لغى فلا جمعة له»</w:t>
      </w:r>
      <w:r w:rsidRPr="00D212C6">
        <w:rPr>
          <w:vertAlign w:val="superscript"/>
          <w:rtl/>
        </w:rPr>
        <w:footnoteReference w:id="92"/>
      </w:r>
      <w:r w:rsidRPr="00D212C6">
        <w:rPr>
          <w:rtl/>
        </w:rPr>
        <w:t>.</w:t>
      </w:r>
    </w:p>
    <w:p w:rsidR="00183742" w:rsidRPr="00E143FC" w:rsidRDefault="00D212C6" w:rsidP="00D212C6">
      <w:pPr>
        <w:pStyle w:val="a7"/>
        <w:rPr>
          <w:rtl/>
          <w:lang w:val="en-AU"/>
        </w:rPr>
      </w:pPr>
      <w:r>
        <w:rPr>
          <w:rFonts w:hint="cs"/>
          <w:rtl/>
          <w:lang w:val="en-AU"/>
        </w:rPr>
        <w:t>«</w:t>
      </w:r>
      <w:r w:rsidR="00183742" w:rsidRPr="00E143FC">
        <w:rPr>
          <w:rFonts w:hint="cs"/>
          <w:rtl/>
          <w:lang w:val="en-AU"/>
        </w:rPr>
        <w:t>هرکس خود را به‌ چیزی مشگول نماید، پس کار عبث و لغوی را انجام داده‌ است و</w:t>
      </w:r>
      <w:r w:rsidR="002F4552">
        <w:rPr>
          <w:rFonts w:hint="cs"/>
          <w:rtl/>
          <w:lang w:val="en-AU"/>
        </w:rPr>
        <w:t xml:space="preserve"> هرکس </w:t>
      </w:r>
      <w:r w:rsidR="00183742" w:rsidRPr="00E143FC">
        <w:rPr>
          <w:rFonts w:hint="cs"/>
          <w:rtl/>
          <w:lang w:val="en-AU"/>
        </w:rPr>
        <w:t>کار لغوی را انجام دهد، از پاداش جمعه‌ بی‌بهره‌ می‌شود</w:t>
      </w:r>
      <w:r>
        <w:rPr>
          <w:rFonts w:hint="cs"/>
          <w:rtl/>
          <w:lang w:val="en-AU"/>
        </w:rPr>
        <w:t>»</w:t>
      </w:r>
      <w:r w:rsidR="00183742" w:rsidRPr="00E143FC">
        <w:rPr>
          <w:rFonts w:hint="cs"/>
          <w:rtl/>
          <w:lang w:val="en-AU"/>
        </w:rPr>
        <w:t>.</w:t>
      </w:r>
    </w:p>
    <w:p w:rsidR="00183742" w:rsidRPr="00E143FC" w:rsidRDefault="00183742" w:rsidP="00645413">
      <w:pPr>
        <w:pStyle w:val="a7"/>
        <w:numPr>
          <w:ilvl w:val="1"/>
          <w:numId w:val="4"/>
        </w:numPr>
        <w:ind w:left="641" w:hanging="357"/>
        <w:rPr>
          <w:rtl/>
          <w:lang w:val="en-AU"/>
        </w:rPr>
      </w:pPr>
      <w:r w:rsidRPr="00E143FC">
        <w:rPr>
          <w:rFonts w:hint="cs"/>
          <w:rtl/>
          <w:lang w:val="en-AU"/>
        </w:rPr>
        <w:t>اگر در هنگامی وارد مسجد شد که‌ امام خطبه‌ می‌خواند، دو رکعت نماز تحیة المسجد را به‌ طور خلاصه‌ می‌خواند، زیرا پیامبر</w:t>
      </w:r>
      <w:r w:rsidR="00B06555" w:rsidRPr="00B06555">
        <w:rPr>
          <w:rFonts w:cs="CTraditional Arabic" w:hint="cs"/>
          <w:b/>
          <w:rtl/>
          <w:lang w:val="en-AU"/>
        </w:rPr>
        <w:t xml:space="preserve"> ج</w:t>
      </w:r>
      <w:r w:rsidRPr="00E143FC">
        <w:rPr>
          <w:rFonts w:hint="cs"/>
          <w:rtl/>
          <w:lang w:val="en-AU"/>
        </w:rPr>
        <w:t xml:space="preserve"> فرمود:</w:t>
      </w:r>
    </w:p>
    <w:p w:rsidR="00183742" w:rsidRPr="00C047EF" w:rsidRDefault="00183742" w:rsidP="00D212C6">
      <w:pPr>
        <w:pStyle w:val="a7"/>
        <w:rPr>
          <w:rtl/>
          <w:lang w:val="en-AU"/>
        </w:rPr>
      </w:pPr>
      <w:r w:rsidRPr="00D212C6">
        <w:rPr>
          <w:rStyle w:val="Char5"/>
          <w:rtl/>
        </w:rPr>
        <w:t>«إذا دخل أحدكم يوم الجمعة والإمام يخطب فليركع ركعتين وليتجوز فيهما»</w:t>
      </w:r>
      <w:r w:rsidRPr="00D212C6">
        <w:rPr>
          <w:vertAlign w:val="superscript"/>
          <w:rtl/>
        </w:rPr>
        <w:footnoteReference w:id="93"/>
      </w:r>
      <w:r w:rsidRPr="00D212C6">
        <w:rPr>
          <w:rtl/>
        </w:rPr>
        <w:t>.</w:t>
      </w:r>
    </w:p>
    <w:p w:rsidR="00183742" w:rsidRPr="00E143FC" w:rsidRDefault="00D212C6" w:rsidP="00D212C6">
      <w:pPr>
        <w:pStyle w:val="a7"/>
        <w:rPr>
          <w:rtl/>
          <w:lang w:val="en-AU"/>
        </w:rPr>
      </w:pPr>
      <w:r>
        <w:rPr>
          <w:rFonts w:hint="cs"/>
          <w:rtl/>
          <w:lang w:val="en-AU"/>
        </w:rPr>
        <w:t>«</w:t>
      </w:r>
      <w:r w:rsidR="00183742" w:rsidRPr="00E143FC">
        <w:rPr>
          <w:rFonts w:hint="cs"/>
          <w:rtl/>
          <w:lang w:val="en-AU"/>
        </w:rPr>
        <w:t>وقتی وارد مسجد شدید و امام خطبه‌ را می‌خواند باید دو رکعت نماز را به‌ طور خلاصه‌ بخوانید</w:t>
      </w:r>
      <w:r>
        <w:rPr>
          <w:rFonts w:hint="cs"/>
          <w:rtl/>
          <w:lang w:val="en-AU"/>
        </w:rPr>
        <w:t>»</w:t>
      </w:r>
      <w:r w:rsidR="00183742" w:rsidRPr="00E143FC">
        <w:rPr>
          <w:rFonts w:hint="cs"/>
          <w:rtl/>
          <w:lang w:val="en-AU"/>
        </w:rPr>
        <w:t>.</w:t>
      </w:r>
    </w:p>
    <w:p w:rsidR="00183742" w:rsidRPr="00E87EA0" w:rsidRDefault="00183742" w:rsidP="00645413">
      <w:pPr>
        <w:pStyle w:val="a7"/>
        <w:numPr>
          <w:ilvl w:val="1"/>
          <w:numId w:val="4"/>
        </w:numPr>
        <w:ind w:left="641" w:hanging="357"/>
        <w:rPr>
          <w:rtl/>
        </w:rPr>
      </w:pPr>
      <w:r w:rsidRPr="00E143FC">
        <w:rPr>
          <w:rFonts w:hint="cs"/>
          <w:rtl/>
          <w:lang w:val="en-AU" w:bidi="ar-KW"/>
        </w:rPr>
        <w:t>گام برداشتن بر نماز گزاران و از هم جدا کردن آنان کراهت دارد، زیرا پیامبر</w:t>
      </w:r>
      <w:r w:rsidR="00B06555" w:rsidRPr="00B06555">
        <w:rPr>
          <w:rFonts w:cs="CTraditional Arabic" w:hint="cs"/>
          <w:b/>
          <w:rtl/>
          <w:lang w:val="en-AU" w:bidi="ar-KW"/>
        </w:rPr>
        <w:t>ج</w:t>
      </w:r>
      <w:r w:rsidRPr="00E87EA0">
        <w:rPr>
          <w:rFonts w:hint="cs"/>
          <w:rtl/>
        </w:rPr>
        <w:t xml:space="preserve"> وقتی فردی را مشاهده‌ نمود که‌ بر نمازگزاران قدم برمی‌دارد، خطاب به‌ وی فرمود: </w:t>
      </w:r>
      <w:r w:rsidRPr="00537F8A">
        <w:rPr>
          <w:rStyle w:val="Char5"/>
          <w:rtl/>
        </w:rPr>
        <w:t>«اجلس فقد آذیت»</w:t>
      </w:r>
      <w:r w:rsidRPr="00537F8A">
        <w:rPr>
          <w:vertAlign w:val="superscript"/>
          <w:rtl/>
        </w:rPr>
        <w:footnoteReference w:id="94"/>
      </w:r>
      <w:r w:rsidRPr="00537F8A">
        <w:rPr>
          <w:rtl/>
        </w:rPr>
        <w:t>.</w:t>
      </w:r>
      <w:r w:rsidRPr="00537F8A">
        <w:rPr>
          <w:rFonts w:hint="cs"/>
          <w:rtl/>
        </w:rPr>
        <w:t xml:space="preserve"> </w:t>
      </w:r>
    </w:p>
    <w:p w:rsidR="00183742" w:rsidRPr="00E143FC" w:rsidRDefault="00537F8A" w:rsidP="00537F8A">
      <w:pPr>
        <w:pStyle w:val="a7"/>
        <w:rPr>
          <w:rtl/>
          <w:lang w:val="en-AU"/>
        </w:rPr>
      </w:pPr>
      <w:r>
        <w:rPr>
          <w:rFonts w:hint="cs"/>
          <w:rtl/>
          <w:lang w:val="en-AU"/>
        </w:rPr>
        <w:t>«</w:t>
      </w:r>
      <w:r w:rsidR="00183742" w:rsidRPr="00E143FC">
        <w:rPr>
          <w:rFonts w:hint="cs"/>
          <w:rtl/>
          <w:lang w:val="en-AU"/>
        </w:rPr>
        <w:t>بنشین، ب</w:t>
      </w:r>
      <w:r>
        <w:rPr>
          <w:rFonts w:hint="cs"/>
          <w:rtl/>
          <w:lang w:val="en-AU"/>
        </w:rPr>
        <w:t xml:space="preserve">ه </w:t>
      </w:r>
      <w:r w:rsidR="00183742" w:rsidRPr="00E143FC">
        <w:rPr>
          <w:rFonts w:hint="cs"/>
          <w:rtl/>
          <w:lang w:val="en-AU"/>
        </w:rPr>
        <w:t>راستی که‌ مایه‌ی اذیت و آزار دیگران شدید</w:t>
      </w:r>
      <w:r>
        <w:rPr>
          <w:rFonts w:hint="cs"/>
          <w:rtl/>
          <w:lang w:val="en-AU"/>
        </w:rPr>
        <w:t>»</w:t>
      </w:r>
      <w:r w:rsidR="00183742" w:rsidRPr="00E143FC">
        <w:rPr>
          <w:rFonts w:hint="cs"/>
          <w:rtl/>
          <w:lang w:val="en-AU"/>
        </w:rPr>
        <w:t>.</w:t>
      </w:r>
    </w:p>
    <w:p w:rsidR="00183742" w:rsidRPr="00E87EA0" w:rsidRDefault="00183742" w:rsidP="00537F8A">
      <w:pPr>
        <w:pStyle w:val="a7"/>
        <w:rPr>
          <w:rtl/>
        </w:rPr>
      </w:pPr>
      <w:r w:rsidRPr="00E143FC">
        <w:rPr>
          <w:rFonts w:hint="cs"/>
          <w:rtl/>
          <w:lang w:val="en-AU"/>
        </w:rPr>
        <w:t xml:space="preserve">و در روایت دیگری آمده‌ که‌ فرمود: </w:t>
      </w:r>
      <w:r w:rsidRPr="00537F8A">
        <w:rPr>
          <w:rStyle w:val="Char5"/>
          <w:rtl/>
        </w:rPr>
        <w:t>«ولا یفرق بین اثنین»</w:t>
      </w:r>
      <w:r w:rsidRPr="00537F8A">
        <w:rPr>
          <w:rtl/>
        </w:rPr>
        <w:t>.</w:t>
      </w:r>
    </w:p>
    <w:p w:rsidR="00183742" w:rsidRPr="00E143FC" w:rsidRDefault="00537F8A" w:rsidP="00537F8A">
      <w:pPr>
        <w:pStyle w:val="a7"/>
        <w:rPr>
          <w:rtl/>
          <w:lang w:val="en-AU"/>
        </w:rPr>
      </w:pPr>
      <w:r>
        <w:rPr>
          <w:rFonts w:hint="cs"/>
          <w:rtl/>
          <w:lang w:val="en-AU"/>
        </w:rPr>
        <w:t>«</w:t>
      </w:r>
      <w:r w:rsidR="00183742" w:rsidRPr="00E143FC">
        <w:rPr>
          <w:rFonts w:hint="cs"/>
          <w:rtl/>
          <w:lang w:val="en-AU"/>
        </w:rPr>
        <w:t>انسان مؤمن هرگز میان دو شخص فاصله‌ ایجاد نمی‌کند و آنان را از هم جدا نمی‌سازد</w:t>
      </w:r>
      <w:r>
        <w:rPr>
          <w:rFonts w:hint="cs"/>
          <w:rtl/>
          <w:lang w:val="en-AU"/>
        </w:rPr>
        <w:t>»</w:t>
      </w:r>
      <w:r w:rsidR="00183742" w:rsidRPr="00E143FC">
        <w:rPr>
          <w:rFonts w:hint="cs"/>
          <w:rtl/>
          <w:lang w:val="en-AU"/>
        </w:rPr>
        <w:t>.</w:t>
      </w:r>
    </w:p>
    <w:p w:rsidR="00183742" w:rsidRDefault="00183742" w:rsidP="00645413">
      <w:pPr>
        <w:pStyle w:val="a7"/>
        <w:numPr>
          <w:ilvl w:val="1"/>
          <w:numId w:val="4"/>
        </w:numPr>
        <w:ind w:left="641" w:hanging="357"/>
        <w:rPr>
          <w:lang w:val="en-AU" w:bidi="ar-KW"/>
        </w:rPr>
      </w:pPr>
      <w:r w:rsidRPr="00E143FC">
        <w:rPr>
          <w:rFonts w:hint="cs"/>
          <w:rtl/>
          <w:lang w:val="en-AU" w:bidi="ar-KW"/>
        </w:rPr>
        <w:t>خرید و فروش بعد از اذان دوم حرام و غیر مشروع می‌باشد، زیرا خداوند</w:t>
      </w:r>
      <w:r w:rsidRPr="00537F8A">
        <w:rPr>
          <w:rFonts w:hint="cs"/>
          <w:bCs/>
          <w:rtl/>
          <w:lang w:val="en-AU" w:bidi="ar-KW"/>
        </w:rPr>
        <w:sym w:font="AGA Arabesque" w:char="F055"/>
      </w:r>
      <w:r w:rsidRPr="00E143FC">
        <w:rPr>
          <w:rFonts w:hint="cs"/>
          <w:rtl/>
          <w:lang w:val="en-AU" w:bidi="ar-KW"/>
        </w:rPr>
        <w:t xml:space="preserve"> می‌فرماید:</w:t>
      </w:r>
    </w:p>
    <w:p w:rsidR="00183742" w:rsidRPr="00E143FC" w:rsidRDefault="00CD2B01" w:rsidP="00CD2B01">
      <w:pPr>
        <w:pStyle w:val="a7"/>
        <w:rPr>
          <w:rtl/>
          <w:lang w:bidi="ar-KW"/>
        </w:rPr>
      </w:pPr>
      <w:r>
        <w:rPr>
          <w:rFonts w:ascii="Traditional Arabic" w:hAnsi="Traditional Arabic" w:cs="Traditional Arabic"/>
          <w:rtl/>
        </w:rPr>
        <w:t>﴿</w:t>
      </w:r>
      <w:r>
        <w:rPr>
          <w:rFonts w:ascii="KFGQPC Uthmanic Script HAFS" w:hAnsi="KFGQPC Uthmanic Script HAFS" w:cs="KFGQPC Uthmanic Script HAFS" w:hint="eastAsia"/>
          <w:rtl/>
        </w:rPr>
        <w:t>يَٰٓأَيُّهَا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إِذَا نُودِيَ لِلصَّلَوٰةِ مِن يَوۡمِ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لۡجُمُعَةِ</w:t>
      </w:r>
      <w:r>
        <w:rPr>
          <w:rFonts w:ascii="KFGQPC Uthmanic Script HAFS" w:hAnsi="KFGQPC Uthmanic Script HAFS" w:cs="KFGQPC Uthmanic Script HAFS"/>
          <w:rtl/>
        </w:rPr>
        <w:t xml:space="preserve"> 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سۡعَوۡاْ</w:t>
      </w:r>
      <w:r>
        <w:rPr>
          <w:rFonts w:ascii="KFGQPC Uthmanic Script HAFS" w:hAnsi="KFGQPC Uthmanic Script HAFS" w:cs="KFGQPC Uthmanic Script HAFS"/>
          <w:rtl/>
        </w:rPr>
        <w:t xml:space="preserve"> إِلَىٰ ذِكۡرِ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وَذَرُواْ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لۡبَيۡعَۚ</w:t>
      </w:r>
      <w:r>
        <w:rPr>
          <w:rFonts w:ascii="Traditional Arabic" w:hAnsi="Traditional Arabic" w:cs="Traditional Arabic"/>
          <w:rtl/>
        </w:rPr>
        <w:t>﴾</w:t>
      </w:r>
      <w:r w:rsidR="00183742" w:rsidRPr="00537F8A">
        <w:rPr>
          <w:rStyle w:val="Char4"/>
          <w:rtl/>
        </w:rPr>
        <w:t xml:space="preserve"> </w:t>
      </w:r>
      <w:r w:rsidR="00537F8A" w:rsidRPr="00537F8A">
        <w:rPr>
          <w:rStyle w:val="Char4"/>
          <w:rFonts w:hint="cs"/>
          <w:rtl/>
        </w:rPr>
        <w:t>[</w:t>
      </w:r>
      <w:r w:rsidR="00183742" w:rsidRPr="00537F8A">
        <w:rPr>
          <w:rStyle w:val="Char4"/>
          <w:rtl/>
        </w:rPr>
        <w:t>الجمعة: ٩</w:t>
      </w:r>
      <w:r w:rsidR="00537F8A" w:rsidRPr="00537F8A">
        <w:rPr>
          <w:rStyle w:val="Char4"/>
          <w:rFonts w:hint="cs"/>
          <w:rtl/>
        </w:rPr>
        <w:t>]</w:t>
      </w:r>
      <w:r w:rsidR="00537F8A" w:rsidRPr="00537F8A">
        <w:rPr>
          <w:rStyle w:val="Char2"/>
          <w:rFonts w:hint="cs"/>
          <w:rtl/>
        </w:rPr>
        <w:t>.</w:t>
      </w:r>
      <w:r w:rsidR="00183742" w:rsidRPr="00D76FF8">
        <w:rPr>
          <w:rFonts w:ascii="Arial" w:hAnsi="Arial" w:cs="B Badr"/>
          <w:sz w:val="27"/>
          <w:szCs w:val="27"/>
        </w:rPr>
        <w:t xml:space="preserve"> </w:t>
      </w:r>
    </w:p>
    <w:p w:rsidR="00183742" w:rsidRPr="00E143FC" w:rsidRDefault="00537F8A" w:rsidP="00537F8A">
      <w:pPr>
        <w:pStyle w:val="a7"/>
      </w:pPr>
      <w:r>
        <w:rPr>
          <w:rFonts w:hint="cs"/>
          <w:rtl/>
        </w:rPr>
        <w:t>«</w:t>
      </w:r>
      <w:r w:rsidR="00183742" w:rsidRPr="00E143FC">
        <w:rPr>
          <w:rtl/>
        </w:rPr>
        <w:t>ا</w:t>
      </w:r>
      <w:r>
        <w:rPr>
          <w:rFonts w:hint="cs"/>
          <w:rtl/>
        </w:rPr>
        <w:t>ی</w:t>
      </w:r>
      <w:r w:rsidR="00183742" w:rsidRPr="00E143FC">
        <w:rPr>
          <w:rtl/>
        </w:rPr>
        <w:t xml:space="preserve"> مؤمنان ! هنگام</w:t>
      </w:r>
      <w:r>
        <w:rPr>
          <w:rFonts w:hint="cs"/>
          <w:rtl/>
        </w:rPr>
        <w:t>ی</w:t>
      </w:r>
      <w:r w:rsidR="00183742" w:rsidRPr="00E143FC">
        <w:rPr>
          <w:rtl/>
        </w:rPr>
        <w:t xml:space="preserve"> كه روز آدينه برا</w:t>
      </w:r>
      <w:r>
        <w:rPr>
          <w:rFonts w:hint="cs"/>
          <w:rtl/>
        </w:rPr>
        <w:t>ی</w:t>
      </w:r>
      <w:r w:rsidR="00183742" w:rsidRPr="00E143FC">
        <w:rPr>
          <w:rtl/>
        </w:rPr>
        <w:t xml:space="preserve"> نماز جمعه اذان گفته شد، به سو</w:t>
      </w:r>
      <w:r>
        <w:rPr>
          <w:rFonts w:hint="cs"/>
          <w:rtl/>
        </w:rPr>
        <w:t>ی</w:t>
      </w:r>
      <w:r w:rsidR="00183742" w:rsidRPr="00E143FC">
        <w:rPr>
          <w:rtl/>
        </w:rPr>
        <w:t xml:space="preserve"> ذكر و عبادت خدا بشتابيد و داد و ستد را رها سازيد. اين (چيز</w:t>
      </w:r>
      <w:r>
        <w:rPr>
          <w:rFonts w:hint="cs"/>
          <w:rtl/>
        </w:rPr>
        <w:t>ی</w:t>
      </w:r>
      <w:r w:rsidR="00183742" w:rsidRPr="00E143FC">
        <w:rPr>
          <w:rtl/>
        </w:rPr>
        <w:t xml:space="preserve"> كه بدان دستور داده م</w:t>
      </w:r>
      <w:r>
        <w:rPr>
          <w:rFonts w:hint="cs"/>
          <w:rtl/>
        </w:rPr>
        <w:t>ی</w:t>
      </w:r>
      <w:r w:rsidR="00183742" w:rsidRPr="00E143FC">
        <w:rPr>
          <w:rtl/>
        </w:rPr>
        <w:t>‌شويد) برا</w:t>
      </w:r>
      <w:r>
        <w:rPr>
          <w:rFonts w:hint="cs"/>
          <w:rtl/>
        </w:rPr>
        <w:t>ی</w:t>
      </w:r>
      <w:r w:rsidR="00183742" w:rsidRPr="00E143FC">
        <w:rPr>
          <w:rtl/>
        </w:rPr>
        <w:t xml:space="preserve"> شما بهتر و سودمندتر است اگر متوجه باشيد</w:t>
      </w:r>
      <w:r>
        <w:rPr>
          <w:rFonts w:hint="cs"/>
          <w:rtl/>
        </w:rPr>
        <w:t>»</w:t>
      </w:r>
      <w:r w:rsidR="00183742" w:rsidRPr="00E143FC">
        <w:rPr>
          <w:rFonts w:hint="cs"/>
          <w:rtl/>
        </w:rPr>
        <w:t>.</w:t>
      </w:r>
    </w:p>
    <w:p w:rsidR="00183742" w:rsidRPr="00E143FC" w:rsidRDefault="00183742" w:rsidP="00645413">
      <w:pPr>
        <w:pStyle w:val="a7"/>
        <w:numPr>
          <w:ilvl w:val="1"/>
          <w:numId w:val="4"/>
        </w:numPr>
        <w:ind w:left="641" w:hanging="357"/>
        <w:rPr>
          <w:sz w:val="25"/>
          <w:rtl/>
        </w:rPr>
      </w:pPr>
      <w:r w:rsidRPr="00E143FC">
        <w:rPr>
          <w:rFonts w:hint="cs"/>
          <w:rtl/>
          <w:lang w:val="en-AU"/>
        </w:rPr>
        <w:t>خواندن سوره‌ی کهف در شب و روز جمعه‌ مستحب می‌باشد، با توجه‌ به‌ این‌که‌ از پیامبر</w:t>
      </w:r>
      <w:r w:rsidR="00B06555" w:rsidRPr="00B06555">
        <w:rPr>
          <w:rFonts w:cs="CTraditional Arabic" w:hint="cs"/>
          <w:b/>
          <w:rtl/>
          <w:lang w:val="en-AU"/>
        </w:rPr>
        <w:t xml:space="preserve"> ج</w:t>
      </w:r>
      <w:r w:rsidRPr="00E87EA0">
        <w:rPr>
          <w:rFonts w:hint="cs"/>
          <w:rtl/>
        </w:rPr>
        <w:t xml:space="preserve"> روایت شده‌ که‌ فرمود:</w:t>
      </w:r>
      <w:r w:rsidRPr="00E143FC">
        <w:rPr>
          <w:rFonts w:hint="cs"/>
          <w:sz w:val="25"/>
          <w:rtl/>
        </w:rPr>
        <w:t xml:space="preserve"> </w:t>
      </w:r>
    </w:p>
    <w:p w:rsidR="00183742" w:rsidRPr="00C047EF" w:rsidRDefault="00183742" w:rsidP="00537F8A">
      <w:pPr>
        <w:pStyle w:val="a7"/>
        <w:rPr>
          <w:rtl/>
          <w:lang w:val="en-AU" w:bidi="ar-KW"/>
        </w:rPr>
      </w:pPr>
      <w:r w:rsidRPr="00537F8A">
        <w:rPr>
          <w:rStyle w:val="Char5"/>
          <w:rtl/>
        </w:rPr>
        <w:t>«من قرأ سورة الكهف في يوم الجمعة أضاء له من النور ما بين الجمعتين»</w:t>
      </w:r>
      <w:r w:rsidRPr="00537F8A">
        <w:rPr>
          <w:vertAlign w:val="superscript"/>
          <w:rtl/>
        </w:rPr>
        <w:footnoteReference w:id="95"/>
      </w:r>
      <w:r w:rsidRPr="00537F8A">
        <w:rPr>
          <w:rtl/>
        </w:rPr>
        <w:t>.</w:t>
      </w:r>
    </w:p>
    <w:p w:rsidR="00183742" w:rsidRPr="00E143FC" w:rsidRDefault="00537F8A" w:rsidP="00537F8A">
      <w:pPr>
        <w:pStyle w:val="a7"/>
        <w:rPr>
          <w:rtl/>
          <w:lang w:val="en-AU"/>
        </w:rPr>
      </w:pPr>
      <w:r>
        <w:rPr>
          <w:rFonts w:hint="cs"/>
          <w:rtl/>
          <w:lang w:val="en-AU"/>
        </w:rPr>
        <w:t>«</w:t>
      </w:r>
      <w:r w:rsidR="00183742" w:rsidRPr="00E143FC">
        <w:rPr>
          <w:rFonts w:hint="cs"/>
          <w:rtl/>
          <w:lang w:val="en-AU"/>
        </w:rPr>
        <w:t>هرکس در روز آدینه‌ سوره‌ی کهف را بخواند، خداوند به‌ فاصله‌ی دو جمعه‌ روشنایی را برای او مهیا می‌گرداند</w:t>
      </w:r>
      <w:r>
        <w:rPr>
          <w:rFonts w:hint="cs"/>
          <w:rtl/>
          <w:lang w:val="en-AU"/>
        </w:rPr>
        <w:t>»</w:t>
      </w:r>
      <w:r w:rsidR="00183742" w:rsidRPr="00E143FC">
        <w:rPr>
          <w:rFonts w:hint="cs"/>
          <w:rtl/>
          <w:lang w:val="en-AU"/>
        </w:rPr>
        <w:t xml:space="preserve">. </w:t>
      </w:r>
    </w:p>
    <w:p w:rsidR="00183742" w:rsidRPr="00E143FC" w:rsidRDefault="00183742" w:rsidP="00537F8A">
      <w:pPr>
        <w:pStyle w:val="a7"/>
        <w:rPr>
          <w:rtl/>
          <w:lang w:val="en-AU"/>
        </w:rPr>
      </w:pPr>
      <w:r w:rsidRPr="00E143FC">
        <w:rPr>
          <w:rFonts w:hint="cs"/>
          <w:rtl/>
          <w:lang w:val="en-AU"/>
        </w:rPr>
        <w:t>و سلف صالح نیز در شبانه‌ روز جمعه‌ این سوره‌ را می‌خواندند.</w:t>
      </w:r>
    </w:p>
    <w:p w:rsidR="00183742" w:rsidRPr="00E143FC" w:rsidRDefault="00183742" w:rsidP="00645413">
      <w:pPr>
        <w:pStyle w:val="a7"/>
        <w:numPr>
          <w:ilvl w:val="1"/>
          <w:numId w:val="4"/>
        </w:numPr>
        <w:ind w:left="641" w:hanging="357"/>
        <w:rPr>
          <w:rtl/>
          <w:lang w:val="en-AU"/>
        </w:rPr>
      </w:pPr>
      <w:r w:rsidRPr="00E143FC">
        <w:rPr>
          <w:rFonts w:hint="cs"/>
          <w:rtl/>
          <w:lang w:val="en-AU"/>
        </w:rPr>
        <w:t>صلوات فرستادن بر پیامبر</w:t>
      </w:r>
      <w:r w:rsidR="00B06555" w:rsidRPr="00B06555">
        <w:rPr>
          <w:rFonts w:cs="CTraditional Arabic" w:hint="cs"/>
          <w:b/>
          <w:rtl/>
          <w:lang w:val="en-AU"/>
        </w:rPr>
        <w:t xml:space="preserve"> ج</w:t>
      </w:r>
      <w:r w:rsidRPr="00E143FC">
        <w:rPr>
          <w:rFonts w:hint="cs"/>
          <w:rtl/>
          <w:lang w:val="en-AU"/>
        </w:rPr>
        <w:t>، زیرا می‌فرماید:</w:t>
      </w:r>
    </w:p>
    <w:p w:rsidR="00183742" w:rsidRPr="00C047EF" w:rsidRDefault="00183742" w:rsidP="00537F8A">
      <w:pPr>
        <w:pStyle w:val="a7"/>
        <w:rPr>
          <w:rtl/>
          <w:lang w:val="en-AU"/>
        </w:rPr>
      </w:pPr>
      <w:r w:rsidRPr="00537F8A">
        <w:rPr>
          <w:rStyle w:val="Char5"/>
          <w:rFonts w:hint="cs"/>
          <w:rtl/>
        </w:rPr>
        <w:t>«</w:t>
      </w:r>
      <w:r w:rsidRPr="00537F8A">
        <w:rPr>
          <w:rStyle w:val="Char5"/>
          <w:rtl/>
        </w:rPr>
        <w:t>أكثروا عليَّ من الصلاة يوم الجمعة وليلة الجمعة، فمن فعل ذلك كُنتُ له شهيداً وشفيعاً يوم القيامة»</w:t>
      </w:r>
      <w:r w:rsidRPr="00537F8A">
        <w:rPr>
          <w:vertAlign w:val="superscript"/>
          <w:rtl/>
        </w:rPr>
        <w:footnoteReference w:id="96"/>
      </w:r>
      <w:r w:rsidRPr="00537F8A">
        <w:rPr>
          <w:rtl/>
        </w:rPr>
        <w:t>.</w:t>
      </w:r>
    </w:p>
    <w:p w:rsidR="00183742" w:rsidRPr="00E143FC" w:rsidRDefault="003A4C38" w:rsidP="003A4C38">
      <w:pPr>
        <w:pStyle w:val="a7"/>
        <w:rPr>
          <w:rtl/>
          <w:lang w:val="en-AU"/>
        </w:rPr>
      </w:pPr>
      <w:r>
        <w:rPr>
          <w:rFonts w:hint="cs"/>
          <w:rtl/>
          <w:lang w:val="en-AU"/>
        </w:rPr>
        <w:t>«</w:t>
      </w:r>
      <w:r w:rsidR="00183742" w:rsidRPr="00E143FC">
        <w:rPr>
          <w:rFonts w:hint="cs"/>
          <w:rtl/>
          <w:lang w:val="en-AU"/>
        </w:rPr>
        <w:t>در شب و روز جمعه‌ صلوات زیادی را بر من بفرستید؛</w:t>
      </w:r>
      <w:r w:rsidR="002F4552">
        <w:rPr>
          <w:rFonts w:hint="cs"/>
          <w:rtl/>
          <w:lang w:val="en-AU"/>
        </w:rPr>
        <w:t xml:space="preserve"> هرکس </w:t>
      </w:r>
      <w:r w:rsidR="00183742" w:rsidRPr="00E143FC">
        <w:rPr>
          <w:rFonts w:hint="cs"/>
          <w:rtl/>
          <w:lang w:val="en-AU"/>
        </w:rPr>
        <w:t>این کار را انجام دهد، در روز قیامت مرا به‌ عنوان شاهد و شفیع خود می‌یابد</w:t>
      </w:r>
      <w:r>
        <w:rPr>
          <w:rFonts w:hint="cs"/>
          <w:rtl/>
          <w:lang w:val="en-AU"/>
        </w:rPr>
        <w:t>»</w:t>
      </w:r>
      <w:r w:rsidR="00183742" w:rsidRPr="00E143FC">
        <w:rPr>
          <w:rFonts w:hint="cs"/>
          <w:rtl/>
          <w:lang w:val="en-AU"/>
        </w:rPr>
        <w:t>.</w:t>
      </w:r>
    </w:p>
    <w:p w:rsidR="00183742" w:rsidRPr="00E143FC" w:rsidRDefault="00183742" w:rsidP="00645413">
      <w:pPr>
        <w:pStyle w:val="a7"/>
        <w:numPr>
          <w:ilvl w:val="1"/>
          <w:numId w:val="4"/>
        </w:numPr>
        <w:ind w:left="641" w:hanging="357"/>
        <w:rPr>
          <w:rtl/>
          <w:lang w:val="en-AU"/>
        </w:rPr>
      </w:pPr>
      <w:r w:rsidRPr="00E143FC">
        <w:rPr>
          <w:rFonts w:hint="cs"/>
          <w:rtl/>
          <w:lang w:val="en-AU"/>
        </w:rPr>
        <w:t>دعای فراوان در روز جمعه‌؛ زیرا روز جمعه‌ حاوی ساعت و زمانی است که‌ خداوند</w:t>
      </w:r>
      <w:r w:rsidRPr="003A4C38">
        <w:rPr>
          <w:rFonts w:hint="cs"/>
          <w:bCs/>
          <w:rtl/>
          <w:lang w:val="en-AU"/>
        </w:rPr>
        <w:sym w:font="AGA Arabesque" w:char="F055"/>
      </w:r>
      <w:r w:rsidRPr="00E143FC">
        <w:rPr>
          <w:rFonts w:hint="cs"/>
          <w:rtl/>
          <w:lang w:val="en-AU"/>
        </w:rPr>
        <w:t xml:space="preserve"> در آن ساعت دعاها را می‌پذیرد و خواسته‌ی بندگانش را استجابت می‌نماید، پیامبر</w:t>
      </w:r>
      <w:r w:rsidR="00B06555" w:rsidRPr="00B06555">
        <w:rPr>
          <w:rFonts w:cs="CTraditional Arabic" w:hint="cs"/>
          <w:b/>
          <w:rtl/>
          <w:lang w:val="en-AU"/>
        </w:rPr>
        <w:t xml:space="preserve"> ج</w:t>
      </w:r>
      <w:r w:rsidRPr="00E143FC">
        <w:rPr>
          <w:rFonts w:hint="cs"/>
          <w:rtl/>
          <w:lang w:val="en-AU"/>
        </w:rPr>
        <w:t xml:space="preserve"> در این خصوص می‌فرماید:</w:t>
      </w:r>
    </w:p>
    <w:p w:rsidR="00183742" w:rsidRPr="00C047EF" w:rsidRDefault="00183742" w:rsidP="003A4C38">
      <w:pPr>
        <w:pStyle w:val="a7"/>
        <w:rPr>
          <w:rtl/>
          <w:lang w:val="en-AU"/>
        </w:rPr>
      </w:pPr>
      <w:r w:rsidRPr="003A4C38">
        <w:rPr>
          <w:rStyle w:val="Char5"/>
          <w:rtl/>
        </w:rPr>
        <w:t>«إن في الجُمُعة ساعة، لا يوافقها عبدٌ مسلمٌ، يسأل الله</w:t>
      </w:r>
      <w:r w:rsidRPr="00E87EA0">
        <w:rPr>
          <w:rtl/>
        </w:rPr>
        <w:sym w:font="AGA Arabesque" w:char="F055"/>
      </w:r>
      <w:r w:rsidR="003A4C38" w:rsidRPr="003A4C38">
        <w:rPr>
          <w:rStyle w:val="Char5"/>
          <w:rFonts w:hint="cs"/>
          <w:rtl/>
        </w:rPr>
        <w:t xml:space="preserve"> </w:t>
      </w:r>
      <w:r w:rsidRPr="003A4C38">
        <w:rPr>
          <w:rStyle w:val="Char5"/>
          <w:rtl/>
        </w:rPr>
        <w:t>فيها خيراً، إلا أعطاه إياه»</w:t>
      </w:r>
      <w:r w:rsidRPr="003A4C38">
        <w:rPr>
          <w:vertAlign w:val="superscript"/>
          <w:rtl/>
        </w:rPr>
        <w:footnoteReference w:id="97"/>
      </w:r>
      <w:r w:rsidRPr="003A4C38">
        <w:rPr>
          <w:rtl/>
        </w:rPr>
        <w:t>.</w:t>
      </w:r>
    </w:p>
    <w:p w:rsidR="00183742" w:rsidRPr="00E143FC" w:rsidRDefault="003A4C38" w:rsidP="003A4C38">
      <w:pPr>
        <w:pStyle w:val="a7"/>
        <w:rPr>
          <w:rtl/>
          <w:lang w:val="en-AU"/>
        </w:rPr>
      </w:pPr>
      <w:r>
        <w:rPr>
          <w:rFonts w:hint="cs"/>
          <w:rtl/>
          <w:lang w:val="en-AU"/>
        </w:rPr>
        <w:t>«</w:t>
      </w:r>
      <w:r w:rsidR="00183742" w:rsidRPr="00E143FC">
        <w:rPr>
          <w:rFonts w:hint="cs"/>
          <w:rtl/>
          <w:lang w:val="en-AU"/>
        </w:rPr>
        <w:t>یک زمان و ساعتی در روز جمعه‌ وجود دارد، هر بنده‌ی مسلمانی در آن ساعت هر چیز خیری را از خدا بخواهد</w:t>
      </w:r>
      <w:r w:rsidR="00C8158D">
        <w:rPr>
          <w:rFonts w:hint="cs"/>
          <w:rtl/>
          <w:lang w:val="en-AU"/>
        </w:rPr>
        <w:t>،</w:t>
      </w:r>
      <w:r w:rsidR="00183742" w:rsidRPr="00E143FC">
        <w:rPr>
          <w:rFonts w:hint="cs"/>
          <w:rtl/>
          <w:lang w:val="en-AU"/>
        </w:rPr>
        <w:t xml:space="preserve"> خداوند خواسته‌اش را استجابت می‌نماید</w:t>
      </w:r>
      <w:r>
        <w:rPr>
          <w:rFonts w:hint="cs"/>
          <w:rtl/>
          <w:lang w:val="en-AU"/>
        </w:rPr>
        <w:t>»</w:t>
      </w:r>
      <w:r w:rsidR="00183742" w:rsidRPr="00E143FC">
        <w:rPr>
          <w:rFonts w:hint="cs"/>
          <w:rtl/>
          <w:lang w:val="en-AU"/>
        </w:rPr>
        <w:t>.</w:t>
      </w:r>
    </w:p>
    <w:p w:rsidR="00183742" w:rsidRPr="00E143FC" w:rsidRDefault="00183742" w:rsidP="003A4C38">
      <w:pPr>
        <w:pStyle w:val="a7"/>
        <w:rPr>
          <w:rtl/>
          <w:lang w:val="en-AU"/>
        </w:rPr>
      </w:pPr>
      <w:r w:rsidRPr="00E143FC">
        <w:rPr>
          <w:rFonts w:hint="cs"/>
          <w:rtl/>
          <w:lang w:val="en-AU"/>
        </w:rPr>
        <w:t>راجع به‌ آن ساعت و زمان گفته‌اند که‌ فاصله‌ی آمدن امام به‌ مسجد تا برگشتن ایشان است و برخی گفته‌اند بعد از نماز عصر است.</w:t>
      </w:r>
    </w:p>
    <w:p w:rsidR="00183742" w:rsidRPr="00E143FC" w:rsidRDefault="00183742" w:rsidP="002076CD">
      <w:pPr>
        <w:pStyle w:val="a5"/>
        <w:rPr>
          <w:rtl/>
        </w:rPr>
      </w:pPr>
      <w:bookmarkStart w:id="315" w:name="_Toc73092595"/>
      <w:bookmarkStart w:id="316" w:name="_Toc226834740"/>
      <w:bookmarkStart w:id="317" w:name="_Toc286875472"/>
      <w:bookmarkStart w:id="318" w:name="_Toc421087844"/>
      <w:r w:rsidRPr="00E143FC">
        <w:rPr>
          <w:rFonts w:hint="cs"/>
          <w:rtl/>
        </w:rPr>
        <w:t>4- شرایط صحت جمعه‌</w:t>
      </w:r>
      <w:bookmarkEnd w:id="315"/>
      <w:bookmarkEnd w:id="316"/>
      <w:bookmarkEnd w:id="317"/>
      <w:bookmarkEnd w:id="318"/>
    </w:p>
    <w:p w:rsidR="00183742" w:rsidRPr="00E143FC" w:rsidRDefault="00183742" w:rsidP="000A03DF">
      <w:pPr>
        <w:pStyle w:val="a7"/>
        <w:numPr>
          <w:ilvl w:val="0"/>
          <w:numId w:val="47"/>
        </w:numPr>
        <w:ind w:left="641" w:hanging="357"/>
        <w:rPr>
          <w:rtl/>
          <w:lang w:val="en-AU"/>
        </w:rPr>
      </w:pPr>
      <w:r w:rsidRPr="00E143FC">
        <w:rPr>
          <w:rFonts w:hint="cs"/>
          <w:rtl/>
          <w:lang w:val="en-AU"/>
        </w:rPr>
        <w:t>منزل گزینی در شهر یا روستا؛ بنابر این، نماز جمعه‌ در صحرا و بیابان و در سفر نیز صحیح نمی‌باشد، زیرا در عصر پیامبر</w:t>
      </w:r>
      <w:r w:rsidR="00B06555" w:rsidRPr="00B06555">
        <w:rPr>
          <w:rFonts w:cs="CTraditional Arabic" w:hint="cs"/>
          <w:b/>
          <w:rtl/>
          <w:lang w:val="en-AU"/>
        </w:rPr>
        <w:t xml:space="preserve"> ج</w:t>
      </w:r>
      <w:r w:rsidRPr="00E143FC">
        <w:rPr>
          <w:rFonts w:hint="cs"/>
          <w:rtl/>
          <w:lang w:val="en-AU"/>
        </w:rPr>
        <w:t xml:space="preserve"> جز در شهر و روستاها نماز جمعه‌ برگزار نشد و پیامبر</w:t>
      </w:r>
      <w:r w:rsidR="00B06555" w:rsidRPr="00B06555">
        <w:rPr>
          <w:rFonts w:cs="CTraditional Arabic" w:hint="cs"/>
          <w:b/>
          <w:rtl/>
          <w:lang w:val="en-AU"/>
        </w:rPr>
        <w:t xml:space="preserve"> ج</w:t>
      </w:r>
      <w:r w:rsidRPr="00E143FC">
        <w:rPr>
          <w:rFonts w:hint="cs"/>
          <w:rtl/>
          <w:lang w:val="en-AU"/>
        </w:rPr>
        <w:t xml:space="preserve"> نیز به‌ بادیه‌نشینان دستور نداد که‌ نماز جمعه‌ را برپا دارند، و با وجود این‌که‌ مسافرتهای زیادی را طی کرده‌، اما در هیچ روایتی نقل نشده‌ که‌ ایشان نماز جمعه‌ را خوانده‌ باشد.</w:t>
      </w:r>
    </w:p>
    <w:p w:rsidR="00183742" w:rsidRPr="00E143FC" w:rsidRDefault="00183742" w:rsidP="000A03DF">
      <w:pPr>
        <w:pStyle w:val="StyleComplexBLotus14ptLatinBoldJustifie"/>
        <w:numPr>
          <w:ilvl w:val="0"/>
          <w:numId w:val="47"/>
        </w:numPr>
        <w:ind w:left="641" w:hanging="357"/>
        <w:rPr>
          <w:rtl/>
          <w:lang w:val="en-AU" w:bidi="ar-KW"/>
        </w:rPr>
      </w:pPr>
      <w:r w:rsidRPr="003A4C38">
        <w:rPr>
          <w:rStyle w:val="Char2"/>
          <w:rFonts w:hint="cs"/>
          <w:rtl/>
        </w:rPr>
        <w:t>مسجد؛ پس نماز جمعه‌ در غیر ساختمان و حیاط مسجد جایز نیست، تا مسلمانان با آب و هوای گرم یا سرد و یا باران زیانمند روبرو نشوند.</w:t>
      </w:r>
    </w:p>
    <w:p w:rsidR="00183742" w:rsidRPr="00E143FC" w:rsidRDefault="00183742" w:rsidP="000A03DF">
      <w:pPr>
        <w:pStyle w:val="StyleComplexBLotus14ptLatinBoldJustifie"/>
        <w:numPr>
          <w:ilvl w:val="0"/>
          <w:numId w:val="47"/>
        </w:numPr>
        <w:ind w:left="641" w:hanging="357"/>
        <w:rPr>
          <w:rtl/>
          <w:lang w:val="en-AU" w:bidi="ar-KW"/>
        </w:rPr>
      </w:pPr>
      <w:r w:rsidRPr="003A4C38">
        <w:rPr>
          <w:rStyle w:val="Char2"/>
          <w:rFonts w:hint="cs"/>
          <w:rtl/>
        </w:rPr>
        <w:t>خطبه‌؛ نماز جمعه‌ بدون خطبه‌ صحیح نمی‌باشد، زیرا نماز جمعه‌ تنها به‌ خاطر خطبه‌ تشریع شده‌ است.</w:t>
      </w:r>
    </w:p>
    <w:p w:rsidR="00183742" w:rsidRPr="00E143FC" w:rsidRDefault="00183742" w:rsidP="000A03DF">
      <w:pPr>
        <w:pStyle w:val="StyleComplexBLotus14ptLatinBoldJustifie"/>
        <w:numPr>
          <w:ilvl w:val="0"/>
          <w:numId w:val="47"/>
        </w:numPr>
        <w:ind w:left="641" w:hanging="357"/>
        <w:rPr>
          <w:rtl/>
          <w:lang w:val="en-AU" w:bidi="ar-KW"/>
        </w:rPr>
      </w:pPr>
      <w:r w:rsidRPr="003A4C38">
        <w:rPr>
          <w:rStyle w:val="Char2"/>
          <w:rFonts w:hint="cs"/>
          <w:rtl/>
        </w:rPr>
        <w:t>نماز جمعه‌ بر کسی واجب نیست که‌ دور از آبادانی است:</w:t>
      </w:r>
    </w:p>
    <w:p w:rsidR="00183742" w:rsidRPr="00E143FC" w:rsidRDefault="00183742" w:rsidP="003A4C38">
      <w:pPr>
        <w:pStyle w:val="a7"/>
        <w:rPr>
          <w:rtl/>
          <w:lang w:val="en-AU"/>
        </w:rPr>
      </w:pPr>
      <w:r w:rsidRPr="00E143FC">
        <w:rPr>
          <w:rFonts w:hint="cs"/>
          <w:rtl/>
          <w:lang w:val="en-AU"/>
        </w:rPr>
        <w:t>کسی که‌ منزل مسکونی او دورتر از 5/4 کیلومتری آبادی‌ای باشد که‌ در آن نماز جمعه‌ برگزار می‌شود، نماز جمعه‌ در حق وی واجب نمی‌باشد،زیرا پیامبر</w:t>
      </w:r>
      <w:r w:rsidR="00B06555" w:rsidRPr="00B06555">
        <w:rPr>
          <w:rFonts w:cs="CTraditional Arabic" w:hint="cs"/>
          <w:b/>
          <w:rtl/>
          <w:lang w:val="en-AU"/>
        </w:rPr>
        <w:t xml:space="preserve"> ج</w:t>
      </w:r>
      <w:r w:rsidRPr="00E143FC">
        <w:rPr>
          <w:rFonts w:hint="cs"/>
          <w:rtl/>
          <w:lang w:val="en-AU"/>
        </w:rPr>
        <w:t xml:space="preserve"> فرموده‌ است:</w:t>
      </w:r>
    </w:p>
    <w:p w:rsidR="00183742" w:rsidRPr="00E143FC" w:rsidRDefault="00183742" w:rsidP="00B56CE5">
      <w:pPr>
        <w:pStyle w:val="StyleComplexBLotus14ptLatinBold"/>
        <w:rPr>
          <w:rtl/>
          <w:lang w:val="en-AU"/>
        </w:rPr>
      </w:pPr>
      <w:r w:rsidRPr="003A4C38">
        <w:rPr>
          <w:rStyle w:val="Char5"/>
          <w:rtl/>
        </w:rPr>
        <w:t>«الجمعةُ على من سَمِعَ النداء»</w:t>
      </w:r>
      <w:r w:rsidRPr="003A4C38">
        <w:rPr>
          <w:rStyle w:val="Char2"/>
          <w:vertAlign w:val="superscript"/>
          <w:rtl/>
        </w:rPr>
        <w:footnoteReference w:id="98"/>
      </w:r>
      <w:r w:rsidRPr="003A4C38">
        <w:rPr>
          <w:rStyle w:val="Char2"/>
          <w:rFonts w:hint="cs"/>
          <w:rtl/>
        </w:rPr>
        <w:t>.</w:t>
      </w:r>
    </w:p>
    <w:p w:rsidR="00183742" w:rsidRPr="00E143FC" w:rsidRDefault="003A4C38" w:rsidP="003A4C38">
      <w:pPr>
        <w:pStyle w:val="a7"/>
        <w:rPr>
          <w:rtl/>
          <w:lang w:val="en-AU" w:bidi="ar-KW"/>
        </w:rPr>
      </w:pPr>
      <w:r>
        <w:rPr>
          <w:rFonts w:hint="cs"/>
          <w:rtl/>
          <w:lang w:val="en-AU"/>
        </w:rPr>
        <w:t>«</w:t>
      </w:r>
      <w:r w:rsidR="00183742" w:rsidRPr="00E143FC">
        <w:rPr>
          <w:rFonts w:hint="cs"/>
          <w:rtl/>
          <w:lang w:val="en-AU"/>
        </w:rPr>
        <w:t>جمعه‌ بر کسی واجب است که‌ صدای مؤ</w:t>
      </w:r>
      <w:r w:rsidR="00183742" w:rsidRPr="00E143FC">
        <w:rPr>
          <w:rFonts w:hint="cs"/>
          <w:rtl/>
          <w:lang w:val="en-AU" w:bidi="ar-KW"/>
        </w:rPr>
        <w:t>ذن را بشنود</w:t>
      </w:r>
      <w:r>
        <w:rPr>
          <w:rFonts w:hint="cs"/>
          <w:rtl/>
          <w:lang w:val="en-AU" w:bidi="ar-KW"/>
        </w:rPr>
        <w:t>»</w:t>
      </w:r>
      <w:r w:rsidR="00183742" w:rsidRPr="00E143FC">
        <w:rPr>
          <w:rFonts w:hint="cs"/>
          <w:rtl/>
          <w:lang w:val="en-AU" w:bidi="ar-KW"/>
        </w:rPr>
        <w:t>.</w:t>
      </w:r>
    </w:p>
    <w:p w:rsidR="00183742" w:rsidRPr="00E143FC" w:rsidRDefault="00183742" w:rsidP="003A4C38">
      <w:pPr>
        <w:pStyle w:val="a7"/>
        <w:rPr>
          <w:rtl/>
          <w:lang w:val="en-AU"/>
        </w:rPr>
      </w:pPr>
      <w:r w:rsidRPr="00E143FC">
        <w:rPr>
          <w:rFonts w:hint="cs"/>
          <w:rtl/>
          <w:lang w:val="en-AU"/>
        </w:rPr>
        <w:t>و معمولا صدای مؤذن بیش از 5/4 کیلومتر نمی‌گذرد.</w:t>
      </w:r>
    </w:p>
    <w:p w:rsidR="00183742" w:rsidRPr="00E143FC" w:rsidRDefault="00183742" w:rsidP="000A03DF">
      <w:pPr>
        <w:pStyle w:val="a7"/>
        <w:numPr>
          <w:ilvl w:val="0"/>
          <w:numId w:val="47"/>
        </w:numPr>
        <w:ind w:left="641" w:hanging="357"/>
        <w:rPr>
          <w:rtl/>
          <w:lang w:val="en-AU"/>
        </w:rPr>
      </w:pPr>
      <w:r w:rsidRPr="00E143FC">
        <w:rPr>
          <w:rFonts w:hint="cs"/>
          <w:rtl/>
          <w:lang w:val="en-AU"/>
        </w:rPr>
        <w:t>رسیدن به‌ یک رکعت یا کمتر از نماز جمعه:</w:t>
      </w:r>
    </w:p>
    <w:p w:rsidR="00183742" w:rsidRPr="00E143FC" w:rsidRDefault="00183742" w:rsidP="003A4C38">
      <w:pPr>
        <w:pStyle w:val="a7"/>
        <w:rPr>
          <w:rtl/>
          <w:lang w:val="en-AU"/>
        </w:rPr>
      </w:pPr>
      <w:r w:rsidRPr="00E143FC">
        <w:rPr>
          <w:rFonts w:hint="cs"/>
          <w:rtl/>
          <w:lang w:val="en-AU"/>
        </w:rPr>
        <w:t>اگر کسی تنها به‌ یک رکعت از نماز جمعه‌ برسد، پس بعد از سلام دادن امام، بلند می‌شود و رکعتی دیگر را اضافه‌ می‌کند و جمعه‌اش صحیح محسوب می‌شود، زیرا پیامبر</w:t>
      </w:r>
      <w:r w:rsidR="00B06555" w:rsidRPr="00B06555">
        <w:rPr>
          <w:rFonts w:cs="CTraditional Arabic" w:hint="cs"/>
          <w:b/>
          <w:rtl/>
          <w:lang w:val="en-AU"/>
        </w:rPr>
        <w:t xml:space="preserve"> ج</w:t>
      </w:r>
      <w:r w:rsidRPr="00E143FC">
        <w:rPr>
          <w:rFonts w:hint="cs"/>
          <w:rtl/>
          <w:lang w:val="en-AU"/>
        </w:rPr>
        <w:t xml:space="preserve"> فرمود: </w:t>
      </w:r>
    </w:p>
    <w:p w:rsidR="00183742" w:rsidRPr="00E143FC" w:rsidRDefault="00183742" w:rsidP="003A4C38">
      <w:pPr>
        <w:pStyle w:val="a7"/>
        <w:rPr>
          <w:rtl/>
          <w:lang w:val="en-AU" w:bidi="ar-KW"/>
        </w:rPr>
      </w:pPr>
      <w:r w:rsidRPr="003A4C38">
        <w:rPr>
          <w:rStyle w:val="Char5"/>
          <w:rtl/>
        </w:rPr>
        <w:t>«من أدرك من الصلاة ركعة، فقد أدركها كلها»</w:t>
      </w:r>
      <w:r w:rsidRPr="00E143FC">
        <w:rPr>
          <w:rStyle w:val="FootnoteReference"/>
          <w:b/>
          <w:rtl/>
        </w:rPr>
        <w:footnoteReference w:id="99"/>
      </w:r>
      <w:r w:rsidRPr="00E143FC">
        <w:rPr>
          <w:rFonts w:hint="cs"/>
          <w:rtl/>
        </w:rPr>
        <w:t>.</w:t>
      </w:r>
    </w:p>
    <w:p w:rsidR="00183742" w:rsidRPr="00E143FC" w:rsidRDefault="003A4C38" w:rsidP="003A4C38">
      <w:pPr>
        <w:pStyle w:val="a7"/>
        <w:rPr>
          <w:rtl/>
          <w:lang w:val="en-AU"/>
        </w:rPr>
      </w:pPr>
      <w:r>
        <w:rPr>
          <w:rFonts w:hint="cs"/>
          <w:rtl/>
          <w:lang w:val="en-AU"/>
        </w:rPr>
        <w:t>«</w:t>
      </w:r>
      <w:r w:rsidR="00183742" w:rsidRPr="00E143FC">
        <w:rPr>
          <w:rFonts w:hint="cs"/>
          <w:rtl/>
          <w:lang w:val="en-AU"/>
        </w:rPr>
        <w:t>هرکس به‌ یک رکعت نماز برسد، همانند آن است که‌ به‌ همه‌ی نماز رسیده‌ باشد</w:t>
      </w:r>
      <w:r>
        <w:rPr>
          <w:rFonts w:hint="cs"/>
          <w:rtl/>
          <w:lang w:val="en-AU"/>
        </w:rPr>
        <w:t>»</w:t>
      </w:r>
      <w:r w:rsidR="00183742" w:rsidRPr="00E143FC">
        <w:rPr>
          <w:rFonts w:hint="cs"/>
          <w:rtl/>
          <w:lang w:val="en-AU"/>
        </w:rPr>
        <w:t>.</w:t>
      </w:r>
    </w:p>
    <w:p w:rsidR="00183742" w:rsidRPr="00E143FC" w:rsidRDefault="00183742" w:rsidP="003A4C38">
      <w:pPr>
        <w:pStyle w:val="a7"/>
        <w:rPr>
          <w:rtl/>
          <w:lang w:val="en-AU"/>
        </w:rPr>
      </w:pPr>
      <w:r w:rsidRPr="00E143FC">
        <w:rPr>
          <w:rFonts w:hint="cs"/>
          <w:rtl/>
          <w:lang w:val="en-AU"/>
        </w:rPr>
        <w:t>و اما کسی که‌ به‌ کمتر از رکعتی اعم از سجده‌ و امثال آن می‌رسد، باید بعد از سلام دادن امام، نماز ظهر یعنی چهار رکعت را بخواند.</w:t>
      </w:r>
    </w:p>
    <w:p w:rsidR="00183742" w:rsidRPr="00E143FC" w:rsidRDefault="00183742" w:rsidP="00665405">
      <w:pPr>
        <w:pStyle w:val="a5"/>
        <w:rPr>
          <w:rtl/>
        </w:rPr>
      </w:pPr>
      <w:bookmarkStart w:id="319" w:name="_Toc73092596"/>
      <w:bookmarkStart w:id="320" w:name="_Toc226834741"/>
      <w:bookmarkStart w:id="321" w:name="_Toc286875473"/>
      <w:bookmarkStart w:id="322" w:name="_Toc421087845"/>
      <w:r w:rsidRPr="00E143FC">
        <w:rPr>
          <w:rFonts w:hint="cs"/>
          <w:rtl/>
        </w:rPr>
        <w:t>5- کیفیت نماز جمعه‌</w:t>
      </w:r>
      <w:bookmarkEnd w:id="319"/>
      <w:bookmarkEnd w:id="320"/>
      <w:bookmarkEnd w:id="321"/>
      <w:bookmarkEnd w:id="322"/>
    </w:p>
    <w:p w:rsidR="00183742" w:rsidRPr="00E143FC" w:rsidRDefault="00183742" w:rsidP="00AA5D62">
      <w:pPr>
        <w:pStyle w:val="a7"/>
        <w:rPr>
          <w:rtl/>
          <w:lang w:val="en-AU"/>
        </w:rPr>
      </w:pPr>
      <w:r w:rsidRPr="00E143FC">
        <w:rPr>
          <w:rFonts w:hint="cs"/>
          <w:rtl/>
          <w:lang w:val="en-AU"/>
        </w:rPr>
        <w:t>کیفیت نماز جمعه‌ عبارت است از این‌که‌ امام بعد از زوال خورشید به‌ مسجد رفته‌ و بر منبر می‌رود و خطاب به‌ مردم سلام می‌نماید و بعد از این‌که‌ می‌نشیند، بلا فاصله‌ مؤذن بانگ برمی‌دارد، سپس بعد از پایان اذان، امام بلند شده‌ و یک خطبه‌ را برای مردم می‌خواند، ضمنا باید خطبه‌ را با حمد و ثناگویی از خداوند</w:t>
      </w:r>
      <w:r w:rsidRPr="00AA5D62">
        <w:rPr>
          <w:rFonts w:hint="cs"/>
          <w:bCs/>
          <w:rtl/>
          <w:lang w:val="en-AU"/>
        </w:rPr>
        <w:sym w:font="AGA Arabesque" w:char="F055"/>
      </w:r>
      <w:r w:rsidRPr="00E143FC">
        <w:rPr>
          <w:rFonts w:hint="cs"/>
          <w:rtl/>
          <w:lang w:val="en-AU"/>
        </w:rPr>
        <w:t xml:space="preserve"> و گفتن شهادتین و صلوات بر پیامبر</w:t>
      </w:r>
      <w:r w:rsidR="00B06555" w:rsidRPr="00B06555">
        <w:rPr>
          <w:rFonts w:cs="CTraditional Arabic" w:hint="cs"/>
          <w:b/>
          <w:rtl/>
          <w:lang w:val="en-AU"/>
        </w:rPr>
        <w:t xml:space="preserve"> ج</w:t>
      </w:r>
      <w:r w:rsidRPr="00E143FC">
        <w:rPr>
          <w:rFonts w:hint="cs"/>
          <w:rtl/>
          <w:lang w:val="en-AU"/>
        </w:rPr>
        <w:t xml:space="preserve"> شروع نماید، سپس با صدایی بلند به‌ پند و اندرز مردم رویی می‌آورد و مأمورات و منهیات خدا و رسولش را برای آنان بیان می‌دارد.</w:t>
      </w:r>
    </w:p>
    <w:p w:rsidR="00183742" w:rsidRDefault="00183742" w:rsidP="00AA5D62">
      <w:pPr>
        <w:pStyle w:val="a7"/>
        <w:rPr>
          <w:rtl/>
          <w:lang w:val="en-AU"/>
        </w:rPr>
      </w:pPr>
      <w:r w:rsidRPr="00E143FC">
        <w:rPr>
          <w:rFonts w:hint="cs"/>
          <w:rtl/>
          <w:lang w:val="en-AU"/>
        </w:rPr>
        <w:t>و باید در دل مخاطبین رغبت و رهبت را به‌ وجود بیاورد و وعده‌ و هشدارهای الهی را به‌ آنها یاداوری ‌نماید، سپس اندکی می‌نشیند و برای خطبه‌ی دوم بلند می‌شود، سپس بعد از حمد و ثناگویی از خداوند، خطبه‌ی دوم را با همان لهجه‌ی خطبه‌ی نخست و با تن صدایی ادامه‌ می‌دهد که‌ به‌ صدای فرمانده‌ی جنگی می‌ماند، و بعد از این‌که‌ خطبه‌ی نه‌ چندان طولانی‌ای را ارائه‌ می‌دهد، پایین آمده‌ و مؤذن اقامه‌ی نماز را برپا می‌دارد، سپس امام دو رکعت نماز را به‌ صورت جهری می‌خواند. و سنت است که‌ در رکعت نخست بعد از سوره‌ی فاتحه‌ سوره‌ی «اعلی» و در رکعت دوم سوره‌ی «غاشیه» و امثال</w:t>
      </w:r>
      <w:r w:rsidR="002F4552">
        <w:rPr>
          <w:rFonts w:hint="cs"/>
          <w:rtl/>
          <w:lang w:val="en-AU"/>
        </w:rPr>
        <w:t xml:space="preserve"> آن را </w:t>
      </w:r>
      <w:r w:rsidRPr="00E143FC">
        <w:rPr>
          <w:rFonts w:hint="cs"/>
          <w:rtl/>
          <w:lang w:val="en-AU"/>
        </w:rPr>
        <w:t>بخواند.</w:t>
      </w:r>
    </w:p>
    <w:p w:rsidR="00AA5D62" w:rsidRDefault="00AA5D62" w:rsidP="00AA5D62">
      <w:pPr>
        <w:pStyle w:val="a7"/>
        <w:rPr>
          <w:rtl/>
          <w:lang w:val="en-AU"/>
        </w:rPr>
        <w:sectPr w:rsidR="00AA5D62" w:rsidSect="00AB4F57">
          <w:headerReference w:type="default" r:id="rId28"/>
          <w:footnotePr>
            <w:numRestart w:val="eachPage"/>
          </w:footnotePr>
          <w:type w:val="oddPage"/>
          <w:pgSz w:w="9356" w:h="13608" w:code="9"/>
          <w:pgMar w:top="567" w:right="1134" w:bottom="851" w:left="1134" w:header="454" w:footer="0" w:gutter="0"/>
          <w:cols w:space="708"/>
          <w:titlePg/>
          <w:bidi/>
          <w:rtlGutter/>
          <w:docGrid w:linePitch="360"/>
        </w:sectPr>
      </w:pPr>
    </w:p>
    <w:p w:rsidR="00183742" w:rsidRPr="00E143FC" w:rsidRDefault="00183742" w:rsidP="00665405">
      <w:pPr>
        <w:pStyle w:val="a"/>
        <w:rPr>
          <w:rtl/>
          <w:lang w:val="en-AU"/>
        </w:rPr>
      </w:pPr>
      <w:bookmarkStart w:id="323" w:name="_Toc73092597"/>
      <w:bookmarkStart w:id="324" w:name="_Toc226834742"/>
      <w:bookmarkStart w:id="325" w:name="_Toc286875474"/>
      <w:bookmarkStart w:id="326" w:name="_Toc421087846"/>
      <w:r w:rsidRPr="00E143FC">
        <w:rPr>
          <w:rFonts w:hint="cs"/>
          <w:rtl/>
          <w:lang w:val="en-AU"/>
        </w:rPr>
        <w:t>سنت</w:t>
      </w:r>
      <w:r w:rsidR="00E93922">
        <w:rPr>
          <w:rFonts w:hint="eastAsia"/>
          <w:rtl/>
          <w:lang w:val="en-AU"/>
        </w:rPr>
        <w:t>‌</w:t>
      </w:r>
      <w:r w:rsidRPr="00E143FC">
        <w:rPr>
          <w:rFonts w:hint="cs"/>
          <w:rtl/>
          <w:lang w:val="en-AU"/>
        </w:rPr>
        <w:t>های وتر و رواتب</w:t>
      </w:r>
      <w:bookmarkEnd w:id="323"/>
      <w:bookmarkEnd w:id="324"/>
      <w:bookmarkEnd w:id="325"/>
      <w:bookmarkEnd w:id="326"/>
    </w:p>
    <w:p w:rsidR="00183742" w:rsidRPr="00E143FC" w:rsidRDefault="00183742" w:rsidP="00665405">
      <w:pPr>
        <w:pStyle w:val="a5"/>
        <w:rPr>
          <w:rtl/>
        </w:rPr>
      </w:pPr>
      <w:bookmarkStart w:id="327" w:name="_Toc73092598"/>
      <w:bookmarkStart w:id="328" w:name="_Toc226834743"/>
      <w:bookmarkStart w:id="329" w:name="_Toc286875475"/>
      <w:bookmarkStart w:id="330" w:name="_Toc421087847"/>
      <w:r w:rsidRPr="00E143FC">
        <w:rPr>
          <w:rFonts w:hint="cs"/>
          <w:rtl/>
        </w:rPr>
        <w:t>(أ) وتر</w:t>
      </w:r>
      <w:bookmarkEnd w:id="327"/>
      <w:bookmarkEnd w:id="328"/>
      <w:bookmarkEnd w:id="329"/>
      <w:bookmarkEnd w:id="330"/>
    </w:p>
    <w:p w:rsidR="00183742" w:rsidRPr="00E143FC" w:rsidRDefault="00183742" w:rsidP="00665405">
      <w:pPr>
        <w:pStyle w:val="a6"/>
        <w:rPr>
          <w:rtl/>
          <w:lang w:val="en-AU"/>
        </w:rPr>
      </w:pPr>
      <w:bookmarkStart w:id="331" w:name="_Toc286875476"/>
      <w:bookmarkStart w:id="332" w:name="_Toc421087848"/>
      <w:r w:rsidRPr="00E143FC">
        <w:rPr>
          <w:rFonts w:hint="cs"/>
          <w:rtl/>
          <w:lang w:val="en-AU"/>
        </w:rPr>
        <w:t>1- حکم و تعریف نماز وتر:</w:t>
      </w:r>
      <w:bookmarkEnd w:id="331"/>
      <w:bookmarkEnd w:id="332"/>
    </w:p>
    <w:p w:rsidR="00183742" w:rsidRPr="00E143FC" w:rsidRDefault="00183742" w:rsidP="00AA5D62">
      <w:pPr>
        <w:pStyle w:val="a7"/>
        <w:rPr>
          <w:rtl/>
          <w:lang w:val="en-AU"/>
        </w:rPr>
      </w:pPr>
      <w:r w:rsidRPr="00E143FC">
        <w:rPr>
          <w:rFonts w:hint="cs"/>
          <w:rtl/>
          <w:lang w:val="en-AU"/>
        </w:rPr>
        <w:t>نماز وتر سنتی مؤکد است و شایسته‌ نیست که‌ انسان مسلمان به‌ هیچ وجه‌</w:t>
      </w:r>
      <w:r w:rsidR="002F4552">
        <w:rPr>
          <w:rFonts w:hint="cs"/>
          <w:rtl/>
          <w:lang w:val="en-AU"/>
        </w:rPr>
        <w:t xml:space="preserve"> آن را </w:t>
      </w:r>
      <w:r w:rsidRPr="00E143FC">
        <w:rPr>
          <w:rFonts w:hint="cs"/>
          <w:rtl/>
          <w:lang w:val="en-AU"/>
        </w:rPr>
        <w:t>ترک نماید.</w:t>
      </w:r>
    </w:p>
    <w:p w:rsidR="00183742" w:rsidRPr="00E143FC" w:rsidRDefault="00183742" w:rsidP="00AA5D62">
      <w:pPr>
        <w:pStyle w:val="a7"/>
        <w:rPr>
          <w:rtl/>
          <w:lang w:val="en-AU"/>
        </w:rPr>
      </w:pPr>
      <w:r w:rsidRPr="00E143FC">
        <w:rPr>
          <w:rFonts w:hint="cs"/>
          <w:rtl/>
          <w:lang w:val="en-AU"/>
        </w:rPr>
        <w:t>نماز وتر عبارت از نمازی است که‌ مسلمان</w:t>
      </w:r>
      <w:r w:rsidR="002F4552">
        <w:rPr>
          <w:rFonts w:hint="cs"/>
          <w:rtl/>
          <w:lang w:val="en-AU"/>
        </w:rPr>
        <w:t xml:space="preserve"> آن را </w:t>
      </w:r>
      <w:r w:rsidRPr="00E143FC">
        <w:rPr>
          <w:rFonts w:hint="cs"/>
          <w:rtl/>
          <w:lang w:val="en-AU"/>
        </w:rPr>
        <w:t>به‌ عنوان آخرین نمازهای سنت شب قرار می‌دهد، ضمنا این نماز یک رکعت است و بعد از نماز عشاء خوانده‌ می‌شود، زیرا پیامبر</w:t>
      </w:r>
      <w:r w:rsidR="00B06555" w:rsidRPr="00B06555">
        <w:rPr>
          <w:rFonts w:cs="CTraditional Arabic" w:hint="cs"/>
          <w:b/>
          <w:rtl/>
          <w:lang w:val="en-AU"/>
        </w:rPr>
        <w:t xml:space="preserve"> ج</w:t>
      </w:r>
      <w:r w:rsidRPr="00E143FC">
        <w:rPr>
          <w:rFonts w:hint="cs"/>
          <w:rtl/>
          <w:lang w:val="en-AU"/>
        </w:rPr>
        <w:t xml:space="preserve"> می‌فرماید: </w:t>
      </w:r>
    </w:p>
    <w:p w:rsidR="00183742" w:rsidRPr="00C047EF" w:rsidRDefault="00183742" w:rsidP="00AA5D62">
      <w:pPr>
        <w:pStyle w:val="a7"/>
        <w:rPr>
          <w:rtl/>
          <w:lang w:val="en-AU"/>
        </w:rPr>
      </w:pPr>
      <w:r w:rsidRPr="00AA5D62">
        <w:rPr>
          <w:rStyle w:val="Char5"/>
          <w:rtl/>
        </w:rPr>
        <w:t>«صلاة الليل مثنى مثنى، فإذا خشي أحدكم الصبح صلى ركعة واحدة، تُوتر له ما قد صلى»</w:t>
      </w:r>
      <w:r w:rsidRPr="00AA5D62">
        <w:rPr>
          <w:vertAlign w:val="superscript"/>
          <w:rtl/>
        </w:rPr>
        <w:footnoteReference w:id="100"/>
      </w:r>
      <w:r w:rsidRPr="00AA5D62">
        <w:rPr>
          <w:rtl/>
        </w:rPr>
        <w:t>.</w:t>
      </w:r>
    </w:p>
    <w:p w:rsidR="00183742" w:rsidRPr="00E143FC" w:rsidRDefault="00AA5D62" w:rsidP="00AA5D62">
      <w:pPr>
        <w:pStyle w:val="a7"/>
        <w:rPr>
          <w:rtl/>
          <w:lang w:val="en-AU"/>
        </w:rPr>
      </w:pPr>
      <w:r>
        <w:rPr>
          <w:rFonts w:hint="cs"/>
          <w:rtl/>
          <w:lang w:val="en-AU"/>
        </w:rPr>
        <w:t>«</w:t>
      </w:r>
      <w:r w:rsidR="00183742" w:rsidRPr="00E143FC">
        <w:rPr>
          <w:rFonts w:hint="cs"/>
          <w:rtl/>
          <w:lang w:val="en-AU"/>
        </w:rPr>
        <w:t>نماز شب دو رکعت دو رکعت می‌باشد، وقتی از فرا رسیدن صبح بیم داشتی، قبل از طلوع فجر یک رکعت را به‌ تنهایی بخوان، این رکعت تمام نمازهای دو رکعتی قبل از خودش را به‌ صورت وتر (فرد) در می‌آورد [ چون نمازهای قبل از وتر دو رکعتی بوده‌اند و با خواندن یک رکعت وتر به‌ صورت فرد در می‌آید]</w:t>
      </w:r>
      <w:r>
        <w:rPr>
          <w:rFonts w:hint="cs"/>
          <w:rtl/>
          <w:lang w:val="en-AU"/>
        </w:rPr>
        <w:t>»</w:t>
      </w:r>
      <w:r w:rsidR="00183742" w:rsidRPr="00E143FC">
        <w:rPr>
          <w:rFonts w:hint="cs"/>
          <w:rtl/>
          <w:lang w:val="en-AU"/>
        </w:rPr>
        <w:t>.</w:t>
      </w:r>
    </w:p>
    <w:p w:rsidR="00183742" w:rsidRPr="00E143FC" w:rsidRDefault="00183742" w:rsidP="00665405">
      <w:pPr>
        <w:pStyle w:val="a6"/>
        <w:rPr>
          <w:rtl/>
          <w:lang w:val="en-AU"/>
        </w:rPr>
      </w:pPr>
      <w:bookmarkStart w:id="333" w:name="_Toc286875477"/>
      <w:bookmarkStart w:id="334" w:name="_Toc421087849"/>
      <w:r w:rsidRPr="00E143FC">
        <w:rPr>
          <w:rFonts w:hint="cs"/>
          <w:rtl/>
          <w:lang w:val="en-AU"/>
        </w:rPr>
        <w:t>2- سنت قبل از وتر:</w:t>
      </w:r>
      <w:bookmarkEnd w:id="333"/>
      <w:bookmarkEnd w:id="334"/>
    </w:p>
    <w:p w:rsidR="00183742" w:rsidRPr="00E143FC" w:rsidRDefault="00183742" w:rsidP="00AA5D62">
      <w:pPr>
        <w:pStyle w:val="a7"/>
        <w:rPr>
          <w:rtl/>
          <w:lang w:val="en-AU"/>
        </w:rPr>
      </w:pPr>
      <w:r w:rsidRPr="00E143FC">
        <w:rPr>
          <w:rFonts w:hint="cs"/>
          <w:rtl/>
          <w:lang w:val="en-AU"/>
        </w:rPr>
        <w:t>سنت است قبل از نماز وتر دو رکعت یا بیشتر نماز سنت خوانده‌ شود، سپس نماز وتر برگزار شود، زیرا در روایت صحیح آمده‌ که‌ پیامبر</w:t>
      </w:r>
      <w:r w:rsidR="00B06555" w:rsidRPr="00B06555">
        <w:rPr>
          <w:rFonts w:cs="CTraditional Arabic" w:hint="cs"/>
          <w:b/>
          <w:rtl/>
          <w:lang w:val="en-AU"/>
        </w:rPr>
        <w:t xml:space="preserve"> ج</w:t>
      </w:r>
      <w:r w:rsidRPr="00E143FC">
        <w:rPr>
          <w:rFonts w:hint="cs"/>
          <w:rtl/>
          <w:lang w:val="en-AU"/>
        </w:rPr>
        <w:t xml:space="preserve"> به‌ همین روش عمل می‌نمود.</w:t>
      </w:r>
    </w:p>
    <w:p w:rsidR="00183742" w:rsidRPr="00E143FC" w:rsidRDefault="00183742" w:rsidP="00665405">
      <w:pPr>
        <w:pStyle w:val="a6"/>
        <w:rPr>
          <w:rtl/>
          <w:lang w:val="en-AU"/>
        </w:rPr>
      </w:pPr>
      <w:bookmarkStart w:id="335" w:name="_Toc286875478"/>
      <w:bookmarkStart w:id="336" w:name="_Toc421087850"/>
      <w:r w:rsidRPr="00E143FC">
        <w:rPr>
          <w:rFonts w:hint="cs"/>
          <w:rtl/>
          <w:lang w:val="en-AU"/>
        </w:rPr>
        <w:t>3- وقت و زمان نماز وتر:</w:t>
      </w:r>
      <w:bookmarkEnd w:id="335"/>
      <w:bookmarkEnd w:id="336"/>
    </w:p>
    <w:p w:rsidR="00183742" w:rsidRPr="00E143FC" w:rsidRDefault="00183742" w:rsidP="00AA5D62">
      <w:pPr>
        <w:pStyle w:val="a7"/>
        <w:rPr>
          <w:rtl/>
          <w:lang w:val="en-AU"/>
        </w:rPr>
      </w:pPr>
      <w:r w:rsidRPr="00E143FC">
        <w:rPr>
          <w:rFonts w:hint="cs"/>
          <w:rtl/>
          <w:lang w:val="en-AU"/>
        </w:rPr>
        <w:t>نماز وتر در طول نماز عشا تا کمی قبل از نماز فجر وقت دارد، و خواندن آن در آخر شب بهتر از اول آن است، مگر برای کسی که‌ بیم داشته‌ باشد خواب بر او غلبه‌ کند و بیدار نشود، زیرا پیامبر</w:t>
      </w:r>
      <w:r w:rsidR="00B06555" w:rsidRPr="00B06555">
        <w:rPr>
          <w:rFonts w:cs="CTraditional Arabic" w:hint="cs"/>
          <w:b/>
          <w:rtl/>
          <w:lang w:val="en-AU"/>
        </w:rPr>
        <w:t xml:space="preserve"> ج</w:t>
      </w:r>
      <w:r w:rsidRPr="00E143FC">
        <w:rPr>
          <w:rFonts w:hint="cs"/>
          <w:rtl/>
          <w:lang w:val="en-AU"/>
        </w:rPr>
        <w:t xml:space="preserve"> فرمود: </w:t>
      </w:r>
    </w:p>
    <w:p w:rsidR="00183742" w:rsidRPr="00C047EF" w:rsidRDefault="00183742" w:rsidP="00AA5D62">
      <w:pPr>
        <w:pStyle w:val="a7"/>
        <w:rPr>
          <w:rtl/>
          <w:lang w:val="en-AU" w:bidi="ar-KW"/>
        </w:rPr>
      </w:pPr>
      <w:r w:rsidRPr="00AA5D62">
        <w:rPr>
          <w:rStyle w:val="Char5"/>
          <w:rtl/>
        </w:rPr>
        <w:t>«من ظن منكم أن لا يستيقظ آخر الليل فليوتر أوّلَه، ومن ظن منكم أنه يستيقظ آخرَه، فليوتر آخرَه، فإن صلاة آخر الليل محضورة، وهي أفضل»</w:t>
      </w:r>
      <w:r w:rsidRPr="00AA5D62">
        <w:rPr>
          <w:vertAlign w:val="superscript"/>
          <w:rtl/>
        </w:rPr>
        <w:footnoteReference w:id="101"/>
      </w:r>
      <w:r w:rsidRPr="00AA5D62">
        <w:rPr>
          <w:rtl/>
        </w:rPr>
        <w:t>.</w:t>
      </w:r>
    </w:p>
    <w:p w:rsidR="00183742" w:rsidRPr="00E143FC" w:rsidRDefault="00AA5D62" w:rsidP="00AA5D62">
      <w:pPr>
        <w:pStyle w:val="a7"/>
        <w:rPr>
          <w:rtl/>
          <w:lang w:val="en-AU"/>
        </w:rPr>
      </w:pPr>
      <w:r>
        <w:rPr>
          <w:rFonts w:hint="cs"/>
          <w:rtl/>
          <w:lang w:val="en-AU"/>
        </w:rPr>
        <w:t>«</w:t>
      </w:r>
      <w:r w:rsidR="00183742" w:rsidRPr="00E143FC">
        <w:rPr>
          <w:rFonts w:hint="cs"/>
          <w:rtl/>
          <w:lang w:val="en-AU"/>
        </w:rPr>
        <w:t>اگر فکر کردید که‌ در آخر شب برای خواندن نماز وتر بیدار نمی‌شود، پس</w:t>
      </w:r>
      <w:r w:rsidR="002F4552">
        <w:rPr>
          <w:rFonts w:hint="cs"/>
          <w:rtl/>
          <w:lang w:val="en-AU"/>
        </w:rPr>
        <w:t xml:space="preserve"> آن را </w:t>
      </w:r>
      <w:r w:rsidR="00183742" w:rsidRPr="00E143FC">
        <w:rPr>
          <w:rFonts w:hint="cs"/>
          <w:rtl/>
          <w:lang w:val="en-AU"/>
        </w:rPr>
        <w:t>در همان اوائل شب بخوانید، و اگر بر آن شدی که‌ بیدار می‌شود، پس سعی کنید که‌</w:t>
      </w:r>
      <w:r w:rsidR="002F4552">
        <w:rPr>
          <w:rFonts w:hint="cs"/>
          <w:rtl/>
          <w:lang w:val="en-AU"/>
        </w:rPr>
        <w:t xml:space="preserve"> آن را </w:t>
      </w:r>
      <w:r w:rsidR="00183742" w:rsidRPr="00E143FC">
        <w:rPr>
          <w:rFonts w:hint="cs"/>
          <w:rtl/>
          <w:lang w:val="en-AU"/>
        </w:rPr>
        <w:t>در آخر شب بخوانید، زیرا فرشتگان در حین خواندن نماز آخر شب حاضر و ناظر هستند و بهترین نماز محسوب می‌گردد</w:t>
      </w:r>
      <w:r>
        <w:rPr>
          <w:rFonts w:hint="cs"/>
          <w:rtl/>
          <w:lang w:val="en-AU"/>
        </w:rPr>
        <w:t>»</w:t>
      </w:r>
      <w:r w:rsidR="00183742" w:rsidRPr="00E143FC">
        <w:rPr>
          <w:rFonts w:hint="cs"/>
          <w:rtl/>
          <w:lang w:val="en-AU"/>
        </w:rPr>
        <w:t>.</w:t>
      </w:r>
    </w:p>
    <w:p w:rsidR="00183742" w:rsidRPr="00E143FC" w:rsidRDefault="00183742" w:rsidP="00665405">
      <w:pPr>
        <w:pStyle w:val="a6"/>
        <w:rPr>
          <w:rtl/>
          <w:lang w:val="en-AU"/>
        </w:rPr>
      </w:pPr>
      <w:bookmarkStart w:id="337" w:name="_Toc286875479"/>
      <w:bookmarkStart w:id="338" w:name="_Toc421087851"/>
      <w:r w:rsidRPr="00E143FC">
        <w:rPr>
          <w:rFonts w:hint="cs"/>
          <w:rtl/>
          <w:lang w:val="en-AU"/>
        </w:rPr>
        <w:t>4- نخواندن وتر تا فرا رسیدن صبح:</w:t>
      </w:r>
      <w:bookmarkEnd w:id="337"/>
      <w:bookmarkEnd w:id="338"/>
    </w:p>
    <w:p w:rsidR="00183742" w:rsidRPr="00E143FC" w:rsidRDefault="00183742" w:rsidP="00AA5D62">
      <w:pPr>
        <w:pStyle w:val="a7"/>
        <w:rPr>
          <w:rtl/>
          <w:lang w:val="en-AU"/>
        </w:rPr>
      </w:pPr>
      <w:r w:rsidRPr="00E143FC">
        <w:rPr>
          <w:rFonts w:hint="cs"/>
          <w:rtl/>
          <w:lang w:val="en-AU"/>
        </w:rPr>
        <w:t>اگر کسی به‌ امید بیدار شدن، سنت وتر را به‌ تأخیر انداخت، اما تا فرا رسیدن صبح بیدار نشد، پس باید قبل از نماز ظهر</w:t>
      </w:r>
      <w:r w:rsidR="002F4552">
        <w:rPr>
          <w:rFonts w:hint="cs"/>
          <w:rtl/>
          <w:lang w:val="en-AU"/>
        </w:rPr>
        <w:t xml:space="preserve"> آن را </w:t>
      </w:r>
      <w:r w:rsidRPr="00E143FC">
        <w:rPr>
          <w:rFonts w:hint="cs"/>
          <w:rtl/>
          <w:lang w:val="en-AU"/>
        </w:rPr>
        <w:t>قضا نماید، زیرا پیامبر</w:t>
      </w:r>
      <w:r w:rsidR="00B06555" w:rsidRPr="00B06555">
        <w:rPr>
          <w:rFonts w:cs="CTraditional Arabic" w:hint="cs"/>
          <w:b/>
          <w:rtl/>
          <w:lang w:val="en-AU"/>
        </w:rPr>
        <w:t xml:space="preserve"> ج</w:t>
      </w:r>
      <w:r w:rsidRPr="00E143FC">
        <w:rPr>
          <w:rFonts w:hint="cs"/>
          <w:rtl/>
          <w:lang w:val="en-AU"/>
        </w:rPr>
        <w:t xml:space="preserve"> می‌فرماید:</w:t>
      </w:r>
    </w:p>
    <w:p w:rsidR="00183742" w:rsidRPr="00C047EF" w:rsidRDefault="00183742" w:rsidP="00AA5D62">
      <w:pPr>
        <w:pStyle w:val="a7"/>
        <w:rPr>
          <w:rtl/>
          <w:lang w:val="en-AU"/>
        </w:rPr>
      </w:pPr>
      <w:r w:rsidRPr="00AA5D62">
        <w:rPr>
          <w:rStyle w:val="Char5"/>
          <w:rtl/>
        </w:rPr>
        <w:t>«من نام عن وتره أو نسيه، ليصله إذا ذكره»</w:t>
      </w:r>
      <w:r w:rsidRPr="00AA5D62">
        <w:rPr>
          <w:vertAlign w:val="superscript"/>
          <w:rtl/>
        </w:rPr>
        <w:footnoteReference w:id="102"/>
      </w:r>
      <w:r w:rsidRPr="00AA5D62">
        <w:rPr>
          <w:rtl/>
        </w:rPr>
        <w:t>.</w:t>
      </w:r>
    </w:p>
    <w:p w:rsidR="00183742" w:rsidRPr="00E143FC" w:rsidRDefault="00AA5D62" w:rsidP="00AA5D62">
      <w:pPr>
        <w:pStyle w:val="a7"/>
        <w:rPr>
          <w:rtl/>
          <w:lang w:val="en-AU"/>
        </w:rPr>
      </w:pPr>
      <w:r>
        <w:rPr>
          <w:rFonts w:hint="cs"/>
          <w:rtl/>
          <w:lang w:val="en-AU"/>
        </w:rPr>
        <w:t>«</w:t>
      </w:r>
      <w:r w:rsidR="00183742" w:rsidRPr="00E143FC">
        <w:rPr>
          <w:rFonts w:hint="cs"/>
          <w:rtl/>
          <w:lang w:val="en-AU"/>
        </w:rPr>
        <w:t>اگر کسی بر اثر غلبه‌ی خواب یا فراموشی نماز وتر را نخواند، باید هرگاه به‌ یاد آورد،</w:t>
      </w:r>
      <w:r w:rsidR="002F4552">
        <w:rPr>
          <w:rFonts w:hint="cs"/>
          <w:rtl/>
          <w:lang w:val="en-AU"/>
        </w:rPr>
        <w:t xml:space="preserve"> آن را </w:t>
      </w:r>
      <w:r w:rsidR="00183742" w:rsidRPr="00E143FC">
        <w:rPr>
          <w:rFonts w:hint="cs"/>
          <w:rtl/>
          <w:lang w:val="en-AU"/>
        </w:rPr>
        <w:t>برگزار نماید</w:t>
      </w:r>
      <w:r>
        <w:rPr>
          <w:rFonts w:hint="cs"/>
          <w:rtl/>
          <w:lang w:val="en-AU"/>
        </w:rPr>
        <w:t>»</w:t>
      </w:r>
      <w:r w:rsidR="00183742" w:rsidRPr="00E143FC">
        <w:rPr>
          <w:rFonts w:hint="cs"/>
          <w:rtl/>
          <w:lang w:val="en-AU"/>
        </w:rPr>
        <w:t>.</w:t>
      </w:r>
    </w:p>
    <w:p w:rsidR="00183742" w:rsidRPr="00E143FC" w:rsidRDefault="00183742" w:rsidP="00AA5D62">
      <w:pPr>
        <w:pStyle w:val="a7"/>
        <w:rPr>
          <w:rtl/>
          <w:lang w:val="en-AU"/>
        </w:rPr>
      </w:pPr>
      <w:r w:rsidRPr="00E143FC">
        <w:rPr>
          <w:rFonts w:hint="cs"/>
          <w:rtl/>
          <w:lang w:val="en-AU"/>
        </w:rPr>
        <w:t>لازم به‌ ذکر است که‌ قضای نماز وتر در روز، باید به‌ صورت جفت باشد نه‌ فرد، یعنی اگر در شب سه‌ رکعت می‌خواند باید در روز چهار رکعت بخواند، و به‌ همین سان.</w:t>
      </w:r>
    </w:p>
    <w:p w:rsidR="00183742" w:rsidRPr="00E143FC" w:rsidRDefault="00183742" w:rsidP="00665405">
      <w:pPr>
        <w:pStyle w:val="a6"/>
        <w:rPr>
          <w:rtl/>
          <w:lang w:val="en-AU"/>
        </w:rPr>
      </w:pPr>
      <w:bookmarkStart w:id="339" w:name="_Toc286875480"/>
      <w:bookmarkStart w:id="340" w:name="_Toc421087852"/>
      <w:r w:rsidRPr="00E143FC">
        <w:rPr>
          <w:rFonts w:hint="cs"/>
          <w:rtl/>
          <w:lang w:val="en-AU"/>
        </w:rPr>
        <w:t>5- قرائت قرآن در نماز وتر:</w:t>
      </w:r>
      <w:bookmarkEnd w:id="339"/>
      <w:bookmarkEnd w:id="340"/>
    </w:p>
    <w:p w:rsidR="00183742" w:rsidRPr="00E87EA0" w:rsidRDefault="00183742" w:rsidP="00AA5D62">
      <w:pPr>
        <w:pStyle w:val="a7"/>
        <w:rPr>
          <w:rtl/>
        </w:rPr>
      </w:pPr>
      <w:r w:rsidRPr="00E143FC">
        <w:rPr>
          <w:rFonts w:hint="cs"/>
          <w:rtl/>
          <w:lang w:val="en-AU" w:bidi="ar-KW"/>
        </w:rPr>
        <w:t xml:space="preserve">خواندن دو سوره‌ی </w:t>
      </w:r>
      <w:r w:rsidRPr="00E143FC">
        <w:rPr>
          <w:rFonts w:hint="cs"/>
          <w:rtl/>
          <w:lang w:val="en-AU"/>
        </w:rPr>
        <w:t>«</w:t>
      </w:r>
      <w:r w:rsidRPr="00E143FC">
        <w:rPr>
          <w:rFonts w:hint="cs"/>
          <w:rtl/>
          <w:lang w:val="en-AU" w:bidi="ar-KW"/>
        </w:rPr>
        <w:t>اعلی</w:t>
      </w:r>
      <w:r w:rsidRPr="00E143FC">
        <w:rPr>
          <w:rFonts w:hint="cs"/>
          <w:rtl/>
          <w:lang w:val="en-AU"/>
        </w:rPr>
        <w:t>»</w:t>
      </w:r>
      <w:r w:rsidRPr="00E143FC">
        <w:rPr>
          <w:rFonts w:hint="cs"/>
          <w:rtl/>
          <w:lang w:val="en-AU" w:bidi="ar-KW"/>
        </w:rPr>
        <w:t xml:space="preserve"> و </w:t>
      </w:r>
      <w:r w:rsidRPr="00E143FC">
        <w:rPr>
          <w:rFonts w:hint="cs"/>
          <w:rtl/>
          <w:lang w:val="en-AU"/>
        </w:rPr>
        <w:t>«</w:t>
      </w:r>
      <w:r w:rsidRPr="00E143FC">
        <w:rPr>
          <w:rFonts w:hint="cs"/>
          <w:rtl/>
          <w:lang w:val="en-AU" w:bidi="ar-KW"/>
        </w:rPr>
        <w:t>کافرون</w:t>
      </w:r>
      <w:r w:rsidRPr="00E143FC">
        <w:rPr>
          <w:rFonts w:hint="cs"/>
          <w:rtl/>
          <w:lang w:val="en-AU"/>
        </w:rPr>
        <w:t>»</w:t>
      </w:r>
      <w:r w:rsidRPr="00E143FC">
        <w:rPr>
          <w:rFonts w:hint="cs"/>
          <w:rtl/>
          <w:lang w:val="en-AU" w:bidi="ar-KW"/>
        </w:rPr>
        <w:t xml:space="preserve"> در دو رکعت قبل از یک رکعت وتر مستحب و سنت است، و خواندن سه‌ سوره‌ی </w:t>
      </w:r>
      <w:r w:rsidRPr="00E143FC">
        <w:rPr>
          <w:rFonts w:hint="cs"/>
          <w:rtl/>
          <w:lang w:val="en-AU"/>
        </w:rPr>
        <w:t>«</w:t>
      </w:r>
      <w:r w:rsidRPr="00E143FC">
        <w:rPr>
          <w:rFonts w:hint="cs"/>
          <w:rtl/>
          <w:lang w:val="en-AU" w:bidi="ar-KW"/>
        </w:rPr>
        <w:t>اخلاص</w:t>
      </w:r>
      <w:r w:rsidRPr="00E143FC">
        <w:rPr>
          <w:rFonts w:hint="cs"/>
          <w:rtl/>
          <w:lang w:val="en-AU"/>
        </w:rPr>
        <w:t>»</w:t>
      </w:r>
      <w:r w:rsidRPr="00E143FC">
        <w:rPr>
          <w:rFonts w:hint="cs"/>
          <w:rtl/>
          <w:lang w:val="en-AU" w:bidi="ar-KW"/>
        </w:rPr>
        <w:t xml:space="preserve"> و </w:t>
      </w:r>
      <w:r w:rsidRPr="00E143FC">
        <w:rPr>
          <w:rFonts w:hint="cs"/>
          <w:rtl/>
          <w:lang w:val="en-AU"/>
        </w:rPr>
        <w:t>«</w:t>
      </w:r>
      <w:r w:rsidRPr="00E143FC">
        <w:rPr>
          <w:rFonts w:hint="cs"/>
          <w:rtl/>
          <w:lang w:val="en-AU" w:bidi="ar-KW"/>
        </w:rPr>
        <w:t>معوذتین</w:t>
      </w:r>
      <w:r w:rsidRPr="00E143FC">
        <w:rPr>
          <w:rFonts w:hint="cs"/>
          <w:rtl/>
          <w:lang w:val="en-AU"/>
        </w:rPr>
        <w:t>»</w:t>
      </w:r>
      <w:r w:rsidRPr="00E143FC">
        <w:rPr>
          <w:rStyle w:val="FootnoteReference"/>
          <w:b/>
          <w:rtl/>
          <w:lang w:val="en-AU" w:bidi="ar-KW"/>
        </w:rPr>
        <w:footnoteReference w:id="103"/>
      </w:r>
      <w:r w:rsidRPr="00E87EA0">
        <w:rPr>
          <w:rFonts w:hint="cs"/>
          <w:rtl/>
        </w:rPr>
        <w:t xml:space="preserve"> در برخی اوقات برای بعد از فاتحه‌ در یک رکعت وتر پیشنهاد شده‌ است، اما بعد از فاتحه،‌ به‌ طور اغلب سوره‌ی «اخلاص» خوانده‌ می‌شود.</w:t>
      </w:r>
    </w:p>
    <w:p w:rsidR="00183742" w:rsidRPr="00E143FC" w:rsidRDefault="00183742" w:rsidP="00665405">
      <w:pPr>
        <w:pStyle w:val="a6"/>
        <w:rPr>
          <w:rtl/>
          <w:lang w:val="en-AU"/>
        </w:rPr>
      </w:pPr>
      <w:bookmarkStart w:id="341" w:name="_Toc286875481"/>
      <w:bookmarkStart w:id="342" w:name="_Toc421087853"/>
      <w:r w:rsidRPr="00E143FC">
        <w:rPr>
          <w:rFonts w:hint="cs"/>
          <w:rtl/>
          <w:lang w:val="en-AU"/>
        </w:rPr>
        <w:t>6- تکرار نماز وتر:</w:t>
      </w:r>
      <w:bookmarkEnd w:id="341"/>
      <w:bookmarkEnd w:id="342"/>
    </w:p>
    <w:p w:rsidR="00183742" w:rsidRPr="00E143FC" w:rsidRDefault="00183742" w:rsidP="00AA5D62">
      <w:pPr>
        <w:pStyle w:val="a7"/>
        <w:rPr>
          <w:rtl/>
          <w:lang w:val="en-AU"/>
        </w:rPr>
      </w:pPr>
      <w:r w:rsidRPr="00E143FC">
        <w:rPr>
          <w:rFonts w:hint="cs"/>
          <w:rtl/>
          <w:lang w:val="en-AU"/>
        </w:rPr>
        <w:t>مکروه‌ است که‌ در یک شب دو بار یا بیشتر نماز وتر خوانده‌ شود، زیرا پیامبر</w:t>
      </w:r>
      <w:r w:rsidR="00B06555" w:rsidRPr="00B06555">
        <w:rPr>
          <w:rFonts w:cs="CTraditional Arabic" w:hint="cs"/>
          <w:b/>
          <w:rtl/>
          <w:lang w:val="en-AU"/>
        </w:rPr>
        <w:t xml:space="preserve"> ج</w:t>
      </w:r>
      <w:r w:rsidRPr="00E143FC">
        <w:rPr>
          <w:rFonts w:hint="cs"/>
          <w:rtl/>
          <w:lang w:val="en-AU"/>
        </w:rPr>
        <w:t xml:space="preserve"> فرموده‌ است: </w:t>
      </w:r>
    </w:p>
    <w:p w:rsidR="00183742" w:rsidRPr="00AA5D62" w:rsidRDefault="00183742" w:rsidP="00AA5D62">
      <w:pPr>
        <w:pStyle w:val="a7"/>
        <w:rPr>
          <w:rtl/>
        </w:rPr>
      </w:pPr>
      <w:r w:rsidRPr="00AA5D62">
        <w:rPr>
          <w:rStyle w:val="Char5"/>
          <w:rtl/>
        </w:rPr>
        <w:t>«لاوتران بلیلة»</w:t>
      </w:r>
      <w:r w:rsidRPr="00AA5D62">
        <w:rPr>
          <w:rStyle w:val="FootnoteReference"/>
          <w:rtl/>
        </w:rPr>
        <w:footnoteReference w:id="104"/>
      </w:r>
      <w:r w:rsidRPr="00AA5D62">
        <w:rPr>
          <w:rtl/>
        </w:rPr>
        <w:t xml:space="preserve">. </w:t>
      </w:r>
    </w:p>
    <w:p w:rsidR="00183742" w:rsidRPr="00E143FC" w:rsidRDefault="00AA5D62" w:rsidP="00AA5D62">
      <w:pPr>
        <w:pStyle w:val="a7"/>
        <w:rPr>
          <w:rtl/>
          <w:lang w:val="en-AU"/>
        </w:rPr>
      </w:pPr>
      <w:r>
        <w:rPr>
          <w:rFonts w:hint="cs"/>
          <w:rtl/>
          <w:lang w:val="en-AU"/>
        </w:rPr>
        <w:t>«</w:t>
      </w:r>
      <w:r w:rsidR="00183742" w:rsidRPr="00E143FC">
        <w:rPr>
          <w:rFonts w:hint="cs"/>
          <w:rtl/>
          <w:lang w:val="en-AU"/>
        </w:rPr>
        <w:t>در یک شب جایز نیست که‌ دو مرتبه‌ نماز وتر خوانده‌ شود</w:t>
      </w:r>
      <w:r>
        <w:rPr>
          <w:rFonts w:hint="cs"/>
          <w:rtl/>
          <w:lang w:val="en-AU"/>
        </w:rPr>
        <w:t>»</w:t>
      </w:r>
      <w:r w:rsidR="00183742" w:rsidRPr="00E143FC">
        <w:rPr>
          <w:rFonts w:hint="cs"/>
          <w:rtl/>
          <w:lang w:val="en-AU"/>
        </w:rPr>
        <w:t>.</w:t>
      </w:r>
    </w:p>
    <w:p w:rsidR="00183742" w:rsidRPr="00C047EF" w:rsidRDefault="00183742" w:rsidP="00AA5D62">
      <w:pPr>
        <w:pStyle w:val="a7"/>
        <w:rPr>
          <w:rFonts w:ascii="Lotus Linotype" w:hAnsi="Lotus Linotype" w:cs="Lotus Linotype"/>
          <w:szCs w:val="27"/>
          <w:rtl/>
          <w:lang w:val="en-AU"/>
        </w:rPr>
      </w:pPr>
      <w:r w:rsidRPr="00E143FC">
        <w:rPr>
          <w:rFonts w:hint="cs"/>
          <w:rtl/>
          <w:lang w:val="en-AU"/>
        </w:rPr>
        <w:t>بنابراین، اگر کسی در اول شب، نماز وتر را خواند، سپس از خواب بیدار شد و خواست که‌ نماز سنت را بخواند، هر اندازه‌ که‌ توانایی داشت، می‌تواند نماز سنت بخواند، اما نباید نماز وتر را تکرار ‌نماید، زیرا پیامبر</w:t>
      </w:r>
      <w:r w:rsidR="00B06555" w:rsidRPr="00B06555">
        <w:rPr>
          <w:rFonts w:cs="CTraditional Arabic" w:hint="cs"/>
          <w:b/>
          <w:rtl/>
          <w:lang w:val="en-AU"/>
        </w:rPr>
        <w:t xml:space="preserve"> ج</w:t>
      </w:r>
      <w:r w:rsidRPr="00E87EA0">
        <w:rPr>
          <w:rFonts w:hint="cs"/>
          <w:rtl/>
        </w:rPr>
        <w:t xml:space="preserve"> فرمود: </w:t>
      </w:r>
      <w:r w:rsidRPr="00AA5D62">
        <w:rPr>
          <w:rStyle w:val="Char5"/>
          <w:rtl/>
        </w:rPr>
        <w:t>«لاوتران بلیلة»</w:t>
      </w:r>
      <w:r w:rsidRPr="00AA5D62">
        <w:rPr>
          <w:rtl/>
        </w:rPr>
        <w:t>.</w:t>
      </w:r>
      <w:r w:rsidRPr="00C047EF">
        <w:rPr>
          <w:rFonts w:ascii="Lotus Linotype" w:hAnsi="Lotus Linotype" w:cs="Lotus Linotype"/>
          <w:szCs w:val="27"/>
          <w:rtl/>
          <w:lang w:val="en-AU"/>
        </w:rPr>
        <w:t xml:space="preserve"> </w:t>
      </w:r>
    </w:p>
    <w:p w:rsidR="00183742" w:rsidRPr="00E143FC" w:rsidRDefault="00183742" w:rsidP="00665405">
      <w:pPr>
        <w:pStyle w:val="a5"/>
        <w:rPr>
          <w:rtl/>
        </w:rPr>
      </w:pPr>
      <w:bookmarkStart w:id="343" w:name="_Toc73092599"/>
      <w:bookmarkStart w:id="344" w:name="_Toc226834744"/>
      <w:bookmarkStart w:id="345" w:name="_Toc286875482"/>
      <w:bookmarkStart w:id="346" w:name="_Toc421087854"/>
      <w:r w:rsidRPr="00E143FC">
        <w:rPr>
          <w:rFonts w:hint="cs"/>
          <w:rtl/>
        </w:rPr>
        <w:t>(ب) سنت فجر</w:t>
      </w:r>
      <w:bookmarkEnd w:id="343"/>
      <w:bookmarkEnd w:id="344"/>
      <w:bookmarkEnd w:id="345"/>
      <w:bookmarkEnd w:id="346"/>
    </w:p>
    <w:p w:rsidR="00183742" w:rsidRPr="00E143FC" w:rsidRDefault="00183742" w:rsidP="00665405">
      <w:pPr>
        <w:pStyle w:val="a6"/>
        <w:rPr>
          <w:rtl/>
          <w:lang w:val="en-AU"/>
        </w:rPr>
      </w:pPr>
      <w:bookmarkStart w:id="347" w:name="_Toc286875483"/>
      <w:bookmarkStart w:id="348" w:name="_Toc421087855"/>
      <w:r w:rsidRPr="00E143FC">
        <w:rPr>
          <w:rFonts w:hint="cs"/>
          <w:rtl/>
          <w:lang w:val="en-AU"/>
        </w:rPr>
        <w:t>1- حکم سنت فجر:</w:t>
      </w:r>
      <w:bookmarkEnd w:id="347"/>
      <w:bookmarkEnd w:id="348"/>
    </w:p>
    <w:p w:rsidR="00183742" w:rsidRPr="00E143FC" w:rsidRDefault="00183742" w:rsidP="00AA5D62">
      <w:pPr>
        <w:pStyle w:val="a7"/>
        <w:rPr>
          <w:rtl/>
        </w:rPr>
      </w:pPr>
      <w:r w:rsidRPr="00E143FC">
        <w:rPr>
          <w:rFonts w:hint="cs"/>
          <w:rtl/>
          <w:lang w:val="en-AU"/>
        </w:rPr>
        <w:t>قبل از نماز صبح، دو رکعت سنت مؤ</w:t>
      </w:r>
      <w:r w:rsidRPr="00E143FC">
        <w:rPr>
          <w:rFonts w:hint="cs"/>
          <w:rtl/>
        </w:rPr>
        <w:t>کد وجود دارد که‌ همانند نماز وتر مورد تأکید واقع شده‌ است، زیرا همان‌گونه‌ که‌ نماز وتر آخرین نماز شب است، سنت فجر نیز نخستین نمازی است که‌ در روز خوانده‌ می‌شود، پیامبر</w:t>
      </w:r>
      <w:r w:rsidR="00B06555" w:rsidRPr="00B06555">
        <w:rPr>
          <w:rFonts w:cs="CTraditional Arabic" w:hint="cs"/>
          <w:b/>
          <w:rtl/>
        </w:rPr>
        <w:t xml:space="preserve"> ج</w:t>
      </w:r>
      <w:r w:rsidRPr="00E143FC">
        <w:rPr>
          <w:rFonts w:hint="cs"/>
          <w:rtl/>
        </w:rPr>
        <w:t xml:space="preserve"> با عمل خویش روی آن تأکید ورزید و هیچ‌گاه</w:t>
      </w:r>
      <w:r w:rsidR="002F4552">
        <w:rPr>
          <w:rFonts w:hint="cs"/>
          <w:rtl/>
        </w:rPr>
        <w:t xml:space="preserve"> آن را </w:t>
      </w:r>
      <w:r w:rsidRPr="00E143FC">
        <w:rPr>
          <w:rFonts w:hint="cs"/>
          <w:rtl/>
        </w:rPr>
        <w:t>ترک ننمود و با سخنان خویش اصحاب را بدان تشویق می‌کرد:</w:t>
      </w:r>
    </w:p>
    <w:p w:rsidR="00183742" w:rsidRPr="00C047EF" w:rsidRDefault="00183742" w:rsidP="00AA5D62">
      <w:pPr>
        <w:pStyle w:val="a7"/>
        <w:rPr>
          <w:rtl/>
          <w:lang w:val="en-AU"/>
        </w:rPr>
      </w:pPr>
      <w:r w:rsidRPr="00AA5D62">
        <w:rPr>
          <w:rStyle w:val="Char5"/>
          <w:rtl/>
        </w:rPr>
        <w:t>«ركعتا الفجر خير من الدنيا وما فيها»</w:t>
      </w:r>
      <w:r w:rsidRPr="00AA5D62">
        <w:rPr>
          <w:vertAlign w:val="superscript"/>
          <w:rtl/>
        </w:rPr>
        <w:footnoteReference w:id="105"/>
      </w:r>
      <w:r w:rsidRPr="00AA5D62">
        <w:rPr>
          <w:rtl/>
        </w:rPr>
        <w:t>.</w:t>
      </w:r>
    </w:p>
    <w:p w:rsidR="00183742" w:rsidRPr="00E143FC" w:rsidRDefault="00AA5D62" w:rsidP="00AA5D62">
      <w:pPr>
        <w:pStyle w:val="a7"/>
        <w:rPr>
          <w:rtl/>
        </w:rPr>
      </w:pPr>
      <w:r>
        <w:rPr>
          <w:rFonts w:hint="cs"/>
          <w:rtl/>
        </w:rPr>
        <w:t>«</w:t>
      </w:r>
      <w:r w:rsidR="00183742" w:rsidRPr="00E143FC">
        <w:rPr>
          <w:rFonts w:hint="cs"/>
          <w:rtl/>
        </w:rPr>
        <w:t>دو رکعت سنت فجر از دنیا و آن‌چه‌ در آن است بهتر و نیکوتر است</w:t>
      </w:r>
      <w:r>
        <w:rPr>
          <w:rFonts w:hint="cs"/>
          <w:rtl/>
        </w:rPr>
        <w:t>»</w:t>
      </w:r>
      <w:r w:rsidR="00183742" w:rsidRPr="00E143FC">
        <w:rPr>
          <w:rFonts w:hint="cs"/>
          <w:rtl/>
        </w:rPr>
        <w:t>.</w:t>
      </w:r>
    </w:p>
    <w:p w:rsidR="00183742" w:rsidRPr="00E87EA0" w:rsidRDefault="00183742" w:rsidP="00AA5D62">
      <w:pPr>
        <w:pStyle w:val="a7"/>
        <w:rPr>
          <w:rtl/>
        </w:rPr>
      </w:pPr>
      <w:r w:rsidRPr="00E143FC">
        <w:rPr>
          <w:rFonts w:hint="cs"/>
          <w:rtl/>
          <w:lang w:bidi="ar-KW"/>
        </w:rPr>
        <w:t xml:space="preserve">و فرمود: </w:t>
      </w:r>
      <w:r w:rsidRPr="00AA5D62">
        <w:rPr>
          <w:rStyle w:val="Char5"/>
          <w:rtl/>
        </w:rPr>
        <w:t>«لا تدعوا ركعتي الفجر، وإن طاردتكم الخيل»</w:t>
      </w:r>
      <w:r w:rsidRPr="00AA5D62">
        <w:rPr>
          <w:vertAlign w:val="superscript"/>
          <w:rtl/>
        </w:rPr>
        <w:footnoteReference w:id="106"/>
      </w:r>
      <w:r w:rsidRPr="00AA5D62">
        <w:rPr>
          <w:rtl/>
        </w:rPr>
        <w:t>.</w:t>
      </w:r>
    </w:p>
    <w:p w:rsidR="00183742" w:rsidRPr="00E143FC" w:rsidRDefault="00AA5D62" w:rsidP="00AA5D62">
      <w:pPr>
        <w:pStyle w:val="a7"/>
        <w:rPr>
          <w:rtl/>
        </w:rPr>
      </w:pPr>
      <w:r>
        <w:rPr>
          <w:rFonts w:hint="cs"/>
          <w:rtl/>
        </w:rPr>
        <w:t>«</w:t>
      </w:r>
      <w:r w:rsidR="00183742" w:rsidRPr="00E143FC">
        <w:rPr>
          <w:rFonts w:hint="cs"/>
          <w:rtl/>
        </w:rPr>
        <w:t>اگرچه‌ در تنگنا قرار گیرید و دشمن شما را دنبال کند، سعی کنید که‌ هرگز دو رکعت سنت فجر را ترک ننمایید</w:t>
      </w:r>
      <w:r>
        <w:rPr>
          <w:rFonts w:hint="cs"/>
          <w:rtl/>
        </w:rPr>
        <w:t>»</w:t>
      </w:r>
      <w:r w:rsidR="00183742" w:rsidRPr="00E143FC">
        <w:rPr>
          <w:rFonts w:hint="cs"/>
          <w:rtl/>
        </w:rPr>
        <w:t>.</w:t>
      </w:r>
    </w:p>
    <w:p w:rsidR="00183742" w:rsidRPr="00E143FC" w:rsidRDefault="00183742" w:rsidP="00665405">
      <w:pPr>
        <w:pStyle w:val="a6"/>
        <w:rPr>
          <w:rtl/>
        </w:rPr>
      </w:pPr>
      <w:bookmarkStart w:id="349" w:name="_Toc286875484"/>
      <w:bookmarkStart w:id="350" w:name="_Toc421087856"/>
      <w:r w:rsidRPr="00E143FC">
        <w:rPr>
          <w:rFonts w:hint="cs"/>
          <w:rtl/>
        </w:rPr>
        <w:t>2- زمان و وقت سنت فجر:</w:t>
      </w:r>
      <w:bookmarkEnd w:id="349"/>
      <w:bookmarkEnd w:id="350"/>
    </w:p>
    <w:p w:rsidR="00183742" w:rsidRPr="00E143FC" w:rsidRDefault="00183742" w:rsidP="00AA5D62">
      <w:pPr>
        <w:pStyle w:val="a7"/>
        <w:rPr>
          <w:rtl/>
        </w:rPr>
      </w:pPr>
      <w:r w:rsidRPr="00E143FC">
        <w:rPr>
          <w:rFonts w:hint="cs"/>
          <w:rtl/>
        </w:rPr>
        <w:t>سنت فجر از لحظه‌ی طلوع فجر تا نماز صبح وقت دارد، و اگر کسی بر اثر غلبه‌ی خواب یا فراموشی</w:t>
      </w:r>
      <w:r w:rsidR="002F4552">
        <w:rPr>
          <w:rFonts w:hint="cs"/>
          <w:rtl/>
        </w:rPr>
        <w:t xml:space="preserve"> آن را </w:t>
      </w:r>
      <w:r w:rsidRPr="00E143FC">
        <w:rPr>
          <w:rFonts w:hint="cs"/>
          <w:rtl/>
        </w:rPr>
        <w:t>نخواند، پس هرگاه بیدار شد یا به‌ یاد آورد می‌تواند</w:t>
      </w:r>
      <w:r w:rsidR="002F4552">
        <w:rPr>
          <w:rFonts w:hint="cs"/>
          <w:rtl/>
        </w:rPr>
        <w:t xml:space="preserve"> آن را </w:t>
      </w:r>
      <w:r w:rsidRPr="00E143FC">
        <w:rPr>
          <w:rFonts w:hint="cs"/>
          <w:rtl/>
        </w:rPr>
        <w:t>بخواند، اما با فرا رسیدن زوال خورشید ساقط می‌شود، زیرا پیامبر</w:t>
      </w:r>
      <w:r w:rsidR="00B06555" w:rsidRPr="00B06555">
        <w:rPr>
          <w:rFonts w:cs="CTraditional Arabic" w:hint="cs"/>
          <w:b/>
          <w:rtl/>
        </w:rPr>
        <w:t xml:space="preserve"> ج</w:t>
      </w:r>
      <w:r w:rsidRPr="00E143FC">
        <w:rPr>
          <w:rFonts w:hint="cs"/>
          <w:rtl/>
        </w:rPr>
        <w:t xml:space="preserve"> فرمود: </w:t>
      </w:r>
    </w:p>
    <w:p w:rsidR="00183742" w:rsidRPr="00C047EF" w:rsidRDefault="00183742" w:rsidP="00AA5D62">
      <w:pPr>
        <w:pStyle w:val="a7"/>
        <w:rPr>
          <w:lang w:bidi="ar-KW"/>
        </w:rPr>
      </w:pPr>
      <w:r w:rsidRPr="00AA5D62">
        <w:rPr>
          <w:rStyle w:val="Char5"/>
          <w:rtl/>
        </w:rPr>
        <w:t>«من لم يُصلّ ركعتي الفجر حتى تطلع الشمس فليصلهما»</w:t>
      </w:r>
      <w:r w:rsidRPr="00AA5D62">
        <w:rPr>
          <w:vertAlign w:val="superscript"/>
          <w:rtl/>
        </w:rPr>
        <w:footnoteReference w:id="107"/>
      </w:r>
      <w:r w:rsidRPr="00AA5D62">
        <w:rPr>
          <w:rtl/>
        </w:rPr>
        <w:t>.</w:t>
      </w:r>
    </w:p>
    <w:p w:rsidR="00183742" w:rsidRPr="00E87EA0" w:rsidRDefault="00183742" w:rsidP="00AA5D62">
      <w:pPr>
        <w:pStyle w:val="a7"/>
      </w:pPr>
      <w:r w:rsidRPr="00E143FC">
        <w:rPr>
          <w:rFonts w:hint="cs"/>
          <w:rtl/>
          <w:lang w:bidi="ar-KW"/>
        </w:rPr>
        <w:t>و در یکی از غزوه‌ها پیامبر</w:t>
      </w:r>
      <w:r w:rsidR="00B06555" w:rsidRPr="00B06555">
        <w:rPr>
          <w:rFonts w:cs="CTraditional Arabic" w:hint="cs"/>
          <w:b/>
          <w:rtl/>
          <w:lang w:bidi="ar-KW"/>
        </w:rPr>
        <w:t xml:space="preserve"> ج</w:t>
      </w:r>
      <w:r w:rsidRPr="00E87EA0">
        <w:rPr>
          <w:rFonts w:hint="cs"/>
          <w:rtl/>
        </w:rPr>
        <w:t xml:space="preserve"> و اصحاب تا طلوع خورشید از خواب بیدار نشدند، پس از آن‌که‌ بیدار شدند کمی از آن‌جا دور افتادند و پیامبر</w:t>
      </w:r>
      <w:r w:rsidR="00B06555" w:rsidRPr="00B06555">
        <w:rPr>
          <w:rFonts w:cs="CTraditional Arabic" w:hint="cs"/>
          <w:b/>
          <w:rtl/>
          <w:lang w:bidi="ar-KW"/>
        </w:rPr>
        <w:t xml:space="preserve"> ج</w:t>
      </w:r>
      <w:r w:rsidRPr="00E87EA0">
        <w:rPr>
          <w:rFonts w:hint="cs"/>
          <w:rtl/>
        </w:rPr>
        <w:t xml:space="preserve"> به‌ بلال دستور داد اذان برداشت و سپس دو رکعت فجر را خواندند و بعد نماز صبح را برپا داشتند</w:t>
      </w:r>
      <w:r w:rsidRPr="00E143FC">
        <w:rPr>
          <w:rStyle w:val="FootnoteReference"/>
          <w:b/>
          <w:rtl/>
          <w:lang w:bidi="ar-KW"/>
        </w:rPr>
        <w:footnoteReference w:id="108"/>
      </w:r>
      <w:r w:rsidRPr="00E87EA0">
        <w:rPr>
          <w:rFonts w:hint="cs"/>
          <w:rtl/>
        </w:rPr>
        <w:t>.</w:t>
      </w:r>
    </w:p>
    <w:p w:rsidR="00183742" w:rsidRPr="00E143FC" w:rsidRDefault="00183742" w:rsidP="00665405">
      <w:pPr>
        <w:pStyle w:val="a6"/>
        <w:rPr>
          <w:rtl/>
        </w:rPr>
      </w:pPr>
      <w:bookmarkStart w:id="351" w:name="_Toc286875485"/>
      <w:bookmarkStart w:id="352" w:name="_Toc421087857"/>
      <w:r w:rsidRPr="00E143FC">
        <w:rPr>
          <w:rFonts w:hint="cs"/>
          <w:rtl/>
        </w:rPr>
        <w:t>3- کیفیت سنت فجر:</w:t>
      </w:r>
      <w:bookmarkEnd w:id="351"/>
      <w:bookmarkEnd w:id="352"/>
    </w:p>
    <w:p w:rsidR="00183742" w:rsidRPr="00E143FC" w:rsidRDefault="00183742" w:rsidP="00AA5D62">
      <w:pPr>
        <w:pStyle w:val="a7"/>
        <w:rPr>
          <w:rtl/>
        </w:rPr>
      </w:pPr>
      <w:r w:rsidRPr="00E143FC">
        <w:rPr>
          <w:rFonts w:hint="cs"/>
          <w:rtl/>
        </w:rPr>
        <w:t>سنت فجر دو رکعت است که‌ به‌ طور خلاصه‌ برگزار می‌شود و بعد از خواندن فاتحه‌ در رکعت نخست سوره‌ی «کافرون» و در رکعت دوم سوره‌ی «اخلاص» خوانده‌ می‌شود و در صورتی که‌ تنها به‌ سوره‌ی فاتحه‌ اکتفا شود، جایز است، زیرا عایشه</w:t>
      </w:r>
      <w:r w:rsidR="00AA5D62">
        <w:rPr>
          <w:rFonts w:cs="CTraditional Arabic" w:hint="cs"/>
          <w:rtl/>
        </w:rPr>
        <w:t>ل</w:t>
      </w:r>
      <w:r w:rsidRPr="00E143FC">
        <w:rPr>
          <w:rFonts w:hint="cs"/>
          <w:rtl/>
        </w:rPr>
        <w:t>‌ روایت کرده‌ که‌ پیامبر</w:t>
      </w:r>
      <w:r w:rsidR="00B06555" w:rsidRPr="00B06555">
        <w:rPr>
          <w:rFonts w:cs="CTraditional Arabic" w:hint="cs"/>
          <w:b/>
          <w:rtl/>
        </w:rPr>
        <w:t xml:space="preserve"> ج</w:t>
      </w:r>
      <w:r w:rsidRPr="00E87EA0">
        <w:rPr>
          <w:rFonts w:hint="cs"/>
          <w:rtl/>
        </w:rPr>
        <w:t xml:space="preserve"> طوری دو رکعت فجر را خلاصه‌ می‌نمود که‌ فکر می‌کنم جز فاتحه‌ سوره‌ی دیگری را در آن نمی‌خواند</w:t>
      </w:r>
      <w:r w:rsidRPr="00E143FC">
        <w:rPr>
          <w:rStyle w:val="FootnoteReference"/>
          <w:b/>
          <w:rtl/>
          <w:lang w:bidi="ar-KW"/>
        </w:rPr>
        <w:footnoteReference w:id="109"/>
      </w:r>
      <w:r w:rsidRPr="00E143FC">
        <w:rPr>
          <w:rFonts w:hint="cs"/>
          <w:rtl/>
        </w:rPr>
        <w:t>.</w:t>
      </w:r>
    </w:p>
    <w:p w:rsidR="00183742" w:rsidRPr="00E143FC" w:rsidRDefault="00183742" w:rsidP="00AA5D62">
      <w:pPr>
        <w:pStyle w:val="a7"/>
        <w:rPr>
          <w:rtl/>
          <w:lang w:bidi="ar-KW"/>
        </w:rPr>
      </w:pPr>
      <w:r w:rsidRPr="00E143FC">
        <w:rPr>
          <w:rFonts w:hint="cs"/>
          <w:rtl/>
          <w:lang w:bidi="ar-KW"/>
        </w:rPr>
        <w:t>و در روایت دیگری می‌فرماید: پیامبر</w:t>
      </w:r>
      <w:r w:rsidR="00B06555" w:rsidRPr="00B06555">
        <w:rPr>
          <w:rFonts w:cs="CTraditional Arabic" w:hint="cs"/>
          <w:b/>
          <w:rtl/>
          <w:lang w:bidi="ar-KW"/>
        </w:rPr>
        <w:t xml:space="preserve"> ج</w:t>
      </w:r>
      <w:r w:rsidRPr="00E87EA0">
        <w:rPr>
          <w:rFonts w:hint="cs"/>
          <w:rtl/>
        </w:rPr>
        <w:t xml:space="preserve"> در دو رکعت سنت فجر سوره‌ی «کافرون» و سوره‌ی «اخلاص» را با شادمانی می‌خواند</w:t>
      </w:r>
      <w:r w:rsidRPr="00E143FC">
        <w:rPr>
          <w:rStyle w:val="FootnoteReference"/>
          <w:b/>
          <w:rtl/>
          <w:lang w:bidi="ar-KW"/>
        </w:rPr>
        <w:footnoteReference w:id="110"/>
      </w:r>
      <w:r w:rsidRPr="00E143FC">
        <w:rPr>
          <w:rFonts w:hint="cs"/>
          <w:rtl/>
          <w:lang w:bidi="ar-KW"/>
        </w:rPr>
        <w:t>.</w:t>
      </w:r>
    </w:p>
    <w:p w:rsidR="00183742" w:rsidRPr="00CD2B01" w:rsidRDefault="00183742" w:rsidP="00CD2B01">
      <w:pPr>
        <w:pStyle w:val="a7"/>
        <w:rPr>
          <w:rFonts w:ascii="KFGQPC Uthmanic Script HAFS" w:hAnsi="KFGQPC Uthmanic Script HAFS" w:cs="KFGQPC Uthmanic Script HAFS"/>
          <w:rtl/>
        </w:rPr>
      </w:pPr>
      <w:r w:rsidRPr="00E143FC">
        <w:rPr>
          <w:rFonts w:hint="cs"/>
          <w:rtl/>
          <w:lang w:bidi="ar-KW"/>
        </w:rPr>
        <w:t>و برخی اوقات در رکعت نخست آیه‌ی:</w:t>
      </w:r>
      <w:r w:rsidR="00CD2B01">
        <w:rPr>
          <w:rFonts w:hint="cs"/>
          <w:rtl/>
          <w:lang w:bidi="ar-KW"/>
        </w:rPr>
        <w:t xml:space="preserve"> </w:t>
      </w:r>
      <w:r w:rsidR="00CD2B01">
        <w:rPr>
          <w:rFonts w:ascii="Traditional Arabic" w:hAnsi="Traditional Arabic" w:cs="Traditional Arabic"/>
          <w:rtl/>
          <w:lang w:bidi="ar-KW"/>
        </w:rPr>
        <w:t>﴿</w:t>
      </w:r>
      <w:r w:rsidR="00CD2B01">
        <w:rPr>
          <w:rFonts w:ascii="KFGQPC Uthmanic Script HAFS" w:hAnsi="KFGQPC Uthmanic Script HAFS" w:cs="KFGQPC Uthmanic Script HAFS" w:hint="eastAsia"/>
          <w:rtl/>
        </w:rPr>
        <w:t>قُولُوٓاْ</w:t>
      </w:r>
      <w:r w:rsidR="00CD2B01">
        <w:rPr>
          <w:rFonts w:ascii="KFGQPC Uthmanic Script HAFS" w:hAnsi="KFGQPC Uthmanic Script HAFS" w:cs="KFGQPC Uthmanic Script HAFS"/>
          <w:rtl/>
        </w:rPr>
        <w:t xml:space="preserve"> ءَامَنَّا بِ</w:t>
      </w:r>
      <w:r w:rsidR="00CD2B01">
        <w:rPr>
          <w:rFonts w:ascii="KFGQPC Uthmanic Script HAFS" w:hAnsi="KFGQPC Uthmanic Script HAFS" w:cs="KFGQPC Uthmanic Script HAFS" w:hint="cs"/>
          <w:rtl/>
        </w:rPr>
        <w:t>ٱ</w:t>
      </w:r>
      <w:r w:rsidR="00CD2B01">
        <w:rPr>
          <w:rFonts w:ascii="KFGQPC Uthmanic Script HAFS" w:hAnsi="KFGQPC Uthmanic Script HAFS" w:cs="KFGQPC Uthmanic Script HAFS" w:hint="eastAsia"/>
          <w:rtl/>
        </w:rPr>
        <w:t>للَّهِ</w:t>
      </w:r>
      <w:r w:rsidR="00CD2B01">
        <w:rPr>
          <w:rFonts w:ascii="KFGQPC Uthmanic Script HAFS" w:hAnsi="KFGQPC Uthmanic Script HAFS" w:cs="KFGQPC Uthmanic Script HAFS"/>
          <w:rtl/>
        </w:rPr>
        <w:t xml:space="preserve"> وَمَآ أُنزِلَ إِلَيۡنَا</w:t>
      </w:r>
      <w:r w:rsidR="00CD2B01">
        <w:rPr>
          <w:rFonts w:ascii="Traditional Arabic" w:hAnsi="Traditional Arabic" w:cs="Traditional Arabic"/>
          <w:rtl/>
          <w:lang w:bidi="ar-KW"/>
        </w:rPr>
        <w:t>﴾</w:t>
      </w:r>
      <w:r w:rsidRPr="00E143FC">
        <w:rPr>
          <w:rFonts w:hint="cs"/>
          <w:rtl/>
          <w:lang w:bidi="ar-KW"/>
        </w:rPr>
        <w:t xml:space="preserve"> </w:t>
      </w:r>
      <w:r w:rsidR="00AA5D62" w:rsidRPr="00AA5D62">
        <w:rPr>
          <w:rStyle w:val="Char4"/>
          <w:rFonts w:hint="cs"/>
          <w:rtl/>
        </w:rPr>
        <w:t>[</w:t>
      </w:r>
      <w:r w:rsidRPr="00AA5D62">
        <w:rPr>
          <w:rStyle w:val="Char4"/>
          <w:rtl/>
        </w:rPr>
        <w:t>البقرة: ١٣٦</w:t>
      </w:r>
      <w:r w:rsidR="00AA5D62" w:rsidRPr="00AA5D62">
        <w:rPr>
          <w:rStyle w:val="Char4"/>
          <w:rFonts w:hint="cs"/>
          <w:rtl/>
        </w:rPr>
        <w:t>]</w:t>
      </w:r>
      <w:r w:rsidRPr="00AA5D62">
        <w:rPr>
          <w:rFonts w:hint="cs"/>
          <w:rtl/>
        </w:rPr>
        <w:t xml:space="preserve"> و</w:t>
      </w:r>
      <w:r w:rsidRPr="00E87EA0">
        <w:rPr>
          <w:rFonts w:hint="cs"/>
          <w:rtl/>
        </w:rPr>
        <w:t xml:space="preserve"> در رکعت دوم آیه‌ی:</w:t>
      </w:r>
      <w:r w:rsidR="00CD2B01">
        <w:rPr>
          <w:rFonts w:hint="cs"/>
          <w:rtl/>
        </w:rPr>
        <w:t xml:space="preserve"> </w:t>
      </w:r>
      <w:r w:rsidR="00CD2B01">
        <w:rPr>
          <w:rFonts w:ascii="Traditional Arabic" w:hAnsi="Traditional Arabic" w:cs="Traditional Arabic"/>
          <w:rtl/>
        </w:rPr>
        <w:t>﴿</w:t>
      </w:r>
      <w:r w:rsidR="00CD2B01">
        <w:rPr>
          <w:rFonts w:ascii="KFGQPC Uthmanic Script HAFS" w:hAnsi="KFGQPC Uthmanic Script HAFS" w:cs="KFGQPC Uthmanic Script HAFS" w:hint="eastAsia"/>
          <w:rtl/>
        </w:rPr>
        <w:t>قُلۡ</w:t>
      </w:r>
      <w:r w:rsidR="00CD2B01">
        <w:rPr>
          <w:rFonts w:ascii="KFGQPC Uthmanic Script HAFS" w:hAnsi="KFGQPC Uthmanic Script HAFS" w:cs="KFGQPC Uthmanic Script HAFS"/>
          <w:rtl/>
        </w:rPr>
        <w:t xml:space="preserve"> يَٰٓأَهۡلَ </w:t>
      </w:r>
      <w:r w:rsidR="00CD2B01">
        <w:rPr>
          <w:rFonts w:ascii="KFGQPC Uthmanic Script HAFS" w:hAnsi="KFGQPC Uthmanic Script HAFS" w:cs="KFGQPC Uthmanic Script HAFS" w:hint="cs"/>
          <w:rtl/>
        </w:rPr>
        <w:t>ٱ</w:t>
      </w:r>
      <w:r w:rsidR="00CD2B01">
        <w:rPr>
          <w:rFonts w:ascii="KFGQPC Uthmanic Script HAFS" w:hAnsi="KFGQPC Uthmanic Script HAFS" w:cs="KFGQPC Uthmanic Script HAFS" w:hint="eastAsia"/>
          <w:rtl/>
        </w:rPr>
        <w:t>لۡكِتَٰبِ</w:t>
      </w:r>
      <w:r w:rsidR="00CD2B01">
        <w:rPr>
          <w:rFonts w:ascii="KFGQPC Uthmanic Script HAFS" w:hAnsi="KFGQPC Uthmanic Script HAFS" w:cs="KFGQPC Uthmanic Script HAFS"/>
          <w:rtl/>
        </w:rPr>
        <w:t xml:space="preserve"> تَعَالَوۡاْ إِلَىٰ كَلِمَةٖ سَوَآءِۢ</w:t>
      </w:r>
      <w:r w:rsidR="00CD2B01">
        <w:rPr>
          <w:rFonts w:ascii="Traditional Arabic" w:hAnsi="Traditional Arabic" w:cs="Traditional Arabic"/>
          <w:rtl/>
        </w:rPr>
        <w:t>﴾</w:t>
      </w:r>
      <w:r w:rsidRPr="00E87EA0">
        <w:rPr>
          <w:rFonts w:hint="cs"/>
          <w:rtl/>
        </w:rPr>
        <w:t xml:space="preserve"> </w:t>
      </w:r>
      <w:r w:rsidR="00AA5D62" w:rsidRPr="00AA5D62">
        <w:rPr>
          <w:rStyle w:val="Char4"/>
          <w:rFonts w:hint="cs"/>
          <w:rtl/>
        </w:rPr>
        <w:t>[</w:t>
      </w:r>
      <w:r w:rsidRPr="00AA5D62">
        <w:rPr>
          <w:rStyle w:val="Char4"/>
          <w:rtl/>
        </w:rPr>
        <w:t>آل عمران: ٦٤</w:t>
      </w:r>
      <w:r w:rsidR="00AA5D62" w:rsidRPr="00AA5D62">
        <w:rPr>
          <w:rStyle w:val="Char4"/>
          <w:rFonts w:hint="cs"/>
          <w:rtl/>
        </w:rPr>
        <w:t>]</w:t>
      </w:r>
      <w:r w:rsidRPr="00E143FC">
        <w:rPr>
          <w:rFonts w:ascii="B Lotus" w:hAnsi="B Lotus" w:hint="cs"/>
          <w:rtl/>
        </w:rPr>
        <w:t xml:space="preserve"> و بر خی اوقات آیه‌ی:</w:t>
      </w:r>
      <w:r w:rsidR="00CD2B01">
        <w:rPr>
          <w:rFonts w:ascii="B Lotus" w:hAnsi="B Lotus" w:hint="cs"/>
          <w:rtl/>
        </w:rPr>
        <w:t xml:space="preserve"> </w:t>
      </w:r>
      <w:r w:rsidR="00CD2B01">
        <w:rPr>
          <w:rFonts w:ascii="Traditional Arabic" w:hAnsi="Traditional Arabic" w:cs="Traditional Arabic"/>
          <w:rtl/>
        </w:rPr>
        <w:t>﴿</w:t>
      </w:r>
      <w:r w:rsidR="00CD2B01">
        <w:rPr>
          <w:rFonts w:ascii="KFGQPC Uthmanic Script HAFS" w:hAnsi="KFGQPC Uthmanic Script HAFS" w:cs="KFGQPC Uthmanic Script HAFS"/>
          <w:rtl/>
        </w:rPr>
        <w:t>ءَامَنَّا بِ</w:t>
      </w:r>
      <w:r w:rsidR="00CD2B01">
        <w:rPr>
          <w:rFonts w:ascii="KFGQPC Uthmanic Script HAFS" w:hAnsi="KFGQPC Uthmanic Script HAFS" w:cs="KFGQPC Uthmanic Script HAFS" w:hint="cs"/>
          <w:rtl/>
        </w:rPr>
        <w:t>ٱ</w:t>
      </w:r>
      <w:r w:rsidR="00CD2B01">
        <w:rPr>
          <w:rFonts w:ascii="KFGQPC Uthmanic Script HAFS" w:hAnsi="KFGQPC Uthmanic Script HAFS" w:cs="KFGQPC Uthmanic Script HAFS" w:hint="eastAsia"/>
          <w:rtl/>
        </w:rPr>
        <w:t>للَّهِ</w:t>
      </w:r>
      <w:r w:rsidR="00CD2B01">
        <w:rPr>
          <w:rFonts w:ascii="KFGQPC Uthmanic Script HAFS" w:hAnsi="KFGQPC Uthmanic Script HAFS" w:cs="KFGQPC Uthmanic Script HAFS"/>
          <w:rtl/>
        </w:rPr>
        <w:t xml:space="preserve"> وَ</w:t>
      </w:r>
      <w:r w:rsidR="00CD2B01">
        <w:rPr>
          <w:rFonts w:ascii="KFGQPC Uthmanic Script HAFS" w:hAnsi="KFGQPC Uthmanic Script HAFS" w:cs="KFGQPC Uthmanic Script HAFS" w:hint="cs"/>
          <w:rtl/>
        </w:rPr>
        <w:t>ٱ</w:t>
      </w:r>
      <w:r w:rsidR="00CD2B01">
        <w:rPr>
          <w:rFonts w:ascii="KFGQPC Uthmanic Script HAFS" w:hAnsi="KFGQPC Uthmanic Script HAFS" w:cs="KFGQPC Uthmanic Script HAFS" w:hint="eastAsia"/>
          <w:rtl/>
        </w:rPr>
        <w:t>شۡهَدۡ</w:t>
      </w:r>
      <w:r w:rsidR="00CD2B01">
        <w:rPr>
          <w:rFonts w:ascii="KFGQPC Uthmanic Script HAFS" w:hAnsi="KFGQPC Uthmanic Script HAFS" w:cs="KFGQPC Uthmanic Script HAFS"/>
          <w:rtl/>
        </w:rPr>
        <w:t xml:space="preserve"> بِأَنَّا مُسۡلِمُونَ ٥٢</w:t>
      </w:r>
      <w:r w:rsidR="00CD2B01">
        <w:rPr>
          <w:rFonts w:ascii="Traditional Arabic" w:hAnsi="Traditional Arabic" w:cs="Traditional Arabic"/>
          <w:rtl/>
        </w:rPr>
        <w:t>﴾</w:t>
      </w:r>
      <w:r w:rsidRPr="00E143FC">
        <w:rPr>
          <w:rFonts w:ascii="B Lotus" w:hAnsi="B Lotus" w:hint="cs"/>
          <w:rtl/>
        </w:rPr>
        <w:t xml:space="preserve"> </w:t>
      </w:r>
      <w:r w:rsidR="00AA5D62">
        <w:rPr>
          <w:rStyle w:val="Char4"/>
          <w:rFonts w:hint="cs"/>
          <w:rtl/>
        </w:rPr>
        <w:t>[</w:t>
      </w:r>
      <w:r w:rsidRPr="00AA5D62">
        <w:rPr>
          <w:rStyle w:val="Char4"/>
          <w:rtl/>
        </w:rPr>
        <w:t>آل عمران: ٥٢</w:t>
      </w:r>
      <w:r w:rsidR="00AA5D62">
        <w:rPr>
          <w:rStyle w:val="Char4"/>
          <w:rFonts w:hint="cs"/>
          <w:rtl/>
        </w:rPr>
        <w:t>]</w:t>
      </w:r>
      <w:r w:rsidRPr="00E143FC">
        <w:rPr>
          <w:rFonts w:ascii="B Lotus" w:hAnsi="B Lotus" w:hint="cs"/>
          <w:rtl/>
        </w:rPr>
        <w:t xml:space="preserve"> را می‌خواند</w:t>
      </w:r>
      <w:r w:rsidRPr="00E143FC">
        <w:rPr>
          <w:rStyle w:val="FootnoteReference"/>
          <w:rFonts w:ascii="B Lotus" w:hAnsi="B Lotus"/>
          <w:b/>
          <w:rtl/>
        </w:rPr>
        <w:footnoteReference w:id="111"/>
      </w:r>
      <w:r w:rsidRPr="00E143FC">
        <w:rPr>
          <w:rFonts w:ascii="B Lotus" w:hAnsi="B Lotus" w:hint="cs"/>
          <w:rtl/>
        </w:rPr>
        <w:t>.</w:t>
      </w:r>
    </w:p>
    <w:p w:rsidR="00AA5D62" w:rsidRDefault="00AA5D62" w:rsidP="00AA5D62">
      <w:pPr>
        <w:pStyle w:val="a7"/>
        <w:rPr>
          <w:rFonts w:ascii="B Lotus" w:hAnsi="B Lotus"/>
          <w:rtl/>
          <w:lang w:val="en-AU"/>
        </w:rPr>
        <w:sectPr w:rsidR="00AA5D62" w:rsidSect="00AA5D62">
          <w:headerReference w:type="default" r:id="rId29"/>
          <w:footnotePr>
            <w:numRestart w:val="eachPage"/>
          </w:footnotePr>
          <w:type w:val="oddPage"/>
          <w:pgSz w:w="9356" w:h="13608" w:code="9"/>
          <w:pgMar w:top="567" w:right="1134" w:bottom="851" w:left="1134" w:header="454" w:footer="0" w:gutter="0"/>
          <w:cols w:space="708"/>
          <w:titlePg/>
          <w:bidi/>
          <w:rtlGutter/>
          <w:docGrid w:linePitch="360"/>
        </w:sectPr>
      </w:pPr>
    </w:p>
    <w:p w:rsidR="00183742" w:rsidRPr="00E143FC" w:rsidRDefault="00183742" w:rsidP="00665405">
      <w:pPr>
        <w:pStyle w:val="a"/>
        <w:rPr>
          <w:rtl/>
          <w:lang w:val="en-AU"/>
        </w:rPr>
      </w:pPr>
      <w:bookmarkStart w:id="353" w:name="_Toc73092600"/>
      <w:bookmarkStart w:id="354" w:name="_Toc226834745"/>
      <w:bookmarkStart w:id="355" w:name="_Toc286875486"/>
      <w:bookmarkStart w:id="356" w:name="_Toc421087858"/>
      <w:r w:rsidRPr="00E143FC">
        <w:rPr>
          <w:rFonts w:hint="cs"/>
          <w:rtl/>
          <w:lang w:val="en-AU"/>
        </w:rPr>
        <w:t>نماز نفل (سنت)</w:t>
      </w:r>
      <w:bookmarkEnd w:id="353"/>
      <w:bookmarkEnd w:id="354"/>
      <w:bookmarkEnd w:id="355"/>
      <w:bookmarkEnd w:id="356"/>
    </w:p>
    <w:p w:rsidR="00183742" w:rsidRPr="00E143FC" w:rsidRDefault="00183742" w:rsidP="00665405">
      <w:pPr>
        <w:pStyle w:val="a5"/>
        <w:rPr>
          <w:rtl/>
        </w:rPr>
      </w:pPr>
      <w:bookmarkStart w:id="357" w:name="_Toc286875487"/>
      <w:bookmarkStart w:id="358" w:name="_Toc421087859"/>
      <w:r w:rsidRPr="00E143FC">
        <w:rPr>
          <w:rFonts w:hint="cs"/>
          <w:rtl/>
        </w:rPr>
        <w:t>1- فضیلت نماز نفل:</w:t>
      </w:r>
      <w:bookmarkEnd w:id="357"/>
      <w:bookmarkEnd w:id="358"/>
    </w:p>
    <w:p w:rsidR="00183742" w:rsidRPr="00E143FC" w:rsidRDefault="00183742" w:rsidP="00AA5D62">
      <w:pPr>
        <w:pStyle w:val="a7"/>
        <w:rPr>
          <w:rtl/>
          <w:lang w:val="en-AU"/>
        </w:rPr>
      </w:pPr>
      <w:r w:rsidRPr="00E143FC">
        <w:rPr>
          <w:rFonts w:hint="cs"/>
          <w:rtl/>
          <w:lang w:val="en-AU"/>
        </w:rPr>
        <w:t>نماز نفل فضیلت بزرگی دارد، پیامبر</w:t>
      </w:r>
      <w:r w:rsidR="00B06555" w:rsidRPr="00B06555">
        <w:rPr>
          <w:rFonts w:cs="CTraditional Arabic" w:hint="cs"/>
          <w:rtl/>
          <w:lang w:val="en-AU"/>
        </w:rPr>
        <w:t xml:space="preserve"> ج</w:t>
      </w:r>
      <w:r w:rsidRPr="00E143FC">
        <w:rPr>
          <w:rFonts w:hint="cs"/>
          <w:rtl/>
          <w:lang w:val="en-AU"/>
        </w:rPr>
        <w:t xml:space="preserve"> در خصوص آن می‌فرماید:</w:t>
      </w:r>
    </w:p>
    <w:p w:rsidR="00183742" w:rsidRPr="00AA5D62" w:rsidRDefault="00183742" w:rsidP="00AA5D62">
      <w:pPr>
        <w:pStyle w:val="a7"/>
        <w:rPr>
          <w:rtl/>
        </w:rPr>
      </w:pPr>
      <w:r w:rsidRPr="00AA5D62">
        <w:rPr>
          <w:rStyle w:val="Char5"/>
          <w:rtl/>
        </w:rPr>
        <w:t>«ما أذِنَ لعبدٍ في شيء أفضل من ركعتين يُصليهما، وإن البرَّ ليُذر فوق رأس العبد مادام في صلاته»</w:t>
      </w:r>
      <w:r w:rsidRPr="00AA5D62">
        <w:rPr>
          <w:vertAlign w:val="superscript"/>
          <w:rtl/>
        </w:rPr>
        <w:footnoteReference w:id="112"/>
      </w:r>
      <w:r w:rsidRPr="00AA5D62">
        <w:rPr>
          <w:rtl/>
        </w:rPr>
        <w:t>.</w:t>
      </w:r>
    </w:p>
    <w:p w:rsidR="00183742" w:rsidRPr="00E143FC" w:rsidRDefault="00AA5D62" w:rsidP="00AA5D62">
      <w:pPr>
        <w:pStyle w:val="a7"/>
        <w:rPr>
          <w:rtl/>
          <w:lang w:val="en-AU"/>
        </w:rPr>
      </w:pPr>
      <w:r w:rsidRPr="00A341B0">
        <w:rPr>
          <w:rFonts w:hint="cs"/>
          <w:rtl/>
        </w:rPr>
        <w:t>«</w:t>
      </w:r>
      <w:r w:rsidR="00183742" w:rsidRPr="00A341B0">
        <w:rPr>
          <w:rFonts w:hint="cs"/>
          <w:rtl/>
        </w:rPr>
        <w:t>خواندن دو رکعت سنت از بزرگ‌ترین اعمالی</w:t>
      </w:r>
      <w:r w:rsidR="00183742" w:rsidRPr="00E143FC">
        <w:rPr>
          <w:rFonts w:hint="cs"/>
          <w:rtl/>
          <w:lang w:val="en-AU"/>
        </w:rPr>
        <w:t xml:space="preserve"> است که‌ از بنده‌ خواسته‌ شده‌ است و تا وقتی که‌ بنده‌ در حال خواندن نماز سنت است، خیر و نیکی بر او نازل می‌شود</w:t>
      </w:r>
      <w:r>
        <w:rPr>
          <w:rFonts w:hint="cs"/>
          <w:rtl/>
          <w:lang w:val="en-AU"/>
        </w:rPr>
        <w:t>»</w:t>
      </w:r>
      <w:r w:rsidR="00183742" w:rsidRPr="00E143FC">
        <w:rPr>
          <w:rFonts w:hint="cs"/>
          <w:rtl/>
          <w:lang w:val="en-AU"/>
        </w:rPr>
        <w:t>.</w:t>
      </w:r>
    </w:p>
    <w:p w:rsidR="00183742" w:rsidRPr="00E143FC" w:rsidRDefault="00183742" w:rsidP="00AA5D62">
      <w:pPr>
        <w:pStyle w:val="a7"/>
        <w:rPr>
          <w:rtl/>
          <w:lang w:val="en-AU"/>
        </w:rPr>
      </w:pPr>
      <w:r w:rsidRPr="00E143FC">
        <w:rPr>
          <w:rFonts w:hint="cs"/>
          <w:rtl/>
          <w:lang w:val="en-AU"/>
        </w:rPr>
        <w:t>و هنگامی که‌ یکی از اصحاب از پیامبر</w:t>
      </w:r>
      <w:r w:rsidR="00B06555" w:rsidRPr="00B06555">
        <w:rPr>
          <w:rFonts w:cs="CTraditional Arabic" w:hint="cs"/>
          <w:rtl/>
          <w:lang w:val="en-AU"/>
        </w:rPr>
        <w:t xml:space="preserve"> ج</w:t>
      </w:r>
      <w:r w:rsidRPr="00E143FC">
        <w:rPr>
          <w:rFonts w:hint="cs"/>
          <w:rtl/>
          <w:lang w:val="en-AU"/>
        </w:rPr>
        <w:t xml:space="preserve"> می‌خواهد او را به‌ عنوان رفیق و یار خود در بهشت قرار بدهد، پیامبر</w:t>
      </w:r>
      <w:r w:rsidR="00B06555" w:rsidRPr="00B06555">
        <w:rPr>
          <w:rFonts w:cs="CTraditional Arabic" w:hint="cs"/>
          <w:rtl/>
          <w:lang w:val="en-AU"/>
        </w:rPr>
        <w:t xml:space="preserve"> ج</w:t>
      </w:r>
      <w:r w:rsidRPr="00E143FC">
        <w:rPr>
          <w:rFonts w:hint="cs"/>
          <w:rtl/>
          <w:lang w:val="en-AU"/>
        </w:rPr>
        <w:t xml:space="preserve"> به‌ او می‌گوید:</w:t>
      </w:r>
    </w:p>
    <w:p w:rsidR="00183742" w:rsidRPr="00C047EF" w:rsidRDefault="00183742" w:rsidP="00A341B0">
      <w:pPr>
        <w:pStyle w:val="a7"/>
        <w:rPr>
          <w:rtl/>
          <w:lang w:val="en-AU"/>
        </w:rPr>
      </w:pPr>
      <w:r w:rsidRPr="00A341B0">
        <w:rPr>
          <w:rStyle w:val="Char5"/>
          <w:rtl/>
        </w:rPr>
        <w:t>«أعني على نفسك بكثرة السجود»</w:t>
      </w:r>
      <w:r w:rsidRPr="00A341B0">
        <w:rPr>
          <w:vertAlign w:val="superscript"/>
          <w:rtl/>
        </w:rPr>
        <w:footnoteReference w:id="113"/>
      </w:r>
      <w:r w:rsidRPr="00A341B0">
        <w:rPr>
          <w:rtl/>
        </w:rPr>
        <w:t>.</w:t>
      </w:r>
    </w:p>
    <w:p w:rsidR="00183742" w:rsidRPr="00E143FC" w:rsidRDefault="00A341B0" w:rsidP="00A341B0">
      <w:pPr>
        <w:pStyle w:val="a7"/>
        <w:rPr>
          <w:rtl/>
          <w:lang w:val="en-AU"/>
        </w:rPr>
      </w:pPr>
      <w:r>
        <w:rPr>
          <w:rFonts w:hint="cs"/>
          <w:rtl/>
          <w:lang w:val="en-AU"/>
        </w:rPr>
        <w:t>«</w:t>
      </w:r>
      <w:r w:rsidR="00183742" w:rsidRPr="00E143FC">
        <w:rPr>
          <w:rFonts w:hint="cs"/>
          <w:rtl/>
          <w:lang w:val="en-AU"/>
        </w:rPr>
        <w:t>برای این‌که‌ به‌ عنوان یار و رفیق من در بهشت قرار بگیرید، لازم است نمازهای فراوانی را بخوانید</w:t>
      </w:r>
      <w:r>
        <w:rPr>
          <w:rFonts w:hint="cs"/>
          <w:rtl/>
          <w:lang w:val="en-AU"/>
        </w:rPr>
        <w:t>»</w:t>
      </w:r>
      <w:r w:rsidR="00183742" w:rsidRPr="00E143FC">
        <w:rPr>
          <w:rFonts w:hint="cs"/>
          <w:rtl/>
          <w:lang w:val="en-AU"/>
        </w:rPr>
        <w:t>.</w:t>
      </w:r>
    </w:p>
    <w:p w:rsidR="00183742" w:rsidRPr="00E143FC" w:rsidRDefault="00183742" w:rsidP="00665405">
      <w:pPr>
        <w:pStyle w:val="a5"/>
        <w:rPr>
          <w:rtl/>
        </w:rPr>
      </w:pPr>
      <w:bookmarkStart w:id="359" w:name="_Toc286875488"/>
      <w:bookmarkStart w:id="360" w:name="_Toc421087860"/>
      <w:r w:rsidRPr="00E143FC">
        <w:rPr>
          <w:rFonts w:hint="cs"/>
          <w:rtl/>
        </w:rPr>
        <w:t>2- فلسفه‌ی نماز نفل:</w:t>
      </w:r>
      <w:bookmarkEnd w:id="359"/>
      <w:bookmarkEnd w:id="360"/>
    </w:p>
    <w:p w:rsidR="00183742" w:rsidRPr="00E143FC" w:rsidRDefault="00183742" w:rsidP="00A341B0">
      <w:pPr>
        <w:pStyle w:val="a7"/>
        <w:rPr>
          <w:rtl/>
          <w:lang w:val="en-AU"/>
        </w:rPr>
      </w:pPr>
      <w:r w:rsidRPr="00E143FC">
        <w:rPr>
          <w:rFonts w:hint="cs"/>
          <w:rtl/>
          <w:lang w:val="en-AU"/>
        </w:rPr>
        <w:t>از جمله‌ فلسفه‌ و حکمت</w:t>
      </w:r>
      <w:r w:rsidR="00A341B0">
        <w:rPr>
          <w:rFonts w:hint="eastAsia"/>
          <w:rtl/>
          <w:lang w:val="en-AU"/>
        </w:rPr>
        <w:t>‌</w:t>
      </w:r>
      <w:r w:rsidRPr="00E143FC">
        <w:rPr>
          <w:rFonts w:hint="cs"/>
          <w:rtl/>
          <w:lang w:val="en-AU"/>
        </w:rPr>
        <w:t>های نماز نفل این است که‌ نقایص و ناتمامی‌های نماز فرض را جبران می‌کند، پیامبر</w:t>
      </w:r>
      <w:r w:rsidR="00B06555" w:rsidRPr="00B06555">
        <w:rPr>
          <w:rFonts w:cs="CTraditional Arabic" w:hint="cs"/>
          <w:rtl/>
          <w:lang w:val="en-AU"/>
        </w:rPr>
        <w:t xml:space="preserve"> ج</w:t>
      </w:r>
      <w:r w:rsidRPr="00E143FC">
        <w:rPr>
          <w:rFonts w:hint="cs"/>
          <w:rtl/>
          <w:lang w:val="en-AU"/>
        </w:rPr>
        <w:t xml:space="preserve"> در خصوص آن می‌فرماید:</w:t>
      </w:r>
    </w:p>
    <w:p w:rsidR="00183742" w:rsidRPr="00C047EF" w:rsidRDefault="00183742" w:rsidP="00A341B0">
      <w:pPr>
        <w:pStyle w:val="a7"/>
        <w:rPr>
          <w:rtl/>
          <w:lang w:val="en-AU"/>
        </w:rPr>
      </w:pPr>
      <w:r w:rsidRPr="00A341B0">
        <w:rPr>
          <w:rStyle w:val="Char5"/>
          <w:rtl/>
        </w:rPr>
        <w:t xml:space="preserve">«إن أول ما يُحاسب الناس به يوم القيامة من أعمالهم الصلاة، يقول ربُّنا للملائكة </w:t>
      </w:r>
      <w:r w:rsidR="00A341B0">
        <w:rPr>
          <w:rStyle w:val="Char5"/>
          <w:rFonts w:hint="cs"/>
          <w:rtl/>
        </w:rPr>
        <w:t>-</w:t>
      </w:r>
      <w:r w:rsidRPr="00A341B0">
        <w:rPr>
          <w:rStyle w:val="Char5"/>
          <w:rtl/>
        </w:rPr>
        <w:t xml:space="preserve"> </w:t>
      </w:r>
      <w:r w:rsidRPr="00A341B0">
        <w:rPr>
          <w:rStyle w:val="Char5"/>
          <w:rFonts w:hint="cs"/>
          <w:rtl/>
        </w:rPr>
        <w:t>وهو</w:t>
      </w:r>
      <w:r w:rsidRPr="00A341B0">
        <w:rPr>
          <w:rStyle w:val="Char5"/>
          <w:rtl/>
        </w:rPr>
        <w:t xml:space="preserve"> </w:t>
      </w:r>
      <w:r w:rsidRPr="00A341B0">
        <w:rPr>
          <w:rStyle w:val="Char5"/>
          <w:rFonts w:hint="cs"/>
          <w:rtl/>
        </w:rPr>
        <w:t>أعلم</w:t>
      </w:r>
      <w:r w:rsidR="00A341B0">
        <w:rPr>
          <w:rStyle w:val="Char5"/>
          <w:rFonts w:hint="cs"/>
          <w:rtl/>
        </w:rPr>
        <w:t>-</w:t>
      </w:r>
      <w:r w:rsidRPr="00A341B0">
        <w:rPr>
          <w:rStyle w:val="Char5"/>
          <w:rtl/>
        </w:rPr>
        <w:t xml:space="preserve">: </w:t>
      </w:r>
      <w:r w:rsidRPr="00A341B0">
        <w:rPr>
          <w:rStyle w:val="Char5"/>
          <w:rFonts w:hint="cs"/>
          <w:rtl/>
        </w:rPr>
        <w:t>انظروا</w:t>
      </w:r>
      <w:r w:rsidRPr="00A341B0">
        <w:rPr>
          <w:rStyle w:val="Char5"/>
          <w:rtl/>
        </w:rPr>
        <w:t xml:space="preserve"> </w:t>
      </w:r>
      <w:r w:rsidRPr="00A341B0">
        <w:rPr>
          <w:rStyle w:val="Char5"/>
          <w:rFonts w:hint="cs"/>
          <w:rtl/>
        </w:rPr>
        <w:t>في</w:t>
      </w:r>
      <w:r w:rsidRPr="00A341B0">
        <w:rPr>
          <w:rStyle w:val="Char5"/>
          <w:rtl/>
        </w:rPr>
        <w:t xml:space="preserve"> </w:t>
      </w:r>
      <w:r w:rsidRPr="00A341B0">
        <w:rPr>
          <w:rStyle w:val="Char5"/>
          <w:rFonts w:hint="cs"/>
          <w:rtl/>
        </w:rPr>
        <w:t>صلاة</w:t>
      </w:r>
      <w:r w:rsidRPr="00A341B0">
        <w:rPr>
          <w:rStyle w:val="Char5"/>
          <w:rtl/>
        </w:rPr>
        <w:t xml:space="preserve"> </w:t>
      </w:r>
      <w:r w:rsidRPr="00A341B0">
        <w:rPr>
          <w:rStyle w:val="Char5"/>
          <w:rFonts w:hint="cs"/>
          <w:rtl/>
        </w:rPr>
        <w:t>عبدي</w:t>
      </w:r>
      <w:r w:rsidRPr="00A341B0">
        <w:rPr>
          <w:rStyle w:val="Char5"/>
          <w:rtl/>
        </w:rPr>
        <w:t xml:space="preserve"> </w:t>
      </w:r>
      <w:r w:rsidRPr="00A341B0">
        <w:rPr>
          <w:rStyle w:val="Char5"/>
          <w:rFonts w:hint="cs"/>
          <w:rtl/>
        </w:rPr>
        <w:t>أتمها</w:t>
      </w:r>
      <w:r w:rsidRPr="00A341B0">
        <w:rPr>
          <w:rStyle w:val="Char5"/>
          <w:rtl/>
        </w:rPr>
        <w:t xml:space="preserve"> </w:t>
      </w:r>
      <w:r w:rsidRPr="00A341B0">
        <w:rPr>
          <w:rStyle w:val="Char5"/>
          <w:rFonts w:hint="cs"/>
          <w:rtl/>
        </w:rPr>
        <w:t>أم</w:t>
      </w:r>
      <w:r w:rsidRPr="00A341B0">
        <w:rPr>
          <w:rStyle w:val="Char5"/>
          <w:rtl/>
        </w:rPr>
        <w:t xml:space="preserve"> </w:t>
      </w:r>
      <w:r w:rsidRPr="00A341B0">
        <w:rPr>
          <w:rStyle w:val="Char5"/>
          <w:rFonts w:hint="cs"/>
          <w:rtl/>
        </w:rPr>
        <w:t>نقصها؟</w:t>
      </w:r>
      <w:r w:rsidRPr="00A341B0">
        <w:rPr>
          <w:rStyle w:val="Char5"/>
          <w:rtl/>
        </w:rPr>
        <w:t xml:space="preserve"> </w:t>
      </w:r>
      <w:r w:rsidRPr="00A341B0">
        <w:rPr>
          <w:rStyle w:val="Char5"/>
          <w:rFonts w:hint="cs"/>
          <w:rtl/>
        </w:rPr>
        <w:t>فإن</w:t>
      </w:r>
      <w:r w:rsidRPr="00A341B0">
        <w:rPr>
          <w:rStyle w:val="Char5"/>
          <w:rtl/>
        </w:rPr>
        <w:t xml:space="preserve"> </w:t>
      </w:r>
      <w:r w:rsidRPr="00A341B0">
        <w:rPr>
          <w:rStyle w:val="Char5"/>
          <w:rFonts w:hint="cs"/>
          <w:rtl/>
        </w:rPr>
        <w:t>كانت</w:t>
      </w:r>
      <w:r w:rsidRPr="00A341B0">
        <w:rPr>
          <w:rStyle w:val="Char5"/>
          <w:rtl/>
        </w:rPr>
        <w:t xml:space="preserve"> </w:t>
      </w:r>
      <w:r w:rsidRPr="00A341B0">
        <w:rPr>
          <w:rStyle w:val="Char5"/>
          <w:rFonts w:hint="cs"/>
          <w:rtl/>
        </w:rPr>
        <w:t>تامة</w:t>
      </w:r>
      <w:r w:rsidRPr="00A341B0">
        <w:rPr>
          <w:rStyle w:val="Char5"/>
          <w:rtl/>
        </w:rPr>
        <w:t xml:space="preserve"> </w:t>
      </w:r>
      <w:r w:rsidRPr="00A341B0">
        <w:rPr>
          <w:rStyle w:val="Char5"/>
          <w:rFonts w:hint="cs"/>
          <w:rtl/>
        </w:rPr>
        <w:t>ك</w:t>
      </w:r>
      <w:r w:rsidRPr="00A341B0">
        <w:rPr>
          <w:rStyle w:val="Char5"/>
          <w:rtl/>
        </w:rPr>
        <w:t>ُتبت له تامة، وإن كان انتقص منها..»</w:t>
      </w:r>
      <w:r w:rsidRPr="00A341B0">
        <w:rPr>
          <w:rtl/>
        </w:rPr>
        <w:t>.</w:t>
      </w:r>
    </w:p>
    <w:p w:rsidR="00183742" w:rsidRDefault="00A341B0" w:rsidP="00A341B0">
      <w:pPr>
        <w:pStyle w:val="a7"/>
        <w:rPr>
          <w:rtl/>
          <w:lang w:val="en-AU"/>
        </w:rPr>
      </w:pPr>
      <w:r>
        <w:rPr>
          <w:rFonts w:hint="cs"/>
          <w:rtl/>
          <w:lang w:val="en-AU"/>
        </w:rPr>
        <w:t>«</w:t>
      </w:r>
      <w:r w:rsidR="00183742" w:rsidRPr="00E143FC">
        <w:rPr>
          <w:rFonts w:hint="cs"/>
          <w:rtl/>
          <w:lang w:val="en-AU"/>
        </w:rPr>
        <w:t xml:space="preserve">نخستین عملی که‌ مورد </w:t>
      </w:r>
      <w:r w:rsidR="00183742" w:rsidRPr="00A341B0">
        <w:rPr>
          <w:rFonts w:hint="cs"/>
          <w:rtl/>
        </w:rPr>
        <w:t>محاسبه‌ واقع می‌شود نماز است؛ پروردگار – هر چند که‌ خود نیز آگاهی دارد- به‌ فرشته‌ی</w:t>
      </w:r>
      <w:r w:rsidR="00183742" w:rsidRPr="00E143FC">
        <w:rPr>
          <w:rFonts w:hint="cs"/>
          <w:rtl/>
          <w:lang w:val="en-AU"/>
        </w:rPr>
        <w:t xml:space="preserve"> خود دستور می‌دهد: نمازهای بنده‌ی مرا مورد حساب قرار دهید که‌ آیا نمازهایش را به‌ طور کامل خوانده‌ یا ناتمام و ناقص؟ پس اگر نمازهایش کامل بود برای او می‌نویسند که‌ نمازهایش کامل است و اگر در صورتی که‌ نمازهایش کامل نباشد از‌ نمازهای نفل و سنت‌های وی، فرایضش را کامل می‌گردانند...</w:t>
      </w:r>
      <w:r>
        <w:rPr>
          <w:rFonts w:hint="cs"/>
          <w:rtl/>
          <w:lang w:val="en-AU"/>
        </w:rPr>
        <w:t>»</w:t>
      </w:r>
      <w:r w:rsidR="00183742" w:rsidRPr="00E143FC">
        <w:rPr>
          <w:rFonts w:hint="cs"/>
          <w:rtl/>
          <w:lang w:val="en-AU"/>
        </w:rPr>
        <w:t>.</w:t>
      </w:r>
    </w:p>
    <w:p w:rsidR="00A341B0" w:rsidRDefault="00A341B0" w:rsidP="00A341B0">
      <w:pPr>
        <w:pStyle w:val="a7"/>
        <w:rPr>
          <w:rtl/>
          <w:lang w:val="en-AU"/>
        </w:rPr>
        <w:sectPr w:rsidR="00A341B0" w:rsidSect="00AA5D62">
          <w:footnotePr>
            <w:numRestart w:val="eachPage"/>
          </w:footnotePr>
          <w:type w:val="oddPage"/>
          <w:pgSz w:w="9356" w:h="13608" w:code="9"/>
          <w:pgMar w:top="567" w:right="1134" w:bottom="851" w:left="1134" w:header="454" w:footer="0" w:gutter="0"/>
          <w:cols w:space="708"/>
          <w:titlePg/>
          <w:bidi/>
          <w:rtlGutter/>
          <w:docGrid w:linePitch="360"/>
        </w:sectPr>
      </w:pPr>
    </w:p>
    <w:p w:rsidR="00183742" w:rsidRPr="00E143FC" w:rsidRDefault="00183742" w:rsidP="00665405">
      <w:pPr>
        <w:pStyle w:val="a"/>
        <w:rPr>
          <w:rtl/>
          <w:lang w:val="en-AU"/>
        </w:rPr>
      </w:pPr>
      <w:bookmarkStart w:id="361" w:name="_Toc73092601"/>
      <w:bookmarkStart w:id="362" w:name="_Toc226834746"/>
      <w:bookmarkStart w:id="363" w:name="_Toc286875489"/>
      <w:bookmarkStart w:id="364" w:name="_Toc421087861"/>
      <w:r w:rsidRPr="00E143FC">
        <w:rPr>
          <w:rFonts w:hint="cs"/>
          <w:rtl/>
          <w:lang w:val="en-AU"/>
        </w:rPr>
        <w:t>نماز عیدین</w:t>
      </w:r>
      <w:bookmarkEnd w:id="361"/>
      <w:bookmarkEnd w:id="362"/>
      <w:bookmarkEnd w:id="363"/>
      <w:bookmarkEnd w:id="364"/>
    </w:p>
    <w:p w:rsidR="00183742" w:rsidRPr="00E143FC" w:rsidRDefault="00183742" w:rsidP="00665405">
      <w:pPr>
        <w:pStyle w:val="a5"/>
        <w:rPr>
          <w:rtl/>
        </w:rPr>
      </w:pPr>
      <w:bookmarkStart w:id="365" w:name="_Toc73092602"/>
      <w:bookmarkStart w:id="366" w:name="_Toc226834747"/>
      <w:bookmarkStart w:id="367" w:name="_Toc286875490"/>
      <w:bookmarkStart w:id="368" w:name="_Toc421087862"/>
      <w:r w:rsidRPr="00E143FC">
        <w:rPr>
          <w:rFonts w:hint="cs"/>
          <w:rtl/>
        </w:rPr>
        <w:t>(أ) حکم و وقت نماز عید</w:t>
      </w:r>
      <w:bookmarkEnd w:id="365"/>
      <w:bookmarkEnd w:id="366"/>
      <w:bookmarkEnd w:id="367"/>
      <w:bookmarkEnd w:id="368"/>
    </w:p>
    <w:p w:rsidR="00A341B0" w:rsidRDefault="00183742" w:rsidP="00A341B0">
      <w:pPr>
        <w:pStyle w:val="a7"/>
        <w:rPr>
          <w:rtl/>
        </w:rPr>
      </w:pPr>
      <w:r w:rsidRPr="00E143FC">
        <w:rPr>
          <w:rFonts w:ascii="B Lotus" w:hAnsi="B Lotus" w:hint="cs"/>
          <w:rtl/>
          <w:lang w:val="en-AU"/>
        </w:rPr>
        <w:t>نماز عید فطر و قربان از سنت‌های م</w:t>
      </w:r>
      <w:r w:rsidRPr="00E143FC">
        <w:rPr>
          <w:rFonts w:hint="cs"/>
          <w:rtl/>
        </w:rPr>
        <w:t>ؤکد است و حکم آن همانند واجب می‌باشد، خداوند متعال در قرآن کریم بدان فرمان داده‌ و می‌فرماید:</w:t>
      </w:r>
    </w:p>
    <w:p w:rsidR="00183742" w:rsidRPr="00E143FC" w:rsidRDefault="008934C5" w:rsidP="008934C5">
      <w:pPr>
        <w:pStyle w:val="a7"/>
        <w:rPr>
          <w:rFonts w:ascii="B Lotus" w:hAnsi="B Lotus" w:cs="B Lotus"/>
          <w:b/>
          <w:rtl/>
          <w:lang w:val="en-AU"/>
        </w:rPr>
      </w:pPr>
      <w:r>
        <w:rPr>
          <w:rFonts w:ascii="Traditional Arabic" w:hAnsi="Traditional Arabic" w:cs="Traditional Arabic"/>
          <w:rtl/>
        </w:rPr>
        <w:t>﴿</w:t>
      </w:r>
      <w:r>
        <w:rPr>
          <w:rFonts w:ascii="KFGQPC Uthmanic Script HAFS" w:hAnsi="KFGQPC Uthmanic Script HAFS" w:cs="KFGQPC Uthmanic Script HAFS" w:hint="eastAsia"/>
          <w:rtl/>
        </w:rPr>
        <w:t>إِنَّآ</w:t>
      </w:r>
      <w:r>
        <w:rPr>
          <w:rFonts w:ascii="KFGQPC Uthmanic Script HAFS" w:hAnsi="KFGQPC Uthmanic Script HAFS" w:cs="KFGQPC Uthmanic Script HAFS"/>
          <w:rtl/>
        </w:rPr>
        <w:t xml:space="preserve"> أَعۡطَيۡنَٰكَ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لۡكَوۡثَرَ</w:t>
      </w:r>
      <w:r>
        <w:rPr>
          <w:rFonts w:ascii="KFGQPC Uthmanic Script HAFS" w:hAnsi="KFGQPC Uthmanic Script HAFS" w:cs="KFGQPC Uthmanic Script HAFS"/>
          <w:rtl/>
        </w:rPr>
        <w:t xml:space="preserve"> ١</w:t>
      </w:r>
      <w:r>
        <w:rPr>
          <w:rFonts w:ascii="KFGQPC Uthmanic Script HAFS" w:hAnsi="KFGQPC Uthmanic Script HAFS" w:cs="KFGQPC Uthmanic Script HAFS"/>
        </w:rPr>
        <w:t xml:space="preserve"> </w:t>
      </w:r>
      <w:r>
        <w:rPr>
          <w:rFonts w:ascii="KFGQPC Uthmanic Script HAFS" w:hAnsi="KFGQPC Uthmanic Script HAFS" w:cs="KFGQPC Uthmanic Script HAFS"/>
          <w:rtl/>
        </w:rPr>
        <w:t>فَصَلِّ لِرَبِّكَ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نۡحَرۡ</w:t>
      </w:r>
      <w:r>
        <w:rPr>
          <w:rFonts w:ascii="KFGQPC Uthmanic Script HAFS" w:hAnsi="KFGQPC Uthmanic Script HAFS" w:cs="KFGQPC Uthmanic Script HAFS"/>
          <w:rtl/>
        </w:rPr>
        <w:t xml:space="preserve"> ٢</w:t>
      </w:r>
      <w:r>
        <w:rPr>
          <w:rFonts w:ascii="Traditional Arabic" w:hAnsi="Traditional Arabic" w:cs="Traditional Arabic"/>
          <w:rtl/>
        </w:rPr>
        <w:t>﴾</w:t>
      </w:r>
      <w:r w:rsidR="00183742" w:rsidRPr="00A341B0">
        <w:rPr>
          <w:rStyle w:val="Char4"/>
          <w:rtl/>
        </w:rPr>
        <w:t xml:space="preserve"> </w:t>
      </w:r>
      <w:r w:rsidR="00A341B0" w:rsidRPr="00A341B0">
        <w:rPr>
          <w:rStyle w:val="Char4"/>
          <w:rFonts w:hint="cs"/>
          <w:rtl/>
        </w:rPr>
        <w:t>[</w:t>
      </w:r>
      <w:r w:rsidR="00183742" w:rsidRPr="00A341B0">
        <w:rPr>
          <w:rStyle w:val="Char4"/>
          <w:rtl/>
        </w:rPr>
        <w:t>الكوثر: ١</w:t>
      </w:r>
      <w:r w:rsidR="00A341B0">
        <w:rPr>
          <w:rStyle w:val="Char4"/>
          <w:rFonts w:hint="cs"/>
          <w:rtl/>
        </w:rPr>
        <w:t>-</w:t>
      </w:r>
      <w:r w:rsidR="00183742" w:rsidRPr="00A341B0">
        <w:rPr>
          <w:rStyle w:val="Char4"/>
          <w:rtl/>
        </w:rPr>
        <w:t>٢</w:t>
      </w:r>
      <w:r w:rsidR="00A341B0" w:rsidRPr="00A341B0">
        <w:rPr>
          <w:rStyle w:val="Char4"/>
          <w:rFonts w:hint="cs"/>
          <w:rtl/>
        </w:rPr>
        <w:t>]</w:t>
      </w:r>
      <w:r w:rsidR="00A341B0">
        <w:rPr>
          <w:rFonts w:hint="cs"/>
          <w:rtl/>
        </w:rPr>
        <w:t>.</w:t>
      </w:r>
    </w:p>
    <w:p w:rsidR="00183742" w:rsidRPr="00E143FC" w:rsidRDefault="00A341B0" w:rsidP="00A341B0">
      <w:pPr>
        <w:pStyle w:val="a7"/>
        <w:rPr>
          <w:rtl/>
          <w:lang w:val="en-AU"/>
        </w:rPr>
      </w:pPr>
      <w:r>
        <w:rPr>
          <w:rFonts w:hint="cs"/>
          <w:rtl/>
          <w:lang w:val="en-AU"/>
        </w:rPr>
        <w:t>«</w:t>
      </w:r>
      <w:r w:rsidR="00183742" w:rsidRPr="00E143FC">
        <w:rPr>
          <w:rtl/>
          <w:lang w:val="en-AU"/>
        </w:rPr>
        <w:t>ما به تو خير و خوب</w:t>
      </w:r>
      <w:r>
        <w:rPr>
          <w:rFonts w:hint="cs"/>
          <w:rtl/>
          <w:lang w:val="en-AU"/>
        </w:rPr>
        <w:t>ی</w:t>
      </w:r>
      <w:r w:rsidR="00183742" w:rsidRPr="00E143FC">
        <w:rPr>
          <w:rtl/>
          <w:lang w:val="en-AU"/>
        </w:rPr>
        <w:t xml:space="preserve"> ب</w:t>
      </w:r>
      <w:r>
        <w:rPr>
          <w:rFonts w:hint="cs"/>
          <w:rtl/>
          <w:lang w:val="en-AU"/>
        </w:rPr>
        <w:t>ی</w:t>
      </w:r>
      <w:r w:rsidR="00183742" w:rsidRPr="00E143FC">
        <w:rPr>
          <w:rtl/>
          <w:lang w:val="en-AU"/>
        </w:rPr>
        <w:t>‌نهايت فراوان</w:t>
      </w:r>
      <w:r>
        <w:rPr>
          <w:rFonts w:hint="cs"/>
          <w:rtl/>
          <w:lang w:val="en-AU"/>
        </w:rPr>
        <w:t>ی</w:t>
      </w:r>
      <w:r w:rsidR="00183742" w:rsidRPr="00E143FC">
        <w:rPr>
          <w:rtl/>
          <w:lang w:val="en-AU"/>
        </w:rPr>
        <w:t xml:space="preserve"> را عطاء كرده‌ايم (كه نبوّت و دين حق و هدايت، و هر آن چيز</w:t>
      </w:r>
      <w:r>
        <w:rPr>
          <w:rFonts w:hint="cs"/>
          <w:rtl/>
          <w:lang w:val="en-AU"/>
        </w:rPr>
        <w:t>ی</w:t>
      </w:r>
      <w:r w:rsidR="00183742" w:rsidRPr="00E143FC">
        <w:rPr>
          <w:rtl/>
          <w:lang w:val="en-AU"/>
        </w:rPr>
        <w:t xml:space="preserve"> است كه سعادت دو جهان را به همراه دارد</w:t>
      </w:r>
      <w:r w:rsidR="00183742" w:rsidRPr="00E143FC">
        <w:rPr>
          <w:rFonts w:hint="cs"/>
          <w:rtl/>
          <w:lang w:val="en-AU"/>
        </w:rPr>
        <w:t>)</w:t>
      </w:r>
      <w:r w:rsidR="00183742" w:rsidRPr="00E143FC">
        <w:rPr>
          <w:rtl/>
        </w:rPr>
        <w:t xml:space="preserve"> </w:t>
      </w:r>
      <w:r w:rsidR="00183742" w:rsidRPr="00E143FC">
        <w:rPr>
          <w:rtl/>
          <w:lang w:val="en-AU"/>
        </w:rPr>
        <w:t>حال كه چنين است تنها برا</w:t>
      </w:r>
      <w:r>
        <w:rPr>
          <w:rFonts w:hint="cs"/>
          <w:rtl/>
          <w:lang w:val="en-AU"/>
        </w:rPr>
        <w:t>ی</w:t>
      </w:r>
      <w:r w:rsidR="00183742" w:rsidRPr="00E143FC">
        <w:rPr>
          <w:rtl/>
          <w:lang w:val="en-AU"/>
        </w:rPr>
        <w:t xml:space="preserve"> پروردگار خود نماز بخوان و قربان</w:t>
      </w:r>
      <w:r>
        <w:rPr>
          <w:rFonts w:hint="cs"/>
          <w:rtl/>
          <w:lang w:val="en-AU"/>
        </w:rPr>
        <w:t>ی</w:t>
      </w:r>
      <w:r w:rsidR="00183742" w:rsidRPr="00E143FC">
        <w:rPr>
          <w:rtl/>
          <w:lang w:val="en-AU"/>
        </w:rPr>
        <w:t xml:space="preserve"> بكن</w:t>
      </w:r>
      <w:r>
        <w:rPr>
          <w:rFonts w:hint="cs"/>
          <w:rtl/>
          <w:lang w:val="en-AU"/>
        </w:rPr>
        <w:t>»</w:t>
      </w:r>
      <w:r w:rsidR="00183742" w:rsidRPr="00E143FC">
        <w:rPr>
          <w:rFonts w:hint="cs"/>
          <w:rtl/>
          <w:lang w:val="en-AU"/>
        </w:rPr>
        <w:t>.</w:t>
      </w:r>
    </w:p>
    <w:p w:rsidR="00A341B0" w:rsidRDefault="00183742" w:rsidP="00A341B0">
      <w:pPr>
        <w:pStyle w:val="a7"/>
        <w:rPr>
          <w:rtl/>
          <w:lang w:val="en-AU"/>
        </w:rPr>
      </w:pPr>
      <w:r w:rsidRPr="00E143FC">
        <w:rPr>
          <w:rFonts w:hint="cs"/>
          <w:rtl/>
          <w:lang w:val="en-AU"/>
        </w:rPr>
        <w:t>و در آیه‌ی دیگری رستگاری بنده‌ را بدان ربط داده‌ و می‌فرماید:</w:t>
      </w:r>
    </w:p>
    <w:p w:rsidR="00183742" w:rsidRPr="00E143FC" w:rsidRDefault="008934C5" w:rsidP="008934C5">
      <w:pPr>
        <w:pStyle w:val="a7"/>
        <w:rPr>
          <w:rFonts w:ascii="B Lotus" w:hAnsi="B Lotus" w:cs="B Lotus"/>
          <w:b/>
          <w:rtl/>
          <w:lang w:val="en-AU"/>
        </w:rPr>
      </w:pPr>
      <w:r>
        <w:rPr>
          <w:rFonts w:ascii="Traditional Arabic" w:hAnsi="Traditional Arabic" w:cs="Traditional Arabic"/>
          <w:rtl/>
          <w:lang w:val="en-AU"/>
        </w:rPr>
        <w:t>﴿</w:t>
      </w:r>
      <w:r>
        <w:rPr>
          <w:rFonts w:ascii="KFGQPC Uthmanic Script HAFS" w:hAnsi="KFGQPC Uthmanic Script HAFS" w:cs="KFGQPC Uthmanic Script HAFS"/>
          <w:rtl/>
        </w:rPr>
        <w:t>قَدۡ أَفۡلَحَ مَن تَزَكَّىٰ ١٤</w:t>
      </w:r>
      <w:r>
        <w:rPr>
          <w:rFonts w:ascii="KFGQPC Uthmanic Script HAFS" w:hAnsi="KFGQPC Uthmanic Script HAFS" w:cs="KFGQPC Uthmanic Script HAFS"/>
        </w:rPr>
        <w:t xml:space="preserve"> </w:t>
      </w:r>
      <w:r>
        <w:rPr>
          <w:rFonts w:ascii="KFGQPC Uthmanic Script HAFS" w:hAnsi="KFGQPC Uthmanic Script HAFS" w:cs="KFGQPC Uthmanic Script HAFS"/>
          <w:rtl/>
        </w:rPr>
        <w:t xml:space="preserve">وَذَكَرَ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سۡمَ</w:t>
      </w:r>
      <w:r>
        <w:rPr>
          <w:rFonts w:ascii="KFGQPC Uthmanic Script HAFS" w:hAnsi="KFGQPC Uthmanic Script HAFS" w:cs="KFGQPC Uthmanic Script HAFS"/>
          <w:rtl/>
        </w:rPr>
        <w:t xml:space="preserve"> رَبِّهِ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فَصَلَّىٰ ١٥</w:t>
      </w:r>
      <w:r>
        <w:rPr>
          <w:rFonts w:ascii="Traditional Arabic" w:hAnsi="Traditional Arabic" w:cs="Traditional Arabic"/>
          <w:rtl/>
          <w:lang w:val="en-AU"/>
        </w:rPr>
        <w:t>﴾</w:t>
      </w:r>
      <w:r w:rsidR="00183742" w:rsidRPr="00A341B0">
        <w:rPr>
          <w:rStyle w:val="Char4"/>
          <w:rtl/>
        </w:rPr>
        <w:t xml:space="preserve"> </w:t>
      </w:r>
      <w:r w:rsidR="00A341B0">
        <w:rPr>
          <w:rStyle w:val="Char4"/>
          <w:rFonts w:hint="cs"/>
          <w:rtl/>
        </w:rPr>
        <w:t>[</w:t>
      </w:r>
      <w:r w:rsidR="00183742" w:rsidRPr="00A341B0">
        <w:rPr>
          <w:rStyle w:val="Char4"/>
          <w:rtl/>
        </w:rPr>
        <w:t>الأعلى: ١٤</w:t>
      </w:r>
      <w:r w:rsidR="00A341B0">
        <w:rPr>
          <w:rStyle w:val="Char4"/>
          <w:rFonts w:hint="cs"/>
          <w:rtl/>
        </w:rPr>
        <w:t>-</w:t>
      </w:r>
      <w:r w:rsidR="00183742" w:rsidRPr="00A341B0">
        <w:rPr>
          <w:rStyle w:val="Char4"/>
          <w:rFonts w:hint="cs"/>
          <w:rtl/>
        </w:rPr>
        <w:t>١٥</w:t>
      </w:r>
      <w:r w:rsidR="00A341B0">
        <w:rPr>
          <w:rStyle w:val="Char4"/>
          <w:rFonts w:hint="cs"/>
          <w:rtl/>
        </w:rPr>
        <w:t>]</w:t>
      </w:r>
      <w:r w:rsidR="00A341B0" w:rsidRPr="00A341B0">
        <w:rPr>
          <w:rFonts w:hint="cs"/>
          <w:rtl/>
        </w:rPr>
        <w:t>.</w:t>
      </w:r>
    </w:p>
    <w:p w:rsidR="00183742" w:rsidRPr="00E87EA0" w:rsidRDefault="00A341B0" w:rsidP="00A341B0">
      <w:pPr>
        <w:pStyle w:val="a7"/>
        <w:rPr>
          <w:rtl/>
        </w:rPr>
      </w:pPr>
      <w:r>
        <w:rPr>
          <w:rFonts w:hint="cs"/>
          <w:rtl/>
        </w:rPr>
        <w:t>«</w:t>
      </w:r>
      <w:r w:rsidR="00183742" w:rsidRPr="00E143FC">
        <w:rPr>
          <w:rtl/>
        </w:rPr>
        <w:t>قطعاً رستگار م</w:t>
      </w:r>
      <w:r>
        <w:rPr>
          <w:rFonts w:hint="cs"/>
          <w:rtl/>
        </w:rPr>
        <w:t>ی</w:t>
      </w:r>
      <w:r w:rsidR="00183742" w:rsidRPr="00E143FC">
        <w:rPr>
          <w:rtl/>
        </w:rPr>
        <w:t>‌گردد كس</w:t>
      </w:r>
      <w:r>
        <w:rPr>
          <w:rFonts w:hint="cs"/>
          <w:rtl/>
        </w:rPr>
        <w:t>ی</w:t>
      </w:r>
      <w:r w:rsidR="00183742" w:rsidRPr="00E143FC">
        <w:rPr>
          <w:rtl/>
        </w:rPr>
        <w:t xml:space="preserve"> كه خويشتن را (از كثافت كفر و معاص</w:t>
      </w:r>
      <w:r>
        <w:rPr>
          <w:rFonts w:hint="cs"/>
          <w:rtl/>
        </w:rPr>
        <w:t>ی</w:t>
      </w:r>
      <w:r w:rsidR="00183742" w:rsidRPr="00E143FC">
        <w:rPr>
          <w:rtl/>
        </w:rPr>
        <w:t>) پاكيزه دارد</w:t>
      </w:r>
      <w:r w:rsidR="00183742" w:rsidRPr="00E143FC">
        <w:rPr>
          <w:rFonts w:hint="cs"/>
          <w:rtl/>
        </w:rPr>
        <w:t>.</w:t>
      </w:r>
      <w:r w:rsidR="00183742" w:rsidRPr="00E143FC">
        <w:rPr>
          <w:rtl/>
        </w:rPr>
        <w:t xml:space="preserve"> </w:t>
      </w:r>
      <w:r w:rsidR="00183742" w:rsidRPr="00E87EA0">
        <w:rPr>
          <w:rtl/>
        </w:rPr>
        <w:t>و نام پروردگار خود را ببرَد و نماز بگزارد و فروتن</w:t>
      </w:r>
      <w:r>
        <w:rPr>
          <w:rFonts w:hint="cs"/>
          <w:rtl/>
        </w:rPr>
        <w:t>ی</w:t>
      </w:r>
      <w:r w:rsidR="00183742" w:rsidRPr="00E87EA0">
        <w:rPr>
          <w:rtl/>
        </w:rPr>
        <w:t xml:space="preserve"> كند</w:t>
      </w:r>
      <w:r>
        <w:rPr>
          <w:rFonts w:hint="cs"/>
          <w:rtl/>
        </w:rPr>
        <w:t>»</w:t>
      </w:r>
      <w:r w:rsidR="00183742" w:rsidRPr="00E87EA0">
        <w:rPr>
          <w:rFonts w:hint="cs"/>
          <w:rtl/>
        </w:rPr>
        <w:t>.</w:t>
      </w:r>
    </w:p>
    <w:p w:rsidR="00183742" w:rsidRPr="00E143FC" w:rsidRDefault="00183742" w:rsidP="00A341B0">
      <w:pPr>
        <w:pStyle w:val="a7"/>
        <w:rPr>
          <w:rtl/>
        </w:rPr>
      </w:pPr>
      <w:r w:rsidRPr="00E143FC">
        <w:rPr>
          <w:rFonts w:hint="cs"/>
          <w:rtl/>
        </w:rPr>
        <w:t>پیامبر</w:t>
      </w:r>
      <w:r w:rsidR="00B06555" w:rsidRPr="00B06555">
        <w:rPr>
          <w:rFonts w:cs="CTraditional Arabic" w:hint="cs"/>
          <w:rtl/>
        </w:rPr>
        <w:t xml:space="preserve"> ج</w:t>
      </w:r>
      <w:r w:rsidR="002F4552">
        <w:rPr>
          <w:rFonts w:hint="cs"/>
          <w:rtl/>
        </w:rPr>
        <w:t xml:space="preserve"> آن را </w:t>
      </w:r>
      <w:r w:rsidRPr="00E143FC">
        <w:rPr>
          <w:rFonts w:hint="cs"/>
          <w:rtl/>
        </w:rPr>
        <w:t>انجام داد، روی آن مواظبت نمود، اصحاب را بدان دستور می‌داد و زنان و بچه‌ها را برای انجام آن تشویق می‌کرد، زیرا نماز عید یکی از شعایر اسلام و مظهری از مظاهر ایمان و تقوی است.</w:t>
      </w:r>
    </w:p>
    <w:p w:rsidR="00183742" w:rsidRPr="00E87EA0" w:rsidRDefault="00183742" w:rsidP="00A341B0">
      <w:pPr>
        <w:pStyle w:val="a7"/>
        <w:rPr>
          <w:rtl/>
        </w:rPr>
      </w:pPr>
      <w:r w:rsidRPr="00E143FC">
        <w:rPr>
          <w:rFonts w:hint="cs"/>
          <w:bCs/>
          <w:rtl/>
        </w:rPr>
        <w:t xml:space="preserve">وقت نماز عید: </w:t>
      </w:r>
      <w:r w:rsidRPr="00E143FC">
        <w:rPr>
          <w:rFonts w:hint="cs"/>
          <w:rtl/>
        </w:rPr>
        <w:t>بعد از بالا آمدن آفتاب به‌ اندازه‌ی یک نیزه‌ تا هنگام زوال خورشید به‌ عنوان وقت نماز عید معرفی می‌شود؛ بهتر این است که‌ نماز عید قربان در اول وقت برگزار شود تا مردم بتوانند قربانی‌هایشان را ذبح نمایند، و نماز فطر به‌ تأخیر انداخته‌ شود تا مردم بتوانند زکات فطر را پرداخت نمایند، زیرا پیامبر</w:t>
      </w:r>
      <w:r w:rsidR="00B06555" w:rsidRPr="00B06555">
        <w:rPr>
          <w:rFonts w:cs="CTraditional Arabic" w:hint="cs"/>
          <w:rtl/>
        </w:rPr>
        <w:t xml:space="preserve"> ج</w:t>
      </w:r>
      <w:r w:rsidRPr="00E87EA0">
        <w:rPr>
          <w:rFonts w:hint="cs"/>
          <w:rtl/>
        </w:rPr>
        <w:t xml:space="preserve"> به‌ همین منوال عمل می‌نمود. جندب</w:t>
      </w:r>
      <w:r w:rsidR="00B06555" w:rsidRPr="00B06555">
        <w:rPr>
          <w:rFonts w:cs="CTraditional Arabic" w:hint="cs"/>
          <w:rtl/>
        </w:rPr>
        <w:t>س</w:t>
      </w:r>
      <w:r w:rsidRPr="00E87EA0">
        <w:rPr>
          <w:rFonts w:hint="cs"/>
          <w:rtl/>
        </w:rPr>
        <w:t xml:space="preserve"> می‌گوید: پیامبر</w:t>
      </w:r>
      <w:r w:rsidR="00B06555" w:rsidRPr="00B06555">
        <w:rPr>
          <w:rFonts w:cs="CTraditional Arabic" w:hint="cs"/>
          <w:rtl/>
        </w:rPr>
        <w:t xml:space="preserve"> ج</w:t>
      </w:r>
      <w:r w:rsidRPr="00E87EA0">
        <w:rPr>
          <w:rFonts w:hint="cs"/>
          <w:rtl/>
        </w:rPr>
        <w:t xml:space="preserve"> نماز فطر را تا بالا آمدن آفتاب به‌ اندازه‌ی دو نیزه‌ و نماز قربان را تا بالا آمدن آفتاب به‌ اندازه‌ی یک نیزه‌ به‌ تأخیر می‌انداخت</w:t>
      </w:r>
      <w:r w:rsidRPr="00E143FC">
        <w:rPr>
          <w:rStyle w:val="FootnoteReference"/>
          <w:rtl/>
        </w:rPr>
        <w:footnoteReference w:id="114"/>
      </w:r>
      <w:r w:rsidRPr="00E87EA0">
        <w:rPr>
          <w:rFonts w:hint="cs"/>
          <w:rtl/>
        </w:rPr>
        <w:t>.</w:t>
      </w:r>
    </w:p>
    <w:p w:rsidR="00183742" w:rsidRPr="00E143FC" w:rsidRDefault="00183742" w:rsidP="00665405">
      <w:pPr>
        <w:pStyle w:val="a5"/>
        <w:rPr>
          <w:rtl/>
        </w:rPr>
      </w:pPr>
      <w:bookmarkStart w:id="369" w:name="_Toc73092603"/>
      <w:bookmarkStart w:id="370" w:name="_Toc226834748"/>
      <w:bookmarkStart w:id="371" w:name="_Toc286875491"/>
      <w:bookmarkStart w:id="372" w:name="_Toc421087863"/>
      <w:r w:rsidRPr="00E143FC">
        <w:rPr>
          <w:rFonts w:hint="cs"/>
          <w:rtl/>
        </w:rPr>
        <w:t>(ب) بعضی از آداب عید:</w:t>
      </w:r>
      <w:bookmarkEnd w:id="369"/>
      <w:bookmarkEnd w:id="370"/>
      <w:bookmarkEnd w:id="371"/>
      <w:bookmarkEnd w:id="372"/>
    </w:p>
    <w:p w:rsidR="00183742" w:rsidRPr="00E143FC" w:rsidRDefault="00183742" w:rsidP="000A03DF">
      <w:pPr>
        <w:pStyle w:val="a7"/>
        <w:numPr>
          <w:ilvl w:val="0"/>
          <w:numId w:val="48"/>
        </w:numPr>
        <w:ind w:left="641" w:hanging="357"/>
        <w:rPr>
          <w:rtl/>
        </w:rPr>
      </w:pPr>
      <w:r w:rsidRPr="00E143FC">
        <w:rPr>
          <w:rFonts w:hint="cs"/>
          <w:rtl/>
        </w:rPr>
        <w:t>مستحب است که‌ شخص غسل کرده‌ و خود را تمییز و پاک گرداند و لباس‌های تازه‌اش را بپوشد، زیرا روایت شده‌ که‌ انس</w:t>
      </w:r>
      <w:r w:rsidR="00B06555" w:rsidRPr="00B06555">
        <w:rPr>
          <w:rFonts w:cs="CTraditional Arabic" w:hint="cs"/>
          <w:rtl/>
        </w:rPr>
        <w:t>س</w:t>
      </w:r>
      <w:r w:rsidRPr="00E143FC">
        <w:rPr>
          <w:rFonts w:hint="cs"/>
          <w:rtl/>
        </w:rPr>
        <w:t xml:space="preserve"> فرمود: پیامبر</w:t>
      </w:r>
      <w:r w:rsidR="00B06555" w:rsidRPr="00B06555">
        <w:rPr>
          <w:rFonts w:cs="CTraditional Arabic" w:hint="cs"/>
          <w:rtl/>
        </w:rPr>
        <w:t xml:space="preserve"> ج</w:t>
      </w:r>
      <w:r w:rsidRPr="00E87EA0">
        <w:rPr>
          <w:rFonts w:hint="cs"/>
          <w:rtl/>
        </w:rPr>
        <w:t xml:space="preserve"> در روزهای عید به‌ ما دستور می‌داد که‌ بهترین لباس‌هایمان را بپوشیم و از بهترین عطرها استفاده‌ نماییم و بهترین حیوان را قربانی کنیم</w:t>
      </w:r>
      <w:r w:rsidRPr="00E143FC">
        <w:rPr>
          <w:rStyle w:val="FootnoteReference"/>
          <w:rtl/>
        </w:rPr>
        <w:footnoteReference w:id="115"/>
      </w:r>
      <w:r w:rsidRPr="00E87EA0">
        <w:rPr>
          <w:rFonts w:hint="cs"/>
          <w:rtl/>
        </w:rPr>
        <w:t>. و پیامبر</w:t>
      </w:r>
      <w:r w:rsidR="00B06555" w:rsidRPr="00B06555">
        <w:rPr>
          <w:rFonts w:cs="CTraditional Arabic" w:hint="cs"/>
          <w:rtl/>
        </w:rPr>
        <w:t xml:space="preserve"> ج</w:t>
      </w:r>
      <w:r w:rsidRPr="00E87EA0">
        <w:rPr>
          <w:rFonts w:hint="cs"/>
          <w:rtl/>
        </w:rPr>
        <w:t xml:space="preserve"> در روزهای عید ردای شادی را می‌پوشید</w:t>
      </w:r>
      <w:r w:rsidRPr="00E143FC">
        <w:rPr>
          <w:rStyle w:val="FootnoteReference"/>
          <w:rtl/>
        </w:rPr>
        <w:footnoteReference w:id="116"/>
      </w:r>
      <w:r w:rsidRPr="00E143FC">
        <w:rPr>
          <w:rFonts w:hint="cs"/>
          <w:rtl/>
        </w:rPr>
        <w:t>.</w:t>
      </w:r>
    </w:p>
    <w:p w:rsidR="00183742" w:rsidRPr="00E87EA0" w:rsidRDefault="00183742" w:rsidP="000A03DF">
      <w:pPr>
        <w:pStyle w:val="a7"/>
        <w:numPr>
          <w:ilvl w:val="0"/>
          <w:numId w:val="48"/>
        </w:numPr>
        <w:ind w:left="641" w:hanging="357"/>
        <w:rPr>
          <w:rtl/>
        </w:rPr>
      </w:pPr>
      <w:r w:rsidRPr="00E143FC">
        <w:rPr>
          <w:rFonts w:hint="cs"/>
          <w:rtl/>
        </w:rPr>
        <w:t>در روز عید فطر مستحب است که‌ قبل از رفتن به‌ مسجد، چیزی خورده‌ شود، اما در روز عید قربان امساک و خودداری از خوردن تا هنگام برگشتن از نماز عید، مستحب است، زیرا بریده‌</w:t>
      </w:r>
      <w:r w:rsidR="00B06555" w:rsidRPr="00B06555">
        <w:rPr>
          <w:rFonts w:cs="CTraditional Arabic" w:hint="cs"/>
          <w:rtl/>
        </w:rPr>
        <w:t>س</w:t>
      </w:r>
      <w:r w:rsidRPr="00E143FC">
        <w:rPr>
          <w:rFonts w:hint="cs"/>
          <w:rtl/>
        </w:rPr>
        <w:t xml:space="preserve"> می‌گوید: پیامبر</w:t>
      </w:r>
      <w:r w:rsidR="00B06555" w:rsidRPr="00B06555">
        <w:rPr>
          <w:rFonts w:cs="CTraditional Arabic" w:hint="cs"/>
          <w:rtl/>
        </w:rPr>
        <w:t xml:space="preserve"> ج</w:t>
      </w:r>
      <w:r w:rsidRPr="00E87EA0">
        <w:rPr>
          <w:rFonts w:hint="cs"/>
          <w:rtl/>
        </w:rPr>
        <w:t xml:space="preserve"> در روز عید فطر تا چیزی را نمی‌خورد، بیرون نمی‌آمد، اما در روز عید قربان چیزی را نمی‌خورد تا از مسجد بازمی‌گشت، سپس از قربانی خود می‌خورد</w:t>
      </w:r>
      <w:r w:rsidRPr="00E143FC">
        <w:rPr>
          <w:rStyle w:val="FootnoteReference"/>
          <w:rtl/>
        </w:rPr>
        <w:footnoteReference w:id="117"/>
      </w:r>
      <w:r w:rsidRPr="00E87EA0">
        <w:rPr>
          <w:rFonts w:hint="cs"/>
          <w:rtl/>
        </w:rPr>
        <w:t>.</w:t>
      </w:r>
    </w:p>
    <w:p w:rsidR="00183742" w:rsidRPr="00E143FC" w:rsidRDefault="00183742" w:rsidP="000A03DF">
      <w:pPr>
        <w:pStyle w:val="a7"/>
        <w:numPr>
          <w:ilvl w:val="0"/>
          <w:numId w:val="48"/>
        </w:numPr>
        <w:ind w:left="641" w:hanging="357"/>
        <w:rPr>
          <w:rtl/>
        </w:rPr>
      </w:pPr>
      <w:r w:rsidRPr="00E143FC">
        <w:rPr>
          <w:rFonts w:hint="cs"/>
          <w:rtl/>
        </w:rPr>
        <w:t>سر دادن تکبیر در شب‌های هر دو عید فطر و قربان مستحب است. و در عید قربان تا آخرین روزهای ایام التشریق که‌ غروب خورشید روز سیزدهم است، این تکبیر جزو سنت‌های پیامبر</w:t>
      </w:r>
      <w:r w:rsidR="00B06555" w:rsidRPr="00B06555">
        <w:rPr>
          <w:rFonts w:cs="CTraditional Arabic" w:hint="cs"/>
          <w:rtl/>
        </w:rPr>
        <w:t xml:space="preserve"> ج</w:t>
      </w:r>
      <w:r w:rsidRPr="00E143FC">
        <w:rPr>
          <w:rFonts w:hint="cs"/>
          <w:rtl/>
        </w:rPr>
        <w:t xml:space="preserve"> می‌باشد، اما در عید فطر تا برپا داشتن نماز عید جایز و سنت است.</w:t>
      </w:r>
    </w:p>
    <w:p w:rsidR="00183742" w:rsidRPr="00E87EA0" w:rsidRDefault="00183742" w:rsidP="00A341B0">
      <w:pPr>
        <w:pStyle w:val="a7"/>
        <w:rPr>
          <w:rtl/>
        </w:rPr>
      </w:pPr>
      <w:r w:rsidRPr="00E143FC">
        <w:rPr>
          <w:rFonts w:hint="cs"/>
          <w:rtl/>
        </w:rPr>
        <w:t xml:space="preserve">و الفاظ تکبیر به‌ همین‌ صورت می‌باشد: </w:t>
      </w:r>
      <w:r w:rsidRPr="00A341B0">
        <w:rPr>
          <w:rStyle w:val="Char3"/>
          <w:rtl/>
        </w:rPr>
        <w:t>الله أكبر الله أكبر، لا إله إلاّ الله، الله أكبر الله أكبر، ولله الحمد</w:t>
      </w:r>
      <w:r w:rsidRPr="00C047EF">
        <w:rPr>
          <w:rtl/>
        </w:rPr>
        <w:t>.</w:t>
      </w:r>
    </w:p>
    <w:p w:rsidR="00A341B0" w:rsidRDefault="00183742" w:rsidP="00A341B0">
      <w:pPr>
        <w:pStyle w:val="a7"/>
        <w:rPr>
          <w:rtl/>
        </w:rPr>
      </w:pPr>
      <w:r w:rsidRPr="00E143FC">
        <w:rPr>
          <w:rFonts w:hint="cs"/>
          <w:rtl/>
        </w:rPr>
        <w:t>سر دادن تکبیر بعد از رفتن به‌ مصلی و بعد از برپا داشتن نمازهای فرض مورد تأکید واقع شده‌ است، زیرا خداوند می‌فرماید:</w:t>
      </w:r>
    </w:p>
    <w:p w:rsidR="00183742" w:rsidRPr="00FA15F5" w:rsidRDefault="008934C5" w:rsidP="008934C5">
      <w:pPr>
        <w:pStyle w:val="a7"/>
        <w:rPr>
          <w:rFonts w:ascii="B Lotus" w:hAnsi="B Lotus" w:cs="B Lotus"/>
          <w:rtl/>
        </w:rPr>
      </w:pPr>
      <w:r>
        <w:rPr>
          <w:rFonts w:ascii="Traditional Arabic" w:hAnsi="Traditional Arabic" w:cs="Traditional Arabic"/>
          <w:rtl/>
        </w:rPr>
        <w:t>﴿</w:t>
      </w:r>
      <w:r>
        <w:rPr>
          <w:rFonts w:ascii="KFGQPC Uthmanic Script HAFS" w:hAnsi="KFGQPC Uthmanic Script HAFS" w:cs="KFGQPC Uthmanic Script HAFS"/>
          <w:rtl/>
        </w:rPr>
        <w:t>۞وَ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ذۡكُرُواْ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فِيٓ أَيَّامٖ مَّعۡدُودَٰتٖۚ</w:t>
      </w:r>
      <w:r>
        <w:rPr>
          <w:rFonts w:ascii="Traditional Arabic" w:hAnsi="Traditional Arabic" w:cs="Traditional Arabic"/>
          <w:rtl/>
        </w:rPr>
        <w:t>﴾</w:t>
      </w:r>
      <w:r w:rsidR="00183742" w:rsidRPr="00A341B0">
        <w:rPr>
          <w:rStyle w:val="Char4"/>
          <w:rtl/>
        </w:rPr>
        <w:t xml:space="preserve"> </w:t>
      </w:r>
      <w:r w:rsidR="00A341B0">
        <w:rPr>
          <w:rStyle w:val="Char4"/>
          <w:rFonts w:hint="cs"/>
          <w:rtl/>
        </w:rPr>
        <w:t>[</w:t>
      </w:r>
      <w:r w:rsidR="00183742" w:rsidRPr="00A341B0">
        <w:rPr>
          <w:rStyle w:val="Char4"/>
          <w:rtl/>
        </w:rPr>
        <w:t>البقرة: ٢٠٣</w:t>
      </w:r>
      <w:r w:rsidR="00A341B0">
        <w:rPr>
          <w:rStyle w:val="Char4"/>
          <w:rFonts w:hint="cs"/>
          <w:rtl/>
        </w:rPr>
        <w:t>]</w:t>
      </w:r>
      <w:r w:rsidR="00A341B0" w:rsidRPr="00A341B0">
        <w:rPr>
          <w:rFonts w:hint="cs"/>
          <w:rtl/>
        </w:rPr>
        <w:t>.</w:t>
      </w:r>
    </w:p>
    <w:p w:rsidR="00A341B0" w:rsidRDefault="00A341B0" w:rsidP="00A341B0">
      <w:pPr>
        <w:pStyle w:val="a7"/>
        <w:rPr>
          <w:rtl/>
        </w:rPr>
      </w:pPr>
      <w:r>
        <w:rPr>
          <w:rFonts w:hint="cs"/>
          <w:rtl/>
        </w:rPr>
        <w:t>«</w:t>
      </w:r>
      <w:r w:rsidR="00183742" w:rsidRPr="00E143FC">
        <w:rPr>
          <w:rtl/>
        </w:rPr>
        <w:t>و در روزها</w:t>
      </w:r>
      <w:r>
        <w:rPr>
          <w:rFonts w:hint="cs"/>
          <w:rtl/>
        </w:rPr>
        <w:t>ی</w:t>
      </w:r>
      <w:r w:rsidR="00183742" w:rsidRPr="00E143FC">
        <w:rPr>
          <w:rtl/>
        </w:rPr>
        <w:t xml:space="preserve"> مشخّص</w:t>
      </w:r>
      <w:r>
        <w:rPr>
          <w:rFonts w:hint="cs"/>
          <w:rtl/>
        </w:rPr>
        <w:t>ی</w:t>
      </w:r>
      <w:r w:rsidR="00183742" w:rsidRPr="00E143FC">
        <w:rPr>
          <w:rtl/>
        </w:rPr>
        <w:t xml:space="preserve"> (كه سه روز ايّام التشريق، يعن</w:t>
      </w:r>
      <w:r>
        <w:rPr>
          <w:rFonts w:hint="cs"/>
          <w:rtl/>
        </w:rPr>
        <w:t>ی</w:t>
      </w:r>
      <w:r w:rsidR="00183742" w:rsidRPr="00E143FC">
        <w:rPr>
          <w:rtl/>
        </w:rPr>
        <w:t xml:space="preserve"> يازدهم و دوازدهم و سيزدهم ماه ذ</w:t>
      </w:r>
      <w:r>
        <w:rPr>
          <w:rFonts w:hint="cs"/>
          <w:rtl/>
        </w:rPr>
        <w:t>ی</w:t>
      </w:r>
      <w:r w:rsidR="00183742" w:rsidRPr="00E143FC">
        <w:rPr>
          <w:rtl/>
        </w:rPr>
        <w:t>‌الحجّه است و حاجيان در مِنيا ب</w:t>
      </w:r>
      <w:r>
        <w:rPr>
          <w:rFonts w:hint="cs"/>
          <w:rtl/>
        </w:rPr>
        <w:t xml:space="preserve">ه </w:t>
      </w:r>
      <w:r w:rsidR="00183742" w:rsidRPr="00E143FC">
        <w:rPr>
          <w:rtl/>
        </w:rPr>
        <w:t>سر م</w:t>
      </w:r>
      <w:r>
        <w:rPr>
          <w:rFonts w:hint="cs"/>
          <w:rtl/>
        </w:rPr>
        <w:t>ی</w:t>
      </w:r>
      <w:r w:rsidR="00183742" w:rsidRPr="00E143FC">
        <w:rPr>
          <w:rtl/>
        </w:rPr>
        <w:t>‌برند) خدا را ياد كنيد (و با اذكار و ادعيه به عبادت و پرستش او بپردازيد</w:t>
      </w:r>
      <w:r w:rsidR="00183742" w:rsidRPr="00E143FC">
        <w:rPr>
          <w:rFonts w:hint="cs"/>
          <w:rtl/>
        </w:rPr>
        <w:t>)</w:t>
      </w:r>
      <w:r>
        <w:rPr>
          <w:rFonts w:hint="cs"/>
          <w:rtl/>
        </w:rPr>
        <w:t>»</w:t>
      </w:r>
      <w:r w:rsidR="00183742" w:rsidRPr="00E143FC">
        <w:rPr>
          <w:rFonts w:hint="cs"/>
          <w:rtl/>
        </w:rPr>
        <w:t>.</w:t>
      </w:r>
    </w:p>
    <w:p w:rsidR="00183742" w:rsidRPr="008934C5" w:rsidRDefault="00183742" w:rsidP="008934C5">
      <w:pPr>
        <w:pStyle w:val="a7"/>
        <w:rPr>
          <w:rFonts w:ascii="KFGQPC Uthmanic Script HAFS" w:hAnsi="KFGQPC Uthmanic Script HAFS" w:cs="KFGQPC Uthmanic Script HAFS"/>
          <w:rtl/>
        </w:rPr>
      </w:pPr>
      <w:r w:rsidRPr="00A341B0">
        <w:rPr>
          <w:rFonts w:hint="cs"/>
          <w:rtl/>
        </w:rPr>
        <w:t>و می‌فرماید:</w:t>
      </w:r>
      <w:r w:rsidR="008934C5">
        <w:rPr>
          <w:rFonts w:hint="cs"/>
          <w:rtl/>
        </w:rPr>
        <w:t xml:space="preserve"> </w:t>
      </w:r>
      <w:r w:rsidR="008934C5">
        <w:rPr>
          <w:rFonts w:ascii="Traditional Arabic" w:hAnsi="Traditional Arabic" w:cs="Traditional Arabic"/>
          <w:rtl/>
        </w:rPr>
        <w:t>﴿</w:t>
      </w:r>
      <w:r w:rsidR="008934C5">
        <w:rPr>
          <w:rFonts w:ascii="KFGQPC Uthmanic Script HAFS" w:hAnsi="KFGQPC Uthmanic Script HAFS" w:cs="KFGQPC Uthmanic Script HAFS"/>
          <w:rtl/>
        </w:rPr>
        <w:t xml:space="preserve">وَذَكَرَ </w:t>
      </w:r>
      <w:r w:rsidR="008934C5">
        <w:rPr>
          <w:rFonts w:ascii="KFGQPC Uthmanic Script HAFS" w:hAnsi="KFGQPC Uthmanic Script HAFS" w:cs="KFGQPC Uthmanic Script HAFS" w:hint="cs"/>
          <w:rtl/>
        </w:rPr>
        <w:t>ٱ</w:t>
      </w:r>
      <w:r w:rsidR="008934C5">
        <w:rPr>
          <w:rFonts w:ascii="KFGQPC Uthmanic Script HAFS" w:hAnsi="KFGQPC Uthmanic Script HAFS" w:cs="KFGQPC Uthmanic Script HAFS" w:hint="eastAsia"/>
          <w:rtl/>
        </w:rPr>
        <w:t>سۡمَ</w:t>
      </w:r>
      <w:r w:rsidR="008934C5">
        <w:rPr>
          <w:rFonts w:ascii="KFGQPC Uthmanic Script HAFS" w:hAnsi="KFGQPC Uthmanic Script HAFS" w:cs="KFGQPC Uthmanic Script HAFS"/>
          <w:rtl/>
        </w:rPr>
        <w:t xml:space="preserve"> رَبِّهِ</w:t>
      </w:r>
      <w:r w:rsidR="008934C5">
        <w:rPr>
          <w:rFonts w:ascii="KFGQPC Uthmanic Script HAFS" w:hAnsi="KFGQPC Uthmanic Script HAFS" w:cs="KFGQPC Uthmanic Script HAFS" w:hint="cs"/>
          <w:rtl/>
        </w:rPr>
        <w:t>ۦ</w:t>
      </w:r>
      <w:r w:rsidR="008934C5">
        <w:rPr>
          <w:rFonts w:ascii="KFGQPC Uthmanic Script HAFS" w:hAnsi="KFGQPC Uthmanic Script HAFS" w:cs="KFGQPC Uthmanic Script HAFS"/>
          <w:rtl/>
        </w:rPr>
        <w:t xml:space="preserve"> فَصَلَّىٰ ١٥</w:t>
      </w:r>
      <w:r w:rsidR="008934C5">
        <w:rPr>
          <w:rFonts w:ascii="Traditional Arabic" w:hAnsi="Traditional Arabic" w:cs="Traditional Arabic"/>
          <w:rtl/>
        </w:rPr>
        <w:t>﴾</w:t>
      </w:r>
      <w:r w:rsidRPr="00FA15F5">
        <w:rPr>
          <w:rFonts w:ascii="B Lotus" w:hAnsi="B Lotus" w:cs="B Lotus" w:hint="cs"/>
          <w:b/>
          <w:rtl/>
        </w:rPr>
        <w:t xml:space="preserve"> </w:t>
      </w:r>
      <w:r w:rsidR="00A341B0">
        <w:rPr>
          <w:rStyle w:val="Char4"/>
          <w:rFonts w:hint="cs"/>
          <w:rtl/>
        </w:rPr>
        <w:t>[</w:t>
      </w:r>
      <w:r w:rsidRPr="00A341B0">
        <w:rPr>
          <w:rStyle w:val="Char4"/>
          <w:rtl/>
        </w:rPr>
        <w:t>الأعلى: ١٥</w:t>
      </w:r>
      <w:r w:rsidR="00A341B0">
        <w:rPr>
          <w:rStyle w:val="Char4"/>
          <w:rFonts w:hint="cs"/>
          <w:rtl/>
        </w:rPr>
        <w:t>]</w:t>
      </w:r>
      <w:r w:rsidR="00A341B0" w:rsidRPr="00A341B0">
        <w:rPr>
          <w:rFonts w:hint="cs"/>
          <w:rtl/>
        </w:rPr>
        <w:t>.</w:t>
      </w:r>
    </w:p>
    <w:p w:rsidR="00DC4D52" w:rsidRDefault="00A341B0" w:rsidP="00DC4D52">
      <w:pPr>
        <w:pStyle w:val="a7"/>
        <w:rPr>
          <w:rtl/>
          <w:lang w:val="en-AU"/>
        </w:rPr>
      </w:pPr>
      <w:r>
        <w:rPr>
          <w:rFonts w:hint="cs"/>
          <w:rtl/>
          <w:lang w:val="en-AU"/>
        </w:rPr>
        <w:t>«</w:t>
      </w:r>
      <w:r w:rsidR="00183742" w:rsidRPr="00E143FC">
        <w:rPr>
          <w:rtl/>
          <w:lang w:val="en-AU"/>
        </w:rPr>
        <w:t>و نام پروردگار خود را ببرَد و نماز بگزارد و فروتن</w:t>
      </w:r>
      <w:r>
        <w:rPr>
          <w:rFonts w:hint="cs"/>
          <w:rtl/>
          <w:lang w:val="en-AU"/>
        </w:rPr>
        <w:t>ی</w:t>
      </w:r>
      <w:r w:rsidR="00183742" w:rsidRPr="00E143FC">
        <w:rPr>
          <w:rtl/>
          <w:lang w:val="en-AU"/>
        </w:rPr>
        <w:t xml:space="preserve"> كند</w:t>
      </w:r>
      <w:r>
        <w:rPr>
          <w:rFonts w:hint="cs"/>
          <w:rtl/>
          <w:lang w:val="en-AU"/>
        </w:rPr>
        <w:t>».</w:t>
      </w:r>
    </w:p>
    <w:p w:rsidR="00183742" w:rsidRPr="008934C5" w:rsidRDefault="00183742" w:rsidP="008934C5">
      <w:pPr>
        <w:pStyle w:val="a7"/>
        <w:rPr>
          <w:rFonts w:ascii="KFGQPC Uthmanic Script HAFS" w:hAnsi="KFGQPC Uthmanic Script HAFS" w:cs="KFGQPC Uthmanic Script HAFS"/>
          <w:rtl/>
        </w:rPr>
      </w:pPr>
      <w:r w:rsidRPr="00E143FC">
        <w:rPr>
          <w:rFonts w:hint="cs"/>
          <w:rtl/>
        </w:rPr>
        <w:t>و در آیه‌ی دیگری فرموده‌ است:</w:t>
      </w:r>
      <w:r w:rsidR="008934C5">
        <w:rPr>
          <w:rFonts w:hint="cs"/>
          <w:rtl/>
        </w:rPr>
        <w:t xml:space="preserve"> </w:t>
      </w:r>
      <w:r w:rsidR="008934C5">
        <w:rPr>
          <w:rFonts w:ascii="Traditional Arabic" w:hAnsi="Traditional Arabic" w:cs="Traditional Arabic"/>
          <w:rtl/>
        </w:rPr>
        <w:t>﴿</w:t>
      </w:r>
      <w:r w:rsidR="008934C5">
        <w:rPr>
          <w:rFonts w:ascii="KFGQPC Uthmanic Script HAFS" w:hAnsi="KFGQPC Uthmanic Script HAFS" w:cs="KFGQPC Uthmanic Script HAFS"/>
          <w:rtl/>
        </w:rPr>
        <w:t xml:space="preserve">لِتُكَبِّرُواْ </w:t>
      </w:r>
      <w:r w:rsidR="008934C5">
        <w:rPr>
          <w:rFonts w:ascii="KFGQPC Uthmanic Script HAFS" w:hAnsi="KFGQPC Uthmanic Script HAFS" w:cs="KFGQPC Uthmanic Script HAFS" w:hint="cs"/>
          <w:rtl/>
        </w:rPr>
        <w:t>ٱ</w:t>
      </w:r>
      <w:r w:rsidR="008934C5">
        <w:rPr>
          <w:rFonts w:ascii="KFGQPC Uthmanic Script HAFS" w:hAnsi="KFGQPC Uthmanic Script HAFS" w:cs="KFGQPC Uthmanic Script HAFS" w:hint="eastAsia"/>
          <w:rtl/>
        </w:rPr>
        <w:t>للَّهَ</w:t>
      </w:r>
      <w:r w:rsidR="008934C5">
        <w:rPr>
          <w:rFonts w:ascii="KFGQPC Uthmanic Script HAFS" w:hAnsi="KFGQPC Uthmanic Script HAFS" w:cs="KFGQPC Uthmanic Script HAFS"/>
          <w:rtl/>
        </w:rPr>
        <w:t xml:space="preserve"> عَلَىٰ مَا هَدَىٰكُمۡۗ</w:t>
      </w:r>
      <w:r w:rsidR="008934C5">
        <w:rPr>
          <w:rFonts w:ascii="Traditional Arabic" w:hAnsi="Traditional Arabic" w:cs="Traditional Arabic"/>
          <w:rtl/>
        </w:rPr>
        <w:t>﴾</w:t>
      </w:r>
      <w:r w:rsidR="00DC4D52">
        <w:rPr>
          <w:rFonts w:hint="cs"/>
          <w:rtl/>
        </w:rPr>
        <w:t xml:space="preserve"> </w:t>
      </w:r>
      <w:r w:rsidRPr="00E143FC">
        <w:rPr>
          <w:rFonts w:ascii="QCF_BSML" w:hAnsi="QCF_BSML" w:cs="QCF_BSML"/>
          <w:sz w:val="32"/>
          <w:szCs w:val="32"/>
          <w:rtl/>
        </w:rPr>
        <w:t xml:space="preserve"> </w:t>
      </w:r>
      <w:r w:rsidR="00DC4D52" w:rsidRPr="00DC4D52">
        <w:rPr>
          <w:rStyle w:val="Char4"/>
          <w:rFonts w:hint="cs"/>
          <w:rtl/>
        </w:rPr>
        <w:t>[</w:t>
      </w:r>
      <w:r w:rsidRPr="00DC4D52">
        <w:rPr>
          <w:rStyle w:val="Char4"/>
          <w:rtl/>
        </w:rPr>
        <w:t>الحج: ٣٧</w:t>
      </w:r>
      <w:r w:rsidR="00DC4D52" w:rsidRPr="00DC4D52">
        <w:rPr>
          <w:rStyle w:val="Char4"/>
          <w:rFonts w:hint="cs"/>
          <w:rtl/>
        </w:rPr>
        <w:t>]</w:t>
      </w:r>
      <w:r w:rsidR="00DC4D52" w:rsidRPr="00DC4D52">
        <w:rPr>
          <w:rFonts w:hint="cs"/>
          <w:rtl/>
        </w:rPr>
        <w:t>.</w:t>
      </w:r>
    </w:p>
    <w:p w:rsidR="00183742" w:rsidRPr="00E143FC" w:rsidRDefault="00DC4D52" w:rsidP="00DC4D52">
      <w:pPr>
        <w:pStyle w:val="a7"/>
        <w:rPr>
          <w:rtl/>
          <w:lang w:val="en-AU"/>
        </w:rPr>
      </w:pPr>
      <w:r w:rsidRPr="00404E0F">
        <w:rPr>
          <w:rFonts w:hint="cs"/>
          <w:rtl/>
        </w:rPr>
        <w:t>«</w:t>
      </w:r>
      <w:r w:rsidR="00183742" w:rsidRPr="00404E0F">
        <w:rPr>
          <w:rtl/>
        </w:rPr>
        <w:t>تا خدا را به خاطر اين كه</w:t>
      </w:r>
      <w:r w:rsidR="00183742" w:rsidRPr="00E143FC">
        <w:rPr>
          <w:rtl/>
          <w:lang w:val="en-AU"/>
        </w:rPr>
        <w:t xml:space="preserve"> هدايت</w:t>
      </w:r>
      <w:r>
        <w:rPr>
          <w:rFonts w:hint="cs"/>
          <w:rtl/>
          <w:lang w:val="en-AU"/>
        </w:rPr>
        <w:t>‌</w:t>
      </w:r>
      <w:r w:rsidR="00183742" w:rsidRPr="00E143FC">
        <w:rPr>
          <w:rtl/>
          <w:lang w:val="en-AU"/>
        </w:rPr>
        <w:t>تان نموده است (و به سو</w:t>
      </w:r>
      <w:r>
        <w:rPr>
          <w:rFonts w:hint="cs"/>
          <w:rtl/>
          <w:lang w:val="en-AU"/>
        </w:rPr>
        <w:t>ی</w:t>
      </w:r>
      <w:r w:rsidR="00183742" w:rsidRPr="00E143FC">
        <w:rPr>
          <w:rtl/>
          <w:lang w:val="en-AU"/>
        </w:rPr>
        <w:t xml:space="preserve"> انجام اعمال نيكو رهنمودتان كرده است) بزرگ داريد و (سپاسگزار الطاف او باشيد</w:t>
      </w:r>
      <w:r w:rsidR="00183742" w:rsidRPr="00E143FC">
        <w:rPr>
          <w:rFonts w:hint="cs"/>
          <w:rtl/>
          <w:lang w:val="en-AU"/>
        </w:rPr>
        <w:t>)</w:t>
      </w:r>
      <w:r>
        <w:rPr>
          <w:rFonts w:hint="cs"/>
          <w:rtl/>
          <w:lang w:val="en-AU"/>
        </w:rPr>
        <w:t>»</w:t>
      </w:r>
      <w:r w:rsidR="00183742" w:rsidRPr="00E143FC">
        <w:rPr>
          <w:rFonts w:hint="cs"/>
          <w:rtl/>
          <w:lang w:val="en-AU"/>
        </w:rPr>
        <w:t>.</w:t>
      </w:r>
    </w:p>
    <w:p w:rsidR="00183742" w:rsidRPr="00E143FC" w:rsidRDefault="00183742" w:rsidP="000A03DF">
      <w:pPr>
        <w:pStyle w:val="a7"/>
        <w:numPr>
          <w:ilvl w:val="0"/>
          <w:numId w:val="48"/>
        </w:numPr>
        <w:ind w:left="641" w:hanging="357"/>
        <w:rPr>
          <w:rtl/>
        </w:rPr>
      </w:pPr>
      <w:r w:rsidRPr="00E143FC">
        <w:rPr>
          <w:rFonts w:hint="cs"/>
          <w:rtl/>
        </w:rPr>
        <w:t>مستحب است شخص نمازگزار هنگام بازگشت از راه دیگری به‌ خانه‌اش برگردد، زیرا پیامبر</w:t>
      </w:r>
      <w:r w:rsidR="00B06555" w:rsidRPr="00B06555">
        <w:rPr>
          <w:rFonts w:cs="CTraditional Arabic" w:hint="cs"/>
          <w:rtl/>
        </w:rPr>
        <w:t xml:space="preserve"> ج</w:t>
      </w:r>
      <w:r w:rsidRPr="00E143FC">
        <w:rPr>
          <w:rFonts w:hint="cs"/>
          <w:rtl/>
        </w:rPr>
        <w:t xml:space="preserve"> به‌ همین صورت عمل نموده‌ است.</w:t>
      </w:r>
    </w:p>
    <w:p w:rsidR="00183742" w:rsidRPr="00E87EA0" w:rsidRDefault="00183742" w:rsidP="00404E0F">
      <w:pPr>
        <w:pStyle w:val="a7"/>
        <w:rPr>
          <w:rtl/>
        </w:rPr>
      </w:pPr>
      <w:r w:rsidRPr="00E143FC">
        <w:rPr>
          <w:rFonts w:hint="cs"/>
          <w:rtl/>
        </w:rPr>
        <w:t>از جابر روایت شده‌ که‌ گفت: پیامبر</w:t>
      </w:r>
      <w:r w:rsidR="00B06555" w:rsidRPr="00B06555">
        <w:rPr>
          <w:rFonts w:cs="CTraditional Arabic" w:hint="cs"/>
          <w:rtl/>
        </w:rPr>
        <w:t xml:space="preserve"> ج</w:t>
      </w:r>
      <w:r w:rsidRPr="00E87EA0">
        <w:rPr>
          <w:rFonts w:hint="cs"/>
          <w:rtl/>
        </w:rPr>
        <w:t xml:space="preserve"> در روز عید (هنگام بازگشت) راه خود را تغییر می‌داد</w:t>
      </w:r>
      <w:r w:rsidRPr="00E143FC">
        <w:rPr>
          <w:rStyle w:val="FootnoteReference"/>
          <w:rtl/>
        </w:rPr>
        <w:footnoteReference w:id="118"/>
      </w:r>
      <w:r w:rsidRPr="00E87EA0">
        <w:rPr>
          <w:rFonts w:hint="cs"/>
          <w:rtl/>
        </w:rPr>
        <w:t>.</w:t>
      </w:r>
    </w:p>
    <w:p w:rsidR="00183742" w:rsidRPr="00E143FC" w:rsidRDefault="00183742" w:rsidP="000A03DF">
      <w:pPr>
        <w:pStyle w:val="a7"/>
        <w:numPr>
          <w:ilvl w:val="0"/>
          <w:numId w:val="48"/>
        </w:numPr>
        <w:ind w:left="641" w:hanging="357"/>
        <w:rPr>
          <w:rtl/>
        </w:rPr>
      </w:pPr>
      <w:r w:rsidRPr="00E143FC">
        <w:rPr>
          <w:rFonts w:hint="cs"/>
          <w:rtl/>
        </w:rPr>
        <w:t>مستحب است که‌ نماز عید در صحرا برگزار شود، مگر این‌که‌ ضرورتی همچون بارش باران و امثال آن وجود داشته‌ باشد که‌ در مسجد برگزار می‌شود، زیرا چنان‌که‌ در حدیث صحیح آمده‌ پیامبر</w:t>
      </w:r>
      <w:r w:rsidR="00B06555" w:rsidRPr="00B06555">
        <w:rPr>
          <w:rFonts w:cs="CTraditional Arabic" w:hint="cs"/>
          <w:rtl/>
        </w:rPr>
        <w:t xml:space="preserve"> ج</w:t>
      </w:r>
      <w:r w:rsidRPr="00E143FC">
        <w:rPr>
          <w:rFonts w:hint="cs"/>
          <w:rtl/>
        </w:rPr>
        <w:t xml:space="preserve"> روی برگزاری نماز در صحرا مواظبت می‌نمود.</w:t>
      </w:r>
    </w:p>
    <w:p w:rsidR="00183742" w:rsidRPr="00E87EA0" w:rsidRDefault="00183742" w:rsidP="000A03DF">
      <w:pPr>
        <w:pStyle w:val="a7"/>
        <w:numPr>
          <w:ilvl w:val="0"/>
          <w:numId w:val="48"/>
        </w:numPr>
        <w:ind w:left="641" w:hanging="357"/>
        <w:rPr>
          <w:rtl/>
        </w:rPr>
      </w:pPr>
      <w:r w:rsidRPr="00E143FC">
        <w:rPr>
          <w:rFonts w:ascii="Lotus Linotype" w:hAnsi="Lotus Linotype"/>
          <w:rtl/>
        </w:rPr>
        <w:t xml:space="preserve">تبریک </w:t>
      </w:r>
      <w:r w:rsidRPr="00404E0F">
        <w:rPr>
          <w:rtl/>
        </w:rPr>
        <w:t>گویی</w:t>
      </w:r>
      <w:r w:rsidRPr="00E143FC">
        <w:rPr>
          <w:rFonts w:ascii="Lotus Linotype" w:hAnsi="Lotus Linotype"/>
          <w:rtl/>
        </w:rPr>
        <w:t xml:space="preserve"> با لفظ </w:t>
      </w:r>
      <w:r w:rsidR="00404E0F">
        <w:rPr>
          <w:rFonts w:ascii="Lotus Linotype" w:hAnsi="Lotus Linotype" w:hint="cs"/>
          <w:rtl/>
        </w:rPr>
        <w:t>«</w:t>
      </w:r>
      <w:r w:rsidRPr="00E143FC">
        <w:rPr>
          <w:rFonts w:ascii="Lotus Linotype" w:hAnsi="Lotus Linotype"/>
          <w:rtl/>
        </w:rPr>
        <w:t>خداوند از ما و شما قبول نماید</w:t>
      </w:r>
      <w:r w:rsidR="00404E0F">
        <w:rPr>
          <w:rFonts w:ascii="Lotus Linotype" w:hAnsi="Lotus Linotype" w:hint="cs"/>
          <w:rtl/>
        </w:rPr>
        <w:t>»</w:t>
      </w:r>
      <w:r w:rsidRPr="00E143FC">
        <w:rPr>
          <w:rFonts w:ascii="Lotus Linotype" w:hAnsi="Lotus Linotype"/>
          <w:rtl/>
        </w:rPr>
        <w:t xml:space="preserve"> در روز عید از مستحبات می‌باشد،</w:t>
      </w:r>
      <w:r w:rsidRPr="00E143FC">
        <w:rPr>
          <w:rFonts w:hint="cs"/>
          <w:rtl/>
        </w:rPr>
        <w:t xml:space="preserve"> زیرا روایت شده‌ که‌ اصحاب پیامبر</w:t>
      </w:r>
      <w:r w:rsidR="00B06555" w:rsidRPr="00B06555">
        <w:rPr>
          <w:rFonts w:cs="CTraditional Arabic" w:hint="cs"/>
          <w:rtl/>
        </w:rPr>
        <w:t xml:space="preserve"> ج</w:t>
      </w:r>
      <w:r w:rsidRPr="00E87EA0">
        <w:rPr>
          <w:rFonts w:hint="cs"/>
          <w:rtl/>
        </w:rPr>
        <w:t xml:space="preserve"> هرگاه در روز عید به‌ هم می‌رسیدند، می‌گفتند: </w:t>
      </w:r>
      <w:r w:rsidR="00404E0F" w:rsidRPr="00404E0F">
        <w:rPr>
          <w:rStyle w:val="Char5"/>
          <w:rtl/>
        </w:rPr>
        <w:t>«</w:t>
      </w:r>
      <w:r w:rsidRPr="00404E0F">
        <w:rPr>
          <w:rStyle w:val="Char5"/>
          <w:rFonts w:hint="cs"/>
          <w:rtl/>
        </w:rPr>
        <w:t>تقبل الله‌ منا ومن</w:t>
      </w:r>
      <w:r w:rsidR="00404E0F">
        <w:rPr>
          <w:rStyle w:val="Char5"/>
          <w:rFonts w:hint="cs"/>
          <w:rtl/>
        </w:rPr>
        <w:t>ك</w:t>
      </w:r>
      <w:r w:rsidR="00404E0F" w:rsidRPr="00404E0F">
        <w:rPr>
          <w:rStyle w:val="Char5"/>
          <w:rtl/>
        </w:rPr>
        <w:t>»</w:t>
      </w:r>
      <w:r w:rsidRPr="00E143FC">
        <w:rPr>
          <w:rStyle w:val="FootnoteReference"/>
          <w:rtl/>
        </w:rPr>
        <w:footnoteReference w:id="119"/>
      </w:r>
      <w:r w:rsidRPr="00E87EA0">
        <w:rPr>
          <w:rFonts w:hint="cs"/>
          <w:rtl/>
        </w:rPr>
        <w:t>.</w:t>
      </w:r>
    </w:p>
    <w:p w:rsidR="00183742" w:rsidRPr="00E143FC" w:rsidRDefault="00183742" w:rsidP="000A03DF">
      <w:pPr>
        <w:pStyle w:val="a7"/>
        <w:numPr>
          <w:ilvl w:val="0"/>
          <w:numId w:val="48"/>
        </w:numPr>
        <w:ind w:left="641" w:hanging="357"/>
        <w:rPr>
          <w:rtl/>
        </w:rPr>
      </w:pPr>
      <w:r w:rsidRPr="00E143FC">
        <w:rPr>
          <w:rFonts w:hint="cs"/>
          <w:rtl/>
        </w:rPr>
        <w:t>آزادبودن خوردن و نوشیدن و سرگرمی‌های فراوان، زیرا پیامبر</w:t>
      </w:r>
      <w:r w:rsidR="00B06555" w:rsidRPr="00B06555">
        <w:rPr>
          <w:rFonts w:cs="CTraditional Arabic" w:hint="cs"/>
          <w:rtl/>
        </w:rPr>
        <w:t xml:space="preserve"> ج</w:t>
      </w:r>
      <w:r w:rsidRPr="00E143FC">
        <w:rPr>
          <w:rFonts w:hint="cs"/>
          <w:rtl/>
        </w:rPr>
        <w:t xml:space="preserve"> در خصوص عید قربان فرمود:</w:t>
      </w:r>
    </w:p>
    <w:p w:rsidR="00183742" w:rsidRPr="00C047EF" w:rsidRDefault="00183742" w:rsidP="00404E0F">
      <w:pPr>
        <w:pStyle w:val="a7"/>
        <w:rPr>
          <w:rtl/>
        </w:rPr>
      </w:pPr>
      <w:r w:rsidRPr="00404E0F">
        <w:rPr>
          <w:rStyle w:val="Char5"/>
          <w:rtl/>
        </w:rPr>
        <w:t>«أيام التَّشْرِيق أيامُ أكل وشُرْبٍ، وذِكْرٍ لله»</w:t>
      </w:r>
      <w:r w:rsidRPr="00404E0F">
        <w:rPr>
          <w:vertAlign w:val="superscript"/>
          <w:rtl/>
        </w:rPr>
        <w:footnoteReference w:id="120"/>
      </w:r>
      <w:r w:rsidRPr="00404E0F">
        <w:rPr>
          <w:rtl/>
        </w:rPr>
        <w:t>.</w:t>
      </w:r>
    </w:p>
    <w:p w:rsidR="00183742" w:rsidRPr="00E143FC" w:rsidRDefault="00404E0F" w:rsidP="00404E0F">
      <w:pPr>
        <w:pStyle w:val="a7"/>
        <w:rPr>
          <w:rtl/>
        </w:rPr>
      </w:pPr>
      <w:r>
        <w:rPr>
          <w:rFonts w:hint="cs"/>
          <w:rtl/>
        </w:rPr>
        <w:t>«</w:t>
      </w:r>
      <w:r w:rsidR="00183742" w:rsidRPr="00E143FC">
        <w:rPr>
          <w:rFonts w:hint="cs"/>
          <w:rtl/>
        </w:rPr>
        <w:t>روزهای ایام التشریق (سه‌ روز بعد از عید قربان) روزهای خوردن، نوشیدن و ذکر و یاد خداوند متعال است</w:t>
      </w:r>
      <w:r>
        <w:rPr>
          <w:rFonts w:hint="cs"/>
          <w:rtl/>
        </w:rPr>
        <w:t>»</w:t>
      </w:r>
      <w:r w:rsidR="00183742" w:rsidRPr="00E143FC">
        <w:rPr>
          <w:rFonts w:hint="cs"/>
          <w:rtl/>
        </w:rPr>
        <w:t>.</w:t>
      </w:r>
    </w:p>
    <w:p w:rsidR="00183742" w:rsidRPr="00E143FC" w:rsidRDefault="00183742" w:rsidP="00404E0F">
      <w:pPr>
        <w:pStyle w:val="a7"/>
        <w:rPr>
          <w:rtl/>
        </w:rPr>
      </w:pPr>
      <w:r w:rsidRPr="00E143FC">
        <w:rPr>
          <w:rFonts w:hint="cs"/>
          <w:rtl/>
        </w:rPr>
        <w:t>و انس</w:t>
      </w:r>
      <w:r w:rsidR="00B06555" w:rsidRPr="00B06555">
        <w:rPr>
          <w:rFonts w:cs="CTraditional Arabic" w:hint="cs"/>
          <w:rtl/>
        </w:rPr>
        <w:t>س</w:t>
      </w:r>
      <w:r w:rsidRPr="00E143FC">
        <w:rPr>
          <w:rFonts w:hint="cs"/>
          <w:rtl/>
        </w:rPr>
        <w:t xml:space="preserve"> نقل کرده‌ هنگامی که‌ پیامبر</w:t>
      </w:r>
      <w:r w:rsidR="00B06555" w:rsidRPr="00B06555">
        <w:rPr>
          <w:rFonts w:cs="CTraditional Arabic" w:hint="cs"/>
          <w:rtl/>
        </w:rPr>
        <w:t xml:space="preserve"> ج</w:t>
      </w:r>
      <w:r w:rsidRPr="00E143FC">
        <w:rPr>
          <w:rFonts w:hint="cs"/>
          <w:rtl/>
        </w:rPr>
        <w:t xml:space="preserve"> وارد مدینه‌ شد، اهل مدینه‌ در سال دو روز را عید می‌گرفتند، پیامبر</w:t>
      </w:r>
      <w:r w:rsidR="00B06555" w:rsidRPr="00B06555">
        <w:rPr>
          <w:rFonts w:cs="CTraditional Arabic" w:hint="cs"/>
          <w:rtl/>
        </w:rPr>
        <w:t xml:space="preserve"> ج</w:t>
      </w:r>
      <w:r w:rsidRPr="00E143FC">
        <w:rPr>
          <w:rFonts w:hint="cs"/>
          <w:rtl/>
        </w:rPr>
        <w:t xml:space="preserve"> فرمود:</w:t>
      </w:r>
    </w:p>
    <w:p w:rsidR="00183742" w:rsidRPr="00C047EF" w:rsidRDefault="00183742" w:rsidP="00404E0F">
      <w:pPr>
        <w:pStyle w:val="a7"/>
        <w:rPr>
          <w:rtl/>
        </w:rPr>
      </w:pPr>
      <w:r w:rsidRPr="00404E0F">
        <w:rPr>
          <w:rStyle w:val="Char5"/>
          <w:rtl/>
        </w:rPr>
        <w:t>«قد أبدلكم الله تعالى بهما خيراً منهما: يوم الفطر ويوم الأضحى»</w:t>
      </w:r>
      <w:r w:rsidRPr="00404E0F">
        <w:rPr>
          <w:vertAlign w:val="superscript"/>
          <w:rtl/>
        </w:rPr>
        <w:footnoteReference w:id="121"/>
      </w:r>
      <w:r w:rsidRPr="00404E0F">
        <w:rPr>
          <w:rtl/>
        </w:rPr>
        <w:t>.</w:t>
      </w:r>
    </w:p>
    <w:p w:rsidR="00183742" w:rsidRPr="00E143FC" w:rsidRDefault="00404E0F" w:rsidP="00404E0F">
      <w:pPr>
        <w:pStyle w:val="a7"/>
        <w:rPr>
          <w:rtl/>
        </w:rPr>
      </w:pPr>
      <w:r>
        <w:rPr>
          <w:rFonts w:hint="cs"/>
          <w:rtl/>
        </w:rPr>
        <w:t>«</w:t>
      </w:r>
      <w:r w:rsidR="00183742" w:rsidRPr="00E143FC">
        <w:rPr>
          <w:rFonts w:hint="cs"/>
          <w:rtl/>
        </w:rPr>
        <w:t>خداوند متعال در مقابل این دو روز، دو روز بهتری را برای شما قرار داده‌ که‌ عبارتند از روز عید فطر و روز عید قربان</w:t>
      </w:r>
      <w:r>
        <w:rPr>
          <w:rFonts w:hint="cs"/>
          <w:rtl/>
        </w:rPr>
        <w:t>»</w:t>
      </w:r>
      <w:r w:rsidR="00183742" w:rsidRPr="00E143FC">
        <w:rPr>
          <w:rFonts w:hint="cs"/>
          <w:rtl/>
        </w:rPr>
        <w:t xml:space="preserve">. </w:t>
      </w:r>
    </w:p>
    <w:p w:rsidR="00183742" w:rsidRPr="00E143FC" w:rsidRDefault="00183742" w:rsidP="00404E0F">
      <w:pPr>
        <w:pStyle w:val="a7"/>
        <w:rPr>
          <w:rtl/>
        </w:rPr>
      </w:pPr>
      <w:r w:rsidRPr="00E143FC">
        <w:rPr>
          <w:rFonts w:hint="cs"/>
          <w:rtl/>
        </w:rPr>
        <w:t>و هنگامی که‌ ابوبکر انزجار و ناراحتی خود را نسبت به‌ دو کنیز آواز خوان در منزل پیامبر</w:t>
      </w:r>
      <w:r w:rsidR="00B06555" w:rsidRPr="00B06555">
        <w:rPr>
          <w:rFonts w:cs="CTraditional Arabic" w:hint="cs"/>
          <w:rtl/>
        </w:rPr>
        <w:t xml:space="preserve"> ج</w:t>
      </w:r>
      <w:r w:rsidRPr="00E143FC">
        <w:rPr>
          <w:rFonts w:hint="cs"/>
          <w:rtl/>
        </w:rPr>
        <w:t>، اظهار داشت، پیامبر</w:t>
      </w:r>
      <w:r w:rsidR="00B06555" w:rsidRPr="00B06555">
        <w:rPr>
          <w:rFonts w:cs="CTraditional Arabic" w:hint="cs"/>
          <w:rtl/>
        </w:rPr>
        <w:t xml:space="preserve"> ج</w:t>
      </w:r>
      <w:r w:rsidRPr="00E143FC">
        <w:rPr>
          <w:rFonts w:hint="cs"/>
          <w:rtl/>
        </w:rPr>
        <w:t xml:space="preserve"> به‌ ابوبکر فرمود:</w:t>
      </w:r>
    </w:p>
    <w:p w:rsidR="00183742" w:rsidRPr="00C047EF" w:rsidRDefault="00183742" w:rsidP="00404E0F">
      <w:pPr>
        <w:pStyle w:val="a7"/>
        <w:rPr>
          <w:rtl/>
        </w:rPr>
      </w:pPr>
      <w:r w:rsidRPr="00404E0F">
        <w:rPr>
          <w:rStyle w:val="Char5"/>
          <w:rtl/>
        </w:rPr>
        <w:t>«يا أبا بكر، إن لكل قومٍ عيداً، وإنَّ اليوم عيدنا»</w:t>
      </w:r>
      <w:r w:rsidRPr="00404E0F">
        <w:rPr>
          <w:vertAlign w:val="superscript"/>
          <w:rtl/>
        </w:rPr>
        <w:footnoteReference w:id="122"/>
      </w:r>
      <w:r w:rsidRPr="00404E0F">
        <w:rPr>
          <w:rtl/>
        </w:rPr>
        <w:t>.</w:t>
      </w:r>
    </w:p>
    <w:p w:rsidR="00183742" w:rsidRPr="00E143FC" w:rsidRDefault="00404E0F" w:rsidP="00404E0F">
      <w:pPr>
        <w:pStyle w:val="a7"/>
        <w:rPr>
          <w:rtl/>
        </w:rPr>
      </w:pPr>
      <w:r>
        <w:rPr>
          <w:rFonts w:hint="cs"/>
          <w:rtl/>
        </w:rPr>
        <w:t>«</w:t>
      </w:r>
      <w:r w:rsidR="00183742" w:rsidRPr="00E143FC">
        <w:rPr>
          <w:rFonts w:hint="cs"/>
          <w:rtl/>
        </w:rPr>
        <w:t>ای ابوبکر! هر ملت و قومی عیدی دارد، و امروز هم عید ما است</w:t>
      </w:r>
      <w:r>
        <w:rPr>
          <w:rFonts w:hint="cs"/>
          <w:rtl/>
        </w:rPr>
        <w:t>»</w:t>
      </w:r>
      <w:r w:rsidR="00183742" w:rsidRPr="00E143FC">
        <w:rPr>
          <w:rFonts w:hint="cs"/>
          <w:rtl/>
        </w:rPr>
        <w:t>.</w:t>
      </w:r>
    </w:p>
    <w:p w:rsidR="00183742" w:rsidRPr="00E143FC" w:rsidRDefault="00183742" w:rsidP="00665405">
      <w:pPr>
        <w:pStyle w:val="a5"/>
        <w:rPr>
          <w:rtl/>
        </w:rPr>
      </w:pPr>
      <w:bookmarkStart w:id="373" w:name="_Toc73092604"/>
      <w:bookmarkStart w:id="374" w:name="_Toc226834749"/>
      <w:bookmarkStart w:id="375" w:name="_Toc286875492"/>
      <w:bookmarkStart w:id="376" w:name="_Toc421087864"/>
      <w:r w:rsidRPr="00E143FC">
        <w:rPr>
          <w:rFonts w:hint="cs"/>
          <w:rtl/>
        </w:rPr>
        <w:t>(ج) کیفیت نماز عید</w:t>
      </w:r>
      <w:bookmarkEnd w:id="373"/>
      <w:bookmarkEnd w:id="374"/>
      <w:bookmarkEnd w:id="375"/>
      <w:bookmarkEnd w:id="376"/>
    </w:p>
    <w:p w:rsidR="00183742" w:rsidRPr="008934C5" w:rsidRDefault="00183742" w:rsidP="00404E0F">
      <w:pPr>
        <w:pStyle w:val="a7"/>
        <w:rPr>
          <w:spacing w:val="2"/>
          <w:rtl/>
          <w:lang w:bidi="ar-KW"/>
        </w:rPr>
      </w:pPr>
      <w:r w:rsidRPr="008934C5">
        <w:rPr>
          <w:rFonts w:hint="cs"/>
          <w:spacing w:val="2"/>
          <w:rtl/>
        </w:rPr>
        <w:t>مردم تکبیر گویان به‌ مصلی می‌روند و تا هنگامی که‌ آفتاب چند متری بالا می‌آید همچنان تکبیر سر می‌دهند، سپس امام بدون اذان و اقامه‌ بلند می‌شود دو رکعت نماز را برگزار می‌نماید، در رکعت نخست هفت مرتبه‌ «الله‌ اکبر» را می‌گوید و م</w:t>
      </w:r>
      <w:r w:rsidRPr="008934C5">
        <w:rPr>
          <w:rFonts w:hint="cs"/>
          <w:spacing w:val="2"/>
          <w:rtl/>
          <w:lang w:bidi="ar-KW"/>
        </w:rPr>
        <w:t xml:space="preserve">أمومین نیز همراه او تکبیر را سر می‌دهند و به‌ صورت جهری شروع به‌ خواندن سوره‌ی </w:t>
      </w:r>
      <w:r w:rsidRPr="008934C5">
        <w:rPr>
          <w:rFonts w:hint="cs"/>
          <w:spacing w:val="2"/>
          <w:rtl/>
        </w:rPr>
        <w:t>«</w:t>
      </w:r>
      <w:r w:rsidRPr="008934C5">
        <w:rPr>
          <w:rFonts w:hint="cs"/>
          <w:spacing w:val="2"/>
          <w:rtl/>
          <w:lang w:bidi="ar-KW"/>
        </w:rPr>
        <w:t>فاتحه</w:t>
      </w:r>
      <w:r w:rsidRPr="008934C5">
        <w:rPr>
          <w:rFonts w:hint="cs"/>
          <w:spacing w:val="2"/>
          <w:rtl/>
        </w:rPr>
        <w:t>»</w:t>
      </w:r>
      <w:r w:rsidRPr="008934C5">
        <w:rPr>
          <w:rFonts w:hint="cs"/>
          <w:spacing w:val="2"/>
          <w:rtl/>
          <w:lang w:bidi="ar-KW"/>
        </w:rPr>
        <w:t xml:space="preserve">‌ و سوره‌ی </w:t>
      </w:r>
      <w:r w:rsidRPr="008934C5">
        <w:rPr>
          <w:rFonts w:hint="cs"/>
          <w:spacing w:val="2"/>
          <w:rtl/>
        </w:rPr>
        <w:t>«</w:t>
      </w:r>
      <w:r w:rsidRPr="008934C5">
        <w:rPr>
          <w:rFonts w:hint="cs"/>
          <w:spacing w:val="2"/>
          <w:rtl/>
          <w:lang w:bidi="ar-KW"/>
        </w:rPr>
        <w:t>اعلی</w:t>
      </w:r>
      <w:r w:rsidRPr="008934C5">
        <w:rPr>
          <w:rFonts w:hint="cs"/>
          <w:spacing w:val="2"/>
          <w:rtl/>
        </w:rPr>
        <w:t>»</w:t>
      </w:r>
      <w:r w:rsidRPr="008934C5">
        <w:rPr>
          <w:rFonts w:hint="cs"/>
          <w:spacing w:val="2"/>
          <w:rtl/>
          <w:lang w:bidi="ar-KW"/>
        </w:rPr>
        <w:t xml:space="preserve"> می‌نماید و در رکعت دوم پنج مرتبه‌ تکبیر را سر می‌دهند و سوره‌ی </w:t>
      </w:r>
      <w:r w:rsidRPr="008934C5">
        <w:rPr>
          <w:rFonts w:hint="cs"/>
          <w:spacing w:val="2"/>
          <w:rtl/>
        </w:rPr>
        <w:t>«</w:t>
      </w:r>
      <w:r w:rsidRPr="008934C5">
        <w:rPr>
          <w:rFonts w:hint="cs"/>
          <w:spacing w:val="2"/>
          <w:rtl/>
          <w:lang w:bidi="ar-KW"/>
        </w:rPr>
        <w:t>فاتحه</w:t>
      </w:r>
      <w:r w:rsidRPr="008934C5">
        <w:rPr>
          <w:rFonts w:hint="cs"/>
          <w:spacing w:val="2"/>
          <w:rtl/>
        </w:rPr>
        <w:t>»</w:t>
      </w:r>
      <w:r w:rsidRPr="008934C5">
        <w:rPr>
          <w:rFonts w:hint="cs"/>
          <w:spacing w:val="2"/>
          <w:rtl/>
          <w:lang w:bidi="ar-KW"/>
        </w:rPr>
        <w:t xml:space="preserve"> و </w:t>
      </w:r>
      <w:r w:rsidRPr="008934C5">
        <w:rPr>
          <w:rFonts w:hint="cs"/>
          <w:spacing w:val="2"/>
          <w:rtl/>
        </w:rPr>
        <w:t>«</w:t>
      </w:r>
      <w:r w:rsidRPr="008934C5">
        <w:rPr>
          <w:rFonts w:hint="cs"/>
          <w:spacing w:val="2"/>
          <w:rtl/>
          <w:lang w:bidi="ar-KW"/>
        </w:rPr>
        <w:t>غاشیه</w:t>
      </w:r>
      <w:r w:rsidRPr="008934C5">
        <w:rPr>
          <w:rFonts w:hint="cs"/>
          <w:spacing w:val="2"/>
          <w:rtl/>
        </w:rPr>
        <w:t>»</w:t>
      </w:r>
      <w:r w:rsidRPr="008934C5">
        <w:rPr>
          <w:rFonts w:hint="cs"/>
          <w:spacing w:val="2"/>
          <w:rtl/>
          <w:lang w:bidi="ar-KW"/>
        </w:rPr>
        <w:t xml:space="preserve"> و یا این‌که‌ سوره‌ی </w:t>
      </w:r>
      <w:r w:rsidRPr="008934C5">
        <w:rPr>
          <w:rFonts w:hint="cs"/>
          <w:spacing w:val="2"/>
          <w:rtl/>
        </w:rPr>
        <w:t>«</w:t>
      </w:r>
      <w:r w:rsidRPr="008934C5">
        <w:rPr>
          <w:rFonts w:hint="cs"/>
          <w:spacing w:val="2"/>
          <w:rtl/>
          <w:lang w:bidi="ar-KW"/>
        </w:rPr>
        <w:t>شمس</w:t>
      </w:r>
      <w:r w:rsidRPr="008934C5">
        <w:rPr>
          <w:rFonts w:hint="cs"/>
          <w:spacing w:val="2"/>
          <w:rtl/>
        </w:rPr>
        <w:t>»</w:t>
      </w:r>
      <w:r w:rsidRPr="008934C5">
        <w:rPr>
          <w:rFonts w:hint="cs"/>
          <w:spacing w:val="2"/>
          <w:rtl/>
          <w:lang w:bidi="ar-KW"/>
        </w:rPr>
        <w:t xml:space="preserve"> را می‌خواند، پس از سلام دادن نماز، امام بلند شده‌ و به‌ ارائه‌ی خطبه‌ می‌پردازد و در اثنای خطبه‌ نشستی کوتاه را انجام می‌دهد، ضمنا چنان‌که‌ خطبه‌ را با حمد و ثناگویی از خداوند شروع می‌نماید، و به‌ پند و اندرز مردم نیز پرداخته‌ و در اثنای خطبه‌ از تکبیرات استفاده‌ می‌کند و در عید فطر از زکات فطر و توضیح احکام آن بحث می‌راند و در عید قربان نیز مردم را برای سنت قربانی تشویق می‌نماید و احکامات مربوط به‌ حیوان قربانی شده‌ را برای آنان توضیح می‌دهد، و بعد از پایان خطبه‌ مردم به‌ خانه‌هایشان بازمی‌گردند و نماز سنت را نمی‌خوانند، زیرا نه‌ قبل از خطبه‌ و نه‌ بعد از آن، نماز سنت وجود ندارد، مگر کسی که‌ نماز عید را نخوانده‌ باشد که‌ می‌تواند چهار رکعت نماز عید را بخواند، زیرا ابن مسعود</w:t>
      </w:r>
      <w:r w:rsidR="00B06555" w:rsidRPr="008934C5">
        <w:rPr>
          <w:rFonts w:cs="CTraditional Arabic" w:hint="cs"/>
          <w:spacing w:val="2"/>
          <w:rtl/>
          <w:lang w:bidi="ar-KW"/>
        </w:rPr>
        <w:t>س</w:t>
      </w:r>
      <w:r w:rsidRPr="008934C5">
        <w:rPr>
          <w:rFonts w:hint="cs"/>
          <w:spacing w:val="2"/>
          <w:rtl/>
          <w:lang w:bidi="ar-KW"/>
        </w:rPr>
        <w:t xml:space="preserve"> می‌گوید: کسی که‌ برگزاری نماز عید به‌ صورت جماعت و همراه امام را از دست داده‌ بود، باید چهار رکعت را بخواند، اما اگر قسمتی را -اگرچه‌ تنها تشهد نیز باشد- همراه امام بخواند، او باید بعد از سلام</w:t>
      </w:r>
      <w:r w:rsidR="00404E0F" w:rsidRPr="008934C5">
        <w:rPr>
          <w:rFonts w:hint="eastAsia"/>
          <w:spacing w:val="2"/>
          <w:rtl/>
          <w:lang w:bidi="ar-KW"/>
        </w:rPr>
        <w:t>‌</w:t>
      </w:r>
      <w:r w:rsidRPr="008934C5">
        <w:rPr>
          <w:rFonts w:hint="cs"/>
          <w:spacing w:val="2"/>
          <w:rtl/>
          <w:lang w:bidi="ar-KW"/>
        </w:rPr>
        <w:t>دادن امام بلند شود و دو رکعت را بخواند.</w:t>
      </w:r>
    </w:p>
    <w:p w:rsidR="00404E0F" w:rsidRDefault="00404E0F" w:rsidP="00404E0F">
      <w:pPr>
        <w:pStyle w:val="a7"/>
        <w:rPr>
          <w:rtl/>
          <w:lang w:bidi="ar-KW"/>
        </w:rPr>
        <w:sectPr w:rsidR="00404E0F" w:rsidSect="00A341B0">
          <w:headerReference w:type="default" r:id="rId30"/>
          <w:footnotePr>
            <w:numRestart w:val="eachPage"/>
          </w:footnotePr>
          <w:type w:val="oddPage"/>
          <w:pgSz w:w="9356" w:h="13608" w:code="9"/>
          <w:pgMar w:top="567" w:right="1134" w:bottom="851" w:left="1134" w:header="454" w:footer="0" w:gutter="0"/>
          <w:cols w:space="708"/>
          <w:titlePg/>
          <w:bidi/>
          <w:rtlGutter/>
          <w:docGrid w:linePitch="360"/>
        </w:sectPr>
      </w:pPr>
    </w:p>
    <w:p w:rsidR="00183742" w:rsidRPr="00E143FC" w:rsidRDefault="00183742" w:rsidP="00665405">
      <w:pPr>
        <w:pStyle w:val="a"/>
        <w:rPr>
          <w:rtl/>
        </w:rPr>
      </w:pPr>
      <w:bookmarkStart w:id="377" w:name="_Toc73092605"/>
      <w:bookmarkStart w:id="378" w:name="_Toc226834750"/>
      <w:bookmarkStart w:id="379" w:name="_Toc286875493"/>
      <w:bookmarkStart w:id="380" w:name="_Toc421087865"/>
      <w:r w:rsidRPr="00E143FC">
        <w:rPr>
          <w:rFonts w:hint="cs"/>
          <w:rtl/>
        </w:rPr>
        <w:t>نماز کسوف (خورشید گرفتگی)</w:t>
      </w:r>
      <w:bookmarkEnd w:id="377"/>
      <w:bookmarkEnd w:id="378"/>
      <w:bookmarkEnd w:id="379"/>
      <w:bookmarkEnd w:id="380"/>
    </w:p>
    <w:p w:rsidR="00183742" w:rsidRPr="00E143FC" w:rsidRDefault="00183742" w:rsidP="00665405">
      <w:pPr>
        <w:pStyle w:val="a5"/>
        <w:rPr>
          <w:rtl/>
        </w:rPr>
      </w:pPr>
      <w:bookmarkStart w:id="381" w:name="_Toc286875494"/>
      <w:bookmarkStart w:id="382" w:name="_Toc421087866"/>
      <w:r w:rsidRPr="00E143FC">
        <w:rPr>
          <w:rFonts w:hint="cs"/>
          <w:rtl/>
        </w:rPr>
        <w:t>1- حکم و وقت نماز کسوف:</w:t>
      </w:r>
      <w:bookmarkEnd w:id="381"/>
      <w:bookmarkEnd w:id="382"/>
    </w:p>
    <w:p w:rsidR="00183742" w:rsidRPr="00E143FC" w:rsidRDefault="00183742" w:rsidP="00404E0F">
      <w:pPr>
        <w:pStyle w:val="a7"/>
        <w:rPr>
          <w:rtl/>
        </w:rPr>
      </w:pPr>
      <w:r w:rsidRPr="00E143FC">
        <w:rPr>
          <w:rFonts w:hint="cs"/>
          <w:rtl/>
        </w:rPr>
        <w:t>نماز کسوف برای زنان و مردان سنت مؤکد است و پیامبر</w:t>
      </w:r>
      <w:r w:rsidR="00B06555" w:rsidRPr="00B06555">
        <w:rPr>
          <w:rFonts w:cs="CTraditional Arabic" w:hint="cs"/>
          <w:rtl/>
        </w:rPr>
        <w:t xml:space="preserve"> ج</w:t>
      </w:r>
      <w:r w:rsidRPr="00E143FC">
        <w:rPr>
          <w:rFonts w:hint="cs"/>
          <w:rtl/>
        </w:rPr>
        <w:t xml:space="preserve"> بدان دستور داده‌ است، آنجا که‌ می‌فرماید:</w:t>
      </w:r>
    </w:p>
    <w:p w:rsidR="00183742" w:rsidRPr="00C047EF" w:rsidRDefault="00183742" w:rsidP="00404E0F">
      <w:pPr>
        <w:pStyle w:val="a7"/>
        <w:rPr>
          <w:rtl/>
        </w:rPr>
      </w:pPr>
      <w:r w:rsidRPr="00404E0F">
        <w:rPr>
          <w:rStyle w:val="Char5"/>
          <w:rtl/>
        </w:rPr>
        <w:t>«إنَّ الشَّمسَ والقَمَرَ آيتانِ من آياتِ الله، لا يَخْسِفانِ لِمَوتِ أحدٍ ولا لحياتِهِ، فإذا رأيتُمْ ذلِكَ فَصَلُّوا»</w:t>
      </w:r>
      <w:r w:rsidRPr="00404E0F">
        <w:rPr>
          <w:vertAlign w:val="superscript"/>
          <w:rtl/>
        </w:rPr>
        <w:footnoteReference w:id="123"/>
      </w:r>
      <w:r w:rsidRPr="00404E0F">
        <w:rPr>
          <w:rtl/>
        </w:rPr>
        <w:t>.</w:t>
      </w:r>
    </w:p>
    <w:p w:rsidR="00183742" w:rsidRPr="00E143FC" w:rsidRDefault="00404E0F" w:rsidP="00404E0F">
      <w:pPr>
        <w:pStyle w:val="a7"/>
        <w:rPr>
          <w:rtl/>
        </w:rPr>
      </w:pPr>
      <w:r>
        <w:rPr>
          <w:rFonts w:hint="cs"/>
          <w:rtl/>
        </w:rPr>
        <w:t>«</w:t>
      </w:r>
      <w:r w:rsidR="00183742" w:rsidRPr="00E143FC">
        <w:rPr>
          <w:rFonts w:hint="cs"/>
          <w:rtl/>
        </w:rPr>
        <w:t>قطعا خورشید و ماه دو نشانه‌ از نش</w:t>
      </w:r>
      <w:r>
        <w:rPr>
          <w:rFonts w:hint="cs"/>
          <w:rtl/>
        </w:rPr>
        <w:t>ا</w:t>
      </w:r>
      <w:r w:rsidR="00183742" w:rsidRPr="00E143FC">
        <w:rPr>
          <w:rFonts w:hint="cs"/>
          <w:rtl/>
        </w:rPr>
        <w:t>نه‌های خداوند هستند و به‌ خاطر مرگ یا تولد کسی گرفته‌ نمی‌شوند. هرگاه خورشید گرفتگی یا ماه گرفتگی را مشاهده‌ کردید، نماز بخوانید و دعا کنید تا آن‌چه‌ که‌ پیش آمده‌ رفع شود</w:t>
      </w:r>
      <w:r>
        <w:rPr>
          <w:rFonts w:hint="cs"/>
          <w:rtl/>
        </w:rPr>
        <w:t>»</w:t>
      </w:r>
      <w:r w:rsidR="00183742" w:rsidRPr="00E143FC">
        <w:rPr>
          <w:rFonts w:hint="cs"/>
          <w:rtl/>
        </w:rPr>
        <w:t>.</w:t>
      </w:r>
    </w:p>
    <w:p w:rsidR="00183742" w:rsidRPr="00E143FC" w:rsidRDefault="00183742" w:rsidP="00404E0F">
      <w:pPr>
        <w:pStyle w:val="a7"/>
        <w:rPr>
          <w:rtl/>
        </w:rPr>
      </w:pPr>
      <w:r w:rsidRPr="00E143FC">
        <w:rPr>
          <w:rFonts w:hint="cs"/>
          <w:rtl/>
        </w:rPr>
        <w:t>و اما وقت برگزاری نماز کسوف از لحظه‌ی ظهور خورشید گرفتگی یا ماه گرفتگی تا تجلی آنان، می‌باشد، و در صورتی که‌ خورشید گرفتگی در آخر روز واقع شود که‌ معمولا نماز سنت در آن وقت به‌ شدت مکروه‌ است، باید به‌ جای نماز، ذکر خدا، استغفار، تضرع و دعا را انجام داد.</w:t>
      </w:r>
    </w:p>
    <w:p w:rsidR="00183742" w:rsidRPr="00E143FC" w:rsidRDefault="00183742" w:rsidP="00404E0F">
      <w:pPr>
        <w:pStyle w:val="a7"/>
        <w:rPr>
          <w:rtl/>
        </w:rPr>
      </w:pPr>
      <w:r w:rsidRPr="00E143FC">
        <w:rPr>
          <w:rFonts w:hint="cs"/>
          <w:rtl/>
        </w:rPr>
        <w:t>لازم بر ذکر است که‌ دیدگاه فوق رأی و نظر کسانی است که‌ به‌ طور کلی خواندن نماز سنت را در اوقات منهی‌عنه‌ حرام می‌دانند، اما کسانی که‌ معتقد هستند خواندن نمازهایی که‌ بر اثر سببی خوانده‌ می‌شوند، جایز است، آنان نماز کسوف را در آخر روز نیز می‌خوانند، گفتنی است که‌ این ‌رأی دوم راجح می‌باشد.</w:t>
      </w:r>
    </w:p>
    <w:p w:rsidR="00183742" w:rsidRPr="00E143FC" w:rsidRDefault="00183742" w:rsidP="00665405">
      <w:pPr>
        <w:pStyle w:val="a5"/>
        <w:rPr>
          <w:rtl/>
        </w:rPr>
      </w:pPr>
      <w:bookmarkStart w:id="383" w:name="_Toc286875495"/>
      <w:bookmarkStart w:id="384" w:name="_Toc421087867"/>
      <w:r w:rsidRPr="00E143FC">
        <w:rPr>
          <w:rFonts w:hint="cs"/>
          <w:rtl/>
        </w:rPr>
        <w:t>2- آنچه‌ که‌ در حین کسوف سنت است:</w:t>
      </w:r>
      <w:bookmarkEnd w:id="383"/>
      <w:bookmarkEnd w:id="384"/>
    </w:p>
    <w:p w:rsidR="00183742" w:rsidRPr="00E143FC" w:rsidRDefault="00183742" w:rsidP="00404E0F">
      <w:pPr>
        <w:pStyle w:val="a7"/>
        <w:rPr>
          <w:rtl/>
        </w:rPr>
      </w:pPr>
      <w:r w:rsidRPr="00E143FC">
        <w:rPr>
          <w:rFonts w:hint="cs"/>
          <w:rtl/>
        </w:rPr>
        <w:t xml:space="preserve"> مستحب است که‌ در حین خورشید گرفتگی اعمالی همچون: ذکر، استغفار، دعا، صدقه‌، نیکی و صله‌ی رحم به‌ حد فراوان انجام داده‌ شود، زیرا پیامبر</w:t>
      </w:r>
      <w:r w:rsidR="00B06555" w:rsidRPr="00B06555">
        <w:rPr>
          <w:rFonts w:cs="CTraditional Arabic" w:hint="cs"/>
          <w:rtl/>
        </w:rPr>
        <w:t xml:space="preserve"> ج</w:t>
      </w:r>
      <w:r w:rsidRPr="00E143FC">
        <w:rPr>
          <w:rFonts w:hint="cs"/>
          <w:rtl/>
        </w:rPr>
        <w:t xml:space="preserve"> می‌فرماید:</w:t>
      </w:r>
    </w:p>
    <w:p w:rsidR="00183742" w:rsidRPr="00C047EF" w:rsidRDefault="00183742" w:rsidP="00404E0F">
      <w:pPr>
        <w:pStyle w:val="a7"/>
        <w:rPr>
          <w:rtl/>
        </w:rPr>
      </w:pPr>
      <w:r w:rsidRPr="00404E0F">
        <w:rPr>
          <w:rStyle w:val="Char5"/>
          <w:rtl/>
        </w:rPr>
        <w:t>«إنَّ الشَّمس والقَمَرَ آيتانِ من آياتِ الله، لا يَخْسِفانِ لِمَوتِ أحدٍ ولا لحياتِهِ، فإذا رأيتُمْ ذَلِكَ فادعوا الله وكَبِّروا وَتَصَدَّقُوا وصَلُّوا»</w:t>
      </w:r>
      <w:r w:rsidRPr="00404E0F">
        <w:rPr>
          <w:vertAlign w:val="superscript"/>
          <w:rtl/>
        </w:rPr>
        <w:footnoteReference w:id="124"/>
      </w:r>
      <w:r w:rsidRPr="00404E0F">
        <w:rPr>
          <w:rtl/>
        </w:rPr>
        <w:t>.</w:t>
      </w:r>
    </w:p>
    <w:p w:rsidR="00183742" w:rsidRPr="00E143FC" w:rsidRDefault="00404E0F" w:rsidP="00404E0F">
      <w:pPr>
        <w:pStyle w:val="a7"/>
        <w:rPr>
          <w:rtl/>
        </w:rPr>
      </w:pPr>
      <w:r>
        <w:rPr>
          <w:rFonts w:hint="cs"/>
          <w:rtl/>
        </w:rPr>
        <w:t>«</w:t>
      </w:r>
      <w:r w:rsidR="00183742" w:rsidRPr="00E143FC">
        <w:rPr>
          <w:rFonts w:hint="cs"/>
          <w:rtl/>
        </w:rPr>
        <w:t>قطعا خورشید و ماه دو نشانه‌ از نشانه‌های خداوند هستند و به‌ خاطر مرگ یا تولد کسی گرفته‌ نمی‌شوند. هرگاه خورشید گرفتگی یا ماه گرفتگی را مشاهده‌ کردید، خدا را بخوانید، تکبیر سر دهید، صدقه‌ بدهید و نماز بگزارید</w:t>
      </w:r>
      <w:r>
        <w:rPr>
          <w:rFonts w:hint="cs"/>
          <w:rtl/>
        </w:rPr>
        <w:t>»</w:t>
      </w:r>
      <w:r w:rsidR="00183742" w:rsidRPr="00E143FC">
        <w:rPr>
          <w:rFonts w:hint="cs"/>
          <w:rtl/>
        </w:rPr>
        <w:t>.</w:t>
      </w:r>
    </w:p>
    <w:p w:rsidR="00183742" w:rsidRPr="00E143FC" w:rsidRDefault="00183742" w:rsidP="00665405">
      <w:pPr>
        <w:pStyle w:val="a5"/>
        <w:rPr>
          <w:rtl/>
        </w:rPr>
      </w:pPr>
      <w:bookmarkStart w:id="385" w:name="_Toc286875496"/>
      <w:bookmarkStart w:id="386" w:name="_Toc421087868"/>
      <w:r w:rsidRPr="00E143FC">
        <w:rPr>
          <w:rFonts w:hint="cs"/>
          <w:rtl/>
        </w:rPr>
        <w:t>3- کیفیت نماز کسوف:</w:t>
      </w:r>
      <w:bookmarkEnd w:id="385"/>
      <w:bookmarkEnd w:id="386"/>
    </w:p>
    <w:p w:rsidR="00183742" w:rsidRPr="00E143FC" w:rsidRDefault="00183742" w:rsidP="00404E0F">
      <w:pPr>
        <w:pStyle w:val="a7"/>
        <w:rPr>
          <w:rtl/>
        </w:rPr>
      </w:pPr>
      <w:r w:rsidRPr="00E143FC">
        <w:rPr>
          <w:rFonts w:hint="cs"/>
          <w:rtl/>
        </w:rPr>
        <w:t xml:space="preserve">این‌که‌ بدون اذان و اقامه‌ مردم در مسجد گرد می‌آیند، ضمنا اشکالی ندارد اگر با گفتن </w:t>
      </w:r>
      <w:r w:rsidRPr="00404E0F">
        <w:rPr>
          <w:rStyle w:val="Char3"/>
          <w:rtl/>
        </w:rPr>
        <w:t>(الصلاة جامعه</w:t>
      </w:r>
      <w:r w:rsidRPr="00404E0F">
        <w:rPr>
          <w:rStyle w:val="Char3"/>
          <w:rFonts w:ascii="Times New Roman" w:hAnsi="Times New Roman" w:cs="Times New Roman" w:hint="cs"/>
          <w:rtl/>
        </w:rPr>
        <w:t>‌</w:t>
      </w:r>
      <w:r w:rsidRPr="00404E0F">
        <w:rPr>
          <w:rStyle w:val="Char3"/>
          <w:rtl/>
        </w:rPr>
        <w:t>)</w:t>
      </w:r>
      <w:r w:rsidRPr="00E143FC">
        <w:rPr>
          <w:rFonts w:hint="cs"/>
          <w:rtl/>
        </w:rPr>
        <w:t xml:space="preserve"> مردم را برای انجام آن دعوت نمود، سپس امام دو رکعت نماز را به‌ همراه مأمومین برپا می‌دارد و در هر رکعتی دو رکوع و دو قیام را انجام می‌دهد، ضمنا باید قرائت، رکوع و سجده‌ها به‌ صورت طولانی خوانده‌ شوند، و در صورتی که‌ در اثنای نماز کسوف برطرف شد، آنان می‌توانند ادامه‌ی نماز را همانند نماز عادی به‌ پایان برسانند.</w:t>
      </w:r>
    </w:p>
    <w:p w:rsidR="00183742" w:rsidRPr="00E87EA0" w:rsidRDefault="00183742" w:rsidP="00404E0F">
      <w:pPr>
        <w:pStyle w:val="a7"/>
        <w:rPr>
          <w:rtl/>
        </w:rPr>
      </w:pPr>
      <w:r w:rsidRPr="00E143FC">
        <w:rPr>
          <w:rFonts w:hint="cs"/>
          <w:rtl/>
        </w:rPr>
        <w:t>گفتنی است که‌ برای نماز کسوف ارانه‌ دادن خطبه‌ لازم نیست و نیازی به‌ خطبه‌ ندارد، اما امام اگر بخواهد، می‌تواند که‌ به‌ پند و اندرز مردم بپردازد، زیرا امامان (بخاری (947) و مسلم (901) از حضرت عایشه</w:t>
      </w:r>
      <w:r w:rsidR="00404E0F">
        <w:rPr>
          <w:rFonts w:cs="CTraditional Arabic" w:hint="cs"/>
          <w:rtl/>
        </w:rPr>
        <w:t>ل</w:t>
      </w:r>
      <w:r w:rsidRPr="00E143FC">
        <w:rPr>
          <w:rFonts w:hint="cs"/>
          <w:rtl/>
        </w:rPr>
        <w:t>‌ روایت کرده‌اند که‌ گفت: در زمان حیات پیامبر</w:t>
      </w:r>
      <w:r w:rsidR="00B06555" w:rsidRPr="00B06555">
        <w:rPr>
          <w:rFonts w:cs="CTraditional Arabic" w:hint="cs"/>
          <w:rtl/>
        </w:rPr>
        <w:t xml:space="preserve"> ج</w:t>
      </w:r>
      <w:r w:rsidRPr="00E87EA0">
        <w:rPr>
          <w:rFonts w:hint="cs"/>
          <w:rtl/>
        </w:rPr>
        <w:t xml:space="preserve"> خورشید گرفتگی پیش آمد و پیامبر</w:t>
      </w:r>
      <w:r w:rsidR="00B06555" w:rsidRPr="00B06555">
        <w:rPr>
          <w:rFonts w:cs="CTraditional Arabic" w:hint="cs"/>
          <w:rtl/>
        </w:rPr>
        <w:t xml:space="preserve"> ج</w:t>
      </w:r>
      <w:r w:rsidRPr="00E87EA0">
        <w:rPr>
          <w:rFonts w:hint="cs"/>
          <w:rtl/>
        </w:rPr>
        <w:t xml:space="preserve"> به‌ سوی مسجد رفت، سپس قیام کرد و تکبیر گفت، مردم نیز پشت سر ایشان به‌ صف ایستادند و پیامبر</w:t>
      </w:r>
      <w:r w:rsidR="00B06555" w:rsidRPr="00B06555">
        <w:rPr>
          <w:rFonts w:cs="CTraditional Arabic" w:hint="cs"/>
          <w:rtl/>
        </w:rPr>
        <w:t xml:space="preserve"> ج</w:t>
      </w:r>
      <w:r w:rsidRPr="00E87EA0">
        <w:rPr>
          <w:rFonts w:hint="cs"/>
          <w:rtl/>
        </w:rPr>
        <w:t xml:space="preserve"> قرائتش را طولانی کرد، سپس به‌ رکوع رفته‌ و آن را طول داد. پس از رکوع سرش را بلند کرد و گفت: </w:t>
      </w:r>
      <w:r w:rsidRPr="00404E0F">
        <w:rPr>
          <w:rStyle w:val="Char3"/>
          <w:rtl/>
        </w:rPr>
        <w:t>«سمع الله لمن حمده، ربنا ولك الحمد»</w:t>
      </w:r>
      <w:r w:rsidRPr="00404E0F">
        <w:rPr>
          <w:rtl/>
        </w:rPr>
        <w:t>.</w:t>
      </w:r>
      <w:r w:rsidRPr="00404E0F">
        <w:rPr>
          <w:rFonts w:hint="cs"/>
          <w:rtl/>
        </w:rPr>
        <w:t xml:space="preserve"> آن‌گاه ( برای بار دوم) قرائت سوره‌ی حمد و دیگر سوره‌ها را طول </w:t>
      </w:r>
      <w:r w:rsidR="00404E0F">
        <w:rPr>
          <w:rFonts w:hint="cs"/>
          <w:rtl/>
        </w:rPr>
        <w:t>-</w:t>
      </w:r>
      <w:r w:rsidRPr="00404E0F">
        <w:rPr>
          <w:rFonts w:hint="cs"/>
          <w:rtl/>
        </w:rPr>
        <w:t>البته‌ نه‌ به‌ ط</w:t>
      </w:r>
      <w:r w:rsidRPr="00E87EA0">
        <w:rPr>
          <w:rFonts w:hint="cs"/>
          <w:rtl/>
        </w:rPr>
        <w:t>ول قرائت اول- از سر گرفت. سپس تکبیر گفت و به‌ رکوع رفت، ولی به‌ میزان رکوع اول</w:t>
      </w:r>
      <w:r w:rsidR="002F4552">
        <w:rPr>
          <w:rFonts w:hint="cs"/>
          <w:rtl/>
        </w:rPr>
        <w:t xml:space="preserve"> آن را </w:t>
      </w:r>
      <w:r w:rsidRPr="00E87EA0">
        <w:rPr>
          <w:rFonts w:hint="cs"/>
          <w:rtl/>
        </w:rPr>
        <w:t xml:space="preserve">طول نداد، آن‌گاه با بلند کردن سر از رکوع گفت: </w:t>
      </w:r>
      <w:r w:rsidRPr="00404E0F">
        <w:rPr>
          <w:rStyle w:val="Char3"/>
          <w:rtl/>
        </w:rPr>
        <w:t>«سمع الله لمن حمده، ربنا ولك الحمد»</w:t>
      </w:r>
      <w:r w:rsidRPr="00C047EF">
        <w:rPr>
          <w:rFonts w:ascii="Lotus Linotype" w:hAnsi="Lotus Linotype" w:cs="Lotus Linotype"/>
          <w:szCs w:val="27"/>
          <w:rtl/>
        </w:rPr>
        <w:t>.</w:t>
      </w:r>
      <w:r w:rsidRPr="00E87EA0">
        <w:rPr>
          <w:rFonts w:hint="cs"/>
          <w:rtl/>
        </w:rPr>
        <w:t xml:space="preserve"> سپس به‌ سجده‌ رفت، هم‌چنین در رکعت دوم نیز همین‌طور عمل کرد تا چهار رکوع را کامل نمود. یعنی چهار رکوع و چهار سجده‌.</w:t>
      </w:r>
    </w:p>
    <w:p w:rsidR="00183742" w:rsidRPr="00E143FC" w:rsidRDefault="00183742" w:rsidP="00404E0F">
      <w:pPr>
        <w:pStyle w:val="a7"/>
        <w:rPr>
          <w:rtl/>
        </w:rPr>
      </w:pPr>
      <w:r w:rsidRPr="00E143FC">
        <w:rPr>
          <w:rFonts w:hint="cs"/>
          <w:rtl/>
        </w:rPr>
        <w:t>قبل از آن‌که‌ پیامبر</w:t>
      </w:r>
      <w:r w:rsidR="00B06555" w:rsidRPr="00B06555">
        <w:rPr>
          <w:rFonts w:cs="CTraditional Arabic" w:hint="cs"/>
          <w:rtl/>
        </w:rPr>
        <w:t xml:space="preserve"> ج</w:t>
      </w:r>
      <w:r w:rsidRPr="00E143FC">
        <w:rPr>
          <w:rFonts w:hint="cs"/>
          <w:rtl/>
        </w:rPr>
        <w:t xml:space="preserve"> نمازش را تمام کند، خورشید گرفتگی برطرف شد. بعد از خواندن نماز برای مردم خطبه‌ خواند و خداوند</w:t>
      </w:r>
      <w:r w:rsidRPr="00404E0F">
        <w:rPr>
          <w:rFonts w:hint="cs"/>
          <w:rtl/>
        </w:rPr>
        <w:sym w:font="AGA Arabesque" w:char="F055"/>
      </w:r>
      <w:r w:rsidRPr="00E143FC">
        <w:rPr>
          <w:rFonts w:hint="cs"/>
          <w:rtl/>
        </w:rPr>
        <w:t xml:space="preserve"> را آن‌چنان که‌ شایسته‌ است، ثنا و تمجید کرده‌، سپس فرمود:</w:t>
      </w:r>
    </w:p>
    <w:p w:rsidR="00183742" w:rsidRPr="00C047EF" w:rsidRDefault="00183742" w:rsidP="00404E0F">
      <w:pPr>
        <w:pStyle w:val="a7"/>
        <w:rPr>
          <w:rtl/>
        </w:rPr>
      </w:pPr>
      <w:r w:rsidRPr="00404E0F">
        <w:rPr>
          <w:rStyle w:val="Char5"/>
          <w:rtl/>
        </w:rPr>
        <w:t>«إن الشمس والقمر آيتان من آيات الله</w:t>
      </w:r>
      <w:r w:rsidRPr="00E87EA0">
        <w:rPr>
          <w:rtl/>
        </w:rPr>
        <w:sym w:font="AGA Arabesque" w:char="F055"/>
      </w:r>
      <w:r w:rsidRPr="00404E0F">
        <w:rPr>
          <w:rStyle w:val="Char5"/>
          <w:rFonts w:hint="cs"/>
          <w:rtl/>
        </w:rPr>
        <w:t xml:space="preserve"> </w:t>
      </w:r>
      <w:r w:rsidRPr="00404E0F">
        <w:rPr>
          <w:rStyle w:val="Char5"/>
          <w:rtl/>
        </w:rPr>
        <w:t>لا يخسفان لموت أحد ولا لحياته، فإذا رأيتموهما فافزعوا للصلاة»</w:t>
      </w:r>
      <w:r w:rsidRPr="00404E0F">
        <w:rPr>
          <w:rtl/>
        </w:rPr>
        <w:t>.</w:t>
      </w:r>
    </w:p>
    <w:p w:rsidR="00183742" w:rsidRPr="00E143FC" w:rsidRDefault="00404E0F" w:rsidP="00404E0F">
      <w:pPr>
        <w:pStyle w:val="a7"/>
        <w:rPr>
          <w:rtl/>
        </w:rPr>
      </w:pPr>
      <w:r>
        <w:rPr>
          <w:rFonts w:hint="cs"/>
          <w:rtl/>
        </w:rPr>
        <w:t>«</w:t>
      </w:r>
      <w:r w:rsidR="00183742" w:rsidRPr="00E143FC">
        <w:rPr>
          <w:rFonts w:hint="cs"/>
          <w:rtl/>
        </w:rPr>
        <w:t>(قطعا خورشید و ماه دو نشانه‌ از نشانه‌های خداوند</w:t>
      </w:r>
      <w:r w:rsidR="00183742" w:rsidRPr="00E87EA0">
        <w:rPr>
          <w:rFonts w:hint="cs"/>
          <w:rtl/>
        </w:rPr>
        <w:sym w:font="AGA Arabesque" w:char="F055"/>
      </w:r>
      <w:r w:rsidR="00183742" w:rsidRPr="00E143FC">
        <w:rPr>
          <w:rFonts w:hint="cs"/>
          <w:rtl/>
        </w:rPr>
        <w:t xml:space="preserve"> هستند و به‌ خاطر مرگ یا تولد کسی گرفته‌ نمی‌شوند. هرگاه خورشید گرفتگی یا ماه گرفتگی را مشاهده‌ کردید، به‌ سوی نماز بشتابید</w:t>
      </w:r>
      <w:r>
        <w:rPr>
          <w:rFonts w:hint="cs"/>
          <w:rtl/>
        </w:rPr>
        <w:t>»</w:t>
      </w:r>
      <w:r w:rsidR="00183742" w:rsidRPr="00E143FC">
        <w:rPr>
          <w:rFonts w:hint="cs"/>
          <w:rtl/>
        </w:rPr>
        <w:t>.</w:t>
      </w:r>
    </w:p>
    <w:p w:rsidR="00183742" w:rsidRPr="00E143FC" w:rsidRDefault="00183742" w:rsidP="00665405">
      <w:pPr>
        <w:pStyle w:val="a5"/>
        <w:rPr>
          <w:rtl/>
        </w:rPr>
      </w:pPr>
      <w:bookmarkStart w:id="387" w:name="_Toc286875497"/>
      <w:bookmarkStart w:id="388" w:name="_Toc421087869"/>
      <w:r w:rsidRPr="00E143FC">
        <w:rPr>
          <w:rFonts w:hint="cs"/>
          <w:rtl/>
        </w:rPr>
        <w:t>4- خسوف ماه (ماه گرفتگی):</w:t>
      </w:r>
      <w:bookmarkEnd w:id="387"/>
      <w:bookmarkEnd w:id="388"/>
    </w:p>
    <w:p w:rsidR="00183742" w:rsidRPr="00E143FC" w:rsidRDefault="00183742" w:rsidP="00404E0F">
      <w:pPr>
        <w:pStyle w:val="a7"/>
        <w:rPr>
          <w:rtl/>
        </w:rPr>
      </w:pPr>
      <w:r w:rsidRPr="00E143FC">
        <w:rPr>
          <w:rFonts w:hint="cs"/>
          <w:rtl/>
        </w:rPr>
        <w:t>نماز ماه گرفتگی همانند نماز خورشید گرفتگی است، زیرا پیامبر</w:t>
      </w:r>
      <w:r w:rsidR="00B06555" w:rsidRPr="00B06555">
        <w:rPr>
          <w:rFonts w:cs="CTraditional Arabic" w:hint="cs"/>
          <w:rtl/>
        </w:rPr>
        <w:t xml:space="preserve"> ج</w:t>
      </w:r>
      <w:r w:rsidRPr="00E143FC">
        <w:rPr>
          <w:rFonts w:hint="cs"/>
          <w:rtl/>
        </w:rPr>
        <w:t xml:space="preserve"> فرمود:</w:t>
      </w:r>
    </w:p>
    <w:p w:rsidR="00183742" w:rsidRPr="00C047EF" w:rsidRDefault="00183742" w:rsidP="00404E0F">
      <w:pPr>
        <w:pStyle w:val="a7"/>
        <w:rPr>
          <w:rtl/>
        </w:rPr>
      </w:pPr>
      <w:r w:rsidRPr="00404E0F">
        <w:rPr>
          <w:rStyle w:val="Char5"/>
          <w:rFonts w:hint="cs"/>
          <w:rtl/>
        </w:rPr>
        <w:t>«</w:t>
      </w:r>
      <w:r w:rsidRPr="00404E0F">
        <w:rPr>
          <w:rStyle w:val="Char5"/>
          <w:rtl/>
        </w:rPr>
        <w:t>فإذا رأيتموهما فافزعوا للصلاة»</w:t>
      </w:r>
      <w:r w:rsidRPr="00404E0F">
        <w:rPr>
          <w:rtl/>
        </w:rPr>
        <w:t>.</w:t>
      </w:r>
    </w:p>
    <w:p w:rsidR="00183742" w:rsidRPr="00E143FC" w:rsidRDefault="00404E0F" w:rsidP="00404E0F">
      <w:pPr>
        <w:pStyle w:val="a7"/>
        <w:rPr>
          <w:rtl/>
        </w:rPr>
      </w:pPr>
      <w:r>
        <w:rPr>
          <w:rFonts w:hint="cs"/>
          <w:rtl/>
        </w:rPr>
        <w:t>«</w:t>
      </w:r>
      <w:r w:rsidR="00183742" w:rsidRPr="00E143FC">
        <w:rPr>
          <w:rFonts w:hint="cs"/>
          <w:rtl/>
        </w:rPr>
        <w:t>هرگاه خورشید گرفتگی یا ماه گرفتگی را مشاهده‌ کردید، به‌ سوی نماز بشتابید</w:t>
      </w:r>
      <w:r>
        <w:rPr>
          <w:rFonts w:hint="cs"/>
          <w:rtl/>
        </w:rPr>
        <w:t>»</w:t>
      </w:r>
      <w:r w:rsidR="00183742" w:rsidRPr="00E143FC">
        <w:rPr>
          <w:rFonts w:hint="cs"/>
          <w:rtl/>
        </w:rPr>
        <w:t>.</w:t>
      </w:r>
    </w:p>
    <w:p w:rsidR="00183742" w:rsidRPr="00E143FC" w:rsidRDefault="00183742" w:rsidP="00404E0F">
      <w:pPr>
        <w:pStyle w:val="a7"/>
        <w:rPr>
          <w:rtl/>
        </w:rPr>
      </w:pPr>
      <w:r w:rsidRPr="00E143FC">
        <w:rPr>
          <w:rFonts w:hint="cs"/>
          <w:rtl/>
        </w:rPr>
        <w:t>اما برخی از فقهای اسلامی بیان داشته‌اند که‌ نماز ماه گرفتگی همانند سایر نمازهای نفل می‌باشد و به‌ صورت فرادی در خانه‌ها و مساجد برگزار می‌شود و به‌ صورت جماعت خوانده‌ نمی‌شود، زیرا در هیچ روایتی بیان نشده‌ که‌ پیامبر</w:t>
      </w:r>
      <w:r w:rsidR="00B06555" w:rsidRPr="00B06555">
        <w:rPr>
          <w:rFonts w:cs="CTraditional Arabic" w:hint="cs"/>
          <w:rtl/>
        </w:rPr>
        <w:t xml:space="preserve"> ج</w:t>
      </w:r>
      <w:r w:rsidRPr="00E143FC">
        <w:rPr>
          <w:rFonts w:hint="cs"/>
          <w:rtl/>
        </w:rPr>
        <w:t xml:space="preserve"> مردم را برای ماه‌گرفتگی جمع کرده‌ باشد، چنان‌که‌ برای خورشید گرفتگی دست به‌ چنین عملی زد.</w:t>
      </w:r>
    </w:p>
    <w:p w:rsidR="00183742" w:rsidRDefault="00183742" w:rsidP="00404E0F">
      <w:pPr>
        <w:pStyle w:val="a7"/>
        <w:rPr>
          <w:rtl/>
        </w:rPr>
      </w:pPr>
      <w:r w:rsidRPr="00E143FC">
        <w:rPr>
          <w:rFonts w:hint="cs"/>
          <w:rtl/>
        </w:rPr>
        <w:t>لازم است بدانید که‌ این امر به</w:t>
      </w:r>
      <w:r w:rsidRPr="00404E0F">
        <w:rPr>
          <w:rFonts w:hint="cs"/>
          <w:rtl/>
        </w:rPr>
        <w:t>‌</w:t>
      </w:r>
      <w:r w:rsidRPr="00E143FC">
        <w:rPr>
          <w:rFonts w:hint="cs"/>
          <w:rtl/>
        </w:rPr>
        <w:t xml:space="preserve"> دلخواه مسلمانان بستگی دارد و</w:t>
      </w:r>
      <w:r w:rsidR="002F4552">
        <w:rPr>
          <w:rFonts w:hint="cs"/>
          <w:rtl/>
        </w:rPr>
        <w:t xml:space="preserve"> هرکس </w:t>
      </w:r>
      <w:r w:rsidRPr="00E143FC">
        <w:rPr>
          <w:rFonts w:hint="cs"/>
          <w:rtl/>
        </w:rPr>
        <w:t>بخواهد می‌تواند مردم را جمع نماید و</w:t>
      </w:r>
      <w:r w:rsidR="002F4552">
        <w:rPr>
          <w:rFonts w:hint="cs"/>
          <w:rtl/>
        </w:rPr>
        <w:t xml:space="preserve"> هرکس </w:t>
      </w:r>
      <w:r w:rsidRPr="00E143FC">
        <w:rPr>
          <w:rFonts w:hint="cs"/>
          <w:rtl/>
        </w:rPr>
        <w:t>بخواهد می‌تواند به‌ صورت فرادی نمازش را بخواند، زیرا هدف از نماز ماه‌گرفتگی این است که‌ مسلمانان برای انجام نماز و خواندن خداوند</w:t>
      </w:r>
      <w:r w:rsidRPr="00E87EA0">
        <w:rPr>
          <w:rFonts w:hint="cs"/>
          <w:rtl/>
        </w:rPr>
        <w:sym w:font="AGA Arabesque" w:char="F055"/>
      </w:r>
      <w:r w:rsidRPr="00E143FC">
        <w:rPr>
          <w:rFonts w:hint="cs"/>
          <w:rtl/>
        </w:rPr>
        <w:t xml:space="preserve"> تلاش نمایند و از خداوند</w:t>
      </w:r>
      <w:r w:rsidRPr="00E87EA0">
        <w:rPr>
          <w:rFonts w:hint="cs"/>
          <w:rtl/>
        </w:rPr>
        <w:sym w:font="AGA Arabesque" w:char="F055"/>
      </w:r>
      <w:r w:rsidRPr="00E143FC">
        <w:rPr>
          <w:rFonts w:hint="cs"/>
          <w:rtl/>
        </w:rPr>
        <w:t xml:space="preserve"> بخواهند ماه‌گرفتگی را برطرف نماید.</w:t>
      </w:r>
    </w:p>
    <w:p w:rsidR="00404E0F" w:rsidRDefault="00404E0F" w:rsidP="00404E0F">
      <w:pPr>
        <w:pStyle w:val="a7"/>
        <w:rPr>
          <w:rtl/>
        </w:rPr>
        <w:sectPr w:rsidR="00404E0F" w:rsidSect="00404E0F">
          <w:headerReference w:type="default" r:id="rId31"/>
          <w:footnotePr>
            <w:numRestart w:val="eachPage"/>
          </w:footnotePr>
          <w:type w:val="oddPage"/>
          <w:pgSz w:w="9356" w:h="13608" w:code="9"/>
          <w:pgMar w:top="567" w:right="1134" w:bottom="851" w:left="1134" w:header="454" w:footer="0" w:gutter="0"/>
          <w:cols w:space="708"/>
          <w:titlePg/>
          <w:bidi/>
          <w:rtlGutter/>
          <w:docGrid w:linePitch="360"/>
        </w:sectPr>
      </w:pPr>
    </w:p>
    <w:p w:rsidR="00183742" w:rsidRPr="00E143FC" w:rsidRDefault="00183742" w:rsidP="00665405">
      <w:pPr>
        <w:pStyle w:val="a"/>
        <w:rPr>
          <w:rtl/>
        </w:rPr>
      </w:pPr>
      <w:bookmarkStart w:id="389" w:name="_Toc73092606"/>
      <w:bookmarkStart w:id="390" w:name="_Toc226834751"/>
      <w:bookmarkStart w:id="391" w:name="_Toc286875498"/>
      <w:bookmarkStart w:id="392" w:name="_Toc421087870"/>
      <w:r w:rsidRPr="00E143FC">
        <w:rPr>
          <w:rFonts w:hint="cs"/>
          <w:rtl/>
        </w:rPr>
        <w:t>نماز استسقاء (طلب باران)</w:t>
      </w:r>
      <w:bookmarkEnd w:id="389"/>
      <w:bookmarkEnd w:id="390"/>
      <w:bookmarkEnd w:id="391"/>
      <w:bookmarkEnd w:id="392"/>
    </w:p>
    <w:p w:rsidR="00183742" w:rsidRPr="00E143FC" w:rsidRDefault="00183742" w:rsidP="00665405">
      <w:pPr>
        <w:pStyle w:val="a5"/>
        <w:rPr>
          <w:rtl/>
        </w:rPr>
      </w:pPr>
      <w:bookmarkStart w:id="393" w:name="_Toc286875499"/>
      <w:bookmarkStart w:id="394" w:name="_Toc421087871"/>
      <w:r w:rsidRPr="00E143FC">
        <w:rPr>
          <w:rFonts w:hint="cs"/>
          <w:rtl/>
        </w:rPr>
        <w:t>1- حکم نماز استسقاء:</w:t>
      </w:r>
      <w:bookmarkEnd w:id="393"/>
      <w:bookmarkEnd w:id="394"/>
    </w:p>
    <w:p w:rsidR="00183742" w:rsidRPr="00E87EA0" w:rsidRDefault="00183742" w:rsidP="00404E0F">
      <w:pPr>
        <w:pStyle w:val="a7"/>
        <w:rPr>
          <w:rtl/>
        </w:rPr>
      </w:pPr>
      <w:r w:rsidRPr="00E143FC">
        <w:rPr>
          <w:rFonts w:hint="cs"/>
          <w:rtl/>
          <w:lang w:bidi="ar-KW"/>
        </w:rPr>
        <w:t>نماز استسقاء سنت م</w:t>
      </w:r>
      <w:r w:rsidRPr="00E143FC">
        <w:rPr>
          <w:rFonts w:hint="cs"/>
          <w:rtl/>
        </w:rPr>
        <w:t>ؤ</w:t>
      </w:r>
      <w:r w:rsidRPr="00E143FC">
        <w:rPr>
          <w:rFonts w:hint="cs"/>
          <w:rtl/>
          <w:lang w:bidi="ar-KW"/>
        </w:rPr>
        <w:t>کد است و پیامبر</w:t>
      </w:r>
      <w:r w:rsidR="00B06555" w:rsidRPr="00B06555">
        <w:rPr>
          <w:rFonts w:cs="CTraditional Arabic" w:hint="cs"/>
          <w:rtl/>
          <w:lang w:bidi="ar-KW"/>
        </w:rPr>
        <w:t xml:space="preserve"> ج</w:t>
      </w:r>
      <w:r w:rsidRPr="00E87EA0">
        <w:rPr>
          <w:rFonts w:hint="cs"/>
          <w:rtl/>
        </w:rPr>
        <w:t xml:space="preserve"> خود</w:t>
      </w:r>
      <w:r w:rsidR="002F4552">
        <w:rPr>
          <w:rFonts w:hint="cs"/>
          <w:rtl/>
        </w:rPr>
        <w:t xml:space="preserve"> آن را </w:t>
      </w:r>
      <w:r w:rsidRPr="00E87EA0">
        <w:rPr>
          <w:rFonts w:hint="cs"/>
          <w:rtl/>
        </w:rPr>
        <w:t>انجام داد و در میان مردم اعلام نمود و به‌ سوی مصلی بیرون رفت. عبدالله‌ بن زید</w:t>
      </w:r>
      <w:r w:rsidR="00B06555" w:rsidRPr="00B06555">
        <w:rPr>
          <w:rFonts w:cs="CTraditional Arabic" w:hint="cs"/>
          <w:rtl/>
        </w:rPr>
        <w:t>س</w:t>
      </w:r>
      <w:r w:rsidRPr="00E87EA0">
        <w:rPr>
          <w:rFonts w:hint="cs"/>
          <w:rtl/>
        </w:rPr>
        <w:t xml:space="preserve"> می‌گوید: پیامبر</w:t>
      </w:r>
      <w:r w:rsidR="00B06555" w:rsidRPr="00B06555">
        <w:rPr>
          <w:rFonts w:cs="CTraditional Arabic" w:hint="cs"/>
          <w:rtl/>
          <w:lang w:bidi="ar-KW"/>
        </w:rPr>
        <w:t xml:space="preserve"> ج</w:t>
      </w:r>
      <w:r w:rsidRPr="00E87EA0">
        <w:rPr>
          <w:rFonts w:hint="cs"/>
          <w:rtl/>
        </w:rPr>
        <w:t xml:space="preserve"> برای طلب باران بیرون رفت و رو به‌ قبله‌ کرد و در اثنای دعای درخواست نزول باران ردایی را که‌ بر دوش داشت دگرگون کرد و جای</w:t>
      </w:r>
      <w:r w:rsidR="002F4552">
        <w:rPr>
          <w:rFonts w:hint="cs"/>
          <w:rtl/>
        </w:rPr>
        <w:t xml:space="preserve"> آن را </w:t>
      </w:r>
      <w:r w:rsidRPr="00E87EA0">
        <w:rPr>
          <w:rFonts w:hint="cs"/>
          <w:rtl/>
        </w:rPr>
        <w:t>تغییر داد، سپس به‌ صورت جهری دو رکعت نماز را برگزار نمود</w:t>
      </w:r>
      <w:r w:rsidRPr="00E143FC">
        <w:rPr>
          <w:rStyle w:val="FootnoteReference"/>
          <w:rtl/>
          <w:lang w:bidi="ar-KW"/>
        </w:rPr>
        <w:footnoteReference w:id="125"/>
      </w:r>
      <w:r w:rsidRPr="00E87EA0">
        <w:rPr>
          <w:rFonts w:hint="cs"/>
          <w:rtl/>
        </w:rPr>
        <w:t>.</w:t>
      </w:r>
    </w:p>
    <w:p w:rsidR="00183742" w:rsidRPr="00E143FC" w:rsidRDefault="00183742" w:rsidP="00665405">
      <w:pPr>
        <w:pStyle w:val="a5"/>
        <w:rPr>
          <w:rtl/>
        </w:rPr>
      </w:pPr>
      <w:bookmarkStart w:id="395" w:name="_Toc286875500"/>
      <w:bookmarkStart w:id="396" w:name="_Toc421087872"/>
      <w:r w:rsidRPr="00E143FC">
        <w:rPr>
          <w:rFonts w:hint="cs"/>
          <w:rtl/>
        </w:rPr>
        <w:t>2- معنی استسقاء:</w:t>
      </w:r>
      <w:bookmarkEnd w:id="395"/>
      <w:bookmarkEnd w:id="396"/>
    </w:p>
    <w:p w:rsidR="00183742" w:rsidRPr="00E143FC" w:rsidRDefault="00183742" w:rsidP="00404E0F">
      <w:pPr>
        <w:pStyle w:val="a7"/>
        <w:rPr>
          <w:rtl/>
        </w:rPr>
      </w:pPr>
      <w:r w:rsidRPr="00E143FC">
        <w:rPr>
          <w:rFonts w:hint="cs"/>
          <w:rtl/>
        </w:rPr>
        <w:t>این‌که‌ در حین خشک‌سالی و بی‌بارانی با خواندن نماز و دعا و استغفار از خداوند</w:t>
      </w:r>
      <w:r w:rsidRPr="00E87EA0">
        <w:rPr>
          <w:rFonts w:hint="cs"/>
          <w:rtl/>
        </w:rPr>
        <w:sym w:font="AGA Arabesque" w:char="F055"/>
      </w:r>
      <w:r w:rsidRPr="00E143FC">
        <w:rPr>
          <w:rFonts w:hint="cs"/>
          <w:rtl/>
        </w:rPr>
        <w:t xml:space="preserve"> خواسته‌ شود باران خود را بر خاک و وطنشان نازل فرماید.</w:t>
      </w:r>
    </w:p>
    <w:p w:rsidR="00183742" w:rsidRPr="00E143FC" w:rsidRDefault="00183742" w:rsidP="00665405">
      <w:pPr>
        <w:pStyle w:val="a5"/>
        <w:rPr>
          <w:rtl/>
        </w:rPr>
      </w:pPr>
      <w:bookmarkStart w:id="397" w:name="_Toc286875501"/>
      <w:bookmarkStart w:id="398" w:name="_Toc421087873"/>
      <w:r w:rsidRPr="00E143FC">
        <w:rPr>
          <w:rFonts w:hint="cs"/>
          <w:rtl/>
        </w:rPr>
        <w:t>3- وقت نماز استسقاء:</w:t>
      </w:r>
      <w:bookmarkEnd w:id="397"/>
      <w:bookmarkEnd w:id="398"/>
    </w:p>
    <w:p w:rsidR="00183742" w:rsidRPr="00E143FC" w:rsidRDefault="00183742" w:rsidP="00404E0F">
      <w:pPr>
        <w:pStyle w:val="a7"/>
        <w:rPr>
          <w:rtl/>
        </w:rPr>
      </w:pPr>
      <w:r w:rsidRPr="00E143FC">
        <w:rPr>
          <w:rFonts w:hint="cs"/>
          <w:rtl/>
          <w:lang w:bidi="ar-KW"/>
        </w:rPr>
        <w:t xml:space="preserve">وقت نماز استسقاء </w:t>
      </w:r>
      <w:r w:rsidRPr="00E143FC">
        <w:rPr>
          <w:rFonts w:hint="cs"/>
          <w:rtl/>
        </w:rPr>
        <w:t>بعد از بالا آمدن آفتاب به‌ اندازه‌ی یک نیزه‌ می‌باشد، زیرا حضرت عایشه</w:t>
      </w:r>
      <w:r w:rsidR="00404E0F">
        <w:rPr>
          <w:rFonts w:cs="CTraditional Arabic" w:hint="cs"/>
          <w:rtl/>
        </w:rPr>
        <w:t>ل</w:t>
      </w:r>
      <w:r w:rsidRPr="00E143FC">
        <w:rPr>
          <w:rFonts w:hint="cs"/>
          <w:rtl/>
        </w:rPr>
        <w:t>‌ فرمود: پیامبر</w:t>
      </w:r>
      <w:r w:rsidR="00B06555" w:rsidRPr="00B06555">
        <w:rPr>
          <w:rFonts w:cs="CTraditional Arabic" w:hint="cs"/>
          <w:rtl/>
        </w:rPr>
        <w:t xml:space="preserve"> ج</w:t>
      </w:r>
      <w:r w:rsidRPr="00E143FC">
        <w:rPr>
          <w:rFonts w:hint="cs"/>
          <w:rtl/>
        </w:rPr>
        <w:t xml:space="preserve"> لحظه‌ای برای انجام نماز استسقاء بیرون آمد که‌ خورشید ظاهر گشته‌ بود.</w:t>
      </w:r>
    </w:p>
    <w:p w:rsidR="00183742" w:rsidRPr="00E143FC" w:rsidRDefault="00183742" w:rsidP="00404E0F">
      <w:pPr>
        <w:pStyle w:val="a7"/>
        <w:rPr>
          <w:rtl/>
        </w:rPr>
      </w:pPr>
      <w:r w:rsidRPr="00E143FC">
        <w:rPr>
          <w:rFonts w:hint="cs"/>
          <w:rtl/>
        </w:rPr>
        <w:t>گفتنی است که‌ نماز استسقاء در طول روز -غیر از اوقات منهی‌عنه-‌ جایز می‌باشد.</w:t>
      </w:r>
    </w:p>
    <w:p w:rsidR="00183742" w:rsidRPr="00E143FC" w:rsidRDefault="00183742" w:rsidP="00665405">
      <w:pPr>
        <w:pStyle w:val="a5"/>
        <w:rPr>
          <w:rtl/>
        </w:rPr>
      </w:pPr>
      <w:bookmarkStart w:id="399" w:name="_Toc286875502"/>
      <w:bookmarkStart w:id="400" w:name="_Toc421087874"/>
      <w:r w:rsidRPr="00E143FC">
        <w:rPr>
          <w:rFonts w:hint="cs"/>
          <w:rtl/>
        </w:rPr>
        <w:t>4- آنچه‌ قبل از برگزاری نماز استسقاء مستحب است:</w:t>
      </w:r>
      <w:bookmarkEnd w:id="399"/>
      <w:bookmarkEnd w:id="400"/>
    </w:p>
    <w:p w:rsidR="00183742" w:rsidRPr="00E143FC" w:rsidRDefault="00183742" w:rsidP="00404E0F">
      <w:pPr>
        <w:pStyle w:val="a7"/>
        <w:rPr>
          <w:rtl/>
        </w:rPr>
      </w:pPr>
      <w:r w:rsidRPr="00E143FC">
        <w:rPr>
          <w:rFonts w:hint="cs"/>
          <w:rtl/>
        </w:rPr>
        <w:t>مستحب است که‌ امام چند روز قبل از برگزاری نماز،</w:t>
      </w:r>
      <w:r w:rsidR="002F4552">
        <w:rPr>
          <w:rFonts w:hint="cs"/>
          <w:rtl/>
        </w:rPr>
        <w:t xml:space="preserve"> آن را </w:t>
      </w:r>
      <w:r w:rsidRPr="00E143FC">
        <w:rPr>
          <w:rFonts w:hint="cs"/>
          <w:rtl/>
        </w:rPr>
        <w:t>در میان مردم اعلام نماید و مردم را به‌ انجام امور زیر فرا می‌خواند:</w:t>
      </w:r>
    </w:p>
    <w:p w:rsidR="00183742" w:rsidRPr="00E143FC" w:rsidRDefault="00183742" w:rsidP="00404E0F">
      <w:pPr>
        <w:pStyle w:val="a7"/>
        <w:rPr>
          <w:rtl/>
        </w:rPr>
      </w:pPr>
      <w:r w:rsidRPr="00E143FC">
        <w:rPr>
          <w:rFonts w:hint="cs"/>
          <w:rtl/>
        </w:rPr>
        <w:t>الف: توبه‌ی صادقانه‌ و واقعی از گناهان.</w:t>
      </w:r>
    </w:p>
    <w:p w:rsidR="00183742" w:rsidRPr="00E143FC" w:rsidRDefault="00183742" w:rsidP="00404E0F">
      <w:pPr>
        <w:pStyle w:val="a7"/>
        <w:rPr>
          <w:rtl/>
        </w:rPr>
      </w:pPr>
      <w:r w:rsidRPr="00E143FC">
        <w:rPr>
          <w:rFonts w:hint="cs"/>
          <w:rtl/>
        </w:rPr>
        <w:t>ب: دست کشیدن از ظلم و گناهان.</w:t>
      </w:r>
    </w:p>
    <w:p w:rsidR="00183742" w:rsidRPr="00E143FC" w:rsidRDefault="00183742" w:rsidP="00404E0F">
      <w:pPr>
        <w:pStyle w:val="a7"/>
        <w:rPr>
          <w:rtl/>
        </w:rPr>
      </w:pPr>
      <w:r w:rsidRPr="00E143FC">
        <w:rPr>
          <w:rFonts w:hint="cs"/>
          <w:rtl/>
        </w:rPr>
        <w:t>ج: روزه‌</w:t>
      </w:r>
      <w:r w:rsidR="00404E0F">
        <w:rPr>
          <w:rFonts w:hint="eastAsia"/>
          <w:rtl/>
        </w:rPr>
        <w:t>‌</w:t>
      </w:r>
      <w:r w:rsidRPr="00E143FC">
        <w:rPr>
          <w:rFonts w:hint="cs"/>
          <w:rtl/>
        </w:rPr>
        <w:t>گرفتن و پرداخت صدقه‌.</w:t>
      </w:r>
    </w:p>
    <w:p w:rsidR="00183742" w:rsidRPr="00E143FC" w:rsidRDefault="00183742" w:rsidP="00404E0F">
      <w:pPr>
        <w:pStyle w:val="a7"/>
        <w:rPr>
          <w:rtl/>
          <w:lang w:bidi="ar-KW"/>
        </w:rPr>
      </w:pPr>
      <w:r w:rsidRPr="00E143FC">
        <w:rPr>
          <w:rFonts w:hint="cs"/>
          <w:rtl/>
        </w:rPr>
        <w:t>د: اصلاح روابط بین یکدیگر. زیرا گناه و معصیت سبب خشک‌سالی و بی‌بارانی می‌شود، چنان‌که‌ انجام عبادات و کارهای نیک باعث خیر و برکت می‌باشد.</w:t>
      </w:r>
    </w:p>
    <w:p w:rsidR="00183742" w:rsidRPr="00E143FC" w:rsidRDefault="00183742" w:rsidP="00665405">
      <w:pPr>
        <w:pStyle w:val="a5"/>
        <w:rPr>
          <w:rtl/>
        </w:rPr>
      </w:pPr>
      <w:bookmarkStart w:id="401" w:name="_Toc286875503"/>
      <w:bookmarkStart w:id="402" w:name="_Toc421087875"/>
      <w:r w:rsidRPr="00E143FC">
        <w:rPr>
          <w:rFonts w:hint="cs"/>
          <w:rtl/>
        </w:rPr>
        <w:t>5- کیفیت نماز استسقا:</w:t>
      </w:r>
      <w:bookmarkEnd w:id="401"/>
      <w:bookmarkEnd w:id="402"/>
    </w:p>
    <w:p w:rsidR="00183742" w:rsidRPr="00E143FC" w:rsidRDefault="00183742" w:rsidP="00404E0F">
      <w:pPr>
        <w:pStyle w:val="a7"/>
        <w:rPr>
          <w:rtl/>
          <w:lang w:bidi="ar-KW"/>
        </w:rPr>
      </w:pPr>
      <w:r w:rsidRPr="00E143FC">
        <w:rPr>
          <w:rFonts w:hint="cs"/>
          <w:rtl/>
        </w:rPr>
        <w:t>امام و مردم به‌ مصلی بیرون می‌روند و امام با آن‌ها دو رکعت نماز مانند نماز عید می‌گزارد؛ در رکعت نخست هفت مرتبه‌ و در رکعت دوم پنج مرتبه‌ تکبیر سر می‌دهد و بعد از فاتحه‌ در رکعت نخست سوره‌ی «اعلی» و در رکعت دوم سوره‌ی «غاشیه»‌ را می‌خواند؛ بعد از پایان نماز</w:t>
      </w:r>
      <w:r w:rsidRPr="00E143FC">
        <w:rPr>
          <w:rFonts w:hint="cs"/>
          <w:rtl/>
          <w:lang w:bidi="ar-KW"/>
        </w:rPr>
        <w:t xml:space="preserve"> امام رو به‌ مردم کرده‌ و خطبه‌ای را ارائه‌ می‌دهد و در آن بسیار استغفار را به‌ کار می‌برد، سپس دعا می‌نماید و مردم نیز </w:t>
      </w:r>
      <w:r w:rsidRPr="00E143FC">
        <w:rPr>
          <w:rFonts w:hint="cs"/>
          <w:rtl/>
        </w:rPr>
        <w:t>«</w:t>
      </w:r>
      <w:r w:rsidRPr="00E143FC">
        <w:rPr>
          <w:rFonts w:hint="cs"/>
          <w:rtl/>
          <w:lang w:bidi="ar-KW"/>
        </w:rPr>
        <w:t>آمین</w:t>
      </w:r>
      <w:r w:rsidRPr="00E143FC">
        <w:rPr>
          <w:rFonts w:hint="cs"/>
          <w:rtl/>
        </w:rPr>
        <w:t>»</w:t>
      </w:r>
      <w:r w:rsidRPr="00E143FC">
        <w:rPr>
          <w:rFonts w:hint="cs"/>
          <w:rtl/>
          <w:lang w:bidi="ar-KW"/>
        </w:rPr>
        <w:t xml:space="preserve"> را می‌گویند، سپس خطیب رو به‌ قبله‌ و پشت به‌ نماز گزاران کرده‌ و ردای خود را برگردانده‌ و پشت و رو می‌کند، به‌ طوری که‌ قسمت بالای آن در پایین و پایین آن در بالا و طرف راست به‌ چپ و طرف چپ به‌ راست برگردد و مردم نیز همین کار امام را انجام داده‌ و رداهایشان را دگرگون می‌نمایند، سپس دعا و زاری می‌کنند و برمی‌گردند.</w:t>
      </w:r>
    </w:p>
    <w:p w:rsidR="00183742" w:rsidRPr="00E87EA0" w:rsidRDefault="00183742" w:rsidP="00404E0F">
      <w:pPr>
        <w:pStyle w:val="a7"/>
        <w:rPr>
          <w:rtl/>
        </w:rPr>
      </w:pPr>
      <w:r w:rsidRPr="00E143FC">
        <w:rPr>
          <w:rFonts w:hint="cs"/>
          <w:rtl/>
          <w:lang w:bidi="ar-KW"/>
        </w:rPr>
        <w:t>زیرا روایت شده‌ که‌ ابوهریره‌</w:t>
      </w:r>
      <w:r w:rsidR="00B06555" w:rsidRPr="00B06555">
        <w:rPr>
          <w:rFonts w:cs="CTraditional Arabic" w:hint="cs"/>
          <w:rtl/>
          <w:lang w:bidi="ar-KW"/>
        </w:rPr>
        <w:t>س</w:t>
      </w:r>
      <w:r w:rsidRPr="00E143FC">
        <w:rPr>
          <w:rFonts w:hint="cs"/>
          <w:rtl/>
          <w:lang w:bidi="ar-KW"/>
        </w:rPr>
        <w:t xml:space="preserve"> گفت: پیامبر</w:t>
      </w:r>
      <w:r w:rsidR="00B06555" w:rsidRPr="00B06555">
        <w:rPr>
          <w:rFonts w:cs="CTraditional Arabic" w:hint="cs"/>
          <w:rtl/>
          <w:lang w:bidi="ar-KW"/>
        </w:rPr>
        <w:t xml:space="preserve"> ج</w:t>
      </w:r>
      <w:r w:rsidRPr="00E87EA0">
        <w:rPr>
          <w:rFonts w:hint="cs"/>
          <w:rtl/>
        </w:rPr>
        <w:t xml:space="preserve"> به‌ قصد طلب باران بیرون رفت و بدون اذان و اقامه‌ دو رکعت نماز را به‌ ما گزارد، سپس به‌ ارائه‌ی خطبه‌ پرداخت و خداوند را خواند و در حالی که‌ دستانش را بلند کرده‌ بود رو به‌ قبله‌ نمود و ردایش را دگرگون کرد، طوری که‌ طرف راست را به‌ چپ و طرف چپ را به‌ راست تغییر داد</w:t>
      </w:r>
      <w:r w:rsidRPr="00E143FC">
        <w:rPr>
          <w:rStyle w:val="FootnoteReference"/>
          <w:rtl/>
          <w:lang w:bidi="ar-KW"/>
        </w:rPr>
        <w:footnoteReference w:id="126"/>
      </w:r>
      <w:r w:rsidRPr="00E87EA0">
        <w:rPr>
          <w:rFonts w:hint="cs"/>
          <w:rtl/>
        </w:rPr>
        <w:t xml:space="preserve">. </w:t>
      </w:r>
    </w:p>
    <w:p w:rsidR="00183742" w:rsidRPr="00E143FC" w:rsidRDefault="00183742" w:rsidP="00665405">
      <w:pPr>
        <w:pStyle w:val="a5"/>
        <w:rPr>
          <w:rtl/>
        </w:rPr>
      </w:pPr>
      <w:bookmarkStart w:id="403" w:name="_Toc286875504"/>
      <w:bookmarkStart w:id="404" w:name="_Toc421087876"/>
      <w:r w:rsidRPr="00E143FC">
        <w:rPr>
          <w:rFonts w:hint="cs"/>
          <w:rtl/>
        </w:rPr>
        <w:t>6- برخی از دعاهای مأثور برای استسقا:</w:t>
      </w:r>
      <w:bookmarkEnd w:id="403"/>
      <w:bookmarkEnd w:id="404"/>
    </w:p>
    <w:p w:rsidR="00183742" w:rsidRPr="00E143FC" w:rsidRDefault="00183742" w:rsidP="00404E0F">
      <w:pPr>
        <w:pStyle w:val="a7"/>
        <w:rPr>
          <w:rtl/>
        </w:rPr>
      </w:pPr>
      <w:r w:rsidRPr="00E143FC">
        <w:rPr>
          <w:rFonts w:hint="cs"/>
          <w:rtl/>
        </w:rPr>
        <w:t>روایت شده‌ که‌ پیامبر</w:t>
      </w:r>
      <w:r w:rsidR="00B06555" w:rsidRPr="00B06555">
        <w:rPr>
          <w:rFonts w:cs="CTraditional Arabic" w:hint="cs"/>
          <w:rtl/>
        </w:rPr>
        <w:t xml:space="preserve"> ج</w:t>
      </w:r>
      <w:r w:rsidRPr="00E143FC">
        <w:rPr>
          <w:rFonts w:hint="cs"/>
          <w:rtl/>
        </w:rPr>
        <w:t xml:space="preserve"> در دعاهای استسقا چنین دعا می‌کرد:</w:t>
      </w:r>
    </w:p>
    <w:p w:rsidR="00183742" w:rsidRPr="00C047EF" w:rsidRDefault="00183742" w:rsidP="00404E0F">
      <w:pPr>
        <w:pStyle w:val="a7"/>
        <w:rPr>
          <w:rtl/>
        </w:rPr>
      </w:pPr>
      <w:r w:rsidRPr="00404E0F">
        <w:rPr>
          <w:rStyle w:val="Char3"/>
          <w:rtl/>
        </w:rPr>
        <w:t>«اللهم اسقنا غيثاً مريئاً مَرِيعاً غَدَقاً مُجَللاً عاماً طبقاً سَحَّاً دائماً. اللهمَّ اسقنا الغيث ولا تجعلنا من القانطين. اللهم إن بالعباد والبلاد والبهائم والخلق من اللأواء والجَهْدِ والضَّنك ما لا نشكوه إلا إليك. اللهم أنبت لنا الزرع، وأدر لنا الضرع، واسقنا من بركات السماء، وأنبت لنا من بركات الأرض. اللهم ارفع عنا الجهد والجوع والعُرْي، واكشف عنا من البلاء ما لا يكشفه غيرك. اللهم إنا نستغفرك، إنك كنت غفاراً، فأرسل السماء علينا مدراراً، اللهم اسق عبادك وبهائمك، وانشر رحمتك، وأحي بلدك الميت»</w:t>
      </w:r>
      <w:r w:rsidRPr="00404E0F">
        <w:rPr>
          <w:vertAlign w:val="superscript"/>
          <w:rtl/>
        </w:rPr>
        <w:footnoteReference w:id="127"/>
      </w:r>
      <w:r w:rsidRPr="00404E0F">
        <w:rPr>
          <w:rtl/>
        </w:rPr>
        <w:t>.</w:t>
      </w:r>
    </w:p>
    <w:p w:rsidR="00183742" w:rsidRPr="00E143FC" w:rsidRDefault="00404E0F" w:rsidP="00404E0F">
      <w:pPr>
        <w:pStyle w:val="a7"/>
        <w:rPr>
          <w:rtl/>
        </w:rPr>
      </w:pPr>
      <w:r>
        <w:rPr>
          <w:rFonts w:hint="cs"/>
          <w:rtl/>
        </w:rPr>
        <w:t>«</w:t>
      </w:r>
      <w:r w:rsidR="00183742" w:rsidRPr="00E143FC">
        <w:rPr>
          <w:rFonts w:hint="cs"/>
          <w:rtl/>
        </w:rPr>
        <w:t>خداوندا! باران رهایی بخش از سختی، بسیار گوارا، رویاننده‌ی گیاهان، فراوان و پوشاننده‌، فراگیر و گسترده‌ و ریزان و جاری و پیوسته‌، به‌ ما عطا کن. خداوندا! بندگانت و سرزمین‌ها و حیوانات و مردم به‌ چنان سختی و گرسنگی و تنگی و مشقت مبتلا شده‌اند که‌ شکایت و شکوه‌ از آن را تنها به‌ نزد تو می‌آوریم. خداوندا! کشتزارمان را سرسبز و پستان حیواناتمان را پر شیر کن و از برکت و فزونی‌های آسمان ما را سیراب گردان و از برکت و فزونی‌ای زمین و نباتات آن، ما را روزی ده‌ و این مشقت و سختی و بلا را از ما دور کن که‌ غیر از تو کسی بر آن قادر نیست. خداوند! از تو طلب مغفرت داریم، چه‌ تنها تو آمرزنده‌ای، پس خداوندا! باران فراوان به‌ ما عطا کن، خداوندا! باران خود را شامل حال بندگان و حیواناتت بکن و رحمت خود را بر ما بگستران و شهر مرده‌ی خود را برای ما زنده‌ گردان</w:t>
      </w:r>
      <w:r>
        <w:rPr>
          <w:rFonts w:hint="cs"/>
          <w:rtl/>
        </w:rPr>
        <w:t>»</w:t>
      </w:r>
      <w:r w:rsidR="00183742" w:rsidRPr="00E143FC">
        <w:rPr>
          <w:rFonts w:hint="cs"/>
          <w:rtl/>
        </w:rPr>
        <w:t>.</w:t>
      </w:r>
    </w:p>
    <w:p w:rsidR="00183742" w:rsidRPr="00E143FC" w:rsidRDefault="00183742" w:rsidP="00404E0F">
      <w:pPr>
        <w:pStyle w:val="a7"/>
        <w:rPr>
          <w:rtl/>
        </w:rPr>
      </w:pPr>
      <w:r w:rsidRPr="00E143FC">
        <w:rPr>
          <w:rFonts w:hint="cs"/>
          <w:rtl/>
        </w:rPr>
        <w:t>چنان‌که‌ در روایت دیگری آمده‌ که‌ پیامبر</w:t>
      </w:r>
      <w:r w:rsidR="00B06555" w:rsidRPr="00B06555">
        <w:rPr>
          <w:rFonts w:cs="CTraditional Arabic" w:hint="cs"/>
          <w:rtl/>
        </w:rPr>
        <w:t xml:space="preserve"> ج</w:t>
      </w:r>
      <w:r w:rsidRPr="00E143FC">
        <w:rPr>
          <w:rFonts w:hint="cs"/>
          <w:rtl/>
        </w:rPr>
        <w:t xml:space="preserve"> برای طلب باران چنین دعا می‌کرد:</w:t>
      </w:r>
    </w:p>
    <w:p w:rsidR="00183742" w:rsidRPr="00C047EF" w:rsidRDefault="00183742" w:rsidP="00404E0F">
      <w:pPr>
        <w:pStyle w:val="a7"/>
        <w:rPr>
          <w:rtl/>
        </w:rPr>
      </w:pPr>
      <w:r w:rsidRPr="00404E0F">
        <w:rPr>
          <w:rStyle w:val="Char3"/>
          <w:rtl/>
        </w:rPr>
        <w:t>«اللهم سقيا رحمة لا سقيا عذاب، ولا بلاء، ولا هدم ولا غَرَقٍ. اللهم على الظرَابِ ومنابت الشَّجَر. اللهم حَوَاليناً ولا علينا»</w:t>
      </w:r>
      <w:r w:rsidRPr="00404E0F">
        <w:rPr>
          <w:vertAlign w:val="superscript"/>
          <w:rtl/>
        </w:rPr>
        <w:footnoteReference w:id="128"/>
      </w:r>
      <w:r w:rsidRPr="00404E0F">
        <w:rPr>
          <w:rtl/>
        </w:rPr>
        <w:t>.</w:t>
      </w:r>
    </w:p>
    <w:p w:rsidR="00183742" w:rsidRDefault="00404E0F" w:rsidP="00404E0F">
      <w:pPr>
        <w:pStyle w:val="a7"/>
        <w:rPr>
          <w:rtl/>
        </w:rPr>
      </w:pPr>
      <w:r>
        <w:rPr>
          <w:rFonts w:hint="cs"/>
          <w:rtl/>
        </w:rPr>
        <w:t>«</w:t>
      </w:r>
      <w:r w:rsidR="00183742" w:rsidRPr="00E143FC">
        <w:rPr>
          <w:rFonts w:hint="cs"/>
          <w:rtl/>
        </w:rPr>
        <w:t>خداوندا! باران رحمت باشد نه‌ باران عذاب و بی‌برکتی و ویرانی و بلا و خرابی و غرق کردن. خداوندا! بر کوه‌ها و محل رویش گیاهان و درختان و دره‌ها بباران.</w:t>
      </w:r>
      <w:r>
        <w:rPr>
          <w:rFonts w:hint="cs"/>
          <w:rtl/>
        </w:rPr>
        <w:t xml:space="preserve"> </w:t>
      </w:r>
      <w:r w:rsidR="00183742" w:rsidRPr="00E143FC">
        <w:rPr>
          <w:rFonts w:hint="cs"/>
          <w:rtl/>
        </w:rPr>
        <w:t>خداوندا! بر پیرامون ما باشد نه‌ بر ما</w:t>
      </w:r>
      <w:r>
        <w:rPr>
          <w:rFonts w:hint="cs"/>
          <w:rtl/>
        </w:rPr>
        <w:t>»</w:t>
      </w:r>
      <w:r w:rsidR="00183742" w:rsidRPr="00E143FC">
        <w:rPr>
          <w:rFonts w:hint="cs"/>
          <w:rtl/>
        </w:rPr>
        <w:t>.</w:t>
      </w:r>
    </w:p>
    <w:p w:rsidR="00404E0F" w:rsidRDefault="00404E0F" w:rsidP="00404E0F">
      <w:pPr>
        <w:pStyle w:val="a7"/>
        <w:rPr>
          <w:rtl/>
        </w:rPr>
        <w:sectPr w:rsidR="00404E0F" w:rsidSect="00404E0F">
          <w:headerReference w:type="default" r:id="rId32"/>
          <w:footnotePr>
            <w:numRestart w:val="eachPage"/>
          </w:footnotePr>
          <w:type w:val="oddPage"/>
          <w:pgSz w:w="9356" w:h="13608" w:code="9"/>
          <w:pgMar w:top="567" w:right="1134" w:bottom="851" w:left="1134" w:header="454" w:footer="0" w:gutter="0"/>
          <w:cols w:space="708"/>
          <w:titlePg/>
          <w:bidi/>
          <w:rtlGutter/>
          <w:docGrid w:linePitch="360"/>
        </w:sectPr>
      </w:pPr>
    </w:p>
    <w:p w:rsidR="00183742" w:rsidRPr="00E143FC" w:rsidRDefault="00183742" w:rsidP="00665405">
      <w:pPr>
        <w:pStyle w:val="a"/>
        <w:rPr>
          <w:rtl/>
        </w:rPr>
      </w:pPr>
      <w:bookmarkStart w:id="405" w:name="_Toc73092607"/>
      <w:bookmarkStart w:id="406" w:name="_Toc226834752"/>
      <w:bookmarkStart w:id="407" w:name="_Toc286875505"/>
      <w:bookmarkStart w:id="408" w:name="_Toc421087877"/>
      <w:r w:rsidRPr="00E143FC">
        <w:rPr>
          <w:rFonts w:hint="cs"/>
          <w:rtl/>
        </w:rPr>
        <w:t>نماز استخاره‌</w:t>
      </w:r>
      <w:bookmarkEnd w:id="405"/>
      <w:bookmarkEnd w:id="406"/>
      <w:bookmarkEnd w:id="407"/>
      <w:bookmarkEnd w:id="408"/>
    </w:p>
    <w:p w:rsidR="00183742" w:rsidRPr="00E143FC" w:rsidRDefault="00183742" w:rsidP="00404E0F">
      <w:pPr>
        <w:pStyle w:val="a7"/>
        <w:rPr>
          <w:rtl/>
        </w:rPr>
      </w:pPr>
      <w:r w:rsidRPr="00E143FC">
        <w:rPr>
          <w:rFonts w:hint="cs"/>
          <w:rtl/>
        </w:rPr>
        <w:t>خواندن این نماز برای هرکسی که‌ می‌خواهد کاری را انجام دهد و نمی‌داند که‌ آیا خیری در آن است یا نه‌، مستحب است. این نماز دو رکعت است که‌ خواندن آن در طول شب و روز جایز می‌باشد و بعد از فاتحه،‌ سوره‌ای را به‌ دل‌خواه خود می‌خواند، سپس بعد از این‌که‌ سلام می‌دهد، خدا را تمجید و ستایش کرده‌ و بر پیامبر</w:t>
      </w:r>
      <w:r w:rsidR="00B06555" w:rsidRPr="00B06555">
        <w:rPr>
          <w:rFonts w:cs="CTraditional Arabic" w:hint="cs"/>
          <w:rtl/>
        </w:rPr>
        <w:t xml:space="preserve"> ج</w:t>
      </w:r>
      <w:r w:rsidRPr="00E143FC">
        <w:rPr>
          <w:rFonts w:hint="cs"/>
          <w:rtl/>
        </w:rPr>
        <w:t xml:space="preserve"> صلوات می‌فرستد، سپس همان دعای مأثور را می‌خواند که‌ بخاری از جابر</w:t>
      </w:r>
      <w:r w:rsidR="00B06555" w:rsidRPr="00B06555">
        <w:rPr>
          <w:rFonts w:cs="CTraditional Arabic" w:hint="cs"/>
          <w:rtl/>
        </w:rPr>
        <w:t>س</w:t>
      </w:r>
      <w:r w:rsidRPr="00E143FC">
        <w:rPr>
          <w:rFonts w:hint="cs"/>
          <w:rtl/>
        </w:rPr>
        <w:t xml:space="preserve"> روایت کرده‌ است که‌ گفت: پیامبر</w:t>
      </w:r>
      <w:r w:rsidR="00B06555" w:rsidRPr="00B06555">
        <w:rPr>
          <w:rFonts w:cs="CTraditional Arabic" w:hint="cs"/>
          <w:rtl/>
        </w:rPr>
        <w:t xml:space="preserve"> ج</w:t>
      </w:r>
      <w:r w:rsidRPr="00E143FC">
        <w:rPr>
          <w:rFonts w:hint="cs"/>
          <w:rtl/>
        </w:rPr>
        <w:t xml:space="preserve"> هم‌چنان‌که‌ خواندن سوره‌ای از قرآن را به‌ ما می‌آموخت (کیفیت) استخاره‌ را نیز یاد داده‌ و می‌فرمود:</w:t>
      </w:r>
    </w:p>
    <w:p w:rsidR="00183742" w:rsidRPr="00C047EF" w:rsidRDefault="00183742" w:rsidP="00404E0F">
      <w:pPr>
        <w:pStyle w:val="a7"/>
        <w:rPr>
          <w:rtl/>
        </w:rPr>
      </w:pPr>
      <w:r w:rsidRPr="00404E0F">
        <w:rPr>
          <w:rStyle w:val="Char3"/>
          <w:rtl/>
        </w:rPr>
        <w:t xml:space="preserve">«اللهم إني أستخيرُك بعلمك، وأستقدِرُك بقدرتك، وأسألُك من فضلك العظيم، فإنَّك تقدر ولا أقدر، وتعلم ولا أعلم، وأنت علام الغيوب، اللهم إن كنت تعلم أن هذا الأمر (ويسمي حاجته) خير لي في ديني، ومعاشي، وعاقبة أمري </w:t>
      </w:r>
      <w:r w:rsidR="00404E0F">
        <w:rPr>
          <w:rStyle w:val="Char3"/>
          <w:rFonts w:hint="cs"/>
          <w:rtl/>
        </w:rPr>
        <w:t>-</w:t>
      </w:r>
      <w:r w:rsidRPr="00404E0F">
        <w:rPr>
          <w:rStyle w:val="Char3"/>
          <w:rtl/>
        </w:rPr>
        <w:t xml:space="preserve"> </w:t>
      </w:r>
      <w:r w:rsidRPr="00404E0F">
        <w:rPr>
          <w:rStyle w:val="Char3"/>
          <w:rFonts w:hint="cs"/>
          <w:rtl/>
        </w:rPr>
        <w:t>أو</w:t>
      </w:r>
      <w:r w:rsidRPr="00404E0F">
        <w:rPr>
          <w:rStyle w:val="Char3"/>
          <w:rtl/>
        </w:rPr>
        <w:t xml:space="preserve"> </w:t>
      </w:r>
      <w:r w:rsidRPr="00404E0F">
        <w:rPr>
          <w:rStyle w:val="Char3"/>
          <w:rFonts w:hint="cs"/>
          <w:rtl/>
        </w:rPr>
        <w:t>قال</w:t>
      </w:r>
      <w:r w:rsidRPr="00404E0F">
        <w:rPr>
          <w:rStyle w:val="Char3"/>
          <w:rtl/>
        </w:rPr>
        <w:t xml:space="preserve">: </w:t>
      </w:r>
      <w:r w:rsidRPr="00404E0F">
        <w:rPr>
          <w:rStyle w:val="Char3"/>
          <w:rFonts w:hint="cs"/>
          <w:rtl/>
        </w:rPr>
        <w:t>عاجل</w:t>
      </w:r>
      <w:r w:rsidRPr="00404E0F">
        <w:rPr>
          <w:rStyle w:val="Char3"/>
          <w:rtl/>
        </w:rPr>
        <w:t xml:space="preserve"> </w:t>
      </w:r>
      <w:r w:rsidRPr="00404E0F">
        <w:rPr>
          <w:rStyle w:val="Char3"/>
          <w:rFonts w:hint="cs"/>
          <w:rtl/>
        </w:rPr>
        <w:t>أمري</w:t>
      </w:r>
      <w:r w:rsidRPr="00404E0F">
        <w:rPr>
          <w:rStyle w:val="Char3"/>
          <w:rtl/>
        </w:rPr>
        <w:t xml:space="preserve"> </w:t>
      </w:r>
      <w:r w:rsidRPr="00404E0F">
        <w:rPr>
          <w:rStyle w:val="Char3"/>
          <w:rFonts w:hint="cs"/>
          <w:rtl/>
        </w:rPr>
        <w:t>وآجله</w:t>
      </w:r>
      <w:r w:rsidR="00404E0F">
        <w:rPr>
          <w:rStyle w:val="Char3"/>
          <w:rFonts w:hint="cs"/>
          <w:rtl/>
        </w:rPr>
        <w:t xml:space="preserve"> -</w:t>
      </w:r>
      <w:r w:rsidRPr="00404E0F">
        <w:rPr>
          <w:rStyle w:val="Char3"/>
          <w:rtl/>
        </w:rPr>
        <w:t xml:space="preserve"> </w:t>
      </w:r>
      <w:r w:rsidRPr="00404E0F">
        <w:rPr>
          <w:rStyle w:val="Char3"/>
          <w:rFonts w:hint="cs"/>
          <w:rtl/>
        </w:rPr>
        <w:t>فاقدره</w:t>
      </w:r>
      <w:r w:rsidRPr="00404E0F">
        <w:rPr>
          <w:rStyle w:val="Char3"/>
          <w:rtl/>
        </w:rPr>
        <w:t xml:space="preserve"> </w:t>
      </w:r>
      <w:r w:rsidRPr="00404E0F">
        <w:rPr>
          <w:rStyle w:val="Char3"/>
          <w:rFonts w:hint="cs"/>
          <w:rtl/>
        </w:rPr>
        <w:t>لي،</w:t>
      </w:r>
      <w:r w:rsidRPr="00404E0F">
        <w:rPr>
          <w:rStyle w:val="Char3"/>
          <w:rtl/>
        </w:rPr>
        <w:t xml:space="preserve"> </w:t>
      </w:r>
      <w:r w:rsidRPr="00404E0F">
        <w:rPr>
          <w:rStyle w:val="Char3"/>
          <w:rFonts w:hint="cs"/>
          <w:rtl/>
        </w:rPr>
        <w:t>ويسره</w:t>
      </w:r>
      <w:r w:rsidRPr="00404E0F">
        <w:rPr>
          <w:rStyle w:val="Char3"/>
          <w:rtl/>
        </w:rPr>
        <w:t xml:space="preserve"> </w:t>
      </w:r>
      <w:r w:rsidRPr="00404E0F">
        <w:rPr>
          <w:rStyle w:val="Char3"/>
          <w:rFonts w:hint="cs"/>
          <w:rtl/>
        </w:rPr>
        <w:t>لي،</w:t>
      </w:r>
      <w:r w:rsidRPr="00404E0F">
        <w:rPr>
          <w:rStyle w:val="Char3"/>
          <w:rtl/>
        </w:rPr>
        <w:t xml:space="preserve"> </w:t>
      </w:r>
      <w:r w:rsidRPr="00404E0F">
        <w:rPr>
          <w:rStyle w:val="Char3"/>
          <w:rFonts w:hint="cs"/>
          <w:rtl/>
        </w:rPr>
        <w:t>ثم</w:t>
      </w:r>
      <w:r w:rsidRPr="00404E0F">
        <w:rPr>
          <w:rStyle w:val="Char3"/>
          <w:rtl/>
        </w:rPr>
        <w:t xml:space="preserve"> </w:t>
      </w:r>
      <w:r w:rsidRPr="00404E0F">
        <w:rPr>
          <w:rStyle w:val="Char3"/>
          <w:rFonts w:hint="cs"/>
          <w:rtl/>
        </w:rPr>
        <w:t>بارك</w:t>
      </w:r>
      <w:r w:rsidRPr="00404E0F">
        <w:rPr>
          <w:rStyle w:val="Char3"/>
          <w:rtl/>
        </w:rPr>
        <w:t xml:space="preserve"> </w:t>
      </w:r>
      <w:r w:rsidRPr="00404E0F">
        <w:rPr>
          <w:rStyle w:val="Char3"/>
          <w:rFonts w:hint="cs"/>
          <w:rtl/>
        </w:rPr>
        <w:t>لي</w:t>
      </w:r>
      <w:r w:rsidRPr="00404E0F">
        <w:rPr>
          <w:rStyle w:val="Char3"/>
          <w:rtl/>
        </w:rPr>
        <w:t xml:space="preserve"> </w:t>
      </w:r>
      <w:r w:rsidRPr="00404E0F">
        <w:rPr>
          <w:rStyle w:val="Char3"/>
          <w:rFonts w:hint="cs"/>
          <w:rtl/>
        </w:rPr>
        <w:t>فيه</w:t>
      </w:r>
      <w:r w:rsidRPr="00404E0F">
        <w:rPr>
          <w:rStyle w:val="Char3"/>
          <w:rtl/>
        </w:rPr>
        <w:t xml:space="preserve">. </w:t>
      </w:r>
      <w:r w:rsidRPr="00404E0F">
        <w:rPr>
          <w:rStyle w:val="Char3"/>
          <w:rFonts w:hint="cs"/>
          <w:rtl/>
        </w:rPr>
        <w:t>وإن</w:t>
      </w:r>
      <w:r w:rsidRPr="00404E0F">
        <w:rPr>
          <w:rStyle w:val="Char3"/>
          <w:rtl/>
        </w:rPr>
        <w:t xml:space="preserve"> </w:t>
      </w:r>
      <w:r w:rsidRPr="00404E0F">
        <w:rPr>
          <w:rStyle w:val="Char3"/>
          <w:rFonts w:hint="cs"/>
          <w:rtl/>
        </w:rPr>
        <w:t>كنت</w:t>
      </w:r>
      <w:r w:rsidRPr="00404E0F">
        <w:rPr>
          <w:rStyle w:val="Char3"/>
          <w:rtl/>
        </w:rPr>
        <w:t xml:space="preserve"> </w:t>
      </w:r>
      <w:r w:rsidRPr="00404E0F">
        <w:rPr>
          <w:rStyle w:val="Char3"/>
          <w:rFonts w:hint="cs"/>
          <w:rtl/>
        </w:rPr>
        <w:t>تعلمُ</w:t>
      </w:r>
      <w:r w:rsidRPr="00404E0F">
        <w:rPr>
          <w:rStyle w:val="Char3"/>
          <w:rtl/>
        </w:rPr>
        <w:t xml:space="preserve"> </w:t>
      </w:r>
      <w:r w:rsidRPr="00404E0F">
        <w:rPr>
          <w:rStyle w:val="Char3"/>
          <w:rFonts w:hint="cs"/>
          <w:rtl/>
        </w:rPr>
        <w:t>أن</w:t>
      </w:r>
      <w:r w:rsidRPr="00404E0F">
        <w:rPr>
          <w:rStyle w:val="Char3"/>
          <w:rtl/>
        </w:rPr>
        <w:t xml:space="preserve"> </w:t>
      </w:r>
      <w:r w:rsidRPr="00404E0F">
        <w:rPr>
          <w:rStyle w:val="Char3"/>
          <w:rFonts w:hint="cs"/>
          <w:rtl/>
        </w:rPr>
        <w:t>هذا</w:t>
      </w:r>
      <w:r w:rsidRPr="00404E0F">
        <w:rPr>
          <w:rStyle w:val="Char3"/>
          <w:rtl/>
        </w:rPr>
        <w:t xml:space="preserve"> </w:t>
      </w:r>
      <w:r w:rsidRPr="00404E0F">
        <w:rPr>
          <w:rStyle w:val="Char3"/>
          <w:rFonts w:hint="cs"/>
          <w:rtl/>
        </w:rPr>
        <w:t>الأمر،</w:t>
      </w:r>
      <w:r w:rsidRPr="00404E0F">
        <w:rPr>
          <w:rStyle w:val="Char3"/>
          <w:rtl/>
        </w:rPr>
        <w:t xml:space="preserve"> شرٌّ لي في ديني ومعاشي، وعاقبة أمري </w:t>
      </w:r>
      <w:r w:rsidR="00404E0F">
        <w:rPr>
          <w:rStyle w:val="Char3"/>
          <w:rFonts w:hint="cs"/>
          <w:rtl/>
        </w:rPr>
        <w:t>-</w:t>
      </w:r>
      <w:r w:rsidRPr="00404E0F">
        <w:rPr>
          <w:rStyle w:val="Char3"/>
          <w:rtl/>
        </w:rPr>
        <w:t xml:space="preserve"> </w:t>
      </w:r>
      <w:r w:rsidRPr="00404E0F">
        <w:rPr>
          <w:rStyle w:val="Char3"/>
          <w:rFonts w:hint="cs"/>
          <w:rtl/>
        </w:rPr>
        <w:t>أو</w:t>
      </w:r>
      <w:r w:rsidRPr="00404E0F">
        <w:rPr>
          <w:rStyle w:val="Char3"/>
          <w:rtl/>
        </w:rPr>
        <w:t xml:space="preserve"> </w:t>
      </w:r>
      <w:r w:rsidRPr="00404E0F">
        <w:rPr>
          <w:rStyle w:val="Char3"/>
          <w:rFonts w:hint="cs"/>
          <w:rtl/>
        </w:rPr>
        <w:t>قال</w:t>
      </w:r>
      <w:r w:rsidRPr="00404E0F">
        <w:rPr>
          <w:rStyle w:val="Char3"/>
          <w:rtl/>
        </w:rPr>
        <w:t xml:space="preserve">: </w:t>
      </w:r>
      <w:r w:rsidRPr="00404E0F">
        <w:rPr>
          <w:rStyle w:val="Char3"/>
          <w:rFonts w:hint="cs"/>
          <w:rtl/>
        </w:rPr>
        <w:t>عاجل</w:t>
      </w:r>
      <w:r w:rsidRPr="00404E0F">
        <w:rPr>
          <w:rStyle w:val="Char3"/>
          <w:rtl/>
        </w:rPr>
        <w:t xml:space="preserve"> </w:t>
      </w:r>
      <w:r w:rsidRPr="00404E0F">
        <w:rPr>
          <w:rStyle w:val="Char3"/>
          <w:rFonts w:hint="cs"/>
          <w:rtl/>
        </w:rPr>
        <w:t>أمري</w:t>
      </w:r>
      <w:r w:rsidRPr="00404E0F">
        <w:rPr>
          <w:rStyle w:val="Char3"/>
          <w:rtl/>
        </w:rPr>
        <w:t xml:space="preserve"> </w:t>
      </w:r>
      <w:r w:rsidRPr="00404E0F">
        <w:rPr>
          <w:rStyle w:val="Char3"/>
          <w:rFonts w:hint="cs"/>
          <w:rtl/>
        </w:rPr>
        <w:t>وآجله</w:t>
      </w:r>
      <w:r w:rsidRPr="00404E0F">
        <w:rPr>
          <w:rStyle w:val="Char3"/>
          <w:rtl/>
        </w:rPr>
        <w:t xml:space="preserve"> </w:t>
      </w:r>
      <w:r w:rsidR="00404E0F">
        <w:rPr>
          <w:rStyle w:val="Char3"/>
          <w:rFonts w:hint="cs"/>
          <w:rtl/>
        </w:rPr>
        <w:t>-</w:t>
      </w:r>
      <w:r w:rsidRPr="00404E0F">
        <w:rPr>
          <w:rStyle w:val="Char3"/>
          <w:rtl/>
        </w:rPr>
        <w:t xml:space="preserve"> </w:t>
      </w:r>
      <w:r w:rsidRPr="00404E0F">
        <w:rPr>
          <w:rStyle w:val="Char3"/>
          <w:rFonts w:hint="cs"/>
          <w:rtl/>
        </w:rPr>
        <w:t>فاصرفه</w:t>
      </w:r>
      <w:r w:rsidRPr="00404E0F">
        <w:rPr>
          <w:rStyle w:val="Char3"/>
          <w:rtl/>
        </w:rPr>
        <w:t xml:space="preserve"> </w:t>
      </w:r>
      <w:r w:rsidRPr="00404E0F">
        <w:rPr>
          <w:rStyle w:val="Char3"/>
          <w:rFonts w:hint="cs"/>
          <w:rtl/>
        </w:rPr>
        <w:t>عني</w:t>
      </w:r>
      <w:r w:rsidRPr="00404E0F">
        <w:rPr>
          <w:rStyle w:val="Char3"/>
          <w:rtl/>
        </w:rPr>
        <w:t xml:space="preserve"> </w:t>
      </w:r>
      <w:r w:rsidRPr="00404E0F">
        <w:rPr>
          <w:rStyle w:val="Char3"/>
          <w:rFonts w:hint="cs"/>
          <w:rtl/>
        </w:rPr>
        <w:t>واصرفني</w:t>
      </w:r>
      <w:r w:rsidRPr="00404E0F">
        <w:rPr>
          <w:rStyle w:val="Char3"/>
          <w:rtl/>
        </w:rPr>
        <w:t xml:space="preserve"> </w:t>
      </w:r>
      <w:r w:rsidRPr="00404E0F">
        <w:rPr>
          <w:rStyle w:val="Char3"/>
          <w:rFonts w:hint="cs"/>
          <w:rtl/>
        </w:rPr>
        <w:t>عنه،</w:t>
      </w:r>
      <w:r w:rsidRPr="00404E0F">
        <w:rPr>
          <w:rStyle w:val="Char3"/>
          <w:rtl/>
        </w:rPr>
        <w:t xml:space="preserve"> </w:t>
      </w:r>
      <w:r w:rsidRPr="00404E0F">
        <w:rPr>
          <w:rStyle w:val="Char3"/>
          <w:rFonts w:hint="cs"/>
          <w:rtl/>
        </w:rPr>
        <w:t>واقدُر</w:t>
      </w:r>
      <w:r w:rsidRPr="00404E0F">
        <w:rPr>
          <w:rStyle w:val="Char3"/>
          <w:rtl/>
        </w:rPr>
        <w:t xml:space="preserve"> </w:t>
      </w:r>
      <w:r w:rsidRPr="00404E0F">
        <w:rPr>
          <w:rStyle w:val="Char3"/>
          <w:rFonts w:hint="cs"/>
          <w:rtl/>
        </w:rPr>
        <w:t>لي</w:t>
      </w:r>
      <w:r w:rsidRPr="00404E0F">
        <w:rPr>
          <w:rStyle w:val="Char3"/>
          <w:rtl/>
        </w:rPr>
        <w:t xml:space="preserve"> </w:t>
      </w:r>
      <w:r w:rsidRPr="00404E0F">
        <w:rPr>
          <w:rStyle w:val="Char3"/>
          <w:rFonts w:hint="cs"/>
          <w:rtl/>
        </w:rPr>
        <w:t>الخير</w:t>
      </w:r>
      <w:r w:rsidRPr="00404E0F">
        <w:rPr>
          <w:rStyle w:val="Char3"/>
          <w:rtl/>
        </w:rPr>
        <w:t xml:space="preserve"> </w:t>
      </w:r>
      <w:r w:rsidRPr="00404E0F">
        <w:rPr>
          <w:rStyle w:val="Char3"/>
          <w:rFonts w:hint="cs"/>
          <w:rtl/>
        </w:rPr>
        <w:t>حيث</w:t>
      </w:r>
      <w:r w:rsidRPr="00404E0F">
        <w:rPr>
          <w:rStyle w:val="Char3"/>
          <w:rtl/>
        </w:rPr>
        <w:t xml:space="preserve"> </w:t>
      </w:r>
      <w:r w:rsidRPr="00404E0F">
        <w:rPr>
          <w:rStyle w:val="Char3"/>
          <w:rFonts w:hint="cs"/>
          <w:rtl/>
        </w:rPr>
        <w:t>كان،</w:t>
      </w:r>
      <w:r w:rsidRPr="00404E0F">
        <w:rPr>
          <w:rStyle w:val="Char3"/>
          <w:rtl/>
        </w:rPr>
        <w:t xml:space="preserve"> </w:t>
      </w:r>
      <w:r w:rsidRPr="00404E0F">
        <w:rPr>
          <w:rStyle w:val="Char3"/>
          <w:rFonts w:hint="cs"/>
          <w:rtl/>
        </w:rPr>
        <w:t>ثم</w:t>
      </w:r>
      <w:r w:rsidRPr="00404E0F">
        <w:rPr>
          <w:rStyle w:val="Char3"/>
          <w:rtl/>
        </w:rPr>
        <w:t xml:space="preserve"> </w:t>
      </w:r>
      <w:r w:rsidRPr="00404E0F">
        <w:rPr>
          <w:rStyle w:val="Char3"/>
          <w:rFonts w:hint="cs"/>
          <w:rtl/>
        </w:rPr>
        <w:t>أرضني</w:t>
      </w:r>
      <w:r w:rsidRPr="00404E0F">
        <w:rPr>
          <w:rStyle w:val="Char3"/>
          <w:rtl/>
        </w:rPr>
        <w:t xml:space="preserve"> به»</w:t>
      </w:r>
      <w:r w:rsidRPr="00C047EF">
        <w:rPr>
          <w:rtl/>
        </w:rPr>
        <w:t>.</w:t>
      </w:r>
    </w:p>
    <w:p w:rsidR="00183742" w:rsidRPr="00E143FC" w:rsidRDefault="00404E0F" w:rsidP="00404E0F">
      <w:pPr>
        <w:pStyle w:val="a7"/>
        <w:rPr>
          <w:rtl/>
          <w:lang w:val="en-AU"/>
        </w:rPr>
      </w:pPr>
      <w:r>
        <w:rPr>
          <w:rFonts w:hint="cs"/>
          <w:rtl/>
          <w:lang w:val="en-AU"/>
        </w:rPr>
        <w:t>«</w:t>
      </w:r>
      <w:r w:rsidR="00183742" w:rsidRPr="00E143FC">
        <w:rPr>
          <w:rFonts w:hint="cs"/>
          <w:rtl/>
          <w:lang w:val="en-AU"/>
        </w:rPr>
        <w:t>خدایا من از علم تو آن‌چه‌ را که‌ خیر من است طلب می‌کنم و از قدرت تو (برای آن‌چه‌ که‌ نمی‌توانم) مدد می‌جویم و از بخشش فراوان تو می‌طلبم، زیرا تو قادر (مطلق) هستی و من ناتوانم و تو علم (کامل) داری و من چیزی نمی‌دانم و فقط تو دانای همه‌ی نهان‌ها هستی. خدایا اگر می‌دانی که‌ در این‌کار خیر دین و دنیای من نهفته‌ است و سرانجام آن برایم نیکی است، پس مرا بر آن قادر ساز و</w:t>
      </w:r>
      <w:r w:rsidR="002F4552">
        <w:rPr>
          <w:rFonts w:hint="cs"/>
          <w:rtl/>
          <w:lang w:val="en-AU"/>
        </w:rPr>
        <w:t xml:space="preserve"> آن را </w:t>
      </w:r>
      <w:r w:rsidR="00183742" w:rsidRPr="00E143FC">
        <w:rPr>
          <w:rFonts w:hint="cs"/>
          <w:rtl/>
          <w:lang w:val="en-AU"/>
        </w:rPr>
        <w:t>برایم آسان کن و سپس</w:t>
      </w:r>
      <w:r w:rsidR="002F4552">
        <w:rPr>
          <w:rFonts w:hint="cs"/>
          <w:rtl/>
          <w:lang w:val="en-AU"/>
        </w:rPr>
        <w:t xml:space="preserve"> آن را </w:t>
      </w:r>
      <w:r w:rsidR="00183742" w:rsidRPr="00E143FC">
        <w:rPr>
          <w:rFonts w:hint="cs"/>
          <w:rtl/>
          <w:lang w:val="en-AU"/>
        </w:rPr>
        <w:t>برایم مبارک فرما. خدایا اگر تو می‌دانی در این کار شر دین و دنیا و سرانجام بدی قرار دارد،</w:t>
      </w:r>
      <w:r w:rsidR="002F4552">
        <w:rPr>
          <w:rFonts w:hint="cs"/>
          <w:rtl/>
          <w:lang w:val="en-AU"/>
        </w:rPr>
        <w:t xml:space="preserve"> آن را </w:t>
      </w:r>
      <w:r w:rsidR="00183742" w:rsidRPr="00E143FC">
        <w:rPr>
          <w:rFonts w:hint="cs"/>
          <w:rtl/>
          <w:lang w:val="en-AU"/>
        </w:rPr>
        <w:t>از من دور ساز و مرا هم از آن منصرف گردان و هرجا که‌ خیری است، مرا در به‌ دست آوردن آن قدرت عطا فرما و مرا بدان راضی گردان</w:t>
      </w:r>
      <w:r>
        <w:rPr>
          <w:rFonts w:hint="cs"/>
          <w:rtl/>
          <w:lang w:val="en-AU"/>
        </w:rPr>
        <w:t>»</w:t>
      </w:r>
      <w:r w:rsidR="00183742" w:rsidRPr="00E143FC">
        <w:rPr>
          <w:rFonts w:hint="cs"/>
          <w:rtl/>
          <w:lang w:val="en-AU"/>
        </w:rPr>
        <w:t>.</w:t>
      </w:r>
    </w:p>
    <w:p w:rsidR="00183742" w:rsidRDefault="00183742" w:rsidP="00404E0F">
      <w:pPr>
        <w:pStyle w:val="a7"/>
        <w:rPr>
          <w:rtl/>
          <w:lang w:val="en-AU"/>
        </w:rPr>
      </w:pPr>
      <w:r w:rsidRPr="00E143FC">
        <w:rPr>
          <w:rFonts w:hint="cs"/>
          <w:rtl/>
          <w:lang w:val="en-AU"/>
        </w:rPr>
        <w:t>امام نووی در شرح حدیث فوق گفته‌ است: انسان بعد از استخاره‌ باید کاری را انجام دهد که‌ بدان دل می‌بندد و نباید به‌ چیزی اعتماد نماید که‌ قبل از استخاره‌ بدان دل‌بسته‌ بود، بلکه‌ باید کاملا از اختیارات خود بیرون آمده‌ و همه‌ چیز را به‌ خداوند</w:t>
      </w:r>
      <w:r w:rsidRPr="00E87EA0">
        <w:rPr>
          <w:rFonts w:hint="cs"/>
          <w:rtl/>
          <w:lang w:val="en-AU"/>
        </w:rPr>
        <w:sym w:font="AGA Arabesque" w:char="F055"/>
      </w:r>
      <w:r w:rsidRPr="00E143FC">
        <w:rPr>
          <w:rFonts w:hint="cs"/>
          <w:rtl/>
          <w:lang w:val="en-AU"/>
        </w:rPr>
        <w:t xml:space="preserve"> محول نماید، در غیر این‌صورت استخاره‌ی او معنایی ندارد و اقدام او در راستای طلب خیر و اثبات علم و قدرت به‌ خداوند، به‌ عنوان اقدامی دروغ قلمداد می‌شود، زیرا اگر صادق می‌بود از حول و قوت و اختیارات شخصی خود بیرون می‌آمد و همه‌ را به‌ خدواند</w:t>
      </w:r>
      <w:r w:rsidRPr="00E87EA0">
        <w:rPr>
          <w:rFonts w:hint="cs"/>
          <w:rtl/>
          <w:lang w:val="en-AU"/>
        </w:rPr>
        <w:sym w:font="AGA Arabesque" w:char="F055"/>
      </w:r>
      <w:r w:rsidRPr="00E143FC">
        <w:rPr>
          <w:rFonts w:hint="cs"/>
          <w:rtl/>
          <w:lang w:val="en-AU"/>
        </w:rPr>
        <w:t xml:space="preserve"> محول می‌نمود.</w:t>
      </w:r>
    </w:p>
    <w:p w:rsidR="00404E0F" w:rsidRDefault="00404E0F" w:rsidP="00404E0F">
      <w:pPr>
        <w:pStyle w:val="a7"/>
        <w:rPr>
          <w:rtl/>
          <w:lang w:val="en-AU"/>
        </w:rPr>
        <w:sectPr w:rsidR="00404E0F" w:rsidSect="00404E0F">
          <w:footnotePr>
            <w:numRestart w:val="eachPage"/>
          </w:footnotePr>
          <w:type w:val="oddPage"/>
          <w:pgSz w:w="9356" w:h="13608" w:code="9"/>
          <w:pgMar w:top="567" w:right="1134" w:bottom="851" w:left="1134" w:header="454" w:footer="0" w:gutter="0"/>
          <w:cols w:space="708"/>
          <w:titlePg/>
          <w:bidi/>
          <w:rtlGutter/>
          <w:docGrid w:linePitch="360"/>
        </w:sectPr>
      </w:pPr>
    </w:p>
    <w:p w:rsidR="00183742" w:rsidRPr="00E143FC" w:rsidRDefault="00183742" w:rsidP="00665405">
      <w:pPr>
        <w:pStyle w:val="a"/>
        <w:rPr>
          <w:rtl/>
          <w:lang w:val="en-AU"/>
        </w:rPr>
      </w:pPr>
      <w:bookmarkStart w:id="409" w:name="_Toc73092608"/>
      <w:bookmarkStart w:id="410" w:name="_Toc226834753"/>
      <w:bookmarkStart w:id="411" w:name="_Toc286875506"/>
      <w:bookmarkStart w:id="412" w:name="_Toc421087878"/>
      <w:r w:rsidRPr="00E143FC">
        <w:rPr>
          <w:rFonts w:hint="cs"/>
          <w:rtl/>
          <w:lang w:val="en-AU"/>
        </w:rPr>
        <w:t>احکام جنایز</w:t>
      </w:r>
      <w:bookmarkEnd w:id="409"/>
      <w:bookmarkEnd w:id="410"/>
      <w:bookmarkEnd w:id="411"/>
      <w:bookmarkEnd w:id="412"/>
    </w:p>
    <w:p w:rsidR="00183742" w:rsidRPr="00E143FC" w:rsidRDefault="00183742" w:rsidP="00404E0F">
      <w:pPr>
        <w:pStyle w:val="a7"/>
        <w:rPr>
          <w:rtl/>
        </w:rPr>
      </w:pPr>
      <w:r w:rsidRPr="00E143FC">
        <w:rPr>
          <w:rFonts w:hint="cs"/>
          <w:rtl/>
        </w:rPr>
        <w:t>احکام جنازه‌ حاوی اموری می‌باشد:</w:t>
      </w:r>
    </w:p>
    <w:p w:rsidR="00183742" w:rsidRPr="00E143FC" w:rsidRDefault="00183742" w:rsidP="00AE711B">
      <w:pPr>
        <w:pStyle w:val="a5"/>
        <w:rPr>
          <w:rtl/>
        </w:rPr>
      </w:pPr>
      <w:bookmarkStart w:id="413" w:name="_Toc286875507"/>
      <w:bookmarkStart w:id="414" w:name="_Toc421087879"/>
      <w:r w:rsidRPr="00E143FC">
        <w:rPr>
          <w:rFonts w:hint="cs"/>
          <w:rtl/>
        </w:rPr>
        <w:t>1- لزوم صبر و بردباری به‌ هنگام مصایب:</w:t>
      </w:r>
      <w:bookmarkEnd w:id="413"/>
      <w:bookmarkEnd w:id="414"/>
    </w:p>
    <w:p w:rsidR="00183742" w:rsidRPr="00E143FC" w:rsidRDefault="00183742" w:rsidP="00404E0F">
      <w:pPr>
        <w:pStyle w:val="a7"/>
        <w:rPr>
          <w:rtl/>
        </w:rPr>
      </w:pPr>
      <w:r w:rsidRPr="00E143FC">
        <w:rPr>
          <w:rFonts w:hint="cs"/>
          <w:rtl/>
        </w:rPr>
        <w:t>بر هر مسلمان متعهدی لازم است به‌ هنگام بروز مشکلات و بلایای مختلف صبر و شکیبایی پیشه کرده و دچار اضطراب و بی‌تابی نشود، چون خداوند متعال و پیامبر بزرگوراش</w:t>
      </w:r>
      <w:r w:rsidR="00B06555" w:rsidRPr="00B06555">
        <w:rPr>
          <w:rFonts w:cs="CTraditional Arabic" w:hint="cs"/>
          <w:rtl/>
        </w:rPr>
        <w:t xml:space="preserve"> ج</w:t>
      </w:r>
      <w:r w:rsidR="007F43A8">
        <w:rPr>
          <w:rFonts w:hint="cs"/>
          <w:rtl/>
        </w:rPr>
        <w:t xml:space="preserve"> </w:t>
      </w:r>
      <w:r w:rsidRPr="00E143FC">
        <w:rPr>
          <w:rFonts w:hint="cs"/>
          <w:rtl/>
        </w:rPr>
        <w:t>در بسیاری از آیات و احادیث صبر و استقامت را برای مسلمانان دستور فرموده‌اند، البته اشکالی ندارد بیمار در پاسخ سؤالات مردم اظهار بیماری و درد و اندوه کند و خدا را حمد و ثنا گوید.</w:t>
      </w:r>
    </w:p>
    <w:p w:rsidR="00183742" w:rsidRPr="00E143FC" w:rsidRDefault="00183742" w:rsidP="00AE711B">
      <w:pPr>
        <w:pStyle w:val="a5"/>
        <w:rPr>
          <w:rtl/>
        </w:rPr>
      </w:pPr>
      <w:bookmarkStart w:id="415" w:name="_Toc286875508"/>
      <w:bookmarkStart w:id="416" w:name="_Toc421087880"/>
      <w:r w:rsidRPr="00E143FC">
        <w:rPr>
          <w:rFonts w:hint="cs"/>
          <w:rtl/>
        </w:rPr>
        <w:t>2- وجوب عیادت بیمار:</w:t>
      </w:r>
      <w:bookmarkEnd w:id="415"/>
      <w:bookmarkEnd w:id="416"/>
      <w:r w:rsidRPr="00E143FC">
        <w:rPr>
          <w:rFonts w:hint="cs"/>
          <w:rtl/>
        </w:rPr>
        <w:t xml:space="preserve"> </w:t>
      </w:r>
    </w:p>
    <w:p w:rsidR="00183742" w:rsidRPr="00E143FC" w:rsidRDefault="00183742" w:rsidP="00404E0F">
      <w:pPr>
        <w:pStyle w:val="a7"/>
        <w:rPr>
          <w:rtl/>
        </w:rPr>
      </w:pPr>
      <w:r w:rsidRPr="00E143FC">
        <w:rPr>
          <w:rFonts w:hint="cs"/>
          <w:rtl/>
        </w:rPr>
        <w:t>واجب است انسان مسلمان برادر بیمارش را عیادت و جویای احوالش شود، زیرا پیامبر رحمت</w:t>
      </w:r>
      <w:r w:rsidR="00B06555" w:rsidRPr="00B06555">
        <w:rPr>
          <w:rFonts w:cs="CTraditional Arabic" w:hint="cs"/>
          <w:rtl/>
        </w:rPr>
        <w:t xml:space="preserve"> ج</w:t>
      </w:r>
      <w:r w:rsidRPr="00E143FC">
        <w:rPr>
          <w:rFonts w:hint="cs"/>
          <w:rtl/>
        </w:rPr>
        <w:t xml:space="preserve"> می‌فرماید:</w:t>
      </w:r>
    </w:p>
    <w:p w:rsidR="00183742" w:rsidRPr="00C047EF" w:rsidRDefault="00183742" w:rsidP="00404E0F">
      <w:pPr>
        <w:pStyle w:val="a7"/>
        <w:rPr>
          <w:rtl/>
        </w:rPr>
      </w:pPr>
      <w:r w:rsidRPr="00404E0F">
        <w:rPr>
          <w:rStyle w:val="Char5"/>
          <w:rtl/>
        </w:rPr>
        <w:t>«أطعموا الجائع، وعُودوا المريض، وفُكُّوا العاني</w:t>
      </w:r>
      <w:r w:rsidR="00404E0F">
        <w:rPr>
          <w:rStyle w:val="Char5"/>
          <w:rFonts w:hint="cs"/>
          <w:rtl/>
        </w:rPr>
        <w:t xml:space="preserve"> -</w:t>
      </w:r>
      <w:r w:rsidRPr="00404E0F">
        <w:rPr>
          <w:rStyle w:val="Char5"/>
          <w:rtl/>
        </w:rPr>
        <w:t>الأسير</w:t>
      </w:r>
      <w:r w:rsidR="00404E0F">
        <w:rPr>
          <w:rStyle w:val="Char5"/>
          <w:rFonts w:hint="cs"/>
          <w:rtl/>
        </w:rPr>
        <w:t>-</w:t>
      </w:r>
      <w:r w:rsidRPr="00404E0F">
        <w:rPr>
          <w:rStyle w:val="Char5"/>
          <w:rtl/>
        </w:rPr>
        <w:t>»</w:t>
      </w:r>
      <w:r w:rsidRPr="00404E0F">
        <w:rPr>
          <w:vertAlign w:val="superscript"/>
          <w:rtl/>
        </w:rPr>
        <w:footnoteReference w:id="129"/>
      </w:r>
      <w:r w:rsidR="00404E0F">
        <w:rPr>
          <w:rFonts w:hint="cs"/>
          <w:rtl/>
        </w:rPr>
        <w:t>.</w:t>
      </w:r>
    </w:p>
    <w:p w:rsidR="00183742" w:rsidRPr="00E143FC" w:rsidRDefault="00404E0F" w:rsidP="00404E0F">
      <w:pPr>
        <w:pStyle w:val="a7"/>
        <w:rPr>
          <w:rtl/>
        </w:rPr>
      </w:pPr>
      <w:r>
        <w:rPr>
          <w:rFonts w:hint="cs"/>
          <w:rtl/>
        </w:rPr>
        <w:t>«</w:t>
      </w:r>
      <w:r w:rsidR="00183742" w:rsidRPr="00E143FC">
        <w:rPr>
          <w:rFonts w:hint="cs"/>
          <w:rtl/>
        </w:rPr>
        <w:t>گرسنه را غذا دهید، از بیمار عیادت کنید و اسیر را آزاد نمایید</w:t>
      </w:r>
      <w:r>
        <w:rPr>
          <w:rFonts w:hint="cs"/>
          <w:rtl/>
        </w:rPr>
        <w:t>»</w:t>
      </w:r>
      <w:r w:rsidR="00183742" w:rsidRPr="00E143FC">
        <w:rPr>
          <w:rFonts w:hint="cs"/>
          <w:rtl/>
        </w:rPr>
        <w:t>.</w:t>
      </w:r>
    </w:p>
    <w:p w:rsidR="00183742" w:rsidRPr="00E143FC" w:rsidRDefault="00183742" w:rsidP="00404E0F">
      <w:pPr>
        <w:pStyle w:val="a7"/>
        <w:rPr>
          <w:rtl/>
        </w:rPr>
      </w:pPr>
      <w:r w:rsidRPr="00E143FC">
        <w:rPr>
          <w:rFonts w:hint="cs"/>
          <w:rtl/>
        </w:rPr>
        <w:t>سنت است در هنگام عیادت دعای شفا، توصیه به صبر و سخنان دلپذیر گفته شود، چنان‌که نباید عیادت طولانی باشد، و پیامبر</w:t>
      </w:r>
      <w:r w:rsidR="00B06555" w:rsidRPr="00B06555">
        <w:rPr>
          <w:rFonts w:cs="CTraditional Arabic" w:hint="cs"/>
          <w:rtl/>
        </w:rPr>
        <w:t xml:space="preserve"> ج</w:t>
      </w:r>
      <w:r w:rsidRPr="00E143FC">
        <w:rPr>
          <w:rFonts w:hint="cs"/>
          <w:rtl/>
        </w:rPr>
        <w:t xml:space="preserve"> هرگاه به‌ عیاد بیماری می‌رفت می‌فرمود:</w:t>
      </w:r>
    </w:p>
    <w:p w:rsidR="00183742" w:rsidRPr="00C047EF" w:rsidRDefault="00183742" w:rsidP="00404E0F">
      <w:pPr>
        <w:pStyle w:val="a7"/>
        <w:rPr>
          <w:rtl/>
        </w:rPr>
      </w:pPr>
      <w:r w:rsidRPr="00404E0F">
        <w:rPr>
          <w:rStyle w:val="Char5"/>
          <w:rtl/>
        </w:rPr>
        <w:t>«لا بأس، طُهورٌ إن شاء الله»</w:t>
      </w:r>
      <w:r w:rsidRPr="00404E0F">
        <w:rPr>
          <w:vertAlign w:val="superscript"/>
          <w:rtl/>
        </w:rPr>
        <w:footnoteReference w:id="130"/>
      </w:r>
      <w:r w:rsidRPr="00404E0F">
        <w:rPr>
          <w:rtl/>
        </w:rPr>
        <w:t>.</w:t>
      </w:r>
    </w:p>
    <w:p w:rsidR="00183742" w:rsidRPr="00E143FC" w:rsidRDefault="00404E0F" w:rsidP="00404E0F">
      <w:pPr>
        <w:pStyle w:val="a7"/>
        <w:rPr>
          <w:rtl/>
        </w:rPr>
      </w:pPr>
      <w:r>
        <w:rPr>
          <w:rFonts w:hint="cs"/>
          <w:rtl/>
        </w:rPr>
        <w:t>«</w:t>
      </w:r>
      <w:r w:rsidR="00183742" w:rsidRPr="00E143FC">
        <w:rPr>
          <w:rFonts w:hint="cs"/>
          <w:rtl/>
        </w:rPr>
        <w:t>ان‌شاء الله‌ باعث کفاره‌ی گناهان می‌شود</w:t>
      </w:r>
      <w:r>
        <w:rPr>
          <w:rFonts w:hint="cs"/>
          <w:rtl/>
        </w:rPr>
        <w:t>».</w:t>
      </w:r>
    </w:p>
    <w:p w:rsidR="00183742" w:rsidRPr="00E143FC" w:rsidRDefault="00183742" w:rsidP="00404E0F">
      <w:pPr>
        <w:pStyle w:val="a7"/>
        <w:rPr>
          <w:rtl/>
        </w:rPr>
      </w:pPr>
      <w:r w:rsidRPr="00E143FC">
        <w:rPr>
          <w:rFonts w:hint="cs"/>
          <w:rtl/>
        </w:rPr>
        <w:t>مسلمان نیز باید هنگام عیادت چنین دعایی را در حق بیمار انجام دهد.</w:t>
      </w:r>
    </w:p>
    <w:p w:rsidR="00AE711B" w:rsidRDefault="00183742" w:rsidP="00404E0F">
      <w:pPr>
        <w:pStyle w:val="a5"/>
        <w:rPr>
          <w:rtl/>
        </w:rPr>
      </w:pPr>
      <w:bookmarkStart w:id="417" w:name="_Toc286875509"/>
      <w:bookmarkStart w:id="418" w:name="_Toc421087881"/>
      <w:r w:rsidRPr="00E143FC">
        <w:rPr>
          <w:rFonts w:hint="cs"/>
          <w:rtl/>
        </w:rPr>
        <w:t>3- لزوم حسن ظن نسبت به خدا در هنگام بیماری</w:t>
      </w:r>
      <w:bookmarkEnd w:id="417"/>
      <w:bookmarkEnd w:id="418"/>
    </w:p>
    <w:p w:rsidR="00183742" w:rsidRPr="00E143FC" w:rsidRDefault="00183742" w:rsidP="00404E0F">
      <w:pPr>
        <w:pStyle w:val="a7"/>
        <w:rPr>
          <w:rtl/>
        </w:rPr>
      </w:pPr>
      <w:r w:rsidRPr="00E143FC">
        <w:rPr>
          <w:rFonts w:hint="cs"/>
          <w:rtl/>
        </w:rPr>
        <w:t>برای انسان مسلمان لازم است وقتی بیمار شد و به بستر مرگ افتاد، نسبت به خداوند مهربان حسن ظن داشته که وی را مشمول رحمت و مغفرت خویش قرار می‌دهد. پیامبر خدا</w:t>
      </w:r>
      <w:r w:rsidR="00B06555" w:rsidRPr="00B06555">
        <w:rPr>
          <w:rFonts w:cs="CTraditional Arabic" w:hint="cs"/>
          <w:rtl/>
        </w:rPr>
        <w:t xml:space="preserve"> ج</w:t>
      </w:r>
      <w:r w:rsidRPr="00E143FC">
        <w:rPr>
          <w:rFonts w:hint="cs"/>
          <w:rtl/>
        </w:rPr>
        <w:t xml:space="preserve"> در این زمینه می‌فرماید:</w:t>
      </w:r>
    </w:p>
    <w:p w:rsidR="00183742" w:rsidRPr="00C047EF" w:rsidRDefault="00183742" w:rsidP="00404E0F">
      <w:pPr>
        <w:pStyle w:val="a7"/>
        <w:rPr>
          <w:rtl/>
        </w:rPr>
      </w:pPr>
      <w:r w:rsidRPr="00404E0F">
        <w:rPr>
          <w:rStyle w:val="Char5"/>
          <w:rtl/>
        </w:rPr>
        <w:t>«لا يموتن أحدكم إلا وهو يحسن بالله الظن»</w:t>
      </w:r>
      <w:r w:rsidRPr="00404E0F">
        <w:rPr>
          <w:vertAlign w:val="superscript"/>
          <w:rtl/>
        </w:rPr>
        <w:footnoteReference w:id="131"/>
      </w:r>
      <w:r w:rsidRPr="00404E0F">
        <w:rPr>
          <w:rtl/>
        </w:rPr>
        <w:t>.</w:t>
      </w:r>
      <w:r w:rsidRPr="00C047EF">
        <w:rPr>
          <w:rtl/>
        </w:rPr>
        <w:t xml:space="preserve"> </w:t>
      </w:r>
    </w:p>
    <w:p w:rsidR="00183742" w:rsidRPr="00E143FC" w:rsidRDefault="00404E0F" w:rsidP="00404E0F">
      <w:pPr>
        <w:pStyle w:val="a7"/>
        <w:rPr>
          <w:rtl/>
        </w:rPr>
      </w:pPr>
      <w:r>
        <w:rPr>
          <w:rFonts w:hint="cs"/>
          <w:rtl/>
        </w:rPr>
        <w:t>«</w:t>
      </w:r>
      <w:r w:rsidR="00183742" w:rsidRPr="00E143FC">
        <w:rPr>
          <w:rFonts w:hint="cs"/>
          <w:rtl/>
        </w:rPr>
        <w:t>نباید هیچیک از شما بدون داشتن حسن ظن به خدا از دنیا برود</w:t>
      </w:r>
      <w:r>
        <w:rPr>
          <w:rFonts w:hint="cs"/>
          <w:rtl/>
        </w:rPr>
        <w:t>»</w:t>
      </w:r>
      <w:r w:rsidR="00183742" w:rsidRPr="00E143FC">
        <w:rPr>
          <w:rFonts w:hint="cs"/>
          <w:rtl/>
        </w:rPr>
        <w:t>.</w:t>
      </w:r>
    </w:p>
    <w:p w:rsidR="00183742" w:rsidRPr="00E143FC" w:rsidRDefault="00183742" w:rsidP="00AE711B">
      <w:pPr>
        <w:pStyle w:val="a5"/>
        <w:rPr>
          <w:rtl/>
        </w:rPr>
      </w:pPr>
      <w:bookmarkStart w:id="419" w:name="_Toc286875510"/>
      <w:bookmarkStart w:id="420" w:name="_Toc421087882"/>
      <w:r w:rsidRPr="00E143FC">
        <w:rPr>
          <w:rFonts w:hint="cs"/>
          <w:rtl/>
        </w:rPr>
        <w:t>4- تلقین میت:</w:t>
      </w:r>
      <w:bookmarkEnd w:id="419"/>
      <w:bookmarkEnd w:id="420"/>
    </w:p>
    <w:p w:rsidR="00183742" w:rsidRPr="00E143FC" w:rsidRDefault="00183742" w:rsidP="00404E0F">
      <w:pPr>
        <w:pStyle w:val="a7"/>
        <w:rPr>
          <w:rtl/>
        </w:rPr>
      </w:pPr>
      <w:r w:rsidRPr="00E143FC">
        <w:rPr>
          <w:rFonts w:hint="cs"/>
          <w:rtl/>
        </w:rPr>
        <w:t>بر هر مسلمانی لازم است وقتی برادر مؤمنش را در حال احتضار دید، شعار توحید را به آرامی و مهربانی کنار سرش بگوید تا وی نیز تکرار نماید وقتی آن را بر زبان جاری ساخت، دست بردارد. این امر بدین امید است که آخرین گفتارش در دنیا شعار توحید باشد و وارد بهشت گردد، زیرا پیامبر مهربان</w:t>
      </w:r>
      <w:r w:rsidR="00B06555" w:rsidRPr="00B06555">
        <w:rPr>
          <w:rFonts w:cs="CTraditional Arabic" w:hint="cs"/>
          <w:rtl/>
        </w:rPr>
        <w:t xml:space="preserve"> ج</w:t>
      </w:r>
      <w:r w:rsidRPr="00E143FC">
        <w:rPr>
          <w:rFonts w:hint="cs"/>
          <w:rtl/>
        </w:rPr>
        <w:t xml:space="preserve"> می‌فرماید:</w:t>
      </w:r>
    </w:p>
    <w:p w:rsidR="00183742" w:rsidRPr="00E143FC" w:rsidRDefault="00183742" w:rsidP="00404E0F">
      <w:pPr>
        <w:pStyle w:val="a7"/>
        <w:rPr>
          <w:rtl/>
        </w:rPr>
      </w:pPr>
      <w:r w:rsidRPr="00404E0F">
        <w:rPr>
          <w:rStyle w:val="Char5"/>
          <w:rtl/>
        </w:rPr>
        <w:t>«لقنوا موتاكم: لا إله إلا الله»</w:t>
      </w:r>
      <w:r w:rsidRPr="00D76FF8">
        <w:rPr>
          <w:rStyle w:val="FootnoteReference"/>
          <w:rFonts w:ascii="Lotus Linotype" w:hAnsi="Lotus Linotype"/>
          <w:rtl/>
        </w:rPr>
        <w:footnoteReference w:id="132"/>
      </w:r>
      <w:r w:rsidRPr="00E143FC">
        <w:rPr>
          <w:rFonts w:hint="cs"/>
          <w:rtl/>
        </w:rPr>
        <w:t>.</w:t>
      </w:r>
    </w:p>
    <w:p w:rsidR="00183742" w:rsidRPr="00E87EA0" w:rsidRDefault="00183742" w:rsidP="00404E0F">
      <w:pPr>
        <w:pStyle w:val="a7"/>
        <w:rPr>
          <w:rtl/>
        </w:rPr>
      </w:pPr>
      <w:r w:rsidRPr="00E143FC">
        <w:rPr>
          <w:rFonts w:hint="cs"/>
          <w:rtl/>
        </w:rPr>
        <w:t xml:space="preserve">در جایی دیگر می‌فرماید: </w:t>
      </w:r>
      <w:r w:rsidRPr="00404E0F">
        <w:rPr>
          <w:rStyle w:val="Char5"/>
          <w:rtl/>
        </w:rPr>
        <w:t>«من كان آخر كلامه: لا إله إلا الله دخل الجنة»</w:t>
      </w:r>
      <w:r w:rsidRPr="00D76FF8">
        <w:rPr>
          <w:rStyle w:val="FootnoteReference"/>
          <w:rFonts w:ascii="Lotus Linotype" w:hAnsi="Lotus Linotype"/>
          <w:rtl/>
        </w:rPr>
        <w:footnoteReference w:id="133"/>
      </w:r>
      <w:r w:rsidR="00404E0F">
        <w:rPr>
          <w:rFonts w:hint="cs"/>
          <w:rtl/>
        </w:rPr>
        <w:t>.</w:t>
      </w:r>
    </w:p>
    <w:p w:rsidR="00183742" w:rsidRPr="00E143FC" w:rsidRDefault="00404E0F" w:rsidP="00404E0F">
      <w:pPr>
        <w:pStyle w:val="a7"/>
        <w:rPr>
          <w:rtl/>
        </w:rPr>
      </w:pPr>
      <w:r>
        <w:rPr>
          <w:rFonts w:hint="cs"/>
          <w:rtl/>
        </w:rPr>
        <w:t>«</w:t>
      </w:r>
      <w:r w:rsidR="00183742" w:rsidRPr="00E143FC">
        <w:rPr>
          <w:rFonts w:hint="cs"/>
          <w:rtl/>
        </w:rPr>
        <w:t>هرکه آخرین سخنانش شعار توحید باشد، وارد بهشت می‌شود</w:t>
      </w:r>
      <w:r>
        <w:rPr>
          <w:rFonts w:hint="cs"/>
          <w:rtl/>
        </w:rPr>
        <w:t>»</w:t>
      </w:r>
      <w:r w:rsidR="00183742" w:rsidRPr="00E143FC">
        <w:rPr>
          <w:rFonts w:hint="cs"/>
          <w:rtl/>
        </w:rPr>
        <w:t>.</w:t>
      </w:r>
    </w:p>
    <w:p w:rsidR="00183742" w:rsidRPr="00E143FC" w:rsidRDefault="00183742" w:rsidP="00AE711B">
      <w:pPr>
        <w:pStyle w:val="a5"/>
        <w:rPr>
          <w:rtl/>
        </w:rPr>
      </w:pPr>
      <w:bookmarkStart w:id="421" w:name="_Toc286875511"/>
      <w:bookmarkStart w:id="422" w:name="_Toc421087883"/>
      <w:r w:rsidRPr="00E143FC">
        <w:rPr>
          <w:rFonts w:hint="cs"/>
          <w:rtl/>
        </w:rPr>
        <w:t>5- پرداخت بدهی‌ها:</w:t>
      </w:r>
      <w:bookmarkEnd w:id="421"/>
      <w:bookmarkEnd w:id="422"/>
    </w:p>
    <w:p w:rsidR="00183742" w:rsidRPr="00E143FC" w:rsidRDefault="00183742" w:rsidP="00404E0F">
      <w:pPr>
        <w:pStyle w:val="a7"/>
        <w:rPr>
          <w:rtl/>
        </w:rPr>
      </w:pPr>
      <w:r w:rsidRPr="00E143FC">
        <w:rPr>
          <w:rFonts w:hint="cs"/>
          <w:rtl/>
        </w:rPr>
        <w:t>لازم است در صورتی که‌ میت بدهکار باشد در پرداخت بدهی‌هایش عجله شود، ابوهریره</w:t>
      </w:r>
      <w:r w:rsidR="00B06555" w:rsidRPr="00B06555">
        <w:rPr>
          <w:rFonts w:cs="CTraditional Arabic" w:hint="cs"/>
          <w:rtl/>
        </w:rPr>
        <w:t>س</w:t>
      </w:r>
      <w:r w:rsidRPr="00E143FC">
        <w:rPr>
          <w:rFonts w:hint="cs"/>
          <w:rtl/>
        </w:rPr>
        <w:t xml:space="preserve"> از پیامبر خدا</w:t>
      </w:r>
      <w:r w:rsidR="00B06555" w:rsidRPr="00B06555">
        <w:rPr>
          <w:rFonts w:cs="CTraditional Arabic" w:hint="cs"/>
          <w:rtl/>
        </w:rPr>
        <w:t xml:space="preserve"> ج</w:t>
      </w:r>
      <w:r w:rsidRPr="00E143FC">
        <w:rPr>
          <w:rFonts w:hint="cs"/>
          <w:rtl/>
        </w:rPr>
        <w:t xml:space="preserve"> نقل می‌کند که‌ فرمود:</w:t>
      </w:r>
    </w:p>
    <w:p w:rsidR="00183742" w:rsidRPr="00C047EF" w:rsidRDefault="00183742" w:rsidP="00404E0F">
      <w:pPr>
        <w:pStyle w:val="a7"/>
        <w:rPr>
          <w:rtl/>
        </w:rPr>
      </w:pPr>
      <w:r w:rsidRPr="00404E0F">
        <w:rPr>
          <w:rStyle w:val="Char5"/>
          <w:rtl/>
        </w:rPr>
        <w:t>«نفس المؤمن معلقة بدينه، حتى يُقضى عنه»</w:t>
      </w:r>
      <w:r w:rsidRPr="00404E0F">
        <w:rPr>
          <w:vertAlign w:val="superscript"/>
          <w:rtl/>
        </w:rPr>
        <w:footnoteReference w:id="134"/>
      </w:r>
      <w:r w:rsidRPr="00404E0F">
        <w:rPr>
          <w:rtl/>
        </w:rPr>
        <w:t>.</w:t>
      </w:r>
      <w:r w:rsidRPr="00C047EF">
        <w:rPr>
          <w:rtl/>
        </w:rPr>
        <w:t xml:space="preserve"> </w:t>
      </w:r>
    </w:p>
    <w:p w:rsidR="00183742" w:rsidRPr="00E143FC" w:rsidRDefault="00404E0F" w:rsidP="00404E0F">
      <w:pPr>
        <w:pStyle w:val="a7"/>
        <w:rPr>
          <w:rtl/>
        </w:rPr>
      </w:pPr>
      <w:r>
        <w:rPr>
          <w:rFonts w:hint="cs"/>
          <w:rtl/>
        </w:rPr>
        <w:t>«</w:t>
      </w:r>
      <w:r w:rsidR="00183742" w:rsidRPr="00E143FC">
        <w:rPr>
          <w:rFonts w:hint="cs"/>
          <w:rtl/>
        </w:rPr>
        <w:t>جان انسان مسلمان به بدهیش وابسته است تا برایش پرداخت می‌شود</w:t>
      </w:r>
      <w:r>
        <w:rPr>
          <w:rFonts w:hint="cs"/>
          <w:rtl/>
        </w:rPr>
        <w:t>»</w:t>
      </w:r>
      <w:r w:rsidR="00183742" w:rsidRPr="00E143FC">
        <w:rPr>
          <w:rFonts w:hint="cs"/>
          <w:rtl/>
        </w:rPr>
        <w:t>.</w:t>
      </w:r>
    </w:p>
    <w:p w:rsidR="00183742" w:rsidRPr="00E143FC" w:rsidRDefault="00183742" w:rsidP="00404E0F">
      <w:pPr>
        <w:pStyle w:val="a5"/>
        <w:rPr>
          <w:rtl/>
        </w:rPr>
      </w:pPr>
      <w:bookmarkStart w:id="423" w:name="_Toc286875512"/>
      <w:bookmarkStart w:id="424" w:name="_Toc421087884"/>
      <w:r w:rsidRPr="00E143FC">
        <w:rPr>
          <w:rFonts w:hint="cs"/>
          <w:rtl/>
        </w:rPr>
        <w:t>6- گفتن «</w:t>
      </w:r>
      <w:r w:rsidR="00404E0F">
        <w:rPr>
          <w:rFonts w:hint="cs"/>
          <w:rtl/>
        </w:rPr>
        <w:t>إ</w:t>
      </w:r>
      <w:r w:rsidRPr="00E143FC">
        <w:rPr>
          <w:rFonts w:hint="cs"/>
          <w:rtl/>
        </w:rPr>
        <w:t>نا لله و</w:t>
      </w:r>
      <w:r w:rsidR="00404E0F">
        <w:rPr>
          <w:rFonts w:hint="cs"/>
          <w:rtl/>
        </w:rPr>
        <w:t>إ</w:t>
      </w:r>
      <w:r w:rsidRPr="00E143FC">
        <w:rPr>
          <w:rFonts w:hint="cs"/>
          <w:rtl/>
        </w:rPr>
        <w:t>نا الیه راجعون» و دعاکردن و شکیبایی:</w:t>
      </w:r>
      <w:bookmarkEnd w:id="423"/>
      <w:bookmarkEnd w:id="424"/>
    </w:p>
    <w:p w:rsidR="00183742" w:rsidRPr="00E143FC" w:rsidRDefault="00183742" w:rsidP="00404E0F">
      <w:pPr>
        <w:pStyle w:val="a7"/>
        <w:rPr>
          <w:rtl/>
        </w:rPr>
      </w:pPr>
      <w:r w:rsidRPr="00E143FC">
        <w:rPr>
          <w:rFonts w:hint="cs"/>
          <w:rtl/>
        </w:rPr>
        <w:t>لازم است بستگان میت به ویژه در حال جان دادنش، صبر پیشه کنند، چون پیامبر خدا</w:t>
      </w:r>
      <w:r w:rsidR="00B06555" w:rsidRPr="00B06555">
        <w:rPr>
          <w:rFonts w:cs="CTraditional Arabic" w:hint="cs"/>
          <w:rtl/>
        </w:rPr>
        <w:t xml:space="preserve"> ج</w:t>
      </w:r>
      <w:r w:rsidRPr="00E143FC">
        <w:rPr>
          <w:rFonts w:hint="cs"/>
          <w:rtl/>
        </w:rPr>
        <w:t xml:space="preserve"> می‌فرماید:</w:t>
      </w:r>
    </w:p>
    <w:p w:rsidR="00183742" w:rsidRPr="00C047EF" w:rsidRDefault="00183742" w:rsidP="00404E0F">
      <w:pPr>
        <w:pStyle w:val="a7"/>
        <w:rPr>
          <w:rtl/>
        </w:rPr>
      </w:pPr>
      <w:r w:rsidRPr="00404E0F">
        <w:rPr>
          <w:rStyle w:val="Char5"/>
          <w:rtl/>
        </w:rPr>
        <w:t>«إنما الصبر عند الصدمة الأولى»</w:t>
      </w:r>
      <w:r w:rsidRPr="00C047EF">
        <w:rPr>
          <w:rtl/>
        </w:rPr>
        <w:t xml:space="preserve">. </w:t>
      </w:r>
    </w:p>
    <w:p w:rsidR="00183742" w:rsidRPr="00E143FC" w:rsidRDefault="00404E0F" w:rsidP="00404E0F">
      <w:pPr>
        <w:pStyle w:val="a7"/>
        <w:rPr>
          <w:rtl/>
        </w:rPr>
      </w:pPr>
      <w:r>
        <w:rPr>
          <w:rFonts w:hint="cs"/>
          <w:rtl/>
        </w:rPr>
        <w:t>«</w:t>
      </w:r>
      <w:r w:rsidR="00183742" w:rsidRPr="00E143FC">
        <w:rPr>
          <w:rFonts w:hint="cs"/>
          <w:rtl/>
        </w:rPr>
        <w:t>ارزش صبر در لحظات نخستین مصیبت است</w:t>
      </w:r>
      <w:r>
        <w:rPr>
          <w:rFonts w:hint="cs"/>
          <w:rtl/>
        </w:rPr>
        <w:t>»</w:t>
      </w:r>
      <w:r w:rsidR="00183742" w:rsidRPr="00E143FC">
        <w:rPr>
          <w:rFonts w:hint="cs"/>
          <w:rtl/>
        </w:rPr>
        <w:t>.</w:t>
      </w:r>
    </w:p>
    <w:p w:rsidR="00183742" w:rsidRPr="00E87EA0" w:rsidRDefault="00183742" w:rsidP="00404E0F">
      <w:pPr>
        <w:pStyle w:val="a7"/>
        <w:rPr>
          <w:rtl/>
        </w:rPr>
      </w:pPr>
      <w:r w:rsidRPr="00E143FC">
        <w:rPr>
          <w:rFonts w:hint="cs"/>
          <w:rtl/>
        </w:rPr>
        <w:t xml:space="preserve">همچنین لازم است بسیار دعا کنند و </w:t>
      </w:r>
      <w:r w:rsidRPr="00404E0F">
        <w:rPr>
          <w:rStyle w:val="Char3"/>
          <w:rFonts w:hint="cs"/>
          <w:rtl/>
        </w:rPr>
        <w:t>«</w:t>
      </w:r>
      <w:r w:rsidR="00404E0F">
        <w:rPr>
          <w:rStyle w:val="Char3"/>
          <w:rFonts w:hint="cs"/>
          <w:rtl/>
        </w:rPr>
        <w:t>إ</w:t>
      </w:r>
      <w:r w:rsidRPr="00404E0F">
        <w:rPr>
          <w:rStyle w:val="Char3"/>
          <w:rtl/>
        </w:rPr>
        <w:t>نا لله و</w:t>
      </w:r>
      <w:r w:rsidR="00404E0F">
        <w:rPr>
          <w:rStyle w:val="Char3"/>
          <w:rFonts w:hint="cs"/>
          <w:rtl/>
        </w:rPr>
        <w:t>إ</w:t>
      </w:r>
      <w:r w:rsidRPr="00404E0F">
        <w:rPr>
          <w:rStyle w:val="Char3"/>
          <w:rtl/>
        </w:rPr>
        <w:t xml:space="preserve">نا </w:t>
      </w:r>
      <w:r w:rsidR="00404E0F">
        <w:rPr>
          <w:rStyle w:val="Char3"/>
          <w:rFonts w:hint="cs"/>
          <w:rtl/>
        </w:rPr>
        <w:t>إ</w:t>
      </w:r>
      <w:r w:rsidRPr="00404E0F">
        <w:rPr>
          <w:rStyle w:val="Char3"/>
          <w:rtl/>
        </w:rPr>
        <w:t>لیه راجعون</w:t>
      </w:r>
      <w:r w:rsidRPr="00404E0F">
        <w:rPr>
          <w:rStyle w:val="Char3"/>
          <w:rFonts w:hint="cs"/>
          <w:rtl/>
        </w:rPr>
        <w:t>»</w:t>
      </w:r>
      <w:r w:rsidRPr="00E87EA0">
        <w:rPr>
          <w:rFonts w:hint="cs"/>
          <w:rtl/>
        </w:rPr>
        <w:t xml:space="preserve"> را زیاد بگویند، زیرا پیامبر</w:t>
      </w:r>
      <w:r w:rsidR="00B06555" w:rsidRPr="00B06555">
        <w:rPr>
          <w:rFonts w:cs="CTraditional Arabic" w:hint="cs"/>
          <w:rtl/>
        </w:rPr>
        <w:t xml:space="preserve"> ج</w:t>
      </w:r>
      <w:r w:rsidRPr="00E87EA0">
        <w:rPr>
          <w:rFonts w:hint="cs"/>
          <w:rtl/>
        </w:rPr>
        <w:t xml:space="preserve"> می‌فرماید:</w:t>
      </w:r>
    </w:p>
    <w:p w:rsidR="00183742" w:rsidRPr="00C047EF" w:rsidRDefault="00183742" w:rsidP="00270BDF">
      <w:pPr>
        <w:pStyle w:val="a7"/>
        <w:rPr>
          <w:rtl/>
        </w:rPr>
      </w:pPr>
      <w:r w:rsidRPr="00270BDF">
        <w:rPr>
          <w:rStyle w:val="Char5"/>
          <w:rtl/>
        </w:rPr>
        <w:t>«ما من عبد تصيبه مصيبة، فيقول: إنا لله وإنا إليه راجعون، اللهم آجرني في مصيبتي واخلف لي خيراً منها، إلا آجره الله تعالى في مصيبته، وأخلف له خيراً منها»</w:t>
      </w:r>
      <w:r w:rsidRPr="00270BDF">
        <w:rPr>
          <w:vertAlign w:val="superscript"/>
          <w:rtl/>
        </w:rPr>
        <w:footnoteReference w:id="135"/>
      </w:r>
      <w:r w:rsidRPr="00270BDF">
        <w:rPr>
          <w:rFonts w:hint="cs"/>
          <w:rtl/>
        </w:rPr>
        <w:t>.</w:t>
      </w:r>
    </w:p>
    <w:p w:rsidR="00183742" w:rsidRPr="00E87EA0" w:rsidRDefault="00270BDF" w:rsidP="00270BDF">
      <w:pPr>
        <w:pStyle w:val="a7"/>
        <w:rPr>
          <w:rtl/>
        </w:rPr>
      </w:pPr>
      <w:r>
        <w:rPr>
          <w:rFonts w:hint="cs"/>
          <w:rtl/>
        </w:rPr>
        <w:t>«</w:t>
      </w:r>
      <w:r w:rsidR="00183742" w:rsidRPr="00E143FC">
        <w:rPr>
          <w:rFonts w:hint="cs"/>
          <w:rtl/>
        </w:rPr>
        <w:t xml:space="preserve">هر بنده‌ای به مصیبتی گرفتار آید و بعد از گفتن: </w:t>
      </w:r>
      <w:r w:rsidRPr="00270BDF">
        <w:rPr>
          <w:rStyle w:val="Char3"/>
          <w:rtl/>
        </w:rPr>
        <w:t>«</w:t>
      </w:r>
      <w:r>
        <w:rPr>
          <w:rStyle w:val="Char3"/>
          <w:rFonts w:hint="cs"/>
          <w:rtl/>
        </w:rPr>
        <w:t>إ</w:t>
      </w:r>
      <w:r w:rsidR="00183742" w:rsidRPr="00270BDF">
        <w:rPr>
          <w:rStyle w:val="Char3"/>
          <w:rtl/>
        </w:rPr>
        <w:t>نا لله و</w:t>
      </w:r>
      <w:r>
        <w:rPr>
          <w:rStyle w:val="Char3"/>
          <w:rFonts w:hint="cs"/>
          <w:rtl/>
        </w:rPr>
        <w:t>إ</w:t>
      </w:r>
      <w:r w:rsidR="00183742" w:rsidRPr="00270BDF">
        <w:rPr>
          <w:rStyle w:val="Char3"/>
          <w:rtl/>
        </w:rPr>
        <w:t xml:space="preserve">نا </w:t>
      </w:r>
      <w:r>
        <w:rPr>
          <w:rStyle w:val="Char3"/>
          <w:rFonts w:hint="cs"/>
          <w:rtl/>
        </w:rPr>
        <w:t>إ</w:t>
      </w:r>
      <w:r w:rsidR="00183742" w:rsidRPr="00270BDF">
        <w:rPr>
          <w:rStyle w:val="Char3"/>
          <w:rtl/>
        </w:rPr>
        <w:t>لیه راجعون</w:t>
      </w:r>
      <w:r w:rsidRPr="00270BDF">
        <w:rPr>
          <w:rStyle w:val="Char3"/>
          <w:rtl/>
        </w:rPr>
        <w:t>»</w:t>
      </w:r>
      <w:r w:rsidR="00183742" w:rsidRPr="00E87EA0">
        <w:rPr>
          <w:rFonts w:hint="cs"/>
          <w:rtl/>
        </w:rPr>
        <w:t xml:space="preserve"> بگوید: خدایا! مرا بر این مصیبت پاداش عطا فرما و جایگزین بهتری را ارزانی ده، خداوند وی را پاداش داده و جایگزین بهتری نیز به او خواهد داد</w:t>
      </w:r>
      <w:r>
        <w:rPr>
          <w:rFonts w:hint="cs"/>
          <w:rtl/>
        </w:rPr>
        <w:t>»</w:t>
      </w:r>
      <w:r w:rsidR="00183742" w:rsidRPr="00E87EA0">
        <w:rPr>
          <w:rFonts w:hint="cs"/>
          <w:rtl/>
        </w:rPr>
        <w:t>.</w:t>
      </w:r>
    </w:p>
    <w:p w:rsidR="00183742" w:rsidRPr="00E143FC" w:rsidRDefault="00183742" w:rsidP="00270BDF">
      <w:pPr>
        <w:pStyle w:val="a7"/>
        <w:rPr>
          <w:rtl/>
        </w:rPr>
      </w:pPr>
      <w:r w:rsidRPr="00E143FC">
        <w:rPr>
          <w:rFonts w:hint="cs"/>
          <w:rtl/>
        </w:rPr>
        <w:t>در جایی دیگر مؤمنان را چنین نوید می‌دهد:</w:t>
      </w:r>
    </w:p>
    <w:p w:rsidR="00183742" w:rsidRPr="00C047EF" w:rsidRDefault="00183742" w:rsidP="00270BDF">
      <w:pPr>
        <w:pStyle w:val="a7"/>
        <w:rPr>
          <w:rtl/>
        </w:rPr>
      </w:pPr>
      <w:r w:rsidRPr="00270BDF">
        <w:rPr>
          <w:rStyle w:val="Char5"/>
          <w:rtl/>
        </w:rPr>
        <w:t>«ما لعبدي المؤمن جزاء إذا قبضت صفيه من أهل الدنيا ثم احتسبه إلا الجنة»</w:t>
      </w:r>
      <w:r w:rsidRPr="00270BDF">
        <w:rPr>
          <w:vertAlign w:val="superscript"/>
          <w:rtl/>
        </w:rPr>
        <w:footnoteReference w:id="136"/>
      </w:r>
      <w:r w:rsidRPr="00270BDF">
        <w:rPr>
          <w:rtl/>
        </w:rPr>
        <w:t>.</w:t>
      </w:r>
    </w:p>
    <w:p w:rsidR="00183742" w:rsidRPr="00E143FC" w:rsidRDefault="00270BDF" w:rsidP="00270BDF">
      <w:pPr>
        <w:pStyle w:val="a7"/>
        <w:rPr>
          <w:rtl/>
        </w:rPr>
      </w:pPr>
      <w:r>
        <w:rPr>
          <w:rFonts w:hint="cs"/>
          <w:rtl/>
        </w:rPr>
        <w:t>«</w:t>
      </w:r>
      <w:r w:rsidR="00183742" w:rsidRPr="00E143FC">
        <w:rPr>
          <w:rFonts w:hint="cs"/>
          <w:rtl/>
        </w:rPr>
        <w:t>هر بنده مؤمنی در وقت مرگ دوستش پاداش اخروی را امید داشته باشد، جز بهشت، پاداش دیگری ندارد</w:t>
      </w:r>
      <w:r>
        <w:rPr>
          <w:rFonts w:hint="cs"/>
          <w:rtl/>
        </w:rPr>
        <w:t>»</w:t>
      </w:r>
      <w:r w:rsidR="00183742" w:rsidRPr="00E143FC">
        <w:rPr>
          <w:rFonts w:hint="cs"/>
          <w:rtl/>
        </w:rPr>
        <w:t>.</w:t>
      </w:r>
    </w:p>
    <w:p w:rsidR="00183742" w:rsidRPr="00E143FC" w:rsidRDefault="00183742" w:rsidP="00AE711B">
      <w:pPr>
        <w:pStyle w:val="a5"/>
        <w:rPr>
          <w:rtl/>
        </w:rPr>
      </w:pPr>
      <w:bookmarkStart w:id="425" w:name="_Toc286875513"/>
      <w:bookmarkStart w:id="426" w:name="_Toc421087885"/>
      <w:r w:rsidRPr="00E143FC">
        <w:rPr>
          <w:rFonts w:hint="cs"/>
          <w:rtl/>
        </w:rPr>
        <w:t>7- وجوب غسل میت:</w:t>
      </w:r>
      <w:bookmarkEnd w:id="425"/>
      <w:bookmarkEnd w:id="426"/>
    </w:p>
    <w:p w:rsidR="00183742" w:rsidRPr="00E87EA0" w:rsidRDefault="00183742" w:rsidP="00270BDF">
      <w:pPr>
        <w:pStyle w:val="a7"/>
        <w:rPr>
          <w:rtl/>
        </w:rPr>
      </w:pPr>
      <w:r w:rsidRPr="00E143FC">
        <w:rPr>
          <w:rFonts w:hint="cs"/>
          <w:rtl/>
        </w:rPr>
        <w:t xml:space="preserve">هرگاه </w:t>
      </w:r>
      <w:r w:rsidRPr="00270BDF">
        <w:rPr>
          <w:rFonts w:hint="cs"/>
          <w:rtl/>
        </w:rPr>
        <w:t>مسلمانی</w:t>
      </w:r>
      <w:r w:rsidR="00270BDF">
        <w:rPr>
          <w:rFonts w:hint="cs"/>
          <w:rtl/>
        </w:rPr>
        <w:t xml:space="preserve"> </w:t>
      </w:r>
      <w:r w:rsidRPr="00270BDF">
        <w:rPr>
          <w:rFonts w:hint="cs"/>
          <w:rtl/>
        </w:rPr>
        <w:t xml:space="preserve">- بزرگ یا کوچک </w:t>
      </w:r>
      <w:r w:rsidR="00270BDF">
        <w:rPr>
          <w:rFonts w:hint="cs"/>
          <w:rtl/>
        </w:rPr>
        <w:t>-</w:t>
      </w:r>
      <w:r w:rsidRPr="00270BDF">
        <w:rPr>
          <w:rFonts w:hint="cs"/>
          <w:rtl/>
        </w:rPr>
        <w:t xml:space="preserve"> جان</w:t>
      </w:r>
      <w:r w:rsidRPr="00E87EA0">
        <w:rPr>
          <w:rFonts w:hint="cs"/>
          <w:rtl/>
        </w:rPr>
        <w:t xml:space="preserve"> سپارد، بدون در نظر گرفتن سالم بودن بدنش غسل داده می‌شود. و کسی که در جبهه‌ی جنگ با کفار به درجه رفیع شهادت نایل آمده غسل نمی‌گردد، زیرا پیامبر رحمت راجع به‌ این گروه سرافراز می‌فرماید:</w:t>
      </w:r>
    </w:p>
    <w:p w:rsidR="00183742" w:rsidRPr="00270BDF" w:rsidRDefault="00183742" w:rsidP="00270BDF">
      <w:pPr>
        <w:pStyle w:val="a7"/>
        <w:rPr>
          <w:rtl/>
        </w:rPr>
      </w:pPr>
      <w:r w:rsidRPr="00270BDF">
        <w:rPr>
          <w:rStyle w:val="Char5"/>
          <w:rtl/>
        </w:rPr>
        <w:t>«لا تغسلوهم، فإن كل جرح، أو كل دم يفوح مسكاً يوم القيامة»</w:t>
      </w:r>
      <w:r w:rsidRPr="00270BDF">
        <w:rPr>
          <w:rStyle w:val="FootnoteReference"/>
          <w:rtl/>
        </w:rPr>
        <w:footnoteReference w:id="137"/>
      </w:r>
      <w:r w:rsidRPr="00270BDF">
        <w:rPr>
          <w:rtl/>
        </w:rPr>
        <w:t>.</w:t>
      </w:r>
    </w:p>
    <w:p w:rsidR="00183742" w:rsidRPr="00E143FC" w:rsidRDefault="00270BDF" w:rsidP="00270BDF">
      <w:pPr>
        <w:pStyle w:val="a7"/>
        <w:rPr>
          <w:rtl/>
        </w:rPr>
      </w:pPr>
      <w:r>
        <w:rPr>
          <w:rFonts w:hint="cs"/>
          <w:rtl/>
        </w:rPr>
        <w:t>«</w:t>
      </w:r>
      <w:r w:rsidR="00183742" w:rsidRPr="00E143FC">
        <w:rPr>
          <w:rFonts w:hint="cs"/>
          <w:rtl/>
        </w:rPr>
        <w:t>آنان را غسل ندهید، چون در روز قیامت هر زخم یا قطره خونی بوی مسک می‌دهد</w:t>
      </w:r>
      <w:r>
        <w:rPr>
          <w:rFonts w:hint="cs"/>
          <w:rtl/>
        </w:rPr>
        <w:t>»</w:t>
      </w:r>
      <w:r w:rsidR="00183742" w:rsidRPr="00E143FC">
        <w:rPr>
          <w:rFonts w:hint="cs"/>
          <w:rtl/>
        </w:rPr>
        <w:t>.</w:t>
      </w:r>
    </w:p>
    <w:p w:rsidR="00183742" w:rsidRPr="00E143FC" w:rsidRDefault="00183742" w:rsidP="00AE711B">
      <w:pPr>
        <w:pStyle w:val="a5"/>
        <w:rPr>
          <w:rtl/>
        </w:rPr>
      </w:pPr>
      <w:bookmarkStart w:id="427" w:name="_Toc286875514"/>
      <w:bookmarkStart w:id="428" w:name="_Toc421087886"/>
      <w:r w:rsidRPr="00E143FC">
        <w:rPr>
          <w:rFonts w:hint="cs"/>
          <w:rtl/>
        </w:rPr>
        <w:t>8- کیفیت غسل میت:</w:t>
      </w:r>
      <w:bookmarkEnd w:id="427"/>
      <w:bookmarkEnd w:id="428"/>
    </w:p>
    <w:p w:rsidR="00183742" w:rsidRPr="00E143FC" w:rsidRDefault="00183742" w:rsidP="00270BDF">
      <w:pPr>
        <w:pStyle w:val="a7"/>
        <w:rPr>
          <w:rtl/>
        </w:rPr>
      </w:pPr>
      <w:r w:rsidRPr="00E143FC">
        <w:rPr>
          <w:rFonts w:hint="cs"/>
          <w:rtl/>
        </w:rPr>
        <w:t>(أ) حداقل آن‌چه‌ که‌ معنی غسل تحقق یافته‌ و رفع گناه می‌شود، به‌ این صورت است که‌ نجاسات روی جسد زدوده‌ شده‌ و بر تمامی جسد آب جاری شود.</w:t>
      </w:r>
    </w:p>
    <w:p w:rsidR="00183742" w:rsidRPr="00E143FC" w:rsidRDefault="00183742" w:rsidP="00270BDF">
      <w:pPr>
        <w:pStyle w:val="a7"/>
        <w:rPr>
          <w:rtl/>
        </w:rPr>
      </w:pPr>
      <w:r w:rsidRPr="00E143FC">
        <w:rPr>
          <w:rFonts w:hint="cs"/>
          <w:rtl/>
        </w:rPr>
        <w:t>(ب) کیفیت غسل مستحب و</w:t>
      </w:r>
      <w:r w:rsidR="007F43A8">
        <w:rPr>
          <w:rFonts w:hint="cs"/>
          <w:rtl/>
        </w:rPr>
        <w:t xml:space="preserve"> </w:t>
      </w:r>
      <w:r w:rsidRPr="00E143FC">
        <w:rPr>
          <w:rFonts w:hint="cs"/>
          <w:rtl/>
        </w:rPr>
        <w:t>کامل:</w:t>
      </w:r>
    </w:p>
    <w:p w:rsidR="00183742" w:rsidRPr="00E143FC" w:rsidRDefault="00183742" w:rsidP="00270BDF">
      <w:pPr>
        <w:pStyle w:val="a7"/>
        <w:rPr>
          <w:rtl/>
        </w:rPr>
      </w:pPr>
      <w:r w:rsidRPr="00E143FC">
        <w:rPr>
          <w:rFonts w:hint="cs"/>
          <w:rtl/>
        </w:rPr>
        <w:t>این‌که‌ جنازه‌ را بر چیزی مرتفع بگذارند و شخصی صالح و امین غسل</w:t>
      </w:r>
      <w:r w:rsidR="002F4552">
        <w:rPr>
          <w:rFonts w:hint="cs"/>
          <w:rtl/>
        </w:rPr>
        <w:t xml:space="preserve"> آن را </w:t>
      </w:r>
      <w:r w:rsidRPr="00E143FC">
        <w:rPr>
          <w:rFonts w:hint="cs"/>
          <w:rtl/>
        </w:rPr>
        <w:t>بر عهده‌ گیرد، پس شکمش را به‌ آرامی مالش می‌دهد تا آن‌چه‌ در آن است، خارج شود، سپس پارچه‌ یا دستکشی را در دست قرار می‌دهد و عورت (پس و پیش) مرده‌ را را شست‌وشو می‌دهد، سپس دستکش را بیرون آورده‌ و آن‌چنان که‌ شخص زنده‌ وضو می‌گیرد برای میت وضو می‌گیرد، سپس سایر بدنش را غسل می‌نماید و سه‌ مرتبه‌ از بالا به‌ پایین مرده‌ را می‌شوید و اگر پاک نشد پنج مرتبه‌ او را غسل می‌دهد و در آخرین بار کمی‌کافور یا سدر یا امثال</w:t>
      </w:r>
      <w:r w:rsidR="002F4552">
        <w:rPr>
          <w:rFonts w:hint="cs"/>
          <w:rtl/>
        </w:rPr>
        <w:t xml:space="preserve"> آن را </w:t>
      </w:r>
      <w:r w:rsidRPr="00E143FC">
        <w:rPr>
          <w:rFonts w:hint="cs"/>
          <w:rtl/>
        </w:rPr>
        <w:t>نیز بدان اضافه می‌کند.</w:t>
      </w:r>
    </w:p>
    <w:p w:rsidR="00183742" w:rsidRPr="00E143FC" w:rsidRDefault="00183742" w:rsidP="00270BDF">
      <w:pPr>
        <w:pStyle w:val="a7"/>
        <w:rPr>
          <w:rtl/>
        </w:rPr>
      </w:pPr>
      <w:r w:rsidRPr="00E143FC">
        <w:rPr>
          <w:rFonts w:hint="cs"/>
          <w:rtl/>
        </w:rPr>
        <w:t>و اگر مرده‌ زن مسلمانی بود، باید موهای سرش را شانه‌ زد و شسته‌ شود، سپس موهای کنده ‌‌شده‌ را بدان برگرداند، زیرا پیامبر</w:t>
      </w:r>
      <w:r w:rsidR="00B06555" w:rsidRPr="00B06555">
        <w:rPr>
          <w:rFonts w:cs="CTraditional Arabic" w:hint="cs"/>
          <w:b/>
          <w:rtl/>
        </w:rPr>
        <w:t xml:space="preserve"> ج</w:t>
      </w:r>
      <w:r w:rsidRPr="00E143FC">
        <w:rPr>
          <w:rFonts w:hint="cs"/>
          <w:rtl/>
        </w:rPr>
        <w:t xml:space="preserve"> راجع به‌ جنازه‌ دخترش دستور داد: چنین کاری را با موهای سر دخترش انجام دهند. لازم به‌ یاداوری است که‌ باید زنی صالح و امین غسل</w:t>
      </w:r>
      <w:r w:rsidR="002F4552">
        <w:rPr>
          <w:rFonts w:hint="cs"/>
          <w:rtl/>
        </w:rPr>
        <w:t xml:space="preserve"> آن را </w:t>
      </w:r>
      <w:r w:rsidRPr="00E143FC">
        <w:rPr>
          <w:rFonts w:hint="cs"/>
          <w:rtl/>
        </w:rPr>
        <w:t>برعهده‌ بگیرد و کمی از حنوط و امثال</w:t>
      </w:r>
      <w:r w:rsidR="002F4552">
        <w:rPr>
          <w:rFonts w:hint="cs"/>
          <w:rtl/>
        </w:rPr>
        <w:t xml:space="preserve"> آن را </w:t>
      </w:r>
      <w:r w:rsidRPr="00E143FC">
        <w:rPr>
          <w:rFonts w:hint="cs"/>
          <w:rtl/>
        </w:rPr>
        <w:t>بر سرش می‌گزارد. گفتنی است که‌ زن و شوهر می‌توانند همدیگر را غسل دهند.</w:t>
      </w:r>
    </w:p>
    <w:p w:rsidR="00183742" w:rsidRPr="00E143FC" w:rsidRDefault="00183742" w:rsidP="00AE711B">
      <w:pPr>
        <w:pStyle w:val="a5"/>
        <w:rPr>
          <w:rtl/>
        </w:rPr>
      </w:pPr>
      <w:bookmarkStart w:id="429" w:name="_Toc286875515"/>
      <w:bookmarkStart w:id="430" w:name="_Toc421087887"/>
      <w:r w:rsidRPr="00E143FC">
        <w:rPr>
          <w:rFonts w:hint="cs"/>
          <w:rtl/>
        </w:rPr>
        <w:t>9-</w:t>
      </w:r>
      <w:r w:rsidR="007F43A8">
        <w:rPr>
          <w:rFonts w:hint="cs"/>
          <w:rtl/>
        </w:rPr>
        <w:t xml:space="preserve"> </w:t>
      </w:r>
      <w:r w:rsidRPr="00E143FC">
        <w:rPr>
          <w:rFonts w:hint="cs"/>
          <w:rtl/>
        </w:rPr>
        <w:t>در صورت مشکل بودن غسل از تیمم استفاده‌ می‌شود:</w:t>
      </w:r>
      <w:bookmarkEnd w:id="429"/>
      <w:bookmarkEnd w:id="430"/>
    </w:p>
    <w:p w:rsidR="00183742" w:rsidRPr="00E143FC" w:rsidRDefault="00183742" w:rsidP="00270BDF">
      <w:pPr>
        <w:pStyle w:val="a7"/>
        <w:rPr>
          <w:rtl/>
        </w:rPr>
      </w:pPr>
      <w:r w:rsidRPr="00E143FC">
        <w:rPr>
          <w:rFonts w:hint="cs"/>
          <w:rtl/>
        </w:rPr>
        <w:t>هرگاه آب کافی برای غسل در دسترس نبود، یا مردی میان چند زن غیر محرم و یا زنی میان چند مرد نامحرم از دنیا رفت، بعد از تیمم، تکفین و نماز به خاک سپرده خواهد شد. تیمم در این شرایط جایگزین غسل می‌شود، زیرا پیامبر خدا</w:t>
      </w:r>
      <w:r w:rsidR="00B06555" w:rsidRPr="00B06555">
        <w:rPr>
          <w:rFonts w:cs="CTraditional Arabic" w:hint="cs"/>
          <w:b/>
          <w:rtl/>
        </w:rPr>
        <w:t xml:space="preserve"> ج</w:t>
      </w:r>
      <w:r w:rsidRPr="00E143FC">
        <w:rPr>
          <w:rFonts w:hint="cs"/>
          <w:rtl/>
        </w:rPr>
        <w:t xml:space="preserve"> در این راستا می‌فرماید:</w:t>
      </w:r>
    </w:p>
    <w:p w:rsidR="00183742" w:rsidRPr="00C047EF" w:rsidRDefault="00183742" w:rsidP="00270BDF">
      <w:pPr>
        <w:pStyle w:val="a7"/>
        <w:rPr>
          <w:rtl/>
        </w:rPr>
      </w:pPr>
      <w:r w:rsidRPr="00270BDF">
        <w:rPr>
          <w:rStyle w:val="Char5"/>
          <w:rtl/>
        </w:rPr>
        <w:t>«إذا ماتت المرأة مع رجال ليس معهم امرأة غيرها، والرجل مع نساء ليس معهن رجل غيره، فإنهما يُيَمَّمان ويدفنان»</w:t>
      </w:r>
      <w:r w:rsidRPr="00270BDF">
        <w:rPr>
          <w:vertAlign w:val="superscript"/>
          <w:rtl/>
        </w:rPr>
        <w:footnoteReference w:id="138"/>
      </w:r>
      <w:r w:rsidRPr="00270BDF">
        <w:rPr>
          <w:rtl/>
        </w:rPr>
        <w:t>.</w:t>
      </w:r>
      <w:r w:rsidRPr="00C047EF">
        <w:rPr>
          <w:rtl/>
        </w:rPr>
        <w:t xml:space="preserve"> </w:t>
      </w:r>
    </w:p>
    <w:p w:rsidR="00183742" w:rsidRPr="00E143FC" w:rsidRDefault="00270BDF" w:rsidP="00270BDF">
      <w:pPr>
        <w:pStyle w:val="a7"/>
        <w:rPr>
          <w:rtl/>
          <w:lang w:bidi="ar-KW"/>
        </w:rPr>
      </w:pPr>
      <w:r>
        <w:rPr>
          <w:rFonts w:hint="cs"/>
          <w:rtl/>
        </w:rPr>
        <w:t>«</w:t>
      </w:r>
      <w:r w:rsidR="00183742" w:rsidRPr="00E143FC">
        <w:rPr>
          <w:rFonts w:hint="cs"/>
          <w:rtl/>
        </w:rPr>
        <w:t>هرگاه یک زن میان مردانی (نامحرم) و یا یک مرد میان زنانی (نامحرم) از دنیا رفت، تیمم شده و به خاک سپرده می‌شود</w:t>
      </w:r>
      <w:r>
        <w:rPr>
          <w:rFonts w:hint="cs"/>
          <w:rtl/>
        </w:rPr>
        <w:t>»</w:t>
      </w:r>
      <w:r w:rsidR="00183742" w:rsidRPr="00E143FC">
        <w:rPr>
          <w:rFonts w:hint="cs"/>
          <w:rtl/>
        </w:rPr>
        <w:t>.</w:t>
      </w:r>
    </w:p>
    <w:p w:rsidR="00183742" w:rsidRPr="00E143FC" w:rsidRDefault="00183742" w:rsidP="00AE711B">
      <w:pPr>
        <w:pStyle w:val="a5"/>
        <w:rPr>
          <w:rtl/>
        </w:rPr>
      </w:pPr>
      <w:bookmarkStart w:id="431" w:name="_Toc286875516"/>
      <w:bookmarkStart w:id="432" w:name="_Toc421087888"/>
      <w:r w:rsidRPr="00E143FC">
        <w:rPr>
          <w:rFonts w:hint="cs"/>
          <w:rtl/>
        </w:rPr>
        <w:t>10- وجوب تکفین میت:</w:t>
      </w:r>
      <w:bookmarkEnd w:id="431"/>
      <w:bookmarkEnd w:id="432"/>
    </w:p>
    <w:p w:rsidR="00183742" w:rsidRPr="00E87EA0" w:rsidRDefault="00183742" w:rsidP="00270BDF">
      <w:pPr>
        <w:pStyle w:val="a7"/>
        <w:rPr>
          <w:rtl/>
        </w:rPr>
      </w:pPr>
      <w:r w:rsidRPr="00E143FC">
        <w:rPr>
          <w:rFonts w:hint="cs"/>
          <w:rtl/>
        </w:rPr>
        <w:t>واجب است نعش انسان مسلمان پس از غسل با پارچه‌ای بزرگ پوشیده شود، زیرا وقتی مصعب بن عمیر</w:t>
      </w:r>
      <w:r w:rsidR="00B06555" w:rsidRPr="00B06555">
        <w:rPr>
          <w:rFonts w:cs="CTraditional Arabic" w:hint="cs"/>
          <w:b/>
          <w:rtl/>
        </w:rPr>
        <w:t>س</w:t>
      </w:r>
      <w:r w:rsidRPr="00E143FC">
        <w:rPr>
          <w:rFonts w:hint="cs"/>
          <w:rtl/>
        </w:rPr>
        <w:t xml:space="preserve"> در غزوه احد به شهادت رسید در ردایی کوچک کفن شد، پیامبر خدا</w:t>
      </w:r>
      <w:r w:rsidR="00B06555" w:rsidRPr="00B06555">
        <w:rPr>
          <w:rFonts w:cs="CTraditional Arabic" w:hint="cs"/>
          <w:b/>
          <w:rtl/>
        </w:rPr>
        <w:t xml:space="preserve"> ج</w:t>
      </w:r>
      <w:r w:rsidRPr="00E87EA0">
        <w:rPr>
          <w:rFonts w:hint="cs"/>
          <w:rtl/>
        </w:rPr>
        <w:t xml:space="preserve"> دستور داد سر و بدنش با آن کفن گردد و برای پوشاندن پاهایش نیز از گیاه «اذخر» استفاده کنند</w:t>
      </w:r>
      <w:r w:rsidRPr="00E143FC">
        <w:rPr>
          <w:rStyle w:val="FootnoteReference"/>
          <w:b/>
          <w:rtl/>
        </w:rPr>
        <w:footnoteReference w:id="139"/>
      </w:r>
      <w:r w:rsidRPr="00E143FC">
        <w:rPr>
          <w:rFonts w:cs="Times New Roman" w:hint="cs"/>
          <w:rtl/>
        </w:rPr>
        <w:t xml:space="preserve"> </w:t>
      </w:r>
    </w:p>
    <w:p w:rsidR="00183742" w:rsidRPr="00E143FC" w:rsidRDefault="00183742" w:rsidP="00270BDF">
      <w:pPr>
        <w:pStyle w:val="a7"/>
        <w:rPr>
          <w:rtl/>
        </w:rPr>
      </w:pPr>
      <w:r w:rsidRPr="00E143FC">
        <w:rPr>
          <w:rFonts w:hint="cs"/>
          <w:rtl/>
        </w:rPr>
        <w:t>حدیث بالا بیانگر این امر است که باید تمامی قسمت</w:t>
      </w:r>
      <w:r w:rsidR="00270BDF">
        <w:rPr>
          <w:rFonts w:hint="eastAsia"/>
          <w:rtl/>
        </w:rPr>
        <w:t>‌</w:t>
      </w:r>
      <w:r w:rsidRPr="00E143FC">
        <w:rPr>
          <w:rFonts w:hint="cs"/>
          <w:rtl/>
        </w:rPr>
        <w:t>های بدن میت کفن شود و در صورت کافی نبودن پارچه موجود از چیز دیگری استفاده گردد.</w:t>
      </w:r>
    </w:p>
    <w:p w:rsidR="00183742" w:rsidRPr="00E143FC" w:rsidRDefault="00183742" w:rsidP="00AE711B">
      <w:pPr>
        <w:pStyle w:val="a5"/>
        <w:rPr>
          <w:rtl/>
        </w:rPr>
      </w:pPr>
      <w:bookmarkStart w:id="433" w:name="_Toc286875517"/>
      <w:bookmarkStart w:id="434" w:name="_Toc421087889"/>
      <w:r w:rsidRPr="00E143FC">
        <w:rPr>
          <w:rFonts w:hint="cs"/>
          <w:rtl/>
          <w:lang w:bidi="fa-IR"/>
        </w:rPr>
        <w:t xml:space="preserve">11- </w:t>
      </w:r>
      <w:r w:rsidRPr="00E143FC">
        <w:rPr>
          <w:rFonts w:hint="cs"/>
          <w:rtl/>
        </w:rPr>
        <w:t>نماز میت:</w:t>
      </w:r>
      <w:bookmarkEnd w:id="433"/>
      <w:bookmarkEnd w:id="434"/>
    </w:p>
    <w:p w:rsidR="00183742" w:rsidRPr="00E143FC" w:rsidRDefault="00183742" w:rsidP="00270BDF">
      <w:pPr>
        <w:pStyle w:val="a7"/>
        <w:rPr>
          <w:rtl/>
        </w:rPr>
      </w:pPr>
      <w:r w:rsidRPr="00E143FC">
        <w:rPr>
          <w:rFonts w:hint="cs"/>
          <w:rtl/>
        </w:rPr>
        <w:t>نماز میت همچون غسل، تکفین و به خاک سپاردن جزو فرض</w:t>
      </w:r>
      <w:r w:rsidR="00270BDF">
        <w:rPr>
          <w:rFonts w:hint="eastAsia"/>
          <w:rtl/>
        </w:rPr>
        <w:t>‌</w:t>
      </w:r>
      <w:r w:rsidRPr="00E143FC">
        <w:rPr>
          <w:rFonts w:hint="cs"/>
          <w:rtl/>
        </w:rPr>
        <w:t>های کفايی محسوب می‌شود، یعنی هرگاه عده‌ای از مسلمانان آن‌ها را انجام دادند تکلیف از گردن سایر مؤمنان برداشته می‌شود، زیرا پیامبر خدا</w:t>
      </w:r>
      <w:r w:rsidR="00B06555" w:rsidRPr="00B06555">
        <w:rPr>
          <w:rFonts w:cs="CTraditional Arabic" w:hint="cs"/>
          <w:b/>
          <w:rtl/>
        </w:rPr>
        <w:t xml:space="preserve"> ج</w:t>
      </w:r>
      <w:r w:rsidRPr="00E143FC">
        <w:rPr>
          <w:rFonts w:hint="cs"/>
          <w:rtl/>
        </w:rPr>
        <w:t xml:space="preserve"> بر جنازه مؤمنان، نماز را اقامه می‌کرد، و پیش از این‌که مسؤلیت پرداخت بدهی مسلمان فوت کرده بدهکار را نیز برعهده گیرد از اقامه نماز بر روی جنازه‌اش امتناع ورزیده و می‌فرمود:</w:t>
      </w:r>
    </w:p>
    <w:p w:rsidR="00183742" w:rsidRPr="00C047EF" w:rsidRDefault="00183742" w:rsidP="00270BDF">
      <w:pPr>
        <w:pStyle w:val="a7"/>
        <w:rPr>
          <w:rtl/>
        </w:rPr>
      </w:pPr>
      <w:r w:rsidRPr="00270BDF">
        <w:rPr>
          <w:rStyle w:val="Char5"/>
          <w:rtl/>
        </w:rPr>
        <w:t>«صلوا على صاحِبِكُم»</w:t>
      </w:r>
      <w:r w:rsidRPr="00E143FC">
        <w:rPr>
          <w:rStyle w:val="FootnoteReference"/>
          <w:b/>
          <w:rtl/>
        </w:rPr>
        <w:footnoteReference w:id="140"/>
      </w:r>
      <w:r w:rsidRPr="00C047EF">
        <w:rPr>
          <w:rtl/>
          <w:lang w:bidi="ar-KW"/>
        </w:rPr>
        <w:t xml:space="preserve">. </w:t>
      </w:r>
    </w:p>
    <w:p w:rsidR="00183742" w:rsidRPr="00E143FC" w:rsidRDefault="00270BDF" w:rsidP="00270BDF">
      <w:pPr>
        <w:pStyle w:val="a7"/>
        <w:rPr>
          <w:rtl/>
        </w:rPr>
      </w:pPr>
      <w:r>
        <w:rPr>
          <w:rFonts w:hint="cs"/>
          <w:rtl/>
        </w:rPr>
        <w:t>«</w:t>
      </w:r>
      <w:r w:rsidR="00183742" w:rsidRPr="00E143FC">
        <w:rPr>
          <w:rFonts w:hint="cs"/>
          <w:rtl/>
        </w:rPr>
        <w:t>نماز برادرتان را اقامه کنید</w:t>
      </w:r>
      <w:r>
        <w:rPr>
          <w:rFonts w:hint="cs"/>
          <w:rtl/>
        </w:rPr>
        <w:t>»</w:t>
      </w:r>
      <w:r w:rsidR="00183742" w:rsidRPr="00E143FC">
        <w:rPr>
          <w:rFonts w:hint="cs"/>
          <w:rtl/>
        </w:rPr>
        <w:t>.</w:t>
      </w:r>
    </w:p>
    <w:p w:rsidR="00183742" w:rsidRPr="00E143FC" w:rsidRDefault="00183742" w:rsidP="00AE711B">
      <w:pPr>
        <w:pStyle w:val="a5"/>
        <w:rPr>
          <w:rtl/>
        </w:rPr>
      </w:pPr>
      <w:bookmarkStart w:id="435" w:name="_Toc286875518"/>
      <w:bookmarkStart w:id="436" w:name="_Toc421087890"/>
      <w:r w:rsidRPr="00E143FC">
        <w:rPr>
          <w:rFonts w:hint="cs"/>
          <w:rtl/>
          <w:lang w:bidi="fa-IR"/>
        </w:rPr>
        <w:t xml:space="preserve">12- </w:t>
      </w:r>
      <w:r w:rsidRPr="00E143FC">
        <w:rPr>
          <w:rFonts w:hint="cs"/>
          <w:rtl/>
        </w:rPr>
        <w:t>شرایط نماز بر میت:</w:t>
      </w:r>
      <w:bookmarkEnd w:id="435"/>
      <w:bookmarkEnd w:id="436"/>
    </w:p>
    <w:p w:rsidR="00183742" w:rsidRPr="00E143FC" w:rsidRDefault="00183742" w:rsidP="00270BDF">
      <w:pPr>
        <w:pStyle w:val="a7"/>
        <w:rPr>
          <w:rtl/>
        </w:rPr>
      </w:pPr>
      <w:r w:rsidRPr="00E143FC">
        <w:rPr>
          <w:rFonts w:hint="cs"/>
          <w:rtl/>
        </w:rPr>
        <w:t>نماز میت نیز همچون سایر نمازها دارای شرایط پاکی از بی‌</w:t>
      </w:r>
      <w:r w:rsidRPr="00E143FC">
        <w:rPr>
          <w:rFonts w:hint="cs"/>
          <w:rtl/>
          <w:lang w:bidi="ar-KW"/>
        </w:rPr>
        <w:t>و</w:t>
      </w:r>
      <w:r w:rsidRPr="00E143FC">
        <w:rPr>
          <w:rFonts w:hint="cs"/>
          <w:rtl/>
        </w:rPr>
        <w:t>ضویی و پلیدی، ستر عورت و رو به قبله‌ ایستادن است، زیرا پیامبر خدا</w:t>
      </w:r>
      <w:r w:rsidR="00B06555" w:rsidRPr="00B06555">
        <w:rPr>
          <w:rFonts w:cs="CTraditional Arabic" w:hint="cs"/>
          <w:b/>
          <w:rtl/>
        </w:rPr>
        <w:t xml:space="preserve"> ج</w:t>
      </w:r>
      <w:r w:rsidRPr="00E143FC">
        <w:rPr>
          <w:rFonts w:hint="cs"/>
          <w:rtl/>
        </w:rPr>
        <w:t xml:space="preserve"> نماز میت را هم نماز نامیده و فرمود:</w:t>
      </w:r>
    </w:p>
    <w:p w:rsidR="00183742" w:rsidRPr="00C047EF" w:rsidRDefault="00183742" w:rsidP="00270BDF">
      <w:pPr>
        <w:pStyle w:val="a7"/>
        <w:rPr>
          <w:rtl/>
        </w:rPr>
      </w:pPr>
      <w:r w:rsidRPr="00270BDF">
        <w:rPr>
          <w:rStyle w:val="Char5"/>
          <w:rtl/>
        </w:rPr>
        <w:t>«صلوا على صاحِبِكُم»</w:t>
      </w:r>
      <w:r w:rsidRPr="00C047EF">
        <w:rPr>
          <w:rtl/>
        </w:rPr>
        <w:t xml:space="preserve">. </w:t>
      </w:r>
    </w:p>
    <w:p w:rsidR="00183742" w:rsidRPr="00E143FC" w:rsidRDefault="00270BDF" w:rsidP="00270BDF">
      <w:pPr>
        <w:pStyle w:val="a7"/>
        <w:rPr>
          <w:rtl/>
          <w:lang w:bidi="ar-KW"/>
        </w:rPr>
      </w:pPr>
      <w:r>
        <w:rPr>
          <w:rFonts w:hint="cs"/>
          <w:rtl/>
        </w:rPr>
        <w:t>«</w:t>
      </w:r>
      <w:r w:rsidR="00183742" w:rsidRPr="00E143FC">
        <w:rPr>
          <w:rFonts w:hint="cs"/>
          <w:rtl/>
        </w:rPr>
        <w:t>بر برادرتان نماز بخوانید</w:t>
      </w:r>
      <w:r>
        <w:rPr>
          <w:rFonts w:hint="cs"/>
          <w:rtl/>
        </w:rPr>
        <w:t>»</w:t>
      </w:r>
      <w:r w:rsidR="00183742" w:rsidRPr="00E143FC">
        <w:rPr>
          <w:rFonts w:hint="cs"/>
          <w:rtl/>
        </w:rPr>
        <w:t>.</w:t>
      </w:r>
      <w:r w:rsidR="00183742" w:rsidRPr="00E143FC">
        <w:rPr>
          <w:rFonts w:hint="cs"/>
          <w:rtl/>
          <w:lang w:bidi="ar-KW"/>
        </w:rPr>
        <w:t xml:space="preserve"> </w:t>
      </w:r>
    </w:p>
    <w:p w:rsidR="00183742" w:rsidRPr="00E143FC" w:rsidRDefault="00183742" w:rsidP="00270BDF">
      <w:pPr>
        <w:pStyle w:val="a7"/>
        <w:rPr>
          <w:rtl/>
        </w:rPr>
      </w:pPr>
      <w:r w:rsidRPr="00E143FC">
        <w:rPr>
          <w:rFonts w:hint="cs"/>
          <w:rtl/>
        </w:rPr>
        <w:t xml:space="preserve">پس همان شرایط نماز را برای آن در نظر گرفته‌ می‌شود. </w:t>
      </w:r>
    </w:p>
    <w:p w:rsidR="00183742" w:rsidRPr="00E143FC" w:rsidRDefault="00183742" w:rsidP="00AE711B">
      <w:pPr>
        <w:pStyle w:val="a5"/>
        <w:rPr>
          <w:rtl/>
        </w:rPr>
      </w:pPr>
      <w:bookmarkStart w:id="437" w:name="_Toc286875519"/>
      <w:bookmarkStart w:id="438" w:name="_Toc421087891"/>
      <w:r w:rsidRPr="00E143FC">
        <w:rPr>
          <w:rtl/>
        </w:rPr>
        <w:t>13- فرایض نماز میت:</w:t>
      </w:r>
      <w:bookmarkEnd w:id="437"/>
      <w:bookmarkEnd w:id="438"/>
    </w:p>
    <w:p w:rsidR="00183742" w:rsidRPr="00E143FC" w:rsidRDefault="00183742" w:rsidP="00270BDF">
      <w:pPr>
        <w:pStyle w:val="a0"/>
        <w:numPr>
          <w:ilvl w:val="0"/>
          <w:numId w:val="9"/>
        </w:numPr>
        <w:tabs>
          <w:tab w:val="clear" w:pos="592"/>
        </w:tabs>
        <w:spacing w:before="20" w:after="0"/>
        <w:ind w:left="641" w:hanging="357"/>
        <w:rPr>
          <w:rFonts w:cs="B Lotus"/>
          <w:b/>
          <w:sz w:val="28"/>
          <w:szCs w:val="28"/>
          <w:rtl/>
          <w:lang w:bidi="fa-IR"/>
        </w:rPr>
      </w:pPr>
      <w:r w:rsidRPr="00270BDF">
        <w:rPr>
          <w:rStyle w:val="Char2"/>
          <w:rFonts w:hint="cs"/>
          <w:rtl/>
        </w:rPr>
        <w:t>قیام، برای کسی که توانایی دارد.</w:t>
      </w:r>
    </w:p>
    <w:p w:rsidR="00183742" w:rsidRPr="00E87EA0" w:rsidRDefault="00183742" w:rsidP="00270BDF">
      <w:pPr>
        <w:pStyle w:val="a7"/>
        <w:rPr>
          <w:rtl/>
        </w:rPr>
      </w:pPr>
      <w:r w:rsidRPr="00E143FC">
        <w:rPr>
          <w:rFonts w:hint="cs"/>
          <w:rtl/>
        </w:rPr>
        <w:t xml:space="preserve">نیت آوردن، زیرا </w:t>
      </w:r>
      <w:r w:rsidRPr="00E143FC">
        <w:rPr>
          <w:rFonts w:hint="cs"/>
          <w:rtl/>
          <w:lang w:bidi="ar-KW"/>
        </w:rPr>
        <w:t>پیامبر</w:t>
      </w:r>
      <w:r w:rsidR="00B06555" w:rsidRPr="00B06555">
        <w:rPr>
          <w:rFonts w:cs="CTraditional Arabic" w:hint="cs"/>
          <w:b/>
          <w:rtl/>
          <w:lang w:bidi="ar-KW"/>
        </w:rPr>
        <w:t xml:space="preserve"> ج</w:t>
      </w:r>
      <w:r w:rsidRPr="00E87EA0">
        <w:rPr>
          <w:rFonts w:hint="cs"/>
          <w:rtl/>
        </w:rPr>
        <w:t xml:space="preserve"> فرمود:</w:t>
      </w:r>
      <w:r w:rsidRPr="00270BDF">
        <w:rPr>
          <w:rStyle w:val="Char5"/>
          <w:rFonts w:hint="cs"/>
          <w:rtl/>
        </w:rPr>
        <w:t xml:space="preserve"> </w:t>
      </w:r>
      <w:r w:rsidRPr="00270BDF">
        <w:rPr>
          <w:rStyle w:val="Char5"/>
          <w:rtl/>
        </w:rPr>
        <w:t>«إنما الأعمال بالنيات»</w:t>
      </w:r>
      <w:r w:rsidRPr="00270BDF">
        <w:rPr>
          <w:rtl/>
        </w:rPr>
        <w:t>.</w:t>
      </w:r>
    </w:p>
    <w:p w:rsidR="00183742" w:rsidRPr="00E143FC" w:rsidRDefault="00183742" w:rsidP="00270BDF">
      <w:pPr>
        <w:pStyle w:val="a0"/>
        <w:numPr>
          <w:ilvl w:val="0"/>
          <w:numId w:val="9"/>
        </w:numPr>
        <w:tabs>
          <w:tab w:val="clear" w:pos="592"/>
        </w:tabs>
        <w:spacing w:before="20" w:after="0"/>
        <w:ind w:left="641" w:hanging="357"/>
        <w:rPr>
          <w:rFonts w:cs="B Lotus"/>
          <w:b/>
          <w:sz w:val="28"/>
          <w:szCs w:val="28"/>
          <w:rtl/>
        </w:rPr>
      </w:pPr>
      <w:r w:rsidRPr="00270BDF">
        <w:rPr>
          <w:rStyle w:val="Char2"/>
          <w:rFonts w:hint="cs"/>
          <w:rtl/>
        </w:rPr>
        <w:t>قرائت سوره حمد.</w:t>
      </w:r>
    </w:p>
    <w:p w:rsidR="00183742" w:rsidRPr="00E143FC" w:rsidRDefault="00183742" w:rsidP="00270BDF">
      <w:pPr>
        <w:pStyle w:val="a0"/>
        <w:numPr>
          <w:ilvl w:val="0"/>
          <w:numId w:val="9"/>
        </w:numPr>
        <w:tabs>
          <w:tab w:val="clear" w:pos="592"/>
        </w:tabs>
        <w:spacing w:before="20" w:after="0"/>
        <w:ind w:left="641" w:hanging="357"/>
        <w:rPr>
          <w:rFonts w:cs="B Lotus"/>
          <w:b/>
          <w:sz w:val="28"/>
          <w:szCs w:val="28"/>
          <w:rtl/>
        </w:rPr>
      </w:pPr>
      <w:r w:rsidRPr="00270BDF">
        <w:rPr>
          <w:rStyle w:val="Char2"/>
          <w:rFonts w:hint="cs"/>
          <w:rtl/>
        </w:rPr>
        <w:t>حمد و ثناگویی از خداوند.</w:t>
      </w:r>
    </w:p>
    <w:p w:rsidR="00183742" w:rsidRPr="00E143FC" w:rsidRDefault="00183742" w:rsidP="00270BDF">
      <w:pPr>
        <w:pStyle w:val="a7"/>
        <w:rPr>
          <w:rtl/>
        </w:rPr>
      </w:pPr>
      <w:r w:rsidRPr="00E143FC">
        <w:rPr>
          <w:rFonts w:hint="cs"/>
          <w:rtl/>
        </w:rPr>
        <w:t>صلوات بر پیامبر</w:t>
      </w:r>
      <w:r w:rsidR="00B06555" w:rsidRPr="00B06555">
        <w:rPr>
          <w:rFonts w:cs="CTraditional Arabic" w:hint="cs"/>
          <w:b/>
          <w:rtl/>
        </w:rPr>
        <w:t xml:space="preserve"> ج</w:t>
      </w:r>
      <w:r w:rsidRPr="00E143FC">
        <w:rPr>
          <w:rFonts w:hint="cs"/>
          <w:rtl/>
        </w:rPr>
        <w:t>.</w:t>
      </w:r>
    </w:p>
    <w:p w:rsidR="00183742" w:rsidRPr="00E143FC" w:rsidRDefault="00183742" w:rsidP="00270BDF">
      <w:pPr>
        <w:pStyle w:val="a0"/>
        <w:numPr>
          <w:ilvl w:val="0"/>
          <w:numId w:val="9"/>
        </w:numPr>
        <w:tabs>
          <w:tab w:val="clear" w:pos="592"/>
        </w:tabs>
        <w:spacing w:before="20" w:after="0"/>
        <w:ind w:left="641" w:hanging="357"/>
        <w:rPr>
          <w:rFonts w:cs="B Lotus"/>
          <w:b/>
          <w:sz w:val="28"/>
          <w:szCs w:val="28"/>
          <w:rtl/>
        </w:rPr>
      </w:pPr>
      <w:r w:rsidRPr="00270BDF">
        <w:rPr>
          <w:rStyle w:val="Char2"/>
          <w:rFonts w:hint="cs"/>
          <w:rtl/>
        </w:rPr>
        <w:t>چهار بار «الله اکبر» گفتن.</w:t>
      </w:r>
    </w:p>
    <w:p w:rsidR="00183742" w:rsidRPr="00E143FC" w:rsidRDefault="00183742" w:rsidP="00270BDF">
      <w:pPr>
        <w:pStyle w:val="a0"/>
        <w:numPr>
          <w:ilvl w:val="0"/>
          <w:numId w:val="9"/>
        </w:numPr>
        <w:tabs>
          <w:tab w:val="clear" w:pos="592"/>
        </w:tabs>
        <w:spacing w:before="20" w:after="0"/>
        <w:ind w:left="641" w:hanging="357"/>
        <w:rPr>
          <w:rFonts w:cs="B Lotus"/>
          <w:b/>
          <w:sz w:val="28"/>
          <w:szCs w:val="28"/>
          <w:rtl/>
        </w:rPr>
      </w:pPr>
      <w:r w:rsidRPr="00270BDF">
        <w:rPr>
          <w:rStyle w:val="Char2"/>
          <w:rFonts w:hint="cs"/>
          <w:rtl/>
        </w:rPr>
        <w:t>دعا و سلام دادن.</w:t>
      </w:r>
    </w:p>
    <w:p w:rsidR="00183742" w:rsidRPr="00E143FC" w:rsidRDefault="00183742" w:rsidP="00AE711B">
      <w:pPr>
        <w:pStyle w:val="a5"/>
        <w:rPr>
          <w:rtl/>
        </w:rPr>
      </w:pPr>
      <w:bookmarkStart w:id="439" w:name="_Toc286875520"/>
      <w:bookmarkStart w:id="440" w:name="_Toc421087892"/>
      <w:r w:rsidRPr="00E143FC">
        <w:rPr>
          <w:rFonts w:hint="cs"/>
          <w:rtl/>
        </w:rPr>
        <w:t>14- کیفیت نماز میت:</w:t>
      </w:r>
      <w:bookmarkEnd w:id="439"/>
      <w:bookmarkEnd w:id="440"/>
    </w:p>
    <w:p w:rsidR="00183742" w:rsidRPr="00E143FC" w:rsidRDefault="00183742" w:rsidP="00270BDF">
      <w:pPr>
        <w:pStyle w:val="a7"/>
        <w:rPr>
          <w:rtl/>
        </w:rPr>
      </w:pPr>
      <w:r w:rsidRPr="00E143FC">
        <w:rPr>
          <w:rFonts w:hint="cs"/>
          <w:rtl/>
        </w:rPr>
        <w:t>کیفیت نماز میت عبارت است از:</w:t>
      </w:r>
    </w:p>
    <w:p w:rsidR="00183742" w:rsidRPr="00E143FC" w:rsidRDefault="00183742" w:rsidP="000A03DF">
      <w:pPr>
        <w:pStyle w:val="a7"/>
        <w:numPr>
          <w:ilvl w:val="2"/>
          <w:numId w:val="46"/>
        </w:numPr>
        <w:ind w:left="641" w:hanging="357"/>
        <w:rPr>
          <w:rtl/>
        </w:rPr>
      </w:pPr>
      <w:r w:rsidRPr="00E143FC">
        <w:rPr>
          <w:rFonts w:hint="cs"/>
          <w:rtl/>
        </w:rPr>
        <w:t>این‌که‌ جنازه‌ را رو به‌ قبله‌ قرار داد.</w:t>
      </w:r>
    </w:p>
    <w:p w:rsidR="00183742" w:rsidRPr="00E143FC" w:rsidRDefault="00183742" w:rsidP="000A03DF">
      <w:pPr>
        <w:pStyle w:val="a7"/>
        <w:numPr>
          <w:ilvl w:val="2"/>
          <w:numId w:val="46"/>
        </w:numPr>
        <w:ind w:left="641" w:hanging="357"/>
        <w:rPr>
          <w:rtl/>
        </w:rPr>
      </w:pPr>
      <w:r w:rsidRPr="00E143FC">
        <w:rPr>
          <w:rFonts w:hint="cs"/>
          <w:rtl/>
        </w:rPr>
        <w:t>ایستادن مردم پشت سر امام در سه صف، چون پیامبر</w:t>
      </w:r>
      <w:r w:rsidR="00B06555" w:rsidRPr="00B06555">
        <w:rPr>
          <w:rFonts w:cs="CTraditional Arabic" w:hint="cs"/>
          <w:b/>
          <w:rtl/>
        </w:rPr>
        <w:t xml:space="preserve"> ج</w:t>
      </w:r>
      <w:r w:rsidRPr="00E143FC">
        <w:rPr>
          <w:rFonts w:hint="cs"/>
          <w:rtl/>
        </w:rPr>
        <w:t xml:space="preserve"> می‌فرماید:</w:t>
      </w:r>
    </w:p>
    <w:p w:rsidR="00183742" w:rsidRPr="00C047EF" w:rsidRDefault="00183742" w:rsidP="000C7D16">
      <w:pPr>
        <w:pStyle w:val="a7"/>
        <w:rPr>
          <w:rtl/>
        </w:rPr>
      </w:pPr>
      <w:r w:rsidRPr="000C7D16">
        <w:rPr>
          <w:rStyle w:val="Char5"/>
          <w:rtl/>
        </w:rPr>
        <w:t>«من صلى عليه ثلاثة صفوف فقد أوجب»</w:t>
      </w:r>
      <w:r w:rsidRPr="000C7D16">
        <w:rPr>
          <w:vertAlign w:val="superscript"/>
          <w:rtl/>
        </w:rPr>
        <w:footnoteReference w:id="141"/>
      </w:r>
      <w:r w:rsidRPr="000C7D16">
        <w:rPr>
          <w:rFonts w:hint="cs"/>
          <w:rtl/>
        </w:rPr>
        <w:t>.</w:t>
      </w:r>
    </w:p>
    <w:p w:rsidR="00183742" w:rsidRPr="00E143FC" w:rsidRDefault="000C7D16" w:rsidP="000C7D16">
      <w:pPr>
        <w:pStyle w:val="a7"/>
        <w:rPr>
          <w:rtl/>
        </w:rPr>
      </w:pPr>
      <w:r>
        <w:rPr>
          <w:rFonts w:hint="cs"/>
          <w:rtl/>
        </w:rPr>
        <w:t>«</w:t>
      </w:r>
      <w:r w:rsidR="00183742" w:rsidRPr="00E143FC">
        <w:rPr>
          <w:rFonts w:hint="cs"/>
          <w:rtl/>
        </w:rPr>
        <w:t>هرکه سه صف بر وی نماز بخوانند، بهشت را برای خود واجب کرده است</w:t>
      </w:r>
      <w:r>
        <w:rPr>
          <w:rFonts w:hint="cs"/>
          <w:rtl/>
        </w:rPr>
        <w:t>»</w:t>
      </w:r>
      <w:r w:rsidR="00183742" w:rsidRPr="00E143FC">
        <w:rPr>
          <w:rFonts w:hint="cs"/>
          <w:rtl/>
        </w:rPr>
        <w:t>.</w:t>
      </w:r>
    </w:p>
    <w:p w:rsidR="00183742" w:rsidRPr="00E143FC" w:rsidRDefault="00183742" w:rsidP="000A03DF">
      <w:pPr>
        <w:pStyle w:val="a7"/>
        <w:numPr>
          <w:ilvl w:val="2"/>
          <w:numId w:val="46"/>
        </w:numPr>
        <w:ind w:left="641" w:hanging="357"/>
        <w:rPr>
          <w:rtl/>
        </w:rPr>
      </w:pPr>
      <w:r w:rsidRPr="00E143FC">
        <w:rPr>
          <w:rFonts w:hint="cs"/>
          <w:rtl/>
        </w:rPr>
        <w:t>بلندکردن دستان به نیت اقامه نماز بر میت و گفتن «الله‌ اکبر».</w:t>
      </w:r>
    </w:p>
    <w:p w:rsidR="00183742" w:rsidRPr="00E143FC" w:rsidRDefault="00183742" w:rsidP="000A03DF">
      <w:pPr>
        <w:pStyle w:val="a7"/>
        <w:numPr>
          <w:ilvl w:val="2"/>
          <w:numId w:val="46"/>
        </w:numPr>
        <w:ind w:left="641" w:hanging="357"/>
        <w:rPr>
          <w:rtl/>
        </w:rPr>
      </w:pPr>
      <w:r w:rsidRPr="00E143FC">
        <w:rPr>
          <w:rFonts w:hint="cs"/>
          <w:rtl/>
        </w:rPr>
        <w:t xml:space="preserve">سپس سوره فاتحه </w:t>
      </w:r>
      <w:r w:rsidRPr="00E143FC">
        <w:rPr>
          <w:rFonts w:hint="cs"/>
          <w:rtl/>
          <w:lang w:bidi="ar-KW"/>
        </w:rPr>
        <w:t>را می‌خواند سپس تکبیر را گفته‌ و اگر بخواهد دستانش را بلند می‌نماید</w:t>
      </w:r>
      <w:r w:rsidRPr="00E143FC">
        <w:rPr>
          <w:rFonts w:hint="cs"/>
          <w:rtl/>
        </w:rPr>
        <w:t xml:space="preserve"> و صلوات ابراهیمی را -که‌ در تشهد ذکر شد- بر پیامبر</w:t>
      </w:r>
      <w:r w:rsidR="00B06555" w:rsidRPr="00B06555">
        <w:rPr>
          <w:rFonts w:cs="CTraditional Arabic" w:hint="cs"/>
          <w:b/>
          <w:rtl/>
        </w:rPr>
        <w:t xml:space="preserve"> ج</w:t>
      </w:r>
      <w:r w:rsidRPr="00E143FC">
        <w:rPr>
          <w:rFonts w:hint="cs"/>
          <w:rtl/>
        </w:rPr>
        <w:t xml:space="preserve"> می‌فرستد.</w:t>
      </w:r>
    </w:p>
    <w:p w:rsidR="00183742" w:rsidRPr="00E143FC" w:rsidRDefault="00183742" w:rsidP="000A03DF">
      <w:pPr>
        <w:pStyle w:val="a7"/>
        <w:numPr>
          <w:ilvl w:val="2"/>
          <w:numId w:val="46"/>
        </w:numPr>
        <w:ind w:left="641" w:hanging="357"/>
        <w:rPr>
          <w:rtl/>
          <w:lang w:bidi="ar-KW"/>
        </w:rPr>
      </w:pPr>
      <w:r w:rsidRPr="00E143FC">
        <w:rPr>
          <w:rFonts w:hint="cs"/>
          <w:rtl/>
        </w:rPr>
        <w:t>تکبیر گفتن و دعا برای میت.</w:t>
      </w:r>
    </w:p>
    <w:p w:rsidR="00183742" w:rsidRPr="00E143FC" w:rsidRDefault="00183742" w:rsidP="000A03DF">
      <w:pPr>
        <w:pStyle w:val="a7"/>
        <w:numPr>
          <w:ilvl w:val="2"/>
          <w:numId w:val="46"/>
        </w:numPr>
        <w:ind w:left="641" w:hanging="357"/>
        <w:rPr>
          <w:rtl/>
        </w:rPr>
      </w:pPr>
      <w:r w:rsidRPr="00E143FC">
        <w:rPr>
          <w:rFonts w:hint="cs"/>
          <w:rtl/>
        </w:rPr>
        <w:t>گفتن تکبیر سوم.</w:t>
      </w:r>
    </w:p>
    <w:p w:rsidR="00183742" w:rsidRPr="008934C5" w:rsidRDefault="00183742" w:rsidP="000A03DF">
      <w:pPr>
        <w:pStyle w:val="a7"/>
        <w:numPr>
          <w:ilvl w:val="2"/>
          <w:numId w:val="46"/>
        </w:numPr>
        <w:ind w:left="641" w:hanging="357"/>
        <w:rPr>
          <w:spacing w:val="2"/>
          <w:rtl/>
        </w:rPr>
      </w:pPr>
      <w:r w:rsidRPr="008934C5">
        <w:rPr>
          <w:rFonts w:hint="cs"/>
          <w:spacing w:val="2"/>
          <w:rtl/>
        </w:rPr>
        <w:t>نماز گذار در این‌جا اگر خواست می‌تواند پس از دعا کردن سلام دهد و یا بعد از تکبیر چهارم یک بار به طرف راست سلام دهد، چون نقل شده که: در نماز میت سنت است امام تکبیر گوید، سپس سوره فاتحه را به صورت سری بخواند، آن‌گاه بر پیامبر</w:t>
      </w:r>
      <w:r w:rsidR="00B06555" w:rsidRPr="008934C5">
        <w:rPr>
          <w:rFonts w:cs="CTraditional Arabic" w:hint="cs"/>
          <w:b/>
          <w:spacing w:val="2"/>
          <w:rtl/>
        </w:rPr>
        <w:t xml:space="preserve"> ج</w:t>
      </w:r>
      <w:r w:rsidRPr="008934C5">
        <w:rPr>
          <w:rFonts w:hint="cs"/>
          <w:spacing w:val="2"/>
          <w:rtl/>
        </w:rPr>
        <w:t xml:space="preserve"> درود بفرستد و در همه تکبیرها برای میت دعا کند و به دنبال هیچ کدام از آن‌ها قرآن نخواند، و در پایان به صورت سری سلام دهد</w:t>
      </w:r>
      <w:r w:rsidRPr="008934C5">
        <w:rPr>
          <w:rStyle w:val="FootnoteReference"/>
          <w:b/>
          <w:spacing w:val="2"/>
          <w:rtl/>
        </w:rPr>
        <w:footnoteReference w:id="142"/>
      </w:r>
      <w:r w:rsidR="000C7D16" w:rsidRPr="008934C5">
        <w:rPr>
          <w:rFonts w:hint="cs"/>
          <w:spacing w:val="2"/>
          <w:rtl/>
        </w:rPr>
        <w:t>.</w:t>
      </w:r>
    </w:p>
    <w:p w:rsidR="00183742" w:rsidRPr="00E143FC" w:rsidRDefault="00183742" w:rsidP="00AE711B">
      <w:pPr>
        <w:pStyle w:val="a5"/>
        <w:rPr>
          <w:rtl/>
        </w:rPr>
      </w:pPr>
      <w:bookmarkStart w:id="441" w:name="_Toc286875521"/>
      <w:bookmarkStart w:id="442" w:name="_Toc421087893"/>
      <w:r w:rsidRPr="00E143FC">
        <w:rPr>
          <w:rFonts w:hint="cs"/>
          <w:rtl/>
        </w:rPr>
        <w:t>15- الفاظ دعا در نماز میت:</w:t>
      </w:r>
      <w:bookmarkEnd w:id="441"/>
      <w:bookmarkEnd w:id="442"/>
    </w:p>
    <w:p w:rsidR="00183742" w:rsidRPr="00E143FC" w:rsidRDefault="00183742" w:rsidP="000C7D16">
      <w:pPr>
        <w:pStyle w:val="a7"/>
        <w:rPr>
          <w:rtl/>
        </w:rPr>
      </w:pPr>
      <w:r w:rsidRPr="00E143FC">
        <w:rPr>
          <w:rFonts w:hint="cs"/>
          <w:rtl/>
        </w:rPr>
        <w:t>دعاهای بسیاری در نماز روایت شده‌اند که برخی از آن‌ها عبارتند از:</w:t>
      </w:r>
    </w:p>
    <w:p w:rsidR="00183742" w:rsidRPr="00C047EF" w:rsidRDefault="00183742" w:rsidP="000C7D16">
      <w:pPr>
        <w:pStyle w:val="a7"/>
        <w:rPr>
          <w:rtl/>
        </w:rPr>
      </w:pPr>
      <w:r w:rsidRPr="000C7D16">
        <w:rPr>
          <w:rStyle w:val="Char3"/>
          <w:rtl/>
        </w:rPr>
        <w:t>«اللهم إن فلان ابن فلان في ذمتك وحبل جوارك، فقه</w:t>
      </w:r>
      <w:r w:rsidRPr="000C7D16">
        <w:rPr>
          <w:rStyle w:val="Char3"/>
          <w:rFonts w:hint="cs"/>
          <w:rtl/>
        </w:rPr>
        <w:t>ِ</w:t>
      </w:r>
      <w:r w:rsidRPr="000C7D16">
        <w:rPr>
          <w:rStyle w:val="Char3"/>
          <w:rtl/>
        </w:rPr>
        <w:t xml:space="preserve"> من فتنة القبر وعذاب النار، وأنت أهل الوفاء والحق. اللهم فاغفر له وارحمه، فإنك أنت الغفور الرحيم. اللهم اغفر لحينا وميتنا، وصغيرنا وكبيرنا، وذكرنا وأنثانا، وحاضرنا وغائبنا.. اللهم من أحييته منا فأحيه على الإسلام، ومن توفيته منا فتوفه على الإيمان. اللهم لا تحرمنا أجره، ولا تضلنا بعده»</w:t>
      </w:r>
      <w:r w:rsidR="000C7D16">
        <w:rPr>
          <w:rFonts w:hint="cs"/>
          <w:rtl/>
        </w:rPr>
        <w:t>.</w:t>
      </w:r>
      <w:r w:rsidRPr="00C047EF">
        <w:rPr>
          <w:rtl/>
        </w:rPr>
        <w:t xml:space="preserve"> </w:t>
      </w:r>
    </w:p>
    <w:p w:rsidR="00183742" w:rsidRPr="00E143FC" w:rsidRDefault="000C7D16" w:rsidP="000C7D16">
      <w:pPr>
        <w:pStyle w:val="a7"/>
        <w:rPr>
          <w:rtl/>
        </w:rPr>
      </w:pPr>
      <w:r>
        <w:rPr>
          <w:rFonts w:hint="cs"/>
          <w:rtl/>
        </w:rPr>
        <w:t>«</w:t>
      </w:r>
      <w:r w:rsidR="00183742" w:rsidRPr="00E143FC">
        <w:rPr>
          <w:rFonts w:hint="cs"/>
          <w:rtl/>
        </w:rPr>
        <w:t xml:space="preserve">خدایا! فلان پسر فلان در جوار تو قرار دارد پس وی را از سختی و عذاب قبر نگه دار که تو اهل وفا به عهد و حق هستی. بارالها! او را مورد مغفرت و رحمت خویش قرار ده که بسیار آمرزنده و مهربان هستی. </w:t>
      </w:r>
      <w:r w:rsidR="00183742" w:rsidRPr="00E143FC">
        <w:rPr>
          <w:rFonts w:hint="cs"/>
          <w:rtl/>
          <w:lang w:bidi="ar-KW"/>
        </w:rPr>
        <w:t>خداوندا گناهان زندگان ما، مردگان ما، حاضران و غایبان ما، کوچک و بزرگ ما، مردان و زنان ما را ببخشای؛ خدایا هرکس از ما را که‌ زنده‌ باقی می‌گزاری، او را بر اسلام زنده‌ نگه‌دار و هرکس از ما را که‌ می‌میرانی، او را بر ایمان بمیران</w:t>
      </w:r>
      <w:r>
        <w:rPr>
          <w:rFonts w:hint="cs"/>
          <w:rtl/>
        </w:rPr>
        <w:t>»</w:t>
      </w:r>
      <w:r w:rsidR="00183742" w:rsidRPr="00E143FC">
        <w:rPr>
          <w:rFonts w:hint="cs"/>
          <w:rtl/>
        </w:rPr>
        <w:t>.</w:t>
      </w:r>
    </w:p>
    <w:p w:rsidR="00183742" w:rsidRPr="00E143FC" w:rsidRDefault="00183742" w:rsidP="000C7D16">
      <w:pPr>
        <w:pStyle w:val="a7"/>
        <w:rPr>
          <w:rtl/>
        </w:rPr>
      </w:pPr>
      <w:r w:rsidRPr="00E143FC">
        <w:rPr>
          <w:rFonts w:hint="cs"/>
          <w:rtl/>
        </w:rPr>
        <w:t>اگر میت بچه بود بجای دعای فوق این دعا خوانده می‌شود:</w:t>
      </w:r>
    </w:p>
    <w:p w:rsidR="00183742" w:rsidRPr="00C047EF" w:rsidRDefault="00183742" w:rsidP="000C7D16">
      <w:pPr>
        <w:pStyle w:val="a7"/>
        <w:rPr>
          <w:rtl/>
        </w:rPr>
      </w:pPr>
      <w:r w:rsidRPr="000C7D16">
        <w:rPr>
          <w:rStyle w:val="Char3"/>
          <w:rtl/>
        </w:rPr>
        <w:t>«اللهم اجعله لوالديه سلفاً وذخراً وفرطاً، وثقّل به موازينهم، وأعظِم به أجورهم، ولا تحرمنا وإياهم أجره، ولا تفتنا وإياهم بعده. اللهم ألحقه بصالح سلف المؤمنين في كفالة إبراهيم، وأبدله داراً خيراً من داره، وأهلاً خيراً من أهله، وعافه من فتنة القبر، ومن عذاب جهنم»</w:t>
      </w:r>
      <w:r w:rsidRPr="000C7D16">
        <w:rPr>
          <w:vertAlign w:val="superscript"/>
          <w:rtl/>
        </w:rPr>
        <w:footnoteReference w:id="143"/>
      </w:r>
      <w:r w:rsidRPr="000C7D16">
        <w:rPr>
          <w:rFonts w:hint="cs"/>
          <w:rtl/>
        </w:rPr>
        <w:t>.</w:t>
      </w:r>
    </w:p>
    <w:p w:rsidR="00183742" w:rsidRPr="00E143FC" w:rsidRDefault="000C7D16" w:rsidP="000C7D16">
      <w:pPr>
        <w:pStyle w:val="a7"/>
        <w:rPr>
          <w:rtl/>
        </w:rPr>
      </w:pPr>
      <w:r>
        <w:rPr>
          <w:rFonts w:hint="cs"/>
          <w:rtl/>
        </w:rPr>
        <w:t>«</w:t>
      </w:r>
      <w:r w:rsidR="00183742" w:rsidRPr="00E143FC">
        <w:rPr>
          <w:rFonts w:hint="cs"/>
          <w:rtl/>
        </w:rPr>
        <w:t>خدایا! وی را پاداش، ذخیره و شفاعت</w:t>
      </w:r>
      <w:r>
        <w:rPr>
          <w:rFonts w:hint="eastAsia"/>
          <w:rtl/>
        </w:rPr>
        <w:t>‌</w:t>
      </w:r>
      <w:r w:rsidR="00183742" w:rsidRPr="00E143FC">
        <w:rPr>
          <w:rFonts w:hint="cs"/>
          <w:rtl/>
        </w:rPr>
        <w:t>کننده والدینش قرار ده، خدایا! موازین اخروی ایشان را به وسیله او سنگین گردان، پاداششان را بزرگ و ارزشمند قرار ده، وی را به نیکوکاران پیشین ملحق ساز، او را زیر نظر ابراهیم بگذار و از عذاب دوزخش نگه دار</w:t>
      </w:r>
      <w:r>
        <w:rPr>
          <w:rFonts w:hint="cs"/>
          <w:rtl/>
        </w:rPr>
        <w:t>»</w:t>
      </w:r>
      <w:r w:rsidR="00183742" w:rsidRPr="00E143FC">
        <w:rPr>
          <w:rFonts w:hint="cs"/>
          <w:rtl/>
        </w:rPr>
        <w:t>.</w:t>
      </w:r>
    </w:p>
    <w:p w:rsidR="00183742" w:rsidRPr="00E143FC" w:rsidRDefault="00183742" w:rsidP="00AE711B">
      <w:pPr>
        <w:pStyle w:val="a5"/>
        <w:rPr>
          <w:rtl/>
        </w:rPr>
      </w:pPr>
      <w:bookmarkStart w:id="443" w:name="_Toc286875522"/>
      <w:bookmarkStart w:id="444" w:name="_Toc421087894"/>
      <w:r w:rsidRPr="00E143FC">
        <w:rPr>
          <w:rFonts w:ascii="Lotus Linotype" w:hAnsi="Lotus Linotype" w:hint="cs"/>
          <w:rtl/>
        </w:rPr>
        <w:t>16-</w:t>
      </w:r>
      <w:r w:rsidRPr="00E143FC">
        <w:rPr>
          <w:rFonts w:hint="cs"/>
          <w:rtl/>
        </w:rPr>
        <w:t xml:space="preserve"> تشییع جنازه و فضیلت آن:</w:t>
      </w:r>
      <w:bookmarkEnd w:id="443"/>
      <w:bookmarkEnd w:id="444"/>
    </w:p>
    <w:p w:rsidR="00183742" w:rsidRPr="00E143FC" w:rsidRDefault="00183742" w:rsidP="000C7D16">
      <w:pPr>
        <w:pStyle w:val="a7"/>
        <w:rPr>
          <w:rtl/>
        </w:rPr>
      </w:pPr>
      <w:r w:rsidRPr="00E143FC">
        <w:rPr>
          <w:rFonts w:hint="cs"/>
          <w:rtl/>
        </w:rPr>
        <w:t>تشیع جنازه به عنوان یکی از سنت‌ها و آداب اسلامی به ‌شمار می‌رود، زیرا پیامبر خدا</w:t>
      </w:r>
      <w:r w:rsidR="00B06555" w:rsidRPr="00B06555">
        <w:rPr>
          <w:rFonts w:cs="CTraditional Arabic" w:hint="cs"/>
          <w:b/>
          <w:rtl/>
        </w:rPr>
        <w:t xml:space="preserve"> ج</w:t>
      </w:r>
      <w:r w:rsidRPr="00E143FC">
        <w:rPr>
          <w:rFonts w:hint="cs"/>
          <w:rtl/>
        </w:rPr>
        <w:t xml:space="preserve"> مؤمنان را چنین دستور می‌فرماید که:</w:t>
      </w:r>
    </w:p>
    <w:p w:rsidR="00183742" w:rsidRPr="00C047EF" w:rsidRDefault="00183742" w:rsidP="004A7D5D">
      <w:pPr>
        <w:pStyle w:val="a7"/>
        <w:rPr>
          <w:rtl/>
        </w:rPr>
      </w:pPr>
      <w:r w:rsidRPr="004A7D5D">
        <w:rPr>
          <w:rStyle w:val="Char5"/>
          <w:rtl/>
        </w:rPr>
        <w:t>«عودوا المريض، وامشوا مع الجنائز تذكركم الآخرة»</w:t>
      </w:r>
      <w:r w:rsidRPr="004A7D5D">
        <w:rPr>
          <w:vertAlign w:val="superscript"/>
          <w:rtl/>
        </w:rPr>
        <w:footnoteReference w:id="144"/>
      </w:r>
      <w:r w:rsidRPr="004A7D5D">
        <w:rPr>
          <w:rtl/>
        </w:rPr>
        <w:t>.</w:t>
      </w:r>
    </w:p>
    <w:p w:rsidR="00183742" w:rsidRPr="00E143FC" w:rsidRDefault="004A7D5D" w:rsidP="004A7D5D">
      <w:pPr>
        <w:pStyle w:val="a7"/>
        <w:rPr>
          <w:rtl/>
        </w:rPr>
      </w:pPr>
      <w:r>
        <w:rPr>
          <w:rFonts w:hint="cs"/>
          <w:rtl/>
        </w:rPr>
        <w:t>«</w:t>
      </w:r>
      <w:r w:rsidR="00183742" w:rsidRPr="00E143FC">
        <w:rPr>
          <w:rFonts w:hint="cs"/>
          <w:rtl/>
        </w:rPr>
        <w:t>از بیمار عیادت کنید و همراه جنازه نیز راه بروید، چون شما را به یاد آخرت می‌اندازد</w:t>
      </w:r>
      <w:r>
        <w:rPr>
          <w:rFonts w:hint="cs"/>
          <w:rtl/>
        </w:rPr>
        <w:t>»</w:t>
      </w:r>
      <w:r w:rsidR="00183742" w:rsidRPr="00E143FC">
        <w:rPr>
          <w:rFonts w:hint="cs"/>
          <w:rtl/>
        </w:rPr>
        <w:t>.</w:t>
      </w:r>
    </w:p>
    <w:p w:rsidR="00183742" w:rsidRPr="00E143FC" w:rsidRDefault="00183742" w:rsidP="004A7D5D">
      <w:pPr>
        <w:pStyle w:val="a7"/>
        <w:rPr>
          <w:rtl/>
        </w:rPr>
      </w:pPr>
      <w:r w:rsidRPr="00E143FC">
        <w:rPr>
          <w:rFonts w:hint="cs"/>
          <w:rtl/>
        </w:rPr>
        <w:t>براساس یکی دیگر از احادیث، شتاب در تشییع جنازه مستحب است، پیامبر</w:t>
      </w:r>
      <w:r w:rsidR="00B06555" w:rsidRPr="00B06555">
        <w:rPr>
          <w:rFonts w:cs="CTraditional Arabic" w:hint="cs"/>
          <w:b/>
          <w:rtl/>
        </w:rPr>
        <w:t xml:space="preserve"> ج</w:t>
      </w:r>
      <w:r w:rsidRPr="00E143FC">
        <w:rPr>
          <w:rFonts w:hint="cs"/>
          <w:rtl/>
        </w:rPr>
        <w:t xml:space="preserve"> می‌فرماید:</w:t>
      </w:r>
    </w:p>
    <w:p w:rsidR="00183742" w:rsidRPr="00C047EF" w:rsidRDefault="00183742" w:rsidP="004A7D5D">
      <w:pPr>
        <w:pStyle w:val="a7"/>
        <w:rPr>
          <w:rtl/>
        </w:rPr>
      </w:pPr>
      <w:r w:rsidRPr="004A7D5D">
        <w:rPr>
          <w:rStyle w:val="Char5"/>
          <w:rtl/>
        </w:rPr>
        <w:t>«أسرعوا، فإن تكن صالحة فخير تقدمونها إليه وإن تكُ سوى ذلك فشرٌّ تضعونه عن رقابكم»</w:t>
      </w:r>
      <w:r w:rsidRPr="004A7D5D">
        <w:rPr>
          <w:vertAlign w:val="superscript"/>
          <w:rtl/>
        </w:rPr>
        <w:footnoteReference w:id="145"/>
      </w:r>
      <w:r w:rsidRPr="004A7D5D">
        <w:rPr>
          <w:rtl/>
        </w:rPr>
        <w:t>.</w:t>
      </w:r>
    </w:p>
    <w:p w:rsidR="00183742" w:rsidRPr="00E143FC" w:rsidRDefault="004A7D5D" w:rsidP="004A7D5D">
      <w:pPr>
        <w:pStyle w:val="a7"/>
        <w:rPr>
          <w:rtl/>
        </w:rPr>
      </w:pPr>
      <w:r>
        <w:rPr>
          <w:rFonts w:hint="cs"/>
          <w:rtl/>
        </w:rPr>
        <w:t>«</w:t>
      </w:r>
      <w:r w:rsidR="00183742" w:rsidRPr="00E143FC">
        <w:rPr>
          <w:rFonts w:hint="cs"/>
          <w:rtl/>
        </w:rPr>
        <w:t>در تشییع جنازه عجله کنید، چون اگر نیکوکار باشد کار خوبی در حق وی انجام داده‌ای و اگر هم بدکار باشد شری را از خود دور کرده‌ایید</w:t>
      </w:r>
      <w:r>
        <w:rPr>
          <w:rFonts w:hint="cs"/>
          <w:rtl/>
        </w:rPr>
        <w:t>»</w:t>
      </w:r>
      <w:r w:rsidR="00183742" w:rsidRPr="00E143FC">
        <w:rPr>
          <w:rFonts w:hint="cs"/>
          <w:rtl/>
        </w:rPr>
        <w:t>.</w:t>
      </w:r>
    </w:p>
    <w:p w:rsidR="00183742" w:rsidRPr="00E87EA0" w:rsidRDefault="00183742" w:rsidP="006C7E7F">
      <w:pPr>
        <w:pStyle w:val="a7"/>
        <w:rPr>
          <w:rtl/>
        </w:rPr>
      </w:pPr>
      <w:r w:rsidRPr="00E143FC">
        <w:rPr>
          <w:rFonts w:hint="cs"/>
          <w:rtl/>
        </w:rPr>
        <w:t>یکی دیگر از سنت‌های تشییع جنازه راه رفتن جلوی جنازه است، زیرا پیامبر</w:t>
      </w:r>
      <w:r w:rsidR="00B06555" w:rsidRPr="00B06555">
        <w:rPr>
          <w:rFonts w:cs="CTraditional Arabic" w:hint="cs"/>
          <w:b/>
          <w:rtl/>
        </w:rPr>
        <w:t xml:space="preserve"> ج</w:t>
      </w:r>
      <w:r w:rsidRPr="00E87EA0">
        <w:rPr>
          <w:rFonts w:hint="cs"/>
          <w:rtl/>
        </w:rPr>
        <w:t xml:space="preserve"> و ابوبکر و عمر</w:t>
      </w:r>
      <w:r w:rsidR="006C7E7F">
        <w:rPr>
          <w:rFonts w:cs="CTraditional Arabic" w:hint="cs"/>
          <w:rtl/>
        </w:rPr>
        <w:t>ب</w:t>
      </w:r>
      <w:r w:rsidRPr="00E87EA0">
        <w:rPr>
          <w:rFonts w:hint="cs"/>
          <w:rtl/>
        </w:rPr>
        <w:t xml:space="preserve"> جلوی جنازه راه می‌رفتند</w:t>
      </w:r>
      <w:r w:rsidRPr="00E143FC">
        <w:rPr>
          <w:rStyle w:val="FootnoteReference"/>
          <w:b/>
          <w:rtl/>
        </w:rPr>
        <w:footnoteReference w:id="146"/>
      </w:r>
      <w:r w:rsidRPr="00E87EA0">
        <w:rPr>
          <w:rFonts w:hint="cs"/>
          <w:rtl/>
        </w:rPr>
        <w:t>.</w:t>
      </w:r>
    </w:p>
    <w:p w:rsidR="00183742" w:rsidRPr="00E143FC" w:rsidRDefault="00183742" w:rsidP="006C7E7F">
      <w:pPr>
        <w:pStyle w:val="a7"/>
        <w:rPr>
          <w:rtl/>
        </w:rPr>
      </w:pPr>
      <w:r w:rsidRPr="00E143FC">
        <w:rPr>
          <w:rFonts w:hint="cs"/>
          <w:rtl/>
        </w:rPr>
        <w:t>و ییامبر رحمت</w:t>
      </w:r>
      <w:r w:rsidR="00B06555" w:rsidRPr="00B06555">
        <w:rPr>
          <w:rFonts w:cs="CTraditional Arabic" w:hint="cs"/>
          <w:b/>
          <w:rtl/>
        </w:rPr>
        <w:t xml:space="preserve"> ج</w:t>
      </w:r>
      <w:r w:rsidRPr="00E143FC">
        <w:rPr>
          <w:rFonts w:hint="cs"/>
          <w:rtl/>
        </w:rPr>
        <w:t xml:space="preserve"> پیرامون فضیلت و امتیاز تشییع جنازه می‌فرماید:</w:t>
      </w:r>
    </w:p>
    <w:p w:rsidR="00183742" w:rsidRPr="00C047EF" w:rsidRDefault="00183742" w:rsidP="006C7E7F">
      <w:pPr>
        <w:pStyle w:val="a7"/>
        <w:rPr>
          <w:rtl/>
        </w:rPr>
      </w:pPr>
      <w:r w:rsidRPr="006C7E7F">
        <w:rPr>
          <w:rStyle w:val="Char5"/>
          <w:rtl/>
        </w:rPr>
        <w:t>«من اتبع جنازة مسلم إيماناً واحتساباً، وكان معها حتى يُصلى عليها ويفرغ من دفنها، فإنه يرجع من الأجر بقيراطين، كل قيراط مثل أحد (وهو جبل عظيم قرب المدينة)، ومن صلى عليها ثم رجع قبل أن تدفن فإنه يرجع بقيراط»</w:t>
      </w:r>
      <w:r w:rsidRPr="006C7E7F">
        <w:rPr>
          <w:vertAlign w:val="superscript"/>
          <w:rtl/>
        </w:rPr>
        <w:footnoteReference w:id="147"/>
      </w:r>
      <w:r w:rsidRPr="006C7E7F">
        <w:rPr>
          <w:rFonts w:hint="cs"/>
          <w:rtl/>
        </w:rPr>
        <w:t>.</w:t>
      </w:r>
    </w:p>
    <w:p w:rsidR="00183742" w:rsidRPr="00E143FC" w:rsidRDefault="006C7E7F" w:rsidP="006C7E7F">
      <w:pPr>
        <w:pStyle w:val="a7"/>
        <w:rPr>
          <w:rtl/>
        </w:rPr>
      </w:pPr>
      <w:r>
        <w:rPr>
          <w:rFonts w:hint="cs"/>
          <w:rtl/>
        </w:rPr>
        <w:t>«</w:t>
      </w:r>
      <w:r w:rsidR="00183742" w:rsidRPr="00E143FC">
        <w:rPr>
          <w:rFonts w:hint="cs"/>
          <w:rtl/>
        </w:rPr>
        <w:t>هرکه از روی ایمان و انتظار پاداش، جنازه مسلمانی را دنبال کند و تا پس از نماز و به خاک سپاردن همراهش باشد، با دو قیراط (پیمانه‌ای برای وزن کردن) پاداش بر می‌گردد که‌ هر قیراط به اندازه کوه احد (کوهی بزرگ و در نزدیکی مدینه قرار دارد)، و</w:t>
      </w:r>
      <w:r w:rsidR="002F4552">
        <w:rPr>
          <w:rFonts w:hint="cs"/>
          <w:rtl/>
        </w:rPr>
        <w:t xml:space="preserve"> هرکس </w:t>
      </w:r>
      <w:r w:rsidR="00183742" w:rsidRPr="00E143FC">
        <w:rPr>
          <w:rFonts w:hint="cs"/>
          <w:rtl/>
        </w:rPr>
        <w:t>پس از نماز خواندن و پیش از به خاک سپاری برگردد یک قیراط پاداش را تصاحب کرده است</w:t>
      </w:r>
      <w:r>
        <w:rPr>
          <w:rFonts w:hint="cs"/>
          <w:rtl/>
        </w:rPr>
        <w:t>»</w:t>
      </w:r>
      <w:r w:rsidR="00183742" w:rsidRPr="00E143FC">
        <w:rPr>
          <w:rFonts w:hint="cs"/>
          <w:rtl/>
        </w:rPr>
        <w:t>.</w:t>
      </w:r>
    </w:p>
    <w:p w:rsidR="00183742" w:rsidRPr="00E143FC" w:rsidRDefault="00183742" w:rsidP="00AE711B">
      <w:pPr>
        <w:pStyle w:val="a5"/>
        <w:rPr>
          <w:rtl/>
        </w:rPr>
      </w:pPr>
      <w:bookmarkStart w:id="445" w:name="_Toc286875523"/>
      <w:bookmarkStart w:id="446" w:name="_Toc421087895"/>
      <w:r w:rsidRPr="00E143FC">
        <w:rPr>
          <w:rFonts w:hint="cs"/>
          <w:rtl/>
        </w:rPr>
        <w:t>17- به خاک سپاری میت:</w:t>
      </w:r>
      <w:bookmarkEnd w:id="445"/>
      <w:bookmarkEnd w:id="446"/>
      <w:r w:rsidRPr="00E143FC">
        <w:rPr>
          <w:rFonts w:hint="cs"/>
          <w:rtl/>
        </w:rPr>
        <w:t xml:space="preserve"> </w:t>
      </w:r>
    </w:p>
    <w:p w:rsidR="006C7E7F" w:rsidRDefault="00183742" w:rsidP="006C7E7F">
      <w:pPr>
        <w:pStyle w:val="a7"/>
        <w:rPr>
          <w:rtl/>
        </w:rPr>
      </w:pPr>
      <w:r w:rsidRPr="00E143FC">
        <w:rPr>
          <w:rFonts w:hint="cs"/>
          <w:rtl/>
        </w:rPr>
        <w:t>دفن میت (زیر خاک پنهان کردن) جزو فرض</w:t>
      </w:r>
      <w:r w:rsidR="006C7E7F">
        <w:rPr>
          <w:rFonts w:hint="eastAsia"/>
          <w:rtl/>
        </w:rPr>
        <w:t>‌</w:t>
      </w:r>
      <w:r w:rsidRPr="00E143FC">
        <w:rPr>
          <w:rFonts w:hint="cs"/>
          <w:rtl/>
        </w:rPr>
        <w:t>های کفایی به ‌شمار می‌رود، زیرا خداوند متعال می‌فرماید:</w:t>
      </w:r>
    </w:p>
    <w:p w:rsidR="00183742" w:rsidRPr="00FA15F5" w:rsidRDefault="008934C5" w:rsidP="008934C5">
      <w:pPr>
        <w:pStyle w:val="a7"/>
        <w:rPr>
          <w:rFonts w:ascii="B Lotus" w:hAnsi="B Lotus" w:cs="B Lotus"/>
          <w:rtl/>
          <w:lang w:val="en-AU"/>
        </w:rPr>
      </w:pPr>
      <w:r>
        <w:rPr>
          <w:rFonts w:ascii="Traditional Arabic" w:hAnsi="Traditional Arabic" w:cs="Traditional Arabic"/>
          <w:rtl/>
        </w:rPr>
        <w:t>﴿</w:t>
      </w:r>
      <w:r>
        <w:rPr>
          <w:rFonts w:ascii="KFGQPC Uthmanic Script HAFS" w:hAnsi="KFGQPC Uthmanic Script HAFS" w:cs="KFGQPC Uthmanic Script HAFS"/>
          <w:rtl/>
        </w:rPr>
        <w:t>ثُمَّ أَمَاتَهُ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فَأَقۡبَرَهُ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٢١</w:t>
      </w:r>
      <w:r>
        <w:rPr>
          <w:rFonts w:ascii="Traditional Arabic" w:hAnsi="Traditional Arabic" w:cs="Traditional Arabic"/>
          <w:rtl/>
        </w:rPr>
        <w:t>﴾</w:t>
      </w:r>
      <w:r w:rsidR="00183742" w:rsidRPr="006C7E7F">
        <w:rPr>
          <w:rStyle w:val="Char4"/>
          <w:rtl/>
        </w:rPr>
        <w:t xml:space="preserve"> </w:t>
      </w:r>
      <w:r w:rsidR="006C7E7F" w:rsidRPr="006C7E7F">
        <w:rPr>
          <w:rStyle w:val="Char4"/>
          <w:rFonts w:hint="cs"/>
          <w:rtl/>
        </w:rPr>
        <w:t>[</w:t>
      </w:r>
      <w:r w:rsidR="00183742" w:rsidRPr="006C7E7F">
        <w:rPr>
          <w:rStyle w:val="Char4"/>
          <w:rtl/>
        </w:rPr>
        <w:t>عبس: ٢١</w:t>
      </w:r>
      <w:r w:rsidR="006C7E7F" w:rsidRPr="006C7E7F">
        <w:rPr>
          <w:rStyle w:val="Char4"/>
          <w:rFonts w:hint="cs"/>
          <w:rtl/>
        </w:rPr>
        <w:t>]</w:t>
      </w:r>
      <w:r w:rsidR="006C7E7F">
        <w:rPr>
          <w:rFonts w:ascii="Arial" w:hAnsi="Arial" w:cs="B Badr" w:hint="cs"/>
          <w:sz w:val="27"/>
          <w:szCs w:val="27"/>
          <w:rtl/>
        </w:rPr>
        <w:t>.</w:t>
      </w:r>
    </w:p>
    <w:p w:rsidR="00183742" w:rsidRPr="00E143FC" w:rsidRDefault="006C7E7F" w:rsidP="006C7E7F">
      <w:pPr>
        <w:pStyle w:val="a7"/>
        <w:rPr>
          <w:rtl/>
        </w:rPr>
      </w:pPr>
      <w:r>
        <w:rPr>
          <w:rFonts w:hint="cs"/>
          <w:rtl/>
        </w:rPr>
        <w:t>«</w:t>
      </w:r>
      <w:r w:rsidR="00183742" w:rsidRPr="00E143FC">
        <w:rPr>
          <w:rFonts w:hint="cs"/>
          <w:rtl/>
        </w:rPr>
        <w:t>بعد او را می میراند و وارد گورش می‌گرداند</w:t>
      </w:r>
      <w:r>
        <w:rPr>
          <w:rFonts w:hint="cs"/>
          <w:rtl/>
        </w:rPr>
        <w:t>»</w:t>
      </w:r>
      <w:r w:rsidR="00183742" w:rsidRPr="00E143FC">
        <w:rPr>
          <w:rFonts w:hint="cs"/>
          <w:rtl/>
        </w:rPr>
        <w:t>.</w:t>
      </w:r>
    </w:p>
    <w:p w:rsidR="00183742" w:rsidRPr="00E143FC" w:rsidRDefault="00183742" w:rsidP="006C7E7F">
      <w:pPr>
        <w:pStyle w:val="a6"/>
        <w:rPr>
          <w:rtl/>
        </w:rPr>
      </w:pPr>
      <w:bookmarkStart w:id="447" w:name="_Toc421087896"/>
      <w:r w:rsidRPr="00E143FC">
        <w:rPr>
          <w:rFonts w:hint="cs"/>
          <w:rtl/>
        </w:rPr>
        <w:t>احکام به خاک سپاری:</w:t>
      </w:r>
      <w:bookmarkEnd w:id="447"/>
    </w:p>
    <w:p w:rsidR="00183742" w:rsidRPr="00E143FC" w:rsidRDefault="00183742" w:rsidP="000A03DF">
      <w:pPr>
        <w:pStyle w:val="a7"/>
        <w:numPr>
          <w:ilvl w:val="0"/>
          <w:numId w:val="49"/>
        </w:numPr>
        <w:rPr>
          <w:rtl/>
        </w:rPr>
      </w:pPr>
      <w:r w:rsidRPr="00E143FC">
        <w:rPr>
          <w:rFonts w:hint="cs"/>
          <w:rtl/>
        </w:rPr>
        <w:t>تعمیق قبر به اندازه‌ای که ‌هم جنازه از دست‌برد حیوانات درنده و پرندگان در امان باشد و هم بوی آن منتشر نشود، پیامبر نور و رحمت در این خصوص می‌فرماید:</w:t>
      </w:r>
    </w:p>
    <w:p w:rsidR="00183742" w:rsidRPr="00C047EF" w:rsidRDefault="00183742" w:rsidP="006C7E7F">
      <w:pPr>
        <w:pStyle w:val="a7"/>
        <w:rPr>
          <w:rtl/>
        </w:rPr>
      </w:pPr>
      <w:r w:rsidRPr="006C7E7F">
        <w:rPr>
          <w:rStyle w:val="Char5"/>
          <w:rtl/>
        </w:rPr>
        <w:t>«احفروا وأعمقوا وأحسنوا، وادفنوا الاثنين والثلاثة في قبر واحد»</w:t>
      </w:r>
      <w:r w:rsidRPr="006C7E7F">
        <w:rPr>
          <w:rStyle w:val="Char3"/>
          <w:rtl/>
        </w:rPr>
        <w:t xml:space="preserve">. فقالوا: من نقدم يا رسول الله؟ قال: </w:t>
      </w:r>
      <w:r w:rsidRPr="006C7E7F">
        <w:rPr>
          <w:rStyle w:val="Char5"/>
          <w:rtl/>
        </w:rPr>
        <w:t>«قدموا أكثرهم قرآناً»</w:t>
      </w:r>
      <w:r w:rsidRPr="006C7E7F">
        <w:rPr>
          <w:vertAlign w:val="superscript"/>
          <w:rtl/>
        </w:rPr>
        <w:footnoteReference w:id="148"/>
      </w:r>
      <w:r w:rsidRPr="006C7E7F">
        <w:rPr>
          <w:rFonts w:hint="cs"/>
          <w:rtl/>
        </w:rPr>
        <w:t>.</w:t>
      </w:r>
      <w:r w:rsidRPr="00C047EF">
        <w:rPr>
          <w:rtl/>
        </w:rPr>
        <w:t xml:space="preserve"> </w:t>
      </w:r>
    </w:p>
    <w:p w:rsidR="00183742" w:rsidRPr="00E143FC" w:rsidRDefault="006C7E7F" w:rsidP="006C7E7F">
      <w:pPr>
        <w:pStyle w:val="a7"/>
        <w:rPr>
          <w:rtl/>
        </w:rPr>
      </w:pPr>
      <w:r>
        <w:rPr>
          <w:rFonts w:hint="cs"/>
          <w:rtl/>
        </w:rPr>
        <w:t>«</w:t>
      </w:r>
      <w:r w:rsidR="00183742" w:rsidRPr="00E143FC">
        <w:rPr>
          <w:rFonts w:hint="cs"/>
          <w:rtl/>
        </w:rPr>
        <w:t>قبر را خوب تعمیق کنید، و در صورت ضرورت دو نفر و سه نفر را در قبری دفن نمایید، سؤال شد: کدام یک از آنان را پیشتر دفن کنیم؟ فرمود: آن‌که بیشتر با قرآن سروکار داشته است</w:t>
      </w:r>
      <w:r>
        <w:rPr>
          <w:rFonts w:hint="cs"/>
          <w:rtl/>
        </w:rPr>
        <w:t>»</w:t>
      </w:r>
      <w:r w:rsidR="00183742" w:rsidRPr="00E143FC">
        <w:rPr>
          <w:rFonts w:hint="cs"/>
          <w:rtl/>
        </w:rPr>
        <w:t>.</w:t>
      </w:r>
    </w:p>
    <w:p w:rsidR="00183742" w:rsidRPr="00E87EA0" w:rsidRDefault="00183742" w:rsidP="000A03DF">
      <w:pPr>
        <w:pStyle w:val="a7"/>
        <w:numPr>
          <w:ilvl w:val="0"/>
          <w:numId w:val="49"/>
        </w:numPr>
        <w:rPr>
          <w:rtl/>
        </w:rPr>
      </w:pPr>
      <w:r w:rsidRPr="00E143FC">
        <w:rPr>
          <w:rFonts w:hint="cs"/>
          <w:rtl/>
        </w:rPr>
        <w:t>کندن لحد (شکافی از سمت قبله در کنار قبر) برای میت، چون بر اساس فرموده پیامبر خدا</w:t>
      </w:r>
      <w:r w:rsidR="00B06555" w:rsidRPr="00B06555">
        <w:rPr>
          <w:rFonts w:cs="CTraditional Arabic" w:hint="cs"/>
          <w:b/>
          <w:rtl/>
        </w:rPr>
        <w:t xml:space="preserve"> ج</w:t>
      </w:r>
      <w:r w:rsidRPr="00E143FC">
        <w:rPr>
          <w:rFonts w:hint="cs"/>
          <w:rtl/>
        </w:rPr>
        <w:t xml:space="preserve"> گر چه شکاف سطح قبر هم جایز است ولی لحد بهتر است، پیامبر</w:t>
      </w:r>
      <w:r w:rsidR="00B06555" w:rsidRPr="00B06555">
        <w:rPr>
          <w:rFonts w:cs="CTraditional Arabic" w:hint="cs"/>
          <w:b/>
          <w:rtl/>
        </w:rPr>
        <w:t xml:space="preserve"> ج</w:t>
      </w:r>
      <w:r w:rsidRPr="00E87EA0">
        <w:rPr>
          <w:rFonts w:hint="cs"/>
          <w:rtl/>
        </w:rPr>
        <w:t xml:space="preserve"> می‌فرماید:</w:t>
      </w:r>
    </w:p>
    <w:p w:rsidR="00183742" w:rsidRPr="00C047EF" w:rsidRDefault="00183742" w:rsidP="006C7E7F">
      <w:pPr>
        <w:pStyle w:val="a7"/>
        <w:rPr>
          <w:rtl/>
        </w:rPr>
      </w:pPr>
      <w:r w:rsidRPr="006C7E7F">
        <w:rPr>
          <w:rStyle w:val="Char5"/>
          <w:rtl/>
        </w:rPr>
        <w:t>«اللحدُ لنا والشقُّ لغيرنا»</w:t>
      </w:r>
      <w:r w:rsidRPr="006C7E7F">
        <w:rPr>
          <w:vertAlign w:val="superscript"/>
          <w:rtl/>
        </w:rPr>
        <w:footnoteReference w:id="149"/>
      </w:r>
      <w:r w:rsidRPr="006C7E7F">
        <w:rPr>
          <w:rtl/>
        </w:rPr>
        <w:t>.</w:t>
      </w:r>
      <w:r w:rsidRPr="00C047EF">
        <w:rPr>
          <w:rtl/>
        </w:rPr>
        <w:t xml:space="preserve"> </w:t>
      </w:r>
    </w:p>
    <w:p w:rsidR="00183742" w:rsidRPr="00E143FC" w:rsidRDefault="006C7E7F" w:rsidP="006C7E7F">
      <w:pPr>
        <w:pStyle w:val="a7"/>
        <w:rPr>
          <w:rtl/>
        </w:rPr>
      </w:pPr>
      <w:r>
        <w:rPr>
          <w:rFonts w:hint="cs"/>
          <w:rtl/>
        </w:rPr>
        <w:t>«</w:t>
      </w:r>
      <w:r w:rsidR="00183742" w:rsidRPr="00E143FC">
        <w:rPr>
          <w:rFonts w:hint="cs"/>
          <w:rtl/>
        </w:rPr>
        <w:t>لحد برای ما و شکاف سطح برای دیگران است</w:t>
      </w:r>
      <w:r>
        <w:rPr>
          <w:rFonts w:hint="cs"/>
          <w:rtl/>
        </w:rPr>
        <w:t>»</w:t>
      </w:r>
      <w:r w:rsidR="00183742" w:rsidRPr="00E143FC">
        <w:rPr>
          <w:rFonts w:hint="cs"/>
          <w:rtl/>
        </w:rPr>
        <w:t>.</w:t>
      </w:r>
    </w:p>
    <w:p w:rsidR="00183742" w:rsidRPr="00E143FC" w:rsidRDefault="00183742" w:rsidP="000A03DF">
      <w:pPr>
        <w:pStyle w:val="a7"/>
        <w:numPr>
          <w:ilvl w:val="0"/>
          <w:numId w:val="49"/>
        </w:numPr>
        <w:rPr>
          <w:rtl/>
        </w:rPr>
      </w:pPr>
      <w:r w:rsidRPr="00E143FC">
        <w:rPr>
          <w:rFonts w:hint="cs"/>
          <w:rtl/>
        </w:rPr>
        <w:t xml:space="preserve">پاشیدن سه مشت </w:t>
      </w:r>
      <w:r w:rsidRPr="006C7E7F">
        <w:rPr>
          <w:rFonts w:hint="cs"/>
          <w:rtl/>
        </w:rPr>
        <w:t>خاک از طرف سر میت به داخل قبر، چون – بنابر روایت ابن ماجه با سندی بدون اشکال – پیامبر</w:t>
      </w:r>
      <w:r w:rsidRPr="00E87EA0">
        <w:rPr>
          <w:rFonts w:hint="cs"/>
          <w:rtl/>
        </w:rPr>
        <w:t xml:space="preserve"> خدا</w:t>
      </w:r>
      <w:r w:rsidR="00B06555" w:rsidRPr="00B06555">
        <w:rPr>
          <w:rFonts w:cs="CTraditional Arabic" w:hint="cs"/>
          <w:b/>
          <w:rtl/>
        </w:rPr>
        <w:t xml:space="preserve"> ج</w:t>
      </w:r>
      <w:r w:rsidRPr="00E143FC">
        <w:rPr>
          <w:rFonts w:hint="cs"/>
          <w:rtl/>
        </w:rPr>
        <w:t xml:space="preserve"> چنان کرده است.</w:t>
      </w:r>
    </w:p>
    <w:p w:rsidR="00183742" w:rsidRPr="00E87EA0" w:rsidRDefault="00183742" w:rsidP="000A03DF">
      <w:pPr>
        <w:pStyle w:val="a7"/>
        <w:numPr>
          <w:ilvl w:val="0"/>
          <w:numId w:val="49"/>
        </w:numPr>
        <w:rPr>
          <w:rtl/>
        </w:rPr>
      </w:pPr>
      <w:r w:rsidRPr="00E143FC">
        <w:rPr>
          <w:rFonts w:hint="cs"/>
          <w:rtl/>
        </w:rPr>
        <w:t>داخل کردن جنازه از پایین قبر در صورت امکان و این‌که‌ جنازه بر روی پهلوی راست و رو به قبله گذاشته‌ شود و همچنین باید گرههای کفنش باز شود و از نمایان کردن سر و صورت میت خودداری شود و باید کسی که‌ این ‌کار را بر عهده‌ می‌گیرد</w:t>
      </w:r>
      <w:r w:rsidRPr="00E143FC">
        <w:rPr>
          <w:rFonts w:hint="cs"/>
          <w:rtl/>
          <w:lang w:bidi="ar-KW"/>
        </w:rPr>
        <w:t xml:space="preserve"> بگوید: </w:t>
      </w:r>
      <w:r w:rsidRPr="006C7E7F">
        <w:rPr>
          <w:rStyle w:val="Char3"/>
          <w:rtl/>
        </w:rPr>
        <w:t>«بسم الله وعلی ملة رسول الله</w:t>
      </w:r>
      <w:r w:rsidR="00B06555" w:rsidRPr="00B06555">
        <w:rPr>
          <w:rFonts w:ascii="Lotus Linotype" w:hAnsi="Lotus Linotype" w:cs="CTraditional Arabic"/>
          <w:b/>
          <w:szCs w:val="27"/>
          <w:rtl/>
        </w:rPr>
        <w:t xml:space="preserve"> ج</w:t>
      </w:r>
      <w:r w:rsidRPr="006C7E7F">
        <w:rPr>
          <w:rStyle w:val="Char3"/>
          <w:rtl/>
        </w:rPr>
        <w:t>»</w:t>
      </w:r>
      <w:r w:rsidRPr="00E87EA0">
        <w:rPr>
          <w:rFonts w:hint="cs"/>
          <w:rtl/>
        </w:rPr>
        <w:t>، چون پیامبر خدا بر اساس روایتی از ابو داود و حاکم چنان کرده‌اند.</w:t>
      </w:r>
    </w:p>
    <w:p w:rsidR="00183742" w:rsidRDefault="00183742" w:rsidP="000A03DF">
      <w:pPr>
        <w:pStyle w:val="a7"/>
        <w:numPr>
          <w:ilvl w:val="0"/>
          <w:numId w:val="49"/>
        </w:numPr>
      </w:pPr>
      <w:r w:rsidRPr="00E143FC">
        <w:rPr>
          <w:rFonts w:hint="cs"/>
          <w:rtl/>
        </w:rPr>
        <w:t>پوشاندن قبر به ‌هنگام گذاشتن جنازه زن در آن، زیرا پیشینیان چنان عمل می‌کردند.</w:t>
      </w:r>
    </w:p>
    <w:p w:rsidR="006C7E7F" w:rsidRDefault="006C7E7F" w:rsidP="006C7E7F">
      <w:pPr>
        <w:pStyle w:val="a7"/>
        <w:rPr>
          <w:rtl/>
        </w:rPr>
        <w:sectPr w:rsidR="006C7E7F" w:rsidSect="00404E0F">
          <w:headerReference w:type="default" r:id="rId33"/>
          <w:footnotePr>
            <w:numRestart w:val="eachPage"/>
          </w:footnotePr>
          <w:type w:val="oddPage"/>
          <w:pgSz w:w="9356" w:h="13608" w:code="9"/>
          <w:pgMar w:top="567" w:right="1134" w:bottom="851" w:left="1134" w:header="454" w:footer="0" w:gutter="0"/>
          <w:cols w:space="708"/>
          <w:titlePg/>
          <w:bidi/>
          <w:rtlGutter/>
          <w:docGrid w:linePitch="360"/>
        </w:sectPr>
      </w:pPr>
    </w:p>
    <w:p w:rsidR="00183742" w:rsidRPr="00E143FC" w:rsidRDefault="00183742" w:rsidP="00AE711B">
      <w:pPr>
        <w:pStyle w:val="a"/>
        <w:rPr>
          <w:rtl/>
        </w:rPr>
      </w:pPr>
      <w:bookmarkStart w:id="448" w:name="_Toc73092609"/>
      <w:bookmarkStart w:id="449" w:name="_Toc226834754"/>
      <w:bookmarkStart w:id="450" w:name="_Toc286875524"/>
      <w:bookmarkStart w:id="451" w:name="_Toc421087897"/>
      <w:r w:rsidRPr="00E143FC">
        <w:rPr>
          <w:rFonts w:hint="cs"/>
          <w:rtl/>
        </w:rPr>
        <w:t>رکن سوم: زکات</w:t>
      </w:r>
      <w:bookmarkEnd w:id="448"/>
      <w:bookmarkEnd w:id="449"/>
      <w:bookmarkEnd w:id="450"/>
      <w:bookmarkEnd w:id="451"/>
    </w:p>
    <w:p w:rsidR="00183742" w:rsidRPr="00E143FC" w:rsidRDefault="00183742" w:rsidP="00AE711B">
      <w:pPr>
        <w:pStyle w:val="a5"/>
        <w:rPr>
          <w:rtl/>
        </w:rPr>
      </w:pPr>
      <w:bookmarkStart w:id="452" w:name="_Toc73092610"/>
      <w:bookmarkStart w:id="453" w:name="_Toc226834755"/>
      <w:bookmarkStart w:id="454" w:name="_Toc286875525"/>
      <w:bookmarkStart w:id="455" w:name="_Toc421087898"/>
      <w:r w:rsidRPr="00E143FC">
        <w:rPr>
          <w:rFonts w:hint="cs"/>
          <w:rtl/>
        </w:rPr>
        <w:t>احکام و فواید زکات و توضیح مستحقان زکات و دلایل آن</w:t>
      </w:r>
      <w:bookmarkEnd w:id="452"/>
      <w:bookmarkEnd w:id="453"/>
      <w:bookmarkEnd w:id="454"/>
      <w:bookmarkEnd w:id="455"/>
    </w:p>
    <w:p w:rsidR="006C7E7F" w:rsidRDefault="00183742" w:rsidP="006C7E7F">
      <w:pPr>
        <w:pStyle w:val="a7"/>
        <w:rPr>
          <w:rtl/>
        </w:rPr>
      </w:pPr>
      <w:r w:rsidRPr="00E143FC">
        <w:rPr>
          <w:rFonts w:hint="cs"/>
          <w:rtl/>
        </w:rPr>
        <w:t>زکات رکنی از ارکان اسلام و بعد از شهادتین و نماز مهمترین رکن اسلام می‌باشد، گفتنی است که‌ دلایلی از قرآن، سنت پیامبر</w:t>
      </w:r>
      <w:r w:rsidR="00B06555" w:rsidRPr="00B06555">
        <w:rPr>
          <w:rFonts w:cs="CTraditional Arabic" w:hint="cs"/>
          <w:b/>
          <w:rtl/>
        </w:rPr>
        <w:t xml:space="preserve"> ج</w:t>
      </w:r>
      <w:r w:rsidRPr="00E143FC">
        <w:rPr>
          <w:rFonts w:hint="cs"/>
          <w:rtl/>
        </w:rPr>
        <w:t xml:space="preserve"> و اجماع مسلمانان بر وجوب آن دلالت می‌کنند و</w:t>
      </w:r>
      <w:r w:rsidR="002F4552">
        <w:rPr>
          <w:rFonts w:hint="cs"/>
          <w:rtl/>
        </w:rPr>
        <w:t xml:space="preserve"> هرکس آن را </w:t>
      </w:r>
      <w:r w:rsidRPr="00E143FC">
        <w:rPr>
          <w:rFonts w:hint="cs"/>
          <w:rtl/>
        </w:rPr>
        <w:t>انکار نماید کافر شده‌ و به‌ عنوان مرتد قلمداد می‌شود و باید توبه‌ نماید و به‌ دایره‌ی قوانین اسلامی بازگردد، و در صورتی که‌ توبه‌ ننماید به‌ قتل رسانده‌ می‌شود، و اگر شخصی از روی بخل‌ورزی</w:t>
      </w:r>
      <w:r w:rsidR="002F4552">
        <w:rPr>
          <w:rFonts w:hint="cs"/>
          <w:rtl/>
        </w:rPr>
        <w:t xml:space="preserve"> آن را </w:t>
      </w:r>
      <w:r w:rsidRPr="00E143FC">
        <w:rPr>
          <w:rFonts w:hint="cs"/>
          <w:rtl/>
        </w:rPr>
        <w:t>پرداخت نکند و یا این‌که‌ زکات را به‌ صورت کامل ادا ننماید، به‌ عنوان شخصی ظالم قلمداد شده‌ و در ردیف کسانی قرار می‌گیرد که‌ مستحق عذاب الهی می‌باشند، خداوند</w:t>
      </w:r>
      <w:r w:rsidRPr="006C7E7F">
        <w:rPr>
          <w:rFonts w:hint="cs"/>
          <w:bCs/>
          <w:rtl/>
        </w:rPr>
        <w:sym w:font="AGA Arabesque" w:char="F055"/>
      </w:r>
      <w:r w:rsidRPr="00E143FC">
        <w:rPr>
          <w:rFonts w:hint="cs"/>
          <w:rtl/>
        </w:rPr>
        <w:t xml:space="preserve"> می‌فرماید:</w:t>
      </w:r>
    </w:p>
    <w:p w:rsidR="00183742" w:rsidRPr="00E143FC" w:rsidRDefault="00434339" w:rsidP="00434339">
      <w:pPr>
        <w:pStyle w:val="a7"/>
        <w:rPr>
          <w:rFonts w:ascii="B Lotus" w:hAnsi="B Lotus" w:cs="B Lotus"/>
          <w:b/>
          <w:rtl/>
          <w:lang w:val="en-AU"/>
        </w:rPr>
      </w:pPr>
      <w:r>
        <w:rPr>
          <w:rFonts w:ascii="Traditional Arabic" w:hAnsi="Traditional Arabic" w:cs="Traditional Arabic"/>
          <w:rtl/>
        </w:rPr>
        <w:t>﴿</w:t>
      </w:r>
      <w:r>
        <w:rPr>
          <w:rFonts w:ascii="KFGQPC Uthmanic Script HAFS" w:hAnsi="KFGQPC Uthmanic Script HAFS" w:cs="KFGQPC Uthmanic Script HAFS" w:hint="eastAsia"/>
          <w:rtl/>
        </w:rPr>
        <w:t>وَلَا</w:t>
      </w:r>
      <w:r>
        <w:rPr>
          <w:rFonts w:ascii="KFGQPC Uthmanic Script HAFS" w:hAnsi="KFGQPC Uthmanic Script HAFS" w:cs="KFGQPC Uthmanic Script HAFS"/>
          <w:rtl/>
        </w:rPr>
        <w:t xml:space="preserve"> يَحۡسَبَنَّ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يَبۡخَلُونَ بِمَآ ءَاتَىٰهُمُ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مِن فَضۡلِهِ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هُوَ خَيۡرٗا لَّهُمۖ بَلۡ هُوَ شَرّٞ لَّهُمۡۖ سَيُطَوَّقُونَ مَا بَخِلُواْ 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يَوۡمَ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لۡقِيَٰمَةِۗ</w:t>
      </w:r>
      <w:r>
        <w:rPr>
          <w:rFonts w:ascii="KFGQPC Uthmanic Script HAFS" w:hAnsi="KFGQPC Uthmanic Script HAFS" w:cs="KFGQPC Uthmanic Script HAFS"/>
          <w:rtl/>
        </w:rPr>
        <w:t xml:space="preserve"> وَلِلَّهِ مِيرَٰثُ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لسَّمَٰوَٰتِ</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بِمَا تَعۡمَلُون</w:t>
      </w:r>
      <w:r>
        <w:rPr>
          <w:rFonts w:ascii="KFGQPC Uthmanic Script HAFS" w:hAnsi="KFGQPC Uthmanic Script HAFS" w:cs="KFGQPC Uthmanic Script HAFS" w:hint="eastAsia"/>
          <w:rtl/>
        </w:rPr>
        <w:t>َ</w:t>
      </w:r>
      <w:r>
        <w:rPr>
          <w:rFonts w:ascii="KFGQPC Uthmanic Script HAFS" w:hAnsi="KFGQPC Uthmanic Script HAFS" w:cs="KFGQPC Uthmanic Script HAFS"/>
          <w:rtl/>
        </w:rPr>
        <w:t xml:space="preserve"> خَبِيرٞ ١٨٠</w:t>
      </w:r>
      <w:r>
        <w:rPr>
          <w:rFonts w:ascii="Traditional Arabic" w:hAnsi="Traditional Arabic" w:cs="Traditional Arabic"/>
          <w:rtl/>
        </w:rPr>
        <w:t>﴾</w:t>
      </w:r>
      <w:r>
        <w:rPr>
          <w:rFonts w:ascii="Traditional Arabic" w:hAnsi="Traditional Arabic" w:cs="Traditional Arabic" w:hint="cs"/>
          <w:rtl/>
        </w:rPr>
        <w:t xml:space="preserve"> </w:t>
      </w:r>
      <w:r w:rsidR="006C7E7F" w:rsidRPr="006C7E7F">
        <w:rPr>
          <w:rStyle w:val="Char4"/>
          <w:rFonts w:hint="cs"/>
          <w:rtl/>
        </w:rPr>
        <w:t>[</w:t>
      </w:r>
      <w:r w:rsidR="00183742" w:rsidRPr="006C7E7F">
        <w:rPr>
          <w:rStyle w:val="Char4"/>
          <w:rtl/>
        </w:rPr>
        <w:t>آل</w:t>
      </w:r>
      <w:r w:rsidR="00183742" w:rsidRPr="006C7E7F">
        <w:rPr>
          <w:rStyle w:val="Char4"/>
          <w:rFonts w:hint="cs"/>
          <w:rtl/>
        </w:rPr>
        <w:t>‌</w:t>
      </w:r>
      <w:r w:rsidR="00183742" w:rsidRPr="006C7E7F">
        <w:rPr>
          <w:rStyle w:val="Char4"/>
          <w:rtl/>
        </w:rPr>
        <w:t>عمران:١٨٠</w:t>
      </w:r>
      <w:r w:rsidR="006C7E7F" w:rsidRPr="006C7E7F">
        <w:rPr>
          <w:rStyle w:val="Char4"/>
          <w:rFonts w:hint="cs"/>
          <w:rtl/>
        </w:rPr>
        <w:t>]</w:t>
      </w:r>
      <w:r w:rsidR="006C7E7F" w:rsidRPr="006C7E7F">
        <w:rPr>
          <w:rFonts w:hint="cs"/>
          <w:rtl/>
        </w:rPr>
        <w:t>.</w:t>
      </w:r>
    </w:p>
    <w:p w:rsidR="00183742" w:rsidRPr="00E143FC" w:rsidRDefault="006C7E7F" w:rsidP="006C7E7F">
      <w:pPr>
        <w:pStyle w:val="a7"/>
        <w:rPr>
          <w:rtl/>
        </w:rPr>
      </w:pPr>
      <w:r>
        <w:rPr>
          <w:rFonts w:hint="cs"/>
          <w:rtl/>
        </w:rPr>
        <w:t>«</w:t>
      </w:r>
      <w:r w:rsidR="00183742" w:rsidRPr="00E143FC">
        <w:rPr>
          <w:rtl/>
        </w:rPr>
        <w:t>آنان كه نسبت بدانچه خداوند از فضل و نعمت خود بديشان عطاء كرده است بخل م</w:t>
      </w:r>
      <w:r>
        <w:rPr>
          <w:rFonts w:hint="cs"/>
          <w:rtl/>
        </w:rPr>
        <w:t>ی</w:t>
      </w:r>
      <w:r w:rsidR="00183742" w:rsidRPr="00E143FC">
        <w:rPr>
          <w:rtl/>
        </w:rPr>
        <w:t>‌ورزند (و زكات مال بدر</w:t>
      </w:r>
      <w:r>
        <w:rPr>
          <w:rFonts w:hint="cs"/>
          <w:rtl/>
        </w:rPr>
        <w:t xml:space="preserve"> </w:t>
      </w:r>
      <w:r w:rsidR="00183742" w:rsidRPr="00E143FC">
        <w:rPr>
          <w:rtl/>
        </w:rPr>
        <w:t>نم</w:t>
      </w:r>
      <w:r>
        <w:rPr>
          <w:rFonts w:hint="cs"/>
          <w:rtl/>
        </w:rPr>
        <w:t>ی</w:t>
      </w:r>
      <w:r w:rsidR="00183742" w:rsidRPr="00E143FC">
        <w:rPr>
          <w:rtl/>
        </w:rPr>
        <w:t>‌كنند و در راه مصالح جامعه به بذل و بخشش دست نم</w:t>
      </w:r>
      <w:r>
        <w:rPr>
          <w:rFonts w:hint="cs"/>
          <w:rtl/>
        </w:rPr>
        <w:t>ی</w:t>
      </w:r>
      <w:r w:rsidR="00183742" w:rsidRPr="00E143FC">
        <w:rPr>
          <w:rtl/>
        </w:rPr>
        <w:t>‌يازند) گمان نكنند كه اين كار برا</w:t>
      </w:r>
      <w:r>
        <w:rPr>
          <w:rFonts w:hint="cs"/>
          <w:rtl/>
        </w:rPr>
        <w:t>ی</w:t>
      </w:r>
      <w:r w:rsidR="00183742" w:rsidRPr="00E143FC">
        <w:rPr>
          <w:rtl/>
        </w:rPr>
        <w:t xml:space="preserve"> آنان خوب است و به سود ايشان است، بلكه اين كار برا</w:t>
      </w:r>
      <w:r>
        <w:rPr>
          <w:rFonts w:hint="cs"/>
          <w:rtl/>
        </w:rPr>
        <w:t>ی</w:t>
      </w:r>
      <w:r w:rsidR="00183742" w:rsidRPr="00E143FC">
        <w:rPr>
          <w:rtl/>
        </w:rPr>
        <w:t xml:space="preserve"> آنان بد است و به زيان ايشان تمام م</w:t>
      </w:r>
      <w:r>
        <w:rPr>
          <w:rFonts w:hint="cs"/>
          <w:rtl/>
        </w:rPr>
        <w:t>ی</w:t>
      </w:r>
      <w:r w:rsidR="00183742" w:rsidRPr="00E143FC">
        <w:rPr>
          <w:rtl/>
        </w:rPr>
        <w:t>‌شود. در روز قيامت همان چيز</w:t>
      </w:r>
      <w:r>
        <w:rPr>
          <w:rFonts w:hint="cs"/>
          <w:rtl/>
        </w:rPr>
        <w:t>ی</w:t>
      </w:r>
      <w:r w:rsidR="00183742" w:rsidRPr="00E143FC">
        <w:rPr>
          <w:rtl/>
        </w:rPr>
        <w:t xml:space="preserve"> كه بدان بخل ورزيده‌اند (و سخت بدان دل بسته‌اند و برابر قانون خدا در راه خدمت به اجتماع به كار نبرده‌اند، وبال آنان م</w:t>
      </w:r>
      <w:r>
        <w:rPr>
          <w:rFonts w:hint="cs"/>
          <w:rtl/>
        </w:rPr>
        <w:t>ی</w:t>
      </w:r>
      <w:r w:rsidR="00183742" w:rsidRPr="00E143FC">
        <w:rPr>
          <w:rtl/>
        </w:rPr>
        <w:t>‌گردد و عذاب آن) طوق (سنگين اسارت بر گردن) ايشان م</w:t>
      </w:r>
      <w:r>
        <w:rPr>
          <w:rFonts w:hint="cs"/>
          <w:rtl/>
        </w:rPr>
        <w:t>ی</w:t>
      </w:r>
      <w:r w:rsidR="00183742" w:rsidRPr="00E143FC">
        <w:rPr>
          <w:rtl/>
        </w:rPr>
        <w:t>‌گردد. (و اين اموال چه در راه خدا و بندگان او انفاق شود يا نشود، بالاخره از صاحبان آن جدا خواهد شد) و همه آنچه در آسمان</w:t>
      </w:r>
      <w:r>
        <w:rPr>
          <w:rFonts w:hint="cs"/>
          <w:rtl/>
        </w:rPr>
        <w:t>‌</w:t>
      </w:r>
      <w:r w:rsidR="00183742" w:rsidRPr="00E143FC">
        <w:rPr>
          <w:rtl/>
        </w:rPr>
        <w:t>ها و زمين است از آن خدا است و سرانجام هم همه را به ارث خواهد برد، (چه: در حقيقت مال</w:t>
      </w:r>
      <w:r>
        <w:rPr>
          <w:rFonts w:hint="cs"/>
          <w:rtl/>
        </w:rPr>
        <w:t>ک</w:t>
      </w:r>
      <w:r w:rsidR="00183742" w:rsidRPr="00E143FC">
        <w:rPr>
          <w:rtl/>
        </w:rPr>
        <w:t xml:space="preserve"> اصل</w:t>
      </w:r>
      <w:r>
        <w:rPr>
          <w:rFonts w:hint="cs"/>
          <w:rtl/>
        </w:rPr>
        <w:t>ی</w:t>
      </w:r>
      <w:r w:rsidR="00183742" w:rsidRPr="00E143FC">
        <w:rPr>
          <w:rtl/>
        </w:rPr>
        <w:t xml:space="preserve"> خدا است، و اين امانت چند روز</w:t>
      </w:r>
      <w:r>
        <w:rPr>
          <w:rFonts w:hint="cs"/>
          <w:rtl/>
        </w:rPr>
        <w:t>ی</w:t>
      </w:r>
      <w:r w:rsidR="00183742" w:rsidRPr="00E143FC">
        <w:rPr>
          <w:rtl/>
        </w:rPr>
        <w:t xml:space="preserve"> پيش ما است) و خداوند از آنچه م</w:t>
      </w:r>
      <w:r>
        <w:rPr>
          <w:rFonts w:hint="cs"/>
          <w:rtl/>
        </w:rPr>
        <w:t>ی</w:t>
      </w:r>
      <w:r w:rsidR="00183742" w:rsidRPr="00E143FC">
        <w:rPr>
          <w:rtl/>
        </w:rPr>
        <w:t>‌كنيد آگاه است</w:t>
      </w:r>
      <w:r>
        <w:rPr>
          <w:rFonts w:hint="cs"/>
          <w:rtl/>
        </w:rPr>
        <w:t>»</w:t>
      </w:r>
      <w:r w:rsidR="00183742" w:rsidRPr="00E143FC">
        <w:rPr>
          <w:rFonts w:hint="cs"/>
          <w:rtl/>
        </w:rPr>
        <w:t>.</w:t>
      </w:r>
    </w:p>
    <w:p w:rsidR="00183742" w:rsidRPr="00E143FC" w:rsidRDefault="00183742" w:rsidP="006C7E7F">
      <w:pPr>
        <w:pStyle w:val="a7"/>
        <w:rPr>
          <w:rtl/>
        </w:rPr>
      </w:pPr>
      <w:r w:rsidRPr="00E143FC">
        <w:rPr>
          <w:rFonts w:hint="cs"/>
          <w:rtl/>
        </w:rPr>
        <w:t>و در صحیح بخاری از ابوهریره‌</w:t>
      </w:r>
      <w:r w:rsidR="00B06555" w:rsidRPr="00B06555">
        <w:rPr>
          <w:rFonts w:cs="CTraditional Arabic" w:hint="cs"/>
          <w:b/>
          <w:rtl/>
        </w:rPr>
        <w:t>س</w:t>
      </w:r>
      <w:r w:rsidRPr="00E143FC">
        <w:rPr>
          <w:rFonts w:hint="cs"/>
          <w:rtl/>
        </w:rPr>
        <w:t xml:space="preserve"> نقل شده‌ که‌ پیامبر</w:t>
      </w:r>
      <w:r w:rsidR="00B06555" w:rsidRPr="00B06555">
        <w:rPr>
          <w:rFonts w:cs="CTraditional Arabic" w:hint="cs"/>
          <w:b/>
          <w:rtl/>
        </w:rPr>
        <w:t xml:space="preserve"> ج</w:t>
      </w:r>
      <w:r w:rsidRPr="00E143FC">
        <w:rPr>
          <w:rFonts w:hint="cs"/>
          <w:rtl/>
        </w:rPr>
        <w:t xml:space="preserve"> فرمود:</w:t>
      </w:r>
    </w:p>
    <w:p w:rsidR="00183742" w:rsidRPr="00C047EF" w:rsidRDefault="00183742" w:rsidP="006C7E7F">
      <w:pPr>
        <w:pStyle w:val="a7"/>
        <w:rPr>
          <w:rtl/>
        </w:rPr>
      </w:pPr>
      <w:r w:rsidRPr="006C7E7F">
        <w:rPr>
          <w:rStyle w:val="Char5"/>
          <w:rtl/>
        </w:rPr>
        <w:t>«من آتاه الله مالاً فلم يؤد زكاته مُثِّلَ له يوم القيامة شجاعاً أقرع له زَبيبتَان يُطوقه يوم القيامة، ثم يأخذ بلهزمتيه (يعني شدقيه) يقول: أنا مَالُكَ، أنا كنْزُك»</w:t>
      </w:r>
      <w:r w:rsidRPr="006C7E7F">
        <w:rPr>
          <w:vertAlign w:val="superscript"/>
          <w:rtl/>
        </w:rPr>
        <w:footnoteReference w:id="150"/>
      </w:r>
      <w:r w:rsidRPr="006C7E7F">
        <w:rPr>
          <w:rtl/>
        </w:rPr>
        <w:t>.</w:t>
      </w:r>
    </w:p>
    <w:p w:rsidR="00442369" w:rsidRDefault="006C7E7F" w:rsidP="00442369">
      <w:pPr>
        <w:pStyle w:val="a7"/>
        <w:rPr>
          <w:rtl/>
        </w:rPr>
      </w:pPr>
      <w:r w:rsidRPr="00442369">
        <w:rPr>
          <w:rFonts w:hint="cs"/>
          <w:rtl/>
        </w:rPr>
        <w:t>«</w:t>
      </w:r>
      <w:r w:rsidR="00183742" w:rsidRPr="00442369">
        <w:rPr>
          <w:rFonts w:hint="cs"/>
          <w:rtl/>
        </w:rPr>
        <w:t>کسی که‌ خداوند ثروتی را به‌ او ببخشد، اما</w:t>
      </w:r>
      <w:r w:rsidR="00183742" w:rsidRPr="00E143FC">
        <w:rPr>
          <w:rFonts w:hint="cs"/>
          <w:rtl/>
        </w:rPr>
        <w:t xml:space="preserve"> زکاتش را ندهد، برای عذاب او در روز قیامت، ماری اقرع</w:t>
      </w:r>
      <w:r w:rsidR="00183742" w:rsidRPr="00E143FC">
        <w:rPr>
          <w:rStyle w:val="FootnoteReference"/>
          <w:b/>
          <w:rtl/>
        </w:rPr>
        <w:footnoteReference w:id="151"/>
      </w:r>
      <w:r w:rsidR="00183742" w:rsidRPr="00E143FC">
        <w:rPr>
          <w:rFonts w:hint="cs"/>
          <w:rtl/>
        </w:rPr>
        <w:t xml:space="preserve"> که‌ دندان‌های نیشش از دهان بیرون زده‌ است، قرار داده‌ می‌شود که‌ مانند گردن‌بندی بر گردن او گذاشته‌ می‌شود، سپس او را با کناره‌های دهانش می‌گیرد و می‌گوید: من مال تو هستم، من گنج تو هستم</w:t>
      </w:r>
      <w:r>
        <w:rPr>
          <w:rFonts w:hint="cs"/>
          <w:rtl/>
        </w:rPr>
        <w:t>»</w:t>
      </w:r>
      <w:r w:rsidR="00183742" w:rsidRPr="00E143FC">
        <w:rPr>
          <w:rFonts w:hint="cs"/>
          <w:rtl/>
        </w:rPr>
        <w:t>.</w:t>
      </w:r>
    </w:p>
    <w:p w:rsidR="00183742" w:rsidRPr="00434339" w:rsidRDefault="00183742" w:rsidP="00434339">
      <w:pPr>
        <w:pStyle w:val="a7"/>
        <w:rPr>
          <w:rFonts w:ascii="KFGQPC Uthmanic Script HAFS" w:hAnsi="KFGQPC Uthmanic Script HAFS" w:cs="KFGQPC Uthmanic Script HAFS"/>
          <w:rtl/>
        </w:rPr>
      </w:pPr>
      <w:r w:rsidRPr="00E143FC">
        <w:rPr>
          <w:rFonts w:hint="cs"/>
          <w:rtl/>
        </w:rPr>
        <w:t>و خداوند می‌فرماید:</w:t>
      </w:r>
      <w:r w:rsidR="00434339">
        <w:rPr>
          <w:rFonts w:hint="cs"/>
          <w:rtl/>
        </w:rPr>
        <w:t xml:space="preserve"> </w:t>
      </w:r>
      <w:r w:rsidR="00434339">
        <w:rPr>
          <w:rFonts w:ascii="Traditional Arabic" w:hAnsi="Traditional Arabic" w:cs="Traditional Arabic"/>
          <w:rtl/>
        </w:rPr>
        <w:t>﴿</w:t>
      </w:r>
      <w:r w:rsidR="00434339">
        <w:rPr>
          <w:rFonts w:ascii="KFGQPC Uthmanic Script HAFS" w:hAnsi="KFGQPC Uthmanic Script HAFS" w:cs="KFGQPC Uthmanic Script HAFS"/>
          <w:rtl/>
        </w:rPr>
        <w:t>وَ</w:t>
      </w:r>
      <w:r w:rsidR="00434339">
        <w:rPr>
          <w:rFonts w:ascii="KFGQPC Uthmanic Script HAFS" w:hAnsi="KFGQPC Uthmanic Script HAFS" w:cs="KFGQPC Uthmanic Script HAFS" w:hint="cs"/>
          <w:rtl/>
        </w:rPr>
        <w:t>ٱ</w:t>
      </w:r>
      <w:r w:rsidR="00434339">
        <w:rPr>
          <w:rFonts w:ascii="KFGQPC Uthmanic Script HAFS" w:hAnsi="KFGQPC Uthmanic Script HAFS" w:cs="KFGQPC Uthmanic Script HAFS" w:hint="eastAsia"/>
          <w:rtl/>
        </w:rPr>
        <w:t>لَّذِينَ</w:t>
      </w:r>
      <w:r w:rsidR="00434339">
        <w:rPr>
          <w:rFonts w:ascii="KFGQPC Uthmanic Script HAFS" w:hAnsi="KFGQPC Uthmanic Script HAFS" w:cs="KFGQPC Uthmanic Script HAFS"/>
          <w:rtl/>
        </w:rPr>
        <w:t xml:space="preserve"> يَكۡنِزُونَ </w:t>
      </w:r>
      <w:r w:rsidR="00434339">
        <w:rPr>
          <w:rFonts w:ascii="KFGQPC Uthmanic Script HAFS" w:hAnsi="KFGQPC Uthmanic Script HAFS" w:cs="KFGQPC Uthmanic Script HAFS" w:hint="cs"/>
          <w:rtl/>
        </w:rPr>
        <w:t>ٱ</w:t>
      </w:r>
      <w:r w:rsidR="00434339">
        <w:rPr>
          <w:rFonts w:ascii="KFGQPC Uthmanic Script HAFS" w:hAnsi="KFGQPC Uthmanic Script HAFS" w:cs="KFGQPC Uthmanic Script HAFS" w:hint="eastAsia"/>
          <w:rtl/>
        </w:rPr>
        <w:t>لذَّهَبَ</w:t>
      </w:r>
      <w:r w:rsidR="00434339">
        <w:rPr>
          <w:rFonts w:ascii="KFGQPC Uthmanic Script HAFS" w:hAnsi="KFGQPC Uthmanic Script HAFS" w:cs="KFGQPC Uthmanic Script HAFS"/>
          <w:rtl/>
        </w:rPr>
        <w:t xml:space="preserve"> وَ</w:t>
      </w:r>
      <w:r w:rsidR="00434339">
        <w:rPr>
          <w:rFonts w:ascii="KFGQPC Uthmanic Script HAFS" w:hAnsi="KFGQPC Uthmanic Script HAFS" w:cs="KFGQPC Uthmanic Script HAFS" w:hint="cs"/>
          <w:rtl/>
        </w:rPr>
        <w:t>ٱ</w:t>
      </w:r>
      <w:r w:rsidR="00434339">
        <w:rPr>
          <w:rFonts w:ascii="KFGQPC Uthmanic Script HAFS" w:hAnsi="KFGQPC Uthmanic Script HAFS" w:cs="KFGQPC Uthmanic Script HAFS" w:hint="eastAsia"/>
          <w:rtl/>
        </w:rPr>
        <w:t>لۡفِضَّةَ</w:t>
      </w:r>
      <w:r w:rsidR="00434339">
        <w:rPr>
          <w:rFonts w:ascii="KFGQPC Uthmanic Script HAFS" w:hAnsi="KFGQPC Uthmanic Script HAFS" w:cs="KFGQPC Uthmanic Script HAFS"/>
          <w:rtl/>
        </w:rPr>
        <w:t xml:space="preserve"> وَلَا يُنفِقُونَهَا فِي سَبِيلِ </w:t>
      </w:r>
      <w:r w:rsidR="00434339">
        <w:rPr>
          <w:rFonts w:ascii="KFGQPC Uthmanic Script HAFS" w:hAnsi="KFGQPC Uthmanic Script HAFS" w:cs="KFGQPC Uthmanic Script HAFS" w:hint="cs"/>
          <w:rtl/>
        </w:rPr>
        <w:t>ٱ</w:t>
      </w:r>
      <w:r w:rsidR="00434339">
        <w:rPr>
          <w:rFonts w:ascii="KFGQPC Uthmanic Script HAFS" w:hAnsi="KFGQPC Uthmanic Script HAFS" w:cs="KFGQPC Uthmanic Script HAFS" w:hint="eastAsia"/>
          <w:rtl/>
        </w:rPr>
        <w:t>للَّهِ</w:t>
      </w:r>
      <w:r w:rsidR="00434339">
        <w:rPr>
          <w:rFonts w:ascii="KFGQPC Uthmanic Script HAFS" w:hAnsi="KFGQPC Uthmanic Script HAFS" w:cs="KFGQPC Uthmanic Script HAFS"/>
          <w:rtl/>
        </w:rPr>
        <w:t xml:space="preserve"> فَب</w:t>
      </w:r>
      <w:r w:rsidR="00434339">
        <w:rPr>
          <w:rFonts w:ascii="KFGQPC Uthmanic Script HAFS" w:hAnsi="KFGQPC Uthmanic Script HAFS" w:cs="KFGQPC Uthmanic Script HAFS" w:hint="eastAsia"/>
          <w:rtl/>
        </w:rPr>
        <w:t>َشِّرۡهُم</w:t>
      </w:r>
      <w:r w:rsidR="00434339">
        <w:rPr>
          <w:rFonts w:ascii="KFGQPC Uthmanic Script HAFS" w:hAnsi="KFGQPC Uthmanic Script HAFS" w:cs="KFGQPC Uthmanic Script HAFS"/>
          <w:rtl/>
        </w:rPr>
        <w:t xml:space="preserve"> بِعَذَابٍ أَلِيمٖ ٣٤</w:t>
      </w:r>
      <w:r w:rsidR="00434339">
        <w:rPr>
          <w:rFonts w:ascii="KFGQPC Uthmanic Script HAFS" w:hAnsi="KFGQPC Uthmanic Script HAFS" w:cs="KFGQPC Uthmanic Script HAFS"/>
        </w:rPr>
        <w:t xml:space="preserve"> </w:t>
      </w:r>
      <w:r w:rsidR="00434339">
        <w:rPr>
          <w:rFonts w:ascii="KFGQPC Uthmanic Script HAFS" w:hAnsi="KFGQPC Uthmanic Script HAFS" w:cs="KFGQPC Uthmanic Script HAFS" w:hint="eastAsia"/>
          <w:rtl/>
        </w:rPr>
        <w:t>يَوۡمَ</w:t>
      </w:r>
      <w:r w:rsidR="00434339">
        <w:rPr>
          <w:rFonts w:ascii="KFGQPC Uthmanic Script HAFS" w:hAnsi="KFGQPC Uthmanic Script HAFS" w:cs="KFGQPC Uthmanic Script HAFS"/>
          <w:rtl/>
        </w:rPr>
        <w:t xml:space="preserve"> يُحۡمَىٰ عَلَيۡهَا فِي نَارِ جَهَنَّمَ فَتُكۡوَىٰ بِهَا جِبَاهُهُمۡ وَجُنُوبُهُمۡ وَظُهُورُهُمۡۖ هَٰذَا مَا كَنَزۡتُمۡ لِأَنفُسِكُمۡ فَذُوقُواْ مَا كُنتُمۡ تَكۡنِزُونَ ٣٥</w:t>
      </w:r>
      <w:r w:rsidR="00434339">
        <w:rPr>
          <w:rFonts w:ascii="Traditional Arabic" w:hAnsi="Traditional Arabic" w:cs="Traditional Arabic"/>
          <w:rtl/>
        </w:rPr>
        <w:t>﴾</w:t>
      </w:r>
      <w:r w:rsidRPr="00E143FC">
        <w:rPr>
          <w:rFonts w:hint="cs"/>
          <w:rtl/>
        </w:rPr>
        <w:t xml:space="preserve"> </w:t>
      </w:r>
      <w:r w:rsidR="00442369" w:rsidRPr="00442369">
        <w:rPr>
          <w:rStyle w:val="Char4"/>
          <w:rFonts w:hint="cs"/>
          <w:rtl/>
        </w:rPr>
        <w:t>[</w:t>
      </w:r>
      <w:r w:rsidRPr="00442369">
        <w:rPr>
          <w:rStyle w:val="Char4"/>
          <w:rtl/>
        </w:rPr>
        <w:t>التوبة:</w:t>
      </w:r>
      <w:r w:rsidR="00442369">
        <w:rPr>
          <w:rStyle w:val="Char4"/>
          <w:rFonts w:hint="cs"/>
          <w:rtl/>
        </w:rPr>
        <w:t xml:space="preserve"> 34-35</w:t>
      </w:r>
      <w:r w:rsidR="00442369" w:rsidRPr="00442369">
        <w:rPr>
          <w:rStyle w:val="Char4"/>
          <w:rFonts w:hint="cs"/>
          <w:rtl/>
        </w:rPr>
        <w:t>]</w:t>
      </w:r>
      <w:r w:rsidR="00442369" w:rsidRPr="00442369">
        <w:rPr>
          <w:rFonts w:hint="cs"/>
          <w:rtl/>
        </w:rPr>
        <w:t>.</w:t>
      </w:r>
    </w:p>
    <w:p w:rsidR="00183742" w:rsidRPr="00E87EA0" w:rsidRDefault="00442369" w:rsidP="00442369">
      <w:pPr>
        <w:pStyle w:val="a7"/>
        <w:rPr>
          <w:rtl/>
        </w:rPr>
      </w:pPr>
      <w:r>
        <w:rPr>
          <w:rFonts w:hint="cs"/>
          <w:rtl/>
        </w:rPr>
        <w:t>«</w:t>
      </w:r>
      <w:r w:rsidR="00183742" w:rsidRPr="00E143FC">
        <w:rPr>
          <w:rtl/>
        </w:rPr>
        <w:t>و كسان</w:t>
      </w:r>
      <w:r>
        <w:rPr>
          <w:rFonts w:hint="cs"/>
          <w:rtl/>
        </w:rPr>
        <w:t>ی</w:t>
      </w:r>
      <w:r w:rsidR="00183742" w:rsidRPr="00E143FC">
        <w:rPr>
          <w:rtl/>
        </w:rPr>
        <w:t xml:space="preserve"> كه طلا و نقره را اندوخته م</w:t>
      </w:r>
      <w:r>
        <w:rPr>
          <w:rFonts w:hint="cs"/>
          <w:rtl/>
        </w:rPr>
        <w:t>ی</w:t>
      </w:r>
      <w:r w:rsidR="00183742" w:rsidRPr="00E143FC">
        <w:rPr>
          <w:rtl/>
        </w:rPr>
        <w:t>‌كنند و آن را در راه خدا خرج نم</w:t>
      </w:r>
      <w:r>
        <w:rPr>
          <w:rFonts w:hint="cs"/>
          <w:rtl/>
        </w:rPr>
        <w:t>ی</w:t>
      </w:r>
      <w:r w:rsidR="00183742" w:rsidRPr="00E143FC">
        <w:rPr>
          <w:rtl/>
        </w:rPr>
        <w:t>‌نمايند، آنان را به عذاب بس بزرگ و بسيار دردناك</w:t>
      </w:r>
      <w:r>
        <w:rPr>
          <w:rFonts w:hint="cs"/>
          <w:rtl/>
        </w:rPr>
        <w:t>ی</w:t>
      </w:r>
      <w:r w:rsidR="00183742" w:rsidRPr="00E143FC">
        <w:rPr>
          <w:rtl/>
        </w:rPr>
        <w:t xml:space="preserve"> مژده بده</w:t>
      </w:r>
      <w:r w:rsidR="00183742" w:rsidRPr="00E143FC">
        <w:rPr>
          <w:rFonts w:hint="cs"/>
          <w:rtl/>
        </w:rPr>
        <w:t>.</w:t>
      </w:r>
      <w:r w:rsidR="00183742" w:rsidRPr="00E143FC">
        <w:rPr>
          <w:rtl/>
        </w:rPr>
        <w:t xml:space="preserve"> </w:t>
      </w:r>
      <w:r w:rsidR="00183742" w:rsidRPr="00E87EA0">
        <w:rPr>
          <w:rtl/>
        </w:rPr>
        <w:t>روز</w:t>
      </w:r>
      <w:r>
        <w:rPr>
          <w:rFonts w:hint="cs"/>
          <w:rtl/>
        </w:rPr>
        <w:t>ی</w:t>
      </w:r>
      <w:r w:rsidR="00183742" w:rsidRPr="00E87EA0">
        <w:rPr>
          <w:rtl/>
        </w:rPr>
        <w:t xml:space="preserve"> (فرا خواهد رسيد كه) اين سكّه‌ها در آتش دوزخ، تافته م</w:t>
      </w:r>
      <w:r>
        <w:rPr>
          <w:rFonts w:hint="cs"/>
          <w:rtl/>
        </w:rPr>
        <w:t>ی</w:t>
      </w:r>
      <w:r w:rsidR="00183742" w:rsidRPr="00E87EA0">
        <w:rPr>
          <w:rtl/>
        </w:rPr>
        <w:t>‌شود و پيشان</w:t>
      </w:r>
      <w:r>
        <w:rPr>
          <w:rFonts w:hint="cs"/>
          <w:rtl/>
        </w:rPr>
        <w:t>ی‌</w:t>
      </w:r>
      <w:r w:rsidR="00183742" w:rsidRPr="00E87EA0">
        <w:rPr>
          <w:rtl/>
        </w:rPr>
        <w:t>ها و پهلوها و پشت</w:t>
      </w:r>
      <w:r>
        <w:rPr>
          <w:rFonts w:hint="cs"/>
          <w:rtl/>
        </w:rPr>
        <w:t>‌</w:t>
      </w:r>
      <w:r w:rsidR="00183742" w:rsidRPr="00E87EA0">
        <w:rPr>
          <w:rtl/>
        </w:rPr>
        <w:t>ها</w:t>
      </w:r>
      <w:r>
        <w:rPr>
          <w:rFonts w:hint="cs"/>
          <w:rtl/>
        </w:rPr>
        <w:t>ی</w:t>
      </w:r>
      <w:r w:rsidR="00183742" w:rsidRPr="00E87EA0">
        <w:rPr>
          <w:rtl/>
        </w:rPr>
        <w:t xml:space="preserve"> ايشان با آنها داغ م</w:t>
      </w:r>
      <w:r>
        <w:rPr>
          <w:rFonts w:hint="cs"/>
          <w:rtl/>
        </w:rPr>
        <w:t>ی</w:t>
      </w:r>
      <w:r w:rsidR="00183742" w:rsidRPr="00E87EA0">
        <w:rPr>
          <w:rtl/>
        </w:rPr>
        <w:t>‌گردد (و برا</w:t>
      </w:r>
      <w:r>
        <w:rPr>
          <w:rFonts w:hint="cs"/>
          <w:rtl/>
        </w:rPr>
        <w:t>ی</w:t>
      </w:r>
      <w:r w:rsidR="00183742" w:rsidRPr="00E87EA0">
        <w:rPr>
          <w:rtl/>
        </w:rPr>
        <w:t xml:space="preserve"> توبيخ) بديشان گفته م</w:t>
      </w:r>
      <w:r>
        <w:rPr>
          <w:rFonts w:hint="cs"/>
          <w:rtl/>
        </w:rPr>
        <w:t>ی</w:t>
      </w:r>
      <w:r w:rsidR="00183742" w:rsidRPr="00E87EA0">
        <w:rPr>
          <w:rtl/>
        </w:rPr>
        <w:t>‌شود: اين همان چيز</w:t>
      </w:r>
      <w:r>
        <w:rPr>
          <w:rFonts w:hint="cs"/>
          <w:rtl/>
        </w:rPr>
        <w:t>ی</w:t>
      </w:r>
      <w:r w:rsidR="00183742" w:rsidRPr="00E87EA0">
        <w:rPr>
          <w:rtl/>
        </w:rPr>
        <w:t xml:space="preserve"> است كه برا</w:t>
      </w:r>
      <w:r>
        <w:rPr>
          <w:rFonts w:hint="cs"/>
          <w:rtl/>
        </w:rPr>
        <w:t>ی</w:t>
      </w:r>
      <w:r w:rsidR="00183742" w:rsidRPr="00E87EA0">
        <w:rPr>
          <w:rtl/>
        </w:rPr>
        <w:t xml:space="preserve"> خويشتن اندوخته م</w:t>
      </w:r>
      <w:r>
        <w:rPr>
          <w:rFonts w:hint="cs"/>
          <w:rtl/>
        </w:rPr>
        <w:t>ی</w:t>
      </w:r>
      <w:r w:rsidR="00183742" w:rsidRPr="00E87EA0">
        <w:rPr>
          <w:rtl/>
        </w:rPr>
        <w:t>‌كرديد</w:t>
      </w:r>
      <w:r w:rsidR="00C8158D">
        <w:rPr>
          <w:rtl/>
        </w:rPr>
        <w:t>،</w:t>
      </w:r>
      <w:r w:rsidR="00183742" w:rsidRPr="00E87EA0">
        <w:rPr>
          <w:rtl/>
        </w:rPr>
        <w:t xml:space="preserve"> پس اين</w:t>
      </w:r>
      <w:r>
        <w:rPr>
          <w:rFonts w:hint="cs"/>
          <w:rtl/>
        </w:rPr>
        <w:t>ک</w:t>
      </w:r>
      <w:r w:rsidR="00183742" w:rsidRPr="00E87EA0">
        <w:rPr>
          <w:rtl/>
        </w:rPr>
        <w:t xml:space="preserve"> بچشيد مزه چيز</w:t>
      </w:r>
      <w:r>
        <w:rPr>
          <w:rFonts w:hint="cs"/>
          <w:rtl/>
        </w:rPr>
        <w:t>ی</w:t>
      </w:r>
      <w:r w:rsidR="00183742" w:rsidRPr="00E87EA0">
        <w:rPr>
          <w:rtl/>
        </w:rPr>
        <w:t xml:space="preserve"> را كه م</w:t>
      </w:r>
      <w:r>
        <w:rPr>
          <w:rFonts w:hint="cs"/>
          <w:rtl/>
        </w:rPr>
        <w:t>ی</w:t>
      </w:r>
      <w:r w:rsidR="00183742" w:rsidRPr="00E87EA0">
        <w:rPr>
          <w:rtl/>
        </w:rPr>
        <w:t>‌اندوختيد</w:t>
      </w:r>
      <w:r>
        <w:rPr>
          <w:rFonts w:hint="cs"/>
          <w:rtl/>
        </w:rPr>
        <w:t>»</w:t>
      </w:r>
      <w:r w:rsidR="00183742" w:rsidRPr="00E87EA0">
        <w:rPr>
          <w:rFonts w:hint="cs"/>
          <w:rtl/>
        </w:rPr>
        <w:t>.</w:t>
      </w:r>
    </w:p>
    <w:p w:rsidR="00183742" w:rsidRPr="00E143FC" w:rsidRDefault="00183742" w:rsidP="00442369">
      <w:pPr>
        <w:pStyle w:val="a7"/>
        <w:rPr>
          <w:rtl/>
        </w:rPr>
      </w:pPr>
      <w:r w:rsidRPr="00E143FC">
        <w:rPr>
          <w:rFonts w:hint="cs"/>
          <w:rtl/>
        </w:rPr>
        <w:t>و در صحیح مسلم از ابوهریره‌</w:t>
      </w:r>
      <w:r w:rsidR="00B06555" w:rsidRPr="00B06555">
        <w:rPr>
          <w:rFonts w:cs="CTraditional Arabic" w:hint="cs"/>
          <w:rtl/>
        </w:rPr>
        <w:t>س</w:t>
      </w:r>
      <w:r w:rsidRPr="00E143FC">
        <w:rPr>
          <w:rFonts w:hint="cs"/>
          <w:rtl/>
        </w:rPr>
        <w:t xml:space="preserve"> روایت شده‌ که‌ پیامبر</w:t>
      </w:r>
      <w:r w:rsidR="00B06555" w:rsidRPr="00B06555">
        <w:rPr>
          <w:rFonts w:cs="CTraditional Arabic" w:hint="cs"/>
          <w:rtl/>
        </w:rPr>
        <w:t xml:space="preserve"> ج</w:t>
      </w:r>
      <w:r w:rsidRPr="00E143FC">
        <w:rPr>
          <w:rFonts w:hint="cs"/>
          <w:rtl/>
        </w:rPr>
        <w:t xml:space="preserve"> فرمود: </w:t>
      </w:r>
    </w:p>
    <w:p w:rsidR="00183742" w:rsidRPr="00C047EF" w:rsidRDefault="00183742" w:rsidP="00442369">
      <w:pPr>
        <w:pStyle w:val="a7"/>
        <w:rPr>
          <w:rtl/>
        </w:rPr>
      </w:pPr>
      <w:r w:rsidRPr="00442369">
        <w:rPr>
          <w:rStyle w:val="Char5"/>
          <w:rtl/>
        </w:rPr>
        <w:t>«ما من صاحب ذهب ولا فضة لا يؤدي منها حقها إلا إذا كان يوم القيامة صفحت له صفائح من نار، فأحمي عليها من نار جهنم فيكوى بها جنبه وجبينه وظهره، كلما بردت أعيدت في يوم كان مقداره خمسين ألف سنة، حتى يقضى بين العباد»</w:t>
      </w:r>
      <w:r w:rsidRPr="00442369">
        <w:rPr>
          <w:vertAlign w:val="superscript"/>
          <w:rtl/>
        </w:rPr>
        <w:footnoteReference w:id="152"/>
      </w:r>
      <w:r w:rsidRPr="00442369">
        <w:rPr>
          <w:rFonts w:hint="cs"/>
          <w:rtl/>
        </w:rPr>
        <w:t>.</w:t>
      </w:r>
    </w:p>
    <w:p w:rsidR="00183742" w:rsidRPr="00E143FC" w:rsidRDefault="00442369" w:rsidP="00442369">
      <w:pPr>
        <w:pStyle w:val="a7"/>
        <w:rPr>
          <w:rtl/>
        </w:rPr>
      </w:pPr>
      <w:r>
        <w:rPr>
          <w:rFonts w:hint="cs"/>
          <w:rtl/>
        </w:rPr>
        <w:t>«</w:t>
      </w:r>
      <w:r w:rsidR="00183742" w:rsidRPr="00E143FC">
        <w:rPr>
          <w:rFonts w:hint="cs"/>
          <w:rtl/>
        </w:rPr>
        <w:t>هرکسی دارای طلا و نقره‌ باشد و زکات شرعی</w:t>
      </w:r>
      <w:r w:rsidR="002F4552">
        <w:rPr>
          <w:rFonts w:hint="cs"/>
          <w:rtl/>
        </w:rPr>
        <w:t xml:space="preserve"> آن را </w:t>
      </w:r>
      <w:r w:rsidR="00183742" w:rsidRPr="00E143FC">
        <w:rPr>
          <w:rFonts w:hint="cs"/>
          <w:rtl/>
        </w:rPr>
        <w:t>پرداخت ننماید در روز قیامت از آن صفحه‌هایی از آتش می‌سازند و در آتش دوزخ آن‌ها را حرارت می‌دهند و پیشانی و پشت صاحبش را با آن‌ها داغ می‌کنند که‌ هر وقت سرد شوند دوباره‌ داغ شود و این عمل ادامه‌ دارد، در روزی که‌ مقدار آن پنجا هزار سال است، تا این‌که‌ میان بندگان قضاوت می‌شود، پس مسیرش را به‌ وی نشان می‌دهند که‌ آیا به‌ سوی بهشت است یا به‌ سوی جهنم</w:t>
      </w:r>
      <w:r>
        <w:rPr>
          <w:rFonts w:hint="cs"/>
          <w:rtl/>
        </w:rPr>
        <w:t>»</w:t>
      </w:r>
      <w:r w:rsidR="00183742" w:rsidRPr="00E143FC">
        <w:rPr>
          <w:rFonts w:hint="cs"/>
          <w:rtl/>
        </w:rPr>
        <w:t>.</w:t>
      </w:r>
    </w:p>
    <w:p w:rsidR="00183742" w:rsidRPr="00E143FC" w:rsidRDefault="00183742" w:rsidP="003C2687">
      <w:pPr>
        <w:pStyle w:val="a5"/>
        <w:rPr>
          <w:rtl/>
        </w:rPr>
      </w:pPr>
      <w:bookmarkStart w:id="456" w:name="_Toc73092611"/>
      <w:bookmarkStart w:id="457" w:name="_Toc226834756"/>
      <w:bookmarkStart w:id="458" w:name="_Toc286875526"/>
      <w:bookmarkStart w:id="459" w:name="_Toc421087899"/>
      <w:r w:rsidRPr="00E143FC">
        <w:rPr>
          <w:rFonts w:hint="cs"/>
          <w:rtl/>
        </w:rPr>
        <w:t>فواید زکات</w:t>
      </w:r>
      <w:bookmarkEnd w:id="456"/>
      <w:bookmarkEnd w:id="457"/>
      <w:bookmarkEnd w:id="458"/>
      <w:bookmarkEnd w:id="459"/>
    </w:p>
    <w:p w:rsidR="00183742" w:rsidRPr="00E143FC" w:rsidRDefault="00183742" w:rsidP="00442369">
      <w:pPr>
        <w:pStyle w:val="a7"/>
        <w:rPr>
          <w:rtl/>
        </w:rPr>
      </w:pPr>
      <w:r w:rsidRPr="00E143FC">
        <w:rPr>
          <w:rFonts w:hint="cs"/>
          <w:rtl/>
        </w:rPr>
        <w:t>زکات فواید دینی، اخلاقی و اجتماعی زیادی دارد که‌ برخی از آنان را ذکر می‌نماییم: از جمله‌ فواید دینی زکات موارد زیر می‌باشد:</w:t>
      </w:r>
    </w:p>
    <w:p w:rsidR="00183742" w:rsidRPr="00E143FC" w:rsidRDefault="00183742" w:rsidP="000A03DF">
      <w:pPr>
        <w:pStyle w:val="a7"/>
        <w:numPr>
          <w:ilvl w:val="0"/>
          <w:numId w:val="50"/>
        </w:numPr>
        <w:ind w:left="641" w:hanging="357"/>
        <w:rPr>
          <w:rtl/>
        </w:rPr>
      </w:pPr>
      <w:r w:rsidRPr="00E143FC">
        <w:rPr>
          <w:rFonts w:hint="cs"/>
          <w:rtl/>
        </w:rPr>
        <w:t>پرداخت زکات برپا داشتن رکنی از ارکان اسلام می‌باشد که‌ سعادت و خوشبختی بنده‌ در دنیا و آخرت بدان بستگی دارد.</w:t>
      </w:r>
    </w:p>
    <w:p w:rsidR="00183742" w:rsidRPr="00E143FC" w:rsidRDefault="00183742" w:rsidP="000A03DF">
      <w:pPr>
        <w:pStyle w:val="a7"/>
        <w:numPr>
          <w:ilvl w:val="0"/>
          <w:numId w:val="50"/>
        </w:numPr>
        <w:ind w:left="641" w:hanging="357"/>
      </w:pPr>
      <w:r w:rsidRPr="00E143FC">
        <w:rPr>
          <w:rFonts w:hint="cs"/>
          <w:rtl/>
        </w:rPr>
        <w:t>زکات بنده‌ را به‌ آستانه‌ی الهی نزدیک می‌گرداند و همانند سایر عبادات ایمان را افزایش می‌دهد.</w:t>
      </w:r>
    </w:p>
    <w:p w:rsidR="00183742" w:rsidRDefault="00183742" w:rsidP="000A03DF">
      <w:pPr>
        <w:pStyle w:val="a7"/>
        <w:numPr>
          <w:ilvl w:val="0"/>
          <w:numId w:val="50"/>
        </w:numPr>
        <w:ind w:left="641" w:hanging="357"/>
      </w:pPr>
      <w:r w:rsidRPr="00E143FC">
        <w:rPr>
          <w:rFonts w:hint="cs"/>
          <w:rtl/>
        </w:rPr>
        <w:t>در صورت پرداخت زکات، پاداش زیادی عاید بنده‌ می‌شود، خداوند</w:t>
      </w:r>
      <w:r w:rsidRPr="00E87EA0">
        <w:rPr>
          <w:rFonts w:hint="cs"/>
          <w:rtl/>
        </w:rPr>
        <w:sym w:font="AGA Arabesque" w:char="F055"/>
      </w:r>
      <w:r w:rsidRPr="00E143FC">
        <w:rPr>
          <w:rFonts w:hint="cs"/>
          <w:rtl/>
        </w:rPr>
        <w:t xml:space="preserve"> می‌فرماید:</w:t>
      </w:r>
    </w:p>
    <w:p w:rsidR="00442369" w:rsidRPr="00442369" w:rsidRDefault="00442369" w:rsidP="00442369">
      <w:pPr>
        <w:pStyle w:val="a7"/>
        <w:rPr>
          <w:rFonts w:ascii="KFGQPC Uthmanic Script HAFS" w:hAnsi="KFGQPC Uthmanic Script HAFS" w:cs="KFGQPC Uthmanic Script HAFS"/>
        </w:rPr>
      </w:pPr>
      <w:r>
        <w:rPr>
          <w:rFonts w:ascii="Traditional Arabic" w:hAnsi="Traditional Arabic" w:cs="Traditional Arabic"/>
          <w:rtl/>
        </w:rPr>
        <w:t>﴿</w:t>
      </w:r>
      <w:r>
        <w:rPr>
          <w:rFonts w:ascii="KFGQPC Uthmanic Script HAFS" w:hAnsi="KFGQPC Uthmanic Script HAFS" w:cs="KFGQPC Uthmanic Script HAFS" w:hint="eastAsia"/>
          <w:rtl/>
        </w:rPr>
        <w:t>يَمۡحَقُ</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لرِّبَوٰاْ</w:t>
      </w:r>
      <w:r>
        <w:rPr>
          <w:rFonts w:ascii="KFGQPC Uthmanic Script HAFS" w:hAnsi="KFGQPC Uthmanic Script HAFS" w:cs="KFGQPC Uthmanic Script HAFS"/>
          <w:rtl/>
        </w:rPr>
        <w:t xml:space="preserve"> وَيُرۡبِي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لصَّدَقَٰتِۗ</w:t>
      </w:r>
      <w:r>
        <w:rPr>
          <w:rFonts w:ascii="Traditional Arabic" w:hAnsi="Traditional Arabic" w:cs="Traditional Arabic"/>
          <w:rtl/>
        </w:rPr>
        <w:t>﴾</w:t>
      </w:r>
      <w:r>
        <w:rPr>
          <w:rFonts w:hint="cs"/>
          <w:rtl/>
        </w:rPr>
        <w:t xml:space="preserve"> </w:t>
      </w:r>
      <w:r w:rsidRPr="00442369">
        <w:rPr>
          <w:rStyle w:val="Char4"/>
          <w:rFonts w:hint="cs"/>
          <w:rtl/>
        </w:rPr>
        <w:t>[البقرة: 276]</w:t>
      </w:r>
      <w:r>
        <w:rPr>
          <w:rFonts w:hint="cs"/>
          <w:rtl/>
        </w:rPr>
        <w:t>.</w:t>
      </w:r>
    </w:p>
    <w:p w:rsidR="00442369" w:rsidRDefault="00442369" w:rsidP="00442369">
      <w:pPr>
        <w:pStyle w:val="a7"/>
        <w:rPr>
          <w:rtl/>
        </w:rPr>
      </w:pPr>
      <w:r>
        <w:rPr>
          <w:rFonts w:hint="cs"/>
          <w:rtl/>
        </w:rPr>
        <w:t>«</w:t>
      </w:r>
      <w:r w:rsidR="00183742" w:rsidRPr="00E143FC">
        <w:rPr>
          <w:rtl/>
        </w:rPr>
        <w:t>خداوند (بر</w:t>
      </w:r>
      <w:r>
        <w:rPr>
          <w:rtl/>
          <w:lang w:bidi="ar-SA"/>
        </w:rPr>
        <w:t>ک</w:t>
      </w:r>
      <w:r w:rsidR="00183742" w:rsidRPr="00E143FC">
        <w:rPr>
          <w:rtl/>
        </w:rPr>
        <w:t>ت) ربا را (و اموال</w:t>
      </w:r>
      <w:r>
        <w:rPr>
          <w:rtl/>
          <w:lang w:bidi="ar-SA"/>
        </w:rPr>
        <w:t>ی</w:t>
      </w:r>
      <w:r w:rsidR="00183742" w:rsidRPr="00E143FC">
        <w:rPr>
          <w:rtl/>
        </w:rPr>
        <w:t xml:space="preserve"> را </w:t>
      </w:r>
      <w:r>
        <w:rPr>
          <w:rtl/>
          <w:lang w:bidi="ar-SA"/>
        </w:rPr>
        <w:t>ک</w:t>
      </w:r>
      <w:r w:rsidR="00183742" w:rsidRPr="00E143FC">
        <w:rPr>
          <w:rtl/>
        </w:rPr>
        <w:t>ه ربا با آن ب</w:t>
      </w:r>
      <w:r>
        <w:rPr>
          <w:rtl/>
          <w:lang w:bidi="ar-SA"/>
        </w:rPr>
        <w:t>ی</w:t>
      </w:r>
      <w:r w:rsidR="00183742" w:rsidRPr="00E143FC">
        <w:rPr>
          <w:rtl/>
        </w:rPr>
        <w:t>ام</w:t>
      </w:r>
      <w:r>
        <w:rPr>
          <w:rtl/>
          <w:lang w:bidi="ar-SA"/>
        </w:rPr>
        <w:t>ی</w:t>
      </w:r>
      <w:r w:rsidR="00183742" w:rsidRPr="00E143FC">
        <w:rPr>
          <w:rtl/>
        </w:rPr>
        <w:t>زد) نابود م</w:t>
      </w:r>
      <w:r>
        <w:rPr>
          <w:rtl/>
          <w:lang w:bidi="ar-SA"/>
        </w:rPr>
        <w:t>ی</w:t>
      </w:r>
      <w:r w:rsidR="00183742" w:rsidRPr="00E143FC">
        <w:rPr>
          <w:rtl/>
        </w:rPr>
        <w:t>‌</w:t>
      </w:r>
      <w:r>
        <w:rPr>
          <w:rtl/>
          <w:lang w:bidi="ar-SA"/>
        </w:rPr>
        <w:t>ک</w:t>
      </w:r>
      <w:r w:rsidR="00183742" w:rsidRPr="00E143FC">
        <w:rPr>
          <w:rtl/>
        </w:rPr>
        <w:t>ند و (ثواب) صدقات را (و اموال</w:t>
      </w:r>
      <w:r>
        <w:rPr>
          <w:rtl/>
          <w:lang w:bidi="ar-SA"/>
        </w:rPr>
        <w:t>ی</w:t>
      </w:r>
      <w:r w:rsidR="00183742" w:rsidRPr="00E143FC">
        <w:rPr>
          <w:rtl/>
        </w:rPr>
        <w:t xml:space="preserve"> را </w:t>
      </w:r>
      <w:r>
        <w:rPr>
          <w:rtl/>
          <w:lang w:bidi="ar-SA"/>
        </w:rPr>
        <w:t>ک</w:t>
      </w:r>
      <w:r w:rsidR="00183742" w:rsidRPr="00E143FC">
        <w:rPr>
          <w:rtl/>
        </w:rPr>
        <w:t>ه از آن بذل و بخشش شود) فزون</w:t>
      </w:r>
      <w:r>
        <w:rPr>
          <w:rtl/>
          <w:lang w:bidi="ar-SA"/>
        </w:rPr>
        <w:t>ی</w:t>
      </w:r>
      <w:r w:rsidR="00183742" w:rsidRPr="00E143FC">
        <w:rPr>
          <w:rtl/>
        </w:rPr>
        <w:t xml:space="preserve"> م</w:t>
      </w:r>
      <w:r>
        <w:rPr>
          <w:rtl/>
          <w:lang w:bidi="ar-SA"/>
        </w:rPr>
        <w:t>ی</w:t>
      </w:r>
      <w:r w:rsidR="00183742" w:rsidRPr="00E143FC">
        <w:rPr>
          <w:rtl/>
        </w:rPr>
        <w:t>‌بخشد</w:t>
      </w:r>
      <w:r>
        <w:rPr>
          <w:rFonts w:hint="cs"/>
          <w:rtl/>
        </w:rPr>
        <w:t>»</w:t>
      </w:r>
      <w:r w:rsidR="00183742" w:rsidRPr="00E143FC">
        <w:rPr>
          <w:rFonts w:hint="cs"/>
          <w:rtl/>
        </w:rPr>
        <w:t>.</w:t>
      </w:r>
    </w:p>
    <w:p w:rsidR="00183742" w:rsidRPr="00434339" w:rsidRDefault="00183742" w:rsidP="00434339">
      <w:pPr>
        <w:pStyle w:val="a7"/>
        <w:rPr>
          <w:rFonts w:ascii="KFGQPC Uthmanic Script HAFS" w:hAnsi="KFGQPC Uthmanic Script HAFS" w:cs="KFGQPC Uthmanic Script HAFS"/>
          <w:rtl/>
        </w:rPr>
      </w:pPr>
      <w:r w:rsidRPr="00442369">
        <w:rPr>
          <w:rFonts w:hint="cs"/>
          <w:rtl/>
        </w:rPr>
        <w:t>و در آیه‌ی دیگری می‌فرماید:</w:t>
      </w:r>
      <w:r w:rsidR="00434339">
        <w:rPr>
          <w:rFonts w:hint="cs"/>
          <w:rtl/>
        </w:rPr>
        <w:t xml:space="preserve"> </w:t>
      </w:r>
      <w:r w:rsidR="00434339">
        <w:rPr>
          <w:rFonts w:ascii="Traditional Arabic" w:hAnsi="Traditional Arabic" w:cs="Traditional Arabic"/>
          <w:rtl/>
        </w:rPr>
        <w:t>﴿</w:t>
      </w:r>
      <w:r w:rsidR="00434339">
        <w:rPr>
          <w:rFonts w:ascii="KFGQPC Uthmanic Script HAFS" w:hAnsi="KFGQPC Uthmanic Script HAFS" w:cs="KFGQPC Uthmanic Script HAFS" w:hint="eastAsia"/>
          <w:rtl/>
        </w:rPr>
        <w:t>وَمَآ</w:t>
      </w:r>
      <w:r w:rsidR="00434339">
        <w:rPr>
          <w:rFonts w:ascii="KFGQPC Uthmanic Script HAFS" w:hAnsi="KFGQPC Uthmanic Script HAFS" w:cs="KFGQPC Uthmanic Script HAFS"/>
          <w:rtl/>
        </w:rPr>
        <w:t xml:space="preserve"> ءَاتَيۡتُم مِّن رِّبٗا لِّيَرۡبُوَاْ فِيٓ أَمۡوَٰلِ </w:t>
      </w:r>
      <w:r w:rsidR="00434339">
        <w:rPr>
          <w:rFonts w:ascii="KFGQPC Uthmanic Script HAFS" w:hAnsi="KFGQPC Uthmanic Script HAFS" w:cs="KFGQPC Uthmanic Script HAFS" w:hint="cs"/>
          <w:rtl/>
        </w:rPr>
        <w:t>ٱ</w:t>
      </w:r>
      <w:r w:rsidR="00434339">
        <w:rPr>
          <w:rFonts w:ascii="KFGQPC Uthmanic Script HAFS" w:hAnsi="KFGQPC Uthmanic Script HAFS" w:cs="KFGQPC Uthmanic Script HAFS" w:hint="eastAsia"/>
          <w:rtl/>
        </w:rPr>
        <w:t>لنَّاسِ</w:t>
      </w:r>
      <w:r w:rsidR="00434339">
        <w:rPr>
          <w:rFonts w:ascii="KFGQPC Uthmanic Script HAFS" w:hAnsi="KFGQPC Uthmanic Script HAFS" w:cs="KFGQPC Uthmanic Script HAFS"/>
          <w:rtl/>
        </w:rPr>
        <w:t xml:space="preserve"> فَلَا يَرۡبُواْ عِندَ </w:t>
      </w:r>
      <w:r w:rsidR="00434339">
        <w:rPr>
          <w:rFonts w:ascii="KFGQPC Uthmanic Script HAFS" w:hAnsi="KFGQPC Uthmanic Script HAFS" w:cs="KFGQPC Uthmanic Script HAFS" w:hint="cs"/>
          <w:rtl/>
        </w:rPr>
        <w:t>ٱ</w:t>
      </w:r>
      <w:r w:rsidR="00434339">
        <w:rPr>
          <w:rFonts w:ascii="KFGQPC Uthmanic Script HAFS" w:hAnsi="KFGQPC Uthmanic Script HAFS" w:cs="KFGQPC Uthmanic Script HAFS" w:hint="eastAsia"/>
          <w:rtl/>
        </w:rPr>
        <w:t>للَّهِۖ</w:t>
      </w:r>
      <w:r w:rsidR="00434339">
        <w:rPr>
          <w:rFonts w:ascii="KFGQPC Uthmanic Script HAFS" w:hAnsi="KFGQPC Uthmanic Script HAFS" w:cs="KFGQPC Uthmanic Script HAFS"/>
          <w:rtl/>
        </w:rPr>
        <w:t xml:space="preserve"> وَمَآ ءَاتَيۡتُم مِّن زَكَوٰةٖ تُرِيدُونَ وَجۡهَ </w:t>
      </w:r>
      <w:r w:rsidR="00434339">
        <w:rPr>
          <w:rFonts w:ascii="KFGQPC Uthmanic Script HAFS" w:hAnsi="KFGQPC Uthmanic Script HAFS" w:cs="KFGQPC Uthmanic Script HAFS" w:hint="cs"/>
          <w:rtl/>
        </w:rPr>
        <w:t>ٱ</w:t>
      </w:r>
      <w:r w:rsidR="00434339">
        <w:rPr>
          <w:rFonts w:ascii="KFGQPC Uthmanic Script HAFS" w:hAnsi="KFGQPC Uthmanic Script HAFS" w:cs="KFGQPC Uthmanic Script HAFS" w:hint="eastAsia"/>
          <w:rtl/>
        </w:rPr>
        <w:t>للَّهِ</w:t>
      </w:r>
      <w:r w:rsidR="00434339">
        <w:rPr>
          <w:rFonts w:ascii="KFGQPC Uthmanic Script HAFS" w:hAnsi="KFGQPC Uthmanic Script HAFS" w:cs="KFGQPC Uthmanic Script HAFS"/>
          <w:rtl/>
        </w:rPr>
        <w:t xml:space="preserve"> فَأُوْلَٰٓئِكَ هُمُ </w:t>
      </w:r>
      <w:r w:rsidR="00434339">
        <w:rPr>
          <w:rFonts w:ascii="KFGQPC Uthmanic Script HAFS" w:hAnsi="KFGQPC Uthmanic Script HAFS" w:cs="KFGQPC Uthmanic Script HAFS" w:hint="cs"/>
          <w:rtl/>
        </w:rPr>
        <w:t>ٱ</w:t>
      </w:r>
      <w:r w:rsidR="00434339">
        <w:rPr>
          <w:rFonts w:ascii="KFGQPC Uthmanic Script HAFS" w:hAnsi="KFGQPC Uthmanic Script HAFS" w:cs="KFGQPC Uthmanic Script HAFS" w:hint="eastAsia"/>
          <w:rtl/>
        </w:rPr>
        <w:t>لۡمُضۡعِفُونَ</w:t>
      </w:r>
      <w:r w:rsidR="00434339">
        <w:rPr>
          <w:rFonts w:ascii="KFGQPC Uthmanic Script HAFS" w:hAnsi="KFGQPC Uthmanic Script HAFS" w:cs="KFGQPC Uthmanic Script HAFS"/>
          <w:rtl/>
        </w:rPr>
        <w:t xml:space="preserve"> ٣٩</w:t>
      </w:r>
      <w:r w:rsidR="00434339">
        <w:rPr>
          <w:rFonts w:ascii="Traditional Arabic" w:hAnsi="Traditional Arabic" w:cs="Traditional Arabic"/>
          <w:rtl/>
        </w:rPr>
        <w:t>﴾</w:t>
      </w:r>
      <w:r w:rsidRPr="00442369">
        <w:rPr>
          <w:rFonts w:hint="cs"/>
          <w:rtl/>
        </w:rPr>
        <w:t xml:space="preserve"> </w:t>
      </w:r>
      <w:r w:rsidR="00442369" w:rsidRPr="00442369">
        <w:rPr>
          <w:rStyle w:val="Char4"/>
          <w:rFonts w:hint="cs"/>
          <w:rtl/>
        </w:rPr>
        <w:t>[</w:t>
      </w:r>
      <w:r w:rsidRPr="00442369">
        <w:rPr>
          <w:rStyle w:val="Char4"/>
          <w:rtl/>
        </w:rPr>
        <w:t>الروم: ٣٩</w:t>
      </w:r>
      <w:r w:rsidR="00442369" w:rsidRPr="00442369">
        <w:rPr>
          <w:rStyle w:val="Char4"/>
          <w:rFonts w:hint="cs"/>
          <w:rtl/>
        </w:rPr>
        <w:t>]</w:t>
      </w:r>
      <w:r w:rsidR="00442369" w:rsidRPr="00442369">
        <w:rPr>
          <w:rFonts w:hint="cs"/>
          <w:rtl/>
        </w:rPr>
        <w:t>.</w:t>
      </w:r>
    </w:p>
    <w:p w:rsidR="00183742" w:rsidRPr="00E143FC" w:rsidRDefault="00442369" w:rsidP="00442369">
      <w:pPr>
        <w:pStyle w:val="a7"/>
        <w:rPr>
          <w:rtl/>
          <w:lang w:val="en-AU"/>
        </w:rPr>
      </w:pPr>
      <w:r>
        <w:rPr>
          <w:rFonts w:hint="cs"/>
          <w:rtl/>
          <w:lang w:val="en-AU"/>
        </w:rPr>
        <w:t>«</w:t>
      </w:r>
      <w:r w:rsidR="00183742" w:rsidRPr="00E143FC">
        <w:rPr>
          <w:rtl/>
          <w:lang w:val="en-AU"/>
        </w:rPr>
        <w:t xml:space="preserve">آنچه را </w:t>
      </w:r>
      <w:r>
        <w:rPr>
          <w:rtl/>
          <w:lang w:val="en-AU" w:bidi="ar-SA"/>
        </w:rPr>
        <w:t>ک</w:t>
      </w:r>
      <w:r w:rsidR="00183742" w:rsidRPr="00E143FC">
        <w:rPr>
          <w:rtl/>
          <w:lang w:val="en-AU"/>
        </w:rPr>
        <w:t>ه به عنوان ربا م</w:t>
      </w:r>
      <w:r>
        <w:rPr>
          <w:rtl/>
          <w:lang w:val="en-AU" w:bidi="ar-SA"/>
        </w:rPr>
        <w:t>ی</w:t>
      </w:r>
      <w:r w:rsidR="00183742" w:rsidRPr="00E143FC">
        <w:rPr>
          <w:rtl/>
          <w:lang w:val="en-AU"/>
        </w:rPr>
        <w:t>‌ده</w:t>
      </w:r>
      <w:r>
        <w:rPr>
          <w:rtl/>
          <w:lang w:val="en-AU" w:bidi="ar-SA"/>
        </w:rPr>
        <w:t>ی</w:t>
      </w:r>
      <w:r w:rsidR="00183742" w:rsidRPr="00E143FC">
        <w:rPr>
          <w:rtl/>
          <w:lang w:val="en-AU"/>
        </w:rPr>
        <w:t>د تا از اموال مردم فزون</w:t>
      </w:r>
      <w:r>
        <w:rPr>
          <w:rtl/>
          <w:lang w:val="en-AU" w:bidi="ar-SA"/>
        </w:rPr>
        <w:t>ی</w:t>
      </w:r>
      <w:r w:rsidR="00183742" w:rsidRPr="00E143FC">
        <w:rPr>
          <w:rtl/>
          <w:lang w:val="en-AU"/>
        </w:rPr>
        <w:t xml:space="preserve"> </w:t>
      </w:r>
      <w:r>
        <w:rPr>
          <w:rtl/>
          <w:lang w:val="en-AU" w:bidi="ar-SA"/>
        </w:rPr>
        <w:t>ی</w:t>
      </w:r>
      <w:r w:rsidR="00183742" w:rsidRPr="00E143FC">
        <w:rPr>
          <w:rtl/>
          <w:lang w:val="en-AU"/>
        </w:rPr>
        <w:t>ابد، نزد خدا فزون</w:t>
      </w:r>
      <w:r>
        <w:rPr>
          <w:rtl/>
          <w:lang w:val="en-AU" w:bidi="ar-SA"/>
        </w:rPr>
        <w:t>ی</w:t>
      </w:r>
      <w:r w:rsidR="00183742" w:rsidRPr="00E143FC">
        <w:rPr>
          <w:rtl/>
          <w:lang w:val="en-AU"/>
        </w:rPr>
        <w:t xml:space="preserve"> نخواهد </w:t>
      </w:r>
      <w:r>
        <w:rPr>
          <w:rtl/>
          <w:lang w:val="en-AU" w:bidi="ar-SA"/>
        </w:rPr>
        <w:t>ی</w:t>
      </w:r>
      <w:r w:rsidR="00183742" w:rsidRPr="00E143FC">
        <w:rPr>
          <w:rtl/>
          <w:lang w:val="en-AU"/>
        </w:rPr>
        <w:t>افت (و بل</w:t>
      </w:r>
      <w:r>
        <w:rPr>
          <w:rtl/>
          <w:lang w:val="en-AU" w:bidi="ar-SA"/>
        </w:rPr>
        <w:t>ک</w:t>
      </w:r>
      <w:r w:rsidR="00183742" w:rsidRPr="00E143FC">
        <w:rPr>
          <w:rtl/>
          <w:lang w:val="en-AU"/>
        </w:rPr>
        <w:t>ه خدا از آن م</w:t>
      </w:r>
      <w:r>
        <w:rPr>
          <w:rtl/>
          <w:lang w:val="en-AU" w:bidi="ar-SA"/>
        </w:rPr>
        <w:t>ی</w:t>
      </w:r>
      <w:r w:rsidR="00183742" w:rsidRPr="00E143FC">
        <w:rPr>
          <w:rtl/>
          <w:lang w:val="en-AU"/>
        </w:rPr>
        <w:t>‌</w:t>
      </w:r>
      <w:r>
        <w:rPr>
          <w:rtl/>
          <w:lang w:val="en-AU" w:bidi="ar-SA"/>
        </w:rPr>
        <w:t>ک</w:t>
      </w:r>
      <w:r w:rsidR="00183742" w:rsidRPr="00E143FC">
        <w:rPr>
          <w:rtl/>
          <w:lang w:val="en-AU"/>
        </w:rPr>
        <w:t>اهد و نابودش م</w:t>
      </w:r>
      <w:r>
        <w:rPr>
          <w:rtl/>
          <w:lang w:val="en-AU" w:bidi="ar-SA"/>
        </w:rPr>
        <w:t>ی</w:t>
      </w:r>
      <w:r w:rsidR="00183742" w:rsidRPr="00E143FC">
        <w:rPr>
          <w:rtl/>
          <w:lang w:val="en-AU"/>
        </w:rPr>
        <w:t>‌نما</w:t>
      </w:r>
      <w:r>
        <w:rPr>
          <w:rtl/>
          <w:lang w:val="en-AU" w:bidi="ar-SA"/>
        </w:rPr>
        <w:t>ی</w:t>
      </w:r>
      <w:r w:rsidR="00183742" w:rsidRPr="00E143FC">
        <w:rPr>
          <w:rtl/>
          <w:lang w:val="en-AU"/>
        </w:rPr>
        <w:t xml:space="preserve">د)، و آنچه را </w:t>
      </w:r>
      <w:r>
        <w:rPr>
          <w:rtl/>
          <w:lang w:val="en-AU" w:bidi="ar-SA"/>
        </w:rPr>
        <w:t>ک</w:t>
      </w:r>
      <w:r w:rsidR="00183742" w:rsidRPr="00E143FC">
        <w:rPr>
          <w:rtl/>
          <w:lang w:val="en-AU"/>
        </w:rPr>
        <w:t>ه به عنوان ز</w:t>
      </w:r>
      <w:r>
        <w:rPr>
          <w:rtl/>
          <w:lang w:val="en-AU" w:bidi="ar-SA"/>
        </w:rPr>
        <w:t>ک</w:t>
      </w:r>
      <w:r w:rsidR="00183742" w:rsidRPr="00E143FC">
        <w:rPr>
          <w:rtl/>
          <w:lang w:val="en-AU"/>
        </w:rPr>
        <w:t>ات م</w:t>
      </w:r>
      <w:r>
        <w:rPr>
          <w:rtl/>
          <w:lang w:val="en-AU" w:bidi="ar-SA"/>
        </w:rPr>
        <w:t>ی</w:t>
      </w:r>
      <w:r w:rsidR="00183742" w:rsidRPr="00E143FC">
        <w:rPr>
          <w:rtl/>
          <w:lang w:val="en-AU"/>
        </w:rPr>
        <w:t>‌پرداز</w:t>
      </w:r>
      <w:r>
        <w:rPr>
          <w:rtl/>
          <w:lang w:val="en-AU" w:bidi="ar-SA"/>
        </w:rPr>
        <w:t>ی</w:t>
      </w:r>
      <w:r w:rsidR="00183742" w:rsidRPr="00E143FC">
        <w:rPr>
          <w:rtl/>
          <w:lang w:val="en-AU"/>
        </w:rPr>
        <w:t>د و تنها ذات خدا را منظور نظر م</w:t>
      </w:r>
      <w:r>
        <w:rPr>
          <w:rtl/>
          <w:lang w:val="en-AU" w:bidi="ar-SA"/>
        </w:rPr>
        <w:t>ی</w:t>
      </w:r>
      <w:r w:rsidR="00183742" w:rsidRPr="00E143FC">
        <w:rPr>
          <w:rtl/>
          <w:lang w:val="en-AU"/>
        </w:rPr>
        <w:t>‌دار</w:t>
      </w:r>
      <w:r>
        <w:rPr>
          <w:rtl/>
          <w:lang w:val="en-AU" w:bidi="ar-SA"/>
        </w:rPr>
        <w:t>ی</w:t>
      </w:r>
      <w:r w:rsidR="00183742" w:rsidRPr="00E143FC">
        <w:rPr>
          <w:rtl/>
          <w:lang w:val="en-AU"/>
        </w:rPr>
        <w:t>د، ا</w:t>
      </w:r>
      <w:r>
        <w:rPr>
          <w:rtl/>
          <w:lang w:val="en-AU" w:bidi="ar-SA"/>
        </w:rPr>
        <w:t>ی</w:t>
      </w:r>
      <w:r w:rsidR="00183742" w:rsidRPr="00E143FC">
        <w:rPr>
          <w:rtl/>
          <w:lang w:val="en-AU"/>
        </w:rPr>
        <w:t xml:space="preserve">نگونه </w:t>
      </w:r>
      <w:r>
        <w:rPr>
          <w:rtl/>
          <w:lang w:val="en-AU" w:bidi="ar-SA"/>
        </w:rPr>
        <w:t>ک</w:t>
      </w:r>
      <w:r w:rsidR="00183742" w:rsidRPr="00E143FC">
        <w:rPr>
          <w:rtl/>
          <w:lang w:val="en-AU"/>
        </w:rPr>
        <w:t>سان</w:t>
      </w:r>
      <w:r>
        <w:rPr>
          <w:rtl/>
          <w:lang w:val="en-AU" w:bidi="ar-SA"/>
        </w:rPr>
        <w:t>ی</w:t>
      </w:r>
      <w:r w:rsidR="00183742" w:rsidRPr="00E143FC">
        <w:rPr>
          <w:rtl/>
          <w:lang w:val="en-AU"/>
        </w:rPr>
        <w:t xml:space="preserve"> دارا</w:t>
      </w:r>
      <w:r>
        <w:rPr>
          <w:rtl/>
          <w:lang w:val="en-AU" w:bidi="ar-SA"/>
        </w:rPr>
        <w:t>ی</w:t>
      </w:r>
      <w:r w:rsidR="00183742" w:rsidRPr="00E143FC">
        <w:rPr>
          <w:rtl/>
          <w:lang w:val="en-AU"/>
        </w:rPr>
        <w:t xml:space="preserve"> پاداش مضاعف خواهند بود</w:t>
      </w:r>
      <w:r>
        <w:rPr>
          <w:rFonts w:hint="cs"/>
          <w:rtl/>
          <w:lang w:val="en-AU"/>
        </w:rPr>
        <w:t>»</w:t>
      </w:r>
      <w:r w:rsidR="00183742" w:rsidRPr="00E143FC">
        <w:rPr>
          <w:rFonts w:hint="cs"/>
          <w:rtl/>
          <w:lang w:val="en-AU"/>
        </w:rPr>
        <w:t>.</w:t>
      </w:r>
    </w:p>
    <w:p w:rsidR="00183742" w:rsidRPr="00E143FC" w:rsidRDefault="00183742" w:rsidP="00442369">
      <w:pPr>
        <w:pStyle w:val="a7"/>
        <w:rPr>
          <w:rFonts w:ascii="B Lotus" w:hAnsi="B Lotus" w:cs="B Lotus"/>
          <w:rtl/>
          <w:lang w:val="en-AU"/>
        </w:rPr>
      </w:pPr>
      <w:r w:rsidRPr="00442369">
        <w:rPr>
          <w:rFonts w:hint="cs"/>
          <w:rtl/>
        </w:rPr>
        <w:t>و پیامبر</w:t>
      </w:r>
      <w:r w:rsidR="00B06555" w:rsidRPr="00B06555">
        <w:rPr>
          <w:rFonts w:ascii="B Lotus" w:hAnsi="B Lotus" w:cs="CTraditional Arabic" w:hint="cs"/>
          <w:rtl/>
          <w:lang w:val="en-AU"/>
        </w:rPr>
        <w:t xml:space="preserve"> ج</w:t>
      </w:r>
      <w:r w:rsidRPr="00442369">
        <w:rPr>
          <w:rFonts w:hint="cs"/>
          <w:rtl/>
        </w:rPr>
        <w:t xml:space="preserve"> می‌فرماید:</w:t>
      </w:r>
      <w:r w:rsidRPr="00E143FC">
        <w:rPr>
          <w:rFonts w:ascii="B Lotus" w:hAnsi="B Lotus" w:cs="B Lotus" w:hint="cs"/>
          <w:rtl/>
          <w:lang w:val="en-AU"/>
        </w:rPr>
        <w:t xml:space="preserve"> </w:t>
      </w:r>
      <w:r w:rsidRPr="00442369">
        <w:rPr>
          <w:rStyle w:val="Char5"/>
          <w:rtl/>
        </w:rPr>
        <w:t>«من تصدق</w:t>
      </w:r>
      <w:r w:rsidRPr="00442369">
        <w:rPr>
          <w:rStyle w:val="Char5"/>
          <w:rFonts w:hint="cs"/>
          <w:rtl/>
        </w:rPr>
        <w:t xml:space="preserve"> </w:t>
      </w:r>
      <w:r w:rsidRPr="00442369">
        <w:rPr>
          <w:rStyle w:val="Char5"/>
          <w:rtl/>
        </w:rPr>
        <w:t xml:space="preserve">بعدل تمرة </w:t>
      </w:r>
      <w:r w:rsidR="00442369">
        <w:rPr>
          <w:rStyle w:val="Char5"/>
          <w:rFonts w:hint="cs"/>
          <w:rtl/>
        </w:rPr>
        <w:t>-</w:t>
      </w:r>
      <w:r w:rsidRPr="00442369">
        <w:rPr>
          <w:rStyle w:val="Char5"/>
          <w:rFonts w:hint="cs"/>
          <w:rtl/>
        </w:rPr>
        <w:t>أي</w:t>
      </w:r>
      <w:r w:rsidRPr="00442369">
        <w:rPr>
          <w:rStyle w:val="Char5"/>
          <w:rtl/>
        </w:rPr>
        <w:t xml:space="preserve"> </w:t>
      </w:r>
      <w:r w:rsidRPr="00442369">
        <w:rPr>
          <w:rStyle w:val="Char5"/>
          <w:rFonts w:hint="cs"/>
          <w:rtl/>
        </w:rPr>
        <w:t>بما</w:t>
      </w:r>
      <w:r w:rsidRPr="00442369">
        <w:rPr>
          <w:rStyle w:val="Char5"/>
          <w:rtl/>
        </w:rPr>
        <w:t xml:space="preserve"> </w:t>
      </w:r>
      <w:r w:rsidRPr="00442369">
        <w:rPr>
          <w:rStyle w:val="Char5"/>
          <w:rFonts w:hint="cs"/>
          <w:rtl/>
        </w:rPr>
        <w:t>يعادل</w:t>
      </w:r>
      <w:r w:rsidRPr="00442369">
        <w:rPr>
          <w:rStyle w:val="Char5"/>
          <w:rtl/>
        </w:rPr>
        <w:t xml:space="preserve"> </w:t>
      </w:r>
      <w:r w:rsidRPr="00442369">
        <w:rPr>
          <w:rStyle w:val="Char5"/>
          <w:rFonts w:hint="cs"/>
          <w:rtl/>
        </w:rPr>
        <w:t>تمرة</w:t>
      </w:r>
      <w:r w:rsidR="00442369">
        <w:rPr>
          <w:rStyle w:val="Char5"/>
          <w:rFonts w:hint="cs"/>
          <w:rtl/>
        </w:rPr>
        <w:t>-</w:t>
      </w:r>
      <w:r w:rsidR="007F43A8" w:rsidRPr="00442369">
        <w:rPr>
          <w:rStyle w:val="Char5"/>
          <w:rtl/>
        </w:rPr>
        <w:t xml:space="preserve"> </w:t>
      </w:r>
      <w:r w:rsidRPr="00442369">
        <w:rPr>
          <w:rStyle w:val="Char5"/>
          <w:rtl/>
        </w:rPr>
        <w:t>من كسب طيب، ولا يقبل الله إلا الطيب، فإن الله يأخذها بيمينه، ثم يربيها لصاحبها كما يربي أحدكم فلوه، حتى تكون مثل الجبل»</w:t>
      </w:r>
      <w:r w:rsidRPr="00442369">
        <w:rPr>
          <w:vertAlign w:val="superscript"/>
          <w:rtl/>
        </w:rPr>
        <w:footnoteReference w:id="153"/>
      </w:r>
      <w:r w:rsidRPr="00442369">
        <w:rPr>
          <w:rtl/>
        </w:rPr>
        <w:t>.</w:t>
      </w:r>
    </w:p>
    <w:p w:rsidR="00183742" w:rsidRPr="00E143FC" w:rsidRDefault="00442369" w:rsidP="00442369">
      <w:pPr>
        <w:pStyle w:val="a7"/>
        <w:rPr>
          <w:rtl/>
          <w:lang w:val="en-AU"/>
        </w:rPr>
      </w:pPr>
      <w:r>
        <w:rPr>
          <w:rFonts w:hint="cs"/>
          <w:rtl/>
          <w:lang w:val="en-AU"/>
        </w:rPr>
        <w:t>«</w:t>
      </w:r>
      <w:r w:rsidR="00183742" w:rsidRPr="00E143FC">
        <w:rPr>
          <w:rFonts w:hint="cs"/>
          <w:rtl/>
          <w:lang w:val="en-AU"/>
        </w:rPr>
        <w:t>کسی که‌ به‌ اندازه‌ی یک دانه‌ خرما از کسب حلال خود صدقه‌ بدهد (چون تنها چیزهای پاک و حلال می‌تواند به‌ سوی خدا صعود کند) خداوند با رضایت کامل این صدقه‌ را از او می‌پذیرد و</w:t>
      </w:r>
      <w:r w:rsidR="002F4552">
        <w:rPr>
          <w:rFonts w:hint="cs"/>
          <w:rtl/>
          <w:lang w:val="en-AU"/>
        </w:rPr>
        <w:t xml:space="preserve"> آن را </w:t>
      </w:r>
      <w:r w:rsidR="00183742" w:rsidRPr="00E143FC">
        <w:rPr>
          <w:rFonts w:hint="cs"/>
          <w:rtl/>
          <w:lang w:val="en-AU"/>
        </w:rPr>
        <w:t>افزایش و پرورش می‌دهد همانگونه‌ که‌ یک نفر از شما کره‌ اسب خود را تازه‌ از شیر مادرش گرفته‌ شده‌ پرورش می‌دهد، افزایش این صدقه‌ به‌ اندازه‌ای است که‌ این دانه‌ خرما به‌ اندازه‌ی یک کوه‌ بزرگ درمی‌آید</w:t>
      </w:r>
      <w:r>
        <w:rPr>
          <w:rFonts w:hint="cs"/>
          <w:rtl/>
          <w:lang w:val="en-AU"/>
        </w:rPr>
        <w:t>».</w:t>
      </w:r>
    </w:p>
    <w:p w:rsidR="00183742" w:rsidRPr="00E87EA0" w:rsidRDefault="00183742" w:rsidP="00442369">
      <w:pPr>
        <w:pStyle w:val="a7"/>
      </w:pPr>
      <w:r w:rsidRPr="00E143FC">
        <w:rPr>
          <w:rFonts w:hint="cs"/>
          <w:rtl/>
        </w:rPr>
        <w:t>پرداخت زکات باعث محو و از بین رفتن گناهان و لغزش‌ها می‌شود چنان‌که‌ پیامبر</w:t>
      </w:r>
      <w:r w:rsidR="00B06555" w:rsidRPr="00B06555">
        <w:rPr>
          <w:rFonts w:cs="CTraditional Arabic" w:hint="cs"/>
          <w:rtl/>
        </w:rPr>
        <w:t>ج</w:t>
      </w:r>
      <w:r w:rsidRPr="00E87EA0">
        <w:rPr>
          <w:rFonts w:hint="cs"/>
          <w:rtl/>
        </w:rPr>
        <w:t xml:space="preserve"> فرمود:</w:t>
      </w:r>
      <w:r w:rsidRPr="00E143FC">
        <w:rPr>
          <w:rFonts w:hint="cs"/>
          <w:sz w:val="25"/>
          <w:rtl/>
        </w:rPr>
        <w:t xml:space="preserve"> </w:t>
      </w:r>
      <w:r w:rsidRPr="00442369">
        <w:rPr>
          <w:rStyle w:val="Char5"/>
          <w:rtl/>
        </w:rPr>
        <w:t>«والصدقة تطفئ الخطيئة كما يطفئ الماء النار»</w:t>
      </w:r>
      <w:r w:rsidRPr="00442369">
        <w:rPr>
          <w:rFonts w:hint="cs"/>
          <w:rtl/>
        </w:rPr>
        <w:t>.</w:t>
      </w:r>
    </w:p>
    <w:p w:rsidR="00183742" w:rsidRPr="00E143FC" w:rsidRDefault="00442369" w:rsidP="00442369">
      <w:pPr>
        <w:pStyle w:val="a7"/>
        <w:rPr>
          <w:rtl/>
        </w:rPr>
      </w:pPr>
      <w:r>
        <w:rPr>
          <w:rFonts w:hint="cs"/>
          <w:rtl/>
        </w:rPr>
        <w:t>«</w:t>
      </w:r>
      <w:r w:rsidR="00183742" w:rsidRPr="00E143FC">
        <w:rPr>
          <w:rFonts w:hint="cs"/>
          <w:rtl/>
        </w:rPr>
        <w:t>صدقه‌ گناهان را از بین می‌برد همان‌گونه‌ که‌ آب، آتش را خاموش می‌نماید</w:t>
      </w:r>
      <w:r>
        <w:rPr>
          <w:rFonts w:hint="cs"/>
          <w:rtl/>
        </w:rPr>
        <w:t>»</w:t>
      </w:r>
      <w:r w:rsidR="00183742" w:rsidRPr="00E143FC">
        <w:rPr>
          <w:rFonts w:hint="cs"/>
          <w:rtl/>
        </w:rPr>
        <w:t xml:space="preserve">. </w:t>
      </w:r>
    </w:p>
    <w:p w:rsidR="00183742" w:rsidRPr="00E143FC" w:rsidRDefault="00183742" w:rsidP="00442369">
      <w:pPr>
        <w:pStyle w:val="a7"/>
        <w:rPr>
          <w:rtl/>
        </w:rPr>
      </w:pPr>
      <w:r w:rsidRPr="00E143FC">
        <w:rPr>
          <w:rFonts w:hint="cs"/>
          <w:rtl/>
        </w:rPr>
        <w:t>لازم به‌ ذکر است که‌ مراد از صدقه‌ در روایت فوق زکات و صدقه‌ی خیریه‌ می‌باشد.</w:t>
      </w:r>
    </w:p>
    <w:p w:rsidR="00183742" w:rsidRPr="00E143FC" w:rsidRDefault="00183742" w:rsidP="003C2687">
      <w:pPr>
        <w:pStyle w:val="a6"/>
        <w:rPr>
          <w:rtl/>
        </w:rPr>
      </w:pPr>
      <w:bookmarkStart w:id="460" w:name="_Toc286875527"/>
      <w:bookmarkStart w:id="461" w:name="_Toc421087900"/>
      <w:r w:rsidRPr="00E143FC">
        <w:rPr>
          <w:rFonts w:hint="cs"/>
          <w:rtl/>
        </w:rPr>
        <w:t>و از جمله‌ فواید اخلاقی زکات:</w:t>
      </w:r>
      <w:bookmarkEnd w:id="460"/>
      <w:bookmarkEnd w:id="461"/>
    </w:p>
    <w:p w:rsidR="00183742" w:rsidRPr="00E143FC" w:rsidRDefault="00183742" w:rsidP="000A03DF">
      <w:pPr>
        <w:pStyle w:val="a7"/>
        <w:numPr>
          <w:ilvl w:val="0"/>
          <w:numId w:val="51"/>
        </w:numPr>
        <w:ind w:left="641" w:hanging="357"/>
      </w:pPr>
      <w:r w:rsidRPr="00E143FC">
        <w:rPr>
          <w:rFonts w:hint="cs"/>
          <w:rtl/>
        </w:rPr>
        <w:t>کسی که‌ زکات پرداخت می‌نماید وارد کاران بخشندگان و سخاوتمندان می‌شود.</w:t>
      </w:r>
    </w:p>
    <w:p w:rsidR="00183742" w:rsidRPr="00E143FC" w:rsidRDefault="00183742" w:rsidP="00235126">
      <w:pPr>
        <w:pStyle w:val="a7"/>
        <w:numPr>
          <w:ilvl w:val="0"/>
          <w:numId w:val="51"/>
        </w:numPr>
        <w:ind w:left="641" w:hanging="357"/>
      </w:pPr>
      <w:r w:rsidRPr="00E143FC">
        <w:rPr>
          <w:rFonts w:hint="cs"/>
          <w:rtl/>
        </w:rPr>
        <w:t>زکات باعث می‌شود که‌ پرداخت</w:t>
      </w:r>
      <w:r w:rsidR="00235126">
        <w:rPr>
          <w:rFonts w:hint="eastAsia"/>
          <w:rtl/>
        </w:rPr>
        <w:t>‌</w:t>
      </w:r>
      <w:r w:rsidRPr="00E143FC">
        <w:rPr>
          <w:rFonts w:hint="cs"/>
          <w:rtl/>
        </w:rPr>
        <w:t>کننده‌ به‌ عنوان شخصی مهربان و عطوف نسبت به‌ فقرا و تهیدستان و بینوایان متصف گردد و طبق حدیث نبوی شخصی که‌ با خلق خدا مهربان باشد، خداوند نیز نسبت به‌ وی مهر و شفقت را به‌ کار می‌گیرد.</w:t>
      </w:r>
    </w:p>
    <w:p w:rsidR="00183742" w:rsidRPr="00E143FC" w:rsidRDefault="00183742" w:rsidP="000A03DF">
      <w:pPr>
        <w:pStyle w:val="a7"/>
        <w:numPr>
          <w:ilvl w:val="0"/>
          <w:numId w:val="51"/>
        </w:numPr>
        <w:ind w:left="641" w:hanging="357"/>
      </w:pPr>
      <w:r w:rsidRPr="00E143FC">
        <w:rPr>
          <w:rFonts w:hint="cs"/>
          <w:rtl/>
        </w:rPr>
        <w:t>واقعیت این است که‌ بخشش مال و خدمت‌رسانی به‌ مسلمانان باعث سینه‌ فراخی، انبساط خاطر و محبوب و دوست داشتنی شدن شخص خدمت‌گذار به‌ جامعه‌ می‌شود، با توجه‌ به‌ خدماتی که‌ در راستای برادران خود عرضه‌ می‌دارد.</w:t>
      </w:r>
    </w:p>
    <w:p w:rsidR="00183742" w:rsidRDefault="00183742" w:rsidP="000A03DF">
      <w:pPr>
        <w:pStyle w:val="a7"/>
        <w:numPr>
          <w:ilvl w:val="0"/>
          <w:numId w:val="51"/>
        </w:numPr>
        <w:ind w:left="641" w:hanging="357"/>
      </w:pPr>
      <w:r w:rsidRPr="00E143FC">
        <w:rPr>
          <w:rFonts w:hint="cs"/>
          <w:rtl/>
        </w:rPr>
        <w:t xml:space="preserve">زکات، قلب را از بیماری‌هایی همچون بخل و خست‌، مال‌پرستی و آزمندی شفا می‌بخشد، چنان‌که‌ خداوند متعال می‌فرماید: </w:t>
      </w:r>
    </w:p>
    <w:p w:rsidR="00442369" w:rsidRPr="00442369" w:rsidRDefault="00442369" w:rsidP="00442369">
      <w:pPr>
        <w:pStyle w:val="a7"/>
        <w:rPr>
          <w:rFonts w:ascii="KFGQPC Uthmanic Script HAFS" w:hAnsi="KFGQPC Uthmanic Script HAFS" w:cs="KFGQPC Uthmanic Script HAFS"/>
        </w:rPr>
      </w:pPr>
      <w:r>
        <w:rPr>
          <w:rFonts w:ascii="Traditional Arabic" w:hAnsi="Traditional Arabic" w:cs="Traditional Arabic"/>
          <w:rtl/>
        </w:rPr>
        <w:t>﴿</w:t>
      </w:r>
      <w:r>
        <w:rPr>
          <w:rFonts w:ascii="KFGQPC Uthmanic Script HAFS" w:hAnsi="KFGQPC Uthmanic Script HAFS" w:cs="KFGQPC Uthmanic Script HAFS" w:hint="eastAsia"/>
          <w:rtl/>
        </w:rPr>
        <w:t>خُذۡ</w:t>
      </w:r>
      <w:r>
        <w:rPr>
          <w:rFonts w:ascii="KFGQPC Uthmanic Script HAFS" w:hAnsi="KFGQPC Uthmanic Script HAFS" w:cs="KFGQPC Uthmanic Script HAFS"/>
          <w:rtl/>
        </w:rPr>
        <w:t xml:space="preserve"> مِنۡ أَمۡوَٰلِهِمۡ صَدَقَةٗ تُطَهِّرُهُمۡ وَتُزَكِّيهِم بِهَا</w:t>
      </w:r>
      <w:r>
        <w:rPr>
          <w:rFonts w:ascii="Traditional Arabic" w:hAnsi="Traditional Arabic" w:cs="Traditional Arabic"/>
          <w:rtl/>
        </w:rPr>
        <w:t>﴾</w:t>
      </w:r>
      <w:r>
        <w:rPr>
          <w:rFonts w:hint="cs"/>
          <w:rtl/>
        </w:rPr>
        <w:t xml:space="preserve"> </w:t>
      </w:r>
      <w:r w:rsidRPr="00442369">
        <w:rPr>
          <w:rStyle w:val="Char4"/>
          <w:rFonts w:hint="cs"/>
          <w:rtl/>
        </w:rPr>
        <w:t>[التوبة: 103]</w:t>
      </w:r>
      <w:r>
        <w:rPr>
          <w:rFonts w:hint="cs"/>
          <w:rtl/>
        </w:rPr>
        <w:t>.</w:t>
      </w:r>
    </w:p>
    <w:p w:rsidR="00183742" w:rsidRPr="00442369" w:rsidRDefault="00442369" w:rsidP="00442369">
      <w:pPr>
        <w:pStyle w:val="a7"/>
        <w:rPr>
          <w:rtl/>
        </w:rPr>
      </w:pPr>
      <w:r w:rsidRPr="00442369">
        <w:rPr>
          <w:rFonts w:hint="cs"/>
          <w:rtl/>
        </w:rPr>
        <w:t>«</w:t>
      </w:r>
      <w:r w:rsidR="00183742" w:rsidRPr="00442369">
        <w:rPr>
          <w:rtl/>
        </w:rPr>
        <w:t>(ا</w:t>
      </w:r>
      <w:r w:rsidRPr="00442369">
        <w:rPr>
          <w:rtl/>
          <w:lang w:bidi="ar-SA"/>
        </w:rPr>
        <w:t>ی</w:t>
      </w:r>
      <w:r w:rsidR="00183742" w:rsidRPr="00442369">
        <w:rPr>
          <w:rtl/>
        </w:rPr>
        <w:t xml:space="preserve"> پ</w:t>
      </w:r>
      <w:r w:rsidRPr="00442369">
        <w:rPr>
          <w:rtl/>
          <w:lang w:bidi="ar-SA"/>
        </w:rPr>
        <w:t>ی</w:t>
      </w:r>
      <w:r w:rsidR="00183742" w:rsidRPr="00442369">
        <w:rPr>
          <w:rtl/>
        </w:rPr>
        <w:t>غمبر!) از اموال آنان (</w:t>
      </w:r>
      <w:r w:rsidRPr="00442369">
        <w:rPr>
          <w:rtl/>
          <w:lang w:bidi="ar-SA"/>
        </w:rPr>
        <w:t>ک</w:t>
      </w:r>
      <w:r w:rsidR="00183742" w:rsidRPr="00442369">
        <w:rPr>
          <w:rtl/>
        </w:rPr>
        <w:t xml:space="preserve">ه به گناه خود اعتراف دارند و در صدد </w:t>
      </w:r>
      <w:r w:rsidRPr="00442369">
        <w:rPr>
          <w:rtl/>
          <w:lang w:bidi="ar-SA"/>
        </w:rPr>
        <w:t>ک</w:t>
      </w:r>
      <w:r w:rsidR="00183742" w:rsidRPr="00442369">
        <w:rPr>
          <w:rtl/>
        </w:rPr>
        <w:t>اهش بد</w:t>
      </w:r>
      <w:r w:rsidRPr="00442369">
        <w:rPr>
          <w:rtl/>
          <w:lang w:bidi="ar-SA"/>
        </w:rPr>
        <w:t>ی</w:t>
      </w:r>
      <w:r>
        <w:rPr>
          <w:rFonts w:hint="cs"/>
          <w:rtl/>
          <w:lang w:bidi="ar-SA"/>
        </w:rPr>
        <w:t>‌</w:t>
      </w:r>
      <w:r w:rsidR="00183742" w:rsidRPr="00442369">
        <w:rPr>
          <w:rtl/>
        </w:rPr>
        <w:t>ها و افزا</w:t>
      </w:r>
      <w:r w:rsidRPr="00442369">
        <w:rPr>
          <w:rtl/>
          <w:lang w:bidi="ar-SA"/>
        </w:rPr>
        <w:t>ی</w:t>
      </w:r>
      <w:r w:rsidR="00183742" w:rsidRPr="00442369">
        <w:rPr>
          <w:rtl/>
        </w:rPr>
        <w:t>ش ن</w:t>
      </w:r>
      <w:r w:rsidRPr="00442369">
        <w:rPr>
          <w:rtl/>
          <w:lang w:bidi="ar-SA"/>
        </w:rPr>
        <w:t>یکی</w:t>
      </w:r>
      <w:r>
        <w:rPr>
          <w:rFonts w:hint="cs"/>
          <w:rtl/>
          <w:lang w:bidi="ar-SA"/>
        </w:rPr>
        <w:t>‌</w:t>
      </w:r>
      <w:r w:rsidR="00183742" w:rsidRPr="00442369">
        <w:rPr>
          <w:rtl/>
        </w:rPr>
        <w:t>ها</w:t>
      </w:r>
      <w:r w:rsidRPr="00442369">
        <w:rPr>
          <w:rtl/>
          <w:lang w:bidi="ar-SA"/>
        </w:rPr>
        <w:t>ی</w:t>
      </w:r>
      <w:r w:rsidR="00183742" w:rsidRPr="00442369">
        <w:rPr>
          <w:rtl/>
        </w:rPr>
        <w:t xml:space="preserve"> خو</w:t>
      </w:r>
      <w:r w:rsidRPr="00442369">
        <w:rPr>
          <w:rtl/>
          <w:lang w:bidi="ar-SA"/>
        </w:rPr>
        <w:t>ی</w:t>
      </w:r>
      <w:r w:rsidR="00183742" w:rsidRPr="00442369">
        <w:rPr>
          <w:rtl/>
        </w:rPr>
        <w:t>ش م</w:t>
      </w:r>
      <w:r w:rsidRPr="00442369">
        <w:rPr>
          <w:rtl/>
          <w:lang w:bidi="ar-SA"/>
        </w:rPr>
        <w:t>ی</w:t>
      </w:r>
      <w:r w:rsidR="00183742" w:rsidRPr="00442369">
        <w:rPr>
          <w:rtl/>
        </w:rPr>
        <w:t>‌باشند) ز</w:t>
      </w:r>
      <w:r w:rsidRPr="00442369">
        <w:rPr>
          <w:rtl/>
          <w:lang w:bidi="ar-SA"/>
        </w:rPr>
        <w:t>ک</w:t>
      </w:r>
      <w:r w:rsidR="00183742" w:rsidRPr="00442369">
        <w:rPr>
          <w:rtl/>
        </w:rPr>
        <w:t>ات بگ</w:t>
      </w:r>
      <w:r w:rsidRPr="00442369">
        <w:rPr>
          <w:rtl/>
          <w:lang w:bidi="ar-SA"/>
        </w:rPr>
        <w:t>ی</w:t>
      </w:r>
      <w:r w:rsidR="00183742" w:rsidRPr="00442369">
        <w:rPr>
          <w:rtl/>
        </w:rPr>
        <w:t>ر تا بد</w:t>
      </w:r>
      <w:r w:rsidRPr="00442369">
        <w:rPr>
          <w:rtl/>
          <w:lang w:bidi="ar-SA"/>
        </w:rPr>
        <w:t>ی</w:t>
      </w:r>
      <w:r w:rsidR="00183742" w:rsidRPr="00442369">
        <w:rPr>
          <w:rtl/>
        </w:rPr>
        <w:t>ن وس</w:t>
      </w:r>
      <w:r w:rsidRPr="00442369">
        <w:rPr>
          <w:rtl/>
          <w:lang w:bidi="ar-SA"/>
        </w:rPr>
        <w:t>ی</w:t>
      </w:r>
      <w:r w:rsidR="00183742" w:rsidRPr="00442369">
        <w:rPr>
          <w:rtl/>
        </w:rPr>
        <w:t>له ا</w:t>
      </w:r>
      <w:r w:rsidRPr="00442369">
        <w:rPr>
          <w:rtl/>
          <w:lang w:bidi="ar-SA"/>
        </w:rPr>
        <w:t>ی</w:t>
      </w:r>
      <w:r w:rsidR="00183742" w:rsidRPr="00442369">
        <w:rPr>
          <w:rtl/>
        </w:rPr>
        <w:t>شان را (از رذائل اخلاق</w:t>
      </w:r>
      <w:r w:rsidRPr="00442369">
        <w:rPr>
          <w:rtl/>
          <w:lang w:bidi="ar-SA"/>
        </w:rPr>
        <w:t>ی</w:t>
      </w:r>
      <w:r w:rsidR="00183742" w:rsidRPr="00442369">
        <w:rPr>
          <w:rtl/>
        </w:rPr>
        <w:t>، و گناهان، و تنگ</w:t>
      </w:r>
      <w:r w:rsidR="00183742" w:rsidRPr="00442369">
        <w:rPr>
          <w:rFonts w:hint="cs"/>
          <w:rtl/>
        </w:rPr>
        <w:t>‌</w:t>
      </w:r>
      <w:r w:rsidR="00183742" w:rsidRPr="00442369">
        <w:rPr>
          <w:rtl/>
        </w:rPr>
        <w:t>چشم</w:t>
      </w:r>
      <w:r w:rsidRPr="00442369">
        <w:rPr>
          <w:rtl/>
          <w:lang w:bidi="ar-SA"/>
        </w:rPr>
        <w:t>ی</w:t>
      </w:r>
      <w:r w:rsidR="00183742" w:rsidRPr="00442369">
        <w:rPr>
          <w:rtl/>
        </w:rPr>
        <w:t>) پا</w:t>
      </w:r>
      <w:r w:rsidRPr="00442369">
        <w:rPr>
          <w:rtl/>
          <w:lang w:bidi="ar-SA"/>
        </w:rPr>
        <w:t>ک</w:t>
      </w:r>
      <w:r w:rsidR="00183742" w:rsidRPr="00442369">
        <w:rPr>
          <w:rtl/>
        </w:rPr>
        <w:t xml:space="preserve"> دار</w:t>
      </w:r>
      <w:r w:rsidRPr="00442369">
        <w:rPr>
          <w:rtl/>
          <w:lang w:bidi="ar-SA"/>
        </w:rPr>
        <w:t>ی</w:t>
      </w:r>
      <w:r w:rsidR="00183742" w:rsidRPr="00442369">
        <w:rPr>
          <w:rtl/>
        </w:rPr>
        <w:t>، و (در دل آنان ن</w:t>
      </w:r>
      <w:r w:rsidRPr="00442369">
        <w:rPr>
          <w:rtl/>
          <w:lang w:bidi="ar-SA"/>
        </w:rPr>
        <w:t>ی</w:t>
      </w:r>
      <w:r w:rsidR="00183742" w:rsidRPr="00442369">
        <w:rPr>
          <w:rtl/>
        </w:rPr>
        <w:t>رو</w:t>
      </w:r>
      <w:r w:rsidRPr="00442369">
        <w:rPr>
          <w:rtl/>
          <w:lang w:bidi="ar-SA"/>
        </w:rPr>
        <w:t>ی</w:t>
      </w:r>
      <w:r w:rsidR="00183742" w:rsidRPr="00442369">
        <w:rPr>
          <w:rtl/>
        </w:rPr>
        <w:t xml:space="preserve"> خ</w:t>
      </w:r>
      <w:r w:rsidRPr="00442369">
        <w:rPr>
          <w:rtl/>
          <w:lang w:bidi="ar-SA"/>
        </w:rPr>
        <w:t>ی</w:t>
      </w:r>
      <w:r w:rsidR="00183742" w:rsidRPr="00442369">
        <w:rPr>
          <w:rtl/>
        </w:rPr>
        <w:t>رات و حسنات را رشد ده</w:t>
      </w:r>
      <w:r w:rsidRPr="00442369">
        <w:rPr>
          <w:rtl/>
          <w:lang w:bidi="ar-SA"/>
        </w:rPr>
        <w:t>ی</w:t>
      </w:r>
      <w:r w:rsidR="00183742" w:rsidRPr="00442369">
        <w:rPr>
          <w:rtl/>
        </w:rPr>
        <w:t xml:space="preserve"> و درجات) ا</w:t>
      </w:r>
      <w:r w:rsidRPr="00442369">
        <w:rPr>
          <w:rtl/>
          <w:lang w:bidi="ar-SA"/>
        </w:rPr>
        <w:t>ی</w:t>
      </w:r>
      <w:r w:rsidR="00183742" w:rsidRPr="00442369">
        <w:rPr>
          <w:rtl/>
        </w:rPr>
        <w:t>شان را بالا بر</w:t>
      </w:r>
      <w:r w:rsidRPr="00442369">
        <w:rPr>
          <w:rtl/>
          <w:lang w:bidi="ar-SA"/>
        </w:rPr>
        <w:t>ی</w:t>
      </w:r>
      <w:r w:rsidRPr="00442369">
        <w:rPr>
          <w:rFonts w:hint="cs"/>
          <w:rtl/>
        </w:rPr>
        <w:t>»</w:t>
      </w:r>
      <w:r w:rsidR="00183742" w:rsidRPr="00442369">
        <w:rPr>
          <w:rFonts w:hint="cs"/>
          <w:rtl/>
        </w:rPr>
        <w:t>.</w:t>
      </w:r>
    </w:p>
    <w:p w:rsidR="00183742" w:rsidRPr="00E143FC" w:rsidRDefault="00183742" w:rsidP="003C2687">
      <w:pPr>
        <w:pStyle w:val="a6"/>
        <w:rPr>
          <w:rtl/>
        </w:rPr>
      </w:pPr>
      <w:bookmarkStart w:id="462" w:name="_Toc286875528"/>
      <w:bookmarkStart w:id="463" w:name="_Toc421087901"/>
      <w:r w:rsidRPr="00E143FC">
        <w:rPr>
          <w:rFonts w:hint="cs"/>
          <w:rtl/>
        </w:rPr>
        <w:t>و از جمله‌ فواید اجتماعی زکات:</w:t>
      </w:r>
      <w:bookmarkEnd w:id="462"/>
      <w:bookmarkEnd w:id="463"/>
    </w:p>
    <w:p w:rsidR="00183742" w:rsidRPr="00E143FC" w:rsidRDefault="00183742" w:rsidP="000A03DF">
      <w:pPr>
        <w:pStyle w:val="a0"/>
        <w:numPr>
          <w:ilvl w:val="0"/>
          <w:numId w:val="10"/>
        </w:numPr>
        <w:tabs>
          <w:tab w:val="clear" w:pos="679"/>
        </w:tabs>
        <w:spacing w:after="0"/>
        <w:ind w:left="641" w:hanging="357"/>
        <w:jc w:val="both"/>
        <w:rPr>
          <w:rFonts w:cs="B Lotus"/>
          <w:b/>
          <w:sz w:val="28"/>
          <w:szCs w:val="28"/>
        </w:rPr>
      </w:pPr>
      <w:r w:rsidRPr="00442369">
        <w:rPr>
          <w:rStyle w:val="Char2"/>
          <w:rFonts w:hint="cs"/>
          <w:rtl/>
        </w:rPr>
        <w:t>زکات نیاز تهیدستان و فقرایی را برطرف می‌نماید که‌ بیشتر جامعه‌ را تشکیل می‌دهند، گفتنی است که‌ اگر اغنیا و ثروتمندان جامعه‌ طبق دستور خداوند، زکات خود را به‌ فقرا می‌دادند، فقیر و نیازمندی میان مسلمانان باقی نمی‌ماند.</w:t>
      </w:r>
    </w:p>
    <w:p w:rsidR="00183742" w:rsidRPr="00E143FC" w:rsidRDefault="00183742" w:rsidP="000A03DF">
      <w:pPr>
        <w:pStyle w:val="a0"/>
        <w:numPr>
          <w:ilvl w:val="0"/>
          <w:numId w:val="10"/>
        </w:numPr>
        <w:tabs>
          <w:tab w:val="clear" w:pos="679"/>
        </w:tabs>
        <w:spacing w:after="0"/>
        <w:ind w:left="641" w:hanging="357"/>
        <w:jc w:val="both"/>
        <w:rPr>
          <w:rFonts w:cs="B Lotus"/>
          <w:b/>
          <w:sz w:val="28"/>
          <w:szCs w:val="28"/>
        </w:rPr>
      </w:pPr>
      <w:r w:rsidRPr="00442369">
        <w:rPr>
          <w:rStyle w:val="Char2"/>
          <w:rFonts w:hint="cs"/>
          <w:rtl/>
        </w:rPr>
        <w:t>زکات باعث تقویت مسلمانان و ترقی بخشیدن به‌ مقام و وجهه‌ی آنان می‌شود، به‌ همین خاطر است که‌ جهاد در راه خدا را به‌ عنوان یکی از مصارف زکات معرفی کرده‌اند.</w:t>
      </w:r>
    </w:p>
    <w:p w:rsidR="00183742" w:rsidRPr="00E143FC" w:rsidRDefault="00183742" w:rsidP="000A03DF">
      <w:pPr>
        <w:pStyle w:val="a0"/>
        <w:numPr>
          <w:ilvl w:val="0"/>
          <w:numId w:val="10"/>
        </w:numPr>
        <w:tabs>
          <w:tab w:val="clear" w:pos="679"/>
        </w:tabs>
        <w:spacing w:after="0"/>
        <w:ind w:left="641" w:hanging="357"/>
        <w:jc w:val="both"/>
        <w:rPr>
          <w:rFonts w:cs="B Lotus"/>
          <w:b/>
          <w:sz w:val="28"/>
          <w:szCs w:val="28"/>
        </w:rPr>
      </w:pPr>
      <w:r w:rsidRPr="00442369">
        <w:rPr>
          <w:rStyle w:val="Char2"/>
          <w:rFonts w:hint="cs"/>
          <w:rtl/>
        </w:rPr>
        <w:t>یکی دیگر از</w:t>
      </w:r>
      <w:r w:rsidR="00C507D1" w:rsidRPr="00442369">
        <w:rPr>
          <w:rStyle w:val="Char2"/>
          <w:rFonts w:hint="cs"/>
          <w:rtl/>
        </w:rPr>
        <w:t xml:space="preserve"> ویژگی‌ها</w:t>
      </w:r>
      <w:r w:rsidRPr="00442369">
        <w:rPr>
          <w:rStyle w:val="Char2"/>
          <w:rFonts w:hint="cs"/>
          <w:rtl/>
        </w:rPr>
        <w:t>ی زکات این است که‌ کینه‌، بغض و نفرت را در دل فقرا برطرف می‌نماید، زیرا فقرا با مشاهده‌ کردن زندگی مرفه‌ اغنیا و تهی‌دستی و نیازمندی خود، عداوت و کینه‌ در دلش سر برمی‌آورد، با توجه‌ به‌ این‌که‌ ثروتمندان حقوق آنان را رعایت نکرده‌اند و نیاز آنان را برطرف ننموده‌اند، اما در صورتی که‌ ثروتمندان هر سال قسمتی از دارایی خود را به‌ آنان بدهند، تمامی آن بیماری‌ها رخت برمی‌بندد و اتحاد و همبستگی فراهم می‌شود.</w:t>
      </w:r>
    </w:p>
    <w:p w:rsidR="00183742" w:rsidRPr="00E143FC" w:rsidRDefault="00183742" w:rsidP="00442369">
      <w:pPr>
        <w:pStyle w:val="a7"/>
      </w:pPr>
      <w:r w:rsidRPr="00E143FC">
        <w:rPr>
          <w:rFonts w:hint="cs"/>
          <w:rtl/>
        </w:rPr>
        <w:t>زکات باعث رشد و افزایش برکتِ مال و ثروت می‌شود</w:t>
      </w:r>
      <w:r w:rsidRPr="00E143FC">
        <w:rPr>
          <w:rFonts w:hint="cs"/>
          <w:rtl/>
          <w:lang w:bidi="ar-KW"/>
        </w:rPr>
        <w:t>، چنان‌که‌ از پیامبر</w:t>
      </w:r>
      <w:r w:rsidR="00B06555" w:rsidRPr="00B06555">
        <w:rPr>
          <w:rFonts w:cs="CTraditional Arabic" w:hint="cs"/>
          <w:rtl/>
          <w:lang w:bidi="ar-KW"/>
        </w:rPr>
        <w:t xml:space="preserve"> ج</w:t>
      </w:r>
      <w:r w:rsidRPr="00E143FC">
        <w:rPr>
          <w:rFonts w:hint="cs"/>
          <w:rtl/>
          <w:lang w:bidi="ar-KW"/>
        </w:rPr>
        <w:t xml:space="preserve"> روایت شده‌ که‌ فرمود: </w:t>
      </w:r>
    </w:p>
    <w:p w:rsidR="00183742" w:rsidRPr="00C047EF" w:rsidRDefault="00183742" w:rsidP="00442369">
      <w:pPr>
        <w:pStyle w:val="a7"/>
        <w:rPr>
          <w:rtl/>
          <w:lang w:bidi="ar-KW"/>
        </w:rPr>
      </w:pPr>
      <w:r w:rsidRPr="00442369">
        <w:rPr>
          <w:rStyle w:val="Char5"/>
          <w:rtl/>
        </w:rPr>
        <w:t>«ما نقصت صدقة من مال»</w:t>
      </w:r>
      <w:r w:rsidRPr="00C047EF">
        <w:rPr>
          <w:rtl/>
        </w:rPr>
        <w:t>.</w:t>
      </w:r>
    </w:p>
    <w:p w:rsidR="00183742" w:rsidRPr="00E143FC" w:rsidRDefault="00442369" w:rsidP="00442369">
      <w:pPr>
        <w:pStyle w:val="a7"/>
        <w:rPr>
          <w:rtl/>
        </w:rPr>
      </w:pPr>
      <w:r>
        <w:rPr>
          <w:rFonts w:hint="cs"/>
          <w:rtl/>
        </w:rPr>
        <w:t>«</w:t>
      </w:r>
      <w:r w:rsidR="00183742" w:rsidRPr="00E143FC">
        <w:rPr>
          <w:rFonts w:hint="cs"/>
          <w:rtl/>
        </w:rPr>
        <w:t>صدقه‌ چیزی را از دارایی کم نمی‌کند</w:t>
      </w:r>
      <w:r>
        <w:rPr>
          <w:rFonts w:hint="cs"/>
          <w:rtl/>
        </w:rPr>
        <w:t>»</w:t>
      </w:r>
      <w:r w:rsidR="00183742" w:rsidRPr="00E143FC">
        <w:rPr>
          <w:rFonts w:hint="cs"/>
          <w:rtl/>
        </w:rPr>
        <w:t>.</w:t>
      </w:r>
    </w:p>
    <w:p w:rsidR="00183742" w:rsidRPr="00E143FC" w:rsidRDefault="00183742" w:rsidP="00442369">
      <w:pPr>
        <w:pStyle w:val="a7"/>
      </w:pPr>
      <w:r w:rsidRPr="00E143FC">
        <w:rPr>
          <w:rFonts w:hint="cs"/>
          <w:rtl/>
        </w:rPr>
        <w:t>یعنی اگر ثروت و دارایی از نظر کمیت کاهش یافته‌، باید گفت که‌ از نظر برکت کاهش نیافته‌ و خداوند</w:t>
      </w:r>
      <w:r w:rsidRPr="00E87EA0">
        <w:rPr>
          <w:rFonts w:hint="cs"/>
          <w:rtl/>
        </w:rPr>
        <w:sym w:font="AGA Arabesque" w:char="F055"/>
      </w:r>
      <w:r w:rsidR="002F4552">
        <w:rPr>
          <w:rFonts w:hint="cs"/>
          <w:rtl/>
        </w:rPr>
        <w:t xml:space="preserve"> آن را </w:t>
      </w:r>
      <w:r w:rsidRPr="00E143FC">
        <w:rPr>
          <w:rFonts w:hint="cs"/>
          <w:rtl/>
        </w:rPr>
        <w:t>پر خواهد کرد و برکت خود را شامل آن ثروت می‌نماید.</w:t>
      </w:r>
    </w:p>
    <w:p w:rsidR="00183742" w:rsidRPr="00E143FC" w:rsidRDefault="00183742" w:rsidP="000A03DF">
      <w:pPr>
        <w:pStyle w:val="a0"/>
        <w:numPr>
          <w:ilvl w:val="0"/>
          <w:numId w:val="10"/>
        </w:numPr>
        <w:tabs>
          <w:tab w:val="clear" w:pos="679"/>
        </w:tabs>
        <w:spacing w:after="0"/>
        <w:ind w:left="0" w:firstLine="340"/>
        <w:jc w:val="both"/>
        <w:rPr>
          <w:rFonts w:cs="B Lotus"/>
          <w:b/>
          <w:sz w:val="28"/>
          <w:szCs w:val="28"/>
          <w:rtl/>
        </w:rPr>
      </w:pPr>
      <w:r w:rsidRPr="00442369">
        <w:rPr>
          <w:rStyle w:val="Char2"/>
          <w:rFonts w:hint="cs"/>
          <w:rtl/>
        </w:rPr>
        <w:t>با پرداخت زکات، مال و ثروت رو به‌ توسعه‌ و گستردگی می‌نهد، زیرا با خرج اموال و دارایی، دایره‌ی آن گسترده‌ و فراون می‌شود و بسیاری از مردم از آن سود می‌بینند، بر خلاف این‌که‌ تنها در میان</w:t>
      </w:r>
      <w:r w:rsidRPr="00442369">
        <w:rPr>
          <w:rStyle w:val="Char2"/>
          <w:rtl/>
        </w:rPr>
        <w:t xml:space="preserve"> اشخاص ثروتمند دست بدست گردد</w:t>
      </w:r>
      <w:r w:rsidRPr="00442369">
        <w:rPr>
          <w:rStyle w:val="Char2"/>
          <w:rFonts w:hint="cs"/>
          <w:rtl/>
        </w:rPr>
        <w:t xml:space="preserve"> و چیزی از آن، عاید فقرای جامعه‌ نشود.</w:t>
      </w:r>
      <w:r w:rsidRPr="00E143FC">
        <w:rPr>
          <w:rFonts w:cs="B Lotus" w:hint="cs"/>
          <w:b/>
          <w:sz w:val="28"/>
          <w:szCs w:val="28"/>
          <w:rtl/>
        </w:rPr>
        <w:t xml:space="preserve"> </w:t>
      </w:r>
    </w:p>
    <w:p w:rsidR="00183742" w:rsidRPr="00E143FC" w:rsidRDefault="00183742" w:rsidP="00442369">
      <w:pPr>
        <w:pStyle w:val="a7"/>
        <w:rPr>
          <w:rtl/>
        </w:rPr>
      </w:pPr>
      <w:r w:rsidRPr="00E143FC">
        <w:rPr>
          <w:rFonts w:hint="cs"/>
          <w:rtl/>
        </w:rPr>
        <w:t>تمامی فوایدی که‌ برای زکات بیان داشتیم بیانگر این است که‌ زکات برای اصلاح فرد و جامعه‌ امری بسیار ضروری و لازم می‌باشد، براستی که‌ خداوند</w:t>
      </w:r>
      <w:r w:rsidRPr="00E87EA0">
        <w:rPr>
          <w:rFonts w:hint="cs"/>
          <w:rtl/>
        </w:rPr>
        <w:sym w:font="AGA Arabesque" w:char="F055"/>
      </w:r>
      <w:r w:rsidRPr="00E143FC">
        <w:rPr>
          <w:rFonts w:hint="cs"/>
          <w:rtl/>
        </w:rPr>
        <w:t xml:space="preserve"> پاک و منزه‌ است و از هر نقصی بدور می‌باشد.</w:t>
      </w:r>
    </w:p>
    <w:p w:rsidR="00183742" w:rsidRPr="00E143FC" w:rsidRDefault="00183742" w:rsidP="003C2687">
      <w:pPr>
        <w:pStyle w:val="a5"/>
        <w:rPr>
          <w:rtl/>
        </w:rPr>
      </w:pPr>
      <w:bookmarkStart w:id="464" w:name="_Toc73092612"/>
      <w:bookmarkStart w:id="465" w:name="_Toc226834757"/>
      <w:bookmarkStart w:id="466" w:name="_Toc286875529"/>
      <w:bookmarkStart w:id="467" w:name="_Toc421087902"/>
      <w:r w:rsidRPr="00E143FC">
        <w:rPr>
          <w:rFonts w:hint="cs"/>
          <w:rtl/>
        </w:rPr>
        <w:t>اموالی که‌ زکات در آن‌ها واجب است</w:t>
      </w:r>
      <w:bookmarkEnd w:id="464"/>
      <w:bookmarkEnd w:id="465"/>
      <w:bookmarkEnd w:id="466"/>
      <w:bookmarkEnd w:id="467"/>
    </w:p>
    <w:p w:rsidR="00183742" w:rsidRPr="00E143FC" w:rsidRDefault="00183742" w:rsidP="00442369">
      <w:pPr>
        <w:pStyle w:val="a7"/>
        <w:rPr>
          <w:rtl/>
        </w:rPr>
      </w:pPr>
      <w:r w:rsidRPr="00E143FC">
        <w:rPr>
          <w:rFonts w:hint="cs"/>
          <w:rtl/>
        </w:rPr>
        <w:t xml:space="preserve">گفتنی است که‌ زکات تنها در اموالی مخصوص واجب می‌باشد که‌ عبارتند از: </w:t>
      </w:r>
    </w:p>
    <w:p w:rsidR="00183742" w:rsidRPr="00E87EA0" w:rsidRDefault="00183742" w:rsidP="000C6B6E">
      <w:pPr>
        <w:pStyle w:val="a7"/>
        <w:rPr>
          <w:rtl/>
        </w:rPr>
      </w:pPr>
      <w:r w:rsidRPr="000C6B6E">
        <w:rPr>
          <w:rFonts w:hint="cs"/>
          <w:b/>
          <w:rtl/>
        </w:rPr>
        <w:t>1، 2-</w:t>
      </w:r>
      <w:r w:rsidR="007F43A8">
        <w:rPr>
          <w:rFonts w:hint="cs"/>
          <w:bCs/>
          <w:rtl/>
        </w:rPr>
        <w:t xml:space="preserve"> </w:t>
      </w:r>
      <w:r w:rsidRPr="00E143FC">
        <w:rPr>
          <w:rFonts w:hint="cs"/>
          <w:bCs/>
          <w:rtl/>
        </w:rPr>
        <w:t>طلا و نقره‌</w:t>
      </w:r>
      <w:r w:rsidRPr="00E143FC">
        <w:rPr>
          <w:rFonts w:hint="cs"/>
          <w:rtl/>
        </w:rPr>
        <w:t xml:space="preserve"> در صورتی که‌ به‌ حد نصاب رسیده‌ باشند؛ لازم به‌ ذکر است که‌ حد نصاب طلا بیست مثقال</w:t>
      </w:r>
      <w:r w:rsidRPr="00E143FC">
        <w:rPr>
          <w:rStyle w:val="FootnoteReference"/>
          <w:rtl/>
        </w:rPr>
        <w:footnoteReference w:id="154"/>
      </w:r>
      <w:r w:rsidRPr="00E87EA0">
        <w:rPr>
          <w:rFonts w:hint="cs"/>
          <w:rtl/>
        </w:rPr>
        <w:t xml:space="preserve"> است. و حد نصاب نقره‌ پنجاه‌ و شش ریال سعودی و یا معادل آن از پول</w:t>
      </w:r>
      <w:r w:rsidR="000C6B6E">
        <w:rPr>
          <w:rFonts w:hint="eastAsia"/>
          <w:rtl/>
        </w:rPr>
        <w:t>‌</w:t>
      </w:r>
      <w:r w:rsidRPr="00E87EA0">
        <w:rPr>
          <w:rFonts w:hint="cs"/>
          <w:rtl/>
        </w:rPr>
        <w:t>های نقدی می‌باشد که‌ باید 5/2 در صد از آن به‌ عنوان زکات داده‌ شود، باید دانست که طلا و نقره‌ی‌ نقد و یا خام و یا زیور آلات برای زکات تفاوتی ایجاد نمی‌نماید، بنابر این، در زیورآلات زنان نیز اگر به‌ حد نصاب رسیده‌ باشد، زکات واجب است، اگر چه‌</w:t>
      </w:r>
      <w:r w:rsidR="002F4552">
        <w:rPr>
          <w:rFonts w:hint="cs"/>
          <w:rtl/>
        </w:rPr>
        <w:t xml:space="preserve"> آن را </w:t>
      </w:r>
      <w:r w:rsidRPr="00E87EA0">
        <w:rPr>
          <w:rFonts w:hint="cs"/>
          <w:rtl/>
        </w:rPr>
        <w:t>برای زینت خود استعمال نماید و یا این‌که‌ به‌ عنوان امانت در دسترس دیگران قرار بدهند، زیرا دلایل ذکر شده‌ در این خصوص به‌ طور عام آمده‌ و به‌ تفصیلات اشاره‌ای نداشته‌ است، و همچنین احادیثی ویژه‌ در رابطه‌ با وجوب زکات در زیورآلات نقل شده‌ است، از جمله‌ آن‌چه‌ عبدالله‌ بن عمرو بن عاص</w:t>
      </w:r>
      <w:r w:rsidR="00B06555" w:rsidRPr="00B06555">
        <w:rPr>
          <w:rFonts w:cs="CTraditional Arabic" w:hint="cs"/>
          <w:rtl/>
        </w:rPr>
        <w:t>س</w:t>
      </w:r>
      <w:r w:rsidRPr="00E87EA0">
        <w:rPr>
          <w:rFonts w:hint="cs"/>
          <w:rtl/>
        </w:rPr>
        <w:t xml:space="preserve"> روایت کرده‌ که‌ زنی همراه دخترش نزد پیامبر</w:t>
      </w:r>
      <w:r w:rsidR="00B06555" w:rsidRPr="00B06555">
        <w:rPr>
          <w:rFonts w:cs="CTraditional Arabic" w:hint="cs"/>
          <w:rtl/>
        </w:rPr>
        <w:t xml:space="preserve"> ج</w:t>
      </w:r>
      <w:r w:rsidRPr="00E87EA0">
        <w:rPr>
          <w:rFonts w:hint="cs"/>
          <w:rtl/>
        </w:rPr>
        <w:t xml:space="preserve"> آمد و دخترش دو تا دست‌بند را در دست داشت، پیامبر</w:t>
      </w:r>
      <w:r w:rsidR="00B06555" w:rsidRPr="00B06555">
        <w:rPr>
          <w:rFonts w:cs="CTraditional Arabic" w:hint="cs"/>
          <w:rtl/>
        </w:rPr>
        <w:t xml:space="preserve"> ج</w:t>
      </w:r>
      <w:r w:rsidRPr="00E87EA0">
        <w:rPr>
          <w:rFonts w:hint="cs"/>
          <w:rtl/>
        </w:rPr>
        <w:t xml:space="preserve"> فرمود: </w:t>
      </w:r>
    </w:p>
    <w:p w:rsidR="00183742" w:rsidRPr="00E143FC" w:rsidRDefault="00183742" w:rsidP="000C6B6E">
      <w:pPr>
        <w:pStyle w:val="a7"/>
        <w:rPr>
          <w:rtl/>
          <w:lang w:bidi="ar-KW"/>
        </w:rPr>
      </w:pPr>
      <w:r w:rsidRPr="000C6B6E">
        <w:rPr>
          <w:rStyle w:val="Char5"/>
          <w:rtl/>
        </w:rPr>
        <w:t>«اتعطین زکاة هذا؟»</w:t>
      </w:r>
      <w:r w:rsidR="000C6B6E">
        <w:rPr>
          <w:rFonts w:hint="cs"/>
          <w:rtl/>
          <w:lang w:bidi="ar-KW"/>
        </w:rPr>
        <w:t>.</w:t>
      </w:r>
    </w:p>
    <w:p w:rsidR="00183742" w:rsidRPr="00E143FC" w:rsidRDefault="000C6B6E" w:rsidP="000C6B6E">
      <w:pPr>
        <w:pStyle w:val="a7"/>
        <w:rPr>
          <w:rtl/>
        </w:rPr>
      </w:pPr>
      <w:r>
        <w:rPr>
          <w:rFonts w:hint="cs"/>
          <w:rtl/>
        </w:rPr>
        <w:t>«</w:t>
      </w:r>
      <w:r w:rsidR="00183742" w:rsidRPr="00E143FC">
        <w:rPr>
          <w:rFonts w:hint="cs"/>
          <w:rtl/>
        </w:rPr>
        <w:t>آیا زکات آنها را پرداخت می‌کنید؟</w:t>
      </w:r>
      <w:r>
        <w:rPr>
          <w:rFonts w:hint="cs"/>
          <w:rtl/>
        </w:rPr>
        <w:t>».</w:t>
      </w:r>
    </w:p>
    <w:p w:rsidR="00183742" w:rsidRPr="00E87EA0" w:rsidRDefault="00183742" w:rsidP="000C6B6E">
      <w:pPr>
        <w:pStyle w:val="a7"/>
        <w:rPr>
          <w:rtl/>
        </w:rPr>
      </w:pPr>
      <w:r w:rsidRPr="00E143FC">
        <w:rPr>
          <w:rFonts w:hint="cs"/>
          <w:rtl/>
        </w:rPr>
        <w:t>گفت: خیر. پیامبر</w:t>
      </w:r>
      <w:r w:rsidR="00B06555" w:rsidRPr="00B06555">
        <w:rPr>
          <w:rFonts w:cs="CTraditional Arabic" w:hint="cs"/>
          <w:rtl/>
        </w:rPr>
        <w:t xml:space="preserve"> ج</w:t>
      </w:r>
      <w:r w:rsidRPr="00E87EA0">
        <w:rPr>
          <w:rFonts w:hint="cs"/>
          <w:rtl/>
        </w:rPr>
        <w:t xml:space="preserve"> فرمود: </w:t>
      </w:r>
      <w:r w:rsidRPr="000C6B6E">
        <w:rPr>
          <w:rStyle w:val="Char5"/>
          <w:rtl/>
        </w:rPr>
        <w:t>«ایسر</w:t>
      </w:r>
      <w:r w:rsidR="000C6B6E">
        <w:rPr>
          <w:rStyle w:val="Char5"/>
          <w:rFonts w:hint="cs"/>
          <w:rtl/>
        </w:rPr>
        <w:t>ك</w:t>
      </w:r>
      <w:r w:rsidRPr="000C6B6E">
        <w:rPr>
          <w:rStyle w:val="Char5"/>
          <w:rtl/>
        </w:rPr>
        <w:t xml:space="preserve"> ان یسور</w:t>
      </w:r>
      <w:r w:rsidR="000C6B6E">
        <w:rPr>
          <w:rStyle w:val="Char5"/>
          <w:rFonts w:hint="cs"/>
          <w:rtl/>
        </w:rPr>
        <w:t>ك</w:t>
      </w:r>
      <w:r w:rsidRPr="000C6B6E">
        <w:rPr>
          <w:rStyle w:val="Char5"/>
          <w:rtl/>
        </w:rPr>
        <w:t xml:space="preserve"> الله‌ بهما سوارین من النار»</w:t>
      </w:r>
      <w:r w:rsidRPr="00C047EF">
        <w:rPr>
          <w:rtl/>
        </w:rPr>
        <w:t>.</w:t>
      </w:r>
      <w:r w:rsidRPr="00E87EA0">
        <w:rPr>
          <w:rFonts w:hint="cs"/>
          <w:rtl/>
        </w:rPr>
        <w:t xml:space="preserve"> </w:t>
      </w:r>
    </w:p>
    <w:p w:rsidR="00183742" w:rsidRPr="00E143FC" w:rsidRDefault="000C6B6E" w:rsidP="000C6B6E">
      <w:pPr>
        <w:pStyle w:val="a7"/>
        <w:rPr>
          <w:rtl/>
        </w:rPr>
      </w:pPr>
      <w:r>
        <w:rPr>
          <w:rFonts w:hint="cs"/>
          <w:rtl/>
        </w:rPr>
        <w:t>«</w:t>
      </w:r>
      <w:r w:rsidR="00183742" w:rsidRPr="00E143FC">
        <w:rPr>
          <w:rFonts w:hint="cs"/>
          <w:rtl/>
        </w:rPr>
        <w:t>آیا دوست دارید که‌ در روز قیامت خداوند</w:t>
      </w:r>
      <w:r w:rsidR="00183742" w:rsidRPr="00E87EA0">
        <w:rPr>
          <w:rFonts w:hint="cs"/>
          <w:rtl/>
        </w:rPr>
        <w:sym w:font="AGA Arabesque" w:char="F055"/>
      </w:r>
      <w:r w:rsidR="00183742" w:rsidRPr="00E143FC">
        <w:rPr>
          <w:rFonts w:hint="cs"/>
          <w:rtl/>
        </w:rPr>
        <w:t xml:space="preserve"> به‌ جای آن، دو دست‌بند از آتش را به‌ دستانت بیامیزد؟</w:t>
      </w:r>
      <w:r>
        <w:rPr>
          <w:rFonts w:hint="cs"/>
          <w:rtl/>
        </w:rPr>
        <w:t>»</w:t>
      </w:r>
      <w:r w:rsidR="00183742" w:rsidRPr="00E143FC">
        <w:rPr>
          <w:rFonts w:hint="cs"/>
          <w:rtl/>
        </w:rPr>
        <w:t>.</w:t>
      </w:r>
    </w:p>
    <w:p w:rsidR="00183742" w:rsidRPr="00E87EA0" w:rsidRDefault="00183742" w:rsidP="000C6B6E">
      <w:pPr>
        <w:pStyle w:val="a7"/>
        <w:rPr>
          <w:rtl/>
        </w:rPr>
      </w:pPr>
      <w:r w:rsidRPr="00E143FC">
        <w:rPr>
          <w:rFonts w:hint="cs"/>
          <w:rtl/>
        </w:rPr>
        <w:t>آن دختر نیز دست‌بندها را درآورد و گفت: آن‌ها را به‌ خدا و رسولش می‌بخشم</w:t>
      </w:r>
      <w:r w:rsidRPr="00E143FC">
        <w:rPr>
          <w:rStyle w:val="FootnoteReference"/>
          <w:rtl/>
          <w:lang w:bidi="ar-KW"/>
        </w:rPr>
        <w:footnoteReference w:id="155"/>
      </w:r>
      <w:r w:rsidR="000C6B6E">
        <w:rPr>
          <w:rFonts w:hint="cs"/>
          <w:rtl/>
        </w:rPr>
        <w:t>.</w:t>
      </w:r>
    </w:p>
    <w:p w:rsidR="00183742" w:rsidRPr="00E143FC" w:rsidRDefault="00183742" w:rsidP="000C6B6E">
      <w:pPr>
        <w:pStyle w:val="a7"/>
        <w:rPr>
          <w:rtl/>
        </w:rPr>
      </w:pPr>
      <w:r w:rsidRPr="00E143FC">
        <w:rPr>
          <w:rFonts w:hint="cs"/>
          <w:rtl/>
        </w:rPr>
        <w:t>و از این‌رو زکات در زیورآلات را پیشنهاد نمودیم که‌ حاوی احتیاط بیشتری است و اجرای احکام از روی احتیاط بهترین و شایسته‌ترین حکم می‌باشد.</w:t>
      </w:r>
    </w:p>
    <w:p w:rsidR="00183742" w:rsidRPr="00E143FC" w:rsidRDefault="00183742" w:rsidP="000C6B6E">
      <w:pPr>
        <w:pStyle w:val="a7"/>
        <w:rPr>
          <w:rtl/>
        </w:rPr>
      </w:pPr>
      <w:r w:rsidRPr="00E143FC">
        <w:rPr>
          <w:rFonts w:hint="cs"/>
          <w:rtl/>
        </w:rPr>
        <w:t>و برخی از فقهای اسلامی معتقد هستند که‌ زکات شامل زیورآلات زنان نمی‌آید و زکات در آنها واجب نمی‌باشد.</w:t>
      </w:r>
    </w:p>
    <w:p w:rsidR="00183742" w:rsidRPr="00E143FC" w:rsidRDefault="00183742" w:rsidP="000C6B6E">
      <w:pPr>
        <w:pStyle w:val="a7"/>
        <w:rPr>
          <w:rtl/>
        </w:rPr>
      </w:pPr>
      <w:r w:rsidRPr="000C6B6E">
        <w:rPr>
          <w:rFonts w:hint="cs"/>
          <w:b/>
          <w:rtl/>
        </w:rPr>
        <w:t>3-</w:t>
      </w:r>
      <w:r w:rsidRPr="00E143FC">
        <w:rPr>
          <w:rFonts w:hint="cs"/>
          <w:bCs/>
          <w:rtl/>
        </w:rPr>
        <w:t xml:space="preserve"> کالاهای تجارتی؛ </w:t>
      </w:r>
      <w:r w:rsidRPr="00E143FC">
        <w:rPr>
          <w:rFonts w:hint="cs"/>
          <w:rtl/>
        </w:rPr>
        <w:t>هرآن‌چه‌ برای تجارت و خرید و فروش عرضه‌ شود، اعم از زمین، ماشین، حیوانات، پوشاک و ... به‌ عنوان کالاهای تجارتی قلمداد می‌شوند.</w:t>
      </w:r>
    </w:p>
    <w:p w:rsidR="00183742" w:rsidRPr="00E143FC" w:rsidRDefault="00183742" w:rsidP="000C6B6E">
      <w:pPr>
        <w:pStyle w:val="a7"/>
        <w:rPr>
          <w:rtl/>
        </w:rPr>
      </w:pPr>
      <w:r w:rsidRPr="00E143FC">
        <w:rPr>
          <w:rFonts w:hint="cs"/>
          <w:rtl/>
        </w:rPr>
        <w:t>زکاتِ کالاهای تجارتی سالانه‌ است و باید 5/2 در صد از کل سرمایه‌ پرداخت شود، خواه قیمت کالا افزایش پیدا کرده‌ باشد و یا این‌که‌ کاهش یافته‌ باشد و یا به‌ حال خود باقی مانده‌ باشد باید زکات آن پرداخت شود. و اما کالایی که‌ مورد نیاز است و یا زمین، ماشین و کالایی که‌ به‌ عنوان اجاره‌ به‌ دیگران داده‌ می‌شود، زکات بدان‌ها تعلق نمی‌گیرد، زیرا پیامبر</w:t>
      </w:r>
      <w:r w:rsidR="00B06555" w:rsidRPr="00B06555">
        <w:rPr>
          <w:rFonts w:cs="CTraditional Arabic" w:hint="cs"/>
          <w:rtl/>
        </w:rPr>
        <w:t xml:space="preserve"> ج</w:t>
      </w:r>
      <w:r w:rsidRPr="00E143FC">
        <w:rPr>
          <w:rFonts w:hint="cs"/>
          <w:rtl/>
        </w:rPr>
        <w:t xml:space="preserve"> در این زمینه‌ فرموده‌ است: </w:t>
      </w:r>
    </w:p>
    <w:p w:rsidR="00183742" w:rsidRPr="00E143FC" w:rsidRDefault="00183742" w:rsidP="000C6B6E">
      <w:pPr>
        <w:pStyle w:val="a7"/>
        <w:rPr>
          <w:rtl/>
          <w:lang w:bidi="ar-KW"/>
        </w:rPr>
      </w:pPr>
      <w:r w:rsidRPr="000C6B6E">
        <w:rPr>
          <w:rStyle w:val="Char5"/>
          <w:rFonts w:hint="cs"/>
          <w:rtl/>
        </w:rPr>
        <w:t>«</w:t>
      </w:r>
      <w:r w:rsidRPr="000C6B6E">
        <w:rPr>
          <w:rStyle w:val="Char5"/>
          <w:rtl/>
        </w:rPr>
        <w:t>لیس علی المسلم ف</w:t>
      </w:r>
      <w:r w:rsidR="000C6B6E">
        <w:rPr>
          <w:rStyle w:val="Char5"/>
          <w:rFonts w:hint="cs"/>
          <w:rtl/>
        </w:rPr>
        <w:t>ي</w:t>
      </w:r>
      <w:r w:rsidRPr="000C6B6E">
        <w:rPr>
          <w:rStyle w:val="Char5"/>
          <w:rtl/>
        </w:rPr>
        <w:t xml:space="preserve"> عبده‌ ولا ف</w:t>
      </w:r>
      <w:r w:rsidR="000C6B6E">
        <w:rPr>
          <w:rStyle w:val="Char5"/>
          <w:rFonts w:hint="cs"/>
          <w:rtl/>
        </w:rPr>
        <w:t>ي</w:t>
      </w:r>
      <w:r w:rsidRPr="000C6B6E">
        <w:rPr>
          <w:rStyle w:val="Char5"/>
          <w:rtl/>
        </w:rPr>
        <w:t xml:space="preserve"> فرسه‌ صدقة»</w:t>
      </w:r>
      <w:r w:rsidRPr="000C6B6E">
        <w:rPr>
          <w:vertAlign w:val="superscript"/>
          <w:rtl/>
        </w:rPr>
        <w:footnoteReference w:id="156"/>
      </w:r>
      <w:r w:rsidRPr="000C6B6E">
        <w:rPr>
          <w:rtl/>
        </w:rPr>
        <w:t>.</w:t>
      </w:r>
      <w:r w:rsidRPr="00C047EF">
        <w:rPr>
          <w:rtl/>
        </w:rPr>
        <w:t xml:space="preserve"> </w:t>
      </w:r>
    </w:p>
    <w:p w:rsidR="00183742" w:rsidRPr="00E143FC" w:rsidRDefault="000C6B6E" w:rsidP="000C6B6E">
      <w:pPr>
        <w:pStyle w:val="a7"/>
        <w:rPr>
          <w:rtl/>
        </w:rPr>
      </w:pPr>
      <w:r>
        <w:rPr>
          <w:rFonts w:hint="cs"/>
          <w:rtl/>
        </w:rPr>
        <w:t>«</w:t>
      </w:r>
      <w:r w:rsidR="00183742" w:rsidRPr="00E143FC">
        <w:rPr>
          <w:rFonts w:hint="cs"/>
          <w:rtl/>
        </w:rPr>
        <w:t>زکات در برده‌ و اسب مورد نیاز بر مسلمان واجب نمی‌باشد</w:t>
      </w:r>
      <w:r>
        <w:rPr>
          <w:rFonts w:hint="cs"/>
          <w:rtl/>
        </w:rPr>
        <w:t>»</w:t>
      </w:r>
      <w:r w:rsidR="00183742" w:rsidRPr="00E143FC">
        <w:rPr>
          <w:rFonts w:hint="cs"/>
          <w:rtl/>
        </w:rPr>
        <w:t>.</w:t>
      </w:r>
    </w:p>
    <w:p w:rsidR="00183742" w:rsidRDefault="00183742" w:rsidP="000C6B6E">
      <w:pPr>
        <w:pStyle w:val="a7"/>
        <w:rPr>
          <w:rtl/>
        </w:rPr>
      </w:pPr>
      <w:r w:rsidRPr="00E143FC">
        <w:rPr>
          <w:rFonts w:hint="cs"/>
          <w:rtl/>
        </w:rPr>
        <w:t>اما زکات در پول دریافت شده‌ از طریق اجاره‌ واجب است و باید هر سال زکات آن داده‌ شود.</w:t>
      </w:r>
    </w:p>
    <w:p w:rsidR="000C6B6E" w:rsidRDefault="000C6B6E" w:rsidP="000C6B6E">
      <w:pPr>
        <w:pStyle w:val="a7"/>
        <w:rPr>
          <w:rtl/>
        </w:rPr>
        <w:sectPr w:rsidR="000C6B6E" w:rsidSect="006C7E7F">
          <w:headerReference w:type="default" r:id="rId34"/>
          <w:footnotePr>
            <w:numRestart w:val="eachPage"/>
          </w:footnotePr>
          <w:type w:val="oddPage"/>
          <w:pgSz w:w="9356" w:h="13608" w:code="9"/>
          <w:pgMar w:top="567" w:right="1134" w:bottom="851" w:left="1134" w:header="454" w:footer="0" w:gutter="0"/>
          <w:cols w:space="708"/>
          <w:titlePg/>
          <w:bidi/>
          <w:rtlGutter/>
          <w:docGrid w:linePitch="360"/>
        </w:sectPr>
      </w:pPr>
    </w:p>
    <w:p w:rsidR="00183742" w:rsidRPr="00E143FC" w:rsidRDefault="00183742" w:rsidP="003C2687">
      <w:pPr>
        <w:pStyle w:val="a"/>
        <w:rPr>
          <w:rtl/>
        </w:rPr>
      </w:pPr>
      <w:bookmarkStart w:id="468" w:name="_Toc73092613"/>
      <w:bookmarkStart w:id="469" w:name="_Toc226834758"/>
      <w:bookmarkStart w:id="470" w:name="_Toc286875530"/>
      <w:bookmarkStart w:id="471" w:name="_Toc421087903"/>
      <w:r w:rsidRPr="00E143FC">
        <w:rPr>
          <w:rFonts w:hint="cs"/>
          <w:rtl/>
        </w:rPr>
        <w:t>مستحقان زکات</w:t>
      </w:r>
      <w:bookmarkEnd w:id="468"/>
      <w:bookmarkEnd w:id="469"/>
      <w:bookmarkEnd w:id="470"/>
      <w:bookmarkEnd w:id="471"/>
    </w:p>
    <w:p w:rsidR="00562154" w:rsidRDefault="00183742" w:rsidP="00562154">
      <w:pPr>
        <w:pStyle w:val="a7"/>
        <w:rPr>
          <w:rtl/>
        </w:rPr>
      </w:pPr>
      <w:r w:rsidRPr="00E143FC">
        <w:rPr>
          <w:rFonts w:hint="cs"/>
          <w:rtl/>
        </w:rPr>
        <w:t>خداوند، اصناف مستحقی را که‌ زکات به‌ آن‌ها داده‌ می‌شود، در قرآن بیان فرموده‌ است:</w:t>
      </w:r>
    </w:p>
    <w:p w:rsidR="00183742" w:rsidRPr="00E143FC" w:rsidRDefault="00235126" w:rsidP="00235126">
      <w:pPr>
        <w:pStyle w:val="a7"/>
        <w:rPr>
          <w:rFonts w:ascii="B Lotus" w:hAnsi="B Lotus" w:cs="B Lotus"/>
          <w:b/>
          <w:rtl/>
          <w:lang w:val="en-AU"/>
        </w:rPr>
      </w:pPr>
      <w:r>
        <w:rPr>
          <w:rFonts w:ascii="Traditional Arabic" w:hAnsi="Traditional Arabic" w:cs="Traditional Arabic"/>
          <w:rtl/>
        </w:rPr>
        <w:t>﴿</w:t>
      </w:r>
      <w:r>
        <w:rPr>
          <w:rFonts w:ascii="KFGQPC Uthmanic Script HAFS" w:hAnsi="KFGQPC Uthmanic Script HAFS" w:cs="KFGQPC Uthmanic Script HAFS"/>
          <w:rtl/>
        </w:rPr>
        <w:t xml:space="preserve">۞إِنَّمَا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لصَّدَقَٰتُ</w:t>
      </w:r>
      <w:r>
        <w:rPr>
          <w:rFonts w:ascii="KFGQPC Uthmanic Script HAFS" w:hAnsi="KFGQPC Uthmanic Script HAFS" w:cs="KFGQPC Uthmanic Script HAFS"/>
          <w:rtl/>
        </w:rPr>
        <w:t xml:space="preserve"> لِلۡفُقَرَآءِ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لۡمَسَٰكِينِ</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لۡعَٰمِلِينَ</w:t>
      </w:r>
      <w:r>
        <w:rPr>
          <w:rFonts w:ascii="KFGQPC Uthmanic Script HAFS" w:hAnsi="KFGQPC Uthmanic Script HAFS" w:cs="KFGQPC Uthmanic Script HAFS"/>
          <w:rtl/>
        </w:rPr>
        <w:t xml:space="preserve"> عَلَيۡهَا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لۡمُؤَلَّفَةِ</w:t>
      </w:r>
      <w:r>
        <w:rPr>
          <w:rFonts w:ascii="KFGQPC Uthmanic Script HAFS" w:hAnsi="KFGQPC Uthmanic Script HAFS" w:cs="KFGQPC Uthmanic Script HAFS"/>
          <w:rtl/>
        </w:rPr>
        <w:t xml:space="preserve"> قُلُوبُهُمۡ وَفِي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لرِّقَابِ</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لۡغَٰرِمِينَ</w:t>
      </w:r>
      <w:r>
        <w:rPr>
          <w:rFonts w:ascii="KFGQPC Uthmanic Script HAFS" w:hAnsi="KFGQPC Uthmanic Script HAFS" w:cs="KFGQPC Uthmanic Script HAFS"/>
          <w:rtl/>
        </w:rPr>
        <w:t xml:space="preserve"> وَفِي سَبِيلِ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بۡنِ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لسَّبِيلِۖ</w:t>
      </w:r>
      <w:r>
        <w:rPr>
          <w:rFonts w:ascii="KFGQPC Uthmanic Script HAFS" w:hAnsi="KFGQPC Uthmanic Script HAFS" w:cs="KFGQPC Uthmanic Script HAFS"/>
          <w:rtl/>
        </w:rPr>
        <w:t xml:space="preserve"> فَرِيضَةٗ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عَلِيمٌ حَكِيمٞ ٦٠</w:t>
      </w:r>
      <w:r>
        <w:rPr>
          <w:rFonts w:ascii="Traditional Arabic" w:hAnsi="Traditional Arabic" w:cs="Traditional Arabic"/>
          <w:rtl/>
        </w:rPr>
        <w:t>﴾</w:t>
      </w:r>
      <w:r>
        <w:rPr>
          <w:rFonts w:ascii="Traditional Arabic" w:hAnsi="Traditional Arabic" w:cs="Traditional Arabic" w:hint="cs"/>
          <w:rtl/>
        </w:rPr>
        <w:t xml:space="preserve"> </w:t>
      </w:r>
      <w:r w:rsidR="00562154" w:rsidRPr="00562154">
        <w:rPr>
          <w:rStyle w:val="Char4"/>
          <w:rFonts w:hint="cs"/>
          <w:rtl/>
        </w:rPr>
        <w:t>[</w:t>
      </w:r>
      <w:r w:rsidR="00183742" w:rsidRPr="00562154">
        <w:rPr>
          <w:rStyle w:val="Char4"/>
          <w:rtl/>
        </w:rPr>
        <w:t>التوبة: ٦٠</w:t>
      </w:r>
      <w:r w:rsidR="00562154" w:rsidRPr="00562154">
        <w:rPr>
          <w:rStyle w:val="Char4"/>
          <w:rFonts w:hint="cs"/>
          <w:rtl/>
        </w:rPr>
        <w:t>]</w:t>
      </w:r>
      <w:r w:rsidR="00562154" w:rsidRPr="00562154">
        <w:rPr>
          <w:rFonts w:hint="cs"/>
          <w:rtl/>
        </w:rPr>
        <w:t>.</w:t>
      </w:r>
    </w:p>
    <w:p w:rsidR="00183742" w:rsidRPr="00E143FC" w:rsidRDefault="00562154" w:rsidP="00562154">
      <w:pPr>
        <w:pStyle w:val="a7"/>
        <w:rPr>
          <w:rtl/>
        </w:rPr>
      </w:pPr>
      <w:r>
        <w:rPr>
          <w:rFonts w:hint="cs"/>
          <w:rtl/>
        </w:rPr>
        <w:t>«</w:t>
      </w:r>
      <w:r w:rsidR="00183742" w:rsidRPr="00E143FC">
        <w:rPr>
          <w:rFonts w:hint="cs"/>
          <w:rtl/>
        </w:rPr>
        <w:t>زکات مخصوص مستمندان، بیچارگان، گرد</w:t>
      </w:r>
      <w:r>
        <w:rPr>
          <w:rFonts w:hint="cs"/>
          <w:rtl/>
        </w:rPr>
        <w:t>آ</w:t>
      </w:r>
      <w:r w:rsidR="00183742" w:rsidRPr="00E143FC">
        <w:rPr>
          <w:rFonts w:hint="cs"/>
          <w:rtl/>
        </w:rPr>
        <w:t>ورندگان آن</w:t>
      </w:r>
      <w:r>
        <w:rPr>
          <w:rFonts w:hint="cs"/>
          <w:rtl/>
        </w:rPr>
        <w:t xml:space="preserve"> </w:t>
      </w:r>
      <w:r w:rsidR="00183742" w:rsidRPr="00E143FC">
        <w:rPr>
          <w:rFonts w:hint="cs"/>
          <w:rtl/>
        </w:rPr>
        <w:t>کسانی که‌ جلب محبت</w:t>
      </w:r>
      <w:r>
        <w:rPr>
          <w:rFonts w:hint="eastAsia"/>
          <w:rtl/>
        </w:rPr>
        <w:t>‌</w:t>
      </w:r>
      <w:r w:rsidR="00183742" w:rsidRPr="00E143FC">
        <w:rPr>
          <w:rFonts w:hint="cs"/>
          <w:rtl/>
        </w:rPr>
        <w:t>شان</w:t>
      </w:r>
      <w:r>
        <w:rPr>
          <w:rFonts w:hint="cs"/>
          <w:rtl/>
        </w:rPr>
        <w:t xml:space="preserve"> </w:t>
      </w:r>
      <w:r w:rsidR="00183742" w:rsidRPr="00E143FC">
        <w:rPr>
          <w:rFonts w:hint="cs"/>
          <w:rtl/>
        </w:rPr>
        <w:t>می‌شود، بندگان، بدهکاران، در راه خدا، و واماندگان در راه می‌باشد، این یک فریضه‌ی مهم الهی است و خدا دانا و حکیم است</w:t>
      </w:r>
      <w:r>
        <w:rPr>
          <w:rFonts w:hint="cs"/>
          <w:rtl/>
        </w:rPr>
        <w:t>»</w:t>
      </w:r>
      <w:r w:rsidR="00183742" w:rsidRPr="00E143FC">
        <w:rPr>
          <w:rFonts w:hint="cs"/>
          <w:rtl/>
        </w:rPr>
        <w:t>.</w:t>
      </w:r>
    </w:p>
    <w:p w:rsidR="00183742" w:rsidRPr="00E143FC" w:rsidRDefault="00183742" w:rsidP="003C2687">
      <w:pPr>
        <w:pStyle w:val="a5"/>
        <w:rPr>
          <w:rtl/>
        </w:rPr>
      </w:pPr>
      <w:bookmarkStart w:id="472" w:name="_Toc286875531"/>
      <w:bookmarkStart w:id="473" w:name="_Toc421087904"/>
      <w:r w:rsidRPr="00E143FC">
        <w:rPr>
          <w:rFonts w:hint="cs"/>
          <w:rtl/>
        </w:rPr>
        <w:t>مستحقان زکات هشت گروه‌ می‌باشند که‌ عبارتند از:</w:t>
      </w:r>
      <w:bookmarkEnd w:id="472"/>
      <w:bookmarkEnd w:id="473"/>
    </w:p>
    <w:p w:rsidR="00183742" w:rsidRPr="00E143FC" w:rsidRDefault="00183742" w:rsidP="00562154">
      <w:pPr>
        <w:pStyle w:val="a7"/>
        <w:rPr>
          <w:rtl/>
        </w:rPr>
      </w:pPr>
      <w:r w:rsidRPr="00E143FC">
        <w:rPr>
          <w:rFonts w:hint="cs"/>
          <w:bCs/>
          <w:rtl/>
        </w:rPr>
        <w:t>فقرا:</w:t>
      </w:r>
      <w:r w:rsidRPr="00E143FC">
        <w:rPr>
          <w:rFonts w:hint="cs"/>
          <w:rtl/>
        </w:rPr>
        <w:t xml:space="preserve"> جمع فقیر و فقیر کسی است که‌ کسب و دارایی ندارد تا کفایت طعام، لباس و مسکن او را نماید، اگر انسانی نتواند نیمی از سال، خود و عائله‌اش را بهره‌مند سازد، باید در حد برطرف نمودن نیازمندی‌های یک ساله‌اش به‌ او زکات داده‌ شود.</w:t>
      </w:r>
    </w:p>
    <w:p w:rsidR="00183742" w:rsidRPr="00E87EA0" w:rsidRDefault="00183742" w:rsidP="00562154">
      <w:pPr>
        <w:pStyle w:val="a7"/>
      </w:pPr>
      <w:r w:rsidRPr="00E143FC">
        <w:rPr>
          <w:rFonts w:hint="cs"/>
          <w:bCs/>
          <w:rtl/>
        </w:rPr>
        <w:t>مساکین:</w:t>
      </w:r>
      <w:r w:rsidRPr="00E143FC">
        <w:rPr>
          <w:rFonts w:hint="cs"/>
          <w:rtl/>
        </w:rPr>
        <w:t xml:space="preserve"> جمع مسکین و مسکین کسی است که‌ مقداری مال دارد و برای بعضی از نیازهای او کافی است، اما برای تمام نیزهای او کافی نیست، مانند کسی که‌ به‌ ده‌ دینار نیاز دارد، اما هشت دینار دارد، پس باید نیاز او برطرف شود؛ و اگر کسی پول نقد نداشته‌ باشد، اما شغل و پیشه‌ای دارد که‌ از طریق آن نیازهای خود را برطرف می‌نماید، زکات به‌ او تعلق نمی‌گیرد، زیرا پیامبر</w:t>
      </w:r>
      <w:r w:rsidR="00B06555" w:rsidRPr="00B06555">
        <w:rPr>
          <w:rFonts w:cs="CTraditional Arabic" w:hint="cs"/>
          <w:rtl/>
        </w:rPr>
        <w:t xml:space="preserve"> ج</w:t>
      </w:r>
      <w:r w:rsidRPr="00E87EA0">
        <w:rPr>
          <w:rFonts w:hint="cs"/>
          <w:rtl/>
        </w:rPr>
        <w:t xml:space="preserve"> فرمود: </w:t>
      </w:r>
    </w:p>
    <w:p w:rsidR="00183742" w:rsidRPr="00C047EF" w:rsidRDefault="00183742" w:rsidP="00562154">
      <w:pPr>
        <w:pStyle w:val="a7"/>
        <w:rPr>
          <w:lang w:bidi="ar-KW"/>
        </w:rPr>
      </w:pPr>
      <w:r w:rsidRPr="00562154">
        <w:rPr>
          <w:rStyle w:val="Char5"/>
          <w:rtl/>
        </w:rPr>
        <w:t>«لا حظ لغن</w:t>
      </w:r>
      <w:r w:rsidR="00562154">
        <w:rPr>
          <w:rStyle w:val="Char5"/>
          <w:rFonts w:hint="cs"/>
          <w:rtl/>
        </w:rPr>
        <w:t>ي</w:t>
      </w:r>
      <w:r w:rsidRPr="00562154">
        <w:rPr>
          <w:rStyle w:val="Char5"/>
          <w:rtl/>
        </w:rPr>
        <w:t xml:space="preserve"> ولا لقو</w:t>
      </w:r>
      <w:r w:rsidR="00562154">
        <w:rPr>
          <w:rStyle w:val="Char5"/>
          <w:rFonts w:hint="cs"/>
          <w:rtl/>
        </w:rPr>
        <w:t>ي</w:t>
      </w:r>
      <w:r w:rsidRPr="00562154">
        <w:rPr>
          <w:rStyle w:val="Char5"/>
          <w:rtl/>
        </w:rPr>
        <w:t xml:space="preserve"> مکتسب»</w:t>
      </w:r>
      <w:r w:rsidRPr="00562154">
        <w:rPr>
          <w:vertAlign w:val="superscript"/>
          <w:rtl/>
        </w:rPr>
        <w:footnoteReference w:id="157"/>
      </w:r>
      <w:r w:rsidRPr="00562154">
        <w:rPr>
          <w:rtl/>
        </w:rPr>
        <w:t>.</w:t>
      </w:r>
    </w:p>
    <w:p w:rsidR="00183742" w:rsidRPr="00E143FC" w:rsidRDefault="00562154" w:rsidP="00562154">
      <w:pPr>
        <w:pStyle w:val="a7"/>
        <w:rPr>
          <w:rtl/>
        </w:rPr>
      </w:pPr>
      <w:r>
        <w:rPr>
          <w:rFonts w:hint="cs"/>
          <w:rtl/>
        </w:rPr>
        <w:t>«</w:t>
      </w:r>
      <w:r w:rsidR="00183742" w:rsidRPr="00E143FC">
        <w:rPr>
          <w:rFonts w:hint="cs"/>
          <w:rtl/>
        </w:rPr>
        <w:t>زکات به‌ ثروتمند و افراد کاسب داده‌ نمی‌شود</w:t>
      </w:r>
      <w:r>
        <w:rPr>
          <w:rFonts w:hint="cs"/>
          <w:rtl/>
        </w:rPr>
        <w:t>»</w:t>
      </w:r>
      <w:r w:rsidR="00183742" w:rsidRPr="00E143FC">
        <w:rPr>
          <w:rFonts w:hint="cs"/>
          <w:rtl/>
        </w:rPr>
        <w:t xml:space="preserve">. </w:t>
      </w:r>
    </w:p>
    <w:p w:rsidR="00183742" w:rsidRPr="00E143FC" w:rsidRDefault="00183742" w:rsidP="00562154">
      <w:pPr>
        <w:pStyle w:val="a7"/>
        <w:rPr>
          <w:bCs/>
        </w:rPr>
      </w:pPr>
      <w:r w:rsidRPr="00E143FC">
        <w:rPr>
          <w:rFonts w:hint="cs"/>
          <w:bCs/>
          <w:rtl/>
        </w:rPr>
        <w:t>عاملان جمع</w:t>
      </w:r>
      <w:r w:rsidR="00562154">
        <w:rPr>
          <w:rFonts w:hint="eastAsia"/>
          <w:bCs/>
          <w:rtl/>
        </w:rPr>
        <w:t>‌</w:t>
      </w:r>
      <w:r w:rsidRPr="00E143FC">
        <w:rPr>
          <w:rFonts w:hint="cs"/>
          <w:bCs/>
          <w:rtl/>
        </w:rPr>
        <w:t>آوری زکات:</w:t>
      </w:r>
      <w:r w:rsidRPr="00E143FC">
        <w:rPr>
          <w:rFonts w:hint="cs"/>
          <w:rtl/>
        </w:rPr>
        <w:t xml:space="preserve"> کارکنان و مأمورانی هستند که‌ حاکم برای جمع</w:t>
      </w:r>
      <w:r w:rsidR="00562154">
        <w:rPr>
          <w:rFonts w:hint="eastAsia"/>
          <w:rtl/>
        </w:rPr>
        <w:t>‌</w:t>
      </w:r>
      <w:r w:rsidRPr="00E143FC">
        <w:rPr>
          <w:rFonts w:hint="cs"/>
          <w:rtl/>
        </w:rPr>
        <w:t>آوری زکات و توزیع آن، از آن‌ها کمک می‌گیرد و به‌ آنان اجرة المثل عملی که‌</w:t>
      </w:r>
      <w:r w:rsidR="002F4552">
        <w:rPr>
          <w:rFonts w:hint="cs"/>
          <w:rtl/>
        </w:rPr>
        <w:t xml:space="preserve"> آن را </w:t>
      </w:r>
      <w:r w:rsidRPr="00E143FC">
        <w:rPr>
          <w:rFonts w:hint="cs"/>
          <w:rtl/>
        </w:rPr>
        <w:t>انجام می‌دهند، داده‌ می‌شود، اگرچه‌ ثروتمند نیز باشند.</w:t>
      </w:r>
    </w:p>
    <w:p w:rsidR="00183742" w:rsidRPr="00E143FC" w:rsidRDefault="00183742" w:rsidP="00562154">
      <w:pPr>
        <w:pStyle w:val="a7"/>
        <w:rPr>
          <w:bCs/>
        </w:rPr>
      </w:pPr>
      <w:r w:rsidRPr="00E143FC">
        <w:rPr>
          <w:rFonts w:hint="cs"/>
          <w:bCs/>
          <w:rtl/>
        </w:rPr>
        <w:t xml:space="preserve">مؤلفة القلوب: </w:t>
      </w:r>
      <w:r w:rsidRPr="00E143FC">
        <w:rPr>
          <w:rFonts w:hint="cs"/>
          <w:rtl/>
        </w:rPr>
        <w:t>کسانی هستند که‌ در میان قوم خود دارای وجاهت و شرف می‌باشند، اما ایمانشان قوی نیست، پس سهمی از زکات به‌ آنان داده‌ می‌شود تا ایمانشان قوی گردد و به‌ عنوان دعوتگری به‌ سوی اسلام و الگویی صالح برای دیگران واقع شوند.</w:t>
      </w:r>
    </w:p>
    <w:p w:rsidR="00183742" w:rsidRPr="00E143FC" w:rsidRDefault="00183742" w:rsidP="00562154">
      <w:pPr>
        <w:pStyle w:val="a7"/>
        <w:rPr>
          <w:bCs/>
        </w:rPr>
      </w:pPr>
      <w:r w:rsidRPr="00E143FC">
        <w:rPr>
          <w:rFonts w:hint="cs"/>
          <w:rtl/>
        </w:rPr>
        <w:t xml:space="preserve"> اما افراد ضعیف الایمانی که‌ در میان قوم خود دارای وجاهت نیستند و از توده‌ی مردم می‌باشند، آیا برای تقویت ایمان به‌ آنان نیز زکات داده‌ می‌شود؟ </w:t>
      </w:r>
    </w:p>
    <w:p w:rsidR="00183742" w:rsidRPr="00E143FC" w:rsidRDefault="00183742" w:rsidP="00562154">
      <w:pPr>
        <w:pStyle w:val="a7"/>
        <w:rPr>
          <w:bCs/>
        </w:rPr>
      </w:pPr>
      <w:r w:rsidRPr="00E143FC">
        <w:rPr>
          <w:rFonts w:hint="cs"/>
          <w:rtl/>
        </w:rPr>
        <w:t>بعضی از فقها معتقد هستند که‌ زکات به‌ آنان نیز داده‌ می‌شود، با توجه‌ به‌ این‌که‌ مصلحت دینی بزرگ‌تر از مصلحت بدنی می‌باشد، زیرا در صورتی که‌ فقیر باشد برای حفظ بدنش به‌ او غذا داده‌ می‌شود، پس تغذیه‌ی قلب وی به‌ ایمان حاوی سود و منفعت بیشتری می‌باشد. و بعضی دیگر از فقها معتقد هستند که‌ زکات به‌ آنان داده‌ نمی‌شود، زیرا مصلحت تقویت ایمان فردی ضعیف الایمان یک مصلحت فردی است و تنها متعلق به‌ او می‌باشد.</w:t>
      </w:r>
    </w:p>
    <w:p w:rsidR="00183742" w:rsidRPr="00E143FC" w:rsidRDefault="00183742" w:rsidP="00562154">
      <w:pPr>
        <w:pStyle w:val="a7"/>
        <w:rPr>
          <w:bCs/>
        </w:rPr>
      </w:pPr>
      <w:r w:rsidRPr="00E143FC">
        <w:rPr>
          <w:rFonts w:hint="cs"/>
          <w:bCs/>
          <w:rtl/>
        </w:rPr>
        <w:t xml:space="preserve">الرقاب: </w:t>
      </w:r>
      <w:r w:rsidRPr="00E143FC">
        <w:rPr>
          <w:rFonts w:hint="cs"/>
          <w:rtl/>
        </w:rPr>
        <w:t>خریدن برده‌ و آزاد کردنش، کمک و یاری رسانی به‌ افراد مکاتَب</w:t>
      </w:r>
      <w:r w:rsidRPr="00E143FC">
        <w:rPr>
          <w:rStyle w:val="FootnoteReference"/>
          <w:rtl/>
          <w:lang w:bidi="ar-KW"/>
        </w:rPr>
        <w:footnoteReference w:id="158"/>
      </w:r>
      <w:r w:rsidRPr="00E87EA0">
        <w:rPr>
          <w:rFonts w:hint="cs"/>
          <w:rtl/>
        </w:rPr>
        <w:t xml:space="preserve"> و آزاد کردن اسیران مسلمان شامل این بند می‌شوند.</w:t>
      </w:r>
    </w:p>
    <w:p w:rsidR="00183742" w:rsidRPr="00E143FC" w:rsidRDefault="00183742" w:rsidP="00562154">
      <w:pPr>
        <w:pStyle w:val="a7"/>
        <w:rPr>
          <w:bCs/>
        </w:rPr>
      </w:pPr>
      <w:r w:rsidRPr="00E143FC">
        <w:rPr>
          <w:rFonts w:hint="cs"/>
          <w:bCs/>
          <w:rtl/>
        </w:rPr>
        <w:t xml:space="preserve">غارمون: </w:t>
      </w:r>
      <w:r w:rsidRPr="00E143FC">
        <w:rPr>
          <w:rFonts w:hint="cs"/>
          <w:rtl/>
        </w:rPr>
        <w:t>بدهکارانی هستند که‌ بر آنان بدهی فراوان و سنگینی باشد و از پرداخت آن ناتوان باشند، پس به‌ آنان - اگر چه‌ از جهت قوت بهره‌مند باشند- اندازه‌ای از زکات داده‌ می‌شود تا بدهی‌های خود را پرداخت نمایند، بنابراین اگر شخصی را یافتیم که‌ قوت خود و خانواده‌اش داشت، اما بدهی‌ای بر ذمه‌ی وی بود که‌ نمی‌توانست</w:t>
      </w:r>
      <w:r w:rsidR="002F4552">
        <w:rPr>
          <w:rFonts w:hint="cs"/>
          <w:rtl/>
        </w:rPr>
        <w:t xml:space="preserve"> آن را </w:t>
      </w:r>
      <w:r w:rsidRPr="00E143FC">
        <w:rPr>
          <w:rFonts w:hint="cs"/>
          <w:rtl/>
        </w:rPr>
        <w:t>ادا نماید، باید به‌ اندازه‌ی رفع بدهی به‌ او زکات داده‌ شود. گفتنی است که‌ ساقط کردن بدهی از ذمه‌ی فقیر به‌ نیت زکات جایز نمی‌باشد.</w:t>
      </w:r>
    </w:p>
    <w:p w:rsidR="00183742" w:rsidRPr="00E143FC" w:rsidRDefault="00183742" w:rsidP="00562154">
      <w:pPr>
        <w:pStyle w:val="a7"/>
        <w:rPr>
          <w:rtl/>
        </w:rPr>
      </w:pPr>
      <w:r w:rsidRPr="00E143FC">
        <w:rPr>
          <w:rFonts w:hint="cs"/>
          <w:rtl/>
        </w:rPr>
        <w:t>بنا به‌ نظر و دیدگاه صحیح فقها پدر و فرزند می‌توانند زکات به‌ یکدیگر بدهند اگر یکی از آن‌ها بدهکار باشد.</w:t>
      </w:r>
    </w:p>
    <w:p w:rsidR="00183742" w:rsidRPr="00E143FC" w:rsidRDefault="00183742" w:rsidP="00562154">
      <w:pPr>
        <w:pStyle w:val="a7"/>
      </w:pPr>
      <w:r w:rsidRPr="00E143FC">
        <w:rPr>
          <w:rFonts w:hint="cs"/>
          <w:rtl/>
        </w:rPr>
        <w:t>گفتنی است که‌ صاحب زکات می‌تواند نزد صاحب حق برود و به‌ جای بدهکار، حق او را پرداخت نماید، اگر چه‌ بدهکار از آن اطلاع نداشته‌ باشد، اما به‌ شرط این‌که‌ از عدم توانایی بدهکار برای پرداخت بدهی آگاهی داشته‌ باشد.</w:t>
      </w:r>
    </w:p>
    <w:p w:rsidR="00183742" w:rsidRPr="00E143FC" w:rsidRDefault="00183742" w:rsidP="00562154">
      <w:pPr>
        <w:pStyle w:val="a7"/>
        <w:rPr>
          <w:bCs/>
        </w:rPr>
      </w:pPr>
      <w:r w:rsidRPr="00E143FC">
        <w:rPr>
          <w:rFonts w:hint="cs"/>
          <w:bCs/>
          <w:rtl/>
        </w:rPr>
        <w:t xml:space="preserve">فی سبیل الله‌: </w:t>
      </w:r>
      <w:r w:rsidRPr="00E143FC">
        <w:rPr>
          <w:rFonts w:hint="cs"/>
          <w:rtl/>
        </w:rPr>
        <w:t>همان جهاد در راه خدا است، پس باید مقداری از زکات به‌ مجاهدین داده‌ شود که‌ برای جهاد آنان کافی باشد، و جایز است که‌ با پول زکات وسایل جنگی و مورد نیاز برای جهاد خریداری گردد، گفتنی است که‌ طلبه‌ی علم دینی نیز</w:t>
      </w:r>
      <w:r w:rsidR="007F43A8">
        <w:rPr>
          <w:rFonts w:hint="cs"/>
          <w:rtl/>
        </w:rPr>
        <w:t xml:space="preserve"> </w:t>
      </w:r>
      <w:r w:rsidRPr="00E143FC">
        <w:rPr>
          <w:rFonts w:hint="cs"/>
          <w:rtl/>
        </w:rPr>
        <w:t>به‌ عنوان مجاهد قلمداد می‌شود و در حد خرید کتاب و امثال آن به‌ او زکات داده‌ می‌شود، مگر در صورتی که‌ ثروتمند باشد و توانایی خرید آن‌ها را داشته‌ باشد.</w:t>
      </w:r>
    </w:p>
    <w:p w:rsidR="00183742" w:rsidRPr="00E143FC" w:rsidRDefault="00183742" w:rsidP="00562154">
      <w:pPr>
        <w:pStyle w:val="a7"/>
        <w:rPr>
          <w:bCs/>
        </w:rPr>
      </w:pPr>
      <w:r w:rsidRPr="00E143FC">
        <w:rPr>
          <w:rFonts w:hint="cs"/>
          <w:bCs/>
          <w:rtl/>
        </w:rPr>
        <w:t xml:space="preserve">ابن السبیل: </w:t>
      </w:r>
      <w:r w:rsidRPr="00E143FC">
        <w:rPr>
          <w:rFonts w:hint="cs"/>
          <w:rtl/>
        </w:rPr>
        <w:t>مسافری است که‌ در حال سفر باشد، پس به‌ اندازه‌ی رسیدن به‌ شهرش بدو زکات داده‌ می‌شود.</w:t>
      </w:r>
    </w:p>
    <w:p w:rsidR="00183742" w:rsidRPr="00E143FC" w:rsidRDefault="00183742" w:rsidP="00562154">
      <w:pPr>
        <w:pStyle w:val="a7"/>
        <w:rPr>
          <w:rtl/>
        </w:rPr>
      </w:pPr>
      <w:r w:rsidRPr="00E143FC">
        <w:rPr>
          <w:rFonts w:hint="cs"/>
          <w:rtl/>
        </w:rPr>
        <w:t>اینان کسانی هستند که‌ خداوند</w:t>
      </w:r>
      <w:r w:rsidRPr="00E87EA0">
        <w:rPr>
          <w:rFonts w:hint="cs"/>
          <w:rtl/>
        </w:rPr>
        <w:sym w:font="AGA Arabesque" w:char="F055"/>
      </w:r>
      <w:r w:rsidRPr="00E143FC">
        <w:rPr>
          <w:rFonts w:hint="cs"/>
          <w:rtl/>
        </w:rPr>
        <w:t xml:space="preserve"> به‌ عنوان مستحقین زکات معرفی نموده‌ است و بیان داشته‌ که‌ پرداخت زکات به‌ این اصناف هشت‌گانه‌ از روی علم و حکمت وی صادر شده‌ و او (خداوند</w:t>
      </w:r>
      <w:r w:rsidRPr="00E87EA0">
        <w:rPr>
          <w:rFonts w:hint="cs"/>
          <w:rtl/>
        </w:rPr>
        <w:sym w:font="AGA Arabesque" w:char="F055"/>
      </w:r>
      <w:r w:rsidRPr="00E143FC">
        <w:rPr>
          <w:rFonts w:hint="cs"/>
          <w:rtl/>
        </w:rPr>
        <w:t>) علیم و حکیم است، بنابراین صرف زکات در غیر موارد ذکر شده‌ اعم از ساختن مسجد و راه و ترابری جایز نمی‌باشد، زیرا خداوند</w:t>
      </w:r>
      <w:r w:rsidRPr="00E87EA0">
        <w:rPr>
          <w:rFonts w:hint="cs"/>
          <w:rtl/>
        </w:rPr>
        <w:sym w:font="AGA Arabesque" w:char="F055"/>
      </w:r>
      <w:r w:rsidRPr="00E143FC">
        <w:rPr>
          <w:rFonts w:hint="cs"/>
          <w:rtl/>
        </w:rPr>
        <w:t xml:space="preserve"> زکات را بر اصناف هشت‌گانه‌ حصر نموده‌ است و حصر نیز مفید نفی حکم از دیگران می‌باشد.</w:t>
      </w:r>
    </w:p>
    <w:p w:rsidR="00183742" w:rsidRPr="00E143FC" w:rsidRDefault="00183742" w:rsidP="00562154">
      <w:pPr>
        <w:pStyle w:val="a7"/>
        <w:rPr>
          <w:rtl/>
        </w:rPr>
      </w:pPr>
      <w:r w:rsidRPr="00E143FC">
        <w:rPr>
          <w:rFonts w:hint="cs"/>
          <w:rtl/>
        </w:rPr>
        <w:t>اگر در خصوص اصناف هشتگانه‌ تأمل نماییم، خواهیم فهمید که‌ برخی از آنان شخصا به‌ زکات نیاز دارند و برخی دیگر نیز مسلمانان بدان نیازمند هستند، بنابراین نهایت حکمت از وجوب زکات را درمی‌یابیم که‌ همان بناسازی جامعه‌ای صالح و هماهنگ در حد توان می‌باشد، و همچنین در می‌یابیم که‌ اسلام قسمت دارایی و مصلحت</w:t>
      </w:r>
      <w:r w:rsidR="00562154">
        <w:rPr>
          <w:rFonts w:hint="eastAsia"/>
          <w:rtl/>
        </w:rPr>
        <w:t>‌</w:t>
      </w:r>
      <w:r w:rsidRPr="00E143FC">
        <w:rPr>
          <w:rFonts w:hint="cs"/>
          <w:rtl/>
        </w:rPr>
        <w:t xml:space="preserve">هایی که‌ بر مال بنیان می‌شود، رها نگذاشته‌ و به‌ افراد خسیس و طمع‌کار اجازه‌ نداده‌ است که‌ آزاد و بدون قید، خست و آزمندی خود را دنبال نمایند، بلکه‌ اسلام بزرگ‌ترین راهنما به‌ سوی خیر و اصلاح‌گر امت می‌باشد. </w:t>
      </w:r>
    </w:p>
    <w:p w:rsidR="00183742" w:rsidRPr="00E143FC" w:rsidRDefault="00183742" w:rsidP="00562154">
      <w:pPr>
        <w:pStyle w:val="a7"/>
        <w:rPr>
          <w:bCs/>
          <w:rtl/>
        </w:rPr>
      </w:pPr>
      <w:r w:rsidRPr="00E143FC">
        <w:rPr>
          <w:rFonts w:hint="cs"/>
          <w:bCs/>
          <w:rtl/>
        </w:rPr>
        <w:t xml:space="preserve">آگاهی: </w:t>
      </w:r>
      <w:r w:rsidRPr="00E143FC">
        <w:rPr>
          <w:rFonts w:hint="cs"/>
          <w:rtl/>
        </w:rPr>
        <w:t>زکات فطر را در مبحث روزه‌ ذکر نموده‌ام، زیرا بدان تعلق دارد.</w:t>
      </w:r>
    </w:p>
    <w:p w:rsidR="00183742" w:rsidRPr="00E143FC" w:rsidRDefault="00183742" w:rsidP="003C2687">
      <w:pPr>
        <w:pStyle w:val="a5"/>
        <w:rPr>
          <w:rtl/>
        </w:rPr>
      </w:pPr>
      <w:bookmarkStart w:id="474" w:name="_Toc73092614"/>
      <w:bookmarkStart w:id="475" w:name="_Toc226834759"/>
      <w:bookmarkStart w:id="476" w:name="_Toc286875532"/>
      <w:bookmarkStart w:id="477" w:name="_Toc421087905"/>
      <w:r w:rsidRPr="00E143FC">
        <w:rPr>
          <w:rFonts w:hint="cs"/>
          <w:rtl/>
        </w:rPr>
        <w:t>اموالی که‌ زکات در آن‌ها واجب است</w:t>
      </w:r>
      <w:bookmarkEnd w:id="474"/>
      <w:bookmarkEnd w:id="475"/>
      <w:bookmarkEnd w:id="476"/>
      <w:bookmarkEnd w:id="477"/>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1"/>
        <w:gridCol w:w="1231"/>
        <w:gridCol w:w="1232"/>
        <w:gridCol w:w="3610"/>
      </w:tblGrid>
      <w:tr w:rsidR="00183742" w:rsidRPr="00E143FC" w:rsidTr="003C2687">
        <w:trPr>
          <w:jc w:val="center"/>
        </w:trPr>
        <w:tc>
          <w:tcPr>
            <w:tcW w:w="1237" w:type="dxa"/>
            <w:vAlign w:val="center"/>
          </w:tcPr>
          <w:p w:rsidR="00183742" w:rsidRPr="00E143FC" w:rsidRDefault="00183742" w:rsidP="00562154">
            <w:pPr>
              <w:pStyle w:val="a7"/>
              <w:ind w:firstLine="0"/>
              <w:jc w:val="center"/>
            </w:pPr>
            <w:r w:rsidRPr="00E143FC">
              <w:rPr>
                <w:rFonts w:hint="cs"/>
                <w:rtl/>
              </w:rPr>
              <w:t>آن‌چه‌ زکات در آن واجب است</w:t>
            </w:r>
          </w:p>
        </w:tc>
        <w:tc>
          <w:tcPr>
            <w:tcW w:w="1237" w:type="dxa"/>
            <w:vAlign w:val="center"/>
          </w:tcPr>
          <w:p w:rsidR="00183742" w:rsidRPr="00E143FC" w:rsidRDefault="00183742" w:rsidP="00562154">
            <w:pPr>
              <w:pStyle w:val="a7"/>
              <w:ind w:firstLine="0"/>
              <w:jc w:val="center"/>
            </w:pPr>
            <w:r w:rsidRPr="00E143FC">
              <w:rPr>
                <w:rFonts w:hint="cs"/>
                <w:rtl/>
              </w:rPr>
              <w:t>حد نصاب‌ها</w:t>
            </w:r>
          </w:p>
        </w:tc>
        <w:tc>
          <w:tcPr>
            <w:tcW w:w="1237" w:type="dxa"/>
            <w:vAlign w:val="center"/>
          </w:tcPr>
          <w:p w:rsidR="00183742" w:rsidRPr="00E143FC" w:rsidRDefault="00183742" w:rsidP="00562154">
            <w:pPr>
              <w:pStyle w:val="a7"/>
              <w:ind w:firstLine="0"/>
              <w:jc w:val="center"/>
            </w:pPr>
            <w:r w:rsidRPr="00E143FC">
              <w:rPr>
                <w:rFonts w:hint="cs"/>
                <w:rtl/>
              </w:rPr>
              <w:t>مقدار پرداختی واجب در آن‌ها</w:t>
            </w:r>
          </w:p>
        </w:tc>
        <w:tc>
          <w:tcPr>
            <w:tcW w:w="3654" w:type="dxa"/>
            <w:vAlign w:val="center"/>
          </w:tcPr>
          <w:p w:rsidR="00183742" w:rsidRPr="00E143FC" w:rsidRDefault="00183742" w:rsidP="00562154">
            <w:pPr>
              <w:pStyle w:val="a7"/>
              <w:ind w:firstLine="0"/>
              <w:jc w:val="center"/>
            </w:pPr>
            <w:r w:rsidRPr="00E143FC">
              <w:rPr>
                <w:rFonts w:hint="cs"/>
                <w:rtl/>
              </w:rPr>
              <w:t>ملاحظات</w:t>
            </w:r>
          </w:p>
        </w:tc>
      </w:tr>
      <w:tr w:rsidR="00183742" w:rsidRPr="00E143FC" w:rsidTr="003C2687">
        <w:trPr>
          <w:trHeight w:val="1193"/>
          <w:jc w:val="center"/>
        </w:trPr>
        <w:tc>
          <w:tcPr>
            <w:tcW w:w="1237" w:type="dxa"/>
            <w:vMerge w:val="restart"/>
          </w:tcPr>
          <w:p w:rsidR="00183742" w:rsidRPr="00562154" w:rsidRDefault="00183742" w:rsidP="003C2687">
            <w:pPr>
              <w:pStyle w:val="a0"/>
              <w:spacing w:before="840" w:after="0"/>
              <w:ind w:firstLine="114"/>
              <w:jc w:val="center"/>
              <w:rPr>
                <w:rFonts w:ascii="IRNazli" w:hAnsi="IRNazli" w:cs="IRNazli"/>
                <w:b/>
                <w:sz w:val="24"/>
                <w:szCs w:val="24"/>
              </w:rPr>
            </w:pPr>
            <w:r w:rsidRPr="00562154">
              <w:rPr>
                <w:rFonts w:ascii="IRNazli" w:hAnsi="IRNazli" w:cs="IRNazli"/>
                <w:b/>
                <w:sz w:val="24"/>
                <w:szCs w:val="24"/>
                <w:rtl/>
              </w:rPr>
              <w:t>(1) طلا و نقره‌</w:t>
            </w:r>
          </w:p>
        </w:tc>
        <w:tc>
          <w:tcPr>
            <w:tcW w:w="1237" w:type="dxa"/>
          </w:tcPr>
          <w:p w:rsidR="00183742" w:rsidRPr="00562154" w:rsidRDefault="00183742" w:rsidP="003C2687">
            <w:pPr>
              <w:pStyle w:val="a0"/>
              <w:spacing w:after="0"/>
              <w:ind w:firstLine="114"/>
              <w:rPr>
                <w:rFonts w:ascii="IRNazli" w:hAnsi="IRNazli" w:cs="IRNazli"/>
                <w:b/>
                <w:sz w:val="24"/>
                <w:szCs w:val="24"/>
              </w:rPr>
            </w:pPr>
            <w:r w:rsidRPr="00562154">
              <w:rPr>
                <w:rFonts w:ascii="IRNazli" w:hAnsi="IRNazli" w:cs="IRNazli"/>
                <w:b/>
                <w:sz w:val="24"/>
                <w:szCs w:val="24"/>
                <w:rtl/>
              </w:rPr>
              <w:t>(1) طلا وقتی به‌ بیست مثقال و بالاتر از آن برسد</w:t>
            </w:r>
          </w:p>
        </w:tc>
        <w:tc>
          <w:tcPr>
            <w:tcW w:w="1237" w:type="dxa"/>
          </w:tcPr>
          <w:p w:rsidR="00183742" w:rsidRPr="00562154" w:rsidRDefault="00183742" w:rsidP="003C2687">
            <w:pPr>
              <w:pStyle w:val="a0"/>
              <w:spacing w:after="0"/>
              <w:ind w:firstLine="114"/>
              <w:jc w:val="center"/>
              <w:rPr>
                <w:rFonts w:ascii="IRNazli" w:hAnsi="IRNazli" w:cs="IRNazli"/>
                <w:b/>
                <w:sz w:val="24"/>
                <w:szCs w:val="24"/>
              </w:rPr>
            </w:pPr>
            <w:r w:rsidRPr="00562154">
              <w:rPr>
                <w:rFonts w:ascii="IRNazli" w:hAnsi="IRNazli" w:cs="IRNazli"/>
                <w:b/>
                <w:sz w:val="24"/>
                <w:szCs w:val="24"/>
                <w:rtl/>
              </w:rPr>
              <w:t xml:space="preserve">هر سال‌ 5/2 در صد </w:t>
            </w:r>
          </w:p>
        </w:tc>
        <w:tc>
          <w:tcPr>
            <w:tcW w:w="3654" w:type="dxa"/>
          </w:tcPr>
          <w:p w:rsidR="00183742" w:rsidRPr="00562154" w:rsidRDefault="00183742" w:rsidP="003C2687">
            <w:pPr>
              <w:pStyle w:val="a0"/>
              <w:spacing w:after="0"/>
              <w:ind w:firstLine="114"/>
              <w:rPr>
                <w:rFonts w:ascii="IRNazli" w:hAnsi="IRNazli" w:cs="IRNazli"/>
                <w:b/>
                <w:sz w:val="24"/>
                <w:szCs w:val="24"/>
                <w:rtl/>
              </w:rPr>
            </w:pPr>
            <w:r w:rsidRPr="00562154">
              <w:rPr>
                <w:rFonts w:ascii="IRNazli" w:hAnsi="IRNazli" w:cs="IRNazli"/>
                <w:b/>
                <w:sz w:val="24"/>
                <w:szCs w:val="24"/>
                <w:rtl/>
              </w:rPr>
              <w:t>1- مثقال عجمی: برابر با 8/4 گرم است. پس مثقال نود و شش گرم می‌شود.</w:t>
            </w:r>
          </w:p>
          <w:p w:rsidR="00183742" w:rsidRPr="00562154" w:rsidRDefault="00183742" w:rsidP="003C2687">
            <w:pPr>
              <w:pStyle w:val="a0"/>
              <w:spacing w:after="0"/>
              <w:ind w:firstLine="114"/>
              <w:rPr>
                <w:rFonts w:ascii="IRNazli" w:hAnsi="IRNazli" w:cs="IRNazli"/>
                <w:b/>
                <w:sz w:val="24"/>
                <w:szCs w:val="24"/>
              </w:rPr>
            </w:pPr>
            <w:r w:rsidRPr="00562154">
              <w:rPr>
                <w:rFonts w:ascii="IRNazli" w:hAnsi="IRNazli" w:cs="IRNazli"/>
                <w:b/>
                <w:sz w:val="24"/>
                <w:szCs w:val="24"/>
                <w:rtl/>
              </w:rPr>
              <w:t>2- مثقال عراقی: برابر با پنج گرم است. پس بیست مثقال صد گرم است.</w:t>
            </w:r>
          </w:p>
        </w:tc>
      </w:tr>
      <w:tr w:rsidR="00183742" w:rsidRPr="00E143FC" w:rsidTr="003C2687">
        <w:trPr>
          <w:trHeight w:val="1192"/>
          <w:jc w:val="center"/>
        </w:trPr>
        <w:tc>
          <w:tcPr>
            <w:tcW w:w="1237" w:type="dxa"/>
            <w:vMerge/>
          </w:tcPr>
          <w:p w:rsidR="00183742" w:rsidRPr="00562154" w:rsidRDefault="00183742" w:rsidP="003C2687">
            <w:pPr>
              <w:pStyle w:val="a0"/>
              <w:spacing w:after="0"/>
              <w:ind w:firstLine="114"/>
              <w:jc w:val="center"/>
              <w:rPr>
                <w:rFonts w:ascii="IRNazli" w:hAnsi="IRNazli" w:cs="IRNazli"/>
                <w:b/>
                <w:sz w:val="24"/>
                <w:szCs w:val="24"/>
                <w:rtl/>
              </w:rPr>
            </w:pPr>
          </w:p>
        </w:tc>
        <w:tc>
          <w:tcPr>
            <w:tcW w:w="1237" w:type="dxa"/>
          </w:tcPr>
          <w:p w:rsidR="00183742" w:rsidRPr="00562154" w:rsidRDefault="00183742" w:rsidP="003C2687">
            <w:pPr>
              <w:pStyle w:val="a0"/>
              <w:spacing w:after="0"/>
              <w:ind w:firstLine="114"/>
              <w:rPr>
                <w:rFonts w:ascii="IRNazli" w:hAnsi="IRNazli" w:cs="IRNazli"/>
                <w:b/>
                <w:sz w:val="24"/>
                <w:szCs w:val="24"/>
                <w:rtl/>
              </w:rPr>
            </w:pPr>
            <w:r w:rsidRPr="00562154">
              <w:rPr>
                <w:rFonts w:ascii="IRNazli" w:hAnsi="IRNazli" w:cs="IRNazli"/>
                <w:b/>
                <w:sz w:val="24"/>
                <w:szCs w:val="24"/>
                <w:rtl/>
              </w:rPr>
              <w:t>(2) نقره‌ اگر به‌ دویست درهم و بالاتر از آن برسد</w:t>
            </w:r>
          </w:p>
        </w:tc>
        <w:tc>
          <w:tcPr>
            <w:tcW w:w="1237" w:type="dxa"/>
          </w:tcPr>
          <w:p w:rsidR="00183742" w:rsidRPr="00562154" w:rsidRDefault="00183742" w:rsidP="003C2687">
            <w:pPr>
              <w:pStyle w:val="a0"/>
              <w:spacing w:after="0"/>
              <w:ind w:firstLine="114"/>
              <w:jc w:val="center"/>
              <w:rPr>
                <w:rFonts w:ascii="IRNazli" w:hAnsi="IRNazli" w:cs="IRNazli"/>
                <w:b/>
                <w:sz w:val="24"/>
                <w:szCs w:val="24"/>
                <w:rtl/>
              </w:rPr>
            </w:pPr>
            <w:r w:rsidRPr="00562154">
              <w:rPr>
                <w:rFonts w:ascii="IRNazli" w:hAnsi="IRNazli" w:cs="IRNazli"/>
                <w:b/>
                <w:sz w:val="24"/>
                <w:szCs w:val="24"/>
                <w:rtl/>
              </w:rPr>
              <w:t>هر سال 5/2 در صد</w:t>
            </w:r>
          </w:p>
        </w:tc>
        <w:tc>
          <w:tcPr>
            <w:tcW w:w="3654" w:type="dxa"/>
          </w:tcPr>
          <w:p w:rsidR="00183742" w:rsidRPr="00562154" w:rsidRDefault="00183742" w:rsidP="003C2687">
            <w:pPr>
              <w:pStyle w:val="a0"/>
              <w:spacing w:after="0"/>
              <w:ind w:firstLine="114"/>
              <w:rPr>
                <w:rFonts w:ascii="IRNazli" w:hAnsi="IRNazli" w:cs="IRNazli"/>
                <w:b/>
                <w:sz w:val="24"/>
                <w:szCs w:val="24"/>
                <w:rtl/>
              </w:rPr>
            </w:pPr>
            <w:r w:rsidRPr="00562154">
              <w:rPr>
                <w:rFonts w:ascii="IRNazli" w:hAnsi="IRNazli" w:cs="IRNazli"/>
                <w:b/>
                <w:sz w:val="24"/>
                <w:szCs w:val="24"/>
                <w:rtl/>
              </w:rPr>
              <w:t>هر ده‌ درهم برابر هفت مثقال یعنی مساوی با 6/33 گرم است و با احتساب مثقال عجمی، دویست درهم برابر 672 گرم نقره‌ می‌شود.</w:t>
            </w:r>
          </w:p>
        </w:tc>
      </w:tr>
      <w:tr w:rsidR="00183742" w:rsidRPr="00E143FC" w:rsidTr="003C2687">
        <w:trPr>
          <w:jc w:val="center"/>
        </w:trPr>
        <w:tc>
          <w:tcPr>
            <w:tcW w:w="1237" w:type="dxa"/>
          </w:tcPr>
          <w:p w:rsidR="00183742" w:rsidRPr="00562154" w:rsidRDefault="00183742" w:rsidP="003C2687">
            <w:pPr>
              <w:pStyle w:val="a0"/>
              <w:spacing w:after="0"/>
              <w:ind w:firstLine="114"/>
              <w:rPr>
                <w:rFonts w:ascii="IRNazli" w:hAnsi="IRNazli" w:cs="IRNazli"/>
                <w:b/>
                <w:spacing w:val="-4"/>
                <w:sz w:val="24"/>
                <w:szCs w:val="24"/>
              </w:rPr>
            </w:pPr>
            <w:r w:rsidRPr="00562154">
              <w:rPr>
                <w:rFonts w:ascii="IRNazli" w:hAnsi="IRNazli" w:cs="IRNazli"/>
                <w:b/>
                <w:spacing w:val="-4"/>
                <w:sz w:val="24"/>
                <w:szCs w:val="24"/>
                <w:rtl/>
              </w:rPr>
              <w:t>(2) کالاهای تجارتی</w:t>
            </w:r>
            <w:r w:rsidR="00C8158D" w:rsidRPr="00562154">
              <w:rPr>
                <w:rFonts w:ascii="IRNazli" w:hAnsi="IRNazli" w:cs="IRNazli"/>
                <w:b/>
                <w:spacing w:val="-4"/>
                <w:sz w:val="24"/>
                <w:szCs w:val="24"/>
                <w:rtl/>
              </w:rPr>
              <w:t>،</w:t>
            </w:r>
            <w:r w:rsidRPr="00562154">
              <w:rPr>
                <w:rFonts w:ascii="IRNazli" w:hAnsi="IRNazli" w:cs="IRNazli"/>
                <w:b/>
                <w:spacing w:val="-4"/>
                <w:sz w:val="24"/>
                <w:szCs w:val="24"/>
                <w:rtl/>
              </w:rPr>
              <w:t xml:space="preserve"> یعنی آنچه‌ که‌ برای خرید و فروش مهیا شده‌</w:t>
            </w:r>
          </w:p>
        </w:tc>
        <w:tc>
          <w:tcPr>
            <w:tcW w:w="1237" w:type="dxa"/>
          </w:tcPr>
          <w:p w:rsidR="00183742" w:rsidRPr="00562154" w:rsidRDefault="00183742" w:rsidP="003C2687">
            <w:pPr>
              <w:pStyle w:val="a0"/>
              <w:spacing w:after="0"/>
              <w:ind w:firstLine="114"/>
              <w:rPr>
                <w:rFonts w:ascii="IRNazli" w:hAnsi="IRNazli" w:cs="IRNazli"/>
                <w:b/>
                <w:sz w:val="24"/>
                <w:szCs w:val="24"/>
              </w:rPr>
            </w:pPr>
            <w:r w:rsidRPr="00562154">
              <w:rPr>
                <w:rFonts w:ascii="IRNazli" w:hAnsi="IRNazli" w:cs="IRNazli"/>
                <w:b/>
                <w:sz w:val="24"/>
                <w:szCs w:val="24"/>
                <w:rtl/>
              </w:rPr>
              <w:t>همان حد نصاب طلا و نقره‌ برای کالاهای تجارتی در نظر گرفته‌ می‌شود</w:t>
            </w:r>
          </w:p>
        </w:tc>
        <w:tc>
          <w:tcPr>
            <w:tcW w:w="1237" w:type="dxa"/>
          </w:tcPr>
          <w:p w:rsidR="00183742" w:rsidRPr="00562154" w:rsidRDefault="00183742" w:rsidP="003C2687">
            <w:pPr>
              <w:pStyle w:val="a0"/>
              <w:spacing w:after="0"/>
              <w:ind w:firstLine="114"/>
              <w:rPr>
                <w:rFonts w:ascii="IRNazli" w:hAnsi="IRNazli" w:cs="IRNazli"/>
                <w:b/>
                <w:sz w:val="24"/>
                <w:szCs w:val="24"/>
              </w:rPr>
            </w:pPr>
            <w:r w:rsidRPr="00562154">
              <w:rPr>
                <w:rFonts w:ascii="IRNazli" w:hAnsi="IRNazli" w:cs="IRNazli"/>
                <w:b/>
                <w:sz w:val="24"/>
                <w:szCs w:val="24"/>
                <w:rtl/>
              </w:rPr>
              <w:t>هر سال‌ 5/2 در صد</w:t>
            </w:r>
          </w:p>
        </w:tc>
        <w:tc>
          <w:tcPr>
            <w:tcW w:w="3654" w:type="dxa"/>
          </w:tcPr>
          <w:p w:rsidR="00183742" w:rsidRPr="00562154" w:rsidRDefault="00183742" w:rsidP="003C2687">
            <w:pPr>
              <w:pStyle w:val="a0"/>
              <w:spacing w:after="0"/>
              <w:ind w:firstLine="114"/>
              <w:rPr>
                <w:rFonts w:ascii="IRNazli" w:hAnsi="IRNazli" w:cs="IRNazli"/>
                <w:b/>
                <w:sz w:val="24"/>
                <w:szCs w:val="24"/>
              </w:rPr>
            </w:pPr>
            <w:r w:rsidRPr="00562154">
              <w:rPr>
                <w:rFonts w:ascii="IRNazli" w:hAnsi="IRNazli" w:cs="IRNazli"/>
                <w:b/>
                <w:sz w:val="24"/>
                <w:szCs w:val="24"/>
                <w:rtl/>
              </w:rPr>
              <w:t>زمین، ماشین، و وسایلی که‌ برای فروش عرضه‌ی بازار شود در ردیف کالاهای تجارتی قرار داده‌ می‌شود.</w:t>
            </w:r>
          </w:p>
        </w:tc>
      </w:tr>
      <w:tr w:rsidR="00183742" w:rsidRPr="00E143FC" w:rsidTr="003C2687">
        <w:trPr>
          <w:jc w:val="center"/>
        </w:trPr>
        <w:tc>
          <w:tcPr>
            <w:tcW w:w="1237" w:type="dxa"/>
          </w:tcPr>
          <w:p w:rsidR="00183742" w:rsidRPr="00562154" w:rsidRDefault="00183742" w:rsidP="00562154">
            <w:pPr>
              <w:pStyle w:val="a0"/>
              <w:spacing w:after="0"/>
              <w:ind w:firstLine="0"/>
              <w:rPr>
                <w:rFonts w:ascii="IRNazli" w:hAnsi="IRNazli" w:cs="IRNazli"/>
                <w:b/>
                <w:sz w:val="24"/>
                <w:szCs w:val="24"/>
              </w:rPr>
            </w:pPr>
            <w:r w:rsidRPr="00562154">
              <w:rPr>
                <w:rFonts w:ascii="IRNazli" w:hAnsi="IRNazli" w:cs="IRNazli"/>
                <w:b/>
                <w:sz w:val="24"/>
                <w:szCs w:val="24"/>
                <w:rtl/>
              </w:rPr>
              <w:t>(3)</w:t>
            </w:r>
            <w:r w:rsidR="00562154">
              <w:rPr>
                <w:rFonts w:ascii="IRNazli" w:hAnsi="IRNazli" w:cs="IRNazli" w:hint="cs"/>
                <w:b/>
                <w:sz w:val="24"/>
                <w:szCs w:val="24"/>
                <w:rtl/>
              </w:rPr>
              <w:t xml:space="preserve"> </w:t>
            </w:r>
            <w:r w:rsidRPr="00562154">
              <w:rPr>
                <w:rFonts w:ascii="IRNazli" w:hAnsi="IRNazli" w:cs="IRNazli"/>
                <w:b/>
                <w:sz w:val="24"/>
                <w:szCs w:val="24"/>
                <w:rtl/>
              </w:rPr>
              <w:t>محصولات زراعی و میوه‌جات</w:t>
            </w:r>
          </w:p>
        </w:tc>
        <w:tc>
          <w:tcPr>
            <w:tcW w:w="1237" w:type="dxa"/>
          </w:tcPr>
          <w:p w:rsidR="00183742" w:rsidRPr="00562154" w:rsidRDefault="00183742" w:rsidP="003C2687">
            <w:pPr>
              <w:pStyle w:val="a0"/>
              <w:spacing w:after="0"/>
              <w:ind w:firstLine="114"/>
              <w:rPr>
                <w:rFonts w:ascii="IRNazli" w:hAnsi="IRNazli" w:cs="IRNazli"/>
                <w:b/>
                <w:sz w:val="24"/>
                <w:szCs w:val="24"/>
                <w:rtl/>
              </w:rPr>
            </w:pPr>
            <w:r w:rsidRPr="00562154">
              <w:rPr>
                <w:rFonts w:ascii="IRNazli" w:hAnsi="IRNazli" w:cs="IRNazli"/>
                <w:b/>
                <w:sz w:val="24"/>
                <w:szCs w:val="24"/>
                <w:rtl/>
              </w:rPr>
              <w:t>پنج وسق بعد از خالص شدن حبوبات از پوست.</w:t>
            </w:r>
          </w:p>
          <w:p w:rsidR="00183742" w:rsidRPr="00E143FC" w:rsidRDefault="00183742" w:rsidP="003C2687">
            <w:pPr>
              <w:pStyle w:val="a0"/>
              <w:spacing w:after="0"/>
              <w:ind w:firstLine="114"/>
              <w:rPr>
                <w:rFonts w:cs="B Lotus"/>
                <w:b/>
                <w:sz w:val="24"/>
                <w:szCs w:val="24"/>
              </w:rPr>
            </w:pPr>
            <w:r w:rsidRPr="00562154">
              <w:rPr>
                <w:rFonts w:ascii="IRNazli" w:hAnsi="IRNazli" w:cs="IRNazli"/>
                <w:b/>
                <w:sz w:val="24"/>
                <w:szCs w:val="24"/>
                <w:rtl/>
              </w:rPr>
              <w:t>وسق</w:t>
            </w:r>
            <w:r w:rsidR="007F43A8" w:rsidRPr="00562154">
              <w:rPr>
                <w:rFonts w:ascii="IRNazli" w:hAnsi="IRNazli" w:cs="IRNazli"/>
                <w:b/>
                <w:sz w:val="24"/>
                <w:szCs w:val="24"/>
                <w:rtl/>
              </w:rPr>
              <w:t xml:space="preserve"> </w:t>
            </w:r>
            <w:r w:rsidRPr="00562154">
              <w:rPr>
                <w:rFonts w:ascii="IRNazli" w:hAnsi="IRNazli" w:cs="IRNazli"/>
                <w:b/>
                <w:sz w:val="24"/>
                <w:szCs w:val="24"/>
                <w:rtl/>
              </w:rPr>
              <w:t>شصت صاع به‌ صاع پیامبر</w:t>
            </w:r>
            <w:r w:rsidR="00B06555" w:rsidRPr="00B06555">
              <w:rPr>
                <w:rFonts w:cs="CTraditional Arabic" w:hint="cs"/>
                <w:sz w:val="24"/>
                <w:szCs w:val="24"/>
                <w:rtl/>
              </w:rPr>
              <w:t xml:space="preserve"> ج</w:t>
            </w:r>
            <w:r w:rsidRPr="00E143FC">
              <w:rPr>
                <w:rFonts w:cs="B Lotus" w:hint="cs"/>
                <w:b/>
                <w:sz w:val="24"/>
                <w:szCs w:val="24"/>
                <w:rtl/>
              </w:rPr>
              <w:t xml:space="preserve"> </w:t>
            </w:r>
            <w:r w:rsidRPr="00562154">
              <w:rPr>
                <w:rFonts w:ascii="IRNazli" w:hAnsi="IRNazli" w:cs="IRNazli"/>
                <w:b/>
                <w:sz w:val="24"/>
                <w:szCs w:val="24"/>
                <w:rtl/>
              </w:rPr>
              <w:t>می‌باشد</w:t>
            </w:r>
          </w:p>
        </w:tc>
        <w:tc>
          <w:tcPr>
            <w:tcW w:w="1237" w:type="dxa"/>
          </w:tcPr>
          <w:p w:rsidR="00183742" w:rsidRPr="00562154" w:rsidRDefault="00183742" w:rsidP="003C2687">
            <w:pPr>
              <w:pStyle w:val="a0"/>
              <w:spacing w:after="0"/>
              <w:ind w:firstLine="114"/>
              <w:rPr>
                <w:rFonts w:ascii="IRNazli" w:hAnsi="IRNazli" w:cs="IRNazli"/>
                <w:b/>
                <w:sz w:val="24"/>
                <w:szCs w:val="24"/>
              </w:rPr>
            </w:pPr>
            <w:r w:rsidRPr="00562154">
              <w:rPr>
                <w:rFonts w:ascii="IRNazli" w:hAnsi="IRNazli" w:cs="IRNazli"/>
                <w:b/>
                <w:sz w:val="24"/>
                <w:szCs w:val="24"/>
                <w:rtl/>
              </w:rPr>
              <w:t xml:space="preserve">یک دهم در صورتی که‌ به‌ آب باران یا رودخانه‌ آبیاری شود، و در صورت که‌ با زحمت آب‌یاری شود یک بیستم </w:t>
            </w:r>
          </w:p>
        </w:tc>
        <w:tc>
          <w:tcPr>
            <w:tcW w:w="3654" w:type="dxa"/>
          </w:tcPr>
          <w:p w:rsidR="00183742" w:rsidRPr="00562154" w:rsidRDefault="00183742" w:rsidP="003C2687">
            <w:pPr>
              <w:pStyle w:val="a0"/>
              <w:spacing w:after="0"/>
              <w:ind w:firstLine="114"/>
              <w:rPr>
                <w:rFonts w:ascii="IRNazli" w:hAnsi="IRNazli" w:cs="IRNazli"/>
                <w:b/>
                <w:sz w:val="24"/>
                <w:szCs w:val="24"/>
                <w:rtl/>
              </w:rPr>
            </w:pPr>
            <w:r w:rsidRPr="00562154">
              <w:rPr>
                <w:rFonts w:ascii="IRNazli" w:hAnsi="IRNazli" w:cs="IRNazli"/>
                <w:b/>
                <w:sz w:val="24"/>
                <w:szCs w:val="24"/>
                <w:rtl/>
              </w:rPr>
              <w:t>(1) مراد از میوه‌جات: انگور و خرما است، اما میوه‌هایی همچون انار، سیب، پرتقال و ... قول ارجح بر آن است که‌ بعد از گذشت سال از قیمت آن زکات داده‌ می‌شود.</w:t>
            </w:r>
          </w:p>
          <w:p w:rsidR="00183742" w:rsidRPr="00E143FC" w:rsidRDefault="00183742" w:rsidP="003C2687">
            <w:pPr>
              <w:pStyle w:val="a0"/>
              <w:spacing w:after="0"/>
              <w:ind w:firstLine="114"/>
              <w:rPr>
                <w:rFonts w:cs="B Lotus"/>
                <w:b/>
                <w:sz w:val="24"/>
                <w:szCs w:val="24"/>
              </w:rPr>
            </w:pPr>
            <w:r w:rsidRPr="00562154">
              <w:rPr>
                <w:rFonts w:ascii="IRNazli" w:hAnsi="IRNazli" w:cs="IRNazli"/>
                <w:b/>
                <w:sz w:val="24"/>
                <w:szCs w:val="24"/>
                <w:rtl/>
              </w:rPr>
              <w:t>(2) اندازه‌ی صاع پیامبر</w:t>
            </w:r>
            <w:r w:rsidR="00B06555" w:rsidRPr="00562154">
              <w:rPr>
                <w:rFonts w:ascii="IRNazli" w:hAnsi="IRNazli" w:cs="IRNazli"/>
                <w:sz w:val="24"/>
                <w:szCs w:val="24"/>
                <w:rtl/>
              </w:rPr>
              <w:t xml:space="preserve"> </w:t>
            </w:r>
            <w:r w:rsidR="00B06555" w:rsidRPr="00B06555">
              <w:rPr>
                <w:rFonts w:cs="CTraditional Arabic" w:hint="cs"/>
                <w:sz w:val="24"/>
                <w:szCs w:val="24"/>
                <w:rtl/>
              </w:rPr>
              <w:t>ج</w:t>
            </w:r>
            <w:r w:rsidRPr="00562154">
              <w:rPr>
                <w:rFonts w:ascii="IRNazli" w:hAnsi="IRNazli" w:cs="IRNazli"/>
                <w:b/>
                <w:sz w:val="24"/>
                <w:szCs w:val="24"/>
                <w:rtl/>
              </w:rPr>
              <w:t xml:space="preserve"> مساوی چهار مد است، یعنی چهار حفنه‌ی بزرگ که‌ هر حفنه‌ به‌ اندازه‌ی پر دست باشد </w:t>
            </w:r>
          </w:p>
        </w:tc>
      </w:tr>
      <w:tr w:rsidR="00183742" w:rsidRPr="00E143FC" w:rsidTr="003C2687">
        <w:trPr>
          <w:trHeight w:val="1534"/>
          <w:jc w:val="center"/>
        </w:trPr>
        <w:tc>
          <w:tcPr>
            <w:tcW w:w="1237" w:type="dxa"/>
            <w:vMerge w:val="restart"/>
          </w:tcPr>
          <w:p w:rsidR="00183742" w:rsidRPr="00562154" w:rsidRDefault="00183742" w:rsidP="00562154">
            <w:pPr>
              <w:pStyle w:val="a0"/>
              <w:spacing w:after="0"/>
              <w:ind w:firstLine="114"/>
              <w:rPr>
                <w:rFonts w:ascii="IRNazli" w:hAnsi="IRNazli" w:cs="IRNazli"/>
                <w:b/>
                <w:sz w:val="24"/>
                <w:szCs w:val="24"/>
              </w:rPr>
            </w:pPr>
            <w:r w:rsidRPr="00562154">
              <w:rPr>
                <w:rFonts w:ascii="IRNazli" w:hAnsi="IRNazli" w:cs="IRNazli"/>
                <w:b/>
                <w:sz w:val="24"/>
                <w:szCs w:val="24"/>
                <w:rtl/>
              </w:rPr>
              <w:t>(4) أنعام (شتر، گاو، گوسفند و بز</w:t>
            </w:r>
          </w:p>
        </w:tc>
        <w:tc>
          <w:tcPr>
            <w:tcW w:w="1237" w:type="dxa"/>
          </w:tcPr>
          <w:p w:rsidR="00183742" w:rsidRPr="00562154" w:rsidRDefault="00183742" w:rsidP="003C2687">
            <w:pPr>
              <w:pStyle w:val="a0"/>
              <w:spacing w:after="0"/>
              <w:ind w:firstLine="114"/>
              <w:rPr>
                <w:rFonts w:ascii="IRNazli" w:hAnsi="IRNazli" w:cs="IRNazli"/>
                <w:b/>
                <w:sz w:val="24"/>
                <w:szCs w:val="24"/>
                <w:rtl/>
              </w:rPr>
            </w:pPr>
            <w:r w:rsidRPr="00562154">
              <w:rPr>
                <w:rFonts w:ascii="IRNazli" w:hAnsi="IRNazli" w:cs="IRNazli"/>
                <w:b/>
                <w:sz w:val="24"/>
                <w:szCs w:val="24"/>
                <w:rtl/>
              </w:rPr>
              <w:t>40 عدد گوسفند</w:t>
            </w:r>
          </w:p>
          <w:p w:rsidR="00183742" w:rsidRPr="00562154" w:rsidRDefault="00183742" w:rsidP="003C2687">
            <w:pPr>
              <w:pStyle w:val="a0"/>
              <w:spacing w:after="0"/>
              <w:ind w:firstLine="114"/>
              <w:rPr>
                <w:rFonts w:ascii="IRNazli" w:hAnsi="IRNazli" w:cs="IRNazli"/>
                <w:b/>
                <w:sz w:val="24"/>
                <w:szCs w:val="24"/>
                <w:rtl/>
              </w:rPr>
            </w:pPr>
          </w:p>
          <w:p w:rsidR="00183742" w:rsidRPr="00562154" w:rsidRDefault="00183742" w:rsidP="003C2687">
            <w:pPr>
              <w:pStyle w:val="a0"/>
              <w:spacing w:after="0"/>
              <w:ind w:firstLine="114"/>
              <w:rPr>
                <w:rFonts w:ascii="IRNazli" w:hAnsi="IRNazli" w:cs="IRNazli"/>
                <w:b/>
                <w:sz w:val="24"/>
                <w:szCs w:val="24"/>
                <w:rtl/>
              </w:rPr>
            </w:pPr>
          </w:p>
          <w:p w:rsidR="00183742" w:rsidRPr="00562154" w:rsidRDefault="00183742" w:rsidP="003C2687">
            <w:pPr>
              <w:pStyle w:val="a0"/>
              <w:spacing w:after="0"/>
              <w:ind w:firstLine="114"/>
              <w:rPr>
                <w:rFonts w:ascii="IRNazli" w:hAnsi="IRNazli" w:cs="IRNazli"/>
                <w:b/>
                <w:sz w:val="24"/>
                <w:szCs w:val="24"/>
              </w:rPr>
            </w:pPr>
          </w:p>
        </w:tc>
        <w:tc>
          <w:tcPr>
            <w:tcW w:w="1237" w:type="dxa"/>
          </w:tcPr>
          <w:p w:rsidR="00183742" w:rsidRPr="00562154" w:rsidRDefault="00183742" w:rsidP="003C2687">
            <w:pPr>
              <w:pStyle w:val="a0"/>
              <w:spacing w:after="0"/>
              <w:ind w:firstLine="114"/>
              <w:rPr>
                <w:rFonts w:ascii="IRNazli" w:hAnsi="IRNazli" w:cs="IRNazli"/>
                <w:b/>
                <w:sz w:val="24"/>
                <w:szCs w:val="24"/>
                <w:rtl/>
              </w:rPr>
            </w:pPr>
            <w:r w:rsidRPr="00562154">
              <w:rPr>
                <w:rFonts w:ascii="IRNazli" w:hAnsi="IRNazli" w:cs="IRNazli"/>
                <w:b/>
                <w:sz w:val="24"/>
                <w:szCs w:val="24"/>
                <w:rtl/>
              </w:rPr>
              <w:t>هر سال یک گوسفند</w:t>
            </w:r>
          </w:p>
          <w:p w:rsidR="00183742" w:rsidRPr="00562154" w:rsidRDefault="00183742" w:rsidP="003C2687">
            <w:pPr>
              <w:pStyle w:val="a0"/>
              <w:spacing w:after="0"/>
              <w:ind w:firstLine="114"/>
              <w:rPr>
                <w:rFonts w:ascii="IRNazli" w:hAnsi="IRNazli" w:cs="IRNazli"/>
                <w:b/>
                <w:sz w:val="24"/>
                <w:szCs w:val="24"/>
                <w:rtl/>
              </w:rPr>
            </w:pPr>
          </w:p>
          <w:p w:rsidR="00183742" w:rsidRPr="00562154" w:rsidRDefault="00183742" w:rsidP="003C2687">
            <w:pPr>
              <w:pStyle w:val="a0"/>
              <w:spacing w:after="0"/>
              <w:ind w:firstLine="114"/>
              <w:rPr>
                <w:rFonts w:ascii="IRNazli" w:hAnsi="IRNazli" w:cs="IRNazli"/>
                <w:b/>
                <w:sz w:val="24"/>
                <w:szCs w:val="24"/>
              </w:rPr>
            </w:pPr>
          </w:p>
        </w:tc>
        <w:tc>
          <w:tcPr>
            <w:tcW w:w="3654" w:type="dxa"/>
          </w:tcPr>
          <w:p w:rsidR="00183742" w:rsidRPr="00562154" w:rsidRDefault="00183742" w:rsidP="003C2687">
            <w:pPr>
              <w:pStyle w:val="a0"/>
              <w:spacing w:after="0"/>
              <w:ind w:firstLine="114"/>
              <w:rPr>
                <w:rFonts w:ascii="IRNazli" w:hAnsi="IRNazli" w:cs="IRNazli"/>
                <w:b/>
                <w:sz w:val="24"/>
                <w:szCs w:val="24"/>
              </w:rPr>
            </w:pPr>
            <w:r w:rsidRPr="00562154">
              <w:rPr>
                <w:rFonts w:ascii="IRNazli" w:hAnsi="IRNazli" w:cs="IRNazli"/>
                <w:b/>
                <w:sz w:val="24"/>
                <w:szCs w:val="24"/>
                <w:rtl/>
              </w:rPr>
              <w:t>اگر بیشتر از 40 عدد باشد، زکات در آن واجب نیست تا این‌که‌ به‌ 121 عدد می‌رسد که‌ در آن صورت 2 عدد زکات داده‌ می‌شود، سپس اگر به‌ 201 عدد برسد 3 عدد زکات دارد، سپس اگر به‌ 301 عدد رسید 4 عدد زکات دارد.</w:t>
            </w:r>
          </w:p>
        </w:tc>
      </w:tr>
      <w:tr w:rsidR="00183742" w:rsidRPr="00E143FC" w:rsidTr="003C2687">
        <w:trPr>
          <w:trHeight w:val="1534"/>
          <w:jc w:val="center"/>
        </w:trPr>
        <w:tc>
          <w:tcPr>
            <w:tcW w:w="1237" w:type="dxa"/>
            <w:vMerge/>
          </w:tcPr>
          <w:p w:rsidR="00183742" w:rsidRPr="00E143FC" w:rsidRDefault="00183742" w:rsidP="003C2687">
            <w:pPr>
              <w:pStyle w:val="a0"/>
              <w:spacing w:after="0"/>
              <w:ind w:firstLine="114"/>
              <w:rPr>
                <w:rFonts w:cs="B Lotus"/>
                <w:b/>
                <w:sz w:val="24"/>
                <w:szCs w:val="24"/>
                <w:rtl/>
              </w:rPr>
            </w:pPr>
          </w:p>
        </w:tc>
        <w:tc>
          <w:tcPr>
            <w:tcW w:w="1237" w:type="dxa"/>
          </w:tcPr>
          <w:p w:rsidR="00183742" w:rsidRPr="00562154" w:rsidRDefault="00183742" w:rsidP="003C2687">
            <w:pPr>
              <w:pStyle w:val="a0"/>
              <w:spacing w:after="0"/>
              <w:ind w:firstLine="114"/>
              <w:rPr>
                <w:rFonts w:ascii="IRNazli" w:hAnsi="IRNazli" w:cs="IRNazli"/>
                <w:b/>
                <w:sz w:val="24"/>
                <w:szCs w:val="24"/>
                <w:rtl/>
              </w:rPr>
            </w:pPr>
            <w:r w:rsidRPr="00562154">
              <w:rPr>
                <w:rFonts w:ascii="IRNazli" w:hAnsi="IRNazli" w:cs="IRNazli"/>
                <w:b/>
                <w:sz w:val="24"/>
                <w:szCs w:val="24"/>
                <w:rtl/>
              </w:rPr>
              <w:t>30 عدد گاو</w:t>
            </w:r>
          </w:p>
        </w:tc>
        <w:tc>
          <w:tcPr>
            <w:tcW w:w="1237" w:type="dxa"/>
          </w:tcPr>
          <w:p w:rsidR="00183742" w:rsidRPr="00562154" w:rsidRDefault="00183742" w:rsidP="003C2687">
            <w:pPr>
              <w:pStyle w:val="a0"/>
              <w:spacing w:after="0"/>
              <w:ind w:firstLine="114"/>
              <w:rPr>
                <w:rFonts w:ascii="IRNazli" w:hAnsi="IRNazli" w:cs="IRNazli"/>
                <w:b/>
                <w:sz w:val="24"/>
                <w:szCs w:val="24"/>
                <w:rtl/>
              </w:rPr>
            </w:pPr>
            <w:r w:rsidRPr="00562154">
              <w:rPr>
                <w:rFonts w:ascii="IRNazli" w:hAnsi="IRNazli" w:cs="IRNazli"/>
                <w:b/>
                <w:sz w:val="24"/>
                <w:szCs w:val="24"/>
                <w:rtl/>
              </w:rPr>
              <w:t>تبیع یا تبیعة (یک رأس گوساله‌ی یک ساله‌ نر یا ماده‌)</w:t>
            </w:r>
          </w:p>
        </w:tc>
        <w:tc>
          <w:tcPr>
            <w:tcW w:w="3654" w:type="dxa"/>
          </w:tcPr>
          <w:p w:rsidR="00183742" w:rsidRPr="00562154" w:rsidRDefault="00183742" w:rsidP="003C2687">
            <w:pPr>
              <w:pStyle w:val="a0"/>
              <w:spacing w:after="0"/>
              <w:ind w:firstLine="114"/>
              <w:rPr>
                <w:rFonts w:ascii="IRNazli" w:hAnsi="IRNazli" w:cs="IRNazli"/>
                <w:b/>
                <w:sz w:val="24"/>
                <w:szCs w:val="24"/>
                <w:rtl/>
              </w:rPr>
            </w:pPr>
            <w:r w:rsidRPr="00562154">
              <w:rPr>
                <w:rFonts w:ascii="IRNazli" w:hAnsi="IRNazli" w:cs="IRNazli"/>
                <w:b/>
                <w:sz w:val="24"/>
                <w:szCs w:val="24"/>
                <w:rtl/>
              </w:rPr>
              <w:t>اگر بیشتر از 30 عدد باشد، زکات در آن واجب نیست تا این‌که‌ به‌ 40 عدد می‌رسد که‌ در آن صورت گاوی دو ساله‌ به‌ عنوان زکات داده‌ می‌شود، و به‌ همین‌سان در هر 30 عدد یک تبیع یا تبیعه‌ و در هر 40 عدد یک گاو دو ساله‌ به‌ عنوان زکات داده‌ می‌شود.</w:t>
            </w:r>
          </w:p>
        </w:tc>
      </w:tr>
    </w:tbl>
    <w:p w:rsidR="00183742" w:rsidRDefault="00183742" w:rsidP="00562154">
      <w:pPr>
        <w:pStyle w:val="a7"/>
        <w:rPr>
          <w:rtl/>
        </w:rPr>
      </w:pPr>
    </w:p>
    <w:p w:rsidR="00562154" w:rsidRDefault="00562154" w:rsidP="00562154">
      <w:pPr>
        <w:pStyle w:val="a7"/>
        <w:rPr>
          <w:rtl/>
        </w:rPr>
        <w:sectPr w:rsidR="00562154" w:rsidSect="000C6B6E">
          <w:headerReference w:type="default" r:id="rId35"/>
          <w:footnotePr>
            <w:numRestart w:val="eachPage"/>
          </w:footnotePr>
          <w:type w:val="oddPage"/>
          <w:pgSz w:w="9356" w:h="13608" w:code="9"/>
          <w:pgMar w:top="567" w:right="1134" w:bottom="851" w:left="1134" w:header="454" w:footer="0" w:gutter="0"/>
          <w:cols w:space="708"/>
          <w:titlePg/>
          <w:bidi/>
          <w:rtlGutter/>
          <w:docGrid w:linePitch="360"/>
        </w:sectPr>
      </w:pPr>
    </w:p>
    <w:p w:rsidR="00183742" w:rsidRPr="00E143FC" w:rsidRDefault="00183742" w:rsidP="003C2687">
      <w:pPr>
        <w:pStyle w:val="a"/>
        <w:rPr>
          <w:rtl/>
        </w:rPr>
      </w:pPr>
      <w:bookmarkStart w:id="478" w:name="_Toc73092615"/>
      <w:bookmarkStart w:id="479" w:name="_Toc226834760"/>
      <w:bookmarkStart w:id="480" w:name="_Toc286875533"/>
      <w:bookmarkStart w:id="481" w:name="_Toc421087906"/>
      <w:r w:rsidRPr="00E143FC">
        <w:rPr>
          <w:rFonts w:hint="cs"/>
          <w:rtl/>
        </w:rPr>
        <w:t>زکات شتر</w:t>
      </w:r>
      <w:bookmarkEnd w:id="478"/>
      <w:bookmarkEnd w:id="479"/>
      <w:bookmarkEnd w:id="480"/>
      <w:bookmarkEnd w:id="481"/>
    </w:p>
    <w:tbl>
      <w:tblPr>
        <w:bidiVisual/>
        <w:tblW w:w="0" w:type="auto"/>
        <w:tblLook w:val="01E0" w:firstRow="1" w:lastRow="1" w:firstColumn="1" w:lastColumn="1" w:noHBand="0" w:noVBand="0"/>
      </w:tblPr>
      <w:tblGrid>
        <w:gridCol w:w="1959"/>
        <w:gridCol w:w="1646"/>
        <w:gridCol w:w="3699"/>
      </w:tblGrid>
      <w:tr w:rsidR="00183742" w:rsidRPr="00E870BE" w:rsidTr="003C2687">
        <w:tc>
          <w:tcPr>
            <w:tcW w:w="1980" w:type="dxa"/>
          </w:tcPr>
          <w:p w:rsidR="00183742" w:rsidRPr="00562154" w:rsidRDefault="00183742" w:rsidP="003C2687">
            <w:pPr>
              <w:pStyle w:val="a0"/>
              <w:spacing w:before="20" w:after="0" w:line="264" w:lineRule="auto"/>
              <w:ind w:firstLine="114"/>
              <w:rPr>
                <w:rFonts w:ascii="IRNazli" w:hAnsi="IRNazli" w:cs="IRNazli"/>
                <w:b/>
                <w:sz w:val="26"/>
                <w:szCs w:val="26"/>
                <w:rtl/>
                <w:lang w:bidi="ar-KW"/>
              </w:rPr>
            </w:pPr>
            <w:r w:rsidRPr="00562154">
              <w:rPr>
                <w:rFonts w:ascii="IRNazli" w:hAnsi="IRNazli" w:cs="IRNazli"/>
                <w:b/>
                <w:sz w:val="26"/>
                <w:szCs w:val="26"/>
                <w:rtl/>
                <w:lang w:bidi="ar-KW"/>
              </w:rPr>
              <w:t>نصاب</w:t>
            </w:r>
          </w:p>
        </w:tc>
        <w:tc>
          <w:tcPr>
            <w:tcW w:w="1664" w:type="dxa"/>
          </w:tcPr>
          <w:p w:rsidR="00183742" w:rsidRPr="00562154" w:rsidRDefault="00183742" w:rsidP="003C2687">
            <w:pPr>
              <w:pStyle w:val="a0"/>
              <w:spacing w:before="20" w:after="0" w:line="264" w:lineRule="auto"/>
              <w:ind w:firstLine="114"/>
              <w:rPr>
                <w:rFonts w:ascii="IRNazli" w:hAnsi="IRNazli" w:cs="IRNazli"/>
                <w:b/>
                <w:sz w:val="26"/>
                <w:szCs w:val="26"/>
                <w:rtl/>
              </w:rPr>
            </w:pPr>
            <w:r w:rsidRPr="00562154">
              <w:rPr>
                <w:rFonts w:ascii="IRNazli" w:hAnsi="IRNazli" w:cs="IRNazli"/>
                <w:b/>
                <w:sz w:val="26"/>
                <w:szCs w:val="26"/>
                <w:rtl/>
              </w:rPr>
              <w:t>مقدار زکات</w:t>
            </w:r>
          </w:p>
        </w:tc>
        <w:tc>
          <w:tcPr>
            <w:tcW w:w="3748" w:type="dxa"/>
          </w:tcPr>
          <w:p w:rsidR="00183742" w:rsidRPr="00562154" w:rsidRDefault="00183742" w:rsidP="003C2687">
            <w:pPr>
              <w:pStyle w:val="a0"/>
              <w:spacing w:before="20" w:after="0" w:line="264" w:lineRule="auto"/>
              <w:ind w:firstLine="114"/>
              <w:rPr>
                <w:rFonts w:ascii="IRNazli" w:hAnsi="IRNazli" w:cs="IRNazli"/>
                <w:b/>
                <w:sz w:val="26"/>
                <w:szCs w:val="26"/>
                <w:rtl/>
              </w:rPr>
            </w:pPr>
          </w:p>
        </w:tc>
      </w:tr>
      <w:tr w:rsidR="00183742" w:rsidRPr="00E870BE" w:rsidTr="003C2687">
        <w:tc>
          <w:tcPr>
            <w:tcW w:w="1980" w:type="dxa"/>
          </w:tcPr>
          <w:p w:rsidR="00183742" w:rsidRPr="00562154" w:rsidRDefault="00183742" w:rsidP="003C2687">
            <w:pPr>
              <w:pStyle w:val="a0"/>
              <w:spacing w:before="20" w:after="0" w:line="264" w:lineRule="auto"/>
              <w:ind w:firstLine="114"/>
              <w:rPr>
                <w:rFonts w:ascii="IRNazli" w:hAnsi="IRNazli" w:cs="IRNazli"/>
                <w:b/>
                <w:sz w:val="26"/>
                <w:szCs w:val="26"/>
                <w:rtl/>
              </w:rPr>
            </w:pPr>
            <w:r w:rsidRPr="00562154">
              <w:rPr>
                <w:rFonts w:ascii="IRNazli" w:hAnsi="IRNazli" w:cs="IRNazli"/>
                <w:b/>
                <w:sz w:val="26"/>
                <w:szCs w:val="26"/>
                <w:rtl/>
              </w:rPr>
              <w:t>از 5 تا 9 نفر شتر</w:t>
            </w:r>
          </w:p>
        </w:tc>
        <w:tc>
          <w:tcPr>
            <w:tcW w:w="1664" w:type="dxa"/>
          </w:tcPr>
          <w:p w:rsidR="00183742" w:rsidRPr="00562154" w:rsidRDefault="00183742" w:rsidP="003C2687">
            <w:pPr>
              <w:pStyle w:val="a0"/>
              <w:spacing w:before="20" w:after="0" w:line="264" w:lineRule="auto"/>
              <w:ind w:firstLine="114"/>
              <w:rPr>
                <w:rFonts w:ascii="IRNazli" w:hAnsi="IRNazli" w:cs="IRNazli"/>
                <w:b/>
                <w:sz w:val="26"/>
                <w:szCs w:val="26"/>
                <w:rtl/>
              </w:rPr>
            </w:pPr>
            <w:r w:rsidRPr="00562154">
              <w:rPr>
                <w:rFonts w:ascii="IRNazli" w:hAnsi="IRNazli" w:cs="IRNazli"/>
                <w:b/>
                <w:sz w:val="26"/>
                <w:szCs w:val="26"/>
                <w:rtl/>
              </w:rPr>
              <w:t>یک شاة</w:t>
            </w:r>
          </w:p>
        </w:tc>
        <w:tc>
          <w:tcPr>
            <w:tcW w:w="3748" w:type="dxa"/>
            <w:vMerge w:val="restart"/>
          </w:tcPr>
          <w:p w:rsidR="00183742" w:rsidRPr="00562154" w:rsidRDefault="00183742" w:rsidP="003C2687">
            <w:pPr>
              <w:pStyle w:val="a0"/>
              <w:spacing w:before="20" w:after="0" w:line="264" w:lineRule="auto"/>
              <w:ind w:firstLine="114"/>
              <w:jc w:val="center"/>
              <w:rPr>
                <w:rFonts w:ascii="IRNazli" w:hAnsi="IRNazli" w:cs="IRNazli"/>
                <w:b/>
                <w:sz w:val="26"/>
                <w:szCs w:val="26"/>
                <w:rtl/>
              </w:rPr>
            </w:pPr>
          </w:p>
          <w:p w:rsidR="00183742" w:rsidRPr="00562154" w:rsidRDefault="00183742" w:rsidP="003C2687">
            <w:pPr>
              <w:pStyle w:val="a0"/>
              <w:spacing w:before="20" w:after="0" w:line="264" w:lineRule="auto"/>
              <w:ind w:firstLine="114"/>
              <w:jc w:val="center"/>
              <w:rPr>
                <w:rFonts w:ascii="IRNazli" w:hAnsi="IRNazli" w:cs="IRNazli"/>
                <w:b/>
                <w:sz w:val="26"/>
                <w:szCs w:val="26"/>
                <w:rtl/>
              </w:rPr>
            </w:pPr>
            <w:r w:rsidRPr="00562154">
              <w:rPr>
                <w:rFonts w:ascii="IRNazli" w:hAnsi="IRNazli" w:cs="IRNazli"/>
                <w:b/>
                <w:sz w:val="26"/>
                <w:szCs w:val="26"/>
                <w:rtl/>
              </w:rPr>
              <w:t xml:space="preserve">شاة: گوسفندی یک ساله‌ </w:t>
            </w:r>
          </w:p>
          <w:p w:rsidR="00183742" w:rsidRPr="00562154" w:rsidRDefault="00183742" w:rsidP="003C2687">
            <w:pPr>
              <w:pStyle w:val="a0"/>
              <w:spacing w:before="20" w:after="0" w:line="264" w:lineRule="auto"/>
              <w:ind w:firstLine="114"/>
              <w:jc w:val="center"/>
              <w:rPr>
                <w:rFonts w:ascii="IRNazli" w:hAnsi="IRNazli" w:cs="IRNazli"/>
                <w:b/>
                <w:sz w:val="26"/>
                <w:szCs w:val="26"/>
                <w:rtl/>
              </w:rPr>
            </w:pPr>
            <w:r w:rsidRPr="00562154">
              <w:rPr>
                <w:rFonts w:ascii="IRNazli" w:hAnsi="IRNazli" w:cs="IRNazli"/>
                <w:b/>
                <w:sz w:val="26"/>
                <w:szCs w:val="26"/>
                <w:rtl/>
              </w:rPr>
              <w:t>یا بزی دو ساله‌ است</w:t>
            </w:r>
          </w:p>
        </w:tc>
      </w:tr>
      <w:tr w:rsidR="00183742" w:rsidRPr="00E870BE" w:rsidTr="003C2687">
        <w:tc>
          <w:tcPr>
            <w:tcW w:w="1980" w:type="dxa"/>
          </w:tcPr>
          <w:p w:rsidR="00183742" w:rsidRPr="00562154" w:rsidRDefault="00183742" w:rsidP="003C2687">
            <w:pPr>
              <w:pStyle w:val="a0"/>
              <w:spacing w:before="20" w:after="0" w:line="264" w:lineRule="auto"/>
              <w:ind w:firstLine="114"/>
              <w:rPr>
                <w:rFonts w:ascii="IRNazli" w:hAnsi="IRNazli" w:cs="IRNazli"/>
                <w:b/>
                <w:sz w:val="26"/>
                <w:szCs w:val="26"/>
                <w:rtl/>
              </w:rPr>
            </w:pPr>
            <w:r w:rsidRPr="00562154">
              <w:rPr>
                <w:rFonts w:ascii="IRNazli" w:hAnsi="IRNazli" w:cs="IRNazli"/>
                <w:b/>
                <w:sz w:val="26"/>
                <w:szCs w:val="26"/>
                <w:rtl/>
              </w:rPr>
              <w:t>از 10 تا 14 نفر شتر</w:t>
            </w:r>
          </w:p>
        </w:tc>
        <w:tc>
          <w:tcPr>
            <w:tcW w:w="1664" w:type="dxa"/>
          </w:tcPr>
          <w:p w:rsidR="00183742" w:rsidRPr="00562154" w:rsidRDefault="00183742" w:rsidP="003C2687">
            <w:pPr>
              <w:pStyle w:val="a0"/>
              <w:spacing w:before="20" w:after="0" w:line="264" w:lineRule="auto"/>
              <w:ind w:firstLine="114"/>
              <w:rPr>
                <w:rFonts w:ascii="IRNazli" w:hAnsi="IRNazli" w:cs="IRNazli"/>
                <w:b/>
                <w:sz w:val="26"/>
                <w:szCs w:val="26"/>
                <w:rtl/>
              </w:rPr>
            </w:pPr>
            <w:r w:rsidRPr="00562154">
              <w:rPr>
                <w:rFonts w:ascii="IRNazli" w:hAnsi="IRNazli" w:cs="IRNazli"/>
                <w:b/>
                <w:sz w:val="26"/>
                <w:szCs w:val="26"/>
                <w:rtl/>
              </w:rPr>
              <w:t>دو شاة</w:t>
            </w:r>
          </w:p>
        </w:tc>
        <w:tc>
          <w:tcPr>
            <w:tcW w:w="3748" w:type="dxa"/>
            <w:vMerge/>
          </w:tcPr>
          <w:p w:rsidR="00183742" w:rsidRPr="00562154" w:rsidRDefault="00183742" w:rsidP="003C2687">
            <w:pPr>
              <w:pStyle w:val="a0"/>
              <w:spacing w:before="20" w:after="0" w:line="264" w:lineRule="auto"/>
              <w:ind w:firstLine="114"/>
              <w:rPr>
                <w:rFonts w:ascii="IRNazli" w:hAnsi="IRNazli" w:cs="IRNazli"/>
                <w:b/>
                <w:sz w:val="26"/>
                <w:szCs w:val="26"/>
                <w:rtl/>
              </w:rPr>
            </w:pPr>
          </w:p>
        </w:tc>
      </w:tr>
      <w:tr w:rsidR="00183742" w:rsidRPr="00E870BE" w:rsidTr="003C2687">
        <w:tc>
          <w:tcPr>
            <w:tcW w:w="1980" w:type="dxa"/>
          </w:tcPr>
          <w:p w:rsidR="00183742" w:rsidRPr="00562154" w:rsidRDefault="00183742" w:rsidP="003C2687">
            <w:pPr>
              <w:pStyle w:val="a0"/>
              <w:spacing w:before="20" w:after="0" w:line="264" w:lineRule="auto"/>
              <w:ind w:firstLine="114"/>
              <w:rPr>
                <w:rFonts w:ascii="IRNazli" w:hAnsi="IRNazli" w:cs="IRNazli"/>
                <w:b/>
                <w:sz w:val="26"/>
                <w:szCs w:val="26"/>
                <w:rtl/>
              </w:rPr>
            </w:pPr>
            <w:r w:rsidRPr="00562154">
              <w:rPr>
                <w:rFonts w:ascii="IRNazli" w:hAnsi="IRNazli" w:cs="IRNazli"/>
                <w:b/>
                <w:sz w:val="26"/>
                <w:szCs w:val="26"/>
                <w:rtl/>
              </w:rPr>
              <w:t>از 15 تا 19 نفر شتر</w:t>
            </w:r>
          </w:p>
        </w:tc>
        <w:tc>
          <w:tcPr>
            <w:tcW w:w="1664" w:type="dxa"/>
          </w:tcPr>
          <w:p w:rsidR="00183742" w:rsidRPr="00562154" w:rsidRDefault="00183742" w:rsidP="003C2687">
            <w:pPr>
              <w:pStyle w:val="a0"/>
              <w:spacing w:before="20" w:after="0" w:line="264" w:lineRule="auto"/>
              <w:ind w:firstLine="114"/>
              <w:rPr>
                <w:rFonts w:ascii="IRNazli" w:hAnsi="IRNazli" w:cs="IRNazli"/>
                <w:b/>
                <w:sz w:val="26"/>
                <w:szCs w:val="26"/>
                <w:rtl/>
              </w:rPr>
            </w:pPr>
            <w:r w:rsidRPr="00562154">
              <w:rPr>
                <w:rFonts w:ascii="IRNazli" w:hAnsi="IRNazli" w:cs="IRNazli"/>
                <w:b/>
                <w:sz w:val="26"/>
                <w:szCs w:val="26"/>
                <w:rtl/>
              </w:rPr>
              <w:t>سه‌ شاة</w:t>
            </w:r>
          </w:p>
        </w:tc>
        <w:tc>
          <w:tcPr>
            <w:tcW w:w="3748" w:type="dxa"/>
            <w:vMerge/>
          </w:tcPr>
          <w:p w:rsidR="00183742" w:rsidRPr="00562154" w:rsidRDefault="00183742" w:rsidP="003C2687">
            <w:pPr>
              <w:pStyle w:val="a0"/>
              <w:spacing w:before="20" w:after="0" w:line="264" w:lineRule="auto"/>
              <w:ind w:firstLine="114"/>
              <w:rPr>
                <w:rFonts w:ascii="IRNazli" w:hAnsi="IRNazli" w:cs="IRNazli"/>
                <w:b/>
                <w:sz w:val="26"/>
                <w:szCs w:val="26"/>
                <w:rtl/>
              </w:rPr>
            </w:pPr>
          </w:p>
        </w:tc>
      </w:tr>
      <w:tr w:rsidR="00183742" w:rsidRPr="00E870BE" w:rsidTr="003C2687">
        <w:tc>
          <w:tcPr>
            <w:tcW w:w="1980" w:type="dxa"/>
          </w:tcPr>
          <w:p w:rsidR="00183742" w:rsidRPr="00562154" w:rsidRDefault="00183742" w:rsidP="003C2687">
            <w:pPr>
              <w:pStyle w:val="a0"/>
              <w:spacing w:before="20" w:after="0" w:line="264" w:lineRule="auto"/>
              <w:ind w:firstLine="114"/>
              <w:rPr>
                <w:rFonts w:ascii="IRNazli" w:hAnsi="IRNazli" w:cs="IRNazli"/>
                <w:b/>
                <w:sz w:val="26"/>
                <w:szCs w:val="26"/>
                <w:rtl/>
              </w:rPr>
            </w:pPr>
            <w:r w:rsidRPr="00562154">
              <w:rPr>
                <w:rFonts w:ascii="IRNazli" w:hAnsi="IRNazli" w:cs="IRNazli"/>
                <w:b/>
                <w:sz w:val="26"/>
                <w:szCs w:val="26"/>
                <w:rtl/>
              </w:rPr>
              <w:t>از 20 تا 24 نفر شتر</w:t>
            </w:r>
          </w:p>
        </w:tc>
        <w:tc>
          <w:tcPr>
            <w:tcW w:w="1664" w:type="dxa"/>
          </w:tcPr>
          <w:p w:rsidR="00183742" w:rsidRPr="00562154" w:rsidRDefault="00183742" w:rsidP="003C2687">
            <w:pPr>
              <w:pStyle w:val="a0"/>
              <w:spacing w:before="20" w:after="0" w:line="264" w:lineRule="auto"/>
              <w:ind w:firstLine="114"/>
              <w:rPr>
                <w:rFonts w:ascii="IRNazli" w:hAnsi="IRNazli" w:cs="IRNazli"/>
                <w:b/>
                <w:sz w:val="26"/>
                <w:szCs w:val="26"/>
                <w:rtl/>
              </w:rPr>
            </w:pPr>
            <w:r w:rsidRPr="00562154">
              <w:rPr>
                <w:rFonts w:ascii="IRNazli" w:hAnsi="IRNazli" w:cs="IRNazli"/>
                <w:b/>
                <w:sz w:val="26"/>
                <w:szCs w:val="26"/>
                <w:rtl/>
              </w:rPr>
              <w:t>چهار شاة</w:t>
            </w:r>
          </w:p>
        </w:tc>
        <w:tc>
          <w:tcPr>
            <w:tcW w:w="3748" w:type="dxa"/>
            <w:vMerge/>
          </w:tcPr>
          <w:p w:rsidR="00183742" w:rsidRPr="00562154" w:rsidRDefault="00183742" w:rsidP="003C2687">
            <w:pPr>
              <w:pStyle w:val="a0"/>
              <w:spacing w:before="20" w:after="0" w:line="264" w:lineRule="auto"/>
              <w:ind w:firstLine="114"/>
              <w:rPr>
                <w:rFonts w:ascii="IRNazli" w:hAnsi="IRNazli" w:cs="IRNazli"/>
                <w:b/>
                <w:sz w:val="26"/>
                <w:szCs w:val="26"/>
                <w:rtl/>
              </w:rPr>
            </w:pPr>
          </w:p>
        </w:tc>
      </w:tr>
      <w:tr w:rsidR="00183742" w:rsidRPr="00E870BE" w:rsidTr="003C2687">
        <w:tc>
          <w:tcPr>
            <w:tcW w:w="1980" w:type="dxa"/>
          </w:tcPr>
          <w:p w:rsidR="00183742" w:rsidRPr="00562154" w:rsidRDefault="00183742" w:rsidP="003C2687">
            <w:pPr>
              <w:pStyle w:val="a0"/>
              <w:spacing w:before="20" w:after="0" w:line="264" w:lineRule="auto"/>
              <w:ind w:firstLine="114"/>
              <w:rPr>
                <w:rFonts w:ascii="IRNazli" w:hAnsi="IRNazli" w:cs="IRNazli"/>
                <w:b/>
                <w:sz w:val="26"/>
                <w:szCs w:val="26"/>
                <w:rtl/>
              </w:rPr>
            </w:pPr>
            <w:r w:rsidRPr="00562154">
              <w:rPr>
                <w:rFonts w:ascii="IRNazli" w:hAnsi="IRNazli" w:cs="IRNazli"/>
                <w:b/>
                <w:sz w:val="26"/>
                <w:szCs w:val="26"/>
                <w:rtl/>
              </w:rPr>
              <w:t>از 25 تا 35 نفر شتر</w:t>
            </w:r>
          </w:p>
        </w:tc>
        <w:tc>
          <w:tcPr>
            <w:tcW w:w="5412" w:type="dxa"/>
            <w:gridSpan w:val="2"/>
          </w:tcPr>
          <w:p w:rsidR="00183742" w:rsidRPr="00562154" w:rsidRDefault="00183742" w:rsidP="003C2687">
            <w:pPr>
              <w:pStyle w:val="a0"/>
              <w:spacing w:before="20" w:after="0" w:line="264" w:lineRule="auto"/>
              <w:ind w:firstLine="114"/>
              <w:rPr>
                <w:rFonts w:ascii="IRNazli" w:hAnsi="IRNazli" w:cs="IRNazli"/>
                <w:b/>
                <w:sz w:val="26"/>
                <w:szCs w:val="26"/>
                <w:rtl/>
              </w:rPr>
            </w:pPr>
            <w:r w:rsidRPr="00562154">
              <w:rPr>
                <w:rFonts w:ascii="IRNazli" w:hAnsi="IRNazli" w:cs="IRNazli"/>
                <w:b/>
                <w:sz w:val="26"/>
                <w:szCs w:val="26"/>
                <w:rtl/>
              </w:rPr>
              <w:t>بنت مخاض: یک شتر ماده‌ی یک ساله‌ که‌ وارد دو سال شده‌ است</w:t>
            </w:r>
          </w:p>
        </w:tc>
      </w:tr>
      <w:tr w:rsidR="00183742" w:rsidRPr="00E870BE" w:rsidTr="003C2687">
        <w:tc>
          <w:tcPr>
            <w:tcW w:w="1980" w:type="dxa"/>
          </w:tcPr>
          <w:p w:rsidR="00183742" w:rsidRPr="00562154" w:rsidRDefault="00183742" w:rsidP="003C2687">
            <w:pPr>
              <w:pStyle w:val="a0"/>
              <w:spacing w:before="20" w:after="0" w:line="264" w:lineRule="auto"/>
              <w:ind w:firstLine="114"/>
              <w:rPr>
                <w:rFonts w:ascii="IRNazli" w:hAnsi="IRNazli" w:cs="IRNazli"/>
                <w:b/>
                <w:sz w:val="26"/>
                <w:szCs w:val="26"/>
                <w:rtl/>
              </w:rPr>
            </w:pPr>
            <w:r w:rsidRPr="00562154">
              <w:rPr>
                <w:rFonts w:ascii="IRNazli" w:hAnsi="IRNazli" w:cs="IRNazli"/>
                <w:b/>
                <w:sz w:val="26"/>
                <w:szCs w:val="26"/>
                <w:rtl/>
              </w:rPr>
              <w:t>از 36 تا 45 نفر شتر</w:t>
            </w:r>
          </w:p>
        </w:tc>
        <w:tc>
          <w:tcPr>
            <w:tcW w:w="5412" w:type="dxa"/>
            <w:gridSpan w:val="2"/>
          </w:tcPr>
          <w:p w:rsidR="00183742" w:rsidRPr="00562154" w:rsidRDefault="00183742" w:rsidP="003C2687">
            <w:pPr>
              <w:pStyle w:val="a0"/>
              <w:spacing w:before="20" w:after="0" w:line="264" w:lineRule="auto"/>
              <w:ind w:firstLine="114"/>
              <w:rPr>
                <w:rFonts w:ascii="IRNazli" w:hAnsi="IRNazli" w:cs="IRNazli"/>
                <w:b/>
                <w:sz w:val="26"/>
                <w:szCs w:val="26"/>
                <w:rtl/>
              </w:rPr>
            </w:pPr>
            <w:r w:rsidRPr="00562154">
              <w:rPr>
                <w:rFonts w:ascii="IRNazli" w:hAnsi="IRNazli" w:cs="IRNazli"/>
                <w:b/>
                <w:sz w:val="26"/>
                <w:szCs w:val="26"/>
                <w:rtl/>
              </w:rPr>
              <w:t>بنت لبون: یک شتر ماده‌ی دو ساله‌ که‌ وارد سه‌ سال شده‌ است</w:t>
            </w:r>
          </w:p>
        </w:tc>
      </w:tr>
      <w:tr w:rsidR="00183742" w:rsidRPr="00E870BE" w:rsidTr="003C2687">
        <w:tc>
          <w:tcPr>
            <w:tcW w:w="1980" w:type="dxa"/>
          </w:tcPr>
          <w:p w:rsidR="00183742" w:rsidRPr="00562154" w:rsidRDefault="00183742" w:rsidP="003C2687">
            <w:pPr>
              <w:pStyle w:val="a0"/>
              <w:spacing w:before="20" w:after="0" w:line="264" w:lineRule="auto"/>
              <w:ind w:firstLine="114"/>
              <w:rPr>
                <w:rFonts w:ascii="IRNazli" w:hAnsi="IRNazli" w:cs="IRNazli"/>
                <w:b/>
                <w:sz w:val="26"/>
                <w:szCs w:val="26"/>
                <w:rtl/>
              </w:rPr>
            </w:pPr>
            <w:r w:rsidRPr="00562154">
              <w:rPr>
                <w:rFonts w:ascii="IRNazli" w:hAnsi="IRNazli" w:cs="IRNazli"/>
                <w:b/>
                <w:sz w:val="26"/>
                <w:szCs w:val="26"/>
                <w:rtl/>
              </w:rPr>
              <w:t>از 46 تا 60 نفر شتر</w:t>
            </w:r>
          </w:p>
        </w:tc>
        <w:tc>
          <w:tcPr>
            <w:tcW w:w="5412" w:type="dxa"/>
            <w:gridSpan w:val="2"/>
          </w:tcPr>
          <w:p w:rsidR="00183742" w:rsidRPr="00562154" w:rsidRDefault="00183742" w:rsidP="003C2687">
            <w:pPr>
              <w:pStyle w:val="a0"/>
              <w:spacing w:before="20" w:after="0" w:line="264" w:lineRule="auto"/>
              <w:ind w:firstLine="114"/>
              <w:rPr>
                <w:rFonts w:ascii="IRNazli" w:hAnsi="IRNazli" w:cs="IRNazli"/>
                <w:b/>
                <w:sz w:val="26"/>
                <w:szCs w:val="26"/>
                <w:rtl/>
              </w:rPr>
            </w:pPr>
            <w:r w:rsidRPr="00562154">
              <w:rPr>
                <w:rFonts w:ascii="IRNazli" w:hAnsi="IRNazli" w:cs="IRNazli"/>
                <w:b/>
                <w:sz w:val="26"/>
                <w:szCs w:val="26"/>
                <w:rtl/>
              </w:rPr>
              <w:t>حقه‌: یک شتر ماده‌ی سه‌ ساله‌ که‌ وارد چهار سال شده‌ است</w:t>
            </w:r>
          </w:p>
        </w:tc>
      </w:tr>
      <w:tr w:rsidR="00183742" w:rsidRPr="00E870BE" w:rsidTr="003C2687">
        <w:tc>
          <w:tcPr>
            <w:tcW w:w="1980" w:type="dxa"/>
          </w:tcPr>
          <w:p w:rsidR="00183742" w:rsidRPr="00562154" w:rsidRDefault="00183742" w:rsidP="003C2687">
            <w:pPr>
              <w:pStyle w:val="a0"/>
              <w:spacing w:before="20" w:after="0" w:line="264" w:lineRule="auto"/>
              <w:ind w:firstLine="114"/>
              <w:rPr>
                <w:rFonts w:ascii="IRNazli" w:hAnsi="IRNazli" w:cs="IRNazli"/>
                <w:b/>
                <w:sz w:val="26"/>
                <w:szCs w:val="26"/>
                <w:rtl/>
              </w:rPr>
            </w:pPr>
            <w:r w:rsidRPr="00562154">
              <w:rPr>
                <w:rFonts w:ascii="IRNazli" w:hAnsi="IRNazli" w:cs="IRNazli"/>
                <w:b/>
                <w:sz w:val="26"/>
                <w:szCs w:val="26"/>
                <w:rtl/>
              </w:rPr>
              <w:t>از 61 تا 75 نفر شتر</w:t>
            </w:r>
          </w:p>
        </w:tc>
        <w:tc>
          <w:tcPr>
            <w:tcW w:w="5412" w:type="dxa"/>
            <w:gridSpan w:val="2"/>
          </w:tcPr>
          <w:p w:rsidR="00183742" w:rsidRPr="00562154" w:rsidRDefault="00183742" w:rsidP="003C2687">
            <w:pPr>
              <w:pStyle w:val="a0"/>
              <w:spacing w:before="20" w:after="0" w:line="264" w:lineRule="auto"/>
              <w:ind w:firstLine="114"/>
              <w:rPr>
                <w:rFonts w:ascii="IRNazli" w:hAnsi="IRNazli" w:cs="IRNazli"/>
                <w:b/>
                <w:sz w:val="26"/>
                <w:szCs w:val="26"/>
                <w:rtl/>
              </w:rPr>
            </w:pPr>
            <w:r w:rsidRPr="00562154">
              <w:rPr>
                <w:rFonts w:ascii="IRNazli" w:hAnsi="IRNazli" w:cs="IRNazli"/>
                <w:b/>
                <w:sz w:val="26"/>
                <w:szCs w:val="26"/>
                <w:rtl/>
              </w:rPr>
              <w:t>جذعه‌: یک شتر ماده‌ی چهار ساله‌ که‌ وارد پنج سال شده‌ است</w:t>
            </w:r>
          </w:p>
        </w:tc>
      </w:tr>
      <w:tr w:rsidR="00183742" w:rsidRPr="00E870BE" w:rsidTr="003C2687">
        <w:tc>
          <w:tcPr>
            <w:tcW w:w="1980" w:type="dxa"/>
          </w:tcPr>
          <w:p w:rsidR="00183742" w:rsidRPr="00562154" w:rsidRDefault="00183742" w:rsidP="003C2687">
            <w:pPr>
              <w:pStyle w:val="a0"/>
              <w:spacing w:before="20" w:after="0" w:line="264" w:lineRule="auto"/>
              <w:ind w:firstLine="114"/>
              <w:rPr>
                <w:rFonts w:ascii="IRNazli" w:hAnsi="IRNazli" w:cs="IRNazli"/>
                <w:b/>
                <w:sz w:val="26"/>
                <w:szCs w:val="26"/>
                <w:rtl/>
              </w:rPr>
            </w:pPr>
            <w:r w:rsidRPr="00562154">
              <w:rPr>
                <w:rFonts w:ascii="IRNazli" w:hAnsi="IRNazli" w:cs="IRNazli"/>
                <w:b/>
                <w:sz w:val="26"/>
                <w:szCs w:val="26"/>
                <w:rtl/>
              </w:rPr>
              <w:t>از 76 تا 90 نفر شتر</w:t>
            </w:r>
          </w:p>
        </w:tc>
        <w:tc>
          <w:tcPr>
            <w:tcW w:w="5412" w:type="dxa"/>
            <w:gridSpan w:val="2"/>
          </w:tcPr>
          <w:p w:rsidR="00183742" w:rsidRPr="00562154" w:rsidRDefault="00183742" w:rsidP="003C2687">
            <w:pPr>
              <w:pStyle w:val="a0"/>
              <w:spacing w:before="20" w:after="0" w:line="264" w:lineRule="auto"/>
              <w:ind w:firstLine="114"/>
              <w:jc w:val="center"/>
              <w:rPr>
                <w:rFonts w:ascii="IRNazli" w:hAnsi="IRNazli" w:cs="IRNazli"/>
                <w:b/>
                <w:sz w:val="26"/>
                <w:szCs w:val="26"/>
                <w:rtl/>
              </w:rPr>
            </w:pPr>
            <w:r w:rsidRPr="00562154">
              <w:rPr>
                <w:rFonts w:ascii="IRNazli" w:hAnsi="IRNazli" w:cs="IRNazli"/>
                <w:b/>
                <w:sz w:val="26"/>
                <w:szCs w:val="26"/>
                <w:rtl/>
              </w:rPr>
              <w:t>دو بنت لبون</w:t>
            </w:r>
          </w:p>
        </w:tc>
      </w:tr>
      <w:tr w:rsidR="00183742" w:rsidRPr="00E870BE" w:rsidTr="003C2687">
        <w:tc>
          <w:tcPr>
            <w:tcW w:w="1980" w:type="dxa"/>
          </w:tcPr>
          <w:p w:rsidR="00183742" w:rsidRPr="00562154" w:rsidRDefault="00183742" w:rsidP="003C2687">
            <w:pPr>
              <w:pStyle w:val="a0"/>
              <w:spacing w:before="20" w:after="0" w:line="264" w:lineRule="auto"/>
              <w:ind w:firstLine="114"/>
              <w:rPr>
                <w:rFonts w:ascii="IRNazli" w:hAnsi="IRNazli" w:cs="IRNazli"/>
                <w:b/>
                <w:sz w:val="26"/>
                <w:szCs w:val="26"/>
                <w:rtl/>
              </w:rPr>
            </w:pPr>
            <w:r w:rsidRPr="00562154">
              <w:rPr>
                <w:rFonts w:ascii="IRNazli" w:hAnsi="IRNazli" w:cs="IRNazli"/>
                <w:b/>
                <w:sz w:val="26"/>
                <w:szCs w:val="26"/>
                <w:rtl/>
              </w:rPr>
              <w:t>از 91تا 120نفر شتر</w:t>
            </w:r>
          </w:p>
        </w:tc>
        <w:tc>
          <w:tcPr>
            <w:tcW w:w="5412" w:type="dxa"/>
            <w:gridSpan w:val="2"/>
          </w:tcPr>
          <w:p w:rsidR="00183742" w:rsidRPr="00562154" w:rsidRDefault="00183742" w:rsidP="003C2687">
            <w:pPr>
              <w:pStyle w:val="a0"/>
              <w:spacing w:before="20" w:after="0" w:line="264" w:lineRule="auto"/>
              <w:ind w:firstLine="114"/>
              <w:jc w:val="center"/>
              <w:rPr>
                <w:rFonts w:ascii="IRNazli" w:hAnsi="IRNazli" w:cs="IRNazli"/>
                <w:b/>
                <w:sz w:val="26"/>
                <w:szCs w:val="26"/>
                <w:rtl/>
              </w:rPr>
            </w:pPr>
            <w:r w:rsidRPr="00562154">
              <w:rPr>
                <w:rFonts w:ascii="IRNazli" w:hAnsi="IRNazli" w:cs="IRNazli"/>
                <w:b/>
                <w:sz w:val="26"/>
                <w:szCs w:val="26"/>
                <w:rtl/>
              </w:rPr>
              <w:t>دو حقه‌</w:t>
            </w:r>
          </w:p>
        </w:tc>
      </w:tr>
    </w:tbl>
    <w:p w:rsidR="00183742" w:rsidRDefault="00183742" w:rsidP="00562154">
      <w:pPr>
        <w:pStyle w:val="a7"/>
        <w:rPr>
          <w:rtl/>
        </w:rPr>
      </w:pPr>
      <w:r w:rsidRPr="00E143FC">
        <w:rPr>
          <w:rFonts w:hint="cs"/>
          <w:rtl/>
        </w:rPr>
        <w:t>اگر تعداد شتران از این تعداد بیشتر شوند، در مقابل هر 40 نفر شتر، یک شتر ماده‌ی دو ساله‌ (بنت لبون) و در 50 نفر شتر، یک شتر ماده‌ی سه‌ ساله‌ (حقه‌) واجب است.</w:t>
      </w:r>
    </w:p>
    <w:p w:rsidR="00562154" w:rsidRDefault="00562154" w:rsidP="00562154">
      <w:pPr>
        <w:pStyle w:val="a7"/>
        <w:rPr>
          <w:rtl/>
        </w:rPr>
        <w:sectPr w:rsidR="00562154" w:rsidSect="00562154">
          <w:footnotePr>
            <w:numRestart w:val="eachPage"/>
          </w:footnotePr>
          <w:type w:val="oddPage"/>
          <w:pgSz w:w="9356" w:h="13608" w:code="9"/>
          <w:pgMar w:top="567" w:right="1134" w:bottom="851" w:left="1134" w:header="454" w:footer="0" w:gutter="0"/>
          <w:cols w:space="708"/>
          <w:titlePg/>
          <w:bidi/>
          <w:rtlGutter/>
          <w:docGrid w:linePitch="360"/>
        </w:sectPr>
      </w:pPr>
    </w:p>
    <w:p w:rsidR="00183742" w:rsidRPr="00E143FC" w:rsidRDefault="00183742" w:rsidP="003C2687">
      <w:pPr>
        <w:pStyle w:val="a"/>
        <w:rPr>
          <w:rtl/>
        </w:rPr>
      </w:pPr>
      <w:bookmarkStart w:id="482" w:name="_Toc73092616"/>
      <w:bookmarkStart w:id="483" w:name="_Toc226834761"/>
      <w:bookmarkStart w:id="484" w:name="_Toc286875534"/>
      <w:bookmarkStart w:id="485" w:name="_Toc421087907"/>
      <w:r w:rsidRPr="00E143FC">
        <w:rPr>
          <w:rFonts w:hint="cs"/>
          <w:rtl/>
        </w:rPr>
        <w:t>رکن چهارم: روزه‌</w:t>
      </w:r>
      <w:r w:rsidRPr="00562154">
        <w:rPr>
          <w:rStyle w:val="Char2"/>
          <w:b/>
          <w:bCs w:val="0"/>
          <w:vertAlign w:val="superscript"/>
          <w:rtl/>
        </w:rPr>
        <w:footnoteReference w:id="159"/>
      </w:r>
      <w:bookmarkEnd w:id="482"/>
      <w:bookmarkEnd w:id="483"/>
      <w:bookmarkEnd w:id="484"/>
      <w:bookmarkEnd w:id="485"/>
    </w:p>
    <w:p w:rsidR="00183742" w:rsidRPr="00E143FC" w:rsidRDefault="00183742" w:rsidP="000A03DF">
      <w:pPr>
        <w:pStyle w:val="a0"/>
        <w:numPr>
          <w:ilvl w:val="0"/>
          <w:numId w:val="11"/>
        </w:numPr>
        <w:tabs>
          <w:tab w:val="clear" w:pos="791"/>
        </w:tabs>
        <w:spacing w:after="0"/>
        <w:ind w:left="641" w:hanging="357"/>
        <w:rPr>
          <w:rFonts w:cs="B Lotus"/>
          <w:sz w:val="28"/>
          <w:szCs w:val="28"/>
          <w:rtl/>
          <w:lang w:bidi="ar-KW"/>
        </w:rPr>
      </w:pPr>
      <w:r w:rsidRPr="00562154">
        <w:rPr>
          <w:rStyle w:val="Char2"/>
          <w:rFonts w:hint="cs"/>
          <w:rtl/>
        </w:rPr>
        <w:t>روزه‌ یعنی خودداری از خوردن، آشامیدن و همبستری با همسر به‌ نیت تقرب به‌ آستانه‌ی الهی.</w:t>
      </w:r>
    </w:p>
    <w:p w:rsidR="00183742" w:rsidRPr="00E143FC" w:rsidRDefault="00183742" w:rsidP="000A03DF">
      <w:pPr>
        <w:pStyle w:val="a0"/>
        <w:numPr>
          <w:ilvl w:val="0"/>
          <w:numId w:val="11"/>
        </w:numPr>
        <w:tabs>
          <w:tab w:val="clear" w:pos="791"/>
        </w:tabs>
        <w:spacing w:after="0"/>
        <w:ind w:left="641" w:hanging="357"/>
        <w:rPr>
          <w:rFonts w:cs="B Lotus"/>
          <w:sz w:val="28"/>
          <w:szCs w:val="28"/>
          <w:lang w:bidi="ar-KW"/>
        </w:rPr>
      </w:pPr>
      <w:r w:rsidRPr="00562154">
        <w:rPr>
          <w:rStyle w:val="Char2"/>
          <w:rFonts w:hint="cs"/>
          <w:rtl/>
        </w:rPr>
        <w:t>وقت روزه‌ از طلوع فجر صادق تا غروب خورشید است.</w:t>
      </w:r>
    </w:p>
    <w:p w:rsidR="00183742" w:rsidRPr="00E143FC" w:rsidRDefault="00183742" w:rsidP="000A03DF">
      <w:pPr>
        <w:pStyle w:val="a0"/>
        <w:numPr>
          <w:ilvl w:val="0"/>
          <w:numId w:val="11"/>
        </w:numPr>
        <w:tabs>
          <w:tab w:val="clear" w:pos="791"/>
        </w:tabs>
        <w:spacing w:after="0"/>
        <w:ind w:left="641" w:hanging="357"/>
        <w:rPr>
          <w:rFonts w:cs="B Lotus"/>
          <w:sz w:val="28"/>
          <w:szCs w:val="28"/>
          <w:lang w:bidi="ar-KW"/>
        </w:rPr>
      </w:pPr>
      <w:r w:rsidRPr="00562154">
        <w:rPr>
          <w:rStyle w:val="Char2"/>
          <w:rFonts w:hint="cs"/>
          <w:rtl/>
        </w:rPr>
        <w:t>روزه‌ی ماه رمضان واجب است و رکن چهارم از ارکان اسلام می‌باشد.</w:t>
      </w:r>
    </w:p>
    <w:p w:rsidR="00183742" w:rsidRPr="00E143FC" w:rsidRDefault="00183742" w:rsidP="000A03DF">
      <w:pPr>
        <w:pStyle w:val="a0"/>
        <w:numPr>
          <w:ilvl w:val="0"/>
          <w:numId w:val="11"/>
        </w:numPr>
        <w:tabs>
          <w:tab w:val="clear" w:pos="791"/>
        </w:tabs>
        <w:spacing w:after="0"/>
        <w:ind w:left="641" w:hanging="357"/>
        <w:jc w:val="both"/>
        <w:rPr>
          <w:rFonts w:cs="B Lotus"/>
          <w:sz w:val="28"/>
          <w:szCs w:val="28"/>
          <w:lang w:bidi="ar-KW"/>
        </w:rPr>
      </w:pPr>
      <w:r w:rsidRPr="00562154">
        <w:rPr>
          <w:rStyle w:val="Char2"/>
          <w:rFonts w:hint="cs"/>
          <w:rtl/>
        </w:rPr>
        <w:t>روزه‌ی ماه رمضان بر هر زن و مرد مسلمانِ بالغ و عاقلی واجب است که‌ توانایی روزه‌ را داشته‌ باشد.</w:t>
      </w:r>
    </w:p>
    <w:p w:rsidR="00183742" w:rsidRPr="00E143FC" w:rsidRDefault="00183742" w:rsidP="000A03DF">
      <w:pPr>
        <w:pStyle w:val="a0"/>
        <w:numPr>
          <w:ilvl w:val="0"/>
          <w:numId w:val="11"/>
        </w:numPr>
        <w:tabs>
          <w:tab w:val="clear" w:pos="791"/>
        </w:tabs>
        <w:spacing w:after="0"/>
        <w:ind w:left="641" w:hanging="357"/>
        <w:rPr>
          <w:rFonts w:cs="B Lotus"/>
          <w:sz w:val="28"/>
          <w:szCs w:val="28"/>
          <w:lang w:bidi="ar-KW"/>
        </w:rPr>
      </w:pPr>
      <w:r w:rsidRPr="00562154">
        <w:rPr>
          <w:rStyle w:val="Char2"/>
          <w:rFonts w:hint="cs"/>
          <w:rtl/>
        </w:rPr>
        <w:t>شرایط وجوب روزه‌ عبارتند از:</w:t>
      </w:r>
    </w:p>
    <w:p w:rsidR="00183742" w:rsidRPr="00E143FC" w:rsidRDefault="00183742" w:rsidP="000A03DF">
      <w:pPr>
        <w:pStyle w:val="a0"/>
        <w:numPr>
          <w:ilvl w:val="0"/>
          <w:numId w:val="12"/>
        </w:numPr>
        <w:tabs>
          <w:tab w:val="clear" w:pos="641"/>
        </w:tabs>
        <w:spacing w:after="0"/>
        <w:ind w:left="568" w:hanging="284"/>
        <w:jc w:val="both"/>
        <w:rPr>
          <w:rFonts w:cs="B Lotus"/>
          <w:sz w:val="28"/>
          <w:szCs w:val="28"/>
          <w:lang w:bidi="ar-KW"/>
        </w:rPr>
      </w:pPr>
      <w:r w:rsidRPr="00562154">
        <w:rPr>
          <w:rStyle w:val="Char2"/>
          <w:rFonts w:hint="cs"/>
          <w:rtl/>
        </w:rPr>
        <w:t>اسلام: پس تا وقتی که‌ شخص کافر اسلام نیاورد، روزه‌ بر او واجب نیست.</w:t>
      </w:r>
    </w:p>
    <w:p w:rsidR="00183742" w:rsidRPr="00E143FC" w:rsidRDefault="00183742" w:rsidP="000A03DF">
      <w:pPr>
        <w:pStyle w:val="a0"/>
        <w:numPr>
          <w:ilvl w:val="0"/>
          <w:numId w:val="12"/>
        </w:numPr>
        <w:tabs>
          <w:tab w:val="clear" w:pos="641"/>
        </w:tabs>
        <w:spacing w:after="0"/>
        <w:ind w:left="568" w:hanging="284"/>
        <w:rPr>
          <w:rFonts w:cs="B Lotus"/>
          <w:sz w:val="28"/>
          <w:szCs w:val="28"/>
          <w:lang w:bidi="ar-KW"/>
        </w:rPr>
      </w:pPr>
      <w:r w:rsidRPr="00562154">
        <w:rPr>
          <w:rStyle w:val="Char2"/>
          <w:rFonts w:hint="cs"/>
          <w:rtl/>
        </w:rPr>
        <w:t>عقل: دیوانه‌ تا زمانی که‌ عاقل نگردد روزه‌ بر وی واجب نمی‌باشد.</w:t>
      </w:r>
    </w:p>
    <w:p w:rsidR="00183742" w:rsidRPr="00E143FC" w:rsidRDefault="00183742" w:rsidP="000A03DF">
      <w:pPr>
        <w:pStyle w:val="a0"/>
        <w:numPr>
          <w:ilvl w:val="0"/>
          <w:numId w:val="12"/>
        </w:numPr>
        <w:tabs>
          <w:tab w:val="clear" w:pos="641"/>
        </w:tabs>
        <w:spacing w:after="0"/>
        <w:ind w:left="568" w:hanging="284"/>
        <w:jc w:val="both"/>
        <w:rPr>
          <w:rFonts w:cs="B Lotus"/>
          <w:sz w:val="28"/>
          <w:szCs w:val="28"/>
          <w:lang w:bidi="ar-KW"/>
        </w:rPr>
      </w:pPr>
      <w:r w:rsidRPr="00562154">
        <w:rPr>
          <w:rStyle w:val="Char2"/>
          <w:rFonts w:hint="cs"/>
          <w:rtl/>
        </w:rPr>
        <w:t>بلوغ: کودک تا زمانی که‌ به‌ بلوغ نرسد روزه‌ بر وی واجب نیست، اما در صورتی که‌ توانایی داشته‌ باشد، جهت عادت دهی به‌ وی امر می‌شود که‌ روزه‌ بگیرد.</w:t>
      </w:r>
    </w:p>
    <w:p w:rsidR="00183742" w:rsidRPr="00E143FC" w:rsidRDefault="00183742" w:rsidP="000A03DF">
      <w:pPr>
        <w:pStyle w:val="a0"/>
        <w:numPr>
          <w:ilvl w:val="0"/>
          <w:numId w:val="12"/>
        </w:numPr>
        <w:tabs>
          <w:tab w:val="clear" w:pos="641"/>
          <w:tab w:val="num" w:pos="1040"/>
        </w:tabs>
        <w:spacing w:after="0"/>
        <w:ind w:left="568" w:hanging="284"/>
        <w:jc w:val="both"/>
        <w:rPr>
          <w:rFonts w:cs="B Lotus"/>
          <w:sz w:val="28"/>
          <w:szCs w:val="28"/>
          <w:rtl/>
          <w:lang w:bidi="ar-KW"/>
        </w:rPr>
      </w:pPr>
      <w:r w:rsidRPr="00562154">
        <w:rPr>
          <w:rStyle w:val="Char2"/>
          <w:rFonts w:hint="cs"/>
          <w:rtl/>
        </w:rPr>
        <w:t>توانایی روزه‌ گرفتن: روزه‌ بر شخص پیر و بیماری که‌ امید به‌ بهبود ندارد، واجب نیست و در مقابل هر روز، طعام و روزی یک مسکین را می‌دهد.</w:t>
      </w:r>
    </w:p>
    <w:p w:rsidR="00183742" w:rsidRPr="00E143FC" w:rsidRDefault="00183742" w:rsidP="000A03DF">
      <w:pPr>
        <w:pStyle w:val="a0"/>
        <w:numPr>
          <w:ilvl w:val="0"/>
          <w:numId w:val="11"/>
        </w:numPr>
        <w:tabs>
          <w:tab w:val="clear" w:pos="791"/>
        </w:tabs>
        <w:spacing w:after="0"/>
        <w:ind w:left="641" w:hanging="357"/>
        <w:rPr>
          <w:rFonts w:cs="B Lotus"/>
          <w:sz w:val="28"/>
          <w:szCs w:val="28"/>
          <w:lang w:bidi="ar-KW"/>
        </w:rPr>
      </w:pPr>
      <w:r w:rsidRPr="00562154">
        <w:rPr>
          <w:rStyle w:val="Char2"/>
          <w:rFonts w:hint="cs"/>
          <w:rtl/>
        </w:rPr>
        <w:t>شرایط صحت روزه‌ گرفتن:</w:t>
      </w:r>
    </w:p>
    <w:p w:rsidR="00183742" w:rsidRPr="00E143FC" w:rsidRDefault="00183742" w:rsidP="000A03DF">
      <w:pPr>
        <w:pStyle w:val="a0"/>
        <w:numPr>
          <w:ilvl w:val="1"/>
          <w:numId w:val="11"/>
        </w:numPr>
        <w:tabs>
          <w:tab w:val="clear" w:pos="1286"/>
        </w:tabs>
        <w:spacing w:after="0"/>
        <w:ind w:left="568" w:hanging="284"/>
        <w:rPr>
          <w:rFonts w:cs="B Lotus"/>
          <w:sz w:val="28"/>
          <w:szCs w:val="28"/>
          <w:lang w:bidi="ar-KW"/>
        </w:rPr>
      </w:pPr>
      <w:r w:rsidRPr="00562154">
        <w:rPr>
          <w:rStyle w:val="Char2"/>
          <w:rFonts w:hint="cs"/>
          <w:rtl/>
        </w:rPr>
        <w:t>اسلام: پس تا وقتی که‌ شخص کافر اسلام نیاورد، روزه‌ی او صحیح نیست.</w:t>
      </w:r>
    </w:p>
    <w:p w:rsidR="00183742" w:rsidRPr="00E143FC" w:rsidRDefault="00183742" w:rsidP="000A03DF">
      <w:pPr>
        <w:pStyle w:val="a0"/>
        <w:numPr>
          <w:ilvl w:val="1"/>
          <w:numId w:val="11"/>
        </w:numPr>
        <w:tabs>
          <w:tab w:val="clear" w:pos="1286"/>
        </w:tabs>
        <w:spacing w:after="0"/>
        <w:ind w:left="568" w:hanging="284"/>
        <w:rPr>
          <w:rFonts w:cs="B Lotus"/>
          <w:sz w:val="28"/>
          <w:szCs w:val="28"/>
          <w:lang w:bidi="ar-KW"/>
        </w:rPr>
      </w:pPr>
      <w:r w:rsidRPr="00562154">
        <w:rPr>
          <w:rStyle w:val="Char2"/>
          <w:rFonts w:hint="cs"/>
          <w:rtl/>
        </w:rPr>
        <w:t>عقل: دیوانه‌ تا زمانی که‌ عاقل نگردد روزه‌ی وی صحیح نمی‌باشد.</w:t>
      </w:r>
    </w:p>
    <w:p w:rsidR="00183742" w:rsidRPr="00E143FC" w:rsidRDefault="00183742" w:rsidP="000A03DF">
      <w:pPr>
        <w:pStyle w:val="a0"/>
        <w:numPr>
          <w:ilvl w:val="1"/>
          <w:numId w:val="11"/>
        </w:numPr>
        <w:tabs>
          <w:tab w:val="clear" w:pos="1286"/>
        </w:tabs>
        <w:spacing w:after="0"/>
        <w:ind w:left="568" w:hanging="284"/>
        <w:rPr>
          <w:rFonts w:cs="B Lotus"/>
          <w:sz w:val="28"/>
          <w:szCs w:val="28"/>
          <w:lang w:bidi="ar-KW"/>
        </w:rPr>
      </w:pPr>
      <w:r w:rsidRPr="00562154">
        <w:rPr>
          <w:rStyle w:val="Char2"/>
          <w:rFonts w:hint="cs"/>
          <w:rtl/>
        </w:rPr>
        <w:t>تمییز: روزه‌ی کودکی صحیح نمی‌باشد که‌ نیک و بد را از هم جدا نمی‌سازد.</w:t>
      </w:r>
    </w:p>
    <w:p w:rsidR="00183742" w:rsidRPr="00E143FC" w:rsidRDefault="00183742" w:rsidP="000A03DF">
      <w:pPr>
        <w:pStyle w:val="a0"/>
        <w:numPr>
          <w:ilvl w:val="1"/>
          <w:numId w:val="11"/>
        </w:numPr>
        <w:tabs>
          <w:tab w:val="clear" w:pos="1286"/>
        </w:tabs>
        <w:spacing w:after="0"/>
        <w:ind w:left="568" w:hanging="284"/>
        <w:jc w:val="both"/>
        <w:rPr>
          <w:rFonts w:cs="B Lotus"/>
          <w:sz w:val="28"/>
          <w:szCs w:val="28"/>
          <w:lang w:bidi="ar-KW"/>
        </w:rPr>
      </w:pPr>
      <w:r w:rsidRPr="00562154">
        <w:rPr>
          <w:rStyle w:val="Char2"/>
          <w:rFonts w:hint="cs"/>
          <w:rtl/>
        </w:rPr>
        <w:t>پاک بودن از خون قاعدگی: بنابراین روزه‌ی زنی صحیح نیست که‌ دچار خون قاعدگی شده‌ است.</w:t>
      </w:r>
    </w:p>
    <w:p w:rsidR="00183742" w:rsidRPr="00E143FC" w:rsidRDefault="00183742" w:rsidP="000A03DF">
      <w:pPr>
        <w:pStyle w:val="a0"/>
        <w:numPr>
          <w:ilvl w:val="1"/>
          <w:numId w:val="11"/>
        </w:numPr>
        <w:tabs>
          <w:tab w:val="clear" w:pos="1286"/>
        </w:tabs>
        <w:spacing w:after="0"/>
        <w:ind w:left="568" w:hanging="284"/>
        <w:rPr>
          <w:rFonts w:cs="B Lotus"/>
          <w:sz w:val="28"/>
          <w:szCs w:val="28"/>
          <w:lang w:bidi="ar-KW"/>
        </w:rPr>
      </w:pPr>
      <w:r w:rsidRPr="00562154">
        <w:rPr>
          <w:rStyle w:val="Char2"/>
          <w:rFonts w:hint="cs"/>
          <w:rtl/>
        </w:rPr>
        <w:t>پاک بودن از خون نفاس: روزه‌ی زنانی که‌ دچار خون نفاس شده‌اند، صحیح نمی‌باشد.</w:t>
      </w:r>
    </w:p>
    <w:p w:rsidR="00183742" w:rsidRPr="00E143FC" w:rsidRDefault="00183742" w:rsidP="000A03DF">
      <w:pPr>
        <w:pStyle w:val="a0"/>
        <w:numPr>
          <w:ilvl w:val="1"/>
          <w:numId w:val="11"/>
        </w:numPr>
        <w:tabs>
          <w:tab w:val="clear" w:pos="1286"/>
        </w:tabs>
        <w:spacing w:after="0"/>
        <w:ind w:left="568" w:hanging="284"/>
        <w:jc w:val="both"/>
        <w:rPr>
          <w:rFonts w:cs="B Lotus"/>
          <w:sz w:val="28"/>
          <w:szCs w:val="28"/>
          <w:rtl/>
          <w:lang w:bidi="ar-KW"/>
        </w:rPr>
      </w:pPr>
      <w:r w:rsidRPr="00562154">
        <w:rPr>
          <w:rStyle w:val="Char2"/>
          <w:rFonts w:hint="cs"/>
          <w:rtl/>
        </w:rPr>
        <w:t>قبل از طلوع فجر نیت آوردن برای هر روز واجب است و روزه‌ی بدون نیت صحیح نیست، البته‌ برای روزه‌ی سنت لازم نیست که‌ قبل از طلوع فجر برای آن نیت آورده‌ شود. گفتنی است که‌ محل نیت قلب آدمی است.</w:t>
      </w:r>
    </w:p>
    <w:p w:rsidR="00183742" w:rsidRPr="00E143FC" w:rsidRDefault="00183742" w:rsidP="000A03DF">
      <w:pPr>
        <w:pStyle w:val="a0"/>
        <w:numPr>
          <w:ilvl w:val="0"/>
          <w:numId w:val="11"/>
        </w:numPr>
        <w:tabs>
          <w:tab w:val="clear" w:pos="791"/>
        </w:tabs>
        <w:spacing w:after="0"/>
        <w:ind w:left="641" w:hanging="357"/>
        <w:rPr>
          <w:rFonts w:cs="B Lotus"/>
          <w:sz w:val="28"/>
          <w:szCs w:val="28"/>
          <w:lang w:bidi="ar-KW"/>
        </w:rPr>
      </w:pPr>
      <w:r w:rsidRPr="00562154">
        <w:rPr>
          <w:rStyle w:val="Char2"/>
          <w:rFonts w:hint="cs"/>
          <w:rtl/>
        </w:rPr>
        <w:t>سنت‌های روزه‌ عبارتند از:</w:t>
      </w:r>
    </w:p>
    <w:p w:rsidR="00183742" w:rsidRPr="00E143FC" w:rsidRDefault="00183742" w:rsidP="000A03DF">
      <w:pPr>
        <w:pStyle w:val="a0"/>
        <w:numPr>
          <w:ilvl w:val="1"/>
          <w:numId w:val="11"/>
        </w:numPr>
        <w:tabs>
          <w:tab w:val="clear" w:pos="1286"/>
        </w:tabs>
        <w:spacing w:after="0"/>
        <w:ind w:left="568" w:hanging="284"/>
        <w:jc w:val="both"/>
        <w:rPr>
          <w:rFonts w:cs="B Lotus"/>
          <w:sz w:val="28"/>
          <w:szCs w:val="28"/>
          <w:lang w:bidi="ar-KW"/>
        </w:rPr>
      </w:pPr>
      <w:r w:rsidRPr="00562154">
        <w:rPr>
          <w:rStyle w:val="Char2"/>
          <w:rFonts w:hint="cs"/>
          <w:rtl/>
        </w:rPr>
        <w:t>به‌ تأخیر انداختن سحری خوردن تا آخرین قسمت شب، اما مشروط به‌ این‌که‌ لحظه‌ای قبل از طلوع فجر صادق دست بردارد.</w:t>
      </w:r>
    </w:p>
    <w:p w:rsidR="00183742" w:rsidRPr="00E143FC" w:rsidRDefault="00183742" w:rsidP="000A03DF">
      <w:pPr>
        <w:pStyle w:val="a0"/>
        <w:numPr>
          <w:ilvl w:val="1"/>
          <w:numId w:val="11"/>
        </w:numPr>
        <w:tabs>
          <w:tab w:val="clear" w:pos="1286"/>
        </w:tabs>
        <w:spacing w:after="0"/>
        <w:ind w:left="568" w:hanging="284"/>
        <w:rPr>
          <w:rFonts w:cs="B Lotus"/>
          <w:sz w:val="28"/>
          <w:szCs w:val="28"/>
          <w:lang w:bidi="ar-KW"/>
        </w:rPr>
      </w:pPr>
      <w:r w:rsidRPr="00562154">
        <w:rPr>
          <w:rStyle w:val="Char2"/>
          <w:rFonts w:hint="cs"/>
          <w:rtl/>
        </w:rPr>
        <w:t>تعجیل در افطار، مشروط به‌ این‌که‌ بعد از تحقق غروب خورشید باشد.</w:t>
      </w:r>
    </w:p>
    <w:p w:rsidR="00183742" w:rsidRPr="00E143FC" w:rsidRDefault="00183742" w:rsidP="000A03DF">
      <w:pPr>
        <w:pStyle w:val="a0"/>
        <w:numPr>
          <w:ilvl w:val="1"/>
          <w:numId w:val="11"/>
        </w:numPr>
        <w:tabs>
          <w:tab w:val="clear" w:pos="1286"/>
        </w:tabs>
        <w:spacing w:after="0"/>
        <w:ind w:left="568" w:hanging="284"/>
        <w:rPr>
          <w:rFonts w:cs="B Lotus"/>
          <w:sz w:val="28"/>
          <w:szCs w:val="28"/>
          <w:lang w:bidi="ar-KW"/>
        </w:rPr>
      </w:pPr>
      <w:r w:rsidRPr="00562154">
        <w:rPr>
          <w:rStyle w:val="Char2"/>
          <w:rFonts w:hint="cs"/>
          <w:rtl/>
        </w:rPr>
        <w:t>کثرت کردارهای نیک و نماز سنت، صدقه‌، تلاوت قرآن، ذکر، دعا و استغفار.</w:t>
      </w:r>
    </w:p>
    <w:p w:rsidR="00183742" w:rsidRPr="00E143FC" w:rsidRDefault="00562154" w:rsidP="000A03DF">
      <w:pPr>
        <w:pStyle w:val="a0"/>
        <w:numPr>
          <w:ilvl w:val="1"/>
          <w:numId w:val="11"/>
        </w:numPr>
        <w:tabs>
          <w:tab w:val="clear" w:pos="1286"/>
        </w:tabs>
        <w:spacing w:after="0"/>
        <w:ind w:left="568" w:hanging="284"/>
        <w:rPr>
          <w:rFonts w:cs="B Lotus"/>
          <w:sz w:val="28"/>
          <w:szCs w:val="28"/>
          <w:lang w:bidi="ar-KW"/>
        </w:rPr>
      </w:pPr>
      <w:r>
        <w:rPr>
          <w:rStyle w:val="Char2"/>
          <w:rFonts w:hint="cs"/>
          <w:rtl/>
        </w:rPr>
        <w:t xml:space="preserve"> </w:t>
      </w:r>
      <w:r w:rsidR="00183742" w:rsidRPr="00562154">
        <w:rPr>
          <w:rStyle w:val="Char2"/>
          <w:rFonts w:hint="cs"/>
          <w:rtl/>
        </w:rPr>
        <w:t>و در صورتی که‌ مورد دشنام واقع شد باید بگوید: من روزه‌ هستم، بنابر این در مقابل کسی که‌ در حق وی ناسزا می‌گوید، عملی نیک را انجام داده‌ و مقابله‌ به‌ مثل نمی‌کند، تا پاداش را کسب نماید و از گناه محفوظ بماند.</w:t>
      </w:r>
    </w:p>
    <w:p w:rsidR="00183742" w:rsidRPr="00E143FC" w:rsidRDefault="00183742" w:rsidP="000A03DF">
      <w:pPr>
        <w:pStyle w:val="a0"/>
        <w:numPr>
          <w:ilvl w:val="1"/>
          <w:numId w:val="11"/>
        </w:numPr>
        <w:tabs>
          <w:tab w:val="clear" w:pos="1286"/>
        </w:tabs>
        <w:spacing w:after="0"/>
        <w:ind w:left="568" w:hanging="284"/>
        <w:jc w:val="both"/>
        <w:rPr>
          <w:rFonts w:cs="B Lotus"/>
          <w:sz w:val="28"/>
          <w:szCs w:val="28"/>
          <w:lang w:bidi="ar-KW"/>
        </w:rPr>
      </w:pPr>
      <w:r w:rsidRPr="00562154">
        <w:rPr>
          <w:rStyle w:val="Char2"/>
          <w:rFonts w:hint="cs"/>
          <w:rtl/>
        </w:rPr>
        <w:t>در هنگام افطار هر طور که‌ دوست دارد خدا را بخواند و از جمله‌ این دعا را بگوید:</w:t>
      </w:r>
      <w:r w:rsidRPr="00E143FC">
        <w:rPr>
          <w:rFonts w:cs="B Lotus" w:hint="cs"/>
          <w:sz w:val="28"/>
          <w:szCs w:val="28"/>
          <w:rtl/>
          <w:lang w:bidi="ar-KW"/>
        </w:rPr>
        <w:t xml:space="preserve"> </w:t>
      </w:r>
    </w:p>
    <w:p w:rsidR="00183742" w:rsidRPr="00E143FC" w:rsidRDefault="00183742" w:rsidP="00562154">
      <w:pPr>
        <w:pStyle w:val="a7"/>
        <w:rPr>
          <w:rFonts w:cs="B Lotus"/>
          <w:lang w:bidi="ar-KW"/>
        </w:rPr>
      </w:pPr>
      <w:r w:rsidRPr="00562154">
        <w:rPr>
          <w:rStyle w:val="Char3"/>
          <w:rtl/>
        </w:rPr>
        <w:t>«اللهم لك صمت، وعلى رزقك أفطرت، فتقبل مني إنك أنت السميع العليم»</w:t>
      </w:r>
      <w:r w:rsidRPr="00562154">
        <w:rPr>
          <w:rFonts w:hint="cs"/>
          <w:rtl/>
        </w:rPr>
        <w:t>.</w:t>
      </w:r>
    </w:p>
    <w:p w:rsidR="00183742" w:rsidRPr="00E143FC" w:rsidRDefault="00562154" w:rsidP="00562154">
      <w:pPr>
        <w:pStyle w:val="a7"/>
      </w:pPr>
      <w:r>
        <w:rPr>
          <w:rFonts w:hint="cs"/>
          <w:rtl/>
        </w:rPr>
        <w:t>«</w:t>
      </w:r>
      <w:r w:rsidR="00183742" w:rsidRPr="00E143FC">
        <w:rPr>
          <w:rFonts w:hint="cs"/>
          <w:rtl/>
        </w:rPr>
        <w:t>خدایا برای تو روزه‌ گرفتم و با روزی تو افطار کردم، تشنگی برطرف شد و رگ‌ها خیس (و شاداب) شدند و اجر و پاداش ثبت شده‌ است. ان‌شاء‌الله</w:t>
      </w:r>
      <w:r>
        <w:rPr>
          <w:rFonts w:hint="cs"/>
          <w:rtl/>
        </w:rPr>
        <w:t>»</w:t>
      </w:r>
      <w:r w:rsidR="00183742" w:rsidRPr="00E143FC">
        <w:rPr>
          <w:rFonts w:hint="cs"/>
          <w:rtl/>
        </w:rPr>
        <w:t>.</w:t>
      </w:r>
    </w:p>
    <w:p w:rsidR="00183742" w:rsidRPr="00E143FC" w:rsidRDefault="00183742" w:rsidP="000A03DF">
      <w:pPr>
        <w:pStyle w:val="a0"/>
        <w:numPr>
          <w:ilvl w:val="1"/>
          <w:numId w:val="11"/>
        </w:numPr>
        <w:tabs>
          <w:tab w:val="clear" w:pos="1286"/>
        </w:tabs>
        <w:spacing w:after="0"/>
        <w:ind w:left="568" w:hanging="284"/>
        <w:jc w:val="both"/>
        <w:rPr>
          <w:rFonts w:cs="B Lotus"/>
          <w:sz w:val="28"/>
          <w:szCs w:val="28"/>
          <w:lang w:bidi="ar-KW"/>
        </w:rPr>
      </w:pPr>
      <w:r w:rsidRPr="00562154">
        <w:rPr>
          <w:rStyle w:val="Char2"/>
          <w:rFonts w:hint="cs"/>
          <w:rtl/>
        </w:rPr>
        <w:t>افطار با استفاده‌ از خرمای تازه‌، و اگر در دسترس نباشد از خرمای خشک استفاده‌ شود و اگر آن نیز وجود نداشت با استفاده‌ از آب افطار شود.</w:t>
      </w:r>
    </w:p>
    <w:p w:rsidR="00183742" w:rsidRPr="00E143FC" w:rsidRDefault="00183742" w:rsidP="000A03DF">
      <w:pPr>
        <w:pStyle w:val="a0"/>
        <w:numPr>
          <w:ilvl w:val="0"/>
          <w:numId w:val="11"/>
        </w:numPr>
        <w:tabs>
          <w:tab w:val="clear" w:pos="791"/>
        </w:tabs>
        <w:spacing w:after="0"/>
        <w:ind w:left="641" w:hanging="357"/>
        <w:rPr>
          <w:rFonts w:cs="B Lotus"/>
          <w:sz w:val="28"/>
          <w:szCs w:val="28"/>
          <w:lang w:bidi="ar-KW"/>
        </w:rPr>
      </w:pPr>
      <w:r w:rsidRPr="00562154">
        <w:rPr>
          <w:rStyle w:val="Char2"/>
          <w:rFonts w:hint="cs"/>
          <w:rtl/>
        </w:rPr>
        <w:t>احکام افطارکنندگان در رمضان:</w:t>
      </w:r>
    </w:p>
    <w:p w:rsidR="00183742" w:rsidRPr="00E143FC" w:rsidRDefault="00183742" w:rsidP="00562154">
      <w:pPr>
        <w:pStyle w:val="a7"/>
        <w:rPr>
          <w:rtl/>
        </w:rPr>
      </w:pPr>
      <w:r w:rsidRPr="00E143FC">
        <w:rPr>
          <w:rFonts w:hint="cs"/>
          <w:rtl/>
        </w:rPr>
        <w:t>افطار رمضان برای چهار د</w:t>
      </w:r>
      <w:r w:rsidRPr="00562154">
        <w:rPr>
          <w:rFonts w:hint="cs"/>
          <w:rtl/>
        </w:rPr>
        <w:t>س</w:t>
      </w:r>
      <w:r w:rsidRPr="00E143FC">
        <w:rPr>
          <w:rFonts w:hint="cs"/>
          <w:rtl/>
        </w:rPr>
        <w:t>ته‌ از مردم مباح است که‌ عبارتند از:</w:t>
      </w:r>
    </w:p>
    <w:p w:rsidR="00183742" w:rsidRPr="00E143FC" w:rsidRDefault="00183742" w:rsidP="000A03DF">
      <w:pPr>
        <w:pStyle w:val="a0"/>
        <w:numPr>
          <w:ilvl w:val="1"/>
          <w:numId w:val="11"/>
        </w:numPr>
        <w:tabs>
          <w:tab w:val="clear" w:pos="1286"/>
        </w:tabs>
        <w:spacing w:after="0"/>
        <w:ind w:left="568" w:hanging="284"/>
        <w:jc w:val="both"/>
        <w:rPr>
          <w:rFonts w:cs="B Lotus"/>
          <w:sz w:val="28"/>
          <w:szCs w:val="28"/>
          <w:lang w:bidi="ar-KW"/>
        </w:rPr>
      </w:pPr>
      <w:r w:rsidRPr="00562154">
        <w:rPr>
          <w:rStyle w:val="Char2"/>
          <w:rFonts w:hint="cs"/>
          <w:rtl/>
        </w:rPr>
        <w:t>بیماری که‌ با روزه‌ گرفتن دچار ضرر و زیان گردد و مسافری که‌ مسافت قصر را طی کرده‌ باشد: افطار برای آنان حاوی ثواب بیشتری است و باید بعد از رمضان</w:t>
      </w:r>
      <w:r w:rsidR="002F4552" w:rsidRPr="00562154">
        <w:rPr>
          <w:rStyle w:val="Char2"/>
          <w:rFonts w:hint="cs"/>
          <w:rtl/>
        </w:rPr>
        <w:t xml:space="preserve"> آن را </w:t>
      </w:r>
      <w:r w:rsidRPr="00562154">
        <w:rPr>
          <w:rStyle w:val="Char2"/>
          <w:rFonts w:hint="cs"/>
          <w:rtl/>
        </w:rPr>
        <w:t>قضا نمایند و در صورتی که‌ روزه‌ باشند روزه‌ی آنان صحیح است.</w:t>
      </w:r>
    </w:p>
    <w:p w:rsidR="00183742" w:rsidRPr="00E143FC" w:rsidRDefault="00183742" w:rsidP="000A03DF">
      <w:pPr>
        <w:pStyle w:val="a0"/>
        <w:numPr>
          <w:ilvl w:val="1"/>
          <w:numId w:val="11"/>
        </w:numPr>
        <w:tabs>
          <w:tab w:val="clear" w:pos="1286"/>
        </w:tabs>
        <w:spacing w:after="0"/>
        <w:ind w:left="568" w:hanging="284"/>
        <w:jc w:val="both"/>
        <w:rPr>
          <w:rFonts w:cs="B Lotus"/>
          <w:sz w:val="28"/>
          <w:szCs w:val="28"/>
          <w:lang w:bidi="ar-KW"/>
        </w:rPr>
      </w:pPr>
      <w:r w:rsidRPr="00562154">
        <w:rPr>
          <w:rStyle w:val="Char2"/>
          <w:rFonts w:hint="cs"/>
          <w:rtl/>
        </w:rPr>
        <w:t>زن حایض و نفاس افطار کرده‌ و بعد از رمضان</w:t>
      </w:r>
      <w:r w:rsidR="002F4552" w:rsidRPr="00562154">
        <w:rPr>
          <w:rStyle w:val="Char2"/>
          <w:rFonts w:hint="cs"/>
          <w:rtl/>
        </w:rPr>
        <w:t xml:space="preserve"> آن را </w:t>
      </w:r>
      <w:r w:rsidRPr="00562154">
        <w:rPr>
          <w:rStyle w:val="Char2"/>
          <w:rFonts w:hint="cs"/>
          <w:rtl/>
        </w:rPr>
        <w:t>قضا می‌کنند، و اگر با آن حال روزه‌ باشند، روزه‌ی آنان صحیح نمی‌باشد.</w:t>
      </w:r>
    </w:p>
    <w:p w:rsidR="00183742" w:rsidRPr="00E143FC" w:rsidRDefault="00183742" w:rsidP="000A03DF">
      <w:pPr>
        <w:pStyle w:val="a0"/>
        <w:numPr>
          <w:ilvl w:val="1"/>
          <w:numId w:val="11"/>
        </w:numPr>
        <w:tabs>
          <w:tab w:val="clear" w:pos="1286"/>
        </w:tabs>
        <w:spacing w:after="0"/>
        <w:ind w:left="568" w:hanging="284"/>
        <w:jc w:val="both"/>
        <w:rPr>
          <w:rFonts w:cs="B Lotus"/>
          <w:sz w:val="28"/>
          <w:szCs w:val="28"/>
          <w:lang w:bidi="ar-KW"/>
        </w:rPr>
      </w:pPr>
      <w:r w:rsidRPr="00562154">
        <w:rPr>
          <w:rStyle w:val="Char2"/>
          <w:rFonts w:hint="cs"/>
          <w:rtl/>
        </w:rPr>
        <w:t>زن حامله‌ و شیرده‌: اگر زن حامله‌ و شیرده‌ به‌ خاطر بیم ضرر بر فرزندش روزه‌ نگیرد، در این حال بر آنان واجب است که‌ روزه‌ را قضا کنند و برای هر روزی که‌ روزه‌ نگرفته‌اند، از قوت غالب آن شهر، یک مد طعام فدیه‌ دهند، و در صورتی که‌ روزه‌ بگیرند، روزه‌ی آنان جایز است، و اگر به‌ علت احتمال ضرر بر نفس خویشتن، روزه‌ نگیرند، تنها قضای روزه‌ بر آن‌ها واجب است.</w:t>
      </w:r>
    </w:p>
    <w:p w:rsidR="00183742" w:rsidRPr="00E143FC" w:rsidRDefault="00183742" w:rsidP="000A03DF">
      <w:pPr>
        <w:pStyle w:val="a0"/>
        <w:numPr>
          <w:ilvl w:val="1"/>
          <w:numId w:val="11"/>
        </w:numPr>
        <w:tabs>
          <w:tab w:val="clear" w:pos="1286"/>
        </w:tabs>
        <w:spacing w:after="0"/>
        <w:ind w:left="568" w:hanging="284"/>
        <w:jc w:val="both"/>
        <w:rPr>
          <w:rFonts w:cs="B Lotus"/>
          <w:sz w:val="28"/>
          <w:szCs w:val="28"/>
          <w:lang w:bidi="ar-KW"/>
        </w:rPr>
      </w:pPr>
      <w:r w:rsidRPr="00562154">
        <w:rPr>
          <w:rStyle w:val="Char2"/>
          <w:rFonts w:hint="cs"/>
          <w:rtl/>
        </w:rPr>
        <w:t>انسان پیر ناتوان و مریضی که‌ امید بهبودی او نباشد، افطار کرده‌ و در مقابل هر روز یک مد (تقریبا یک کیلو و نیم) از قوت غالب شهر را به‌ مسکینی می‌دهد.</w:t>
      </w:r>
    </w:p>
    <w:p w:rsidR="00183742" w:rsidRPr="00E143FC" w:rsidRDefault="00183742" w:rsidP="003C2687">
      <w:pPr>
        <w:pStyle w:val="a5"/>
        <w:rPr>
          <w:rtl/>
        </w:rPr>
      </w:pPr>
      <w:bookmarkStart w:id="486" w:name="_Toc73092617"/>
      <w:bookmarkStart w:id="487" w:name="_Toc226834762"/>
      <w:bookmarkStart w:id="488" w:name="_Toc286875535"/>
      <w:bookmarkStart w:id="489" w:name="_Toc421087908"/>
      <w:r w:rsidRPr="00E143FC">
        <w:rPr>
          <w:rFonts w:hint="cs"/>
          <w:rtl/>
        </w:rPr>
        <w:t>روزه‌ی مستحب</w:t>
      </w:r>
      <w:bookmarkEnd w:id="486"/>
      <w:bookmarkEnd w:id="487"/>
      <w:bookmarkEnd w:id="488"/>
      <w:bookmarkEnd w:id="489"/>
    </w:p>
    <w:p w:rsidR="00183742" w:rsidRPr="00E143FC" w:rsidRDefault="00183742" w:rsidP="000A03DF">
      <w:pPr>
        <w:pStyle w:val="a7"/>
        <w:numPr>
          <w:ilvl w:val="0"/>
          <w:numId w:val="52"/>
        </w:numPr>
        <w:ind w:left="641" w:hanging="357"/>
      </w:pPr>
      <w:r w:rsidRPr="00E143FC">
        <w:rPr>
          <w:rFonts w:hint="cs"/>
          <w:rtl/>
        </w:rPr>
        <w:t>روزه‌ی شش روز از ماه شوال بعد از رمضان، که‌ توسط آن، پاداش روزه‌ی تمام سال را تکمیل می‌کند.</w:t>
      </w:r>
    </w:p>
    <w:p w:rsidR="00183742" w:rsidRPr="00E143FC" w:rsidRDefault="00183742" w:rsidP="000A03DF">
      <w:pPr>
        <w:pStyle w:val="a7"/>
        <w:numPr>
          <w:ilvl w:val="0"/>
          <w:numId w:val="52"/>
        </w:numPr>
        <w:ind w:left="641" w:hanging="357"/>
      </w:pPr>
      <w:r w:rsidRPr="00E143FC">
        <w:rPr>
          <w:rFonts w:hint="cs"/>
          <w:rtl/>
        </w:rPr>
        <w:t>روزه‌ی روزهای دوشنبه‌ و پنج‌شنبه‌؛ زیرا اعمال بندگان در این دو روز بر خداوند</w:t>
      </w:r>
      <w:r w:rsidRPr="00E87EA0">
        <w:rPr>
          <w:rFonts w:hint="cs"/>
          <w:rtl/>
        </w:rPr>
        <w:sym w:font="AGA Arabesque" w:char="F055"/>
      </w:r>
      <w:r w:rsidRPr="00E143FC">
        <w:rPr>
          <w:rFonts w:hint="cs"/>
          <w:rtl/>
        </w:rPr>
        <w:t xml:space="preserve"> عرضه‌ می‌شوند.</w:t>
      </w:r>
    </w:p>
    <w:p w:rsidR="00183742" w:rsidRPr="00E143FC" w:rsidRDefault="00183742" w:rsidP="000A03DF">
      <w:pPr>
        <w:pStyle w:val="a7"/>
        <w:numPr>
          <w:ilvl w:val="0"/>
          <w:numId w:val="52"/>
        </w:numPr>
        <w:ind w:left="641" w:hanging="357"/>
      </w:pPr>
      <w:r w:rsidRPr="00E143FC">
        <w:rPr>
          <w:rFonts w:hint="cs"/>
          <w:rtl/>
        </w:rPr>
        <w:t xml:space="preserve">روزه‌ی سه‌ روز از هر ماه، که‌ توسط آن به‌ پاداش روزه‌ی تمام دست یافته‌ می‌شود، زیرا پاداش کارهای نیک تا ده برابر افزایش می‌یابد. و بهتر این است که‌ این سه‌ روز در ایام البیض، یعنی سیزدهم، چهاردهم و پانزدهم هر ماه قمری باشد. </w:t>
      </w:r>
    </w:p>
    <w:p w:rsidR="00183742" w:rsidRPr="00E143FC" w:rsidRDefault="00183742" w:rsidP="000A03DF">
      <w:pPr>
        <w:pStyle w:val="a7"/>
        <w:numPr>
          <w:ilvl w:val="0"/>
          <w:numId w:val="52"/>
        </w:numPr>
        <w:ind w:left="641" w:hanging="357"/>
      </w:pPr>
      <w:r w:rsidRPr="00E143FC">
        <w:rPr>
          <w:rFonts w:hint="cs"/>
          <w:rtl/>
        </w:rPr>
        <w:t>روزه‌ی نه‌ روز اول از ماه ذی الحجة؛ اما روزه‌ی روز عرفه‌ برای غیر حاجی مورد تأکید بیشتری واقع شده‌ است.</w:t>
      </w:r>
    </w:p>
    <w:p w:rsidR="00183742" w:rsidRPr="00E143FC" w:rsidRDefault="00183742" w:rsidP="000A03DF">
      <w:pPr>
        <w:pStyle w:val="a7"/>
        <w:numPr>
          <w:ilvl w:val="0"/>
          <w:numId w:val="52"/>
        </w:numPr>
        <w:ind w:left="641" w:hanging="357"/>
        <w:rPr>
          <w:rtl/>
        </w:rPr>
      </w:pPr>
      <w:r w:rsidRPr="00E143FC">
        <w:rPr>
          <w:rFonts w:hint="cs"/>
          <w:rtl/>
        </w:rPr>
        <w:t>روزه‌ی ماه محرم؛ اما روزه‌ی دهم ماه محرم (عاشورا) و نهم ماه محرم (تاسوعا) مورد تأکید بیشتری واقع شده‌ است.</w:t>
      </w:r>
    </w:p>
    <w:p w:rsidR="00183742" w:rsidRPr="00E143FC" w:rsidRDefault="00183742" w:rsidP="003C2687">
      <w:pPr>
        <w:pStyle w:val="a5"/>
        <w:rPr>
          <w:rtl/>
        </w:rPr>
      </w:pPr>
      <w:bookmarkStart w:id="490" w:name="_Toc73092618"/>
      <w:bookmarkStart w:id="491" w:name="_Toc226834763"/>
      <w:bookmarkStart w:id="492" w:name="_Toc286875536"/>
      <w:bookmarkStart w:id="493" w:name="_Toc421087909"/>
      <w:r w:rsidRPr="00E143FC">
        <w:rPr>
          <w:rFonts w:hint="cs"/>
          <w:rtl/>
        </w:rPr>
        <w:t>روزه‌ی مکروه‌ و روزه‌ی حرام</w:t>
      </w:r>
      <w:bookmarkEnd w:id="490"/>
      <w:bookmarkEnd w:id="491"/>
      <w:bookmarkEnd w:id="492"/>
      <w:bookmarkEnd w:id="493"/>
    </w:p>
    <w:p w:rsidR="00183742" w:rsidRPr="00E143FC" w:rsidRDefault="00183742" w:rsidP="000A03DF">
      <w:pPr>
        <w:pStyle w:val="a7"/>
        <w:numPr>
          <w:ilvl w:val="0"/>
          <w:numId w:val="53"/>
        </w:numPr>
        <w:ind w:left="641" w:hanging="357"/>
      </w:pPr>
      <w:r w:rsidRPr="00E143FC">
        <w:rPr>
          <w:rFonts w:hint="cs"/>
          <w:rtl/>
        </w:rPr>
        <w:t>روزه‌ی یوم الشک که‌ روز سی‌ام شعبان است.</w:t>
      </w:r>
    </w:p>
    <w:p w:rsidR="00183742" w:rsidRPr="00E143FC" w:rsidRDefault="00183742" w:rsidP="000A03DF">
      <w:pPr>
        <w:pStyle w:val="a7"/>
        <w:numPr>
          <w:ilvl w:val="0"/>
          <w:numId w:val="53"/>
        </w:numPr>
        <w:ind w:left="641" w:hanging="357"/>
      </w:pPr>
      <w:r w:rsidRPr="00E143FC">
        <w:rPr>
          <w:rFonts w:hint="cs"/>
          <w:rtl/>
        </w:rPr>
        <w:t>روزه‌ی روزهای عید فطر و عید قربان.</w:t>
      </w:r>
    </w:p>
    <w:p w:rsidR="00183742" w:rsidRPr="00E143FC" w:rsidRDefault="00183742" w:rsidP="000A03DF">
      <w:pPr>
        <w:pStyle w:val="a7"/>
        <w:numPr>
          <w:ilvl w:val="0"/>
          <w:numId w:val="53"/>
        </w:numPr>
        <w:ind w:left="641" w:hanging="357"/>
      </w:pPr>
      <w:r w:rsidRPr="00E143FC">
        <w:rPr>
          <w:rFonts w:hint="cs"/>
          <w:rtl/>
        </w:rPr>
        <w:t>روزه‌ی سه‌ روز ایام التشریق که‌ روزهای یازدهم، دوازدهم و سیزدهم ماه ذی الحجة است که‌ برای غیر حاجی متمتع و یا حاجی قارن اگر فدیه‌ای نیافت، حرام می‌باشد.</w:t>
      </w:r>
    </w:p>
    <w:p w:rsidR="00183742" w:rsidRPr="00E143FC" w:rsidRDefault="00183742" w:rsidP="000A03DF">
      <w:pPr>
        <w:pStyle w:val="a7"/>
        <w:numPr>
          <w:ilvl w:val="0"/>
          <w:numId w:val="53"/>
        </w:numPr>
        <w:ind w:left="641" w:hanging="357"/>
      </w:pPr>
      <w:r w:rsidRPr="00E143FC">
        <w:rPr>
          <w:rFonts w:hint="cs"/>
          <w:rtl/>
        </w:rPr>
        <w:t>فرد فقط روزه‌ جمعه‌ را روز بگیرد، مکروه‌ است، مگر این‌که‌ روز پنج شنبه‌ و یا روز شنبه‌ را همراه آن روزه‌ بگیرد که‌ در این صورت اشکالی ندارد.</w:t>
      </w:r>
    </w:p>
    <w:p w:rsidR="00183742" w:rsidRPr="00E143FC" w:rsidRDefault="00183742" w:rsidP="000A03DF">
      <w:pPr>
        <w:pStyle w:val="a7"/>
        <w:numPr>
          <w:ilvl w:val="0"/>
          <w:numId w:val="53"/>
        </w:numPr>
        <w:ind w:left="641" w:hanging="357"/>
        <w:rPr>
          <w:rtl/>
        </w:rPr>
      </w:pPr>
      <w:r w:rsidRPr="00E143FC">
        <w:rPr>
          <w:rFonts w:hint="cs"/>
          <w:rtl/>
        </w:rPr>
        <w:t>مکروه‌ است که‌ زن بدون اجازه‌ی شوهرش روزه‌ی مستحب را بگیرد.</w:t>
      </w:r>
    </w:p>
    <w:p w:rsidR="00183742" w:rsidRPr="00E143FC" w:rsidRDefault="00183742" w:rsidP="00562154">
      <w:pPr>
        <w:pStyle w:val="a6"/>
        <w:rPr>
          <w:rtl/>
        </w:rPr>
      </w:pPr>
      <w:bookmarkStart w:id="494" w:name="_Toc73092619"/>
      <w:bookmarkStart w:id="495" w:name="_Toc226834764"/>
      <w:bookmarkStart w:id="496" w:name="_Toc286875537"/>
      <w:bookmarkStart w:id="497" w:name="_Toc421087910"/>
      <w:r w:rsidRPr="00E143FC">
        <w:rPr>
          <w:rFonts w:hint="cs"/>
          <w:rtl/>
        </w:rPr>
        <w:t>فواید</w:t>
      </w:r>
      <w:bookmarkEnd w:id="494"/>
      <w:bookmarkEnd w:id="495"/>
      <w:bookmarkEnd w:id="496"/>
      <w:bookmarkEnd w:id="497"/>
    </w:p>
    <w:p w:rsidR="00183742" w:rsidRPr="00E143FC" w:rsidRDefault="00183742" w:rsidP="000A03DF">
      <w:pPr>
        <w:pStyle w:val="a0"/>
        <w:numPr>
          <w:ilvl w:val="0"/>
          <w:numId w:val="13"/>
        </w:numPr>
        <w:tabs>
          <w:tab w:val="clear" w:pos="681"/>
        </w:tabs>
        <w:spacing w:after="0"/>
        <w:ind w:left="641" w:hanging="357"/>
        <w:jc w:val="both"/>
        <w:rPr>
          <w:rFonts w:cs="B Lotus"/>
          <w:sz w:val="28"/>
          <w:szCs w:val="28"/>
          <w:rtl/>
        </w:rPr>
      </w:pPr>
      <w:r w:rsidRPr="00562154">
        <w:rPr>
          <w:rStyle w:val="Char2"/>
          <w:rFonts w:hint="cs"/>
          <w:rtl/>
        </w:rPr>
        <w:t>واجب است که‌ روزه‌</w:t>
      </w:r>
      <w:r w:rsidR="007F43A8" w:rsidRPr="00562154">
        <w:rPr>
          <w:rStyle w:val="Char2"/>
          <w:rFonts w:hint="cs"/>
          <w:rtl/>
        </w:rPr>
        <w:t xml:space="preserve"> </w:t>
      </w:r>
      <w:r w:rsidRPr="00562154">
        <w:rPr>
          <w:rStyle w:val="Char2"/>
          <w:rFonts w:hint="cs"/>
          <w:rtl/>
        </w:rPr>
        <w:t>بر اساس باور نه‌ چیزی دیگر، صورت گیرد، و باید گفتار و کردار بنده‌ تحت کنترل و مراقبت در آورده‌ شود.</w:t>
      </w:r>
    </w:p>
    <w:p w:rsidR="00183742" w:rsidRPr="00E143FC" w:rsidRDefault="00183742" w:rsidP="000A03DF">
      <w:pPr>
        <w:pStyle w:val="a0"/>
        <w:numPr>
          <w:ilvl w:val="0"/>
          <w:numId w:val="13"/>
        </w:numPr>
        <w:tabs>
          <w:tab w:val="clear" w:pos="681"/>
        </w:tabs>
        <w:spacing w:after="0"/>
        <w:ind w:left="641" w:hanging="357"/>
        <w:jc w:val="both"/>
        <w:rPr>
          <w:rFonts w:cs="B Lotus"/>
          <w:sz w:val="28"/>
          <w:szCs w:val="28"/>
        </w:rPr>
      </w:pPr>
      <w:r w:rsidRPr="00562154">
        <w:rPr>
          <w:rStyle w:val="Char2"/>
          <w:rFonts w:hint="cs"/>
          <w:rtl/>
        </w:rPr>
        <w:t>بعضی اوقات انسان ناخودآگاه با زخمی و یا خون بینی و یا استفراغ روبرو می‌شود و یا این‌که‌ بدون اختیار وی آب و یا چیزی دیگر داخل حلقش می‌شود، تمامی این موارد اگر از روی‌ عمدی صورت نگرفته‌ باشند، باعث ابطال روزه‌ نمی‌گردند</w:t>
      </w:r>
      <w:r w:rsidR="00562154" w:rsidRPr="00562154">
        <w:rPr>
          <w:rStyle w:val="Char2"/>
          <w:rFonts w:hint="cs"/>
          <w:rtl/>
        </w:rPr>
        <w:t>.</w:t>
      </w:r>
    </w:p>
    <w:p w:rsidR="00183742" w:rsidRPr="00E143FC" w:rsidRDefault="00183742" w:rsidP="000A03DF">
      <w:pPr>
        <w:pStyle w:val="a0"/>
        <w:numPr>
          <w:ilvl w:val="0"/>
          <w:numId w:val="13"/>
        </w:numPr>
        <w:tabs>
          <w:tab w:val="clear" w:pos="681"/>
        </w:tabs>
        <w:spacing w:after="0"/>
        <w:ind w:left="641" w:hanging="357"/>
        <w:jc w:val="both"/>
        <w:rPr>
          <w:rFonts w:cs="B Lotus"/>
          <w:sz w:val="28"/>
          <w:szCs w:val="28"/>
        </w:rPr>
      </w:pPr>
      <w:r w:rsidRPr="00562154">
        <w:rPr>
          <w:rStyle w:val="Char2"/>
          <w:rFonts w:hint="cs"/>
          <w:rtl/>
        </w:rPr>
        <w:t>نیت روزه‌ در حالت جنابت جایز است، مشروط به‌ این‌که‌ بعد از طلوع فجر غسل نماید، اما زنی که‌ دچار حیض و نفاس شده‌، اگر قبل از طلوع فجر پاک گردید، باید غسل نماید و نماز مغرب و عشا برپا دارد و روزه‌ بگیرد.</w:t>
      </w:r>
    </w:p>
    <w:p w:rsidR="00183742" w:rsidRPr="00E143FC" w:rsidRDefault="00183742" w:rsidP="000A03DF">
      <w:pPr>
        <w:pStyle w:val="a0"/>
        <w:numPr>
          <w:ilvl w:val="0"/>
          <w:numId w:val="13"/>
        </w:numPr>
        <w:tabs>
          <w:tab w:val="clear" w:pos="681"/>
        </w:tabs>
        <w:spacing w:after="0"/>
        <w:ind w:left="641" w:hanging="357"/>
        <w:jc w:val="both"/>
        <w:rPr>
          <w:rFonts w:cs="B Lotus"/>
          <w:sz w:val="28"/>
          <w:szCs w:val="28"/>
        </w:rPr>
      </w:pPr>
      <w:r w:rsidRPr="00562154">
        <w:rPr>
          <w:rStyle w:val="Char2"/>
          <w:rFonts w:hint="cs"/>
          <w:rtl/>
        </w:rPr>
        <w:t>اگر زنی که‌ دچار نفاس شده‌ قبل از چهل روز پاک گردید، باید غسل نماید و نماز برپا دارد و روزه‌ بگیرد و برای شوهرش نیز حلال است که‌ با وی همبستر شود.</w:t>
      </w:r>
    </w:p>
    <w:p w:rsidR="00183742" w:rsidRPr="00E143FC" w:rsidRDefault="00183742" w:rsidP="000A03DF">
      <w:pPr>
        <w:pStyle w:val="a0"/>
        <w:numPr>
          <w:ilvl w:val="0"/>
          <w:numId w:val="13"/>
        </w:numPr>
        <w:tabs>
          <w:tab w:val="clear" w:pos="681"/>
        </w:tabs>
        <w:spacing w:after="0"/>
        <w:ind w:left="641" w:hanging="357"/>
        <w:jc w:val="both"/>
        <w:rPr>
          <w:rFonts w:cs="B Lotus"/>
          <w:sz w:val="28"/>
          <w:szCs w:val="28"/>
        </w:rPr>
      </w:pPr>
      <w:r w:rsidRPr="00562154">
        <w:rPr>
          <w:rStyle w:val="Char2"/>
          <w:rFonts w:hint="cs"/>
          <w:rtl/>
        </w:rPr>
        <w:t>روزه‌دار می‌تواند در اول و آخر روزه‌ دندان‌هایش را مسواک بزند، گفتنی است که‌ مسواک در حق وی همانند افطارکنندگان سنت می‌باشد.</w:t>
      </w:r>
    </w:p>
    <w:p w:rsidR="00183742" w:rsidRPr="00E143FC" w:rsidRDefault="00183742" w:rsidP="000A03DF">
      <w:pPr>
        <w:pStyle w:val="a0"/>
        <w:numPr>
          <w:ilvl w:val="0"/>
          <w:numId w:val="13"/>
        </w:numPr>
        <w:tabs>
          <w:tab w:val="clear" w:pos="681"/>
        </w:tabs>
        <w:spacing w:after="0"/>
        <w:ind w:left="641" w:hanging="357"/>
        <w:jc w:val="both"/>
        <w:rPr>
          <w:rFonts w:cs="B Lotus"/>
          <w:sz w:val="28"/>
          <w:szCs w:val="28"/>
        </w:rPr>
      </w:pPr>
      <w:r w:rsidRPr="00562154">
        <w:rPr>
          <w:rStyle w:val="Char2"/>
          <w:rFonts w:hint="cs"/>
          <w:rtl/>
        </w:rPr>
        <w:t>واجب است انسان روزه‌دار و دیگران از واجبات محافظت به‌ عمل آورند و از منهیات دوری گزینند و فرامین الهی را عملی نموده‌ و از نواهی اجتناب ورزند، تا در ردیف قبول شدگان قرار گیرند.</w:t>
      </w:r>
    </w:p>
    <w:p w:rsidR="00183742" w:rsidRPr="00E143FC" w:rsidRDefault="00183742" w:rsidP="000A03DF">
      <w:pPr>
        <w:pStyle w:val="a0"/>
        <w:numPr>
          <w:ilvl w:val="0"/>
          <w:numId w:val="13"/>
        </w:numPr>
        <w:tabs>
          <w:tab w:val="clear" w:pos="681"/>
        </w:tabs>
        <w:spacing w:after="0"/>
        <w:ind w:left="641" w:hanging="357"/>
        <w:jc w:val="both"/>
        <w:rPr>
          <w:rFonts w:cs="B Lotus"/>
          <w:sz w:val="28"/>
          <w:szCs w:val="28"/>
        </w:rPr>
      </w:pPr>
      <w:r w:rsidRPr="00562154">
        <w:rPr>
          <w:rStyle w:val="Char2"/>
          <w:rFonts w:hint="cs"/>
          <w:rtl/>
        </w:rPr>
        <w:t>لازم است که‌ اوقات رمضان با اعمالی صالح، اعم از نماز، صدقه‌، قرائت قرآن، ذکر و یاد خدا، دعا، استغفار و عمره‌، سپری شود، زیرا رمضان مزرعه‌ای برای پاک گردانیدن دل‌ها از فساد و تباهی است.</w:t>
      </w:r>
    </w:p>
    <w:p w:rsidR="00183742" w:rsidRPr="00E143FC" w:rsidRDefault="00183742" w:rsidP="000A03DF">
      <w:pPr>
        <w:pStyle w:val="a0"/>
        <w:numPr>
          <w:ilvl w:val="0"/>
          <w:numId w:val="13"/>
        </w:numPr>
        <w:tabs>
          <w:tab w:val="clear" w:pos="681"/>
        </w:tabs>
        <w:spacing w:after="0"/>
        <w:ind w:left="641" w:hanging="357"/>
        <w:jc w:val="both"/>
        <w:rPr>
          <w:rFonts w:cs="B Lotus"/>
          <w:sz w:val="28"/>
          <w:szCs w:val="28"/>
        </w:rPr>
      </w:pPr>
      <w:r w:rsidRPr="00562154">
        <w:rPr>
          <w:rStyle w:val="Char2"/>
          <w:rFonts w:hint="cs"/>
          <w:rtl/>
        </w:rPr>
        <w:t>واجب است انسان روزه‌گیر و دیگران اعضای خود را از گناه اعم از سخن حرام، نظر و نگریستن حرام، شنود حرام، خوردن و آشامیدن حرام و رفتن به‌ سوی حرام، محفوظ بدارد، تا روزه‌اش پاک بماند و قبول درگاه ایزد منان واقع گردد و استحقاق مغفرت و نجات از آتش بیابد.</w:t>
      </w:r>
    </w:p>
    <w:p w:rsidR="00183742" w:rsidRPr="00E143FC" w:rsidRDefault="00183742" w:rsidP="000A03DF">
      <w:pPr>
        <w:pStyle w:val="a0"/>
        <w:numPr>
          <w:ilvl w:val="0"/>
          <w:numId w:val="13"/>
        </w:numPr>
        <w:tabs>
          <w:tab w:val="clear" w:pos="681"/>
        </w:tabs>
        <w:spacing w:after="0"/>
        <w:ind w:left="641" w:hanging="357"/>
        <w:jc w:val="both"/>
        <w:rPr>
          <w:rFonts w:cs="B Lotus"/>
          <w:sz w:val="28"/>
          <w:szCs w:val="28"/>
        </w:rPr>
      </w:pPr>
      <w:r w:rsidRPr="006D2F40">
        <w:rPr>
          <w:rStyle w:val="Char2"/>
          <w:rFonts w:hint="cs"/>
          <w:rtl/>
        </w:rPr>
        <w:t>بیمار و مسافری که‌ افطار روزه‌ی رمضان برای آنان مباح است، حق ندارند که‌ برای دیگران روزه‌ بگیرند، همانند کسی که‌ روزه‌ی نذر شخص مرده‌ای را می‌گیرد.</w:t>
      </w:r>
    </w:p>
    <w:p w:rsidR="00183742" w:rsidRPr="00E143FC" w:rsidRDefault="00183742" w:rsidP="000A03DF">
      <w:pPr>
        <w:pStyle w:val="a0"/>
        <w:numPr>
          <w:ilvl w:val="0"/>
          <w:numId w:val="13"/>
        </w:numPr>
        <w:tabs>
          <w:tab w:val="clear" w:pos="681"/>
        </w:tabs>
        <w:spacing w:after="0"/>
        <w:ind w:left="641" w:hanging="357"/>
        <w:jc w:val="both"/>
        <w:rPr>
          <w:rFonts w:cs="B Lotus"/>
          <w:sz w:val="28"/>
          <w:szCs w:val="28"/>
        </w:rPr>
      </w:pPr>
      <w:r w:rsidRPr="006D2F40">
        <w:rPr>
          <w:rStyle w:val="Char2"/>
          <w:rFonts w:hint="cs"/>
          <w:rtl/>
        </w:rPr>
        <w:t>اگر کسی به‌ قصد افطار سفر کند، در آن حال هم سفر و هم افطار برای وی حرام می‌باشد و واجب است که‌ روزه‌ بگیرد.</w:t>
      </w:r>
    </w:p>
    <w:p w:rsidR="00183742" w:rsidRPr="00E143FC" w:rsidRDefault="00183742" w:rsidP="000A03DF">
      <w:pPr>
        <w:pStyle w:val="a0"/>
        <w:numPr>
          <w:ilvl w:val="0"/>
          <w:numId w:val="13"/>
        </w:numPr>
        <w:tabs>
          <w:tab w:val="clear" w:pos="681"/>
        </w:tabs>
        <w:spacing w:after="0"/>
        <w:ind w:left="641" w:hanging="357"/>
        <w:jc w:val="both"/>
        <w:rPr>
          <w:rFonts w:cs="B Lotus"/>
          <w:sz w:val="28"/>
          <w:szCs w:val="28"/>
        </w:rPr>
      </w:pPr>
      <w:r w:rsidRPr="006D2F40">
        <w:rPr>
          <w:rStyle w:val="Char2"/>
          <w:rFonts w:hint="cs"/>
          <w:rtl/>
        </w:rPr>
        <w:t>اگر در روز رمضان کسی از روی فراموشی و یا نادانی تصمیم گرفت که‌ چیزی را تناول نماید، تذکر و هشدار دیگران به‌ وی واجب و ضروری است، زیرا چنین عملی از باب تعاون و همیاری د</w:t>
      </w:r>
      <w:r w:rsidRPr="006D2F40">
        <w:rPr>
          <w:rStyle w:val="Char2"/>
          <w:rtl/>
        </w:rPr>
        <w:t>ر راه ن</w:t>
      </w:r>
      <w:r w:rsidR="00442369" w:rsidRPr="006D2F40">
        <w:rPr>
          <w:rStyle w:val="Char2"/>
          <w:rtl/>
        </w:rPr>
        <w:t>یکی</w:t>
      </w:r>
      <w:r w:rsidRPr="006D2F40">
        <w:rPr>
          <w:rStyle w:val="Char2"/>
          <w:rtl/>
        </w:rPr>
        <w:t xml:space="preserve"> و پره</w:t>
      </w:r>
      <w:r w:rsidR="00442369" w:rsidRPr="006D2F40">
        <w:rPr>
          <w:rStyle w:val="Char2"/>
          <w:rtl/>
        </w:rPr>
        <w:t>ی</w:t>
      </w:r>
      <w:r w:rsidRPr="006D2F40">
        <w:rPr>
          <w:rStyle w:val="Char2"/>
          <w:rtl/>
        </w:rPr>
        <w:t>زگار</w:t>
      </w:r>
      <w:r w:rsidR="00442369" w:rsidRPr="006D2F40">
        <w:rPr>
          <w:rStyle w:val="Char2"/>
          <w:rtl/>
        </w:rPr>
        <w:t>ی</w:t>
      </w:r>
      <w:r w:rsidRPr="006D2F40">
        <w:rPr>
          <w:rStyle w:val="Char2"/>
          <w:rtl/>
        </w:rPr>
        <w:t xml:space="preserve"> </w:t>
      </w:r>
      <w:r w:rsidRPr="006D2F40">
        <w:rPr>
          <w:rStyle w:val="Char2"/>
          <w:rFonts w:hint="cs"/>
          <w:rtl/>
        </w:rPr>
        <w:t>محسوب می‌گردد.</w:t>
      </w:r>
    </w:p>
    <w:p w:rsidR="00183742" w:rsidRPr="00E143FC" w:rsidRDefault="00183742" w:rsidP="000A03DF">
      <w:pPr>
        <w:pStyle w:val="a0"/>
        <w:numPr>
          <w:ilvl w:val="0"/>
          <w:numId w:val="13"/>
        </w:numPr>
        <w:tabs>
          <w:tab w:val="clear" w:pos="681"/>
        </w:tabs>
        <w:spacing w:after="0"/>
        <w:ind w:left="641" w:hanging="357"/>
        <w:jc w:val="both"/>
        <w:rPr>
          <w:rFonts w:cs="B Lotus"/>
          <w:sz w:val="28"/>
          <w:szCs w:val="28"/>
        </w:rPr>
      </w:pPr>
      <w:r w:rsidRPr="006D2F40">
        <w:rPr>
          <w:rStyle w:val="Char2"/>
          <w:rFonts w:hint="cs"/>
          <w:rtl/>
        </w:rPr>
        <w:t>روزه‌ بر اثر وارد شدن مگس، یا غبار و یا دود به‌ درون انسان، باطل نمی‌شود، اما مشروط به‌ این‌که‌ از روی عمد نباشد، زیرا پرهیز و اجتناب از آن، غیر ممکن است.</w:t>
      </w:r>
    </w:p>
    <w:p w:rsidR="00183742" w:rsidRPr="00E143FC" w:rsidRDefault="00183742" w:rsidP="000A03DF">
      <w:pPr>
        <w:pStyle w:val="a0"/>
        <w:numPr>
          <w:ilvl w:val="0"/>
          <w:numId w:val="13"/>
        </w:numPr>
        <w:tabs>
          <w:tab w:val="clear" w:pos="681"/>
        </w:tabs>
        <w:spacing w:after="0"/>
        <w:ind w:left="641" w:hanging="357"/>
        <w:jc w:val="both"/>
        <w:rPr>
          <w:rFonts w:cs="B Lotus"/>
          <w:sz w:val="28"/>
          <w:szCs w:val="28"/>
        </w:rPr>
      </w:pPr>
      <w:r w:rsidRPr="006D2F40">
        <w:rPr>
          <w:rStyle w:val="Char2"/>
          <w:rFonts w:hint="cs"/>
          <w:rtl/>
        </w:rPr>
        <w:t>اگر کسی به‌ گمان این‌که‌ فجر طلوع ننموده‌ و یا خورشید غروب کرده‌، چیزی را تناول نمود، سپس برایش ظاهر گشت که‌ گمان وی باطل بوده‌، روزه‌اش صحیح محسوب می‌گردد، زیرا او نسبت به‌ وقت جاهل بوده‌ است</w:t>
      </w:r>
      <w:r w:rsidRPr="006D2F40">
        <w:rPr>
          <w:rStyle w:val="Char2"/>
          <w:vertAlign w:val="superscript"/>
          <w:rtl/>
        </w:rPr>
        <w:footnoteReference w:id="160"/>
      </w:r>
      <w:r w:rsidRPr="006D2F40">
        <w:rPr>
          <w:rStyle w:val="Char2"/>
          <w:rFonts w:hint="cs"/>
          <w:rtl/>
        </w:rPr>
        <w:t>.</w:t>
      </w:r>
      <w:r w:rsidRPr="00E143FC">
        <w:rPr>
          <w:rFonts w:cs="B Lotus" w:hint="cs"/>
          <w:sz w:val="28"/>
          <w:szCs w:val="28"/>
          <w:rtl/>
        </w:rPr>
        <w:t xml:space="preserve"> </w:t>
      </w:r>
    </w:p>
    <w:p w:rsidR="00183742" w:rsidRPr="00E143FC" w:rsidRDefault="00183742" w:rsidP="000A03DF">
      <w:pPr>
        <w:pStyle w:val="a0"/>
        <w:numPr>
          <w:ilvl w:val="0"/>
          <w:numId w:val="13"/>
        </w:numPr>
        <w:tabs>
          <w:tab w:val="clear" w:pos="681"/>
        </w:tabs>
        <w:spacing w:after="0"/>
        <w:ind w:left="641" w:hanging="357"/>
        <w:jc w:val="both"/>
        <w:rPr>
          <w:rFonts w:cs="B Lotus"/>
          <w:sz w:val="28"/>
          <w:szCs w:val="28"/>
        </w:rPr>
      </w:pPr>
      <w:r w:rsidRPr="006D2F40">
        <w:rPr>
          <w:rStyle w:val="Char2"/>
          <w:rFonts w:hint="cs"/>
          <w:rtl/>
        </w:rPr>
        <w:t>با پیروی از پیامبر</w:t>
      </w:r>
      <w:r w:rsidR="00B06555" w:rsidRPr="006D2F40">
        <w:rPr>
          <w:rStyle w:val="Char2"/>
          <w:rFonts w:hint="cs"/>
          <w:rtl/>
        </w:rPr>
        <w:t xml:space="preserve"> </w:t>
      </w:r>
      <w:r w:rsidR="00B06555" w:rsidRPr="00B06555">
        <w:rPr>
          <w:rFonts w:cs="CTraditional Arabic" w:hint="cs"/>
          <w:sz w:val="28"/>
          <w:szCs w:val="28"/>
          <w:rtl/>
        </w:rPr>
        <w:t>ج</w:t>
      </w:r>
      <w:r w:rsidRPr="006D2F40">
        <w:rPr>
          <w:rStyle w:val="Char2"/>
          <w:rFonts w:hint="cs"/>
          <w:rtl/>
        </w:rPr>
        <w:t xml:space="preserve"> و به‌ نیت دستیابی به‌ پاداش اخروی، بخشش و تلاوت قرآن در ماه رمضان مستحب است.</w:t>
      </w:r>
    </w:p>
    <w:p w:rsidR="00183742" w:rsidRPr="00E143FC" w:rsidRDefault="00183742" w:rsidP="000A03DF">
      <w:pPr>
        <w:pStyle w:val="a0"/>
        <w:numPr>
          <w:ilvl w:val="0"/>
          <w:numId w:val="13"/>
        </w:numPr>
        <w:tabs>
          <w:tab w:val="clear" w:pos="681"/>
        </w:tabs>
        <w:spacing w:after="0"/>
        <w:ind w:left="641" w:hanging="357"/>
        <w:jc w:val="both"/>
        <w:rPr>
          <w:rFonts w:cs="B Lotus"/>
          <w:sz w:val="28"/>
          <w:szCs w:val="28"/>
        </w:rPr>
      </w:pPr>
      <w:r w:rsidRPr="006D2F40">
        <w:rPr>
          <w:rStyle w:val="Char2"/>
          <w:rFonts w:hint="cs"/>
          <w:rtl/>
        </w:rPr>
        <w:t>روزه‌ی رمضان، برپا داشتن شب‌های آن و شب لیلة القدر، قرائت قرآن، ذکر، دعا، استغفار، توبه‌ و بازگشت به‌ سوی خدا، افطاری دادن به‌ روزداران و صدقه‌ از جمله‌ اسباب مغفرت در رمضان محسوب می‌گردند.</w:t>
      </w:r>
    </w:p>
    <w:p w:rsidR="00183742" w:rsidRPr="00E143FC" w:rsidRDefault="00183742" w:rsidP="000A03DF">
      <w:pPr>
        <w:pStyle w:val="a0"/>
        <w:numPr>
          <w:ilvl w:val="0"/>
          <w:numId w:val="13"/>
        </w:numPr>
        <w:tabs>
          <w:tab w:val="clear" w:pos="681"/>
        </w:tabs>
        <w:spacing w:after="0"/>
        <w:ind w:left="641" w:hanging="357"/>
        <w:jc w:val="both"/>
        <w:rPr>
          <w:rFonts w:cs="B Lotus"/>
          <w:sz w:val="28"/>
          <w:szCs w:val="28"/>
        </w:rPr>
      </w:pPr>
      <w:r w:rsidRPr="006D2F40">
        <w:rPr>
          <w:rStyle w:val="Char2"/>
          <w:rFonts w:hint="cs"/>
          <w:rtl/>
        </w:rPr>
        <w:t>بزرگ‌ترین صدقه‌، صدقه‌ای است که‌ در رمضان صورت می‌گیرد.</w:t>
      </w:r>
    </w:p>
    <w:p w:rsidR="00183742" w:rsidRPr="00E143FC" w:rsidRDefault="00183742" w:rsidP="000A03DF">
      <w:pPr>
        <w:pStyle w:val="a0"/>
        <w:numPr>
          <w:ilvl w:val="0"/>
          <w:numId w:val="13"/>
        </w:numPr>
        <w:tabs>
          <w:tab w:val="clear" w:pos="681"/>
        </w:tabs>
        <w:spacing w:after="0"/>
        <w:ind w:left="641" w:hanging="357"/>
        <w:jc w:val="both"/>
        <w:rPr>
          <w:rFonts w:cs="B Lotus"/>
          <w:sz w:val="28"/>
          <w:szCs w:val="28"/>
        </w:rPr>
      </w:pPr>
      <w:r w:rsidRPr="006D2F40">
        <w:rPr>
          <w:rStyle w:val="Char2"/>
          <w:rFonts w:hint="cs"/>
          <w:rtl/>
        </w:rPr>
        <w:t>مستحب است که‌ قضای روزه‌ی رمضان پی‌درپی و بدون فاصله‌ باشد و همچنین مستحب است که‌ به‌ تأخیر انداخته‌ نشود.</w:t>
      </w:r>
    </w:p>
    <w:p w:rsidR="00183742" w:rsidRPr="00E143FC" w:rsidRDefault="00183742" w:rsidP="000A03DF">
      <w:pPr>
        <w:pStyle w:val="a0"/>
        <w:numPr>
          <w:ilvl w:val="0"/>
          <w:numId w:val="13"/>
        </w:numPr>
        <w:tabs>
          <w:tab w:val="clear" w:pos="681"/>
        </w:tabs>
        <w:spacing w:after="0"/>
        <w:ind w:left="641" w:hanging="357"/>
        <w:jc w:val="both"/>
        <w:rPr>
          <w:rFonts w:cs="B Lotus"/>
          <w:sz w:val="28"/>
          <w:szCs w:val="28"/>
        </w:rPr>
      </w:pPr>
      <w:r w:rsidRPr="006D2F40">
        <w:rPr>
          <w:rStyle w:val="Char2"/>
          <w:rFonts w:hint="cs"/>
          <w:rtl/>
        </w:rPr>
        <w:t>رمضانی که‌ در روزهای طولانی و هوای گرم تابستان واقع شده‌، جایز است که‌ قضای روزهای آن در روزهای کوتاه و سرد پاییزی صورت گیرد و عکس آن نیز جایز است.</w:t>
      </w:r>
    </w:p>
    <w:p w:rsidR="00183742" w:rsidRPr="006D2F40" w:rsidRDefault="00183742" w:rsidP="000A03DF">
      <w:pPr>
        <w:pStyle w:val="a0"/>
        <w:numPr>
          <w:ilvl w:val="0"/>
          <w:numId w:val="13"/>
        </w:numPr>
        <w:tabs>
          <w:tab w:val="clear" w:pos="681"/>
        </w:tabs>
        <w:spacing w:after="0"/>
        <w:ind w:left="641" w:hanging="357"/>
        <w:jc w:val="both"/>
        <w:rPr>
          <w:rStyle w:val="Char2"/>
          <w:rFonts w:ascii="Times New Roman" w:hAnsi="Times New Roman" w:cs="B Lotus"/>
          <w:lang w:bidi="ar-SA"/>
        </w:rPr>
      </w:pPr>
      <w:r w:rsidRPr="006D2F40">
        <w:rPr>
          <w:rStyle w:val="Char2"/>
          <w:rFonts w:hint="cs"/>
          <w:rtl/>
        </w:rPr>
        <w:t>روزه‌ی کسی که‌ افطار برای وی مباح است، به‌ شرط این‌که‌ دچار زحمت و ناراحتی نشود، جایز است. زیرا خداوند</w:t>
      </w:r>
      <w:r w:rsidRPr="006D2F40">
        <w:rPr>
          <w:rStyle w:val="Char2"/>
          <w:rFonts w:hint="cs"/>
          <w:rtl/>
        </w:rPr>
        <w:sym w:font="AGA Arabesque" w:char="F055"/>
      </w:r>
      <w:r w:rsidRPr="006D2F40">
        <w:rPr>
          <w:rStyle w:val="Char2"/>
          <w:rFonts w:hint="cs"/>
          <w:rtl/>
        </w:rPr>
        <w:t xml:space="preserve"> فرموده‌ است:</w:t>
      </w:r>
    </w:p>
    <w:p w:rsidR="006D2F40" w:rsidRPr="006D2F40" w:rsidRDefault="006D2F40" w:rsidP="006D2F40">
      <w:pPr>
        <w:pStyle w:val="a7"/>
        <w:rPr>
          <w:rFonts w:ascii="KFGQPC Uthmanic Script HAFS" w:hAnsi="KFGQPC Uthmanic Script HAFS" w:cs="KFGQPC Uthmanic Script HAFS"/>
        </w:rPr>
      </w:pPr>
      <w:r>
        <w:rPr>
          <w:rFonts w:ascii="Traditional Arabic" w:hAnsi="Traditional Arabic" w:cs="Traditional Arabic"/>
          <w:rtl/>
        </w:rPr>
        <w:t>﴿</w:t>
      </w:r>
      <w:r>
        <w:rPr>
          <w:rFonts w:ascii="KFGQPC Uthmanic Script HAFS" w:hAnsi="KFGQPC Uthmanic Script HAFS" w:cs="KFGQPC Uthmanic Script HAFS" w:hint="eastAsia"/>
          <w:rtl/>
        </w:rPr>
        <w:t>أَيَّامٗا</w:t>
      </w:r>
      <w:r>
        <w:rPr>
          <w:rFonts w:ascii="KFGQPC Uthmanic Script HAFS" w:hAnsi="KFGQPC Uthmanic Script HAFS" w:cs="KFGQPC Uthmanic Script HAFS"/>
          <w:rtl/>
        </w:rPr>
        <w:t xml:space="preserve"> مَّعۡدُودَٰتٖۚ فَمَن كَانَ مِنكُم مَّرِيضًا أَوۡ عَلَىٰ سَفَرٖ فَعِدَّةٞ مِّنۡ أَيَّامٍ أُخَرَۚ وَعَلَى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يُطِيقُونَهُ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فِدۡيَةٞ طَعَامُ مِسۡكِينٖۖ فَمَن تَطَوَّعَ خَيۡرٗا فَهُوَ خَيۡرٞ 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وَأَن تَصُومُواْ خَيۡرٞ لَّكُمۡ إِن كُنتُمۡ</w:t>
      </w:r>
      <w:r>
        <w:rPr>
          <w:rFonts w:ascii="KFGQPC Uthmanic Script HAFS" w:hAnsi="KFGQPC Uthmanic Script HAFS" w:cs="KFGQPC Uthmanic Script HAFS"/>
        </w:rPr>
        <w:t xml:space="preserve"> </w:t>
      </w:r>
      <w:r>
        <w:rPr>
          <w:rFonts w:ascii="KFGQPC Uthmanic Script HAFS" w:hAnsi="KFGQPC Uthmanic Script HAFS" w:cs="KFGQPC Uthmanic Script HAFS"/>
          <w:rtl/>
        </w:rPr>
        <w:t>تَعۡلَمُونَ ١٨٤</w:t>
      </w:r>
      <w:r>
        <w:rPr>
          <w:rFonts w:ascii="Traditional Arabic" w:hAnsi="Traditional Arabic" w:cs="Traditional Arabic"/>
          <w:rtl/>
        </w:rPr>
        <w:t>﴾</w:t>
      </w:r>
      <w:r>
        <w:rPr>
          <w:rFonts w:hint="cs"/>
          <w:rtl/>
        </w:rPr>
        <w:t xml:space="preserve"> </w:t>
      </w:r>
      <w:r w:rsidRPr="006D2F40">
        <w:rPr>
          <w:rStyle w:val="Char4"/>
          <w:rFonts w:hint="cs"/>
          <w:rtl/>
        </w:rPr>
        <w:t>[البقرة: 184]</w:t>
      </w:r>
      <w:r>
        <w:rPr>
          <w:rFonts w:hint="cs"/>
          <w:rtl/>
        </w:rPr>
        <w:t>.</w:t>
      </w:r>
    </w:p>
    <w:p w:rsidR="00183742" w:rsidRPr="00E143FC" w:rsidRDefault="006D2F40" w:rsidP="006D2F40">
      <w:pPr>
        <w:pStyle w:val="a7"/>
      </w:pPr>
      <w:r>
        <w:rPr>
          <w:rFonts w:hint="cs"/>
          <w:rtl/>
        </w:rPr>
        <w:t>«</w:t>
      </w:r>
      <w:r w:rsidR="00183742" w:rsidRPr="00E143FC">
        <w:rPr>
          <w:rtl/>
        </w:rPr>
        <w:t>(روزه در) چند روز مع</w:t>
      </w:r>
      <w:r w:rsidR="00442369">
        <w:rPr>
          <w:rtl/>
        </w:rPr>
        <w:t>ی</w:t>
      </w:r>
      <w:r w:rsidR="00183742" w:rsidRPr="00E143FC">
        <w:rPr>
          <w:rtl/>
        </w:rPr>
        <w:t>ن و اند</w:t>
      </w:r>
      <w:r w:rsidR="00442369">
        <w:rPr>
          <w:rtl/>
        </w:rPr>
        <w:t>کی</w:t>
      </w:r>
      <w:r w:rsidR="00183742" w:rsidRPr="00E143FC">
        <w:rPr>
          <w:rtl/>
        </w:rPr>
        <w:t xml:space="preserve"> است، و </w:t>
      </w:r>
      <w:r w:rsidR="00442369">
        <w:rPr>
          <w:rtl/>
        </w:rPr>
        <w:t>ک</w:t>
      </w:r>
      <w:r w:rsidR="00183742" w:rsidRPr="00E143FC">
        <w:rPr>
          <w:rtl/>
        </w:rPr>
        <w:t>سان</w:t>
      </w:r>
      <w:r w:rsidR="00442369">
        <w:rPr>
          <w:rtl/>
        </w:rPr>
        <w:t>ی</w:t>
      </w:r>
      <w:r w:rsidR="00183742" w:rsidRPr="00E143FC">
        <w:rPr>
          <w:rtl/>
        </w:rPr>
        <w:t xml:space="preserve"> </w:t>
      </w:r>
      <w:r w:rsidR="00442369">
        <w:rPr>
          <w:rtl/>
        </w:rPr>
        <w:t>ک</w:t>
      </w:r>
      <w:r w:rsidR="00183742" w:rsidRPr="00E143FC">
        <w:rPr>
          <w:rtl/>
        </w:rPr>
        <w:t>ه از شما ب</w:t>
      </w:r>
      <w:r w:rsidR="00442369">
        <w:rPr>
          <w:rtl/>
        </w:rPr>
        <w:t>ی</w:t>
      </w:r>
      <w:r w:rsidR="00183742" w:rsidRPr="00E143FC">
        <w:rPr>
          <w:rtl/>
        </w:rPr>
        <w:t xml:space="preserve">مار </w:t>
      </w:r>
      <w:r w:rsidR="00442369">
        <w:rPr>
          <w:rtl/>
        </w:rPr>
        <w:t>ی</w:t>
      </w:r>
      <w:r w:rsidR="00183742" w:rsidRPr="00E143FC">
        <w:rPr>
          <w:rtl/>
        </w:rPr>
        <w:t xml:space="preserve">ا مسافر باشند (اگر افطار </w:t>
      </w:r>
      <w:r w:rsidR="00442369">
        <w:rPr>
          <w:rtl/>
        </w:rPr>
        <w:t>ک</w:t>
      </w:r>
      <w:r w:rsidR="00183742" w:rsidRPr="00E143FC">
        <w:rPr>
          <w:rtl/>
        </w:rPr>
        <w:t>ردند و روزه نگرفتند، به اندازه آن روزها) چند روز د</w:t>
      </w:r>
      <w:r w:rsidR="00442369">
        <w:rPr>
          <w:rtl/>
        </w:rPr>
        <w:t>ی</w:t>
      </w:r>
      <w:r w:rsidR="00183742" w:rsidRPr="00E143FC">
        <w:rPr>
          <w:rtl/>
        </w:rPr>
        <w:t>گر</w:t>
      </w:r>
      <w:r w:rsidR="00442369">
        <w:rPr>
          <w:rtl/>
        </w:rPr>
        <w:t>ی</w:t>
      </w:r>
      <w:r w:rsidR="00183742" w:rsidRPr="00E143FC">
        <w:rPr>
          <w:rtl/>
        </w:rPr>
        <w:t xml:space="preserve"> را روزه م</w:t>
      </w:r>
      <w:r w:rsidR="00442369">
        <w:rPr>
          <w:rtl/>
        </w:rPr>
        <w:t>ی</w:t>
      </w:r>
      <w:r w:rsidR="00183742" w:rsidRPr="00E143FC">
        <w:rPr>
          <w:rtl/>
        </w:rPr>
        <w:t xml:space="preserve">‌دارند، و بر </w:t>
      </w:r>
      <w:r w:rsidR="00442369">
        <w:rPr>
          <w:rtl/>
        </w:rPr>
        <w:t>ک</w:t>
      </w:r>
      <w:r w:rsidR="00183742" w:rsidRPr="00E143FC">
        <w:rPr>
          <w:rtl/>
        </w:rPr>
        <w:t>سان</w:t>
      </w:r>
      <w:r w:rsidR="00442369">
        <w:rPr>
          <w:rtl/>
        </w:rPr>
        <w:t>ی</w:t>
      </w:r>
      <w:r w:rsidR="00183742" w:rsidRPr="00E143FC">
        <w:rPr>
          <w:rtl/>
        </w:rPr>
        <w:t xml:space="preserve"> </w:t>
      </w:r>
      <w:r w:rsidR="00442369">
        <w:rPr>
          <w:rtl/>
        </w:rPr>
        <w:t>ک</w:t>
      </w:r>
      <w:r w:rsidR="00183742" w:rsidRPr="00E143FC">
        <w:rPr>
          <w:rtl/>
        </w:rPr>
        <w:t>ه توانائ</w:t>
      </w:r>
      <w:r w:rsidR="00442369">
        <w:rPr>
          <w:rtl/>
        </w:rPr>
        <w:t>ی</w:t>
      </w:r>
      <w:r w:rsidR="00183742" w:rsidRPr="00E143FC">
        <w:rPr>
          <w:rtl/>
        </w:rPr>
        <w:t xml:space="preserve"> انجام آن را ندارند (همچون پ</w:t>
      </w:r>
      <w:r w:rsidR="00442369">
        <w:rPr>
          <w:rtl/>
        </w:rPr>
        <w:t>ی</w:t>
      </w:r>
      <w:r w:rsidR="00183742" w:rsidRPr="00E143FC">
        <w:rPr>
          <w:rtl/>
        </w:rPr>
        <w:t>ران ضع</w:t>
      </w:r>
      <w:r w:rsidR="00442369">
        <w:rPr>
          <w:rtl/>
        </w:rPr>
        <w:t>ی</w:t>
      </w:r>
      <w:r w:rsidR="00183742" w:rsidRPr="00E143FC">
        <w:rPr>
          <w:rtl/>
        </w:rPr>
        <w:t>ف و ب</w:t>
      </w:r>
      <w:r w:rsidR="00442369">
        <w:rPr>
          <w:rtl/>
        </w:rPr>
        <w:t>ی</w:t>
      </w:r>
      <w:r w:rsidR="00183742" w:rsidRPr="00E143FC">
        <w:rPr>
          <w:rtl/>
        </w:rPr>
        <w:t>ماران هم</w:t>
      </w:r>
      <w:r w:rsidR="00442369">
        <w:rPr>
          <w:rtl/>
        </w:rPr>
        <w:t>ی</w:t>
      </w:r>
      <w:r w:rsidR="00183742" w:rsidRPr="00E143FC">
        <w:rPr>
          <w:rtl/>
        </w:rPr>
        <w:t>شگ</w:t>
      </w:r>
      <w:r w:rsidR="00442369">
        <w:rPr>
          <w:rtl/>
        </w:rPr>
        <w:t>ی</w:t>
      </w:r>
      <w:r w:rsidR="00183742" w:rsidRPr="00E143FC">
        <w:rPr>
          <w:rtl/>
        </w:rPr>
        <w:t xml:space="preserve"> و </w:t>
      </w:r>
      <w:r w:rsidR="00442369">
        <w:rPr>
          <w:rtl/>
        </w:rPr>
        <w:t>ک</w:t>
      </w:r>
      <w:r w:rsidR="00183742" w:rsidRPr="00E143FC">
        <w:rPr>
          <w:rtl/>
        </w:rPr>
        <w:t>ارگران</w:t>
      </w:r>
      <w:r w:rsidR="00442369">
        <w:rPr>
          <w:rtl/>
        </w:rPr>
        <w:t>ی</w:t>
      </w:r>
      <w:r w:rsidR="00183742" w:rsidRPr="00E143FC">
        <w:rPr>
          <w:rtl/>
        </w:rPr>
        <w:t xml:space="preserve"> </w:t>
      </w:r>
      <w:r w:rsidR="00442369">
        <w:rPr>
          <w:rtl/>
        </w:rPr>
        <w:t>ک</w:t>
      </w:r>
      <w:r w:rsidR="00183742" w:rsidRPr="00E143FC">
        <w:rPr>
          <w:rtl/>
        </w:rPr>
        <w:t>ه سال</w:t>
      </w:r>
      <w:r w:rsidR="00442369">
        <w:rPr>
          <w:rtl/>
        </w:rPr>
        <w:t>ی</w:t>
      </w:r>
      <w:r w:rsidR="00183742" w:rsidRPr="00E143FC">
        <w:rPr>
          <w:rtl/>
        </w:rPr>
        <w:t>انه پ</w:t>
      </w:r>
      <w:r w:rsidR="00442369">
        <w:rPr>
          <w:rtl/>
        </w:rPr>
        <w:t>ی</w:t>
      </w:r>
      <w:r w:rsidR="00183742" w:rsidRPr="00E143FC">
        <w:rPr>
          <w:rtl/>
        </w:rPr>
        <w:t xml:space="preserve">وسته به </w:t>
      </w:r>
      <w:r w:rsidR="00442369">
        <w:rPr>
          <w:rtl/>
        </w:rPr>
        <w:t>ک</w:t>
      </w:r>
      <w:r w:rsidR="00183742" w:rsidRPr="00E143FC">
        <w:rPr>
          <w:rtl/>
        </w:rPr>
        <w:t>ارها</w:t>
      </w:r>
      <w:r w:rsidR="00442369">
        <w:rPr>
          <w:rtl/>
        </w:rPr>
        <w:t>ی</w:t>
      </w:r>
      <w:r w:rsidR="00183742" w:rsidRPr="00E143FC">
        <w:rPr>
          <w:rtl/>
        </w:rPr>
        <w:t xml:space="preserve"> سخت</w:t>
      </w:r>
      <w:r w:rsidR="00442369">
        <w:rPr>
          <w:rtl/>
        </w:rPr>
        <w:t>ی</w:t>
      </w:r>
      <w:r w:rsidR="00183742" w:rsidRPr="00E143FC">
        <w:rPr>
          <w:rtl/>
        </w:rPr>
        <w:t>، مانند استخراج زغال‌سنگ اشتغال دارند، و زندان</w:t>
      </w:r>
      <w:r w:rsidR="00442369">
        <w:rPr>
          <w:rtl/>
        </w:rPr>
        <w:t>ی</w:t>
      </w:r>
      <w:r w:rsidR="00183742" w:rsidRPr="00E143FC">
        <w:rPr>
          <w:rtl/>
        </w:rPr>
        <w:t>ان مح</w:t>
      </w:r>
      <w:r w:rsidR="00442369">
        <w:rPr>
          <w:rtl/>
        </w:rPr>
        <w:t>ک</w:t>
      </w:r>
      <w:r w:rsidR="00183742" w:rsidRPr="00E143FC">
        <w:rPr>
          <w:rtl/>
        </w:rPr>
        <w:t>وم به اعمال شاقه‌ا</w:t>
      </w:r>
      <w:r w:rsidR="00442369">
        <w:rPr>
          <w:rtl/>
        </w:rPr>
        <w:t>ی</w:t>
      </w:r>
      <w:r w:rsidR="00183742" w:rsidRPr="00E143FC">
        <w:rPr>
          <w:rtl/>
        </w:rPr>
        <w:t xml:space="preserve"> </w:t>
      </w:r>
      <w:r w:rsidR="00442369">
        <w:rPr>
          <w:rtl/>
        </w:rPr>
        <w:t>ک</w:t>
      </w:r>
      <w:r w:rsidR="00183742" w:rsidRPr="00E143FC">
        <w:rPr>
          <w:rtl/>
        </w:rPr>
        <w:t>ه پ</w:t>
      </w:r>
      <w:r w:rsidR="00442369">
        <w:rPr>
          <w:rtl/>
        </w:rPr>
        <w:t>ی</w:t>
      </w:r>
      <w:r w:rsidR="00183742" w:rsidRPr="00E143FC">
        <w:rPr>
          <w:rtl/>
        </w:rPr>
        <w:t xml:space="preserve">وسته به </w:t>
      </w:r>
      <w:r w:rsidR="00442369">
        <w:rPr>
          <w:rtl/>
        </w:rPr>
        <w:t>ک</w:t>
      </w:r>
      <w:r w:rsidR="00183742" w:rsidRPr="00E143FC">
        <w:rPr>
          <w:rtl/>
        </w:rPr>
        <w:t>ار سنگ</w:t>
      </w:r>
      <w:r w:rsidR="00442369">
        <w:rPr>
          <w:rtl/>
        </w:rPr>
        <w:t>ی</w:t>
      </w:r>
      <w:r w:rsidR="00183742" w:rsidRPr="00E143FC">
        <w:rPr>
          <w:rtl/>
        </w:rPr>
        <w:t>ن وادار م</w:t>
      </w:r>
      <w:r w:rsidR="00442369">
        <w:rPr>
          <w:rtl/>
        </w:rPr>
        <w:t>ی</w:t>
      </w:r>
      <w:r w:rsidR="00183742" w:rsidRPr="00E143FC">
        <w:rPr>
          <w:rtl/>
        </w:rPr>
        <w:t xml:space="preserve">‌گردند) لازم است </w:t>
      </w:r>
      <w:r w:rsidR="00442369">
        <w:rPr>
          <w:rtl/>
        </w:rPr>
        <w:t>ک</w:t>
      </w:r>
      <w:r w:rsidR="00183742" w:rsidRPr="00E143FC">
        <w:rPr>
          <w:rtl/>
        </w:rPr>
        <w:t>فّاره بدهند</w:t>
      </w:r>
      <w:r w:rsidR="00C8158D">
        <w:rPr>
          <w:rtl/>
        </w:rPr>
        <w:t>،</w:t>
      </w:r>
      <w:r w:rsidR="00183742" w:rsidRPr="00E143FC">
        <w:rPr>
          <w:rtl/>
        </w:rPr>
        <w:t xml:space="preserve"> و آن خورا</w:t>
      </w:r>
      <w:r w:rsidR="00442369">
        <w:rPr>
          <w:rtl/>
        </w:rPr>
        <w:t>ک</w:t>
      </w:r>
      <w:r w:rsidR="00183742" w:rsidRPr="00E143FC">
        <w:rPr>
          <w:rtl/>
        </w:rPr>
        <w:t xml:space="preserve"> مس</w:t>
      </w:r>
      <w:r w:rsidR="00442369">
        <w:rPr>
          <w:rtl/>
        </w:rPr>
        <w:t>کی</w:t>
      </w:r>
      <w:r w:rsidR="00183742" w:rsidRPr="00E143FC">
        <w:rPr>
          <w:rtl/>
        </w:rPr>
        <w:t>ن</w:t>
      </w:r>
      <w:r w:rsidR="00442369">
        <w:rPr>
          <w:rtl/>
        </w:rPr>
        <w:t>ی</w:t>
      </w:r>
      <w:r w:rsidR="00183742" w:rsidRPr="00E143FC">
        <w:rPr>
          <w:rtl/>
        </w:rPr>
        <w:t xml:space="preserve"> است (از خورا</w:t>
      </w:r>
      <w:r w:rsidR="00442369">
        <w:rPr>
          <w:rtl/>
        </w:rPr>
        <w:t>ک</w:t>
      </w:r>
      <w:r w:rsidR="00183742" w:rsidRPr="00E143FC">
        <w:rPr>
          <w:rtl/>
        </w:rPr>
        <w:t xml:space="preserve"> متوسّط</w:t>
      </w:r>
      <w:r w:rsidR="00442369">
        <w:rPr>
          <w:rtl/>
        </w:rPr>
        <w:t>ی</w:t>
      </w:r>
      <w:r w:rsidR="00183742" w:rsidRPr="00E143FC">
        <w:rPr>
          <w:rtl/>
        </w:rPr>
        <w:t xml:space="preserve"> </w:t>
      </w:r>
      <w:r w:rsidR="00442369">
        <w:rPr>
          <w:rtl/>
        </w:rPr>
        <w:t>ک</w:t>
      </w:r>
      <w:r w:rsidR="00183742" w:rsidRPr="00E143FC">
        <w:rPr>
          <w:rtl/>
        </w:rPr>
        <w:t>ه به خانواده خود م</w:t>
      </w:r>
      <w:r w:rsidR="00442369">
        <w:rPr>
          <w:rtl/>
        </w:rPr>
        <w:t>ی</w:t>
      </w:r>
      <w:r w:rsidR="00183742" w:rsidRPr="00E143FC">
        <w:rPr>
          <w:rtl/>
        </w:rPr>
        <w:t>‌خوران</w:t>
      </w:r>
      <w:r w:rsidR="00442369">
        <w:rPr>
          <w:rtl/>
        </w:rPr>
        <w:t>ی</w:t>
      </w:r>
      <w:r w:rsidR="00183742" w:rsidRPr="00E143FC">
        <w:rPr>
          <w:rtl/>
        </w:rPr>
        <w:t>د و با</w:t>
      </w:r>
      <w:r w:rsidR="00442369">
        <w:rPr>
          <w:rtl/>
        </w:rPr>
        <w:t>ی</w:t>
      </w:r>
      <w:r w:rsidR="00183742" w:rsidRPr="00E143FC">
        <w:rPr>
          <w:rtl/>
        </w:rPr>
        <w:t>د در برابر هر روز</w:t>
      </w:r>
      <w:r w:rsidR="00442369">
        <w:rPr>
          <w:rtl/>
        </w:rPr>
        <w:t>ی</w:t>
      </w:r>
      <w:r w:rsidR="00183742" w:rsidRPr="00E143FC">
        <w:rPr>
          <w:rtl/>
        </w:rPr>
        <w:t xml:space="preserve"> </w:t>
      </w:r>
      <w:r w:rsidR="00442369">
        <w:rPr>
          <w:rtl/>
        </w:rPr>
        <w:t>یک</w:t>
      </w:r>
      <w:r w:rsidR="00183742" w:rsidRPr="00E143FC">
        <w:rPr>
          <w:rtl/>
        </w:rPr>
        <w:t xml:space="preserve"> خورا</w:t>
      </w:r>
      <w:r w:rsidR="00442369">
        <w:rPr>
          <w:rtl/>
        </w:rPr>
        <w:t>ک</w:t>
      </w:r>
      <w:r w:rsidR="00183742" w:rsidRPr="00E143FC">
        <w:rPr>
          <w:rtl/>
        </w:rPr>
        <w:t xml:space="preserve"> متوسّط </w:t>
      </w:r>
      <w:r w:rsidR="00442369">
        <w:rPr>
          <w:rtl/>
        </w:rPr>
        <w:t>ک</w:t>
      </w:r>
      <w:r w:rsidR="00183742" w:rsidRPr="00E143FC">
        <w:rPr>
          <w:rtl/>
        </w:rPr>
        <w:t>ه بتواند به طور معتدل مس</w:t>
      </w:r>
      <w:r w:rsidR="00442369">
        <w:rPr>
          <w:rtl/>
        </w:rPr>
        <w:t>کی</w:t>
      </w:r>
      <w:r w:rsidR="00183742" w:rsidRPr="00E143FC">
        <w:rPr>
          <w:rtl/>
        </w:rPr>
        <w:t>ن</w:t>
      </w:r>
      <w:r w:rsidR="00442369">
        <w:rPr>
          <w:rtl/>
        </w:rPr>
        <w:t>ی</w:t>
      </w:r>
      <w:r w:rsidR="00183742" w:rsidRPr="00E143FC">
        <w:rPr>
          <w:rtl/>
        </w:rPr>
        <w:t xml:space="preserve"> را س</w:t>
      </w:r>
      <w:r w:rsidR="00442369">
        <w:rPr>
          <w:rtl/>
        </w:rPr>
        <w:t>ی</w:t>
      </w:r>
      <w:r w:rsidR="00183742" w:rsidRPr="00E143FC">
        <w:rPr>
          <w:rtl/>
        </w:rPr>
        <w:t xml:space="preserve">ر </w:t>
      </w:r>
      <w:r w:rsidR="00442369">
        <w:rPr>
          <w:rtl/>
        </w:rPr>
        <w:t>ک</w:t>
      </w:r>
      <w:r w:rsidR="00183742" w:rsidRPr="00E143FC">
        <w:rPr>
          <w:rtl/>
        </w:rPr>
        <w:t>ند بپرداز</w:t>
      </w:r>
      <w:r w:rsidR="00442369">
        <w:rPr>
          <w:rtl/>
        </w:rPr>
        <w:t>ی</w:t>
      </w:r>
      <w:r w:rsidR="00183742" w:rsidRPr="00E143FC">
        <w:rPr>
          <w:rtl/>
        </w:rPr>
        <w:t xml:space="preserve">د) و هر </w:t>
      </w:r>
      <w:r w:rsidR="00442369">
        <w:rPr>
          <w:rtl/>
        </w:rPr>
        <w:t>ک</w:t>
      </w:r>
      <w:r w:rsidR="00183742" w:rsidRPr="00E143FC">
        <w:rPr>
          <w:rtl/>
        </w:rPr>
        <w:t xml:space="preserve">ه </w:t>
      </w:r>
      <w:r w:rsidR="00442369">
        <w:rPr>
          <w:rtl/>
        </w:rPr>
        <w:t>ک</w:t>
      </w:r>
      <w:r w:rsidR="00183742" w:rsidRPr="00E143FC">
        <w:rPr>
          <w:rtl/>
        </w:rPr>
        <w:t>ار خ</w:t>
      </w:r>
      <w:r w:rsidR="00442369">
        <w:rPr>
          <w:rtl/>
        </w:rPr>
        <w:t>ی</w:t>
      </w:r>
      <w:r w:rsidR="00183742" w:rsidRPr="00E143FC">
        <w:rPr>
          <w:rtl/>
        </w:rPr>
        <w:t>ر را پذ</w:t>
      </w:r>
      <w:r w:rsidR="00442369">
        <w:rPr>
          <w:rtl/>
        </w:rPr>
        <w:t>ی</w:t>
      </w:r>
      <w:r w:rsidR="00183742" w:rsidRPr="00E143FC">
        <w:rPr>
          <w:rtl/>
        </w:rPr>
        <w:t>را شود (و بر مقدار فد</w:t>
      </w:r>
      <w:r w:rsidR="00442369">
        <w:rPr>
          <w:rtl/>
        </w:rPr>
        <w:t>ی</w:t>
      </w:r>
      <w:r w:rsidR="00183742" w:rsidRPr="00E143FC">
        <w:rPr>
          <w:rtl/>
        </w:rPr>
        <w:t>ه ب</w:t>
      </w:r>
      <w:r w:rsidR="00442369">
        <w:rPr>
          <w:rtl/>
        </w:rPr>
        <w:t>ی</w:t>
      </w:r>
      <w:r w:rsidR="00183742" w:rsidRPr="00E143FC">
        <w:rPr>
          <w:rtl/>
        </w:rPr>
        <w:t>فزا</w:t>
      </w:r>
      <w:r w:rsidR="00442369">
        <w:rPr>
          <w:rtl/>
        </w:rPr>
        <w:t>ی</w:t>
      </w:r>
      <w:r w:rsidR="00183742" w:rsidRPr="00E143FC">
        <w:rPr>
          <w:rtl/>
        </w:rPr>
        <w:t xml:space="preserve">د، و </w:t>
      </w:r>
      <w:r w:rsidR="00442369">
        <w:rPr>
          <w:rtl/>
        </w:rPr>
        <w:t>ی</w:t>
      </w:r>
      <w:r w:rsidR="00183742" w:rsidRPr="00E143FC">
        <w:rPr>
          <w:rtl/>
        </w:rPr>
        <w:t>ا علاوه از روزه فرض، روزه سنّت ن</w:t>
      </w:r>
      <w:r w:rsidR="00442369">
        <w:rPr>
          <w:rtl/>
        </w:rPr>
        <w:t>ی</w:t>
      </w:r>
      <w:r w:rsidR="00183742" w:rsidRPr="00E143FC">
        <w:rPr>
          <w:rtl/>
        </w:rPr>
        <w:t>ز بگ</w:t>
      </w:r>
      <w:r w:rsidR="00442369">
        <w:rPr>
          <w:rtl/>
        </w:rPr>
        <w:t>ی</w:t>
      </w:r>
      <w:r w:rsidR="00183742" w:rsidRPr="00E143FC">
        <w:rPr>
          <w:rtl/>
        </w:rPr>
        <w:t>رد</w:t>
      </w:r>
      <w:r w:rsidR="00C8158D">
        <w:rPr>
          <w:rtl/>
        </w:rPr>
        <w:t>)</w:t>
      </w:r>
      <w:r w:rsidR="00183742" w:rsidRPr="00E143FC">
        <w:rPr>
          <w:rtl/>
        </w:rPr>
        <w:t xml:space="preserve"> برا</w:t>
      </w:r>
      <w:r w:rsidR="00442369">
        <w:rPr>
          <w:rtl/>
        </w:rPr>
        <w:t>ی</w:t>
      </w:r>
      <w:r w:rsidR="00183742" w:rsidRPr="00E143FC">
        <w:rPr>
          <w:rtl/>
        </w:rPr>
        <w:t xml:space="preserve"> او بهتر است. و روزه‌داشتن برا</w:t>
      </w:r>
      <w:r w:rsidR="00442369">
        <w:rPr>
          <w:rtl/>
        </w:rPr>
        <w:t>ی</w:t>
      </w:r>
      <w:r w:rsidR="00183742" w:rsidRPr="00E143FC">
        <w:rPr>
          <w:rtl/>
        </w:rPr>
        <w:t xml:space="preserve"> شما خوب است اگر (حقائق و ن</w:t>
      </w:r>
      <w:r w:rsidR="00442369">
        <w:rPr>
          <w:rtl/>
        </w:rPr>
        <w:t>ک</w:t>
      </w:r>
      <w:r w:rsidR="00183742" w:rsidRPr="00E143FC">
        <w:rPr>
          <w:rtl/>
        </w:rPr>
        <w:t>ات عبادات را) بدان</w:t>
      </w:r>
      <w:r w:rsidR="00442369">
        <w:rPr>
          <w:rtl/>
        </w:rPr>
        <w:t>ی</w:t>
      </w:r>
      <w:r w:rsidR="00183742" w:rsidRPr="00E143FC">
        <w:rPr>
          <w:rtl/>
        </w:rPr>
        <w:t>د</w:t>
      </w:r>
      <w:r>
        <w:rPr>
          <w:rFonts w:hint="cs"/>
          <w:rtl/>
        </w:rPr>
        <w:t>»</w:t>
      </w:r>
      <w:r w:rsidR="00183742" w:rsidRPr="00E143FC">
        <w:rPr>
          <w:rFonts w:hint="cs"/>
          <w:rtl/>
        </w:rPr>
        <w:t>.</w:t>
      </w:r>
    </w:p>
    <w:p w:rsidR="00183742" w:rsidRPr="00E143FC" w:rsidRDefault="00183742" w:rsidP="000A03DF">
      <w:pPr>
        <w:pStyle w:val="a0"/>
        <w:numPr>
          <w:ilvl w:val="0"/>
          <w:numId w:val="13"/>
        </w:numPr>
        <w:tabs>
          <w:tab w:val="clear" w:pos="681"/>
        </w:tabs>
        <w:spacing w:after="0"/>
        <w:ind w:left="641" w:hanging="357"/>
        <w:rPr>
          <w:rFonts w:cs="B Lotus"/>
          <w:sz w:val="28"/>
          <w:szCs w:val="28"/>
        </w:rPr>
      </w:pPr>
      <w:r w:rsidRPr="006D2F40">
        <w:rPr>
          <w:rStyle w:val="Char2"/>
          <w:rFonts w:hint="cs"/>
          <w:rtl/>
        </w:rPr>
        <w:t>روزه‌ مدرسه‌ای روحی است که‌ از طریق آن درون انسان پاک می‌گردد و بر صبر و شکیبایی عادت داده‌ می‌شود.</w:t>
      </w:r>
    </w:p>
    <w:p w:rsidR="00183742" w:rsidRPr="00E143FC" w:rsidRDefault="00183742" w:rsidP="000A03DF">
      <w:pPr>
        <w:pStyle w:val="a0"/>
        <w:numPr>
          <w:ilvl w:val="0"/>
          <w:numId w:val="13"/>
        </w:numPr>
        <w:tabs>
          <w:tab w:val="clear" w:pos="681"/>
        </w:tabs>
        <w:spacing w:after="0"/>
        <w:ind w:left="641" w:hanging="357"/>
        <w:rPr>
          <w:rFonts w:cs="B Lotus"/>
          <w:sz w:val="28"/>
          <w:szCs w:val="28"/>
        </w:rPr>
      </w:pPr>
      <w:r w:rsidRPr="006D2F40">
        <w:rPr>
          <w:rStyle w:val="Char2"/>
          <w:rFonts w:hint="cs"/>
          <w:rtl/>
        </w:rPr>
        <w:t>از جمله‌ مستحبات ده‌ روز پایانی رمضان موارد زیر می‌باشد:</w:t>
      </w:r>
    </w:p>
    <w:p w:rsidR="00183742" w:rsidRPr="00E143FC" w:rsidRDefault="00183742" w:rsidP="000A03DF">
      <w:pPr>
        <w:pStyle w:val="a0"/>
        <w:numPr>
          <w:ilvl w:val="1"/>
          <w:numId w:val="13"/>
        </w:numPr>
        <w:tabs>
          <w:tab w:val="clear" w:pos="1236"/>
        </w:tabs>
        <w:spacing w:after="0"/>
        <w:ind w:left="641" w:hanging="357"/>
        <w:rPr>
          <w:rFonts w:cs="B Lotus"/>
          <w:sz w:val="28"/>
          <w:szCs w:val="28"/>
          <w:lang w:bidi="ar-KW"/>
        </w:rPr>
      </w:pPr>
      <w:r w:rsidRPr="006D2F40">
        <w:rPr>
          <w:rStyle w:val="Char2"/>
          <w:rFonts w:hint="cs"/>
          <w:rtl/>
        </w:rPr>
        <w:t>زنده‌ نگه‌داشتن شب با نماز و عبادت.</w:t>
      </w:r>
    </w:p>
    <w:p w:rsidR="00183742" w:rsidRPr="00E143FC" w:rsidRDefault="00183742" w:rsidP="000A03DF">
      <w:pPr>
        <w:pStyle w:val="a0"/>
        <w:numPr>
          <w:ilvl w:val="1"/>
          <w:numId w:val="13"/>
        </w:numPr>
        <w:tabs>
          <w:tab w:val="clear" w:pos="1236"/>
        </w:tabs>
        <w:spacing w:after="0"/>
        <w:ind w:left="641" w:hanging="357"/>
        <w:rPr>
          <w:rFonts w:cs="B Lotus"/>
          <w:sz w:val="28"/>
          <w:szCs w:val="28"/>
          <w:lang w:bidi="ar-KW"/>
        </w:rPr>
      </w:pPr>
      <w:r w:rsidRPr="006D2F40">
        <w:rPr>
          <w:rStyle w:val="Char2"/>
          <w:rFonts w:hint="cs"/>
          <w:rtl/>
        </w:rPr>
        <w:t>بیدارنمودن خانواده‌ برای نماز.</w:t>
      </w:r>
    </w:p>
    <w:p w:rsidR="00183742" w:rsidRPr="00E143FC" w:rsidRDefault="00183742" w:rsidP="000A03DF">
      <w:pPr>
        <w:pStyle w:val="a0"/>
        <w:numPr>
          <w:ilvl w:val="1"/>
          <w:numId w:val="13"/>
        </w:numPr>
        <w:tabs>
          <w:tab w:val="clear" w:pos="1236"/>
        </w:tabs>
        <w:spacing w:after="0"/>
        <w:ind w:left="641" w:hanging="357"/>
        <w:rPr>
          <w:rFonts w:cs="B Lotus"/>
          <w:sz w:val="28"/>
          <w:szCs w:val="28"/>
          <w:lang w:bidi="ar-KW"/>
        </w:rPr>
      </w:pPr>
      <w:r w:rsidRPr="006D2F40">
        <w:rPr>
          <w:rStyle w:val="Char2"/>
          <w:rFonts w:hint="cs"/>
          <w:rtl/>
        </w:rPr>
        <w:t>اجتناب از همبستری و مشغول</w:t>
      </w:r>
      <w:r w:rsidR="006D2F40">
        <w:rPr>
          <w:rStyle w:val="Char2"/>
          <w:rFonts w:hint="eastAsia"/>
          <w:rtl/>
        </w:rPr>
        <w:t>‌</w:t>
      </w:r>
      <w:r w:rsidRPr="006D2F40">
        <w:rPr>
          <w:rStyle w:val="Char2"/>
          <w:rFonts w:hint="cs"/>
          <w:rtl/>
        </w:rPr>
        <w:t>شدن به‌ عبادت.</w:t>
      </w:r>
    </w:p>
    <w:p w:rsidR="00183742" w:rsidRPr="00E143FC" w:rsidRDefault="00183742" w:rsidP="000A03DF">
      <w:pPr>
        <w:pStyle w:val="a0"/>
        <w:numPr>
          <w:ilvl w:val="0"/>
          <w:numId w:val="13"/>
        </w:numPr>
        <w:tabs>
          <w:tab w:val="clear" w:pos="681"/>
        </w:tabs>
        <w:spacing w:after="0"/>
        <w:ind w:left="641" w:hanging="357"/>
        <w:jc w:val="both"/>
        <w:rPr>
          <w:rFonts w:cs="B Lotus"/>
          <w:sz w:val="28"/>
          <w:szCs w:val="28"/>
        </w:rPr>
      </w:pPr>
      <w:r w:rsidRPr="006D2F40">
        <w:rPr>
          <w:rStyle w:val="Char2"/>
          <w:rFonts w:hint="cs"/>
          <w:rtl/>
        </w:rPr>
        <w:t>روزه‌ بسیاری از بیماری‌ها را از بین می‌برد. و در حدیث آمده‌ که‌ پیامبر</w:t>
      </w:r>
      <w:r w:rsidR="00B06555" w:rsidRPr="006D2F40">
        <w:rPr>
          <w:rStyle w:val="Char2"/>
          <w:rFonts w:hint="cs"/>
          <w:rtl/>
        </w:rPr>
        <w:t xml:space="preserve"> </w:t>
      </w:r>
      <w:r w:rsidR="006D2F40">
        <w:rPr>
          <w:rStyle w:val="Char2"/>
          <w:rFonts w:cs="CTraditional Arabic" w:hint="cs"/>
          <w:rtl/>
        </w:rPr>
        <w:t>ج</w:t>
      </w:r>
      <w:r w:rsidRPr="006D2F40">
        <w:rPr>
          <w:rStyle w:val="Char2"/>
          <w:rFonts w:hint="cs"/>
          <w:rtl/>
        </w:rPr>
        <w:t xml:space="preserve"> فرمود:</w:t>
      </w:r>
    </w:p>
    <w:p w:rsidR="00183742" w:rsidRPr="00E143FC" w:rsidRDefault="00183742" w:rsidP="006D2F40">
      <w:pPr>
        <w:pStyle w:val="a7"/>
        <w:rPr>
          <w:rFonts w:cs="B Lotus"/>
          <w:rtl/>
          <w:lang w:bidi="ar-KW"/>
        </w:rPr>
      </w:pPr>
      <w:r w:rsidRPr="006D2F40">
        <w:rPr>
          <w:rStyle w:val="Char5"/>
          <w:rtl/>
        </w:rPr>
        <w:t>«صوموا تصحوا»</w:t>
      </w:r>
      <w:r w:rsidRPr="00C047EF">
        <w:rPr>
          <w:rtl/>
        </w:rPr>
        <w:t>.</w:t>
      </w:r>
    </w:p>
    <w:p w:rsidR="00183742" w:rsidRPr="00E143FC" w:rsidRDefault="006D2F40" w:rsidP="006D2F40">
      <w:pPr>
        <w:pStyle w:val="a7"/>
      </w:pPr>
      <w:r>
        <w:rPr>
          <w:rFonts w:hint="cs"/>
          <w:rtl/>
        </w:rPr>
        <w:t>«</w:t>
      </w:r>
      <w:r w:rsidR="00183742" w:rsidRPr="00E143FC">
        <w:rPr>
          <w:rFonts w:hint="cs"/>
          <w:rtl/>
        </w:rPr>
        <w:t>روزه‌ بگیرید تا سالم بمانید</w:t>
      </w:r>
      <w:r>
        <w:rPr>
          <w:rFonts w:hint="cs"/>
          <w:rtl/>
        </w:rPr>
        <w:t>»</w:t>
      </w:r>
      <w:r w:rsidR="00183742" w:rsidRPr="00E143FC">
        <w:rPr>
          <w:rStyle w:val="FootnoteReference"/>
          <w:rtl/>
          <w:lang w:bidi="ar-KW"/>
        </w:rPr>
        <w:footnoteReference w:id="161"/>
      </w:r>
      <w:r w:rsidR="00183742" w:rsidRPr="00E143FC">
        <w:rPr>
          <w:rFonts w:hint="cs"/>
          <w:rtl/>
        </w:rPr>
        <w:t>.</w:t>
      </w:r>
    </w:p>
    <w:p w:rsidR="00183742" w:rsidRPr="006D2F40" w:rsidRDefault="00183742" w:rsidP="000A03DF">
      <w:pPr>
        <w:pStyle w:val="a0"/>
        <w:numPr>
          <w:ilvl w:val="0"/>
          <w:numId w:val="13"/>
        </w:numPr>
        <w:tabs>
          <w:tab w:val="clear" w:pos="681"/>
        </w:tabs>
        <w:spacing w:after="0"/>
        <w:ind w:left="641" w:hanging="357"/>
        <w:jc w:val="both"/>
        <w:rPr>
          <w:rStyle w:val="Char2"/>
          <w:rFonts w:ascii="Times New Roman" w:hAnsi="Times New Roman" w:cs="B Lotus"/>
          <w:lang w:bidi="ar-SA"/>
        </w:rPr>
      </w:pPr>
      <w:r w:rsidRPr="006D2F40">
        <w:rPr>
          <w:rStyle w:val="Char2"/>
          <w:rFonts w:hint="cs"/>
          <w:rtl/>
        </w:rPr>
        <w:t>سردادن تکبیر در شب عید فطر تا نماز عید و اظهار آن در مساجد، خانه‌ و بازار مستحب است، زیرا خداوند</w:t>
      </w:r>
      <w:r w:rsidRPr="006D2F40">
        <w:rPr>
          <w:rStyle w:val="Char2"/>
          <w:rFonts w:hint="cs"/>
          <w:rtl/>
        </w:rPr>
        <w:sym w:font="AGA Arabesque" w:char="F055"/>
      </w:r>
      <w:r w:rsidRPr="006D2F40">
        <w:rPr>
          <w:rStyle w:val="Char2"/>
          <w:rFonts w:hint="cs"/>
          <w:rtl/>
        </w:rPr>
        <w:t xml:space="preserve"> می‌فرماید:</w:t>
      </w:r>
    </w:p>
    <w:p w:rsidR="00183742" w:rsidRPr="00E143FC" w:rsidRDefault="006D2F40" w:rsidP="006D2F40">
      <w:pPr>
        <w:pStyle w:val="a7"/>
        <w:rPr>
          <w:rFonts w:ascii="B Lotus" w:hAnsi="B Lotus" w:cs="B Lotus"/>
          <w:b/>
          <w:rtl/>
          <w:lang w:val="en-AU"/>
        </w:rPr>
      </w:pPr>
      <w:r>
        <w:rPr>
          <w:rFonts w:ascii="Traditional Arabic" w:hAnsi="Traditional Arabic" w:cs="Traditional Arabic"/>
          <w:rtl/>
        </w:rPr>
        <w:t>﴿</w:t>
      </w:r>
      <w:r>
        <w:rPr>
          <w:rFonts w:ascii="KFGQPC Uthmanic Script HAFS" w:hAnsi="KFGQPC Uthmanic Script HAFS" w:cs="KFGQPC Uthmanic Script HAFS"/>
          <w:rtl/>
        </w:rPr>
        <w:t xml:space="preserve">وَلِتُكۡمِلُواْ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لۡعِدَّةَ</w:t>
      </w:r>
      <w:r>
        <w:rPr>
          <w:rFonts w:ascii="KFGQPC Uthmanic Script HAFS" w:hAnsi="KFGQPC Uthmanic Script HAFS" w:cs="KFGQPC Uthmanic Script HAFS"/>
          <w:rtl/>
        </w:rPr>
        <w:t xml:space="preserve"> وَلِتُكَبِّرُواْ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عَلَىٰ مَا هَدَىٰكُمۡ وَلَعَلَّكُمۡ تَشۡكُرُونَ ١٨٥</w:t>
      </w:r>
      <w:r>
        <w:rPr>
          <w:rFonts w:ascii="Traditional Arabic" w:hAnsi="Traditional Arabic" w:cs="Traditional Arabic"/>
          <w:rtl/>
        </w:rPr>
        <w:t>﴾</w:t>
      </w:r>
      <w:r>
        <w:rPr>
          <w:rFonts w:hint="cs"/>
          <w:rtl/>
        </w:rPr>
        <w:t xml:space="preserve"> </w:t>
      </w:r>
      <w:r w:rsidRPr="006D2F40">
        <w:rPr>
          <w:rStyle w:val="Char4"/>
          <w:rFonts w:hint="cs"/>
          <w:rtl/>
        </w:rPr>
        <w:t>[البقرة: 185]</w:t>
      </w:r>
      <w:r>
        <w:rPr>
          <w:rFonts w:hint="cs"/>
          <w:rtl/>
        </w:rPr>
        <w:t>.</w:t>
      </w:r>
    </w:p>
    <w:p w:rsidR="00183742" w:rsidRPr="00E143FC" w:rsidRDefault="006D2F40" w:rsidP="006D2F40">
      <w:pPr>
        <w:pStyle w:val="a7"/>
        <w:rPr>
          <w:rtl/>
        </w:rPr>
      </w:pPr>
      <w:r>
        <w:rPr>
          <w:rFonts w:hint="cs"/>
          <w:rtl/>
        </w:rPr>
        <w:t>«</w:t>
      </w:r>
      <w:r w:rsidR="00183742" w:rsidRPr="00E143FC">
        <w:rPr>
          <w:rtl/>
        </w:rPr>
        <w:t>و (خداوند ماه رمضان و رخصت آن را برا</w:t>
      </w:r>
      <w:r w:rsidR="00442369">
        <w:rPr>
          <w:rtl/>
        </w:rPr>
        <w:t>ی</w:t>
      </w:r>
      <w:r w:rsidR="00183742" w:rsidRPr="00E143FC">
        <w:rPr>
          <w:rtl/>
        </w:rPr>
        <w:t xml:space="preserve"> شما روشن داشته است) تا تعداد (روزها</w:t>
      </w:r>
      <w:r w:rsidR="00442369">
        <w:rPr>
          <w:rtl/>
        </w:rPr>
        <w:t>ی</w:t>
      </w:r>
      <w:r w:rsidR="00183742" w:rsidRPr="00E143FC">
        <w:rPr>
          <w:rtl/>
        </w:rPr>
        <w:t xml:space="preserve"> رمضان) را </w:t>
      </w:r>
      <w:r w:rsidR="00442369">
        <w:rPr>
          <w:rtl/>
        </w:rPr>
        <w:t>ک</w:t>
      </w:r>
      <w:r w:rsidR="00183742" w:rsidRPr="00E143FC">
        <w:rPr>
          <w:rtl/>
        </w:rPr>
        <w:t>امل گردان</w:t>
      </w:r>
      <w:r w:rsidR="00442369">
        <w:rPr>
          <w:rtl/>
        </w:rPr>
        <w:t>ی</w:t>
      </w:r>
      <w:r w:rsidR="00183742" w:rsidRPr="00E143FC">
        <w:rPr>
          <w:rtl/>
        </w:rPr>
        <w:t>د و خدا را بر ا</w:t>
      </w:r>
      <w:r w:rsidR="00442369">
        <w:rPr>
          <w:rtl/>
        </w:rPr>
        <w:t>ی</w:t>
      </w:r>
      <w:r w:rsidR="00183742" w:rsidRPr="00E143FC">
        <w:rPr>
          <w:rtl/>
        </w:rPr>
        <w:t xml:space="preserve">ن </w:t>
      </w:r>
      <w:r w:rsidR="00442369">
        <w:rPr>
          <w:rtl/>
        </w:rPr>
        <w:t>ک</w:t>
      </w:r>
      <w:r w:rsidR="00183742" w:rsidRPr="00E143FC">
        <w:rPr>
          <w:rtl/>
        </w:rPr>
        <w:t>ه شما را (به اح</w:t>
      </w:r>
      <w:r w:rsidR="00442369">
        <w:rPr>
          <w:rtl/>
        </w:rPr>
        <w:t>ک</w:t>
      </w:r>
      <w:r w:rsidR="00183742" w:rsidRPr="00E143FC">
        <w:rPr>
          <w:rtl/>
        </w:rPr>
        <w:t>ام د</w:t>
      </w:r>
      <w:r w:rsidR="00442369">
        <w:rPr>
          <w:rtl/>
        </w:rPr>
        <w:t>ی</w:t>
      </w:r>
      <w:r w:rsidR="00183742" w:rsidRPr="00E143FC">
        <w:rPr>
          <w:rtl/>
        </w:rPr>
        <w:t xml:space="preserve">ن </w:t>
      </w:r>
      <w:r w:rsidR="00442369">
        <w:rPr>
          <w:rtl/>
        </w:rPr>
        <w:t>ک</w:t>
      </w:r>
      <w:r w:rsidR="00183742" w:rsidRPr="00E143FC">
        <w:rPr>
          <w:rtl/>
        </w:rPr>
        <w:t>ه سعادت</w:t>
      </w:r>
      <w:r>
        <w:rPr>
          <w:rFonts w:hint="cs"/>
          <w:rtl/>
        </w:rPr>
        <w:t>‌</w:t>
      </w:r>
      <w:r w:rsidR="00183742" w:rsidRPr="00E143FC">
        <w:rPr>
          <w:rtl/>
        </w:rPr>
        <w:t>تان در آن است) هدا</w:t>
      </w:r>
      <w:r w:rsidR="00442369">
        <w:rPr>
          <w:rtl/>
        </w:rPr>
        <w:t>ی</w:t>
      </w:r>
      <w:r w:rsidR="00183742" w:rsidRPr="00E143FC">
        <w:rPr>
          <w:rtl/>
        </w:rPr>
        <w:t xml:space="preserve">ت </w:t>
      </w:r>
      <w:r w:rsidR="00442369">
        <w:rPr>
          <w:rtl/>
        </w:rPr>
        <w:t>ک</w:t>
      </w:r>
      <w:r w:rsidR="00183742" w:rsidRPr="00E143FC">
        <w:rPr>
          <w:rtl/>
        </w:rPr>
        <w:t>رده است، بزرگ دار</w:t>
      </w:r>
      <w:r w:rsidR="00442369">
        <w:rPr>
          <w:rtl/>
        </w:rPr>
        <w:t>ی</w:t>
      </w:r>
      <w:r w:rsidR="00183742" w:rsidRPr="00E143FC">
        <w:rPr>
          <w:rtl/>
        </w:rPr>
        <w:t>د و تا ا</w:t>
      </w:r>
      <w:r w:rsidR="00442369">
        <w:rPr>
          <w:rtl/>
        </w:rPr>
        <w:t>ی</w:t>
      </w:r>
      <w:r w:rsidR="00183742" w:rsidRPr="00E143FC">
        <w:rPr>
          <w:rtl/>
        </w:rPr>
        <w:t xml:space="preserve">ن </w:t>
      </w:r>
      <w:r w:rsidR="00442369">
        <w:rPr>
          <w:rtl/>
        </w:rPr>
        <w:t>ک</w:t>
      </w:r>
      <w:r w:rsidR="00183742" w:rsidRPr="00E143FC">
        <w:rPr>
          <w:rtl/>
        </w:rPr>
        <w:t>ه (از همه نعمت</w:t>
      </w:r>
      <w:r>
        <w:rPr>
          <w:rFonts w:hint="cs"/>
          <w:rtl/>
        </w:rPr>
        <w:t>‌</w:t>
      </w:r>
      <w:r w:rsidR="00183742" w:rsidRPr="00E143FC">
        <w:rPr>
          <w:rtl/>
        </w:rPr>
        <w:t>ها</w:t>
      </w:r>
      <w:r w:rsidR="00442369">
        <w:rPr>
          <w:rtl/>
        </w:rPr>
        <w:t>ی</w:t>
      </w:r>
      <w:r w:rsidR="00183742" w:rsidRPr="00E143FC">
        <w:rPr>
          <w:rtl/>
        </w:rPr>
        <w:t xml:space="preserve"> او</w:t>
      </w:r>
      <w:r w:rsidR="00C8158D">
        <w:rPr>
          <w:rtl/>
        </w:rPr>
        <w:t>)</w:t>
      </w:r>
      <w:r w:rsidR="00183742" w:rsidRPr="00E143FC">
        <w:rPr>
          <w:rtl/>
        </w:rPr>
        <w:t xml:space="preserve"> سپاسگزار</w:t>
      </w:r>
      <w:r w:rsidR="00442369">
        <w:rPr>
          <w:rtl/>
        </w:rPr>
        <w:t>ی</w:t>
      </w:r>
      <w:r w:rsidR="00183742" w:rsidRPr="00E143FC">
        <w:rPr>
          <w:rtl/>
        </w:rPr>
        <w:t xml:space="preserve"> </w:t>
      </w:r>
      <w:r w:rsidR="00442369">
        <w:rPr>
          <w:rtl/>
        </w:rPr>
        <w:t>ک</w:t>
      </w:r>
      <w:r w:rsidR="00183742" w:rsidRPr="00E143FC">
        <w:rPr>
          <w:rtl/>
        </w:rPr>
        <w:t>ن</w:t>
      </w:r>
      <w:r w:rsidR="00442369">
        <w:rPr>
          <w:rtl/>
        </w:rPr>
        <w:t>ی</w:t>
      </w:r>
      <w:r w:rsidR="00183742" w:rsidRPr="00E143FC">
        <w:rPr>
          <w:rtl/>
        </w:rPr>
        <w:t>د</w:t>
      </w:r>
      <w:r>
        <w:rPr>
          <w:rFonts w:hint="cs"/>
          <w:rtl/>
        </w:rPr>
        <w:t>»</w:t>
      </w:r>
      <w:r w:rsidR="00183742" w:rsidRPr="00E143FC">
        <w:rPr>
          <w:rFonts w:hint="cs"/>
          <w:rtl/>
        </w:rPr>
        <w:t>.</w:t>
      </w:r>
    </w:p>
    <w:p w:rsidR="00183742" w:rsidRPr="00E143FC" w:rsidRDefault="00183742" w:rsidP="006D2F40">
      <w:pPr>
        <w:pStyle w:val="a7"/>
        <w:rPr>
          <w:rFonts w:cs="B Lotus"/>
          <w:rtl/>
        </w:rPr>
      </w:pPr>
      <w:r w:rsidRPr="006D2F40">
        <w:rPr>
          <w:rFonts w:hint="cs"/>
          <w:rtl/>
        </w:rPr>
        <w:t>و کیفیت تکبیر به‌ این صورت است:</w:t>
      </w:r>
      <w:r w:rsidRPr="00E143FC">
        <w:rPr>
          <w:rFonts w:cs="B Lotus" w:hint="cs"/>
          <w:rtl/>
        </w:rPr>
        <w:t xml:space="preserve"> </w:t>
      </w:r>
      <w:r w:rsidR="006D2F40" w:rsidRPr="006D2F40">
        <w:rPr>
          <w:rStyle w:val="Char3"/>
          <w:rFonts w:hint="cs"/>
          <w:rtl/>
        </w:rPr>
        <w:t>«</w:t>
      </w:r>
      <w:r w:rsidRPr="006D2F40">
        <w:rPr>
          <w:rStyle w:val="Char3"/>
          <w:rtl/>
        </w:rPr>
        <w:t>الله</w:t>
      </w:r>
      <w:r w:rsidRPr="006D2F40">
        <w:rPr>
          <w:rStyle w:val="Char3"/>
          <w:rFonts w:ascii="Times New Roman" w:hAnsi="Times New Roman" w:cs="Times New Roman" w:hint="cs"/>
          <w:rtl/>
        </w:rPr>
        <w:t>‌</w:t>
      </w:r>
      <w:r w:rsidRPr="006D2F40">
        <w:rPr>
          <w:rStyle w:val="Char3"/>
          <w:rtl/>
        </w:rPr>
        <w:t xml:space="preserve"> </w:t>
      </w:r>
      <w:r w:rsidR="006D2F40" w:rsidRPr="006D2F40">
        <w:rPr>
          <w:rStyle w:val="Char3"/>
          <w:rFonts w:hint="cs"/>
          <w:rtl/>
        </w:rPr>
        <w:t>أ</w:t>
      </w:r>
      <w:r w:rsidRPr="006D2F40">
        <w:rPr>
          <w:rStyle w:val="Char3"/>
          <w:rtl/>
        </w:rPr>
        <w:t>کبر الله</w:t>
      </w:r>
      <w:r w:rsidRPr="006D2F40">
        <w:rPr>
          <w:rStyle w:val="Char3"/>
          <w:rFonts w:ascii="Times New Roman" w:hAnsi="Times New Roman" w:cs="Times New Roman" w:hint="cs"/>
          <w:rtl/>
        </w:rPr>
        <w:t>‌</w:t>
      </w:r>
      <w:r w:rsidRPr="006D2F40">
        <w:rPr>
          <w:rStyle w:val="Char3"/>
          <w:rtl/>
        </w:rPr>
        <w:t xml:space="preserve"> </w:t>
      </w:r>
      <w:r w:rsidR="006D2F40" w:rsidRPr="006D2F40">
        <w:rPr>
          <w:rStyle w:val="Char3"/>
          <w:rFonts w:hint="cs"/>
          <w:rtl/>
        </w:rPr>
        <w:t>أ</w:t>
      </w:r>
      <w:r w:rsidRPr="006D2F40">
        <w:rPr>
          <w:rStyle w:val="Char3"/>
          <w:rtl/>
        </w:rPr>
        <w:t xml:space="preserve">کبر، لا </w:t>
      </w:r>
      <w:r w:rsidR="006D2F40" w:rsidRPr="006D2F40">
        <w:rPr>
          <w:rStyle w:val="Char3"/>
          <w:rFonts w:hint="cs"/>
          <w:rtl/>
        </w:rPr>
        <w:t>إ</w:t>
      </w:r>
      <w:r w:rsidRPr="006D2F40">
        <w:rPr>
          <w:rStyle w:val="Char3"/>
          <w:rtl/>
        </w:rPr>
        <w:t>له</w:t>
      </w:r>
      <w:r w:rsidRPr="006D2F40">
        <w:rPr>
          <w:rStyle w:val="Char3"/>
          <w:rFonts w:ascii="Times New Roman" w:hAnsi="Times New Roman" w:cs="Times New Roman" w:hint="cs"/>
          <w:rtl/>
        </w:rPr>
        <w:t>‌</w:t>
      </w:r>
      <w:r w:rsidRPr="006D2F40">
        <w:rPr>
          <w:rStyle w:val="Char3"/>
          <w:rtl/>
        </w:rPr>
        <w:t xml:space="preserve"> </w:t>
      </w:r>
      <w:r w:rsidR="006D2F40" w:rsidRPr="006D2F40">
        <w:rPr>
          <w:rStyle w:val="Char3"/>
          <w:rFonts w:hint="cs"/>
          <w:rtl/>
        </w:rPr>
        <w:t>إ</w:t>
      </w:r>
      <w:r w:rsidRPr="006D2F40">
        <w:rPr>
          <w:rStyle w:val="Char3"/>
          <w:rtl/>
        </w:rPr>
        <w:t>لا الله</w:t>
      </w:r>
      <w:r w:rsidRPr="006D2F40">
        <w:rPr>
          <w:rStyle w:val="Char3"/>
          <w:rFonts w:ascii="Times New Roman" w:hAnsi="Times New Roman" w:cs="Times New Roman" w:hint="cs"/>
          <w:rtl/>
        </w:rPr>
        <w:t>‌</w:t>
      </w:r>
      <w:r w:rsidRPr="006D2F40">
        <w:rPr>
          <w:rStyle w:val="Char3"/>
          <w:rtl/>
        </w:rPr>
        <w:t>، الله</w:t>
      </w:r>
      <w:r w:rsidRPr="006D2F40">
        <w:rPr>
          <w:rStyle w:val="Char3"/>
          <w:rFonts w:ascii="Times New Roman" w:hAnsi="Times New Roman" w:cs="Times New Roman" w:hint="cs"/>
          <w:rtl/>
        </w:rPr>
        <w:t>‌</w:t>
      </w:r>
      <w:r w:rsidRPr="006D2F40">
        <w:rPr>
          <w:rStyle w:val="Char3"/>
          <w:rtl/>
        </w:rPr>
        <w:t xml:space="preserve"> </w:t>
      </w:r>
      <w:r w:rsidR="006D2F40" w:rsidRPr="006D2F40">
        <w:rPr>
          <w:rStyle w:val="Char3"/>
          <w:rFonts w:hint="cs"/>
          <w:rtl/>
        </w:rPr>
        <w:t>أ</w:t>
      </w:r>
      <w:r w:rsidRPr="006D2F40">
        <w:rPr>
          <w:rStyle w:val="Char3"/>
          <w:rtl/>
        </w:rPr>
        <w:t>کبر الله</w:t>
      </w:r>
      <w:r w:rsidRPr="006D2F40">
        <w:rPr>
          <w:rStyle w:val="Char3"/>
          <w:rFonts w:ascii="Times New Roman" w:hAnsi="Times New Roman" w:cs="Times New Roman" w:hint="cs"/>
          <w:rtl/>
        </w:rPr>
        <w:t>‌</w:t>
      </w:r>
      <w:r w:rsidRPr="006D2F40">
        <w:rPr>
          <w:rStyle w:val="Char3"/>
          <w:rtl/>
        </w:rPr>
        <w:t xml:space="preserve"> </w:t>
      </w:r>
      <w:r w:rsidR="006D2F40" w:rsidRPr="006D2F40">
        <w:rPr>
          <w:rStyle w:val="Char3"/>
          <w:rFonts w:hint="cs"/>
          <w:rtl/>
        </w:rPr>
        <w:t>أ</w:t>
      </w:r>
      <w:r w:rsidRPr="006D2F40">
        <w:rPr>
          <w:rStyle w:val="Char3"/>
          <w:rtl/>
        </w:rPr>
        <w:t>کبر، ولله</w:t>
      </w:r>
      <w:r w:rsidRPr="006D2F40">
        <w:rPr>
          <w:rStyle w:val="Char3"/>
          <w:rFonts w:ascii="Times New Roman" w:hAnsi="Times New Roman" w:cs="Times New Roman" w:hint="cs"/>
          <w:rtl/>
        </w:rPr>
        <w:t>‌</w:t>
      </w:r>
      <w:r w:rsidRPr="006D2F40">
        <w:rPr>
          <w:rStyle w:val="Char3"/>
          <w:rtl/>
        </w:rPr>
        <w:t xml:space="preserve"> الحمد</w:t>
      </w:r>
      <w:r w:rsidR="006D2F40" w:rsidRPr="006D2F40">
        <w:rPr>
          <w:rStyle w:val="Char3"/>
          <w:rtl/>
        </w:rPr>
        <w:t>»</w:t>
      </w:r>
      <w:r w:rsidRPr="006D2F40">
        <w:rPr>
          <w:rFonts w:hint="cs"/>
          <w:rtl/>
        </w:rPr>
        <w:t>.</w:t>
      </w:r>
    </w:p>
    <w:p w:rsidR="00183742" w:rsidRPr="00E143FC" w:rsidRDefault="00183742" w:rsidP="003C2687">
      <w:pPr>
        <w:pStyle w:val="a5"/>
        <w:rPr>
          <w:rtl/>
        </w:rPr>
      </w:pPr>
      <w:bookmarkStart w:id="498" w:name="_Toc73092620"/>
      <w:bookmarkStart w:id="499" w:name="_Toc226834765"/>
      <w:bookmarkStart w:id="500" w:name="_Toc286875538"/>
      <w:bookmarkStart w:id="501" w:name="_Toc421087911"/>
      <w:r w:rsidRPr="00E143FC">
        <w:rPr>
          <w:rFonts w:hint="cs"/>
          <w:rtl/>
        </w:rPr>
        <w:t>ویژگی‌های ماه رمضان</w:t>
      </w:r>
      <w:bookmarkEnd w:id="498"/>
      <w:bookmarkEnd w:id="499"/>
      <w:bookmarkEnd w:id="500"/>
      <w:bookmarkEnd w:id="501"/>
    </w:p>
    <w:p w:rsidR="00183742" w:rsidRPr="00E143FC" w:rsidRDefault="00183742" w:rsidP="000A03DF">
      <w:pPr>
        <w:pStyle w:val="a0"/>
        <w:numPr>
          <w:ilvl w:val="0"/>
          <w:numId w:val="14"/>
        </w:numPr>
        <w:tabs>
          <w:tab w:val="clear" w:pos="531"/>
        </w:tabs>
        <w:spacing w:after="0"/>
        <w:ind w:left="641" w:hanging="357"/>
        <w:jc w:val="both"/>
        <w:rPr>
          <w:rFonts w:cs="B Lotus"/>
          <w:sz w:val="28"/>
          <w:szCs w:val="28"/>
          <w:rtl/>
        </w:rPr>
      </w:pPr>
      <w:r w:rsidRPr="00EB6684">
        <w:rPr>
          <w:rStyle w:val="Char2"/>
          <w:rFonts w:hint="cs"/>
          <w:rtl/>
        </w:rPr>
        <w:t>روزه‌ی رمضان رکن چهارم از ارکان اسلام است.</w:t>
      </w:r>
    </w:p>
    <w:p w:rsidR="00183742" w:rsidRPr="00E143FC" w:rsidRDefault="00183742" w:rsidP="000A03DF">
      <w:pPr>
        <w:pStyle w:val="a0"/>
        <w:numPr>
          <w:ilvl w:val="0"/>
          <w:numId w:val="14"/>
        </w:numPr>
        <w:tabs>
          <w:tab w:val="clear" w:pos="531"/>
        </w:tabs>
        <w:spacing w:after="0"/>
        <w:ind w:left="641" w:hanging="357"/>
        <w:jc w:val="both"/>
        <w:rPr>
          <w:rFonts w:cs="B Lotus"/>
          <w:sz w:val="28"/>
          <w:szCs w:val="28"/>
        </w:rPr>
      </w:pPr>
      <w:r w:rsidRPr="00EB6684">
        <w:rPr>
          <w:rStyle w:val="Char2"/>
          <w:rFonts w:hint="cs"/>
          <w:rtl/>
        </w:rPr>
        <w:t>برپا داشتن رمضان با نماز تراویح و نماز تهجد در ده‌ شب پایانی آن، بر اساس باور و رسیدن به‌ پاداش اخروی.</w:t>
      </w:r>
    </w:p>
    <w:p w:rsidR="00183742" w:rsidRPr="00EB6684" w:rsidRDefault="00183742" w:rsidP="000A03DF">
      <w:pPr>
        <w:pStyle w:val="a0"/>
        <w:numPr>
          <w:ilvl w:val="0"/>
          <w:numId w:val="14"/>
        </w:numPr>
        <w:tabs>
          <w:tab w:val="clear" w:pos="531"/>
        </w:tabs>
        <w:spacing w:after="0"/>
        <w:ind w:left="641" w:hanging="357"/>
        <w:jc w:val="both"/>
        <w:rPr>
          <w:rStyle w:val="Char2"/>
          <w:rFonts w:ascii="Times New Roman" w:hAnsi="Times New Roman" w:cs="B Lotus"/>
          <w:lang w:bidi="ar-SA"/>
        </w:rPr>
      </w:pPr>
      <w:r w:rsidRPr="00EB6684">
        <w:rPr>
          <w:rStyle w:val="Char2"/>
          <w:rFonts w:hint="cs"/>
          <w:rtl/>
        </w:rPr>
        <w:t>نزول قر‌آن در ماه رمضان صورت گرفته‌ است، خداوند</w:t>
      </w:r>
      <w:r w:rsidRPr="00EB6684">
        <w:rPr>
          <w:rStyle w:val="Char2"/>
          <w:rFonts w:hint="cs"/>
          <w:rtl/>
        </w:rPr>
        <w:sym w:font="AGA Arabesque" w:char="F055"/>
      </w:r>
      <w:r w:rsidRPr="00EB6684">
        <w:rPr>
          <w:rStyle w:val="Char2"/>
          <w:rFonts w:hint="cs"/>
          <w:rtl/>
        </w:rPr>
        <w:t xml:space="preserve"> می‌فرماید:</w:t>
      </w:r>
    </w:p>
    <w:p w:rsidR="00EB6684" w:rsidRPr="00EB6684" w:rsidRDefault="00EB6684" w:rsidP="00EB6684">
      <w:pPr>
        <w:pStyle w:val="a7"/>
        <w:rPr>
          <w:rFonts w:ascii="KFGQPC Uthmanic Script HAFS" w:hAnsi="KFGQPC Uthmanic Script HAFS" w:cs="KFGQPC Uthmanic Script HAFS"/>
        </w:rPr>
      </w:pPr>
      <w:r>
        <w:rPr>
          <w:rFonts w:ascii="Traditional Arabic" w:hAnsi="Traditional Arabic" w:cs="Traditional Arabic"/>
          <w:rtl/>
        </w:rPr>
        <w:t>﴿</w:t>
      </w:r>
      <w:r>
        <w:rPr>
          <w:rFonts w:ascii="KFGQPC Uthmanic Script HAFS" w:hAnsi="KFGQPC Uthmanic Script HAFS" w:cs="KFGQPC Uthmanic Script HAFS" w:hint="eastAsia"/>
          <w:rtl/>
        </w:rPr>
        <w:t>شَهۡرُ</w:t>
      </w:r>
      <w:r>
        <w:rPr>
          <w:rFonts w:ascii="KFGQPC Uthmanic Script HAFS" w:hAnsi="KFGQPC Uthmanic Script HAFS" w:cs="KFGQPC Uthmanic Script HAFS"/>
          <w:rtl/>
        </w:rPr>
        <w:t xml:space="preserve"> رَمَضَانَ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أُنزِلَ فِيهِ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لۡقُرۡءَانُ</w:t>
      </w:r>
      <w:r>
        <w:rPr>
          <w:rFonts w:ascii="KFGQPC Uthmanic Script HAFS" w:hAnsi="KFGQPC Uthmanic Script HAFS" w:cs="KFGQPC Uthmanic Script HAFS"/>
          <w:rtl/>
        </w:rPr>
        <w:t xml:space="preserve"> هُدٗى لِّلنَّاسِ وَبَيِّنَٰتٖ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لۡهُدَىٰ</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لۡفُرۡقَانِۚ</w:t>
      </w:r>
      <w:r>
        <w:rPr>
          <w:rFonts w:ascii="Traditional Arabic" w:hAnsi="Traditional Arabic" w:cs="Traditional Arabic"/>
          <w:rtl/>
        </w:rPr>
        <w:t>﴾</w:t>
      </w:r>
      <w:r>
        <w:rPr>
          <w:rFonts w:hint="cs"/>
          <w:rtl/>
        </w:rPr>
        <w:t xml:space="preserve"> </w:t>
      </w:r>
      <w:r w:rsidRPr="00EB6684">
        <w:rPr>
          <w:rStyle w:val="Char4"/>
          <w:rFonts w:hint="cs"/>
          <w:rtl/>
        </w:rPr>
        <w:t>[البقرة: 185]</w:t>
      </w:r>
      <w:r>
        <w:rPr>
          <w:rFonts w:hint="cs"/>
          <w:rtl/>
        </w:rPr>
        <w:t>.</w:t>
      </w:r>
    </w:p>
    <w:p w:rsidR="00183742" w:rsidRPr="00E143FC" w:rsidRDefault="00EB6684" w:rsidP="00EB6684">
      <w:pPr>
        <w:pStyle w:val="a7"/>
        <w:rPr>
          <w:rtl/>
        </w:rPr>
      </w:pPr>
      <w:r>
        <w:rPr>
          <w:rFonts w:hint="cs"/>
          <w:rtl/>
        </w:rPr>
        <w:t>«</w:t>
      </w:r>
      <w:r w:rsidR="00183742" w:rsidRPr="00E143FC">
        <w:rPr>
          <w:rFonts w:hint="cs"/>
          <w:rtl/>
        </w:rPr>
        <w:t>ماه رمضان است که‌ قرآن در آن فرو فرستاده‌ شده‌ است، تا مردم را راهنمایی کند و نشانه‌ها و آیات روشنی از ارشاد باشد</w:t>
      </w:r>
      <w:r>
        <w:rPr>
          <w:rFonts w:hint="cs"/>
          <w:rtl/>
        </w:rPr>
        <w:t>»</w:t>
      </w:r>
      <w:r w:rsidR="00183742" w:rsidRPr="00E143FC">
        <w:rPr>
          <w:rFonts w:hint="cs"/>
          <w:rtl/>
        </w:rPr>
        <w:t>.</w:t>
      </w:r>
    </w:p>
    <w:p w:rsidR="00183742" w:rsidRPr="00E143FC" w:rsidRDefault="00183742" w:rsidP="000A03DF">
      <w:pPr>
        <w:pStyle w:val="a0"/>
        <w:numPr>
          <w:ilvl w:val="0"/>
          <w:numId w:val="14"/>
        </w:numPr>
        <w:tabs>
          <w:tab w:val="clear" w:pos="531"/>
        </w:tabs>
        <w:spacing w:after="0"/>
        <w:ind w:left="641" w:hanging="357"/>
        <w:jc w:val="both"/>
        <w:rPr>
          <w:rFonts w:cs="B Lotus"/>
          <w:sz w:val="28"/>
          <w:szCs w:val="28"/>
        </w:rPr>
      </w:pPr>
      <w:r w:rsidRPr="003E4AB7">
        <w:rPr>
          <w:rStyle w:val="Char2"/>
          <w:rFonts w:hint="cs"/>
          <w:rtl/>
        </w:rPr>
        <w:t>شب لیلة القدر در ماه رمضان است که‌ از هزار ماه یعنی 83 سال و چهار ماه بهتر است.</w:t>
      </w:r>
    </w:p>
    <w:p w:rsidR="00183742" w:rsidRPr="00E143FC" w:rsidRDefault="00183742" w:rsidP="000A03DF">
      <w:pPr>
        <w:pStyle w:val="a0"/>
        <w:numPr>
          <w:ilvl w:val="0"/>
          <w:numId w:val="14"/>
        </w:numPr>
        <w:tabs>
          <w:tab w:val="clear" w:pos="531"/>
        </w:tabs>
        <w:spacing w:after="0"/>
        <w:ind w:left="641" w:hanging="357"/>
        <w:jc w:val="both"/>
        <w:rPr>
          <w:rFonts w:cs="B Lotus"/>
          <w:sz w:val="28"/>
          <w:szCs w:val="28"/>
        </w:rPr>
      </w:pPr>
      <w:r w:rsidRPr="003E4AB7">
        <w:rPr>
          <w:rStyle w:val="Char2"/>
          <w:rFonts w:hint="cs"/>
          <w:rtl/>
        </w:rPr>
        <w:t>غزوه‌ی بدر کبری در ماه رمضان واقع شد، غزوه‌ای که‌ در صبح‌گاه آن میان حق و باطل فاصله‌ ایجاد شد و اسلام و پیروانش پیروز شدند و شرک و مشرکین با شکست مواجه‌ شدند.</w:t>
      </w:r>
    </w:p>
    <w:p w:rsidR="00183742" w:rsidRPr="00E143FC" w:rsidRDefault="00183742" w:rsidP="000A03DF">
      <w:pPr>
        <w:pStyle w:val="a0"/>
        <w:numPr>
          <w:ilvl w:val="0"/>
          <w:numId w:val="14"/>
        </w:numPr>
        <w:tabs>
          <w:tab w:val="clear" w:pos="531"/>
        </w:tabs>
        <w:spacing w:after="0"/>
        <w:ind w:left="641" w:hanging="357"/>
        <w:jc w:val="both"/>
        <w:rPr>
          <w:rFonts w:cs="B Lotus"/>
          <w:sz w:val="28"/>
          <w:szCs w:val="28"/>
        </w:rPr>
      </w:pPr>
      <w:r w:rsidRPr="003E4AB7">
        <w:rPr>
          <w:rStyle w:val="Char2"/>
          <w:rFonts w:hint="cs"/>
          <w:rtl/>
        </w:rPr>
        <w:t>در ماه رمضان مکه‌ فتح شد و خداوند</w:t>
      </w:r>
      <w:r w:rsidRPr="003E4AB7">
        <w:rPr>
          <w:rStyle w:val="Char2"/>
          <w:rFonts w:hint="cs"/>
          <w:rtl/>
        </w:rPr>
        <w:sym w:font="AGA Arabesque" w:char="F055"/>
      </w:r>
      <w:r w:rsidRPr="003E4AB7">
        <w:rPr>
          <w:rStyle w:val="Char2"/>
          <w:rFonts w:hint="cs"/>
          <w:rtl/>
        </w:rPr>
        <w:t>، پیامبرش را یاری داد، با توجه‌ به‌ این‌که‌</w:t>
      </w:r>
      <w:r w:rsidRPr="003E4AB7">
        <w:rPr>
          <w:rStyle w:val="Char2"/>
          <w:rtl/>
        </w:rPr>
        <w:t xml:space="preserve"> مردم دسته دسته و گروه گروه داخل د</w:t>
      </w:r>
      <w:r w:rsidR="00442369" w:rsidRPr="003E4AB7">
        <w:rPr>
          <w:rStyle w:val="Char2"/>
          <w:rtl/>
        </w:rPr>
        <w:t>ی</w:t>
      </w:r>
      <w:r w:rsidRPr="003E4AB7">
        <w:rPr>
          <w:rStyle w:val="Char2"/>
          <w:rtl/>
        </w:rPr>
        <w:t>ن خدا ش</w:t>
      </w:r>
      <w:r w:rsidRPr="003E4AB7">
        <w:rPr>
          <w:rStyle w:val="Char2"/>
          <w:rFonts w:hint="cs"/>
          <w:rtl/>
        </w:rPr>
        <w:t>د</w:t>
      </w:r>
      <w:r w:rsidRPr="003E4AB7">
        <w:rPr>
          <w:rStyle w:val="Char2"/>
          <w:rtl/>
        </w:rPr>
        <w:t>ند و به اسلام ا</w:t>
      </w:r>
      <w:r w:rsidR="00442369" w:rsidRPr="003E4AB7">
        <w:rPr>
          <w:rStyle w:val="Char2"/>
          <w:rtl/>
        </w:rPr>
        <w:t>ی</w:t>
      </w:r>
      <w:r w:rsidRPr="003E4AB7">
        <w:rPr>
          <w:rStyle w:val="Char2"/>
          <w:rtl/>
        </w:rPr>
        <w:t>مان آور</w:t>
      </w:r>
      <w:r w:rsidRPr="003E4AB7">
        <w:rPr>
          <w:rStyle w:val="Char2"/>
          <w:rFonts w:hint="cs"/>
          <w:rtl/>
        </w:rPr>
        <w:t>د</w:t>
      </w:r>
      <w:r w:rsidRPr="003E4AB7">
        <w:rPr>
          <w:rStyle w:val="Char2"/>
          <w:rtl/>
        </w:rPr>
        <w:t>ند.</w:t>
      </w:r>
      <w:r w:rsidRPr="00E143FC">
        <w:rPr>
          <w:rFonts w:cs="B Lotus"/>
          <w:sz w:val="28"/>
          <w:szCs w:val="28"/>
          <w:rtl/>
        </w:rPr>
        <w:t xml:space="preserve"> </w:t>
      </w:r>
    </w:p>
    <w:p w:rsidR="00183742" w:rsidRPr="00E143FC" w:rsidRDefault="00183742" w:rsidP="000A03DF">
      <w:pPr>
        <w:pStyle w:val="a0"/>
        <w:numPr>
          <w:ilvl w:val="0"/>
          <w:numId w:val="14"/>
        </w:numPr>
        <w:tabs>
          <w:tab w:val="clear" w:pos="531"/>
        </w:tabs>
        <w:spacing w:after="0"/>
        <w:ind w:left="641" w:hanging="357"/>
        <w:jc w:val="both"/>
        <w:rPr>
          <w:rFonts w:cs="B Lotus"/>
          <w:sz w:val="28"/>
          <w:szCs w:val="28"/>
        </w:rPr>
      </w:pPr>
      <w:r w:rsidRPr="003E4AB7">
        <w:rPr>
          <w:rStyle w:val="Char2"/>
          <w:rFonts w:hint="cs"/>
          <w:rtl/>
        </w:rPr>
        <w:t>در رمضان درهای بهشت و رحمت باز می‌شوند و درهای آتش بسته‌ شده‌ و شیاطین در آن زنجیر می‌شوند.</w:t>
      </w:r>
    </w:p>
    <w:p w:rsidR="00183742" w:rsidRPr="00E143FC" w:rsidRDefault="00183742" w:rsidP="000A03DF">
      <w:pPr>
        <w:pStyle w:val="a0"/>
        <w:numPr>
          <w:ilvl w:val="0"/>
          <w:numId w:val="14"/>
        </w:numPr>
        <w:tabs>
          <w:tab w:val="clear" w:pos="531"/>
        </w:tabs>
        <w:spacing w:after="0"/>
        <w:ind w:left="641" w:hanging="357"/>
        <w:jc w:val="both"/>
        <w:rPr>
          <w:rFonts w:cs="B Lotus"/>
          <w:sz w:val="28"/>
          <w:szCs w:val="28"/>
        </w:rPr>
      </w:pPr>
      <w:r w:rsidRPr="003E4AB7">
        <w:rPr>
          <w:rStyle w:val="Char2"/>
          <w:rFonts w:hint="cs"/>
          <w:rtl/>
        </w:rPr>
        <w:t>بوی دهان روزه‌گیر نزد خداوند</w:t>
      </w:r>
      <w:r w:rsidRPr="003E4AB7">
        <w:rPr>
          <w:rStyle w:val="Char2"/>
          <w:rFonts w:hint="cs"/>
          <w:rtl/>
        </w:rPr>
        <w:sym w:font="AGA Arabesque" w:char="F055"/>
      </w:r>
      <w:r w:rsidRPr="003E4AB7">
        <w:rPr>
          <w:rStyle w:val="Char2"/>
          <w:rFonts w:hint="cs"/>
          <w:rtl/>
        </w:rPr>
        <w:t xml:space="preserve"> از بوی مسک خوشبوتر است.</w:t>
      </w:r>
    </w:p>
    <w:p w:rsidR="00183742" w:rsidRPr="00E143FC" w:rsidRDefault="00183742" w:rsidP="000A03DF">
      <w:pPr>
        <w:pStyle w:val="a0"/>
        <w:numPr>
          <w:ilvl w:val="0"/>
          <w:numId w:val="14"/>
        </w:numPr>
        <w:tabs>
          <w:tab w:val="clear" w:pos="531"/>
        </w:tabs>
        <w:spacing w:after="0"/>
        <w:ind w:left="641" w:hanging="357"/>
        <w:jc w:val="both"/>
        <w:rPr>
          <w:rFonts w:cs="B Lotus"/>
          <w:sz w:val="28"/>
          <w:szCs w:val="28"/>
        </w:rPr>
      </w:pPr>
      <w:r w:rsidRPr="003E4AB7">
        <w:rPr>
          <w:rStyle w:val="Char2"/>
          <w:rFonts w:hint="cs"/>
          <w:rtl/>
        </w:rPr>
        <w:t>فرشتگان در طول روز برای روزه‌داران استغفار می‌نمایند.</w:t>
      </w:r>
    </w:p>
    <w:p w:rsidR="00183742" w:rsidRPr="00E143FC" w:rsidRDefault="00183742" w:rsidP="000A03DF">
      <w:pPr>
        <w:pStyle w:val="a0"/>
        <w:numPr>
          <w:ilvl w:val="0"/>
          <w:numId w:val="14"/>
        </w:numPr>
        <w:tabs>
          <w:tab w:val="clear" w:pos="531"/>
        </w:tabs>
        <w:spacing w:after="0"/>
        <w:ind w:left="641" w:hanging="357"/>
        <w:jc w:val="both"/>
        <w:rPr>
          <w:rFonts w:cs="B Lotus"/>
          <w:sz w:val="28"/>
          <w:szCs w:val="28"/>
        </w:rPr>
      </w:pPr>
      <w:r w:rsidRPr="003E4AB7">
        <w:rPr>
          <w:rStyle w:val="Char2"/>
          <w:rFonts w:hint="cs"/>
          <w:rtl/>
        </w:rPr>
        <w:t>در حدیث آمده‌ که‌ نماز نفل در رمضان معادل فرض در غیر رمضان و نماز فرض معادل هفتاد نماز فرض در غیر رمضان می‌باشد</w:t>
      </w:r>
      <w:r w:rsidRPr="003E4AB7">
        <w:rPr>
          <w:rStyle w:val="Char2"/>
          <w:vertAlign w:val="superscript"/>
          <w:rtl/>
        </w:rPr>
        <w:footnoteReference w:id="162"/>
      </w:r>
      <w:r w:rsidRPr="003E4AB7">
        <w:rPr>
          <w:rStyle w:val="Char2"/>
          <w:rFonts w:hint="cs"/>
          <w:rtl/>
        </w:rPr>
        <w:t>.</w:t>
      </w:r>
    </w:p>
    <w:p w:rsidR="00183742" w:rsidRPr="00E143FC" w:rsidRDefault="00183742" w:rsidP="000A03DF">
      <w:pPr>
        <w:pStyle w:val="a0"/>
        <w:numPr>
          <w:ilvl w:val="0"/>
          <w:numId w:val="14"/>
        </w:numPr>
        <w:tabs>
          <w:tab w:val="clear" w:pos="531"/>
        </w:tabs>
        <w:spacing w:after="0"/>
        <w:ind w:left="641" w:hanging="357"/>
        <w:jc w:val="both"/>
        <w:rPr>
          <w:rFonts w:cs="B Lotus"/>
          <w:sz w:val="28"/>
          <w:szCs w:val="28"/>
        </w:rPr>
      </w:pPr>
      <w:r w:rsidRPr="003E4AB7">
        <w:rPr>
          <w:rStyle w:val="Char2"/>
          <w:rFonts w:hint="cs"/>
          <w:rtl/>
        </w:rPr>
        <w:t>در رمضان رحمت نازل می‌شود و گناهان ساقط می‌گردند و دعا پذیرفته‌ می‌شود.</w:t>
      </w:r>
    </w:p>
    <w:p w:rsidR="00183742" w:rsidRPr="00E143FC" w:rsidRDefault="00183742" w:rsidP="000A03DF">
      <w:pPr>
        <w:pStyle w:val="a0"/>
        <w:numPr>
          <w:ilvl w:val="0"/>
          <w:numId w:val="14"/>
        </w:numPr>
        <w:tabs>
          <w:tab w:val="clear" w:pos="531"/>
        </w:tabs>
        <w:spacing w:after="0"/>
        <w:ind w:left="641" w:hanging="357"/>
        <w:jc w:val="both"/>
        <w:rPr>
          <w:rFonts w:cs="B Lotus"/>
          <w:sz w:val="28"/>
          <w:szCs w:val="28"/>
        </w:rPr>
      </w:pPr>
      <w:r w:rsidRPr="003E4AB7">
        <w:rPr>
          <w:rStyle w:val="Char2"/>
          <w:rFonts w:hint="cs"/>
          <w:rtl/>
        </w:rPr>
        <w:t>رمضان ماهی است که‌ اول آن رحمت، وسطش مغفرت و ده‌ روز پایانی نجات از آتش می‌باشد.</w:t>
      </w:r>
    </w:p>
    <w:p w:rsidR="00183742" w:rsidRPr="00E143FC" w:rsidRDefault="00183742" w:rsidP="000A03DF">
      <w:pPr>
        <w:pStyle w:val="a0"/>
        <w:numPr>
          <w:ilvl w:val="0"/>
          <w:numId w:val="14"/>
        </w:numPr>
        <w:tabs>
          <w:tab w:val="clear" w:pos="531"/>
        </w:tabs>
        <w:spacing w:after="0"/>
        <w:ind w:left="641" w:hanging="357"/>
        <w:jc w:val="both"/>
        <w:rPr>
          <w:rFonts w:cs="B Lotus"/>
          <w:sz w:val="28"/>
          <w:szCs w:val="28"/>
        </w:rPr>
      </w:pPr>
      <w:r w:rsidRPr="003E4AB7">
        <w:rPr>
          <w:rStyle w:val="Char2"/>
          <w:rFonts w:hint="cs"/>
          <w:rtl/>
        </w:rPr>
        <w:t>و همچنین ماه صبر است و پاداش صابرین بهشت می‌باشد.</w:t>
      </w:r>
    </w:p>
    <w:p w:rsidR="00183742" w:rsidRPr="00E143FC" w:rsidRDefault="00183742" w:rsidP="000A03DF">
      <w:pPr>
        <w:pStyle w:val="a0"/>
        <w:numPr>
          <w:ilvl w:val="0"/>
          <w:numId w:val="14"/>
        </w:numPr>
        <w:tabs>
          <w:tab w:val="clear" w:pos="531"/>
        </w:tabs>
        <w:spacing w:after="0"/>
        <w:ind w:left="641" w:hanging="357"/>
        <w:jc w:val="both"/>
        <w:rPr>
          <w:rFonts w:cs="B Lotus"/>
          <w:sz w:val="28"/>
          <w:szCs w:val="28"/>
          <w:rtl/>
        </w:rPr>
      </w:pPr>
      <w:r w:rsidRPr="003E4AB7">
        <w:rPr>
          <w:rStyle w:val="Char2"/>
          <w:rFonts w:hint="cs"/>
          <w:rtl/>
        </w:rPr>
        <w:t>در آخرین شب رمضان از گناه روزه‌داران عفو و گذشت می‌شود، زیرا کارگر بعد از پایان کار مزدش را دریافت می‌کند.</w:t>
      </w:r>
    </w:p>
    <w:p w:rsidR="00183742" w:rsidRPr="00E143FC" w:rsidRDefault="00183742" w:rsidP="003E4AB7">
      <w:pPr>
        <w:pStyle w:val="a7"/>
        <w:rPr>
          <w:rtl/>
        </w:rPr>
      </w:pPr>
      <w:r w:rsidRPr="00E143FC">
        <w:rPr>
          <w:rFonts w:hint="cs"/>
          <w:rtl/>
        </w:rPr>
        <w:t>رمضان حاوی برکات و خیرهای فراوانی است و واجب است که‌ این فرصت را غنیمت شماریم و به‌ سوی خداوند بازگردیم و اعمال صالح را انجام دهیم، به‌ این امید که‌ از پذیرفته‌ شدگان و سرافرازان قرار گیریم.</w:t>
      </w:r>
    </w:p>
    <w:p w:rsidR="00183742" w:rsidRPr="00E143FC" w:rsidRDefault="00183742" w:rsidP="003C2687">
      <w:pPr>
        <w:pStyle w:val="a5"/>
        <w:rPr>
          <w:rtl/>
        </w:rPr>
      </w:pPr>
      <w:bookmarkStart w:id="502" w:name="_Toc73092621"/>
      <w:bookmarkStart w:id="503" w:name="_Toc226834766"/>
      <w:bookmarkStart w:id="504" w:name="_Toc286875539"/>
      <w:bookmarkStart w:id="505" w:name="_Toc421087912"/>
      <w:r w:rsidRPr="00E143FC">
        <w:rPr>
          <w:rFonts w:hint="cs"/>
          <w:rtl/>
        </w:rPr>
        <w:t>توجیهات</w:t>
      </w:r>
      <w:bookmarkEnd w:id="502"/>
      <w:bookmarkEnd w:id="503"/>
      <w:bookmarkEnd w:id="504"/>
      <w:bookmarkEnd w:id="505"/>
    </w:p>
    <w:p w:rsidR="00183742" w:rsidRPr="00E143FC" w:rsidRDefault="00183742" w:rsidP="003E4AB7">
      <w:pPr>
        <w:pStyle w:val="a7"/>
        <w:rPr>
          <w:rtl/>
        </w:rPr>
      </w:pPr>
      <w:r w:rsidRPr="00E143FC">
        <w:rPr>
          <w:rFonts w:hint="cs"/>
          <w:rtl/>
        </w:rPr>
        <w:t>برادر مسلمانم!</w:t>
      </w:r>
    </w:p>
    <w:p w:rsidR="00183742" w:rsidRPr="00E143FC" w:rsidRDefault="00183742" w:rsidP="000A03DF">
      <w:pPr>
        <w:pStyle w:val="a0"/>
        <w:numPr>
          <w:ilvl w:val="0"/>
          <w:numId w:val="15"/>
        </w:numPr>
        <w:tabs>
          <w:tab w:val="clear" w:pos="681"/>
        </w:tabs>
        <w:spacing w:after="0"/>
        <w:ind w:left="641" w:hanging="357"/>
        <w:jc w:val="both"/>
        <w:rPr>
          <w:rFonts w:cs="B Lotus"/>
          <w:sz w:val="28"/>
          <w:szCs w:val="28"/>
          <w:rtl/>
          <w:lang w:bidi="ar-KW"/>
        </w:rPr>
      </w:pPr>
      <w:r w:rsidRPr="00C24738">
        <w:rPr>
          <w:rStyle w:val="Char2"/>
          <w:rFonts w:hint="cs"/>
          <w:rtl/>
        </w:rPr>
        <w:t>براساس باور و رسیدن به‌ پاداش اخروی روزه‌ی ماه رمضان را بگیر، تا خداوند</w:t>
      </w:r>
      <w:r w:rsidRPr="00C24738">
        <w:rPr>
          <w:rStyle w:val="Char2"/>
          <w:rFonts w:hint="cs"/>
          <w:rtl/>
        </w:rPr>
        <w:sym w:font="AGA Arabesque" w:char="F055"/>
      </w:r>
      <w:r w:rsidRPr="00C24738">
        <w:rPr>
          <w:rStyle w:val="Char2"/>
          <w:rFonts w:hint="cs"/>
          <w:rtl/>
        </w:rPr>
        <w:t xml:space="preserve"> گناهان گذشته‌ات را عفو نماید و از آن درگذرد.</w:t>
      </w:r>
    </w:p>
    <w:p w:rsidR="00183742" w:rsidRPr="00E143FC" w:rsidRDefault="00183742" w:rsidP="000A03DF">
      <w:pPr>
        <w:pStyle w:val="a0"/>
        <w:numPr>
          <w:ilvl w:val="0"/>
          <w:numId w:val="15"/>
        </w:numPr>
        <w:tabs>
          <w:tab w:val="clear" w:pos="681"/>
        </w:tabs>
        <w:spacing w:after="0"/>
        <w:ind w:left="641" w:hanging="357"/>
        <w:jc w:val="both"/>
        <w:rPr>
          <w:rFonts w:cs="B Lotus"/>
          <w:sz w:val="28"/>
          <w:szCs w:val="28"/>
          <w:lang w:bidi="ar-KW"/>
        </w:rPr>
      </w:pPr>
      <w:r w:rsidRPr="00C24738">
        <w:rPr>
          <w:rStyle w:val="Char2"/>
          <w:rFonts w:hint="cs"/>
          <w:rtl/>
        </w:rPr>
        <w:t>مبادا بدون عذر روزی از رمضان را افطار نمایید، اگر چنان عملی به‌ تو دست داد، پس سعی کن بعد از رمضان</w:t>
      </w:r>
      <w:r w:rsidR="002F4552" w:rsidRPr="00C24738">
        <w:rPr>
          <w:rStyle w:val="Char2"/>
          <w:rFonts w:hint="cs"/>
          <w:rtl/>
        </w:rPr>
        <w:t xml:space="preserve"> آن را </w:t>
      </w:r>
      <w:r w:rsidRPr="00C24738">
        <w:rPr>
          <w:rStyle w:val="Char2"/>
          <w:rFonts w:hint="cs"/>
          <w:rtl/>
        </w:rPr>
        <w:t>قضا نمایید و توبه‌ای نصوح به‌ آستانه‌ی الهی کنید.</w:t>
      </w:r>
    </w:p>
    <w:p w:rsidR="00183742" w:rsidRPr="00E143FC" w:rsidRDefault="00183742" w:rsidP="000A03DF">
      <w:pPr>
        <w:pStyle w:val="a0"/>
        <w:numPr>
          <w:ilvl w:val="0"/>
          <w:numId w:val="15"/>
        </w:numPr>
        <w:tabs>
          <w:tab w:val="clear" w:pos="681"/>
        </w:tabs>
        <w:spacing w:after="0"/>
        <w:ind w:left="641" w:hanging="357"/>
        <w:jc w:val="both"/>
        <w:rPr>
          <w:rFonts w:cs="B Lotus"/>
          <w:sz w:val="28"/>
          <w:szCs w:val="28"/>
          <w:lang w:bidi="ar-KW"/>
        </w:rPr>
      </w:pPr>
      <w:r w:rsidRPr="00C24738">
        <w:rPr>
          <w:rStyle w:val="Char2"/>
          <w:rFonts w:hint="cs"/>
          <w:rtl/>
        </w:rPr>
        <w:t>خداوند</w:t>
      </w:r>
      <w:r w:rsidRPr="00C24738">
        <w:rPr>
          <w:rStyle w:val="Char2"/>
          <w:rFonts w:hint="cs"/>
          <w:rtl/>
        </w:rPr>
        <w:sym w:font="AGA Arabesque" w:char="F055"/>
      </w:r>
      <w:r w:rsidRPr="00C24738">
        <w:rPr>
          <w:rStyle w:val="Char2"/>
          <w:rFonts w:hint="cs"/>
          <w:rtl/>
        </w:rPr>
        <w:t>، رحمت خود را شامل حال شما گرداند، سعی کن که‌ بر اساس باور و رسیدن به‌ پاداش اخروی، شب‌های رمضان -به‌ ویژه‌ شب قدر- را با نمازهای تراویح و تهجدزنده‌ نگه‌داری، تا خداوند از گناهان گذشته‌ی شما درگذرد.</w:t>
      </w:r>
    </w:p>
    <w:p w:rsidR="00183742" w:rsidRPr="00E143FC" w:rsidRDefault="00183742" w:rsidP="000A03DF">
      <w:pPr>
        <w:pStyle w:val="a0"/>
        <w:numPr>
          <w:ilvl w:val="0"/>
          <w:numId w:val="15"/>
        </w:numPr>
        <w:tabs>
          <w:tab w:val="clear" w:pos="681"/>
        </w:tabs>
        <w:spacing w:after="0"/>
        <w:ind w:left="641" w:hanging="357"/>
        <w:jc w:val="both"/>
        <w:rPr>
          <w:rFonts w:cs="B Lotus"/>
          <w:sz w:val="28"/>
          <w:szCs w:val="28"/>
          <w:lang w:bidi="ar-KW"/>
        </w:rPr>
      </w:pPr>
      <w:r w:rsidRPr="00C24738">
        <w:rPr>
          <w:rStyle w:val="Char2"/>
          <w:rFonts w:hint="cs"/>
          <w:rtl/>
        </w:rPr>
        <w:t>سعی کن خوراک، نوشیدنی و لباس</w:t>
      </w:r>
      <w:r w:rsidR="00C24738">
        <w:rPr>
          <w:rStyle w:val="Char2"/>
          <w:rFonts w:hint="eastAsia"/>
          <w:rtl/>
        </w:rPr>
        <w:t>‌</w:t>
      </w:r>
      <w:r w:rsidRPr="00C24738">
        <w:rPr>
          <w:rStyle w:val="Char2"/>
          <w:rFonts w:hint="cs"/>
          <w:rtl/>
        </w:rPr>
        <w:t>هایت حلال باشند، تا اعمالت قبول شوند و دعاهایت مستجاب واقع گردند؛ مبادا از این‌که‌ از طریق حلال روزه‌ گیری و سپس با استفاده‌ از حرام افطار نمایید.</w:t>
      </w:r>
    </w:p>
    <w:p w:rsidR="00183742" w:rsidRPr="00E143FC" w:rsidRDefault="00183742" w:rsidP="000A03DF">
      <w:pPr>
        <w:pStyle w:val="a0"/>
        <w:numPr>
          <w:ilvl w:val="0"/>
          <w:numId w:val="15"/>
        </w:numPr>
        <w:tabs>
          <w:tab w:val="clear" w:pos="681"/>
        </w:tabs>
        <w:spacing w:after="0"/>
        <w:ind w:left="641" w:hanging="357"/>
        <w:jc w:val="both"/>
        <w:rPr>
          <w:rFonts w:cs="B Lotus"/>
          <w:sz w:val="28"/>
          <w:szCs w:val="28"/>
          <w:lang w:bidi="ar-KW"/>
        </w:rPr>
      </w:pPr>
      <w:r w:rsidRPr="00C24738">
        <w:rPr>
          <w:rStyle w:val="Char2"/>
          <w:rFonts w:hint="cs"/>
          <w:rtl/>
        </w:rPr>
        <w:t>روزه‌داران اطراف خود را افطاری ده‌ تا به‌ مثل ثواب روزه‌ی آنان دست یابید.</w:t>
      </w:r>
    </w:p>
    <w:p w:rsidR="00183742" w:rsidRPr="00E143FC" w:rsidRDefault="00183742" w:rsidP="000A03DF">
      <w:pPr>
        <w:pStyle w:val="a0"/>
        <w:numPr>
          <w:ilvl w:val="0"/>
          <w:numId w:val="15"/>
        </w:numPr>
        <w:tabs>
          <w:tab w:val="clear" w:pos="681"/>
        </w:tabs>
        <w:spacing w:after="0"/>
        <w:ind w:left="641" w:hanging="357"/>
        <w:jc w:val="both"/>
        <w:rPr>
          <w:rFonts w:cs="B Lotus"/>
          <w:sz w:val="28"/>
          <w:szCs w:val="28"/>
          <w:lang w:bidi="ar-KW"/>
        </w:rPr>
      </w:pPr>
      <w:r w:rsidRPr="00C24738">
        <w:rPr>
          <w:rStyle w:val="Char2"/>
          <w:rFonts w:hint="cs"/>
          <w:rtl/>
        </w:rPr>
        <w:t>نمازهای پنج‌گانه‌ را در اوقات خود و با جماعت انجام بده‌، تا به‌ پاداش آن دست یابی و خداوند به‌ وسیله‌ی آن شما را محفوظ بدارد.</w:t>
      </w:r>
    </w:p>
    <w:p w:rsidR="00183742" w:rsidRPr="00E143FC" w:rsidRDefault="00183742" w:rsidP="000A03DF">
      <w:pPr>
        <w:pStyle w:val="a0"/>
        <w:numPr>
          <w:ilvl w:val="0"/>
          <w:numId w:val="15"/>
        </w:numPr>
        <w:tabs>
          <w:tab w:val="clear" w:pos="681"/>
        </w:tabs>
        <w:spacing w:after="0"/>
        <w:ind w:left="641" w:hanging="357"/>
        <w:jc w:val="both"/>
        <w:rPr>
          <w:rFonts w:cs="B Lotus"/>
          <w:sz w:val="28"/>
          <w:szCs w:val="28"/>
          <w:lang w:bidi="ar-KW"/>
        </w:rPr>
      </w:pPr>
      <w:r w:rsidRPr="00C24738">
        <w:rPr>
          <w:rStyle w:val="Char2"/>
          <w:rFonts w:hint="cs"/>
          <w:rtl/>
        </w:rPr>
        <w:t>صدقات زیادی را پرداخت کن، زیرا بهترین صدقه‌ آن است که‌ در رمضان پرداخت می‌شود.</w:t>
      </w:r>
    </w:p>
    <w:p w:rsidR="00183742" w:rsidRPr="00E143FC" w:rsidRDefault="00183742" w:rsidP="000A03DF">
      <w:pPr>
        <w:pStyle w:val="a0"/>
        <w:numPr>
          <w:ilvl w:val="0"/>
          <w:numId w:val="15"/>
        </w:numPr>
        <w:tabs>
          <w:tab w:val="clear" w:pos="681"/>
        </w:tabs>
        <w:spacing w:after="0"/>
        <w:ind w:left="641" w:hanging="357"/>
        <w:jc w:val="both"/>
        <w:rPr>
          <w:rFonts w:cs="B Lotus"/>
          <w:sz w:val="28"/>
          <w:szCs w:val="28"/>
          <w:lang w:bidi="ar-KW"/>
        </w:rPr>
      </w:pPr>
      <w:r w:rsidRPr="00C24738">
        <w:rPr>
          <w:rStyle w:val="Char2"/>
          <w:rFonts w:hint="cs"/>
          <w:rtl/>
        </w:rPr>
        <w:t>مبادا که‌ اوقات خود را بدون عمل صالح بگذرانی، زیرا شما در برابر اوقاتت مسئول هستی و مورد محاسبه‌ قرار می‌گیری و در برابر اعمالی که‌ در آن انجام داده‌اید، پاداش می‌گیرید.</w:t>
      </w:r>
    </w:p>
    <w:p w:rsidR="00183742" w:rsidRPr="00E143FC" w:rsidRDefault="00183742" w:rsidP="000A03DF">
      <w:pPr>
        <w:pStyle w:val="a0"/>
        <w:numPr>
          <w:ilvl w:val="0"/>
          <w:numId w:val="15"/>
        </w:numPr>
        <w:tabs>
          <w:tab w:val="clear" w:pos="681"/>
        </w:tabs>
        <w:spacing w:after="0"/>
        <w:ind w:left="641" w:hanging="357"/>
        <w:jc w:val="both"/>
        <w:rPr>
          <w:rFonts w:cs="B Lotus"/>
          <w:sz w:val="28"/>
          <w:szCs w:val="28"/>
          <w:lang w:bidi="ar-KW"/>
        </w:rPr>
      </w:pPr>
      <w:r w:rsidRPr="00C24738">
        <w:rPr>
          <w:rStyle w:val="Char2"/>
          <w:rFonts w:hint="cs"/>
          <w:rtl/>
        </w:rPr>
        <w:t>سعی کن که‌ در رمضان، عمره‌ را انجام دهید، زیرا عمره‌ی رمضان معادل حج می‌باشد.</w:t>
      </w:r>
    </w:p>
    <w:p w:rsidR="00183742" w:rsidRPr="00E143FC" w:rsidRDefault="00183742" w:rsidP="000A03DF">
      <w:pPr>
        <w:pStyle w:val="a0"/>
        <w:numPr>
          <w:ilvl w:val="0"/>
          <w:numId w:val="15"/>
        </w:numPr>
        <w:tabs>
          <w:tab w:val="clear" w:pos="681"/>
        </w:tabs>
        <w:spacing w:after="0"/>
        <w:ind w:left="641" w:hanging="357"/>
        <w:jc w:val="both"/>
        <w:rPr>
          <w:rFonts w:cs="B Lotus"/>
          <w:sz w:val="28"/>
          <w:szCs w:val="28"/>
          <w:lang w:bidi="ar-KW"/>
        </w:rPr>
      </w:pPr>
      <w:r w:rsidRPr="00C24738">
        <w:rPr>
          <w:rStyle w:val="Char2"/>
          <w:rFonts w:hint="cs"/>
          <w:rtl/>
        </w:rPr>
        <w:t>مادام که‌ از طلوع فجر واهمه‌ ندارید، قبل از طلوع، سحری کن و با توانایی بیشتری روزه‌ را سپری نما.</w:t>
      </w:r>
    </w:p>
    <w:p w:rsidR="00183742" w:rsidRPr="00E143FC" w:rsidRDefault="00183742" w:rsidP="000A03DF">
      <w:pPr>
        <w:pStyle w:val="a0"/>
        <w:numPr>
          <w:ilvl w:val="0"/>
          <w:numId w:val="15"/>
        </w:numPr>
        <w:tabs>
          <w:tab w:val="clear" w:pos="681"/>
        </w:tabs>
        <w:spacing w:after="0"/>
        <w:ind w:left="641" w:hanging="357"/>
        <w:jc w:val="both"/>
        <w:rPr>
          <w:rFonts w:cs="B Lotus"/>
          <w:sz w:val="28"/>
          <w:szCs w:val="28"/>
          <w:lang w:bidi="ar-KW"/>
        </w:rPr>
      </w:pPr>
      <w:r w:rsidRPr="00C24738">
        <w:rPr>
          <w:rStyle w:val="Char2"/>
          <w:rFonts w:hint="cs"/>
          <w:rtl/>
        </w:rPr>
        <w:t>بعد از تحقق غروب خورشید در افطار عجله‌ به‌ خرج ده‌، تا به‌ محبت خداوند دست یابی.</w:t>
      </w:r>
    </w:p>
    <w:p w:rsidR="00183742" w:rsidRPr="00E143FC" w:rsidRDefault="00183742" w:rsidP="000A03DF">
      <w:pPr>
        <w:pStyle w:val="a0"/>
        <w:numPr>
          <w:ilvl w:val="0"/>
          <w:numId w:val="15"/>
        </w:numPr>
        <w:tabs>
          <w:tab w:val="clear" w:pos="681"/>
        </w:tabs>
        <w:spacing w:after="0"/>
        <w:ind w:left="641" w:hanging="357"/>
        <w:jc w:val="both"/>
        <w:rPr>
          <w:rFonts w:cs="B Lotus"/>
          <w:sz w:val="28"/>
          <w:szCs w:val="28"/>
          <w:lang w:bidi="ar-KW"/>
        </w:rPr>
      </w:pPr>
      <w:r w:rsidRPr="00C24738">
        <w:rPr>
          <w:rStyle w:val="Char2"/>
          <w:rFonts w:hint="cs"/>
          <w:rtl/>
        </w:rPr>
        <w:t>قبل از فجر غسل جنابت را انجام بده‌، تا بتوانی در وقت خود عبادت را انجام دهید.</w:t>
      </w:r>
    </w:p>
    <w:p w:rsidR="00183742" w:rsidRPr="00E143FC" w:rsidRDefault="00183742" w:rsidP="000A03DF">
      <w:pPr>
        <w:pStyle w:val="a0"/>
        <w:numPr>
          <w:ilvl w:val="0"/>
          <w:numId w:val="15"/>
        </w:numPr>
        <w:tabs>
          <w:tab w:val="clear" w:pos="681"/>
        </w:tabs>
        <w:spacing w:after="0"/>
        <w:ind w:left="641" w:hanging="357"/>
        <w:jc w:val="both"/>
        <w:rPr>
          <w:rFonts w:cs="B Lotus"/>
          <w:sz w:val="28"/>
          <w:szCs w:val="28"/>
          <w:lang w:bidi="ar-KW"/>
        </w:rPr>
      </w:pPr>
      <w:r w:rsidRPr="00C24738">
        <w:rPr>
          <w:rStyle w:val="Char2"/>
          <w:rFonts w:hint="cs"/>
          <w:rtl/>
        </w:rPr>
        <w:t>رمضان را غنیمت شمار و خود را به‌ بهترین نعمتی مشغول کن که‌ در رمضان نازل شده‌ و قرآن را با تدبر و تفکر تلاوت کن، تا در روز قیامت به‌ عنوان دلیلی شما را یاری رساند و برای شما شفاعت نماید.</w:t>
      </w:r>
    </w:p>
    <w:p w:rsidR="00183742" w:rsidRPr="00E143FC" w:rsidRDefault="00183742" w:rsidP="000A03DF">
      <w:pPr>
        <w:pStyle w:val="a0"/>
        <w:numPr>
          <w:ilvl w:val="0"/>
          <w:numId w:val="15"/>
        </w:numPr>
        <w:tabs>
          <w:tab w:val="clear" w:pos="681"/>
        </w:tabs>
        <w:spacing w:after="0"/>
        <w:ind w:left="641" w:hanging="357"/>
        <w:jc w:val="both"/>
        <w:rPr>
          <w:rFonts w:cs="B Lotus"/>
          <w:sz w:val="28"/>
          <w:szCs w:val="28"/>
          <w:lang w:bidi="ar-KW"/>
        </w:rPr>
      </w:pPr>
      <w:r w:rsidRPr="00C24738">
        <w:rPr>
          <w:rStyle w:val="Char2"/>
          <w:rFonts w:hint="cs"/>
          <w:rtl/>
        </w:rPr>
        <w:t>زبانت را از دروغ، نفرین، غیبت، سخن‌چینی محفوظ دار، زیرا اینان باعث کاهش پاداش روزه‌ می‌شود.</w:t>
      </w:r>
    </w:p>
    <w:p w:rsidR="00183742" w:rsidRPr="00E143FC" w:rsidRDefault="00183742" w:rsidP="000A03DF">
      <w:pPr>
        <w:pStyle w:val="a0"/>
        <w:numPr>
          <w:ilvl w:val="0"/>
          <w:numId w:val="15"/>
        </w:numPr>
        <w:tabs>
          <w:tab w:val="clear" w:pos="681"/>
        </w:tabs>
        <w:spacing w:after="0"/>
        <w:ind w:left="641" w:hanging="357"/>
        <w:jc w:val="both"/>
        <w:rPr>
          <w:rFonts w:cs="B Lotus"/>
          <w:sz w:val="28"/>
          <w:szCs w:val="28"/>
          <w:lang w:bidi="ar-KW"/>
        </w:rPr>
      </w:pPr>
      <w:r w:rsidRPr="00C24738">
        <w:rPr>
          <w:rStyle w:val="Char2"/>
          <w:rFonts w:hint="cs"/>
          <w:rtl/>
        </w:rPr>
        <w:t>روزه‌ شما را از حد تعادل بیرون نیاورد و به‌ خاطر کوچک‌ترین سبب ناراحت شوید و چنان استدلال نمایید که‌ روزه‌ هستید، بلکه‌ باید روزه‌ شما را به‌ آرامی و آرامش برساند.</w:t>
      </w:r>
    </w:p>
    <w:p w:rsidR="00183742" w:rsidRPr="00E143FC" w:rsidRDefault="00183742" w:rsidP="000A03DF">
      <w:pPr>
        <w:pStyle w:val="a0"/>
        <w:numPr>
          <w:ilvl w:val="0"/>
          <w:numId w:val="15"/>
        </w:numPr>
        <w:tabs>
          <w:tab w:val="clear" w:pos="681"/>
        </w:tabs>
        <w:spacing w:after="0"/>
        <w:ind w:left="641" w:hanging="357"/>
        <w:jc w:val="both"/>
        <w:rPr>
          <w:rFonts w:cs="B Lotus"/>
          <w:sz w:val="28"/>
          <w:szCs w:val="28"/>
          <w:lang w:bidi="ar-KW"/>
        </w:rPr>
      </w:pPr>
      <w:r w:rsidRPr="00C24738">
        <w:rPr>
          <w:rStyle w:val="Char2"/>
          <w:rFonts w:hint="cs"/>
          <w:rtl/>
        </w:rPr>
        <w:t>با قلبی پر از تقوی و احساس مراقبت الهی در نهان و آشکارا و شکر نعمات او و استقامت وپایداری بر اوامر خداوند روزه‌ را سپری کن و سعی کن که‌ تمامی اوامر را انجام دهید و از تمامی منهیات دوری گزینید.</w:t>
      </w:r>
    </w:p>
    <w:p w:rsidR="00183742" w:rsidRPr="00E143FC" w:rsidRDefault="00183742" w:rsidP="000A03DF">
      <w:pPr>
        <w:pStyle w:val="a0"/>
        <w:numPr>
          <w:ilvl w:val="0"/>
          <w:numId w:val="15"/>
        </w:numPr>
        <w:tabs>
          <w:tab w:val="clear" w:pos="681"/>
        </w:tabs>
        <w:spacing w:after="0"/>
        <w:ind w:left="641" w:hanging="357"/>
        <w:jc w:val="both"/>
        <w:rPr>
          <w:rFonts w:cs="B Lotus"/>
          <w:sz w:val="28"/>
          <w:szCs w:val="28"/>
          <w:lang w:bidi="ar-KW"/>
        </w:rPr>
      </w:pPr>
      <w:r w:rsidRPr="00C24738">
        <w:rPr>
          <w:rStyle w:val="Char2"/>
          <w:rFonts w:hint="cs"/>
          <w:rtl/>
        </w:rPr>
        <w:t>در رمضان و سایر ماه‌های سال بخصوص در حالت روزه‌ و هنگام افطار و سحری به‌ کثرت ذکر و استغفار را تکرار کن و رسیدن به‌ بهشت و نجات از دوزخ را از خداوند طلب نما، زیرا دعا از مهمترین اسباب مغفرت می‌باشد.</w:t>
      </w:r>
    </w:p>
    <w:p w:rsidR="00183742" w:rsidRPr="00E143FC" w:rsidRDefault="00183742" w:rsidP="000A03DF">
      <w:pPr>
        <w:pStyle w:val="a0"/>
        <w:numPr>
          <w:ilvl w:val="0"/>
          <w:numId w:val="15"/>
        </w:numPr>
        <w:tabs>
          <w:tab w:val="clear" w:pos="681"/>
        </w:tabs>
        <w:spacing w:after="0"/>
        <w:ind w:left="641" w:hanging="357"/>
        <w:jc w:val="both"/>
        <w:rPr>
          <w:rFonts w:cs="B Lotus"/>
          <w:sz w:val="28"/>
          <w:szCs w:val="28"/>
          <w:lang w:bidi="ar-KW"/>
        </w:rPr>
      </w:pPr>
      <w:r w:rsidRPr="00C24738">
        <w:rPr>
          <w:rStyle w:val="Char2"/>
          <w:rFonts w:hint="cs"/>
          <w:rtl/>
        </w:rPr>
        <w:t>برای خود، پدر و مادرت، فرزندانت و سایر مسلمانان به‌ وفور دعا کن، زیرا خداوند به‌ مسلمانان دستور داده‌ که‌ دعا کنند و اعلام داشته‌ که‌ به‌ دعای آنان پاسخ خواهد داد.</w:t>
      </w:r>
    </w:p>
    <w:p w:rsidR="00183742" w:rsidRPr="00E143FC" w:rsidRDefault="00183742" w:rsidP="000A03DF">
      <w:pPr>
        <w:pStyle w:val="a0"/>
        <w:numPr>
          <w:ilvl w:val="0"/>
          <w:numId w:val="15"/>
        </w:numPr>
        <w:tabs>
          <w:tab w:val="clear" w:pos="681"/>
        </w:tabs>
        <w:spacing w:after="0"/>
        <w:ind w:left="641" w:hanging="357"/>
        <w:jc w:val="both"/>
        <w:rPr>
          <w:rFonts w:cs="B Lotus"/>
          <w:sz w:val="28"/>
          <w:szCs w:val="28"/>
          <w:lang w:bidi="ar-KW"/>
        </w:rPr>
      </w:pPr>
      <w:r w:rsidRPr="00C24738">
        <w:rPr>
          <w:rStyle w:val="Char2"/>
          <w:rFonts w:hint="cs"/>
          <w:rtl/>
        </w:rPr>
        <w:t>همیشه‌ به‌ آستانه‌ی الهی توبه‌ای نصوح تقدیم کن و از گناهان دوری و اجتناب، در برابر اعمال گذشته‌ اظهار ندامت و برای آینده‌ تصمیم داشته‌ باش که‌ به‌ گناه برنگردی، زیرا خداوند توبه‌ی توبه‌ کنندگان را می‌پذیرد.</w:t>
      </w:r>
    </w:p>
    <w:p w:rsidR="00183742" w:rsidRPr="00E143FC" w:rsidRDefault="00183742" w:rsidP="000A03DF">
      <w:pPr>
        <w:pStyle w:val="a0"/>
        <w:numPr>
          <w:ilvl w:val="0"/>
          <w:numId w:val="15"/>
        </w:numPr>
        <w:tabs>
          <w:tab w:val="clear" w:pos="681"/>
        </w:tabs>
        <w:spacing w:after="0"/>
        <w:ind w:left="641" w:hanging="357"/>
        <w:jc w:val="both"/>
        <w:rPr>
          <w:rFonts w:cs="B Lotus"/>
          <w:sz w:val="28"/>
          <w:szCs w:val="28"/>
          <w:lang w:bidi="ar-KW"/>
        </w:rPr>
      </w:pPr>
      <w:r w:rsidRPr="00C24738">
        <w:rPr>
          <w:rStyle w:val="Char2"/>
          <w:rFonts w:hint="cs"/>
          <w:rtl/>
        </w:rPr>
        <w:t>در ماه شوال شش روز را روزه‌ بگیر، زیرا</w:t>
      </w:r>
      <w:r w:rsidR="002F4552" w:rsidRPr="00C24738">
        <w:rPr>
          <w:rStyle w:val="Char2"/>
          <w:rFonts w:hint="cs"/>
          <w:rtl/>
        </w:rPr>
        <w:t xml:space="preserve"> هرکس </w:t>
      </w:r>
      <w:r w:rsidRPr="00C24738">
        <w:rPr>
          <w:rStyle w:val="Char2"/>
          <w:rFonts w:hint="cs"/>
          <w:rtl/>
        </w:rPr>
        <w:t>روزه‌ی ماه رمضان را بگیرد، سپس شش روز از ماه شوال را نیز به‌ دنبال آن، روزه‌ بگیرد، مانند این است که‌ تمام سال روزه‌ بوده‌ است</w:t>
      </w:r>
      <w:r w:rsidRPr="00C24738">
        <w:rPr>
          <w:rStyle w:val="Char2"/>
          <w:vertAlign w:val="superscript"/>
          <w:rtl/>
        </w:rPr>
        <w:footnoteReference w:id="163"/>
      </w:r>
      <w:r w:rsidRPr="00C24738">
        <w:rPr>
          <w:rStyle w:val="Char2"/>
          <w:rFonts w:hint="cs"/>
          <w:rtl/>
        </w:rPr>
        <w:t>.</w:t>
      </w:r>
    </w:p>
    <w:p w:rsidR="00183742" w:rsidRPr="00E143FC" w:rsidRDefault="00183742" w:rsidP="000A03DF">
      <w:pPr>
        <w:pStyle w:val="a0"/>
        <w:numPr>
          <w:ilvl w:val="0"/>
          <w:numId w:val="15"/>
        </w:numPr>
        <w:tabs>
          <w:tab w:val="clear" w:pos="681"/>
        </w:tabs>
        <w:spacing w:after="0"/>
        <w:ind w:left="641" w:hanging="357"/>
        <w:jc w:val="both"/>
        <w:rPr>
          <w:rFonts w:cs="B Lotus"/>
          <w:sz w:val="28"/>
          <w:szCs w:val="28"/>
          <w:lang w:bidi="ar-KW"/>
        </w:rPr>
      </w:pPr>
      <w:r w:rsidRPr="00C24738">
        <w:rPr>
          <w:rStyle w:val="Char2"/>
          <w:rFonts w:hint="cs"/>
          <w:rtl/>
        </w:rPr>
        <w:t>روز نهم ذی الحجة را روزه‌ بگیر، تا به‌ کفاره‌ی گناهان سال گذشته‌ و سال آینده‌ دست یابی، اما در صورتی که‌ نهم ذی الحجة در عرفه‌ بودی روزه‌ نگیر، زیرا پیامبر</w:t>
      </w:r>
      <w:r w:rsidR="00B06555" w:rsidRPr="00C24738">
        <w:rPr>
          <w:rStyle w:val="Char2"/>
          <w:rFonts w:hint="cs"/>
          <w:rtl/>
        </w:rPr>
        <w:t xml:space="preserve"> </w:t>
      </w:r>
      <w:r w:rsidR="00B06555" w:rsidRPr="00B06555">
        <w:rPr>
          <w:rFonts w:cs="CTraditional Arabic" w:hint="cs"/>
          <w:sz w:val="28"/>
          <w:szCs w:val="28"/>
          <w:rtl/>
          <w:lang w:bidi="ar-KW"/>
        </w:rPr>
        <w:t>ج</w:t>
      </w:r>
      <w:r w:rsidRPr="00C24738">
        <w:rPr>
          <w:rStyle w:val="Char2"/>
          <w:rFonts w:hint="cs"/>
          <w:rtl/>
        </w:rPr>
        <w:t xml:space="preserve"> در عرفه‌ روزه‌ نبود.</w:t>
      </w:r>
    </w:p>
    <w:p w:rsidR="00183742" w:rsidRPr="00E143FC" w:rsidRDefault="00183742" w:rsidP="000A03DF">
      <w:pPr>
        <w:pStyle w:val="a0"/>
        <w:numPr>
          <w:ilvl w:val="0"/>
          <w:numId w:val="15"/>
        </w:numPr>
        <w:tabs>
          <w:tab w:val="clear" w:pos="681"/>
        </w:tabs>
        <w:spacing w:after="0"/>
        <w:ind w:left="641" w:hanging="357"/>
        <w:jc w:val="both"/>
        <w:rPr>
          <w:rFonts w:cs="B Lotus"/>
          <w:sz w:val="28"/>
          <w:szCs w:val="28"/>
          <w:lang w:bidi="ar-KW"/>
        </w:rPr>
      </w:pPr>
      <w:r w:rsidRPr="00C24738">
        <w:rPr>
          <w:rStyle w:val="Char2"/>
          <w:rFonts w:hint="cs"/>
          <w:rtl/>
        </w:rPr>
        <w:t>روز دهم ماه محرم (عاشورا) و روز نهم را روزه‌ بگیر، تا به‌ کفاره‌ی گناهان یک سال دست</w:t>
      </w:r>
      <w:r w:rsidR="00C24738">
        <w:rPr>
          <w:rStyle w:val="Char2"/>
          <w:rFonts w:hint="eastAsia"/>
          <w:rtl/>
        </w:rPr>
        <w:t>‌</w:t>
      </w:r>
      <w:r w:rsidRPr="00C24738">
        <w:rPr>
          <w:rStyle w:val="Char2"/>
          <w:rFonts w:hint="cs"/>
          <w:rtl/>
        </w:rPr>
        <w:t>یابی.</w:t>
      </w:r>
    </w:p>
    <w:p w:rsidR="00183742" w:rsidRPr="00C24738" w:rsidRDefault="00183742" w:rsidP="000A03DF">
      <w:pPr>
        <w:pStyle w:val="a0"/>
        <w:numPr>
          <w:ilvl w:val="0"/>
          <w:numId w:val="15"/>
        </w:numPr>
        <w:tabs>
          <w:tab w:val="clear" w:pos="681"/>
        </w:tabs>
        <w:spacing w:after="0"/>
        <w:ind w:left="641" w:hanging="357"/>
        <w:jc w:val="both"/>
        <w:rPr>
          <w:rStyle w:val="Char2"/>
          <w:rFonts w:ascii="Times New Roman" w:hAnsi="Times New Roman" w:cs="B Lotus"/>
          <w:lang w:bidi="ar-KW"/>
        </w:rPr>
      </w:pPr>
      <w:r w:rsidRPr="00C24738">
        <w:rPr>
          <w:rStyle w:val="Char2"/>
          <w:rFonts w:hint="cs"/>
          <w:rtl/>
        </w:rPr>
        <w:t>بعد از رمضان تا لحظه‌ی مرگ از ایمان، تقوی و عمل صالح خود محافظت به‌ عمل آور و بر آن ادامه‌ داشته‌ باش:</w:t>
      </w:r>
    </w:p>
    <w:p w:rsidR="00C24738" w:rsidRPr="00C24738" w:rsidRDefault="00C24738" w:rsidP="00C24738">
      <w:pPr>
        <w:pStyle w:val="a7"/>
        <w:rPr>
          <w:rFonts w:ascii="KFGQPC Uthmanic Script HAFS" w:hAnsi="KFGQPC Uthmanic Script HAFS" w:cs="KFGQPC Uthmanic Script HAFS"/>
        </w:rPr>
      </w:pPr>
      <w:r>
        <w:rPr>
          <w:rFonts w:ascii="Traditional Arabic" w:hAnsi="Traditional Arabic" w:cs="Traditional Arabic"/>
          <w:rtl/>
        </w:rPr>
        <w:t>﴿</w:t>
      </w:r>
      <w:r>
        <w:rPr>
          <w:rFonts w:ascii="KFGQPC Uthmanic Script HAFS" w:hAnsi="KFGQPC Uthmanic Script HAFS" w:cs="KFGQPC Uthmanic Script HAFS"/>
          <w:rtl/>
        </w:rPr>
        <w:t>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عۡبُدۡ</w:t>
      </w:r>
      <w:r>
        <w:rPr>
          <w:rFonts w:ascii="KFGQPC Uthmanic Script HAFS" w:hAnsi="KFGQPC Uthmanic Script HAFS" w:cs="KFGQPC Uthmanic Script HAFS"/>
          <w:rtl/>
        </w:rPr>
        <w:t xml:space="preserve"> رَبَّكَ حَتَّىٰ يَأۡتِيَكَ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لۡيَقِينُ</w:t>
      </w:r>
      <w:r>
        <w:rPr>
          <w:rFonts w:ascii="KFGQPC Uthmanic Script HAFS" w:hAnsi="KFGQPC Uthmanic Script HAFS" w:cs="KFGQPC Uthmanic Script HAFS"/>
          <w:rtl/>
        </w:rPr>
        <w:t xml:space="preserve"> ٩٩</w:t>
      </w:r>
      <w:r>
        <w:rPr>
          <w:rFonts w:ascii="Traditional Arabic" w:hAnsi="Traditional Arabic" w:cs="Traditional Arabic"/>
          <w:rtl/>
        </w:rPr>
        <w:t>﴾</w:t>
      </w:r>
      <w:r>
        <w:rPr>
          <w:rFonts w:hint="cs"/>
          <w:rtl/>
        </w:rPr>
        <w:t xml:space="preserve"> </w:t>
      </w:r>
      <w:r w:rsidRPr="00C24738">
        <w:rPr>
          <w:rStyle w:val="Char4"/>
          <w:rFonts w:hint="cs"/>
          <w:rtl/>
        </w:rPr>
        <w:t>[الحجر: 99]</w:t>
      </w:r>
      <w:r>
        <w:rPr>
          <w:rFonts w:hint="cs"/>
          <w:rtl/>
        </w:rPr>
        <w:t>.</w:t>
      </w:r>
    </w:p>
    <w:p w:rsidR="00183742" w:rsidRPr="00E143FC" w:rsidRDefault="00C24738" w:rsidP="00C24738">
      <w:pPr>
        <w:pStyle w:val="a7"/>
      </w:pPr>
      <w:r>
        <w:rPr>
          <w:rFonts w:hint="cs"/>
          <w:rtl/>
        </w:rPr>
        <w:t>«</w:t>
      </w:r>
      <w:r w:rsidR="00183742" w:rsidRPr="00E143FC">
        <w:rPr>
          <w:rtl/>
        </w:rPr>
        <w:t xml:space="preserve">و پروردگارت را پرستش </w:t>
      </w:r>
      <w:r w:rsidR="00442369">
        <w:rPr>
          <w:rtl/>
        </w:rPr>
        <w:t>ک</w:t>
      </w:r>
      <w:r w:rsidR="00183742" w:rsidRPr="00E143FC">
        <w:rPr>
          <w:rtl/>
        </w:rPr>
        <w:t>ن تا مرگ به سراغ تو م</w:t>
      </w:r>
      <w:r w:rsidR="00442369">
        <w:rPr>
          <w:rtl/>
        </w:rPr>
        <w:t>ی</w:t>
      </w:r>
      <w:r w:rsidR="00183742" w:rsidRPr="00E143FC">
        <w:rPr>
          <w:rtl/>
        </w:rPr>
        <w:t>‌آ</w:t>
      </w:r>
      <w:r w:rsidR="00442369">
        <w:rPr>
          <w:rtl/>
        </w:rPr>
        <w:t>ی</w:t>
      </w:r>
      <w:r w:rsidR="00183742" w:rsidRPr="00E143FC">
        <w:rPr>
          <w:rtl/>
        </w:rPr>
        <w:t>د (و سرا</w:t>
      </w:r>
      <w:r w:rsidR="00442369">
        <w:rPr>
          <w:rtl/>
        </w:rPr>
        <w:t>ی</w:t>
      </w:r>
      <w:r w:rsidR="00183742" w:rsidRPr="00E143FC">
        <w:rPr>
          <w:rtl/>
        </w:rPr>
        <w:t xml:space="preserve"> فان</w:t>
      </w:r>
      <w:r w:rsidR="00442369">
        <w:rPr>
          <w:rtl/>
        </w:rPr>
        <w:t>ی</w:t>
      </w:r>
      <w:r w:rsidR="00183742" w:rsidRPr="00E143FC">
        <w:rPr>
          <w:rtl/>
        </w:rPr>
        <w:t xml:space="preserve"> را وداع م</w:t>
      </w:r>
      <w:r w:rsidR="00442369">
        <w:rPr>
          <w:rtl/>
        </w:rPr>
        <w:t>ی</w:t>
      </w:r>
      <w:r w:rsidR="00183742" w:rsidRPr="00E143FC">
        <w:rPr>
          <w:rtl/>
        </w:rPr>
        <w:t>‌گوئ</w:t>
      </w:r>
      <w:r w:rsidR="00442369">
        <w:rPr>
          <w:rtl/>
        </w:rPr>
        <w:t>ی</w:t>
      </w:r>
      <w:r w:rsidR="00C8158D">
        <w:rPr>
          <w:rtl/>
        </w:rPr>
        <w:t>،</w:t>
      </w:r>
      <w:r w:rsidR="00183742" w:rsidRPr="00E143FC">
        <w:rPr>
          <w:rtl/>
        </w:rPr>
        <w:t xml:space="preserve"> و سرا</w:t>
      </w:r>
      <w:r w:rsidR="00442369">
        <w:rPr>
          <w:rtl/>
        </w:rPr>
        <w:t>ی</w:t>
      </w:r>
      <w:r w:rsidR="00183742" w:rsidRPr="00E143FC">
        <w:rPr>
          <w:rtl/>
        </w:rPr>
        <w:t xml:space="preserve"> باق</w:t>
      </w:r>
      <w:r w:rsidR="00442369">
        <w:rPr>
          <w:rtl/>
        </w:rPr>
        <w:t>ی</w:t>
      </w:r>
      <w:r w:rsidR="00183742" w:rsidRPr="00E143FC">
        <w:rPr>
          <w:rtl/>
        </w:rPr>
        <w:t xml:space="preserve"> آغاز م</w:t>
      </w:r>
      <w:r w:rsidR="00442369">
        <w:rPr>
          <w:rtl/>
        </w:rPr>
        <w:t>ی</w:t>
      </w:r>
      <w:r w:rsidR="00183742" w:rsidRPr="00E143FC">
        <w:rPr>
          <w:rtl/>
        </w:rPr>
        <w:t xml:space="preserve">‌گردد و پرده‌ها به </w:t>
      </w:r>
      <w:r w:rsidR="00442369">
        <w:rPr>
          <w:rtl/>
        </w:rPr>
        <w:t>ک</w:t>
      </w:r>
      <w:r w:rsidR="00183742" w:rsidRPr="00E143FC">
        <w:rPr>
          <w:rtl/>
        </w:rPr>
        <w:t>نار م</w:t>
      </w:r>
      <w:r w:rsidR="00442369">
        <w:rPr>
          <w:rtl/>
        </w:rPr>
        <w:t>ی</w:t>
      </w:r>
      <w:r w:rsidR="00183742" w:rsidRPr="00E143FC">
        <w:rPr>
          <w:rtl/>
        </w:rPr>
        <w:t>‌رود و حقائق در برابر چشمانت جلوه‌گر م</w:t>
      </w:r>
      <w:r w:rsidR="00442369">
        <w:rPr>
          <w:rtl/>
        </w:rPr>
        <w:t>ی</w:t>
      </w:r>
      <w:r w:rsidR="00183742" w:rsidRPr="00E143FC">
        <w:rPr>
          <w:rtl/>
        </w:rPr>
        <w:t>‌شود</w:t>
      </w:r>
      <w:r w:rsidR="00183742" w:rsidRPr="00E143FC">
        <w:rPr>
          <w:rFonts w:hint="cs"/>
          <w:rtl/>
        </w:rPr>
        <w:t>)</w:t>
      </w:r>
      <w:r>
        <w:rPr>
          <w:rFonts w:hint="cs"/>
          <w:rtl/>
        </w:rPr>
        <w:t>»</w:t>
      </w:r>
      <w:r w:rsidR="00183742" w:rsidRPr="00E143FC">
        <w:rPr>
          <w:rFonts w:hint="cs"/>
          <w:rtl/>
        </w:rPr>
        <w:t>.</w:t>
      </w:r>
    </w:p>
    <w:p w:rsidR="00183742" w:rsidRPr="00E143FC" w:rsidRDefault="00183742" w:rsidP="000A03DF">
      <w:pPr>
        <w:pStyle w:val="a0"/>
        <w:numPr>
          <w:ilvl w:val="0"/>
          <w:numId w:val="15"/>
        </w:numPr>
        <w:tabs>
          <w:tab w:val="clear" w:pos="681"/>
        </w:tabs>
        <w:spacing w:after="0"/>
        <w:ind w:left="641" w:hanging="357"/>
        <w:jc w:val="both"/>
        <w:rPr>
          <w:rFonts w:cs="B Lotus"/>
          <w:sz w:val="28"/>
          <w:szCs w:val="28"/>
          <w:lang w:bidi="ar-KW"/>
        </w:rPr>
      </w:pPr>
      <w:r w:rsidRPr="00C24738">
        <w:rPr>
          <w:rStyle w:val="Char2"/>
          <w:rFonts w:hint="cs"/>
          <w:rtl/>
        </w:rPr>
        <w:t>باید آثار عبادات اعم از نماز، روزه‌، زکات و حج با توبه‌ی نصوح و پرهیز از عادات مخالف با شریعت اسلامی بر رفتار و شمایلت ظاهر گردد.</w:t>
      </w:r>
    </w:p>
    <w:p w:rsidR="00183742" w:rsidRPr="00E143FC" w:rsidRDefault="00183742" w:rsidP="000A03DF">
      <w:pPr>
        <w:pStyle w:val="a0"/>
        <w:numPr>
          <w:ilvl w:val="0"/>
          <w:numId w:val="15"/>
        </w:numPr>
        <w:tabs>
          <w:tab w:val="clear" w:pos="681"/>
        </w:tabs>
        <w:spacing w:after="0"/>
        <w:ind w:left="641" w:hanging="357"/>
        <w:rPr>
          <w:rFonts w:cs="B Lotus"/>
          <w:sz w:val="28"/>
          <w:szCs w:val="28"/>
          <w:lang w:bidi="ar-KW"/>
        </w:rPr>
      </w:pPr>
      <w:r w:rsidRPr="00C24738">
        <w:rPr>
          <w:rStyle w:val="Char2"/>
          <w:rFonts w:hint="cs"/>
          <w:rtl/>
        </w:rPr>
        <w:t>بسیار صلوات را بر پیامبر</w:t>
      </w:r>
      <w:r w:rsidR="00B06555" w:rsidRPr="00B06555">
        <w:rPr>
          <w:rFonts w:cs="CTraditional Arabic" w:hint="cs"/>
          <w:sz w:val="28"/>
          <w:szCs w:val="28"/>
          <w:rtl/>
          <w:lang w:bidi="ar-KW"/>
        </w:rPr>
        <w:t xml:space="preserve"> ج</w:t>
      </w:r>
      <w:r w:rsidRPr="00C24738">
        <w:rPr>
          <w:rStyle w:val="Char2"/>
          <w:rFonts w:hint="cs"/>
          <w:rtl/>
        </w:rPr>
        <w:t xml:space="preserve"> بفرست.</w:t>
      </w:r>
    </w:p>
    <w:p w:rsidR="00183742" w:rsidRPr="00E143FC" w:rsidRDefault="00183742" w:rsidP="00C24738">
      <w:pPr>
        <w:pStyle w:val="a7"/>
        <w:rPr>
          <w:rtl/>
        </w:rPr>
      </w:pPr>
      <w:r w:rsidRPr="00E143FC">
        <w:rPr>
          <w:rFonts w:hint="cs"/>
          <w:rtl/>
        </w:rPr>
        <w:t>خداوندا! ما و سایر مسلمانان را در ردیف کسانی محسوب گردان که‌ روزه‌ی رمضان را گرفته‌ و بر اساس باور و رسیدن به‌ پاداش اخروی در آن عبادت را انجام داده‌ و از گناهان اول و آخرش درگذشته‌اید.</w:t>
      </w:r>
    </w:p>
    <w:p w:rsidR="00183742" w:rsidRPr="00E143FC" w:rsidRDefault="00183742" w:rsidP="00C24738">
      <w:pPr>
        <w:pStyle w:val="a7"/>
        <w:rPr>
          <w:rtl/>
        </w:rPr>
      </w:pPr>
      <w:r w:rsidRPr="00E143FC">
        <w:rPr>
          <w:rFonts w:hint="cs"/>
          <w:rtl/>
        </w:rPr>
        <w:t>خداوند رحمت خود را شامل شما گرداند این‌را بدان که‌ مسلمانان بر وجوب روزه‌ی رمضان</w:t>
      </w:r>
      <w:r w:rsidR="007F43A8">
        <w:rPr>
          <w:rFonts w:hint="cs"/>
          <w:rtl/>
        </w:rPr>
        <w:t xml:space="preserve"> </w:t>
      </w:r>
      <w:r w:rsidRPr="00E143FC">
        <w:rPr>
          <w:rFonts w:hint="cs"/>
          <w:rtl/>
        </w:rPr>
        <w:t>اجماع نظر دارند و</w:t>
      </w:r>
      <w:r w:rsidR="002F4552">
        <w:rPr>
          <w:rFonts w:hint="cs"/>
          <w:rtl/>
        </w:rPr>
        <w:t xml:space="preserve"> هرکس آن را </w:t>
      </w:r>
      <w:r w:rsidRPr="00E143FC">
        <w:rPr>
          <w:rFonts w:hint="cs"/>
          <w:rtl/>
        </w:rPr>
        <w:t>انکار نماید او به‌ عنوان شخصی مرتد و کافر قلمداد می‌شود و باید توبه‌ نماید، در غیر آن‌صورت به‌ عنوان شخصی کافر به‌ قتل رسانده‌ می‌شود</w:t>
      </w:r>
      <w:r w:rsidRPr="00E143FC">
        <w:rPr>
          <w:rStyle w:val="FootnoteReference"/>
          <w:rtl/>
          <w:lang w:bidi="ar-KW"/>
        </w:rPr>
        <w:footnoteReference w:id="164"/>
      </w:r>
      <w:r w:rsidRPr="00E143FC">
        <w:rPr>
          <w:rFonts w:hint="cs"/>
          <w:rtl/>
        </w:rPr>
        <w:t>.</w:t>
      </w:r>
    </w:p>
    <w:p w:rsidR="00183742" w:rsidRPr="00E143FC" w:rsidRDefault="00183742" w:rsidP="00C24738">
      <w:pPr>
        <w:pStyle w:val="a7"/>
        <w:rPr>
          <w:rtl/>
        </w:rPr>
      </w:pPr>
      <w:r w:rsidRPr="00E143FC">
        <w:rPr>
          <w:rFonts w:hint="cs"/>
          <w:rtl/>
        </w:rPr>
        <w:t>روزه‌ی رمضان در سال دوم هجری واجب شده‌ است، بنابر این پیامبر</w:t>
      </w:r>
      <w:r w:rsidR="00B06555" w:rsidRPr="00B06555">
        <w:rPr>
          <w:rFonts w:cs="CTraditional Arabic" w:hint="cs"/>
          <w:rtl/>
        </w:rPr>
        <w:t xml:space="preserve"> ج</w:t>
      </w:r>
      <w:r w:rsidRPr="00E143FC">
        <w:rPr>
          <w:rFonts w:hint="cs"/>
          <w:rtl/>
        </w:rPr>
        <w:t xml:space="preserve"> نه‌ رمضان را روزه‌ گرفته‌ و روزه‌ بر هر مسلمان بالغ و عاقلی واجب است.</w:t>
      </w:r>
    </w:p>
    <w:p w:rsidR="00183742" w:rsidRDefault="00183742" w:rsidP="00C24738">
      <w:pPr>
        <w:pStyle w:val="a7"/>
        <w:rPr>
          <w:rtl/>
        </w:rPr>
      </w:pPr>
      <w:r w:rsidRPr="00E143FC">
        <w:rPr>
          <w:rFonts w:hint="cs"/>
          <w:rtl/>
        </w:rPr>
        <w:t>پس روزه‌ بر کافر واجب نیست و تا مسلمان نشود از وی پذیرفته‌ نمی‌شود و همچنین بر کودکان نیز تا این‌که‌ به‌ بلوغ می‌رسند، واجب نیست و با رسیدن به‌ سن پانزده‌ سالگی و یا نزول منی به‌ وسیله‌ی احتلام و یا ... بلوغ وی حاصل می‌شود و دختران نیز با مشاهده‌ کردن خون حیض به‌ بلوغ می‌رسند، از این‌رو هر کودکی با یکی از موارد فوق روبرو گردد، بالغ می‌شود، گفتنی است که‌ به‌ کودکان نیز فرمان داده‌ می‌شود در صورتی که‌ توانایی داشته‌ باشند و مورد ضرر و زیان واقع نشوند، جهت عادت دهی و الفت و پیوند، روزه‌ بگیرند. و همچنین روزه‌ بر کسی واجب نیست که‌ بر اثر دیوانگی و یا ... عقلش را از دست داده‌ باشد، بنابراین اگر انسانی هذیان و پرت‌وپلا را به‌ راه می‌انداخت و نیک و بد را از هم جدا نمی‌ساخت، نه‌ روزه‌ و نه‌ پرداخت فدیه‌‌ بر وی واجب است.</w:t>
      </w:r>
    </w:p>
    <w:p w:rsidR="00C24738" w:rsidRDefault="00C24738" w:rsidP="00C24738">
      <w:pPr>
        <w:pStyle w:val="a7"/>
        <w:rPr>
          <w:rtl/>
        </w:rPr>
        <w:sectPr w:rsidR="00C24738" w:rsidSect="00562154">
          <w:headerReference w:type="default" r:id="rId36"/>
          <w:footnotePr>
            <w:numRestart w:val="eachPage"/>
          </w:footnotePr>
          <w:type w:val="oddPage"/>
          <w:pgSz w:w="9356" w:h="13608" w:code="9"/>
          <w:pgMar w:top="567" w:right="1134" w:bottom="851" w:left="1134" w:header="454" w:footer="0" w:gutter="0"/>
          <w:cols w:space="708"/>
          <w:titlePg/>
          <w:bidi/>
          <w:rtlGutter/>
          <w:docGrid w:linePitch="360"/>
        </w:sectPr>
      </w:pPr>
    </w:p>
    <w:p w:rsidR="00183742" w:rsidRPr="00E143FC" w:rsidRDefault="00183742" w:rsidP="003C2687">
      <w:pPr>
        <w:pStyle w:val="a"/>
        <w:rPr>
          <w:rtl/>
        </w:rPr>
      </w:pPr>
      <w:bookmarkStart w:id="506" w:name="_Toc73092622"/>
      <w:bookmarkStart w:id="507" w:name="_Toc226834767"/>
      <w:bookmarkStart w:id="508" w:name="_Toc286875540"/>
      <w:bookmarkStart w:id="509" w:name="_Toc421087913"/>
      <w:r w:rsidRPr="00E143FC">
        <w:rPr>
          <w:rFonts w:hint="cs"/>
          <w:rtl/>
        </w:rPr>
        <w:t>حکم روزه‌ و فواید آن</w:t>
      </w:r>
      <w:bookmarkEnd w:id="506"/>
      <w:bookmarkEnd w:id="507"/>
      <w:bookmarkEnd w:id="508"/>
      <w:bookmarkEnd w:id="509"/>
    </w:p>
    <w:p w:rsidR="00183742" w:rsidRPr="00E143FC" w:rsidRDefault="00183742" w:rsidP="00C24738">
      <w:pPr>
        <w:pStyle w:val="a7"/>
        <w:rPr>
          <w:rtl/>
        </w:rPr>
      </w:pPr>
      <w:r w:rsidRPr="00E143FC">
        <w:rPr>
          <w:rFonts w:hint="cs"/>
          <w:rtl/>
        </w:rPr>
        <w:t>یکی از نام</w:t>
      </w:r>
      <w:r w:rsidR="00C24738">
        <w:rPr>
          <w:rFonts w:hint="eastAsia"/>
          <w:rtl/>
        </w:rPr>
        <w:t>‌</w:t>
      </w:r>
      <w:r w:rsidRPr="00E143FC">
        <w:rPr>
          <w:rFonts w:hint="cs"/>
          <w:rtl/>
        </w:rPr>
        <w:t>های مبارک خدواند</w:t>
      </w:r>
      <w:r w:rsidRPr="00E87EA0">
        <w:rPr>
          <w:rFonts w:hint="cs"/>
          <w:rtl/>
        </w:rPr>
        <w:sym w:font="AGA Arabesque" w:char="F055"/>
      </w:r>
      <w:r w:rsidRPr="00E143FC">
        <w:rPr>
          <w:rFonts w:hint="cs"/>
          <w:rtl/>
        </w:rPr>
        <w:t>، حکیم است و حکیم به‌ کسی گفته‌ می‌شود که‌ متصف به‌ حکمت و دانایی باشد و حکمت نیز یعنی محکم‌کاری و انجام دادن امورات به‌ طور شایسته‌ و در جای ویژه‌ی خود؛ بنابر این می‌فهمیم که‌ هر آن‌چه‌ که‌ خداوند</w:t>
      </w:r>
      <w:r w:rsidRPr="00E87EA0">
        <w:rPr>
          <w:rFonts w:hint="cs"/>
          <w:rtl/>
        </w:rPr>
        <w:sym w:font="AGA Arabesque" w:char="F055"/>
      </w:r>
      <w:r w:rsidRPr="00E143FC">
        <w:rPr>
          <w:rFonts w:hint="cs"/>
          <w:rtl/>
        </w:rPr>
        <w:t xml:space="preserve"> آفریده‌ و یا تشریع نموده‌ حاوی حکمتی رسا است و در نهایت اتقان می‌باشد.</w:t>
      </w:r>
    </w:p>
    <w:p w:rsidR="00183742" w:rsidRPr="00E143FC" w:rsidRDefault="00183742" w:rsidP="00C24738">
      <w:pPr>
        <w:pStyle w:val="a7"/>
        <w:rPr>
          <w:rtl/>
        </w:rPr>
      </w:pPr>
      <w:r w:rsidRPr="00E143FC">
        <w:rPr>
          <w:rFonts w:hint="cs"/>
          <w:rtl/>
        </w:rPr>
        <w:t>و روزه‌ای که‌ خداوند تشریع نموده‌ و بر بندگانش واجب گردانده‌ است، حاوی حکمت و فواید زیادی می‌باشد که‌ به‌ پاره‌ای از آنان اشاره‌ می‌نماییم:</w:t>
      </w:r>
    </w:p>
    <w:p w:rsidR="00183742" w:rsidRPr="00E143FC" w:rsidRDefault="00183742" w:rsidP="000A03DF">
      <w:pPr>
        <w:pStyle w:val="a0"/>
        <w:numPr>
          <w:ilvl w:val="0"/>
          <w:numId w:val="16"/>
        </w:numPr>
        <w:tabs>
          <w:tab w:val="clear" w:pos="681"/>
        </w:tabs>
        <w:spacing w:after="0"/>
        <w:ind w:left="641" w:hanging="357"/>
        <w:jc w:val="both"/>
        <w:rPr>
          <w:rFonts w:cs="B Lotus"/>
          <w:sz w:val="28"/>
          <w:szCs w:val="28"/>
          <w:lang w:bidi="ar-KW"/>
        </w:rPr>
      </w:pPr>
      <w:r w:rsidRPr="00C24738">
        <w:rPr>
          <w:rStyle w:val="Char2"/>
          <w:rFonts w:hint="cs"/>
          <w:rtl/>
        </w:rPr>
        <w:t>از جمله‌ حکمت و فلسفه‌های روزه‌ این است که‌ بنده‌ با دوری از علاقه‌مندی‌هایی همچون: خوردن، نوشیدن و همبستری با همسر به‌ نیت کسب رضایت خداوند و رسیدن به‌ بهشت ابدی، از خداوند نزدیک می‌شود و با این کار اعلام می‌دارد که‌ محبوبات و علاقه‌مندی‌های الهی را بر محبوبات خود ترجیح داده‌ و قیامت را بر دنیا بر می‌گزیند.</w:t>
      </w:r>
      <w:r w:rsidRPr="00E143FC">
        <w:rPr>
          <w:rFonts w:cs="B Lotus" w:hint="cs"/>
          <w:sz w:val="28"/>
          <w:szCs w:val="28"/>
          <w:rtl/>
          <w:lang w:bidi="ar-KW"/>
        </w:rPr>
        <w:t xml:space="preserve"> </w:t>
      </w:r>
    </w:p>
    <w:p w:rsidR="00183742" w:rsidRPr="00C24738" w:rsidRDefault="00183742" w:rsidP="000A03DF">
      <w:pPr>
        <w:pStyle w:val="a0"/>
        <w:numPr>
          <w:ilvl w:val="0"/>
          <w:numId w:val="16"/>
        </w:numPr>
        <w:tabs>
          <w:tab w:val="clear" w:pos="681"/>
        </w:tabs>
        <w:spacing w:after="0"/>
        <w:ind w:left="641" w:hanging="357"/>
        <w:jc w:val="both"/>
        <w:rPr>
          <w:rStyle w:val="Char2"/>
          <w:rFonts w:ascii="Times New Roman" w:hAnsi="Times New Roman" w:cs="B Lotus"/>
          <w:lang w:bidi="ar-KW"/>
        </w:rPr>
      </w:pPr>
      <w:r w:rsidRPr="00C24738">
        <w:rPr>
          <w:rStyle w:val="Char2"/>
          <w:rFonts w:hint="cs"/>
          <w:rtl/>
        </w:rPr>
        <w:t>و از جمله‌ حکمت‌های روزه‌ این است که‌ روزه‌ انسان را به‌ تقوی می‌رساند، خداوند</w:t>
      </w:r>
      <w:r w:rsidRPr="00C24738">
        <w:rPr>
          <w:rStyle w:val="Char2"/>
          <w:rFonts w:hint="cs"/>
          <w:rtl/>
        </w:rPr>
        <w:sym w:font="AGA Arabesque" w:char="F055"/>
      </w:r>
      <w:r w:rsidRPr="00C24738">
        <w:rPr>
          <w:rStyle w:val="Char2"/>
          <w:rFonts w:hint="cs"/>
          <w:rtl/>
        </w:rPr>
        <w:t xml:space="preserve"> می‌فرماید:</w:t>
      </w:r>
    </w:p>
    <w:p w:rsidR="00C24738" w:rsidRPr="00C24738" w:rsidRDefault="00C24738" w:rsidP="00C24738">
      <w:pPr>
        <w:pStyle w:val="a7"/>
        <w:rPr>
          <w:rFonts w:ascii="KFGQPC Uthmanic Script HAFS" w:hAnsi="KFGQPC Uthmanic Script HAFS" w:cs="KFGQPC Uthmanic Script HAFS"/>
        </w:rPr>
      </w:pPr>
      <w:r>
        <w:rPr>
          <w:rFonts w:ascii="Traditional Arabic" w:hAnsi="Traditional Arabic" w:cs="Traditional Arabic"/>
          <w:rtl/>
        </w:rPr>
        <w:t>﴿</w:t>
      </w:r>
      <w:r>
        <w:rPr>
          <w:rFonts w:ascii="KFGQPC Uthmanic Script HAFS" w:hAnsi="KFGQPC Uthmanic Script HAFS" w:cs="KFGQPC Uthmanic Script HAFS" w:hint="eastAsia"/>
          <w:rtl/>
        </w:rPr>
        <w:t>يَٰٓأَيُّهَا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كُتِبَ عَلَيۡكُمُ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لصِّيَامُ</w:t>
      </w:r>
      <w:r>
        <w:rPr>
          <w:rFonts w:ascii="KFGQPC Uthmanic Script HAFS" w:hAnsi="KFGQPC Uthmanic Script HAFS" w:cs="KFGQPC Uthmanic Script HAFS"/>
          <w:rtl/>
        </w:rPr>
        <w:t xml:space="preserve"> كَمَا كُتِبَ عَلَى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مِن قَبۡلِكُمۡ لَعَلَّكُمۡ تَتَّقُونَ ١٨٣</w:t>
      </w:r>
      <w:r>
        <w:rPr>
          <w:rFonts w:ascii="Traditional Arabic" w:hAnsi="Traditional Arabic" w:cs="Traditional Arabic"/>
          <w:rtl/>
        </w:rPr>
        <w:t>﴾</w:t>
      </w:r>
      <w:r>
        <w:rPr>
          <w:rFonts w:hint="cs"/>
          <w:rtl/>
        </w:rPr>
        <w:t xml:space="preserve"> </w:t>
      </w:r>
      <w:r w:rsidRPr="00C24738">
        <w:rPr>
          <w:rStyle w:val="Char4"/>
          <w:rFonts w:hint="cs"/>
          <w:rtl/>
        </w:rPr>
        <w:t>[البقرة: 183]</w:t>
      </w:r>
      <w:r>
        <w:rPr>
          <w:rFonts w:hint="cs"/>
          <w:rtl/>
        </w:rPr>
        <w:t>.</w:t>
      </w:r>
    </w:p>
    <w:p w:rsidR="00183742" w:rsidRPr="00E143FC" w:rsidRDefault="00C24738" w:rsidP="00C24738">
      <w:pPr>
        <w:pStyle w:val="a7"/>
        <w:rPr>
          <w:rtl/>
        </w:rPr>
      </w:pPr>
      <w:r>
        <w:rPr>
          <w:rFonts w:hint="cs"/>
          <w:rtl/>
        </w:rPr>
        <w:t>«</w:t>
      </w:r>
      <w:r w:rsidR="00183742" w:rsidRPr="00E143FC">
        <w:rPr>
          <w:rtl/>
        </w:rPr>
        <w:t>ا</w:t>
      </w:r>
      <w:r w:rsidR="00442369">
        <w:rPr>
          <w:rtl/>
        </w:rPr>
        <w:t>ی</w:t>
      </w:r>
      <w:r w:rsidR="00183742" w:rsidRPr="00E143FC">
        <w:rPr>
          <w:rtl/>
        </w:rPr>
        <w:t xml:space="preserve"> </w:t>
      </w:r>
      <w:r w:rsidR="00442369">
        <w:rPr>
          <w:rtl/>
        </w:rPr>
        <w:t>ک</w:t>
      </w:r>
      <w:r w:rsidR="00183742" w:rsidRPr="00E143FC">
        <w:rPr>
          <w:rtl/>
        </w:rPr>
        <w:t>سان</w:t>
      </w:r>
      <w:r w:rsidR="00442369">
        <w:rPr>
          <w:rtl/>
        </w:rPr>
        <w:t>ی</w:t>
      </w:r>
      <w:r w:rsidR="00183742" w:rsidRPr="00E143FC">
        <w:rPr>
          <w:rtl/>
        </w:rPr>
        <w:t xml:space="preserve"> </w:t>
      </w:r>
      <w:r w:rsidR="00442369">
        <w:rPr>
          <w:rtl/>
        </w:rPr>
        <w:t>ک</w:t>
      </w:r>
      <w:r w:rsidR="00183742" w:rsidRPr="00E143FC">
        <w:rPr>
          <w:rtl/>
        </w:rPr>
        <w:t>ه ا</w:t>
      </w:r>
      <w:r w:rsidR="00442369">
        <w:rPr>
          <w:rtl/>
        </w:rPr>
        <w:t>ی</w:t>
      </w:r>
      <w:r w:rsidR="00183742" w:rsidRPr="00E143FC">
        <w:rPr>
          <w:rtl/>
        </w:rPr>
        <w:t>مان آورده‌ا</w:t>
      </w:r>
      <w:r w:rsidR="00442369">
        <w:rPr>
          <w:rtl/>
        </w:rPr>
        <w:t>ی</w:t>
      </w:r>
      <w:r w:rsidR="00183742" w:rsidRPr="00E143FC">
        <w:rPr>
          <w:rtl/>
        </w:rPr>
        <w:t xml:space="preserve">د! بر شما روزه واجب شده است، همانگونه </w:t>
      </w:r>
      <w:r w:rsidR="00442369">
        <w:rPr>
          <w:rtl/>
        </w:rPr>
        <w:t>ک</w:t>
      </w:r>
      <w:r w:rsidR="00183742" w:rsidRPr="00E143FC">
        <w:rPr>
          <w:rtl/>
        </w:rPr>
        <w:t xml:space="preserve">ه بر </w:t>
      </w:r>
      <w:r w:rsidR="00442369">
        <w:rPr>
          <w:rtl/>
        </w:rPr>
        <w:t>ک</w:t>
      </w:r>
      <w:r w:rsidR="00183742" w:rsidRPr="00E143FC">
        <w:rPr>
          <w:rtl/>
        </w:rPr>
        <w:t>سان</w:t>
      </w:r>
      <w:r w:rsidR="00442369">
        <w:rPr>
          <w:rtl/>
        </w:rPr>
        <w:t>ی</w:t>
      </w:r>
      <w:r w:rsidR="00183742" w:rsidRPr="00E143FC">
        <w:rPr>
          <w:rtl/>
        </w:rPr>
        <w:t xml:space="preserve"> </w:t>
      </w:r>
      <w:r w:rsidR="00442369">
        <w:rPr>
          <w:rtl/>
        </w:rPr>
        <w:t>ک</w:t>
      </w:r>
      <w:r w:rsidR="00183742" w:rsidRPr="00E143FC">
        <w:rPr>
          <w:rtl/>
        </w:rPr>
        <w:t>ه پ</w:t>
      </w:r>
      <w:r w:rsidR="00442369">
        <w:rPr>
          <w:rtl/>
        </w:rPr>
        <w:t>ی</w:t>
      </w:r>
      <w:r w:rsidR="00183742" w:rsidRPr="00E143FC">
        <w:rPr>
          <w:rtl/>
        </w:rPr>
        <w:t xml:space="preserve">ش از شما بوده‌اند واجب بوده است، تا باشد </w:t>
      </w:r>
      <w:r w:rsidR="00442369">
        <w:rPr>
          <w:rtl/>
        </w:rPr>
        <w:t>ک</w:t>
      </w:r>
      <w:r w:rsidR="00183742" w:rsidRPr="00E143FC">
        <w:rPr>
          <w:rtl/>
        </w:rPr>
        <w:t>ه پره</w:t>
      </w:r>
      <w:r w:rsidR="00442369">
        <w:rPr>
          <w:rtl/>
        </w:rPr>
        <w:t>ی</w:t>
      </w:r>
      <w:r w:rsidR="00183742" w:rsidRPr="00E143FC">
        <w:rPr>
          <w:rtl/>
        </w:rPr>
        <w:t>زگار شو</w:t>
      </w:r>
      <w:r w:rsidR="00442369">
        <w:rPr>
          <w:rtl/>
        </w:rPr>
        <w:t>ی</w:t>
      </w:r>
      <w:r w:rsidR="00183742" w:rsidRPr="00E143FC">
        <w:rPr>
          <w:rtl/>
        </w:rPr>
        <w:t>د</w:t>
      </w:r>
      <w:r>
        <w:rPr>
          <w:rFonts w:hint="cs"/>
          <w:rtl/>
        </w:rPr>
        <w:t>»</w:t>
      </w:r>
      <w:r w:rsidR="00183742" w:rsidRPr="00E143FC">
        <w:rPr>
          <w:rFonts w:hint="cs"/>
          <w:rtl/>
        </w:rPr>
        <w:t>.</w:t>
      </w:r>
    </w:p>
    <w:p w:rsidR="00183742" w:rsidRPr="00E143FC" w:rsidRDefault="00183742" w:rsidP="00C24738">
      <w:pPr>
        <w:pStyle w:val="a7"/>
        <w:rPr>
          <w:rtl/>
        </w:rPr>
      </w:pPr>
      <w:r w:rsidRPr="00E143FC">
        <w:rPr>
          <w:rFonts w:hint="cs"/>
          <w:rtl/>
        </w:rPr>
        <w:t>روزه‌دار وظیفه‌ دارد که‌ تقوای الهی (پیروی از مأمورات و پرهیز از منهیات) را کسب نماید، و این هدف اصلی از روزه‌ است و خداوند نمی‌خواهد با منع خوردن، نوشیدن و همبستری انسان روزه‌گیر را تعذیب نماید، پیامبر</w:t>
      </w:r>
      <w:r w:rsidR="00B06555" w:rsidRPr="00B06555">
        <w:rPr>
          <w:rFonts w:cs="CTraditional Arabic" w:hint="cs"/>
          <w:rtl/>
        </w:rPr>
        <w:t xml:space="preserve"> ج</w:t>
      </w:r>
      <w:r w:rsidRPr="00E143FC">
        <w:rPr>
          <w:rFonts w:hint="cs"/>
          <w:rtl/>
        </w:rPr>
        <w:t xml:space="preserve"> فرمود: </w:t>
      </w:r>
    </w:p>
    <w:p w:rsidR="00183742" w:rsidRPr="00C047EF" w:rsidRDefault="00183742" w:rsidP="00C24738">
      <w:pPr>
        <w:pStyle w:val="a7"/>
        <w:rPr>
          <w:rtl/>
        </w:rPr>
      </w:pPr>
      <w:r w:rsidRPr="00C24738">
        <w:rPr>
          <w:rStyle w:val="Char5"/>
          <w:rtl/>
        </w:rPr>
        <w:t>«من لم يدع قول الزور</w:t>
      </w:r>
      <w:r w:rsidRPr="00C24738">
        <w:rPr>
          <w:rStyle w:val="Char5"/>
          <w:vertAlign w:val="superscript"/>
          <w:rtl/>
        </w:rPr>
        <w:footnoteReference w:id="165"/>
      </w:r>
      <w:r w:rsidRPr="00C24738">
        <w:rPr>
          <w:rStyle w:val="Char5"/>
          <w:rtl/>
        </w:rPr>
        <w:t xml:space="preserve"> والعمل به</w:t>
      </w:r>
      <w:r w:rsidRPr="00C24738">
        <w:rPr>
          <w:rStyle w:val="Char5"/>
          <w:vertAlign w:val="superscript"/>
          <w:rtl/>
        </w:rPr>
        <w:footnoteReference w:id="166"/>
      </w:r>
      <w:r w:rsidRPr="00C24738">
        <w:rPr>
          <w:rStyle w:val="Char5"/>
          <w:rtl/>
        </w:rPr>
        <w:t xml:space="preserve"> والجهل</w:t>
      </w:r>
      <w:r w:rsidRPr="00C24738">
        <w:rPr>
          <w:rStyle w:val="Char5"/>
          <w:vertAlign w:val="superscript"/>
          <w:rtl/>
        </w:rPr>
        <w:footnoteReference w:id="167"/>
      </w:r>
      <w:r w:rsidRPr="00C24738">
        <w:rPr>
          <w:rStyle w:val="Char5"/>
          <w:rtl/>
        </w:rPr>
        <w:t xml:space="preserve"> فليس لله حاجة في أن يدع طعامه وشرابه»</w:t>
      </w:r>
      <w:r w:rsidRPr="00C24738">
        <w:rPr>
          <w:vertAlign w:val="superscript"/>
          <w:rtl/>
        </w:rPr>
        <w:footnoteReference w:id="168"/>
      </w:r>
      <w:r w:rsidRPr="00C24738">
        <w:rPr>
          <w:rtl/>
        </w:rPr>
        <w:t>.</w:t>
      </w:r>
    </w:p>
    <w:p w:rsidR="00183742" w:rsidRPr="00E143FC" w:rsidRDefault="00C24738" w:rsidP="00C24738">
      <w:pPr>
        <w:pStyle w:val="a7"/>
        <w:rPr>
          <w:rtl/>
        </w:rPr>
      </w:pPr>
      <w:r>
        <w:rPr>
          <w:rFonts w:hint="cs"/>
          <w:rtl/>
        </w:rPr>
        <w:t>«</w:t>
      </w:r>
      <w:r w:rsidR="00183742" w:rsidRPr="00E143FC">
        <w:rPr>
          <w:rFonts w:hint="cs"/>
          <w:rtl/>
        </w:rPr>
        <w:t>هرکس (در ماه رمضان) سخن دروغ و عمل به‌</w:t>
      </w:r>
      <w:r w:rsidR="002F4552">
        <w:rPr>
          <w:rFonts w:hint="cs"/>
          <w:rtl/>
        </w:rPr>
        <w:t xml:space="preserve"> آن را </w:t>
      </w:r>
      <w:r w:rsidR="00183742" w:rsidRPr="00E143FC">
        <w:rPr>
          <w:rFonts w:hint="cs"/>
          <w:rtl/>
        </w:rPr>
        <w:t>ترک نکند، خداوند نیازی به‌ ترک غذا و نوشیدنی از جانب وی ندارد(یعنی روزه‌اش مقبول نیست</w:t>
      </w:r>
      <w:r>
        <w:rPr>
          <w:rFonts w:hint="cs"/>
          <w:rtl/>
        </w:rPr>
        <w:t>»</w:t>
      </w:r>
      <w:r w:rsidR="00183742" w:rsidRPr="00E143FC">
        <w:rPr>
          <w:rFonts w:hint="cs"/>
          <w:rtl/>
        </w:rPr>
        <w:t xml:space="preserve">. </w:t>
      </w:r>
    </w:p>
    <w:p w:rsidR="00183742" w:rsidRPr="00E143FC" w:rsidRDefault="00183742" w:rsidP="00C24738">
      <w:pPr>
        <w:pStyle w:val="a7"/>
      </w:pPr>
      <w:r w:rsidRPr="00E143FC">
        <w:rPr>
          <w:rFonts w:hint="cs"/>
          <w:rtl/>
        </w:rPr>
        <w:t>در صورتی که‌ روزه‌دار طبق آیه‌ و حدیث فوق عمل نماید، روزه‌ نفس و روان وی را تربیت کرده‌ و اخلاق و رفتارش را مهذب می‌نماید و با سپری شدن رمضان آثاری عمیق بر روان، اخلاق و رفتارش به‌ جای می‌ماند.</w:t>
      </w:r>
      <w:r w:rsidR="007F43A8">
        <w:rPr>
          <w:rFonts w:hint="cs"/>
          <w:rtl/>
        </w:rPr>
        <w:t xml:space="preserve">  </w:t>
      </w:r>
    </w:p>
    <w:p w:rsidR="00183742" w:rsidRPr="00E143FC" w:rsidRDefault="00183742" w:rsidP="000A03DF">
      <w:pPr>
        <w:pStyle w:val="a0"/>
        <w:numPr>
          <w:ilvl w:val="0"/>
          <w:numId w:val="16"/>
        </w:numPr>
        <w:tabs>
          <w:tab w:val="clear" w:pos="681"/>
        </w:tabs>
        <w:spacing w:after="0"/>
        <w:ind w:left="641" w:hanging="357"/>
        <w:jc w:val="both"/>
        <w:rPr>
          <w:rFonts w:cs="B Lotus"/>
          <w:sz w:val="28"/>
          <w:szCs w:val="28"/>
          <w:lang w:bidi="ar-KW"/>
        </w:rPr>
      </w:pPr>
      <w:r w:rsidRPr="00C24738">
        <w:rPr>
          <w:rStyle w:val="Char2"/>
          <w:rFonts w:hint="cs"/>
          <w:rtl/>
        </w:rPr>
        <w:t>و از جمله‌ حکمت‌های روزه‌ این است که‌ ثروتمندان ارزش نعمت الهی (ثروت) را درمی‌یابند، نظر به‌ این‌که‌ بسیار آسان به‌ خواسته‌های نفسانی خود اعم از خوردن، نوشیدن و همبستری با همسرشان دست می‌یابند و هرآن‌چه‌ که‌ خداوند برای آنان مباح گردانده‌ و در سرنوشت</w:t>
      </w:r>
      <w:r w:rsidR="00C24738">
        <w:rPr>
          <w:rStyle w:val="Char2"/>
          <w:rFonts w:hint="eastAsia"/>
          <w:rtl/>
        </w:rPr>
        <w:t>‌</w:t>
      </w:r>
      <w:r w:rsidRPr="00C24738">
        <w:rPr>
          <w:rStyle w:val="Char2"/>
          <w:rFonts w:hint="cs"/>
          <w:rtl/>
        </w:rPr>
        <w:t>شان ثبت نموده‌، در دست‌رسشان قرار می‌گیرد، پس با روزه‌ی رمضان خداوند را در برابر نعمت</w:t>
      </w:r>
      <w:r w:rsidR="00C24738">
        <w:rPr>
          <w:rStyle w:val="Char2"/>
          <w:rFonts w:hint="eastAsia"/>
          <w:rtl/>
        </w:rPr>
        <w:t>‌</w:t>
      </w:r>
      <w:r w:rsidRPr="00C24738">
        <w:rPr>
          <w:rStyle w:val="Char2"/>
          <w:rFonts w:hint="cs"/>
          <w:rtl/>
        </w:rPr>
        <w:t>هایش شکر می‌نماید و به‌ یاد تهیدستانی می‌افتد که‌ همانند وی زندگی مرفهی را ندارند، از این‌رو با بخشش صدقه‌ و احسان بر آنان مهربانی می‌ورزد.</w:t>
      </w:r>
    </w:p>
    <w:p w:rsidR="00183742" w:rsidRPr="00E143FC" w:rsidRDefault="00183742" w:rsidP="000A03DF">
      <w:pPr>
        <w:pStyle w:val="a0"/>
        <w:numPr>
          <w:ilvl w:val="0"/>
          <w:numId w:val="16"/>
        </w:numPr>
        <w:tabs>
          <w:tab w:val="clear" w:pos="681"/>
        </w:tabs>
        <w:spacing w:after="0"/>
        <w:ind w:left="641" w:hanging="357"/>
        <w:jc w:val="both"/>
        <w:rPr>
          <w:rFonts w:cs="B Lotus"/>
          <w:sz w:val="28"/>
          <w:szCs w:val="28"/>
          <w:lang w:bidi="ar-KW"/>
        </w:rPr>
      </w:pPr>
      <w:r w:rsidRPr="00C24738">
        <w:rPr>
          <w:rStyle w:val="Char2"/>
          <w:rFonts w:hint="cs"/>
          <w:rtl/>
        </w:rPr>
        <w:t>و یکی دیگر از فلسفه‌های روزه‌، تمرین برای کنترل نفس و راهنمایی آن به‌ سوی آن‌چه‌ مایه‌ی خیر و سعادت وی در دنیا و آخرت می‌شود و او را از خصایص و</w:t>
      </w:r>
      <w:r w:rsidR="00C507D1" w:rsidRPr="00C24738">
        <w:rPr>
          <w:rStyle w:val="Char2"/>
          <w:rFonts w:hint="cs"/>
          <w:rtl/>
        </w:rPr>
        <w:t xml:space="preserve"> ویژگی‌ها</w:t>
      </w:r>
      <w:r w:rsidRPr="00C24738">
        <w:rPr>
          <w:rStyle w:val="Char2"/>
          <w:rFonts w:hint="cs"/>
          <w:rtl/>
        </w:rPr>
        <w:t>یی دور می‌سازد که‌ او را به‌ انسانی حیوان صفت تبدیل می‌نمایند و توان دفاع از نفس خود در برابر لذایذ و شهوت‌های زودگذر را از دست می‌دهد. انسان مسلمان نفس سرکشش را در آن پرورش می‌دهد و برای مدتی آن را از لذایذ و شهوات مباح باز می‌دارد.</w:t>
      </w:r>
    </w:p>
    <w:p w:rsidR="00183742" w:rsidRPr="00C24738" w:rsidRDefault="00183742" w:rsidP="000A03DF">
      <w:pPr>
        <w:pStyle w:val="a0"/>
        <w:numPr>
          <w:ilvl w:val="0"/>
          <w:numId w:val="16"/>
        </w:numPr>
        <w:tabs>
          <w:tab w:val="clear" w:pos="681"/>
        </w:tabs>
        <w:spacing w:after="0"/>
        <w:ind w:left="641" w:hanging="357"/>
        <w:jc w:val="both"/>
        <w:rPr>
          <w:rStyle w:val="Char2"/>
          <w:rFonts w:ascii="Times New Roman" w:hAnsi="Times New Roman" w:cs="B Lotus"/>
          <w:lang w:bidi="ar-KW"/>
        </w:rPr>
      </w:pPr>
      <w:r w:rsidRPr="00C24738">
        <w:rPr>
          <w:rStyle w:val="Char2"/>
          <w:rFonts w:hint="cs"/>
          <w:rtl/>
        </w:rPr>
        <w:t>و از جمله‌ حکمت‌های روزه‌، فایده‌های سلامتی ناشی از کم‌خوری و آرام شدن دستگاه گوارش برای مدت زمانی معین و بر کندن پاره‌ای از فضولات و رطوبات مضر برای جسم انسان و ... می‌باشد.</w:t>
      </w:r>
    </w:p>
    <w:p w:rsidR="00C24738" w:rsidRDefault="00C24738" w:rsidP="00C24738">
      <w:pPr>
        <w:pStyle w:val="a7"/>
        <w:rPr>
          <w:rtl/>
        </w:rPr>
        <w:sectPr w:rsidR="00C24738" w:rsidSect="00C24738">
          <w:footnotePr>
            <w:numRestart w:val="eachPage"/>
          </w:footnotePr>
          <w:type w:val="oddPage"/>
          <w:pgSz w:w="9356" w:h="13608" w:code="9"/>
          <w:pgMar w:top="567" w:right="1134" w:bottom="851" w:left="1134" w:header="454" w:footer="0" w:gutter="0"/>
          <w:cols w:space="708"/>
          <w:titlePg/>
          <w:bidi/>
          <w:rtlGutter/>
          <w:docGrid w:linePitch="360"/>
        </w:sectPr>
      </w:pPr>
    </w:p>
    <w:p w:rsidR="00183742" w:rsidRDefault="00183742" w:rsidP="003C2687">
      <w:pPr>
        <w:pStyle w:val="a"/>
        <w:rPr>
          <w:rtl/>
        </w:rPr>
      </w:pPr>
      <w:bookmarkStart w:id="510" w:name="_Toc73092623"/>
      <w:bookmarkStart w:id="511" w:name="_Toc226834768"/>
      <w:bookmarkStart w:id="512" w:name="_Toc286875541"/>
      <w:bookmarkStart w:id="513" w:name="_Toc421087914"/>
      <w:r w:rsidRPr="00E143FC">
        <w:rPr>
          <w:rFonts w:hint="cs"/>
          <w:rtl/>
        </w:rPr>
        <w:t>حکم روزه‌ی بیمار و مسافر</w:t>
      </w:r>
      <w:bookmarkEnd w:id="510"/>
      <w:bookmarkEnd w:id="511"/>
      <w:bookmarkEnd w:id="512"/>
      <w:bookmarkEnd w:id="513"/>
    </w:p>
    <w:p w:rsidR="00C24738" w:rsidRPr="00C24738" w:rsidRDefault="00C24738" w:rsidP="00C24738">
      <w:pPr>
        <w:pStyle w:val="a7"/>
        <w:rPr>
          <w:rFonts w:ascii="KFGQPC Uthmanic Script HAFS" w:hAnsi="KFGQPC Uthmanic Script HAFS" w:cs="KFGQPC Uthmanic Script HAFS"/>
          <w:rtl/>
        </w:rPr>
      </w:pPr>
      <w:r>
        <w:rPr>
          <w:rFonts w:hint="cs"/>
          <w:rtl/>
        </w:rPr>
        <w:t xml:space="preserve">خداوند می‌فرماید: </w:t>
      </w:r>
      <w:r>
        <w:rPr>
          <w:rFonts w:ascii="Traditional Arabic" w:hAnsi="Traditional Arabic" w:cs="Traditional Arabic"/>
          <w:rtl/>
        </w:rPr>
        <w:t>﴿</w:t>
      </w:r>
      <w:r>
        <w:rPr>
          <w:rFonts w:ascii="KFGQPC Uthmanic Script HAFS" w:hAnsi="KFGQPC Uthmanic Script HAFS" w:cs="KFGQPC Uthmanic Script HAFS"/>
          <w:rtl/>
        </w:rPr>
        <w:t xml:space="preserve">وَمَن كَانَ مَرِيضًا أَوۡ عَلَىٰ سَفَرٖ فَعِدَّةٞ مِّنۡ أَيَّامٍ أُخَرَۗ يُرِيدُ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بِكُمُ</w:t>
      </w:r>
      <w:r>
        <w:rPr>
          <w:rFonts w:ascii="KFGQPC Uthmanic Script HAFS" w:hAnsi="KFGQPC Uthmanic Script HAFS" w:cs="KFGQPC Uthmanic Script HAFS"/>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لۡيُسۡرَ</w:t>
      </w:r>
      <w:r>
        <w:rPr>
          <w:rFonts w:ascii="KFGQPC Uthmanic Script HAFS" w:hAnsi="KFGQPC Uthmanic Script HAFS" w:cs="KFGQPC Uthmanic Script HAFS"/>
          <w:rtl/>
        </w:rPr>
        <w:t xml:space="preserve"> وَلَا يُرِيدُ بِكُمُ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لۡعُسۡرَ</w:t>
      </w:r>
      <w:r>
        <w:rPr>
          <w:rFonts w:ascii="Traditional Arabic" w:hAnsi="Traditional Arabic" w:cs="Traditional Arabic"/>
          <w:rtl/>
        </w:rPr>
        <w:t>﴾</w:t>
      </w:r>
      <w:r>
        <w:rPr>
          <w:rFonts w:hint="cs"/>
          <w:rtl/>
        </w:rPr>
        <w:t xml:space="preserve"> </w:t>
      </w:r>
      <w:r w:rsidRPr="00C24738">
        <w:rPr>
          <w:rStyle w:val="Char4"/>
          <w:rFonts w:hint="cs"/>
          <w:rtl/>
        </w:rPr>
        <w:t>[البقرة: 185]</w:t>
      </w:r>
      <w:r>
        <w:rPr>
          <w:rFonts w:hint="cs"/>
          <w:rtl/>
        </w:rPr>
        <w:t>.</w:t>
      </w:r>
    </w:p>
    <w:p w:rsidR="00183742" w:rsidRPr="00E143FC" w:rsidRDefault="00C24738" w:rsidP="00C24738">
      <w:pPr>
        <w:pStyle w:val="a7"/>
        <w:rPr>
          <w:rtl/>
          <w:lang w:val="en-AU"/>
        </w:rPr>
      </w:pPr>
      <w:r>
        <w:rPr>
          <w:rFonts w:hint="cs"/>
          <w:rtl/>
          <w:lang w:val="en-AU"/>
        </w:rPr>
        <w:t>«</w:t>
      </w:r>
      <w:r w:rsidR="00183742" w:rsidRPr="00E143FC">
        <w:rPr>
          <w:rtl/>
          <w:lang w:val="en-AU"/>
        </w:rPr>
        <w:t xml:space="preserve">و اگر </w:t>
      </w:r>
      <w:r w:rsidR="00442369">
        <w:rPr>
          <w:rtl/>
          <w:lang w:val="en-AU"/>
        </w:rPr>
        <w:t>ک</w:t>
      </w:r>
      <w:r w:rsidR="00183742" w:rsidRPr="00E143FC">
        <w:rPr>
          <w:rtl/>
          <w:lang w:val="en-AU"/>
        </w:rPr>
        <w:t>س</w:t>
      </w:r>
      <w:r w:rsidR="00442369">
        <w:rPr>
          <w:rtl/>
          <w:lang w:val="en-AU"/>
        </w:rPr>
        <w:t>ی</w:t>
      </w:r>
      <w:r w:rsidR="00183742" w:rsidRPr="00E143FC">
        <w:rPr>
          <w:rtl/>
          <w:lang w:val="en-AU"/>
        </w:rPr>
        <w:t xml:space="preserve"> ب</w:t>
      </w:r>
      <w:r w:rsidR="00442369">
        <w:rPr>
          <w:rtl/>
          <w:lang w:val="en-AU"/>
        </w:rPr>
        <w:t>ی</w:t>
      </w:r>
      <w:r w:rsidR="00183742" w:rsidRPr="00E143FC">
        <w:rPr>
          <w:rtl/>
          <w:lang w:val="en-AU"/>
        </w:rPr>
        <w:t xml:space="preserve">مار </w:t>
      </w:r>
      <w:r w:rsidR="00442369">
        <w:rPr>
          <w:rtl/>
          <w:lang w:val="en-AU"/>
        </w:rPr>
        <w:t>ی</w:t>
      </w:r>
      <w:r w:rsidR="00183742" w:rsidRPr="00E143FC">
        <w:rPr>
          <w:rtl/>
          <w:lang w:val="en-AU"/>
        </w:rPr>
        <w:t>ا مسافر باشد (م</w:t>
      </w:r>
      <w:r w:rsidR="00442369">
        <w:rPr>
          <w:rtl/>
          <w:lang w:val="en-AU"/>
        </w:rPr>
        <w:t>ی</w:t>
      </w:r>
      <w:r w:rsidR="00183742" w:rsidRPr="00E143FC">
        <w:rPr>
          <w:rtl/>
          <w:lang w:val="en-AU"/>
        </w:rPr>
        <w:t xml:space="preserve">‌تواند از رخصت استفاده </w:t>
      </w:r>
      <w:r w:rsidR="00442369">
        <w:rPr>
          <w:rtl/>
          <w:lang w:val="en-AU"/>
        </w:rPr>
        <w:t>ک</w:t>
      </w:r>
      <w:r w:rsidR="00183742" w:rsidRPr="00E143FC">
        <w:rPr>
          <w:rtl/>
          <w:lang w:val="en-AU"/>
        </w:rPr>
        <w:t>ند و روزه ندارد و) چند</w:t>
      </w:r>
      <w:r w:rsidR="00442369">
        <w:rPr>
          <w:rtl/>
          <w:lang w:val="en-AU"/>
        </w:rPr>
        <w:t>ی</w:t>
      </w:r>
      <w:r w:rsidR="00183742" w:rsidRPr="00E143FC">
        <w:rPr>
          <w:rtl/>
          <w:lang w:val="en-AU"/>
        </w:rPr>
        <w:t xml:space="preserve"> از روزها</w:t>
      </w:r>
      <w:r w:rsidR="00442369">
        <w:rPr>
          <w:rtl/>
          <w:lang w:val="en-AU"/>
        </w:rPr>
        <w:t>ی</w:t>
      </w:r>
      <w:r w:rsidR="00183742" w:rsidRPr="00E143FC">
        <w:rPr>
          <w:rtl/>
          <w:lang w:val="en-AU"/>
        </w:rPr>
        <w:t xml:space="preserve"> د</w:t>
      </w:r>
      <w:r w:rsidR="00442369">
        <w:rPr>
          <w:rtl/>
          <w:lang w:val="en-AU"/>
        </w:rPr>
        <w:t>ی</w:t>
      </w:r>
      <w:r w:rsidR="00183742" w:rsidRPr="00E143FC">
        <w:rPr>
          <w:rtl/>
          <w:lang w:val="en-AU"/>
        </w:rPr>
        <w:t>گر را ( به اندازه آن روزها روزه بدارد). خداوند آسا</w:t>
      </w:r>
      <w:r w:rsidR="00442369">
        <w:rPr>
          <w:rtl/>
          <w:lang w:val="en-AU"/>
        </w:rPr>
        <w:t>ی</w:t>
      </w:r>
      <w:r w:rsidR="00183742" w:rsidRPr="00E143FC">
        <w:rPr>
          <w:rtl/>
          <w:lang w:val="en-AU"/>
        </w:rPr>
        <w:t>ش شما را م</w:t>
      </w:r>
      <w:r w:rsidR="00442369">
        <w:rPr>
          <w:rtl/>
          <w:lang w:val="en-AU"/>
        </w:rPr>
        <w:t>ی</w:t>
      </w:r>
      <w:r w:rsidR="00183742" w:rsidRPr="00E143FC">
        <w:rPr>
          <w:rtl/>
          <w:lang w:val="en-AU"/>
        </w:rPr>
        <w:t>‌خواهد و خواهان زحمت شما ن</w:t>
      </w:r>
      <w:r w:rsidR="00442369">
        <w:rPr>
          <w:rtl/>
          <w:lang w:val="en-AU"/>
        </w:rPr>
        <w:t>ی</w:t>
      </w:r>
      <w:r w:rsidR="00183742" w:rsidRPr="00E143FC">
        <w:rPr>
          <w:rtl/>
          <w:lang w:val="en-AU"/>
        </w:rPr>
        <w:t>ست</w:t>
      </w:r>
      <w:r>
        <w:rPr>
          <w:rFonts w:hint="cs"/>
          <w:rtl/>
          <w:lang w:val="en-AU"/>
        </w:rPr>
        <w:t>»</w:t>
      </w:r>
      <w:r w:rsidR="00183742" w:rsidRPr="00E143FC">
        <w:rPr>
          <w:rFonts w:hint="cs"/>
          <w:rtl/>
          <w:lang w:val="en-AU"/>
        </w:rPr>
        <w:t>.</w:t>
      </w:r>
    </w:p>
    <w:p w:rsidR="00183742" w:rsidRPr="00C24738" w:rsidRDefault="00183742" w:rsidP="00C24738">
      <w:pPr>
        <w:pStyle w:val="a5"/>
        <w:rPr>
          <w:rtl/>
        </w:rPr>
      </w:pPr>
      <w:bookmarkStart w:id="514" w:name="_Toc421087915"/>
      <w:r w:rsidRPr="00C24738">
        <w:rPr>
          <w:rFonts w:hint="cs"/>
          <w:rtl/>
        </w:rPr>
        <w:t>دو نوع بیمار وجود دارند:</w:t>
      </w:r>
      <w:bookmarkEnd w:id="514"/>
    </w:p>
    <w:p w:rsidR="00183742" w:rsidRPr="00E143FC" w:rsidRDefault="00183742" w:rsidP="000A03DF">
      <w:pPr>
        <w:pStyle w:val="a7"/>
        <w:numPr>
          <w:ilvl w:val="0"/>
          <w:numId w:val="54"/>
        </w:numPr>
        <w:ind w:left="641" w:hanging="357"/>
        <w:rPr>
          <w:rtl/>
        </w:rPr>
      </w:pPr>
      <w:r w:rsidRPr="00E143FC">
        <w:rPr>
          <w:rFonts w:hint="cs"/>
          <w:rtl/>
        </w:rPr>
        <w:t>نخست: مریضی که‌ امید بهبودش نمی‌رود: همانند کسی که‌ به‌ بیماری سرطان مبتلا شده‌ است، روزه‌ بر وی واجب نمی‌باشد، زیرا او توانایی روزه‌گرفتن را ندارد و باید در برابر هر روز غذای یک فقیر را بدهد. گفتنی است که‌ شخص بیمار می‌تواند برای پرداخت فدیه‌ تعداد سی فقیر را برای شام و یا نهار دعوت نماید، همچنان‌که‌ انس بن مالک</w:t>
      </w:r>
      <w:r w:rsidR="00B06555" w:rsidRPr="00B06555">
        <w:rPr>
          <w:rFonts w:cs="CTraditional Arabic" w:hint="cs"/>
          <w:rtl/>
        </w:rPr>
        <w:t>س</w:t>
      </w:r>
      <w:r w:rsidRPr="00E143FC">
        <w:rPr>
          <w:rFonts w:hint="cs"/>
          <w:rtl/>
        </w:rPr>
        <w:t xml:space="preserve"> در سن پیری چنین عمل می‌نمود، و همچنین می‌تواند به‌ تعداد روزها نیم صاع از قوت غالب شهر (اعم از خرما، برنج، گندم و ..) را میان مساکین پخش نماید.</w:t>
      </w:r>
    </w:p>
    <w:p w:rsidR="00183742" w:rsidRPr="00E143FC" w:rsidRDefault="00183742" w:rsidP="000A03DF">
      <w:pPr>
        <w:pStyle w:val="a7"/>
        <w:numPr>
          <w:ilvl w:val="0"/>
          <w:numId w:val="54"/>
        </w:numPr>
        <w:ind w:left="641" w:hanging="357"/>
      </w:pPr>
      <w:r w:rsidRPr="00E143FC">
        <w:rPr>
          <w:rFonts w:hint="cs"/>
          <w:rtl/>
        </w:rPr>
        <w:t>کسی که‌ بیماریش اتفاقی بوده‌ و امید به‌ بهبودش می‌رود، همانند تب و امثال آن که‌ سه‌ حالت دارد:</w:t>
      </w:r>
    </w:p>
    <w:p w:rsidR="00183742" w:rsidRPr="00E143FC" w:rsidRDefault="00183742" w:rsidP="000A03DF">
      <w:pPr>
        <w:pStyle w:val="a0"/>
        <w:numPr>
          <w:ilvl w:val="1"/>
          <w:numId w:val="17"/>
        </w:numPr>
        <w:tabs>
          <w:tab w:val="clear" w:pos="1236"/>
        </w:tabs>
        <w:spacing w:after="0"/>
        <w:ind w:left="641" w:hanging="357"/>
        <w:jc w:val="both"/>
        <w:rPr>
          <w:rFonts w:cs="B Lotus"/>
          <w:sz w:val="28"/>
          <w:szCs w:val="28"/>
          <w:rtl/>
          <w:lang w:bidi="ar-KW"/>
        </w:rPr>
      </w:pPr>
      <w:r w:rsidRPr="00C24738">
        <w:rPr>
          <w:rStyle w:val="Char2"/>
          <w:rFonts w:hint="cs"/>
          <w:rtl/>
        </w:rPr>
        <w:t>حالت نخست: این‌که‌ روزه‌ برای وی سخت نباشد و بدو ضرر و زیان نرساند، در این حالت روزه‌ بر وی واجب است، زیرا عذری برای نگرفتن روزه‌ ندارد.</w:t>
      </w:r>
    </w:p>
    <w:p w:rsidR="00183742" w:rsidRPr="00E143FC" w:rsidRDefault="00183742" w:rsidP="000A03DF">
      <w:pPr>
        <w:pStyle w:val="a0"/>
        <w:numPr>
          <w:ilvl w:val="1"/>
          <w:numId w:val="17"/>
        </w:numPr>
        <w:tabs>
          <w:tab w:val="clear" w:pos="1236"/>
        </w:tabs>
        <w:spacing w:after="0"/>
        <w:ind w:left="641" w:hanging="357"/>
        <w:jc w:val="both"/>
        <w:rPr>
          <w:rFonts w:cs="B Lotus"/>
          <w:sz w:val="28"/>
          <w:szCs w:val="28"/>
          <w:lang w:bidi="ar-KW"/>
        </w:rPr>
      </w:pPr>
      <w:r w:rsidRPr="00C24738">
        <w:rPr>
          <w:rStyle w:val="Char2"/>
          <w:rFonts w:hint="cs"/>
          <w:rtl/>
        </w:rPr>
        <w:t>حالت دوم: این‌که‌ روزه‌ برای وی سخت باشد، اما ضرری برایش نداشته‌ باشد، در این حالت روزه‌ برای او مکروه‌ است، زیرا از رخصت الهی عدول نموده‌ و برای خود سختی را فراهم می‌سازد.</w:t>
      </w:r>
    </w:p>
    <w:p w:rsidR="00183742" w:rsidRDefault="00183742" w:rsidP="000A03DF">
      <w:pPr>
        <w:pStyle w:val="a0"/>
        <w:numPr>
          <w:ilvl w:val="1"/>
          <w:numId w:val="17"/>
        </w:numPr>
        <w:tabs>
          <w:tab w:val="clear" w:pos="1236"/>
        </w:tabs>
        <w:spacing w:after="0"/>
        <w:ind w:left="641" w:hanging="357"/>
        <w:jc w:val="both"/>
        <w:rPr>
          <w:rFonts w:cs="B Lotus"/>
          <w:sz w:val="28"/>
          <w:szCs w:val="28"/>
          <w:lang w:bidi="ar-KW"/>
        </w:rPr>
      </w:pPr>
      <w:r w:rsidRPr="00C24738">
        <w:rPr>
          <w:rStyle w:val="Char2"/>
          <w:rFonts w:hint="cs"/>
          <w:rtl/>
        </w:rPr>
        <w:t>حالت سوم: این‌که‌ روزه‌ بدو ضرر برساند، در این حالت روزه‌ برای وی حرام می‌باشد، زیرا به‌ وجود و پیکر خود ضرر و زیان می‌رساند، خداوند</w:t>
      </w:r>
      <w:r w:rsidRPr="00C24738">
        <w:rPr>
          <w:rStyle w:val="Char2"/>
          <w:rFonts w:hint="cs"/>
          <w:rtl/>
        </w:rPr>
        <w:sym w:font="AGA Arabesque" w:char="F055"/>
      </w:r>
      <w:r w:rsidRPr="00C24738">
        <w:rPr>
          <w:rStyle w:val="Char2"/>
          <w:rFonts w:hint="cs"/>
          <w:rtl/>
        </w:rPr>
        <w:t xml:space="preserve"> می‌فرماید:</w:t>
      </w:r>
      <w:r w:rsidRPr="00E143FC">
        <w:rPr>
          <w:rFonts w:cs="B Lotus" w:hint="cs"/>
          <w:sz w:val="28"/>
          <w:szCs w:val="28"/>
          <w:rtl/>
          <w:lang w:bidi="ar-KW"/>
        </w:rPr>
        <w:t xml:space="preserve"> </w:t>
      </w:r>
    </w:p>
    <w:p w:rsidR="00C24738" w:rsidRPr="00C24738" w:rsidRDefault="00C24738" w:rsidP="00C24738">
      <w:pPr>
        <w:pStyle w:val="a7"/>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rtl/>
        </w:rPr>
        <w:t xml:space="preserve">وَلَا تَقۡتُلُوٓاْ أَنفُسَكُمۡۚ 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كَانَ بِكُمۡ رَحِيمٗا ٢٩</w:t>
      </w:r>
      <w:r>
        <w:rPr>
          <w:rFonts w:ascii="Traditional Arabic" w:hAnsi="Traditional Arabic" w:cs="Traditional Arabic"/>
          <w:rtl/>
        </w:rPr>
        <w:t>﴾</w:t>
      </w:r>
      <w:r>
        <w:rPr>
          <w:rFonts w:hint="cs"/>
          <w:rtl/>
        </w:rPr>
        <w:t xml:space="preserve"> </w:t>
      </w:r>
      <w:r w:rsidRPr="00C24738">
        <w:rPr>
          <w:rStyle w:val="Char4"/>
          <w:rFonts w:hint="cs"/>
          <w:rtl/>
        </w:rPr>
        <w:t>[النساء: 29]</w:t>
      </w:r>
      <w:r>
        <w:rPr>
          <w:rFonts w:hint="cs"/>
          <w:rtl/>
        </w:rPr>
        <w:t>.</w:t>
      </w:r>
    </w:p>
    <w:p w:rsidR="00C24738" w:rsidRDefault="00C24738" w:rsidP="00C24738">
      <w:pPr>
        <w:pStyle w:val="a7"/>
        <w:rPr>
          <w:rtl/>
          <w:lang w:val="en-AU"/>
        </w:rPr>
      </w:pPr>
      <w:r>
        <w:rPr>
          <w:rFonts w:hint="cs"/>
          <w:rtl/>
          <w:lang w:val="en-AU"/>
        </w:rPr>
        <w:t>«</w:t>
      </w:r>
      <w:r w:rsidR="00183742" w:rsidRPr="00E143FC">
        <w:rPr>
          <w:rtl/>
          <w:lang w:val="en-AU"/>
        </w:rPr>
        <w:t>و خون همد</w:t>
      </w:r>
      <w:r w:rsidR="00442369">
        <w:rPr>
          <w:rtl/>
          <w:lang w:val="en-AU"/>
        </w:rPr>
        <w:t>ی</w:t>
      </w:r>
      <w:r w:rsidR="00183742" w:rsidRPr="00E143FC">
        <w:rPr>
          <w:rtl/>
          <w:lang w:val="en-AU"/>
        </w:rPr>
        <w:t>گر را نر</w:t>
      </w:r>
      <w:r w:rsidR="00442369">
        <w:rPr>
          <w:rtl/>
          <w:lang w:val="en-AU"/>
        </w:rPr>
        <w:t>ی</w:t>
      </w:r>
      <w:r w:rsidR="00183742" w:rsidRPr="00E143FC">
        <w:rPr>
          <w:rtl/>
          <w:lang w:val="en-AU"/>
        </w:rPr>
        <w:t>ز</w:t>
      </w:r>
      <w:r w:rsidR="00442369">
        <w:rPr>
          <w:rtl/>
          <w:lang w:val="en-AU"/>
        </w:rPr>
        <w:t>ی</w:t>
      </w:r>
      <w:r w:rsidR="00183742" w:rsidRPr="00E143FC">
        <w:rPr>
          <w:rtl/>
          <w:lang w:val="en-AU"/>
        </w:rPr>
        <w:t>د. ب</w:t>
      </w:r>
      <w:r w:rsidR="00442369">
        <w:rPr>
          <w:rtl/>
          <w:lang w:val="en-AU"/>
        </w:rPr>
        <w:t>ی</w:t>
      </w:r>
      <w:r w:rsidR="00183742" w:rsidRPr="00E143FC">
        <w:rPr>
          <w:rtl/>
          <w:lang w:val="en-AU"/>
        </w:rPr>
        <w:t>گمان خداوند (پ</w:t>
      </w:r>
      <w:r w:rsidR="00442369">
        <w:rPr>
          <w:rtl/>
          <w:lang w:val="en-AU"/>
        </w:rPr>
        <w:t>ی</w:t>
      </w:r>
      <w:r w:rsidR="00183742" w:rsidRPr="00E143FC">
        <w:rPr>
          <w:rtl/>
          <w:lang w:val="en-AU"/>
        </w:rPr>
        <w:t>وسته) نسبت به شما مهربان بوده (و خواهد بود</w:t>
      </w:r>
      <w:r w:rsidR="00183742" w:rsidRPr="00E143FC">
        <w:rPr>
          <w:rFonts w:hint="cs"/>
          <w:rtl/>
          <w:lang w:val="en-AU"/>
        </w:rPr>
        <w:t>)</w:t>
      </w:r>
      <w:r>
        <w:rPr>
          <w:rFonts w:hint="cs"/>
          <w:rtl/>
          <w:lang w:val="en-AU"/>
        </w:rPr>
        <w:t>»</w:t>
      </w:r>
      <w:r w:rsidR="00183742" w:rsidRPr="00E143FC">
        <w:rPr>
          <w:rFonts w:hint="cs"/>
          <w:rtl/>
          <w:lang w:val="en-AU"/>
        </w:rPr>
        <w:t>.</w:t>
      </w:r>
    </w:p>
    <w:p w:rsidR="00183742" w:rsidRPr="00C24738" w:rsidRDefault="00F66AD9" w:rsidP="00F66AD9">
      <w:pPr>
        <w:pStyle w:val="a7"/>
        <w:rPr>
          <w:rtl/>
        </w:rPr>
      </w:pPr>
      <w:r>
        <w:rPr>
          <w:rFonts w:ascii="Traditional Arabic" w:hAnsi="Traditional Arabic" w:cs="Traditional Arabic"/>
          <w:rtl/>
          <w:lang w:val="en-AU"/>
        </w:rPr>
        <w:t>﴿</w:t>
      </w:r>
      <w:r>
        <w:rPr>
          <w:rFonts w:ascii="KFGQPC Uthmanic Script HAFS" w:hAnsi="KFGQPC Uthmanic Script HAFS" w:cs="KFGQPC Uthmanic Script HAFS"/>
          <w:rtl/>
        </w:rPr>
        <w:t xml:space="preserve">وَلَا تُلۡقُواْ بِأَيۡدِيكُمۡ إِلَى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لتَّهۡلُكَةِ</w:t>
      </w:r>
      <w:r>
        <w:rPr>
          <w:rFonts w:ascii="Traditional Arabic" w:hAnsi="Traditional Arabic" w:cs="Traditional Arabic"/>
          <w:rtl/>
          <w:lang w:val="en-AU"/>
        </w:rPr>
        <w:t>﴾</w:t>
      </w:r>
      <w:r w:rsidR="00183742" w:rsidRPr="00C24738">
        <w:rPr>
          <w:rStyle w:val="Char4"/>
          <w:rtl/>
        </w:rPr>
        <w:t xml:space="preserve"> </w:t>
      </w:r>
      <w:r w:rsidR="00C24738" w:rsidRPr="00C24738">
        <w:rPr>
          <w:rStyle w:val="Char4"/>
          <w:rFonts w:hint="cs"/>
          <w:rtl/>
        </w:rPr>
        <w:t>[</w:t>
      </w:r>
      <w:r w:rsidR="00183742" w:rsidRPr="00C24738">
        <w:rPr>
          <w:rStyle w:val="Char4"/>
          <w:rtl/>
        </w:rPr>
        <w:t>البقرة: ١٩٥</w:t>
      </w:r>
      <w:r w:rsidR="00C24738" w:rsidRPr="00C24738">
        <w:rPr>
          <w:rStyle w:val="Char4"/>
          <w:rFonts w:hint="cs"/>
          <w:rtl/>
        </w:rPr>
        <w:t>]</w:t>
      </w:r>
      <w:r w:rsidR="00C24738">
        <w:rPr>
          <w:rFonts w:hint="cs"/>
          <w:rtl/>
        </w:rPr>
        <w:t>.</w:t>
      </w:r>
    </w:p>
    <w:p w:rsidR="00183742" w:rsidRPr="00E143FC" w:rsidRDefault="00C24738" w:rsidP="00C24738">
      <w:pPr>
        <w:pStyle w:val="a7"/>
        <w:rPr>
          <w:rtl/>
        </w:rPr>
      </w:pPr>
      <w:r>
        <w:rPr>
          <w:rFonts w:hint="cs"/>
          <w:rtl/>
        </w:rPr>
        <w:t>«</w:t>
      </w:r>
      <w:r w:rsidR="00183742" w:rsidRPr="00E143FC">
        <w:rPr>
          <w:rtl/>
        </w:rPr>
        <w:t>خود را با دست خو</w:t>
      </w:r>
      <w:r w:rsidR="00442369">
        <w:rPr>
          <w:rtl/>
        </w:rPr>
        <w:t>ی</w:t>
      </w:r>
      <w:r w:rsidR="00183742" w:rsidRPr="00E143FC">
        <w:rPr>
          <w:rtl/>
        </w:rPr>
        <w:t>ش به هلا</w:t>
      </w:r>
      <w:r w:rsidR="00442369">
        <w:rPr>
          <w:rtl/>
        </w:rPr>
        <w:t>ک</w:t>
      </w:r>
      <w:r w:rsidR="00183742" w:rsidRPr="00E143FC">
        <w:rPr>
          <w:rtl/>
        </w:rPr>
        <w:t>ت ن</w:t>
      </w:r>
      <w:r w:rsidR="00442369">
        <w:rPr>
          <w:rtl/>
        </w:rPr>
        <w:t>ی</w:t>
      </w:r>
      <w:r w:rsidR="00183742" w:rsidRPr="00E143FC">
        <w:rPr>
          <w:rtl/>
        </w:rPr>
        <w:t>ف</w:t>
      </w:r>
      <w:r w:rsidR="00442369">
        <w:rPr>
          <w:rtl/>
        </w:rPr>
        <w:t>ک</w:t>
      </w:r>
      <w:r w:rsidR="00183742" w:rsidRPr="00E143FC">
        <w:rPr>
          <w:rtl/>
        </w:rPr>
        <w:t>ن</w:t>
      </w:r>
      <w:r w:rsidR="00442369">
        <w:rPr>
          <w:rtl/>
        </w:rPr>
        <w:t>ی</w:t>
      </w:r>
      <w:r w:rsidR="00183742" w:rsidRPr="00E143FC">
        <w:rPr>
          <w:rtl/>
        </w:rPr>
        <w:t>د</w:t>
      </w:r>
      <w:r>
        <w:rPr>
          <w:rFonts w:hint="cs"/>
          <w:rtl/>
        </w:rPr>
        <w:t>»</w:t>
      </w:r>
      <w:r w:rsidR="00183742" w:rsidRPr="00E143FC">
        <w:rPr>
          <w:rFonts w:hint="cs"/>
          <w:rtl/>
        </w:rPr>
        <w:t>.</w:t>
      </w:r>
    </w:p>
    <w:p w:rsidR="00183742" w:rsidRPr="00E143FC" w:rsidRDefault="00183742" w:rsidP="00C24738">
      <w:pPr>
        <w:pStyle w:val="a7"/>
        <w:rPr>
          <w:rFonts w:ascii="Lotus Linotype" w:hAnsi="Lotus Linotype" w:cs="Lotus Linotype"/>
          <w:b/>
          <w:bCs/>
          <w:sz w:val="31"/>
          <w:szCs w:val="31"/>
          <w:rtl/>
        </w:rPr>
      </w:pPr>
      <w:r w:rsidRPr="00E143FC">
        <w:rPr>
          <w:rFonts w:hint="cs"/>
          <w:rtl/>
        </w:rPr>
        <w:t>و در حدیث آمده‌ که‌ پیامبر</w:t>
      </w:r>
      <w:r w:rsidR="00B06555" w:rsidRPr="00B06555">
        <w:rPr>
          <w:rFonts w:cs="CTraditional Arabic" w:hint="cs"/>
          <w:rtl/>
        </w:rPr>
        <w:t xml:space="preserve"> ج</w:t>
      </w:r>
      <w:r w:rsidRPr="00E143FC">
        <w:rPr>
          <w:rFonts w:hint="cs"/>
          <w:rtl/>
        </w:rPr>
        <w:t xml:space="preserve"> فرمود: </w:t>
      </w:r>
      <w:r w:rsidRPr="00C24738">
        <w:rPr>
          <w:rStyle w:val="Char5"/>
          <w:rtl/>
        </w:rPr>
        <w:t>«لاَ ضَرَرَ وَلاَ ضِرَارَ»</w:t>
      </w:r>
      <w:r w:rsidRPr="00C24738">
        <w:rPr>
          <w:vertAlign w:val="superscript"/>
          <w:rtl/>
        </w:rPr>
        <w:footnoteReference w:id="169"/>
      </w:r>
      <w:r w:rsidRPr="00C24738">
        <w:rPr>
          <w:rtl/>
        </w:rPr>
        <w:t>.</w:t>
      </w:r>
    </w:p>
    <w:p w:rsidR="00183742" w:rsidRPr="00E143FC" w:rsidRDefault="00C24738" w:rsidP="00C24738">
      <w:pPr>
        <w:pStyle w:val="a7"/>
        <w:rPr>
          <w:rtl/>
        </w:rPr>
      </w:pPr>
      <w:r>
        <w:rPr>
          <w:rFonts w:hint="cs"/>
          <w:b/>
          <w:bCs/>
          <w:rtl/>
        </w:rPr>
        <w:t>«</w:t>
      </w:r>
      <w:r w:rsidR="00183742" w:rsidRPr="00E143FC">
        <w:rPr>
          <w:rtl/>
        </w:rPr>
        <w:t>نه به خود ز</w:t>
      </w:r>
      <w:r w:rsidR="00442369">
        <w:rPr>
          <w:rtl/>
        </w:rPr>
        <w:t>ی</w:t>
      </w:r>
      <w:r w:rsidR="00183742" w:rsidRPr="00E143FC">
        <w:rPr>
          <w:rtl/>
        </w:rPr>
        <w:t>ان برسان و نه به د</w:t>
      </w:r>
      <w:r w:rsidR="00442369">
        <w:rPr>
          <w:rtl/>
        </w:rPr>
        <w:t>ی</w:t>
      </w:r>
      <w:r w:rsidR="00183742" w:rsidRPr="00E143FC">
        <w:rPr>
          <w:rtl/>
        </w:rPr>
        <w:t>گران</w:t>
      </w:r>
      <w:r>
        <w:rPr>
          <w:rFonts w:hint="cs"/>
          <w:rtl/>
        </w:rPr>
        <w:t>»</w:t>
      </w:r>
      <w:r w:rsidR="00183742" w:rsidRPr="00E143FC">
        <w:rPr>
          <w:rFonts w:hint="cs"/>
          <w:rtl/>
        </w:rPr>
        <w:t>.</w:t>
      </w:r>
    </w:p>
    <w:p w:rsidR="00183742" w:rsidRPr="00E143FC" w:rsidRDefault="00183742" w:rsidP="00C24738">
      <w:pPr>
        <w:pStyle w:val="a7"/>
        <w:rPr>
          <w:rtl/>
        </w:rPr>
      </w:pPr>
      <w:r w:rsidRPr="00E143FC">
        <w:rPr>
          <w:rFonts w:hint="cs"/>
          <w:rtl/>
        </w:rPr>
        <w:t xml:space="preserve">لازم به‌ ذکر است که‌ بیمار یا خود به‌ ضرر بیماری پی می‌برد و یا این‌که‌ دکتری ماهر و معتمد به‌ وی خبر می‌دهد. بنابراین اگر بیمار افطار نمود و روزه‌ نگرفت، باید بعد از بهبود تعداد روزهای افطاری شده‌ را بگیرد و در صورتی که‌ قبل از بهبود وفات نماید، قضای آن، ساقط می‌گردد، زیرا امکان نداشته‌ که‌ روزه‌هایش را قضا نماید. </w:t>
      </w:r>
    </w:p>
    <w:p w:rsidR="00183742" w:rsidRPr="00E143FC" w:rsidRDefault="00183742" w:rsidP="003C2687">
      <w:pPr>
        <w:pStyle w:val="a5"/>
        <w:rPr>
          <w:rtl/>
        </w:rPr>
      </w:pPr>
      <w:bookmarkStart w:id="515" w:name="_Toc286875542"/>
      <w:bookmarkStart w:id="516" w:name="_Toc421087916"/>
      <w:r w:rsidRPr="00E143FC">
        <w:rPr>
          <w:rFonts w:hint="cs"/>
          <w:rtl/>
        </w:rPr>
        <w:t>مسافر نیز دو دسته‌ هستند:</w:t>
      </w:r>
      <w:bookmarkEnd w:id="515"/>
      <w:bookmarkEnd w:id="516"/>
    </w:p>
    <w:p w:rsidR="00183742" w:rsidRPr="00E143FC" w:rsidRDefault="00183742" w:rsidP="000A03DF">
      <w:pPr>
        <w:pStyle w:val="a7"/>
        <w:numPr>
          <w:ilvl w:val="0"/>
          <w:numId w:val="55"/>
        </w:numPr>
        <w:ind w:left="641" w:hanging="357"/>
        <w:rPr>
          <w:rtl/>
        </w:rPr>
      </w:pPr>
      <w:r w:rsidRPr="00E143FC">
        <w:rPr>
          <w:rFonts w:hint="cs"/>
          <w:rtl/>
        </w:rPr>
        <w:t>نخست: کسی که‌ به‌ قصد افطار سفر می‌نماید، پس افطار برای وی جایز نیست، زیرا سفر به‌ قصد نجات از فریضه‌ای الهی،</w:t>
      </w:r>
      <w:r w:rsidR="002F4552">
        <w:rPr>
          <w:rFonts w:hint="cs"/>
          <w:rtl/>
        </w:rPr>
        <w:t xml:space="preserve"> آن را </w:t>
      </w:r>
      <w:r w:rsidRPr="00E143FC">
        <w:rPr>
          <w:rFonts w:hint="cs"/>
          <w:rtl/>
        </w:rPr>
        <w:t>ساقط نمی‌گرداند.</w:t>
      </w:r>
    </w:p>
    <w:p w:rsidR="00183742" w:rsidRPr="00E143FC" w:rsidRDefault="00183742" w:rsidP="000A03DF">
      <w:pPr>
        <w:pStyle w:val="a7"/>
        <w:numPr>
          <w:ilvl w:val="0"/>
          <w:numId w:val="55"/>
        </w:numPr>
        <w:ind w:left="641" w:hanging="357"/>
        <w:rPr>
          <w:rtl/>
        </w:rPr>
      </w:pPr>
      <w:r w:rsidRPr="00E143FC">
        <w:rPr>
          <w:rFonts w:hint="cs"/>
          <w:rtl/>
        </w:rPr>
        <w:t>دوم: کسی که‌ چنین هدفی ندارد، پس او سه‌ حالت دارد:</w:t>
      </w:r>
    </w:p>
    <w:p w:rsidR="00183742" w:rsidRPr="00E87EA0" w:rsidRDefault="00183742" w:rsidP="00C24738">
      <w:pPr>
        <w:pStyle w:val="a7"/>
      </w:pPr>
      <w:r w:rsidRPr="00E143FC">
        <w:rPr>
          <w:rFonts w:hint="cs"/>
          <w:rtl/>
        </w:rPr>
        <w:t>حالت نخست</w:t>
      </w:r>
      <w:r w:rsidRPr="00E143FC">
        <w:rPr>
          <w:rFonts w:hint="cs"/>
          <w:rtl/>
          <w:lang w:val="en-AU"/>
        </w:rPr>
        <w:t>: این‌که‌ روزه‌ بسیار برای وی زحمت باشد و او را به‌ شدت دچار ناراحتی نماید، پس روزه‌ برای وی حرام می‌باشد، زیرا پیامبر</w:t>
      </w:r>
      <w:r w:rsidR="00B06555" w:rsidRPr="00B06555">
        <w:rPr>
          <w:rFonts w:cs="CTraditional Arabic" w:hint="cs"/>
          <w:b/>
          <w:rtl/>
          <w:lang w:val="en-AU"/>
        </w:rPr>
        <w:t xml:space="preserve"> ج</w:t>
      </w:r>
      <w:r w:rsidRPr="00E87EA0">
        <w:rPr>
          <w:rFonts w:hint="cs"/>
          <w:rtl/>
        </w:rPr>
        <w:t xml:space="preserve"> در ماه رمضان در حالی که‌ روزه‌ داشت به‌ غزوه‌ی فتح مکه‌ رفت، پس وقتی به‌ او خبر رسید که‌ روزه‌ اصحاب را دچار سختی و مشکلات نموده‌ و نمی‌دانند که‌ چکار کنند، پیامبر</w:t>
      </w:r>
      <w:r w:rsidR="00B06555" w:rsidRPr="00B06555">
        <w:rPr>
          <w:rFonts w:cs="CTraditional Arabic" w:hint="cs"/>
          <w:b/>
          <w:rtl/>
          <w:lang w:val="en-AU"/>
        </w:rPr>
        <w:t xml:space="preserve"> ج</w:t>
      </w:r>
      <w:r w:rsidRPr="00E87EA0">
        <w:rPr>
          <w:rFonts w:hint="cs"/>
          <w:rtl/>
        </w:rPr>
        <w:t xml:space="preserve"> بعد از عصر بود که‌ دستور داد لیوانی آب را برایش بیاورند، پس</w:t>
      </w:r>
      <w:r w:rsidR="002F4552">
        <w:rPr>
          <w:rFonts w:hint="cs"/>
          <w:rtl/>
        </w:rPr>
        <w:t xml:space="preserve"> آن را </w:t>
      </w:r>
      <w:r w:rsidRPr="00E87EA0">
        <w:rPr>
          <w:rFonts w:hint="cs"/>
          <w:rtl/>
        </w:rPr>
        <w:t xml:space="preserve">در انظار عموم تناول نمود؛ هنگامی که‌ به‌ وی گفتند: برخی از اصحاب روزه‌ هستند، در پاسخ فرمود: </w:t>
      </w:r>
    </w:p>
    <w:p w:rsidR="00183742" w:rsidRPr="00E143FC" w:rsidRDefault="00183742" w:rsidP="00F9588E">
      <w:pPr>
        <w:pStyle w:val="a7"/>
        <w:rPr>
          <w:rtl/>
          <w:lang w:bidi="ar-KW"/>
        </w:rPr>
      </w:pPr>
      <w:r w:rsidRPr="00692C1D">
        <w:rPr>
          <w:rStyle w:val="Char5"/>
          <w:rtl/>
        </w:rPr>
        <w:t>«اولئ</w:t>
      </w:r>
      <w:r w:rsidR="00F9588E">
        <w:rPr>
          <w:rStyle w:val="Char5"/>
          <w:rFonts w:hint="cs"/>
          <w:rtl/>
        </w:rPr>
        <w:t>ك</w:t>
      </w:r>
      <w:r w:rsidRPr="00692C1D">
        <w:rPr>
          <w:rStyle w:val="Char5"/>
          <w:rtl/>
        </w:rPr>
        <w:t xml:space="preserve"> العصاة، اولئ</w:t>
      </w:r>
      <w:r w:rsidR="00F9588E">
        <w:rPr>
          <w:rStyle w:val="Char5"/>
          <w:rFonts w:hint="cs"/>
          <w:rtl/>
        </w:rPr>
        <w:t>ك</w:t>
      </w:r>
      <w:r w:rsidRPr="00692C1D">
        <w:rPr>
          <w:rStyle w:val="Char5"/>
          <w:rtl/>
        </w:rPr>
        <w:t xml:space="preserve"> العصاة»</w:t>
      </w:r>
      <w:r w:rsidRPr="00D76FF8">
        <w:rPr>
          <w:rStyle w:val="FootnoteReference"/>
          <w:rFonts w:ascii="Lotus Linotype" w:hAnsi="Lotus Linotype"/>
          <w:b/>
          <w:rtl/>
        </w:rPr>
        <w:footnoteReference w:id="170"/>
      </w:r>
      <w:r w:rsidRPr="00C047EF">
        <w:rPr>
          <w:rtl/>
        </w:rPr>
        <w:t>.</w:t>
      </w:r>
      <w:r w:rsidRPr="00E143FC">
        <w:rPr>
          <w:rFonts w:hint="cs"/>
          <w:rtl/>
          <w:lang w:bidi="ar-KW"/>
        </w:rPr>
        <w:t xml:space="preserve"> </w:t>
      </w:r>
    </w:p>
    <w:p w:rsidR="00183742" w:rsidRPr="00E143FC" w:rsidRDefault="00692C1D" w:rsidP="00692C1D">
      <w:pPr>
        <w:pStyle w:val="a7"/>
        <w:rPr>
          <w:rtl/>
        </w:rPr>
      </w:pPr>
      <w:r>
        <w:rPr>
          <w:rFonts w:hint="cs"/>
          <w:rtl/>
        </w:rPr>
        <w:t>«</w:t>
      </w:r>
      <w:r w:rsidR="00183742" w:rsidRPr="00E143FC">
        <w:rPr>
          <w:rFonts w:hint="cs"/>
          <w:rtl/>
        </w:rPr>
        <w:t>آنان گناه‌کار هستند، آنان گناه‌کار هستند</w:t>
      </w:r>
      <w:r>
        <w:rPr>
          <w:rFonts w:hint="cs"/>
          <w:rtl/>
        </w:rPr>
        <w:t>»</w:t>
      </w:r>
      <w:r w:rsidR="00183742" w:rsidRPr="00E143FC">
        <w:rPr>
          <w:rFonts w:hint="cs"/>
          <w:rtl/>
        </w:rPr>
        <w:t>.</w:t>
      </w:r>
    </w:p>
    <w:p w:rsidR="00183742" w:rsidRPr="00E87EA0" w:rsidRDefault="00183742" w:rsidP="00692C1D">
      <w:pPr>
        <w:pStyle w:val="a7"/>
      </w:pPr>
      <w:r w:rsidRPr="00E143FC">
        <w:rPr>
          <w:rFonts w:hint="cs"/>
          <w:rtl/>
        </w:rPr>
        <w:t>حالت دوم: این‌که‌ روزه‌ برای وی بسیار سخت نباشد، پس روزه‌ برای وی مکروه‌ است، زیرا از رخصت الهی عدول نموده‌ و برای خود سختی را فراهم می‌سازد.</w:t>
      </w:r>
    </w:p>
    <w:p w:rsidR="00142CCB" w:rsidRDefault="00183742" w:rsidP="00142CCB">
      <w:pPr>
        <w:pStyle w:val="a7"/>
        <w:rPr>
          <w:rtl/>
        </w:rPr>
      </w:pPr>
      <w:r w:rsidRPr="00E143FC">
        <w:rPr>
          <w:rFonts w:hint="cs"/>
          <w:rtl/>
        </w:rPr>
        <w:t xml:space="preserve"> حالت سوم: این‌که‌ روزه‌ برای وی زحمت و سخت نباشد، پس هم روزه‌ و هم افطار برای وی جایز است و</w:t>
      </w:r>
      <w:r w:rsidR="002F4552">
        <w:rPr>
          <w:rFonts w:hint="cs"/>
          <w:rtl/>
        </w:rPr>
        <w:t xml:space="preserve"> آن را </w:t>
      </w:r>
      <w:r w:rsidRPr="00E143FC">
        <w:rPr>
          <w:rFonts w:hint="cs"/>
          <w:rtl/>
        </w:rPr>
        <w:t>برمی‌گزیند که‌ برای او آسان‌تر است:</w:t>
      </w:r>
    </w:p>
    <w:p w:rsidR="00183742" w:rsidRPr="00E143FC" w:rsidRDefault="00F9588E" w:rsidP="00F9588E">
      <w:pPr>
        <w:pStyle w:val="a7"/>
        <w:rPr>
          <w:rFonts w:ascii="B Lotus" w:hAnsi="B Lotus" w:cs="B Lotus"/>
          <w:b/>
          <w:rtl/>
          <w:lang w:val="en-AU"/>
        </w:rPr>
      </w:pPr>
      <w:r>
        <w:rPr>
          <w:rFonts w:ascii="Traditional Arabic" w:hAnsi="Traditional Arabic" w:cs="Traditional Arabic"/>
          <w:rtl/>
        </w:rPr>
        <w:t>﴿</w:t>
      </w:r>
      <w:r>
        <w:rPr>
          <w:rFonts w:ascii="KFGQPC Uthmanic Script HAFS" w:hAnsi="KFGQPC Uthmanic Script HAFS" w:cs="KFGQPC Uthmanic Script HAFS"/>
          <w:rtl/>
        </w:rPr>
        <w:t xml:space="preserve">يُرِيدُ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بِكُمُ</w:t>
      </w:r>
      <w:r>
        <w:rPr>
          <w:rFonts w:ascii="KFGQPC Uthmanic Script HAFS" w:hAnsi="KFGQPC Uthmanic Script HAFS" w:cs="KFGQPC Uthmanic Script HAFS"/>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لۡيُسۡرَ</w:t>
      </w:r>
      <w:r>
        <w:rPr>
          <w:rFonts w:ascii="KFGQPC Uthmanic Script HAFS" w:hAnsi="KFGQPC Uthmanic Script HAFS" w:cs="KFGQPC Uthmanic Script HAFS"/>
          <w:rtl/>
        </w:rPr>
        <w:t xml:space="preserve"> وَلَا يُرِيدُ بِكُمُ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لۡعُسۡرَ</w:t>
      </w:r>
      <w:r>
        <w:rPr>
          <w:rFonts w:ascii="Traditional Arabic" w:hAnsi="Traditional Arabic" w:cs="Traditional Arabic"/>
          <w:rtl/>
        </w:rPr>
        <w:t>﴾</w:t>
      </w:r>
      <w:r w:rsidR="00183742" w:rsidRPr="00142CCB">
        <w:rPr>
          <w:rStyle w:val="Char4"/>
          <w:rtl/>
        </w:rPr>
        <w:t xml:space="preserve"> </w:t>
      </w:r>
      <w:r w:rsidR="00142CCB" w:rsidRPr="00142CCB">
        <w:rPr>
          <w:rStyle w:val="Char4"/>
          <w:rFonts w:hint="cs"/>
          <w:rtl/>
        </w:rPr>
        <w:t>[</w:t>
      </w:r>
      <w:r w:rsidR="00183742" w:rsidRPr="00142CCB">
        <w:rPr>
          <w:rStyle w:val="Char4"/>
          <w:rtl/>
        </w:rPr>
        <w:t>البقرة: ١٨٥</w:t>
      </w:r>
      <w:r w:rsidR="00142CCB" w:rsidRPr="00142CCB">
        <w:rPr>
          <w:rStyle w:val="Char4"/>
          <w:rFonts w:hint="cs"/>
          <w:rtl/>
        </w:rPr>
        <w:t>]</w:t>
      </w:r>
      <w:r w:rsidR="00142CCB" w:rsidRPr="00142CCB">
        <w:rPr>
          <w:rFonts w:hint="cs"/>
          <w:rtl/>
        </w:rPr>
        <w:t>.</w:t>
      </w:r>
    </w:p>
    <w:p w:rsidR="00183742" w:rsidRPr="00E143FC" w:rsidRDefault="00183742" w:rsidP="00142CCB">
      <w:pPr>
        <w:pStyle w:val="a7"/>
        <w:rPr>
          <w:rtl/>
          <w:lang w:val="en-AU"/>
        </w:rPr>
      </w:pPr>
      <w:r w:rsidRPr="00E143FC">
        <w:rPr>
          <w:rFonts w:hint="cs"/>
          <w:rtl/>
          <w:lang w:val="en-AU"/>
        </w:rPr>
        <w:t>اراده‌ در این‌جا به‌ معنی محبت است. در صورتی که‌ روزه‌ و افطار برای او مساوی باشد، روزه‌گرفتن بهتر است، زیرا پیامبر</w:t>
      </w:r>
      <w:r w:rsidR="00B06555" w:rsidRPr="00B06555">
        <w:rPr>
          <w:rFonts w:cs="CTraditional Arabic" w:hint="cs"/>
          <w:b/>
          <w:rtl/>
          <w:lang w:val="en-AU"/>
        </w:rPr>
        <w:t xml:space="preserve"> ج</w:t>
      </w:r>
      <w:r w:rsidRPr="00E143FC">
        <w:rPr>
          <w:rFonts w:hint="cs"/>
          <w:rtl/>
          <w:lang w:val="en-AU"/>
        </w:rPr>
        <w:t xml:space="preserve"> چنین عمل نموده‌ است.</w:t>
      </w:r>
    </w:p>
    <w:p w:rsidR="00183742" w:rsidRPr="00E143FC" w:rsidRDefault="00183742" w:rsidP="00142CCB">
      <w:pPr>
        <w:pStyle w:val="a7"/>
        <w:rPr>
          <w:rtl/>
          <w:lang w:val="en-AU"/>
        </w:rPr>
      </w:pPr>
      <w:r w:rsidRPr="00E143FC">
        <w:rPr>
          <w:rFonts w:hint="cs"/>
          <w:rtl/>
          <w:lang w:val="en-AU"/>
        </w:rPr>
        <w:t>چنان‌که‌ در صحیح مسلم از ابودرداء</w:t>
      </w:r>
      <w:r w:rsidR="00B06555" w:rsidRPr="00B06555">
        <w:rPr>
          <w:rFonts w:cs="CTraditional Arabic" w:hint="cs"/>
          <w:b/>
          <w:rtl/>
          <w:lang w:val="en-AU"/>
        </w:rPr>
        <w:t>س</w:t>
      </w:r>
      <w:r w:rsidRPr="00E143FC">
        <w:rPr>
          <w:rFonts w:hint="cs"/>
          <w:rtl/>
          <w:lang w:val="en-AU"/>
        </w:rPr>
        <w:t xml:space="preserve"> روایت کرده‌ که‌ می‌گوید: </w:t>
      </w:r>
    </w:p>
    <w:p w:rsidR="00183742" w:rsidRPr="00E143FC" w:rsidRDefault="00183742" w:rsidP="00142CCB">
      <w:pPr>
        <w:pStyle w:val="a7"/>
        <w:rPr>
          <w:rtl/>
          <w:lang w:val="en-AU"/>
        </w:rPr>
      </w:pPr>
      <w:r w:rsidRPr="00E143FC">
        <w:rPr>
          <w:rFonts w:hint="cs"/>
          <w:rtl/>
          <w:lang w:val="en-AU"/>
        </w:rPr>
        <w:t>در یکی از سفرهای پیامبر</w:t>
      </w:r>
      <w:r w:rsidR="00B06555" w:rsidRPr="00B06555">
        <w:rPr>
          <w:rFonts w:cs="CTraditional Arabic" w:hint="cs"/>
          <w:b/>
          <w:rtl/>
          <w:lang w:val="en-AU"/>
        </w:rPr>
        <w:t xml:space="preserve"> ج</w:t>
      </w:r>
      <w:r w:rsidRPr="00E143FC">
        <w:rPr>
          <w:rFonts w:hint="cs"/>
          <w:rtl/>
          <w:lang w:val="en-AU"/>
        </w:rPr>
        <w:t xml:space="preserve"> با او به‌ مدینه‌ خارج شدیم هوا به‌ اندازه‌ای گرم بود، که‌ مردم از شدت گرما دستشان را روی سر خود قرار می‌دادند و کسی در میان ما به‌ جز پیامبر</w:t>
      </w:r>
      <w:r w:rsidR="00B06555" w:rsidRPr="00B06555">
        <w:rPr>
          <w:rFonts w:cs="CTraditional Arabic" w:hint="cs"/>
          <w:b/>
          <w:rtl/>
          <w:lang w:val="en-AU"/>
        </w:rPr>
        <w:t xml:space="preserve"> ج</w:t>
      </w:r>
      <w:r w:rsidRPr="00E143FC">
        <w:rPr>
          <w:rFonts w:hint="cs"/>
          <w:rtl/>
          <w:lang w:val="en-AU"/>
        </w:rPr>
        <w:t xml:space="preserve"> و عبدالله‌ بن رواحه</w:t>
      </w:r>
      <w:r w:rsidR="00B06555" w:rsidRPr="00B06555">
        <w:rPr>
          <w:rFonts w:cs="CTraditional Arabic" w:hint="cs"/>
          <w:b/>
          <w:rtl/>
          <w:lang w:val="en-AU"/>
        </w:rPr>
        <w:t>س</w:t>
      </w:r>
      <w:r w:rsidRPr="00E143FC">
        <w:rPr>
          <w:rFonts w:hint="cs"/>
          <w:rtl/>
          <w:lang w:val="en-AU"/>
        </w:rPr>
        <w:t>‌ روزه‌ نبود.</w:t>
      </w:r>
    </w:p>
    <w:p w:rsidR="00183742" w:rsidRPr="00E143FC" w:rsidRDefault="00183742" w:rsidP="00142CCB">
      <w:pPr>
        <w:pStyle w:val="a7"/>
        <w:rPr>
          <w:rtl/>
          <w:lang w:val="en-AU"/>
        </w:rPr>
      </w:pPr>
      <w:r w:rsidRPr="00E143FC">
        <w:rPr>
          <w:rFonts w:hint="cs"/>
          <w:rtl/>
          <w:lang w:val="en-AU"/>
        </w:rPr>
        <w:t>مسافر از لحظه‌ای که‌ از شهر بیرون می‌رود تا وقتی بازمی‌گردد، در حال سفر می‌باشد، و اگر در شهری که‌ بدانجا سفر کرده‌ برای مدتی اقامت گزید، باز به‌ عنوان مسافر محسوب می‌گردد تا زمانی که‌ نیت داشته‌ باشد در صورت انجام کاری که‌ به‌ خاطر آن سفر کرده‌ بازمی‌گردد، از این‌رو از رخصت‌های سفر استفاده‌ می‌کند، اگرچه‌ اقامت وی طولانی باشد، زیرا از پیامبر</w:t>
      </w:r>
      <w:r w:rsidR="00B06555" w:rsidRPr="00B06555">
        <w:rPr>
          <w:rFonts w:cs="CTraditional Arabic" w:hint="cs"/>
          <w:b/>
          <w:rtl/>
          <w:lang w:val="en-AU"/>
        </w:rPr>
        <w:t xml:space="preserve"> ج</w:t>
      </w:r>
      <w:r w:rsidRPr="00E143FC">
        <w:rPr>
          <w:rFonts w:hint="cs"/>
          <w:rtl/>
          <w:lang w:val="en-AU"/>
        </w:rPr>
        <w:t xml:space="preserve"> نقل نشده‌ است که‌ زمانی را برای انقطاع سفر در نظر گرفته‌ باشد و اصل بر آن است که‌ سفر و احکام آن باقی هستند تا این‌که‌ دلیلی برای پایان سفر یا نفی احکام آن یافت می‌شود.</w:t>
      </w:r>
    </w:p>
    <w:p w:rsidR="00183742" w:rsidRDefault="00183742" w:rsidP="00142CCB">
      <w:pPr>
        <w:pStyle w:val="a7"/>
        <w:rPr>
          <w:rtl/>
          <w:lang w:val="en-AU"/>
        </w:rPr>
      </w:pPr>
      <w:r w:rsidRPr="00E143FC">
        <w:rPr>
          <w:rFonts w:hint="cs"/>
          <w:rtl/>
          <w:lang w:val="en-AU"/>
        </w:rPr>
        <w:t>لازم به‌ ذکر است که‌ تفاوتی به‌ حال سفر نمی‌کند این‌که‌ سفر اتفاقی باشد، همانند سفر برای حج و عمره‌، دیدار دوستان و اقربا، تجارت و ...</w:t>
      </w:r>
      <w:r w:rsidR="00C8158D">
        <w:rPr>
          <w:rFonts w:hint="cs"/>
          <w:rtl/>
          <w:lang w:val="en-AU"/>
        </w:rPr>
        <w:t>،</w:t>
      </w:r>
      <w:r w:rsidRPr="00E143FC">
        <w:rPr>
          <w:rFonts w:hint="cs"/>
          <w:rtl/>
          <w:lang w:val="en-AU"/>
        </w:rPr>
        <w:t xml:space="preserve"> و یا این‌که‌ همیشگی و پی‌درپی باشد، مانند راننده‌ی ماشین‌های مسافربری و یا سایر ماشین‌های باربری. هر کدام از اینان از لحظه‌ی بیرون رفتن از شهرشان به‌ عنوان مسافر محسوب می‌گردند و همانند سایر مسافران از رخصت‌های سفر اعم از افطار رمضان، قصر نمازهای چهار رکعتی به‌ دو رکعت و به‌ موقع نیاز جمع بین دو نماز ظهر و عصر و دو نماز مغرب و عشا، استفاده‌ می‌کند، و افطار رمضان برای مسافر بهتر است اگر آسان‌تر باشد و باید</w:t>
      </w:r>
      <w:r w:rsidR="002F4552">
        <w:rPr>
          <w:rFonts w:hint="cs"/>
          <w:rtl/>
          <w:lang w:val="en-AU"/>
        </w:rPr>
        <w:t xml:space="preserve"> آن را </w:t>
      </w:r>
      <w:r w:rsidRPr="00E143FC">
        <w:rPr>
          <w:rFonts w:hint="cs"/>
          <w:rtl/>
          <w:lang w:val="en-AU"/>
        </w:rPr>
        <w:t>در فصل زمستان قضا ‌نماید، زیرا راننده‌ی این ماشین‌ها برخی اوقات به‌ شهر خود بازمی‌گردند و هنگامی که‌ در شهر خود هستند احکام مقیم بر آنان اجرا می‌شود و هرگاه به‌ سفر رفتند تمامی رخصت‌های سفر برای آنان نیز فراهم می‌شود.</w:t>
      </w:r>
    </w:p>
    <w:p w:rsidR="00183742" w:rsidRPr="00E143FC" w:rsidRDefault="00183742" w:rsidP="003C2687">
      <w:pPr>
        <w:pStyle w:val="a5"/>
        <w:rPr>
          <w:rtl/>
        </w:rPr>
      </w:pPr>
      <w:bookmarkStart w:id="517" w:name="_Toc73092624"/>
      <w:bookmarkStart w:id="518" w:name="_Toc226834769"/>
      <w:bookmarkStart w:id="519" w:name="_Toc286875543"/>
      <w:bookmarkStart w:id="520" w:name="_Toc421087917"/>
      <w:r w:rsidRPr="00E143FC">
        <w:rPr>
          <w:rFonts w:hint="cs"/>
          <w:rtl/>
        </w:rPr>
        <w:t>مفطرات روزه‌ (آن‌چه‌ روزه‌ را باطل می‌کند)</w:t>
      </w:r>
      <w:bookmarkEnd w:id="517"/>
      <w:bookmarkEnd w:id="518"/>
      <w:bookmarkEnd w:id="519"/>
      <w:bookmarkEnd w:id="520"/>
    </w:p>
    <w:p w:rsidR="00183742" w:rsidRPr="00142CCB" w:rsidRDefault="00183742" w:rsidP="00142CCB">
      <w:pPr>
        <w:pStyle w:val="a7"/>
        <w:rPr>
          <w:b/>
          <w:bCs/>
          <w:rtl/>
          <w:lang w:val="en-AU"/>
        </w:rPr>
      </w:pPr>
      <w:r w:rsidRPr="00F03739">
        <w:rPr>
          <w:rFonts w:hint="cs"/>
          <w:b/>
          <w:bCs/>
          <w:sz w:val="24"/>
          <w:szCs w:val="24"/>
          <w:rtl/>
          <w:lang w:val="en-AU"/>
        </w:rPr>
        <w:t>مفطرات هفت دسته‌ هستند که‌ عبارتند از:</w:t>
      </w:r>
    </w:p>
    <w:p w:rsidR="00183742" w:rsidRPr="00E143FC" w:rsidRDefault="00183742" w:rsidP="000A03DF">
      <w:pPr>
        <w:pStyle w:val="a7"/>
        <w:numPr>
          <w:ilvl w:val="0"/>
          <w:numId w:val="56"/>
        </w:numPr>
        <w:ind w:left="641" w:hanging="357"/>
        <w:rPr>
          <w:rtl/>
          <w:lang w:val="en-AU"/>
        </w:rPr>
      </w:pPr>
      <w:r w:rsidRPr="00E143FC">
        <w:rPr>
          <w:rFonts w:hint="cs"/>
          <w:rtl/>
          <w:lang w:val="en-AU"/>
        </w:rPr>
        <w:t xml:space="preserve">جماع: دخول ذکر مرد به‌ فرج زن را جماع گویند، هرگاه روزه‌دار جماع کرد، روزه‌اش باطل می‌گردد، و در صورتی که‌ جماع در روز رمضان صورت گیرد که‌ روزه‌ بر وی واجب است، پس کفاره‌ی مغلظه‌ بر وی واجب می‌گردد که‌ عبارت است از آزاد کردن بنده‌ای و اگر </w:t>
      </w:r>
      <w:r w:rsidRPr="00E143FC">
        <w:rPr>
          <w:rtl/>
          <w:lang w:val="en-AU"/>
        </w:rPr>
        <w:t>بنده‌ا</w:t>
      </w:r>
      <w:r w:rsidR="00442369">
        <w:rPr>
          <w:rtl/>
          <w:lang w:val="en-AU"/>
        </w:rPr>
        <w:t>ی</w:t>
      </w:r>
      <w:r w:rsidRPr="00E143FC">
        <w:rPr>
          <w:rtl/>
          <w:lang w:val="en-AU"/>
        </w:rPr>
        <w:t xml:space="preserve"> را ن</w:t>
      </w:r>
      <w:r w:rsidR="00442369">
        <w:rPr>
          <w:rtl/>
          <w:lang w:val="en-AU"/>
        </w:rPr>
        <w:t>ی</w:t>
      </w:r>
      <w:r w:rsidRPr="00E143FC">
        <w:rPr>
          <w:rtl/>
          <w:lang w:val="en-AU"/>
        </w:rPr>
        <w:t>ابد و توانا</w:t>
      </w:r>
      <w:r w:rsidRPr="00E143FC">
        <w:rPr>
          <w:rFonts w:hint="cs"/>
          <w:rtl/>
          <w:lang w:val="en-AU"/>
        </w:rPr>
        <w:t>ی</w:t>
      </w:r>
      <w:r w:rsidR="00442369">
        <w:rPr>
          <w:rtl/>
          <w:lang w:val="en-AU"/>
        </w:rPr>
        <w:t>ی</w:t>
      </w:r>
      <w:r w:rsidRPr="00E143FC">
        <w:rPr>
          <w:rtl/>
          <w:lang w:val="en-AU"/>
        </w:rPr>
        <w:t xml:space="preserve"> آزاد </w:t>
      </w:r>
      <w:r w:rsidR="00442369">
        <w:rPr>
          <w:rtl/>
          <w:lang w:val="en-AU"/>
        </w:rPr>
        <w:t>ک</w:t>
      </w:r>
      <w:r w:rsidRPr="00E143FC">
        <w:rPr>
          <w:rtl/>
          <w:lang w:val="en-AU"/>
        </w:rPr>
        <w:t>ردن او را نداشته باشد، با</w:t>
      </w:r>
      <w:r w:rsidR="00442369">
        <w:rPr>
          <w:rtl/>
          <w:lang w:val="en-AU"/>
        </w:rPr>
        <w:t>ی</w:t>
      </w:r>
      <w:r w:rsidRPr="00E143FC">
        <w:rPr>
          <w:rtl/>
          <w:lang w:val="en-AU"/>
        </w:rPr>
        <w:t>د دو ماه پ</w:t>
      </w:r>
      <w:r w:rsidR="00442369">
        <w:rPr>
          <w:rtl/>
          <w:lang w:val="en-AU"/>
        </w:rPr>
        <w:t>ی</w:t>
      </w:r>
      <w:r w:rsidRPr="00E143FC">
        <w:rPr>
          <w:rtl/>
          <w:lang w:val="en-AU"/>
        </w:rPr>
        <w:t>اپ</w:t>
      </w:r>
      <w:r w:rsidR="00442369">
        <w:rPr>
          <w:rtl/>
          <w:lang w:val="en-AU"/>
        </w:rPr>
        <w:t>ی</w:t>
      </w:r>
      <w:r w:rsidRPr="00E143FC">
        <w:rPr>
          <w:rtl/>
          <w:lang w:val="en-AU"/>
        </w:rPr>
        <w:t xml:space="preserve"> و بدون فاصله روزه بگ</w:t>
      </w:r>
      <w:r w:rsidR="00442369">
        <w:rPr>
          <w:rtl/>
          <w:lang w:val="en-AU"/>
        </w:rPr>
        <w:t>ی</w:t>
      </w:r>
      <w:r w:rsidRPr="00E143FC">
        <w:rPr>
          <w:rtl/>
          <w:lang w:val="en-AU"/>
        </w:rPr>
        <w:t>رد</w:t>
      </w:r>
      <w:r w:rsidRPr="00E143FC">
        <w:rPr>
          <w:rFonts w:hint="cs"/>
          <w:rtl/>
          <w:lang w:val="en-AU"/>
        </w:rPr>
        <w:t xml:space="preserve"> و </w:t>
      </w:r>
      <w:r w:rsidRPr="00E143FC">
        <w:rPr>
          <w:rtl/>
          <w:lang w:val="en-AU"/>
        </w:rPr>
        <w:t>اگر هم نتوانست، با</w:t>
      </w:r>
      <w:r w:rsidR="00442369">
        <w:rPr>
          <w:rtl/>
          <w:lang w:val="en-AU"/>
        </w:rPr>
        <w:t>ی</w:t>
      </w:r>
      <w:r w:rsidRPr="00E143FC">
        <w:rPr>
          <w:rtl/>
          <w:lang w:val="en-AU"/>
        </w:rPr>
        <w:t>د شصت نفر فق</w:t>
      </w:r>
      <w:r w:rsidR="00442369">
        <w:rPr>
          <w:rtl/>
          <w:lang w:val="en-AU"/>
        </w:rPr>
        <w:t>ی</w:t>
      </w:r>
      <w:r w:rsidRPr="00E143FC">
        <w:rPr>
          <w:rtl/>
          <w:lang w:val="en-AU"/>
        </w:rPr>
        <w:t>ر را خورا</w:t>
      </w:r>
      <w:r w:rsidR="00442369">
        <w:rPr>
          <w:rtl/>
          <w:lang w:val="en-AU"/>
        </w:rPr>
        <w:t>ک</w:t>
      </w:r>
      <w:r w:rsidRPr="00E143FC">
        <w:rPr>
          <w:rtl/>
          <w:lang w:val="en-AU"/>
        </w:rPr>
        <w:t xml:space="preserve"> دهد</w:t>
      </w:r>
      <w:r w:rsidRPr="00E143FC">
        <w:rPr>
          <w:rFonts w:hint="cs"/>
          <w:rtl/>
          <w:lang w:val="en-AU"/>
        </w:rPr>
        <w:t>؛ و در صورتی که‌ روزه‌ بر وی واجب نباشد، همانند مسافری که‌ در حالت روزه‌ با همسرش همبستر می‌شود، تنها قضای روزه‌ نه‌ کفاره‌ی آن بر او واجب است.</w:t>
      </w:r>
    </w:p>
    <w:p w:rsidR="00183742" w:rsidRPr="00E143FC" w:rsidRDefault="00183742" w:rsidP="000A03DF">
      <w:pPr>
        <w:pStyle w:val="a7"/>
        <w:numPr>
          <w:ilvl w:val="0"/>
          <w:numId w:val="56"/>
        </w:numPr>
        <w:ind w:left="641" w:hanging="357"/>
        <w:rPr>
          <w:lang w:val="en-AU"/>
        </w:rPr>
      </w:pPr>
      <w:r w:rsidRPr="00E143FC">
        <w:rPr>
          <w:rFonts w:hint="cs"/>
          <w:rtl/>
          <w:lang w:val="en-AU"/>
        </w:rPr>
        <w:t>انزال منی بر اثر در آغوش گرفتن، بوسه‌ زدن و امثال آن یا به‌ واسطه‌ی دست. و در صورتی که‌ بوسه‌ بزند اما منی خارج نگردد، حکمی به‌ او تعلق نمی‌گیرد.</w:t>
      </w:r>
    </w:p>
    <w:p w:rsidR="00183742" w:rsidRPr="00E143FC" w:rsidRDefault="00183742" w:rsidP="000A03DF">
      <w:pPr>
        <w:pStyle w:val="a7"/>
        <w:numPr>
          <w:ilvl w:val="0"/>
          <w:numId w:val="56"/>
        </w:numPr>
        <w:ind w:left="641" w:hanging="357"/>
        <w:rPr>
          <w:lang w:val="en-AU"/>
        </w:rPr>
      </w:pPr>
      <w:r w:rsidRPr="00E143FC">
        <w:rPr>
          <w:rFonts w:hint="cs"/>
          <w:rtl/>
          <w:lang w:val="en-AU"/>
        </w:rPr>
        <w:t>خوردن و نوشیدن: یعنی رسیدن غذا و آب به‌ معده‌ی انسان، خواه از طریق دهان و یا از طریق بینی صورت گیرد، لازم به‌ ذکر است که‌ استنشاق دود بخور برای روزه‌گیر طوری که‌ به‌ معده‌ی وی برسد، جایز نیست، زیرا دود دارای جرم است، اما استشمام بوی پاک اشکالی ندارد.</w:t>
      </w:r>
    </w:p>
    <w:p w:rsidR="00183742" w:rsidRPr="00E143FC" w:rsidRDefault="00183742" w:rsidP="000A03DF">
      <w:pPr>
        <w:pStyle w:val="a7"/>
        <w:numPr>
          <w:ilvl w:val="0"/>
          <w:numId w:val="56"/>
        </w:numPr>
        <w:ind w:left="641" w:hanging="357"/>
        <w:rPr>
          <w:lang w:val="en-AU"/>
        </w:rPr>
      </w:pPr>
      <w:r w:rsidRPr="00E143FC">
        <w:rPr>
          <w:rFonts w:hint="cs"/>
          <w:rtl/>
          <w:lang w:val="en-AU"/>
        </w:rPr>
        <w:t>آن‌چه‌ در ردیف خوردن و نوشیدن قرار می‌گیرد، مانند آمپول‌های سودبخشی که‌ جای خوردن و نوشیدن را پر می‌کند، اما آمپولهایی که‌ سودبخش نیستند خواه از طریق رگ و یا از طریق عضله‌ صورت گیرد، روزه‌ را باطل نمی‌گردانند.</w:t>
      </w:r>
    </w:p>
    <w:p w:rsidR="00183742" w:rsidRPr="00E143FC" w:rsidRDefault="00183742" w:rsidP="000A03DF">
      <w:pPr>
        <w:pStyle w:val="a7"/>
        <w:numPr>
          <w:ilvl w:val="0"/>
          <w:numId w:val="56"/>
        </w:numPr>
        <w:ind w:left="641" w:hanging="357"/>
        <w:rPr>
          <w:lang w:val="en-AU"/>
        </w:rPr>
      </w:pPr>
      <w:r w:rsidRPr="00E143FC">
        <w:rPr>
          <w:rFonts w:hint="cs"/>
          <w:rtl/>
          <w:lang w:val="en-AU"/>
        </w:rPr>
        <w:t>حجامت و خون‌گیری و هر آن‌چه‌ همانند حجامت بر بدن تأثیر بگذارد باعث ابطال روزه‌ می‌شود، اما کشیدن خون اندکی جهت آزمایش و امثال آن روزه‌ را باطل نمی‌گرداند، زیرا همانند حجامت چنان تأثیری را بر بدن نمی‌گذارد که‌</w:t>
      </w:r>
      <w:r w:rsidR="002F4552">
        <w:rPr>
          <w:rFonts w:hint="cs"/>
          <w:rtl/>
          <w:lang w:val="en-AU"/>
        </w:rPr>
        <w:t xml:space="preserve"> آن را </w:t>
      </w:r>
      <w:r w:rsidRPr="00E143FC">
        <w:rPr>
          <w:rFonts w:hint="cs"/>
          <w:rtl/>
          <w:lang w:val="en-AU"/>
        </w:rPr>
        <w:t>ضعیف نماید.</w:t>
      </w:r>
    </w:p>
    <w:p w:rsidR="00183742" w:rsidRPr="00E143FC" w:rsidRDefault="00183742" w:rsidP="000A03DF">
      <w:pPr>
        <w:pStyle w:val="a7"/>
        <w:numPr>
          <w:ilvl w:val="0"/>
          <w:numId w:val="56"/>
        </w:numPr>
        <w:ind w:left="641" w:hanging="357"/>
        <w:rPr>
          <w:lang w:val="en-AU"/>
        </w:rPr>
      </w:pPr>
      <w:r w:rsidRPr="00E143FC">
        <w:rPr>
          <w:rFonts w:hint="cs"/>
          <w:rtl/>
          <w:lang w:val="en-AU"/>
        </w:rPr>
        <w:t>استفراغ عمدی: یعنی این‌که‌ خوراک و نوشیدنی‌های معده‌ را بیرون افکند.</w:t>
      </w:r>
    </w:p>
    <w:p w:rsidR="00183742" w:rsidRPr="00E143FC" w:rsidRDefault="00183742" w:rsidP="000A03DF">
      <w:pPr>
        <w:pStyle w:val="a7"/>
        <w:numPr>
          <w:ilvl w:val="0"/>
          <w:numId w:val="56"/>
        </w:numPr>
        <w:ind w:left="641" w:hanging="357"/>
        <w:rPr>
          <w:rtl/>
          <w:lang w:val="en-AU"/>
        </w:rPr>
      </w:pPr>
      <w:r w:rsidRPr="00E143FC">
        <w:rPr>
          <w:rFonts w:hint="cs"/>
          <w:rtl/>
          <w:lang w:val="en-AU"/>
        </w:rPr>
        <w:t>خون قاعدگی و زایمان.</w:t>
      </w:r>
    </w:p>
    <w:p w:rsidR="00183742" w:rsidRPr="00E143FC" w:rsidRDefault="00183742" w:rsidP="00F03739">
      <w:pPr>
        <w:pStyle w:val="a7"/>
        <w:rPr>
          <w:rtl/>
          <w:lang w:val="en-AU"/>
        </w:rPr>
      </w:pPr>
      <w:r w:rsidRPr="00E143FC">
        <w:rPr>
          <w:rFonts w:hint="cs"/>
          <w:rtl/>
          <w:lang w:val="en-AU"/>
        </w:rPr>
        <w:t>لازم به‌ ذکر است که‌ موارد فوق با سه‌ شرط باعث ابطال روزه‌ می‌شوند:</w:t>
      </w:r>
    </w:p>
    <w:p w:rsidR="00183742" w:rsidRPr="00E143FC" w:rsidRDefault="00183742" w:rsidP="000A03DF">
      <w:pPr>
        <w:pStyle w:val="a7"/>
        <w:numPr>
          <w:ilvl w:val="0"/>
          <w:numId w:val="57"/>
        </w:numPr>
        <w:ind w:left="641" w:hanging="357"/>
        <w:rPr>
          <w:rtl/>
          <w:lang w:val="en-AU"/>
        </w:rPr>
      </w:pPr>
      <w:r w:rsidRPr="00E143FC">
        <w:rPr>
          <w:rFonts w:hint="cs"/>
          <w:rtl/>
          <w:lang w:val="en-AU"/>
        </w:rPr>
        <w:t>نخست: این‌که‌ از حکم آن چیز آگاهی داشته‌ باشد و نسبت به‌ ساعت و زمان نیز اطلاع داشته‌ باشد.</w:t>
      </w:r>
    </w:p>
    <w:p w:rsidR="00183742" w:rsidRPr="00E143FC" w:rsidRDefault="00183742" w:rsidP="000A03DF">
      <w:pPr>
        <w:pStyle w:val="a7"/>
        <w:numPr>
          <w:ilvl w:val="0"/>
          <w:numId w:val="57"/>
        </w:numPr>
        <w:ind w:left="641" w:hanging="357"/>
        <w:rPr>
          <w:lang w:val="en-AU"/>
        </w:rPr>
      </w:pPr>
      <w:r w:rsidRPr="00E143FC">
        <w:rPr>
          <w:rFonts w:hint="cs"/>
          <w:rtl/>
          <w:lang w:val="en-AU"/>
        </w:rPr>
        <w:t>این‌که‌ از روی آگاهی نه‌ فراموشی صورت گیرد.</w:t>
      </w:r>
    </w:p>
    <w:p w:rsidR="00183742" w:rsidRPr="00E143FC" w:rsidRDefault="00183742" w:rsidP="000A03DF">
      <w:pPr>
        <w:pStyle w:val="a7"/>
        <w:numPr>
          <w:ilvl w:val="0"/>
          <w:numId w:val="57"/>
        </w:numPr>
        <w:ind w:left="641" w:hanging="357"/>
        <w:rPr>
          <w:rtl/>
          <w:lang w:val="en-AU"/>
        </w:rPr>
      </w:pPr>
      <w:r w:rsidRPr="00E143FC">
        <w:rPr>
          <w:rFonts w:hint="cs"/>
          <w:rtl/>
          <w:lang w:val="en-AU"/>
        </w:rPr>
        <w:t>این‌که‌ با اختیار خود نه‌ با اجبار دیگری بدان رویی آورد.</w:t>
      </w:r>
    </w:p>
    <w:p w:rsidR="00F03739" w:rsidRDefault="00183742" w:rsidP="00F03739">
      <w:pPr>
        <w:pStyle w:val="a7"/>
        <w:rPr>
          <w:rtl/>
          <w:lang w:val="en-AU"/>
        </w:rPr>
      </w:pPr>
      <w:r w:rsidRPr="00E143FC">
        <w:rPr>
          <w:rFonts w:hint="cs"/>
          <w:rtl/>
          <w:lang w:val="en-AU"/>
        </w:rPr>
        <w:t>بنابراین اگر حجامت و خون‌گیری را در رمضان انجام داد به‌ گمان این‌که‌ باعث افطار روزه‌ نمی‌شود، روزه‌ی او صحیح است و باطل نمی‌گردد، زیرا از حکم حجامت بی‌آگاه بوده‌ و ندانسته‌ که‌ روزه‌ را باطل می‌گرداند، خداوند متعال می‌فرماید:</w:t>
      </w:r>
    </w:p>
    <w:p w:rsidR="00183742" w:rsidRPr="00E143FC" w:rsidRDefault="00C97ACD" w:rsidP="00793120">
      <w:pPr>
        <w:pStyle w:val="a7"/>
        <w:rPr>
          <w:rFonts w:ascii="B Lotus" w:hAnsi="B Lotus" w:cs="B Lotus"/>
          <w:b/>
          <w:rtl/>
          <w:lang w:val="en-AU"/>
        </w:rPr>
      </w:pPr>
      <w:r>
        <w:rPr>
          <w:rFonts w:ascii="Traditional Arabic" w:hAnsi="Traditional Arabic" w:cs="Traditional Arabic"/>
          <w:rtl/>
          <w:lang w:val="en-AU"/>
        </w:rPr>
        <w:t>﴿</w:t>
      </w:r>
      <w:r w:rsidR="00793120">
        <w:rPr>
          <w:rFonts w:ascii="KFGQPC Uthmanic Script HAFS" w:hAnsi="KFGQPC Uthmanic Script HAFS" w:cs="KFGQPC Uthmanic Script HAFS"/>
          <w:rtl/>
        </w:rPr>
        <w:t>وَلَيۡسَ عَلَيۡكُمۡ جُنَاحٞ فِيمَآ أَخۡطَأۡتُم بِهِ</w:t>
      </w:r>
      <w:r w:rsidR="00793120">
        <w:rPr>
          <w:rFonts w:ascii="KFGQPC Uthmanic Script HAFS" w:hAnsi="KFGQPC Uthmanic Script HAFS" w:cs="KFGQPC Uthmanic Script HAFS" w:hint="cs"/>
          <w:rtl/>
        </w:rPr>
        <w:t>ۦ</w:t>
      </w:r>
      <w:r w:rsidR="00793120">
        <w:rPr>
          <w:rFonts w:ascii="KFGQPC Uthmanic Script HAFS" w:hAnsi="KFGQPC Uthmanic Script HAFS" w:cs="KFGQPC Uthmanic Script HAFS"/>
          <w:rtl/>
        </w:rPr>
        <w:t xml:space="preserve"> وَلَٰكِن مَّا تَعَمَّدَتۡ قُلُوبُكُمۡۚ</w:t>
      </w:r>
      <w:r>
        <w:rPr>
          <w:rFonts w:ascii="Traditional Arabic" w:hAnsi="Traditional Arabic" w:cs="Traditional Arabic"/>
          <w:rtl/>
          <w:lang w:val="en-AU"/>
        </w:rPr>
        <w:t>﴾</w:t>
      </w:r>
      <w:r w:rsidR="00183742" w:rsidRPr="00F03739">
        <w:rPr>
          <w:rStyle w:val="Char4"/>
          <w:rtl/>
        </w:rPr>
        <w:t xml:space="preserve"> </w:t>
      </w:r>
      <w:r w:rsidR="00F03739" w:rsidRPr="00F03739">
        <w:rPr>
          <w:rStyle w:val="Char4"/>
          <w:rFonts w:hint="cs"/>
          <w:rtl/>
        </w:rPr>
        <w:t>[</w:t>
      </w:r>
      <w:r w:rsidR="00183742" w:rsidRPr="00F03739">
        <w:rPr>
          <w:rStyle w:val="Char4"/>
          <w:rtl/>
        </w:rPr>
        <w:t>الأحزاب:٥</w:t>
      </w:r>
      <w:r w:rsidR="00F03739" w:rsidRPr="00F03739">
        <w:rPr>
          <w:rStyle w:val="Char4"/>
          <w:rFonts w:hint="cs"/>
          <w:rtl/>
        </w:rPr>
        <w:t>]</w:t>
      </w:r>
      <w:r w:rsidR="00F03739" w:rsidRPr="00F03739">
        <w:rPr>
          <w:rFonts w:hint="cs"/>
          <w:rtl/>
        </w:rPr>
        <w:t>.</w:t>
      </w:r>
    </w:p>
    <w:p w:rsidR="00F03739" w:rsidRDefault="00F03739" w:rsidP="00F03739">
      <w:pPr>
        <w:pStyle w:val="a7"/>
        <w:rPr>
          <w:rtl/>
          <w:lang w:val="en-AU"/>
        </w:rPr>
      </w:pPr>
      <w:r>
        <w:rPr>
          <w:rFonts w:hint="cs"/>
          <w:rtl/>
          <w:lang w:val="en-AU"/>
        </w:rPr>
        <w:t>«</w:t>
      </w:r>
      <w:r w:rsidR="00183742" w:rsidRPr="00E143FC">
        <w:rPr>
          <w:rtl/>
          <w:lang w:val="en-AU"/>
        </w:rPr>
        <w:t>هرگاه در ا</w:t>
      </w:r>
      <w:r w:rsidR="00442369">
        <w:rPr>
          <w:rtl/>
          <w:lang w:val="en-AU"/>
        </w:rPr>
        <w:t>ی</w:t>
      </w:r>
      <w:r w:rsidR="00183742" w:rsidRPr="00E143FC">
        <w:rPr>
          <w:rtl/>
          <w:lang w:val="en-AU"/>
        </w:rPr>
        <w:t xml:space="preserve">ن مورد اشتباه </w:t>
      </w:r>
      <w:r w:rsidR="00442369">
        <w:rPr>
          <w:rtl/>
          <w:lang w:val="en-AU"/>
        </w:rPr>
        <w:t>ک</w:t>
      </w:r>
      <w:r w:rsidR="00183742" w:rsidRPr="00E143FC">
        <w:rPr>
          <w:rtl/>
          <w:lang w:val="en-AU"/>
        </w:rPr>
        <w:t>رد</w:t>
      </w:r>
      <w:r w:rsidR="00442369">
        <w:rPr>
          <w:rtl/>
          <w:lang w:val="en-AU"/>
        </w:rPr>
        <w:t>ی</w:t>
      </w:r>
      <w:r w:rsidR="00183742" w:rsidRPr="00E143FC">
        <w:rPr>
          <w:rtl/>
          <w:lang w:val="en-AU"/>
        </w:rPr>
        <w:t xml:space="preserve">د (و مثلاً بر اثر عادت گذشته، </w:t>
      </w:r>
      <w:r w:rsidR="00442369">
        <w:rPr>
          <w:rtl/>
          <w:lang w:val="en-AU"/>
        </w:rPr>
        <w:t>ی</w:t>
      </w:r>
      <w:r w:rsidR="00183742" w:rsidRPr="00E143FC">
        <w:rPr>
          <w:rtl/>
          <w:lang w:val="en-AU"/>
        </w:rPr>
        <w:t>ا سبق لسان، به لغزش افتاد</w:t>
      </w:r>
      <w:r w:rsidR="00442369">
        <w:rPr>
          <w:rtl/>
          <w:lang w:val="en-AU"/>
        </w:rPr>
        <w:t>ی</w:t>
      </w:r>
      <w:r w:rsidR="00183742" w:rsidRPr="00E143FC">
        <w:rPr>
          <w:rtl/>
          <w:lang w:val="en-AU"/>
        </w:rPr>
        <w:t>د و به خطا رفت</w:t>
      </w:r>
      <w:r w:rsidR="00442369">
        <w:rPr>
          <w:rtl/>
          <w:lang w:val="en-AU"/>
        </w:rPr>
        <w:t>ی</w:t>
      </w:r>
      <w:r w:rsidR="00183742" w:rsidRPr="00E143FC">
        <w:rPr>
          <w:rtl/>
          <w:lang w:val="en-AU"/>
        </w:rPr>
        <w:t>د</w:t>
      </w:r>
      <w:r w:rsidR="00C8158D">
        <w:rPr>
          <w:rtl/>
          <w:lang w:val="en-AU"/>
        </w:rPr>
        <w:t>)</w:t>
      </w:r>
      <w:r w:rsidR="00183742" w:rsidRPr="00E143FC">
        <w:rPr>
          <w:rtl/>
          <w:lang w:val="en-AU"/>
        </w:rPr>
        <w:t xml:space="preserve"> گناه</w:t>
      </w:r>
      <w:r w:rsidR="00442369">
        <w:rPr>
          <w:rtl/>
          <w:lang w:val="en-AU"/>
        </w:rPr>
        <w:t>ی</w:t>
      </w:r>
      <w:r w:rsidR="00183742" w:rsidRPr="00E143FC">
        <w:rPr>
          <w:rtl/>
          <w:lang w:val="en-AU"/>
        </w:rPr>
        <w:t xml:space="preserve"> بر شما ن</w:t>
      </w:r>
      <w:r w:rsidR="00442369">
        <w:rPr>
          <w:rtl/>
          <w:lang w:val="en-AU"/>
        </w:rPr>
        <w:t>ی</w:t>
      </w:r>
      <w:r w:rsidR="00183742" w:rsidRPr="00E143FC">
        <w:rPr>
          <w:rtl/>
          <w:lang w:val="en-AU"/>
        </w:rPr>
        <w:t>ست. ول</w:t>
      </w:r>
      <w:r w:rsidR="00442369">
        <w:rPr>
          <w:rtl/>
          <w:lang w:val="en-AU"/>
        </w:rPr>
        <w:t>ی</w:t>
      </w:r>
      <w:r w:rsidR="00183742" w:rsidRPr="00E143FC">
        <w:rPr>
          <w:rtl/>
          <w:lang w:val="en-AU"/>
        </w:rPr>
        <w:t xml:space="preserve"> آنچه را </w:t>
      </w:r>
      <w:r w:rsidR="00442369">
        <w:rPr>
          <w:rtl/>
          <w:lang w:val="en-AU"/>
        </w:rPr>
        <w:t>ک</w:t>
      </w:r>
      <w:r w:rsidR="00183742" w:rsidRPr="00E143FC">
        <w:rPr>
          <w:rtl/>
          <w:lang w:val="en-AU"/>
        </w:rPr>
        <w:t>ه دلتان م</w:t>
      </w:r>
      <w:r w:rsidR="00442369">
        <w:rPr>
          <w:rtl/>
          <w:lang w:val="en-AU"/>
        </w:rPr>
        <w:t>ی</w:t>
      </w:r>
      <w:r w:rsidR="00183742" w:rsidRPr="00E143FC">
        <w:rPr>
          <w:rtl/>
          <w:lang w:val="en-AU"/>
        </w:rPr>
        <w:t>‌خواهد (</w:t>
      </w:r>
      <w:r w:rsidR="00442369">
        <w:rPr>
          <w:rtl/>
          <w:lang w:val="en-AU"/>
        </w:rPr>
        <w:t>ی</w:t>
      </w:r>
      <w:r w:rsidR="00183742" w:rsidRPr="00E143FC">
        <w:rPr>
          <w:rtl/>
          <w:lang w:val="en-AU"/>
        </w:rPr>
        <w:t>عن</w:t>
      </w:r>
      <w:r w:rsidR="00442369">
        <w:rPr>
          <w:rtl/>
          <w:lang w:val="en-AU"/>
        </w:rPr>
        <w:t>ی</w:t>
      </w:r>
      <w:r w:rsidR="00183742" w:rsidRPr="00E143FC">
        <w:rPr>
          <w:rtl/>
          <w:lang w:val="en-AU"/>
        </w:rPr>
        <w:t xml:space="preserve"> از رو</w:t>
      </w:r>
      <w:r w:rsidR="00442369">
        <w:rPr>
          <w:rtl/>
          <w:lang w:val="en-AU"/>
        </w:rPr>
        <w:t>ی</w:t>
      </w:r>
      <w:r w:rsidR="00183742" w:rsidRPr="00E143FC">
        <w:rPr>
          <w:rtl/>
          <w:lang w:val="en-AU"/>
        </w:rPr>
        <w:t xml:space="preserve"> عمد و اخت</w:t>
      </w:r>
      <w:r w:rsidR="00442369">
        <w:rPr>
          <w:rtl/>
          <w:lang w:val="en-AU"/>
        </w:rPr>
        <w:t>ی</w:t>
      </w:r>
      <w:r w:rsidR="00183742" w:rsidRPr="00E143FC">
        <w:rPr>
          <w:rtl/>
          <w:lang w:val="en-AU"/>
        </w:rPr>
        <w:t>ار م</w:t>
      </w:r>
      <w:r w:rsidR="00442369">
        <w:rPr>
          <w:rtl/>
          <w:lang w:val="en-AU"/>
        </w:rPr>
        <w:t>ی</w:t>
      </w:r>
      <w:r w:rsidR="00183742" w:rsidRPr="00E143FC">
        <w:rPr>
          <w:rtl/>
          <w:lang w:val="en-AU"/>
        </w:rPr>
        <w:t>‌گوئ</w:t>
      </w:r>
      <w:r w:rsidR="00442369">
        <w:rPr>
          <w:rtl/>
          <w:lang w:val="en-AU"/>
        </w:rPr>
        <w:t>ی</w:t>
      </w:r>
      <w:r w:rsidR="00183742" w:rsidRPr="00E143FC">
        <w:rPr>
          <w:rtl/>
          <w:lang w:val="en-AU"/>
        </w:rPr>
        <w:t xml:space="preserve">د، گناه است و </w:t>
      </w:r>
      <w:r w:rsidR="00442369">
        <w:rPr>
          <w:rtl/>
          <w:lang w:val="en-AU"/>
        </w:rPr>
        <w:t>کی</w:t>
      </w:r>
      <w:r w:rsidR="00183742" w:rsidRPr="00E143FC">
        <w:rPr>
          <w:rtl/>
          <w:lang w:val="en-AU"/>
        </w:rPr>
        <w:t>فر دارد). به هر حال، پ</w:t>
      </w:r>
      <w:r w:rsidR="00442369">
        <w:rPr>
          <w:rtl/>
          <w:lang w:val="en-AU"/>
        </w:rPr>
        <w:t>ی</w:t>
      </w:r>
      <w:r w:rsidR="00183742" w:rsidRPr="00E143FC">
        <w:rPr>
          <w:rtl/>
          <w:lang w:val="en-AU"/>
        </w:rPr>
        <w:t>وسته خدا آمرزگار و مهربان بوده و هست (و قلم عفو بر اشتباهات و لغزش</w:t>
      </w:r>
      <w:r>
        <w:rPr>
          <w:rFonts w:hint="cs"/>
          <w:rtl/>
          <w:lang w:val="en-AU"/>
        </w:rPr>
        <w:t>‌</w:t>
      </w:r>
      <w:r w:rsidR="00183742" w:rsidRPr="00E143FC">
        <w:rPr>
          <w:rtl/>
          <w:lang w:val="en-AU"/>
        </w:rPr>
        <w:t>ها م</w:t>
      </w:r>
      <w:r w:rsidR="00442369">
        <w:rPr>
          <w:rtl/>
          <w:lang w:val="en-AU"/>
        </w:rPr>
        <w:t>ی</w:t>
      </w:r>
      <w:r w:rsidR="00183742" w:rsidRPr="00E143FC">
        <w:rPr>
          <w:rtl/>
          <w:lang w:val="en-AU"/>
        </w:rPr>
        <w:t>‌</w:t>
      </w:r>
      <w:r w:rsidR="00442369">
        <w:rPr>
          <w:rtl/>
          <w:lang w:val="en-AU"/>
        </w:rPr>
        <w:t>ک</w:t>
      </w:r>
      <w:r w:rsidR="00183742" w:rsidRPr="00E143FC">
        <w:rPr>
          <w:rtl/>
          <w:lang w:val="en-AU"/>
        </w:rPr>
        <w:t>شد و شما را م</w:t>
      </w:r>
      <w:r w:rsidR="00442369">
        <w:rPr>
          <w:rtl/>
          <w:lang w:val="en-AU"/>
        </w:rPr>
        <w:t>ی</w:t>
      </w:r>
      <w:r w:rsidR="00183742" w:rsidRPr="00E143FC">
        <w:rPr>
          <w:rtl/>
          <w:lang w:val="en-AU"/>
        </w:rPr>
        <w:t>‌بخشد</w:t>
      </w:r>
      <w:r>
        <w:rPr>
          <w:rFonts w:hint="cs"/>
          <w:rtl/>
          <w:lang w:val="en-AU"/>
        </w:rPr>
        <w:t>»</w:t>
      </w:r>
      <w:r w:rsidR="00183742" w:rsidRPr="00E143FC">
        <w:rPr>
          <w:rFonts w:hint="cs"/>
          <w:rtl/>
          <w:lang w:val="en-AU"/>
        </w:rPr>
        <w:t>.</w:t>
      </w:r>
    </w:p>
    <w:p w:rsidR="00183742" w:rsidRPr="00793120" w:rsidRDefault="00183742" w:rsidP="00793120">
      <w:pPr>
        <w:pStyle w:val="a7"/>
        <w:rPr>
          <w:rFonts w:ascii="KFGQPC Uthmanic Script HAFS" w:hAnsi="KFGQPC Uthmanic Script HAFS" w:cs="KFGQPC Uthmanic Script HAFS"/>
          <w:rtl/>
        </w:rPr>
      </w:pPr>
      <w:r w:rsidRPr="00E143FC">
        <w:rPr>
          <w:rFonts w:hint="cs"/>
          <w:rtl/>
          <w:lang w:val="en-AU" w:bidi="ar-KW"/>
        </w:rPr>
        <w:t>و باز می‌فرماید:</w:t>
      </w:r>
      <w:r w:rsidR="00793120">
        <w:rPr>
          <w:rFonts w:hint="cs"/>
          <w:rtl/>
          <w:lang w:val="en-AU" w:bidi="ar-KW"/>
        </w:rPr>
        <w:t xml:space="preserve"> </w:t>
      </w:r>
      <w:r w:rsidR="00793120">
        <w:rPr>
          <w:rFonts w:ascii="Traditional Arabic" w:hAnsi="Traditional Arabic" w:cs="Traditional Arabic"/>
          <w:rtl/>
          <w:lang w:val="en-AU" w:bidi="ar-KW"/>
        </w:rPr>
        <w:t>﴿</w:t>
      </w:r>
      <w:r w:rsidR="00793120">
        <w:rPr>
          <w:rFonts w:ascii="KFGQPC Uthmanic Script HAFS" w:hAnsi="KFGQPC Uthmanic Script HAFS" w:cs="KFGQPC Uthmanic Script HAFS"/>
          <w:rtl/>
        </w:rPr>
        <w:t>رَبَّنَا لَا تُؤَاخِذۡنَآ إِن نَّسِينَآ أَوۡ أَخۡطَأۡنَاۚ</w:t>
      </w:r>
      <w:r w:rsidR="00793120">
        <w:rPr>
          <w:rFonts w:ascii="Traditional Arabic" w:hAnsi="Traditional Arabic" w:cs="Traditional Arabic"/>
          <w:rtl/>
          <w:lang w:val="en-AU" w:bidi="ar-KW"/>
        </w:rPr>
        <w:t>﴾</w:t>
      </w:r>
      <w:r w:rsidR="00F03739">
        <w:rPr>
          <w:rFonts w:hint="cs"/>
          <w:rtl/>
          <w:lang w:val="en-AU" w:bidi="ar-KW"/>
        </w:rPr>
        <w:t xml:space="preserve"> </w:t>
      </w:r>
      <w:r w:rsidRPr="00E143FC">
        <w:rPr>
          <w:rFonts w:ascii="QCF_BSML" w:hAnsi="QCF_BSML" w:cs="QCF_BSML"/>
          <w:sz w:val="32"/>
          <w:szCs w:val="32"/>
          <w:rtl/>
        </w:rPr>
        <w:t xml:space="preserve"> </w:t>
      </w:r>
      <w:r w:rsidR="00F03739" w:rsidRPr="00F03739">
        <w:rPr>
          <w:rStyle w:val="Char4"/>
          <w:rFonts w:hint="cs"/>
          <w:rtl/>
        </w:rPr>
        <w:t>[</w:t>
      </w:r>
      <w:r w:rsidRPr="00F03739">
        <w:rPr>
          <w:rStyle w:val="Char4"/>
          <w:rtl/>
        </w:rPr>
        <w:t>البقرة: ٢٨٦</w:t>
      </w:r>
      <w:r w:rsidR="00F03739" w:rsidRPr="00F03739">
        <w:rPr>
          <w:rStyle w:val="Char4"/>
          <w:rFonts w:hint="cs"/>
          <w:rtl/>
        </w:rPr>
        <w:t>]</w:t>
      </w:r>
      <w:r w:rsidR="00F03739" w:rsidRPr="00F03739">
        <w:rPr>
          <w:rFonts w:hint="cs"/>
          <w:rtl/>
        </w:rPr>
        <w:t>.</w:t>
      </w:r>
    </w:p>
    <w:p w:rsidR="00183742" w:rsidRPr="00E143FC" w:rsidRDefault="00F03739" w:rsidP="00F03739">
      <w:pPr>
        <w:pStyle w:val="a7"/>
        <w:rPr>
          <w:rtl/>
          <w:lang w:val="en-AU"/>
        </w:rPr>
      </w:pPr>
      <w:r>
        <w:rPr>
          <w:rFonts w:hint="cs"/>
          <w:rtl/>
          <w:lang w:val="en-AU"/>
        </w:rPr>
        <w:t>«</w:t>
      </w:r>
      <w:r w:rsidR="00183742" w:rsidRPr="00E143FC">
        <w:rPr>
          <w:rtl/>
          <w:lang w:val="en-AU"/>
        </w:rPr>
        <w:t xml:space="preserve">پروردگارا! اگر ما فراموش </w:t>
      </w:r>
      <w:r w:rsidR="00442369">
        <w:rPr>
          <w:rtl/>
          <w:lang w:val="en-AU"/>
        </w:rPr>
        <w:t>ک</w:t>
      </w:r>
      <w:r w:rsidR="00183742" w:rsidRPr="00E143FC">
        <w:rPr>
          <w:rtl/>
          <w:lang w:val="en-AU"/>
        </w:rPr>
        <w:t>رد</w:t>
      </w:r>
      <w:r w:rsidR="00442369">
        <w:rPr>
          <w:rtl/>
          <w:lang w:val="en-AU"/>
        </w:rPr>
        <w:t>ی</w:t>
      </w:r>
      <w:r w:rsidR="00183742" w:rsidRPr="00E143FC">
        <w:rPr>
          <w:rtl/>
          <w:lang w:val="en-AU"/>
        </w:rPr>
        <w:t xml:space="preserve">م </w:t>
      </w:r>
      <w:r w:rsidR="00442369">
        <w:rPr>
          <w:rtl/>
          <w:lang w:val="en-AU"/>
        </w:rPr>
        <w:t>ی</w:t>
      </w:r>
      <w:r w:rsidR="00183742" w:rsidRPr="00E143FC">
        <w:rPr>
          <w:rtl/>
          <w:lang w:val="en-AU"/>
        </w:rPr>
        <w:t>ا به خطا رفت</w:t>
      </w:r>
      <w:r w:rsidR="00442369">
        <w:rPr>
          <w:rtl/>
          <w:lang w:val="en-AU"/>
        </w:rPr>
        <w:t>ی</w:t>
      </w:r>
      <w:r w:rsidR="00183742" w:rsidRPr="00E143FC">
        <w:rPr>
          <w:rtl/>
          <w:lang w:val="en-AU"/>
        </w:rPr>
        <w:t>م، ما را (بدان) مگ</w:t>
      </w:r>
      <w:r w:rsidR="00442369">
        <w:rPr>
          <w:rtl/>
          <w:lang w:val="en-AU"/>
        </w:rPr>
        <w:t>ی</w:t>
      </w:r>
      <w:r w:rsidR="00183742" w:rsidRPr="00E143FC">
        <w:rPr>
          <w:rtl/>
          <w:lang w:val="en-AU"/>
        </w:rPr>
        <w:t>ر (و مورد مؤاخذه و پرس و جو قرار مده</w:t>
      </w:r>
      <w:r w:rsidR="00183742" w:rsidRPr="00E143FC">
        <w:rPr>
          <w:rFonts w:hint="cs"/>
          <w:rtl/>
          <w:lang w:val="en-AU"/>
        </w:rPr>
        <w:t>)</w:t>
      </w:r>
      <w:r>
        <w:rPr>
          <w:rFonts w:hint="cs"/>
          <w:rtl/>
          <w:lang w:val="en-AU"/>
        </w:rPr>
        <w:t>»</w:t>
      </w:r>
      <w:r w:rsidR="00183742" w:rsidRPr="00E143FC">
        <w:rPr>
          <w:rFonts w:hint="cs"/>
          <w:rtl/>
          <w:lang w:val="en-AU"/>
        </w:rPr>
        <w:t>.</w:t>
      </w:r>
    </w:p>
    <w:p w:rsidR="00F03739" w:rsidRDefault="00183742" w:rsidP="00F03739">
      <w:pPr>
        <w:pStyle w:val="a7"/>
        <w:rPr>
          <w:rtl/>
          <w:lang w:val="en-AU"/>
        </w:rPr>
      </w:pPr>
      <w:r w:rsidRPr="00E143FC">
        <w:rPr>
          <w:rFonts w:hint="cs"/>
          <w:rtl/>
          <w:lang w:val="en-AU"/>
        </w:rPr>
        <w:t>و در صحیحین از عدی بن ابی حاتم</w:t>
      </w:r>
      <w:r w:rsidR="00B06555" w:rsidRPr="00B06555">
        <w:rPr>
          <w:rFonts w:cs="CTraditional Arabic" w:hint="cs"/>
          <w:b/>
          <w:rtl/>
          <w:lang w:val="en-AU"/>
        </w:rPr>
        <w:t>س</w:t>
      </w:r>
      <w:r w:rsidRPr="00E143FC">
        <w:rPr>
          <w:rFonts w:hint="cs"/>
          <w:rtl/>
          <w:lang w:val="en-AU"/>
        </w:rPr>
        <w:t xml:space="preserve"> روایت شده‌ که‌ می‌گوید: وقتی که‌ آیه‌ی:</w:t>
      </w:r>
    </w:p>
    <w:p w:rsidR="00183742" w:rsidRPr="00E143FC" w:rsidRDefault="00793120" w:rsidP="00793120">
      <w:pPr>
        <w:pStyle w:val="a7"/>
        <w:rPr>
          <w:rFonts w:ascii="B Lotus" w:hAnsi="B Lotus" w:cs="B Lotus"/>
          <w:b/>
          <w:rtl/>
          <w:lang w:val="en-AU"/>
        </w:rPr>
      </w:pPr>
      <w:r>
        <w:rPr>
          <w:rFonts w:ascii="Traditional Arabic" w:hAnsi="Traditional Arabic" w:cs="Traditional Arabic"/>
          <w:rtl/>
          <w:lang w:val="en-AU"/>
        </w:rPr>
        <w:t>﴿</w:t>
      </w:r>
      <w:r>
        <w:rPr>
          <w:rFonts w:ascii="KFGQPC Uthmanic Script HAFS" w:hAnsi="KFGQPC Uthmanic Script HAFS" w:cs="KFGQPC Uthmanic Script HAFS"/>
          <w:rtl/>
        </w:rPr>
        <w:t xml:space="preserve">حَتَّىٰ يَتَبَيَّنَ لَكُمُ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لۡخَيۡطُ</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لۡأَبۡيَضُ</w:t>
      </w:r>
      <w:r>
        <w:rPr>
          <w:rFonts w:ascii="KFGQPC Uthmanic Script HAFS" w:hAnsi="KFGQPC Uthmanic Script HAFS" w:cs="KFGQPC Uthmanic Script HAFS"/>
          <w:rtl/>
        </w:rPr>
        <w:t xml:space="preserve">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لۡخَيۡطِ</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لۡأَسۡوَدِ</w:t>
      </w:r>
      <w:r>
        <w:rPr>
          <w:rFonts w:ascii="KFGQPC Uthmanic Script HAFS" w:hAnsi="KFGQPC Uthmanic Script HAFS" w:cs="KFGQPC Uthmanic Script HAFS"/>
          <w:rtl/>
        </w:rPr>
        <w:t xml:space="preserve">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لۡفَجۡرِۖ</w:t>
      </w:r>
      <w:r>
        <w:rPr>
          <w:rFonts w:ascii="Traditional Arabic" w:hAnsi="Traditional Arabic" w:cs="Traditional Arabic"/>
          <w:rtl/>
          <w:lang w:val="en-AU"/>
        </w:rPr>
        <w:t>﴾</w:t>
      </w:r>
      <w:r w:rsidR="00183742" w:rsidRPr="00F03739">
        <w:rPr>
          <w:rStyle w:val="Char4"/>
          <w:rtl/>
        </w:rPr>
        <w:t xml:space="preserve"> </w:t>
      </w:r>
      <w:r w:rsidR="00F03739" w:rsidRPr="00F03739">
        <w:rPr>
          <w:rStyle w:val="Char4"/>
          <w:rFonts w:hint="cs"/>
          <w:rtl/>
        </w:rPr>
        <w:t>[</w:t>
      </w:r>
      <w:r w:rsidR="00183742" w:rsidRPr="00F03739">
        <w:rPr>
          <w:rStyle w:val="Char4"/>
          <w:rtl/>
        </w:rPr>
        <w:t xml:space="preserve">البقرة: ١٨٧ </w:t>
      </w:r>
      <w:r w:rsidR="00F03739" w:rsidRPr="00F03739">
        <w:rPr>
          <w:rStyle w:val="Char4"/>
          <w:rFonts w:hint="cs"/>
          <w:rtl/>
        </w:rPr>
        <w:t>]</w:t>
      </w:r>
      <w:r w:rsidR="00F03739" w:rsidRPr="00F03739">
        <w:rPr>
          <w:rFonts w:hint="cs"/>
          <w:rtl/>
        </w:rPr>
        <w:t>.</w:t>
      </w:r>
    </w:p>
    <w:p w:rsidR="00183742" w:rsidRPr="00E143FC" w:rsidRDefault="00F03739" w:rsidP="00F03739">
      <w:pPr>
        <w:pStyle w:val="a7"/>
        <w:rPr>
          <w:rtl/>
          <w:lang w:val="en-AU"/>
        </w:rPr>
      </w:pPr>
      <w:r>
        <w:rPr>
          <w:rFonts w:hint="cs"/>
          <w:rtl/>
          <w:lang w:val="en-AU"/>
        </w:rPr>
        <w:t>«</w:t>
      </w:r>
      <w:r w:rsidR="00183742" w:rsidRPr="00E143FC">
        <w:rPr>
          <w:rtl/>
          <w:lang w:val="en-AU"/>
        </w:rPr>
        <w:t>و بخور</w:t>
      </w:r>
      <w:r w:rsidR="00442369">
        <w:rPr>
          <w:rtl/>
          <w:lang w:val="en-AU"/>
        </w:rPr>
        <w:t>ی</w:t>
      </w:r>
      <w:r w:rsidR="00183742" w:rsidRPr="00E143FC">
        <w:rPr>
          <w:rtl/>
          <w:lang w:val="en-AU"/>
        </w:rPr>
        <w:t>د و ب</w:t>
      </w:r>
      <w:r w:rsidR="00442369">
        <w:rPr>
          <w:rtl/>
          <w:lang w:val="en-AU"/>
        </w:rPr>
        <w:t>ی</w:t>
      </w:r>
      <w:r w:rsidR="00183742" w:rsidRPr="00E143FC">
        <w:rPr>
          <w:rtl/>
          <w:lang w:val="en-AU"/>
        </w:rPr>
        <w:t>اشام</w:t>
      </w:r>
      <w:r w:rsidR="00442369">
        <w:rPr>
          <w:rtl/>
          <w:lang w:val="en-AU"/>
        </w:rPr>
        <w:t>ی</w:t>
      </w:r>
      <w:r w:rsidR="00183742" w:rsidRPr="00E143FC">
        <w:rPr>
          <w:rtl/>
          <w:lang w:val="en-AU"/>
        </w:rPr>
        <w:t xml:space="preserve">د تا آن گاه </w:t>
      </w:r>
      <w:r w:rsidR="00442369">
        <w:rPr>
          <w:rtl/>
          <w:lang w:val="en-AU"/>
        </w:rPr>
        <w:t>ک</w:t>
      </w:r>
      <w:r w:rsidR="00183742" w:rsidRPr="00E143FC">
        <w:rPr>
          <w:rtl/>
          <w:lang w:val="en-AU"/>
        </w:rPr>
        <w:t>ه رشته بامداد از رشته س</w:t>
      </w:r>
      <w:r w:rsidR="00442369">
        <w:rPr>
          <w:rtl/>
          <w:lang w:val="en-AU"/>
        </w:rPr>
        <w:t>ی</w:t>
      </w:r>
      <w:r w:rsidR="00183742" w:rsidRPr="00E143FC">
        <w:rPr>
          <w:rtl/>
          <w:lang w:val="en-AU"/>
        </w:rPr>
        <w:t>اه (شب) برا</w:t>
      </w:r>
      <w:r w:rsidR="00442369">
        <w:rPr>
          <w:rtl/>
          <w:lang w:val="en-AU"/>
        </w:rPr>
        <w:t>ی</w:t>
      </w:r>
      <w:r w:rsidR="00183742" w:rsidRPr="00E143FC">
        <w:rPr>
          <w:rtl/>
          <w:lang w:val="en-AU"/>
        </w:rPr>
        <w:t>تان از هم جدا و آش</w:t>
      </w:r>
      <w:r w:rsidR="00442369">
        <w:rPr>
          <w:rtl/>
          <w:lang w:val="en-AU"/>
        </w:rPr>
        <w:t>ک</w:t>
      </w:r>
      <w:r w:rsidR="00183742" w:rsidRPr="00E143FC">
        <w:rPr>
          <w:rtl/>
          <w:lang w:val="en-AU"/>
        </w:rPr>
        <w:t>ار گردد</w:t>
      </w:r>
      <w:r>
        <w:rPr>
          <w:rFonts w:hint="cs"/>
          <w:rtl/>
          <w:lang w:val="en-AU"/>
        </w:rPr>
        <w:t>»</w:t>
      </w:r>
      <w:r w:rsidR="00183742" w:rsidRPr="00E143FC">
        <w:rPr>
          <w:rFonts w:hint="cs"/>
          <w:rtl/>
          <w:lang w:val="en-AU"/>
        </w:rPr>
        <w:t>.</w:t>
      </w:r>
    </w:p>
    <w:p w:rsidR="00183742" w:rsidRPr="00E143FC" w:rsidRDefault="00183742" w:rsidP="00F03739">
      <w:pPr>
        <w:pStyle w:val="a7"/>
        <w:rPr>
          <w:rtl/>
          <w:lang w:val="en-AU"/>
        </w:rPr>
      </w:pPr>
      <w:r w:rsidRPr="00E143FC">
        <w:rPr>
          <w:rFonts w:hint="cs"/>
          <w:rtl/>
          <w:lang w:val="en-AU"/>
        </w:rPr>
        <w:t>نازل گردید، دو ریسمان کلفت یکی سیاه‌ و دیگری سفید را آوردم، و آن‌ها را در زیر بالشم قرار دادم، به‌ هنگام شب آن‌ها را نگاه می‌کردم ولی برایم معلوم نمی‌شد کدام یک سفید و کدام یک سیاه‌ است، صبح پیش پیامبر</w:t>
      </w:r>
      <w:r w:rsidR="00B06555" w:rsidRPr="00B06555">
        <w:rPr>
          <w:rFonts w:cs="CTraditional Arabic" w:hint="cs"/>
          <w:b/>
          <w:rtl/>
          <w:lang w:val="en-AU"/>
        </w:rPr>
        <w:t xml:space="preserve"> ج</w:t>
      </w:r>
      <w:r w:rsidRPr="00E143FC">
        <w:rPr>
          <w:rFonts w:hint="cs"/>
          <w:rtl/>
          <w:lang w:val="en-AU"/>
        </w:rPr>
        <w:t xml:space="preserve"> رفتم، و جریان را به‌ او گفتم، پیامبر</w:t>
      </w:r>
      <w:r w:rsidR="00B06555" w:rsidRPr="00B06555">
        <w:rPr>
          <w:rFonts w:cs="CTraditional Arabic" w:hint="cs"/>
          <w:b/>
          <w:rtl/>
          <w:lang w:val="en-AU"/>
        </w:rPr>
        <w:t xml:space="preserve"> ج</w:t>
      </w:r>
      <w:r w:rsidRPr="00E143FC">
        <w:rPr>
          <w:rFonts w:hint="cs"/>
          <w:rtl/>
          <w:lang w:val="en-AU"/>
        </w:rPr>
        <w:t xml:space="preserve"> فرمود:</w:t>
      </w:r>
    </w:p>
    <w:p w:rsidR="00183742" w:rsidRPr="00C047EF" w:rsidRDefault="00183742" w:rsidP="00F03739">
      <w:pPr>
        <w:pStyle w:val="a7"/>
        <w:rPr>
          <w:rtl/>
          <w:lang w:bidi="ar-KW"/>
        </w:rPr>
      </w:pPr>
      <w:r w:rsidRPr="00F03739">
        <w:rPr>
          <w:rStyle w:val="Char5"/>
          <w:rtl/>
        </w:rPr>
        <w:t>«انما ذل</w:t>
      </w:r>
      <w:r w:rsidR="00F03739">
        <w:rPr>
          <w:rStyle w:val="Char5"/>
          <w:rFonts w:hint="cs"/>
          <w:rtl/>
        </w:rPr>
        <w:t>ك</w:t>
      </w:r>
      <w:r w:rsidRPr="00F03739">
        <w:rPr>
          <w:rStyle w:val="Char5"/>
          <w:rtl/>
        </w:rPr>
        <w:t xml:space="preserve"> بیاض النهار وسواد اللیل»</w:t>
      </w:r>
      <w:r w:rsidR="00F03739">
        <w:rPr>
          <w:rFonts w:hint="cs"/>
          <w:rtl/>
        </w:rPr>
        <w:t>.</w:t>
      </w:r>
    </w:p>
    <w:p w:rsidR="00183742" w:rsidRPr="00E143FC" w:rsidRDefault="00F03739" w:rsidP="00F03739">
      <w:pPr>
        <w:pStyle w:val="a7"/>
        <w:rPr>
          <w:rtl/>
        </w:rPr>
      </w:pPr>
      <w:r>
        <w:rPr>
          <w:rFonts w:hint="cs"/>
          <w:rtl/>
        </w:rPr>
        <w:t>«</w:t>
      </w:r>
      <w:r w:rsidR="00183742" w:rsidRPr="00E143FC">
        <w:rPr>
          <w:rFonts w:hint="cs"/>
          <w:rtl/>
        </w:rPr>
        <w:t>منظور از تشخیص رشته‌ی سفید از رشته‌ی سیاه‌، تشخیص سیاهی شب از سفیدی طلوع می‌باشد [ نه‌ تشخیص ریسمان سیاه از ریسمان سفید]</w:t>
      </w:r>
      <w:r>
        <w:rPr>
          <w:rFonts w:hint="cs"/>
          <w:rtl/>
        </w:rPr>
        <w:t>»</w:t>
      </w:r>
      <w:r w:rsidR="00183742" w:rsidRPr="00E143FC">
        <w:rPr>
          <w:rFonts w:hint="cs"/>
          <w:rtl/>
        </w:rPr>
        <w:t xml:space="preserve">. </w:t>
      </w:r>
    </w:p>
    <w:p w:rsidR="00183742" w:rsidRPr="00E143FC" w:rsidRDefault="00183742" w:rsidP="00F03739">
      <w:pPr>
        <w:pStyle w:val="a7"/>
        <w:rPr>
          <w:rtl/>
          <w:lang w:bidi="ar-KW"/>
        </w:rPr>
      </w:pPr>
      <w:r w:rsidRPr="00E143FC">
        <w:rPr>
          <w:rFonts w:hint="cs"/>
          <w:rtl/>
          <w:lang w:bidi="ar-KW"/>
        </w:rPr>
        <w:t>پیامبر</w:t>
      </w:r>
      <w:r w:rsidR="00B06555" w:rsidRPr="00B06555">
        <w:rPr>
          <w:rFonts w:cs="CTraditional Arabic" w:hint="cs"/>
          <w:b/>
          <w:rtl/>
          <w:lang w:bidi="ar-KW"/>
        </w:rPr>
        <w:t xml:space="preserve"> ج</w:t>
      </w:r>
      <w:r w:rsidRPr="00E87EA0">
        <w:rPr>
          <w:rFonts w:hint="cs"/>
          <w:rtl/>
        </w:rPr>
        <w:t xml:space="preserve"> بدو دستور نداد که‌ روزه‌اش را اعاده‌ نماید، بنابر این اگر کسی به‌ گمان این‌که‌ فجر صادق طلوع نکرده‌ و یا به‌ گمان این‌که‌ خورشید غروب نموده‌ چیزی را تناول نمود، سپس بدو گفتند که‌ اشتباه کرده‌ است، در هر دو صورت روزه‌ی او صحیح است، زیرا او از وقت و زمان آگاهی نداشته‌ است</w:t>
      </w:r>
      <w:r w:rsidRPr="00E143FC">
        <w:rPr>
          <w:rStyle w:val="FootnoteReference"/>
          <w:b/>
          <w:rtl/>
          <w:lang w:bidi="ar-KW"/>
        </w:rPr>
        <w:footnoteReference w:id="171"/>
      </w:r>
      <w:r w:rsidRPr="00E143FC">
        <w:rPr>
          <w:rFonts w:hint="cs"/>
          <w:rtl/>
          <w:lang w:bidi="ar-KW"/>
        </w:rPr>
        <w:t>.</w:t>
      </w:r>
    </w:p>
    <w:p w:rsidR="00183742" w:rsidRPr="00E87EA0" w:rsidRDefault="00183742" w:rsidP="00F03739">
      <w:pPr>
        <w:pStyle w:val="a7"/>
        <w:rPr>
          <w:rtl/>
        </w:rPr>
      </w:pPr>
      <w:r w:rsidRPr="00E143FC">
        <w:rPr>
          <w:rFonts w:hint="cs"/>
          <w:rtl/>
          <w:lang w:val="en-AU" w:bidi="ar-KW"/>
        </w:rPr>
        <w:t>و در صحیح بخاری از اسماء دختر ابوبکر</w:t>
      </w:r>
      <w:r w:rsidR="00F03739">
        <w:rPr>
          <w:rFonts w:cs="CTraditional Arabic" w:hint="cs"/>
          <w:rtl/>
          <w:lang w:val="en-AU" w:bidi="ar-KW"/>
        </w:rPr>
        <w:t>ب</w:t>
      </w:r>
      <w:r w:rsidRPr="00E143FC">
        <w:rPr>
          <w:rFonts w:hint="cs"/>
          <w:rtl/>
          <w:lang w:val="en-AU" w:bidi="ar-KW"/>
        </w:rPr>
        <w:t xml:space="preserve"> </w:t>
      </w:r>
      <w:r w:rsidRPr="00E87EA0">
        <w:rPr>
          <w:rFonts w:hint="cs"/>
          <w:rtl/>
        </w:rPr>
        <w:t>روایت شده‌ که‌ گفت: در حضور پیامبر</w:t>
      </w:r>
      <w:r w:rsidR="00B06555" w:rsidRPr="00B06555">
        <w:rPr>
          <w:rFonts w:cs="CTraditional Arabic" w:hint="cs"/>
          <w:b/>
          <w:rtl/>
          <w:lang w:val="en-AU" w:bidi="ar-KW"/>
        </w:rPr>
        <w:t xml:space="preserve"> ج</w:t>
      </w:r>
      <w:r w:rsidRPr="00E87EA0">
        <w:rPr>
          <w:rFonts w:hint="cs"/>
          <w:rtl/>
        </w:rPr>
        <w:t xml:space="preserve"> بودیم که‌ آسمان ابری شد و افطار کردیم سپس ابر برطرف شد و خوشید طلوع کرد. و در صورتی که‌ قضای روازه‌ واجب می‌بود،</w:t>
      </w:r>
      <w:r w:rsidR="002F4552">
        <w:rPr>
          <w:rFonts w:hint="cs"/>
          <w:rtl/>
        </w:rPr>
        <w:t xml:space="preserve"> آن را </w:t>
      </w:r>
      <w:r w:rsidRPr="00E87EA0">
        <w:rPr>
          <w:rFonts w:hint="cs"/>
          <w:rtl/>
        </w:rPr>
        <w:t>بیان می‌کرد، زیرا خداوند</w:t>
      </w:r>
      <w:r w:rsidRPr="00F03739">
        <w:rPr>
          <w:rFonts w:hint="cs"/>
          <w:bCs/>
          <w:rtl/>
          <w:lang w:val="en-AU" w:bidi="ar-KW"/>
        </w:rPr>
        <w:sym w:font="AGA Arabesque" w:char="F055"/>
      </w:r>
      <w:r w:rsidRPr="00E87EA0">
        <w:rPr>
          <w:rFonts w:hint="cs"/>
          <w:rtl/>
        </w:rPr>
        <w:t xml:space="preserve"> دین را توسط پیامبرش</w:t>
      </w:r>
      <w:r w:rsidR="00B06555" w:rsidRPr="00B06555">
        <w:rPr>
          <w:rFonts w:cs="CTraditional Arabic" w:hint="cs"/>
          <w:b/>
          <w:rtl/>
          <w:lang w:val="en-AU" w:bidi="ar-KW"/>
        </w:rPr>
        <w:t xml:space="preserve"> ج</w:t>
      </w:r>
      <w:r w:rsidRPr="00E87EA0">
        <w:rPr>
          <w:rFonts w:hint="cs"/>
          <w:rtl/>
        </w:rPr>
        <w:t xml:space="preserve"> تکمیل کرده‌ است، و اگر پیامبر</w:t>
      </w:r>
      <w:r w:rsidR="00B06555" w:rsidRPr="00B06555">
        <w:rPr>
          <w:rFonts w:cs="CTraditional Arabic" w:hint="cs"/>
          <w:b/>
          <w:rtl/>
          <w:lang w:val="en-AU" w:bidi="ar-KW"/>
        </w:rPr>
        <w:t xml:space="preserve"> ج</w:t>
      </w:r>
      <w:r w:rsidR="002F4552">
        <w:rPr>
          <w:rFonts w:hint="cs"/>
          <w:rtl/>
        </w:rPr>
        <w:t xml:space="preserve"> آن را </w:t>
      </w:r>
      <w:r w:rsidRPr="00E87EA0">
        <w:rPr>
          <w:rFonts w:hint="cs"/>
          <w:rtl/>
        </w:rPr>
        <w:t>بیان می‌نمود، حتما اصحاب</w:t>
      </w:r>
      <w:r w:rsidR="002F4552">
        <w:rPr>
          <w:rFonts w:hint="cs"/>
          <w:rtl/>
        </w:rPr>
        <w:t xml:space="preserve"> آن را </w:t>
      </w:r>
      <w:r w:rsidRPr="00E87EA0">
        <w:rPr>
          <w:rFonts w:hint="cs"/>
          <w:rtl/>
        </w:rPr>
        <w:t>نقل می‌کردند، زیرا خداوند</w:t>
      </w:r>
      <w:r w:rsidRPr="00E87EA0">
        <w:rPr>
          <w:rFonts w:hint="cs"/>
          <w:b/>
          <w:rtl/>
          <w:lang w:val="en-AU" w:bidi="ar-KW"/>
        </w:rPr>
        <w:sym w:font="AGA Arabesque" w:char="F055"/>
      </w:r>
      <w:r w:rsidRPr="00F03739">
        <w:rPr>
          <w:rFonts w:hint="cs"/>
          <w:b/>
          <w:bCs/>
          <w:rtl/>
        </w:rPr>
        <w:t xml:space="preserve"> </w:t>
      </w:r>
      <w:r w:rsidRPr="00E87EA0">
        <w:rPr>
          <w:rFonts w:hint="cs"/>
          <w:rtl/>
        </w:rPr>
        <w:t>خود ضامن حفظ دین گشته‌ است، پس اگر اصحاب</w:t>
      </w:r>
      <w:r w:rsidR="002F4552">
        <w:rPr>
          <w:rFonts w:hint="cs"/>
          <w:rtl/>
        </w:rPr>
        <w:t xml:space="preserve"> آن را </w:t>
      </w:r>
      <w:r w:rsidRPr="00E87EA0">
        <w:rPr>
          <w:rFonts w:hint="cs"/>
          <w:rtl/>
        </w:rPr>
        <w:t>نقل نکرده‌اند، می‌فهمیم که‌ پیامبر</w:t>
      </w:r>
      <w:r w:rsidR="00B06555" w:rsidRPr="00B06555">
        <w:rPr>
          <w:rFonts w:cs="CTraditional Arabic" w:hint="cs"/>
          <w:b/>
          <w:rtl/>
          <w:lang w:val="en-AU" w:bidi="ar-KW"/>
        </w:rPr>
        <w:t xml:space="preserve"> ج</w:t>
      </w:r>
      <w:r w:rsidRPr="00E87EA0">
        <w:rPr>
          <w:rFonts w:hint="cs"/>
          <w:rtl/>
        </w:rPr>
        <w:t xml:space="preserve"> چنین چیزی را بیان نداشته‌ است و در نتیجه‌ درمی‌یابیم که‌ قضای آن واجب نمی‌باشد، زیرا با توجه‌ به‌ اهمیتی که‌ دارد، انگیزه‌های فراوانی برای نقل آن موجود بود که‌ امکان نداشت از آن غافل بمانند. و در صورتی که‌ از روی فراموشی چیزی را تناول نماید، روزه‌اش باطل نمی‌گردد، زیرا پیامبر</w:t>
      </w:r>
      <w:r w:rsidR="00B06555" w:rsidRPr="00B06555">
        <w:rPr>
          <w:rFonts w:cs="CTraditional Arabic" w:hint="cs"/>
          <w:b/>
          <w:rtl/>
          <w:lang w:val="en-AU" w:bidi="ar-KW"/>
        </w:rPr>
        <w:t xml:space="preserve"> ج</w:t>
      </w:r>
      <w:r w:rsidRPr="00E87EA0">
        <w:rPr>
          <w:rFonts w:hint="cs"/>
          <w:rtl/>
        </w:rPr>
        <w:t xml:space="preserve"> فرمود:</w:t>
      </w:r>
    </w:p>
    <w:p w:rsidR="00183742" w:rsidRPr="00C047EF" w:rsidRDefault="00183742" w:rsidP="00F03739">
      <w:pPr>
        <w:pStyle w:val="a7"/>
        <w:rPr>
          <w:rtl/>
          <w:lang w:val="en-AU"/>
        </w:rPr>
      </w:pPr>
      <w:r w:rsidRPr="00F03739">
        <w:rPr>
          <w:rStyle w:val="Char5"/>
          <w:rtl/>
        </w:rPr>
        <w:t>«من نسي وهو صائم فأكل أو شرب فليتم صومه فإنما أطعمه الله وسقاه»</w:t>
      </w:r>
      <w:r w:rsidRPr="00F03739">
        <w:rPr>
          <w:vertAlign w:val="superscript"/>
          <w:rtl/>
        </w:rPr>
        <w:footnoteReference w:id="172"/>
      </w:r>
      <w:r w:rsidRPr="00F03739">
        <w:rPr>
          <w:rtl/>
        </w:rPr>
        <w:t>.</w:t>
      </w:r>
    </w:p>
    <w:p w:rsidR="00183742" w:rsidRPr="00E143FC" w:rsidRDefault="00F03739" w:rsidP="00F03739">
      <w:pPr>
        <w:pStyle w:val="a7"/>
        <w:rPr>
          <w:rtl/>
        </w:rPr>
      </w:pPr>
      <w:r>
        <w:rPr>
          <w:rFonts w:hint="cs"/>
          <w:rtl/>
          <w:lang w:val="en-AU"/>
        </w:rPr>
        <w:t>«</w:t>
      </w:r>
      <w:r w:rsidR="00183742" w:rsidRPr="00E143FC">
        <w:rPr>
          <w:rFonts w:hint="cs"/>
          <w:rtl/>
        </w:rPr>
        <w:t>هرکس در حال روزه‌ داری، از روی فراموشی چیزی بخورد یا بنوشد، روزه‌ی خود را ادانه‌ دهد و باطل نیست، زیرا خداوند</w:t>
      </w:r>
      <w:r w:rsidR="00183742" w:rsidRPr="00F03739">
        <w:rPr>
          <w:rFonts w:hint="cs"/>
          <w:bCs/>
          <w:rtl/>
        </w:rPr>
        <w:sym w:font="AGA Arabesque" w:char="F055"/>
      </w:r>
      <w:r w:rsidR="00183742" w:rsidRPr="00E143FC">
        <w:rPr>
          <w:rFonts w:hint="cs"/>
          <w:rtl/>
        </w:rPr>
        <w:t xml:space="preserve"> او را اطعام کرده‌ و سیراب نموده‌ است</w:t>
      </w:r>
      <w:r>
        <w:rPr>
          <w:rFonts w:hint="cs"/>
          <w:rtl/>
        </w:rPr>
        <w:t>»</w:t>
      </w:r>
      <w:r w:rsidR="00183742" w:rsidRPr="00E143FC">
        <w:rPr>
          <w:rFonts w:hint="cs"/>
          <w:rtl/>
        </w:rPr>
        <w:t>.</w:t>
      </w:r>
    </w:p>
    <w:p w:rsidR="00183742" w:rsidRPr="00E143FC" w:rsidRDefault="00183742" w:rsidP="00F03739">
      <w:pPr>
        <w:pStyle w:val="a7"/>
        <w:rPr>
          <w:rtl/>
        </w:rPr>
      </w:pPr>
      <w:r w:rsidRPr="00E143FC">
        <w:rPr>
          <w:rFonts w:hint="cs"/>
          <w:rtl/>
        </w:rPr>
        <w:t>و اگر او را مجبور به‌ خوردن کردند و یا این‌که‌ در حالت مضمضه‌ و استنشاق مقداری از آب داخل شکمش شود و یا این‌که‌ قطره‌ را در چشمانش چکاند و داخل شکمش رفت و یا این‌که‌ احتلام شد و منی را نازل کرد، در تمام موارد فوق روزه‌ی او صحیح است، زیرا بدون اختیار او صورت گرفته‌اند.</w:t>
      </w:r>
    </w:p>
    <w:p w:rsidR="00183742" w:rsidRDefault="00183742" w:rsidP="00F03739">
      <w:pPr>
        <w:pStyle w:val="a7"/>
        <w:rPr>
          <w:rtl/>
        </w:rPr>
      </w:pPr>
      <w:r w:rsidRPr="00E143FC">
        <w:rPr>
          <w:rFonts w:hint="cs"/>
          <w:rtl/>
        </w:rPr>
        <w:t>گفتنی است که‌ مسواک زدن باعث افطار روزه‌ نمی‌گردد، بلکه‌ مسواک زدن در اول و آخر روز جزو مستحبات می‌باشد، و برای روزه‌دار جایز است که‌ عملی همچون دوش گرفتن و امثال</w:t>
      </w:r>
      <w:r w:rsidR="002F4552">
        <w:rPr>
          <w:rFonts w:hint="cs"/>
          <w:rtl/>
        </w:rPr>
        <w:t xml:space="preserve"> آن را </w:t>
      </w:r>
      <w:r w:rsidRPr="00E143FC">
        <w:rPr>
          <w:rFonts w:hint="cs"/>
          <w:rtl/>
        </w:rPr>
        <w:t>به‌ قصد خنک کردن بدنش و پایین آوردن درجه‌ی تشنگی انجام دهد؛ زیرا در روایت آمده‌ که‌ پیامبر</w:t>
      </w:r>
      <w:r w:rsidR="00B06555" w:rsidRPr="00B06555">
        <w:rPr>
          <w:rFonts w:cs="CTraditional Arabic" w:hint="cs"/>
          <w:b/>
          <w:rtl/>
        </w:rPr>
        <w:t xml:space="preserve"> ج</w:t>
      </w:r>
      <w:r w:rsidRPr="00E143FC">
        <w:rPr>
          <w:rFonts w:hint="cs"/>
          <w:rtl/>
        </w:rPr>
        <w:t xml:space="preserve"> در حالت روزه‌، بر اثر تشنگی، آب را بر سر خود می‌ریخت. و ابن عمر</w:t>
      </w:r>
      <w:r w:rsidR="00B06555" w:rsidRPr="00B06555">
        <w:rPr>
          <w:rFonts w:cs="CTraditional Arabic" w:hint="cs"/>
          <w:b/>
          <w:rtl/>
        </w:rPr>
        <w:t>س</w:t>
      </w:r>
      <w:r w:rsidRPr="00E143FC">
        <w:rPr>
          <w:rFonts w:hint="cs"/>
          <w:rtl/>
        </w:rPr>
        <w:t xml:space="preserve"> در حالت روزه‌ پارچه‌ای را خیس می‌نمود و</w:t>
      </w:r>
      <w:r w:rsidR="002F4552">
        <w:rPr>
          <w:rFonts w:hint="cs"/>
          <w:rtl/>
        </w:rPr>
        <w:t xml:space="preserve"> آن را </w:t>
      </w:r>
      <w:r w:rsidRPr="00E143FC">
        <w:rPr>
          <w:rFonts w:hint="cs"/>
          <w:rtl/>
        </w:rPr>
        <w:t>بر سرش می‌انداخت. و این همان آسان‌کاری است که‌ خداوند</w:t>
      </w:r>
      <w:r w:rsidRPr="00F03739">
        <w:rPr>
          <w:rFonts w:hint="cs"/>
          <w:bCs/>
          <w:rtl/>
        </w:rPr>
        <w:sym w:font="AGA Arabesque" w:char="F055"/>
      </w:r>
      <w:r w:rsidRPr="00E143FC">
        <w:rPr>
          <w:rFonts w:hint="cs"/>
          <w:rtl/>
        </w:rPr>
        <w:t xml:space="preserve"> برای ما دوست داشته‌ و برگزیده‌ است، و براستی که‌ هرگونه‌ شکر و سپاس شایسته‌ی مقام الهی است در برابر تمامی نعمت</w:t>
      </w:r>
      <w:r w:rsidR="00F03739">
        <w:rPr>
          <w:rFonts w:hint="eastAsia"/>
          <w:rtl/>
        </w:rPr>
        <w:t>‌</w:t>
      </w:r>
      <w:r w:rsidRPr="00E143FC">
        <w:rPr>
          <w:rFonts w:hint="cs"/>
          <w:rtl/>
        </w:rPr>
        <w:t>هایی که‌ به‌ ما بخشیده‌ است.</w:t>
      </w:r>
    </w:p>
    <w:p w:rsidR="00F03739" w:rsidRDefault="00F03739" w:rsidP="00F03739">
      <w:pPr>
        <w:pStyle w:val="a7"/>
        <w:rPr>
          <w:rtl/>
        </w:rPr>
        <w:sectPr w:rsidR="00F03739" w:rsidSect="00C24738">
          <w:headerReference w:type="default" r:id="rId37"/>
          <w:footnotePr>
            <w:numRestart w:val="eachPage"/>
          </w:footnotePr>
          <w:type w:val="oddPage"/>
          <w:pgSz w:w="9356" w:h="13608" w:code="9"/>
          <w:pgMar w:top="567" w:right="1134" w:bottom="851" w:left="1134" w:header="454" w:footer="0" w:gutter="0"/>
          <w:cols w:space="708"/>
          <w:titlePg/>
          <w:bidi/>
          <w:rtlGutter/>
          <w:docGrid w:linePitch="360"/>
        </w:sectPr>
      </w:pPr>
    </w:p>
    <w:p w:rsidR="00183742" w:rsidRPr="00E143FC" w:rsidRDefault="00183742" w:rsidP="003C2687">
      <w:pPr>
        <w:pStyle w:val="a"/>
        <w:rPr>
          <w:rtl/>
        </w:rPr>
      </w:pPr>
      <w:bookmarkStart w:id="521" w:name="_Toc73092625"/>
      <w:bookmarkStart w:id="522" w:name="_Toc226834770"/>
      <w:bookmarkStart w:id="523" w:name="_Toc286875544"/>
      <w:bookmarkStart w:id="524" w:name="_Toc421087918"/>
      <w:r w:rsidRPr="00E143FC">
        <w:rPr>
          <w:rFonts w:hint="cs"/>
          <w:rtl/>
        </w:rPr>
        <w:t>نماز تراویح</w:t>
      </w:r>
      <w:r w:rsidRPr="00F03739">
        <w:rPr>
          <w:rStyle w:val="Char2"/>
          <w:b/>
          <w:bCs w:val="0"/>
          <w:vertAlign w:val="superscript"/>
          <w:rtl/>
        </w:rPr>
        <w:footnoteReference w:id="173"/>
      </w:r>
      <w:bookmarkEnd w:id="521"/>
      <w:bookmarkEnd w:id="522"/>
      <w:bookmarkEnd w:id="523"/>
      <w:bookmarkEnd w:id="524"/>
    </w:p>
    <w:p w:rsidR="00183742" w:rsidRPr="00E143FC" w:rsidRDefault="00183742" w:rsidP="00F03739">
      <w:pPr>
        <w:pStyle w:val="a7"/>
        <w:rPr>
          <w:rtl/>
        </w:rPr>
      </w:pPr>
      <w:r w:rsidRPr="00E143FC">
        <w:rPr>
          <w:rFonts w:hint="cs"/>
          <w:rtl/>
        </w:rPr>
        <w:t>تراویح یعنی برپا داشتن شب‌های رمضان، لازم به‌ ذکر است که‌ بعد از نماز عشا تا طلوع فجر به‌ عنوان وقت نماز تراویح محسوب می‌گردد، پیامبر</w:t>
      </w:r>
      <w:r w:rsidR="00B06555" w:rsidRPr="00B06555">
        <w:rPr>
          <w:rFonts w:cs="CTraditional Arabic" w:hint="cs"/>
          <w:rtl/>
        </w:rPr>
        <w:t xml:space="preserve"> ج</w:t>
      </w:r>
      <w:r w:rsidRPr="00E143FC">
        <w:rPr>
          <w:rFonts w:hint="cs"/>
          <w:rtl/>
        </w:rPr>
        <w:t xml:space="preserve"> پیروانش را برای برپا داشتن شب‌های رمضان تشویق نموده‌ و می‌فرماید:</w:t>
      </w:r>
    </w:p>
    <w:p w:rsidR="00183742" w:rsidRPr="00C047EF" w:rsidRDefault="00183742" w:rsidP="00F03739">
      <w:pPr>
        <w:pStyle w:val="a7"/>
        <w:rPr>
          <w:rtl/>
          <w:lang w:val="en-AU" w:bidi="ar-KW"/>
        </w:rPr>
      </w:pPr>
      <w:r w:rsidRPr="00F03739">
        <w:rPr>
          <w:rStyle w:val="Char5"/>
          <w:rtl/>
        </w:rPr>
        <w:t>«من قام رمضان إيماناً واحتساباً غفر له ما تقدم من ذنبه»</w:t>
      </w:r>
      <w:r w:rsidRPr="00C047EF">
        <w:rPr>
          <w:rtl/>
        </w:rPr>
        <w:t>.</w:t>
      </w:r>
    </w:p>
    <w:p w:rsidR="00183742" w:rsidRPr="00E143FC" w:rsidRDefault="00F03739" w:rsidP="00F03739">
      <w:pPr>
        <w:pStyle w:val="a7"/>
        <w:rPr>
          <w:rtl/>
          <w:lang w:val="en-AU"/>
        </w:rPr>
      </w:pPr>
      <w:r>
        <w:rPr>
          <w:rFonts w:hint="cs"/>
          <w:rtl/>
          <w:lang w:val="en-AU"/>
        </w:rPr>
        <w:t>«</w:t>
      </w:r>
      <w:r w:rsidR="00183742" w:rsidRPr="00E143FC">
        <w:rPr>
          <w:rFonts w:hint="cs"/>
          <w:rtl/>
          <w:lang w:val="en-AU"/>
        </w:rPr>
        <w:t>هرکس از روی ایمان و باور و برای رضای خدا نماز تراویح را در شب‌های رمضان بگزارد، گناهان پیشین وی آمرزیده‌ می‌شود</w:t>
      </w:r>
      <w:r>
        <w:rPr>
          <w:rFonts w:hint="cs"/>
          <w:rtl/>
          <w:lang w:val="en-AU"/>
        </w:rPr>
        <w:t>»</w:t>
      </w:r>
      <w:r w:rsidR="00183742" w:rsidRPr="00E143FC">
        <w:rPr>
          <w:rFonts w:hint="cs"/>
          <w:rtl/>
          <w:lang w:val="en-AU"/>
        </w:rPr>
        <w:t>.</w:t>
      </w:r>
    </w:p>
    <w:p w:rsidR="00183742" w:rsidRPr="00E87EA0" w:rsidRDefault="00183742" w:rsidP="00F03739">
      <w:pPr>
        <w:pStyle w:val="a7"/>
        <w:rPr>
          <w:rtl/>
        </w:rPr>
      </w:pPr>
      <w:r w:rsidRPr="00E143FC">
        <w:rPr>
          <w:rFonts w:hint="cs"/>
          <w:rtl/>
          <w:lang w:val="en-AU" w:bidi="ar-KW"/>
        </w:rPr>
        <w:t>و در صحیح بخاری از حضرت عایشه‌</w:t>
      </w:r>
      <w:r w:rsidR="00F03739">
        <w:rPr>
          <w:rFonts w:cs="CTraditional Arabic" w:hint="cs"/>
          <w:rtl/>
          <w:lang w:val="en-AU" w:bidi="ar-KW"/>
        </w:rPr>
        <w:t>ل</w:t>
      </w:r>
      <w:r w:rsidRPr="00E143FC">
        <w:rPr>
          <w:rFonts w:hint="cs"/>
          <w:rtl/>
          <w:lang w:val="en-AU" w:bidi="ar-KW"/>
        </w:rPr>
        <w:t xml:space="preserve"> روایت شده‌ که‌ فرمود: پیامبر</w:t>
      </w:r>
      <w:r w:rsidR="00B06555" w:rsidRPr="00B06555">
        <w:rPr>
          <w:rFonts w:cs="CTraditional Arabic" w:hint="cs"/>
          <w:b/>
          <w:rtl/>
          <w:lang w:val="en-AU" w:bidi="ar-KW"/>
        </w:rPr>
        <w:t xml:space="preserve"> ج</w:t>
      </w:r>
      <w:r w:rsidRPr="00E87EA0">
        <w:rPr>
          <w:rFonts w:hint="cs"/>
          <w:rtl/>
        </w:rPr>
        <w:t xml:space="preserve"> شبی در مسجد نماز می‌خواند، مردم به‌ ایشان اقتدا کردند، شب بعد هم پیامبر</w:t>
      </w:r>
      <w:r w:rsidR="00B06555" w:rsidRPr="00B06555">
        <w:rPr>
          <w:rFonts w:cs="CTraditional Arabic" w:hint="cs"/>
          <w:b/>
          <w:rtl/>
          <w:lang w:val="en-AU" w:bidi="ar-KW"/>
        </w:rPr>
        <w:t xml:space="preserve"> ج</w:t>
      </w:r>
      <w:r w:rsidRPr="00E87EA0">
        <w:rPr>
          <w:rFonts w:hint="cs"/>
          <w:rtl/>
        </w:rPr>
        <w:t xml:space="preserve"> نماز خواند و مردم زیادی جمع شدند؛ </w:t>
      </w:r>
      <w:r w:rsidRPr="00F03739">
        <w:rPr>
          <w:rFonts w:hint="cs"/>
          <w:rtl/>
        </w:rPr>
        <w:t>سپس شب سوم –یا چهارم– مردم جمع شدند، اما دیگر</w:t>
      </w:r>
      <w:r w:rsidRPr="00E87EA0">
        <w:rPr>
          <w:rFonts w:hint="cs"/>
          <w:rtl/>
        </w:rPr>
        <w:t xml:space="preserve"> پیامبر</w:t>
      </w:r>
      <w:r w:rsidR="00B06555" w:rsidRPr="00B06555">
        <w:rPr>
          <w:rFonts w:cs="CTraditional Arabic" w:hint="cs"/>
          <w:b/>
          <w:rtl/>
          <w:lang w:val="en-AU" w:bidi="ar-KW"/>
        </w:rPr>
        <w:t>ج</w:t>
      </w:r>
      <w:r w:rsidRPr="00E87EA0">
        <w:rPr>
          <w:rFonts w:hint="cs"/>
          <w:rtl/>
        </w:rPr>
        <w:t xml:space="preserve"> (از خانه‌ا</w:t>
      </w:r>
      <w:r w:rsidR="00F03739">
        <w:rPr>
          <w:rFonts w:hint="cs"/>
          <w:rtl/>
        </w:rPr>
        <w:t>ش</w:t>
      </w:r>
      <w:r w:rsidRPr="00E87EA0">
        <w:rPr>
          <w:rFonts w:hint="cs"/>
          <w:rtl/>
        </w:rPr>
        <w:t>) بیرون نیامد، هنگام صبح (به‌ یاران خود) فرمود:</w:t>
      </w:r>
    </w:p>
    <w:p w:rsidR="00183742" w:rsidRPr="00C047EF" w:rsidRDefault="00183742" w:rsidP="00F03739">
      <w:pPr>
        <w:pStyle w:val="a7"/>
        <w:rPr>
          <w:rtl/>
          <w:lang w:val="en-AU" w:bidi="ar-KW"/>
        </w:rPr>
      </w:pPr>
      <w:r w:rsidRPr="00F03739">
        <w:rPr>
          <w:rStyle w:val="Char5"/>
          <w:rtl/>
        </w:rPr>
        <w:t>«قد رأيت الذي صنعتم فلم يمنعني من الخروج إليكم إلاّ أنني خشيت أن تفرض عليكم»</w:t>
      </w:r>
      <w:r w:rsidRPr="00F03739">
        <w:rPr>
          <w:rtl/>
        </w:rPr>
        <w:t>.</w:t>
      </w:r>
    </w:p>
    <w:p w:rsidR="00183742" w:rsidRPr="00E143FC" w:rsidRDefault="00F03739" w:rsidP="00F03739">
      <w:pPr>
        <w:pStyle w:val="a7"/>
        <w:rPr>
          <w:rtl/>
          <w:lang w:val="en-AU"/>
        </w:rPr>
      </w:pPr>
      <w:r>
        <w:rPr>
          <w:rFonts w:hint="cs"/>
          <w:rtl/>
          <w:lang w:val="en-AU"/>
        </w:rPr>
        <w:t>«</w:t>
      </w:r>
      <w:r w:rsidR="00183742" w:rsidRPr="00E143FC">
        <w:rPr>
          <w:rFonts w:hint="cs"/>
          <w:rtl/>
          <w:lang w:val="en-AU"/>
        </w:rPr>
        <w:t>جمع</w:t>
      </w:r>
      <w:r>
        <w:rPr>
          <w:rFonts w:hint="eastAsia"/>
          <w:rtl/>
          <w:lang w:val="en-AU"/>
        </w:rPr>
        <w:t>‌</w:t>
      </w:r>
      <w:r w:rsidR="00183742" w:rsidRPr="00E143FC">
        <w:rPr>
          <w:rFonts w:hint="cs"/>
          <w:rtl/>
          <w:lang w:val="en-AU"/>
        </w:rPr>
        <w:t>شدن و انتظارتان برای آمدنم را دیدم، ترسیدم که‌ (این نماز) بر شما واجب شود و فقط به‌ همین دلیل پیش شما نیامدم</w:t>
      </w:r>
      <w:r>
        <w:rPr>
          <w:rFonts w:hint="cs"/>
          <w:rtl/>
          <w:lang w:val="en-AU"/>
        </w:rPr>
        <w:t>»</w:t>
      </w:r>
      <w:r w:rsidR="00183742" w:rsidRPr="00E143FC">
        <w:rPr>
          <w:rFonts w:hint="cs"/>
          <w:rtl/>
          <w:lang w:val="en-AU"/>
        </w:rPr>
        <w:t>. و این واقعه‌ در رمضان بوده‌ است.</w:t>
      </w:r>
    </w:p>
    <w:p w:rsidR="00183742" w:rsidRPr="00E143FC" w:rsidRDefault="00183742" w:rsidP="00F03739">
      <w:pPr>
        <w:pStyle w:val="a7"/>
        <w:rPr>
          <w:rtl/>
        </w:rPr>
      </w:pPr>
      <w:r w:rsidRPr="00E143FC">
        <w:rPr>
          <w:rFonts w:hint="cs"/>
          <w:rtl/>
          <w:lang w:val="en-AU"/>
        </w:rPr>
        <w:t>و اما در رابطه‌ با رکعت‌های نماز تراویح، سنت بر آن است که‌ یازده‌ رکعت خوانده‌ شود و در رأس هر دو رکعت سلام داده‌ شود، زیرا هنگامی که‌ از حضرت عایشه</w:t>
      </w:r>
      <w:r w:rsidR="00F03739">
        <w:rPr>
          <w:rFonts w:cs="CTraditional Arabic" w:hint="cs"/>
          <w:rtl/>
          <w:lang w:val="en-AU"/>
        </w:rPr>
        <w:t>ل</w:t>
      </w:r>
      <w:r w:rsidRPr="00E143FC">
        <w:rPr>
          <w:rFonts w:hint="cs"/>
          <w:rtl/>
          <w:lang w:val="en-AU"/>
        </w:rPr>
        <w:t>‌ سؤ</w:t>
      </w:r>
      <w:r w:rsidRPr="00E143FC">
        <w:rPr>
          <w:rFonts w:hint="cs"/>
          <w:rtl/>
        </w:rPr>
        <w:t>ال می‌شود: پیامبر</w:t>
      </w:r>
      <w:r w:rsidR="00B06555" w:rsidRPr="00B06555">
        <w:rPr>
          <w:rFonts w:cs="CTraditional Arabic" w:hint="cs"/>
          <w:b/>
          <w:rtl/>
        </w:rPr>
        <w:t xml:space="preserve"> ج</w:t>
      </w:r>
      <w:r w:rsidRPr="00E143FC">
        <w:rPr>
          <w:rFonts w:hint="cs"/>
          <w:rtl/>
        </w:rPr>
        <w:t xml:space="preserve"> در رمضان چه‌ نمازی را می‌خواند؟ در پاسخ گفت:</w:t>
      </w:r>
    </w:p>
    <w:p w:rsidR="00183742" w:rsidRPr="00C047EF" w:rsidRDefault="00183742" w:rsidP="00F03739">
      <w:pPr>
        <w:pStyle w:val="a7"/>
        <w:rPr>
          <w:rtl/>
        </w:rPr>
      </w:pPr>
      <w:r w:rsidRPr="00F03739">
        <w:rPr>
          <w:rStyle w:val="Char3"/>
          <w:rtl/>
        </w:rPr>
        <w:t>«ما كان يزيد في رمضان ولا في غيره على إحدى عشرة ركعة»</w:t>
      </w:r>
      <w:r w:rsidRPr="00F03739">
        <w:rPr>
          <w:vertAlign w:val="superscript"/>
          <w:rtl/>
        </w:rPr>
        <w:footnoteReference w:id="174"/>
      </w:r>
      <w:r w:rsidRPr="00F03739">
        <w:rPr>
          <w:rtl/>
        </w:rPr>
        <w:t>.</w:t>
      </w:r>
    </w:p>
    <w:p w:rsidR="00183742" w:rsidRPr="00E143FC" w:rsidRDefault="00F03739" w:rsidP="00F03739">
      <w:pPr>
        <w:pStyle w:val="a7"/>
        <w:rPr>
          <w:rtl/>
        </w:rPr>
      </w:pPr>
      <w:r>
        <w:rPr>
          <w:rFonts w:hint="cs"/>
          <w:rtl/>
        </w:rPr>
        <w:t>«</w:t>
      </w:r>
      <w:r w:rsidR="00183742" w:rsidRPr="00E143FC">
        <w:rPr>
          <w:rFonts w:hint="cs"/>
          <w:rtl/>
        </w:rPr>
        <w:t>پیامبر</w:t>
      </w:r>
      <w:r w:rsidR="00B06555" w:rsidRPr="00B06555">
        <w:rPr>
          <w:rFonts w:cs="CTraditional Arabic" w:hint="cs"/>
          <w:b/>
          <w:rtl/>
        </w:rPr>
        <w:t xml:space="preserve"> ج</w:t>
      </w:r>
      <w:r w:rsidR="00183742" w:rsidRPr="00E143FC">
        <w:rPr>
          <w:rFonts w:hint="cs"/>
          <w:rtl/>
        </w:rPr>
        <w:t xml:space="preserve"> در رمضان و غیر رمضان بیش از یازده‌ رکعت را نمی‌خواند</w:t>
      </w:r>
      <w:r>
        <w:rPr>
          <w:rFonts w:hint="cs"/>
          <w:rtl/>
        </w:rPr>
        <w:t>»</w:t>
      </w:r>
      <w:r w:rsidR="00183742" w:rsidRPr="00E143FC">
        <w:rPr>
          <w:rFonts w:hint="cs"/>
          <w:rtl/>
        </w:rPr>
        <w:t>.</w:t>
      </w:r>
    </w:p>
    <w:p w:rsidR="00183742" w:rsidRPr="00E143FC" w:rsidRDefault="00183742" w:rsidP="00F03739">
      <w:pPr>
        <w:pStyle w:val="a7"/>
        <w:rPr>
          <w:rtl/>
        </w:rPr>
      </w:pPr>
      <w:r w:rsidRPr="00E143FC">
        <w:rPr>
          <w:rFonts w:hint="cs"/>
          <w:rtl/>
        </w:rPr>
        <w:t>و در موطأ امام مالک از محمد بن یوسف (که‌ مردی معتمد و تأیید شده‌ است) از صحابی پیامبر</w:t>
      </w:r>
      <w:r w:rsidR="00B06555" w:rsidRPr="00B06555">
        <w:rPr>
          <w:rFonts w:cs="CTraditional Arabic" w:hint="cs"/>
          <w:b/>
          <w:rtl/>
        </w:rPr>
        <w:t xml:space="preserve"> ج</w:t>
      </w:r>
      <w:r w:rsidRPr="00E143FC">
        <w:rPr>
          <w:rFonts w:hint="cs"/>
          <w:rtl/>
        </w:rPr>
        <w:t>، سائب بن یزید</w:t>
      </w:r>
      <w:r w:rsidR="00B06555" w:rsidRPr="00B06555">
        <w:rPr>
          <w:rFonts w:cs="CTraditional Arabic" w:hint="cs"/>
          <w:b/>
          <w:rtl/>
        </w:rPr>
        <w:t>س</w:t>
      </w:r>
      <w:r w:rsidRPr="00E143FC">
        <w:rPr>
          <w:rFonts w:hint="cs"/>
          <w:rtl/>
        </w:rPr>
        <w:t xml:space="preserve"> روایت شده‌ که‌ عمربن خطاب</w:t>
      </w:r>
      <w:r w:rsidR="00B06555" w:rsidRPr="00B06555">
        <w:rPr>
          <w:rFonts w:cs="CTraditional Arabic" w:hint="cs"/>
          <w:b/>
          <w:rtl/>
        </w:rPr>
        <w:t>س</w:t>
      </w:r>
      <w:r w:rsidRPr="00E143FC">
        <w:rPr>
          <w:rFonts w:hint="cs"/>
          <w:rtl/>
        </w:rPr>
        <w:t xml:space="preserve"> به‌ ابی بن کعب و تمیم داری دستور دارد که‌ یازده‌ رکعت را به‌ مردم بگزارند.</w:t>
      </w:r>
    </w:p>
    <w:p w:rsidR="00183742" w:rsidRPr="00E143FC" w:rsidRDefault="00183742" w:rsidP="00F03739">
      <w:pPr>
        <w:pStyle w:val="a7"/>
        <w:rPr>
          <w:rtl/>
        </w:rPr>
      </w:pPr>
      <w:r w:rsidRPr="00E143FC">
        <w:rPr>
          <w:rFonts w:hint="cs"/>
          <w:rtl/>
        </w:rPr>
        <w:t>و در صورتی که‌ بیش از یازده‌ رکعت نماز خوانده‌ شود، اشکالی ندارد، زیرا هنگامی که‌ در خصوص نماز شب از پیامبر</w:t>
      </w:r>
      <w:r w:rsidR="00B06555" w:rsidRPr="00B06555">
        <w:rPr>
          <w:rFonts w:cs="CTraditional Arabic" w:hint="cs"/>
          <w:b/>
          <w:rtl/>
        </w:rPr>
        <w:t xml:space="preserve"> ج</w:t>
      </w:r>
      <w:r w:rsidRPr="00E143FC">
        <w:rPr>
          <w:rFonts w:hint="cs"/>
          <w:rtl/>
        </w:rPr>
        <w:t xml:space="preserve"> سؤال می‌شود در پاسخ می‌فرماید:</w:t>
      </w:r>
    </w:p>
    <w:p w:rsidR="00183742" w:rsidRPr="00C047EF" w:rsidRDefault="00183742" w:rsidP="00F03739">
      <w:pPr>
        <w:pStyle w:val="a7"/>
        <w:rPr>
          <w:rtl/>
          <w:lang w:val="en-AU"/>
        </w:rPr>
      </w:pPr>
      <w:r w:rsidRPr="00F03739">
        <w:rPr>
          <w:rStyle w:val="Char5"/>
          <w:rtl/>
        </w:rPr>
        <w:t>«صلاة الليل مثنى مثنى، فإذا خشي أحدكم الصبح صلى ركعة واحدة، تُوتر له ما قد صلى»</w:t>
      </w:r>
      <w:r w:rsidRPr="00F03739">
        <w:rPr>
          <w:vertAlign w:val="superscript"/>
          <w:rtl/>
        </w:rPr>
        <w:footnoteReference w:id="175"/>
      </w:r>
      <w:r w:rsidRPr="00F03739">
        <w:rPr>
          <w:rtl/>
        </w:rPr>
        <w:t>.</w:t>
      </w:r>
    </w:p>
    <w:p w:rsidR="00183742" w:rsidRPr="00E143FC" w:rsidRDefault="00F03739" w:rsidP="00F03739">
      <w:pPr>
        <w:pStyle w:val="a7"/>
        <w:rPr>
          <w:rtl/>
          <w:lang w:val="en-AU"/>
        </w:rPr>
      </w:pPr>
      <w:r>
        <w:rPr>
          <w:rFonts w:hint="cs"/>
          <w:rtl/>
          <w:lang w:val="en-AU"/>
        </w:rPr>
        <w:t>«</w:t>
      </w:r>
      <w:r w:rsidR="00183742" w:rsidRPr="00E143FC">
        <w:rPr>
          <w:rFonts w:hint="cs"/>
          <w:rtl/>
          <w:lang w:val="en-AU"/>
        </w:rPr>
        <w:t>نماز شب دو رکعت دو رکعت می‌باشد، وقتی از فرا رسیدن صبح بیم داشتی، قبل از طلوع فجر یک رکعت را به‌ تنهایی بخوان، این رکعت تمام نمازهای دو رکعتی قبل از خودش را به‌ صورت وتر (فرد) در می‌آورد [ چون نمازهای قبل از وتر دو رکعتی بوده‌اند و با خواندن یک رکعت وتر به‌ صورت فرد در می‌آید]</w:t>
      </w:r>
      <w:r>
        <w:rPr>
          <w:rFonts w:hint="cs"/>
          <w:rtl/>
          <w:lang w:val="en-AU"/>
        </w:rPr>
        <w:t>»</w:t>
      </w:r>
      <w:r w:rsidR="00183742" w:rsidRPr="00E143FC">
        <w:rPr>
          <w:rFonts w:hint="cs"/>
          <w:rtl/>
          <w:lang w:val="en-AU"/>
        </w:rPr>
        <w:t>.</w:t>
      </w:r>
    </w:p>
    <w:p w:rsidR="00183742" w:rsidRPr="00E143FC" w:rsidRDefault="00183742" w:rsidP="00F03739">
      <w:pPr>
        <w:pStyle w:val="a7"/>
        <w:rPr>
          <w:rtl/>
        </w:rPr>
      </w:pPr>
      <w:r w:rsidRPr="00E143FC">
        <w:rPr>
          <w:rFonts w:hint="cs"/>
          <w:rtl/>
        </w:rPr>
        <w:t>اما مواظبت روی یازده‌ رکعتی که‌ در سنت پیامبر</w:t>
      </w:r>
      <w:r w:rsidR="00B06555" w:rsidRPr="00B06555">
        <w:rPr>
          <w:rFonts w:cs="CTraditional Arabic" w:hint="cs"/>
          <w:b/>
          <w:rtl/>
        </w:rPr>
        <w:t xml:space="preserve"> ج</w:t>
      </w:r>
      <w:r w:rsidRPr="00E143FC">
        <w:rPr>
          <w:rFonts w:hint="cs"/>
          <w:rtl/>
        </w:rPr>
        <w:t xml:space="preserve"> آمده‌ و گزاردن آن به‌ آرامی و طول دادنش به‌ اندازه‌ای که‌ مردم دجار ناراحتی نشوند، بهتر و کامل‌تر است.</w:t>
      </w:r>
    </w:p>
    <w:p w:rsidR="00183742" w:rsidRPr="00E143FC" w:rsidRDefault="00183742" w:rsidP="00F03739">
      <w:pPr>
        <w:pStyle w:val="a7"/>
        <w:rPr>
          <w:rtl/>
        </w:rPr>
      </w:pPr>
      <w:r w:rsidRPr="00E143FC">
        <w:rPr>
          <w:rFonts w:hint="cs"/>
          <w:rtl/>
        </w:rPr>
        <w:t>اما این‌که‌ برخی از مردم نماز تراویح را به‌ سرعت می‌خوانند، خلاف شریعت عمل می‌کنند و در صورتی که‌ به‌ یکی از ارکان و واجبات نماز ضرر برسانند و</w:t>
      </w:r>
      <w:r w:rsidR="002F4552">
        <w:rPr>
          <w:rFonts w:hint="cs"/>
          <w:rtl/>
        </w:rPr>
        <w:t xml:space="preserve"> آن را </w:t>
      </w:r>
      <w:r w:rsidRPr="00E143FC">
        <w:rPr>
          <w:rFonts w:hint="cs"/>
          <w:rtl/>
        </w:rPr>
        <w:t>به‌ طور بایسته‌ انجام ندهند، نمازشان باطل می‌گردد.</w:t>
      </w:r>
    </w:p>
    <w:p w:rsidR="00183742" w:rsidRPr="00E143FC" w:rsidRDefault="00183742" w:rsidP="00F03739">
      <w:pPr>
        <w:pStyle w:val="a7"/>
        <w:rPr>
          <w:rtl/>
        </w:rPr>
      </w:pPr>
      <w:r w:rsidRPr="00E143FC">
        <w:rPr>
          <w:rFonts w:hint="cs"/>
          <w:rtl/>
        </w:rPr>
        <w:t>بسیاری از امام مساجد نماز تراویح را با تأنی و آرامش نمی‌خوانند و این اشتباه است ونباید چنین عمل نمایند، زیرا امام تنها برای خود نماز نمی‌گزارد، بلکه‌ برای خود و برای دیگران نماز می‌گزارد، او همانند والی است و باید شایسته‌ترین عمل را انجام دهد و فقها بیان داشته‌اند که‌ برای امام مکروه‌ است که‌ نمازش را طوری بخواند که‌ مأمومین را از انجام واجبات باز دارد.</w:t>
      </w:r>
    </w:p>
    <w:p w:rsidR="00183742" w:rsidRPr="00E143FC" w:rsidRDefault="00183742" w:rsidP="00F03739">
      <w:pPr>
        <w:pStyle w:val="a7"/>
        <w:rPr>
          <w:rtl/>
        </w:rPr>
      </w:pPr>
      <w:r w:rsidRPr="00E143FC">
        <w:rPr>
          <w:rFonts w:hint="cs"/>
          <w:rtl/>
        </w:rPr>
        <w:t>و لازم است که‌ مردم روی نماز تراویح حریص باشند و</w:t>
      </w:r>
      <w:r w:rsidR="002F4552">
        <w:rPr>
          <w:rFonts w:hint="cs"/>
          <w:rtl/>
        </w:rPr>
        <w:t xml:space="preserve"> آن را </w:t>
      </w:r>
      <w:r w:rsidRPr="00E143FC">
        <w:rPr>
          <w:rFonts w:hint="cs"/>
          <w:rtl/>
        </w:rPr>
        <w:t>ضایع ننمایند، زیرا در روایت آمده‌ هرکس تا پایان نماز همراه امام بماند پاداش شب‌زنده‌ داری برایش نوشته‌ می‌شود، هرچند که‌ بعد از آن بر رختخوابش بخوابد.</w:t>
      </w:r>
    </w:p>
    <w:p w:rsidR="00183742" w:rsidRDefault="00183742" w:rsidP="00F03739">
      <w:pPr>
        <w:pStyle w:val="a7"/>
        <w:rPr>
          <w:rtl/>
        </w:rPr>
      </w:pPr>
      <w:r w:rsidRPr="00E143FC">
        <w:rPr>
          <w:rFonts w:hint="cs"/>
          <w:rtl/>
        </w:rPr>
        <w:t>گفتنی است که‌ جایز است زنان نیز برای انجام نماز تراویح بروند، اما مشروط به‌ این‌که‌ حجاب را رعایت نمایند و خود را آرایش و معطر ننمایند که‌ مردان را دچار فتنه‌ کنند.</w:t>
      </w:r>
    </w:p>
    <w:p w:rsidR="00F03739" w:rsidRDefault="00F03739" w:rsidP="00F03739">
      <w:pPr>
        <w:pStyle w:val="a7"/>
        <w:rPr>
          <w:rtl/>
        </w:rPr>
        <w:sectPr w:rsidR="00F03739" w:rsidSect="00F03739">
          <w:headerReference w:type="default" r:id="rId38"/>
          <w:footnotePr>
            <w:numRestart w:val="eachPage"/>
          </w:footnotePr>
          <w:type w:val="oddPage"/>
          <w:pgSz w:w="9356" w:h="13608" w:code="9"/>
          <w:pgMar w:top="567" w:right="1134" w:bottom="851" w:left="1134" w:header="454" w:footer="0" w:gutter="0"/>
          <w:cols w:space="708"/>
          <w:titlePg/>
          <w:bidi/>
          <w:rtlGutter/>
          <w:docGrid w:linePitch="360"/>
        </w:sectPr>
      </w:pPr>
    </w:p>
    <w:p w:rsidR="00183742" w:rsidRPr="00E143FC" w:rsidRDefault="00183742" w:rsidP="003C2687">
      <w:pPr>
        <w:pStyle w:val="a"/>
        <w:rPr>
          <w:rtl/>
        </w:rPr>
      </w:pPr>
      <w:bookmarkStart w:id="525" w:name="_Toc73092626"/>
      <w:bookmarkStart w:id="526" w:name="_Toc226834771"/>
      <w:bookmarkStart w:id="527" w:name="_Toc286875545"/>
      <w:bookmarkStart w:id="528" w:name="_Toc421087919"/>
      <w:r w:rsidRPr="00E143FC">
        <w:rPr>
          <w:rFonts w:hint="cs"/>
          <w:rtl/>
        </w:rPr>
        <w:t>زکات فطر</w:t>
      </w:r>
      <w:r w:rsidRPr="00E143FC">
        <w:rPr>
          <w:rStyle w:val="FootnoteReference"/>
          <w:rtl/>
          <w:lang w:bidi="ar-KW"/>
        </w:rPr>
        <w:footnoteReference w:id="176"/>
      </w:r>
      <w:bookmarkEnd w:id="525"/>
      <w:bookmarkEnd w:id="526"/>
      <w:bookmarkEnd w:id="527"/>
      <w:bookmarkEnd w:id="528"/>
    </w:p>
    <w:p w:rsidR="00183742" w:rsidRPr="00E143FC" w:rsidRDefault="00183742" w:rsidP="000A03DF">
      <w:pPr>
        <w:pStyle w:val="a0"/>
        <w:numPr>
          <w:ilvl w:val="0"/>
          <w:numId w:val="18"/>
        </w:numPr>
        <w:tabs>
          <w:tab w:val="clear" w:pos="499"/>
        </w:tabs>
        <w:spacing w:after="0"/>
        <w:ind w:left="641" w:hanging="357"/>
        <w:jc w:val="both"/>
        <w:rPr>
          <w:rFonts w:cs="B Lotus"/>
          <w:b/>
          <w:sz w:val="28"/>
          <w:szCs w:val="28"/>
          <w:rtl/>
          <w:lang w:bidi="ar-KW"/>
        </w:rPr>
      </w:pPr>
      <w:r w:rsidRPr="00F03739">
        <w:rPr>
          <w:rStyle w:val="Char2"/>
          <w:rFonts w:hint="cs"/>
          <w:rtl/>
        </w:rPr>
        <w:t>زکات فطر در واقع زکات بدن و نفس آدمی است که‌ به‌ سبب افطار روزه‌ی رمضان واجب می‌گردد.</w:t>
      </w:r>
    </w:p>
    <w:p w:rsidR="00183742" w:rsidRPr="00E143FC" w:rsidRDefault="00183742" w:rsidP="000A03DF">
      <w:pPr>
        <w:pStyle w:val="a0"/>
        <w:numPr>
          <w:ilvl w:val="0"/>
          <w:numId w:val="18"/>
        </w:numPr>
        <w:tabs>
          <w:tab w:val="clear" w:pos="499"/>
        </w:tabs>
        <w:spacing w:after="0"/>
        <w:ind w:left="641" w:hanging="357"/>
        <w:jc w:val="both"/>
        <w:rPr>
          <w:rFonts w:cs="B Lotus"/>
          <w:b/>
          <w:sz w:val="28"/>
          <w:szCs w:val="28"/>
          <w:lang w:bidi="ar-KW"/>
        </w:rPr>
      </w:pPr>
      <w:r w:rsidRPr="00F03739">
        <w:rPr>
          <w:rStyle w:val="Char2"/>
          <w:rFonts w:hint="cs"/>
          <w:rtl/>
        </w:rPr>
        <w:t>زکات فطر بر هر مسلمانی واجب است که‌ برای خود و برای کسانی که‌ نفقه‌ی آنان بر وی واجب است، پرداخت نماید.</w:t>
      </w:r>
    </w:p>
    <w:p w:rsidR="00183742" w:rsidRPr="00E143FC" w:rsidRDefault="00183742" w:rsidP="000A03DF">
      <w:pPr>
        <w:pStyle w:val="a0"/>
        <w:numPr>
          <w:ilvl w:val="0"/>
          <w:numId w:val="18"/>
        </w:numPr>
        <w:tabs>
          <w:tab w:val="clear" w:pos="499"/>
        </w:tabs>
        <w:spacing w:after="0"/>
        <w:ind w:left="641" w:hanging="357"/>
        <w:jc w:val="both"/>
        <w:rPr>
          <w:rFonts w:cs="B Lotus"/>
          <w:b/>
          <w:sz w:val="28"/>
          <w:szCs w:val="28"/>
          <w:lang w:bidi="ar-KW"/>
        </w:rPr>
      </w:pPr>
      <w:r w:rsidRPr="00F03739">
        <w:rPr>
          <w:rStyle w:val="Char2"/>
          <w:rFonts w:hint="cs"/>
          <w:rtl/>
        </w:rPr>
        <w:t>اندازه‌ی زکات فطر یک صاع از قوت غالب شهر می‌باشد، در صورتی که‌ از قوت خود و خانواده‌اش برای شب و روز عید بیشتر باشد.</w:t>
      </w:r>
    </w:p>
    <w:p w:rsidR="00183742" w:rsidRPr="00E143FC" w:rsidRDefault="00183742" w:rsidP="00F03739">
      <w:pPr>
        <w:pStyle w:val="a7"/>
        <w:rPr>
          <w:lang w:bidi="ar-KW"/>
        </w:rPr>
      </w:pPr>
      <w:r w:rsidRPr="00E143FC">
        <w:rPr>
          <w:rFonts w:hint="cs"/>
          <w:rtl/>
        </w:rPr>
        <w:t>اندازه‌ی صاع پیامبر</w:t>
      </w:r>
      <w:r w:rsidR="00B06555" w:rsidRPr="00B06555">
        <w:rPr>
          <w:rFonts w:cs="CTraditional Arabic" w:hint="cs"/>
          <w:b/>
          <w:rtl/>
        </w:rPr>
        <w:t xml:space="preserve"> ج</w:t>
      </w:r>
      <w:r w:rsidRPr="00E143FC">
        <w:rPr>
          <w:rFonts w:hint="cs"/>
          <w:rtl/>
        </w:rPr>
        <w:t xml:space="preserve"> مساوی چهار مد است، یعنی چهار حفنه‌ی بزرگ که‌ هر حفنه‌ به‌ اندازه‌ی پر دست باشد</w:t>
      </w:r>
      <w:r w:rsidRPr="00E143FC">
        <w:rPr>
          <w:rFonts w:hint="cs"/>
          <w:rtl/>
          <w:lang w:bidi="ar-KW"/>
        </w:rPr>
        <w:t>.</w:t>
      </w:r>
    </w:p>
    <w:p w:rsidR="00183742" w:rsidRPr="00E143FC" w:rsidRDefault="00183742" w:rsidP="000A03DF">
      <w:pPr>
        <w:pStyle w:val="a0"/>
        <w:numPr>
          <w:ilvl w:val="0"/>
          <w:numId w:val="18"/>
        </w:numPr>
        <w:tabs>
          <w:tab w:val="clear" w:pos="499"/>
        </w:tabs>
        <w:spacing w:after="0"/>
        <w:ind w:left="641" w:hanging="357"/>
        <w:jc w:val="both"/>
        <w:rPr>
          <w:rFonts w:cs="B Lotus"/>
          <w:b/>
          <w:sz w:val="28"/>
          <w:szCs w:val="28"/>
          <w:lang w:bidi="ar-KW"/>
        </w:rPr>
      </w:pPr>
      <w:r w:rsidRPr="00F03739">
        <w:rPr>
          <w:rStyle w:val="Char2"/>
          <w:rFonts w:hint="cs"/>
          <w:rtl/>
        </w:rPr>
        <w:t>در صورتی که‌ تنها چند صاع در دست باشد که‌ برای زکاتِ همه‌ کفایت نکند لازم است آن مقدار را پرداخت نماید، زیرا باید انسان در حد توان خود، تقوای الهی را رعایت نماید.</w:t>
      </w:r>
    </w:p>
    <w:p w:rsidR="00183742" w:rsidRPr="00E143FC" w:rsidRDefault="00183742" w:rsidP="000A03DF">
      <w:pPr>
        <w:pStyle w:val="a0"/>
        <w:numPr>
          <w:ilvl w:val="0"/>
          <w:numId w:val="18"/>
        </w:numPr>
        <w:tabs>
          <w:tab w:val="clear" w:pos="499"/>
        </w:tabs>
        <w:spacing w:after="0"/>
        <w:ind w:left="641" w:hanging="357"/>
        <w:jc w:val="both"/>
        <w:rPr>
          <w:rFonts w:cs="B Lotus"/>
          <w:b/>
          <w:sz w:val="28"/>
          <w:szCs w:val="28"/>
          <w:lang w:bidi="ar-KW"/>
        </w:rPr>
      </w:pPr>
      <w:r w:rsidRPr="00F03739">
        <w:rPr>
          <w:rStyle w:val="Char2"/>
          <w:rFonts w:hint="cs"/>
          <w:rtl/>
        </w:rPr>
        <w:t>بهترین زکات آن است که‌ حاوی سود و منفعت بیشتری برای مردم باشد.</w:t>
      </w:r>
    </w:p>
    <w:p w:rsidR="00183742" w:rsidRPr="00E143FC" w:rsidRDefault="00183742" w:rsidP="000A03DF">
      <w:pPr>
        <w:pStyle w:val="a0"/>
        <w:numPr>
          <w:ilvl w:val="0"/>
          <w:numId w:val="18"/>
        </w:numPr>
        <w:tabs>
          <w:tab w:val="clear" w:pos="499"/>
        </w:tabs>
        <w:spacing w:after="0"/>
        <w:ind w:left="641" w:hanging="357"/>
        <w:jc w:val="both"/>
        <w:rPr>
          <w:rFonts w:cs="B Lotus"/>
          <w:b/>
          <w:sz w:val="28"/>
          <w:szCs w:val="28"/>
          <w:lang w:bidi="ar-KW"/>
        </w:rPr>
      </w:pPr>
      <w:r w:rsidRPr="00F03739">
        <w:rPr>
          <w:rStyle w:val="Char2"/>
          <w:rFonts w:hint="cs"/>
          <w:rtl/>
        </w:rPr>
        <w:t>پرداخت زکات برای جنین مستحب است و واجب نمی‌باشد.</w:t>
      </w:r>
    </w:p>
    <w:p w:rsidR="00183742" w:rsidRPr="00E143FC" w:rsidRDefault="00183742" w:rsidP="000A03DF">
      <w:pPr>
        <w:pStyle w:val="a0"/>
        <w:numPr>
          <w:ilvl w:val="0"/>
          <w:numId w:val="18"/>
        </w:numPr>
        <w:tabs>
          <w:tab w:val="clear" w:pos="499"/>
        </w:tabs>
        <w:spacing w:after="0"/>
        <w:ind w:left="641" w:hanging="357"/>
        <w:jc w:val="both"/>
        <w:rPr>
          <w:rFonts w:cs="B Lotus"/>
          <w:b/>
          <w:sz w:val="28"/>
          <w:szCs w:val="28"/>
          <w:lang w:bidi="ar-KW"/>
        </w:rPr>
      </w:pPr>
      <w:r w:rsidRPr="00F03739">
        <w:rPr>
          <w:rStyle w:val="Char2"/>
          <w:rFonts w:hint="cs"/>
          <w:rtl/>
        </w:rPr>
        <w:t>زمان پرداخت زکات فطر قبل از نماز عید می‌باشد، و جایز است که‌ یک روز و یا دو روز قبل از روز عید نیز پرداخت شود، اما جایز نیست که‌ بدون عذر شرعی به‌ بعد از نماز عید تأخیر داده‌ شود و در صورتی که‌ چنین عملی را انجام داد از او پذیرفته‌ نمی شود و همانند صدقه‌ای برای وی محسوب می‌گردد، اما در صورتی که‌ عذری شرعی داشته‌ باشد، به‌ عنوان نمونه‌ اگر گندم بر وی واجب شود اما در دست نداشته‌ باشد و یا این‌که‌ مستحقی برای دریافت زکات پیدا نکند، اشکالی ندارد.</w:t>
      </w:r>
    </w:p>
    <w:p w:rsidR="00183742" w:rsidRPr="00E143FC" w:rsidRDefault="00183742" w:rsidP="000A03DF">
      <w:pPr>
        <w:pStyle w:val="a0"/>
        <w:numPr>
          <w:ilvl w:val="0"/>
          <w:numId w:val="18"/>
        </w:numPr>
        <w:tabs>
          <w:tab w:val="clear" w:pos="499"/>
        </w:tabs>
        <w:spacing w:after="0"/>
        <w:ind w:left="641" w:hanging="357"/>
        <w:jc w:val="both"/>
        <w:rPr>
          <w:rFonts w:cs="B Lotus"/>
          <w:b/>
          <w:sz w:val="28"/>
          <w:szCs w:val="28"/>
          <w:lang w:bidi="ar-KW"/>
        </w:rPr>
      </w:pPr>
      <w:r w:rsidRPr="00F03739">
        <w:rPr>
          <w:rStyle w:val="Char2"/>
          <w:rFonts w:hint="cs"/>
          <w:rtl/>
        </w:rPr>
        <w:t>باید زکات فطر در همان شهری پرداخت شود که‌ نماز عید را در آن‌جا برپا می‌دارد.</w:t>
      </w:r>
    </w:p>
    <w:p w:rsidR="00183742" w:rsidRPr="00E143FC" w:rsidRDefault="00183742" w:rsidP="000A03DF">
      <w:pPr>
        <w:pStyle w:val="a0"/>
        <w:numPr>
          <w:ilvl w:val="0"/>
          <w:numId w:val="18"/>
        </w:numPr>
        <w:tabs>
          <w:tab w:val="clear" w:pos="499"/>
        </w:tabs>
        <w:spacing w:after="0"/>
        <w:ind w:left="641" w:hanging="357"/>
        <w:jc w:val="both"/>
        <w:rPr>
          <w:rFonts w:cs="B Lotus"/>
          <w:b/>
          <w:sz w:val="28"/>
          <w:szCs w:val="28"/>
          <w:lang w:bidi="ar-KW"/>
        </w:rPr>
      </w:pPr>
      <w:r w:rsidRPr="00F03739">
        <w:rPr>
          <w:rStyle w:val="Char2"/>
          <w:rFonts w:hint="cs"/>
          <w:rtl/>
        </w:rPr>
        <w:t>پرداخت قیمت در مقابل زکات تعیین شده‌ جایز نیست و خلاف سنت است.</w:t>
      </w:r>
    </w:p>
    <w:p w:rsidR="00183742" w:rsidRPr="00E143FC" w:rsidRDefault="00183742" w:rsidP="000A03DF">
      <w:pPr>
        <w:pStyle w:val="a0"/>
        <w:numPr>
          <w:ilvl w:val="0"/>
          <w:numId w:val="18"/>
        </w:numPr>
        <w:tabs>
          <w:tab w:val="clear" w:pos="499"/>
        </w:tabs>
        <w:spacing w:after="0"/>
        <w:ind w:left="641" w:hanging="357"/>
        <w:jc w:val="both"/>
        <w:rPr>
          <w:rFonts w:cs="B Lotus"/>
          <w:b/>
          <w:sz w:val="28"/>
          <w:szCs w:val="28"/>
          <w:lang w:bidi="ar-KW"/>
        </w:rPr>
      </w:pPr>
      <w:r w:rsidRPr="00F03739">
        <w:rPr>
          <w:rStyle w:val="Char2"/>
          <w:rFonts w:hint="cs"/>
          <w:rtl/>
        </w:rPr>
        <w:t>زکات فطر با غروب آخرین روز ماه رمضان واجب می‌گردد، بنابر این اگر کسی بعد از آن مسلمان شد و یا با دختری ازدواج نمود و یا فرزندی برایش به‌ دنیا آمد، زکات فطر بر آنان واجب نمی‌باشد و در صورتی که‌ قبل از غروب واقع شوند، باید زکات فطر آنان را نیز پرداخت نماید.</w:t>
      </w:r>
    </w:p>
    <w:p w:rsidR="00183742" w:rsidRPr="00E143FC" w:rsidRDefault="00183742" w:rsidP="000A03DF">
      <w:pPr>
        <w:pStyle w:val="a0"/>
        <w:numPr>
          <w:ilvl w:val="0"/>
          <w:numId w:val="18"/>
        </w:numPr>
        <w:tabs>
          <w:tab w:val="clear" w:pos="499"/>
        </w:tabs>
        <w:spacing w:after="0"/>
        <w:ind w:left="641" w:hanging="357"/>
        <w:jc w:val="both"/>
        <w:rPr>
          <w:rFonts w:cs="B Lotus"/>
          <w:b/>
          <w:sz w:val="28"/>
          <w:szCs w:val="28"/>
          <w:lang w:bidi="ar-KW"/>
        </w:rPr>
      </w:pPr>
      <w:r w:rsidRPr="00F03739">
        <w:rPr>
          <w:rStyle w:val="Char2"/>
          <w:rFonts w:hint="cs"/>
          <w:rtl/>
        </w:rPr>
        <w:t>جایز است که‌ چند نفر زکات فطر خود را به‌ یک نفر بدهند و همچنین جایز است که‌ یک نفر زکات خود را به‌ چند نفر بدهد.</w:t>
      </w:r>
    </w:p>
    <w:p w:rsidR="00183742" w:rsidRPr="00E143FC" w:rsidRDefault="00183742" w:rsidP="000A03DF">
      <w:pPr>
        <w:pStyle w:val="a0"/>
        <w:numPr>
          <w:ilvl w:val="0"/>
          <w:numId w:val="18"/>
        </w:numPr>
        <w:tabs>
          <w:tab w:val="clear" w:pos="499"/>
        </w:tabs>
        <w:spacing w:after="0"/>
        <w:ind w:left="641" w:hanging="357"/>
        <w:jc w:val="both"/>
        <w:rPr>
          <w:rFonts w:cs="B Lotus"/>
          <w:b/>
          <w:sz w:val="28"/>
          <w:szCs w:val="28"/>
          <w:lang w:bidi="ar-KW"/>
        </w:rPr>
      </w:pPr>
      <w:r w:rsidRPr="00F03739">
        <w:rPr>
          <w:rStyle w:val="Char2"/>
          <w:rFonts w:hint="cs"/>
          <w:rtl/>
        </w:rPr>
        <w:t>مصارف زکات فطر همان مصارف زکات هستند، اما بهتر آن است که‌ به‌ فقرا، مساکین و بدهکاران داده‌ شود.</w:t>
      </w:r>
    </w:p>
    <w:p w:rsidR="00F03739" w:rsidRPr="00F03739" w:rsidRDefault="00183742" w:rsidP="000A03DF">
      <w:pPr>
        <w:pStyle w:val="a0"/>
        <w:numPr>
          <w:ilvl w:val="0"/>
          <w:numId w:val="18"/>
        </w:numPr>
        <w:tabs>
          <w:tab w:val="clear" w:pos="499"/>
        </w:tabs>
        <w:spacing w:after="0"/>
        <w:ind w:left="641" w:hanging="357"/>
        <w:jc w:val="both"/>
        <w:rPr>
          <w:rStyle w:val="Char2"/>
          <w:rFonts w:ascii="Times New Roman" w:hAnsi="Times New Roman" w:cs="B Lotus"/>
          <w:b/>
          <w:lang w:val="en-AU" w:bidi="ar-KW"/>
        </w:rPr>
      </w:pPr>
      <w:r w:rsidRPr="00F03739">
        <w:rPr>
          <w:rStyle w:val="Char2"/>
          <w:rFonts w:hint="cs"/>
          <w:rtl/>
        </w:rPr>
        <w:t>واجب است که‌ در وقت مقرر، زکات به‌ دست مستحق و یا وکیل وی برسد.</w:t>
      </w:r>
    </w:p>
    <w:p w:rsidR="00F03739" w:rsidRDefault="00F03739" w:rsidP="00F03739">
      <w:pPr>
        <w:pStyle w:val="a7"/>
        <w:rPr>
          <w:rtl/>
          <w:lang w:val="en-AU"/>
        </w:rPr>
        <w:sectPr w:rsidR="00F03739" w:rsidSect="00F03739">
          <w:footnotePr>
            <w:numRestart w:val="eachPage"/>
          </w:footnotePr>
          <w:type w:val="oddPage"/>
          <w:pgSz w:w="9356" w:h="13608" w:code="9"/>
          <w:pgMar w:top="567" w:right="1134" w:bottom="851" w:left="1134" w:header="454" w:footer="0" w:gutter="0"/>
          <w:cols w:space="708"/>
          <w:titlePg/>
          <w:bidi/>
          <w:rtlGutter/>
          <w:docGrid w:linePitch="360"/>
        </w:sectPr>
      </w:pPr>
    </w:p>
    <w:p w:rsidR="00183742" w:rsidRPr="00E143FC" w:rsidRDefault="00183742" w:rsidP="003C2687">
      <w:pPr>
        <w:pStyle w:val="a"/>
        <w:rPr>
          <w:rtl/>
          <w:lang w:val="en-AU"/>
        </w:rPr>
      </w:pPr>
      <w:bookmarkStart w:id="529" w:name="_Toc73092627"/>
      <w:bookmarkStart w:id="530" w:name="_Toc226834772"/>
      <w:bookmarkStart w:id="531" w:name="_Toc286875546"/>
      <w:bookmarkStart w:id="532" w:name="_Toc421087920"/>
      <w:r w:rsidRPr="00E143FC">
        <w:rPr>
          <w:rFonts w:hint="cs"/>
          <w:rtl/>
          <w:lang w:val="en-AU"/>
        </w:rPr>
        <w:t>رکن پنجم: حج</w:t>
      </w:r>
      <w:bookmarkEnd w:id="529"/>
      <w:bookmarkEnd w:id="530"/>
      <w:bookmarkEnd w:id="531"/>
      <w:bookmarkEnd w:id="532"/>
    </w:p>
    <w:p w:rsidR="00183742" w:rsidRPr="00E143FC" w:rsidRDefault="00183742" w:rsidP="003C2687">
      <w:pPr>
        <w:pStyle w:val="a5"/>
        <w:rPr>
          <w:rtl/>
        </w:rPr>
      </w:pPr>
      <w:bookmarkStart w:id="533" w:name="_Toc73092628"/>
      <w:bookmarkStart w:id="534" w:name="_Toc226834773"/>
      <w:bookmarkStart w:id="535" w:name="_Toc286875547"/>
      <w:bookmarkStart w:id="536" w:name="_Toc421087921"/>
      <w:r w:rsidRPr="00E143FC">
        <w:rPr>
          <w:rFonts w:hint="cs"/>
          <w:rtl/>
        </w:rPr>
        <w:t>نخست: عمره‌</w:t>
      </w:r>
      <w:bookmarkEnd w:id="533"/>
      <w:bookmarkEnd w:id="534"/>
      <w:bookmarkEnd w:id="535"/>
      <w:bookmarkEnd w:id="536"/>
    </w:p>
    <w:p w:rsidR="00183742" w:rsidRPr="00E87EA0" w:rsidRDefault="00183742" w:rsidP="00F03739">
      <w:pPr>
        <w:pStyle w:val="a7"/>
        <w:rPr>
          <w:rtl/>
        </w:rPr>
      </w:pPr>
      <w:r w:rsidRPr="00E143FC">
        <w:rPr>
          <w:rFonts w:hint="cs"/>
          <w:rtl/>
          <w:lang w:val="en-AU"/>
        </w:rPr>
        <w:t>قبل از شروع به‌ مبحث حج گزیده‌ای مختصر از مناسک عمره‌</w:t>
      </w:r>
      <w:r w:rsidRPr="00E143FC">
        <w:rPr>
          <w:rStyle w:val="FootnoteReference"/>
          <w:b/>
          <w:rtl/>
          <w:lang w:val="en-AU" w:bidi="ar-KW"/>
        </w:rPr>
        <w:footnoteReference w:id="177"/>
      </w:r>
      <w:r w:rsidRPr="00E87EA0">
        <w:rPr>
          <w:rFonts w:hint="cs"/>
          <w:rtl/>
        </w:rPr>
        <w:t xml:space="preserve"> را عرضه‌ می‌داریم:</w:t>
      </w:r>
    </w:p>
    <w:p w:rsidR="00183742" w:rsidRPr="00E143FC" w:rsidRDefault="00183742" w:rsidP="000A03DF">
      <w:pPr>
        <w:pStyle w:val="a0"/>
        <w:numPr>
          <w:ilvl w:val="0"/>
          <w:numId w:val="19"/>
        </w:numPr>
        <w:tabs>
          <w:tab w:val="clear" w:pos="619"/>
        </w:tabs>
        <w:spacing w:after="0"/>
        <w:ind w:left="641" w:hanging="357"/>
        <w:jc w:val="both"/>
        <w:rPr>
          <w:rFonts w:cs="B Lotus"/>
          <w:b/>
          <w:sz w:val="28"/>
          <w:szCs w:val="28"/>
          <w:rtl/>
          <w:lang w:val="en-AU" w:bidi="ar-KW"/>
        </w:rPr>
      </w:pPr>
      <w:r w:rsidRPr="00AC1008">
        <w:rPr>
          <w:rStyle w:val="Char2"/>
          <w:rFonts w:hint="cs"/>
          <w:rtl/>
        </w:rPr>
        <w:t>کسی که‌ قصد عمره‌ را دارد هرگاه به‌ میقات رسید، مستحب است که‌ غسل نموده‌ و خود را پاک گرداند، زنان نیز اگر چه‌ دچار حیض و یا زایمان شده‌ باشند، چنین عمل می‌نمایند، اما تا وقتی که‌ غسل ننموده‌ و خود را پاک نکرده‌ باشد، برای او جایز نیست که‌ بیت الله‌ را طواف نماید. مرد نیز باید تنها بدنش نه‌ لباس</w:t>
      </w:r>
      <w:r w:rsidR="00BA5CE5">
        <w:rPr>
          <w:rStyle w:val="Char2"/>
          <w:rFonts w:hint="eastAsia"/>
          <w:rtl/>
        </w:rPr>
        <w:t>‌</w:t>
      </w:r>
      <w:r w:rsidRPr="00AC1008">
        <w:rPr>
          <w:rStyle w:val="Char2"/>
          <w:rFonts w:hint="cs"/>
          <w:rtl/>
        </w:rPr>
        <w:t>هایش را پاک گرداند و در صورتی که‌ نتواند در میقات غسل نماید اشکالی ندارد، اما در صورت امکان هنگامی که‌ به‌ مکه‌ رسید مستحب است قبل از طواف غسل نماید.</w:t>
      </w:r>
    </w:p>
    <w:p w:rsidR="00183742" w:rsidRPr="00E143FC" w:rsidRDefault="00183742" w:rsidP="000A03DF">
      <w:pPr>
        <w:pStyle w:val="a0"/>
        <w:numPr>
          <w:ilvl w:val="0"/>
          <w:numId w:val="19"/>
        </w:numPr>
        <w:tabs>
          <w:tab w:val="clear" w:pos="619"/>
        </w:tabs>
        <w:spacing w:after="0"/>
        <w:ind w:left="641" w:hanging="357"/>
        <w:jc w:val="both"/>
        <w:rPr>
          <w:rFonts w:cs="B Lotus"/>
          <w:b/>
          <w:sz w:val="28"/>
          <w:szCs w:val="28"/>
          <w:lang w:val="en-AU" w:bidi="ar-KW"/>
        </w:rPr>
      </w:pPr>
      <w:r w:rsidRPr="00AC1008">
        <w:rPr>
          <w:rStyle w:val="Char2"/>
          <w:rFonts w:hint="cs"/>
          <w:rtl/>
        </w:rPr>
        <w:t>مرد باید تمامی لباس‌های دوخته‌ شده‌ را کنار بزند و تنها یک شلوار و ردائی را می‌پوشد و مستحب است که‌ آن دو پارچه‌ سفید رنگ و پاک و نظیف باشند و نباید مرد سرش را بپوشد. اما زن با همان لباس معمولی احرام می‌بندد که‌ بیانگر زینت، شهرت و مقام نباشد.</w:t>
      </w:r>
    </w:p>
    <w:p w:rsidR="00183742" w:rsidRPr="00E87EA0" w:rsidRDefault="00183742" w:rsidP="00AC1008">
      <w:pPr>
        <w:pStyle w:val="a7"/>
      </w:pPr>
      <w:r w:rsidRPr="00E143FC">
        <w:rPr>
          <w:rFonts w:hint="cs"/>
          <w:rtl/>
          <w:lang w:val="en-AU" w:bidi="ar-KW"/>
        </w:rPr>
        <w:t>سپس با قلب، نیت احرام آورده‌</w:t>
      </w:r>
      <w:r w:rsidRPr="00AC1008">
        <w:rPr>
          <w:rFonts w:hint="cs"/>
          <w:rtl/>
        </w:rPr>
        <w:t xml:space="preserve"> </w:t>
      </w:r>
      <w:r w:rsidRPr="00E143FC">
        <w:rPr>
          <w:rFonts w:hint="cs"/>
          <w:rtl/>
          <w:lang w:val="en-AU" w:bidi="ar-KW"/>
        </w:rPr>
        <w:t>و به‌ دنبال آن چنین می‌گوید:</w:t>
      </w:r>
      <w:r w:rsidR="00AC1008">
        <w:rPr>
          <w:rFonts w:hint="cs"/>
          <w:rtl/>
          <w:lang w:val="en-AU" w:bidi="ar-KW"/>
        </w:rPr>
        <w:t xml:space="preserve"> </w:t>
      </w:r>
      <w:r w:rsidR="00AC1008" w:rsidRPr="00AC1008">
        <w:rPr>
          <w:rStyle w:val="Char3"/>
          <w:rtl/>
        </w:rPr>
        <w:t>«</w:t>
      </w:r>
      <w:r w:rsidRPr="00AC1008">
        <w:rPr>
          <w:rStyle w:val="Char3"/>
          <w:rtl/>
        </w:rPr>
        <w:t>لبی</w:t>
      </w:r>
      <w:r w:rsidR="00AC1008">
        <w:rPr>
          <w:rStyle w:val="Char3"/>
          <w:rFonts w:hint="cs"/>
          <w:rtl/>
        </w:rPr>
        <w:t>ك</w:t>
      </w:r>
      <w:r w:rsidRPr="00AC1008">
        <w:rPr>
          <w:rStyle w:val="Char3"/>
          <w:rtl/>
        </w:rPr>
        <w:t xml:space="preserve"> عمرة</w:t>
      </w:r>
      <w:r w:rsidR="00AC1008" w:rsidRPr="00AC1008">
        <w:rPr>
          <w:rStyle w:val="Char3"/>
          <w:rtl/>
        </w:rPr>
        <w:t>»</w:t>
      </w:r>
      <w:r w:rsidRPr="00E87EA0">
        <w:rPr>
          <w:rFonts w:hint="cs"/>
          <w:rtl/>
        </w:rPr>
        <w:t xml:space="preserve"> و یا این‌که‌ </w:t>
      </w:r>
      <w:r w:rsidR="00AC1008" w:rsidRPr="00AC1008">
        <w:rPr>
          <w:rStyle w:val="Char3"/>
          <w:rtl/>
        </w:rPr>
        <w:t>«</w:t>
      </w:r>
      <w:r w:rsidRPr="00AC1008">
        <w:rPr>
          <w:rStyle w:val="Char3"/>
          <w:rtl/>
        </w:rPr>
        <w:t>اللهم لبی</w:t>
      </w:r>
      <w:r w:rsidR="00AC1008">
        <w:rPr>
          <w:rStyle w:val="Char3"/>
          <w:rFonts w:hint="cs"/>
          <w:rtl/>
        </w:rPr>
        <w:t>ك</w:t>
      </w:r>
      <w:r w:rsidRPr="00AC1008">
        <w:rPr>
          <w:rStyle w:val="Char3"/>
          <w:rtl/>
        </w:rPr>
        <w:t xml:space="preserve"> عمرة</w:t>
      </w:r>
      <w:r w:rsidR="00AC1008" w:rsidRPr="00AC1008">
        <w:rPr>
          <w:rStyle w:val="Char3"/>
          <w:rtl/>
        </w:rPr>
        <w:t>»</w:t>
      </w:r>
      <w:r w:rsidRPr="00E87EA0">
        <w:rPr>
          <w:rFonts w:hint="cs"/>
          <w:rtl/>
        </w:rPr>
        <w:t>. و در صورتی که‌ شخص مُحرِم به‌ خاطر بیماری و یا ترس از دشمن و یا امثال آن، واهمه‌ داشته‌ باشد از این‌که‌ بتواند مناسک عمره‌ را انجام دهد‌، می‌تواند در هنگام احرام چنین شرطی را به‌ کار گیرد و بگوید: (اگر با مشکلی روبرو گشتم همان‌جا محل بیرون آمدنم از احرام است)؛ زیرا در حدیث آمده‌ که‌ ضباعة دختر زبیر خدمت پیامبر</w:t>
      </w:r>
      <w:r w:rsidR="00B06555" w:rsidRPr="00B06555">
        <w:rPr>
          <w:rFonts w:cs="CTraditional Arabic" w:hint="cs"/>
          <w:b/>
          <w:rtl/>
          <w:lang w:val="en-AU" w:bidi="ar-KW"/>
        </w:rPr>
        <w:t xml:space="preserve"> ج</w:t>
      </w:r>
      <w:r w:rsidRPr="00E87EA0">
        <w:rPr>
          <w:rFonts w:hint="cs"/>
          <w:rtl/>
        </w:rPr>
        <w:t xml:space="preserve"> عرض کرد: ای رسول خدا! من تصمیم دارم که‌ به‌ حج بروم اما بیمار هستم (چه‌کار کنم؟). پیامبر</w:t>
      </w:r>
      <w:r w:rsidR="00B06555" w:rsidRPr="00B06555">
        <w:rPr>
          <w:rFonts w:cs="CTraditional Arabic" w:hint="cs"/>
          <w:b/>
          <w:rtl/>
          <w:lang w:val="en-AU" w:bidi="ar-KW"/>
        </w:rPr>
        <w:t xml:space="preserve"> ج</w:t>
      </w:r>
      <w:r w:rsidRPr="00E87EA0">
        <w:rPr>
          <w:rFonts w:hint="cs"/>
          <w:rtl/>
        </w:rPr>
        <w:t xml:space="preserve"> فرمود:</w:t>
      </w:r>
      <w:r w:rsidRPr="00E143FC">
        <w:rPr>
          <w:rFonts w:hint="cs"/>
          <w:sz w:val="25"/>
          <w:rtl/>
        </w:rPr>
        <w:t xml:space="preserve"> </w:t>
      </w:r>
    </w:p>
    <w:p w:rsidR="00183742" w:rsidRPr="00C047EF" w:rsidRDefault="00183742" w:rsidP="00AC1008">
      <w:pPr>
        <w:pStyle w:val="a7"/>
        <w:rPr>
          <w:rtl/>
          <w:lang w:val="en-AU" w:bidi="ar-KW"/>
        </w:rPr>
      </w:pPr>
      <w:r w:rsidRPr="00AC1008">
        <w:rPr>
          <w:rStyle w:val="Char5"/>
          <w:rtl/>
        </w:rPr>
        <w:t>«حجي واشترطي: أن محلي حيث حبستني»</w:t>
      </w:r>
      <w:r w:rsidRPr="00AC1008">
        <w:rPr>
          <w:vertAlign w:val="superscript"/>
          <w:rtl/>
        </w:rPr>
        <w:footnoteReference w:id="178"/>
      </w:r>
      <w:r w:rsidRPr="00AC1008">
        <w:rPr>
          <w:rtl/>
        </w:rPr>
        <w:t>.</w:t>
      </w:r>
    </w:p>
    <w:p w:rsidR="00183742" w:rsidRPr="00E143FC" w:rsidRDefault="00AC1008" w:rsidP="00AC1008">
      <w:pPr>
        <w:pStyle w:val="a7"/>
        <w:rPr>
          <w:rtl/>
          <w:lang w:val="en-AU"/>
        </w:rPr>
      </w:pPr>
      <w:r>
        <w:rPr>
          <w:rFonts w:hint="cs"/>
          <w:rtl/>
          <w:lang w:val="en-AU"/>
        </w:rPr>
        <w:t>«</w:t>
      </w:r>
      <w:r w:rsidR="00183742" w:rsidRPr="00E143FC">
        <w:rPr>
          <w:rtl/>
          <w:lang w:val="en-AU"/>
        </w:rPr>
        <w:t xml:space="preserve">حج را انجام بده‌ و شرط </w:t>
      </w:r>
      <w:r w:rsidR="00183742" w:rsidRPr="00E143FC">
        <w:rPr>
          <w:rFonts w:hint="cs"/>
          <w:rtl/>
          <w:lang w:val="en-AU"/>
        </w:rPr>
        <w:t>ببند که‌ هرگاه با مشکلی روبرو گشتی، همان‌جا محل بیرون آمدنت از احرام باشد</w:t>
      </w:r>
      <w:r>
        <w:rPr>
          <w:rFonts w:hint="cs"/>
          <w:rtl/>
          <w:lang w:val="en-AU"/>
        </w:rPr>
        <w:t>»</w:t>
      </w:r>
      <w:r w:rsidR="00183742" w:rsidRPr="00E143FC">
        <w:rPr>
          <w:rFonts w:hint="cs"/>
          <w:rtl/>
          <w:lang w:val="en-AU"/>
        </w:rPr>
        <w:t>. سپس همانند پیامبر</w:t>
      </w:r>
      <w:r w:rsidR="00B06555" w:rsidRPr="00B06555">
        <w:rPr>
          <w:rFonts w:cs="CTraditional Arabic" w:hint="cs"/>
          <w:rtl/>
          <w:lang w:val="en-AU"/>
        </w:rPr>
        <w:t xml:space="preserve"> ج</w:t>
      </w:r>
      <w:r w:rsidR="00183742" w:rsidRPr="00E143FC">
        <w:rPr>
          <w:rFonts w:hint="cs"/>
          <w:rtl/>
          <w:lang w:val="en-AU"/>
        </w:rPr>
        <w:t xml:space="preserve"> به‌ تلبیه‌ می‌پردازد و می‌گوید:</w:t>
      </w:r>
    </w:p>
    <w:p w:rsidR="00183742" w:rsidRPr="00C047EF" w:rsidRDefault="00183742" w:rsidP="00AC1008">
      <w:pPr>
        <w:pStyle w:val="a7"/>
        <w:rPr>
          <w:rtl/>
          <w:lang w:val="en-AU"/>
        </w:rPr>
      </w:pPr>
      <w:r w:rsidRPr="00AC1008">
        <w:rPr>
          <w:rStyle w:val="Char5"/>
          <w:rtl/>
        </w:rPr>
        <w:t>«لبيك اللهم لبيك، لبيك لا شريك لك لبيك، إن الحمد والنعمة لك والملك، لا شريك لك»</w:t>
      </w:r>
      <w:r w:rsidRPr="00AC1008">
        <w:rPr>
          <w:rtl/>
        </w:rPr>
        <w:t>.</w:t>
      </w:r>
    </w:p>
    <w:p w:rsidR="00183742" w:rsidRPr="00E143FC" w:rsidRDefault="00183742" w:rsidP="00AC1008">
      <w:pPr>
        <w:pStyle w:val="a7"/>
        <w:rPr>
          <w:rtl/>
          <w:lang w:val="en-AU"/>
        </w:rPr>
      </w:pPr>
      <w:r w:rsidRPr="00E143FC">
        <w:rPr>
          <w:rFonts w:hint="cs"/>
          <w:rtl/>
          <w:lang w:val="en-AU"/>
        </w:rPr>
        <w:t>این تلبیه‌ و ذکر و یاد خداوند و فراخواندن او را باید بسیار تکرار نماید، و مستحب است هنگامی که‌ به‌ مسجد الحرام می‌رسد، همانند سایر مساجد پای راستش را جلو انداخته‌ و بگوید:</w:t>
      </w:r>
    </w:p>
    <w:p w:rsidR="00183742" w:rsidRPr="00C047EF" w:rsidRDefault="00183742" w:rsidP="00AC1008">
      <w:pPr>
        <w:pStyle w:val="a7"/>
        <w:rPr>
          <w:rtl/>
        </w:rPr>
      </w:pPr>
      <w:r w:rsidRPr="00AC1008">
        <w:rPr>
          <w:rStyle w:val="Char3"/>
          <w:rtl/>
        </w:rPr>
        <w:t>«بسم الله، والصلاة والسلام على رسول الله، أعوذ بالله العظيم وبوجهه الكريم وسلطانه القديم من الشطيان الرجيم، اللهم افتح لي أبواب رحمتك»</w:t>
      </w:r>
      <w:r w:rsidRPr="00AC1008">
        <w:rPr>
          <w:rFonts w:hint="cs"/>
          <w:rtl/>
        </w:rPr>
        <w:t>.</w:t>
      </w:r>
    </w:p>
    <w:p w:rsidR="00183742" w:rsidRPr="00E143FC" w:rsidRDefault="00AC1008" w:rsidP="00AC1008">
      <w:pPr>
        <w:pStyle w:val="a7"/>
        <w:rPr>
          <w:rtl/>
          <w:lang w:val="en-AU"/>
        </w:rPr>
      </w:pPr>
      <w:r>
        <w:rPr>
          <w:rFonts w:hint="cs"/>
          <w:rtl/>
          <w:lang w:val="en-AU"/>
        </w:rPr>
        <w:t>«</w:t>
      </w:r>
      <w:r w:rsidR="00183742" w:rsidRPr="00E143FC">
        <w:rPr>
          <w:rFonts w:hint="cs"/>
          <w:rtl/>
          <w:lang w:val="en-AU"/>
        </w:rPr>
        <w:t>به‌ نام خدا و درود و رحمت خداوند بر رسول خدا باد، پناه می‌برم به‌ خداوند بزرگ و به‌ مقام بخشندگی او و به‌ اقتدار قدیم او از شیطان رانده‌ شده‌، خدایا درهای رحمت خود را بر من بگشا</w:t>
      </w:r>
      <w:r>
        <w:rPr>
          <w:rFonts w:hint="cs"/>
          <w:rtl/>
          <w:lang w:val="en-AU"/>
        </w:rPr>
        <w:t>»</w:t>
      </w:r>
      <w:r w:rsidR="00183742" w:rsidRPr="00E143FC">
        <w:rPr>
          <w:rFonts w:hint="cs"/>
          <w:rtl/>
          <w:lang w:val="en-AU"/>
        </w:rPr>
        <w:t>.</w:t>
      </w:r>
    </w:p>
    <w:p w:rsidR="00183742" w:rsidRPr="00E143FC" w:rsidRDefault="00183742" w:rsidP="00AC1008">
      <w:pPr>
        <w:pStyle w:val="a7"/>
        <w:rPr>
          <w:rtl/>
          <w:lang w:val="en-AU"/>
        </w:rPr>
      </w:pPr>
      <w:r w:rsidRPr="00E143FC">
        <w:rPr>
          <w:rFonts w:hint="cs"/>
          <w:rtl/>
          <w:lang w:val="en-AU"/>
        </w:rPr>
        <w:t>سپس تلبیه‌ گویان به‌ سوی کعبه‌ به‌ راه می‌افتد.</w:t>
      </w:r>
    </w:p>
    <w:p w:rsidR="00183742" w:rsidRPr="00E143FC" w:rsidRDefault="00183742" w:rsidP="000A03DF">
      <w:pPr>
        <w:pStyle w:val="a0"/>
        <w:numPr>
          <w:ilvl w:val="0"/>
          <w:numId w:val="19"/>
        </w:numPr>
        <w:tabs>
          <w:tab w:val="clear" w:pos="619"/>
        </w:tabs>
        <w:spacing w:after="0"/>
        <w:ind w:left="641" w:hanging="357"/>
        <w:jc w:val="both"/>
        <w:rPr>
          <w:rFonts w:cs="B Lotus"/>
          <w:b/>
          <w:sz w:val="28"/>
          <w:szCs w:val="28"/>
          <w:lang w:val="en-AU" w:bidi="ar-KW"/>
        </w:rPr>
      </w:pPr>
      <w:r w:rsidRPr="00AC1008">
        <w:rPr>
          <w:rStyle w:val="Char2"/>
          <w:rFonts w:hint="cs"/>
          <w:rtl/>
        </w:rPr>
        <w:t>وقتی به‌ کعبه‌ رسید، تلبیه‌ را تمام کرده‌ و به‌ سوی حجر الاسود می‌رود و</w:t>
      </w:r>
      <w:r w:rsidR="002F4552" w:rsidRPr="00AC1008">
        <w:rPr>
          <w:rStyle w:val="Char2"/>
          <w:rFonts w:hint="cs"/>
          <w:rtl/>
        </w:rPr>
        <w:t xml:space="preserve"> آن را </w:t>
      </w:r>
      <w:r w:rsidRPr="00AC1008">
        <w:rPr>
          <w:rStyle w:val="Char2"/>
          <w:rFonts w:hint="cs"/>
          <w:rtl/>
        </w:rPr>
        <w:t>با دست راست لمس کرده‌ و اگر امکان داشت</w:t>
      </w:r>
      <w:r w:rsidR="002F4552" w:rsidRPr="00AC1008">
        <w:rPr>
          <w:rStyle w:val="Char2"/>
          <w:rFonts w:hint="cs"/>
          <w:rtl/>
        </w:rPr>
        <w:t xml:space="preserve"> آن را </w:t>
      </w:r>
      <w:r w:rsidRPr="00AC1008">
        <w:rPr>
          <w:rStyle w:val="Char2"/>
          <w:rFonts w:hint="cs"/>
          <w:rtl/>
        </w:rPr>
        <w:t>می‌بوسد، و نباید برای دیگران مزاحمت ایجاد کند و هنگام لمس</w:t>
      </w:r>
      <w:r w:rsidR="00AC1008">
        <w:rPr>
          <w:rStyle w:val="Char2"/>
          <w:rFonts w:hint="eastAsia"/>
          <w:rtl/>
        </w:rPr>
        <w:t>‌</w:t>
      </w:r>
      <w:r w:rsidRPr="00AC1008">
        <w:rPr>
          <w:rStyle w:val="Char2"/>
          <w:rFonts w:hint="cs"/>
          <w:rtl/>
        </w:rPr>
        <w:t xml:space="preserve">کردن حجرالاسود می‌گوید: </w:t>
      </w:r>
      <w:r w:rsidR="00AC1008" w:rsidRPr="00AC1008">
        <w:rPr>
          <w:rStyle w:val="Char3"/>
          <w:rFonts w:hint="cs"/>
          <w:rtl/>
        </w:rPr>
        <w:t>«</w:t>
      </w:r>
      <w:r w:rsidRPr="00AC1008">
        <w:rPr>
          <w:rStyle w:val="Char3"/>
          <w:rFonts w:hint="cs"/>
          <w:rtl/>
        </w:rPr>
        <w:t>بسم الله</w:t>
      </w:r>
      <w:r w:rsidRPr="00AC1008">
        <w:rPr>
          <w:rStyle w:val="Char3"/>
          <w:rFonts w:ascii="Times New Roman" w:hAnsi="Times New Roman" w:cs="Times New Roman" w:hint="cs"/>
          <w:rtl/>
        </w:rPr>
        <w:t>‌</w:t>
      </w:r>
      <w:r w:rsidRPr="00AC1008">
        <w:rPr>
          <w:rStyle w:val="Char3"/>
          <w:rFonts w:hint="cs"/>
          <w:rtl/>
        </w:rPr>
        <w:t xml:space="preserve"> والله</w:t>
      </w:r>
      <w:r w:rsidRPr="00AC1008">
        <w:rPr>
          <w:rStyle w:val="Char3"/>
          <w:rFonts w:ascii="Times New Roman" w:hAnsi="Times New Roman" w:cs="Times New Roman" w:hint="cs"/>
          <w:rtl/>
        </w:rPr>
        <w:t>‌</w:t>
      </w:r>
      <w:r w:rsidRPr="00AC1008">
        <w:rPr>
          <w:rStyle w:val="Char3"/>
          <w:rFonts w:hint="cs"/>
          <w:rtl/>
        </w:rPr>
        <w:t xml:space="preserve"> </w:t>
      </w:r>
      <w:r w:rsidR="00AC1008" w:rsidRPr="00AC1008">
        <w:rPr>
          <w:rStyle w:val="Char3"/>
          <w:rFonts w:hint="cs"/>
          <w:rtl/>
        </w:rPr>
        <w:t>أ</w:t>
      </w:r>
      <w:r w:rsidRPr="00AC1008">
        <w:rPr>
          <w:rStyle w:val="Char3"/>
          <w:rFonts w:hint="cs"/>
          <w:rtl/>
        </w:rPr>
        <w:t>کبر</w:t>
      </w:r>
      <w:r w:rsidR="00AC1008" w:rsidRPr="00AC1008">
        <w:rPr>
          <w:rStyle w:val="Char3"/>
          <w:rFonts w:hint="cs"/>
          <w:rtl/>
        </w:rPr>
        <w:t>»</w:t>
      </w:r>
      <w:r w:rsidRPr="00AC1008">
        <w:rPr>
          <w:rStyle w:val="Char2"/>
          <w:rFonts w:hint="cs"/>
          <w:rtl/>
        </w:rPr>
        <w:t xml:space="preserve"> و یا این‌که‌ می‌گوید: </w:t>
      </w:r>
      <w:r w:rsidR="00AC1008">
        <w:rPr>
          <w:rStyle w:val="Char2"/>
          <w:rFonts w:hint="cs"/>
          <w:rtl/>
        </w:rPr>
        <w:t>«</w:t>
      </w:r>
      <w:r w:rsidRPr="00AC1008">
        <w:rPr>
          <w:rStyle w:val="Char2"/>
          <w:rFonts w:hint="cs"/>
          <w:rtl/>
        </w:rPr>
        <w:t xml:space="preserve">الله‌ </w:t>
      </w:r>
      <w:r w:rsidR="00AC1008">
        <w:rPr>
          <w:rStyle w:val="Char2"/>
          <w:rFonts w:hint="cs"/>
          <w:rtl/>
        </w:rPr>
        <w:t>أ</w:t>
      </w:r>
      <w:r w:rsidRPr="00AC1008">
        <w:rPr>
          <w:rStyle w:val="Char2"/>
          <w:rFonts w:hint="cs"/>
          <w:rtl/>
        </w:rPr>
        <w:t>کبر</w:t>
      </w:r>
      <w:r w:rsidR="00AC1008">
        <w:rPr>
          <w:rStyle w:val="Char2"/>
          <w:rFonts w:hint="cs"/>
          <w:rtl/>
        </w:rPr>
        <w:t>»</w:t>
      </w:r>
      <w:r w:rsidRPr="00AC1008">
        <w:rPr>
          <w:rStyle w:val="Char2"/>
          <w:rFonts w:hint="cs"/>
          <w:rtl/>
        </w:rPr>
        <w:t>، اگر بوسیدن حجرالاسود مشکل و سخت بود، باید با دست و یا عصا یا هر چیز دیگری</w:t>
      </w:r>
      <w:r w:rsidR="002F4552" w:rsidRPr="00AC1008">
        <w:rPr>
          <w:rStyle w:val="Char2"/>
          <w:rFonts w:hint="cs"/>
          <w:rtl/>
        </w:rPr>
        <w:t xml:space="preserve"> آن را </w:t>
      </w:r>
      <w:r w:rsidRPr="00AC1008">
        <w:rPr>
          <w:rStyle w:val="Char2"/>
          <w:rFonts w:hint="cs"/>
          <w:rtl/>
        </w:rPr>
        <w:t>لمس کرده‌ و بعد</w:t>
      </w:r>
      <w:r w:rsidR="002F4552" w:rsidRPr="00AC1008">
        <w:rPr>
          <w:rStyle w:val="Char2"/>
          <w:rFonts w:hint="cs"/>
          <w:rtl/>
        </w:rPr>
        <w:t xml:space="preserve"> آن را </w:t>
      </w:r>
      <w:r w:rsidRPr="00AC1008">
        <w:rPr>
          <w:rStyle w:val="Char2"/>
          <w:rFonts w:hint="cs"/>
          <w:rtl/>
        </w:rPr>
        <w:t xml:space="preserve">می‌بوسد، اگر لمس نیز مشکل و سخت بود می‌تواند بدان اشاره‌ کرده‌ و بگوید: </w:t>
      </w:r>
      <w:r w:rsidR="00AC1008">
        <w:rPr>
          <w:rStyle w:val="Char2"/>
          <w:rFonts w:hint="cs"/>
          <w:rtl/>
        </w:rPr>
        <w:t>«</w:t>
      </w:r>
      <w:r w:rsidRPr="00AC1008">
        <w:rPr>
          <w:rStyle w:val="Char2"/>
          <w:rFonts w:hint="cs"/>
          <w:rtl/>
        </w:rPr>
        <w:t xml:space="preserve">الله‌ </w:t>
      </w:r>
      <w:r w:rsidR="00AC1008">
        <w:rPr>
          <w:rStyle w:val="Char2"/>
          <w:rFonts w:hint="cs"/>
          <w:rtl/>
        </w:rPr>
        <w:t>أ</w:t>
      </w:r>
      <w:r w:rsidRPr="00AC1008">
        <w:rPr>
          <w:rStyle w:val="Char2"/>
          <w:rFonts w:hint="cs"/>
          <w:rtl/>
        </w:rPr>
        <w:t>کبر</w:t>
      </w:r>
      <w:r w:rsidR="00AC1008">
        <w:rPr>
          <w:rStyle w:val="Char2"/>
          <w:rFonts w:hint="cs"/>
          <w:rtl/>
        </w:rPr>
        <w:t>»</w:t>
      </w:r>
      <w:r w:rsidRPr="00AC1008">
        <w:rPr>
          <w:rStyle w:val="Char2"/>
          <w:rFonts w:hint="cs"/>
          <w:rtl/>
        </w:rPr>
        <w:t>، و نباید آن چیزی را ببوسد که‌ به‌ وسیله‌ی آن اشاره‌ کرده‌ است. و شرط صحت طواف این است که‌ حدث اصغر و اکبر را نداشته‌ باشد و کاملا طهارت را رعایت کرده‌ باشد، زیرا طواف همانند نماز است غیر از این‌که‌ انسان می‌تواند در هنگام طواف حرف نیز بزند.</w:t>
      </w:r>
    </w:p>
    <w:p w:rsidR="00AC1008" w:rsidRDefault="00183742" w:rsidP="00AC1008">
      <w:pPr>
        <w:pStyle w:val="a7"/>
        <w:rPr>
          <w:rtl/>
        </w:rPr>
      </w:pPr>
      <w:r w:rsidRPr="00E143FC">
        <w:rPr>
          <w:rFonts w:hint="cs"/>
          <w:rtl/>
        </w:rPr>
        <w:t>باید بیت الله‌ را در طرف چپ خود قرار دهد و هفت مرتبه‌ آن را طواف نماید و هنگامی که‌ به‌ رکن یمانی رسید، در صورت امکان</w:t>
      </w:r>
      <w:r w:rsidR="002F4552">
        <w:rPr>
          <w:rFonts w:hint="cs"/>
          <w:rtl/>
        </w:rPr>
        <w:t xml:space="preserve"> آن را </w:t>
      </w:r>
      <w:r w:rsidRPr="00E143FC">
        <w:rPr>
          <w:rFonts w:hint="cs"/>
          <w:rtl/>
        </w:rPr>
        <w:t xml:space="preserve">با دست راست لمس می‌کند و می‌گوید: </w:t>
      </w:r>
      <w:r w:rsidR="00AC1008" w:rsidRPr="00AC1008">
        <w:rPr>
          <w:rStyle w:val="Char3"/>
          <w:rFonts w:hint="cs"/>
          <w:rtl/>
        </w:rPr>
        <w:t>«</w:t>
      </w:r>
      <w:r w:rsidRPr="00AC1008">
        <w:rPr>
          <w:rStyle w:val="Char3"/>
          <w:rFonts w:hint="cs"/>
          <w:rtl/>
        </w:rPr>
        <w:t>بسم الله</w:t>
      </w:r>
      <w:r w:rsidRPr="00AC1008">
        <w:rPr>
          <w:rStyle w:val="Char3"/>
          <w:rFonts w:ascii="Times New Roman" w:hAnsi="Times New Roman" w:cs="Times New Roman" w:hint="cs"/>
          <w:rtl/>
        </w:rPr>
        <w:t>‌</w:t>
      </w:r>
      <w:r w:rsidRPr="00AC1008">
        <w:rPr>
          <w:rStyle w:val="Char3"/>
          <w:rFonts w:hint="cs"/>
          <w:rtl/>
        </w:rPr>
        <w:t xml:space="preserve"> والله</w:t>
      </w:r>
      <w:r w:rsidRPr="00AC1008">
        <w:rPr>
          <w:rStyle w:val="Char3"/>
          <w:rFonts w:ascii="Times New Roman" w:hAnsi="Times New Roman" w:cs="Times New Roman" w:hint="cs"/>
          <w:rtl/>
        </w:rPr>
        <w:t>‌</w:t>
      </w:r>
      <w:r w:rsidRPr="00AC1008">
        <w:rPr>
          <w:rStyle w:val="Char3"/>
          <w:rFonts w:hint="cs"/>
          <w:rtl/>
        </w:rPr>
        <w:t xml:space="preserve"> </w:t>
      </w:r>
      <w:r w:rsidR="00AC1008" w:rsidRPr="00AC1008">
        <w:rPr>
          <w:rStyle w:val="Char3"/>
          <w:rFonts w:hint="cs"/>
          <w:rtl/>
        </w:rPr>
        <w:t>أ</w:t>
      </w:r>
      <w:r w:rsidRPr="00AC1008">
        <w:rPr>
          <w:rStyle w:val="Char3"/>
          <w:rFonts w:hint="cs"/>
          <w:rtl/>
        </w:rPr>
        <w:t>کبر</w:t>
      </w:r>
      <w:r w:rsidR="00AC1008" w:rsidRPr="00AC1008">
        <w:rPr>
          <w:rStyle w:val="Char3"/>
          <w:rFonts w:hint="cs"/>
          <w:rtl/>
        </w:rPr>
        <w:t>»</w:t>
      </w:r>
      <w:r w:rsidRPr="00E143FC">
        <w:rPr>
          <w:rFonts w:hint="cs"/>
          <w:rtl/>
          <w:lang w:val="en-AU"/>
        </w:rPr>
        <w:t xml:space="preserve"> و نباید آن را ببوسد، و در صورتی که‌ لمس آن سخت و مشکل به‌ نظر می‌رسید به‌ طواف خود ادامه‌ می‌دهد و</w:t>
      </w:r>
      <w:r w:rsidR="002F4552">
        <w:rPr>
          <w:rFonts w:hint="cs"/>
          <w:rtl/>
          <w:lang w:val="en-AU"/>
        </w:rPr>
        <w:t xml:space="preserve"> آن را </w:t>
      </w:r>
      <w:r w:rsidRPr="00E143FC">
        <w:rPr>
          <w:rFonts w:hint="cs"/>
          <w:rtl/>
          <w:lang w:val="en-AU"/>
        </w:rPr>
        <w:t>جا می‌گزارد و نه‌ بدان اشاره‌ کرده‌ و نه‌ تکبیر سر می‌دهد، زیرا چنین عملی از پیامبر</w:t>
      </w:r>
      <w:r w:rsidR="00B06555" w:rsidRPr="00B06555">
        <w:rPr>
          <w:rFonts w:cs="CTraditional Arabic" w:hint="cs"/>
          <w:b/>
          <w:rtl/>
          <w:lang w:val="en-AU"/>
        </w:rPr>
        <w:t xml:space="preserve"> ج</w:t>
      </w:r>
      <w:r w:rsidRPr="00E87EA0">
        <w:rPr>
          <w:rFonts w:hint="cs"/>
          <w:rtl/>
        </w:rPr>
        <w:t xml:space="preserve"> نقل نشده‌ است. در صورت امکان دویدن در سه‌ طواف نخستِ طواف القدوم برای مردان سنت است، همچنان‌که‌ اضطباع</w:t>
      </w:r>
      <w:r w:rsidRPr="00E143FC">
        <w:rPr>
          <w:rStyle w:val="FootnoteReference"/>
          <w:b/>
          <w:rtl/>
          <w:lang w:val="en-AU"/>
        </w:rPr>
        <w:footnoteReference w:id="179"/>
      </w:r>
      <w:r w:rsidRPr="00E87EA0">
        <w:rPr>
          <w:rFonts w:hint="cs"/>
          <w:rtl/>
        </w:rPr>
        <w:t xml:space="preserve"> نیز در تمامی طواف</w:t>
      </w:r>
      <w:r w:rsidR="00AC1008">
        <w:rPr>
          <w:rFonts w:hint="eastAsia"/>
          <w:rtl/>
        </w:rPr>
        <w:t>‌</w:t>
      </w:r>
      <w:r w:rsidRPr="00E87EA0">
        <w:rPr>
          <w:rFonts w:hint="cs"/>
          <w:rtl/>
        </w:rPr>
        <w:t>های هفت‌گانه‌ برای مردان سنت می‌باشد. و مستحب است که‌ در تمامی طواف‌ها و در حد امکان، ذکر و دعاهای فراوانی را تکرار نماید. لازم به‌ ذکر است که‌ طواف، دعا و ذکر مخصوصی ندارد، بلکه‌ خدا را می‌خواند و در حد امکان از دعا و ذکرهای مأثور بهره‌ می‌جوید و هنگامی که‌ به‌ میانه‌ی دو رکن می‌رسد، می‌گوید:</w:t>
      </w:r>
    </w:p>
    <w:p w:rsidR="00183742" w:rsidRPr="00E143FC" w:rsidRDefault="00BA5CE5" w:rsidP="00BA5CE5">
      <w:pPr>
        <w:pStyle w:val="a7"/>
        <w:rPr>
          <w:rFonts w:ascii="B Lotus" w:hAnsi="B Lotus" w:cs="B Lotus"/>
          <w:b/>
          <w:rtl/>
          <w:lang w:val="en-AU"/>
        </w:rPr>
      </w:pPr>
      <w:r>
        <w:rPr>
          <w:rFonts w:ascii="Traditional Arabic" w:hAnsi="Traditional Arabic" w:cs="Traditional Arabic"/>
          <w:rtl/>
        </w:rPr>
        <w:t>﴿</w:t>
      </w:r>
      <w:r>
        <w:rPr>
          <w:rFonts w:ascii="KFGQPC Uthmanic Script HAFS" w:hAnsi="KFGQPC Uthmanic Script HAFS" w:cs="KFGQPC Uthmanic Script HAFS"/>
          <w:rtl/>
        </w:rPr>
        <w:t xml:space="preserve">رَبَّنَآ ءَاتِنَا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لدُّنۡيَا</w:t>
      </w:r>
      <w:r>
        <w:rPr>
          <w:rFonts w:ascii="KFGQPC Uthmanic Script HAFS" w:hAnsi="KFGQPC Uthmanic Script HAFS" w:cs="KFGQPC Uthmanic Script HAFS"/>
          <w:rtl/>
        </w:rPr>
        <w:t xml:space="preserve"> حَسَنَةٗ وَفِي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لۡأٓخِرَةِ</w:t>
      </w:r>
      <w:r>
        <w:rPr>
          <w:rFonts w:ascii="KFGQPC Uthmanic Script HAFS" w:hAnsi="KFGQPC Uthmanic Script HAFS" w:cs="KFGQPC Uthmanic Script HAFS"/>
          <w:rtl/>
        </w:rPr>
        <w:t xml:space="preserve"> حَسَنَةٗ وَقِنَا عَذَابَ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لنَّارِ</w:t>
      </w:r>
      <w:r>
        <w:rPr>
          <w:rFonts w:ascii="KFGQPC Uthmanic Script HAFS" w:hAnsi="KFGQPC Uthmanic Script HAFS" w:cs="KFGQPC Uthmanic Script HAFS"/>
          <w:rtl/>
        </w:rPr>
        <w:t xml:space="preserve"> ٢٠١</w:t>
      </w:r>
      <w:r>
        <w:rPr>
          <w:rFonts w:ascii="Traditional Arabic" w:hAnsi="Traditional Arabic" w:cs="Traditional Arabic"/>
          <w:rtl/>
        </w:rPr>
        <w:t>﴾</w:t>
      </w:r>
      <w:r w:rsidR="00183742" w:rsidRPr="00AC1008">
        <w:rPr>
          <w:rStyle w:val="Char4"/>
          <w:rtl/>
        </w:rPr>
        <w:t xml:space="preserve"> </w:t>
      </w:r>
      <w:r w:rsidR="00AC1008" w:rsidRPr="00AC1008">
        <w:rPr>
          <w:rStyle w:val="Char4"/>
          <w:rFonts w:hint="cs"/>
          <w:rtl/>
        </w:rPr>
        <w:t>[</w:t>
      </w:r>
      <w:r w:rsidR="00183742" w:rsidRPr="00AC1008">
        <w:rPr>
          <w:rStyle w:val="Char4"/>
          <w:rtl/>
        </w:rPr>
        <w:t>البقرة: ٢٠١</w:t>
      </w:r>
      <w:r w:rsidR="00AC1008" w:rsidRPr="00AC1008">
        <w:rPr>
          <w:rStyle w:val="Char4"/>
          <w:rFonts w:hint="cs"/>
          <w:rtl/>
        </w:rPr>
        <w:t>]</w:t>
      </w:r>
      <w:r w:rsidR="00AC1008" w:rsidRPr="00AC1008">
        <w:rPr>
          <w:rFonts w:hint="cs"/>
          <w:rtl/>
        </w:rPr>
        <w:t>.</w:t>
      </w:r>
    </w:p>
    <w:p w:rsidR="00183742" w:rsidRPr="00E143FC" w:rsidRDefault="00AC1008" w:rsidP="00AC1008">
      <w:pPr>
        <w:pStyle w:val="a7"/>
        <w:rPr>
          <w:rtl/>
          <w:lang w:val="en-AU"/>
        </w:rPr>
      </w:pPr>
      <w:r>
        <w:rPr>
          <w:rFonts w:hint="cs"/>
          <w:rtl/>
          <w:lang w:val="en-AU"/>
        </w:rPr>
        <w:t>«</w:t>
      </w:r>
      <w:r w:rsidR="00183742" w:rsidRPr="00E143FC">
        <w:rPr>
          <w:rtl/>
          <w:lang w:val="en-AU"/>
        </w:rPr>
        <w:t>روردگارا! در دن</w:t>
      </w:r>
      <w:r w:rsidR="00442369">
        <w:rPr>
          <w:rtl/>
          <w:lang w:val="en-AU"/>
        </w:rPr>
        <w:t>ی</w:t>
      </w:r>
      <w:r w:rsidR="00183742" w:rsidRPr="00E143FC">
        <w:rPr>
          <w:rtl/>
          <w:lang w:val="en-AU"/>
        </w:rPr>
        <w:t>ا به ما ن</w:t>
      </w:r>
      <w:r w:rsidR="00442369">
        <w:rPr>
          <w:rtl/>
          <w:lang w:val="en-AU"/>
        </w:rPr>
        <w:t>یکی</w:t>
      </w:r>
      <w:r w:rsidR="00183742" w:rsidRPr="00E143FC">
        <w:rPr>
          <w:rtl/>
          <w:lang w:val="en-AU"/>
        </w:rPr>
        <w:t xml:space="preserve"> رسان و در آخرت ن</w:t>
      </w:r>
      <w:r w:rsidR="00442369">
        <w:rPr>
          <w:rtl/>
          <w:lang w:val="en-AU"/>
        </w:rPr>
        <w:t>ی</w:t>
      </w:r>
      <w:r w:rsidR="00183742" w:rsidRPr="00E143FC">
        <w:rPr>
          <w:rtl/>
          <w:lang w:val="en-AU"/>
        </w:rPr>
        <w:t>ز به ما ن</w:t>
      </w:r>
      <w:r w:rsidR="00442369">
        <w:rPr>
          <w:rtl/>
          <w:lang w:val="en-AU"/>
        </w:rPr>
        <w:t>یکی</w:t>
      </w:r>
      <w:r w:rsidR="00183742" w:rsidRPr="00E143FC">
        <w:rPr>
          <w:rtl/>
          <w:lang w:val="en-AU"/>
        </w:rPr>
        <w:t xml:space="preserve"> عطاء فرما (و سرا</w:t>
      </w:r>
      <w:r w:rsidR="00442369">
        <w:rPr>
          <w:rtl/>
          <w:lang w:val="en-AU"/>
        </w:rPr>
        <w:t>ی</w:t>
      </w:r>
      <w:r w:rsidR="00183742" w:rsidRPr="00E143FC">
        <w:rPr>
          <w:rtl/>
          <w:lang w:val="en-AU"/>
        </w:rPr>
        <w:t xml:space="preserve"> آجل و عاجل ما را خوش و خرّم گردان) و ما را از عذاب آتش (دوزخ محفوظ) نگاهدار</w:t>
      </w:r>
      <w:r>
        <w:rPr>
          <w:rFonts w:hint="cs"/>
          <w:rtl/>
          <w:lang w:val="en-AU"/>
        </w:rPr>
        <w:t>»</w:t>
      </w:r>
      <w:r w:rsidR="00183742" w:rsidRPr="00E143FC">
        <w:rPr>
          <w:rFonts w:hint="cs"/>
          <w:rtl/>
          <w:lang w:val="en-AU"/>
        </w:rPr>
        <w:t>.</w:t>
      </w:r>
    </w:p>
    <w:p w:rsidR="00183742" w:rsidRPr="00E143FC" w:rsidRDefault="00183742" w:rsidP="00AC1008">
      <w:pPr>
        <w:pStyle w:val="a7"/>
        <w:rPr>
          <w:lang w:val="en-AU"/>
        </w:rPr>
      </w:pPr>
      <w:r w:rsidRPr="00E143FC">
        <w:rPr>
          <w:rFonts w:hint="cs"/>
          <w:rtl/>
          <w:lang w:val="en-AU"/>
        </w:rPr>
        <w:t>زیرا در روایت صحیح آمده‌ که‌ پیامبر</w:t>
      </w:r>
      <w:r w:rsidR="00B06555" w:rsidRPr="00B06555">
        <w:rPr>
          <w:rFonts w:cs="CTraditional Arabic" w:hint="cs"/>
          <w:b/>
          <w:rtl/>
          <w:lang w:val="en-AU"/>
        </w:rPr>
        <w:t xml:space="preserve"> ج</w:t>
      </w:r>
      <w:r w:rsidRPr="00E143FC">
        <w:rPr>
          <w:rFonts w:hint="cs"/>
          <w:rtl/>
          <w:lang w:val="en-AU"/>
        </w:rPr>
        <w:t xml:space="preserve"> چنین دعایی را خوانده‌ است، و طواف پایانی را با لمس حجرالاسود و بوسیدن آن، اگر امکان داشت، به‌ پایان می‌رساند، و یا این‌که‌ همراه تکبیر بدان اشاره‌ می‌نماید و بعد از پایان این طواف خود را به‌ ردایش می‌پوشاند و</w:t>
      </w:r>
      <w:r w:rsidR="002F4552">
        <w:rPr>
          <w:rFonts w:hint="cs"/>
          <w:rtl/>
          <w:lang w:val="en-AU"/>
        </w:rPr>
        <w:t xml:space="preserve"> آن را </w:t>
      </w:r>
      <w:r w:rsidRPr="00E143FC">
        <w:rPr>
          <w:rFonts w:hint="cs"/>
          <w:rtl/>
          <w:lang w:val="en-AU"/>
        </w:rPr>
        <w:t>بر شانه‌هایش گذاشته‌ و راست و چپ</w:t>
      </w:r>
      <w:r w:rsidR="002F4552">
        <w:rPr>
          <w:rFonts w:hint="cs"/>
          <w:rtl/>
          <w:lang w:val="en-AU"/>
        </w:rPr>
        <w:t xml:space="preserve"> آن را </w:t>
      </w:r>
      <w:r w:rsidRPr="00E143FC">
        <w:rPr>
          <w:rFonts w:hint="cs"/>
          <w:rtl/>
          <w:lang w:val="en-AU"/>
        </w:rPr>
        <w:t xml:space="preserve">نیز بر سینه‌اش می‌گزارد. </w:t>
      </w:r>
    </w:p>
    <w:p w:rsidR="00183742" w:rsidRPr="00E143FC" w:rsidRDefault="00183742" w:rsidP="000A03DF">
      <w:pPr>
        <w:pStyle w:val="a0"/>
        <w:numPr>
          <w:ilvl w:val="0"/>
          <w:numId w:val="19"/>
        </w:numPr>
        <w:tabs>
          <w:tab w:val="clear" w:pos="619"/>
        </w:tabs>
        <w:spacing w:after="0"/>
        <w:ind w:left="641" w:hanging="357"/>
        <w:jc w:val="both"/>
        <w:rPr>
          <w:rFonts w:cs="B Lotus"/>
          <w:b/>
          <w:sz w:val="28"/>
          <w:szCs w:val="28"/>
          <w:lang w:val="en-AU" w:bidi="ar-KW"/>
        </w:rPr>
      </w:pPr>
      <w:r w:rsidRPr="00AC1008">
        <w:rPr>
          <w:rStyle w:val="Char2"/>
          <w:rFonts w:hint="cs"/>
          <w:rtl/>
        </w:rPr>
        <w:t>سپس در صورت امکان پشت مقام ابراهیم</w:t>
      </w:r>
      <w:r w:rsidR="00AC1008">
        <w:rPr>
          <w:rStyle w:val="Char2"/>
          <w:rFonts w:cs="CTraditional Arabic" w:hint="cs"/>
          <w:rtl/>
        </w:rPr>
        <w:t>÷</w:t>
      </w:r>
      <w:r w:rsidRPr="00AC1008">
        <w:rPr>
          <w:rStyle w:val="Char2"/>
          <w:rFonts w:hint="cs"/>
          <w:rtl/>
        </w:rPr>
        <w:t xml:space="preserve"> دو رکعت نماز را می‌گزارد و اگر امکان نداشت در هر گوشه‌ی مسجد می‌تواند</w:t>
      </w:r>
      <w:r w:rsidR="002F4552" w:rsidRPr="00AC1008">
        <w:rPr>
          <w:rStyle w:val="Char2"/>
          <w:rFonts w:hint="cs"/>
          <w:rtl/>
        </w:rPr>
        <w:t xml:space="preserve"> آن را </w:t>
      </w:r>
      <w:r w:rsidRPr="00AC1008">
        <w:rPr>
          <w:rStyle w:val="Char2"/>
          <w:rFonts w:hint="cs"/>
          <w:rtl/>
        </w:rPr>
        <w:t>بخواند که‌ در رکعت اول، سوره‌ی «اخلاص» و در رکعت دوم، سوره‌ی «کافرون» را می‌خواند، گفتنی است که‌ خواندن این دو سوره‌ حاوی فضیلت بیشتری است و اگر سوره‌های دیگری بخواند اشکالی ندارد، سپس بعد از پایان نماز به‌ طرف حجر الاسود رفته‌ و در صورت امکان</w:t>
      </w:r>
      <w:r w:rsidR="002F4552" w:rsidRPr="00AC1008">
        <w:rPr>
          <w:rStyle w:val="Char2"/>
          <w:rFonts w:hint="cs"/>
          <w:rtl/>
        </w:rPr>
        <w:t xml:space="preserve"> آن را </w:t>
      </w:r>
      <w:r w:rsidRPr="00AC1008">
        <w:rPr>
          <w:rStyle w:val="Char2"/>
          <w:rFonts w:hint="cs"/>
          <w:rtl/>
        </w:rPr>
        <w:t>با دست راست لمس می‌نماید.</w:t>
      </w:r>
    </w:p>
    <w:p w:rsidR="00183742" w:rsidRPr="00AC1008" w:rsidRDefault="00183742" w:rsidP="000A03DF">
      <w:pPr>
        <w:pStyle w:val="a0"/>
        <w:numPr>
          <w:ilvl w:val="0"/>
          <w:numId w:val="19"/>
        </w:numPr>
        <w:tabs>
          <w:tab w:val="clear" w:pos="619"/>
        </w:tabs>
        <w:spacing w:after="0"/>
        <w:ind w:left="641" w:hanging="357"/>
        <w:jc w:val="both"/>
        <w:rPr>
          <w:rStyle w:val="Char2"/>
          <w:rFonts w:ascii="Times New Roman" w:hAnsi="Times New Roman" w:cs="B Lotus"/>
          <w:b/>
          <w:lang w:val="en-AU" w:bidi="ar-KW"/>
        </w:rPr>
      </w:pPr>
      <w:r w:rsidRPr="00AC1008">
        <w:rPr>
          <w:rStyle w:val="Char2"/>
          <w:rFonts w:hint="cs"/>
          <w:rtl/>
        </w:rPr>
        <w:t>سپس به‌ طرف صفا رفته‌ و بالای صخره‌ی آن می‌رود و یا این‌که‌ در کنار آن می‌ایستد، اما اگر امکان داشت بالا رفتن بهتر است و با نزدیک شدن به‌ صفا، این آیه‌ را قرائت می‌کند:</w:t>
      </w:r>
    </w:p>
    <w:p w:rsidR="00AC1008" w:rsidRPr="00AC1008" w:rsidRDefault="00AC1008" w:rsidP="00AC1008">
      <w:pPr>
        <w:pStyle w:val="a7"/>
        <w:rPr>
          <w:rFonts w:ascii="KFGQPC Uthmanic Script HAFS" w:hAnsi="KFGQPC Uthmanic Script HAFS" w:cs="KFGQPC Uthmanic Script HAFS"/>
        </w:rPr>
      </w:pPr>
      <w:r>
        <w:rPr>
          <w:rFonts w:ascii="Traditional Arabic" w:hAnsi="Traditional Arabic" w:cs="Traditional Arabic"/>
          <w:rtl/>
          <w:lang w:val="en-AU"/>
        </w:rPr>
        <w:t>﴿</w:t>
      </w:r>
      <w:r>
        <w:rPr>
          <w:rFonts w:ascii="KFGQPC Uthmanic Script HAFS" w:hAnsi="KFGQPC Uthmanic Script HAFS" w:cs="KFGQPC Uthmanic Script HAFS"/>
          <w:rtl/>
        </w:rPr>
        <w:t xml:space="preserve">۞إِنَّ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لصَّفَا</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لۡمَرۡوَةَ</w:t>
      </w:r>
      <w:r>
        <w:rPr>
          <w:rFonts w:ascii="KFGQPC Uthmanic Script HAFS" w:hAnsi="KFGQPC Uthmanic Script HAFS" w:cs="KFGQPC Uthmanic Script HAFS"/>
          <w:rtl/>
        </w:rPr>
        <w:t xml:space="preserve"> مِن شَعَآئِرِ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Traditional Arabic" w:hAnsi="Traditional Arabic" w:cs="Traditional Arabic"/>
          <w:rtl/>
          <w:lang w:val="en-AU"/>
        </w:rPr>
        <w:t>﴾</w:t>
      </w:r>
      <w:r>
        <w:rPr>
          <w:rFonts w:hint="cs"/>
          <w:rtl/>
          <w:lang w:val="en-AU"/>
        </w:rPr>
        <w:t xml:space="preserve"> </w:t>
      </w:r>
      <w:r w:rsidRPr="00AC1008">
        <w:rPr>
          <w:rStyle w:val="Char4"/>
          <w:rFonts w:hint="cs"/>
          <w:rtl/>
        </w:rPr>
        <w:t>[البقرة: 158]</w:t>
      </w:r>
      <w:r>
        <w:rPr>
          <w:rFonts w:hint="cs"/>
          <w:rtl/>
          <w:lang w:val="en-AU"/>
        </w:rPr>
        <w:t>.</w:t>
      </w:r>
    </w:p>
    <w:p w:rsidR="00183742" w:rsidRPr="00E143FC" w:rsidRDefault="00AC1008" w:rsidP="00AC1008">
      <w:pPr>
        <w:pStyle w:val="a7"/>
        <w:rPr>
          <w:rtl/>
          <w:lang w:val="en-AU"/>
        </w:rPr>
      </w:pPr>
      <w:r>
        <w:rPr>
          <w:rFonts w:hint="cs"/>
          <w:rtl/>
          <w:lang w:val="en-AU"/>
        </w:rPr>
        <w:t>«</w:t>
      </w:r>
      <w:r w:rsidR="00183742" w:rsidRPr="00E143FC">
        <w:rPr>
          <w:rFonts w:hint="cs"/>
          <w:rtl/>
          <w:lang w:val="en-AU"/>
        </w:rPr>
        <w:t>همانا صفا و مروه‌ از نشانه‌های خداوند هستند</w:t>
      </w:r>
      <w:r>
        <w:rPr>
          <w:rFonts w:hint="cs"/>
          <w:rtl/>
          <w:lang w:val="en-AU"/>
        </w:rPr>
        <w:t>»</w:t>
      </w:r>
      <w:r w:rsidR="00183742" w:rsidRPr="00E143FC">
        <w:rPr>
          <w:rFonts w:hint="cs"/>
          <w:rtl/>
          <w:lang w:val="en-AU"/>
        </w:rPr>
        <w:t>.</w:t>
      </w:r>
    </w:p>
    <w:p w:rsidR="00183742" w:rsidRPr="00E143FC" w:rsidRDefault="00183742" w:rsidP="00AC1008">
      <w:pPr>
        <w:pStyle w:val="a7"/>
        <w:rPr>
          <w:rtl/>
          <w:lang w:val="en-AU"/>
        </w:rPr>
      </w:pPr>
      <w:r w:rsidRPr="00E143FC">
        <w:rPr>
          <w:rFonts w:hint="cs"/>
          <w:rtl/>
          <w:lang w:val="en-AU"/>
        </w:rPr>
        <w:t>و مستحب این است که‌ وقتی به‌ صفا می‌رسد رو به‌ قبله‌ کرده‌ و به‌ حمد و تکبیر بپردازد و بگوید:</w:t>
      </w:r>
    </w:p>
    <w:p w:rsidR="00183742" w:rsidRPr="00C047EF" w:rsidRDefault="00183742" w:rsidP="00AC1008">
      <w:pPr>
        <w:pStyle w:val="a7"/>
        <w:rPr>
          <w:rtl/>
          <w:lang w:val="en-AU"/>
        </w:rPr>
      </w:pPr>
      <w:r w:rsidRPr="00AC1008">
        <w:rPr>
          <w:rStyle w:val="Char3"/>
          <w:rtl/>
        </w:rPr>
        <w:t>«لا إله إلا الله، والله أكبر، لا إله إلا الله وحده لا شريك له، له الملك وله الحمد، وهو على كل شيء قدير. لا إله إلا الله وحده، أنجز وعده، ونصر عبده، وهزم الأحزاب وحده»</w:t>
      </w:r>
      <w:r w:rsidRPr="00C047EF">
        <w:rPr>
          <w:rtl/>
        </w:rPr>
        <w:t>.</w:t>
      </w:r>
    </w:p>
    <w:p w:rsidR="00183742" w:rsidRPr="00E143FC" w:rsidRDefault="00AC1008" w:rsidP="00AC1008">
      <w:pPr>
        <w:pStyle w:val="a7"/>
        <w:rPr>
          <w:rtl/>
          <w:lang w:val="en-AU"/>
        </w:rPr>
      </w:pPr>
      <w:r>
        <w:rPr>
          <w:rFonts w:hint="cs"/>
          <w:rtl/>
          <w:lang w:val="en-AU"/>
        </w:rPr>
        <w:t>«</w:t>
      </w:r>
      <w:r w:rsidR="00183742" w:rsidRPr="00E143FC">
        <w:rPr>
          <w:rFonts w:hint="cs"/>
          <w:rtl/>
          <w:lang w:val="en-AU"/>
        </w:rPr>
        <w:t>هیچ معبودی جز الله‌ وجود ندارد و خداوند بزرگ است و هیچ معبودی جز او وجود ندارد، تنها است و انبازی ندارد، ملک از آن اوست و ستایش برای اوست و بر هر چیزی توانا است. هیچ معبودی جز الله‌ نیست، تنهاست و به‌ وعده‌اش وفا می‌کند و بنده‌اش را یاری می‌دهد و به‌ تنهایی گروه‌ها را فراری می‌دهد</w:t>
      </w:r>
      <w:r>
        <w:rPr>
          <w:rFonts w:hint="cs"/>
          <w:rtl/>
          <w:lang w:val="en-AU"/>
        </w:rPr>
        <w:t>»</w:t>
      </w:r>
      <w:r w:rsidR="00183742" w:rsidRPr="00E143FC">
        <w:rPr>
          <w:rFonts w:hint="cs"/>
          <w:rtl/>
          <w:lang w:val="en-AU"/>
        </w:rPr>
        <w:t>.</w:t>
      </w:r>
    </w:p>
    <w:p w:rsidR="00183742" w:rsidRPr="00E87EA0" w:rsidRDefault="00183742" w:rsidP="00AC1008">
      <w:pPr>
        <w:pStyle w:val="a7"/>
        <w:rPr>
          <w:rtl/>
        </w:rPr>
      </w:pPr>
      <w:r w:rsidRPr="00E143FC">
        <w:rPr>
          <w:rFonts w:hint="cs"/>
          <w:rtl/>
          <w:lang w:val="en-AU"/>
        </w:rPr>
        <w:t>سپس در حالی که‌ دستانش را بلند کرده‌ و دعای فوق را سه‌ مرتبه‌ تکرار نموده‌، هر آن‌چه‌ دوست داشته‌ باشد از خدا می‌خواهد، سپس پایین آمده‌ و به‌ طرف مروه‌ حرکت می‌کند تا این‌که‌ به‌ عَلَم نخست می‌رسد که‌ از آن‌جا</w:t>
      </w:r>
      <w:r w:rsidR="007F43A8">
        <w:rPr>
          <w:rFonts w:hint="cs"/>
          <w:rtl/>
          <w:lang w:val="en-AU"/>
        </w:rPr>
        <w:t xml:space="preserve"> </w:t>
      </w:r>
      <w:r w:rsidRPr="00E143FC">
        <w:rPr>
          <w:rFonts w:hint="cs"/>
          <w:rtl/>
          <w:lang w:val="en-AU"/>
        </w:rPr>
        <w:t>تا عَلَم</w:t>
      </w:r>
      <w:r w:rsidRPr="00E143FC">
        <w:rPr>
          <w:rStyle w:val="FootnoteReference"/>
          <w:b/>
          <w:rtl/>
          <w:lang w:val="en-AU" w:bidi="ar-KW"/>
        </w:rPr>
        <w:footnoteReference w:id="180"/>
      </w:r>
      <w:r w:rsidRPr="00E87EA0">
        <w:rPr>
          <w:rFonts w:hint="cs"/>
          <w:rtl/>
        </w:rPr>
        <w:t xml:space="preserve"> دوم با شتاب می‌دود، اما این دویدن برای زن جایز نیست، زیرا بدن زن عورت است و نباید بدود؛ سپس به‌ طرف مروه‌ رفته‌ و بالای آن می‌رود و یا این‌که‌ در کنار آن می‌ایستد، اما در صورت امکان، بالا رفتن بهتر است، و بر صخره‌ی مروه‌ همان کردار و گفتارهایی را تکرار می‌کند که‌ بر صخره‌ی مروه‌ انجام داده‌ بود، جز این‌که‌ آیه‌ی ذکر شده‌ را نمی‌خواند، زیرا قرائت آن آیه‌ تنها هنگام بالا رفتن از صفا در مرتبه‌ی نخست سنت و پیروی از پیامبر</w:t>
      </w:r>
      <w:r w:rsidR="00B06555" w:rsidRPr="00B06555">
        <w:rPr>
          <w:rFonts w:cs="CTraditional Arabic" w:hint="cs"/>
          <w:b/>
          <w:rtl/>
          <w:lang w:val="en-AU"/>
        </w:rPr>
        <w:t xml:space="preserve"> ج</w:t>
      </w:r>
      <w:r w:rsidRPr="00E87EA0">
        <w:rPr>
          <w:rFonts w:hint="cs"/>
          <w:rtl/>
        </w:rPr>
        <w:t xml:space="preserve"> است، سپس پایین آمده‌ و در جاهایی که‌ به‌ آرامی حرکت می‌کرد، آرام حرکت می‌کند و در آن‌جا که‌ باید می‌دوید، می‌دود، تا این‌که‌ به‌ صفا می‌رسد، این عمل را هفت مرتبه‌ طی می‌کند، که‌ رفت یک بار و برگشت نیز یک بار محسوب می‌گردد. و در صورتی که‌ با استفاده‌ از سواری میان صفا و مروه‌ سعی نماید، بخصوص اگر نیاز داشته‌ باشد، اشکالی ندارد، و در صورت امکان مستحب است که‌ در حالت سعی، دعا و اذکار زیادی را بخواند و همچنین مستحب است که‌ از حدث اکبر و اصغر پاک باشد و در صورتی که‌ بدون طهارت سعی نماید، اشکالی ندارد و سعی او جایز محسوب می‌گردد.</w:t>
      </w:r>
    </w:p>
    <w:p w:rsidR="00183742" w:rsidRPr="00E143FC" w:rsidRDefault="00183742" w:rsidP="000A03DF">
      <w:pPr>
        <w:pStyle w:val="a0"/>
        <w:numPr>
          <w:ilvl w:val="0"/>
          <w:numId w:val="19"/>
        </w:numPr>
        <w:tabs>
          <w:tab w:val="clear" w:pos="619"/>
        </w:tabs>
        <w:spacing w:after="0"/>
        <w:ind w:left="641" w:hanging="357"/>
        <w:jc w:val="both"/>
        <w:rPr>
          <w:rFonts w:cs="B Lotus"/>
          <w:b/>
          <w:sz w:val="28"/>
          <w:szCs w:val="28"/>
          <w:lang w:val="en-AU" w:bidi="ar-KW"/>
        </w:rPr>
      </w:pPr>
      <w:r w:rsidRPr="00AC1008">
        <w:rPr>
          <w:rStyle w:val="Char2"/>
          <w:rFonts w:hint="cs"/>
          <w:rtl/>
        </w:rPr>
        <w:t>بعد از تکمیل نمودن سعی، مرد سرش را کوتاه‌ و یا می‌تراشد، گفتنی است که‌ تراشیدن بهتر است، اما اگر در زمانی نزدیک به‌ وقت حج به‌ مکه‌ برسد، بهتر آن است که‌ سرش را کوتاه نماید و بقیه‌ را در هنگام حج بتراشد، اما زن موهای سرش را جمع کرده‌ و به‌ اندازه‌ی مورچه‌ای یا کمتر را از آن می‌‌‌گیرد. هرگاه مُحرِم چنین اعمالی را انجام داد، عمره‌ی او به‌ حمد خداوند پایان یافته‌ و تمام چیزهایی که‌ در حالت احرام برایش حرام بودند، حلال می‌گردند..</w:t>
      </w:r>
    </w:p>
    <w:p w:rsidR="00183742" w:rsidRPr="00E143FC" w:rsidRDefault="00183742" w:rsidP="003C2687">
      <w:pPr>
        <w:pStyle w:val="a5"/>
        <w:rPr>
          <w:rtl/>
        </w:rPr>
      </w:pPr>
      <w:bookmarkStart w:id="537" w:name="_Toc73092629"/>
      <w:bookmarkStart w:id="538" w:name="_Toc226834774"/>
      <w:bookmarkStart w:id="539" w:name="_Toc286875548"/>
      <w:bookmarkStart w:id="540" w:name="_Toc421087922"/>
      <w:r w:rsidRPr="00E143FC">
        <w:rPr>
          <w:rFonts w:hint="cs"/>
          <w:rtl/>
        </w:rPr>
        <w:t>دوم: حج</w:t>
      </w:r>
      <w:bookmarkEnd w:id="537"/>
      <w:bookmarkEnd w:id="538"/>
      <w:bookmarkEnd w:id="539"/>
      <w:bookmarkEnd w:id="540"/>
    </w:p>
    <w:p w:rsidR="00183742" w:rsidRPr="00E143FC" w:rsidRDefault="00183742" w:rsidP="009D5709">
      <w:pPr>
        <w:pStyle w:val="a6"/>
        <w:spacing w:before="0"/>
        <w:rPr>
          <w:rtl/>
          <w:lang w:val="en-AU"/>
        </w:rPr>
      </w:pPr>
      <w:bookmarkStart w:id="541" w:name="_Toc73092630"/>
      <w:bookmarkStart w:id="542" w:name="_Toc226834775"/>
      <w:bookmarkStart w:id="543" w:name="_Toc286875549"/>
      <w:bookmarkStart w:id="544" w:name="_Toc421087923"/>
      <w:r w:rsidRPr="00E143FC">
        <w:rPr>
          <w:rFonts w:hint="cs"/>
          <w:rtl/>
          <w:lang w:val="en-AU"/>
        </w:rPr>
        <w:t>آداب و سنت‌های حج</w:t>
      </w:r>
      <w:r w:rsidRPr="00E143FC">
        <w:rPr>
          <w:rStyle w:val="FootnoteReference"/>
          <w:sz w:val="28"/>
          <w:szCs w:val="28"/>
          <w:rtl/>
          <w:lang w:val="en-AU"/>
        </w:rPr>
        <w:footnoteReference w:id="181"/>
      </w:r>
      <w:bookmarkEnd w:id="541"/>
      <w:bookmarkEnd w:id="542"/>
      <w:bookmarkEnd w:id="543"/>
      <w:bookmarkEnd w:id="544"/>
    </w:p>
    <w:p w:rsidR="00183742" w:rsidRPr="00E143FC" w:rsidRDefault="00183742" w:rsidP="00AC1008">
      <w:pPr>
        <w:pStyle w:val="a7"/>
        <w:rPr>
          <w:rFonts w:ascii="Tahoma" w:hAnsi="Tahoma" w:cs="Tahoma"/>
          <w:rtl/>
          <w:lang w:val="en-AU"/>
        </w:rPr>
      </w:pPr>
      <w:r w:rsidRPr="00E143FC">
        <w:rPr>
          <w:rFonts w:hint="cs"/>
          <w:rtl/>
          <w:lang w:val="en-AU"/>
        </w:rPr>
        <w:t>حج از بزرگ‌ترین عبادات و شعارهای اسلامی می‌باشد که‌ انواع عبادات در آن گرد آمده‌ و در سایر عبادتها چنین گرد نمی‌آیند، حج عبادتی بدنی، مالی و حرکی است و بر حاجی واجب است که‌ باید عظمت این عبادت را در نظر داشته‌ باشد و بهترین و پاک‌ترین هزینه‌ را برای آن صرف نماید، زیرا خداوند</w:t>
      </w:r>
      <w:r w:rsidRPr="00AC1008">
        <w:rPr>
          <w:rFonts w:hint="cs"/>
          <w:bCs/>
          <w:rtl/>
          <w:lang w:val="en-AU"/>
        </w:rPr>
        <w:sym w:font="AGA Arabesque" w:char="F055"/>
      </w:r>
      <w:r w:rsidRPr="00E87EA0">
        <w:rPr>
          <w:rFonts w:hint="cs"/>
          <w:rtl/>
        </w:rPr>
        <w:t xml:space="preserve"> پاک است و جز پاک را نمی‌پذیرد، و همچنین لازم است که‌ باید خود را از تمامی گفتار، کردار و نیت‌هایی بازدارد که‌ باعث ابطال و یا کاهش ثواب حج می‌شوند و باید هدف از حج و عمره‌ را تنها در اطاعت و فرمان‌برداری از فرامین الهی خلاصه‌ گرداند و تمامی عبادت‌هایش را خالصانه‌ به‌ خاطر خداوند انجام دهد، پس جز خدا کسی را نمی‌خواند و به‌ کسی رویی نمی‌آورد و رفع مشکلات و شفای بیماران و بازگشت گمشدگان را جز او، از کسی نمی‌طلبد و تنها از او طلب یاری می‌نماید و به‌ او توکل می‌کند،</w:t>
      </w:r>
      <w:r w:rsidR="002F4552">
        <w:rPr>
          <w:rFonts w:hint="cs"/>
          <w:rtl/>
        </w:rPr>
        <w:t xml:space="preserve"> هرکس </w:t>
      </w:r>
      <w:r w:rsidRPr="00E87EA0">
        <w:rPr>
          <w:rFonts w:hint="cs"/>
          <w:rtl/>
        </w:rPr>
        <w:t>یکی از اعمال فوق را برای غیر خدا انجام دهد، در واقع عبادت را برای غیر خدا انجام داده‌ و</w:t>
      </w:r>
      <w:r w:rsidR="002F4552">
        <w:rPr>
          <w:rFonts w:hint="cs"/>
          <w:rtl/>
        </w:rPr>
        <w:t xml:space="preserve"> هرکس </w:t>
      </w:r>
      <w:r w:rsidRPr="00E87EA0">
        <w:rPr>
          <w:rFonts w:hint="cs"/>
          <w:rtl/>
        </w:rPr>
        <w:t>عبادت را برای غیر خدا انجام بدهد، او به‌ عنوان مشرک قلمداد می‌شود و</w:t>
      </w:r>
      <w:r w:rsidR="002F4552">
        <w:rPr>
          <w:rFonts w:hint="cs"/>
          <w:rtl/>
        </w:rPr>
        <w:t xml:space="preserve"> هرکس </w:t>
      </w:r>
      <w:r w:rsidRPr="00E87EA0">
        <w:rPr>
          <w:rFonts w:hint="cs"/>
          <w:rtl/>
        </w:rPr>
        <w:t>شرک ورزد، اعمالش باطل و بی‌سود می‌باشد و در آخرت از خسارت‌مندان محسوب می‌گردد؛ مساوی است که‌ از حرام بودن اعمال فوق اطلاع داشته‌ باشد یا این‌که‌ بی‌اطلاع و بی‌آگاه باشد، زیرا واجب است که‌ حاجی از مسایل سودمند و ارزشمند برای قبول حجش آگاهی داشته‌ باشد و باید از تمامی حرام‌هایی که‌ به‌ توحید و یکتا پرستی ضربه‌ وارد می‌کند، خود را بدور بدارد و نباید به‌ غیر خدا سوگند یاد نماید و سوگندهایی همچون: سوگند به‌ سر شما، به‌ پیامبر</w:t>
      </w:r>
      <w:r w:rsidR="00B06555" w:rsidRPr="00B06555">
        <w:rPr>
          <w:rFonts w:cs="CTraditional Arabic" w:hint="cs"/>
          <w:b/>
          <w:rtl/>
          <w:lang w:val="en-AU"/>
        </w:rPr>
        <w:t xml:space="preserve"> ج</w:t>
      </w:r>
      <w:r w:rsidRPr="00E87EA0">
        <w:rPr>
          <w:rFonts w:hint="cs"/>
          <w:rtl/>
        </w:rPr>
        <w:t>، به‌ کعبه‌ و یا امثال</w:t>
      </w:r>
      <w:r w:rsidR="002F4552">
        <w:rPr>
          <w:rFonts w:hint="cs"/>
          <w:rtl/>
        </w:rPr>
        <w:t xml:space="preserve"> آن را </w:t>
      </w:r>
      <w:r w:rsidRPr="00E87EA0">
        <w:rPr>
          <w:rFonts w:hint="cs"/>
          <w:rtl/>
        </w:rPr>
        <w:t>سر دهد، تمامی این سوگندها حرام هستند، خواه حاجی از آن اطلاع داشته‌ باشد یا این‌که‌ بی‌آگاه باشد... زیرا اطلاع از آن‌ها بر او واجب است و مسلمان باید دین خود را بشناسد و در مورد آن تحقیق نماید. و همچنین واجب است که‌ باید حاجی از فسق، اذیت و آزار و اضافه‌ کردن مسایلی اجتناب ورزد که‌ نه‌ خدا و نه‌ پیامبرش بیان داشته‌، بنابراین حق ندارد که‌ در مقبرستان‌ به‌ نماز بپردازد و یا در مقابل قبر صالحین، صحابه‌ و اهل بیت به‌ دعا رویی آورد و یا این‌که‌ از آثار غار حراء و کوه‌ ثور و امثال آن تبرک جوید، زیرا انجام چنین اعمالی به‌ عنوان بزرگ‌ترین کردارهایی محسوب می‌گردد که‌ آدمی را به‌ حرام سوق می‌دهد و هر آن‌چه‌ که‌ وسیله‌ی رسیدن به‌ حرام باشد، خود نیز حرام می‌گردد، زیرا چنین اعمالی از اصحاب و سلف صالح که‌ به‌ حق شیفته‌ی عبادت بودند، سر نداده‌ است.</w:t>
      </w:r>
    </w:p>
    <w:p w:rsidR="00183742" w:rsidRPr="00E143FC" w:rsidRDefault="00183742" w:rsidP="00AC1008">
      <w:pPr>
        <w:pStyle w:val="a7"/>
        <w:rPr>
          <w:rtl/>
          <w:lang w:val="en-AU"/>
        </w:rPr>
      </w:pPr>
      <w:r w:rsidRPr="00E143FC">
        <w:rPr>
          <w:rFonts w:hint="cs"/>
          <w:rtl/>
          <w:lang w:val="en-AU"/>
        </w:rPr>
        <w:t>گفتنی است که‌ عبادات پیشنهاد شده‌ از طرف شارع مقدس ما را کافی است و لازم است که‌ فرصت را غنیمت شماریم و با پروردگار خود تجدید بیعت نماییم و از او کمک، توفیق و حکمت را طلب نماییم.</w:t>
      </w:r>
    </w:p>
    <w:p w:rsidR="00183742" w:rsidRPr="00E143FC" w:rsidRDefault="00183742" w:rsidP="003C2687">
      <w:pPr>
        <w:pStyle w:val="a6"/>
        <w:rPr>
          <w:rtl/>
          <w:lang w:val="en-AU"/>
        </w:rPr>
      </w:pPr>
      <w:bookmarkStart w:id="545" w:name="_Toc73092631"/>
      <w:bookmarkStart w:id="546" w:name="_Toc226834776"/>
      <w:bookmarkStart w:id="547" w:name="_Toc286875550"/>
      <w:bookmarkStart w:id="548" w:name="_Toc421087924"/>
      <w:r w:rsidRPr="00E143FC">
        <w:rPr>
          <w:rFonts w:hint="cs"/>
          <w:rtl/>
          <w:lang w:val="en-AU"/>
        </w:rPr>
        <w:t>توبه‌ با رعایت شرایط آن واجب است</w:t>
      </w:r>
      <w:bookmarkEnd w:id="545"/>
      <w:bookmarkEnd w:id="546"/>
      <w:bookmarkEnd w:id="547"/>
      <w:bookmarkEnd w:id="548"/>
    </w:p>
    <w:p w:rsidR="00183742" w:rsidRPr="00E143FC" w:rsidRDefault="00183742" w:rsidP="00AC1008">
      <w:pPr>
        <w:pStyle w:val="a7"/>
        <w:rPr>
          <w:rtl/>
          <w:lang w:val="en-AU"/>
        </w:rPr>
      </w:pPr>
      <w:r w:rsidRPr="00E143FC">
        <w:rPr>
          <w:rFonts w:hint="cs"/>
          <w:rtl/>
          <w:lang w:val="en-AU"/>
        </w:rPr>
        <w:t>هنگامی که‌ عازم سفر حج می‌شویم:</w:t>
      </w:r>
    </w:p>
    <w:p w:rsidR="00183742" w:rsidRPr="00E143FC" w:rsidRDefault="00183742" w:rsidP="000A03DF">
      <w:pPr>
        <w:pStyle w:val="a7"/>
        <w:numPr>
          <w:ilvl w:val="0"/>
          <w:numId w:val="58"/>
        </w:numPr>
        <w:ind w:left="641" w:hanging="357"/>
        <w:rPr>
          <w:rtl/>
          <w:lang w:val="en-AU"/>
        </w:rPr>
      </w:pPr>
      <w:r w:rsidRPr="00E143FC">
        <w:rPr>
          <w:rFonts w:hint="cs"/>
          <w:rtl/>
          <w:lang w:val="en-AU"/>
        </w:rPr>
        <w:t>واجب است که‌ باید از تمامی گناهان و معاصی به‌ ویژه‌ آن‌چه‌ که‌ با توحید منافات دارد، توبه‌ نماید. انسان باید در هر زمان و مکانی و در هر شرایطی به‌ آستانه‌ی الهی توبه‌ نماید، اما هنگامی که‌ قصد انجام عبادتی را دارد، توبه‌ در حق او بیشتر مورد تأکید واقع شده‌ است.</w:t>
      </w:r>
    </w:p>
    <w:p w:rsidR="00183742" w:rsidRPr="00E143FC" w:rsidRDefault="00183742" w:rsidP="000A03DF">
      <w:pPr>
        <w:pStyle w:val="a7"/>
        <w:numPr>
          <w:ilvl w:val="0"/>
          <w:numId w:val="58"/>
        </w:numPr>
        <w:ind w:left="641" w:hanging="357"/>
        <w:rPr>
          <w:lang w:val="en-AU"/>
        </w:rPr>
      </w:pPr>
      <w:r w:rsidRPr="00E143FC">
        <w:rPr>
          <w:rFonts w:hint="cs"/>
          <w:rtl/>
          <w:lang w:val="en-AU"/>
        </w:rPr>
        <w:t>این‌که‌ حقیقتا از گناه و معصیت بیرون آید.</w:t>
      </w:r>
    </w:p>
    <w:p w:rsidR="00183742" w:rsidRPr="00E143FC" w:rsidRDefault="00183742" w:rsidP="000A03DF">
      <w:pPr>
        <w:pStyle w:val="a7"/>
        <w:numPr>
          <w:ilvl w:val="0"/>
          <w:numId w:val="58"/>
        </w:numPr>
        <w:ind w:left="641" w:hanging="357"/>
        <w:rPr>
          <w:lang w:val="en-AU"/>
        </w:rPr>
      </w:pPr>
      <w:r w:rsidRPr="00E143FC">
        <w:rPr>
          <w:rFonts w:hint="cs"/>
          <w:rtl/>
          <w:lang w:val="en-AU"/>
        </w:rPr>
        <w:t>در برابر سهل انگاری و گناهانش اظهار ندامت و پشیمانی نماید.</w:t>
      </w:r>
    </w:p>
    <w:p w:rsidR="00183742" w:rsidRPr="00E143FC" w:rsidRDefault="00183742" w:rsidP="000A03DF">
      <w:pPr>
        <w:pStyle w:val="a7"/>
        <w:numPr>
          <w:ilvl w:val="0"/>
          <w:numId w:val="58"/>
        </w:numPr>
        <w:ind w:left="641" w:hanging="357"/>
        <w:rPr>
          <w:lang w:val="en-AU"/>
        </w:rPr>
      </w:pPr>
      <w:r w:rsidRPr="00E143FC">
        <w:rPr>
          <w:rFonts w:hint="cs"/>
          <w:rtl/>
          <w:lang w:val="en-AU"/>
        </w:rPr>
        <w:t>قاطعانه‌ تصمیم گیرد که‌ هرگز به‌ گناه رویی نیاورد و بدان باز نگردد.</w:t>
      </w:r>
    </w:p>
    <w:p w:rsidR="00183742" w:rsidRPr="00E143FC" w:rsidRDefault="00183742" w:rsidP="000A03DF">
      <w:pPr>
        <w:pStyle w:val="a7"/>
        <w:numPr>
          <w:ilvl w:val="0"/>
          <w:numId w:val="58"/>
        </w:numPr>
        <w:ind w:left="641" w:hanging="357"/>
        <w:rPr>
          <w:lang w:val="en-AU"/>
        </w:rPr>
      </w:pPr>
      <w:r w:rsidRPr="00E143FC">
        <w:rPr>
          <w:rFonts w:hint="cs"/>
          <w:rtl/>
          <w:lang w:val="en-AU"/>
        </w:rPr>
        <w:t>اگر در حق کسی ستم کرده‌ و مال کسی را غصب نموده‌،</w:t>
      </w:r>
      <w:r w:rsidR="002F4552">
        <w:rPr>
          <w:rFonts w:hint="cs"/>
          <w:rtl/>
          <w:lang w:val="en-AU"/>
        </w:rPr>
        <w:t xml:space="preserve"> آن را </w:t>
      </w:r>
      <w:r w:rsidRPr="00E143FC">
        <w:rPr>
          <w:rFonts w:hint="cs"/>
          <w:rtl/>
          <w:lang w:val="en-AU"/>
        </w:rPr>
        <w:t>به‌ صاحبش برگرداند و یا از او طلب آزادی نماید.</w:t>
      </w:r>
    </w:p>
    <w:p w:rsidR="00183742" w:rsidRPr="00E143FC" w:rsidRDefault="00183742" w:rsidP="003C2687">
      <w:pPr>
        <w:pStyle w:val="a5"/>
        <w:rPr>
          <w:rtl/>
        </w:rPr>
      </w:pPr>
      <w:bookmarkStart w:id="549" w:name="_Toc73092632"/>
      <w:bookmarkStart w:id="550" w:name="_Toc226834777"/>
      <w:bookmarkStart w:id="551" w:name="_Toc286875551"/>
      <w:bookmarkStart w:id="552" w:name="_Toc421087925"/>
      <w:r w:rsidRPr="00E143FC">
        <w:rPr>
          <w:rFonts w:hint="cs"/>
          <w:rtl/>
        </w:rPr>
        <w:t>اعمال حج</w:t>
      </w:r>
      <w:bookmarkEnd w:id="549"/>
      <w:bookmarkEnd w:id="550"/>
      <w:bookmarkEnd w:id="551"/>
      <w:bookmarkEnd w:id="552"/>
    </w:p>
    <w:p w:rsidR="00183742" w:rsidRPr="00E143FC" w:rsidRDefault="00183742" w:rsidP="007D16FA">
      <w:pPr>
        <w:pStyle w:val="a6"/>
        <w:spacing w:before="0"/>
        <w:rPr>
          <w:rtl/>
          <w:lang w:val="en-AU"/>
        </w:rPr>
      </w:pPr>
      <w:bookmarkStart w:id="553" w:name="_Toc286875552"/>
      <w:bookmarkStart w:id="554" w:name="_Toc421087926"/>
      <w:r w:rsidRPr="00E143FC">
        <w:rPr>
          <w:rFonts w:hint="cs"/>
          <w:rtl/>
          <w:lang w:val="en-AU"/>
        </w:rPr>
        <w:t>1- احرام</w:t>
      </w:r>
      <w:bookmarkEnd w:id="553"/>
      <w:bookmarkEnd w:id="554"/>
    </w:p>
    <w:p w:rsidR="00183742" w:rsidRPr="00E143FC" w:rsidRDefault="00183742" w:rsidP="00AC1008">
      <w:pPr>
        <w:pStyle w:val="a7"/>
        <w:rPr>
          <w:rtl/>
          <w:lang w:val="en-AU"/>
        </w:rPr>
      </w:pPr>
      <w:r w:rsidRPr="00E143FC">
        <w:rPr>
          <w:rFonts w:hint="cs"/>
          <w:rtl/>
          <w:lang w:val="en-AU"/>
        </w:rPr>
        <w:t>وقتی که‌ حاجی به‌ میقات می‌رسد، از آن‌جا نیت احرام را می‌آورد، میقات مکان‌های متفاوتی دارد که‌ عبارتند از: «ذوالحلیفه» برای کسانی که‌ از جهت مدینه‌ی منوره‌ راهی مکه‌ می‌شوند، که‌ اکنون به‌ (ابیار علی</w:t>
      </w:r>
      <w:r w:rsidR="00AC1008">
        <w:rPr>
          <w:rFonts w:cs="CTraditional Arabic" w:hint="cs"/>
          <w:rtl/>
          <w:lang w:val="en-AU"/>
        </w:rPr>
        <w:t>÷</w:t>
      </w:r>
      <w:r w:rsidRPr="00E143FC">
        <w:rPr>
          <w:rFonts w:hint="cs"/>
          <w:rtl/>
          <w:lang w:val="en-AU"/>
        </w:rPr>
        <w:t xml:space="preserve"> معروف است. و «الجحفه» برای کسانی که‌ از جهت سوریه‌، مصر و مراکش راهی مکه‌ می‌شوند. و «قرن المنازل» برای کسانی که‌ از جهت نجدِ حجاز و نجدِ یمن می‌آیند. و «یلملم» برای کسانی که‌ از جهت تهامه‌ی یمن وارد مکه‌ می‌شوند. و «ذات‌عرق» برای کسانی که‌ از جهت عراق و کشورهای خلیج راهی مکه‌ می‌شوند.</w:t>
      </w:r>
    </w:p>
    <w:p w:rsidR="00183742" w:rsidRPr="00E143FC" w:rsidRDefault="00183742" w:rsidP="00AC1008">
      <w:pPr>
        <w:pStyle w:val="a7"/>
        <w:rPr>
          <w:rtl/>
          <w:lang w:val="en-AU"/>
        </w:rPr>
      </w:pPr>
      <w:r w:rsidRPr="00E143FC">
        <w:rPr>
          <w:rFonts w:hint="cs"/>
          <w:rtl/>
          <w:lang w:val="en-AU"/>
        </w:rPr>
        <w:t>هرکس به‌ هدف حج، از طریق دریا، فضا و یا خشکی به‌ این مکان‌ها یا مکان‌های اطراف که‌ موازات این مکان‌ها هستند و راه‌ وی به‌ آن‌ها می‌رسد، باید مُحْرِم باشد و اگر کسی قبل از رسیدن به‌ این مکان‌ها، لباس‌ها را پوشیده‌ و خود را آماده‌ کرده‌ باشد، اشکالی ندارد و با رسیدن به‌ میقات نیت حج یا عمره‌ را می‌آورد.</w:t>
      </w:r>
    </w:p>
    <w:p w:rsidR="00183742" w:rsidRPr="00E143FC" w:rsidRDefault="00183742" w:rsidP="00AC1008">
      <w:pPr>
        <w:pStyle w:val="a7"/>
        <w:rPr>
          <w:rtl/>
          <w:lang w:val="en-AU"/>
        </w:rPr>
      </w:pPr>
      <w:r w:rsidRPr="00E143FC">
        <w:rPr>
          <w:rFonts w:hint="cs"/>
          <w:rtl/>
          <w:lang w:val="en-AU"/>
        </w:rPr>
        <w:t>اما کسی که‌ خانه‌اش کم‌تر از این مواقیت و نزدیک مکه‌ باشد، میقاتش مکانی محسوب می‌شود که‌ در آن است و از مکانی احرام می‌بندد که‌ سفرش را آغاز می‌کند.</w:t>
      </w:r>
    </w:p>
    <w:p w:rsidR="00183742" w:rsidRPr="00E143FC" w:rsidRDefault="00183742" w:rsidP="003C2687">
      <w:pPr>
        <w:pStyle w:val="a6"/>
        <w:rPr>
          <w:rtl/>
          <w:lang w:val="en-AU"/>
        </w:rPr>
      </w:pPr>
      <w:bookmarkStart w:id="555" w:name="_Toc286875553"/>
      <w:bookmarkStart w:id="556" w:name="_Toc421087927"/>
      <w:r w:rsidRPr="00E143FC">
        <w:rPr>
          <w:rFonts w:hint="cs"/>
          <w:rtl/>
          <w:lang w:val="en-AU"/>
        </w:rPr>
        <w:t>2- کیفیت احرام برای مردانی که‌ قصد حج دارند</w:t>
      </w:r>
      <w:bookmarkEnd w:id="555"/>
      <w:bookmarkEnd w:id="556"/>
    </w:p>
    <w:p w:rsidR="00183742" w:rsidRPr="00E143FC" w:rsidRDefault="00183742" w:rsidP="00AC1008">
      <w:pPr>
        <w:pStyle w:val="a7"/>
        <w:rPr>
          <w:rtl/>
          <w:lang w:val="en-AU"/>
        </w:rPr>
      </w:pPr>
      <w:r w:rsidRPr="00E143FC">
        <w:rPr>
          <w:rFonts w:hint="cs"/>
          <w:rtl/>
          <w:lang w:val="en-AU"/>
        </w:rPr>
        <w:t xml:space="preserve"> عموم حاجی‌ها با رسیدن به‌ میقات باید کارهای زیر را انجام دهند:</w:t>
      </w:r>
    </w:p>
    <w:p w:rsidR="00183742" w:rsidRPr="00E143FC" w:rsidRDefault="00183742" w:rsidP="000A03DF">
      <w:pPr>
        <w:pStyle w:val="a0"/>
        <w:numPr>
          <w:ilvl w:val="0"/>
          <w:numId w:val="20"/>
        </w:numPr>
        <w:tabs>
          <w:tab w:val="clear" w:pos="499"/>
        </w:tabs>
        <w:spacing w:after="0"/>
        <w:ind w:left="641" w:hanging="357"/>
        <w:jc w:val="both"/>
        <w:rPr>
          <w:rFonts w:cs="B Lotus"/>
          <w:b/>
          <w:sz w:val="28"/>
          <w:szCs w:val="28"/>
          <w:rtl/>
          <w:lang w:val="en-AU" w:bidi="ar-KW"/>
        </w:rPr>
      </w:pPr>
      <w:r w:rsidRPr="00AC1008">
        <w:rPr>
          <w:rStyle w:val="Char2"/>
          <w:rFonts w:hint="cs"/>
          <w:rtl/>
        </w:rPr>
        <w:t>کندن لباس‌های دوخته‌ شده‌.</w:t>
      </w:r>
    </w:p>
    <w:p w:rsidR="00183742" w:rsidRPr="00E143FC" w:rsidRDefault="00183742" w:rsidP="000A03DF">
      <w:pPr>
        <w:pStyle w:val="a0"/>
        <w:numPr>
          <w:ilvl w:val="0"/>
          <w:numId w:val="20"/>
        </w:numPr>
        <w:tabs>
          <w:tab w:val="clear" w:pos="499"/>
        </w:tabs>
        <w:spacing w:after="0"/>
        <w:ind w:left="641" w:hanging="357"/>
        <w:jc w:val="both"/>
        <w:rPr>
          <w:rFonts w:cs="B Lotus"/>
          <w:b/>
          <w:sz w:val="28"/>
          <w:szCs w:val="28"/>
          <w:lang w:val="en-AU" w:bidi="ar-KW"/>
        </w:rPr>
      </w:pPr>
      <w:r w:rsidRPr="00AC1008">
        <w:rPr>
          <w:rStyle w:val="Char2"/>
          <w:rFonts w:hint="cs"/>
          <w:rtl/>
        </w:rPr>
        <w:t>غسلی کامل را به‌ جای می‌آورد.</w:t>
      </w:r>
    </w:p>
    <w:p w:rsidR="00183742" w:rsidRPr="00E143FC" w:rsidRDefault="00183742" w:rsidP="000A03DF">
      <w:pPr>
        <w:pStyle w:val="a0"/>
        <w:numPr>
          <w:ilvl w:val="0"/>
          <w:numId w:val="20"/>
        </w:numPr>
        <w:tabs>
          <w:tab w:val="clear" w:pos="499"/>
        </w:tabs>
        <w:spacing w:after="0"/>
        <w:ind w:left="641" w:hanging="357"/>
        <w:jc w:val="both"/>
        <w:rPr>
          <w:rFonts w:cs="B Lotus"/>
          <w:b/>
          <w:sz w:val="28"/>
          <w:szCs w:val="28"/>
          <w:lang w:val="en-AU" w:bidi="ar-KW"/>
        </w:rPr>
      </w:pPr>
      <w:r w:rsidRPr="00AC1008">
        <w:rPr>
          <w:rStyle w:val="Char2"/>
          <w:rFonts w:hint="cs"/>
          <w:rtl/>
        </w:rPr>
        <w:t>استعمال بوی خوش.</w:t>
      </w:r>
    </w:p>
    <w:p w:rsidR="00183742" w:rsidRPr="00E143FC" w:rsidRDefault="00183742" w:rsidP="000A03DF">
      <w:pPr>
        <w:pStyle w:val="a0"/>
        <w:numPr>
          <w:ilvl w:val="0"/>
          <w:numId w:val="20"/>
        </w:numPr>
        <w:tabs>
          <w:tab w:val="clear" w:pos="499"/>
        </w:tabs>
        <w:spacing w:after="0"/>
        <w:ind w:left="641" w:hanging="357"/>
        <w:jc w:val="both"/>
        <w:rPr>
          <w:rFonts w:cs="B Lotus"/>
          <w:b/>
          <w:sz w:val="28"/>
          <w:szCs w:val="28"/>
          <w:lang w:val="en-AU" w:bidi="ar-KW"/>
        </w:rPr>
      </w:pPr>
      <w:r w:rsidRPr="00AC1008">
        <w:rPr>
          <w:rStyle w:val="Char2"/>
          <w:rFonts w:hint="cs"/>
          <w:rtl/>
        </w:rPr>
        <w:t>همچنین مستحب است که‌ سبیل‌هایش را کوتاه کرده‌ و موهای زیر بغل و شرمگاهش را بتراشد، تا بعد از احرام بدان نیاز نداشته‌ باشد.</w:t>
      </w:r>
    </w:p>
    <w:p w:rsidR="00183742" w:rsidRPr="00E143FC" w:rsidRDefault="00183742" w:rsidP="000A03DF">
      <w:pPr>
        <w:pStyle w:val="a0"/>
        <w:numPr>
          <w:ilvl w:val="0"/>
          <w:numId w:val="20"/>
        </w:numPr>
        <w:tabs>
          <w:tab w:val="clear" w:pos="499"/>
        </w:tabs>
        <w:spacing w:after="0"/>
        <w:ind w:left="641" w:hanging="357"/>
        <w:jc w:val="both"/>
        <w:rPr>
          <w:rFonts w:cs="B Lotus"/>
          <w:b/>
          <w:sz w:val="28"/>
          <w:szCs w:val="28"/>
          <w:lang w:val="en-AU" w:bidi="ar-KW"/>
        </w:rPr>
      </w:pPr>
      <w:r w:rsidRPr="00AC1008">
        <w:rPr>
          <w:rStyle w:val="Char2"/>
          <w:rFonts w:hint="cs"/>
          <w:rtl/>
        </w:rPr>
        <w:t>مرد باید إزار (شلوار) و ردایی را بپوشد.</w:t>
      </w:r>
    </w:p>
    <w:p w:rsidR="00183742" w:rsidRPr="00E143FC" w:rsidRDefault="00183742" w:rsidP="000A03DF">
      <w:pPr>
        <w:pStyle w:val="a0"/>
        <w:numPr>
          <w:ilvl w:val="0"/>
          <w:numId w:val="20"/>
        </w:numPr>
        <w:tabs>
          <w:tab w:val="clear" w:pos="499"/>
        </w:tabs>
        <w:spacing w:after="0"/>
        <w:ind w:left="641" w:hanging="357"/>
        <w:jc w:val="both"/>
        <w:rPr>
          <w:rFonts w:cs="B Lotus"/>
          <w:b/>
          <w:sz w:val="28"/>
          <w:szCs w:val="28"/>
          <w:lang w:val="en-AU" w:bidi="ar-KW"/>
        </w:rPr>
      </w:pPr>
      <w:r w:rsidRPr="00AC1008">
        <w:rPr>
          <w:rStyle w:val="Char2"/>
          <w:rFonts w:hint="cs"/>
          <w:rtl/>
        </w:rPr>
        <w:t>مستحب است که‌ آن دو پارچه‌ی فوق سفید رنگ و پاک باشند.</w:t>
      </w:r>
    </w:p>
    <w:p w:rsidR="00183742" w:rsidRPr="00E143FC" w:rsidRDefault="00183742" w:rsidP="00AC1008">
      <w:pPr>
        <w:pStyle w:val="a7"/>
        <w:rPr>
          <w:rtl/>
          <w:lang w:val="en-AU"/>
        </w:rPr>
      </w:pPr>
      <w:r w:rsidRPr="00E143FC">
        <w:rPr>
          <w:rFonts w:hint="cs"/>
          <w:rtl/>
          <w:lang w:val="en-AU"/>
        </w:rPr>
        <w:t>چنان‌که‌ مستحب است که‌ در دو نعل احرام ببندد، زیرا چنین از پیامبر</w:t>
      </w:r>
      <w:r w:rsidR="00B06555" w:rsidRPr="00B06555">
        <w:rPr>
          <w:rFonts w:cs="CTraditional Arabic" w:hint="cs"/>
          <w:b/>
          <w:rtl/>
          <w:lang w:val="en-AU"/>
        </w:rPr>
        <w:t xml:space="preserve"> ج</w:t>
      </w:r>
      <w:r w:rsidRPr="00E143FC">
        <w:rPr>
          <w:rFonts w:hint="cs"/>
          <w:rtl/>
          <w:lang w:val="en-AU"/>
        </w:rPr>
        <w:t xml:space="preserve"> روایت شده‌ است و</w:t>
      </w:r>
      <w:r w:rsidR="002F4552">
        <w:rPr>
          <w:rFonts w:hint="cs"/>
          <w:rtl/>
          <w:lang w:val="en-AU"/>
        </w:rPr>
        <w:t xml:space="preserve"> هرکس </w:t>
      </w:r>
      <w:r w:rsidRPr="00E143FC">
        <w:rPr>
          <w:rFonts w:hint="cs"/>
          <w:rtl/>
          <w:lang w:val="en-AU"/>
        </w:rPr>
        <w:t>به‌ نعل دسترسی نداشت می‌تواند در دو عدد خُف احرام ببندد.</w:t>
      </w:r>
    </w:p>
    <w:p w:rsidR="00183742" w:rsidRPr="00E143FC" w:rsidRDefault="00183742" w:rsidP="003C2687">
      <w:pPr>
        <w:pStyle w:val="a6"/>
        <w:rPr>
          <w:rtl/>
          <w:lang w:val="en-AU"/>
        </w:rPr>
      </w:pPr>
      <w:bookmarkStart w:id="557" w:name="_Toc286875554"/>
      <w:bookmarkStart w:id="558" w:name="_Toc421087928"/>
      <w:r w:rsidRPr="00E143FC">
        <w:rPr>
          <w:rFonts w:hint="cs"/>
          <w:rtl/>
          <w:lang w:val="en-AU"/>
        </w:rPr>
        <w:t>3- کیفیت احرام برای زنانی که‌ قصد حج دارند</w:t>
      </w:r>
      <w:bookmarkEnd w:id="557"/>
      <w:bookmarkEnd w:id="558"/>
    </w:p>
    <w:p w:rsidR="00183742" w:rsidRPr="00E143FC" w:rsidRDefault="00183742" w:rsidP="000A03DF">
      <w:pPr>
        <w:pStyle w:val="a7"/>
        <w:numPr>
          <w:ilvl w:val="0"/>
          <w:numId w:val="59"/>
        </w:numPr>
        <w:ind w:left="641" w:hanging="357"/>
        <w:rPr>
          <w:lang w:val="en-AU"/>
        </w:rPr>
      </w:pPr>
      <w:r w:rsidRPr="00E143FC">
        <w:rPr>
          <w:rFonts w:hint="cs"/>
          <w:rtl/>
          <w:lang w:val="en-AU"/>
        </w:rPr>
        <w:t>مستحب است که‌ غسل نماید و احرام ببندد، حتی اگرچه‌ دچار حیض و یا زایمان شده‌ باشد، جز این‌که‌ در هنگام حیض و زایمان خانه‌ی بیت را طواف نمی‌کند.</w:t>
      </w:r>
    </w:p>
    <w:p w:rsidR="00183742" w:rsidRPr="00E143FC" w:rsidRDefault="00183742" w:rsidP="000A03DF">
      <w:pPr>
        <w:pStyle w:val="a7"/>
        <w:numPr>
          <w:ilvl w:val="0"/>
          <w:numId w:val="59"/>
        </w:numPr>
        <w:ind w:left="641" w:hanging="357"/>
        <w:rPr>
          <w:lang w:val="en-AU"/>
        </w:rPr>
      </w:pPr>
      <w:r w:rsidRPr="00E143FC">
        <w:rPr>
          <w:rFonts w:hint="cs"/>
          <w:rtl/>
          <w:lang w:val="en-AU"/>
        </w:rPr>
        <w:t>لباسی ویژه‌ برای آنان در نظر نگرفته‌ شده‌ است.</w:t>
      </w:r>
    </w:p>
    <w:p w:rsidR="00183742" w:rsidRPr="00E143FC" w:rsidRDefault="00183742" w:rsidP="000A03DF">
      <w:pPr>
        <w:pStyle w:val="a7"/>
        <w:numPr>
          <w:ilvl w:val="0"/>
          <w:numId w:val="59"/>
        </w:numPr>
        <w:ind w:left="641" w:hanging="357"/>
        <w:rPr>
          <w:lang w:val="en-AU"/>
        </w:rPr>
      </w:pPr>
      <w:r w:rsidRPr="00E143FC">
        <w:rPr>
          <w:rFonts w:hint="cs"/>
          <w:rtl/>
          <w:lang w:val="en-AU"/>
        </w:rPr>
        <w:t>برای آنان جایز است که‌ در هر نوع لباسی که‌ خود دوست دارند اعم از سیاه‌، سبز و یا هر رنگ دیگری احرام ببندند.</w:t>
      </w:r>
    </w:p>
    <w:p w:rsidR="00183742" w:rsidRPr="00E143FC" w:rsidRDefault="00183742" w:rsidP="000A03DF">
      <w:pPr>
        <w:pStyle w:val="a7"/>
        <w:numPr>
          <w:ilvl w:val="0"/>
          <w:numId w:val="59"/>
        </w:numPr>
        <w:ind w:left="641" w:hanging="357"/>
        <w:rPr>
          <w:lang w:val="en-AU"/>
        </w:rPr>
      </w:pPr>
      <w:r w:rsidRPr="00E143FC">
        <w:rPr>
          <w:rFonts w:hint="cs"/>
          <w:rtl/>
          <w:lang w:val="en-AU"/>
        </w:rPr>
        <w:t>نباید لباس‌هایش با لباس مردان شباهت داشته‌ باشد.</w:t>
      </w:r>
    </w:p>
    <w:p w:rsidR="00183742" w:rsidRPr="00E143FC" w:rsidRDefault="00183742" w:rsidP="000A03DF">
      <w:pPr>
        <w:pStyle w:val="a7"/>
        <w:numPr>
          <w:ilvl w:val="0"/>
          <w:numId w:val="59"/>
        </w:numPr>
        <w:ind w:left="641" w:hanging="357"/>
        <w:rPr>
          <w:lang w:val="en-AU"/>
        </w:rPr>
      </w:pPr>
      <w:r w:rsidRPr="00E143FC">
        <w:rPr>
          <w:rFonts w:hint="cs"/>
          <w:rtl/>
          <w:lang w:val="en-AU"/>
        </w:rPr>
        <w:t>باید لباس‌هایش کاملا بدنش را بپوشاند.</w:t>
      </w:r>
    </w:p>
    <w:p w:rsidR="00183742" w:rsidRPr="00E143FC" w:rsidRDefault="00183742" w:rsidP="000A03DF">
      <w:pPr>
        <w:pStyle w:val="a7"/>
        <w:numPr>
          <w:ilvl w:val="0"/>
          <w:numId w:val="59"/>
        </w:numPr>
        <w:ind w:left="641" w:hanging="357"/>
        <w:rPr>
          <w:rtl/>
          <w:lang w:val="en-AU"/>
        </w:rPr>
      </w:pPr>
      <w:r w:rsidRPr="00E143FC">
        <w:rPr>
          <w:rFonts w:hint="cs"/>
          <w:rtl/>
          <w:lang w:val="en-AU"/>
        </w:rPr>
        <w:t>نباید آرایی و عورت خود را برای مردان بیگانه‌ به‌ نمایش بگزارند.</w:t>
      </w:r>
    </w:p>
    <w:p w:rsidR="00183742" w:rsidRPr="00E143FC" w:rsidRDefault="00183742" w:rsidP="000A03DF">
      <w:pPr>
        <w:pStyle w:val="a0"/>
        <w:numPr>
          <w:ilvl w:val="0"/>
          <w:numId w:val="21"/>
        </w:numPr>
        <w:tabs>
          <w:tab w:val="clear" w:pos="484"/>
        </w:tabs>
        <w:spacing w:after="0"/>
        <w:ind w:left="568" w:hanging="284"/>
        <w:jc w:val="both"/>
        <w:rPr>
          <w:rFonts w:cs="B Lotus"/>
          <w:b/>
          <w:sz w:val="28"/>
          <w:szCs w:val="28"/>
          <w:rtl/>
          <w:lang w:val="en-AU" w:bidi="ar-KW"/>
        </w:rPr>
      </w:pPr>
      <w:r w:rsidRPr="00AC1008">
        <w:rPr>
          <w:rStyle w:val="Char2"/>
          <w:rFonts w:hint="cs"/>
          <w:rtl/>
        </w:rPr>
        <w:t>بعد از آن، حاجی چه‌ زن و چه‌ مرد به‌ قلب نیت احرام حج یا عمره‌ یا هردو را می‌آورد.</w:t>
      </w:r>
    </w:p>
    <w:p w:rsidR="00183742" w:rsidRPr="00E87EA0" w:rsidRDefault="00183742" w:rsidP="00AC1008">
      <w:pPr>
        <w:pStyle w:val="a7"/>
        <w:rPr>
          <w:rtl/>
        </w:rPr>
      </w:pPr>
      <w:r w:rsidRPr="00E143FC">
        <w:rPr>
          <w:rFonts w:hint="cs"/>
          <w:rtl/>
          <w:lang w:val="en-AU"/>
        </w:rPr>
        <w:t xml:space="preserve">چنان‌که‌ برای او مشروع است که‌ بعد از نیت احرام، الفاظ تلبیه‌ را بر زبان جاری نماید و برای عمره‌ بگوید: </w:t>
      </w:r>
      <w:r w:rsidR="00AC1008" w:rsidRPr="00AC1008">
        <w:rPr>
          <w:rStyle w:val="Char3"/>
          <w:rFonts w:hint="cs"/>
          <w:rtl/>
        </w:rPr>
        <w:t>«</w:t>
      </w:r>
      <w:r w:rsidRPr="00AC1008">
        <w:rPr>
          <w:rStyle w:val="Char3"/>
          <w:rtl/>
        </w:rPr>
        <w:t>لبی</w:t>
      </w:r>
      <w:r w:rsidR="00AC1008">
        <w:rPr>
          <w:rStyle w:val="Char3"/>
          <w:rFonts w:hint="cs"/>
          <w:rtl/>
        </w:rPr>
        <w:t>ك</w:t>
      </w:r>
      <w:r w:rsidRPr="00AC1008">
        <w:rPr>
          <w:rStyle w:val="Char3"/>
          <w:rtl/>
        </w:rPr>
        <w:t xml:space="preserve"> عمرة</w:t>
      </w:r>
      <w:r w:rsidR="00AC1008" w:rsidRPr="00AC1008">
        <w:rPr>
          <w:rStyle w:val="Char3"/>
          <w:rFonts w:hint="cs"/>
          <w:rtl/>
        </w:rPr>
        <w:t>»</w:t>
      </w:r>
      <w:r w:rsidRPr="00E87EA0">
        <w:rPr>
          <w:rFonts w:hint="cs"/>
          <w:rtl/>
        </w:rPr>
        <w:t xml:space="preserve"> و برای حج می‌گوید: </w:t>
      </w:r>
      <w:r w:rsidR="00AC1008" w:rsidRPr="00AC1008">
        <w:rPr>
          <w:rStyle w:val="Char3"/>
          <w:rFonts w:hint="cs"/>
          <w:rtl/>
        </w:rPr>
        <w:t>«</w:t>
      </w:r>
      <w:r w:rsidRPr="00AC1008">
        <w:rPr>
          <w:rStyle w:val="Char3"/>
          <w:rtl/>
        </w:rPr>
        <w:t>لبی</w:t>
      </w:r>
      <w:r w:rsidR="00AC1008">
        <w:rPr>
          <w:rStyle w:val="Char3"/>
          <w:rFonts w:hint="cs"/>
          <w:rtl/>
        </w:rPr>
        <w:t>ك</w:t>
      </w:r>
      <w:r w:rsidRPr="00AC1008">
        <w:rPr>
          <w:rStyle w:val="Char3"/>
          <w:rtl/>
        </w:rPr>
        <w:t xml:space="preserve"> حجا</w:t>
      </w:r>
      <w:r w:rsidR="00AC1008" w:rsidRPr="00AC1008">
        <w:rPr>
          <w:rStyle w:val="Char3"/>
          <w:rFonts w:hint="cs"/>
          <w:rtl/>
        </w:rPr>
        <w:t>»</w:t>
      </w:r>
      <w:r w:rsidRPr="00E87EA0">
        <w:rPr>
          <w:rFonts w:hint="cs"/>
          <w:rtl/>
        </w:rPr>
        <w:t xml:space="preserve"> و اگر برای هردو باشد، می‌گوید: </w:t>
      </w:r>
      <w:r w:rsidR="00AC1008" w:rsidRPr="00AC1008">
        <w:rPr>
          <w:rStyle w:val="Char3"/>
          <w:rFonts w:hint="cs"/>
          <w:rtl/>
        </w:rPr>
        <w:t>«</w:t>
      </w:r>
      <w:r w:rsidRPr="00AC1008">
        <w:rPr>
          <w:rStyle w:val="Char3"/>
          <w:rtl/>
        </w:rPr>
        <w:t>لبی</w:t>
      </w:r>
      <w:r w:rsidR="00AC1008">
        <w:rPr>
          <w:rStyle w:val="Char3"/>
          <w:rFonts w:hint="cs"/>
          <w:rtl/>
        </w:rPr>
        <w:t>ك</w:t>
      </w:r>
      <w:r w:rsidRPr="00AC1008">
        <w:rPr>
          <w:rStyle w:val="Char3"/>
          <w:rtl/>
        </w:rPr>
        <w:t xml:space="preserve"> عمرة وحجا</w:t>
      </w:r>
      <w:r w:rsidR="00AC1008" w:rsidRPr="00AC1008">
        <w:rPr>
          <w:rStyle w:val="Char3"/>
          <w:rFonts w:hint="cs"/>
          <w:rtl/>
        </w:rPr>
        <w:t>»</w:t>
      </w:r>
      <w:r w:rsidRPr="00E87EA0">
        <w:rPr>
          <w:rFonts w:hint="cs"/>
          <w:rtl/>
        </w:rPr>
        <w:t>، سپس تلبیه‌ را ادامه‌ می‌دهد.</w:t>
      </w:r>
    </w:p>
    <w:p w:rsidR="00183742" w:rsidRPr="00E143FC" w:rsidRDefault="00183742" w:rsidP="00AC1008">
      <w:pPr>
        <w:pStyle w:val="a6"/>
        <w:rPr>
          <w:rtl/>
          <w:lang w:val="en-AU"/>
        </w:rPr>
      </w:pPr>
      <w:bookmarkStart w:id="559" w:name="_Toc421087929"/>
      <w:r w:rsidRPr="00E143FC">
        <w:rPr>
          <w:rFonts w:hint="cs"/>
          <w:rtl/>
          <w:lang w:val="en-AU"/>
        </w:rPr>
        <w:t>4- م</w:t>
      </w:r>
      <w:r w:rsidRPr="00E143FC">
        <w:rPr>
          <w:rFonts w:hint="cs"/>
          <w:rtl/>
          <w:lang w:val="en-AU" w:bidi="fa-IR"/>
        </w:rPr>
        <w:t>ُ</w:t>
      </w:r>
      <w:r w:rsidRPr="00E143FC">
        <w:rPr>
          <w:rFonts w:hint="cs"/>
          <w:rtl/>
          <w:lang w:val="en-AU"/>
        </w:rPr>
        <w:t>ح</w:t>
      </w:r>
      <w:r w:rsidRPr="00E143FC">
        <w:rPr>
          <w:rFonts w:hint="cs"/>
          <w:rtl/>
          <w:lang w:val="en-AU" w:bidi="fa-IR"/>
        </w:rPr>
        <w:t>ْ</w:t>
      </w:r>
      <w:r w:rsidRPr="00E143FC">
        <w:rPr>
          <w:rFonts w:hint="cs"/>
          <w:rtl/>
          <w:lang w:val="en-AU"/>
        </w:rPr>
        <w:t>ر</w:t>
      </w:r>
      <w:r w:rsidRPr="00E143FC">
        <w:rPr>
          <w:rFonts w:hint="cs"/>
          <w:rtl/>
          <w:lang w:val="en-AU" w:bidi="fa-IR"/>
        </w:rPr>
        <w:t>ِ</w:t>
      </w:r>
      <w:r w:rsidRPr="00E143FC">
        <w:rPr>
          <w:rFonts w:hint="cs"/>
          <w:rtl/>
          <w:lang w:val="en-AU"/>
        </w:rPr>
        <w:t>م با رسیدن به‌ مکه‌ چکار می‌کند؟</w:t>
      </w:r>
      <w:bookmarkEnd w:id="559"/>
    </w:p>
    <w:p w:rsidR="00183742" w:rsidRPr="00E143FC" w:rsidRDefault="00183742" w:rsidP="00AC1008">
      <w:pPr>
        <w:pStyle w:val="a7"/>
        <w:rPr>
          <w:rtl/>
          <w:lang w:val="en-AU"/>
        </w:rPr>
      </w:pPr>
      <w:r w:rsidRPr="00E143FC">
        <w:rPr>
          <w:rFonts w:hint="cs"/>
          <w:rtl/>
          <w:lang w:val="en-AU"/>
        </w:rPr>
        <w:t>وقتی که‌ به‌ بیت الحرام می‌رسد، چنین عمل می‌نماید:</w:t>
      </w:r>
    </w:p>
    <w:p w:rsidR="00183742" w:rsidRPr="00E143FC" w:rsidRDefault="00183742" w:rsidP="000A03DF">
      <w:pPr>
        <w:pStyle w:val="a7"/>
        <w:numPr>
          <w:ilvl w:val="0"/>
          <w:numId w:val="60"/>
        </w:numPr>
        <w:ind w:left="641" w:hanging="357"/>
        <w:rPr>
          <w:rtl/>
          <w:lang w:val="en-AU"/>
        </w:rPr>
      </w:pPr>
      <w:r w:rsidRPr="00E143FC">
        <w:rPr>
          <w:rFonts w:hint="cs"/>
          <w:rtl/>
          <w:lang w:val="en-AU"/>
        </w:rPr>
        <w:t>تلبیه‌ را به‌ پایان رسانده‌ و هفت مرتبه‌ پیرامون بیت دَور می‌زند.</w:t>
      </w:r>
    </w:p>
    <w:p w:rsidR="00183742" w:rsidRPr="00E143FC" w:rsidRDefault="00183742" w:rsidP="000A03DF">
      <w:pPr>
        <w:pStyle w:val="a7"/>
        <w:numPr>
          <w:ilvl w:val="0"/>
          <w:numId w:val="60"/>
        </w:numPr>
        <w:ind w:left="641" w:hanging="357"/>
        <w:rPr>
          <w:lang w:val="en-AU"/>
        </w:rPr>
      </w:pPr>
      <w:r w:rsidRPr="00E143FC">
        <w:rPr>
          <w:rFonts w:hint="cs"/>
          <w:rtl/>
          <w:lang w:val="en-AU"/>
        </w:rPr>
        <w:t>سپس در پشت مقام ابراهیم</w:t>
      </w:r>
      <w:r w:rsidR="00AC1008">
        <w:rPr>
          <w:rFonts w:cs="CTraditional Arabic" w:hint="cs"/>
          <w:rtl/>
          <w:lang w:val="en-AU"/>
        </w:rPr>
        <w:t>÷</w:t>
      </w:r>
      <w:r w:rsidRPr="00E143FC">
        <w:rPr>
          <w:rFonts w:hint="cs"/>
          <w:rtl/>
          <w:lang w:val="en-AU"/>
        </w:rPr>
        <w:t xml:space="preserve"> دو رکعت نماز را می‌خواند.</w:t>
      </w:r>
    </w:p>
    <w:p w:rsidR="00183742" w:rsidRPr="00E143FC" w:rsidRDefault="00183742" w:rsidP="000A03DF">
      <w:pPr>
        <w:pStyle w:val="a7"/>
        <w:numPr>
          <w:ilvl w:val="0"/>
          <w:numId w:val="60"/>
        </w:numPr>
        <w:ind w:left="641" w:hanging="357"/>
        <w:rPr>
          <w:lang w:val="en-AU"/>
        </w:rPr>
      </w:pPr>
      <w:r w:rsidRPr="00E143FC">
        <w:rPr>
          <w:rFonts w:hint="cs"/>
          <w:rtl/>
          <w:lang w:val="en-AU"/>
        </w:rPr>
        <w:t>سپس به‌ سوی صفا و مروه‌ بیرون آمده‌ و میان صفا و مروه‌ هفت مرتبه‌ سعی می‌نماید.</w:t>
      </w:r>
    </w:p>
    <w:p w:rsidR="00183742" w:rsidRPr="00E143FC" w:rsidRDefault="00183742" w:rsidP="000A03DF">
      <w:pPr>
        <w:pStyle w:val="a7"/>
        <w:numPr>
          <w:ilvl w:val="0"/>
          <w:numId w:val="60"/>
        </w:numPr>
        <w:ind w:left="641" w:hanging="357"/>
        <w:rPr>
          <w:lang w:val="en-AU"/>
        </w:rPr>
      </w:pPr>
      <w:r w:rsidRPr="00E143FC">
        <w:rPr>
          <w:rFonts w:hint="cs"/>
          <w:rtl/>
          <w:lang w:val="en-AU"/>
        </w:rPr>
        <w:t>سپس سرش را تراشیده‌ و یا</w:t>
      </w:r>
      <w:r w:rsidR="002F4552">
        <w:rPr>
          <w:rFonts w:hint="cs"/>
          <w:rtl/>
          <w:lang w:val="en-AU"/>
        </w:rPr>
        <w:t xml:space="preserve"> آن را </w:t>
      </w:r>
      <w:r w:rsidRPr="00E143FC">
        <w:rPr>
          <w:rFonts w:hint="cs"/>
          <w:rtl/>
          <w:lang w:val="en-AU"/>
        </w:rPr>
        <w:t>کوتاه می‌نماید، و با انجام این کار عمره‌اش تمام می‌شود و تمام آن‌چه‌ توسط احرام برایش حرام گشته‌ بود، حلال می‌گردند، چنان‌که‌ در مبحث کیفیت عمره‌ بدان اشاره‌ داشتیم.</w:t>
      </w:r>
    </w:p>
    <w:p w:rsidR="00183742" w:rsidRPr="00E143FC" w:rsidRDefault="00183742" w:rsidP="00AC1008">
      <w:pPr>
        <w:pStyle w:val="a7"/>
        <w:rPr>
          <w:rtl/>
          <w:lang w:val="en-AU"/>
        </w:rPr>
      </w:pPr>
      <w:r w:rsidRPr="00E143FC">
        <w:rPr>
          <w:rFonts w:hint="cs"/>
          <w:rtl/>
          <w:lang w:val="en-AU"/>
        </w:rPr>
        <w:t>اما در صورتی که‌ در ماه‌های حج به‌ میقات برسد، او می‌تواند یکی از عبادت‌های سه‌گانه‌ی زیر را برگزیند و بدان احرام ببندد:</w:t>
      </w:r>
    </w:p>
    <w:p w:rsidR="00183742" w:rsidRPr="00E143FC" w:rsidRDefault="00183742" w:rsidP="000A03DF">
      <w:pPr>
        <w:pStyle w:val="a7"/>
        <w:numPr>
          <w:ilvl w:val="0"/>
          <w:numId w:val="61"/>
        </w:numPr>
        <w:ind w:left="641" w:hanging="357"/>
        <w:rPr>
          <w:rtl/>
          <w:lang w:val="en-AU"/>
        </w:rPr>
      </w:pPr>
      <w:r w:rsidRPr="00E143FC">
        <w:rPr>
          <w:rFonts w:hint="cs"/>
          <w:rtl/>
          <w:lang w:val="en-AU"/>
        </w:rPr>
        <w:t>حج به‌ تنهایی، یا عمره‌ به‌ تنهایی، و یا این‌که‌ حج و عمره‌ به‌ همراه هم.</w:t>
      </w:r>
    </w:p>
    <w:p w:rsidR="00183742" w:rsidRPr="00E143FC" w:rsidRDefault="00183742" w:rsidP="000A03DF">
      <w:pPr>
        <w:pStyle w:val="a7"/>
        <w:numPr>
          <w:ilvl w:val="0"/>
          <w:numId w:val="61"/>
        </w:numPr>
        <w:ind w:left="641" w:hanging="357"/>
        <w:rPr>
          <w:lang w:val="en-AU"/>
        </w:rPr>
      </w:pPr>
      <w:r w:rsidRPr="00E143FC">
        <w:rPr>
          <w:rFonts w:hint="cs"/>
          <w:rtl/>
          <w:lang w:val="en-AU"/>
        </w:rPr>
        <w:t>و اگر کسی احرام به‌ حج و یا حج و عمره‌ با هم ببندد و هدی به‌ همراه نداشته‌ باشد، او نمی‌تواند که‌ بر احرام خود باقی بماند، بلکه‌ برای او سنت این است که‌ احرام را به‌ عمره‌ تبدیل نماید.</w:t>
      </w:r>
    </w:p>
    <w:p w:rsidR="00183742" w:rsidRPr="00E143FC" w:rsidRDefault="00183742" w:rsidP="000A03DF">
      <w:pPr>
        <w:pStyle w:val="a7"/>
        <w:numPr>
          <w:ilvl w:val="0"/>
          <w:numId w:val="61"/>
        </w:numPr>
        <w:ind w:left="641" w:hanging="357"/>
        <w:rPr>
          <w:lang w:val="en-AU"/>
        </w:rPr>
      </w:pPr>
      <w:r w:rsidRPr="00E143FC">
        <w:rPr>
          <w:rFonts w:hint="cs"/>
          <w:rtl/>
          <w:lang w:val="en-AU"/>
        </w:rPr>
        <w:t>بنابراین بیت را طواف کرده‌، میان صفا و مروه‌ سعی نموده، موهایش را کوتاه کرده‌ و از احرام بیرون می‌آید.</w:t>
      </w:r>
    </w:p>
    <w:p w:rsidR="00183742" w:rsidRPr="00E143FC" w:rsidRDefault="00183742" w:rsidP="000A03DF">
      <w:pPr>
        <w:pStyle w:val="a7"/>
        <w:numPr>
          <w:ilvl w:val="0"/>
          <w:numId w:val="61"/>
        </w:numPr>
        <w:ind w:left="641" w:hanging="357"/>
        <w:rPr>
          <w:lang w:val="en-AU"/>
        </w:rPr>
      </w:pPr>
      <w:r w:rsidRPr="00E143FC">
        <w:rPr>
          <w:rFonts w:hint="cs"/>
          <w:rtl/>
          <w:lang w:val="en-AU"/>
        </w:rPr>
        <w:t>و اگر کسی دیر برسد و واهمه‌ی فوت حج ر داشته‌ باشد، باید بر احرام خود باقی بماند.</w:t>
      </w:r>
    </w:p>
    <w:p w:rsidR="00183742" w:rsidRPr="00E143FC" w:rsidRDefault="00183742" w:rsidP="000A03DF">
      <w:pPr>
        <w:pStyle w:val="a7"/>
        <w:numPr>
          <w:ilvl w:val="0"/>
          <w:numId w:val="61"/>
        </w:numPr>
        <w:ind w:left="641" w:hanging="357"/>
        <w:rPr>
          <w:lang w:val="en-AU"/>
        </w:rPr>
      </w:pPr>
      <w:r w:rsidRPr="00E143FC">
        <w:rPr>
          <w:rFonts w:hint="cs"/>
          <w:rtl/>
          <w:lang w:val="en-AU"/>
        </w:rPr>
        <w:t>م</w:t>
      </w:r>
      <w:r w:rsidRPr="00E143FC">
        <w:rPr>
          <w:rFonts w:hint="cs"/>
          <w:rtl/>
        </w:rPr>
        <w:t xml:space="preserve">ؤمنی که‌ می‌خواهد اعمال حج را به‌ طور صحیح انجام دهد، لازم است که‌ خود را به‌ موارد ذکر شده‌ مقید نماید و </w:t>
      </w:r>
      <w:r w:rsidRPr="00E143FC">
        <w:rPr>
          <w:rFonts w:hint="cs"/>
          <w:rtl/>
          <w:lang w:val="en-AU"/>
        </w:rPr>
        <w:t>بسیار عبادت را انجام دهد و قرآن بخواند و نماز را به‌ جماعت برگزار نماید.</w:t>
      </w:r>
    </w:p>
    <w:p w:rsidR="00183742" w:rsidRPr="00E143FC" w:rsidRDefault="00183742" w:rsidP="000A03DF">
      <w:pPr>
        <w:pStyle w:val="a7"/>
        <w:numPr>
          <w:ilvl w:val="0"/>
          <w:numId w:val="61"/>
        </w:numPr>
        <w:ind w:left="641" w:hanging="357"/>
        <w:rPr>
          <w:lang w:val="en-AU"/>
        </w:rPr>
      </w:pPr>
      <w:r w:rsidRPr="00E143FC">
        <w:rPr>
          <w:rFonts w:hint="cs"/>
          <w:rtl/>
          <w:lang w:val="en-AU"/>
        </w:rPr>
        <w:t>و نباید خود را به‌ مسایلی مشغول نماید که‌ سودی عاید او نمی‌گرداند و مشروع هم نمی‌باشد.</w:t>
      </w:r>
    </w:p>
    <w:p w:rsidR="00183742" w:rsidRPr="00E87EA0" w:rsidRDefault="00183742" w:rsidP="00191712">
      <w:pPr>
        <w:pStyle w:val="a7"/>
        <w:rPr>
          <w:rtl/>
        </w:rPr>
      </w:pPr>
      <w:r w:rsidRPr="00E143FC">
        <w:rPr>
          <w:rFonts w:hint="cs"/>
          <w:rtl/>
          <w:lang w:val="en-AU" w:bidi="ar-KW"/>
        </w:rPr>
        <w:t>به‌ عنوان نمونه‌ تحقیق در مورد قبر اصحاب و همسران پیامبر</w:t>
      </w:r>
      <w:r w:rsidR="00B06555" w:rsidRPr="00B06555">
        <w:rPr>
          <w:rFonts w:cs="CTraditional Arabic" w:hint="cs"/>
          <w:b/>
          <w:rtl/>
          <w:lang w:val="en-AU" w:bidi="ar-KW"/>
        </w:rPr>
        <w:t xml:space="preserve"> ج</w:t>
      </w:r>
      <w:r w:rsidRPr="00E143FC">
        <w:rPr>
          <w:rFonts w:hint="cs"/>
          <w:rtl/>
          <w:lang w:val="en-AU" w:bidi="ar-KW"/>
        </w:rPr>
        <w:t xml:space="preserve"> و محل تولد پیامبر</w:t>
      </w:r>
      <w:r w:rsidR="00B06555" w:rsidRPr="00B06555">
        <w:rPr>
          <w:rFonts w:cs="CTraditional Arabic" w:hint="cs"/>
          <w:b/>
          <w:rtl/>
          <w:lang w:val="en-AU" w:bidi="ar-KW"/>
        </w:rPr>
        <w:t xml:space="preserve"> ج</w:t>
      </w:r>
      <w:r w:rsidRPr="00E87EA0">
        <w:rPr>
          <w:rFonts w:hint="cs"/>
          <w:rtl/>
        </w:rPr>
        <w:t xml:space="preserve"> و محل نزول وحی بی‌فایده‌ می‌باشد و در صورتی که‌ به‌ گمان این‌که‌ آن مکان‌ها محل عبادت هستند و دعا در آن‌جا پذیرفته‌ می‌شود و برکت حاصل می‌گردد، کاری کاملا غیر مشروع و غیر صحیح می‌باشد.</w:t>
      </w:r>
    </w:p>
    <w:p w:rsidR="00183742" w:rsidRPr="00E143FC" w:rsidRDefault="00183742" w:rsidP="003C2687">
      <w:pPr>
        <w:pStyle w:val="a5"/>
        <w:rPr>
          <w:rtl/>
        </w:rPr>
      </w:pPr>
      <w:bookmarkStart w:id="560" w:name="_Toc73092633"/>
      <w:bookmarkStart w:id="561" w:name="_Toc226834778"/>
      <w:bookmarkStart w:id="562" w:name="_Toc286875555"/>
      <w:bookmarkStart w:id="563" w:name="_Toc421087930"/>
      <w:r w:rsidRPr="00E143FC">
        <w:rPr>
          <w:rFonts w:hint="cs"/>
          <w:rtl/>
        </w:rPr>
        <w:t>پیامبر</w:t>
      </w:r>
      <w:r w:rsidR="00B06555" w:rsidRPr="00B06555">
        <w:rPr>
          <w:rFonts w:cs="CTraditional Arabic" w:hint="cs"/>
          <w:bCs w:val="0"/>
          <w:rtl/>
        </w:rPr>
        <w:t xml:space="preserve"> ج</w:t>
      </w:r>
      <w:r w:rsidRPr="00E143FC">
        <w:rPr>
          <w:rFonts w:hint="cs"/>
          <w:rtl/>
        </w:rPr>
        <w:t xml:space="preserve"> این‌گونه‌ حج را انجام داد</w:t>
      </w:r>
      <w:r w:rsidRPr="00E143FC">
        <w:rPr>
          <w:rStyle w:val="FootnoteReference"/>
          <w:rtl/>
        </w:rPr>
        <w:footnoteReference w:id="182"/>
      </w:r>
      <w:bookmarkEnd w:id="560"/>
      <w:bookmarkEnd w:id="561"/>
      <w:bookmarkEnd w:id="562"/>
      <w:bookmarkEnd w:id="563"/>
    </w:p>
    <w:p w:rsidR="00183742" w:rsidRPr="00191712" w:rsidRDefault="00183742" w:rsidP="00191712">
      <w:pPr>
        <w:pStyle w:val="a7"/>
        <w:rPr>
          <w:b/>
          <w:bCs/>
          <w:rtl/>
          <w:lang w:val="en-AU"/>
        </w:rPr>
      </w:pPr>
      <w:r w:rsidRPr="00191712">
        <w:rPr>
          <w:rFonts w:hint="cs"/>
          <w:b/>
          <w:bCs/>
          <w:sz w:val="24"/>
          <w:szCs w:val="24"/>
          <w:rtl/>
          <w:lang w:val="en-AU"/>
        </w:rPr>
        <w:t>ای مسلمانانی که‌ جهت حج بیت الله‌ الحرام آمده‌اید!</w:t>
      </w:r>
    </w:p>
    <w:p w:rsidR="00183742" w:rsidRPr="00E143FC" w:rsidRDefault="00183742" w:rsidP="00191712">
      <w:pPr>
        <w:pStyle w:val="a7"/>
        <w:rPr>
          <w:rtl/>
          <w:lang w:val="en-AU"/>
        </w:rPr>
      </w:pPr>
      <w:r w:rsidRPr="00E143FC">
        <w:rPr>
          <w:rFonts w:hint="cs"/>
          <w:rtl/>
          <w:lang w:val="en-AU"/>
        </w:rPr>
        <w:t>برای خود و شما آرزوی توفیقِ رسیدن به‌ رضایت الهی و نجات از فتنه‌ و آشوب‌های دنیا را دارم و از خداوند متعال می‌خواهم که‌ همه‌ی شما را برای انجام مناسک حج طبق رضایت خود توفیق دهد و</w:t>
      </w:r>
      <w:r w:rsidR="002F4552">
        <w:rPr>
          <w:rFonts w:hint="cs"/>
          <w:rtl/>
          <w:lang w:val="en-AU"/>
        </w:rPr>
        <w:t xml:space="preserve"> آن را </w:t>
      </w:r>
      <w:r w:rsidRPr="00E143FC">
        <w:rPr>
          <w:rFonts w:hint="cs"/>
          <w:rtl/>
          <w:lang w:val="en-AU"/>
        </w:rPr>
        <w:t>از شما بپذیرد و سالم و تندرست به‌ کشور خود بازگردید، چرا که‌ خداوند</w:t>
      </w:r>
      <w:r w:rsidRPr="00E87EA0">
        <w:rPr>
          <w:rFonts w:hint="cs"/>
          <w:b/>
          <w:rtl/>
          <w:lang w:val="en-AU"/>
        </w:rPr>
        <w:sym w:font="AGA Arabesque" w:char="F055"/>
      </w:r>
      <w:r w:rsidRPr="00191712">
        <w:rPr>
          <w:rFonts w:hint="cs"/>
          <w:b/>
          <w:bCs/>
          <w:rtl/>
          <w:lang w:val="en-AU"/>
        </w:rPr>
        <w:t xml:space="preserve"> </w:t>
      </w:r>
      <w:r w:rsidRPr="00E143FC">
        <w:rPr>
          <w:rFonts w:hint="cs"/>
          <w:rtl/>
          <w:lang w:val="en-AU"/>
        </w:rPr>
        <w:t>بهترین پاسخ دهنده‌ به‌ خواسته‌های بندگانش می‌باشد.</w:t>
      </w:r>
    </w:p>
    <w:p w:rsidR="00183742" w:rsidRPr="00191712" w:rsidRDefault="00183742" w:rsidP="00191712">
      <w:pPr>
        <w:pStyle w:val="a7"/>
        <w:rPr>
          <w:b/>
          <w:bCs/>
          <w:rtl/>
          <w:lang w:val="en-AU"/>
        </w:rPr>
      </w:pPr>
      <w:r w:rsidRPr="00191712">
        <w:rPr>
          <w:rFonts w:hint="cs"/>
          <w:b/>
          <w:bCs/>
          <w:sz w:val="24"/>
          <w:szCs w:val="24"/>
          <w:rtl/>
          <w:lang w:val="en-AU"/>
        </w:rPr>
        <w:t>ای مسلمانان:</w:t>
      </w:r>
    </w:p>
    <w:p w:rsidR="00183742" w:rsidRPr="00E143FC" w:rsidRDefault="00183742" w:rsidP="000A03DF">
      <w:pPr>
        <w:pStyle w:val="a0"/>
        <w:numPr>
          <w:ilvl w:val="0"/>
          <w:numId w:val="22"/>
        </w:numPr>
        <w:tabs>
          <w:tab w:val="clear" w:pos="604"/>
        </w:tabs>
        <w:spacing w:after="0"/>
        <w:ind w:left="641" w:hanging="357"/>
        <w:jc w:val="both"/>
        <w:rPr>
          <w:rFonts w:cs="B Lotus"/>
          <w:b/>
          <w:sz w:val="28"/>
          <w:szCs w:val="28"/>
          <w:rtl/>
          <w:lang w:val="en-AU" w:bidi="ar-KW"/>
        </w:rPr>
      </w:pPr>
      <w:r w:rsidRPr="00191712">
        <w:rPr>
          <w:rStyle w:val="Char2"/>
          <w:rFonts w:hint="cs"/>
          <w:rtl/>
        </w:rPr>
        <w:t>وصیت و سفارش من برای همه‌ی شما این است که‌ در هر حال تقوای الهی را پیشه‌ سازید و بر دین اسلام پایداری و استقامت ورزید و از اسباب غضبش پرهیز و دوری گزینید.</w:t>
      </w:r>
    </w:p>
    <w:p w:rsidR="00183742" w:rsidRPr="00E143FC" w:rsidRDefault="00183742" w:rsidP="00191712">
      <w:pPr>
        <w:pStyle w:val="a7"/>
        <w:rPr>
          <w:lang w:val="en-AU"/>
        </w:rPr>
      </w:pPr>
      <w:r w:rsidRPr="00E143FC">
        <w:rPr>
          <w:rFonts w:hint="cs"/>
          <w:rtl/>
          <w:lang w:val="en-AU"/>
        </w:rPr>
        <w:t>مهم‌ترین فریضه‌ و بزرگ‌ترین واجب عبارت است از توحید و یگانه‌ پرستی خداوند و خالصانه‌ نمودن تمامی عبادات برای ذات اقدس الهی و توجه‌ به‌ پیروی کامل از گفتار و کردار پیامبر</w:t>
      </w:r>
      <w:r w:rsidR="00B06555" w:rsidRPr="00B06555">
        <w:rPr>
          <w:rFonts w:cs="CTraditional Arabic" w:hint="cs"/>
          <w:b/>
          <w:rtl/>
          <w:lang w:val="en-AU"/>
        </w:rPr>
        <w:t xml:space="preserve"> ج</w:t>
      </w:r>
      <w:r w:rsidRPr="00E143FC">
        <w:rPr>
          <w:rFonts w:hint="cs"/>
          <w:rtl/>
          <w:lang w:val="en-AU"/>
        </w:rPr>
        <w:t>.</w:t>
      </w:r>
    </w:p>
    <w:p w:rsidR="00183742" w:rsidRPr="00E87EA0" w:rsidRDefault="00183742" w:rsidP="00191712">
      <w:pPr>
        <w:pStyle w:val="a7"/>
      </w:pPr>
      <w:r w:rsidRPr="00E143FC">
        <w:rPr>
          <w:rFonts w:hint="cs"/>
          <w:rtl/>
          <w:lang w:val="en-AU"/>
        </w:rPr>
        <w:t>این‌که‌ مناسک حج و سایر عبادات را طبق شریعتی انجام دهید که‌ خداوند</w:t>
      </w:r>
      <w:r w:rsidRPr="00191712">
        <w:rPr>
          <w:rFonts w:hint="cs"/>
          <w:bCs/>
          <w:rtl/>
          <w:lang w:val="en-AU"/>
        </w:rPr>
        <w:sym w:font="AGA Arabesque" w:char="F055"/>
      </w:r>
      <w:r w:rsidRPr="00E143FC">
        <w:rPr>
          <w:rFonts w:hint="cs"/>
          <w:rtl/>
          <w:lang w:val="en-AU"/>
        </w:rPr>
        <w:t xml:space="preserve"> بر زبان فرستاده‌ و شخص منتخب خود، امام و پیشوا و سید ما حضرت محمد بن عبدالله</w:t>
      </w:r>
      <w:r w:rsidR="00B06555" w:rsidRPr="00B06555">
        <w:rPr>
          <w:rFonts w:cs="CTraditional Arabic" w:hint="cs"/>
          <w:b/>
          <w:rtl/>
          <w:lang w:val="en-AU"/>
        </w:rPr>
        <w:t>ج</w:t>
      </w:r>
      <w:r w:rsidRPr="00E87EA0">
        <w:rPr>
          <w:rFonts w:hint="cs"/>
          <w:rtl/>
        </w:rPr>
        <w:t>‌، نازل کرده‌ است.</w:t>
      </w:r>
    </w:p>
    <w:p w:rsidR="00191712" w:rsidRDefault="00183742" w:rsidP="00191712">
      <w:pPr>
        <w:pStyle w:val="a7"/>
        <w:rPr>
          <w:rtl/>
          <w:lang w:val="en-AU"/>
        </w:rPr>
      </w:pPr>
      <w:r w:rsidRPr="00E143FC">
        <w:rPr>
          <w:rFonts w:hint="cs"/>
          <w:rtl/>
          <w:lang w:val="en-AU"/>
        </w:rPr>
        <w:t>شریک قرار دادن برای خداوند از بزرگ‌ترین منکرات و خطرناک‌ترین جریمه‌ها می‌باشد، شرک هم عبارت است از ین‌که‌ عبادت و یا قسمتی از آن‌، برای غیر خداوند</w:t>
      </w:r>
      <w:r w:rsidRPr="00191712">
        <w:rPr>
          <w:rFonts w:hint="cs"/>
          <w:bCs/>
          <w:rtl/>
          <w:lang w:val="en-AU"/>
        </w:rPr>
        <w:sym w:font="AGA Arabesque" w:char="F055"/>
      </w:r>
      <w:r w:rsidRPr="00E143FC">
        <w:rPr>
          <w:rFonts w:hint="cs"/>
          <w:rtl/>
          <w:lang w:val="en-AU"/>
        </w:rPr>
        <w:t xml:space="preserve"> انجام داد‌ه‌ شود، زیرا خداوند متعال فرموده‌ است:</w:t>
      </w:r>
    </w:p>
    <w:p w:rsidR="00183742" w:rsidRPr="00191712" w:rsidRDefault="004233C3" w:rsidP="004233C3">
      <w:pPr>
        <w:pStyle w:val="a7"/>
        <w:rPr>
          <w:rStyle w:val="Char4"/>
          <w:rtl/>
        </w:rPr>
      </w:pPr>
      <w:r>
        <w:rPr>
          <w:rFonts w:ascii="Traditional Arabic" w:hAnsi="Traditional Arabic" w:cs="Traditional Arabic"/>
          <w:rtl/>
          <w:lang w:val="en-AU"/>
        </w:rPr>
        <w:t>﴿</w:t>
      </w:r>
      <w:r>
        <w:rPr>
          <w:rFonts w:ascii="KFGQPC Uthmanic Script HAFS" w:hAnsi="KFGQPC Uthmanic Script HAFS" w:cs="KFGQPC Uthmanic Script HAFS" w:hint="eastAsia"/>
          <w:rtl/>
        </w:rPr>
        <w:t>إِنَّ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لَا يَغۡفِرُ أَن يُشۡرَكَ 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وَيَغۡفِرُ مَا دُونَ ذَٰلِكَ لِمَن يَشَآءُۚ وَمَن يُشۡرِكۡ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فَقَدِ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فۡتَرَىٰٓ</w:t>
      </w:r>
      <w:r>
        <w:rPr>
          <w:rFonts w:ascii="KFGQPC Uthmanic Script HAFS" w:hAnsi="KFGQPC Uthmanic Script HAFS" w:cs="KFGQPC Uthmanic Script HAFS"/>
          <w:rtl/>
        </w:rPr>
        <w:t xml:space="preserve"> إِثۡمًا عَظِيمًا ٤٨</w:t>
      </w:r>
      <w:r>
        <w:rPr>
          <w:rFonts w:ascii="Traditional Arabic" w:hAnsi="Traditional Arabic" w:cs="Traditional Arabic"/>
          <w:rtl/>
          <w:lang w:val="en-AU"/>
        </w:rPr>
        <w:t>﴾</w:t>
      </w:r>
      <w:r w:rsidR="00183742" w:rsidRPr="00191712">
        <w:rPr>
          <w:rStyle w:val="Char4"/>
          <w:rtl/>
        </w:rPr>
        <w:t xml:space="preserve"> </w:t>
      </w:r>
      <w:r w:rsidR="00191712">
        <w:rPr>
          <w:rStyle w:val="Char4"/>
          <w:rFonts w:hint="cs"/>
          <w:rtl/>
        </w:rPr>
        <w:t>[</w:t>
      </w:r>
      <w:r w:rsidR="00183742" w:rsidRPr="00191712">
        <w:rPr>
          <w:rStyle w:val="Char4"/>
          <w:rtl/>
        </w:rPr>
        <w:t>النساء: ٤٨</w:t>
      </w:r>
      <w:r w:rsidR="00191712">
        <w:rPr>
          <w:rStyle w:val="Char4"/>
          <w:rFonts w:hint="cs"/>
          <w:rtl/>
        </w:rPr>
        <w:t>]</w:t>
      </w:r>
      <w:r w:rsidR="00191712" w:rsidRPr="00191712">
        <w:rPr>
          <w:rFonts w:hint="cs"/>
          <w:rtl/>
        </w:rPr>
        <w:t>.</w:t>
      </w:r>
    </w:p>
    <w:p w:rsidR="00183742" w:rsidRPr="00E143FC" w:rsidRDefault="00191712" w:rsidP="00191712">
      <w:pPr>
        <w:pStyle w:val="a7"/>
        <w:rPr>
          <w:rtl/>
          <w:lang w:val="en-AU"/>
        </w:rPr>
      </w:pPr>
      <w:r>
        <w:rPr>
          <w:rFonts w:hint="cs"/>
          <w:rtl/>
          <w:lang w:val="en-AU"/>
        </w:rPr>
        <w:t>«</w:t>
      </w:r>
      <w:r w:rsidR="00183742" w:rsidRPr="00E143FC">
        <w:rPr>
          <w:rtl/>
          <w:lang w:val="en-AU"/>
        </w:rPr>
        <w:t>ب</w:t>
      </w:r>
      <w:r w:rsidR="00442369">
        <w:rPr>
          <w:rtl/>
          <w:lang w:val="en-AU"/>
        </w:rPr>
        <w:t>ی</w:t>
      </w:r>
      <w:r w:rsidR="00183742" w:rsidRPr="00E143FC">
        <w:rPr>
          <w:rtl/>
          <w:lang w:val="en-AU"/>
        </w:rPr>
        <w:t>گمان خداوند (هرگز) شر</w:t>
      </w:r>
      <w:r w:rsidR="00442369">
        <w:rPr>
          <w:rtl/>
          <w:lang w:val="en-AU"/>
        </w:rPr>
        <w:t>ک</w:t>
      </w:r>
      <w:r w:rsidR="00183742" w:rsidRPr="00E143FC">
        <w:rPr>
          <w:rtl/>
          <w:lang w:val="en-AU"/>
        </w:rPr>
        <w:t xml:space="preserve"> به خود را نم</w:t>
      </w:r>
      <w:r w:rsidR="00442369">
        <w:rPr>
          <w:rtl/>
          <w:lang w:val="en-AU"/>
        </w:rPr>
        <w:t>ی</w:t>
      </w:r>
      <w:r w:rsidR="00183742" w:rsidRPr="00E143FC">
        <w:rPr>
          <w:rtl/>
          <w:lang w:val="en-AU"/>
        </w:rPr>
        <w:t>‌بخشد، ول</w:t>
      </w:r>
      <w:r w:rsidR="00442369">
        <w:rPr>
          <w:rtl/>
          <w:lang w:val="en-AU"/>
        </w:rPr>
        <w:t>ی</w:t>
      </w:r>
      <w:r w:rsidR="00183742" w:rsidRPr="00E143FC">
        <w:rPr>
          <w:rtl/>
          <w:lang w:val="en-AU"/>
        </w:rPr>
        <w:t xml:space="preserve"> گناهان جز</w:t>
      </w:r>
      <w:r w:rsidR="002F4552">
        <w:rPr>
          <w:rtl/>
          <w:lang w:val="en-AU"/>
        </w:rPr>
        <w:t xml:space="preserve"> آن را </w:t>
      </w:r>
      <w:r w:rsidR="00183742" w:rsidRPr="00E143FC">
        <w:rPr>
          <w:rtl/>
          <w:lang w:val="en-AU"/>
        </w:rPr>
        <w:t>از هر</w:t>
      </w:r>
      <w:r w:rsidR="00442369">
        <w:rPr>
          <w:rtl/>
          <w:lang w:val="en-AU"/>
        </w:rPr>
        <w:t>ک</w:t>
      </w:r>
      <w:r w:rsidR="00183742" w:rsidRPr="00E143FC">
        <w:rPr>
          <w:rtl/>
          <w:lang w:val="en-AU"/>
        </w:rPr>
        <w:t xml:space="preserve">س </w:t>
      </w:r>
      <w:r w:rsidR="00442369">
        <w:rPr>
          <w:rtl/>
          <w:lang w:val="en-AU"/>
        </w:rPr>
        <w:t>ک</w:t>
      </w:r>
      <w:r w:rsidR="00183742" w:rsidRPr="00E143FC">
        <w:rPr>
          <w:rtl/>
          <w:lang w:val="en-AU"/>
        </w:rPr>
        <w:t>ه خود بخواهد م</w:t>
      </w:r>
      <w:r w:rsidR="00442369">
        <w:rPr>
          <w:rtl/>
          <w:lang w:val="en-AU"/>
        </w:rPr>
        <w:t>ی</w:t>
      </w:r>
      <w:r w:rsidR="00183742" w:rsidRPr="00E143FC">
        <w:rPr>
          <w:rtl/>
          <w:lang w:val="en-AU"/>
        </w:rPr>
        <w:t xml:space="preserve">‌بخشد. و هر </w:t>
      </w:r>
      <w:r w:rsidR="00442369">
        <w:rPr>
          <w:rtl/>
          <w:lang w:val="en-AU"/>
        </w:rPr>
        <w:t>ک</w:t>
      </w:r>
      <w:r w:rsidR="00183742" w:rsidRPr="00E143FC">
        <w:rPr>
          <w:rtl/>
          <w:lang w:val="en-AU"/>
        </w:rPr>
        <w:t>ه برا</w:t>
      </w:r>
      <w:r w:rsidR="00442369">
        <w:rPr>
          <w:rtl/>
          <w:lang w:val="en-AU"/>
        </w:rPr>
        <w:t>ی</w:t>
      </w:r>
      <w:r w:rsidR="00183742" w:rsidRPr="00E143FC">
        <w:rPr>
          <w:rtl/>
          <w:lang w:val="en-AU"/>
        </w:rPr>
        <w:t xml:space="preserve"> خدا شر</w:t>
      </w:r>
      <w:r w:rsidR="00442369">
        <w:rPr>
          <w:rtl/>
          <w:lang w:val="en-AU"/>
        </w:rPr>
        <w:t>یکی</w:t>
      </w:r>
      <w:r w:rsidR="00183742" w:rsidRPr="00E143FC">
        <w:rPr>
          <w:rtl/>
          <w:lang w:val="en-AU"/>
        </w:rPr>
        <w:t xml:space="preserve"> قائل گردد، گناه بزرگ</w:t>
      </w:r>
      <w:r w:rsidR="00442369">
        <w:rPr>
          <w:rtl/>
          <w:lang w:val="en-AU"/>
        </w:rPr>
        <w:t>ی</w:t>
      </w:r>
      <w:r w:rsidR="00183742" w:rsidRPr="00E143FC">
        <w:rPr>
          <w:rtl/>
          <w:lang w:val="en-AU"/>
        </w:rPr>
        <w:t xml:space="preserve"> را مرت</w:t>
      </w:r>
      <w:r w:rsidR="00442369">
        <w:rPr>
          <w:rtl/>
          <w:lang w:val="en-AU"/>
        </w:rPr>
        <w:t>ک</w:t>
      </w:r>
      <w:r w:rsidR="00183742" w:rsidRPr="00E143FC">
        <w:rPr>
          <w:rtl/>
          <w:lang w:val="en-AU"/>
        </w:rPr>
        <w:t>ب شده است</w:t>
      </w:r>
      <w:r>
        <w:rPr>
          <w:rFonts w:hint="cs"/>
          <w:rtl/>
          <w:lang w:val="en-AU"/>
        </w:rPr>
        <w:t>»</w:t>
      </w:r>
      <w:r w:rsidR="00183742" w:rsidRPr="00E143FC">
        <w:rPr>
          <w:rFonts w:hint="cs"/>
          <w:rtl/>
          <w:lang w:val="en-AU"/>
        </w:rPr>
        <w:t>.</w:t>
      </w:r>
    </w:p>
    <w:p w:rsidR="00183742" w:rsidRDefault="00183742" w:rsidP="00191712">
      <w:pPr>
        <w:pStyle w:val="a7"/>
        <w:rPr>
          <w:rtl/>
          <w:lang w:val="en-AU"/>
        </w:rPr>
      </w:pPr>
      <w:r w:rsidRPr="00E143FC">
        <w:rPr>
          <w:rFonts w:hint="cs"/>
          <w:rtl/>
          <w:lang w:val="en-AU"/>
        </w:rPr>
        <w:t>و در آیه‌ی دیگری که‌ پیامبرش محمد</w:t>
      </w:r>
      <w:r w:rsidR="00B06555" w:rsidRPr="00B06555">
        <w:rPr>
          <w:rFonts w:cs="CTraditional Arabic" w:hint="cs"/>
          <w:rtl/>
          <w:lang w:val="en-AU"/>
        </w:rPr>
        <w:t xml:space="preserve"> ج</w:t>
      </w:r>
      <w:r w:rsidRPr="00E143FC">
        <w:rPr>
          <w:rFonts w:hint="cs"/>
          <w:rtl/>
          <w:lang w:val="en-AU"/>
        </w:rPr>
        <w:t xml:space="preserve"> را مخاطب خود قرار داده‌، چنین می‌فرماید:</w:t>
      </w:r>
    </w:p>
    <w:p w:rsidR="00183742" w:rsidRPr="00E143FC" w:rsidRDefault="004233C3" w:rsidP="004233C3">
      <w:pPr>
        <w:pStyle w:val="a7"/>
        <w:rPr>
          <w:rFonts w:ascii="B Lotus" w:hAnsi="B Lotus" w:cs="B Lotus"/>
          <w:b/>
          <w:rtl/>
          <w:lang w:val="en-AU"/>
        </w:rPr>
      </w:pPr>
      <w:r>
        <w:rPr>
          <w:rFonts w:ascii="Traditional Arabic" w:hAnsi="Traditional Arabic" w:cs="Traditional Arabic"/>
          <w:rtl/>
          <w:lang w:val="en-AU"/>
        </w:rPr>
        <w:t>﴿</w:t>
      </w:r>
      <w:r>
        <w:rPr>
          <w:rFonts w:ascii="KFGQPC Uthmanic Script HAFS" w:hAnsi="KFGQPC Uthmanic Script HAFS" w:cs="KFGQPC Uthmanic Script HAFS" w:hint="eastAsia"/>
          <w:rtl/>
        </w:rPr>
        <w:t>وَلَقَدۡ</w:t>
      </w:r>
      <w:r>
        <w:rPr>
          <w:rFonts w:ascii="KFGQPC Uthmanic Script HAFS" w:hAnsi="KFGQPC Uthmanic Script HAFS" w:cs="KFGQPC Uthmanic Script HAFS"/>
          <w:rtl/>
        </w:rPr>
        <w:t xml:space="preserve"> أُوحِيَ إِلَيۡكَ وَإِلَى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مِن قَبۡلِكَ لَئِنۡ أَشۡرَكۡتَ لَيَحۡبَطَنَّ عَمَلُكَ وَلَتَكُونَنَّ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لۡخَٰسِرِينَ</w:t>
      </w:r>
      <w:r>
        <w:rPr>
          <w:rFonts w:ascii="KFGQPC Uthmanic Script HAFS" w:hAnsi="KFGQPC Uthmanic Script HAFS" w:cs="KFGQPC Uthmanic Script HAFS"/>
          <w:rtl/>
        </w:rPr>
        <w:t xml:space="preserve"> ٦٥</w:t>
      </w:r>
      <w:r>
        <w:rPr>
          <w:rFonts w:ascii="Traditional Arabic" w:hAnsi="Traditional Arabic" w:cs="Traditional Arabic"/>
          <w:rtl/>
          <w:lang w:val="en-AU"/>
        </w:rPr>
        <w:t>﴾</w:t>
      </w:r>
      <w:r w:rsidR="00183742" w:rsidRPr="00191712">
        <w:rPr>
          <w:rStyle w:val="Char4"/>
          <w:rtl/>
        </w:rPr>
        <w:t xml:space="preserve"> </w:t>
      </w:r>
      <w:r w:rsidR="00191712" w:rsidRPr="00191712">
        <w:rPr>
          <w:rStyle w:val="Char4"/>
          <w:rFonts w:hint="cs"/>
          <w:rtl/>
        </w:rPr>
        <w:t>[</w:t>
      </w:r>
      <w:r w:rsidR="00183742" w:rsidRPr="00191712">
        <w:rPr>
          <w:rStyle w:val="Char4"/>
          <w:rtl/>
        </w:rPr>
        <w:t>الزمر: ٦٥</w:t>
      </w:r>
      <w:r w:rsidR="00191712" w:rsidRPr="00191712">
        <w:rPr>
          <w:rStyle w:val="Char4"/>
          <w:rFonts w:hint="cs"/>
          <w:rtl/>
        </w:rPr>
        <w:t>]</w:t>
      </w:r>
      <w:r w:rsidR="00191712" w:rsidRPr="00191712">
        <w:rPr>
          <w:rStyle w:val="Char2"/>
          <w:rFonts w:hint="cs"/>
          <w:rtl/>
        </w:rPr>
        <w:t>.</w:t>
      </w:r>
    </w:p>
    <w:p w:rsidR="00183742" w:rsidRPr="00E143FC" w:rsidRDefault="00191712" w:rsidP="00191712">
      <w:pPr>
        <w:pStyle w:val="a7"/>
        <w:rPr>
          <w:rtl/>
          <w:lang w:val="en-AU"/>
        </w:rPr>
      </w:pPr>
      <w:r>
        <w:rPr>
          <w:rFonts w:hint="cs"/>
          <w:rtl/>
          <w:lang w:val="en-AU"/>
        </w:rPr>
        <w:t>«</w:t>
      </w:r>
      <w:r w:rsidR="00183742" w:rsidRPr="00E143FC">
        <w:rPr>
          <w:rtl/>
          <w:lang w:val="en-AU"/>
        </w:rPr>
        <w:t xml:space="preserve">به تو و به </w:t>
      </w:r>
      <w:r w:rsidR="00442369">
        <w:rPr>
          <w:rtl/>
          <w:lang w:val="en-AU"/>
        </w:rPr>
        <w:t>یک</w:t>
      </w:r>
      <w:r w:rsidR="00183742" w:rsidRPr="00E143FC">
        <w:rPr>
          <w:rtl/>
          <w:lang w:val="en-AU"/>
        </w:rPr>
        <w:t>ا</w:t>
      </w:r>
      <w:r w:rsidR="00442369">
        <w:rPr>
          <w:rtl/>
          <w:lang w:val="en-AU"/>
        </w:rPr>
        <w:t>یک</w:t>
      </w:r>
      <w:r w:rsidR="00183742" w:rsidRPr="00E143FC">
        <w:rPr>
          <w:rtl/>
          <w:lang w:val="en-AU"/>
        </w:rPr>
        <w:t xml:space="preserve"> پ</w:t>
      </w:r>
      <w:r w:rsidR="00442369">
        <w:rPr>
          <w:rtl/>
          <w:lang w:val="en-AU"/>
        </w:rPr>
        <w:t>ی</w:t>
      </w:r>
      <w:r w:rsidR="00183742" w:rsidRPr="00E143FC">
        <w:rPr>
          <w:rtl/>
          <w:lang w:val="en-AU"/>
        </w:rPr>
        <w:t>غمبران پ</w:t>
      </w:r>
      <w:r w:rsidR="00442369">
        <w:rPr>
          <w:rtl/>
          <w:lang w:val="en-AU"/>
        </w:rPr>
        <w:t>ی</w:t>
      </w:r>
      <w:r w:rsidR="00183742" w:rsidRPr="00E143FC">
        <w:rPr>
          <w:rtl/>
          <w:lang w:val="en-AU"/>
        </w:rPr>
        <w:t>ش از تو وح</w:t>
      </w:r>
      <w:r w:rsidR="00442369">
        <w:rPr>
          <w:rtl/>
          <w:lang w:val="en-AU"/>
        </w:rPr>
        <w:t>ی</w:t>
      </w:r>
      <w:r w:rsidR="00183742" w:rsidRPr="00E143FC">
        <w:rPr>
          <w:rtl/>
          <w:lang w:val="en-AU"/>
        </w:rPr>
        <w:t xml:space="preserve"> شده است </w:t>
      </w:r>
      <w:r w:rsidR="00442369">
        <w:rPr>
          <w:rtl/>
          <w:lang w:val="en-AU"/>
        </w:rPr>
        <w:t>ک</w:t>
      </w:r>
      <w:r w:rsidR="00183742" w:rsidRPr="00E143FC">
        <w:rPr>
          <w:rtl/>
          <w:lang w:val="en-AU"/>
        </w:rPr>
        <w:t>ه اگر شر</w:t>
      </w:r>
      <w:r w:rsidR="00442369">
        <w:rPr>
          <w:rtl/>
          <w:lang w:val="en-AU"/>
        </w:rPr>
        <w:t>ک</w:t>
      </w:r>
      <w:r w:rsidR="00183742" w:rsidRPr="00E143FC">
        <w:rPr>
          <w:rtl/>
          <w:lang w:val="en-AU"/>
        </w:rPr>
        <w:t>‌ورز</w:t>
      </w:r>
      <w:r w:rsidR="00442369">
        <w:rPr>
          <w:rtl/>
          <w:lang w:val="en-AU"/>
        </w:rPr>
        <w:t>ی</w:t>
      </w:r>
      <w:r w:rsidR="00183742" w:rsidRPr="00E143FC">
        <w:rPr>
          <w:rtl/>
          <w:lang w:val="en-AU"/>
        </w:rPr>
        <w:t xml:space="preserve"> </w:t>
      </w:r>
      <w:r w:rsidR="00442369">
        <w:rPr>
          <w:rtl/>
          <w:lang w:val="en-AU"/>
        </w:rPr>
        <w:t>ک</w:t>
      </w:r>
      <w:r w:rsidR="00183742" w:rsidRPr="00E143FC">
        <w:rPr>
          <w:rtl/>
          <w:lang w:val="en-AU"/>
        </w:rPr>
        <w:t>ردارت (باطل و ب</w:t>
      </w:r>
      <w:r w:rsidR="00442369">
        <w:rPr>
          <w:rtl/>
          <w:lang w:val="en-AU"/>
        </w:rPr>
        <w:t>ی</w:t>
      </w:r>
      <w:r w:rsidR="00183742" w:rsidRPr="00E143FC">
        <w:rPr>
          <w:rtl/>
          <w:lang w:val="en-AU"/>
        </w:rPr>
        <w:t>‌پاداش م</w:t>
      </w:r>
      <w:r w:rsidR="00442369">
        <w:rPr>
          <w:rtl/>
          <w:lang w:val="en-AU"/>
        </w:rPr>
        <w:t>ی</w:t>
      </w:r>
      <w:r w:rsidR="00183742" w:rsidRPr="00E143FC">
        <w:rPr>
          <w:rtl/>
          <w:lang w:val="en-AU"/>
        </w:rPr>
        <w:t>‌گردد و) ه</w:t>
      </w:r>
      <w:r w:rsidR="00442369">
        <w:rPr>
          <w:rtl/>
          <w:lang w:val="en-AU"/>
        </w:rPr>
        <w:t>ی</w:t>
      </w:r>
      <w:r w:rsidR="00183742" w:rsidRPr="00E143FC">
        <w:rPr>
          <w:rtl/>
          <w:lang w:val="en-AU"/>
        </w:rPr>
        <w:t>چ و نابود م</w:t>
      </w:r>
      <w:r w:rsidR="00442369">
        <w:rPr>
          <w:rtl/>
          <w:lang w:val="en-AU"/>
        </w:rPr>
        <w:t>ی</w:t>
      </w:r>
      <w:r w:rsidR="00183742" w:rsidRPr="00E143FC">
        <w:rPr>
          <w:rtl/>
          <w:lang w:val="en-AU"/>
        </w:rPr>
        <w:t>‌شود، و از ز</w:t>
      </w:r>
      <w:r w:rsidR="00442369">
        <w:rPr>
          <w:rtl/>
          <w:lang w:val="en-AU"/>
        </w:rPr>
        <w:t>ی</w:t>
      </w:r>
      <w:r w:rsidR="00183742" w:rsidRPr="00E143FC">
        <w:rPr>
          <w:rtl/>
          <w:lang w:val="en-AU"/>
        </w:rPr>
        <w:t>ان</w:t>
      </w:r>
      <w:r w:rsidR="00442369">
        <w:rPr>
          <w:rtl/>
          <w:lang w:val="en-AU"/>
        </w:rPr>
        <w:t>ک</w:t>
      </w:r>
      <w:r w:rsidR="00183742" w:rsidRPr="00E143FC">
        <w:rPr>
          <w:rtl/>
          <w:lang w:val="en-AU"/>
        </w:rPr>
        <w:t>اران خواه</w:t>
      </w:r>
      <w:r w:rsidR="00442369">
        <w:rPr>
          <w:rtl/>
          <w:lang w:val="en-AU"/>
        </w:rPr>
        <w:t>ی</w:t>
      </w:r>
      <w:r w:rsidR="00183742" w:rsidRPr="00E143FC">
        <w:rPr>
          <w:rtl/>
          <w:lang w:val="en-AU"/>
        </w:rPr>
        <w:t xml:space="preserve"> بود</w:t>
      </w:r>
      <w:r>
        <w:rPr>
          <w:rFonts w:hint="cs"/>
          <w:rtl/>
          <w:lang w:val="en-AU"/>
        </w:rPr>
        <w:t>»</w:t>
      </w:r>
      <w:r w:rsidR="00183742" w:rsidRPr="00E143FC">
        <w:rPr>
          <w:rFonts w:hint="cs"/>
          <w:rtl/>
          <w:lang w:val="en-AU"/>
        </w:rPr>
        <w:t>.</w:t>
      </w:r>
    </w:p>
    <w:p w:rsidR="00183742" w:rsidRPr="00E143FC" w:rsidRDefault="00183742" w:rsidP="003C2687">
      <w:pPr>
        <w:pStyle w:val="a5"/>
        <w:rPr>
          <w:rtl/>
        </w:rPr>
      </w:pPr>
      <w:bookmarkStart w:id="564" w:name="_Toc286875556"/>
      <w:bookmarkStart w:id="565" w:name="_Toc421087931"/>
      <w:r w:rsidRPr="00E143FC">
        <w:rPr>
          <w:rFonts w:hint="cs"/>
          <w:rtl/>
        </w:rPr>
        <w:t>ای حجاج بیت الله‌ الحرام!</w:t>
      </w:r>
      <w:bookmarkEnd w:id="564"/>
      <w:bookmarkEnd w:id="565"/>
    </w:p>
    <w:p w:rsidR="00183742" w:rsidRPr="00E87EA0" w:rsidRDefault="00183742" w:rsidP="00191712">
      <w:pPr>
        <w:pStyle w:val="a7"/>
        <w:rPr>
          <w:rtl/>
        </w:rPr>
      </w:pPr>
      <w:r w:rsidRPr="00E143FC">
        <w:rPr>
          <w:rFonts w:hint="cs"/>
          <w:rtl/>
          <w:lang w:val="en-AU" w:bidi="ar-KW"/>
        </w:rPr>
        <w:t>پیامبر ما</w:t>
      </w:r>
      <w:r w:rsidR="00B06555" w:rsidRPr="00B06555">
        <w:rPr>
          <w:rFonts w:cs="CTraditional Arabic" w:hint="cs"/>
          <w:b/>
          <w:rtl/>
          <w:lang w:val="en-AU" w:bidi="ar-KW"/>
        </w:rPr>
        <w:t xml:space="preserve"> ج</w:t>
      </w:r>
      <w:r w:rsidRPr="00E87EA0">
        <w:rPr>
          <w:rFonts w:hint="cs"/>
          <w:rtl/>
        </w:rPr>
        <w:t xml:space="preserve"> بعد از هجرت به‌ مدینه‌ تنها یک حج </w:t>
      </w:r>
      <w:r w:rsidRPr="00191712">
        <w:rPr>
          <w:rStyle w:val="Char3"/>
          <w:rFonts w:hint="cs"/>
          <w:rtl/>
        </w:rPr>
        <w:t>(</w:t>
      </w:r>
      <w:r w:rsidRPr="00191712">
        <w:rPr>
          <w:rStyle w:val="Char3"/>
          <w:rtl/>
        </w:rPr>
        <w:t>حجة الوداع</w:t>
      </w:r>
      <w:r w:rsidRPr="00191712">
        <w:rPr>
          <w:rStyle w:val="Char3"/>
          <w:rFonts w:hint="cs"/>
          <w:rtl/>
        </w:rPr>
        <w:t>)</w:t>
      </w:r>
      <w:r w:rsidRPr="00E87EA0">
        <w:rPr>
          <w:rFonts w:hint="cs"/>
          <w:rtl/>
        </w:rPr>
        <w:t xml:space="preserve"> را انجام داد و</w:t>
      </w:r>
      <w:r w:rsidR="002F4552">
        <w:rPr>
          <w:rFonts w:hint="cs"/>
          <w:rtl/>
        </w:rPr>
        <w:t xml:space="preserve"> آن را </w:t>
      </w:r>
      <w:r w:rsidRPr="00E87EA0">
        <w:rPr>
          <w:rFonts w:hint="cs"/>
          <w:rtl/>
        </w:rPr>
        <w:t>نیز در سال‌های پایانی عمرش انجام داد.</w:t>
      </w:r>
    </w:p>
    <w:p w:rsidR="00183742" w:rsidRPr="00E87EA0" w:rsidRDefault="00183742" w:rsidP="00191712">
      <w:pPr>
        <w:pStyle w:val="a7"/>
      </w:pPr>
      <w:r w:rsidRPr="00E143FC">
        <w:rPr>
          <w:rFonts w:hint="cs"/>
          <w:rtl/>
          <w:lang w:val="en-AU"/>
        </w:rPr>
        <w:t>مردم با توجه‌ به‌ اعمال و توصیه‌های پیامبر</w:t>
      </w:r>
      <w:r w:rsidR="00B06555" w:rsidRPr="00B06555">
        <w:rPr>
          <w:rFonts w:cs="CTraditional Arabic" w:hint="cs"/>
          <w:b/>
          <w:rtl/>
          <w:lang w:val="en-AU"/>
        </w:rPr>
        <w:t xml:space="preserve"> ج</w:t>
      </w:r>
      <w:r w:rsidRPr="00E143FC">
        <w:rPr>
          <w:rFonts w:hint="cs"/>
          <w:rtl/>
          <w:lang w:val="en-AU"/>
        </w:rPr>
        <w:t xml:space="preserve"> در آن حج، مناسک حج را یاد گرفتند، زیرا پیامبر</w:t>
      </w:r>
      <w:r w:rsidR="00B06555" w:rsidRPr="00B06555">
        <w:rPr>
          <w:rFonts w:cs="CTraditional Arabic" w:hint="cs"/>
          <w:b/>
          <w:rtl/>
          <w:lang w:val="en-AU"/>
        </w:rPr>
        <w:t xml:space="preserve"> ج</w:t>
      </w:r>
      <w:r w:rsidRPr="00E87EA0">
        <w:rPr>
          <w:rFonts w:hint="cs"/>
          <w:rtl/>
        </w:rPr>
        <w:t xml:space="preserve"> خطاب به‌ آن‌ها فرمود: </w:t>
      </w:r>
    </w:p>
    <w:p w:rsidR="00183742" w:rsidRPr="00C047EF" w:rsidRDefault="00183742" w:rsidP="00191712">
      <w:pPr>
        <w:pStyle w:val="a7"/>
        <w:rPr>
          <w:rtl/>
          <w:lang w:val="en-AU" w:bidi="ar-KW"/>
        </w:rPr>
      </w:pPr>
      <w:r w:rsidRPr="00191712">
        <w:rPr>
          <w:rStyle w:val="Char5"/>
          <w:rtl/>
        </w:rPr>
        <w:t>«خذوا عنی مناسککم»</w:t>
      </w:r>
      <w:r w:rsidRPr="00191712">
        <w:rPr>
          <w:rtl/>
        </w:rPr>
        <w:t>.</w:t>
      </w:r>
      <w:r w:rsidRPr="00C047EF">
        <w:rPr>
          <w:rtl/>
          <w:lang w:val="en-AU"/>
        </w:rPr>
        <w:t xml:space="preserve"> </w:t>
      </w:r>
    </w:p>
    <w:p w:rsidR="00183742" w:rsidRPr="00E143FC" w:rsidRDefault="00191712" w:rsidP="00191712">
      <w:pPr>
        <w:pStyle w:val="a7"/>
        <w:rPr>
          <w:rtl/>
          <w:lang w:val="en-AU"/>
        </w:rPr>
      </w:pPr>
      <w:r>
        <w:rPr>
          <w:rFonts w:hint="cs"/>
          <w:rtl/>
          <w:lang w:val="en-AU"/>
        </w:rPr>
        <w:t>«</w:t>
      </w:r>
      <w:r w:rsidR="00183742" w:rsidRPr="00E143FC">
        <w:rPr>
          <w:rFonts w:hint="cs"/>
          <w:rtl/>
          <w:lang w:val="en-AU"/>
        </w:rPr>
        <w:t>مناسک حج را از من فرا گیرید و طبق روش من عمل نمایید</w:t>
      </w:r>
      <w:r>
        <w:rPr>
          <w:rFonts w:hint="cs"/>
          <w:rtl/>
          <w:lang w:val="en-AU"/>
        </w:rPr>
        <w:t>»</w:t>
      </w:r>
      <w:r w:rsidR="00183742" w:rsidRPr="00E143FC">
        <w:rPr>
          <w:rFonts w:hint="cs"/>
          <w:rtl/>
          <w:lang w:val="en-AU"/>
        </w:rPr>
        <w:t>.</w:t>
      </w:r>
    </w:p>
    <w:p w:rsidR="00183742" w:rsidRPr="00E143FC" w:rsidRDefault="00183742" w:rsidP="003C2687">
      <w:pPr>
        <w:pStyle w:val="a5"/>
        <w:rPr>
          <w:rtl/>
        </w:rPr>
      </w:pPr>
      <w:bookmarkStart w:id="566" w:name="_Toc286875557"/>
      <w:bookmarkStart w:id="567" w:name="_Toc421087932"/>
      <w:r w:rsidRPr="00E143FC">
        <w:rPr>
          <w:rFonts w:hint="cs"/>
          <w:rtl/>
        </w:rPr>
        <w:t>پیروی از پیامبر</w:t>
      </w:r>
      <w:r w:rsidR="00B06555" w:rsidRPr="00B06555">
        <w:rPr>
          <w:rFonts w:cs="CTraditional Arabic" w:hint="cs"/>
          <w:bCs w:val="0"/>
          <w:rtl/>
        </w:rPr>
        <w:t xml:space="preserve"> ج</w:t>
      </w:r>
      <w:r w:rsidRPr="00E143FC">
        <w:rPr>
          <w:rFonts w:hint="cs"/>
          <w:rtl/>
        </w:rPr>
        <w:t xml:space="preserve"> واجب است</w:t>
      </w:r>
      <w:bookmarkEnd w:id="566"/>
      <w:bookmarkEnd w:id="567"/>
    </w:p>
    <w:p w:rsidR="00183742" w:rsidRPr="00E143FC" w:rsidRDefault="00183742" w:rsidP="00191712">
      <w:pPr>
        <w:pStyle w:val="a7"/>
        <w:rPr>
          <w:lang w:val="en-AU"/>
        </w:rPr>
      </w:pPr>
      <w:r w:rsidRPr="00E143FC">
        <w:rPr>
          <w:rFonts w:hint="cs"/>
          <w:rtl/>
          <w:lang w:val="en-AU"/>
        </w:rPr>
        <w:t>بر مسلمانان واجب است که‌ به‌ پیامبر</w:t>
      </w:r>
      <w:r w:rsidR="00B06555" w:rsidRPr="00B06555">
        <w:rPr>
          <w:rFonts w:cs="CTraditional Arabic" w:hint="cs"/>
          <w:b/>
          <w:rtl/>
          <w:lang w:val="en-AU"/>
        </w:rPr>
        <w:t xml:space="preserve"> ج</w:t>
      </w:r>
      <w:r w:rsidRPr="00E143FC">
        <w:rPr>
          <w:rFonts w:hint="cs"/>
          <w:rtl/>
          <w:lang w:val="en-AU"/>
        </w:rPr>
        <w:t xml:space="preserve"> اقتدا نمایند.</w:t>
      </w:r>
    </w:p>
    <w:p w:rsidR="00191712" w:rsidRDefault="00183742" w:rsidP="00191712">
      <w:pPr>
        <w:pStyle w:val="a7"/>
        <w:rPr>
          <w:rtl/>
        </w:rPr>
      </w:pPr>
      <w:r w:rsidRPr="00E143FC">
        <w:rPr>
          <w:rFonts w:hint="cs"/>
          <w:rtl/>
          <w:lang w:val="en-AU" w:bidi="ar-KW"/>
        </w:rPr>
        <w:t>و مناسک حج را طبق اعمال و توصیه‌های پیامبر</w:t>
      </w:r>
      <w:r w:rsidR="00B06555" w:rsidRPr="00B06555">
        <w:rPr>
          <w:rFonts w:cs="CTraditional Arabic" w:hint="cs"/>
          <w:b/>
          <w:rtl/>
          <w:lang w:val="en-AU" w:bidi="ar-KW"/>
        </w:rPr>
        <w:t xml:space="preserve"> ج</w:t>
      </w:r>
      <w:r w:rsidRPr="00E143FC">
        <w:rPr>
          <w:rFonts w:hint="cs"/>
          <w:rtl/>
          <w:lang w:val="en-AU" w:bidi="ar-KW"/>
        </w:rPr>
        <w:t xml:space="preserve"> انجام دهند، زیرا پیامبر</w:t>
      </w:r>
      <w:r w:rsidR="00B06555" w:rsidRPr="00B06555">
        <w:rPr>
          <w:rFonts w:cs="CTraditional Arabic" w:hint="cs"/>
          <w:b/>
          <w:rtl/>
          <w:lang w:val="en-AU" w:bidi="ar-KW"/>
        </w:rPr>
        <w:t xml:space="preserve"> ج</w:t>
      </w:r>
      <w:r w:rsidRPr="00E87EA0">
        <w:rPr>
          <w:rFonts w:hint="cs"/>
          <w:rtl/>
        </w:rPr>
        <w:t xml:space="preserve"> معلم و راهنمای بشریت است و خداوند</w:t>
      </w:r>
      <w:r w:rsidRPr="00191712">
        <w:rPr>
          <w:rFonts w:hint="cs"/>
          <w:bCs/>
          <w:rtl/>
          <w:lang w:val="en-AU" w:bidi="ar-KW"/>
        </w:rPr>
        <w:sym w:font="AGA Arabesque" w:char="F055"/>
      </w:r>
      <w:r w:rsidRPr="00E87EA0">
        <w:rPr>
          <w:rFonts w:hint="cs"/>
          <w:rtl/>
        </w:rPr>
        <w:t xml:space="preserve"> او را به‌ عنوان رحمت برای جهانیان و حجت بر بندگانش فرستاده‌ است، پس خداوند به‌ بندگانش دستور داده‌ که‌ از فرامین پیامبرش فرمان‌برداری نمایند و بیان داشته‌ که‌ تبعیت و پیروی از پیامبر</w:t>
      </w:r>
      <w:r w:rsidR="00B06555" w:rsidRPr="00B06555">
        <w:rPr>
          <w:rFonts w:cs="CTraditional Arabic" w:hint="cs"/>
          <w:b/>
          <w:rtl/>
          <w:lang w:val="en-AU" w:bidi="ar-KW"/>
        </w:rPr>
        <w:t xml:space="preserve"> ج</w:t>
      </w:r>
      <w:r w:rsidRPr="00E87EA0">
        <w:rPr>
          <w:rFonts w:hint="cs"/>
          <w:rtl/>
        </w:rPr>
        <w:t xml:space="preserve"> مایه‌ی رسیدن به‌ بهشت و نجات از آتش است و وجود مبارک ایشان نشانه‌ و علامتی برای راست بودن محبت بنده‌ برای خداوند</w:t>
      </w:r>
      <w:r w:rsidRPr="00191712">
        <w:rPr>
          <w:rFonts w:hint="cs"/>
          <w:bCs/>
          <w:rtl/>
          <w:lang w:val="en-AU" w:bidi="ar-KW"/>
        </w:rPr>
        <w:sym w:font="AGA Arabesque" w:char="F055"/>
      </w:r>
      <w:r w:rsidRPr="00E87EA0">
        <w:rPr>
          <w:rFonts w:hint="cs"/>
          <w:rtl/>
        </w:rPr>
        <w:t xml:space="preserve"> و محبت خداوند متعال برای بندگانش می‌باشد، همان‌گونه‌ که‌ خداوند متعال می‌فرماید:</w:t>
      </w:r>
    </w:p>
    <w:p w:rsidR="00183742" w:rsidRPr="00E143FC" w:rsidRDefault="004233C3" w:rsidP="004233C3">
      <w:pPr>
        <w:pStyle w:val="a7"/>
        <w:rPr>
          <w:rFonts w:ascii="B Lotus" w:hAnsi="B Lotus" w:cs="B Lotus"/>
          <w:b/>
          <w:rtl/>
          <w:lang w:val="en-AU"/>
        </w:rPr>
      </w:pPr>
      <w:r>
        <w:rPr>
          <w:rFonts w:ascii="Traditional Arabic" w:hAnsi="Traditional Arabic" w:cs="Traditional Arabic"/>
          <w:rtl/>
        </w:rPr>
        <w:t>﴿</w:t>
      </w:r>
      <w:r>
        <w:rPr>
          <w:rFonts w:ascii="KFGQPC Uthmanic Script HAFS" w:hAnsi="KFGQPC Uthmanic Script HAFS" w:cs="KFGQPC Uthmanic Script HAFS"/>
          <w:rtl/>
        </w:rPr>
        <w:t xml:space="preserve">وَمَآ ءَاتَىٰكُمُ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لرَّسُولُ</w:t>
      </w:r>
      <w:r>
        <w:rPr>
          <w:rFonts w:ascii="KFGQPC Uthmanic Script HAFS" w:hAnsi="KFGQPC Uthmanic Script HAFS" w:cs="KFGQPC Uthmanic Script HAFS"/>
          <w:rtl/>
        </w:rPr>
        <w:t xml:space="preserve"> فَخُذُوهُ</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وَمَا</w:t>
      </w:r>
      <w:r>
        <w:rPr>
          <w:rFonts w:ascii="KFGQPC Uthmanic Script HAFS" w:hAnsi="KFGQPC Uthmanic Script HAFS" w:cs="KFGQPC Uthmanic Script HAFS"/>
          <w:rtl/>
        </w:rPr>
        <w:t xml:space="preserve"> نَهَىٰكُمۡ عَنۡهُ 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نتَهُواْۚ</w:t>
      </w:r>
      <w:r>
        <w:rPr>
          <w:rFonts w:ascii="Traditional Arabic" w:hAnsi="Traditional Arabic" w:cs="Traditional Arabic"/>
          <w:rtl/>
        </w:rPr>
        <w:t>﴾</w:t>
      </w:r>
      <w:r w:rsidR="00183742" w:rsidRPr="00191712">
        <w:rPr>
          <w:rStyle w:val="Char4"/>
          <w:rtl/>
        </w:rPr>
        <w:t xml:space="preserve"> </w:t>
      </w:r>
      <w:r w:rsidR="00191712" w:rsidRPr="00191712">
        <w:rPr>
          <w:rStyle w:val="Char4"/>
          <w:rFonts w:hint="cs"/>
          <w:rtl/>
        </w:rPr>
        <w:t>[</w:t>
      </w:r>
      <w:r w:rsidR="00183742" w:rsidRPr="00191712">
        <w:rPr>
          <w:rStyle w:val="Char4"/>
          <w:rtl/>
        </w:rPr>
        <w:t>الحشر: ٧</w:t>
      </w:r>
      <w:r w:rsidR="00191712" w:rsidRPr="00191712">
        <w:rPr>
          <w:rStyle w:val="Char4"/>
          <w:rFonts w:hint="cs"/>
          <w:rtl/>
        </w:rPr>
        <w:t>]</w:t>
      </w:r>
      <w:r w:rsidR="00191712" w:rsidRPr="00191712">
        <w:rPr>
          <w:rFonts w:hint="cs"/>
          <w:rtl/>
        </w:rPr>
        <w:t>.</w:t>
      </w:r>
    </w:p>
    <w:p w:rsidR="00191712" w:rsidRDefault="00191712" w:rsidP="00191712">
      <w:pPr>
        <w:pStyle w:val="a7"/>
        <w:rPr>
          <w:rtl/>
          <w:lang w:val="en-AU"/>
        </w:rPr>
      </w:pPr>
      <w:r>
        <w:rPr>
          <w:rFonts w:hint="cs"/>
          <w:rtl/>
          <w:lang w:val="en-AU"/>
        </w:rPr>
        <w:t>«</w:t>
      </w:r>
      <w:r w:rsidR="00442369">
        <w:rPr>
          <w:rtl/>
          <w:lang w:val="en-AU"/>
        </w:rPr>
        <w:t>ی</w:t>
      </w:r>
      <w:r w:rsidR="00183742" w:rsidRPr="00E143FC">
        <w:rPr>
          <w:rtl/>
          <w:lang w:val="en-AU"/>
        </w:rPr>
        <w:t>زهائ</w:t>
      </w:r>
      <w:r w:rsidR="00442369">
        <w:rPr>
          <w:rtl/>
          <w:lang w:val="en-AU"/>
        </w:rPr>
        <w:t>ی</w:t>
      </w:r>
      <w:r w:rsidR="00183742" w:rsidRPr="00E143FC">
        <w:rPr>
          <w:rtl/>
          <w:lang w:val="en-AU"/>
        </w:rPr>
        <w:t xml:space="preserve"> را </w:t>
      </w:r>
      <w:r w:rsidR="00442369">
        <w:rPr>
          <w:rtl/>
          <w:lang w:val="en-AU"/>
        </w:rPr>
        <w:t>ک</w:t>
      </w:r>
      <w:r w:rsidR="00183742" w:rsidRPr="00E143FC">
        <w:rPr>
          <w:rtl/>
          <w:lang w:val="en-AU"/>
        </w:rPr>
        <w:t>ه پ</w:t>
      </w:r>
      <w:r w:rsidR="00442369">
        <w:rPr>
          <w:rtl/>
          <w:lang w:val="en-AU"/>
        </w:rPr>
        <w:t>ی</w:t>
      </w:r>
      <w:r w:rsidR="00183742" w:rsidRPr="00E143FC">
        <w:rPr>
          <w:rtl/>
          <w:lang w:val="en-AU"/>
        </w:rPr>
        <w:t>غمبر برا</w:t>
      </w:r>
      <w:r w:rsidR="00442369">
        <w:rPr>
          <w:rtl/>
          <w:lang w:val="en-AU"/>
        </w:rPr>
        <w:t>ی</w:t>
      </w:r>
      <w:r w:rsidR="00183742" w:rsidRPr="00E143FC">
        <w:rPr>
          <w:rtl/>
          <w:lang w:val="en-AU"/>
        </w:rPr>
        <w:t xml:space="preserve"> شما (از اح</w:t>
      </w:r>
      <w:r w:rsidR="00442369">
        <w:rPr>
          <w:rtl/>
          <w:lang w:val="en-AU"/>
        </w:rPr>
        <w:t>ک</w:t>
      </w:r>
      <w:r w:rsidR="00183742" w:rsidRPr="00E143FC">
        <w:rPr>
          <w:rtl/>
          <w:lang w:val="en-AU"/>
        </w:rPr>
        <w:t>ام اله</w:t>
      </w:r>
      <w:r w:rsidR="00442369">
        <w:rPr>
          <w:rtl/>
          <w:lang w:val="en-AU"/>
        </w:rPr>
        <w:t>ی</w:t>
      </w:r>
      <w:r w:rsidR="00183742" w:rsidRPr="00E143FC">
        <w:rPr>
          <w:rtl/>
          <w:lang w:val="en-AU"/>
        </w:rPr>
        <w:t xml:space="preserve">) آورده است اجراء </w:t>
      </w:r>
      <w:r w:rsidR="00442369">
        <w:rPr>
          <w:rtl/>
          <w:lang w:val="en-AU"/>
        </w:rPr>
        <w:t>ک</w:t>
      </w:r>
      <w:r w:rsidR="00183742" w:rsidRPr="00E143FC">
        <w:rPr>
          <w:rtl/>
          <w:lang w:val="en-AU"/>
        </w:rPr>
        <w:t>ن</w:t>
      </w:r>
      <w:r w:rsidR="00442369">
        <w:rPr>
          <w:rtl/>
          <w:lang w:val="en-AU"/>
        </w:rPr>
        <w:t>ی</w:t>
      </w:r>
      <w:r w:rsidR="00183742" w:rsidRPr="00E143FC">
        <w:rPr>
          <w:rtl/>
          <w:lang w:val="en-AU"/>
        </w:rPr>
        <w:t>د، و از چ</w:t>
      </w:r>
      <w:r w:rsidR="00442369">
        <w:rPr>
          <w:rtl/>
          <w:lang w:val="en-AU"/>
        </w:rPr>
        <w:t>ی</w:t>
      </w:r>
      <w:r w:rsidR="00183742" w:rsidRPr="00E143FC">
        <w:rPr>
          <w:rtl/>
          <w:lang w:val="en-AU"/>
        </w:rPr>
        <w:t>زهائ</w:t>
      </w:r>
      <w:r w:rsidR="00442369">
        <w:rPr>
          <w:rtl/>
          <w:lang w:val="en-AU"/>
        </w:rPr>
        <w:t>ی</w:t>
      </w:r>
      <w:r w:rsidR="00183742" w:rsidRPr="00E143FC">
        <w:rPr>
          <w:rtl/>
          <w:lang w:val="en-AU"/>
        </w:rPr>
        <w:t xml:space="preserve"> </w:t>
      </w:r>
      <w:r w:rsidR="00442369">
        <w:rPr>
          <w:rtl/>
          <w:lang w:val="en-AU"/>
        </w:rPr>
        <w:t>ک</w:t>
      </w:r>
      <w:r w:rsidR="00183742" w:rsidRPr="00E143FC">
        <w:rPr>
          <w:rtl/>
          <w:lang w:val="en-AU"/>
        </w:rPr>
        <w:t>ه شما را از آن بازداشته است، دست ب</w:t>
      </w:r>
      <w:r w:rsidR="00442369">
        <w:rPr>
          <w:rtl/>
          <w:lang w:val="en-AU"/>
        </w:rPr>
        <w:t>ک</w:t>
      </w:r>
      <w:r w:rsidR="00183742" w:rsidRPr="00E143FC">
        <w:rPr>
          <w:rtl/>
          <w:lang w:val="en-AU"/>
        </w:rPr>
        <w:t>ش</w:t>
      </w:r>
      <w:r w:rsidR="00442369">
        <w:rPr>
          <w:rtl/>
          <w:lang w:val="en-AU"/>
        </w:rPr>
        <w:t>ی</w:t>
      </w:r>
      <w:r w:rsidR="00183742" w:rsidRPr="00E143FC">
        <w:rPr>
          <w:rtl/>
          <w:lang w:val="en-AU"/>
        </w:rPr>
        <w:t>د</w:t>
      </w:r>
      <w:r>
        <w:rPr>
          <w:rFonts w:hint="cs"/>
          <w:rtl/>
          <w:lang w:val="en-AU"/>
        </w:rPr>
        <w:t>»</w:t>
      </w:r>
      <w:r w:rsidR="00183742" w:rsidRPr="00E143FC">
        <w:rPr>
          <w:rFonts w:hint="cs"/>
          <w:rtl/>
          <w:lang w:val="en-AU"/>
        </w:rPr>
        <w:t>.</w:t>
      </w:r>
    </w:p>
    <w:p w:rsidR="00183742" w:rsidRPr="004233C3" w:rsidRDefault="00183742" w:rsidP="004233C3">
      <w:pPr>
        <w:pStyle w:val="a7"/>
        <w:rPr>
          <w:rFonts w:ascii="KFGQPC Uthmanic Script HAFS" w:hAnsi="KFGQPC Uthmanic Script HAFS" w:cs="KFGQPC Uthmanic Script HAFS"/>
          <w:rtl/>
        </w:rPr>
      </w:pPr>
      <w:r w:rsidRPr="00E143FC">
        <w:rPr>
          <w:rFonts w:hint="cs"/>
          <w:rtl/>
          <w:lang w:val="en-AU" w:bidi="ar-KW"/>
        </w:rPr>
        <w:t>و می‌فرماید:</w:t>
      </w:r>
      <w:r w:rsidR="004233C3">
        <w:rPr>
          <w:rFonts w:hint="cs"/>
          <w:rtl/>
          <w:lang w:val="en-AU" w:bidi="ar-KW"/>
        </w:rPr>
        <w:t xml:space="preserve"> </w:t>
      </w:r>
      <w:r w:rsidR="004233C3">
        <w:rPr>
          <w:rFonts w:ascii="Traditional Arabic" w:hAnsi="Traditional Arabic" w:cs="Traditional Arabic"/>
          <w:rtl/>
          <w:lang w:val="en-AU" w:bidi="ar-KW"/>
        </w:rPr>
        <w:t>﴿</w:t>
      </w:r>
      <w:r w:rsidR="004233C3">
        <w:rPr>
          <w:rFonts w:ascii="KFGQPC Uthmanic Script HAFS" w:hAnsi="KFGQPC Uthmanic Script HAFS" w:cs="KFGQPC Uthmanic Script HAFS" w:hint="eastAsia"/>
          <w:rtl/>
        </w:rPr>
        <w:t>وَأَقِيمُواْ</w:t>
      </w:r>
      <w:r w:rsidR="004233C3">
        <w:rPr>
          <w:rFonts w:ascii="KFGQPC Uthmanic Script HAFS" w:hAnsi="KFGQPC Uthmanic Script HAFS" w:cs="KFGQPC Uthmanic Script HAFS"/>
          <w:rtl/>
        </w:rPr>
        <w:t xml:space="preserve"> </w:t>
      </w:r>
      <w:r w:rsidR="004233C3">
        <w:rPr>
          <w:rFonts w:ascii="KFGQPC Uthmanic Script HAFS" w:hAnsi="KFGQPC Uthmanic Script HAFS" w:cs="KFGQPC Uthmanic Script HAFS" w:hint="cs"/>
          <w:rtl/>
        </w:rPr>
        <w:t>ٱ</w:t>
      </w:r>
      <w:r w:rsidR="004233C3">
        <w:rPr>
          <w:rFonts w:ascii="KFGQPC Uthmanic Script HAFS" w:hAnsi="KFGQPC Uthmanic Script HAFS" w:cs="KFGQPC Uthmanic Script HAFS" w:hint="eastAsia"/>
          <w:rtl/>
        </w:rPr>
        <w:t>لصَّلَوٰةَ</w:t>
      </w:r>
      <w:r w:rsidR="004233C3">
        <w:rPr>
          <w:rFonts w:ascii="KFGQPC Uthmanic Script HAFS" w:hAnsi="KFGQPC Uthmanic Script HAFS" w:cs="KFGQPC Uthmanic Script HAFS"/>
          <w:rtl/>
        </w:rPr>
        <w:t xml:space="preserve"> وَءَاتُواْ </w:t>
      </w:r>
      <w:r w:rsidR="004233C3">
        <w:rPr>
          <w:rFonts w:ascii="KFGQPC Uthmanic Script HAFS" w:hAnsi="KFGQPC Uthmanic Script HAFS" w:cs="KFGQPC Uthmanic Script HAFS" w:hint="cs"/>
          <w:rtl/>
        </w:rPr>
        <w:t>ٱ</w:t>
      </w:r>
      <w:r w:rsidR="004233C3">
        <w:rPr>
          <w:rFonts w:ascii="KFGQPC Uthmanic Script HAFS" w:hAnsi="KFGQPC Uthmanic Script HAFS" w:cs="KFGQPC Uthmanic Script HAFS" w:hint="eastAsia"/>
          <w:rtl/>
        </w:rPr>
        <w:t>لزَّكَوٰةَ</w:t>
      </w:r>
      <w:r w:rsidR="004233C3">
        <w:rPr>
          <w:rFonts w:ascii="KFGQPC Uthmanic Script HAFS" w:hAnsi="KFGQPC Uthmanic Script HAFS" w:cs="KFGQPC Uthmanic Script HAFS"/>
          <w:rtl/>
        </w:rPr>
        <w:t xml:space="preserve"> وَأَطِيعُواْ </w:t>
      </w:r>
      <w:r w:rsidR="004233C3">
        <w:rPr>
          <w:rFonts w:ascii="KFGQPC Uthmanic Script HAFS" w:hAnsi="KFGQPC Uthmanic Script HAFS" w:cs="KFGQPC Uthmanic Script HAFS" w:hint="cs"/>
          <w:rtl/>
        </w:rPr>
        <w:t>ٱ</w:t>
      </w:r>
      <w:r w:rsidR="004233C3">
        <w:rPr>
          <w:rFonts w:ascii="KFGQPC Uthmanic Script HAFS" w:hAnsi="KFGQPC Uthmanic Script HAFS" w:cs="KFGQPC Uthmanic Script HAFS" w:hint="eastAsia"/>
          <w:rtl/>
        </w:rPr>
        <w:t>لرَّسُولَ</w:t>
      </w:r>
      <w:r w:rsidR="004233C3">
        <w:rPr>
          <w:rFonts w:ascii="KFGQPC Uthmanic Script HAFS" w:hAnsi="KFGQPC Uthmanic Script HAFS" w:cs="KFGQPC Uthmanic Script HAFS"/>
          <w:rtl/>
        </w:rPr>
        <w:t xml:space="preserve"> لَعَلَّكُمۡ تُرۡحَمُونَ ٥٦</w:t>
      </w:r>
      <w:r w:rsidR="004233C3">
        <w:rPr>
          <w:rFonts w:ascii="Traditional Arabic" w:hAnsi="Traditional Arabic" w:cs="Traditional Arabic"/>
          <w:rtl/>
          <w:lang w:val="en-AU" w:bidi="ar-KW"/>
        </w:rPr>
        <w:t>﴾</w:t>
      </w:r>
      <w:r w:rsidRPr="00E143FC">
        <w:rPr>
          <w:rFonts w:hint="cs"/>
          <w:rtl/>
          <w:lang w:val="en-AU" w:bidi="ar-KW"/>
        </w:rPr>
        <w:t xml:space="preserve"> </w:t>
      </w:r>
      <w:r w:rsidR="00191712" w:rsidRPr="00191712">
        <w:rPr>
          <w:rStyle w:val="Char4"/>
          <w:rFonts w:hint="cs"/>
          <w:rtl/>
        </w:rPr>
        <w:t>[</w:t>
      </w:r>
      <w:r w:rsidRPr="00191712">
        <w:rPr>
          <w:rStyle w:val="Char4"/>
          <w:rtl/>
        </w:rPr>
        <w:t>النور: ٥٦</w:t>
      </w:r>
      <w:r w:rsidR="00191712" w:rsidRPr="00191712">
        <w:rPr>
          <w:rStyle w:val="Char4"/>
          <w:rFonts w:hint="cs"/>
          <w:rtl/>
        </w:rPr>
        <w:t>]</w:t>
      </w:r>
      <w:r w:rsidR="00191712" w:rsidRPr="00191712">
        <w:rPr>
          <w:rFonts w:hint="cs"/>
          <w:rtl/>
        </w:rPr>
        <w:t>.</w:t>
      </w:r>
    </w:p>
    <w:p w:rsidR="00191712" w:rsidRDefault="00191712" w:rsidP="00191712">
      <w:pPr>
        <w:pStyle w:val="a7"/>
        <w:rPr>
          <w:rtl/>
          <w:lang w:val="en-AU"/>
        </w:rPr>
      </w:pPr>
      <w:r>
        <w:rPr>
          <w:rFonts w:hint="cs"/>
          <w:rtl/>
          <w:lang w:val="en-AU"/>
        </w:rPr>
        <w:t>«</w:t>
      </w:r>
      <w:r w:rsidR="00183742" w:rsidRPr="00E143FC">
        <w:rPr>
          <w:rtl/>
          <w:lang w:val="en-AU"/>
        </w:rPr>
        <w:t>نماز را (در وقت مع</w:t>
      </w:r>
      <w:r w:rsidR="00442369">
        <w:rPr>
          <w:rtl/>
          <w:lang w:val="en-AU"/>
        </w:rPr>
        <w:t>ی</w:t>
      </w:r>
      <w:r w:rsidR="00183742" w:rsidRPr="00E143FC">
        <w:rPr>
          <w:rtl/>
          <w:lang w:val="en-AU"/>
        </w:rPr>
        <w:t>ن و با خشوع و خضوع لازم) بخوان</w:t>
      </w:r>
      <w:r w:rsidR="00442369">
        <w:rPr>
          <w:rtl/>
          <w:lang w:val="en-AU"/>
        </w:rPr>
        <w:t>ی</w:t>
      </w:r>
      <w:r w:rsidR="00183742" w:rsidRPr="00E143FC">
        <w:rPr>
          <w:rtl/>
          <w:lang w:val="en-AU"/>
        </w:rPr>
        <w:t>د، و ز</w:t>
      </w:r>
      <w:r w:rsidR="00442369">
        <w:rPr>
          <w:rtl/>
          <w:lang w:val="en-AU"/>
        </w:rPr>
        <w:t>ک</w:t>
      </w:r>
      <w:r w:rsidR="00183742" w:rsidRPr="00E143FC">
        <w:rPr>
          <w:rtl/>
          <w:lang w:val="en-AU"/>
        </w:rPr>
        <w:t>ات را (به مستحقّان آن) بپرداز</w:t>
      </w:r>
      <w:r w:rsidR="00442369">
        <w:rPr>
          <w:rtl/>
          <w:lang w:val="en-AU"/>
        </w:rPr>
        <w:t>ی</w:t>
      </w:r>
      <w:r w:rsidR="00183742" w:rsidRPr="00E143FC">
        <w:rPr>
          <w:rtl/>
          <w:lang w:val="en-AU"/>
        </w:rPr>
        <w:t>د، و از پ</w:t>
      </w:r>
      <w:r w:rsidR="00442369">
        <w:rPr>
          <w:rtl/>
          <w:lang w:val="en-AU"/>
        </w:rPr>
        <w:t>ی</w:t>
      </w:r>
      <w:r w:rsidR="00183742" w:rsidRPr="00E143FC">
        <w:rPr>
          <w:rtl/>
          <w:lang w:val="en-AU"/>
        </w:rPr>
        <w:t xml:space="preserve">غمبر اطاعت </w:t>
      </w:r>
      <w:r w:rsidR="00442369">
        <w:rPr>
          <w:rtl/>
          <w:lang w:val="en-AU"/>
        </w:rPr>
        <w:t>ک</w:t>
      </w:r>
      <w:r w:rsidR="00183742" w:rsidRPr="00E143FC">
        <w:rPr>
          <w:rtl/>
          <w:lang w:val="en-AU"/>
        </w:rPr>
        <w:t>ن</w:t>
      </w:r>
      <w:r w:rsidR="00442369">
        <w:rPr>
          <w:rtl/>
          <w:lang w:val="en-AU"/>
        </w:rPr>
        <w:t>ی</w:t>
      </w:r>
      <w:r w:rsidR="00183742" w:rsidRPr="00E143FC">
        <w:rPr>
          <w:rtl/>
          <w:lang w:val="en-AU"/>
        </w:rPr>
        <w:t>د، تا ا</w:t>
      </w:r>
      <w:r w:rsidR="00442369">
        <w:rPr>
          <w:rtl/>
          <w:lang w:val="en-AU"/>
        </w:rPr>
        <w:t>ی</w:t>
      </w:r>
      <w:r w:rsidR="00183742" w:rsidRPr="00E143FC">
        <w:rPr>
          <w:rtl/>
          <w:lang w:val="en-AU"/>
        </w:rPr>
        <w:t xml:space="preserve">ن </w:t>
      </w:r>
      <w:r w:rsidR="00442369">
        <w:rPr>
          <w:rtl/>
          <w:lang w:val="en-AU"/>
        </w:rPr>
        <w:t>ک</w:t>
      </w:r>
      <w:r w:rsidR="00183742" w:rsidRPr="00E143FC">
        <w:rPr>
          <w:rtl/>
          <w:lang w:val="en-AU"/>
        </w:rPr>
        <w:t>ه (از سو</w:t>
      </w:r>
      <w:r w:rsidR="00442369">
        <w:rPr>
          <w:rtl/>
          <w:lang w:val="en-AU"/>
        </w:rPr>
        <w:t>ی</w:t>
      </w:r>
      <w:r w:rsidR="00183742" w:rsidRPr="00E143FC">
        <w:rPr>
          <w:rtl/>
          <w:lang w:val="en-AU"/>
        </w:rPr>
        <w:t xml:space="preserve"> خدا) به شما رحم شود (و مشمول رضا</w:t>
      </w:r>
      <w:r w:rsidR="00442369">
        <w:rPr>
          <w:rtl/>
          <w:lang w:val="en-AU"/>
        </w:rPr>
        <w:t>ی</w:t>
      </w:r>
      <w:r w:rsidR="00183742" w:rsidRPr="00E143FC">
        <w:rPr>
          <w:rtl/>
          <w:lang w:val="en-AU"/>
        </w:rPr>
        <w:t>ت و عنا</w:t>
      </w:r>
      <w:r w:rsidR="00442369">
        <w:rPr>
          <w:rtl/>
          <w:lang w:val="en-AU"/>
        </w:rPr>
        <w:t>ی</w:t>
      </w:r>
      <w:r w:rsidR="00183742" w:rsidRPr="00E143FC">
        <w:rPr>
          <w:rtl/>
          <w:lang w:val="en-AU"/>
        </w:rPr>
        <w:t>ت او گرد</w:t>
      </w:r>
      <w:r w:rsidR="00442369">
        <w:rPr>
          <w:rtl/>
          <w:lang w:val="en-AU"/>
        </w:rPr>
        <w:t>ی</w:t>
      </w:r>
      <w:r w:rsidR="00183742" w:rsidRPr="00E143FC">
        <w:rPr>
          <w:rtl/>
          <w:lang w:val="en-AU"/>
        </w:rPr>
        <w:t>د</w:t>
      </w:r>
      <w:r w:rsidR="00183742" w:rsidRPr="00E143FC">
        <w:rPr>
          <w:rFonts w:hint="cs"/>
          <w:rtl/>
          <w:lang w:val="en-AU"/>
        </w:rPr>
        <w:t>)</w:t>
      </w:r>
      <w:r>
        <w:rPr>
          <w:rFonts w:hint="cs"/>
          <w:rtl/>
          <w:lang w:val="en-AU"/>
        </w:rPr>
        <w:t>»</w:t>
      </w:r>
      <w:r w:rsidR="00183742" w:rsidRPr="00E143FC">
        <w:rPr>
          <w:rFonts w:hint="cs"/>
          <w:rtl/>
          <w:lang w:val="en-AU"/>
        </w:rPr>
        <w:t>.</w:t>
      </w:r>
    </w:p>
    <w:p w:rsidR="00183742" w:rsidRPr="004233C3" w:rsidRDefault="00183742" w:rsidP="004233C3">
      <w:pPr>
        <w:pStyle w:val="a7"/>
        <w:rPr>
          <w:rFonts w:ascii="KFGQPC Uthmanic Script HAFS" w:hAnsi="KFGQPC Uthmanic Script HAFS" w:cs="KFGQPC Uthmanic Script HAFS"/>
          <w:rtl/>
        </w:rPr>
      </w:pPr>
      <w:r w:rsidRPr="00E143FC">
        <w:rPr>
          <w:rFonts w:hint="cs"/>
          <w:rtl/>
          <w:lang w:val="en-AU" w:bidi="ar-KW"/>
        </w:rPr>
        <w:t>و می‌فرماید:</w:t>
      </w:r>
      <w:r w:rsidR="004233C3">
        <w:rPr>
          <w:rFonts w:hint="cs"/>
          <w:rtl/>
          <w:lang w:val="en-AU" w:bidi="ar-KW"/>
        </w:rPr>
        <w:t xml:space="preserve"> </w:t>
      </w:r>
      <w:r w:rsidR="004233C3">
        <w:rPr>
          <w:rFonts w:ascii="Traditional Arabic" w:hAnsi="Traditional Arabic" w:cs="Traditional Arabic"/>
          <w:rtl/>
          <w:lang w:val="en-AU" w:bidi="ar-KW"/>
        </w:rPr>
        <w:t>﴿</w:t>
      </w:r>
      <w:r w:rsidR="004233C3">
        <w:rPr>
          <w:rFonts w:ascii="KFGQPC Uthmanic Script HAFS" w:hAnsi="KFGQPC Uthmanic Script HAFS" w:cs="KFGQPC Uthmanic Script HAFS" w:hint="eastAsia"/>
          <w:rtl/>
        </w:rPr>
        <w:t>مَّن</w:t>
      </w:r>
      <w:r w:rsidR="004233C3">
        <w:rPr>
          <w:rFonts w:ascii="KFGQPC Uthmanic Script HAFS" w:hAnsi="KFGQPC Uthmanic Script HAFS" w:cs="KFGQPC Uthmanic Script HAFS"/>
          <w:rtl/>
        </w:rPr>
        <w:t xml:space="preserve"> يُطِعِ </w:t>
      </w:r>
      <w:r w:rsidR="004233C3">
        <w:rPr>
          <w:rFonts w:ascii="KFGQPC Uthmanic Script HAFS" w:hAnsi="KFGQPC Uthmanic Script HAFS" w:cs="KFGQPC Uthmanic Script HAFS" w:hint="cs"/>
          <w:rtl/>
        </w:rPr>
        <w:t>ٱ</w:t>
      </w:r>
      <w:r w:rsidR="004233C3">
        <w:rPr>
          <w:rFonts w:ascii="KFGQPC Uthmanic Script HAFS" w:hAnsi="KFGQPC Uthmanic Script HAFS" w:cs="KFGQPC Uthmanic Script HAFS" w:hint="eastAsia"/>
          <w:rtl/>
        </w:rPr>
        <w:t>لرَّسُولَ</w:t>
      </w:r>
      <w:r w:rsidR="004233C3">
        <w:rPr>
          <w:rFonts w:ascii="KFGQPC Uthmanic Script HAFS" w:hAnsi="KFGQPC Uthmanic Script HAFS" w:cs="KFGQPC Uthmanic Script HAFS"/>
          <w:rtl/>
        </w:rPr>
        <w:t xml:space="preserve"> فَقَدۡ أَطَاعَ </w:t>
      </w:r>
      <w:r w:rsidR="004233C3">
        <w:rPr>
          <w:rFonts w:ascii="KFGQPC Uthmanic Script HAFS" w:hAnsi="KFGQPC Uthmanic Script HAFS" w:cs="KFGQPC Uthmanic Script HAFS" w:hint="cs"/>
          <w:rtl/>
        </w:rPr>
        <w:t>ٱ</w:t>
      </w:r>
      <w:r w:rsidR="004233C3">
        <w:rPr>
          <w:rFonts w:ascii="KFGQPC Uthmanic Script HAFS" w:hAnsi="KFGQPC Uthmanic Script HAFS" w:cs="KFGQPC Uthmanic Script HAFS" w:hint="eastAsia"/>
          <w:rtl/>
        </w:rPr>
        <w:t>للَّهَۖ</w:t>
      </w:r>
      <w:r w:rsidR="004233C3">
        <w:rPr>
          <w:rFonts w:ascii="Traditional Arabic" w:hAnsi="Traditional Arabic" w:cs="Traditional Arabic"/>
          <w:rtl/>
          <w:lang w:val="en-AU" w:bidi="ar-KW"/>
        </w:rPr>
        <w:t>﴾</w:t>
      </w:r>
      <w:r w:rsidR="00191712">
        <w:rPr>
          <w:rFonts w:hint="cs"/>
          <w:rtl/>
          <w:lang w:val="en-AU" w:bidi="ar-KW"/>
        </w:rPr>
        <w:t xml:space="preserve"> </w:t>
      </w:r>
      <w:r w:rsidR="00191712" w:rsidRPr="00191712">
        <w:rPr>
          <w:rStyle w:val="Char4"/>
          <w:rFonts w:hint="cs"/>
          <w:rtl/>
        </w:rPr>
        <w:t>[</w:t>
      </w:r>
      <w:r w:rsidRPr="00191712">
        <w:rPr>
          <w:rStyle w:val="Char4"/>
          <w:rtl/>
        </w:rPr>
        <w:t>النساء: ٨٠</w:t>
      </w:r>
      <w:r w:rsidR="00191712" w:rsidRPr="00191712">
        <w:rPr>
          <w:rStyle w:val="Char4"/>
          <w:rFonts w:hint="cs"/>
          <w:rtl/>
        </w:rPr>
        <w:t>]</w:t>
      </w:r>
      <w:r w:rsidR="00191712" w:rsidRPr="00191712">
        <w:rPr>
          <w:rFonts w:hint="cs"/>
          <w:rtl/>
        </w:rPr>
        <w:t>.</w:t>
      </w:r>
    </w:p>
    <w:p w:rsidR="00191712" w:rsidRDefault="00191712" w:rsidP="00191712">
      <w:pPr>
        <w:pStyle w:val="a7"/>
        <w:rPr>
          <w:rtl/>
          <w:lang w:val="en-AU"/>
        </w:rPr>
      </w:pPr>
      <w:r>
        <w:rPr>
          <w:rFonts w:hint="cs"/>
          <w:rtl/>
          <w:lang w:val="en-AU"/>
        </w:rPr>
        <w:t>«</w:t>
      </w:r>
      <w:r w:rsidR="00183742" w:rsidRPr="00E143FC">
        <w:rPr>
          <w:rtl/>
          <w:lang w:val="en-AU"/>
        </w:rPr>
        <w:t>هر</w:t>
      </w:r>
      <w:r w:rsidR="00442369">
        <w:rPr>
          <w:rtl/>
          <w:lang w:val="en-AU"/>
        </w:rPr>
        <w:t>ک</w:t>
      </w:r>
      <w:r w:rsidR="00183742" w:rsidRPr="00E143FC">
        <w:rPr>
          <w:rtl/>
          <w:lang w:val="en-AU"/>
        </w:rPr>
        <w:t>ه از پ</w:t>
      </w:r>
      <w:r w:rsidR="00442369">
        <w:rPr>
          <w:rtl/>
          <w:lang w:val="en-AU"/>
        </w:rPr>
        <w:t>ی</w:t>
      </w:r>
      <w:r w:rsidR="00183742" w:rsidRPr="00E143FC">
        <w:rPr>
          <w:rtl/>
          <w:lang w:val="en-AU"/>
        </w:rPr>
        <w:t xml:space="preserve">غمبر اطاعت </w:t>
      </w:r>
      <w:r w:rsidR="00442369">
        <w:rPr>
          <w:rtl/>
          <w:lang w:val="en-AU"/>
        </w:rPr>
        <w:t>ک</w:t>
      </w:r>
      <w:r w:rsidR="00183742" w:rsidRPr="00E143FC">
        <w:rPr>
          <w:rtl/>
          <w:lang w:val="en-AU"/>
        </w:rPr>
        <w:t>ند</w:t>
      </w:r>
      <w:r w:rsidR="00C8158D">
        <w:rPr>
          <w:rtl/>
          <w:lang w:val="en-AU"/>
        </w:rPr>
        <w:t>،</w:t>
      </w:r>
      <w:r w:rsidR="00183742" w:rsidRPr="00E143FC">
        <w:rPr>
          <w:rtl/>
          <w:lang w:val="en-AU"/>
        </w:rPr>
        <w:t xml:space="preserve"> در حق</w:t>
      </w:r>
      <w:r w:rsidR="00442369">
        <w:rPr>
          <w:rtl/>
          <w:lang w:val="en-AU"/>
        </w:rPr>
        <w:t>ی</w:t>
      </w:r>
      <w:r w:rsidR="00183742" w:rsidRPr="00E143FC">
        <w:rPr>
          <w:rtl/>
          <w:lang w:val="en-AU"/>
        </w:rPr>
        <w:t xml:space="preserve">قت از خدا اطاعت </w:t>
      </w:r>
      <w:r w:rsidR="00442369">
        <w:rPr>
          <w:rtl/>
          <w:lang w:val="en-AU"/>
        </w:rPr>
        <w:t>ک</w:t>
      </w:r>
      <w:r w:rsidR="00183742" w:rsidRPr="00E143FC">
        <w:rPr>
          <w:rtl/>
          <w:lang w:val="en-AU"/>
        </w:rPr>
        <w:t xml:space="preserve">رده است (چرا </w:t>
      </w:r>
      <w:r w:rsidR="00442369">
        <w:rPr>
          <w:rtl/>
          <w:lang w:val="en-AU"/>
        </w:rPr>
        <w:t>ک</w:t>
      </w:r>
      <w:r w:rsidR="00183742" w:rsidRPr="00E143FC">
        <w:rPr>
          <w:rtl/>
          <w:lang w:val="en-AU"/>
        </w:rPr>
        <w:t>ه پ</w:t>
      </w:r>
      <w:r w:rsidR="00442369">
        <w:rPr>
          <w:rtl/>
          <w:lang w:val="en-AU"/>
        </w:rPr>
        <w:t>ی</w:t>
      </w:r>
      <w:r w:rsidR="00183742" w:rsidRPr="00E143FC">
        <w:rPr>
          <w:rtl/>
          <w:lang w:val="en-AU"/>
        </w:rPr>
        <w:t>غمبر جز به چ</w:t>
      </w:r>
      <w:r w:rsidR="00442369">
        <w:rPr>
          <w:rtl/>
          <w:lang w:val="en-AU"/>
        </w:rPr>
        <w:t>ی</w:t>
      </w:r>
      <w:r w:rsidR="00183742" w:rsidRPr="00E143FC">
        <w:rPr>
          <w:rtl/>
          <w:lang w:val="en-AU"/>
        </w:rPr>
        <w:t>ز</w:t>
      </w:r>
      <w:r w:rsidR="00442369">
        <w:rPr>
          <w:rtl/>
          <w:lang w:val="en-AU"/>
        </w:rPr>
        <w:t>ی</w:t>
      </w:r>
      <w:r w:rsidR="00183742" w:rsidRPr="00E143FC">
        <w:rPr>
          <w:rtl/>
          <w:lang w:val="en-AU"/>
        </w:rPr>
        <w:t xml:space="preserve"> دستور نم</w:t>
      </w:r>
      <w:r w:rsidR="00442369">
        <w:rPr>
          <w:rtl/>
          <w:lang w:val="en-AU"/>
        </w:rPr>
        <w:t>ی</w:t>
      </w:r>
      <w:r w:rsidR="00183742" w:rsidRPr="00E143FC">
        <w:rPr>
          <w:rtl/>
          <w:lang w:val="en-AU"/>
        </w:rPr>
        <w:t xml:space="preserve">‌دهد </w:t>
      </w:r>
      <w:r w:rsidR="00442369">
        <w:rPr>
          <w:rtl/>
          <w:lang w:val="en-AU"/>
        </w:rPr>
        <w:t>ک</w:t>
      </w:r>
      <w:r w:rsidR="00183742" w:rsidRPr="00E143FC">
        <w:rPr>
          <w:rtl/>
          <w:lang w:val="en-AU"/>
        </w:rPr>
        <w:t>ه خدا بدان دستور داده باشد، و جز از چ</w:t>
      </w:r>
      <w:r w:rsidR="00442369">
        <w:rPr>
          <w:rtl/>
          <w:lang w:val="en-AU"/>
        </w:rPr>
        <w:t>ی</w:t>
      </w:r>
      <w:r w:rsidR="00183742" w:rsidRPr="00E143FC">
        <w:rPr>
          <w:rtl/>
          <w:lang w:val="en-AU"/>
        </w:rPr>
        <w:t>ز</w:t>
      </w:r>
      <w:r w:rsidR="00442369">
        <w:rPr>
          <w:rtl/>
          <w:lang w:val="en-AU"/>
        </w:rPr>
        <w:t>ی</w:t>
      </w:r>
      <w:r w:rsidR="00183742" w:rsidRPr="00E143FC">
        <w:rPr>
          <w:rtl/>
          <w:lang w:val="en-AU"/>
        </w:rPr>
        <w:t xml:space="preserve"> نه</w:t>
      </w:r>
      <w:r w:rsidR="00442369">
        <w:rPr>
          <w:rtl/>
          <w:lang w:val="en-AU"/>
        </w:rPr>
        <w:t>ی</w:t>
      </w:r>
      <w:r w:rsidR="00183742" w:rsidRPr="00E143FC">
        <w:rPr>
          <w:rtl/>
          <w:lang w:val="en-AU"/>
        </w:rPr>
        <w:t xml:space="preserve"> نم</w:t>
      </w:r>
      <w:r w:rsidR="00442369">
        <w:rPr>
          <w:rtl/>
          <w:lang w:val="en-AU"/>
        </w:rPr>
        <w:t>ی</w:t>
      </w:r>
      <w:r w:rsidR="00183742" w:rsidRPr="00E143FC">
        <w:rPr>
          <w:rtl/>
          <w:lang w:val="en-AU"/>
        </w:rPr>
        <w:t>‌</w:t>
      </w:r>
      <w:r w:rsidR="00442369">
        <w:rPr>
          <w:rtl/>
          <w:lang w:val="en-AU"/>
        </w:rPr>
        <w:t>ک</w:t>
      </w:r>
      <w:r w:rsidR="00183742" w:rsidRPr="00E143FC">
        <w:rPr>
          <w:rtl/>
          <w:lang w:val="en-AU"/>
        </w:rPr>
        <w:t xml:space="preserve">ند </w:t>
      </w:r>
      <w:r w:rsidR="00442369">
        <w:rPr>
          <w:rtl/>
          <w:lang w:val="en-AU"/>
        </w:rPr>
        <w:t>ک</w:t>
      </w:r>
      <w:r w:rsidR="00183742" w:rsidRPr="00E143FC">
        <w:rPr>
          <w:rtl/>
          <w:lang w:val="en-AU"/>
        </w:rPr>
        <w:t>ه خدا از آن نه</w:t>
      </w:r>
      <w:r w:rsidR="00442369">
        <w:rPr>
          <w:rtl/>
          <w:lang w:val="en-AU"/>
        </w:rPr>
        <w:t>ی</w:t>
      </w:r>
      <w:r w:rsidR="00183742" w:rsidRPr="00E143FC">
        <w:rPr>
          <w:rtl/>
          <w:lang w:val="en-AU"/>
        </w:rPr>
        <w:t xml:space="preserve"> </w:t>
      </w:r>
      <w:r w:rsidR="00442369">
        <w:rPr>
          <w:rtl/>
          <w:lang w:val="en-AU"/>
        </w:rPr>
        <w:t>ک</w:t>
      </w:r>
      <w:r w:rsidR="00183742" w:rsidRPr="00E143FC">
        <w:rPr>
          <w:rtl/>
          <w:lang w:val="en-AU"/>
        </w:rPr>
        <w:t>رده باشد</w:t>
      </w:r>
      <w:r w:rsidR="00183742" w:rsidRPr="00E143FC">
        <w:rPr>
          <w:rFonts w:hint="cs"/>
          <w:rtl/>
          <w:lang w:val="en-AU"/>
        </w:rPr>
        <w:t>)</w:t>
      </w:r>
      <w:r>
        <w:rPr>
          <w:rFonts w:hint="cs"/>
          <w:rtl/>
          <w:lang w:val="en-AU"/>
        </w:rPr>
        <w:t>»</w:t>
      </w:r>
      <w:r w:rsidR="00183742" w:rsidRPr="00E143FC">
        <w:rPr>
          <w:rFonts w:hint="cs"/>
          <w:rtl/>
          <w:lang w:val="en-AU"/>
        </w:rPr>
        <w:t>.</w:t>
      </w:r>
    </w:p>
    <w:p w:rsidR="00183742" w:rsidRPr="004233C3" w:rsidRDefault="00183742" w:rsidP="004233C3">
      <w:pPr>
        <w:pStyle w:val="a7"/>
        <w:rPr>
          <w:rFonts w:ascii="KFGQPC Uthmanic Script HAFS" w:hAnsi="KFGQPC Uthmanic Script HAFS" w:cs="KFGQPC Uthmanic Script HAFS"/>
          <w:rtl/>
        </w:rPr>
      </w:pPr>
      <w:r w:rsidRPr="00E143FC">
        <w:rPr>
          <w:rFonts w:hint="cs"/>
          <w:rtl/>
          <w:lang w:val="en-AU" w:bidi="ar-KW"/>
        </w:rPr>
        <w:t>و می‌فرماید:</w:t>
      </w:r>
      <w:r w:rsidR="004233C3">
        <w:rPr>
          <w:rFonts w:hint="cs"/>
          <w:rtl/>
          <w:lang w:val="en-AU" w:bidi="ar-KW"/>
        </w:rPr>
        <w:t xml:space="preserve"> </w:t>
      </w:r>
      <w:r w:rsidR="004233C3">
        <w:rPr>
          <w:rFonts w:ascii="Traditional Arabic" w:hAnsi="Traditional Arabic" w:cs="Traditional Arabic"/>
          <w:rtl/>
          <w:lang w:val="en-AU" w:bidi="ar-KW"/>
        </w:rPr>
        <w:t>﴿</w:t>
      </w:r>
      <w:r w:rsidR="004233C3">
        <w:rPr>
          <w:rFonts w:ascii="KFGQPC Uthmanic Script HAFS" w:hAnsi="KFGQPC Uthmanic Script HAFS" w:cs="KFGQPC Uthmanic Script HAFS" w:hint="eastAsia"/>
          <w:rtl/>
        </w:rPr>
        <w:t>لَّقَدۡ</w:t>
      </w:r>
      <w:r w:rsidR="004233C3">
        <w:rPr>
          <w:rFonts w:ascii="KFGQPC Uthmanic Script HAFS" w:hAnsi="KFGQPC Uthmanic Script HAFS" w:cs="KFGQPC Uthmanic Script HAFS"/>
          <w:rtl/>
        </w:rPr>
        <w:t xml:space="preserve"> كَانَ لَكُمۡ فِي رَسُولِ </w:t>
      </w:r>
      <w:r w:rsidR="004233C3">
        <w:rPr>
          <w:rFonts w:ascii="KFGQPC Uthmanic Script HAFS" w:hAnsi="KFGQPC Uthmanic Script HAFS" w:cs="KFGQPC Uthmanic Script HAFS" w:hint="cs"/>
          <w:rtl/>
        </w:rPr>
        <w:t>ٱ</w:t>
      </w:r>
      <w:r w:rsidR="004233C3">
        <w:rPr>
          <w:rFonts w:ascii="KFGQPC Uthmanic Script HAFS" w:hAnsi="KFGQPC Uthmanic Script HAFS" w:cs="KFGQPC Uthmanic Script HAFS" w:hint="eastAsia"/>
          <w:rtl/>
        </w:rPr>
        <w:t>للَّهِ</w:t>
      </w:r>
      <w:r w:rsidR="004233C3">
        <w:rPr>
          <w:rFonts w:ascii="KFGQPC Uthmanic Script HAFS" w:hAnsi="KFGQPC Uthmanic Script HAFS" w:cs="KFGQPC Uthmanic Script HAFS"/>
          <w:rtl/>
        </w:rPr>
        <w:t xml:space="preserve"> أُسۡوَةٌ حَسَنَةٞ لِّمَن كَانَ يَرۡجُواْ </w:t>
      </w:r>
      <w:r w:rsidR="004233C3">
        <w:rPr>
          <w:rFonts w:ascii="KFGQPC Uthmanic Script HAFS" w:hAnsi="KFGQPC Uthmanic Script HAFS" w:cs="KFGQPC Uthmanic Script HAFS" w:hint="cs"/>
          <w:rtl/>
        </w:rPr>
        <w:t>ٱ</w:t>
      </w:r>
      <w:r w:rsidR="004233C3">
        <w:rPr>
          <w:rFonts w:ascii="KFGQPC Uthmanic Script HAFS" w:hAnsi="KFGQPC Uthmanic Script HAFS" w:cs="KFGQPC Uthmanic Script HAFS" w:hint="eastAsia"/>
          <w:rtl/>
        </w:rPr>
        <w:t>للَّهَ</w:t>
      </w:r>
      <w:r w:rsidR="004233C3">
        <w:rPr>
          <w:rFonts w:ascii="KFGQPC Uthmanic Script HAFS" w:hAnsi="KFGQPC Uthmanic Script HAFS" w:cs="KFGQPC Uthmanic Script HAFS"/>
          <w:rtl/>
        </w:rPr>
        <w:t xml:space="preserve"> وَ</w:t>
      </w:r>
      <w:r w:rsidR="004233C3">
        <w:rPr>
          <w:rFonts w:ascii="KFGQPC Uthmanic Script HAFS" w:hAnsi="KFGQPC Uthmanic Script HAFS" w:cs="KFGQPC Uthmanic Script HAFS" w:hint="cs"/>
          <w:rtl/>
        </w:rPr>
        <w:t>ٱ</w:t>
      </w:r>
      <w:r w:rsidR="004233C3">
        <w:rPr>
          <w:rFonts w:ascii="KFGQPC Uthmanic Script HAFS" w:hAnsi="KFGQPC Uthmanic Script HAFS" w:cs="KFGQPC Uthmanic Script HAFS" w:hint="eastAsia"/>
          <w:rtl/>
        </w:rPr>
        <w:t>لۡيَوۡمَ</w:t>
      </w:r>
      <w:r w:rsidR="004233C3">
        <w:rPr>
          <w:rFonts w:ascii="KFGQPC Uthmanic Script HAFS" w:hAnsi="KFGQPC Uthmanic Script HAFS" w:cs="KFGQPC Uthmanic Script HAFS"/>
          <w:rtl/>
        </w:rPr>
        <w:t xml:space="preserve"> </w:t>
      </w:r>
      <w:r w:rsidR="004233C3">
        <w:rPr>
          <w:rFonts w:ascii="KFGQPC Uthmanic Script HAFS" w:hAnsi="KFGQPC Uthmanic Script HAFS" w:cs="KFGQPC Uthmanic Script HAFS" w:hint="cs"/>
          <w:rtl/>
        </w:rPr>
        <w:t>ٱ</w:t>
      </w:r>
      <w:r w:rsidR="004233C3">
        <w:rPr>
          <w:rFonts w:ascii="KFGQPC Uthmanic Script HAFS" w:hAnsi="KFGQPC Uthmanic Script HAFS" w:cs="KFGQPC Uthmanic Script HAFS" w:hint="eastAsia"/>
          <w:rtl/>
        </w:rPr>
        <w:t>لۡأٓخِرَ</w:t>
      </w:r>
      <w:r w:rsidR="004233C3">
        <w:rPr>
          <w:rFonts w:ascii="KFGQPC Uthmanic Script HAFS" w:hAnsi="KFGQPC Uthmanic Script HAFS" w:cs="KFGQPC Uthmanic Script HAFS"/>
          <w:rtl/>
        </w:rPr>
        <w:t xml:space="preserve"> وَذَكَرَ </w:t>
      </w:r>
      <w:r w:rsidR="004233C3">
        <w:rPr>
          <w:rFonts w:ascii="KFGQPC Uthmanic Script HAFS" w:hAnsi="KFGQPC Uthmanic Script HAFS" w:cs="KFGQPC Uthmanic Script HAFS" w:hint="cs"/>
          <w:rtl/>
        </w:rPr>
        <w:t>ٱ</w:t>
      </w:r>
      <w:r w:rsidR="004233C3">
        <w:rPr>
          <w:rFonts w:ascii="KFGQPC Uthmanic Script HAFS" w:hAnsi="KFGQPC Uthmanic Script HAFS" w:cs="KFGQPC Uthmanic Script HAFS" w:hint="eastAsia"/>
          <w:rtl/>
        </w:rPr>
        <w:t>للَّهَ</w:t>
      </w:r>
      <w:r w:rsidR="004233C3">
        <w:rPr>
          <w:rFonts w:ascii="KFGQPC Uthmanic Script HAFS" w:hAnsi="KFGQPC Uthmanic Script HAFS" w:cs="KFGQPC Uthmanic Script HAFS"/>
          <w:rtl/>
        </w:rPr>
        <w:t xml:space="preserve"> كَثِيرٗا ٢١</w:t>
      </w:r>
      <w:r w:rsidR="004233C3">
        <w:rPr>
          <w:rFonts w:ascii="Traditional Arabic" w:hAnsi="Traditional Arabic" w:cs="Traditional Arabic"/>
          <w:rtl/>
          <w:lang w:val="en-AU" w:bidi="ar-KW"/>
        </w:rPr>
        <w:t>﴾</w:t>
      </w:r>
      <w:r w:rsidRPr="00E143FC">
        <w:rPr>
          <w:rFonts w:hint="cs"/>
          <w:rtl/>
          <w:lang w:val="en-AU" w:bidi="ar-KW"/>
        </w:rPr>
        <w:t xml:space="preserve"> </w:t>
      </w:r>
      <w:r w:rsidR="00191712" w:rsidRPr="00191712">
        <w:rPr>
          <w:rStyle w:val="Char4"/>
          <w:rFonts w:hint="cs"/>
          <w:rtl/>
        </w:rPr>
        <w:t>[</w:t>
      </w:r>
      <w:r w:rsidRPr="00191712">
        <w:rPr>
          <w:rStyle w:val="Char4"/>
          <w:rtl/>
        </w:rPr>
        <w:t xml:space="preserve">الأحزاب: ٢١ </w:t>
      </w:r>
      <w:r w:rsidR="00191712" w:rsidRPr="00191712">
        <w:rPr>
          <w:rStyle w:val="Char4"/>
          <w:rFonts w:hint="cs"/>
          <w:rtl/>
        </w:rPr>
        <w:t>]</w:t>
      </w:r>
      <w:r w:rsidR="00191712" w:rsidRPr="00191712">
        <w:rPr>
          <w:rFonts w:hint="cs"/>
          <w:rtl/>
        </w:rPr>
        <w:t>.</w:t>
      </w:r>
    </w:p>
    <w:p w:rsidR="00191712" w:rsidRDefault="00191712" w:rsidP="00191712">
      <w:pPr>
        <w:pStyle w:val="a7"/>
        <w:rPr>
          <w:rtl/>
          <w:lang w:val="en-AU"/>
        </w:rPr>
      </w:pPr>
      <w:r>
        <w:rPr>
          <w:rFonts w:hint="cs"/>
          <w:rtl/>
          <w:lang w:val="en-AU"/>
        </w:rPr>
        <w:t>«</w:t>
      </w:r>
      <w:r w:rsidR="00183742" w:rsidRPr="00E143FC">
        <w:rPr>
          <w:rtl/>
          <w:lang w:val="en-AU"/>
        </w:rPr>
        <w:t>سرمشق و الگو</w:t>
      </w:r>
      <w:r w:rsidR="00442369">
        <w:rPr>
          <w:rtl/>
          <w:lang w:val="en-AU"/>
        </w:rPr>
        <w:t>ی</w:t>
      </w:r>
      <w:r w:rsidR="00183742" w:rsidRPr="00E143FC">
        <w:rPr>
          <w:rtl/>
          <w:lang w:val="en-AU"/>
        </w:rPr>
        <w:t xml:space="preserve"> ز</w:t>
      </w:r>
      <w:r w:rsidR="00442369">
        <w:rPr>
          <w:rtl/>
          <w:lang w:val="en-AU"/>
        </w:rPr>
        <w:t>ی</w:t>
      </w:r>
      <w:r w:rsidR="00183742" w:rsidRPr="00E143FC">
        <w:rPr>
          <w:rtl/>
          <w:lang w:val="en-AU"/>
        </w:rPr>
        <w:t>بائ</w:t>
      </w:r>
      <w:r w:rsidR="00442369">
        <w:rPr>
          <w:rtl/>
          <w:lang w:val="en-AU"/>
        </w:rPr>
        <w:t>ی</w:t>
      </w:r>
      <w:r w:rsidR="00183742" w:rsidRPr="00E143FC">
        <w:rPr>
          <w:rtl/>
          <w:lang w:val="en-AU"/>
        </w:rPr>
        <w:t xml:space="preserve"> در (ش</w:t>
      </w:r>
      <w:r w:rsidR="00442369">
        <w:rPr>
          <w:rtl/>
          <w:lang w:val="en-AU"/>
        </w:rPr>
        <w:t>ی</w:t>
      </w:r>
      <w:r w:rsidR="00183742" w:rsidRPr="00E143FC">
        <w:rPr>
          <w:rtl/>
          <w:lang w:val="en-AU"/>
        </w:rPr>
        <w:t xml:space="preserve">وه پندار و گفتار و </w:t>
      </w:r>
      <w:r w:rsidR="00442369">
        <w:rPr>
          <w:rtl/>
          <w:lang w:val="en-AU"/>
        </w:rPr>
        <w:t>ک</w:t>
      </w:r>
      <w:r w:rsidR="00183742" w:rsidRPr="00E143FC">
        <w:rPr>
          <w:rtl/>
          <w:lang w:val="en-AU"/>
        </w:rPr>
        <w:t>ردار) پ</w:t>
      </w:r>
      <w:r w:rsidR="00442369">
        <w:rPr>
          <w:rtl/>
          <w:lang w:val="en-AU"/>
        </w:rPr>
        <w:t>ی</w:t>
      </w:r>
      <w:r w:rsidR="00183742" w:rsidRPr="00E143FC">
        <w:rPr>
          <w:rtl/>
          <w:lang w:val="en-AU"/>
        </w:rPr>
        <w:t>غمبر خدا برا</w:t>
      </w:r>
      <w:r w:rsidR="00442369">
        <w:rPr>
          <w:rtl/>
          <w:lang w:val="en-AU"/>
        </w:rPr>
        <w:t>ی</w:t>
      </w:r>
      <w:r w:rsidR="00183742" w:rsidRPr="00E143FC">
        <w:rPr>
          <w:rtl/>
          <w:lang w:val="en-AU"/>
        </w:rPr>
        <w:t xml:space="preserve"> شما است. برا</w:t>
      </w:r>
      <w:r w:rsidR="00442369">
        <w:rPr>
          <w:rtl/>
          <w:lang w:val="en-AU"/>
        </w:rPr>
        <w:t>ی</w:t>
      </w:r>
      <w:r w:rsidR="00183742" w:rsidRPr="00E143FC">
        <w:rPr>
          <w:rtl/>
          <w:lang w:val="en-AU"/>
        </w:rPr>
        <w:t xml:space="preserve"> </w:t>
      </w:r>
      <w:r w:rsidR="00442369">
        <w:rPr>
          <w:rtl/>
          <w:lang w:val="en-AU"/>
        </w:rPr>
        <w:t>ک</w:t>
      </w:r>
      <w:r w:rsidR="00183742" w:rsidRPr="00E143FC">
        <w:rPr>
          <w:rtl/>
          <w:lang w:val="en-AU"/>
        </w:rPr>
        <w:t>سان</w:t>
      </w:r>
      <w:r w:rsidR="00442369">
        <w:rPr>
          <w:rtl/>
          <w:lang w:val="en-AU"/>
        </w:rPr>
        <w:t>ی</w:t>
      </w:r>
      <w:r w:rsidR="00183742" w:rsidRPr="00E143FC">
        <w:rPr>
          <w:rtl/>
          <w:lang w:val="en-AU"/>
        </w:rPr>
        <w:t xml:space="preserve"> </w:t>
      </w:r>
      <w:r w:rsidR="00442369">
        <w:rPr>
          <w:rtl/>
          <w:lang w:val="en-AU"/>
        </w:rPr>
        <w:t>ک</w:t>
      </w:r>
      <w:r w:rsidR="00183742" w:rsidRPr="00E143FC">
        <w:rPr>
          <w:rtl/>
          <w:lang w:val="en-AU"/>
        </w:rPr>
        <w:t>ه (دارا</w:t>
      </w:r>
      <w:r w:rsidR="00442369">
        <w:rPr>
          <w:rtl/>
          <w:lang w:val="en-AU"/>
        </w:rPr>
        <w:t>ی</w:t>
      </w:r>
      <w:r w:rsidR="00183742" w:rsidRPr="00E143FC">
        <w:rPr>
          <w:rtl/>
          <w:lang w:val="en-AU"/>
        </w:rPr>
        <w:t xml:space="preserve"> سه و</w:t>
      </w:r>
      <w:r w:rsidR="00442369">
        <w:rPr>
          <w:rtl/>
          <w:lang w:val="en-AU"/>
        </w:rPr>
        <w:t>ی</w:t>
      </w:r>
      <w:r w:rsidR="00183742" w:rsidRPr="00E143FC">
        <w:rPr>
          <w:rtl/>
          <w:lang w:val="en-AU"/>
        </w:rPr>
        <w:t>ژگ</w:t>
      </w:r>
      <w:r w:rsidR="00442369">
        <w:rPr>
          <w:rtl/>
          <w:lang w:val="en-AU"/>
        </w:rPr>
        <w:t>ی</w:t>
      </w:r>
      <w:r w:rsidR="00183742" w:rsidRPr="00E143FC">
        <w:rPr>
          <w:rtl/>
          <w:lang w:val="en-AU"/>
        </w:rPr>
        <w:t xml:space="preserve"> باشند:) ام</w:t>
      </w:r>
      <w:r w:rsidR="00442369">
        <w:rPr>
          <w:rtl/>
          <w:lang w:val="en-AU"/>
        </w:rPr>
        <w:t>ی</w:t>
      </w:r>
      <w:r w:rsidR="00183742" w:rsidRPr="00E143FC">
        <w:rPr>
          <w:rtl/>
          <w:lang w:val="en-AU"/>
        </w:rPr>
        <w:t>د به خدا داشته، و جو</w:t>
      </w:r>
      <w:r w:rsidR="00442369">
        <w:rPr>
          <w:rtl/>
          <w:lang w:val="en-AU"/>
        </w:rPr>
        <w:t>ی</w:t>
      </w:r>
      <w:r w:rsidR="00183742" w:rsidRPr="00E143FC">
        <w:rPr>
          <w:rtl/>
          <w:lang w:val="en-AU"/>
        </w:rPr>
        <w:t>ا</w:t>
      </w:r>
      <w:r w:rsidR="00442369">
        <w:rPr>
          <w:rtl/>
          <w:lang w:val="en-AU"/>
        </w:rPr>
        <w:t>ی</w:t>
      </w:r>
      <w:r w:rsidR="00183742" w:rsidRPr="00E143FC">
        <w:rPr>
          <w:rtl/>
          <w:lang w:val="en-AU"/>
        </w:rPr>
        <w:t xml:space="preserve"> ق</w:t>
      </w:r>
      <w:r w:rsidR="00442369">
        <w:rPr>
          <w:rtl/>
          <w:lang w:val="en-AU"/>
        </w:rPr>
        <w:t>ی</w:t>
      </w:r>
      <w:r w:rsidR="00183742" w:rsidRPr="00E143FC">
        <w:rPr>
          <w:rtl/>
          <w:lang w:val="en-AU"/>
        </w:rPr>
        <w:t>امت باشند، و خدا</w:t>
      </w:r>
      <w:r w:rsidR="00442369">
        <w:rPr>
          <w:rtl/>
          <w:lang w:val="en-AU"/>
        </w:rPr>
        <w:t>ی</w:t>
      </w:r>
      <w:r w:rsidR="00183742" w:rsidRPr="00E143FC">
        <w:rPr>
          <w:rtl/>
          <w:lang w:val="en-AU"/>
        </w:rPr>
        <w:t xml:space="preserve"> را بس</w:t>
      </w:r>
      <w:r w:rsidR="00442369">
        <w:rPr>
          <w:rtl/>
          <w:lang w:val="en-AU"/>
        </w:rPr>
        <w:t>ی</w:t>
      </w:r>
      <w:r w:rsidR="00183742" w:rsidRPr="00E143FC">
        <w:rPr>
          <w:rtl/>
          <w:lang w:val="en-AU"/>
        </w:rPr>
        <w:t xml:space="preserve">ار </w:t>
      </w:r>
      <w:r w:rsidR="00442369">
        <w:rPr>
          <w:rtl/>
          <w:lang w:val="en-AU"/>
        </w:rPr>
        <w:t>ی</w:t>
      </w:r>
      <w:r w:rsidR="00183742" w:rsidRPr="00E143FC">
        <w:rPr>
          <w:rtl/>
          <w:lang w:val="en-AU"/>
        </w:rPr>
        <w:t xml:space="preserve">اد </w:t>
      </w:r>
      <w:r w:rsidR="00442369">
        <w:rPr>
          <w:rtl/>
          <w:lang w:val="en-AU"/>
        </w:rPr>
        <w:t>ک</w:t>
      </w:r>
      <w:r w:rsidR="00183742" w:rsidRPr="00E143FC">
        <w:rPr>
          <w:rtl/>
          <w:lang w:val="en-AU"/>
        </w:rPr>
        <w:t>نند</w:t>
      </w:r>
      <w:r>
        <w:rPr>
          <w:rFonts w:hint="cs"/>
          <w:rtl/>
          <w:lang w:val="en-AU"/>
        </w:rPr>
        <w:t>»</w:t>
      </w:r>
      <w:r w:rsidR="00183742" w:rsidRPr="00E143FC">
        <w:rPr>
          <w:rFonts w:hint="cs"/>
          <w:rtl/>
          <w:lang w:val="en-AU"/>
        </w:rPr>
        <w:t>.</w:t>
      </w:r>
    </w:p>
    <w:p w:rsidR="00183742" w:rsidRPr="004233C3" w:rsidRDefault="00183742" w:rsidP="004233C3">
      <w:pPr>
        <w:pStyle w:val="a7"/>
        <w:rPr>
          <w:rFonts w:ascii="KFGQPC Uthmanic Script HAFS" w:hAnsi="KFGQPC Uthmanic Script HAFS" w:cs="KFGQPC Uthmanic Script HAFS"/>
          <w:rtl/>
        </w:rPr>
      </w:pPr>
      <w:r w:rsidRPr="00E143FC">
        <w:rPr>
          <w:rFonts w:hint="cs"/>
          <w:rtl/>
          <w:lang w:val="en-AU" w:bidi="ar-KW"/>
        </w:rPr>
        <w:t>و می‌فرماید:</w:t>
      </w:r>
      <w:r w:rsidR="004233C3">
        <w:rPr>
          <w:rFonts w:hint="cs"/>
          <w:rtl/>
          <w:lang w:val="en-AU" w:bidi="ar-KW"/>
        </w:rPr>
        <w:t xml:space="preserve"> </w:t>
      </w:r>
      <w:r w:rsidR="004233C3">
        <w:rPr>
          <w:rFonts w:ascii="Traditional Arabic" w:hAnsi="Traditional Arabic" w:cs="Traditional Arabic"/>
          <w:rtl/>
          <w:lang w:val="en-AU" w:bidi="ar-KW"/>
        </w:rPr>
        <w:t>﴿</w:t>
      </w:r>
      <w:r w:rsidR="004233C3">
        <w:rPr>
          <w:rFonts w:ascii="KFGQPC Uthmanic Script HAFS" w:hAnsi="KFGQPC Uthmanic Script HAFS" w:cs="KFGQPC Uthmanic Script HAFS"/>
          <w:rtl/>
        </w:rPr>
        <w:t xml:space="preserve">وَمَن يُطِعِ </w:t>
      </w:r>
      <w:r w:rsidR="004233C3">
        <w:rPr>
          <w:rFonts w:ascii="KFGQPC Uthmanic Script HAFS" w:hAnsi="KFGQPC Uthmanic Script HAFS" w:cs="KFGQPC Uthmanic Script HAFS" w:hint="cs"/>
          <w:rtl/>
        </w:rPr>
        <w:t>ٱ</w:t>
      </w:r>
      <w:r w:rsidR="004233C3">
        <w:rPr>
          <w:rFonts w:ascii="KFGQPC Uthmanic Script HAFS" w:hAnsi="KFGQPC Uthmanic Script HAFS" w:cs="KFGQPC Uthmanic Script HAFS" w:hint="eastAsia"/>
          <w:rtl/>
        </w:rPr>
        <w:t>للَّهَ</w:t>
      </w:r>
      <w:r w:rsidR="004233C3">
        <w:rPr>
          <w:rFonts w:ascii="KFGQPC Uthmanic Script HAFS" w:hAnsi="KFGQPC Uthmanic Script HAFS" w:cs="KFGQPC Uthmanic Script HAFS"/>
          <w:rtl/>
        </w:rPr>
        <w:t xml:space="preserve"> وَرَسُولَهُ</w:t>
      </w:r>
      <w:r w:rsidR="004233C3">
        <w:rPr>
          <w:rFonts w:ascii="KFGQPC Uthmanic Script HAFS" w:hAnsi="KFGQPC Uthmanic Script HAFS" w:cs="KFGQPC Uthmanic Script HAFS" w:hint="cs"/>
          <w:rtl/>
        </w:rPr>
        <w:t>ۥ</w:t>
      </w:r>
      <w:r w:rsidR="004233C3">
        <w:rPr>
          <w:rFonts w:ascii="KFGQPC Uthmanic Script HAFS" w:hAnsi="KFGQPC Uthmanic Script HAFS" w:cs="KFGQPC Uthmanic Script HAFS"/>
          <w:rtl/>
        </w:rPr>
        <w:t xml:space="preserve"> يُدۡخِلۡهُ جَنَّٰتٖ تَجۡرِي مِن تَحۡتِهَا </w:t>
      </w:r>
      <w:r w:rsidR="004233C3">
        <w:rPr>
          <w:rFonts w:ascii="KFGQPC Uthmanic Script HAFS" w:hAnsi="KFGQPC Uthmanic Script HAFS" w:cs="KFGQPC Uthmanic Script HAFS" w:hint="cs"/>
          <w:rtl/>
        </w:rPr>
        <w:t>ٱ</w:t>
      </w:r>
      <w:r w:rsidR="004233C3">
        <w:rPr>
          <w:rFonts w:ascii="KFGQPC Uthmanic Script HAFS" w:hAnsi="KFGQPC Uthmanic Script HAFS" w:cs="KFGQPC Uthmanic Script HAFS" w:hint="eastAsia"/>
          <w:rtl/>
        </w:rPr>
        <w:t>لۡأَنۡهَٰرُ</w:t>
      </w:r>
      <w:r w:rsidR="004233C3">
        <w:rPr>
          <w:rFonts w:ascii="KFGQPC Uthmanic Script HAFS" w:hAnsi="KFGQPC Uthmanic Script HAFS" w:cs="KFGQPC Uthmanic Script HAFS"/>
          <w:rtl/>
        </w:rPr>
        <w:t xml:space="preserve"> خَٰلِدِينَ فِيهَاۚ وَذَٰلِكَ </w:t>
      </w:r>
      <w:r w:rsidR="004233C3">
        <w:rPr>
          <w:rFonts w:ascii="KFGQPC Uthmanic Script HAFS" w:hAnsi="KFGQPC Uthmanic Script HAFS" w:cs="KFGQPC Uthmanic Script HAFS" w:hint="cs"/>
          <w:rtl/>
        </w:rPr>
        <w:t>ٱ</w:t>
      </w:r>
      <w:r w:rsidR="004233C3">
        <w:rPr>
          <w:rFonts w:ascii="KFGQPC Uthmanic Script HAFS" w:hAnsi="KFGQPC Uthmanic Script HAFS" w:cs="KFGQPC Uthmanic Script HAFS" w:hint="eastAsia"/>
          <w:rtl/>
        </w:rPr>
        <w:t>لۡفَوۡزُ</w:t>
      </w:r>
      <w:r w:rsidR="004233C3">
        <w:rPr>
          <w:rFonts w:ascii="KFGQPC Uthmanic Script HAFS" w:hAnsi="KFGQPC Uthmanic Script HAFS" w:cs="KFGQPC Uthmanic Script HAFS"/>
          <w:rtl/>
        </w:rPr>
        <w:t xml:space="preserve"> </w:t>
      </w:r>
      <w:r w:rsidR="004233C3">
        <w:rPr>
          <w:rFonts w:ascii="KFGQPC Uthmanic Script HAFS" w:hAnsi="KFGQPC Uthmanic Script HAFS" w:cs="KFGQPC Uthmanic Script HAFS" w:hint="cs"/>
          <w:rtl/>
        </w:rPr>
        <w:t>ٱ</w:t>
      </w:r>
      <w:r w:rsidR="004233C3">
        <w:rPr>
          <w:rFonts w:ascii="KFGQPC Uthmanic Script HAFS" w:hAnsi="KFGQPC Uthmanic Script HAFS" w:cs="KFGQPC Uthmanic Script HAFS" w:hint="eastAsia"/>
          <w:rtl/>
        </w:rPr>
        <w:t>لۡعَظِيمُ</w:t>
      </w:r>
      <w:r w:rsidR="004233C3">
        <w:rPr>
          <w:rFonts w:ascii="KFGQPC Uthmanic Script HAFS" w:hAnsi="KFGQPC Uthmanic Script HAFS" w:cs="KFGQPC Uthmanic Script HAFS"/>
          <w:rtl/>
        </w:rPr>
        <w:t xml:space="preserve"> ١٣</w:t>
      </w:r>
      <w:r w:rsidR="004233C3">
        <w:rPr>
          <w:rFonts w:ascii="KFGQPC Uthmanic Script HAFS" w:hAnsi="KFGQPC Uthmanic Script HAFS" w:cs="KFGQPC Uthmanic Script HAFS"/>
        </w:rPr>
        <w:t xml:space="preserve"> </w:t>
      </w:r>
      <w:r w:rsidR="004233C3">
        <w:rPr>
          <w:rFonts w:ascii="KFGQPC Uthmanic Script HAFS" w:hAnsi="KFGQPC Uthmanic Script HAFS" w:cs="KFGQPC Uthmanic Script HAFS" w:hint="eastAsia"/>
          <w:rtl/>
        </w:rPr>
        <w:t>وَمَن</w:t>
      </w:r>
      <w:r w:rsidR="004233C3">
        <w:rPr>
          <w:rFonts w:ascii="KFGQPC Uthmanic Script HAFS" w:hAnsi="KFGQPC Uthmanic Script HAFS" w:cs="KFGQPC Uthmanic Script HAFS"/>
          <w:rtl/>
        </w:rPr>
        <w:t xml:space="preserve"> يَعۡصِ </w:t>
      </w:r>
      <w:r w:rsidR="004233C3">
        <w:rPr>
          <w:rFonts w:ascii="KFGQPC Uthmanic Script HAFS" w:hAnsi="KFGQPC Uthmanic Script HAFS" w:cs="KFGQPC Uthmanic Script HAFS" w:hint="cs"/>
          <w:rtl/>
        </w:rPr>
        <w:t>ٱ</w:t>
      </w:r>
      <w:r w:rsidR="004233C3">
        <w:rPr>
          <w:rFonts w:ascii="KFGQPC Uthmanic Script HAFS" w:hAnsi="KFGQPC Uthmanic Script HAFS" w:cs="KFGQPC Uthmanic Script HAFS" w:hint="eastAsia"/>
          <w:rtl/>
        </w:rPr>
        <w:t>للَّهَ</w:t>
      </w:r>
      <w:r w:rsidR="004233C3">
        <w:rPr>
          <w:rFonts w:ascii="KFGQPC Uthmanic Script HAFS" w:hAnsi="KFGQPC Uthmanic Script HAFS" w:cs="KFGQPC Uthmanic Script HAFS"/>
          <w:rtl/>
        </w:rPr>
        <w:t xml:space="preserve"> وَرَسُولَهُ</w:t>
      </w:r>
      <w:r w:rsidR="004233C3">
        <w:rPr>
          <w:rFonts w:ascii="KFGQPC Uthmanic Script HAFS" w:hAnsi="KFGQPC Uthmanic Script HAFS" w:cs="KFGQPC Uthmanic Script HAFS" w:hint="cs"/>
          <w:rtl/>
        </w:rPr>
        <w:t>ۥ</w:t>
      </w:r>
      <w:r w:rsidR="004233C3">
        <w:rPr>
          <w:rFonts w:ascii="KFGQPC Uthmanic Script HAFS" w:hAnsi="KFGQPC Uthmanic Script HAFS" w:cs="KFGQPC Uthmanic Script HAFS"/>
          <w:rtl/>
        </w:rPr>
        <w:t xml:space="preserve"> وَيَتَعَدَّ حُدُودَهُ</w:t>
      </w:r>
      <w:r w:rsidR="004233C3">
        <w:rPr>
          <w:rFonts w:ascii="KFGQPC Uthmanic Script HAFS" w:hAnsi="KFGQPC Uthmanic Script HAFS" w:cs="KFGQPC Uthmanic Script HAFS" w:hint="cs"/>
          <w:rtl/>
        </w:rPr>
        <w:t>ۥ</w:t>
      </w:r>
      <w:r w:rsidR="004233C3">
        <w:rPr>
          <w:rFonts w:ascii="KFGQPC Uthmanic Script HAFS" w:hAnsi="KFGQPC Uthmanic Script HAFS" w:cs="KFGQPC Uthmanic Script HAFS"/>
          <w:rtl/>
        </w:rPr>
        <w:t xml:space="preserve"> يُدۡخِلۡهُ نَارًا خَٰلِدٗا فِيهَا وَلَهُ</w:t>
      </w:r>
      <w:r w:rsidR="004233C3">
        <w:rPr>
          <w:rFonts w:ascii="KFGQPC Uthmanic Script HAFS" w:hAnsi="KFGQPC Uthmanic Script HAFS" w:cs="KFGQPC Uthmanic Script HAFS" w:hint="cs"/>
          <w:rtl/>
        </w:rPr>
        <w:t>ۥ</w:t>
      </w:r>
      <w:r w:rsidR="004233C3">
        <w:rPr>
          <w:rFonts w:ascii="KFGQPC Uthmanic Script HAFS" w:hAnsi="KFGQPC Uthmanic Script HAFS" w:cs="KFGQPC Uthmanic Script HAFS"/>
          <w:rtl/>
        </w:rPr>
        <w:t xml:space="preserve"> عَذَابٞ مُّهِينٞ ١٤</w:t>
      </w:r>
      <w:r w:rsidR="004233C3">
        <w:rPr>
          <w:rFonts w:ascii="Traditional Arabic" w:hAnsi="Traditional Arabic" w:cs="Traditional Arabic"/>
          <w:rtl/>
          <w:lang w:val="en-AU" w:bidi="ar-KW"/>
        </w:rPr>
        <w:t>﴾</w:t>
      </w:r>
      <w:r w:rsidRPr="00E143FC">
        <w:rPr>
          <w:rFonts w:ascii="QCF_BSML" w:hAnsi="QCF_BSML" w:cs="QCF_BSML" w:hint="cs"/>
          <w:sz w:val="32"/>
          <w:szCs w:val="32"/>
          <w:rtl/>
        </w:rPr>
        <w:t xml:space="preserve"> </w:t>
      </w:r>
      <w:r w:rsidR="00191712">
        <w:rPr>
          <w:rStyle w:val="Char4"/>
          <w:rFonts w:hint="cs"/>
          <w:rtl/>
        </w:rPr>
        <w:t>[</w:t>
      </w:r>
      <w:r w:rsidRPr="00191712">
        <w:rPr>
          <w:rStyle w:val="Char4"/>
          <w:rtl/>
        </w:rPr>
        <w:t>النساء:</w:t>
      </w:r>
      <w:r w:rsidR="00191712">
        <w:rPr>
          <w:rStyle w:val="Char4"/>
          <w:rFonts w:hint="cs"/>
          <w:rtl/>
        </w:rPr>
        <w:t xml:space="preserve"> 13-14]</w:t>
      </w:r>
      <w:r w:rsidR="00191712" w:rsidRPr="00191712">
        <w:rPr>
          <w:rFonts w:hint="cs"/>
          <w:rtl/>
        </w:rPr>
        <w:t>.</w:t>
      </w:r>
    </w:p>
    <w:p w:rsidR="00191712" w:rsidRDefault="00191712" w:rsidP="00191712">
      <w:pPr>
        <w:pStyle w:val="a7"/>
        <w:rPr>
          <w:rtl/>
          <w:lang w:val="en-AU"/>
        </w:rPr>
      </w:pPr>
      <w:r>
        <w:rPr>
          <w:rFonts w:hint="cs"/>
          <w:rtl/>
          <w:lang w:val="en-AU"/>
        </w:rPr>
        <w:t>«</w:t>
      </w:r>
      <w:r w:rsidR="00183742" w:rsidRPr="00E143FC">
        <w:rPr>
          <w:rtl/>
          <w:lang w:val="en-AU"/>
        </w:rPr>
        <w:t>ا</w:t>
      </w:r>
      <w:r w:rsidR="00442369">
        <w:rPr>
          <w:rtl/>
          <w:lang w:val="en-AU"/>
        </w:rPr>
        <w:t>ی</w:t>
      </w:r>
      <w:r w:rsidR="00183742" w:rsidRPr="00E143FC">
        <w:rPr>
          <w:rtl/>
          <w:lang w:val="en-AU"/>
        </w:rPr>
        <w:t>ن (اح</w:t>
      </w:r>
      <w:r w:rsidR="00442369">
        <w:rPr>
          <w:rtl/>
          <w:lang w:val="en-AU"/>
        </w:rPr>
        <w:t>ک</w:t>
      </w:r>
      <w:r w:rsidR="00183742" w:rsidRPr="00E143FC">
        <w:rPr>
          <w:rtl/>
          <w:lang w:val="en-AU"/>
        </w:rPr>
        <w:t xml:space="preserve">ام راجع به </w:t>
      </w:r>
      <w:r w:rsidR="00442369">
        <w:rPr>
          <w:rtl/>
          <w:lang w:val="en-AU"/>
        </w:rPr>
        <w:t>ی</w:t>
      </w:r>
      <w:r w:rsidR="00183742" w:rsidRPr="00E143FC">
        <w:rPr>
          <w:rtl/>
          <w:lang w:val="en-AU"/>
        </w:rPr>
        <w:t>ت</w:t>
      </w:r>
      <w:r w:rsidR="00442369">
        <w:rPr>
          <w:rtl/>
          <w:lang w:val="en-AU"/>
        </w:rPr>
        <w:t>ی</w:t>
      </w:r>
      <w:r w:rsidR="00183742" w:rsidRPr="00E143FC">
        <w:rPr>
          <w:rtl/>
          <w:lang w:val="en-AU"/>
        </w:rPr>
        <w:t>مان و وص</w:t>
      </w:r>
      <w:r w:rsidR="00442369">
        <w:rPr>
          <w:rtl/>
          <w:lang w:val="en-AU"/>
        </w:rPr>
        <w:t>ی</w:t>
      </w:r>
      <w:r w:rsidR="00183742" w:rsidRPr="00E143FC">
        <w:rPr>
          <w:rtl/>
          <w:lang w:val="en-AU"/>
        </w:rPr>
        <w:t>ت و سهام موار</w:t>
      </w:r>
      <w:r w:rsidR="00442369">
        <w:rPr>
          <w:rtl/>
          <w:lang w:val="en-AU"/>
        </w:rPr>
        <w:t>ی</w:t>
      </w:r>
      <w:r w:rsidR="00183742" w:rsidRPr="00E143FC">
        <w:rPr>
          <w:rtl/>
          <w:lang w:val="en-AU"/>
        </w:rPr>
        <w:t>ث</w:t>
      </w:r>
      <w:r w:rsidR="00C8158D">
        <w:rPr>
          <w:rtl/>
          <w:lang w:val="en-AU"/>
        </w:rPr>
        <w:t>)</w:t>
      </w:r>
      <w:r w:rsidR="00183742" w:rsidRPr="00E143FC">
        <w:rPr>
          <w:rtl/>
          <w:lang w:val="en-AU"/>
        </w:rPr>
        <w:t xml:space="preserve"> حدود خدا (در م</w:t>
      </w:r>
      <w:r w:rsidR="00442369">
        <w:rPr>
          <w:rtl/>
          <w:lang w:val="en-AU"/>
        </w:rPr>
        <w:t>ی</w:t>
      </w:r>
      <w:r w:rsidR="00183742" w:rsidRPr="00E143FC">
        <w:rPr>
          <w:rtl/>
          <w:lang w:val="en-AU"/>
        </w:rPr>
        <w:t>ان حق و باطل) است و (آنها را محترم شمار</w:t>
      </w:r>
      <w:r w:rsidR="00442369">
        <w:rPr>
          <w:rtl/>
          <w:lang w:val="en-AU"/>
        </w:rPr>
        <w:t>ی</w:t>
      </w:r>
      <w:r w:rsidR="00183742" w:rsidRPr="00E143FC">
        <w:rPr>
          <w:rtl/>
          <w:lang w:val="en-AU"/>
        </w:rPr>
        <w:t>د و از آنها درنگذر</w:t>
      </w:r>
      <w:r w:rsidR="00442369">
        <w:rPr>
          <w:rtl/>
          <w:lang w:val="en-AU"/>
        </w:rPr>
        <w:t>ی</w:t>
      </w:r>
      <w:r w:rsidR="00183742" w:rsidRPr="00E143FC">
        <w:rPr>
          <w:rtl/>
          <w:lang w:val="en-AU"/>
        </w:rPr>
        <w:t>د و بدان</w:t>
      </w:r>
      <w:r w:rsidR="00442369">
        <w:rPr>
          <w:rtl/>
          <w:lang w:val="en-AU"/>
        </w:rPr>
        <w:t>ی</w:t>
      </w:r>
      <w:r w:rsidR="00183742" w:rsidRPr="00E143FC">
        <w:rPr>
          <w:rtl/>
          <w:lang w:val="en-AU"/>
        </w:rPr>
        <w:t xml:space="preserve">د </w:t>
      </w:r>
      <w:r w:rsidR="00442369">
        <w:rPr>
          <w:rtl/>
          <w:lang w:val="en-AU"/>
        </w:rPr>
        <w:t>ک</w:t>
      </w:r>
      <w:r w:rsidR="00183742" w:rsidRPr="00E143FC">
        <w:rPr>
          <w:rtl/>
          <w:lang w:val="en-AU"/>
        </w:rPr>
        <w:t>ه) هر</w:t>
      </w:r>
      <w:r w:rsidR="00442369">
        <w:rPr>
          <w:rtl/>
          <w:lang w:val="en-AU"/>
        </w:rPr>
        <w:t>ک</w:t>
      </w:r>
      <w:r w:rsidR="00183742" w:rsidRPr="00E143FC">
        <w:rPr>
          <w:rtl/>
          <w:lang w:val="en-AU"/>
        </w:rPr>
        <w:t>س از خدا و پ</w:t>
      </w:r>
      <w:r w:rsidR="00442369">
        <w:rPr>
          <w:rtl/>
          <w:lang w:val="en-AU"/>
        </w:rPr>
        <w:t>ی</w:t>
      </w:r>
      <w:r w:rsidR="00183742" w:rsidRPr="00E143FC">
        <w:rPr>
          <w:rtl/>
          <w:lang w:val="en-AU"/>
        </w:rPr>
        <w:t xml:space="preserve">غمبرش (در آنچه بدان دستور داده‌اند) اطاعت </w:t>
      </w:r>
      <w:r w:rsidR="00442369">
        <w:rPr>
          <w:rtl/>
          <w:lang w:val="en-AU"/>
        </w:rPr>
        <w:t>ک</w:t>
      </w:r>
      <w:r w:rsidR="00183742" w:rsidRPr="00E143FC">
        <w:rPr>
          <w:rtl/>
          <w:lang w:val="en-AU"/>
        </w:rPr>
        <w:t>ند، خدا او را به باغ</w:t>
      </w:r>
      <w:r>
        <w:rPr>
          <w:rFonts w:hint="cs"/>
          <w:rtl/>
          <w:lang w:val="en-AU"/>
        </w:rPr>
        <w:t>‌</w:t>
      </w:r>
      <w:r w:rsidR="00183742" w:rsidRPr="00E143FC">
        <w:rPr>
          <w:rtl/>
          <w:lang w:val="en-AU"/>
        </w:rPr>
        <w:t>ها</w:t>
      </w:r>
      <w:r w:rsidR="00442369">
        <w:rPr>
          <w:rtl/>
          <w:lang w:val="en-AU"/>
        </w:rPr>
        <w:t>ی</w:t>
      </w:r>
      <w:r w:rsidR="00183742" w:rsidRPr="00E143FC">
        <w:rPr>
          <w:rtl/>
          <w:lang w:val="en-AU"/>
        </w:rPr>
        <w:t xml:space="preserve"> (بهشت) وارد م</w:t>
      </w:r>
      <w:r w:rsidR="00442369">
        <w:rPr>
          <w:rtl/>
          <w:lang w:val="en-AU"/>
        </w:rPr>
        <w:t>ی</w:t>
      </w:r>
      <w:r w:rsidR="00183742" w:rsidRPr="00E143FC">
        <w:rPr>
          <w:rtl/>
          <w:lang w:val="en-AU"/>
        </w:rPr>
        <w:t>‌</w:t>
      </w:r>
      <w:r w:rsidR="00442369">
        <w:rPr>
          <w:rtl/>
          <w:lang w:val="en-AU"/>
        </w:rPr>
        <w:t>ک</w:t>
      </w:r>
      <w:r w:rsidR="00183742" w:rsidRPr="00E143FC">
        <w:rPr>
          <w:rtl/>
          <w:lang w:val="en-AU"/>
        </w:rPr>
        <w:t xml:space="preserve">ند </w:t>
      </w:r>
      <w:r w:rsidR="00442369">
        <w:rPr>
          <w:rtl/>
          <w:lang w:val="en-AU"/>
        </w:rPr>
        <w:t>ک</w:t>
      </w:r>
      <w:r w:rsidR="00183742" w:rsidRPr="00E143FC">
        <w:rPr>
          <w:rtl/>
          <w:lang w:val="en-AU"/>
        </w:rPr>
        <w:t>ه در آنها رودبارها روان است و (چن</w:t>
      </w:r>
      <w:r w:rsidR="00442369">
        <w:rPr>
          <w:rtl/>
          <w:lang w:val="en-AU"/>
        </w:rPr>
        <w:t>ی</w:t>
      </w:r>
      <w:r w:rsidR="00183742" w:rsidRPr="00E143FC">
        <w:rPr>
          <w:rtl/>
          <w:lang w:val="en-AU"/>
        </w:rPr>
        <w:t xml:space="preserve">ن </w:t>
      </w:r>
      <w:r w:rsidR="00442369">
        <w:rPr>
          <w:rtl/>
          <w:lang w:val="en-AU"/>
        </w:rPr>
        <w:t>ک</w:t>
      </w:r>
      <w:r w:rsidR="00183742" w:rsidRPr="00E143FC">
        <w:rPr>
          <w:rtl/>
          <w:lang w:val="en-AU"/>
        </w:rPr>
        <w:t>سان</w:t>
      </w:r>
      <w:r w:rsidR="00442369">
        <w:rPr>
          <w:rtl/>
          <w:lang w:val="en-AU"/>
        </w:rPr>
        <w:t>ی</w:t>
      </w:r>
      <w:r w:rsidR="00183742" w:rsidRPr="00E143FC">
        <w:rPr>
          <w:rtl/>
          <w:lang w:val="en-AU"/>
        </w:rPr>
        <w:t>) جاودانه در آن م</w:t>
      </w:r>
      <w:r w:rsidR="00442369">
        <w:rPr>
          <w:rtl/>
          <w:lang w:val="en-AU"/>
        </w:rPr>
        <w:t>ی</w:t>
      </w:r>
      <w:r w:rsidR="00183742" w:rsidRPr="00E143FC">
        <w:rPr>
          <w:rtl/>
          <w:lang w:val="en-AU"/>
        </w:rPr>
        <w:t>‌مانند و ا</w:t>
      </w:r>
      <w:r w:rsidR="00442369">
        <w:rPr>
          <w:rtl/>
          <w:lang w:val="en-AU"/>
        </w:rPr>
        <w:t>ی</w:t>
      </w:r>
      <w:r w:rsidR="00183742" w:rsidRPr="00E143FC">
        <w:rPr>
          <w:rtl/>
          <w:lang w:val="en-AU"/>
        </w:rPr>
        <w:t>ن پ</w:t>
      </w:r>
      <w:r w:rsidR="00442369">
        <w:rPr>
          <w:rtl/>
          <w:lang w:val="en-AU"/>
        </w:rPr>
        <w:t>ی</w:t>
      </w:r>
      <w:r w:rsidR="00183742" w:rsidRPr="00E143FC">
        <w:rPr>
          <w:rtl/>
          <w:lang w:val="en-AU"/>
        </w:rPr>
        <w:t>روز</w:t>
      </w:r>
      <w:r w:rsidR="00442369">
        <w:rPr>
          <w:rtl/>
          <w:lang w:val="en-AU"/>
        </w:rPr>
        <w:t>ی</w:t>
      </w:r>
      <w:r w:rsidR="00183742" w:rsidRPr="00E143FC">
        <w:rPr>
          <w:rtl/>
          <w:lang w:val="en-AU"/>
        </w:rPr>
        <w:t xml:space="preserve"> بزرگ</w:t>
      </w:r>
      <w:r w:rsidR="00442369">
        <w:rPr>
          <w:rtl/>
          <w:lang w:val="en-AU"/>
        </w:rPr>
        <w:t>ی</w:t>
      </w:r>
      <w:r w:rsidR="00183742" w:rsidRPr="00E143FC">
        <w:rPr>
          <w:rtl/>
          <w:lang w:val="en-AU"/>
        </w:rPr>
        <w:t xml:space="preserve"> است</w:t>
      </w:r>
      <w:r w:rsidR="00183742" w:rsidRPr="00E143FC">
        <w:rPr>
          <w:rFonts w:hint="cs"/>
          <w:rtl/>
          <w:lang w:val="en-AU"/>
        </w:rPr>
        <w:t>.</w:t>
      </w:r>
      <w:r w:rsidR="00183742" w:rsidRPr="00E143FC">
        <w:rPr>
          <w:rtl/>
        </w:rPr>
        <w:t xml:space="preserve"> </w:t>
      </w:r>
      <w:r w:rsidR="00183742" w:rsidRPr="00E143FC">
        <w:rPr>
          <w:rtl/>
          <w:lang w:val="en-AU"/>
        </w:rPr>
        <w:t xml:space="preserve">و آن </w:t>
      </w:r>
      <w:r w:rsidR="00442369">
        <w:rPr>
          <w:rtl/>
          <w:lang w:val="en-AU"/>
        </w:rPr>
        <w:t>ک</w:t>
      </w:r>
      <w:r w:rsidR="00183742" w:rsidRPr="00E143FC">
        <w:rPr>
          <w:rtl/>
          <w:lang w:val="en-AU"/>
        </w:rPr>
        <w:t xml:space="preserve">س </w:t>
      </w:r>
      <w:r w:rsidR="00442369">
        <w:rPr>
          <w:rtl/>
          <w:lang w:val="en-AU"/>
        </w:rPr>
        <w:t>ک</w:t>
      </w:r>
      <w:r w:rsidR="00183742" w:rsidRPr="00E143FC">
        <w:rPr>
          <w:rtl/>
          <w:lang w:val="en-AU"/>
        </w:rPr>
        <w:t>ه از خدا و پ</w:t>
      </w:r>
      <w:r w:rsidR="00442369">
        <w:rPr>
          <w:rtl/>
          <w:lang w:val="en-AU"/>
        </w:rPr>
        <w:t>ی</w:t>
      </w:r>
      <w:r w:rsidR="00183742" w:rsidRPr="00E143FC">
        <w:rPr>
          <w:rtl/>
          <w:lang w:val="en-AU"/>
        </w:rPr>
        <w:t>غمبرش نافرمان</w:t>
      </w:r>
      <w:r w:rsidR="00442369">
        <w:rPr>
          <w:rtl/>
          <w:lang w:val="en-AU"/>
        </w:rPr>
        <w:t>ی</w:t>
      </w:r>
      <w:r w:rsidR="00183742" w:rsidRPr="00E143FC">
        <w:rPr>
          <w:rtl/>
          <w:lang w:val="en-AU"/>
        </w:rPr>
        <w:t xml:space="preserve"> </w:t>
      </w:r>
      <w:r w:rsidR="00442369">
        <w:rPr>
          <w:rtl/>
          <w:lang w:val="en-AU"/>
        </w:rPr>
        <w:t>ک</w:t>
      </w:r>
      <w:r w:rsidR="00183742" w:rsidRPr="00E143FC">
        <w:rPr>
          <w:rtl/>
          <w:lang w:val="en-AU"/>
        </w:rPr>
        <w:t>ند و از مرزها</w:t>
      </w:r>
      <w:r w:rsidR="00442369">
        <w:rPr>
          <w:rtl/>
          <w:lang w:val="en-AU"/>
        </w:rPr>
        <w:t>ی</w:t>
      </w:r>
      <w:r w:rsidR="00183742" w:rsidRPr="00E143FC">
        <w:rPr>
          <w:rtl/>
          <w:lang w:val="en-AU"/>
        </w:rPr>
        <w:t xml:space="preserve"> (قوان</w:t>
      </w:r>
      <w:r w:rsidR="00442369">
        <w:rPr>
          <w:rtl/>
          <w:lang w:val="en-AU"/>
        </w:rPr>
        <w:t>ی</w:t>
      </w:r>
      <w:r w:rsidR="00183742" w:rsidRPr="00E143FC">
        <w:rPr>
          <w:rtl/>
          <w:lang w:val="en-AU"/>
        </w:rPr>
        <w:t>ن) خدا درگذرد، خداوند او را به آتش (عظ</w:t>
      </w:r>
      <w:r w:rsidR="00442369">
        <w:rPr>
          <w:rtl/>
          <w:lang w:val="en-AU"/>
        </w:rPr>
        <w:t>ی</w:t>
      </w:r>
      <w:r w:rsidR="00183742" w:rsidRPr="00E143FC">
        <w:rPr>
          <w:rtl/>
          <w:lang w:val="en-AU"/>
        </w:rPr>
        <w:t>م دوزخ) وارد م</w:t>
      </w:r>
      <w:r w:rsidR="00442369">
        <w:rPr>
          <w:rtl/>
          <w:lang w:val="en-AU"/>
        </w:rPr>
        <w:t>ی</w:t>
      </w:r>
      <w:r w:rsidR="00183742" w:rsidRPr="00E143FC">
        <w:rPr>
          <w:rtl/>
          <w:lang w:val="en-AU"/>
        </w:rPr>
        <w:t xml:space="preserve">‌گرداند </w:t>
      </w:r>
      <w:r w:rsidR="00442369">
        <w:rPr>
          <w:rtl/>
          <w:lang w:val="en-AU"/>
        </w:rPr>
        <w:t>ک</w:t>
      </w:r>
      <w:r w:rsidR="00183742" w:rsidRPr="00E143FC">
        <w:rPr>
          <w:rtl/>
          <w:lang w:val="en-AU"/>
        </w:rPr>
        <w:t>ه جاودانه در آن م</w:t>
      </w:r>
      <w:r w:rsidR="00442369">
        <w:rPr>
          <w:rtl/>
          <w:lang w:val="en-AU"/>
        </w:rPr>
        <w:t>ی</w:t>
      </w:r>
      <w:r w:rsidR="00183742" w:rsidRPr="00E143FC">
        <w:rPr>
          <w:rtl/>
          <w:lang w:val="en-AU"/>
        </w:rPr>
        <w:t>‌ماند و (علاوه از آن) او را عذاب خوار</w:t>
      </w:r>
      <w:r w:rsidR="00442369">
        <w:rPr>
          <w:rtl/>
          <w:lang w:val="en-AU"/>
        </w:rPr>
        <w:t>ک</w:t>
      </w:r>
      <w:r w:rsidR="00183742" w:rsidRPr="00E143FC">
        <w:rPr>
          <w:rtl/>
          <w:lang w:val="en-AU"/>
        </w:rPr>
        <w:t>ننده‌ا</w:t>
      </w:r>
      <w:r w:rsidR="00442369">
        <w:rPr>
          <w:rtl/>
          <w:lang w:val="en-AU"/>
        </w:rPr>
        <w:t>ی</w:t>
      </w:r>
      <w:r w:rsidR="00183742" w:rsidRPr="00E143FC">
        <w:rPr>
          <w:rtl/>
          <w:lang w:val="en-AU"/>
        </w:rPr>
        <w:t xml:space="preserve"> است</w:t>
      </w:r>
      <w:r>
        <w:rPr>
          <w:rFonts w:hint="cs"/>
          <w:rtl/>
          <w:lang w:val="en-AU"/>
        </w:rPr>
        <w:t>»</w:t>
      </w:r>
      <w:r w:rsidR="00183742" w:rsidRPr="00E143FC">
        <w:rPr>
          <w:rFonts w:hint="cs"/>
          <w:rtl/>
          <w:lang w:val="en-AU"/>
        </w:rPr>
        <w:t>.</w:t>
      </w:r>
    </w:p>
    <w:p w:rsidR="00183742" w:rsidRPr="004233C3" w:rsidRDefault="00183742" w:rsidP="004233C3">
      <w:pPr>
        <w:pStyle w:val="a7"/>
        <w:rPr>
          <w:rFonts w:ascii="KFGQPC Uthmanic Script HAFS" w:hAnsi="KFGQPC Uthmanic Script HAFS" w:cs="KFGQPC Uthmanic Script HAFS"/>
          <w:rtl/>
        </w:rPr>
      </w:pPr>
      <w:r w:rsidRPr="00E143FC">
        <w:rPr>
          <w:rFonts w:hint="cs"/>
          <w:rtl/>
          <w:lang w:val="en-AU" w:bidi="ar-KW"/>
        </w:rPr>
        <w:t>و می‌فرماید:</w:t>
      </w:r>
      <w:r w:rsidR="004233C3">
        <w:rPr>
          <w:rFonts w:hint="cs"/>
          <w:rtl/>
          <w:lang w:val="en-AU" w:bidi="ar-KW"/>
        </w:rPr>
        <w:t xml:space="preserve"> </w:t>
      </w:r>
      <w:r w:rsidR="004233C3">
        <w:rPr>
          <w:rFonts w:ascii="Traditional Arabic" w:hAnsi="Traditional Arabic" w:cs="Traditional Arabic"/>
          <w:rtl/>
          <w:lang w:val="en-AU" w:bidi="ar-KW"/>
        </w:rPr>
        <w:t>﴿</w:t>
      </w:r>
      <w:r w:rsidR="004233C3">
        <w:rPr>
          <w:rFonts w:ascii="KFGQPC Uthmanic Script HAFS" w:hAnsi="KFGQPC Uthmanic Script HAFS" w:cs="KFGQPC Uthmanic Script HAFS" w:hint="eastAsia"/>
          <w:rtl/>
        </w:rPr>
        <w:t>قُلۡ</w:t>
      </w:r>
      <w:r w:rsidR="004233C3">
        <w:rPr>
          <w:rFonts w:ascii="KFGQPC Uthmanic Script HAFS" w:hAnsi="KFGQPC Uthmanic Script HAFS" w:cs="KFGQPC Uthmanic Script HAFS"/>
          <w:rtl/>
        </w:rPr>
        <w:t xml:space="preserve"> يَٰٓأَيُّهَا </w:t>
      </w:r>
      <w:r w:rsidR="004233C3">
        <w:rPr>
          <w:rFonts w:ascii="KFGQPC Uthmanic Script HAFS" w:hAnsi="KFGQPC Uthmanic Script HAFS" w:cs="KFGQPC Uthmanic Script HAFS" w:hint="cs"/>
          <w:rtl/>
        </w:rPr>
        <w:t>ٱ</w:t>
      </w:r>
      <w:r w:rsidR="004233C3">
        <w:rPr>
          <w:rFonts w:ascii="KFGQPC Uthmanic Script HAFS" w:hAnsi="KFGQPC Uthmanic Script HAFS" w:cs="KFGQPC Uthmanic Script HAFS" w:hint="eastAsia"/>
          <w:rtl/>
        </w:rPr>
        <w:t>لنَّاسُ</w:t>
      </w:r>
      <w:r w:rsidR="004233C3">
        <w:rPr>
          <w:rFonts w:ascii="KFGQPC Uthmanic Script HAFS" w:hAnsi="KFGQPC Uthmanic Script HAFS" w:cs="KFGQPC Uthmanic Script HAFS"/>
          <w:rtl/>
        </w:rPr>
        <w:t xml:space="preserve"> إِنِّي رَسُولُ </w:t>
      </w:r>
      <w:r w:rsidR="004233C3">
        <w:rPr>
          <w:rFonts w:ascii="KFGQPC Uthmanic Script HAFS" w:hAnsi="KFGQPC Uthmanic Script HAFS" w:cs="KFGQPC Uthmanic Script HAFS" w:hint="cs"/>
          <w:rtl/>
        </w:rPr>
        <w:t>ٱ</w:t>
      </w:r>
      <w:r w:rsidR="004233C3">
        <w:rPr>
          <w:rFonts w:ascii="KFGQPC Uthmanic Script HAFS" w:hAnsi="KFGQPC Uthmanic Script HAFS" w:cs="KFGQPC Uthmanic Script HAFS" w:hint="eastAsia"/>
          <w:rtl/>
        </w:rPr>
        <w:t>للَّهِ</w:t>
      </w:r>
      <w:r w:rsidR="004233C3">
        <w:rPr>
          <w:rFonts w:ascii="KFGQPC Uthmanic Script HAFS" w:hAnsi="KFGQPC Uthmanic Script HAFS" w:cs="KFGQPC Uthmanic Script HAFS"/>
          <w:rtl/>
        </w:rPr>
        <w:t xml:space="preserve"> إِلَيۡكُمۡ جَمِيعًا </w:t>
      </w:r>
      <w:r w:rsidR="004233C3">
        <w:rPr>
          <w:rFonts w:ascii="KFGQPC Uthmanic Script HAFS" w:hAnsi="KFGQPC Uthmanic Script HAFS" w:cs="KFGQPC Uthmanic Script HAFS" w:hint="cs"/>
          <w:rtl/>
        </w:rPr>
        <w:t>ٱ</w:t>
      </w:r>
      <w:r w:rsidR="004233C3">
        <w:rPr>
          <w:rFonts w:ascii="KFGQPC Uthmanic Script HAFS" w:hAnsi="KFGQPC Uthmanic Script HAFS" w:cs="KFGQPC Uthmanic Script HAFS" w:hint="eastAsia"/>
          <w:rtl/>
        </w:rPr>
        <w:t>لَّذِي</w:t>
      </w:r>
      <w:r w:rsidR="004233C3">
        <w:rPr>
          <w:rFonts w:ascii="KFGQPC Uthmanic Script HAFS" w:hAnsi="KFGQPC Uthmanic Script HAFS" w:cs="KFGQPC Uthmanic Script HAFS"/>
          <w:rtl/>
        </w:rPr>
        <w:t xml:space="preserve"> لَهُ</w:t>
      </w:r>
      <w:r w:rsidR="004233C3">
        <w:rPr>
          <w:rFonts w:ascii="KFGQPC Uthmanic Script HAFS" w:hAnsi="KFGQPC Uthmanic Script HAFS" w:cs="KFGQPC Uthmanic Script HAFS" w:hint="cs"/>
          <w:rtl/>
        </w:rPr>
        <w:t>ۥ</w:t>
      </w:r>
      <w:r w:rsidR="004233C3">
        <w:rPr>
          <w:rFonts w:ascii="KFGQPC Uthmanic Script HAFS" w:hAnsi="KFGQPC Uthmanic Script HAFS" w:cs="KFGQPC Uthmanic Script HAFS"/>
          <w:rtl/>
        </w:rPr>
        <w:t xml:space="preserve"> مُلۡكُ </w:t>
      </w:r>
      <w:r w:rsidR="004233C3">
        <w:rPr>
          <w:rFonts w:ascii="KFGQPC Uthmanic Script HAFS" w:hAnsi="KFGQPC Uthmanic Script HAFS" w:cs="KFGQPC Uthmanic Script HAFS" w:hint="cs"/>
          <w:rtl/>
        </w:rPr>
        <w:t>ٱ</w:t>
      </w:r>
      <w:r w:rsidR="004233C3">
        <w:rPr>
          <w:rFonts w:ascii="KFGQPC Uthmanic Script HAFS" w:hAnsi="KFGQPC Uthmanic Script HAFS" w:cs="KFGQPC Uthmanic Script HAFS" w:hint="eastAsia"/>
          <w:rtl/>
        </w:rPr>
        <w:t>لسَّمَٰوَٰتِ</w:t>
      </w:r>
      <w:r w:rsidR="004233C3">
        <w:rPr>
          <w:rFonts w:ascii="KFGQPC Uthmanic Script HAFS" w:hAnsi="KFGQPC Uthmanic Script HAFS" w:cs="KFGQPC Uthmanic Script HAFS"/>
          <w:rtl/>
        </w:rPr>
        <w:t xml:space="preserve"> وَ</w:t>
      </w:r>
      <w:r w:rsidR="004233C3">
        <w:rPr>
          <w:rFonts w:ascii="KFGQPC Uthmanic Script HAFS" w:hAnsi="KFGQPC Uthmanic Script HAFS" w:cs="KFGQPC Uthmanic Script HAFS" w:hint="cs"/>
          <w:rtl/>
        </w:rPr>
        <w:t>ٱ</w:t>
      </w:r>
      <w:r w:rsidR="004233C3">
        <w:rPr>
          <w:rFonts w:ascii="KFGQPC Uthmanic Script HAFS" w:hAnsi="KFGQPC Uthmanic Script HAFS" w:cs="KFGQPC Uthmanic Script HAFS" w:hint="eastAsia"/>
          <w:rtl/>
        </w:rPr>
        <w:t>لۡأَرۡضِۖ</w:t>
      </w:r>
      <w:r w:rsidR="004233C3">
        <w:rPr>
          <w:rFonts w:ascii="KFGQPC Uthmanic Script HAFS" w:hAnsi="KFGQPC Uthmanic Script HAFS" w:cs="KFGQPC Uthmanic Script HAFS"/>
          <w:rtl/>
        </w:rPr>
        <w:t xml:space="preserve"> لَآ إِلَٰهَ إِلَّا هُوَ يُحۡيِ</w:t>
      </w:r>
      <w:r w:rsidR="004233C3">
        <w:rPr>
          <w:rFonts w:ascii="KFGQPC Uthmanic Script HAFS" w:hAnsi="KFGQPC Uthmanic Script HAFS" w:cs="KFGQPC Uthmanic Script HAFS" w:hint="cs"/>
          <w:rtl/>
        </w:rPr>
        <w:t>ۦ</w:t>
      </w:r>
      <w:r w:rsidR="004233C3">
        <w:rPr>
          <w:rFonts w:ascii="KFGQPC Uthmanic Script HAFS" w:hAnsi="KFGQPC Uthmanic Script HAFS" w:cs="KFGQPC Uthmanic Script HAFS"/>
          <w:rtl/>
        </w:rPr>
        <w:t xml:space="preserve"> وَيُمِيتُۖ فَ‍َٔامِنُواْ بِ</w:t>
      </w:r>
      <w:r w:rsidR="004233C3">
        <w:rPr>
          <w:rFonts w:ascii="KFGQPC Uthmanic Script HAFS" w:hAnsi="KFGQPC Uthmanic Script HAFS" w:cs="KFGQPC Uthmanic Script HAFS" w:hint="cs"/>
          <w:rtl/>
        </w:rPr>
        <w:t>ٱ</w:t>
      </w:r>
      <w:r w:rsidR="004233C3">
        <w:rPr>
          <w:rFonts w:ascii="KFGQPC Uthmanic Script HAFS" w:hAnsi="KFGQPC Uthmanic Script HAFS" w:cs="KFGQPC Uthmanic Script HAFS" w:hint="eastAsia"/>
          <w:rtl/>
        </w:rPr>
        <w:t>للَّهِ</w:t>
      </w:r>
      <w:r w:rsidR="004233C3">
        <w:rPr>
          <w:rFonts w:ascii="KFGQPC Uthmanic Script HAFS" w:hAnsi="KFGQPC Uthmanic Script HAFS" w:cs="KFGQPC Uthmanic Script HAFS"/>
          <w:rtl/>
        </w:rPr>
        <w:t xml:space="preserve"> وَرَسُولِهِ </w:t>
      </w:r>
      <w:r w:rsidR="004233C3">
        <w:rPr>
          <w:rFonts w:ascii="KFGQPC Uthmanic Script HAFS" w:hAnsi="KFGQPC Uthmanic Script HAFS" w:cs="KFGQPC Uthmanic Script HAFS" w:hint="cs"/>
          <w:rtl/>
        </w:rPr>
        <w:t>ٱ</w:t>
      </w:r>
      <w:r w:rsidR="004233C3">
        <w:rPr>
          <w:rFonts w:ascii="KFGQPC Uthmanic Script HAFS" w:hAnsi="KFGQPC Uthmanic Script HAFS" w:cs="KFGQPC Uthmanic Script HAFS" w:hint="eastAsia"/>
          <w:rtl/>
        </w:rPr>
        <w:t>لنَّبِيِّ</w:t>
      </w:r>
      <w:r w:rsidR="004233C3">
        <w:rPr>
          <w:rFonts w:ascii="KFGQPC Uthmanic Script HAFS" w:hAnsi="KFGQPC Uthmanic Script HAFS" w:cs="KFGQPC Uthmanic Script HAFS"/>
          <w:rtl/>
        </w:rPr>
        <w:t xml:space="preserve"> </w:t>
      </w:r>
      <w:r w:rsidR="004233C3">
        <w:rPr>
          <w:rFonts w:ascii="KFGQPC Uthmanic Script HAFS" w:hAnsi="KFGQPC Uthmanic Script HAFS" w:cs="KFGQPC Uthmanic Script HAFS" w:hint="cs"/>
          <w:rtl/>
        </w:rPr>
        <w:t>ٱ</w:t>
      </w:r>
      <w:r w:rsidR="004233C3">
        <w:rPr>
          <w:rFonts w:ascii="KFGQPC Uthmanic Script HAFS" w:hAnsi="KFGQPC Uthmanic Script HAFS" w:cs="KFGQPC Uthmanic Script HAFS" w:hint="eastAsia"/>
          <w:rtl/>
        </w:rPr>
        <w:t>لۡأُمِّيِّ</w:t>
      </w:r>
      <w:r w:rsidR="004233C3">
        <w:rPr>
          <w:rFonts w:ascii="KFGQPC Uthmanic Script HAFS" w:hAnsi="KFGQPC Uthmanic Script HAFS" w:cs="KFGQPC Uthmanic Script HAFS"/>
          <w:rtl/>
        </w:rPr>
        <w:t xml:space="preserve"> </w:t>
      </w:r>
      <w:r w:rsidR="004233C3">
        <w:rPr>
          <w:rFonts w:ascii="KFGQPC Uthmanic Script HAFS" w:hAnsi="KFGQPC Uthmanic Script HAFS" w:cs="KFGQPC Uthmanic Script HAFS" w:hint="cs"/>
          <w:rtl/>
        </w:rPr>
        <w:t>ٱ</w:t>
      </w:r>
      <w:r w:rsidR="004233C3">
        <w:rPr>
          <w:rFonts w:ascii="KFGQPC Uthmanic Script HAFS" w:hAnsi="KFGQPC Uthmanic Script HAFS" w:cs="KFGQPC Uthmanic Script HAFS" w:hint="eastAsia"/>
          <w:rtl/>
        </w:rPr>
        <w:t>لَّذِي</w:t>
      </w:r>
      <w:r w:rsidR="004233C3">
        <w:rPr>
          <w:rFonts w:ascii="KFGQPC Uthmanic Script HAFS" w:hAnsi="KFGQPC Uthmanic Script HAFS" w:cs="KFGQPC Uthmanic Script HAFS"/>
          <w:rtl/>
        </w:rPr>
        <w:t xml:space="preserve"> يُؤۡمِنُ بِ</w:t>
      </w:r>
      <w:r w:rsidR="004233C3">
        <w:rPr>
          <w:rFonts w:ascii="KFGQPC Uthmanic Script HAFS" w:hAnsi="KFGQPC Uthmanic Script HAFS" w:cs="KFGQPC Uthmanic Script HAFS" w:hint="cs"/>
          <w:rtl/>
        </w:rPr>
        <w:t>ٱ</w:t>
      </w:r>
      <w:r w:rsidR="004233C3">
        <w:rPr>
          <w:rFonts w:ascii="KFGQPC Uthmanic Script HAFS" w:hAnsi="KFGQPC Uthmanic Script HAFS" w:cs="KFGQPC Uthmanic Script HAFS" w:hint="eastAsia"/>
          <w:rtl/>
        </w:rPr>
        <w:t>للَّهِ</w:t>
      </w:r>
      <w:r w:rsidR="004233C3">
        <w:rPr>
          <w:rFonts w:ascii="KFGQPC Uthmanic Script HAFS" w:hAnsi="KFGQPC Uthmanic Script HAFS" w:cs="KFGQPC Uthmanic Script HAFS"/>
          <w:rtl/>
        </w:rPr>
        <w:t xml:space="preserve"> وَكَلِم</w:t>
      </w:r>
      <w:r w:rsidR="004233C3">
        <w:rPr>
          <w:rFonts w:ascii="KFGQPC Uthmanic Script HAFS" w:hAnsi="KFGQPC Uthmanic Script HAFS" w:cs="KFGQPC Uthmanic Script HAFS" w:hint="eastAsia"/>
          <w:rtl/>
        </w:rPr>
        <w:t>َٰتِهِ</w:t>
      </w:r>
      <w:r w:rsidR="004233C3">
        <w:rPr>
          <w:rFonts w:ascii="KFGQPC Uthmanic Script HAFS" w:hAnsi="KFGQPC Uthmanic Script HAFS" w:cs="KFGQPC Uthmanic Script HAFS" w:hint="cs"/>
          <w:rtl/>
        </w:rPr>
        <w:t>ۦ</w:t>
      </w:r>
      <w:r w:rsidR="004233C3">
        <w:rPr>
          <w:rFonts w:ascii="KFGQPC Uthmanic Script HAFS" w:hAnsi="KFGQPC Uthmanic Script HAFS" w:cs="KFGQPC Uthmanic Script HAFS"/>
          <w:rtl/>
        </w:rPr>
        <w:t xml:space="preserve"> وَ</w:t>
      </w:r>
      <w:r w:rsidR="004233C3">
        <w:rPr>
          <w:rFonts w:ascii="KFGQPC Uthmanic Script HAFS" w:hAnsi="KFGQPC Uthmanic Script HAFS" w:cs="KFGQPC Uthmanic Script HAFS" w:hint="cs"/>
          <w:rtl/>
        </w:rPr>
        <w:t>ٱ</w:t>
      </w:r>
      <w:r w:rsidR="004233C3">
        <w:rPr>
          <w:rFonts w:ascii="KFGQPC Uthmanic Script HAFS" w:hAnsi="KFGQPC Uthmanic Script HAFS" w:cs="KFGQPC Uthmanic Script HAFS" w:hint="eastAsia"/>
          <w:rtl/>
        </w:rPr>
        <w:t>تَّبِعُوهُ</w:t>
      </w:r>
      <w:r w:rsidR="004233C3">
        <w:rPr>
          <w:rFonts w:ascii="KFGQPC Uthmanic Script HAFS" w:hAnsi="KFGQPC Uthmanic Script HAFS" w:cs="KFGQPC Uthmanic Script HAFS"/>
          <w:rtl/>
        </w:rPr>
        <w:t xml:space="preserve"> لَعَلَّكُمۡ تَهۡتَدُونَ ١٥٨</w:t>
      </w:r>
      <w:r w:rsidR="004233C3">
        <w:rPr>
          <w:rFonts w:ascii="Traditional Arabic" w:hAnsi="Traditional Arabic" w:cs="Traditional Arabic"/>
          <w:rtl/>
          <w:lang w:val="en-AU" w:bidi="ar-KW"/>
        </w:rPr>
        <w:t>﴾</w:t>
      </w:r>
      <w:r w:rsidR="007F43A8">
        <w:rPr>
          <w:rFonts w:ascii="QCF_BSML" w:hAnsi="QCF_BSML" w:cs="QCF_BSML" w:hint="cs"/>
          <w:sz w:val="32"/>
          <w:szCs w:val="32"/>
          <w:rtl/>
        </w:rPr>
        <w:t xml:space="preserve"> </w:t>
      </w:r>
      <w:r w:rsidR="00191712" w:rsidRPr="00191712">
        <w:rPr>
          <w:rStyle w:val="Char4"/>
          <w:rFonts w:hint="cs"/>
          <w:rtl/>
        </w:rPr>
        <w:t>[</w:t>
      </w:r>
      <w:r w:rsidRPr="00191712">
        <w:rPr>
          <w:rStyle w:val="Char4"/>
          <w:rtl/>
        </w:rPr>
        <w:t>الأعراف:١٥٨</w:t>
      </w:r>
      <w:r w:rsidR="00191712" w:rsidRPr="00191712">
        <w:rPr>
          <w:rStyle w:val="Char4"/>
          <w:rFonts w:hint="cs"/>
          <w:rtl/>
        </w:rPr>
        <w:t>]</w:t>
      </w:r>
      <w:r w:rsidR="00191712">
        <w:rPr>
          <w:rFonts w:hint="cs"/>
          <w:rtl/>
        </w:rPr>
        <w:t>.</w:t>
      </w:r>
    </w:p>
    <w:p w:rsidR="00191712" w:rsidRDefault="00191712" w:rsidP="00191712">
      <w:pPr>
        <w:pStyle w:val="a7"/>
        <w:rPr>
          <w:rtl/>
          <w:lang w:val="en-AU"/>
        </w:rPr>
      </w:pPr>
      <w:r>
        <w:rPr>
          <w:rFonts w:hint="cs"/>
          <w:rtl/>
          <w:lang w:val="en-AU"/>
        </w:rPr>
        <w:t>«</w:t>
      </w:r>
      <w:r w:rsidR="00183742" w:rsidRPr="00E143FC">
        <w:rPr>
          <w:rtl/>
          <w:lang w:val="en-AU"/>
        </w:rPr>
        <w:t>ا</w:t>
      </w:r>
      <w:r w:rsidR="00442369">
        <w:rPr>
          <w:rtl/>
          <w:lang w:val="en-AU"/>
        </w:rPr>
        <w:t>ی</w:t>
      </w:r>
      <w:r w:rsidR="00183742" w:rsidRPr="00E143FC">
        <w:rPr>
          <w:rtl/>
          <w:lang w:val="en-AU"/>
        </w:rPr>
        <w:t xml:space="preserve"> پ</w:t>
      </w:r>
      <w:r w:rsidR="00442369">
        <w:rPr>
          <w:rtl/>
          <w:lang w:val="en-AU"/>
        </w:rPr>
        <w:t>ی</w:t>
      </w:r>
      <w:r w:rsidR="00183742" w:rsidRPr="00E143FC">
        <w:rPr>
          <w:rtl/>
          <w:lang w:val="en-AU"/>
        </w:rPr>
        <w:t>غمبر!</w:t>
      </w:r>
      <w:r w:rsidR="007F43A8">
        <w:rPr>
          <w:rtl/>
          <w:lang w:val="en-AU"/>
        </w:rPr>
        <w:t xml:space="preserve"> </w:t>
      </w:r>
      <w:r w:rsidR="00183742" w:rsidRPr="00E143FC">
        <w:rPr>
          <w:rtl/>
          <w:lang w:val="en-AU"/>
        </w:rPr>
        <w:t>(به مردم) بگو: من فرستاده خدا به سو</w:t>
      </w:r>
      <w:r w:rsidR="00442369">
        <w:rPr>
          <w:rtl/>
          <w:lang w:val="en-AU"/>
        </w:rPr>
        <w:t>ی</w:t>
      </w:r>
      <w:r w:rsidR="00183742" w:rsidRPr="00E143FC">
        <w:rPr>
          <w:rtl/>
          <w:lang w:val="en-AU"/>
        </w:rPr>
        <w:t xml:space="preserve"> جملگ</w:t>
      </w:r>
      <w:r w:rsidR="00442369">
        <w:rPr>
          <w:rtl/>
          <w:lang w:val="en-AU"/>
        </w:rPr>
        <w:t>ی</w:t>
      </w:r>
      <w:r w:rsidR="00183742" w:rsidRPr="00E143FC">
        <w:rPr>
          <w:rtl/>
          <w:lang w:val="en-AU"/>
        </w:rPr>
        <w:t xml:space="preserve"> شما (اعم از عرب و عجم و س</w:t>
      </w:r>
      <w:r w:rsidR="00442369">
        <w:rPr>
          <w:rtl/>
          <w:lang w:val="en-AU"/>
        </w:rPr>
        <w:t>ی</w:t>
      </w:r>
      <w:r w:rsidR="00183742" w:rsidRPr="00E143FC">
        <w:rPr>
          <w:rtl/>
          <w:lang w:val="en-AU"/>
        </w:rPr>
        <w:t>اه و سف</w:t>
      </w:r>
      <w:r w:rsidR="00442369">
        <w:rPr>
          <w:rtl/>
          <w:lang w:val="en-AU"/>
        </w:rPr>
        <w:t>ی</w:t>
      </w:r>
      <w:r w:rsidR="00183742" w:rsidRPr="00E143FC">
        <w:rPr>
          <w:rtl/>
          <w:lang w:val="en-AU"/>
        </w:rPr>
        <w:t>د و زرد و سرخ) هستم. خدائ</w:t>
      </w:r>
      <w:r w:rsidR="00442369">
        <w:rPr>
          <w:rtl/>
          <w:lang w:val="en-AU"/>
        </w:rPr>
        <w:t>ی</w:t>
      </w:r>
      <w:r w:rsidR="00183742" w:rsidRPr="00E143FC">
        <w:rPr>
          <w:rtl/>
          <w:lang w:val="en-AU"/>
        </w:rPr>
        <w:t xml:space="preserve"> </w:t>
      </w:r>
      <w:r w:rsidR="00442369">
        <w:rPr>
          <w:rtl/>
          <w:lang w:val="en-AU"/>
        </w:rPr>
        <w:t>ک</w:t>
      </w:r>
      <w:r w:rsidR="00183742" w:rsidRPr="00E143FC">
        <w:rPr>
          <w:rtl/>
          <w:lang w:val="en-AU"/>
        </w:rPr>
        <w:t>ه آسمانها و زم</w:t>
      </w:r>
      <w:r w:rsidR="00442369">
        <w:rPr>
          <w:rtl/>
          <w:lang w:val="en-AU"/>
        </w:rPr>
        <w:t>ی</w:t>
      </w:r>
      <w:r w:rsidR="00183742" w:rsidRPr="00E143FC">
        <w:rPr>
          <w:rtl/>
          <w:lang w:val="en-AU"/>
        </w:rPr>
        <w:t>ن از آن او است. جز او معبود</w:t>
      </w:r>
      <w:r w:rsidR="00442369">
        <w:rPr>
          <w:rtl/>
          <w:lang w:val="en-AU"/>
        </w:rPr>
        <w:t>ی</w:t>
      </w:r>
      <w:r w:rsidR="00183742" w:rsidRPr="00E143FC">
        <w:rPr>
          <w:rtl/>
          <w:lang w:val="en-AU"/>
        </w:rPr>
        <w:t xml:space="preserve"> ن</w:t>
      </w:r>
      <w:r w:rsidR="00442369">
        <w:rPr>
          <w:rtl/>
          <w:lang w:val="en-AU"/>
        </w:rPr>
        <w:t>ی</w:t>
      </w:r>
      <w:r w:rsidR="00183742" w:rsidRPr="00E143FC">
        <w:rPr>
          <w:rtl/>
          <w:lang w:val="en-AU"/>
        </w:rPr>
        <w:t xml:space="preserve">ست. او است </w:t>
      </w:r>
      <w:r w:rsidR="00442369">
        <w:rPr>
          <w:rtl/>
          <w:lang w:val="en-AU"/>
        </w:rPr>
        <w:t>ک</w:t>
      </w:r>
      <w:r w:rsidR="00183742" w:rsidRPr="00E143FC">
        <w:rPr>
          <w:rtl/>
          <w:lang w:val="en-AU"/>
        </w:rPr>
        <w:t>ه م</w:t>
      </w:r>
      <w:r w:rsidR="00442369">
        <w:rPr>
          <w:rtl/>
          <w:lang w:val="en-AU"/>
        </w:rPr>
        <w:t>ی</w:t>
      </w:r>
      <w:r w:rsidR="00183742" w:rsidRPr="00E143FC">
        <w:rPr>
          <w:rtl/>
          <w:lang w:val="en-AU"/>
        </w:rPr>
        <w:t>‌م</w:t>
      </w:r>
      <w:r w:rsidR="00442369">
        <w:rPr>
          <w:rtl/>
          <w:lang w:val="en-AU"/>
        </w:rPr>
        <w:t>ی</w:t>
      </w:r>
      <w:r w:rsidR="00183742" w:rsidRPr="00E143FC">
        <w:rPr>
          <w:rtl/>
          <w:lang w:val="en-AU"/>
        </w:rPr>
        <w:t>راند و زنده م</w:t>
      </w:r>
      <w:r w:rsidR="00442369">
        <w:rPr>
          <w:rtl/>
          <w:lang w:val="en-AU"/>
        </w:rPr>
        <w:t>ی</w:t>
      </w:r>
      <w:r w:rsidR="00183742" w:rsidRPr="00E143FC">
        <w:rPr>
          <w:rtl/>
          <w:lang w:val="en-AU"/>
        </w:rPr>
        <w:t>‌گرداند. پس ا</w:t>
      </w:r>
      <w:r w:rsidR="00442369">
        <w:rPr>
          <w:rtl/>
          <w:lang w:val="en-AU"/>
        </w:rPr>
        <w:t>ی</w:t>
      </w:r>
      <w:r w:rsidR="00183742" w:rsidRPr="00E143FC">
        <w:rPr>
          <w:rtl/>
          <w:lang w:val="en-AU"/>
        </w:rPr>
        <w:t>مان ب</w:t>
      </w:r>
      <w:r w:rsidR="00442369">
        <w:rPr>
          <w:rtl/>
          <w:lang w:val="en-AU"/>
        </w:rPr>
        <w:t>ی</w:t>
      </w:r>
      <w:r w:rsidR="00183742" w:rsidRPr="00E143FC">
        <w:rPr>
          <w:rtl/>
          <w:lang w:val="en-AU"/>
        </w:rPr>
        <w:t>اور</w:t>
      </w:r>
      <w:r w:rsidR="00442369">
        <w:rPr>
          <w:rtl/>
          <w:lang w:val="en-AU"/>
        </w:rPr>
        <w:t>ی</w:t>
      </w:r>
      <w:r w:rsidR="00183742" w:rsidRPr="00E143FC">
        <w:rPr>
          <w:rtl/>
          <w:lang w:val="en-AU"/>
        </w:rPr>
        <w:t>د به خدا و فرستاده‌اش، آن پ</w:t>
      </w:r>
      <w:r w:rsidR="00442369">
        <w:rPr>
          <w:rtl/>
          <w:lang w:val="en-AU"/>
        </w:rPr>
        <w:t>ی</w:t>
      </w:r>
      <w:r w:rsidR="00183742" w:rsidRPr="00E143FC">
        <w:rPr>
          <w:rtl/>
          <w:lang w:val="en-AU"/>
        </w:rPr>
        <w:t>غمبر درس نخوانده‌ا</w:t>
      </w:r>
      <w:r w:rsidR="00442369">
        <w:rPr>
          <w:rtl/>
          <w:lang w:val="en-AU"/>
        </w:rPr>
        <w:t>ی</w:t>
      </w:r>
      <w:r w:rsidR="00183742" w:rsidRPr="00E143FC">
        <w:rPr>
          <w:rtl/>
          <w:lang w:val="en-AU"/>
        </w:rPr>
        <w:t xml:space="preserve"> </w:t>
      </w:r>
      <w:r w:rsidR="00442369">
        <w:rPr>
          <w:rtl/>
          <w:lang w:val="en-AU"/>
        </w:rPr>
        <w:t>ک</w:t>
      </w:r>
      <w:r w:rsidR="00183742" w:rsidRPr="00E143FC">
        <w:rPr>
          <w:rtl/>
          <w:lang w:val="en-AU"/>
        </w:rPr>
        <w:t>ه ا</w:t>
      </w:r>
      <w:r w:rsidR="00442369">
        <w:rPr>
          <w:rtl/>
          <w:lang w:val="en-AU"/>
        </w:rPr>
        <w:t>ی</w:t>
      </w:r>
      <w:r w:rsidR="00183742" w:rsidRPr="00E143FC">
        <w:rPr>
          <w:rtl/>
          <w:lang w:val="en-AU"/>
        </w:rPr>
        <w:t>مان به خدا و به سخن</w:t>
      </w:r>
      <w:r>
        <w:rPr>
          <w:rFonts w:hint="cs"/>
          <w:rtl/>
          <w:lang w:val="en-AU"/>
        </w:rPr>
        <w:t>‌</w:t>
      </w:r>
      <w:r w:rsidR="00183742" w:rsidRPr="00E143FC">
        <w:rPr>
          <w:rtl/>
          <w:lang w:val="en-AU"/>
        </w:rPr>
        <w:t>ها</w:t>
      </w:r>
      <w:r w:rsidR="00442369">
        <w:rPr>
          <w:rtl/>
          <w:lang w:val="en-AU"/>
        </w:rPr>
        <w:t>ی</w:t>
      </w:r>
      <w:r w:rsidR="00183742" w:rsidRPr="00E143FC">
        <w:rPr>
          <w:rtl/>
          <w:lang w:val="en-AU"/>
        </w:rPr>
        <w:t>ش دارد. از او پ</w:t>
      </w:r>
      <w:r w:rsidR="00442369">
        <w:rPr>
          <w:rtl/>
          <w:lang w:val="en-AU"/>
        </w:rPr>
        <w:t>ی</w:t>
      </w:r>
      <w:r w:rsidR="00183742" w:rsidRPr="00E143FC">
        <w:rPr>
          <w:rtl/>
          <w:lang w:val="en-AU"/>
        </w:rPr>
        <w:t>رو</w:t>
      </w:r>
      <w:r w:rsidR="00442369">
        <w:rPr>
          <w:rtl/>
          <w:lang w:val="en-AU"/>
        </w:rPr>
        <w:t>ی</w:t>
      </w:r>
      <w:r w:rsidR="00183742" w:rsidRPr="00E143FC">
        <w:rPr>
          <w:rtl/>
          <w:lang w:val="en-AU"/>
        </w:rPr>
        <w:t xml:space="preserve"> </w:t>
      </w:r>
      <w:r w:rsidR="00442369">
        <w:rPr>
          <w:rtl/>
          <w:lang w:val="en-AU"/>
        </w:rPr>
        <w:t>ک</w:t>
      </w:r>
      <w:r w:rsidR="00183742" w:rsidRPr="00E143FC">
        <w:rPr>
          <w:rtl/>
          <w:lang w:val="en-AU"/>
        </w:rPr>
        <w:t>ن</w:t>
      </w:r>
      <w:r w:rsidR="00442369">
        <w:rPr>
          <w:rtl/>
          <w:lang w:val="en-AU"/>
        </w:rPr>
        <w:t>ی</w:t>
      </w:r>
      <w:r w:rsidR="00183742" w:rsidRPr="00E143FC">
        <w:rPr>
          <w:rtl/>
          <w:lang w:val="en-AU"/>
        </w:rPr>
        <w:t>د تا هدا</w:t>
      </w:r>
      <w:r w:rsidR="00442369">
        <w:rPr>
          <w:rtl/>
          <w:lang w:val="en-AU"/>
        </w:rPr>
        <w:t>ی</w:t>
      </w:r>
      <w:r w:rsidR="00183742" w:rsidRPr="00E143FC">
        <w:rPr>
          <w:rtl/>
          <w:lang w:val="en-AU"/>
        </w:rPr>
        <w:t xml:space="preserve">ت </w:t>
      </w:r>
      <w:r w:rsidR="00442369">
        <w:rPr>
          <w:rtl/>
          <w:lang w:val="en-AU"/>
        </w:rPr>
        <w:t>ی</w:t>
      </w:r>
      <w:r w:rsidR="00183742" w:rsidRPr="00E143FC">
        <w:rPr>
          <w:rtl/>
          <w:lang w:val="en-AU"/>
        </w:rPr>
        <w:t>اب</w:t>
      </w:r>
      <w:r w:rsidR="00442369">
        <w:rPr>
          <w:rtl/>
          <w:lang w:val="en-AU"/>
        </w:rPr>
        <w:t>ی</w:t>
      </w:r>
      <w:r w:rsidR="00183742" w:rsidRPr="00E143FC">
        <w:rPr>
          <w:rtl/>
          <w:lang w:val="en-AU"/>
        </w:rPr>
        <w:t>د</w:t>
      </w:r>
      <w:r>
        <w:rPr>
          <w:rFonts w:hint="cs"/>
          <w:rtl/>
          <w:lang w:val="en-AU"/>
        </w:rPr>
        <w:t>»</w:t>
      </w:r>
      <w:r w:rsidR="00183742" w:rsidRPr="00E143FC">
        <w:rPr>
          <w:rFonts w:hint="cs"/>
          <w:rtl/>
          <w:lang w:val="en-AU"/>
        </w:rPr>
        <w:t>.</w:t>
      </w:r>
    </w:p>
    <w:p w:rsidR="00183742" w:rsidRPr="004233C3" w:rsidRDefault="00183742" w:rsidP="004233C3">
      <w:pPr>
        <w:pStyle w:val="a7"/>
        <w:rPr>
          <w:rFonts w:ascii="KFGQPC Uthmanic Script HAFS" w:hAnsi="KFGQPC Uthmanic Script HAFS" w:cs="KFGQPC Uthmanic Script HAFS"/>
          <w:rtl/>
        </w:rPr>
      </w:pPr>
      <w:r w:rsidRPr="00E143FC">
        <w:rPr>
          <w:rFonts w:hint="cs"/>
          <w:rtl/>
          <w:lang w:val="en-AU" w:bidi="ar-KW"/>
        </w:rPr>
        <w:t>و می‌فرماید</w:t>
      </w:r>
      <w:r w:rsidRPr="009D5EB5">
        <w:rPr>
          <w:rFonts w:hint="cs"/>
          <w:rtl/>
          <w:lang w:val="en-AU" w:bidi="ar-KW"/>
        </w:rPr>
        <w:t>:</w:t>
      </w:r>
      <w:r w:rsidR="004233C3">
        <w:rPr>
          <w:rFonts w:hint="cs"/>
          <w:rtl/>
          <w:lang w:val="en-AU" w:bidi="ar-KW"/>
        </w:rPr>
        <w:t xml:space="preserve"> </w:t>
      </w:r>
      <w:r w:rsidR="004233C3">
        <w:rPr>
          <w:rFonts w:ascii="Traditional Arabic" w:hAnsi="Traditional Arabic" w:cs="Traditional Arabic"/>
          <w:rtl/>
          <w:lang w:val="en-AU" w:bidi="ar-KW"/>
        </w:rPr>
        <w:t>﴿</w:t>
      </w:r>
      <w:r w:rsidR="004233C3">
        <w:rPr>
          <w:rFonts w:ascii="KFGQPC Uthmanic Script HAFS" w:hAnsi="KFGQPC Uthmanic Script HAFS" w:cs="KFGQPC Uthmanic Script HAFS" w:hint="eastAsia"/>
          <w:rtl/>
        </w:rPr>
        <w:t>قُلۡ</w:t>
      </w:r>
      <w:r w:rsidR="004233C3">
        <w:rPr>
          <w:rFonts w:ascii="KFGQPC Uthmanic Script HAFS" w:hAnsi="KFGQPC Uthmanic Script HAFS" w:cs="KFGQPC Uthmanic Script HAFS"/>
          <w:rtl/>
        </w:rPr>
        <w:t xml:space="preserve"> إِن كُنتُمۡ تُحِبُّونَ </w:t>
      </w:r>
      <w:r w:rsidR="004233C3">
        <w:rPr>
          <w:rFonts w:ascii="KFGQPC Uthmanic Script HAFS" w:hAnsi="KFGQPC Uthmanic Script HAFS" w:cs="KFGQPC Uthmanic Script HAFS" w:hint="cs"/>
          <w:rtl/>
        </w:rPr>
        <w:t>ٱ</w:t>
      </w:r>
      <w:r w:rsidR="004233C3">
        <w:rPr>
          <w:rFonts w:ascii="KFGQPC Uthmanic Script HAFS" w:hAnsi="KFGQPC Uthmanic Script HAFS" w:cs="KFGQPC Uthmanic Script HAFS" w:hint="eastAsia"/>
          <w:rtl/>
        </w:rPr>
        <w:t>للَّهَ</w:t>
      </w:r>
      <w:r w:rsidR="004233C3">
        <w:rPr>
          <w:rFonts w:ascii="KFGQPC Uthmanic Script HAFS" w:hAnsi="KFGQPC Uthmanic Script HAFS" w:cs="KFGQPC Uthmanic Script HAFS"/>
          <w:rtl/>
        </w:rPr>
        <w:t xml:space="preserve"> فَ</w:t>
      </w:r>
      <w:r w:rsidR="004233C3">
        <w:rPr>
          <w:rFonts w:ascii="KFGQPC Uthmanic Script HAFS" w:hAnsi="KFGQPC Uthmanic Script HAFS" w:cs="KFGQPC Uthmanic Script HAFS" w:hint="cs"/>
          <w:rtl/>
        </w:rPr>
        <w:t>ٱ</w:t>
      </w:r>
      <w:r w:rsidR="004233C3">
        <w:rPr>
          <w:rFonts w:ascii="KFGQPC Uthmanic Script HAFS" w:hAnsi="KFGQPC Uthmanic Script HAFS" w:cs="KFGQPC Uthmanic Script HAFS" w:hint="eastAsia"/>
          <w:rtl/>
        </w:rPr>
        <w:t>تَّبِعُونِي</w:t>
      </w:r>
      <w:r w:rsidR="004233C3">
        <w:rPr>
          <w:rFonts w:ascii="KFGQPC Uthmanic Script HAFS" w:hAnsi="KFGQPC Uthmanic Script HAFS" w:cs="KFGQPC Uthmanic Script HAFS"/>
          <w:rtl/>
        </w:rPr>
        <w:t xml:space="preserve"> يُحۡبِبۡكُمُ </w:t>
      </w:r>
      <w:r w:rsidR="004233C3">
        <w:rPr>
          <w:rFonts w:ascii="KFGQPC Uthmanic Script HAFS" w:hAnsi="KFGQPC Uthmanic Script HAFS" w:cs="KFGQPC Uthmanic Script HAFS" w:hint="cs"/>
          <w:rtl/>
        </w:rPr>
        <w:t>ٱ</w:t>
      </w:r>
      <w:r w:rsidR="004233C3">
        <w:rPr>
          <w:rFonts w:ascii="KFGQPC Uthmanic Script HAFS" w:hAnsi="KFGQPC Uthmanic Script HAFS" w:cs="KFGQPC Uthmanic Script HAFS" w:hint="eastAsia"/>
          <w:rtl/>
        </w:rPr>
        <w:t>للَّهُ</w:t>
      </w:r>
      <w:r w:rsidR="004233C3">
        <w:rPr>
          <w:rFonts w:ascii="KFGQPC Uthmanic Script HAFS" w:hAnsi="KFGQPC Uthmanic Script HAFS" w:cs="KFGQPC Uthmanic Script HAFS"/>
          <w:rtl/>
        </w:rPr>
        <w:t xml:space="preserve"> وَيَغۡفِرۡ لَكُمۡ ذُنُوبَكُمۡۚ وَ</w:t>
      </w:r>
      <w:r w:rsidR="004233C3">
        <w:rPr>
          <w:rFonts w:ascii="KFGQPC Uthmanic Script HAFS" w:hAnsi="KFGQPC Uthmanic Script HAFS" w:cs="KFGQPC Uthmanic Script HAFS" w:hint="cs"/>
          <w:rtl/>
        </w:rPr>
        <w:t>ٱ</w:t>
      </w:r>
      <w:r w:rsidR="004233C3">
        <w:rPr>
          <w:rFonts w:ascii="KFGQPC Uthmanic Script HAFS" w:hAnsi="KFGQPC Uthmanic Script HAFS" w:cs="KFGQPC Uthmanic Script HAFS" w:hint="eastAsia"/>
          <w:rtl/>
        </w:rPr>
        <w:t>للَّهُ</w:t>
      </w:r>
      <w:r w:rsidR="004233C3">
        <w:rPr>
          <w:rFonts w:ascii="KFGQPC Uthmanic Script HAFS" w:hAnsi="KFGQPC Uthmanic Script HAFS" w:cs="KFGQPC Uthmanic Script HAFS"/>
          <w:rtl/>
        </w:rPr>
        <w:t xml:space="preserve"> غَفُورٞ رَّحِيمٞ ٣١</w:t>
      </w:r>
      <w:r w:rsidR="004233C3">
        <w:rPr>
          <w:rFonts w:ascii="Traditional Arabic" w:hAnsi="Traditional Arabic" w:cs="Traditional Arabic"/>
          <w:rtl/>
          <w:lang w:val="en-AU" w:bidi="ar-KW"/>
        </w:rPr>
        <w:t>﴾</w:t>
      </w:r>
      <w:r w:rsidR="007F43A8" w:rsidRPr="004233C3">
        <w:rPr>
          <w:rFonts w:hint="cs"/>
          <w:rtl/>
        </w:rPr>
        <w:t xml:space="preserve"> </w:t>
      </w:r>
      <w:r w:rsidR="00191712" w:rsidRPr="00191712">
        <w:rPr>
          <w:rStyle w:val="Char4"/>
          <w:rFonts w:hint="cs"/>
          <w:rtl/>
        </w:rPr>
        <w:t>[</w:t>
      </w:r>
      <w:r w:rsidRPr="00191712">
        <w:rPr>
          <w:rStyle w:val="Char4"/>
          <w:rtl/>
        </w:rPr>
        <w:t>آل عمران: ٣١</w:t>
      </w:r>
      <w:r w:rsidR="00191712" w:rsidRPr="00191712">
        <w:rPr>
          <w:rStyle w:val="Char4"/>
          <w:rFonts w:hint="cs"/>
          <w:rtl/>
        </w:rPr>
        <w:t>]</w:t>
      </w:r>
      <w:r w:rsidR="00191712" w:rsidRPr="00191712">
        <w:rPr>
          <w:rFonts w:hint="cs"/>
          <w:rtl/>
        </w:rPr>
        <w:t>.</w:t>
      </w:r>
    </w:p>
    <w:p w:rsidR="00183742" w:rsidRPr="00E143FC" w:rsidRDefault="00191712" w:rsidP="00191712">
      <w:pPr>
        <w:pStyle w:val="a7"/>
        <w:rPr>
          <w:rtl/>
          <w:lang w:val="en-AU"/>
        </w:rPr>
      </w:pPr>
      <w:r>
        <w:rPr>
          <w:rFonts w:hint="cs"/>
          <w:rtl/>
          <w:lang w:val="en-AU"/>
        </w:rPr>
        <w:t>«</w:t>
      </w:r>
      <w:r w:rsidR="00183742" w:rsidRPr="00E143FC">
        <w:rPr>
          <w:rtl/>
          <w:lang w:val="en-AU"/>
        </w:rPr>
        <w:t>بگو: اگر خدا را دوست م</w:t>
      </w:r>
      <w:r w:rsidR="00442369">
        <w:rPr>
          <w:rtl/>
          <w:lang w:val="en-AU"/>
        </w:rPr>
        <w:t>ی</w:t>
      </w:r>
      <w:r w:rsidR="00183742" w:rsidRPr="00E143FC">
        <w:rPr>
          <w:rtl/>
          <w:lang w:val="en-AU"/>
        </w:rPr>
        <w:t>‌دار</w:t>
      </w:r>
      <w:r w:rsidR="00442369">
        <w:rPr>
          <w:rtl/>
          <w:lang w:val="en-AU"/>
        </w:rPr>
        <w:t>ی</w:t>
      </w:r>
      <w:r w:rsidR="00183742" w:rsidRPr="00E143FC">
        <w:rPr>
          <w:rtl/>
          <w:lang w:val="en-AU"/>
        </w:rPr>
        <w:t>د، از من پ</w:t>
      </w:r>
      <w:r w:rsidR="00442369">
        <w:rPr>
          <w:rtl/>
          <w:lang w:val="en-AU"/>
        </w:rPr>
        <w:t>ی</w:t>
      </w:r>
      <w:r w:rsidR="00183742" w:rsidRPr="00E143FC">
        <w:rPr>
          <w:rtl/>
          <w:lang w:val="en-AU"/>
        </w:rPr>
        <w:t>رو</w:t>
      </w:r>
      <w:r w:rsidR="00442369">
        <w:rPr>
          <w:rtl/>
          <w:lang w:val="en-AU"/>
        </w:rPr>
        <w:t>ی</w:t>
      </w:r>
      <w:r w:rsidR="00183742" w:rsidRPr="00E143FC">
        <w:rPr>
          <w:rtl/>
          <w:lang w:val="en-AU"/>
        </w:rPr>
        <w:t xml:space="preserve"> </w:t>
      </w:r>
      <w:r w:rsidR="00442369">
        <w:rPr>
          <w:rtl/>
          <w:lang w:val="en-AU"/>
        </w:rPr>
        <w:t>ک</w:t>
      </w:r>
      <w:r w:rsidR="00183742" w:rsidRPr="00E143FC">
        <w:rPr>
          <w:rtl/>
          <w:lang w:val="en-AU"/>
        </w:rPr>
        <w:t>ن</w:t>
      </w:r>
      <w:r w:rsidR="00442369">
        <w:rPr>
          <w:rtl/>
          <w:lang w:val="en-AU"/>
        </w:rPr>
        <w:t>ی</w:t>
      </w:r>
      <w:r w:rsidR="00183742" w:rsidRPr="00E143FC">
        <w:rPr>
          <w:rtl/>
          <w:lang w:val="en-AU"/>
        </w:rPr>
        <w:t>د تا خدا شما را دوست بدارد و گناهانتان را ببخشا</w:t>
      </w:r>
      <w:r w:rsidR="00442369">
        <w:rPr>
          <w:rtl/>
          <w:lang w:val="en-AU"/>
        </w:rPr>
        <w:t>ی</w:t>
      </w:r>
      <w:r w:rsidR="00183742" w:rsidRPr="00E143FC">
        <w:rPr>
          <w:rtl/>
          <w:lang w:val="en-AU"/>
        </w:rPr>
        <w:t>د، و خداوند آمرزنده مهربان است</w:t>
      </w:r>
      <w:r>
        <w:rPr>
          <w:rFonts w:hint="cs"/>
          <w:rtl/>
          <w:lang w:val="en-AU"/>
        </w:rPr>
        <w:t>»</w:t>
      </w:r>
      <w:r w:rsidR="00183742" w:rsidRPr="00E143FC">
        <w:rPr>
          <w:rFonts w:hint="cs"/>
          <w:rtl/>
          <w:lang w:val="en-AU"/>
        </w:rPr>
        <w:t>.</w:t>
      </w:r>
    </w:p>
    <w:p w:rsidR="00183742" w:rsidRPr="00E143FC" w:rsidRDefault="00183742" w:rsidP="00191712">
      <w:pPr>
        <w:pStyle w:val="a7"/>
        <w:rPr>
          <w:rtl/>
          <w:lang w:val="en-AU"/>
        </w:rPr>
      </w:pPr>
      <w:r w:rsidRPr="00E143FC">
        <w:rPr>
          <w:rFonts w:hint="cs"/>
          <w:rtl/>
          <w:lang w:val="en-AU"/>
        </w:rPr>
        <w:t>گفتنی است که‌ آیه‌های ذکر شده‌ در این زمینه‌ بسیار فراون هستند.</w:t>
      </w:r>
    </w:p>
    <w:p w:rsidR="00183742" w:rsidRPr="00E143FC" w:rsidRDefault="00183742" w:rsidP="00191712">
      <w:pPr>
        <w:pStyle w:val="a7"/>
        <w:rPr>
          <w:rtl/>
          <w:lang w:val="en-AU"/>
        </w:rPr>
      </w:pPr>
      <w:r w:rsidRPr="00E143FC">
        <w:rPr>
          <w:rFonts w:hint="cs"/>
          <w:rtl/>
          <w:lang w:val="en-AU"/>
        </w:rPr>
        <w:t>وصیت و سفارش من برای خود و برای شما این است که‌ در هر حال تقوای الهی را پیشه‌ سازیم و صادقانه‌ از گفتار و کردار پیامبرش محمد</w:t>
      </w:r>
      <w:r w:rsidR="00B06555" w:rsidRPr="00B06555">
        <w:rPr>
          <w:rFonts w:cs="CTraditional Arabic" w:hint="cs"/>
          <w:b/>
          <w:rtl/>
          <w:lang w:val="en-AU"/>
        </w:rPr>
        <w:t xml:space="preserve"> ج</w:t>
      </w:r>
      <w:r w:rsidRPr="00E143FC">
        <w:rPr>
          <w:rFonts w:hint="cs"/>
          <w:rtl/>
          <w:lang w:val="en-AU"/>
        </w:rPr>
        <w:t xml:space="preserve"> تبعیت نماییم تا در دنیا و آخرت به‌ سعادت و نجات ابدی نایل گردیم. </w:t>
      </w:r>
    </w:p>
    <w:p w:rsidR="00183742" w:rsidRPr="00E143FC" w:rsidRDefault="00183742" w:rsidP="003C2687">
      <w:pPr>
        <w:pStyle w:val="a5"/>
        <w:rPr>
          <w:rtl/>
        </w:rPr>
      </w:pPr>
      <w:bookmarkStart w:id="568" w:name="_Toc73092634"/>
      <w:bookmarkStart w:id="569" w:name="_Toc226834779"/>
      <w:bookmarkStart w:id="570" w:name="_Toc286875558"/>
      <w:bookmarkStart w:id="571" w:name="_Toc421087933"/>
      <w:r w:rsidRPr="00E143FC">
        <w:rPr>
          <w:rFonts w:hint="cs"/>
          <w:rtl/>
        </w:rPr>
        <w:t>آن‌چه‌ که‌ باید حاجی در روز هشتم انجام دهد</w:t>
      </w:r>
      <w:bookmarkEnd w:id="568"/>
      <w:bookmarkEnd w:id="569"/>
      <w:bookmarkEnd w:id="570"/>
      <w:bookmarkEnd w:id="571"/>
    </w:p>
    <w:p w:rsidR="00183742" w:rsidRPr="00E143FC" w:rsidRDefault="00183742" w:rsidP="00191712">
      <w:pPr>
        <w:pStyle w:val="a7"/>
        <w:rPr>
          <w:rtl/>
          <w:lang w:val="en-AU"/>
        </w:rPr>
      </w:pPr>
      <w:r w:rsidRPr="00E143FC">
        <w:rPr>
          <w:rFonts w:hint="cs"/>
          <w:rtl/>
          <w:lang w:val="en-AU"/>
        </w:rPr>
        <w:t>ای حجاج بیت الله‌ الحرام! پیامبر</w:t>
      </w:r>
      <w:r w:rsidR="00B06555" w:rsidRPr="00B06555">
        <w:rPr>
          <w:rFonts w:cs="CTraditional Arabic" w:hint="cs"/>
          <w:b/>
          <w:rtl/>
          <w:lang w:val="en-AU"/>
        </w:rPr>
        <w:t xml:space="preserve"> ج</w:t>
      </w:r>
      <w:r w:rsidRPr="00E143FC">
        <w:rPr>
          <w:rFonts w:hint="cs"/>
          <w:rtl/>
          <w:lang w:val="en-AU"/>
        </w:rPr>
        <w:t xml:space="preserve"> در روز هشتم ذی‌الحجة چنین عمل نمود:</w:t>
      </w:r>
    </w:p>
    <w:p w:rsidR="00183742" w:rsidRPr="00E143FC" w:rsidRDefault="00183742" w:rsidP="000A03DF">
      <w:pPr>
        <w:pStyle w:val="a0"/>
        <w:numPr>
          <w:ilvl w:val="0"/>
          <w:numId w:val="22"/>
        </w:numPr>
        <w:tabs>
          <w:tab w:val="clear" w:pos="604"/>
        </w:tabs>
        <w:spacing w:after="0"/>
        <w:ind w:left="641" w:hanging="357"/>
        <w:jc w:val="both"/>
        <w:rPr>
          <w:rFonts w:cs="B Lotus"/>
          <w:b/>
          <w:sz w:val="28"/>
          <w:szCs w:val="28"/>
          <w:rtl/>
          <w:lang w:val="en-AU" w:bidi="ar-KW"/>
        </w:rPr>
      </w:pPr>
      <w:r w:rsidRPr="00191712">
        <w:rPr>
          <w:rStyle w:val="Char2"/>
          <w:rFonts w:hint="cs"/>
          <w:rtl/>
        </w:rPr>
        <w:t>تلبیه‌ گویان از مکه‌ مکرمه‌ راهی‌ منی شد.</w:t>
      </w:r>
    </w:p>
    <w:p w:rsidR="00183742" w:rsidRPr="00E87EA0" w:rsidRDefault="00183742" w:rsidP="00191712">
      <w:pPr>
        <w:pStyle w:val="a7"/>
      </w:pPr>
      <w:r w:rsidRPr="00E143FC">
        <w:rPr>
          <w:rFonts w:hint="cs"/>
          <w:rtl/>
          <w:lang w:val="en-AU" w:bidi="ar-KW"/>
        </w:rPr>
        <w:t>و به‌ اصحاب</w:t>
      </w:r>
      <w:r w:rsidR="00191712">
        <w:rPr>
          <w:rFonts w:cs="CTraditional Arabic" w:hint="cs"/>
          <w:rtl/>
          <w:lang w:val="en-AU" w:bidi="ar-KW"/>
        </w:rPr>
        <w:t>ش</w:t>
      </w:r>
      <w:r w:rsidRPr="00E143FC">
        <w:rPr>
          <w:rFonts w:hint="cs"/>
          <w:rtl/>
          <w:lang w:val="en-AU" w:bidi="ar-KW"/>
        </w:rPr>
        <w:t xml:space="preserve"> </w:t>
      </w:r>
      <w:r w:rsidRPr="00E87EA0">
        <w:rPr>
          <w:rFonts w:hint="cs"/>
          <w:rtl/>
        </w:rPr>
        <w:t>دستور داد که‌ تلبیه‌</w:t>
      </w:r>
      <w:r w:rsidR="00191712">
        <w:rPr>
          <w:rFonts w:hint="eastAsia"/>
          <w:rtl/>
        </w:rPr>
        <w:t>‌</w:t>
      </w:r>
      <w:r w:rsidRPr="00E87EA0">
        <w:rPr>
          <w:rFonts w:hint="cs"/>
          <w:rtl/>
        </w:rPr>
        <w:t>گویان از خانه‌هایشان بیرون بیایند و به‌ طرف منی حرکت نمایند.</w:t>
      </w:r>
    </w:p>
    <w:p w:rsidR="00183742" w:rsidRPr="00E143FC" w:rsidRDefault="00183742" w:rsidP="000A03DF">
      <w:pPr>
        <w:pStyle w:val="a0"/>
        <w:numPr>
          <w:ilvl w:val="0"/>
          <w:numId w:val="22"/>
        </w:numPr>
        <w:tabs>
          <w:tab w:val="clear" w:pos="604"/>
        </w:tabs>
        <w:spacing w:after="0"/>
        <w:ind w:left="641" w:hanging="357"/>
        <w:jc w:val="both"/>
        <w:rPr>
          <w:rFonts w:cs="B Lotus"/>
          <w:b/>
          <w:sz w:val="28"/>
          <w:szCs w:val="28"/>
          <w:rtl/>
          <w:lang w:val="en-AU" w:bidi="ar-KW"/>
        </w:rPr>
      </w:pPr>
      <w:r w:rsidRPr="00191712">
        <w:rPr>
          <w:rStyle w:val="Char2"/>
          <w:rFonts w:hint="cs"/>
          <w:rtl/>
        </w:rPr>
        <w:t>و به‌ طواف الوداع دستور نداد و این بیانگر آن است که‌ باید حجاج مکه‌ و آنان که‌ در آن‌جا اقامه‌ گزیده‌اند و کسانی که‌ از عمره‌ بیرون آمده‌اند، در روز هشتم تلبیه‌ گویان به‌ طرف منی حرکت نمایند، و لازم نیست که‌ برای طواف الوداع به‌ مسجدالحرام بروند.</w:t>
      </w:r>
    </w:p>
    <w:p w:rsidR="00183742" w:rsidRPr="00E143FC" w:rsidRDefault="00183742" w:rsidP="003C2687">
      <w:pPr>
        <w:pStyle w:val="a5"/>
        <w:rPr>
          <w:rtl/>
        </w:rPr>
      </w:pPr>
      <w:bookmarkStart w:id="572" w:name="_Toc73092635"/>
      <w:bookmarkStart w:id="573" w:name="_Toc226834780"/>
      <w:bookmarkStart w:id="574" w:name="_Toc286875559"/>
      <w:bookmarkStart w:id="575" w:name="_Toc421087934"/>
      <w:r w:rsidRPr="00E143FC">
        <w:rPr>
          <w:rFonts w:hint="cs"/>
          <w:rtl/>
        </w:rPr>
        <w:t>آن‌چه‌ هنگام احرام مستحب است</w:t>
      </w:r>
      <w:bookmarkEnd w:id="572"/>
      <w:bookmarkEnd w:id="573"/>
      <w:bookmarkEnd w:id="574"/>
      <w:bookmarkEnd w:id="575"/>
    </w:p>
    <w:p w:rsidR="00183742" w:rsidRPr="00E143FC" w:rsidRDefault="00183742" w:rsidP="00191712">
      <w:pPr>
        <w:pStyle w:val="a7"/>
        <w:rPr>
          <w:lang w:val="en-AU"/>
        </w:rPr>
      </w:pPr>
      <w:r w:rsidRPr="00E143FC">
        <w:rPr>
          <w:rFonts w:hint="cs"/>
          <w:rtl/>
          <w:lang w:val="en-AU"/>
        </w:rPr>
        <w:t>برای مسلمان مستحب است که‌ هنگام احرام به‌ حج، همان اعمالی را تکرار نماید که‌ در میقات انجام داده‌ بود؛ پس غسل نموده‌، از بوی خوش استفاده‌ کرده‌ و خود را پاک می‌نماید، همان‌گونه‌ که‌ پیامبر</w:t>
      </w:r>
      <w:r w:rsidR="00B06555" w:rsidRPr="00B06555">
        <w:rPr>
          <w:rFonts w:cs="CTraditional Arabic" w:hint="cs"/>
          <w:b/>
          <w:rtl/>
          <w:lang w:val="en-AU"/>
        </w:rPr>
        <w:t xml:space="preserve"> ج</w:t>
      </w:r>
      <w:r w:rsidRPr="00E143FC">
        <w:rPr>
          <w:rFonts w:hint="cs"/>
          <w:rtl/>
          <w:lang w:val="en-AU"/>
        </w:rPr>
        <w:t xml:space="preserve"> به‌ عایشه‌ فرمان داد، آن‌گاه که‌ تصمیم گرفت احرام به‌ حج نماید بعد از آن‌که‌ احرام به‌ عمره‌ بسته‌ بود و هنگام ورود به‌ مکه‌ با حیض روبرو گشت و قبل از این‌که‌ به‌ منی برود نتوانست که‌ بیت را طواف نماید، پس پیامبر</w:t>
      </w:r>
      <w:r w:rsidR="00B06555" w:rsidRPr="00B06555">
        <w:rPr>
          <w:rFonts w:cs="CTraditional Arabic" w:hint="cs"/>
          <w:b/>
          <w:rtl/>
          <w:lang w:val="en-AU"/>
        </w:rPr>
        <w:t>ج</w:t>
      </w:r>
      <w:r w:rsidRPr="00E143FC">
        <w:rPr>
          <w:rFonts w:hint="cs"/>
          <w:rtl/>
          <w:lang w:val="en-AU"/>
        </w:rPr>
        <w:t xml:space="preserve"> به‌ او فرمان داد که‌ غسل نموده‌ و تلبیه‌ی حج را شروع کند؛ عایشه</w:t>
      </w:r>
      <w:r w:rsidR="00191712">
        <w:rPr>
          <w:rFonts w:cs="CTraditional Arabic" w:hint="cs"/>
          <w:rtl/>
          <w:lang w:val="en-AU"/>
        </w:rPr>
        <w:t>ل</w:t>
      </w:r>
      <w:r w:rsidRPr="00E143FC">
        <w:rPr>
          <w:rFonts w:hint="cs"/>
          <w:rtl/>
          <w:lang w:val="en-AU"/>
        </w:rPr>
        <w:t>‌ نیز</w:t>
      </w:r>
      <w:r w:rsidR="002F4552">
        <w:rPr>
          <w:rFonts w:hint="cs"/>
          <w:rtl/>
          <w:lang w:val="en-AU"/>
        </w:rPr>
        <w:t xml:space="preserve"> آن را </w:t>
      </w:r>
      <w:r w:rsidRPr="00E143FC">
        <w:rPr>
          <w:rFonts w:hint="cs"/>
          <w:rtl/>
          <w:lang w:val="en-AU"/>
        </w:rPr>
        <w:t>انجام داد و حج و عمره‌ را با هم جمع کرد.</w:t>
      </w:r>
    </w:p>
    <w:p w:rsidR="00183742" w:rsidRPr="00E87EA0" w:rsidRDefault="00183742" w:rsidP="00191712">
      <w:pPr>
        <w:pStyle w:val="a7"/>
      </w:pPr>
      <w:r w:rsidRPr="00E143FC">
        <w:rPr>
          <w:rFonts w:hint="cs"/>
          <w:rtl/>
          <w:lang w:val="en-AU" w:bidi="ar-KW"/>
        </w:rPr>
        <w:t>پیامبر</w:t>
      </w:r>
      <w:r w:rsidR="00B06555" w:rsidRPr="00B06555">
        <w:rPr>
          <w:rFonts w:cs="CTraditional Arabic" w:hint="cs"/>
          <w:b/>
          <w:rtl/>
          <w:lang w:val="en-AU" w:bidi="ar-KW"/>
        </w:rPr>
        <w:t xml:space="preserve"> ج</w:t>
      </w:r>
      <w:r w:rsidRPr="00E87EA0">
        <w:rPr>
          <w:rFonts w:hint="cs"/>
          <w:rtl/>
        </w:rPr>
        <w:t xml:space="preserve"> و اصحاب</w:t>
      </w:r>
      <w:r w:rsidR="00191712">
        <w:rPr>
          <w:rFonts w:cs="CTraditional Arabic" w:hint="cs"/>
          <w:rtl/>
        </w:rPr>
        <w:t>ش</w:t>
      </w:r>
      <w:r w:rsidRPr="00E87EA0">
        <w:rPr>
          <w:rFonts w:hint="cs"/>
          <w:rtl/>
        </w:rPr>
        <w:t xml:space="preserve"> نمازهای ظهر، عصر، مغرب و عشا را به‌ صورت قصر نه‌ جمع خواندند و این سنت است و باید از پیامبر</w:t>
      </w:r>
      <w:r w:rsidR="00B06555" w:rsidRPr="00B06555">
        <w:rPr>
          <w:rFonts w:cs="CTraditional Arabic" w:hint="cs"/>
          <w:b/>
          <w:rtl/>
          <w:lang w:val="en-AU" w:bidi="ar-KW"/>
        </w:rPr>
        <w:t xml:space="preserve"> ج</w:t>
      </w:r>
      <w:r w:rsidRPr="00E87EA0">
        <w:rPr>
          <w:rFonts w:hint="cs"/>
          <w:rtl/>
        </w:rPr>
        <w:t xml:space="preserve"> پیروی شود.</w:t>
      </w:r>
    </w:p>
    <w:p w:rsidR="00183742" w:rsidRPr="00E143FC" w:rsidRDefault="00183742" w:rsidP="000A03DF">
      <w:pPr>
        <w:pStyle w:val="a0"/>
        <w:numPr>
          <w:ilvl w:val="0"/>
          <w:numId w:val="22"/>
        </w:numPr>
        <w:tabs>
          <w:tab w:val="clear" w:pos="604"/>
        </w:tabs>
        <w:spacing w:after="0"/>
        <w:ind w:left="641" w:hanging="357"/>
        <w:jc w:val="both"/>
        <w:rPr>
          <w:rFonts w:cs="B Lotus"/>
          <w:b/>
          <w:sz w:val="28"/>
          <w:szCs w:val="28"/>
          <w:lang w:val="en-AU" w:bidi="ar-KW"/>
        </w:rPr>
      </w:pPr>
      <w:r w:rsidRPr="00191712">
        <w:rPr>
          <w:rStyle w:val="Char2"/>
          <w:rFonts w:hint="cs"/>
          <w:rtl/>
        </w:rPr>
        <w:t>برای حجاج سنت است که‌ در این سفر خود را به‌ تلبیه‌، ذکر خداوند، قرائت قرآن و سایر موارد خیر اعم از دعوت به‌ سوی خدا، امر به‌ معروف، نهی از منکر و نیکی با فقرا، مشغول نمایند.</w:t>
      </w:r>
    </w:p>
    <w:p w:rsidR="00183742" w:rsidRPr="00E143FC" w:rsidRDefault="00183742" w:rsidP="003C2687">
      <w:pPr>
        <w:pStyle w:val="a5"/>
      </w:pPr>
      <w:bookmarkStart w:id="576" w:name="_Toc73092636"/>
      <w:bookmarkStart w:id="577" w:name="_Toc226834781"/>
      <w:bookmarkStart w:id="578" w:name="_Toc286875560"/>
      <w:bookmarkStart w:id="579" w:name="_Toc421087935"/>
      <w:r w:rsidRPr="00E143FC">
        <w:rPr>
          <w:rFonts w:hint="cs"/>
          <w:rtl/>
        </w:rPr>
        <w:t>اعمال حاجی در روز عرفه‌</w:t>
      </w:r>
      <w:bookmarkEnd w:id="576"/>
      <w:bookmarkEnd w:id="577"/>
      <w:bookmarkEnd w:id="578"/>
      <w:bookmarkEnd w:id="579"/>
    </w:p>
    <w:p w:rsidR="00183742" w:rsidRPr="00E87EA0" w:rsidRDefault="00183742" w:rsidP="00191712">
      <w:pPr>
        <w:pStyle w:val="a7"/>
      </w:pPr>
      <w:r w:rsidRPr="00E143FC">
        <w:rPr>
          <w:rFonts w:hint="cs"/>
          <w:rtl/>
          <w:lang w:val="en-AU" w:bidi="ar-KW"/>
        </w:rPr>
        <w:t>بعد از طلوع خورشید</w:t>
      </w:r>
      <w:r w:rsidRPr="00E143FC">
        <w:rPr>
          <w:rFonts w:hint="cs"/>
          <w:rtl/>
          <w:lang w:val="en-AU"/>
        </w:rPr>
        <w:t>ِ</w:t>
      </w:r>
      <w:r w:rsidRPr="00E143FC">
        <w:rPr>
          <w:rFonts w:hint="cs"/>
          <w:rtl/>
          <w:lang w:val="en-AU" w:bidi="ar-KW"/>
        </w:rPr>
        <w:t xml:space="preserve"> روز عرفه‌، پیامبر</w:t>
      </w:r>
      <w:r w:rsidR="00B06555" w:rsidRPr="00B06555">
        <w:rPr>
          <w:rFonts w:cs="CTraditional Arabic" w:hint="cs"/>
          <w:b/>
          <w:rtl/>
          <w:lang w:val="en-AU" w:bidi="ar-KW"/>
        </w:rPr>
        <w:t xml:space="preserve"> ج</w:t>
      </w:r>
      <w:r w:rsidRPr="00E87EA0">
        <w:rPr>
          <w:rFonts w:hint="cs"/>
          <w:rtl/>
        </w:rPr>
        <w:t xml:space="preserve"> و اصحاب</w:t>
      </w:r>
      <w:r w:rsidR="00191712">
        <w:rPr>
          <w:rFonts w:cs="CTraditional Arabic" w:hint="cs"/>
          <w:rtl/>
        </w:rPr>
        <w:t>ش</w:t>
      </w:r>
      <w:r w:rsidRPr="00E87EA0">
        <w:rPr>
          <w:rFonts w:hint="cs"/>
          <w:rtl/>
        </w:rPr>
        <w:t xml:space="preserve"> در حالی به‌ سوی عرفات حرکت کردند که‌ برخی از آنان تلبیه‌ و برخی دیگر نیز تکبیر سر می‌دادند.</w:t>
      </w:r>
    </w:p>
    <w:p w:rsidR="00183742" w:rsidRPr="00E87EA0" w:rsidRDefault="00183742" w:rsidP="00191712">
      <w:pPr>
        <w:pStyle w:val="a7"/>
      </w:pPr>
      <w:r w:rsidRPr="00E143FC">
        <w:rPr>
          <w:rFonts w:hint="cs"/>
          <w:rtl/>
          <w:lang w:val="en-AU"/>
        </w:rPr>
        <w:t>بعد از این‌که‌ پیامبر</w:t>
      </w:r>
      <w:r w:rsidR="00B06555" w:rsidRPr="00B06555">
        <w:rPr>
          <w:rFonts w:cs="CTraditional Arabic" w:hint="cs"/>
          <w:b/>
          <w:rtl/>
          <w:lang w:val="en-AU"/>
        </w:rPr>
        <w:t xml:space="preserve"> ج</w:t>
      </w:r>
      <w:r w:rsidRPr="00E143FC">
        <w:rPr>
          <w:rFonts w:hint="cs"/>
          <w:rtl/>
          <w:lang w:val="en-AU"/>
        </w:rPr>
        <w:t xml:space="preserve"> به‌ نزدیک مرز عرفات رسید، در جایی به‌ نام «نَمِرَه» </w:t>
      </w:r>
      <w:r w:rsidRPr="00E143FC">
        <w:rPr>
          <w:rFonts w:hint="cs"/>
          <w:rtl/>
        </w:rPr>
        <w:t>گنبدی</w:t>
      </w:r>
      <w:r w:rsidRPr="00E143FC">
        <w:rPr>
          <w:rFonts w:hint="cs"/>
          <w:rtl/>
          <w:lang w:val="en-AU"/>
        </w:rPr>
        <w:t xml:space="preserve"> از مو را برایش فراهم ساختند و زیر سایه‌ی آن استراحت نمود، این عمل پیامبر</w:t>
      </w:r>
      <w:r w:rsidR="00B06555" w:rsidRPr="00B06555">
        <w:rPr>
          <w:rFonts w:cs="CTraditional Arabic" w:hint="cs"/>
          <w:b/>
          <w:rtl/>
          <w:lang w:val="en-AU"/>
        </w:rPr>
        <w:t xml:space="preserve"> ج</w:t>
      </w:r>
      <w:r w:rsidRPr="00E87EA0">
        <w:rPr>
          <w:rFonts w:hint="cs"/>
          <w:rtl/>
        </w:rPr>
        <w:t xml:space="preserve"> بیانگر آن است که‌ حجاج می‌توانند از سا‌یه‌ی چادر، درخت و ... استفاده‌ نمایند.</w:t>
      </w:r>
    </w:p>
    <w:p w:rsidR="00183742" w:rsidRPr="00E87EA0" w:rsidRDefault="00183742" w:rsidP="00191712">
      <w:pPr>
        <w:pStyle w:val="a7"/>
      </w:pPr>
      <w:r w:rsidRPr="00E143FC">
        <w:rPr>
          <w:rFonts w:hint="cs"/>
          <w:rtl/>
          <w:lang w:val="en-AU"/>
        </w:rPr>
        <w:t>بعد از زوال خورشید پیامبر</w:t>
      </w:r>
      <w:r w:rsidR="00B06555" w:rsidRPr="00B06555">
        <w:rPr>
          <w:rFonts w:cs="CTraditional Arabic" w:hint="cs"/>
          <w:b/>
          <w:rtl/>
          <w:lang w:val="en-AU"/>
        </w:rPr>
        <w:t xml:space="preserve"> ج</w:t>
      </w:r>
      <w:r w:rsidRPr="00E143FC">
        <w:rPr>
          <w:rFonts w:hint="cs"/>
          <w:rtl/>
          <w:lang w:val="en-AU"/>
        </w:rPr>
        <w:t xml:space="preserve"> سوار بر مرکبش شد و به‌ ارائه‌ی خطبه‌ پرداخت و مناسک حج را به‌ آنان یاد داد و از ارتکاب اعمال جاهلی و ربا به‌ آنان هشدار داد و بیان داشت که‌ خون و اموال و ناموسشان بر آنان حرام است و فرمان صادر نمود که‌ به‌ کتاب خدا و سنت پیامبرش</w:t>
      </w:r>
      <w:r w:rsidR="00B06555" w:rsidRPr="00B06555">
        <w:rPr>
          <w:rFonts w:cs="CTraditional Arabic" w:hint="cs"/>
          <w:b/>
          <w:rtl/>
          <w:lang w:val="en-AU"/>
        </w:rPr>
        <w:t xml:space="preserve"> ج</w:t>
      </w:r>
      <w:r w:rsidRPr="00E87EA0">
        <w:rPr>
          <w:rFonts w:hint="cs"/>
          <w:rtl/>
        </w:rPr>
        <w:t xml:space="preserve"> چنگ فرا زنند و اعلام داشت که‌ اگر بدان چنگ فرا زنند هرگز گمراه نمی‌گردند.</w:t>
      </w:r>
    </w:p>
    <w:p w:rsidR="00183742" w:rsidRPr="00E143FC" w:rsidRDefault="00183742" w:rsidP="00191712">
      <w:pPr>
        <w:pStyle w:val="a7"/>
        <w:rPr>
          <w:lang w:val="en-AU"/>
        </w:rPr>
      </w:pPr>
      <w:r w:rsidRPr="00E143FC">
        <w:rPr>
          <w:rFonts w:hint="cs"/>
          <w:rtl/>
          <w:lang w:val="en-AU"/>
        </w:rPr>
        <w:t>بر همه‌ی مسلمانان واجب است که‌ به‌ این وصیت پیامبر</w:t>
      </w:r>
      <w:r w:rsidR="00B06555" w:rsidRPr="00B06555">
        <w:rPr>
          <w:rFonts w:cs="CTraditional Arabic" w:hint="cs"/>
          <w:b/>
          <w:rtl/>
          <w:lang w:val="en-AU"/>
        </w:rPr>
        <w:t xml:space="preserve"> ج</w:t>
      </w:r>
      <w:r w:rsidRPr="00E143FC">
        <w:rPr>
          <w:rFonts w:hint="cs"/>
          <w:rtl/>
          <w:lang w:val="en-AU"/>
        </w:rPr>
        <w:t xml:space="preserve"> التزام ورزند و در هرجا که‌ باشند طبق آن عمل نمایند.</w:t>
      </w:r>
    </w:p>
    <w:p w:rsidR="00183742" w:rsidRPr="00E143FC" w:rsidRDefault="00183742" w:rsidP="00191712">
      <w:pPr>
        <w:pStyle w:val="a7"/>
        <w:rPr>
          <w:lang w:val="en-AU"/>
        </w:rPr>
      </w:pPr>
      <w:r w:rsidRPr="00E143FC">
        <w:rPr>
          <w:rFonts w:hint="cs"/>
          <w:rtl/>
          <w:lang w:val="en-AU"/>
        </w:rPr>
        <w:t>و بر حاکم و رهبران مسلمانان واجب است که‌ به‌ قرآن و سنت پیامبر</w:t>
      </w:r>
      <w:r w:rsidR="00B06555" w:rsidRPr="00B06555">
        <w:rPr>
          <w:rFonts w:cs="CTraditional Arabic" w:hint="cs"/>
          <w:b/>
          <w:rtl/>
          <w:lang w:val="en-AU"/>
        </w:rPr>
        <w:t xml:space="preserve"> ج</w:t>
      </w:r>
      <w:r w:rsidRPr="00E143FC">
        <w:rPr>
          <w:rFonts w:hint="cs"/>
          <w:rtl/>
          <w:lang w:val="en-AU"/>
        </w:rPr>
        <w:t xml:space="preserve"> اعتصام ورزند و در تمامی قضایای حکومت</w:t>
      </w:r>
      <w:r w:rsidR="00191712">
        <w:rPr>
          <w:rFonts w:hint="eastAsia"/>
          <w:rtl/>
          <w:lang w:val="en-AU"/>
        </w:rPr>
        <w:t>‌</w:t>
      </w:r>
      <w:r w:rsidRPr="00E143FC">
        <w:rPr>
          <w:rFonts w:hint="cs"/>
          <w:rtl/>
          <w:lang w:val="en-AU"/>
        </w:rPr>
        <w:t>شان بدان مراجعه‌ نمایند و ملت‌شان را به‌ سوی آن سوق دهند، زیرا این تنها راه عزت، کرامت، سعادت و نجات در دنیا و آخرت می‌باشد، از خداوند متعال خواهانم که‌ همه‌ی ما را به‌ سوی آن توفیق دهد.</w:t>
      </w:r>
    </w:p>
    <w:p w:rsidR="00183742" w:rsidRPr="00E143FC" w:rsidRDefault="00183742" w:rsidP="00191712">
      <w:pPr>
        <w:pStyle w:val="a7"/>
        <w:rPr>
          <w:lang w:val="en-AU"/>
        </w:rPr>
      </w:pPr>
      <w:r w:rsidRPr="00E143FC">
        <w:rPr>
          <w:rFonts w:hint="cs"/>
          <w:rtl/>
          <w:lang w:val="en-AU"/>
        </w:rPr>
        <w:t>سپس پیامبر</w:t>
      </w:r>
      <w:r w:rsidR="00B06555" w:rsidRPr="00B06555">
        <w:rPr>
          <w:rFonts w:cs="CTraditional Arabic" w:hint="cs"/>
          <w:b/>
          <w:rtl/>
          <w:lang w:val="en-AU"/>
        </w:rPr>
        <w:t xml:space="preserve"> ج</w:t>
      </w:r>
      <w:r w:rsidRPr="00E143FC">
        <w:rPr>
          <w:rFonts w:hint="cs"/>
          <w:rtl/>
          <w:lang w:val="en-AU"/>
        </w:rPr>
        <w:t xml:space="preserve"> نماز ظهر و عصر را به‌ صورت قصر و جمع‌ خواند، یعنی نماز ظهر و عصر را به‌ صورت جمع تقدیم و با یک اذان و دو اقامه‌ برپا داشت.</w:t>
      </w:r>
    </w:p>
    <w:p w:rsidR="00183742" w:rsidRPr="00C047EF" w:rsidRDefault="00183742" w:rsidP="00191712">
      <w:pPr>
        <w:pStyle w:val="a7"/>
        <w:rPr>
          <w:rFonts w:ascii="Lotus Linotype" w:hAnsi="Lotus Linotype" w:cs="Lotus Linotype"/>
          <w:szCs w:val="27"/>
          <w:lang w:val="en-AU" w:bidi="ar-KW"/>
        </w:rPr>
      </w:pPr>
      <w:r w:rsidRPr="00E143FC">
        <w:rPr>
          <w:rFonts w:hint="cs"/>
          <w:rtl/>
          <w:lang w:val="en-AU" w:bidi="ar-KW"/>
        </w:rPr>
        <w:t>سپس به‌ طرف موقف</w:t>
      </w:r>
      <w:r w:rsidRPr="00E143FC">
        <w:rPr>
          <w:rStyle w:val="FootnoteReference"/>
          <w:b/>
          <w:rtl/>
          <w:lang w:val="en-AU" w:bidi="ar-KW"/>
        </w:rPr>
        <w:footnoteReference w:id="183"/>
      </w:r>
      <w:r w:rsidRPr="00E87EA0">
        <w:rPr>
          <w:rFonts w:hint="cs"/>
          <w:rtl/>
        </w:rPr>
        <w:t xml:space="preserve"> حرکت کرد و رو به‌ قبله‌ نمود، و در حالی که‌ بر مرکبش بود، خدا را ذکر می‌نمود و او را می‌خواند و تا غروب آفتاب دستانش را برای دعا بلند نگه‌ داشت؛ گفتنی است که‌ پیامبر</w:t>
      </w:r>
      <w:r w:rsidR="00B06555" w:rsidRPr="00B06555">
        <w:rPr>
          <w:rFonts w:cs="CTraditional Arabic" w:hint="cs"/>
          <w:b/>
          <w:rtl/>
          <w:lang w:val="en-AU" w:bidi="ar-KW"/>
        </w:rPr>
        <w:t xml:space="preserve"> ج</w:t>
      </w:r>
      <w:r w:rsidRPr="00E87EA0">
        <w:rPr>
          <w:rFonts w:hint="cs"/>
          <w:rtl/>
        </w:rPr>
        <w:t xml:space="preserve"> در آن‌ روز افطار کرده‌ بود و روزه‌ نگرفت، تا اعلام دارد که‌ برای حجاج مشروع همان است که‌ پیامبر</w:t>
      </w:r>
      <w:r w:rsidR="00B06555" w:rsidRPr="00B06555">
        <w:rPr>
          <w:rFonts w:cs="CTraditional Arabic" w:hint="cs"/>
          <w:b/>
          <w:rtl/>
          <w:lang w:val="en-AU" w:bidi="ar-KW"/>
        </w:rPr>
        <w:t xml:space="preserve"> ج</w:t>
      </w:r>
      <w:r w:rsidRPr="00E87EA0">
        <w:rPr>
          <w:rFonts w:hint="cs"/>
          <w:rtl/>
        </w:rPr>
        <w:t xml:space="preserve"> انجام داد و باید خود را به‌ ذکر، دعا و تلبیه‌ تا غروب آفتاب مشغول نمایند و دستانشان را بالا نگه‌ دارند و نبیاد روزه‌ باشند؛ و در روایت صحیح از پیامبر</w:t>
      </w:r>
      <w:r w:rsidR="00B06555" w:rsidRPr="00B06555">
        <w:rPr>
          <w:rFonts w:cs="CTraditional Arabic" w:hint="cs"/>
          <w:b/>
          <w:rtl/>
          <w:lang w:val="en-AU" w:bidi="ar-KW"/>
        </w:rPr>
        <w:t xml:space="preserve"> ج</w:t>
      </w:r>
      <w:r w:rsidRPr="00E87EA0">
        <w:rPr>
          <w:rFonts w:hint="cs"/>
          <w:rtl/>
        </w:rPr>
        <w:t xml:space="preserve"> نقل شده‌ که‌ فرمود:</w:t>
      </w:r>
      <w:r w:rsidRPr="00E143FC">
        <w:rPr>
          <w:rFonts w:hint="cs"/>
          <w:sz w:val="25"/>
          <w:rtl/>
        </w:rPr>
        <w:t xml:space="preserve"> </w:t>
      </w:r>
    </w:p>
    <w:p w:rsidR="00183742" w:rsidRPr="00C047EF" w:rsidRDefault="00183742" w:rsidP="00191712">
      <w:pPr>
        <w:pStyle w:val="a7"/>
        <w:rPr>
          <w:rtl/>
          <w:lang w:val="en-AU"/>
        </w:rPr>
      </w:pPr>
      <w:r w:rsidRPr="00191712">
        <w:rPr>
          <w:rStyle w:val="Char5"/>
          <w:rtl/>
        </w:rPr>
        <w:t>«ما من يوم أكثر عتقاً من النار من يوم عرفة، وإنه سبحانه ليدنو فيباهي بهم ملائكته»</w:t>
      </w:r>
      <w:r w:rsidRPr="00191712">
        <w:rPr>
          <w:rtl/>
        </w:rPr>
        <w:t>.</w:t>
      </w:r>
    </w:p>
    <w:p w:rsidR="00183742" w:rsidRPr="00E143FC" w:rsidRDefault="00191712" w:rsidP="00191712">
      <w:pPr>
        <w:pStyle w:val="a7"/>
        <w:rPr>
          <w:rtl/>
          <w:lang w:val="en-AU"/>
        </w:rPr>
      </w:pPr>
      <w:r>
        <w:rPr>
          <w:rFonts w:hint="cs"/>
          <w:rtl/>
          <w:lang w:val="en-AU"/>
        </w:rPr>
        <w:t>«</w:t>
      </w:r>
      <w:r w:rsidR="00183742" w:rsidRPr="00E143FC">
        <w:rPr>
          <w:rFonts w:hint="cs"/>
          <w:rtl/>
          <w:lang w:val="en-AU"/>
        </w:rPr>
        <w:t>هیچ روز به‌ اندازه‌ی روز عرفه،‌ دوزخیان از آتش نجات داده‌ نمی‌شوند، در آن روز خداوند متعال نزدیک آمده‌ و با بندگانش بر فرشتگان فخر می‌نماید</w:t>
      </w:r>
      <w:r>
        <w:rPr>
          <w:rFonts w:hint="cs"/>
          <w:rtl/>
          <w:lang w:val="en-AU"/>
        </w:rPr>
        <w:t>»</w:t>
      </w:r>
      <w:r w:rsidR="00183742" w:rsidRPr="00E143FC">
        <w:rPr>
          <w:rFonts w:hint="cs"/>
          <w:rtl/>
          <w:lang w:val="en-AU"/>
        </w:rPr>
        <w:t>.</w:t>
      </w:r>
    </w:p>
    <w:p w:rsidR="00191712" w:rsidRDefault="00183742" w:rsidP="00191712">
      <w:pPr>
        <w:pStyle w:val="a7"/>
        <w:rPr>
          <w:rtl/>
          <w:lang w:val="en-AU"/>
        </w:rPr>
      </w:pPr>
      <w:r w:rsidRPr="00E143FC">
        <w:rPr>
          <w:rFonts w:hint="cs"/>
          <w:rtl/>
          <w:lang w:val="en-AU"/>
        </w:rPr>
        <w:t>و از پیامبر</w:t>
      </w:r>
      <w:r w:rsidR="00B06555" w:rsidRPr="00B06555">
        <w:rPr>
          <w:rFonts w:cs="CTraditional Arabic" w:hint="cs"/>
          <w:rtl/>
          <w:lang w:val="en-AU"/>
        </w:rPr>
        <w:t xml:space="preserve"> ج</w:t>
      </w:r>
      <w:r w:rsidRPr="00E143FC">
        <w:rPr>
          <w:rFonts w:hint="cs"/>
          <w:rtl/>
          <w:lang w:val="en-AU"/>
        </w:rPr>
        <w:t xml:space="preserve"> روایت شده‌ که‌ خداوند</w:t>
      </w:r>
      <w:r w:rsidRPr="00E87EA0">
        <w:rPr>
          <w:rFonts w:hint="cs"/>
          <w:rtl/>
          <w:lang w:val="en-AU"/>
        </w:rPr>
        <w:sym w:font="AGA Arabesque" w:char="F055"/>
      </w:r>
      <w:r w:rsidRPr="00E143FC">
        <w:rPr>
          <w:rFonts w:hint="cs"/>
          <w:rtl/>
          <w:lang w:val="en-AU"/>
        </w:rPr>
        <w:t xml:space="preserve"> در روز عرفه‌ خطاب به‌ فرشتگان می‌گوید:</w:t>
      </w:r>
    </w:p>
    <w:p w:rsidR="00183742" w:rsidRPr="00C047EF" w:rsidRDefault="00183742" w:rsidP="00191712">
      <w:pPr>
        <w:pStyle w:val="a7"/>
        <w:rPr>
          <w:rFonts w:ascii="Lotus Linotype" w:hAnsi="Lotus Linotype" w:cs="Lotus Linotype"/>
          <w:b/>
          <w:szCs w:val="27"/>
          <w:rtl/>
        </w:rPr>
      </w:pPr>
      <w:r w:rsidRPr="00191712">
        <w:rPr>
          <w:rStyle w:val="Char3"/>
          <w:rtl/>
        </w:rPr>
        <w:t>«انظروا إلى عبادي! أتوني شعثاً غبراً، يرجون رحمتي، أشهدكم أني قد غفرت لهم»</w:t>
      </w:r>
      <w:r w:rsidRPr="00191712">
        <w:rPr>
          <w:rtl/>
        </w:rPr>
        <w:t>.</w:t>
      </w:r>
      <w:r w:rsidRPr="00C047EF">
        <w:rPr>
          <w:rFonts w:ascii="Lotus Linotype" w:hAnsi="Lotus Linotype" w:cs="Lotus Linotype"/>
          <w:b/>
          <w:szCs w:val="27"/>
          <w:rtl/>
        </w:rPr>
        <w:t xml:space="preserve"> </w:t>
      </w:r>
    </w:p>
    <w:p w:rsidR="00183742" w:rsidRPr="00E143FC" w:rsidRDefault="00191712" w:rsidP="00191712">
      <w:pPr>
        <w:pStyle w:val="a7"/>
        <w:rPr>
          <w:rtl/>
        </w:rPr>
      </w:pPr>
      <w:r>
        <w:rPr>
          <w:rFonts w:hint="cs"/>
          <w:rtl/>
        </w:rPr>
        <w:t>«</w:t>
      </w:r>
      <w:r w:rsidR="00183742" w:rsidRPr="00E143FC">
        <w:rPr>
          <w:rFonts w:hint="cs"/>
          <w:rtl/>
        </w:rPr>
        <w:t>به‌ بندگانم نگاه کنید! آنان که‌ آشفته‌ و خاکی رنگ نزد من آمده‌اند و به‌ رحمتم امیدوار گشته‌اند، شما را شاهد قرار دادم که‌ از آنان در گذشتم</w:t>
      </w:r>
      <w:r>
        <w:rPr>
          <w:rFonts w:hint="cs"/>
          <w:rtl/>
        </w:rPr>
        <w:t>»</w:t>
      </w:r>
      <w:r w:rsidR="00183742" w:rsidRPr="00E143FC">
        <w:rPr>
          <w:rFonts w:hint="cs"/>
          <w:rtl/>
        </w:rPr>
        <w:t>.</w:t>
      </w:r>
    </w:p>
    <w:p w:rsidR="00183742" w:rsidRPr="00E143FC" w:rsidRDefault="00183742" w:rsidP="00191712">
      <w:pPr>
        <w:pStyle w:val="a7"/>
        <w:rPr>
          <w:rtl/>
        </w:rPr>
      </w:pPr>
      <w:r w:rsidRPr="00E143FC">
        <w:rPr>
          <w:rFonts w:hint="cs"/>
          <w:rtl/>
        </w:rPr>
        <w:t>و باز در روایت صحیح آمده‌ که‌ پیامبر</w:t>
      </w:r>
      <w:r w:rsidR="00B06555" w:rsidRPr="00B06555">
        <w:rPr>
          <w:rFonts w:cs="CTraditional Arabic" w:hint="cs"/>
          <w:b/>
          <w:rtl/>
        </w:rPr>
        <w:t xml:space="preserve"> ج</w:t>
      </w:r>
      <w:r w:rsidRPr="00E143FC">
        <w:rPr>
          <w:rFonts w:hint="cs"/>
          <w:rtl/>
        </w:rPr>
        <w:t xml:space="preserve"> فرمود:</w:t>
      </w:r>
    </w:p>
    <w:p w:rsidR="00183742" w:rsidRPr="00C047EF" w:rsidRDefault="00183742" w:rsidP="00191712">
      <w:pPr>
        <w:pStyle w:val="a7"/>
        <w:rPr>
          <w:rtl/>
          <w:lang w:val="en-AU" w:bidi="ar-KW"/>
        </w:rPr>
      </w:pPr>
      <w:r w:rsidRPr="00191712">
        <w:rPr>
          <w:rStyle w:val="Char5"/>
          <w:rtl/>
        </w:rPr>
        <w:t>«وقفت هاهنا وعرفة كلها موقف»</w:t>
      </w:r>
      <w:r w:rsidRPr="00191712">
        <w:rPr>
          <w:rtl/>
        </w:rPr>
        <w:t>.</w:t>
      </w:r>
    </w:p>
    <w:p w:rsidR="00183742" w:rsidRPr="00E143FC" w:rsidRDefault="00191712" w:rsidP="00191712">
      <w:pPr>
        <w:pStyle w:val="a7"/>
        <w:rPr>
          <w:rtl/>
          <w:lang w:val="en-AU"/>
        </w:rPr>
      </w:pPr>
      <w:r>
        <w:rPr>
          <w:rFonts w:hint="cs"/>
          <w:rtl/>
          <w:lang w:val="en-AU"/>
        </w:rPr>
        <w:t>«</w:t>
      </w:r>
      <w:r w:rsidR="00183742" w:rsidRPr="00E143FC">
        <w:rPr>
          <w:rFonts w:hint="cs"/>
          <w:rtl/>
          <w:lang w:val="en-AU"/>
        </w:rPr>
        <w:t>در همین‌جا توقف نمودم و تمامی صحرای عرفه‌ موقف می‌باشد</w:t>
      </w:r>
      <w:r>
        <w:rPr>
          <w:rFonts w:hint="cs"/>
          <w:rtl/>
          <w:lang w:val="en-AU"/>
        </w:rPr>
        <w:t>»</w:t>
      </w:r>
      <w:r w:rsidR="00183742" w:rsidRPr="00E143FC">
        <w:rPr>
          <w:rFonts w:hint="cs"/>
          <w:rtl/>
          <w:lang w:val="en-AU"/>
        </w:rPr>
        <w:t>.</w:t>
      </w:r>
    </w:p>
    <w:p w:rsidR="00183742" w:rsidRPr="00E143FC" w:rsidRDefault="00183742" w:rsidP="00191712">
      <w:pPr>
        <w:pStyle w:val="a7"/>
        <w:rPr>
          <w:rtl/>
          <w:lang w:val="en-AU"/>
        </w:rPr>
      </w:pPr>
      <w:r w:rsidRPr="00E143FC">
        <w:rPr>
          <w:rFonts w:hint="cs"/>
          <w:rtl/>
          <w:lang w:val="en-AU"/>
        </w:rPr>
        <w:t>سپس پیامبر</w:t>
      </w:r>
      <w:r w:rsidR="00B06555" w:rsidRPr="00B06555">
        <w:rPr>
          <w:rFonts w:cs="CTraditional Arabic" w:hint="cs"/>
          <w:b/>
          <w:rtl/>
          <w:lang w:val="en-AU"/>
        </w:rPr>
        <w:t xml:space="preserve"> ج</w:t>
      </w:r>
      <w:r w:rsidRPr="00E143FC">
        <w:rPr>
          <w:rFonts w:hint="cs"/>
          <w:rtl/>
          <w:lang w:val="en-AU"/>
        </w:rPr>
        <w:t xml:space="preserve"> بعد از غروب، تلبیه‌ گویان به‌ طرف مزدلفه‌ حرکت نمود.</w:t>
      </w:r>
    </w:p>
    <w:p w:rsidR="00183742" w:rsidRPr="00E143FC" w:rsidRDefault="00183742" w:rsidP="003C2687">
      <w:pPr>
        <w:pStyle w:val="a5"/>
        <w:rPr>
          <w:rtl/>
        </w:rPr>
      </w:pPr>
      <w:bookmarkStart w:id="580" w:name="_Toc73092637"/>
      <w:bookmarkStart w:id="581" w:name="_Toc226834782"/>
      <w:bookmarkStart w:id="582" w:name="_Toc286875561"/>
      <w:bookmarkStart w:id="583" w:name="_Toc421087936"/>
      <w:r w:rsidRPr="00E143FC">
        <w:rPr>
          <w:rFonts w:hint="cs"/>
          <w:rtl/>
        </w:rPr>
        <w:t>اعمال حاجی در مزدلفه‌</w:t>
      </w:r>
      <w:bookmarkEnd w:id="580"/>
      <w:bookmarkEnd w:id="581"/>
      <w:bookmarkEnd w:id="582"/>
      <w:bookmarkEnd w:id="583"/>
    </w:p>
    <w:p w:rsidR="00183742" w:rsidRPr="00E87EA0" w:rsidRDefault="00183742" w:rsidP="00191712">
      <w:pPr>
        <w:pStyle w:val="a7"/>
      </w:pPr>
      <w:r w:rsidRPr="00E143FC">
        <w:rPr>
          <w:rFonts w:hint="cs"/>
          <w:rtl/>
          <w:lang w:val="en-AU" w:bidi="ar-KW"/>
        </w:rPr>
        <w:t>پیامبر</w:t>
      </w:r>
      <w:r w:rsidR="00B06555" w:rsidRPr="00B06555">
        <w:rPr>
          <w:rFonts w:cs="CTraditional Arabic" w:hint="cs"/>
          <w:b/>
          <w:rtl/>
          <w:lang w:val="en-AU" w:bidi="ar-KW"/>
        </w:rPr>
        <w:t xml:space="preserve"> ج</w:t>
      </w:r>
      <w:r w:rsidRPr="00E87EA0">
        <w:rPr>
          <w:rFonts w:hint="cs"/>
          <w:rtl/>
        </w:rPr>
        <w:t xml:space="preserve"> در آن‌جا سه‌ رکعت نماز مغرب و دو رکعت نماز عشا را با یک اذان و دو اقامه‌ به‌ صورت قصر و جمع خواند</w:t>
      </w:r>
      <w:r w:rsidRPr="00E143FC">
        <w:rPr>
          <w:rStyle w:val="FootnoteReference"/>
          <w:b/>
          <w:rtl/>
          <w:lang w:val="en-AU" w:bidi="ar-KW"/>
        </w:rPr>
        <w:footnoteReference w:id="184"/>
      </w:r>
      <w:r w:rsidRPr="00E87EA0">
        <w:rPr>
          <w:rFonts w:hint="cs"/>
          <w:rtl/>
        </w:rPr>
        <w:t>.</w:t>
      </w:r>
    </w:p>
    <w:p w:rsidR="00183742" w:rsidRPr="00E143FC" w:rsidRDefault="00183742" w:rsidP="000A03DF">
      <w:pPr>
        <w:pStyle w:val="a0"/>
        <w:numPr>
          <w:ilvl w:val="0"/>
          <w:numId w:val="22"/>
        </w:numPr>
        <w:tabs>
          <w:tab w:val="clear" w:pos="604"/>
        </w:tabs>
        <w:spacing w:after="0"/>
        <w:ind w:left="641" w:hanging="357"/>
        <w:jc w:val="both"/>
        <w:rPr>
          <w:rFonts w:cs="B Lotus"/>
          <w:b/>
          <w:sz w:val="28"/>
          <w:szCs w:val="28"/>
          <w:rtl/>
          <w:lang w:val="en-AU" w:bidi="ar-KW"/>
        </w:rPr>
      </w:pPr>
      <w:r w:rsidRPr="00191712">
        <w:rPr>
          <w:rStyle w:val="Char2"/>
          <w:rFonts w:hint="cs"/>
          <w:rtl/>
        </w:rPr>
        <w:t>سپس شب را در آن‌جا بسر ‌برد و نماز فجر و سنت قبل از</w:t>
      </w:r>
      <w:r w:rsidR="002F4552" w:rsidRPr="00191712">
        <w:rPr>
          <w:rStyle w:val="Char2"/>
          <w:rFonts w:hint="cs"/>
          <w:rtl/>
        </w:rPr>
        <w:t xml:space="preserve"> آن را </w:t>
      </w:r>
      <w:r w:rsidRPr="00191712">
        <w:rPr>
          <w:rStyle w:val="Char2"/>
          <w:rFonts w:hint="cs"/>
          <w:rtl/>
        </w:rPr>
        <w:t>به‌ یک اذان و یک اقامه‌ ‌خواند.</w:t>
      </w:r>
    </w:p>
    <w:p w:rsidR="00183742" w:rsidRPr="00E143FC" w:rsidRDefault="00183742" w:rsidP="000A03DF">
      <w:pPr>
        <w:pStyle w:val="a0"/>
        <w:numPr>
          <w:ilvl w:val="0"/>
          <w:numId w:val="22"/>
        </w:numPr>
        <w:tabs>
          <w:tab w:val="clear" w:pos="604"/>
        </w:tabs>
        <w:spacing w:after="0"/>
        <w:ind w:left="641" w:hanging="357"/>
        <w:jc w:val="both"/>
        <w:rPr>
          <w:rFonts w:cs="B Lotus"/>
          <w:b/>
          <w:sz w:val="28"/>
          <w:szCs w:val="28"/>
          <w:lang w:val="en-AU" w:bidi="ar-KW"/>
        </w:rPr>
      </w:pPr>
      <w:r w:rsidRPr="00191712">
        <w:rPr>
          <w:rStyle w:val="Char2"/>
          <w:rFonts w:hint="cs"/>
          <w:rtl/>
        </w:rPr>
        <w:t>سپس راهی‌ مشعر الحرام (تپه‌ای در انتهای مزدلفه‌) شد و در آن‌جا دستانش را بلند کرد و به‌ ذکر خدا، تکبیر، تهلیل و دعا پرداخت و فرمود:</w:t>
      </w:r>
      <w:r w:rsidRPr="00E143FC">
        <w:rPr>
          <w:rFonts w:cs="B Lotus" w:hint="cs"/>
          <w:b/>
          <w:sz w:val="28"/>
          <w:szCs w:val="28"/>
          <w:rtl/>
          <w:lang w:val="en-AU" w:bidi="ar-KW"/>
        </w:rPr>
        <w:t xml:space="preserve"> </w:t>
      </w:r>
    </w:p>
    <w:p w:rsidR="00183742" w:rsidRPr="00C047EF" w:rsidRDefault="00183742" w:rsidP="00191712">
      <w:pPr>
        <w:pStyle w:val="a7"/>
        <w:rPr>
          <w:rtl/>
          <w:lang w:val="en-AU" w:bidi="ar-KW"/>
        </w:rPr>
      </w:pPr>
      <w:r w:rsidRPr="00191712">
        <w:rPr>
          <w:rStyle w:val="Char5"/>
          <w:rtl/>
        </w:rPr>
        <w:t>«وقفت هاهنا و</w:t>
      </w:r>
      <w:r w:rsidRPr="00191712">
        <w:rPr>
          <w:rStyle w:val="Char5"/>
          <w:rFonts w:hint="cs"/>
          <w:rtl/>
        </w:rPr>
        <w:t>جمع</w:t>
      </w:r>
      <w:r w:rsidRPr="00191712">
        <w:rPr>
          <w:rStyle w:val="Char5"/>
          <w:rtl/>
        </w:rPr>
        <w:t xml:space="preserve"> كلها موقف»</w:t>
      </w:r>
      <w:r w:rsidRPr="00191712">
        <w:rPr>
          <w:rtl/>
        </w:rPr>
        <w:t>.</w:t>
      </w:r>
    </w:p>
    <w:p w:rsidR="00183742" w:rsidRPr="00E143FC" w:rsidRDefault="00191712" w:rsidP="00191712">
      <w:pPr>
        <w:pStyle w:val="a7"/>
        <w:rPr>
          <w:rtl/>
          <w:lang w:val="en-AU"/>
        </w:rPr>
      </w:pPr>
      <w:r>
        <w:rPr>
          <w:rFonts w:hint="cs"/>
          <w:rtl/>
          <w:lang w:val="en-AU"/>
        </w:rPr>
        <w:t>«</w:t>
      </w:r>
      <w:r w:rsidR="00183742" w:rsidRPr="00E143FC">
        <w:rPr>
          <w:rFonts w:hint="cs"/>
          <w:rtl/>
          <w:lang w:val="en-AU"/>
        </w:rPr>
        <w:t>در همین‌جا توقف نمودم و تمامی مزدلفه‌ موقف می‌باشد</w:t>
      </w:r>
      <w:r>
        <w:rPr>
          <w:rFonts w:hint="cs"/>
          <w:rtl/>
          <w:lang w:val="en-AU"/>
        </w:rPr>
        <w:t>»</w:t>
      </w:r>
      <w:r w:rsidR="00183742" w:rsidRPr="00E143FC">
        <w:rPr>
          <w:rFonts w:hint="cs"/>
          <w:rtl/>
          <w:lang w:val="en-AU"/>
        </w:rPr>
        <w:t>.</w:t>
      </w:r>
    </w:p>
    <w:p w:rsidR="00183742" w:rsidRPr="00E143FC" w:rsidRDefault="00183742" w:rsidP="00191712">
      <w:pPr>
        <w:pStyle w:val="a7"/>
        <w:rPr>
          <w:rtl/>
          <w:lang w:val="en-AU"/>
        </w:rPr>
      </w:pPr>
      <w:r w:rsidRPr="00E143FC">
        <w:rPr>
          <w:rFonts w:hint="cs"/>
          <w:rtl/>
          <w:lang w:val="en-AU"/>
        </w:rPr>
        <w:t>این فرموده‌ی پیامبر</w:t>
      </w:r>
      <w:r w:rsidR="00B06555" w:rsidRPr="00B06555">
        <w:rPr>
          <w:rFonts w:cs="CTraditional Arabic" w:hint="cs"/>
          <w:b/>
          <w:rtl/>
          <w:lang w:val="en-AU"/>
        </w:rPr>
        <w:t xml:space="preserve"> ج</w:t>
      </w:r>
      <w:r w:rsidRPr="00E143FC">
        <w:rPr>
          <w:rFonts w:hint="cs"/>
          <w:rtl/>
          <w:lang w:val="en-AU"/>
        </w:rPr>
        <w:t xml:space="preserve"> بیانگر آن است که‌ همه‌ی مزدلفه‌ برای حجاج موقف می‌باشد و هر کدام از حجاج شب را در مکان خود با ذکر و اسغفار بسر می‌برد و لازم نیست که‌ به‌ موقف پیامبر</w:t>
      </w:r>
      <w:r w:rsidR="00B06555" w:rsidRPr="00B06555">
        <w:rPr>
          <w:rFonts w:cs="CTraditional Arabic" w:hint="cs"/>
          <w:b/>
          <w:rtl/>
          <w:lang w:val="en-AU"/>
        </w:rPr>
        <w:t xml:space="preserve"> ج</w:t>
      </w:r>
      <w:r w:rsidRPr="00E143FC">
        <w:rPr>
          <w:rFonts w:hint="cs"/>
          <w:rtl/>
          <w:lang w:val="en-AU"/>
        </w:rPr>
        <w:t xml:space="preserve"> برود.</w:t>
      </w:r>
    </w:p>
    <w:p w:rsidR="00183742" w:rsidRPr="00E143FC" w:rsidRDefault="00183742" w:rsidP="00191712">
      <w:pPr>
        <w:pStyle w:val="a7"/>
        <w:rPr>
          <w:rtl/>
          <w:lang w:val="en-AU"/>
        </w:rPr>
      </w:pPr>
      <w:r w:rsidRPr="00E143FC">
        <w:rPr>
          <w:rFonts w:hint="cs"/>
          <w:rtl/>
          <w:lang w:val="en-AU"/>
        </w:rPr>
        <w:t>پیامبر</w:t>
      </w:r>
      <w:r w:rsidR="00B06555" w:rsidRPr="00B06555">
        <w:rPr>
          <w:rFonts w:cs="CTraditional Arabic" w:hint="cs"/>
          <w:b/>
          <w:rtl/>
          <w:lang w:val="en-AU"/>
        </w:rPr>
        <w:t xml:space="preserve"> ج</w:t>
      </w:r>
      <w:r w:rsidRPr="00E143FC">
        <w:rPr>
          <w:rFonts w:hint="cs"/>
          <w:rtl/>
          <w:lang w:val="en-AU"/>
        </w:rPr>
        <w:t xml:space="preserve"> به‌ کسانی که‌ ضعیف و ناتوان بودند، اجازه‌ داد که‌ در شب به‌ منی بروند.</w:t>
      </w:r>
    </w:p>
    <w:p w:rsidR="00183742" w:rsidRPr="00E143FC" w:rsidRDefault="00183742" w:rsidP="00191712">
      <w:pPr>
        <w:pStyle w:val="a7"/>
        <w:rPr>
          <w:lang w:val="en-AU"/>
        </w:rPr>
      </w:pPr>
      <w:r w:rsidRPr="00E143FC">
        <w:rPr>
          <w:rFonts w:hint="cs"/>
          <w:rtl/>
          <w:lang w:val="en-AU"/>
        </w:rPr>
        <w:t>بنابراین، با توجه‌ به‌ اجازه‌ی پیامبر</w:t>
      </w:r>
      <w:r w:rsidR="00B06555" w:rsidRPr="00B06555">
        <w:rPr>
          <w:rFonts w:cs="CTraditional Arabic" w:hint="cs"/>
          <w:b/>
          <w:rtl/>
          <w:lang w:val="en-AU"/>
        </w:rPr>
        <w:t xml:space="preserve"> ج</w:t>
      </w:r>
      <w:r w:rsidRPr="00E143FC">
        <w:rPr>
          <w:rFonts w:hint="cs"/>
          <w:rtl/>
          <w:lang w:val="en-AU"/>
        </w:rPr>
        <w:t xml:space="preserve"> و مشقت و مشکلات راه، افراد ضعیف و ناتوان اعم از زنان، بیماران، پیر و مسن‌ها می‌توانند در نیمه‌ی دوم شب از مزدلفه‌ راهی منی شوند.</w:t>
      </w:r>
    </w:p>
    <w:p w:rsidR="00183742" w:rsidRPr="00E143FC" w:rsidRDefault="00183742" w:rsidP="000A03DF">
      <w:pPr>
        <w:pStyle w:val="a0"/>
        <w:numPr>
          <w:ilvl w:val="0"/>
          <w:numId w:val="22"/>
        </w:numPr>
        <w:tabs>
          <w:tab w:val="clear" w:pos="604"/>
        </w:tabs>
        <w:spacing w:after="0"/>
        <w:ind w:left="641" w:hanging="357"/>
        <w:jc w:val="both"/>
        <w:rPr>
          <w:rFonts w:cs="B Lotus"/>
          <w:b/>
          <w:sz w:val="28"/>
          <w:szCs w:val="28"/>
          <w:lang w:val="en-AU" w:bidi="ar-KW"/>
        </w:rPr>
      </w:pPr>
      <w:r w:rsidRPr="00191712">
        <w:rPr>
          <w:rStyle w:val="Char2"/>
          <w:rFonts w:hint="cs"/>
          <w:rtl/>
        </w:rPr>
        <w:t>و برای آنان جایز است که‌ در شب جمره‌ (شیطان) را رجم نماید، همان‌گونه‌ که‌ در روایتی این عمل از ام‌سلمه‌ و اسماء دختر ابوبکر به‌ اثبات رسیده‌ است.</w:t>
      </w:r>
    </w:p>
    <w:p w:rsidR="00183742" w:rsidRPr="00E143FC" w:rsidRDefault="00183742" w:rsidP="00191712">
      <w:pPr>
        <w:pStyle w:val="a7"/>
        <w:rPr>
          <w:lang w:val="en-AU"/>
        </w:rPr>
      </w:pPr>
      <w:r w:rsidRPr="00E143FC">
        <w:rPr>
          <w:rFonts w:hint="cs"/>
          <w:rtl/>
          <w:lang w:val="en-AU"/>
        </w:rPr>
        <w:t>اسماء دختر ابوبکر نقل کرده‌ که‌ پیامبر</w:t>
      </w:r>
      <w:r w:rsidR="00B06555" w:rsidRPr="00B06555">
        <w:rPr>
          <w:rFonts w:cs="CTraditional Arabic" w:hint="cs"/>
          <w:b/>
          <w:rtl/>
          <w:lang w:val="en-AU"/>
        </w:rPr>
        <w:t xml:space="preserve"> ج</w:t>
      </w:r>
      <w:r w:rsidRPr="00E143FC">
        <w:rPr>
          <w:rFonts w:hint="cs"/>
          <w:rtl/>
          <w:lang w:val="en-AU"/>
        </w:rPr>
        <w:t xml:space="preserve"> به‌ زنان اجازه‌ داد که‌ در شب جمره‌ را رجم نمایند.</w:t>
      </w:r>
    </w:p>
    <w:p w:rsidR="00183742" w:rsidRPr="00E143FC" w:rsidRDefault="00183742" w:rsidP="00191712">
      <w:pPr>
        <w:pStyle w:val="a7"/>
        <w:rPr>
          <w:rtl/>
          <w:lang w:val="en-AU"/>
        </w:rPr>
      </w:pPr>
      <w:r w:rsidRPr="00E143FC">
        <w:rPr>
          <w:rFonts w:hint="cs"/>
          <w:rtl/>
          <w:lang w:val="en-AU"/>
        </w:rPr>
        <w:t>سپس پیامبر</w:t>
      </w:r>
      <w:r w:rsidR="00B06555" w:rsidRPr="00B06555">
        <w:rPr>
          <w:rFonts w:cs="CTraditional Arabic" w:hint="cs"/>
          <w:b/>
          <w:rtl/>
          <w:lang w:val="en-AU"/>
        </w:rPr>
        <w:t xml:space="preserve"> ج</w:t>
      </w:r>
      <w:r w:rsidRPr="00E143FC">
        <w:rPr>
          <w:rFonts w:hint="cs"/>
          <w:rtl/>
          <w:lang w:val="en-AU"/>
        </w:rPr>
        <w:t xml:space="preserve"> بعد از نماز فجر، تلبیه‌ گویان به‌ طرف منی حرکت کرد.</w:t>
      </w:r>
    </w:p>
    <w:p w:rsidR="00183742" w:rsidRPr="00E143FC" w:rsidRDefault="00183742" w:rsidP="003C2687">
      <w:pPr>
        <w:pStyle w:val="a5"/>
        <w:rPr>
          <w:rtl/>
        </w:rPr>
      </w:pPr>
      <w:bookmarkStart w:id="584" w:name="_Toc73092638"/>
      <w:bookmarkStart w:id="585" w:name="_Toc226834783"/>
      <w:bookmarkStart w:id="586" w:name="_Toc286875562"/>
      <w:bookmarkStart w:id="587" w:name="_Toc421087937"/>
      <w:r w:rsidRPr="00E143FC">
        <w:rPr>
          <w:rFonts w:hint="cs"/>
          <w:rtl/>
        </w:rPr>
        <w:t>آن‌چه‌ حاجی در روز قربانی انجام می‌دهد</w:t>
      </w:r>
      <w:bookmarkEnd w:id="584"/>
      <w:bookmarkEnd w:id="585"/>
      <w:bookmarkEnd w:id="586"/>
      <w:bookmarkEnd w:id="587"/>
    </w:p>
    <w:p w:rsidR="00183742" w:rsidRPr="00E143FC" w:rsidRDefault="00183742" w:rsidP="000A03DF">
      <w:pPr>
        <w:pStyle w:val="a0"/>
        <w:numPr>
          <w:ilvl w:val="0"/>
          <w:numId w:val="22"/>
        </w:numPr>
        <w:tabs>
          <w:tab w:val="clear" w:pos="604"/>
        </w:tabs>
        <w:spacing w:after="0"/>
        <w:ind w:left="641" w:hanging="357"/>
        <w:jc w:val="both"/>
        <w:rPr>
          <w:rFonts w:cs="B Lotus"/>
          <w:b/>
          <w:sz w:val="28"/>
          <w:szCs w:val="28"/>
          <w:rtl/>
          <w:lang w:val="en-AU" w:bidi="ar-KW"/>
        </w:rPr>
      </w:pPr>
      <w:r w:rsidRPr="00191712">
        <w:rPr>
          <w:rStyle w:val="Char2"/>
          <w:rFonts w:hint="cs"/>
          <w:rtl/>
        </w:rPr>
        <w:t>بعد از طلوع آفتاب به‌ طرف جمره‌ عقبه‌ رفت و با هفت سنگ</w:t>
      </w:r>
      <w:r w:rsidR="002F4552" w:rsidRPr="00191712">
        <w:rPr>
          <w:rStyle w:val="Char2"/>
          <w:rFonts w:hint="cs"/>
          <w:rtl/>
        </w:rPr>
        <w:t xml:space="preserve"> آن را </w:t>
      </w:r>
      <w:r w:rsidRPr="00191712">
        <w:rPr>
          <w:rStyle w:val="Char2"/>
          <w:rFonts w:hint="cs"/>
          <w:rtl/>
        </w:rPr>
        <w:t>رجم نمود و با پرتاب هر سنگی تکبیر را سر می‌داد.</w:t>
      </w:r>
    </w:p>
    <w:p w:rsidR="00183742" w:rsidRPr="00E143FC" w:rsidRDefault="00183742" w:rsidP="000A03DF">
      <w:pPr>
        <w:pStyle w:val="a0"/>
        <w:numPr>
          <w:ilvl w:val="0"/>
          <w:numId w:val="22"/>
        </w:numPr>
        <w:tabs>
          <w:tab w:val="clear" w:pos="604"/>
        </w:tabs>
        <w:spacing w:after="0"/>
        <w:ind w:left="641" w:hanging="357"/>
        <w:jc w:val="both"/>
        <w:rPr>
          <w:rFonts w:cs="B Lotus"/>
          <w:b/>
          <w:sz w:val="28"/>
          <w:szCs w:val="28"/>
          <w:lang w:val="en-AU" w:bidi="ar-KW"/>
        </w:rPr>
      </w:pPr>
      <w:r w:rsidRPr="00191712">
        <w:rPr>
          <w:rStyle w:val="Char2"/>
          <w:rFonts w:hint="cs"/>
          <w:rtl/>
        </w:rPr>
        <w:t>سپس هَدْی (حیوان، فدیه‌) خود را قربانی کرد.</w:t>
      </w:r>
    </w:p>
    <w:p w:rsidR="00183742" w:rsidRPr="00E143FC" w:rsidRDefault="00183742" w:rsidP="000A03DF">
      <w:pPr>
        <w:pStyle w:val="a0"/>
        <w:numPr>
          <w:ilvl w:val="0"/>
          <w:numId w:val="22"/>
        </w:numPr>
        <w:tabs>
          <w:tab w:val="clear" w:pos="604"/>
        </w:tabs>
        <w:spacing w:after="0"/>
        <w:ind w:left="641" w:hanging="357"/>
        <w:jc w:val="both"/>
        <w:rPr>
          <w:rFonts w:cs="B Lotus"/>
          <w:b/>
          <w:sz w:val="28"/>
          <w:szCs w:val="28"/>
          <w:lang w:val="en-AU" w:bidi="ar-KW"/>
        </w:rPr>
      </w:pPr>
      <w:r w:rsidRPr="00191712">
        <w:rPr>
          <w:rStyle w:val="Char2"/>
          <w:rFonts w:hint="cs"/>
          <w:rtl/>
        </w:rPr>
        <w:t>سپس سرش را تراشید.</w:t>
      </w:r>
    </w:p>
    <w:p w:rsidR="00183742" w:rsidRPr="00E143FC" w:rsidRDefault="00183742" w:rsidP="000A03DF">
      <w:pPr>
        <w:pStyle w:val="a0"/>
        <w:numPr>
          <w:ilvl w:val="0"/>
          <w:numId w:val="22"/>
        </w:numPr>
        <w:tabs>
          <w:tab w:val="clear" w:pos="604"/>
        </w:tabs>
        <w:spacing w:after="0"/>
        <w:ind w:left="641" w:hanging="357"/>
        <w:jc w:val="both"/>
        <w:rPr>
          <w:rFonts w:cs="B Lotus"/>
          <w:b/>
          <w:sz w:val="28"/>
          <w:szCs w:val="28"/>
          <w:lang w:val="en-AU" w:bidi="ar-KW"/>
        </w:rPr>
      </w:pPr>
      <w:r w:rsidRPr="00191712">
        <w:rPr>
          <w:rStyle w:val="Char2"/>
          <w:rFonts w:hint="cs"/>
          <w:rtl/>
        </w:rPr>
        <w:t>و بعد عایشه</w:t>
      </w:r>
      <w:r w:rsidR="00191712">
        <w:rPr>
          <w:rStyle w:val="Char2"/>
          <w:rFonts w:cs="CTraditional Arabic" w:hint="cs"/>
          <w:rtl/>
        </w:rPr>
        <w:t>ل</w:t>
      </w:r>
      <w:r w:rsidRPr="00191712">
        <w:rPr>
          <w:rStyle w:val="Char2"/>
          <w:rFonts w:hint="cs"/>
          <w:rtl/>
        </w:rPr>
        <w:t>‌ او را خوشبو گرداند.</w:t>
      </w:r>
    </w:p>
    <w:p w:rsidR="00183742" w:rsidRPr="00E143FC" w:rsidRDefault="00183742" w:rsidP="000A03DF">
      <w:pPr>
        <w:pStyle w:val="a0"/>
        <w:numPr>
          <w:ilvl w:val="0"/>
          <w:numId w:val="22"/>
        </w:numPr>
        <w:tabs>
          <w:tab w:val="clear" w:pos="604"/>
        </w:tabs>
        <w:spacing w:after="0"/>
        <w:ind w:left="641" w:hanging="357"/>
        <w:jc w:val="both"/>
        <w:rPr>
          <w:rFonts w:cs="B Lotus"/>
          <w:b/>
          <w:sz w:val="28"/>
          <w:szCs w:val="28"/>
          <w:rtl/>
          <w:lang w:val="en-AU" w:bidi="ar-KW"/>
        </w:rPr>
      </w:pPr>
      <w:r w:rsidRPr="00191712">
        <w:rPr>
          <w:rStyle w:val="Char2"/>
          <w:rFonts w:hint="cs"/>
          <w:rtl/>
        </w:rPr>
        <w:t>سپس به‌ طرف بیت الله‌ رفت و</w:t>
      </w:r>
      <w:r w:rsidR="002F4552" w:rsidRPr="00191712">
        <w:rPr>
          <w:rStyle w:val="Char2"/>
          <w:rFonts w:hint="cs"/>
          <w:rtl/>
        </w:rPr>
        <w:t xml:space="preserve"> آن را </w:t>
      </w:r>
      <w:r w:rsidRPr="00191712">
        <w:rPr>
          <w:rStyle w:val="Char2"/>
          <w:rFonts w:hint="cs"/>
          <w:rtl/>
        </w:rPr>
        <w:t>طواف نمود.</w:t>
      </w:r>
    </w:p>
    <w:p w:rsidR="00183742" w:rsidRPr="00E143FC" w:rsidRDefault="00183742" w:rsidP="003C2687">
      <w:pPr>
        <w:pStyle w:val="a5"/>
        <w:rPr>
          <w:rtl/>
        </w:rPr>
      </w:pPr>
      <w:bookmarkStart w:id="588" w:name="_Toc73092639"/>
      <w:bookmarkStart w:id="589" w:name="_Toc226834784"/>
      <w:bookmarkStart w:id="590" w:name="_Toc286875563"/>
      <w:bookmarkStart w:id="591" w:name="_Toc421087938"/>
      <w:r w:rsidRPr="00E143FC">
        <w:rPr>
          <w:rFonts w:hint="cs"/>
          <w:rtl/>
        </w:rPr>
        <w:t>حکم تقدیم برخی از مناسک بر برخی دیگر</w:t>
      </w:r>
      <w:bookmarkEnd w:id="588"/>
      <w:bookmarkEnd w:id="589"/>
      <w:bookmarkEnd w:id="590"/>
      <w:bookmarkEnd w:id="591"/>
    </w:p>
    <w:p w:rsidR="00183742" w:rsidRPr="00E87EA0" w:rsidRDefault="00183742" w:rsidP="00191712">
      <w:pPr>
        <w:pStyle w:val="a7"/>
        <w:rPr>
          <w:rtl/>
        </w:rPr>
      </w:pPr>
      <w:r w:rsidRPr="00E143FC">
        <w:rPr>
          <w:rFonts w:hint="cs"/>
          <w:rtl/>
          <w:lang w:val="en-AU"/>
        </w:rPr>
        <w:t>در روز عید قربان مردم پیرامون پیامبر</w:t>
      </w:r>
      <w:r w:rsidR="00B06555" w:rsidRPr="00B06555">
        <w:rPr>
          <w:rFonts w:cs="CTraditional Arabic" w:hint="cs"/>
          <w:b/>
          <w:rtl/>
          <w:lang w:val="en-AU"/>
        </w:rPr>
        <w:t xml:space="preserve"> ج</w:t>
      </w:r>
      <w:r w:rsidRPr="00E143FC">
        <w:rPr>
          <w:rFonts w:hint="cs"/>
          <w:rtl/>
          <w:lang w:val="en-AU"/>
        </w:rPr>
        <w:t xml:space="preserve"> گرد آمدند و از او س</w:t>
      </w:r>
      <w:r w:rsidRPr="00E143FC">
        <w:rPr>
          <w:rFonts w:hint="cs"/>
          <w:rtl/>
        </w:rPr>
        <w:t>ؤال کردند: آیا جایز است اگر قربانی قبل از رجم جمره‌ صورت گیرد و یا کسی قبل از قربانی سرش را بتراشد و یا کسی قبل از رجم جمره‌، طواف نماید؟ پیامبر</w:t>
      </w:r>
      <w:r w:rsidR="00B06555" w:rsidRPr="00B06555">
        <w:rPr>
          <w:rFonts w:cs="CTraditional Arabic" w:hint="cs"/>
          <w:b/>
          <w:rtl/>
        </w:rPr>
        <w:t xml:space="preserve"> ج</w:t>
      </w:r>
      <w:r w:rsidRPr="00E87EA0">
        <w:rPr>
          <w:rFonts w:hint="cs"/>
          <w:rtl/>
        </w:rPr>
        <w:t xml:space="preserve"> فرمود: اشکالی ندارد. راوی می‌گوید: در مورد تقدیم و تأخیر هر چیزی از او سؤال می‌شد، در پاسخ می‌فرمود: اشکالی ندارد و می‌توانی</w:t>
      </w:r>
      <w:r w:rsidR="002F4552">
        <w:rPr>
          <w:rFonts w:hint="cs"/>
          <w:rtl/>
        </w:rPr>
        <w:t xml:space="preserve"> آن را </w:t>
      </w:r>
      <w:r w:rsidRPr="00E87EA0">
        <w:rPr>
          <w:rFonts w:hint="cs"/>
          <w:rtl/>
        </w:rPr>
        <w:t>انجام دهید. و مردی از او سؤال کرد و گفت: ای رسول خدا! من قبل از طواف سعی را انجام دادم؟ فرمود: مشکلی نیست.</w:t>
      </w:r>
    </w:p>
    <w:p w:rsidR="00183742" w:rsidRPr="00E143FC" w:rsidRDefault="00183742" w:rsidP="00730653">
      <w:pPr>
        <w:pStyle w:val="a7"/>
      </w:pPr>
      <w:r w:rsidRPr="00E143FC">
        <w:rPr>
          <w:rFonts w:hint="cs"/>
          <w:rtl/>
        </w:rPr>
        <w:t>پیامبر</w:t>
      </w:r>
      <w:r w:rsidR="00B06555" w:rsidRPr="00B06555">
        <w:rPr>
          <w:rFonts w:cs="CTraditional Arabic" w:hint="cs"/>
          <w:b/>
          <w:rtl/>
        </w:rPr>
        <w:t xml:space="preserve"> ج</w:t>
      </w:r>
      <w:r w:rsidRPr="00E143FC">
        <w:rPr>
          <w:rFonts w:hint="cs"/>
          <w:rtl/>
        </w:rPr>
        <w:t xml:space="preserve"> به‌ اصحاب آموخت که‌ برای حجاج سنت این است که‌ در روز عید ابتدا جمره‌ را رجم نمایند، سپس اگر فدیه‌ بر آنان واجب شده‌ بود،</w:t>
      </w:r>
      <w:r w:rsidR="002F4552">
        <w:rPr>
          <w:rFonts w:hint="cs"/>
          <w:rtl/>
        </w:rPr>
        <w:t xml:space="preserve"> آن را </w:t>
      </w:r>
      <w:r w:rsidRPr="00E143FC">
        <w:rPr>
          <w:rFonts w:hint="cs"/>
          <w:rtl/>
        </w:rPr>
        <w:t>ذبح نمایند، سپس سرشان را بتراشند و یا</w:t>
      </w:r>
      <w:r w:rsidR="002F4552">
        <w:rPr>
          <w:rFonts w:hint="cs"/>
          <w:rtl/>
        </w:rPr>
        <w:t xml:space="preserve"> آن را </w:t>
      </w:r>
      <w:r w:rsidRPr="00E143FC">
        <w:rPr>
          <w:rFonts w:hint="cs"/>
          <w:rtl/>
        </w:rPr>
        <w:t>کوتاه کنند، البته‌ تراشیدن از کوتاه کردن بهتر و دارای فضیلت بیشتری می‌باشد، زیرا پیامبر</w:t>
      </w:r>
      <w:r w:rsidR="00B06555" w:rsidRPr="00B06555">
        <w:rPr>
          <w:rFonts w:cs="CTraditional Arabic" w:hint="cs"/>
          <w:b/>
          <w:rtl/>
        </w:rPr>
        <w:t xml:space="preserve"> ج</w:t>
      </w:r>
      <w:r w:rsidRPr="00E143FC">
        <w:rPr>
          <w:rFonts w:hint="cs"/>
          <w:rtl/>
        </w:rPr>
        <w:t xml:space="preserve"> برای کسانی که‌ سرشان را تراشیده‌ بودند سه‌ مرتبه‌ دعای مغفرت و رحمت را خواند، اما برای کسانی که‌ سرشان را کوتاه کرده‌ بودند یک مرتبه‌ دعا کرد.</w:t>
      </w:r>
    </w:p>
    <w:p w:rsidR="00183742" w:rsidRPr="00730653" w:rsidRDefault="00183742" w:rsidP="00730653">
      <w:pPr>
        <w:pStyle w:val="a7"/>
      </w:pPr>
      <w:r w:rsidRPr="00730653">
        <w:rPr>
          <w:rFonts w:hint="cs"/>
          <w:rtl/>
        </w:rPr>
        <w:t>با انجام عمل فوق، تحلیل اول – که‌ تحلیل اصغر نامیده‌ می‌شود- حاصل می‌گردد.</w:t>
      </w:r>
    </w:p>
    <w:p w:rsidR="00183742" w:rsidRPr="00E143FC" w:rsidRDefault="00183742" w:rsidP="000A03DF">
      <w:pPr>
        <w:pStyle w:val="a0"/>
        <w:numPr>
          <w:ilvl w:val="0"/>
          <w:numId w:val="22"/>
        </w:numPr>
        <w:tabs>
          <w:tab w:val="clear" w:pos="604"/>
        </w:tabs>
        <w:spacing w:after="0"/>
        <w:ind w:left="641" w:hanging="357"/>
        <w:jc w:val="both"/>
        <w:rPr>
          <w:rFonts w:cs="B Lotus"/>
          <w:b/>
          <w:sz w:val="28"/>
          <w:szCs w:val="28"/>
          <w:lang w:bidi="ar-KW"/>
        </w:rPr>
      </w:pPr>
      <w:r w:rsidRPr="00730653">
        <w:rPr>
          <w:rStyle w:val="Char2"/>
          <w:rFonts w:hint="cs"/>
          <w:rtl/>
        </w:rPr>
        <w:t>پس لباس دوخته‌ شده‌ را می‌پوشد و خود را خوشبو می‌نماید.</w:t>
      </w:r>
    </w:p>
    <w:p w:rsidR="00183742" w:rsidRPr="00E143FC" w:rsidRDefault="00183742" w:rsidP="000A03DF">
      <w:pPr>
        <w:pStyle w:val="a0"/>
        <w:numPr>
          <w:ilvl w:val="0"/>
          <w:numId w:val="22"/>
        </w:numPr>
        <w:tabs>
          <w:tab w:val="clear" w:pos="604"/>
        </w:tabs>
        <w:spacing w:after="0"/>
        <w:ind w:left="641" w:hanging="357"/>
        <w:jc w:val="both"/>
        <w:rPr>
          <w:rFonts w:cs="B Lotus"/>
          <w:b/>
          <w:sz w:val="28"/>
          <w:szCs w:val="28"/>
          <w:lang w:bidi="ar-KW"/>
        </w:rPr>
      </w:pPr>
      <w:r w:rsidRPr="00730653">
        <w:rPr>
          <w:rStyle w:val="Char2"/>
          <w:rFonts w:hint="cs"/>
          <w:rtl/>
        </w:rPr>
        <w:t>و جز همبستری همه‌ی موارد ده‌گانه‌ای که‌ با بستن احرام برایش حرام گشته‌ بودند، حلال می‌گردند.</w:t>
      </w:r>
    </w:p>
    <w:p w:rsidR="00183742" w:rsidRPr="00E143FC" w:rsidRDefault="00183742" w:rsidP="000A03DF">
      <w:pPr>
        <w:pStyle w:val="a0"/>
        <w:numPr>
          <w:ilvl w:val="0"/>
          <w:numId w:val="22"/>
        </w:numPr>
        <w:tabs>
          <w:tab w:val="clear" w:pos="604"/>
        </w:tabs>
        <w:spacing w:after="0"/>
        <w:ind w:left="641" w:hanging="357"/>
        <w:jc w:val="both"/>
        <w:rPr>
          <w:rFonts w:cs="B Lotus"/>
          <w:b/>
          <w:sz w:val="28"/>
          <w:szCs w:val="28"/>
          <w:lang w:bidi="ar-KW"/>
        </w:rPr>
      </w:pPr>
      <w:r w:rsidRPr="00730653">
        <w:rPr>
          <w:rStyle w:val="Char2"/>
          <w:rFonts w:hint="cs"/>
          <w:rtl/>
        </w:rPr>
        <w:t>سپس به‌ طرف بیت الله‌ رفته‌ و در روز عید یا روز بعد از آن،</w:t>
      </w:r>
      <w:r w:rsidR="002F4552" w:rsidRPr="00730653">
        <w:rPr>
          <w:rStyle w:val="Char2"/>
          <w:rFonts w:hint="cs"/>
          <w:rtl/>
        </w:rPr>
        <w:t xml:space="preserve"> آن را </w:t>
      </w:r>
      <w:r w:rsidRPr="00730653">
        <w:rPr>
          <w:rStyle w:val="Char2"/>
          <w:rFonts w:hint="cs"/>
          <w:rtl/>
        </w:rPr>
        <w:t>طواف می‌نماید.</w:t>
      </w:r>
    </w:p>
    <w:p w:rsidR="00183742" w:rsidRPr="00E143FC" w:rsidRDefault="00183742" w:rsidP="000A03DF">
      <w:pPr>
        <w:pStyle w:val="a0"/>
        <w:numPr>
          <w:ilvl w:val="0"/>
          <w:numId w:val="22"/>
        </w:numPr>
        <w:tabs>
          <w:tab w:val="clear" w:pos="604"/>
        </w:tabs>
        <w:spacing w:after="0"/>
        <w:ind w:left="641" w:hanging="357"/>
        <w:jc w:val="both"/>
        <w:rPr>
          <w:rFonts w:cs="B Lotus"/>
          <w:b/>
          <w:sz w:val="28"/>
          <w:szCs w:val="28"/>
          <w:lang w:bidi="ar-KW"/>
        </w:rPr>
      </w:pPr>
      <w:r w:rsidRPr="00730653">
        <w:rPr>
          <w:rStyle w:val="Char2"/>
          <w:rFonts w:hint="cs"/>
          <w:rtl/>
        </w:rPr>
        <w:t>و در صورتی که‌ احرام به‌ حج تمتع کرده‌ باشد میان صفا و مروه‌ سعی می‌نماید و تمام مواردی که‌ برایش حرام بودند، حلال می‌گردند.</w:t>
      </w:r>
    </w:p>
    <w:p w:rsidR="00183742" w:rsidRPr="00E143FC" w:rsidRDefault="00183742" w:rsidP="000A03DF">
      <w:pPr>
        <w:pStyle w:val="a0"/>
        <w:numPr>
          <w:ilvl w:val="0"/>
          <w:numId w:val="22"/>
        </w:numPr>
        <w:tabs>
          <w:tab w:val="clear" w:pos="604"/>
        </w:tabs>
        <w:spacing w:after="0"/>
        <w:ind w:left="641" w:hanging="357"/>
        <w:jc w:val="both"/>
        <w:rPr>
          <w:rFonts w:cs="B Lotus"/>
          <w:b/>
          <w:sz w:val="28"/>
          <w:szCs w:val="28"/>
          <w:lang w:bidi="ar-KW"/>
        </w:rPr>
      </w:pPr>
      <w:r w:rsidRPr="00730653">
        <w:rPr>
          <w:rStyle w:val="Char2"/>
          <w:rFonts w:hint="cs"/>
          <w:rtl/>
        </w:rPr>
        <w:t>اما در صورتی که‌ احرام به‌ حج افراد و یا قارن بسته‌ باشد، همان سعی اول در هنگام طواف القدوم او را کافی است.</w:t>
      </w:r>
    </w:p>
    <w:p w:rsidR="00183742" w:rsidRPr="00E143FC" w:rsidRDefault="00183742" w:rsidP="000A03DF">
      <w:pPr>
        <w:pStyle w:val="a0"/>
        <w:numPr>
          <w:ilvl w:val="0"/>
          <w:numId w:val="22"/>
        </w:numPr>
        <w:tabs>
          <w:tab w:val="clear" w:pos="604"/>
        </w:tabs>
        <w:spacing w:after="0"/>
        <w:ind w:left="641" w:hanging="357"/>
        <w:jc w:val="both"/>
        <w:rPr>
          <w:rFonts w:cs="B Lotus"/>
          <w:b/>
          <w:sz w:val="28"/>
          <w:szCs w:val="28"/>
          <w:lang w:bidi="ar-KW"/>
        </w:rPr>
      </w:pPr>
      <w:r w:rsidRPr="00730653">
        <w:rPr>
          <w:rStyle w:val="Char2"/>
          <w:rFonts w:hint="cs"/>
          <w:rtl/>
        </w:rPr>
        <w:t>اما اگر هنگام طواف القدوم سعی را انجام نداده‌ بود، واجب است که‌ همراه‌ طواف الافاضه‌ سعی نماید.</w:t>
      </w:r>
    </w:p>
    <w:p w:rsidR="00183742" w:rsidRPr="00E143FC" w:rsidRDefault="00183742" w:rsidP="003C2687">
      <w:pPr>
        <w:pStyle w:val="a5"/>
      </w:pPr>
      <w:bookmarkStart w:id="592" w:name="_Toc73092640"/>
      <w:bookmarkStart w:id="593" w:name="_Toc226834785"/>
      <w:bookmarkStart w:id="594" w:name="_Toc286875564"/>
      <w:bookmarkStart w:id="595" w:name="_Toc421087939"/>
      <w:r w:rsidRPr="00E143FC">
        <w:rPr>
          <w:rFonts w:hint="cs"/>
          <w:rtl/>
        </w:rPr>
        <w:t>آن‌چه‌ حاجی بعد از روز عید انجام می‌دهد</w:t>
      </w:r>
      <w:bookmarkEnd w:id="592"/>
      <w:bookmarkEnd w:id="593"/>
      <w:bookmarkEnd w:id="594"/>
      <w:bookmarkEnd w:id="595"/>
    </w:p>
    <w:p w:rsidR="00183742" w:rsidRPr="00E143FC" w:rsidRDefault="00183742" w:rsidP="00730653">
      <w:pPr>
        <w:pStyle w:val="a7"/>
      </w:pPr>
      <w:r w:rsidRPr="00E143FC">
        <w:rPr>
          <w:rFonts w:hint="cs"/>
          <w:rtl/>
        </w:rPr>
        <w:t>سپس پیامبر</w:t>
      </w:r>
      <w:r w:rsidR="00B06555" w:rsidRPr="00B06555">
        <w:rPr>
          <w:rFonts w:cs="CTraditional Arabic" w:hint="cs"/>
          <w:b/>
          <w:rtl/>
        </w:rPr>
        <w:t xml:space="preserve"> ج</w:t>
      </w:r>
      <w:r w:rsidRPr="00E143FC">
        <w:rPr>
          <w:rFonts w:hint="cs"/>
          <w:rtl/>
        </w:rPr>
        <w:t xml:space="preserve"> به‌ منی برگشت و بقیه‌ی روزهای عید، یعنی روزهای یازدهم، دوازدم و سیزدهم را در آن‌جا بسر برد.</w:t>
      </w:r>
    </w:p>
    <w:p w:rsidR="00183742" w:rsidRPr="00E143FC" w:rsidRDefault="00183742" w:rsidP="00730653">
      <w:pPr>
        <w:pStyle w:val="a7"/>
      </w:pPr>
      <w:r w:rsidRPr="00E143FC">
        <w:rPr>
          <w:rFonts w:hint="cs"/>
          <w:rtl/>
        </w:rPr>
        <w:t>پیامبر</w:t>
      </w:r>
      <w:r w:rsidR="00B06555" w:rsidRPr="00B06555">
        <w:rPr>
          <w:rFonts w:cs="CTraditional Arabic" w:hint="cs"/>
          <w:b/>
          <w:rtl/>
        </w:rPr>
        <w:t xml:space="preserve"> ج</w:t>
      </w:r>
      <w:r w:rsidRPr="00E143FC">
        <w:rPr>
          <w:rFonts w:hint="cs"/>
          <w:rtl/>
        </w:rPr>
        <w:t xml:space="preserve"> هر روز بعد از زوال جمرات را رجم می‌کرد، هر جمره‌ای را با هفت سنگ رجم می‌نمود و همراه پرتاب هر سنگی تکبیر سر می‌داد و بعد از رجم جمره‌ی اول و دوم، جمره‌ی اول را در طرف چپ و جمره‌ی دوم را در طرف راست خود قرار می‌داد و دستانش را بلند کرده‌ و به‌ دعا می‌پرداخت و نزد جمره‌ی سوم توقف نمی‌نمود.</w:t>
      </w:r>
    </w:p>
    <w:p w:rsidR="00183742" w:rsidRPr="00E143FC" w:rsidRDefault="00183742" w:rsidP="00730653">
      <w:pPr>
        <w:pStyle w:val="a7"/>
        <w:rPr>
          <w:rtl/>
        </w:rPr>
      </w:pPr>
      <w:r w:rsidRPr="00E143FC">
        <w:rPr>
          <w:rFonts w:hint="cs"/>
          <w:rtl/>
        </w:rPr>
        <w:t>پیامبر</w:t>
      </w:r>
      <w:r w:rsidR="00B06555" w:rsidRPr="00B06555">
        <w:rPr>
          <w:rFonts w:cs="CTraditional Arabic" w:hint="cs"/>
          <w:b/>
          <w:rtl/>
        </w:rPr>
        <w:t xml:space="preserve"> ج</w:t>
      </w:r>
      <w:r w:rsidRPr="00E143FC">
        <w:rPr>
          <w:rFonts w:hint="cs"/>
          <w:rtl/>
        </w:rPr>
        <w:t xml:space="preserve"> در روز سیزدهم بعد از رمی جمرات به‌ ابطح رفت و نمازهای ظهر، عصر، مغرب و عشا را در آن‌جا خواند. </w:t>
      </w:r>
    </w:p>
    <w:p w:rsidR="00183742" w:rsidRPr="00E143FC" w:rsidRDefault="00183742" w:rsidP="003C2687">
      <w:pPr>
        <w:pStyle w:val="a5"/>
        <w:rPr>
          <w:rtl/>
        </w:rPr>
      </w:pPr>
      <w:bookmarkStart w:id="596" w:name="_Toc73092641"/>
      <w:bookmarkStart w:id="597" w:name="_Toc226834786"/>
      <w:bookmarkStart w:id="598" w:name="_Toc286875565"/>
      <w:bookmarkStart w:id="599" w:name="_Toc421087940"/>
      <w:r w:rsidRPr="00E143FC">
        <w:rPr>
          <w:rFonts w:hint="cs"/>
          <w:rtl/>
        </w:rPr>
        <w:t>طواف الوداع</w:t>
      </w:r>
      <w:bookmarkEnd w:id="596"/>
      <w:bookmarkEnd w:id="597"/>
      <w:bookmarkEnd w:id="598"/>
      <w:bookmarkEnd w:id="599"/>
    </w:p>
    <w:p w:rsidR="00183742" w:rsidRPr="00E143FC" w:rsidRDefault="00183742" w:rsidP="000A03DF">
      <w:pPr>
        <w:pStyle w:val="a0"/>
        <w:numPr>
          <w:ilvl w:val="0"/>
          <w:numId w:val="22"/>
        </w:numPr>
        <w:tabs>
          <w:tab w:val="clear" w:pos="604"/>
        </w:tabs>
        <w:spacing w:after="0"/>
        <w:ind w:left="641" w:hanging="357"/>
        <w:jc w:val="both"/>
        <w:rPr>
          <w:rFonts w:cs="B Lotus"/>
          <w:b/>
          <w:sz w:val="28"/>
          <w:szCs w:val="28"/>
          <w:rtl/>
          <w:lang w:val="en-AU" w:bidi="ar-KW"/>
        </w:rPr>
      </w:pPr>
      <w:r w:rsidRPr="00730653">
        <w:rPr>
          <w:rStyle w:val="Char2"/>
          <w:rFonts w:hint="cs"/>
          <w:rtl/>
        </w:rPr>
        <w:t>سپس در لحظات پایانی شب چهاردهم به‌ مکه‌ رفت و نماز ظهر را به‌ مردم برگزار نمود.</w:t>
      </w:r>
    </w:p>
    <w:p w:rsidR="00183742" w:rsidRPr="00E143FC" w:rsidRDefault="00183742" w:rsidP="000A03DF">
      <w:pPr>
        <w:pStyle w:val="a0"/>
        <w:numPr>
          <w:ilvl w:val="0"/>
          <w:numId w:val="22"/>
        </w:numPr>
        <w:tabs>
          <w:tab w:val="clear" w:pos="604"/>
        </w:tabs>
        <w:spacing w:after="0"/>
        <w:ind w:left="641" w:hanging="357"/>
        <w:jc w:val="both"/>
        <w:rPr>
          <w:rFonts w:cs="B Lotus"/>
          <w:b/>
          <w:sz w:val="28"/>
          <w:szCs w:val="28"/>
          <w:lang w:val="en-AU" w:bidi="ar-KW"/>
        </w:rPr>
      </w:pPr>
      <w:r w:rsidRPr="00730653">
        <w:rPr>
          <w:rStyle w:val="Char2"/>
          <w:rFonts w:hint="cs"/>
          <w:rtl/>
        </w:rPr>
        <w:t>و قبل از نماز فجر طواف الوداع را انجام داد.</w:t>
      </w:r>
    </w:p>
    <w:p w:rsidR="00183742" w:rsidRPr="00E143FC" w:rsidRDefault="00183742" w:rsidP="00730653">
      <w:pPr>
        <w:pStyle w:val="a7"/>
        <w:rPr>
          <w:lang w:val="en-AU"/>
        </w:rPr>
      </w:pPr>
      <w:r w:rsidRPr="00E143FC">
        <w:rPr>
          <w:rFonts w:hint="cs"/>
          <w:rtl/>
          <w:lang w:val="en-AU"/>
        </w:rPr>
        <w:t>سپس پیامبر</w:t>
      </w:r>
      <w:r w:rsidR="00B06555" w:rsidRPr="00B06555">
        <w:rPr>
          <w:rFonts w:cs="CTraditional Arabic" w:hint="cs"/>
          <w:b/>
          <w:rtl/>
          <w:lang w:val="en-AU"/>
        </w:rPr>
        <w:t xml:space="preserve"> ج</w:t>
      </w:r>
      <w:r w:rsidRPr="00E143FC">
        <w:rPr>
          <w:rFonts w:hint="cs"/>
          <w:rtl/>
          <w:lang w:val="en-AU"/>
        </w:rPr>
        <w:t xml:space="preserve"> بعد از نماز در صبح‌گاه روز چهاردهم راهی مدینه‌ شد.</w:t>
      </w:r>
    </w:p>
    <w:p w:rsidR="00183742" w:rsidRPr="00E143FC" w:rsidRDefault="00183742" w:rsidP="00730653">
      <w:pPr>
        <w:pStyle w:val="a7"/>
        <w:rPr>
          <w:lang w:val="en-AU"/>
        </w:rPr>
      </w:pPr>
      <w:r w:rsidRPr="00E143FC">
        <w:rPr>
          <w:rFonts w:hint="cs"/>
          <w:rtl/>
          <w:lang w:val="en-AU"/>
        </w:rPr>
        <w:t>بنابر این می‌فهمیم که‌ برای حاجی سنت همان است که‌ پیامبر</w:t>
      </w:r>
      <w:r w:rsidR="00B06555" w:rsidRPr="00B06555">
        <w:rPr>
          <w:rFonts w:cs="CTraditional Arabic" w:hint="cs"/>
          <w:b/>
          <w:rtl/>
          <w:lang w:val="en-AU"/>
        </w:rPr>
        <w:t xml:space="preserve"> ج</w:t>
      </w:r>
      <w:r w:rsidRPr="00E143FC">
        <w:rPr>
          <w:rFonts w:hint="cs"/>
          <w:rtl/>
          <w:lang w:val="en-AU"/>
        </w:rPr>
        <w:t xml:space="preserve"> در روزهای منی انجام داد.</w:t>
      </w:r>
    </w:p>
    <w:p w:rsidR="00183742" w:rsidRPr="00E143FC" w:rsidRDefault="00183742" w:rsidP="000A03DF">
      <w:pPr>
        <w:pStyle w:val="a0"/>
        <w:numPr>
          <w:ilvl w:val="0"/>
          <w:numId w:val="22"/>
        </w:numPr>
        <w:tabs>
          <w:tab w:val="clear" w:pos="604"/>
        </w:tabs>
        <w:spacing w:after="0"/>
        <w:ind w:left="641" w:hanging="357"/>
        <w:jc w:val="both"/>
        <w:rPr>
          <w:rFonts w:cs="B Lotus"/>
          <w:b/>
          <w:sz w:val="28"/>
          <w:szCs w:val="28"/>
          <w:lang w:val="en-AU" w:bidi="ar-KW"/>
        </w:rPr>
      </w:pPr>
      <w:r w:rsidRPr="00730653">
        <w:rPr>
          <w:rStyle w:val="Char2"/>
          <w:rFonts w:hint="cs"/>
          <w:rtl/>
        </w:rPr>
        <w:t>هر روز بعد از زوال جمرات سه‌گانه‌ را رجم کرده‌ و هر جمره‌ای را با هفت سنگ رجم می‌نماید و همراه پرتاب هر سنگی تکبیر را سر می‌دهد</w:t>
      </w:r>
      <w:r w:rsidR="00730653">
        <w:rPr>
          <w:rStyle w:val="Char2"/>
          <w:rFonts w:hint="cs"/>
          <w:rtl/>
        </w:rPr>
        <w:t>.</w:t>
      </w:r>
    </w:p>
    <w:p w:rsidR="00183742" w:rsidRPr="00E143FC" w:rsidRDefault="00183742" w:rsidP="000A03DF">
      <w:pPr>
        <w:pStyle w:val="a0"/>
        <w:numPr>
          <w:ilvl w:val="0"/>
          <w:numId w:val="22"/>
        </w:numPr>
        <w:tabs>
          <w:tab w:val="clear" w:pos="604"/>
        </w:tabs>
        <w:spacing w:after="0"/>
        <w:ind w:left="641" w:hanging="357"/>
        <w:jc w:val="both"/>
        <w:rPr>
          <w:rFonts w:cs="B Lotus"/>
          <w:b/>
          <w:sz w:val="28"/>
          <w:szCs w:val="28"/>
          <w:lang w:val="en-AU" w:bidi="ar-KW"/>
        </w:rPr>
      </w:pPr>
      <w:r w:rsidRPr="00730653">
        <w:rPr>
          <w:rStyle w:val="Char2"/>
          <w:rFonts w:hint="cs"/>
          <w:rtl/>
        </w:rPr>
        <w:t>و او می‌تواند بعد از رجم جمره‌ی اول رو به‌ قبله‌ توقف نماید و دستانش را بالا برده‌ و به‌ دعا بپردازد، گفتنی است که‌ باید جمره‌ را در طرف چپ خود قرار دهد.</w:t>
      </w:r>
    </w:p>
    <w:p w:rsidR="00183742" w:rsidRPr="00E143FC" w:rsidRDefault="00183742" w:rsidP="000A03DF">
      <w:pPr>
        <w:pStyle w:val="a0"/>
        <w:numPr>
          <w:ilvl w:val="0"/>
          <w:numId w:val="22"/>
        </w:numPr>
        <w:tabs>
          <w:tab w:val="clear" w:pos="604"/>
        </w:tabs>
        <w:spacing w:after="0"/>
        <w:ind w:left="641" w:hanging="357"/>
        <w:jc w:val="both"/>
        <w:rPr>
          <w:rFonts w:cs="B Lotus"/>
          <w:b/>
          <w:sz w:val="28"/>
          <w:szCs w:val="28"/>
          <w:lang w:val="en-AU" w:bidi="ar-KW"/>
        </w:rPr>
      </w:pPr>
      <w:r w:rsidRPr="00730653">
        <w:rPr>
          <w:rStyle w:val="Char2"/>
          <w:rFonts w:hint="cs"/>
          <w:rtl/>
        </w:rPr>
        <w:t>و بعد از رجم جمره‌ی دوم نیز آن عمل را تکرار می‌کند، اما این‌بار جمره‌ را در طرف راست خود قرار می‌دهد.</w:t>
      </w:r>
    </w:p>
    <w:p w:rsidR="00183742" w:rsidRPr="00E143FC" w:rsidRDefault="00183742" w:rsidP="000A03DF">
      <w:pPr>
        <w:pStyle w:val="a0"/>
        <w:numPr>
          <w:ilvl w:val="0"/>
          <w:numId w:val="22"/>
        </w:numPr>
        <w:tabs>
          <w:tab w:val="clear" w:pos="604"/>
        </w:tabs>
        <w:spacing w:after="0"/>
        <w:ind w:left="641" w:hanging="357"/>
        <w:jc w:val="both"/>
        <w:rPr>
          <w:rFonts w:cs="B Lotus"/>
          <w:b/>
          <w:sz w:val="28"/>
          <w:szCs w:val="28"/>
          <w:lang w:val="en-AU" w:bidi="ar-KW"/>
        </w:rPr>
      </w:pPr>
      <w:r w:rsidRPr="00730653">
        <w:rPr>
          <w:rStyle w:val="Char2"/>
          <w:rFonts w:hint="cs"/>
          <w:rtl/>
        </w:rPr>
        <w:t>و این عمل مستحب است و واجب نمی‌باشد.</w:t>
      </w:r>
    </w:p>
    <w:p w:rsidR="00183742" w:rsidRPr="00E143FC" w:rsidRDefault="00183742" w:rsidP="000A03DF">
      <w:pPr>
        <w:pStyle w:val="a0"/>
        <w:numPr>
          <w:ilvl w:val="0"/>
          <w:numId w:val="22"/>
        </w:numPr>
        <w:tabs>
          <w:tab w:val="clear" w:pos="604"/>
        </w:tabs>
        <w:spacing w:after="0"/>
        <w:ind w:left="641" w:hanging="357"/>
        <w:jc w:val="both"/>
        <w:rPr>
          <w:rFonts w:cs="B Lotus"/>
          <w:b/>
          <w:sz w:val="28"/>
          <w:szCs w:val="28"/>
          <w:lang w:val="en-AU" w:bidi="ar-KW"/>
        </w:rPr>
      </w:pPr>
      <w:r w:rsidRPr="00730653">
        <w:rPr>
          <w:rStyle w:val="Char2"/>
          <w:rFonts w:hint="cs"/>
          <w:rtl/>
        </w:rPr>
        <w:t>و بعد از رجم جمره‌ی سوم توقف نمی‌نماید. و اگر کسی نتوانست بعد از زوال و قبل از غروب جمره‌ را رجم نماید، بنا به‌ صحیح‌ترین قول علما او می‌تواند در شب</w:t>
      </w:r>
      <w:r w:rsidR="002F4552" w:rsidRPr="00730653">
        <w:rPr>
          <w:rStyle w:val="Char2"/>
          <w:rFonts w:hint="cs"/>
          <w:rtl/>
        </w:rPr>
        <w:t xml:space="preserve"> آن را </w:t>
      </w:r>
      <w:r w:rsidRPr="00730653">
        <w:rPr>
          <w:rStyle w:val="Char2"/>
          <w:rFonts w:hint="cs"/>
          <w:rtl/>
        </w:rPr>
        <w:t>جبران نماید و جمره‌ را رجم کند.</w:t>
      </w:r>
    </w:p>
    <w:p w:rsidR="00183742" w:rsidRPr="00E143FC" w:rsidRDefault="00183742" w:rsidP="000A03DF">
      <w:pPr>
        <w:pStyle w:val="a0"/>
        <w:numPr>
          <w:ilvl w:val="0"/>
          <w:numId w:val="22"/>
        </w:numPr>
        <w:tabs>
          <w:tab w:val="clear" w:pos="604"/>
        </w:tabs>
        <w:spacing w:after="0"/>
        <w:ind w:left="641" w:hanging="357"/>
        <w:jc w:val="both"/>
        <w:rPr>
          <w:rFonts w:cs="B Lotus"/>
          <w:b/>
          <w:sz w:val="28"/>
          <w:szCs w:val="28"/>
          <w:lang w:val="en-AU" w:bidi="ar-KW"/>
        </w:rPr>
      </w:pPr>
      <w:r w:rsidRPr="00730653">
        <w:rPr>
          <w:rStyle w:val="Char2"/>
          <w:rFonts w:hint="cs"/>
          <w:rtl/>
        </w:rPr>
        <w:t>و اگر کسی خواست در روز دوازدهم بعد از رجم جمرات به‌ مکه‌ برود، اشکالی ندارد.</w:t>
      </w:r>
    </w:p>
    <w:p w:rsidR="00183742" w:rsidRPr="00E143FC" w:rsidRDefault="00183742" w:rsidP="00730653">
      <w:pPr>
        <w:pStyle w:val="a7"/>
        <w:rPr>
          <w:lang w:val="en-AU"/>
        </w:rPr>
      </w:pPr>
      <w:r w:rsidRPr="00E143FC">
        <w:rPr>
          <w:rFonts w:hint="cs"/>
          <w:rtl/>
          <w:lang w:val="en-AU"/>
        </w:rPr>
        <w:t>و اگر کسی برای رجم جمرات در روز سیزدهم باقی ماند، این عمل او بهتر و حاوی فضیلت بیشتری می‌باشد، زیرا با عمل پیامبر</w:t>
      </w:r>
      <w:r w:rsidR="00B06555" w:rsidRPr="00B06555">
        <w:rPr>
          <w:rFonts w:cs="CTraditional Arabic" w:hint="cs"/>
          <w:b/>
          <w:rtl/>
          <w:lang w:val="en-AU"/>
        </w:rPr>
        <w:t xml:space="preserve"> ج</w:t>
      </w:r>
      <w:r w:rsidRPr="00E143FC">
        <w:rPr>
          <w:rFonts w:hint="cs"/>
          <w:rtl/>
          <w:lang w:val="en-AU"/>
        </w:rPr>
        <w:t xml:space="preserve"> موافق می‌باشد.</w:t>
      </w:r>
    </w:p>
    <w:p w:rsidR="00183742" w:rsidRPr="00E143FC" w:rsidRDefault="00183742" w:rsidP="000A03DF">
      <w:pPr>
        <w:pStyle w:val="a0"/>
        <w:numPr>
          <w:ilvl w:val="0"/>
          <w:numId w:val="22"/>
        </w:numPr>
        <w:tabs>
          <w:tab w:val="clear" w:pos="604"/>
        </w:tabs>
        <w:spacing w:after="0"/>
        <w:ind w:left="641" w:hanging="357"/>
        <w:jc w:val="both"/>
        <w:rPr>
          <w:rFonts w:cs="B Lotus"/>
          <w:b/>
          <w:sz w:val="28"/>
          <w:szCs w:val="28"/>
          <w:lang w:val="en-AU" w:bidi="ar-KW"/>
        </w:rPr>
      </w:pPr>
      <w:r w:rsidRPr="00730653">
        <w:rPr>
          <w:rStyle w:val="Char2"/>
          <w:rFonts w:hint="cs"/>
          <w:rtl/>
        </w:rPr>
        <w:t>برای حاجی سنت است که‌ شب یازدهم و دوازدهم در منی باقی بماند.</w:t>
      </w:r>
    </w:p>
    <w:p w:rsidR="00183742" w:rsidRPr="00E143FC" w:rsidRDefault="00183742" w:rsidP="000A03DF">
      <w:pPr>
        <w:pStyle w:val="a0"/>
        <w:numPr>
          <w:ilvl w:val="0"/>
          <w:numId w:val="22"/>
        </w:numPr>
        <w:tabs>
          <w:tab w:val="clear" w:pos="604"/>
        </w:tabs>
        <w:spacing w:after="0"/>
        <w:ind w:left="641" w:hanging="357"/>
        <w:jc w:val="both"/>
        <w:rPr>
          <w:rFonts w:cs="B Lotus"/>
          <w:b/>
          <w:sz w:val="28"/>
          <w:szCs w:val="28"/>
          <w:lang w:val="en-AU" w:bidi="ar-KW"/>
        </w:rPr>
      </w:pPr>
      <w:r w:rsidRPr="00730653">
        <w:rPr>
          <w:rStyle w:val="Char2"/>
          <w:rFonts w:hint="cs"/>
          <w:rtl/>
        </w:rPr>
        <w:t>به‌ اعتقاد بسیاری از فقها ماندن شب یازدهم و دوازدهم سنت می‌باشد.</w:t>
      </w:r>
    </w:p>
    <w:p w:rsidR="00183742" w:rsidRPr="00E143FC" w:rsidRDefault="00183742" w:rsidP="000A03DF">
      <w:pPr>
        <w:pStyle w:val="a0"/>
        <w:numPr>
          <w:ilvl w:val="0"/>
          <w:numId w:val="22"/>
        </w:numPr>
        <w:tabs>
          <w:tab w:val="clear" w:pos="604"/>
        </w:tabs>
        <w:spacing w:after="0"/>
        <w:ind w:left="641" w:hanging="357"/>
        <w:jc w:val="both"/>
        <w:rPr>
          <w:rFonts w:cs="B Lotus"/>
          <w:b/>
          <w:sz w:val="28"/>
          <w:szCs w:val="28"/>
          <w:lang w:val="en-AU" w:bidi="ar-KW"/>
        </w:rPr>
      </w:pPr>
      <w:r w:rsidRPr="00730653">
        <w:rPr>
          <w:rStyle w:val="Char2"/>
          <w:rFonts w:hint="cs"/>
          <w:rtl/>
        </w:rPr>
        <w:t>در صورت امکان کافی است که‌ قسمت بیشتر شب در آن‌جا بماند.</w:t>
      </w:r>
    </w:p>
    <w:p w:rsidR="00183742" w:rsidRPr="00E143FC" w:rsidRDefault="00183742" w:rsidP="000A03DF">
      <w:pPr>
        <w:pStyle w:val="a0"/>
        <w:numPr>
          <w:ilvl w:val="0"/>
          <w:numId w:val="22"/>
        </w:numPr>
        <w:tabs>
          <w:tab w:val="clear" w:pos="604"/>
        </w:tabs>
        <w:spacing w:after="0"/>
        <w:ind w:left="641" w:hanging="357"/>
        <w:jc w:val="both"/>
        <w:rPr>
          <w:rFonts w:cs="B Lotus"/>
          <w:b/>
          <w:sz w:val="28"/>
          <w:szCs w:val="28"/>
          <w:lang w:val="en-AU" w:bidi="ar-KW"/>
        </w:rPr>
      </w:pPr>
      <w:r w:rsidRPr="00730653">
        <w:rPr>
          <w:rStyle w:val="Char2"/>
          <w:rFonts w:hint="cs"/>
          <w:rtl/>
        </w:rPr>
        <w:t>و اگر کسی عذری شرعی داشت، امثال مراقبت، نظارت امری مهم، مأموریت</w:t>
      </w:r>
      <w:r w:rsidR="007F43A8" w:rsidRPr="00730653">
        <w:rPr>
          <w:rStyle w:val="Char2"/>
          <w:rFonts w:hint="cs"/>
          <w:rtl/>
        </w:rPr>
        <w:t xml:space="preserve"> </w:t>
      </w:r>
      <w:r w:rsidRPr="00730653">
        <w:rPr>
          <w:rStyle w:val="Char2"/>
          <w:rFonts w:hint="cs"/>
          <w:rtl/>
        </w:rPr>
        <w:t>و ... لازم نیست که‌ شب در منی باقی بماند.</w:t>
      </w:r>
    </w:p>
    <w:p w:rsidR="00183742" w:rsidRPr="00E143FC" w:rsidRDefault="00183742" w:rsidP="000A03DF">
      <w:pPr>
        <w:pStyle w:val="a0"/>
        <w:numPr>
          <w:ilvl w:val="0"/>
          <w:numId w:val="22"/>
        </w:numPr>
        <w:tabs>
          <w:tab w:val="clear" w:pos="604"/>
        </w:tabs>
        <w:spacing w:after="0"/>
        <w:ind w:left="641" w:hanging="357"/>
        <w:jc w:val="both"/>
        <w:rPr>
          <w:rFonts w:cs="B Lotus"/>
          <w:b/>
          <w:sz w:val="28"/>
          <w:szCs w:val="28"/>
          <w:lang w:val="en-AU" w:bidi="ar-KW"/>
        </w:rPr>
      </w:pPr>
      <w:r w:rsidRPr="00730653">
        <w:rPr>
          <w:rStyle w:val="Char2"/>
          <w:rFonts w:hint="cs"/>
          <w:rtl/>
        </w:rPr>
        <w:t>اما در مورد شب سیزدهم واجب نیست که‌ حاجی شب را در منی بماند، بلکه‌ بعد از زوال همانند روزهای یازدهم و دوازدم جمرات سه‌گانه‌ را رجم کرده‌ و حرکت می‌کند.</w:t>
      </w:r>
    </w:p>
    <w:p w:rsidR="00183742" w:rsidRPr="00E143FC" w:rsidRDefault="00183742" w:rsidP="000A03DF">
      <w:pPr>
        <w:pStyle w:val="a0"/>
        <w:numPr>
          <w:ilvl w:val="0"/>
          <w:numId w:val="22"/>
        </w:numPr>
        <w:tabs>
          <w:tab w:val="clear" w:pos="604"/>
        </w:tabs>
        <w:spacing w:after="0"/>
        <w:ind w:left="641" w:hanging="357"/>
        <w:jc w:val="both"/>
        <w:rPr>
          <w:rFonts w:cs="B Lotus"/>
          <w:b/>
          <w:sz w:val="28"/>
          <w:szCs w:val="28"/>
          <w:lang w:val="en-AU" w:bidi="ar-KW"/>
        </w:rPr>
      </w:pPr>
      <w:r w:rsidRPr="00730653">
        <w:rPr>
          <w:rStyle w:val="Char2"/>
          <w:rFonts w:hint="cs"/>
          <w:rtl/>
        </w:rPr>
        <w:t>بعد از روز سیزدهم دیگر کسی حق ندارد جمرات را رجم نماید اگرچه‌ در منی نیز بماند.</w:t>
      </w:r>
    </w:p>
    <w:p w:rsidR="00183742" w:rsidRPr="00E143FC" w:rsidRDefault="00183742" w:rsidP="00730653">
      <w:pPr>
        <w:pStyle w:val="a7"/>
        <w:rPr>
          <w:lang w:val="en-AU"/>
        </w:rPr>
      </w:pPr>
      <w:r w:rsidRPr="00E143FC">
        <w:rPr>
          <w:rFonts w:hint="cs"/>
          <w:rtl/>
          <w:lang w:val="en-AU"/>
        </w:rPr>
        <w:t>هرگاه حاجی خواست که‌ به‌ شهر خود بازگردد، واجب است که‌ طواف الوداع را انجام دهد و هفت مرتبه‌</w:t>
      </w:r>
      <w:r w:rsidR="002F4552">
        <w:rPr>
          <w:rFonts w:hint="cs"/>
          <w:rtl/>
          <w:lang w:val="en-AU"/>
        </w:rPr>
        <w:t xml:space="preserve"> آن را </w:t>
      </w:r>
      <w:r w:rsidRPr="00E143FC">
        <w:rPr>
          <w:rFonts w:hint="cs"/>
          <w:rtl/>
          <w:lang w:val="en-AU"/>
        </w:rPr>
        <w:t>طواف نماید، زیرا پیامبر</w:t>
      </w:r>
      <w:r w:rsidR="00B06555" w:rsidRPr="00B06555">
        <w:rPr>
          <w:rFonts w:cs="CTraditional Arabic" w:hint="cs"/>
          <w:b/>
          <w:rtl/>
          <w:lang w:val="en-AU"/>
        </w:rPr>
        <w:t xml:space="preserve"> ج</w:t>
      </w:r>
      <w:r w:rsidRPr="00E143FC">
        <w:rPr>
          <w:rFonts w:hint="cs"/>
          <w:rtl/>
          <w:lang w:val="en-AU"/>
        </w:rPr>
        <w:t xml:space="preserve"> فرمود:</w:t>
      </w:r>
    </w:p>
    <w:p w:rsidR="00183742" w:rsidRPr="00C047EF" w:rsidRDefault="00183742" w:rsidP="00730653">
      <w:pPr>
        <w:pStyle w:val="a7"/>
        <w:rPr>
          <w:rtl/>
          <w:lang w:val="en-AU" w:bidi="ar-KW"/>
        </w:rPr>
      </w:pPr>
      <w:r w:rsidRPr="00730653">
        <w:rPr>
          <w:rStyle w:val="Char5"/>
          <w:rtl/>
        </w:rPr>
        <w:t>«لا ینفر احدکم حتی یکون آخر عهده‌ بالبیت»</w:t>
      </w:r>
      <w:r w:rsidRPr="00730653">
        <w:rPr>
          <w:rtl/>
        </w:rPr>
        <w:t>.</w:t>
      </w:r>
    </w:p>
    <w:p w:rsidR="00183742" w:rsidRPr="00E143FC" w:rsidRDefault="00730653" w:rsidP="00730653">
      <w:pPr>
        <w:pStyle w:val="a7"/>
        <w:rPr>
          <w:rtl/>
          <w:lang w:val="en-AU"/>
        </w:rPr>
      </w:pPr>
      <w:r>
        <w:rPr>
          <w:rFonts w:hint="cs"/>
          <w:rtl/>
          <w:lang w:val="en-AU"/>
        </w:rPr>
        <w:t>«</w:t>
      </w:r>
      <w:r w:rsidR="00183742" w:rsidRPr="00E143FC">
        <w:rPr>
          <w:rFonts w:hint="cs"/>
          <w:rtl/>
          <w:lang w:val="en-AU"/>
        </w:rPr>
        <w:t>هیچکدام از شما نباید قبل از طواف الوداع به‌ منزل خود بازگردد</w:t>
      </w:r>
      <w:r>
        <w:rPr>
          <w:rFonts w:hint="cs"/>
          <w:rtl/>
          <w:lang w:val="en-AU"/>
        </w:rPr>
        <w:t>»</w:t>
      </w:r>
      <w:r w:rsidR="00183742" w:rsidRPr="00E143FC">
        <w:rPr>
          <w:rFonts w:hint="cs"/>
          <w:rtl/>
          <w:lang w:val="en-AU"/>
        </w:rPr>
        <w:t>.</w:t>
      </w:r>
    </w:p>
    <w:p w:rsidR="00183742" w:rsidRPr="00E143FC" w:rsidRDefault="00183742" w:rsidP="00730653">
      <w:pPr>
        <w:pStyle w:val="a7"/>
        <w:rPr>
          <w:lang w:val="en-AU"/>
        </w:rPr>
      </w:pPr>
      <w:r w:rsidRPr="00E143FC">
        <w:rPr>
          <w:rFonts w:hint="cs"/>
          <w:rtl/>
        </w:rPr>
        <w:t>مگر زنان حایضه‌ و زایمان که‌ طواف الوداع برای آنان لازم نیست؛ با توجه‌ به‌ آن‌چه‌ ابن عباس</w:t>
      </w:r>
      <w:r w:rsidR="00B06555" w:rsidRPr="00B06555">
        <w:rPr>
          <w:rFonts w:cs="CTraditional Arabic" w:hint="cs"/>
          <w:b/>
          <w:rtl/>
        </w:rPr>
        <w:t>س</w:t>
      </w:r>
      <w:r w:rsidRPr="00E143FC">
        <w:rPr>
          <w:rFonts w:hint="cs"/>
          <w:rtl/>
        </w:rPr>
        <w:t xml:space="preserve"> روایت کرده‌ که‌ پیامبر</w:t>
      </w:r>
      <w:r w:rsidR="00B06555" w:rsidRPr="00B06555">
        <w:rPr>
          <w:rFonts w:cs="CTraditional Arabic" w:hint="cs"/>
          <w:b/>
          <w:rtl/>
        </w:rPr>
        <w:t xml:space="preserve"> ج</w:t>
      </w:r>
      <w:r w:rsidRPr="00E143FC">
        <w:rPr>
          <w:rFonts w:hint="cs"/>
          <w:rtl/>
        </w:rPr>
        <w:t xml:space="preserve"> به‌ مردم دستور داد آخرین عملشان، طواف بیت الله‌ باشد، اما در این خصوص برای زنان حایضه‌ تخفیف قایل شد.</w:t>
      </w:r>
    </w:p>
    <w:p w:rsidR="00183742" w:rsidRPr="00E143FC" w:rsidRDefault="00183742" w:rsidP="000A03DF">
      <w:pPr>
        <w:pStyle w:val="a0"/>
        <w:numPr>
          <w:ilvl w:val="0"/>
          <w:numId w:val="22"/>
        </w:numPr>
        <w:tabs>
          <w:tab w:val="clear" w:pos="604"/>
        </w:tabs>
        <w:spacing w:after="0"/>
        <w:ind w:left="641" w:hanging="357"/>
        <w:jc w:val="both"/>
        <w:rPr>
          <w:rFonts w:cs="B Lotus"/>
          <w:b/>
          <w:sz w:val="28"/>
          <w:szCs w:val="28"/>
          <w:rtl/>
          <w:lang w:val="en-AU" w:bidi="ar-KW"/>
        </w:rPr>
      </w:pPr>
      <w:r w:rsidRPr="00730653">
        <w:rPr>
          <w:rStyle w:val="Char2"/>
          <w:rFonts w:hint="cs"/>
          <w:rtl/>
        </w:rPr>
        <w:t>و اگر کسی طواف الافاضه‌ را به‌ تأخیر انداخت و هنگام سفر طواف نمود، این طواف جای طواف الوداع را نیز می‌گیرد، زیرا دو حدیث ذکر شده‌ در این خصوص عام می‌باشند.</w:t>
      </w:r>
      <w:r w:rsidRPr="00E143FC">
        <w:rPr>
          <w:rFonts w:cs="B Lotus" w:hint="cs"/>
          <w:b/>
          <w:sz w:val="28"/>
          <w:szCs w:val="28"/>
          <w:rtl/>
          <w:lang w:bidi="ar-KW"/>
        </w:rPr>
        <w:t xml:space="preserve"> </w:t>
      </w:r>
    </w:p>
    <w:p w:rsidR="00183742" w:rsidRPr="00E143FC" w:rsidRDefault="00183742" w:rsidP="003C2687">
      <w:pPr>
        <w:pStyle w:val="a5"/>
      </w:pPr>
      <w:bookmarkStart w:id="600" w:name="_Toc73092642"/>
      <w:bookmarkStart w:id="601" w:name="_Toc226834787"/>
      <w:bookmarkStart w:id="602" w:name="_Toc286875566"/>
      <w:bookmarkStart w:id="603" w:name="_Toc421087941"/>
      <w:r w:rsidRPr="00E143FC">
        <w:rPr>
          <w:rFonts w:hint="cs"/>
          <w:rtl/>
        </w:rPr>
        <w:t>هدی و فدیه</w:t>
      </w:r>
      <w:r w:rsidRPr="00E143FC">
        <w:rPr>
          <w:rStyle w:val="FootnoteReference"/>
          <w:rtl/>
        </w:rPr>
        <w:footnoteReference w:id="185"/>
      </w:r>
      <w:r w:rsidRPr="00E143FC">
        <w:rPr>
          <w:rFonts w:hint="cs"/>
          <w:rtl/>
        </w:rPr>
        <w:t>‌</w:t>
      </w:r>
      <w:bookmarkEnd w:id="600"/>
      <w:bookmarkEnd w:id="601"/>
      <w:bookmarkEnd w:id="602"/>
      <w:bookmarkEnd w:id="603"/>
    </w:p>
    <w:p w:rsidR="00183742" w:rsidRPr="00E143FC" w:rsidRDefault="00183742" w:rsidP="00730653">
      <w:pPr>
        <w:pStyle w:val="a7"/>
        <w:rPr>
          <w:rtl/>
          <w:lang w:val="en-AU"/>
        </w:rPr>
      </w:pPr>
      <w:r w:rsidRPr="00E143FC">
        <w:rPr>
          <w:rFonts w:hint="cs"/>
          <w:rtl/>
          <w:lang w:val="en-AU"/>
        </w:rPr>
        <w:t>اگر احرام به‌ حج تمتع و یا قارن بسته‌ بود و اهل مسجد الحرام نبود، فدیه‌ای بر او واجب است که‌ عبارت است از قربانی کردن یک شات و یا یک هفتم شتر یا گاو را از مالی حلال و ثروتی پاک قربانی می‌کند، زیرا خداوند</w:t>
      </w:r>
      <w:r w:rsidRPr="00730653">
        <w:rPr>
          <w:rFonts w:hint="cs"/>
          <w:bCs/>
          <w:rtl/>
          <w:lang w:val="en-AU"/>
        </w:rPr>
        <w:sym w:font="AGA Arabesque" w:char="F055"/>
      </w:r>
      <w:r w:rsidRPr="00E143FC">
        <w:rPr>
          <w:rFonts w:hint="cs"/>
          <w:rtl/>
          <w:lang w:val="en-AU"/>
        </w:rPr>
        <w:t xml:space="preserve"> پاک است و جز پاک را نمی‌پذیرد، و در صورتی که‌ حاجی متمتع و یا قارن از قربانی کردن ناتوان بود، واجب است که‌ سه‌ روز در حج روزه‌ باشد، خواه قبل از روز عید و یا بعد از آن باشد و هنگامی که‌ به‌ خانه‌ نیز برمی‌گردد هفت روز دیگر به‌ صورت پراکنده‌ و یا پی‌درپی، روزه‌ می‌گیرد.</w:t>
      </w:r>
    </w:p>
    <w:p w:rsidR="00183742" w:rsidRPr="00E143FC" w:rsidRDefault="00183742" w:rsidP="003C2687">
      <w:pPr>
        <w:pStyle w:val="a5"/>
        <w:rPr>
          <w:rtl/>
        </w:rPr>
      </w:pPr>
      <w:bookmarkStart w:id="604" w:name="_Toc73092643"/>
      <w:bookmarkStart w:id="605" w:name="_Toc226834788"/>
      <w:bookmarkStart w:id="606" w:name="_Toc286875567"/>
      <w:bookmarkStart w:id="607" w:name="_Toc421087942"/>
      <w:r w:rsidRPr="00E143FC">
        <w:rPr>
          <w:rFonts w:hint="cs"/>
          <w:rtl/>
        </w:rPr>
        <w:t>زیارت مسجد پیامبر</w:t>
      </w:r>
      <w:r w:rsidR="00B06555" w:rsidRPr="00B06555">
        <w:rPr>
          <w:rFonts w:cs="CTraditional Arabic" w:hint="cs"/>
          <w:bCs w:val="0"/>
          <w:rtl/>
        </w:rPr>
        <w:t xml:space="preserve"> ج</w:t>
      </w:r>
      <w:r w:rsidRPr="00E143FC">
        <w:rPr>
          <w:rFonts w:hint="cs"/>
          <w:rtl/>
        </w:rPr>
        <w:t xml:space="preserve"> در مدینه‌</w:t>
      </w:r>
      <w:bookmarkEnd w:id="604"/>
      <w:bookmarkEnd w:id="605"/>
      <w:bookmarkEnd w:id="606"/>
      <w:bookmarkEnd w:id="607"/>
    </w:p>
    <w:p w:rsidR="00183742" w:rsidRPr="00E87EA0" w:rsidRDefault="00183742" w:rsidP="00730653">
      <w:pPr>
        <w:pStyle w:val="a7"/>
        <w:rPr>
          <w:rtl/>
        </w:rPr>
      </w:pPr>
      <w:r w:rsidRPr="00E143FC">
        <w:rPr>
          <w:rFonts w:hint="cs"/>
          <w:rtl/>
          <w:lang w:val="en-AU" w:bidi="ar-KW"/>
        </w:rPr>
        <w:t>علاقه‌ به‌ زیارت مسجد پیامبر</w:t>
      </w:r>
      <w:r w:rsidR="00B06555" w:rsidRPr="00B06555">
        <w:rPr>
          <w:rFonts w:cs="CTraditional Arabic" w:hint="cs"/>
          <w:b/>
          <w:rtl/>
          <w:lang w:val="en-AU" w:bidi="ar-KW"/>
        </w:rPr>
        <w:t xml:space="preserve"> ج</w:t>
      </w:r>
      <w:r w:rsidRPr="00E87EA0">
        <w:rPr>
          <w:rFonts w:hint="cs"/>
          <w:rtl/>
        </w:rPr>
        <w:t xml:space="preserve"> در مدینه‌ سنت و مستحب می‌باشد، خواه قبل از حج و یا بعد از حج و یا این‌که‌ در سایر ماه</w:t>
      </w:r>
      <w:r w:rsidR="00730653">
        <w:rPr>
          <w:rFonts w:hint="eastAsia"/>
          <w:rtl/>
        </w:rPr>
        <w:t>‌</w:t>
      </w:r>
      <w:r w:rsidRPr="00E87EA0">
        <w:rPr>
          <w:rFonts w:hint="cs"/>
          <w:rtl/>
        </w:rPr>
        <w:t>های سال صورت گیرد، زیرا زیارت مسجد پیامبر</w:t>
      </w:r>
      <w:r w:rsidR="00B06555" w:rsidRPr="00B06555">
        <w:rPr>
          <w:rFonts w:cs="CTraditional Arabic" w:hint="cs"/>
          <w:b/>
          <w:rtl/>
          <w:lang w:val="en-AU" w:bidi="ar-KW"/>
        </w:rPr>
        <w:t xml:space="preserve"> ج</w:t>
      </w:r>
      <w:r w:rsidRPr="00E87EA0">
        <w:rPr>
          <w:rFonts w:hint="cs"/>
          <w:rtl/>
        </w:rPr>
        <w:t xml:space="preserve"> ارتباطی با حج ندارد و از ارکان و واجبات و مستلزمات حج نمی‌باشد، جز این‌که‌ نماز در مسجد پیامبر</w:t>
      </w:r>
      <w:r w:rsidR="00B06555" w:rsidRPr="00B06555">
        <w:rPr>
          <w:rFonts w:cs="CTraditional Arabic" w:hint="cs"/>
          <w:b/>
          <w:rtl/>
          <w:lang w:val="en-AU" w:bidi="ar-KW"/>
        </w:rPr>
        <w:t xml:space="preserve"> ج</w:t>
      </w:r>
      <w:r w:rsidRPr="00E87EA0">
        <w:rPr>
          <w:rFonts w:hint="cs"/>
          <w:rtl/>
        </w:rPr>
        <w:t xml:space="preserve"> در هر زمانی که‌ باشد، بهتر از هر مسجد دیگری غیر از مسجد الحرام می‌باشد</w:t>
      </w:r>
      <w:r w:rsidRPr="00E143FC">
        <w:rPr>
          <w:rStyle w:val="FootnoteReference"/>
          <w:b/>
          <w:rtl/>
          <w:lang w:val="en-AU" w:bidi="ar-KW"/>
        </w:rPr>
        <w:footnoteReference w:id="186"/>
      </w:r>
      <w:r w:rsidRPr="00E87EA0">
        <w:rPr>
          <w:rFonts w:hint="cs"/>
          <w:rtl/>
        </w:rPr>
        <w:t>.</w:t>
      </w:r>
    </w:p>
    <w:p w:rsidR="00183742" w:rsidRPr="00E143FC" w:rsidRDefault="00183742" w:rsidP="003C2687">
      <w:pPr>
        <w:pStyle w:val="a6"/>
        <w:rPr>
          <w:rtl/>
          <w:lang w:val="en-AU"/>
        </w:rPr>
      </w:pPr>
      <w:bookmarkStart w:id="608" w:name="_Toc286875568"/>
      <w:bookmarkStart w:id="609" w:name="_Toc421087943"/>
      <w:r w:rsidRPr="00E143FC">
        <w:rPr>
          <w:rFonts w:hint="cs"/>
          <w:rtl/>
          <w:lang w:val="en-AU"/>
        </w:rPr>
        <w:t>کیفیت ورود به‌ مسجد پیامبر</w:t>
      </w:r>
      <w:r w:rsidR="00B06555" w:rsidRPr="00B06555">
        <w:rPr>
          <w:rFonts w:cs="CTraditional Arabic" w:hint="cs"/>
          <w:bCs w:val="0"/>
          <w:rtl/>
          <w:lang w:val="en-AU"/>
        </w:rPr>
        <w:t xml:space="preserve"> ج</w:t>
      </w:r>
      <w:r w:rsidRPr="00E143FC">
        <w:rPr>
          <w:rFonts w:hint="cs"/>
          <w:rtl/>
          <w:lang w:val="en-AU"/>
        </w:rPr>
        <w:t>:</w:t>
      </w:r>
      <w:bookmarkEnd w:id="608"/>
      <w:bookmarkEnd w:id="609"/>
    </w:p>
    <w:p w:rsidR="00183742" w:rsidRDefault="00183742" w:rsidP="00730653">
      <w:pPr>
        <w:pStyle w:val="a7"/>
        <w:rPr>
          <w:rtl/>
        </w:rPr>
      </w:pPr>
      <w:r w:rsidRPr="00E143FC">
        <w:rPr>
          <w:rFonts w:hint="cs"/>
          <w:rtl/>
          <w:lang w:val="en-AU"/>
        </w:rPr>
        <w:t>آداب و روش نماز در مسجد پیامبر</w:t>
      </w:r>
      <w:r w:rsidR="00B06555" w:rsidRPr="00B06555">
        <w:rPr>
          <w:rFonts w:cs="CTraditional Arabic" w:hint="cs"/>
          <w:b/>
          <w:rtl/>
          <w:lang w:val="en-AU"/>
        </w:rPr>
        <w:t xml:space="preserve"> ج</w:t>
      </w:r>
      <w:r w:rsidRPr="00E143FC">
        <w:rPr>
          <w:rFonts w:hint="cs"/>
          <w:rtl/>
          <w:lang w:val="en-AU"/>
        </w:rPr>
        <w:t xml:space="preserve"> همانند آداب نماز در سایر مسجدهای ساخته‌ شده‌ روی این کره‌ی خاکی می‌باشد. کسی که‌ وارد مسجد می‌شود مستحب است که‌ پای راستش را جلو بیاندازد و هنگام ورود و لحظه‌ی بیرون آمدن، دعای مأثور را می‌خواند و مسجد پیامبر</w:t>
      </w:r>
      <w:r w:rsidR="00B06555" w:rsidRPr="00B06555">
        <w:rPr>
          <w:rFonts w:cs="CTraditional Arabic" w:hint="cs"/>
          <w:b/>
          <w:rtl/>
          <w:lang w:val="en-AU"/>
        </w:rPr>
        <w:t xml:space="preserve"> ج</w:t>
      </w:r>
      <w:r w:rsidRPr="00E143FC">
        <w:rPr>
          <w:rFonts w:hint="cs"/>
          <w:rtl/>
          <w:lang w:val="en-AU"/>
        </w:rPr>
        <w:t xml:space="preserve"> دعای خاصی برای ورود و خروج ندارد، سپس زائر در هر نقطه‌ی مسجد که‌ دوست داشته‌ باشد، دو رکعت نماز را می‌خواند و اگر بتواند در رو‌‌</w:t>
      </w:r>
      <w:r w:rsidRPr="00E143FC">
        <w:rPr>
          <w:rFonts w:hint="cs"/>
          <w:rtl/>
        </w:rPr>
        <w:t>ضه‌ی شریف آن دو رکعت را برگزار نماید، بهتر است.</w:t>
      </w:r>
    </w:p>
    <w:p w:rsidR="00730653" w:rsidRDefault="00730653" w:rsidP="00730653">
      <w:pPr>
        <w:pStyle w:val="a7"/>
        <w:rPr>
          <w:rtl/>
        </w:rPr>
        <w:sectPr w:rsidR="00730653" w:rsidSect="00F03739">
          <w:headerReference w:type="default" r:id="rId39"/>
          <w:footnotePr>
            <w:numRestart w:val="eachPage"/>
          </w:footnotePr>
          <w:type w:val="oddPage"/>
          <w:pgSz w:w="9356" w:h="13608" w:code="9"/>
          <w:pgMar w:top="567" w:right="1134" w:bottom="851" w:left="1134" w:header="454" w:footer="0" w:gutter="0"/>
          <w:cols w:space="708"/>
          <w:titlePg/>
          <w:bidi/>
          <w:rtlGutter/>
          <w:docGrid w:linePitch="360"/>
        </w:sectPr>
      </w:pPr>
    </w:p>
    <w:p w:rsidR="00183742" w:rsidRPr="00E143FC" w:rsidRDefault="00183742" w:rsidP="003C2687">
      <w:pPr>
        <w:pStyle w:val="a"/>
        <w:rPr>
          <w:rtl/>
        </w:rPr>
      </w:pPr>
      <w:bookmarkStart w:id="610" w:name="_Toc286875569"/>
      <w:bookmarkStart w:id="611" w:name="_Toc421087944"/>
      <w:r w:rsidRPr="00E143FC">
        <w:rPr>
          <w:rFonts w:hint="cs"/>
          <w:rtl/>
        </w:rPr>
        <w:t>زیارت قبر پیامبر</w:t>
      </w:r>
      <w:r w:rsidR="00B06555" w:rsidRPr="00B06555">
        <w:rPr>
          <w:rFonts w:cs="CTraditional Arabic" w:hint="cs"/>
          <w:bCs w:val="0"/>
          <w:rtl/>
        </w:rPr>
        <w:t xml:space="preserve"> ج</w:t>
      </w:r>
      <w:bookmarkEnd w:id="610"/>
      <w:bookmarkEnd w:id="611"/>
    </w:p>
    <w:p w:rsidR="00183742" w:rsidRPr="00E87EA0" w:rsidRDefault="00183742" w:rsidP="00730653">
      <w:pPr>
        <w:pStyle w:val="a7"/>
        <w:rPr>
          <w:rtl/>
        </w:rPr>
      </w:pPr>
      <w:r w:rsidRPr="00E143FC">
        <w:rPr>
          <w:rFonts w:hint="cs"/>
          <w:rtl/>
          <w:lang w:bidi="ar-KW"/>
        </w:rPr>
        <w:t>با توجه‌ به‌ این‌که‌ قبر شریف پیامبر</w:t>
      </w:r>
      <w:r w:rsidR="00B06555" w:rsidRPr="00B06555">
        <w:rPr>
          <w:rFonts w:cs="CTraditional Arabic" w:hint="cs"/>
          <w:b/>
          <w:rtl/>
          <w:lang w:bidi="ar-KW"/>
        </w:rPr>
        <w:t xml:space="preserve"> ج</w:t>
      </w:r>
      <w:r w:rsidRPr="00E87EA0">
        <w:rPr>
          <w:rFonts w:hint="cs"/>
          <w:rtl/>
        </w:rPr>
        <w:t xml:space="preserve"> در نزدیک مسجد است، بهتر این است که‌ مسلمانان قبر پیامبر</w:t>
      </w:r>
      <w:r w:rsidR="00B06555" w:rsidRPr="00B06555">
        <w:rPr>
          <w:rFonts w:cs="CTraditional Arabic" w:hint="cs"/>
          <w:b/>
          <w:rtl/>
          <w:lang w:bidi="ar-KW"/>
        </w:rPr>
        <w:t xml:space="preserve"> ج</w:t>
      </w:r>
      <w:r w:rsidR="007F43A8">
        <w:rPr>
          <w:rFonts w:hint="cs"/>
          <w:rtl/>
        </w:rPr>
        <w:t xml:space="preserve"> </w:t>
      </w:r>
      <w:r w:rsidRPr="00E87EA0">
        <w:rPr>
          <w:rFonts w:hint="cs"/>
          <w:rtl/>
        </w:rPr>
        <w:t>و قبر دو رفیقش (ابوبکر و عمر</w:t>
      </w:r>
      <w:r w:rsidR="00730653">
        <w:rPr>
          <w:rFonts w:cs="CTraditional Arabic" w:hint="cs"/>
          <w:rtl/>
        </w:rPr>
        <w:t>ب</w:t>
      </w:r>
      <w:r w:rsidRPr="00E87EA0">
        <w:rPr>
          <w:rFonts w:hint="cs"/>
          <w:rtl/>
        </w:rPr>
        <w:t xml:space="preserve"> را نیز زیارت نماید؛ گفتنی است که‌ باید زیارت به‌ روشی شرعی و با رعایت ادب و به‌ آرامی صورت گیرد، زائر می‌گوید: </w:t>
      </w:r>
      <w:r w:rsidRPr="00730653">
        <w:rPr>
          <w:rStyle w:val="Char3"/>
          <w:rFonts w:hint="cs"/>
          <w:rtl/>
        </w:rPr>
        <w:t>«</w:t>
      </w:r>
      <w:r w:rsidRPr="00730653">
        <w:rPr>
          <w:rStyle w:val="Char3"/>
          <w:rtl/>
        </w:rPr>
        <w:t>السلام علیکم یا رسول الله</w:t>
      </w:r>
      <w:r w:rsidRPr="00730653">
        <w:rPr>
          <w:rStyle w:val="Char3"/>
          <w:rFonts w:ascii="Times New Roman" w:hAnsi="Times New Roman" w:cs="Times New Roman" w:hint="cs"/>
          <w:rtl/>
        </w:rPr>
        <w:t>‌</w:t>
      </w:r>
      <w:r w:rsidRPr="00730653">
        <w:rPr>
          <w:rStyle w:val="Char3"/>
          <w:rtl/>
        </w:rPr>
        <w:t xml:space="preserve"> ورحمة الله</w:t>
      </w:r>
      <w:r w:rsidRPr="00730653">
        <w:rPr>
          <w:rStyle w:val="Char3"/>
          <w:rFonts w:ascii="Times New Roman" w:hAnsi="Times New Roman" w:cs="Times New Roman" w:hint="cs"/>
          <w:rtl/>
        </w:rPr>
        <w:t>‌</w:t>
      </w:r>
      <w:r w:rsidRPr="00730653">
        <w:rPr>
          <w:rStyle w:val="Char3"/>
          <w:rtl/>
        </w:rPr>
        <w:t xml:space="preserve"> وبرکاته</w:t>
      </w:r>
      <w:r w:rsidRPr="00730653">
        <w:rPr>
          <w:rStyle w:val="Char3"/>
          <w:rFonts w:ascii="Times New Roman" w:hAnsi="Times New Roman" w:cs="Times New Roman" w:hint="cs"/>
          <w:rtl/>
        </w:rPr>
        <w:t>‌</w:t>
      </w:r>
      <w:r w:rsidRPr="00730653">
        <w:rPr>
          <w:rStyle w:val="Char3"/>
          <w:rFonts w:hint="cs"/>
          <w:rtl/>
        </w:rPr>
        <w:t>»</w:t>
      </w:r>
      <w:r w:rsidRPr="00E87EA0">
        <w:rPr>
          <w:rFonts w:hint="cs"/>
          <w:rtl/>
        </w:rPr>
        <w:t>. و در صورتی که‌ پیامبر</w:t>
      </w:r>
      <w:r w:rsidR="00B06555" w:rsidRPr="00B06555">
        <w:rPr>
          <w:rFonts w:cs="CTraditional Arabic" w:hint="cs"/>
          <w:b/>
          <w:rtl/>
          <w:lang w:bidi="ar-KW"/>
        </w:rPr>
        <w:t xml:space="preserve"> ج</w:t>
      </w:r>
      <w:r w:rsidRPr="00E87EA0">
        <w:rPr>
          <w:rFonts w:hint="cs"/>
          <w:rtl/>
        </w:rPr>
        <w:t xml:space="preserve"> را با کنیه‌ و یکی از صفاتش بخواند و گواهی دهد که‌ او پیام و امانت آسمانی را ابلاغ نمود و به‌ طور شایسته‌ در راه خدا جهاد کرد، کاری کاملا جایز است. سپس از ابوبکر و عمر</w:t>
      </w:r>
      <w:r w:rsidR="00730653">
        <w:rPr>
          <w:rFonts w:cs="CTraditional Arabic" w:hint="cs"/>
          <w:rtl/>
        </w:rPr>
        <w:t>ب</w:t>
      </w:r>
      <w:r w:rsidRPr="00E87EA0">
        <w:rPr>
          <w:rFonts w:hint="cs"/>
          <w:rtl/>
        </w:rPr>
        <w:t xml:space="preserve"> سلام می‌کند و برای آنان دعا کرده‌ و اظهار رضایت می‌نماید، سپس برمی‌گردد، و در صورتی که‌ بخواهد دعا نماید، رو به‌ قبله‌ کرده و هر آن‌چه‌ دوست داشته‌ باشد از خدا طلب می‌نماید؛ ‌این روش صحیح و شرعی‌ای است برای زیارت قبر پیامبر</w:t>
      </w:r>
      <w:r w:rsidR="00B06555" w:rsidRPr="00B06555">
        <w:rPr>
          <w:rFonts w:cs="CTraditional Arabic" w:hint="cs"/>
          <w:b/>
          <w:rtl/>
          <w:lang w:bidi="ar-KW"/>
        </w:rPr>
        <w:t xml:space="preserve"> ج</w:t>
      </w:r>
      <w:r w:rsidRPr="00E87EA0">
        <w:rPr>
          <w:rFonts w:hint="cs"/>
          <w:rtl/>
        </w:rPr>
        <w:t xml:space="preserve"> و دو یار بزرگوارش که‌ اصحاب و سلف صالح طبق آن عمل نمودند.</w:t>
      </w:r>
    </w:p>
    <w:p w:rsidR="00183742" w:rsidRPr="00E143FC" w:rsidRDefault="00183742" w:rsidP="003C2687">
      <w:pPr>
        <w:pStyle w:val="a5"/>
        <w:rPr>
          <w:rtl/>
        </w:rPr>
      </w:pPr>
      <w:bookmarkStart w:id="612" w:name="_Toc286875570"/>
      <w:bookmarkStart w:id="613" w:name="_Toc421087945"/>
      <w:r w:rsidRPr="00E143FC">
        <w:rPr>
          <w:rFonts w:hint="cs"/>
          <w:rtl/>
        </w:rPr>
        <w:t>زیارت قبر ویژه‌ی مردان است</w:t>
      </w:r>
      <w:bookmarkEnd w:id="612"/>
      <w:bookmarkEnd w:id="613"/>
    </w:p>
    <w:p w:rsidR="00183742" w:rsidRPr="00E143FC" w:rsidRDefault="00183742" w:rsidP="00730653">
      <w:pPr>
        <w:pStyle w:val="a7"/>
        <w:rPr>
          <w:rtl/>
        </w:rPr>
      </w:pPr>
      <w:r w:rsidRPr="00E143FC">
        <w:rPr>
          <w:rFonts w:hint="cs"/>
          <w:rtl/>
        </w:rPr>
        <w:t>زیارت قبر پیامبر</w:t>
      </w:r>
      <w:r w:rsidR="00B06555" w:rsidRPr="00B06555">
        <w:rPr>
          <w:rFonts w:cs="CTraditional Arabic" w:hint="cs"/>
          <w:b/>
          <w:rtl/>
        </w:rPr>
        <w:t xml:space="preserve"> ج</w:t>
      </w:r>
      <w:r w:rsidRPr="00E143FC">
        <w:rPr>
          <w:rFonts w:hint="cs"/>
          <w:rtl/>
        </w:rPr>
        <w:t xml:space="preserve"> تنها برای مردان نه‌ زنان مشروع است، زیرا نهی از زیارت قبر برای زنان به‌ طور عام آمده‌ است و پیامبر</w:t>
      </w:r>
      <w:r w:rsidR="00B06555" w:rsidRPr="00B06555">
        <w:rPr>
          <w:rFonts w:cs="CTraditional Arabic" w:hint="cs"/>
          <w:b/>
          <w:rtl/>
        </w:rPr>
        <w:t xml:space="preserve"> ج</w:t>
      </w:r>
      <w:r w:rsidRPr="00E143FC">
        <w:rPr>
          <w:rFonts w:hint="cs"/>
          <w:rtl/>
        </w:rPr>
        <w:t xml:space="preserve"> زنانی را که‌ به‌ زیارت قبر می‌روند، نفرین کرده‌ است.</w:t>
      </w:r>
    </w:p>
    <w:p w:rsidR="00730653" w:rsidRDefault="00183742" w:rsidP="00730653">
      <w:pPr>
        <w:pStyle w:val="a7"/>
        <w:rPr>
          <w:rtl/>
        </w:rPr>
      </w:pPr>
      <w:r w:rsidRPr="00E143FC">
        <w:rPr>
          <w:rFonts w:hint="cs"/>
          <w:rtl/>
        </w:rPr>
        <w:t>لازم است که‌ حاجی خود را از اعمالی بپرهیزد که‌ موجب ابطال عملش می‌شود و از طرف شارع مقدس تشریع نشده‌ است، مانند این‌که‌ به‌ عنوان تبرک حجره‌ی پیامبر</w:t>
      </w:r>
      <w:r w:rsidR="00B06555" w:rsidRPr="00B06555">
        <w:rPr>
          <w:rFonts w:cs="CTraditional Arabic" w:hint="cs"/>
          <w:b/>
          <w:rtl/>
        </w:rPr>
        <w:t>ج</w:t>
      </w:r>
      <w:r w:rsidRPr="00E143FC">
        <w:rPr>
          <w:rFonts w:hint="cs"/>
          <w:rtl/>
        </w:rPr>
        <w:t xml:space="preserve"> و یا قفس او را لمس نماید و یا این‌که‌ حجره‌ی او را همانند بیت الله‌ طواف نماید، زیرا این کار غیر مشروع و حرام می‌باشد، همان‌گونه‌ که‌ جایز نیست از پیامبر</w:t>
      </w:r>
      <w:r w:rsidR="00B06555" w:rsidRPr="00B06555">
        <w:rPr>
          <w:rFonts w:cs="CTraditional Arabic" w:hint="cs"/>
          <w:b/>
          <w:rtl/>
        </w:rPr>
        <w:t xml:space="preserve"> ج</w:t>
      </w:r>
      <w:r w:rsidRPr="00E143FC">
        <w:rPr>
          <w:rFonts w:hint="cs"/>
          <w:rtl/>
        </w:rPr>
        <w:t xml:space="preserve"> درخواست کند که‌ نیازهایش را برآورده‌ و یا مشکلاتش را رفع و یا بیماریش را شفا و یا فقیری را ثروتمند گرداند و یا این‌که‌ از او برای قیامت طلب شفاعت نماید، زیرا تمامی این‌ کارها حرام هستند و مخصوص ذات اقدس الهی می‌باشند، بلکه‌ چنین اعمالی به‌ عنوان شرک در عبادت قلمداد می‌شوند: </w:t>
      </w:r>
    </w:p>
    <w:p w:rsidR="00183742" w:rsidRPr="00E143FC" w:rsidRDefault="004233C3" w:rsidP="004233C3">
      <w:pPr>
        <w:pStyle w:val="a7"/>
        <w:rPr>
          <w:rFonts w:ascii="B Lotus" w:hAnsi="B Lotus" w:cs="B Lotus"/>
          <w:b/>
          <w:rtl/>
          <w:lang w:val="en-AU"/>
        </w:rPr>
      </w:pPr>
      <w:r>
        <w:rPr>
          <w:rFonts w:ascii="Traditional Arabic" w:hAnsi="Traditional Arabic" w:cs="Traditional Arabic"/>
          <w:rtl/>
        </w:rPr>
        <w:t>﴿</w:t>
      </w:r>
      <w:r>
        <w:rPr>
          <w:rFonts w:ascii="KFGQPC Uthmanic Script HAFS" w:hAnsi="KFGQPC Uthmanic Script HAFS" w:cs="KFGQPC Uthmanic Script HAFS" w:hint="eastAsia"/>
          <w:rtl/>
        </w:rPr>
        <w:t>إِنَّ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لَا يَغۡفِرُ أَن يُشۡرَكَ بِهِ</w:t>
      </w:r>
      <w:r>
        <w:rPr>
          <w:rFonts w:ascii="KFGQPC Uthmanic Script HAFS" w:hAnsi="KFGQPC Uthmanic Script HAFS" w:cs="KFGQPC Uthmanic Script HAFS" w:hint="cs"/>
          <w:rtl/>
        </w:rPr>
        <w:t>ۦ</w:t>
      </w:r>
      <w:r>
        <w:rPr>
          <w:rFonts w:ascii="Traditional Arabic" w:hAnsi="Traditional Arabic" w:cs="Traditional Arabic"/>
          <w:rtl/>
        </w:rPr>
        <w:t>﴾</w:t>
      </w:r>
      <w:r w:rsidR="00183742" w:rsidRPr="00730653">
        <w:rPr>
          <w:rStyle w:val="Char4"/>
          <w:rtl/>
        </w:rPr>
        <w:t xml:space="preserve"> </w:t>
      </w:r>
      <w:r w:rsidR="00730653" w:rsidRPr="00730653">
        <w:rPr>
          <w:rStyle w:val="Char4"/>
          <w:rFonts w:hint="cs"/>
          <w:rtl/>
        </w:rPr>
        <w:t>[</w:t>
      </w:r>
      <w:r w:rsidR="00183742" w:rsidRPr="00730653">
        <w:rPr>
          <w:rStyle w:val="Char4"/>
          <w:rtl/>
        </w:rPr>
        <w:t>النساء: ٤٨</w:t>
      </w:r>
      <w:r w:rsidR="00730653" w:rsidRPr="00730653">
        <w:rPr>
          <w:rStyle w:val="Char4"/>
          <w:rFonts w:hint="cs"/>
          <w:rtl/>
        </w:rPr>
        <w:t>]</w:t>
      </w:r>
      <w:r w:rsidR="00730653" w:rsidRPr="00730653">
        <w:rPr>
          <w:rFonts w:hint="cs"/>
          <w:rtl/>
        </w:rPr>
        <w:t>.</w:t>
      </w:r>
    </w:p>
    <w:p w:rsidR="00183742" w:rsidRPr="00E143FC" w:rsidRDefault="00730653" w:rsidP="00730653">
      <w:pPr>
        <w:pStyle w:val="a7"/>
        <w:rPr>
          <w:rtl/>
        </w:rPr>
      </w:pPr>
      <w:r>
        <w:rPr>
          <w:rFonts w:hint="cs"/>
          <w:rtl/>
        </w:rPr>
        <w:t>«</w:t>
      </w:r>
      <w:r w:rsidR="00183742" w:rsidRPr="00E143FC">
        <w:rPr>
          <w:rtl/>
        </w:rPr>
        <w:t>ب</w:t>
      </w:r>
      <w:r w:rsidR="00442369">
        <w:rPr>
          <w:rtl/>
        </w:rPr>
        <w:t>ی</w:t>
      </w:r>
      <w:r w:rsidR="00183742" w:rsidRPr="00E143FC">
        <w:rPr>
          <w:rtl/>
        </w:rPr>
        <w:t>گمان خداوند (هرگز) شر</w:t>
      </w:r>
      <w:r w:rsidR="00442369">
        <w:rPr>
          <w:rtl/>
        </w:rPr>
        <w:t>ک</w:t>
      </w:r>
      <w:r w:rsidR="00183742" w:rsidRPr="00E143FC">
        <w:rPr>
          <w:rtl/>
        </w:rPr>
        <w:t xml:space="preserve"> به خود را نم</w:t>
      </w:r>
      <w:r w:rsidR="00442369">
        <w:rPr>
          <w:rtl/>
        </w:rPr>
        <w:t>ی</w:t>
      </w:r>
      <w:r w:rsidR="00183742" w:rsidRPr="00E143FC">
        <w:rPr>
          <w:rtl/>
        </w:rPr>
        <w:t>‌بخشد</w:t>
      </w:r>
      <w:r>
        <w:rPr>
          <w:rFonts w:hint="cs"/>
          <w:rtl/>
        </w:rPr>
        <w:t>»</w:t>
      </w:r>
      <w:r w:rsidR="00183742" w:rsidRPr="00E143FC">
        <w:rPr>
          <w:rFonts w:hint="cs"/>
          <w:rtl/>
        </w:rPr>
        <w:t>.</w:t>
      </w:r>
    </w:p>
    <w:p w:rsidR="00183742" w:rsidRPr="00E143FC" w:rsidRDefault="00183742" w:rsidP="00730653">
      <w:pPr>
        <w:pStyle w:val="a7"/>
        <w:rPr>
          <w:rtl/>
        </w:rPr>
      </w:pPr>
      <w:r w:rsidRPr="00E143FC">
        <w:rPr>
          <w:rFonts w:hint="cs"/>
          <w:rtl/>
        </w:rPr>
        <w:t>اما جایز است که‌ از خداوند</w:t>
      </w:r>
      <w:r w:rsidRPr="00730653">
        <w:rPr>
          <w:rFonts w:hint="cs"/>
          <w:bCs/>
          <w:rtl/>
        </w:rPr>
        <w:sym w:font="AGA Arabesque" w:char="F055"/>
      </w:r>
      <w:r w:rsidRPr="00E143FC">
        <w:rPr>
          <w:rFonts w:hint="cs"/>
          <w:rtl/>
        </w:rPr>
        <w:t xml:space="preserve"> بخواهید که‌ پیامبر</w:t>
      </w:r>
      <w:r w:rsidR="00B06555" w:rsidRPr="00B06555">
        <w:rPr>
          <w:rFonts w:cs="CTraditional Arabic" w:hint="cs"/>
          <w:b/>
          <w:rtl/>
        </w:rPr>
        <w:t xml:space="preserve"> ج</w:t>
      </w:r>
      <w:r w:rsidRPr="00E143FC">
        <w:rPr>
          <w:rFonts w:hint="cs"/>
          <w:rtl/>
        </w:rPr>
        <w:t xml:space="preserve"> و یا یکی از افراد صالح را به‌ عنوان شافع روز قیامت در حق تو</w:t>
      </w:r>
      <w:r w:rsidR="007F43A8">
        <w:rPr>
          <w:rFonts w:hint="cs"/>
          <w:rtl/>
        </w:rPr>
        <w:t xml:space="preserve"> </w:t>
      </w:r>
      <w:r w:rsidRPr="00E143FC">
        <w:rPr>
          <w:rFonts w:hint="cs"/>
          <w:rtl/>
        </w:rPr>
        <w:t>قرار بدهد، و کسی که‌ منزل‌گاهش از مدینه‌ دور می‌باشد، برای او جایز نیست که‌ به‌ قصد زیارت قبر پیامبر</w:t>
      </w:r>
      <w:r w:rsidR="00B06555" w:rsidRPr="00B06555">
        <w:rPr>
          <w:rFonts w:cs="CTraditional Arabic" w:hint="cs"/>
          <w:b/>
          <w:rtl/>
        </w:rPr>
        <w:t xml:space="preserve"> ج</w:t>
      </w:r>
      <w:r w:rsidRPr="00E143FC">
        <w:rPr>
          <w:rFonts w:hint="cs"/>
          <w:rtl/>
        </w:rPr>
        <w:t xml:space="preserve"> به‌ مدینه‌ مسافرت نماید، اما می‌تواند به‌ قصد زیارت مسجد، این مسافرت را شروع کند، گفتنی است که‌ زیارت قبر نیز به‌ پیرو آن انجام داده‌ می‌شود.</w:t>
      </w:r>
    </w:p>
    <w:p w:rsidR="00183742" w:rsidRPr="00E143FC" w:rsidRDefault="00183742" w:rsidP="00730653">
      <w:pPr>
        <w:pStyle w:val="a7"/>
        <w:rPr>
          <w:rtl/>
        </w:rPr>
      </w:pPr>
      <w:r w:rsidRPr="00E143FC">
        <w:rPr>
          <w:rFonts w:hint="cs"/>
          <w:rtl/>
        </w:rPr>
        <w:t>همچنین مستحب است برای کسی که‌ به‌ مدینه‌ آمده‌ به‌ زیارت مسجد قبا نیز برود و در آن‌جا دو رکعت نماز را بخواند، زیرا پیامبر</w:t>
      </w:r>
      <w:r w:rsidR="00B06555" w:rsidRPr="00B06555">
        <w:rPr>
          <w:rFonts w:cs="CTraditional Arabic" w:hint="cs"/>
          <w:b/>
          <w:rtl/>
        </w:rPr>
        <w:t xml:space="preserve"> ج</w:t>
      </w:r>
      <w:r w:rsidRPr="00E143FC">
        <w:rPr>
          <w:rFonts w:hint="cs"/>
          <w:rtl/>
        </w:rPr>
        <w:t xml:space="preserve"> پیاده‌ و سوار به‌ زیارت مسجد قبا می‌رفت و و در آن‌جا دو رکعت نماز را برگزار می‌نمود.</w:t>
      </w:r>
    </w:p>
    <w:p w:rsidR="00183742" w:rsidRPr="00E143FC" w:rsidRDefault="00183742" w:rsidP="00730653">
      <w:pPr>
        <w:pStyle w:val="a7"/>
        <w:rPr>
          <w:rtl/>
        </w:rPr>
      </w:pPr>
      <w:r w:rsidRPr="00E143FC">
        <w:rPr>
          <w:rFonts w:hint="cs"/>
          <w:rtl/>
        </w:rPr>
        <w:t>آن‌چه‌ بیان داشتیم تمام مسایلی بود که‌ خواستیم راجع به‌ آداب حج و زیارت جمع آوری نماییم، و براستی که‌ خداوند تنها یاری رسان و توفیق دهنده‌ی بندگانش است.</w:t>
      </w:r>
    </w:p>
    <w:p w:rsidR="00183742" w:rsidRPr="00E143FC" w:rsidRDefault="00183742" w:rsidP="003C2687">
      <w:pPr>
        <w:pStyle w:val="a5"/>
        <w:rPr>
          <w:rtl/>
        </w:rPr>
      </w:pPr>
      <w:bookmarkStart w:id="614" w:name="_Toc73092644"/>
      <w:bookmarkStart w:id="615" w:name="_Toc226834789"/>
      <w:bookmarkStart w:id="616" w:name="_Toc286875571"/>
      <w:bookmarkStart w:id="617" w:name="_Toc421087946"/>
      <w:r w:rsidRPr="00E143FC">
        <w:rPr>
          <w:rFonts w:hint="cs"/>
          <w:rtl/>
        </w:rPr>
        <w:t>ملاحظات</w:t>
      </w:r>
      <w:bookmarkEnd w:id="614"/>
      <w:bookmarkEnd w:id="615"/>
      <w:bookmarkEnd w:id="616"/>
      <w:bookmarkEnd w:id="617"/>
    </w:p>
    <w:p w:rsidR="00183742" w:rsidRPr="00E87EA0" w:rsidRDefault="00183742" w:rsidP="00730653">
      <w:pPr>
        <w:pStyle w:val="a7"/>
        <w:rPr>
          <w:rtl/>
        </w:rPr>
      </w:pPr>
      <w:r w:rsidRPr="00E143FC">
        <w:rPr>
          <w:rFonts w:hint="cs"/>
          <w:rtl/>
        </w:rPr>
        <w:t xml:space="preserve"> </w:t>
      </w:r>
      <w:r w:rsidRPr="00E143FC">
        <w:rPr>
          <w:rFonts w:hint="cs"/>
          <w:bCs/>
          <w:rtl/>
          <w:lang w:bidi="ar-KW"/>
        </w:rPr>
        <w:t>نخست:</w:t>
      </w:r>
      <w:r w:rsidRPr="00E87EA0">
        <w:rPr>
          <w:rFonts w:hint="cs"/>
          <w:rtl/>
        </w:rPr>
        <w:t xml:space="preserve"> طواف کننده‌ می‌تواند بدون مقید بودن به‌ دعاهای قرآن و سنت هر دعایی که‌ دوست داشته‌ باشد، بخواند و از خدا</w:t>
      </w:r>
      <w:r w:rsidRPr="00730653">
        <w:rPr>
          <w:rFonts w:hint="cs"/>
          <w:rtl/>
        </w:rPr>
        <w:t>وند</w:t>
      </w:r>
      <w:r w:rsidRPr="00730653">
        <w:rPr>
          <w:rFonts w:hint="cs"/>
          <w:rtl/>
          <w:lang w:bidi="ar-KW"/>
        </w:rPr>
        <w:sym w:font="AGA Arabesque" w:char="F055"/>
      </w:r>
      <w:r w:rsidRPr="00730653">
        <w:rPr>
          <w:rFonts w:hint="cs"/>
          <w:rtl/>
        </w:rPr>
        <w:t xml:space="preserve"> طلب نماید، اما کسی که‌ دعاهای خوب را نمی‌داند، بهتر این است که‌ در طواف یا سعی و ... قرآن را قرائت نماید و یا این‌که‌ به‌ ذکر و تسبیح خداوند</w:t>
      </w:r>
      <w:r w:rsidRPr="00730653">
        <w:rPr>
          <w:rFonts w:hint="cs"/>
          <w:rtl/>
          <w:lang w:bidi="ar-KW"/>
        </w:rPr>
        <w:sym w:font="AGA Arabesque" w:char="F055"/>
      </w:r>
      <w:r w:rsidRPr="00730653">
        <w:rPr>
          <w:rFonts w:hint="cs"/>
          <w:rtl/>
        </w:rPr>
        <w:t xml:space="preserve"> بپردازد و ه</w:t>
      </w:r>
      <w:r w:rsidRPr="00E87EA0">
        <w:rPr>
          <w:rFonts w:hint="cs"/>
          <w:rtl/>
        </w:rPr>
        <w:t xml:space="preserve">مچنین بهتر این است که‌ خود به‌ تنهایی طواف و سعی را انجام دهد و برخی اوقات نیز بهتر آن است که‌ کسی به‌ او طواف و سعی را انجام دهد. </w:t>
      </w:r>
    </w:p>
    <w:p w:rsidR="00183742" w:rsidRPr="00E143FC" w:rsidRDefault="00183742" w:rsidP="00730653">
      <w:pPr>
        <w:pStyle w:val="a7"/>
        <w:rPr>
          <w:rtl/>
        </w:rPr>
      </w:pPr>
      <w:r w:rsidRPr="00E143FC">
        <w:rPr>
          <w:rFonts w:hint="cs"/>
          <w:bCs/>
          <w:rtl/>
        </w:rPr>
        <w:t>دوم:</w:t>
      </w:r>
      <w:r w:rsidRPr="00E143FC">
        <w:rPr>
          <w:rFonts w:hint="cs"/>
          <w:rtl/>
        </w:rPr>
        <w:t xml:space="preserve"> در روزهای حج، بسیار </w:t>
      </w:r>
      <w:r w:rsidRPr="00730653">
        <w:rPr>
          <w:rFonts w:hint="cs"/>
          <w:rtl/>
        </w:rPr>
        <w:t>د</w:t>
      </w:r>
      <w:r w:rsidRPr="00E143FC">
        <w:rPr>
          <w:rFonts w:hint="cs"/>
          <w:rtl/>
        </w:rPr>
        <w:t>عا بخواند و از خداوند نزدیک شود و سعی بر آن داشته‌ باشد که‌ از ارتکاب گناه و معاصی بپرهیزد و از ترک نماز و به‌ تأخیر انداختن آن و مشغول شدن به‌ لهو و لعب دوری گزیند.</w:t>
      </w:r>
    </w:p>
    <w:p w:rsidR="00183742" w:rsidRPr="00E143FC" w:rsidRDefault="00183742" w:rsidP="00730653">
      <w:pPr>
        <w:pStyle w:val="a7"/>
        <w:rPr>
          <w:rtl/>
        </w:rPr>
      </w:pPr>
      <w:r w:rsidRPr="00E143FC">
        <w:rPr>
          <w:rFonts w:hint="cs"/>
          <w:bCs/>
          <w:rtl/>
        </w:rPr>
        <w:t>سوم:</w:t>
      </w:r>
      <w:r w:rsidRPr="00E143FC">
        <w:rPr>
          <w:rFonts w:hint="cs"/>
          <w:rtl/>
        </w:rPr>
        <w:t xml:space="preserve"> برای زنان حرام است که‌ خود را بیارایند و برای انجام ارکان حج و یا بازار و ... با آرایش به‌ میان مردان بیرون بیایند.</w:t>
      </w:r>
    </w:p>
    <w:p w:rsidR="00183742" w:rsidRDefault="00183742" w:rsidP="00730653">
      <w:pPr>
        <w:pStyle w:val="a7"/>
        <w:rPr>
          <w:rtl/>
        </w:rPr>
      </w:pPr>
      <w:r w:rsidRPr="00E143FC">
        <w:rPr>
          <w:rFonts w:hint="cs"/>
          <w:bCs/>
          <w:rtl/>
        </w:rPr>
        <w:t xml:space="preserve">چهارم: </w:t>
      </w:r>
      <w:r w:rsidRPr="00E143FC">
        <w:rPr>
          <w:rFonts w:hint="cs"/>
          <w:rtl/>
        </w:rPr>
        <w:t xml:space="preserve">و این‌که‌ برخی از مردم، شیخ طریقت را جلو پیشانی خود تصویر می‌کشد‌ و با تعظیم و تقدیس و خوف و ذلت در برابر او، ارکان حج را انجام می‌دهد، کاری کاملا اشتباه را انجام داده‌ و با این عمل خود، به‌ </w:t>
      </w:r>
      <w:r w:rsidRPr="00730653">
        <w:rPr>
          <w:rFonts w:hint="cs"/>
          <w:rtl/>
        </w:rPr>
        <w:t>توحید خداوند</w:t>
      </w:r>
      <w:r w:rsidRPr="00730653">
        <w:rPr>
          <w:rFonts w:hint="cs"/>
          <w:rtl/>
        </w:rPr>
        <w:sym w:font="AGA Arabesque" w:char="F055"/>
      </w:r>
      <w:r w:rsidRPr="00E87EA0">
        <w:rPr>
          <w:rFonts w:hint="cs"/>
          <w:rtl/>
        </w:rPr>
        <w:t xml:space="preserve"> در عبادت ضربه‌ وارد می‌کند، زیرا چنین تصوری باید تنها برای </w:t>
      </w:r>
      <w:r w:rsidRPr="00730653">
        <w:rPr>
          <w:rFonts w:hint="cs"/>
          <w:rtl/>
        </w:rPr>
        <w:t>خداوند</w:t>
      </w:r>
      <w:r w:rsidRPr="00730653">
        <w:rPr>
          <w:rFonts w:hint="cs"/>
          <w:rtl/>
        </w:rPr>
        <w:sym w:font="AGA Arabesque" w:char="F055"/>
      </w:r>
      <w:r w:rsidRPr="00730653">
        <w:rPr>
          <w:rFonts w:hint="cs"/>
          <w:rtl/>
        </w:rPr>
        <w:t xml:space="preserve"> صورت گیرد، چون تنها او از درون انسان خبر دارد، پس هرگاه شیخی محل</w:t>
      </w:r>
      <w:r w:rsidRPr="00E87EA0">
        <w:rPr>
          <w:rFonts w:hint="cs"/>
          <w:rtl/>
        </w:rPr>
        <w:t xml:space="preserve"> و جایگاه این بینش و تصور بلند مرتبه‌ را اشغال نماید، بدون شک این شرک محسوب می‌گردد و همچنین برپا داشتن اذکار طبق روش صوفیه‌ در این مکان‌ها و حتی در سایر نقاط جهان، جزو بدعت در دین می‌باشد و همچنین جایز نیست که‌ اذکاری خوانده‌ شود که‌ از پیامبر</w:t>
      </w:r>
      <w:r w:rsidR="00B06555" w:rsidRPr="00B06555">
        <w:rPr>
          <w:rFonts w:cs="CTraditional Arabic" w:hint="cs"/>
          <w:b/>
          <w:rtl/>
        </w:rPr>
        <w:t xml:space="preserve"> ج</w:t>
      </w:r>
      <w:r w:rsidRPr="00E87EA0">
        <w:rPr>
          <w:rFonts w:hint="cs"/>
          <w:rtl/>
        </w:rPr>
        <w:t xml:space="preserve"> و اصحاب و سلف صالح نقل نشده‌ است.</w:t>
      </w:r>
    </w:p>
    <w:p w:rsidR="00730653" w:rsidRDefault="00730653" w:rsidP="00730653">
      <w:pPr>
        <w:pStyle w:val="a7"/>
        <w:rPr>
          <w:rtl/>
        </w:rPr>
        <w:sectPr w:rsidR="00730653" w:rsidSect="00730653">
          <w:headerReference w:type="default" r:id="rId40"/>
          <w:footnotePr>
            <w:numRestart w:val="eachPage"/>
          </w:footnotePr>
          <w:type w:val="oddPage"/>
          <w:pgSz w:w="9356" w:h="13608" w:code="9"/>
          <w:pgMar w:top="567" w:right="1134" w:bottom="851" w:left="1134" w:header="454" w:footer="0" w:gutter="0"/>
          <w:cols w:space="708"/>
          <w:titlePg/>
          <w:bidi/>
          <w:rtlGutter/>
          <w:docGrid w:linePitch="360"/>
        </w:sectPr>
      </w:pPr>
    </w:p>
    <w:p w:rsidR="00183742" w:rsidRPr="00E143FC" w:rsidRDefault="00183742" w:rsidP="003C2687">
      <w:pPr>
        <w:pStyle w:val="a"/>
        <w:rPr>
          <w:rtl/>
        </w:rPr>
      </w:pPr>
      <w:bookmarkStart w:id="618" w:name="_Toc73092645"/>
      <w:bookmarkStart w:id="619" w:name="_Toc226834790"/>
      <w:bookmarkStart w:id="620" w:name="_Toc286875572"/>
      <w:bookmarkStart w:id="621" w:name="_Toc421087947"/>
      <w:r w:rsidRPr="00E143FC">
        <w:rPr>
          <w:rFonts w:hint="cs"/>
          <w:rtl/>
        </w:rPr>
        <w:t>قربانی و عقیقه‌</w:t>
      </w:r>
      <w:bookmarkEnd w:id="618"/>
      <w:bookmarkEnd w:id="619"/>
      <w:bookmarkEnd w:id="620"/>
      <w:bookmarkEnd w:id="621"/>
    </w:p>
    <w:p w:rsidR="00183742" w:rsidRPr="00E87EA0" w:rsidRDefault="00183742" w:rsidP="00730653">
      <w:pPr>
        <w:pStyle w:val="a7"/>
        <w:rPr>
          <w:rtl/>
        </w:rPr>
      </w:pPr>
      <w:r w:rsidRPr="00E143FC">
        <w:rPr>
          <w:rFonts w:hint="cs"/>
          <w:rtl/>
        </w:rPr>
        <w:t>بعد از ذکر احکام حج و هدی مناسب است که‌ در این‌جا احکام مربوط به‌ قربانی و عقیقه‌ را عرضه‌ بداریم</w:t>
      </w:r>
      <w:r w:rsidRPr="00E143FC">
        <w:rPr>
          <w:rStyle w:val="FootnoteReference"/>
          <w:b/>
          <w:rtl/>
          <w:lang w:bidi="ar-KW"/>
        </w:rPr>
        <w:footnoteReference w:id="187"/>
      </w:r>
      <w:r w:rsidRPr="00E87EA0">
        <w:rPr>
          <w:rFonts w:hint="cs"/>
          <w:rtl/>
        </w:rPr>
        <w:t>:</w:t>
      </w:r>
    </w:p>
    <w:p w:rsidR="00183742" w:rsidRPr="00E143FC" w:rsidRDefault="00183742" w:rsidP="003C2687">
      <w:pPr>
        <w:pStyle w:val="a5"/>
        <w:rPr>
          <w:rtl/>
        </w:rPr>
      </w:pPr>
      <w:bookmarkStart w:id="622" w:name="_Toc73092646"/>
      <w:bookmarkStart w:id="623" w:name="_Toc226834791"/>
      <w:bookmarkStart w:id="624" w:name="_Toc286875573"/>
      <w:bookmarkStart w:id="625" w:name="_Toc421087948"/>
      <w:r w:rsidRPr="00E143FC">
        <w:rPr>
          <w:rFonts w:hint="cs"/>
          <w:rtl/>
        </w:rPr>
        <w:t>(أ) قربانی</w:t>
      </w:r>
      <w:bookmarkEnd w:id="622"/>
      <w:bookmarkEnd w:id="623"/>
      <w:bookmarkEnd w:id="624"/>
      <w:bookmarkEnd w:id="625"/>
    </w:p>
    <w:p w:rsidR="00183742" w:rsidRPr="00E143FC" w:rsidRDefault="00183742" w:rsidP="007D16FA">
      <w:pPr>
        <w:pStyle w:val="a6"/>
        <w:spacing w:before="0"/>
        <w:rPr>
          <w:rtl/>
        </w:rPr>
      </w:pPr>
      <w:bookmarkStart w:id="626" w:name="_Toc73092647"/>
      <w:bookmarkStart w:id="627" w:name="_Toc226834792"/>
      <w:bookmarkStart w:id="628" w:name="_Toc286875574"/>
      <w:bookmarkStart w:id="629" w:name="_Toc421087949"/>
      <w:r w:rsidRPr="00E143FC">
        <w:rPr>
          <w:rFonts w:hint="cs"/>
          <w:rtl/>
        </w:rPr>
        <w:t>1- تعریف قربانی</w:t>
      </w:r>
      <w:bookmarkEnd w:id="626"/>
      <w:bookmarkEnd w:id="627"/>
      <w:bookmarkEnd w:id="628"/>
      <w:bookmarkEnd w:id="629"/>
    </w:p>
    <w:p w:rsidR="00183742" w:rsidRPr="00E143FC" w:rsidRDefault="00183742" w:rsidP="00730653">
      <w:pPr>
        <w:pStyle w:val="a7"/>
        <w:rPr>
          <w:rtl/>
        </w:rPr>
      </w:pPr>
      <w:r w:rsidRPr="00E143FC">
        <w:rPr>
          <w:rFonts w:hint="cs"/>
          <w:rtl/>
        </w:rPr>
        <w:t>قربانی عبارت است از آن‌چه‌ که‌ با نیت تقرب و نزدیکی به‌ خداوند، در روز عید، قربانی می‌شود و شامل شتر، گاو، گوسفند یا بز می‌باشد.</w:t>
      </w:r>
    </w:p>
    <w:p w:rsidR="00183742" w:rsidRPr="00E143FC" w:rsidRDefault="00183742" w:rsidP="003C2687">
      <w:pPr>
        <w:pStyle w:val="a6"/>
        <w:rPr>
          <w:rtl/>
        </w:rPr>
      </w:pPr>
      <w:bookmarkStart w:id="630" w:name="_Toc73092648"/>
      <w:bookmarkStart w:id="631" w:name="_Toc226834793"/>
      <w:bookmarkStart w:id="632" w:name="_Toc286875575"/>
      <w:bookmarkStart w:id="633" w:name="_Toc421087950"/>
      <w:r w:rsidRPr="00E143FC">
        <w:rPr>
          <w:rFonts w:hint="cs"/>
          <w:rtl/>
        </w:rPr>
        <w:t>2- حکم قربانی کردن</w:t>
      </w:r>
      <w:bookmarkEnd w:id="630"/>
      <w:bookmarkEnd w:id="631"/>
      <w:bookmarkEnd w:id="632"/>
      <w:bookmarkEnd w:id="633"/>
    </w:p>
    <w:p w:rsidR="00730653" w:rsidRDefault="00183742" w:rsidP="00730653">
      <w:pPr>
        <w:pStyle w:val="a7"/>
        <w:rPr>
          <w:rtl/>
        </w:rPr>
      </w:pPr>
      <w:r w:rsidRPr="00E143FC">
        <w:rPr>
          <w:rFonts w:hint="cs"/>
          <w:rtl/>
        </w:rPr>
        <w:t xml:space="preserve">قربانی در حق هر شخص مسلمانی که‌ توانایی داشته‌ باشد، سنت مؤکد است، زیرا خداوند متعال می‌فرماید: </w:t>
      </w:r>
    </w:p>
    <w:p w:rsidR="00183742" w:rsidRPr="00E143FC" w:rsidRDefault="004233C3" w:rsidP="004233C3">
      <w:pPr>
        <w:pStyle w:val="a7"/>
        <w:rPr>
          <w:rFonts w:cs="B Lotus"/>
          <w:b/>
          <w:bCs/>
          <w:rtl/>
          <w:lang w:val="en-AU" w:bidi="ar-KW"/>
        </w:rPr>
      </w:pPr>
      <w:r>
        <w:rPr>
          <w:rFonts w:ascii="Traditional Arabic" w:hAnsi="Traditional Arabic" w:cs="Traditional Arabic"/>
          <w:rtl/>
        </w:rPr>
        <w:t>﴿</w:t>
      </w:r>
      <w:r>
        <w:rPr>
          <w:rFonts w:ascii="KFGQPC Uthmanic Script HAFS" w:hAnsi="KFGQPC Uthmanic Script HAFS" w:cs="KFGQPC Uthmanic Script HAFS"/>
          <w:rtl/>
        </w:rPr>
        <w:t>فَصَلِّ لِرَبِّكَ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نۡحَرۡ</w:t>
      </w:r>
      <w:r>
        <w:rPr>
          <w:rFonts w:ascii="KFGQPC Uthmanic Script HAFS" w:hAnsi="KFGQPC Uthmanic Script HAFS" w:cs="KFGQPC Uthmanic Script HAFS"/>
          <w:rtl/>
        </w:rPr>
        <w:t xml:space="preserve"> ٢</w:t>
      </w:r>
      <w:r>
        <w:rPr>
          <w:rFonts w:ascii="Traditional Arabic" w:hAnsi="Traditional Arabic" w:cs="Traditional Arabic"/>
          <w:rtl/>
        </w:rPr>
        <w:t>﴾</w:t>
      </w:r>
      <w:r w:rsidR="00183742" w:rsidRPr="00730653">
        <w:rPr>
          <w:rStyle w:val="Char4"/>
          <w:rtl/>
        </w:rPr>
        <w:t xml:space="preserve"> </w:t>
      </w:r>
      <w:r w:rsidR="00730653">
        <w:rPr>
          <w:rStyle w:val="Char4"/>
          <w:rFonts w:hint="cs"/>
          <w:rtl/>
        </w:rPr>
        <w:t>[</w:t>
      </w:r>
      <w:r w:rsidR="00183742" w:rsidRPr="00730653">
        <w:rPr>
          <w:rStyle w:val="Char4"/>
          <w:rtl/>
        </w:rPr>
        <w:t>الكوثر: ٢</w:t>
      </w:r>
      <w:r w:rsidR="00730653">
        <w:rPr>
          <w:rStyle w:val="Char4"/>
          <w:rFonts w:hint="cs"/>
          <w:rtl/>
        </w:rPr>
        <w:t>]</w:t>
      </w:r>
      <w:r w:rsidR="00730653" w:rsidRPr="00730653">
        <w:rPr>
          <w:rFonts w:hint="cs"/>
          <w:rtl/>
        </w:rPr>
        <w:t>.</w:t>
      </w:r>
    </w:p>
    <w:p w:rsidR="00183742" w:rsidRPr="00E143FC" w:rsidRDefault="00730653" w:rsidP="00730653">
      <w:pPr>
        <w:pStyle w:val="a7"/>
        <w:rPr>
          <w:rtl/>
          <w:lang w:val="en-AU"/>
        </w:rPr>
      </w:pPr>
      <w:r>
        <w:rPr>
          <w:rFonts w:hint="cs"/>
          <w:rtl/>
          <w:lang w:val="en-AU"/>
        </w:rPr>
        <w:t>«</w:t>
      </w:r>
      <w:r w:rsidR="00183742" w:rsidRPr="00E143FC">
        <w:rPr>
          <w:rtl/>
          <w:lang w:val="en-AU"/>
        </w:rPr>
        <w:t xml:space="preserve">حال </w:t>
      </w:r>
      <w:r w:rsidR="00442369">
        <w:rPr>
          <w:rtl/>
          <w:lang w:val="en-AU"/>
        </w:rPr>
        <w:t>ک</w:t>
      </w:r>
      <w:r w:rsidR="00183742" w:rsidRPr="00E143FC">
        <w:rPr>
          <w:rtl/>
          <w:lang w:val="en-AU"/>
        </w:rPr>
        <w:t>ه چن</w:t>
      </w:r>
      <w:r w:rsidR="00442369">
        <w:rPr>
          <w:rtl/>
          <w:lang w:val="en-AU"/>
        </w:rPr>
        <w:t>ی</w:t>
      </w:r>
      <w:r w:rsidR="00183742" w:rsidRPr="00E143FC">
        <w:rPr>
          <w:rtl/>
          <w:lang w:val="en-AU"/>
        </w:rPr>
        <w:t>ن است تنها برا</w:t>
      </w:r>
      <w:r w:rsidR="00442369">
        <w:rPr>
          <w:rtl/>
          <w:lang w:val="en-AU"/>
        </w:rPr>
        <w:t>ی</w:t>
      </w:r>
      <w:r w:rsidR="00183742" w:rsidRPr="00E143FC">
        <w:rPr>
          <w:rtl/>
          <w:lang w:val="en-AU"/>
        </w:rPr>
        <w:t xml:space="preserve"> پروردگار خود نماز بخوان و قربان</w:t>
      </w:r>
      <w:r w:rsidR="00442369">
        <w:rPr>
          <w:rtl/>
          <w:lang w:val="en-AU"/>
        </w:rPr>
        <w:t>ی</w:t>
      </w:r>
      <w:r w:rsidR="00183742" w:rsidRPr="00E143FC">
        <w:rPr>
          <w:rtl/>
          <w:lang w:val="en-AU"/>
        </w:rPr>
        <w:t xml:space="preserve"> ب</w:t>
      </w:r>
      <w:r w:rsidR="00442369">
        <w:rPr>
          <w:rtl/>
          <w:lang w:val="en-AU"/>
        </w:rPr>
        <w:t>ک</w:t>
      </w:r>
      <w:r w:rsidR="00183742" w:rsidRPr="00E143FC">
        <w:rPr>
          <w:rtl/>
          <w:lang w:val="en-AU"/>
        </w:rPr>
        <w:t>ن</w:t>
      </w:r>
      <w:r>
        <w:rPr>
          <w:rFonts w:hint="cs"/>
          <w:rtl/>
          <w:lang w:val="en-AU"/>
        </w:rPr>
        <w:t>»</w:t>
      </w:r>
      <w:r w:rsidR="00183742" w:rsidRPr="00E143FC">
        <w:rPr>
          <w:rFonts w:hint="cs"/>
          <w:rtl/>
          <w:lang w:val="en-AU"/>
        </w:rPr>
        <w:t>.</w:t>
      </w:r>
    </w:p>
    <w:p w:rsidR="00183742" w:rsidRPr="00E87EA0" w:rsidRDefault="00183742" w:rsidP="00730653">
      <w:pPr>
        <w:pStyle w:val="a7"/>
        <w:rPr>
          <w:rtl/>
        </w:rPr>
      </w:pPr>
      <w:r w:rsidRPr="00E143FC">
        <w:rPr>
          <w:rFonts w:hint="cs"/>
          <w:rtl/>
          <w:lang w:val="en-AU" w:bidi="ar-KW"/>
        </w:rPr>
        <w:t>و پیامبر</w:t>
      </w:r>
      <w:r w:rsidR="00B06555" w:rsidRPr="00B06555">
        <w:rPr>
          <w:rFonts w:cs="CTraditional Arabic" w:hint="cs"/>
          <w:b/>
          <w:rtl/>
          <w:lang w:val="en-AU" w:bidi="ar-KW"/>
        </w:rPr>
        <w:t xml:space="preserve"> ج</w:t>
      </w:r>
      <w:r w:rsidRPr="00E87EA0">
        <w:rPr>
          <w:rFonts w:hint="cs"/>
          <w:rtl/>
        </w:rPr>
        <w:t xml:space="preserve"> می‌فرماید: </w:t>
      </w:r>
      <w:r w:rsidRPr="00730653">
        <w:rPr>
          <w:rStyle w:val="Char5"/>
          <w:rtl/>
        </w:rPr>
        <w:t>«من ذبح قبل الصلاة فلیعد»</w:t>
      </w:r>
      <w:r w:rsidRPr="00D76FF8">
        <w:rPr>
          <w:rStyle w:val="FootnoteReference"/>
          <w:rFonts w:ascii="Lotus Linotype" w:hAnsi="Lotus Linotype"/>
          <w:b/>
          <w:rtl/>
        </w:rPr>
        <w:footnoteReference w:id="188"/>
      </w:r>
      <w:r w:rsidRPr="00C047EF">
        <w:rPr>
          <w:rtl/>
        </w:rPr>
        <w:t>.</w:t>
      </w:r>
    </w:p>
    <w:p w:rsidR="00183742" w:rsidRPr="00E143FC" w:rsidRDefault="00730653" w:rsidP="00730653">
      <w:pPr>
        <w:pStyle w:val="a7"/>
        <w:rPr>
          <w:rtl/>
        </w:rPr>
      </w:pPr>
      <w:r>
        <w:rPr>
          <w:rFonts w:hint="cs"/>
          <w:rtl/>
        </w:rPr>
        <w:t>«</w:t>
      </w:r>
      <w:r w:rsidR="00183742" w:rsidRPr="00E143FC">
        <w:rPr>
          <w:rFonts w:hint="cs"/>
          <w:rtl/>
        </w:rPr>
        <w:t>هرکس قبل از نماز عید قربانی‌اش را ذبح نموده‌، باید حیوانی دیگر را قربانی کند</w:t>
      </w:r>
      <w:r>
        <w:rPr>
          <w:rFonts w:hint="cs"/>
          <w:rtl/>
        </w:rPr>
        <w:t>»</w:t>
      </w:r>
      <w:r w:rsidR="00183742" w:rsidRPr="00E143FC">
        <w:rPr>
          <w:rFonts w:hint="cs"/>
          <w:rtl/>
        </w:rPr>
        <w:t>.</w:t>
      </w:r>
    </w:p>
    <w:p w:rsidR="00183742" w:rsidRPr="00E87EA0" w:rsidRDefault="00183742" w:rsidP="00730653">
      <w:pPr>
        <w:pStyle w:val="a7"/>
        <w:rPr>
          <w:rtl/>
        </w:rPr>
      </w:pPr>
      <w:r w:rsidRPr="00E143FC">
        <w:rPr>
          <w:rFonts w:hint="cs"/>
          <w:rtl/>
        </w:rPr>
        <w:t>و ابو ایوب انصاری</w:t>
      </w:r>
      <w:r w:rsidR="00B06555" w:rsidRPr="00B06555">
        <w:rPr>
          <w:rFonts w:cs="CTraditional Arabic" w:hint="cs"/>
          <w:b/>
          <w:rtl/>
        </w:rPr>
        <w:t>س</w:t>
      </w:r>
      <w:r w:rsidRPr="00E143FC">
        <w:rPr>
          <w:rFonts w:hint="cs"/>
          <w:rtl/>
        </w:rPr>
        <w:t xml:space="preserve"> نقل کرده‌ و می‌گوید: در عصر پیامبر</w:t>
      </w:r>
      <w:r w:rsidR="00B06555" w:rsidRPr="00B06555">
        <w:rPr>
          <w:rFonts w:cs="CTraditional Arabic" w:hint="cs"/>
          <w:b/>
          <w:rtl/>
        </w:rPr>
        <w:t xml:space="preserve"> ج</w:t>
      </w:r>
      <w:r w:rsidRPr="00E87EA0">
        <w:rPr>
          <w:rFonts w:hint="cs"/>
          <w:rtl/>
        </w:rPr>
        <w:t xml:space="preserve"> یک شات را برای خود و خانواده‌اشان قربانی می‌کردند</w:t>
      </w:r>
      <w:r w:rsidRPr="00E143FC">
        <w:rPr>
          <w:rStyle w:val="FootnoteReference"/>
          <w:b/>
          <w:rtl/>
          <w:lang w:bidi="ar-KW"/>
        </w:rPr>
        <w:footnoteReference w:id="189"/>
      </w:r>
      <w:r w:rsidRPr="00E87EA0">
        <w:rPr>
          <w:rFonts w:hint="cs"/>
          <w:rtl/>
        </w:rPr>
        <w:t>.</w:t>
      </w:r>
    </w:p>
    <w:p w:rsidR="00183742" w:rsidRPr="00E143FC" w:rsidRDefault="00183742" w:rsidP="003C2687">
      <w:pPr>
        <w:pStyle w:val="a6"/>
        <w:rPr>
          <w:rtl/>
        </w:rPr>
      </w:pPr>
      <w:bookmarkStart w:id="634" w:name="_Toc73092649"/>
      <w:bookmarkStart w:id="635" w:name="_Toc226834794"/>
      <w:bookmarkStart w:id="636" w:name="_Toc286875576"/>
      <w:bookmarkStart w:id="637" w:name="_Toc421087951"/>
      <w:r w:rsidRPr="00E143FC">
        <w:rPr>
          <w:rFonts w:hint="cs"/>
          <w:rtl/>
        </w:rPr>
        <w:t>3- فضیلت قربانی</w:t>
      </w:r>
      <w:bookmarkEnd w:id="634"/>
      <w:bookmarkEnd w:id="635"/>
      <w:bookmarkEnd w:id="636"/>
      <w:bookmarkEnd w:id="637"/>
    </w:p>
    <w:p w:rsidR="00183742" w:rsidRPr="00E143FC" w:rsidRDefault="00183742" w:rsidP="00730653">
      <w:pPr>
        <w:pStyle w:val="a7"/>
        <w:rPr>
          <w:rtl/>
        </w:rPr>
      </w:pPr>
      <w:r w:rsidRPr="00E143FC">
        <w:rPr>
          <w:rFonts w:hint="cs"/>
          <w:rtl/>
        </w:rPr>
        <w:t>برای فضیلت قربانی دو روایت ذیل گواهی می‌دهند:</w:t>
      </w:r>
    </w:p>
    <w:p w:rsidR="00183742" w:rsidRPr="00C047EF" w:rsidRDefault="00183742" w:rsidP="000A03DF">
      <w:pPr>
        <w:pStyle w:val="a0"/>
        <w:numPr>
          <w:ilvl w:val="0"/>
          <w:numId w:val="23"/>
        </w:numPr>
        <w:tabs>
          <w:tab w:val="clear" w:pos="681"/>
        </w:tabs>
        <w:spacing w:after="0"/>
        <w:ind w:left="641" w:hanging="357"/>
        <w:jc w:val="both"/>
        <w:rPr>
          <w:rFonts w:ascii="Lotus Linotype" w:hAnsi="Lotus Linotype" w:cs="Lotus Linotype"/>
          <w:b/>
          <w:sz w:val="28"/>
          <w:szCs w:val="27"/>
          <w:lang w:bidi="ar-KW"/>
        </w:rPr>
      </w:pPr>
      <w:r w:rsidRPr="00730653">
        <w:rPr>
          <w:rStyle w:val="Char5"/>
          <w:rtl/>
        </w:rPr>
        <w:t>«ما عمِلَ ابنُ آدَمَ يومَ النحرِ عَمَلاً أَحَبَّ إلى الله من إراقةِ دمٍ، وإنَّهَا لتأتي يومَ القيامَة بقرُونها وأظلافِهَا وأشعَارِهَا، وإن الدَّم ليقَعُ من الله</w:t>
      </w:r>
      <w:r w:rsidRPr="00730653">
        <w:rPr>
          <w:rStyle w:val="Char5"/>
          <w:rtl/>
        </w:rPr>
        <w:sym w:font="AGA Arabesque" w:char="F055"/>
      </w:r>
      <w:r w:rsidR="00730653">
        <w:rPr>
          <w:rStyle w:val="Char5"/>
          <w:rFonts w:hint="cs"/>
          <w:rtl/>
        </w:rPr>
        <w:t xml:space="preserve"> </w:t>
      </w:r>
      <w:r w:rsidRPr="00730653">
        <w:rPr>
          <w:rStyle w:val="Char5"/>
          <w:rtl/>
        </w:rPr>
        <w:t>بمكانٍ قبلَ أن يقَعَ على الأرضِ، فطيبوا بها نفسا»</w:t>
      </w:r>
      <w:r w:rsidRPr="00730653">
        <w:rPr>
          <w:rStyle w:val="Char2"/>
          <w:vertAlign w:val="superscript"/>
          <w:rtl/>
        </w:rPr>
        <w:footnoteReference w:id="190"/>
      </w:r>
      <w:r w:rsidRPr="00730653">
        <w:rPr>
          <w:rStyle w:val="Char2"/>
          <w:rtl/>
        </w:rPr>
        <w:t>.</w:t>
      </w:r>
    </w:p>
    <w:p w:rsidR="00183742" w:rsidRPr="00E143FC" w:rsidRDefault="00730653" w:rsidP="00730653">
      <w:pPr>
        <w:pStyle w:val="a7"/>
        <w:rPr>
          <w:rtl/>
        </w:rPr>
      </w:pPr>
      <w:r>
        <w:rPr>
          <w:rFonts w:hint="cs"/>
          <w:rtl/>
        </w:rPr>
        <w:t>«</w:t>
      </w:r>
      <w:r w:rsidR="00183742" w:rsidRPr="00E143FC">
        <w:rPr>
          <w:rFonts w:hint="cs"/>
          <w:rtl/>
        </w:rPr>
        <w:t>بنی‌آدم در روز عید قربان عملی بزرگ‌تر از ذبح حیوان را انجام نمی‌دهد، زیرا حیوان قربانی شده‌ در روز قیامت با شاخ، سم و موهایش حاضر می‌شود، و خون حیوان قربانی شده‌ قبل از این‌که‌ بر زمین ریخته‌ شود، نزد خدا در مکانی مخصوص قرار می‌گیرد، پس درون خود را بدان پاک گردانید</w:t>
      </w:r>
      <w:r>
        <w:rPr>
          <w:rFonts w:hint="cs"/>
          <w:rtl/>
        </w:rPr>
        <w:t>»</w:t>
      </w:r>
      <w:r w:rsidR="00183742" w:rsidRPr="00E143FC">
        <w:rPr>
          <w:rFonts w:hint="cs"/>
          <w:rtl/>
        </w:rPr>
        <w:t>.</w:t>
      </w:r>
    </w:p>
    <w:p w:rsidR="00183742" w:rsidRPr="00E143FC" w:rsidRDefault="00183742" w:rsidP="00730653">
      <w:pPr>
        <w:pStyle w:val="a7"/>
      </w:pPr>
      <w:r w:rsidRPr="00E143FC">
        <w:rPr>
          <w:rFonts w:hint="cs"/>
          <w:rtl/>
        </w:rPr>
        <w:t>خدمت پیامبر</w:t>
      </w:r>
      <w:r w:rsidR="00B06555" w:rsidRPr="00B06555">
        <w:rPr>
          <w:rFonts w:cs="CTraditional Arabic" w:hint="cs"/>
          <w:b/>
          <w:rtl/>
        </w:rPr>
        <w:t xml:space="preserve"> ج</w:t>
      </w:r>
      <w:r w:rsidRPr="00E143FC">
        <w:rPr>
          <w:rFonts w:hint="cs"/>
          <w:rtl/>
        </w:rPr>
        <w:t xml:space="preserve"> عرض کردند: چرا باید قربانی نماییم؟ فرمود: </w:t>
      </w:r>
    </w:p>
    <w:p w:rsidR="00183742" w:rsidRPr="00C047EF" w:rsidRDefault="00183742" w:rsidP="00730653">
      <w:pPr>
        <w:pStyle w:val="a7"/>
        <w:rPr>
          <w:rtl/>
        </w:rPr>
      </w:pPr>
      <w:r w:rsidRPr="00730653">
        <w:rPr>
          <w:rStyle w:val="Char5"/>
          <w:rtl/>
        </w:rPr>
        <w:t>«سنة أبيكم إبراهيم»</w:t>
      </w:r>
      <w:r w:rsidRPr="00C047EF">
        <w:rPr>
          <w:rtl/>
        </w:rPr>
        <w:t xml:space="preserve">. </w:t>
      </w:r>
    </w:p>
    <w:p w:rsidR="00183742" w:rsidRPr="00E143FC" w:rsidRDefault="00730653" w:rsidP="00730653">
      <w:pPr>
        <w:pStyle w:val="a7"/>
        <w:rPr>
          <w:rtl/>
        </w:rPr>
      </w:pPr>
      <w:r>
        <w:rPr>
          <w:rFonts w:hint="cs"/>
          <w:rtl/>
        </w:rPr>
        <w:t>«</w:t>
      </w:r>
      <w:r w:rsidR="00183742" w:rsidRPr="00E143FC">
        <w:rPr>
          <w:rFonts w:hint="cs"/>
          <w:rtl/>
        </w:rPr>
        <w:t>زیرا قربانی احیای سنت پیامبر بزرگ خدا، ابراهیم</w:t>
      </w:r>
      <w:r>
        <w:rPr>
          <w:rFonts w:cs="CTraditional Arabic" w:hint="cs"/>
          <w:rtl/>
        </w:rPr>
        <w:t>÷</w:t>
      </w:r>
      <w:r w:rsidR="00183742" w:rsidRPr="00E143FC">
        <w:rPr>
          <w:rFonts w:hint="cs"/>
          <w:rtl/>
        </w:rPr>
        <w:t xml:space="preserve"> است</w:t>
      </w:r>
      <w:r>
        <w:rPr>
          <w:rFonts w:hint="cs"/>
          <w:rtl/>
        </w:rPr>
        <w:t>»</w:t>
      </w:r>
      <w:r w:rsidR="00183742" w:rsidRPr="00E143FC">
        <w:rPr>
          <w:rFonts w:hint="cs"/>
          <w:rtl/>
        </w:rPr>
        <w:t>.</w:t>
      </w:r>
    </w:p>
    <w:p w:rsidR="00183742" w:rsidRPr="00E143FC" w:rsidRDefault="00183742" w:rsidP="00730653">
      <w:pPr>
        <w:pStyle w:val="a7"/>
        <w:rPr>
          <w:sz w:val="25"/>
          <w:rtl/>
        </w:rPr>
      </w:pPr>
      <w:r w:rsidRPr="00E143FC">
        <w:rPr>
          <w:rFonts w:hint="cs"/>
          <w:rtl/>
        </w:rPr>
        <w:t xml:space="preserve">پرسیدند: چه‌ سودی برای ما دارد؟ فرمود: </w:t>
      </w:r>
      <w:r w:rsidRPr="00730653">
        <w:rPr>
          <w:rStyle w:val="Char5"/>
          <w:rtl/>
        </w:rPr>
        <w:t>«بكل شعرة حسنة»</w:t>
      </w:r>
      <w:r w:rsidRPr="00E143FC">
        <w:rPr>
          <w:rFonts w:hint="cs"/>
          <w:sz w:val="25"/>
          <w:rtl/>
        </w:rPr>
        <w:t>.</w:t>
      </w:r>
    </w:p>
    <w:p w:rsidR="00183742" w:rsidRPr="00E143FC" w:rsidRDefault="00730653" w:rsidP="00730653">
      <w:pPr>
        <w:pStyle w:val="a7"/>
        <w:rPr>
          <w:rtl/>
        </w:rPr>
      </w:pPr>
      <w:r>
        <w:rPr>
          <w:rFonts w:hint="cs"/>
          <w:rtl/>
        </w:rPr>
        <w:t>«</w:t>
      </w:r>
      <w:r w:rsidR="00183742" w:rsidRPr="00E143FC">
        <w:rPr>
          <w:rFonts w:hint="cs"/>
          <w:rtl/>
        </w:rPr>
        <w:t>در برابر هر کدام از موهای بدن حیوان یک حسنه‌ برای شما نوشته‌ می‌شود</w:t>
      </w:r>
      <w:r>
        <w:rPr>
          <w:rFonts w:hint="cs"/>
          <w:rtl/>
        </w:rPr>
        <w:t>»</w:t>
      </w:r>
      <w:r w:rsidR="00183742" w:rsidRPr="00E143FC">
        <w:rPr>
          <w:rFonts w:hint="cs"/>
          <w:rtl/>
        </w:rPr>
        <w:t xml:space="preserve">. </w:t>
      </w:r>
    </w:p>
    <w:p w:rsidR="00183742" w:rsidRPr="00E87EA0" w:rsidRDefault="00183742" w:rsidP="00730653">
      <w:pPr>
        <w:pStyle w:val="a7"/>
        <w:rPr>
          <w:rtl/>
        </w:rPr>
      </w:pPr>
      <w:r w:rsidRPr="00E143FC">
        <w:rPr>
          <w:rFonts w:hint="cs"/>
          <w:rtl/>
          <w:lang w:bidi="ar-KW"/>
        </w:rPr>
        <w:t xml:space="preserve">گفتند: پشم چی؟ فرمود: </w:t>
      </w:r>
      <w:r w:rsidRPr="00730653">
        <w:rPr>
          <w:rStyle w:val="Char5"/>
          <w:rtl/>
        </w:rPr>
        <w:t>«بكل شعرةٍ من الصوف حسنة»</w:t>
      </w:r>
      <w:r w:rsidRPr="00730653">
        <w:rPr>
          <w:vertAlign w:val="superscript"/>
          <w:rtl/>
        </w:rPr>
        <w:footnoteReference w:id="191"/>
      </w:r>
      <w:r w:rsidRPr="00730653">
        <w:rPr>
          <w:rtl/>
        </w:rPr>
        <w:t>.</w:t>
      </w:r>
    </w:p>
    <w:p w:rsidR="00183742" w:rsidRPr="00E143FC" w:rsidRDefault="00730653" w:rsidP="00730653">
      <w:pPr>
        <w:pStyle w:val="a7"/>
        <w:rPr>
          <w:rtl/>
        </w:rPr>
      </w:pPr>
      <w:r>
        <w:rPr>
          <w:rFonts w:hint="cs"/>
          <w:rtl/>
        </w:rPr>
        <w:t>«</w:t>
      </w:r>
      <w:r w:rsidR="00183742" w:rsidRPr="00E143FC">
        <w:rPr>
          <w:rFonts w:hint="cs"/>
          <w:rtl/>
        </w:rPr>
        <w:t>در مقابل هر کدام از موهای پشمی نیز یک حسنه‌ ثبت می‌شود</w:t>
      </w:r>
      <w:r>
        <w:rPr>
          <w:rFonts w:hint="cs"/>
          <w:rtl/>
        </w:rPr>
        <w:t>»</w:t>
      </w:r>
      <w:r w:rsidR="00183742" w:rsidRPr="00E143FC">
        <w:rPr>
          <w:rFonts w:hint="cs"/>
          <w:rtl/>
        </w:rPr>
        <w:t>.</w:t>
      </w:r>
    </w:p>
    <w:p w:rsidR="00183742" w:rsidRPr="00E143FC" w:rsidRDefault="00183742" w:rsidP="003C2687">
      <w:pPr>
        <w:pStyle w:val="a6"/>
        <w:rPr>
          <w:rtl/>
        </w:rPr>
      </w:pPr>
      <w:bookmarkStart w:id="638" w:name="_Toc73092650"/>
      <w:bookmarkStart w:id="639" w:name="_Toc226834795"/>
      <w:bookmarkStart w:id="640" w:name="_Toc286875577"/>
      <w:bookmarkStart w:id="641" w:name="_Toc421087952"/>
      <w:r w:rsidRPr="00E143FC">
        <w:rPr>
          <w:rFonts w:hint="cs"/>
          <w:rtl/>
        </w:rPr>
        <w:t>4- حکمت و فلسفه‌ی تشریع قربانی</w:t>
      </w:r>
      <w:bookmarkEnd w:id="638"/>
      <w:bookmarkEnd w:id="639"/>
      <w:bookmarkEnd w:id="640"/>
      <w:bookmarkEnd w:id="641"/>
    </w:p>
    <w:p w:rsidR="00183742" w:rsidRPr="00E143FC" w:rsidRDefault="00183742" w:rsidP="00730653">
      <w:pPr>
        <w:pStyle w:val="a7"/>
        <w:rPr>
          <w:rtl/>
        </w:rPr>
      </w:pPr>
      <w:r w:rsidRPr="00E143FC">
        <w:rPr>
          <w:rFonts w:hint="cs"/>
          <w:rtl/>
        </w:rPr>
        <w:t>از جمله‌ حکمت‌های قربانی موارد زیر می‌باشد:</w:t>
      </w:r>
    </w:p>
    <w:p w:rsidR="00183742" w:rsidRPr="00730653" w:rsidRDefault="00183742" w:rsidP="000A03DF">
      <w:pPr>
        <w:pStyle w:val="a0"/>
        <w:numPr>
          <w:ilvl w:val="0"/>
          <w:numId w:val="24"/>
        </w:numPr>
        <w:tabs>
          <w:tab w:val="clear" w:pos="531"/>
        </w:tabs>
        <w:spacing w:after="0"/>
        <w:ind w:left="641" w:hanging="357"/>
        <w:jc w:val="both"/>
        <w:rPr>
          <w:rStyle w:val="Char2"/>
          <w:rFonts w:ascii="Times New Roman" w:hAnsi="Times New Roman" w:cs="B Lotus"/>
          <w:b/>
          <w:lang w:bidi="ar-KW"/>
        </w:rPr>
      </w:pPr>
      <w:r w:rsidRPr="00730653">
        <w:rPr>
          <w:rStyle w:val="Char2"/>
          <w:rFonts w:hint="cs"/>
          <w:rtl/>
        </w:rPr>
        <w:t>تقرب و نزدیکی به‌ خداوند، زیرا خداوند متعال در مورد قربانی فرموده‌ است:</w:t>
      </w:r>
    </w:p>
    <w:p w:rsidR="00730653" w:rsidRPr="00730653" w:rsidRDefault="00730653" w:rsidP="00730653">
      <w:pPr>
        <w:pStyle w:val="a7"/>
        <w:rPr>
          <w:rFonts w:ascii="KFGQPC Uthmanic Script HAFS" w:hAnsi="KFGQPC Uthmanic Script HAFS" w:cs="KFGQPC Uthmanic Script HAFS"/>
        </w:rPr>
      </w:pPr>
      <w:r>
        <w:rPr>
          <w:rFonts w:ascii="Traditional Arabic" w:hAnsi="Traditional Arabic" w:cs="Traditional Arabic"/>
          <w:rtl/>
        </w:rPr>
        <w:t>﴿</w:t>
      </w:r>
      <w:r>
        <w:rPr>
          <w:rFonts w:ascii="KFGQPC Uthmanic Script HAFS" w:hAnsi="KFGQPC Uthmanic Script HAFS" w:cs="KFGQPC Uthmanic Script HAFS"/>
          <w:rtl/>
        </w:rPr>
        <w:t>فَصَلِّ لِرَبِّكَ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نۡحَرۡ</w:t>
      </w:r>
      <w:r>
        <w:rPr>
          <w:rFonts w:ascii="KFGQPC Uthmanic Script HAFS" w:hAnsi="KFGQPC Uthmanic Script HAFS" w:cs="KFGQPC Uthmanic Script HAFS"/>
          <w:rtl/>
        </w:rPr>
        <w:t xml:space="preserve"> ٢</w:t>
      </w:r>
      <w:r>
        <w:rPr>
          <w:rFonts w:ascii="Traditional Arabic" w:hAnsi="Traditional Arabic" w:cs="Traditional Arabic"/>
          <w:rtl/>
        </w:rPr>
        <w:t>﴾</w:t>
      </w:r>
      <w:r>
        <w:rPr>
          <w:rFonts w:ascii="Traditional Arabic" w:hAnsi="Traditional Arabic" w:cs="Traditional Arabic" w:hint="cs"/>
          <w:rtl/>
        </w:rPr>
        <w:t xml:space="preserve"> </w:t>
      </w:r>
      <w:r w:rsidRPr="00730653">
        <w:rPr>
          <w:rStyle w:val="Char4"/>
          <w:rFonts w:hint="cs"/>
          <w:rtl/>
        </w:rPr>
        <w:t>[الکوثر: 2]</w:t>
      </w:r>
      <w:r w:rsidRPr="00730653">
        <w:rPr>
          <w:rFonts w:hint="cs"/>
          <w:rtl/>
        </w:rPr>
        <w:t>.</w:t>
      </w:r>
    </w:p>
    <w:p w:rsidR="00730653" w:rsidRDefault="00730653" w:rsidP="00730653">
      <w:pPr>
        <w:pStyle w:val="a7"/>
        <w:rPr>
          <w:rtl/>
        </w:rPr>
      </w:pPr>
      <w:r>
        <w:rPr>
          <w:rFonts w:hint="cs"/>
          <w:rtl/>
        </w:rPr>
        <w:t>«</w:t>
      </w:r>
      <w:r w:rsidR="00183742" w:rsidRPr="00E143FC">
        <w:rPr>
          <w:rtl/>
        </w:rPr>
        <w:t xml:space="preserve">حال </w:t>
      </w:r>
      <w:r w:rsidR="00442369">
        <w:rPr>
          <w:rtl/>
        </w:rPr>
        <w:t>ک</w:t>
      </w:r>
      <w:r w:rsidR="00183742" w:rsidRPr="00E143FC">
        <w:rPr>
          <w:rtl/>
        </w:rPr>
        <w:t>ه چن</w:t>
      </w:r>
      <w:r w:rsidR="00442369">
        <w:rPr>
          <w:rtl/>
        </w:rPr>
        <w:t>ی</w:t>
      </w:r>
      <w:r w:rsidR="00183742" w:rsidRPr="00E143FC">
        <w:rPr>
          <w:rtl/>
        </w:rPr>
        <w:t>ن است تنها برا</w:t>
      </w:r>
      <w:r w:rsidR="00442369">
        <w:rPr>
          <w:rtl/>
        </w:rPr>
        <w:t>ی</w:t>
      </w:r>
      <w:r w:rsidR="00183742" w:rsidRPr="00E143FC">
        <w:rPr>
          <w:rtl/>
        </w:rPr>
        <w:t xml:space="preserve"> پروردگار خود نماز بخوان و قربان</w:t>
      </w:r>
      <w:r w:rsidR="00442369">
        <w:rPr>
          <w:rtl/>
        </w:rPr>
        <w:t>ی</w:t>
      </w:r>
      <w:r w:rsidR="00183742" w:rsidRPr="00E143FC">
        <w:rPr>
          <w:rtl/>
        </w:rPr>
        <w:t xml:space="preserve"> ب</w:t>
      </w:r>
      <w:r w:rsidR="00442369">
        <w:rPr>
          <w:rtl/>
        </w:rPr>
        <w:t>ک</w:t>
      </w:r>
      <w:r w:rsidR="00183742" w:rsidRPr="00E143FC">
        <w:rPr>
          <w:rtl/>
        </w:rPr>
        <w:t>ن</w:t>
      </w:r>
      <w:r>
        <w:rPr>
          <w:rFonts w:hint="cs"/>
          <w:rtl/>
        </w:rPr>
        <w:t>»</w:t>
      </w:r>
      <w:r w:rsidR="00183742" w:rsidRPr="00E143FC">
        <w:rPr>
          <w:rFonts w:hint="cs"/>
          <w:rtl/>
        </w:rPr>
        <w:t>.</w:t>
      </w:r>
    </w:p>
    <w:p w:rsidR="00183742" w:rsidRPr="004233C3" w:rsidRDefault="00183742" w:rsidP="004233C3">
      <w:pPr>
        <w:pStyle w:val="a7"/>
        <w:rPr>
          <w:rFonts w:ascii="KFGQPC Uthmanic Script HAFS" w:hAnsi="KFGQPC Uthmanic Script HAFS" w:cs="KFGQPC Uthmanic Script HAFS"/>
          <w:rtl/>
        </w:rPr>
      </w:pPr>
      <w:r w:rsidRPr="00E143FC">
        <w:rPr>
          <w:rFonts w:hint="cs"/>
          <w:rtl/>
          <w:lang w:bidi="ar-KW"/>
        </w:rPr>
        <w:t>و باز می‌فرماید:</w:t>
      </w:r>
      <w:r w:rsidR="004233C3">
        <w:rPr>
          <w:rFonts w:hint="cs"/>
          <w:rtl/>
          <w:lang w:bidi="ar-KW"/>
        </w:rPr>
        <w:t xml:space="preserve"> </w:t>
      </w:r>
      <w:r w:rsidR="004233C3">
        <w:rPr>
          <w:rFonts w:ascii="Traditional Arabic" w:hAnsi="Traditional Arabic" w:cs="Traditional Arabic"/>
          <w:rtl/>
          <w:lang w:bidi="ar-KW"/>
        </w:rPr>
        <w:t>﴿</w:t>
      </w:r>
      <w:r w:rsidR="004233C3">
        <w:rPr>
          <w:rFonts w:ascii="KFGQPC Uthmanic Script HAFS" w:hAnsi="KFGQPC Uthmanic Script HAFS" w:cs="KFGQPC Uthmanic Script HAFS" w:hint="eastAsia"/>
          <w:rtl/>
        </w:rPr>
        <w:t>قُلۡ</w:t>
      </w:r>
      <w:r w:rsidR="004233C3">
        <w:rPr>
          <w:rFonts w:ascii="KFGQPC Uthmanic Script HAFS" w:hAnsi="KFGQPC Uthmanic Script HAFS" w:cs="KFGQPC Uthmanic Script HAFS"/>
          <w:rtl/>
        </w:rPr>
        <w:t xml:space="preserve"> إِنَّ صَلَاتِي وَنُسُكِي وَمَحۡيَايَ وَمَمَاتِي لِلَّهِ رَبِّ </w:t>
      </w:r>
      <w:r w:rsidR="004233C3">
        <w:rPr>
          <w:rFonts w:ascii="KFGQPC Uthmanic Script HAFS" w:hAnsi="KFGQPC Uthmanic Script HAFS" w:cs="KFGQPC Uthmanic Script HAFS" w:hint="cs"/>
          <w:rtl/>
        </w:rPr>
        <w:t>ٱ</w:t>
      </w:r>
      <w:r w:rsidR="004233C3">
        <w:rPr>
          <w:rFonts w:ascii="KFGQPC Uthmanic Script HAFS" w:hAnsi="KFGQPC Uthmanic Script HAFS" w:cs="KFGQPC Uthmanic Script HAFS" w:hint="eastAsia"/>
          <w:rtl/>
        </w:rPr>
        <w:t>لۡعَٰلَمِينَ</w:t>
      </w:r>
      <w:r w:rsidR="004233C3">
        <w:rPr>
          <w:rFonts w:ascii="KFGQPC Uthmanic Script HAFS" w:hAnsi="KFGQPC Uthmanic Script HAFS" w:cs="KFGQPC Uthmanic Script HAFS"/>
          <w:rtl/>
        </w:rPr>
        <w:t xml:space="preserve"> ١٦٢</w:t>
      </w:r>
      <w:r w:rsidR="004233C3">
        <w:rPr>
          <w:rFonts w:ascii="KFGQPC Uthmanic Script HAFS" w:hAnsi="KFGQPC Uthmanic Script HAFS" w:cs="KFGQPC Uthmanic Script HAFS"/>
        </w:rPr>
        <w:t xml:space="preserve"> </w:t>
      </w:r>
      <w:r w:rsidR="004233C3">
        <w:rPr>
          <w:rFonts w:ascii="KFGQPC Uthmanic Script HAFS" w:hAnsi="KFGQPC Uthmanic Script HAFS" w:cs="KFGQPC Uthmanic Script HAFS" w:hint="eastAsia"/>
          <w:rtl/>
        </w:rPr>
        <w:t>لَا</w:t>
      </w:r>
      <w:r w:rsidR="004233C3">
        <w:rPr>
          <w:rFonts w:ascii="KFGQPC Uthmanic Script HAFS" w:hAnsi="KFGQPC Uthmanic Script HAFS" w:cs="KFGQPC Uthmanic Script HAFS"/>
          <w:rtl/>
        </w:rPr>
        <w:t xml:space="preserve"> شَرِيكَ لَهُ</w:t>
      </w:r>
      <w:r w:rsidR="004233C3">
        <w:rPr>
          <w:rFonts w:ascii="KFGQPC Uthmanic Script HAFS" w:hAnsi="KFGQPC Uthmanic Script HAFS" w:cs="KFGQPC Uthmanic Script HAFS" w:hint="cs"/>
          <w:rtl/>
        </w:rPr>
        <w:t>ۥۖ</w:t>
      </w:r>
      <w:r w:rsidR="004233C3">
        <w:rPr>
          <w:rFonts w:ascii="Traditional Arabic" w:hAnsi="Traditional Arabic" w:cs="Traditional Arabic"/>
          <w:rtl/>
          <w:lang w:bidi="ar-KW"/>
        </w:rPr>
        <w:t>﴾</w:t>
      </w:r>
      <w:r w:rsidR="00730653">
        <w:rPr>
          <w:rFonts w:hint="cs"/>
          <w:rtl/>
          <w:lang w:bidi="ar-KW"/>
        </w:rPr>
        <w:t xml:space="preserve"> </w:t>
      </w:r>
      <w:r w:rsidRPr="00E143FC">
        <w:rPr>
          <w:rFonts w:ascii="QCF_BSML" w:hAnsi="QCF_BSML" w:cs="QCF_BSML"/>
          <w:sz w:val="32"/>
          <w:szCs w:val="32"/>
          <w:rtl/>
        </w:rPr>
        <w:t xml:space="preserve"> </w:t>
      </w:r>
      <w:r w:rsidR="00730653" w:rsidRPr="00730653">
        <w:rPr>
          <w:rStyle w:val="Char4"/>
          <w:rFonts w:hint="cs"/>
          <w:rtl/>
        </w:rPr>
        <w:t>[</w:t>
      </w:r>
      <w:r w:rsidRPr="00730653">
        <w:rPr>
          <w:rStyle w:val="Char4"/>
          <w:rtl/>
        </w:rPr>
        <w:t>الأنعام: ١٦٢</w:t>
      </w:r>
      <w:r w:rsidR="00730653">
        <w:rPr>
          <w:rStyle w:val="Char4"/>
          <w:rFonts w:hint="cs"/>
          <w:rtl/>
        </w:rPr>
        <w:t>-</w:t>
      </w:r>
      <w:r w:rsidRPr="00730653">
        <w:rPr>
          <w:rStyle w:val="Char4"/>
          <w:rFonts w:hint="cs"/>
          <w:rtl/>
        </w:rPr>
        <w:t>١٦٣</w:t>
      </w:r>
      <w:r w:rsidR="00730653" w:rsidRPr="00730653">
        <w:rPr>
          <w:rStyle w:val="Char4"/>
          <w:rFonts w:hint="cs"/>
          <w:rtl/>
        </w:rPr>
        <w:t>]</w:t>
      </w:r>
      <w:r w:rsidR="00730653" w:rsidRPr="00730653">
        <w:rPr>
          <w:rFonts w:hint="cs"/>
          <w:rtl/>
        </w:rPr>
        <w:t>.</w:t>
      </w:r>
    </w:p>
    <w:p w:rsidR="00183742" w:rsidRPr="00E87EA0" w:rsidRDefault="00730653" w:rsidP="00730653">
      <w:pPr>
        <w:pStyle w:val="a7"/>
        <w:rPr>
          <w:rtl/>
        </w:rPr>
      </w:pPr>
      <w:r>
        <w:rPr>
          <w:rFonts w:hint="cs"/>
          <w:rtl/>
        </w:rPr>
        <w:t>«</w:t>
      </w:r>
      <w:r w:rsidR="00183742" w:rsidRPr="00E143FC">
        <w:rPr>
          <w:rtl/>
        </w:rPr>
        <w:t>بگو: نماز و عبادت و ز</w:t>
      </w:r>
      <w:r w:rsidR="00442369">
        <w:rPr>
          <w:rtl/>
        </w:rPr>
        <w:t>ی</w:t>
      </w:r>
      <w:r w:rsidR="00183742" w:rsidRPr="00E143FC">
        <w:rPr>
          <w:rtl/>
        </w:rPr>
        <w:t xml:space="preserve">ستن و مردن من از آن خدا است </w:t>
      </w:r>
      <w:r w:rsidR="00442369">
        <w:rPr>
          <w:rtl/>
        </w:rPr>
        <w:t>ک</w:t>
      </w:r>
      <w:r w:rsidR="00183742" w:rsidRPr="00E143FC">
        <w:rPr>
          <w:rtl/>
        </w:rPr>
        <w:t>ه پروردگار جهان</w:t>
      </w:r>
      <w:r w:rsidR="00442369">
        <w:rPr>
          <w:rtl/>
        </w:rPr>
        <w:t>ی</w:t>
      </w:r>
      <w:r w:rsidR="00183742" w:rsidRPr="00E143FC">
        <w:rPr>
          <w:rtl/>
        </w:rPr>
        <w:t>ان است (و ا</w:t>
      </w:r>
      <w:r w:rsidR="00442369">
        <w:rPr>
          <w:rtl/>
        </w:rPr>
        <w:t>ی</w:t>
      </w:r>
      <w:r w:rsidR="00183742" w:rsidRPr="00E143FC">
        <w:rPr>
          <w:rtl/>
        </w:rPr>
        <w:t xml:space="preserve">ن است </w:t>
      </w:r>
      <w:r w:rsidR="00442369">
        <w:rPr>
          <w:rtl/>
        </w:rPr>
        <w:t>ک</w:t>
      </w:r>
      <w:r w:rsidR="00183742" w:rsidRPr="00E143FC">
        <w:rPr>
          <w:rtl/>
        </w:rPr>
        <w:t>ه تنها خدا را پرستش م</w:t>
      </w:r>
      <w:r w:rsidR="00442369">
        <w:rPr>
          <w:rtl/>
        </w:rPr>
        <w:t>ی</w:t>
      </w:r>
      <w:r w:rsidR="00183742" w:rsidRPr="00E143FC">
        <w:rPr>
          <w:rtl/>
        </w:rPr>
        <w:t>‌</w:t>
      </w:r>
      <w:r w:rsidR="00442369">
        <w:rPr>
          <w:rtl/>
        </w:rPr>
        <w:t>ک</w:t>
      </w:r>
      <w:r w:rsidR="00183742" w:rsidRPr="00E143FC">
        <w:rPr>
          <w:rtl/>
        </w:rPr>
        <w:t xml:space="preserve">نم و </w:t>
      </w:r>
      <w:r w:rsidR="00442369">
        <w:rPr>
          <w:rtl/>
        </w:rPr>
        <w:t>ک</w:t>
      </w:r>
      <w:r w:rsidR="00183742" w:rsidRPr="00E143FC">
        <w:rPr>
          <w:rtl/>
        </w:rPr>
        <w:t>ارها</w:t>
      </w:r>
      <w:r w:rsidR="00442369">
        <w:rPr>
          <w:rtl/>
        </w:rPr>
        <w:t>ی</w:t>
      </w:r>
      <w:r w:rsidR="00183742" w:rsidRPr="00E143FC">
        <w:rPr>
          <w:rtl/>
        </w:rPr>
        <w:t xml:space="preserve"> ا</w:t>
      </w:r>
      <w:r w:rsidR="00442369">
        <w:rPr>
          <w:rtl/>
        </w:rPr>
        <w:t>ی</w:t>
      </w:r>
      <w:r w:rsidR="00183742" w:rsidRPr="00E143FC">
        <w:rPr>
          <w:rtl/>
        </w:rPr>
        <w:t>ن جهان خود را در مس</w:t>
      </w:r>
      <w:r w:rsidR="00442369">
        <w:rPr>
          <w:rtl/>
        </w:rPr>
        <w:t>ی</w:t>
      </w:r>
      <w:r w:rsidR="00183742" w:rsidRPr="00E143FC">
        <w:rPr>
          <w:rtl/>
        </w:rPr>
        <w:t>ر رضا</w:t>
      </w:r>
      <w:r w:rsidR="00442369">
        <w:rPr>
          <w:rtl/>
        </w:rPr>
        <w:t>ی</w:t>
      </w:r>
      <w:r w:rsidR="00183742" w:rsidRPr="00E143FC">
        <w:rPr>
          <w:rtl/>
        </w:rPr>
        <w:t>ت او م</w:t>
      </w:r>
      <w:r w:rsidR="00442369">
        <w:rPr>
          <w:rtl/>
        </w:rPr>
        <w:t>ی</w:t>
      </w:r>
      <w:r w:rsidR="00183742" w:rsidRPr="00E143FC">
        <w:rPr>
          <w:rtl/>
        </w:rPr>
        <w:t xml:space="preserve">‌اندازم و بر بذل مال و جان در راه </w:t>
      </w:r>
      <w:r w:rsidR="00442369">
        <w:rPr>
          <w:rtl/>
        </w:rPr>
        <w:t>ی</w:t>
      </w:r>
      <w:r w:rsidR="00183742" w:rsidRPr="00E143FC">
        <w:rPr>
          <w:rtl/>
        </w:rPr>
        <w:t>زدان م</w:t>
      </w:r>
      <w:r w:rsidR="00442369">
        <w:rPr>
          <w:rtl/>
        </w:rPr>
        <w:t>ی</w:t>
      </w:r>
      <w:r w:rsidR="00183742" w:rsidRPr="00E143FC">
        <w:rPr>
          <w:rtl/>
        </w:rPr>
        <w:t>‌</w:t>
      </w:r>
      <w:r w:rsidR="00442369">
        <w:rPr>
          <w:rtl/>
        </w:rPr>
        <w:t>ک</w:t>
      </w:r>
      <w:r w:rsidR="00183742" w:rsidRPr="00E143FC">
        <w:rPr>
          <w:rtl/>
        </w:rPr>
        <w:t>وشم و در ا</w:t>
      </w:r>
      <w:r w:rsidR="00442369">
        <w:rPr>
          <w:rtl/>
        </w:rPr>
        <w:t>ی</w:t>
      </w:r>
      <w:r w:rsidR="00183742" w:rsidRPr="00E143FC">
        <w:rPr>
          <w:rtl/>
        </w:rPr>
        <w:t>ن راه م</w:t>
      </w:r>
      <w:r w:rsidR="00442369">
        <w:rPr>
          <w:rtl/>
        </w:rPr>
        <w:t>ی</w:t>
      </w:r>
      <w:r w:rsidR="00183742" w:rsidRPr="00E143FC">
        <w:rPr>
          <w:rtl/>
        </w:rPr>
        <w:t>‌م</w:t>
      </w:r>
      <w:r w:rsidR="00442369">
        <w:rPr>
          <w:rtl/>
        </w:rPr>
        <w:t>ی</w:t>
      </w:r>
      <w:r w:rsidR="00183742" w:rsidRPr="00E143FC">
        <w:rPr>
          <w:rtl/>
        </w:rPr>
        <w:t>رم، تا ح</w:t>
      </w:r>
      <w:r w:rsidR="00442369">
        <w:rPr>
          <w:rtl/>
        </w:rPr>
        <w:t>ی</w:t>
      </w:r>
      <w:r w:rsidR="00183742" w:rsidRPr="00E143FC">
        <w:rPr>
          <w:rtl/>
        </w:rPr>
        <w:t>اتم ذخ</w:t>
      </w:r>
      <w:r w:rsidR="00442369">
        <w:rPr>
          <w:rtl/>
        </w:rPr>
        <w:t>ی</w:t>
      </w:r>
      <w:r w:rsidR="00183742" w:rsidRPr="00E143FC">
        <w:rPr>
          <w:rtl/>
        </w:rPr>
        <w:t>ره مماتم شود</w:t>
      </w:r>
      <w:r w:rsidR="00183742" w:rsidRPr="00E143FC">
        <w:rPr>
          <w:rFonts w:hint="cs"/>
          <w:rtl/>
        </w:rPr>
        <w:t>).</w:t>
      </w:r>
      <w:r w:rsidR="00183742" w:rsidRPr="00E143FC">
        <w:rPr>
          <w:rtl/>
        </w:rPr>
        <w:t xml:space="preserve"> </w:t>
      </w:r>
      <w:r w:rsidR="00183742" w:rsidRPr="00E87EA0">
        <w:rPr>
          <w:rtl/>
        </w:rPr>
        <w:t>خدا را ه</w:t>
      </w:r>
      <w:r w:rsidR="00442369">
        <w:rPr>
          <w:rtl/>
        </w:rPr>
        <w:t>ی</w:t>
      </w:r>
      <w:r w:rsidR="00183742" w:rsidRPr="00E87EA0">
        <w:rPr>
          <w:rtl/>
        </w:rPr>
        <w:t>چ شر</w:t>
      </w:r>
      <w:r w:rsidR="00442369">
        <w:rPr>
          <w:rtl/>
        </w:rPr>
        <w:t>یکی</w:t>
      </w:r>
      <w:r w:rsidR="00183742" w:rsidRPr="00E87EA0">
        <w:rPr>
          <w:rtl/>
        </w:rPr>
        <w:t xml:space="preserve"> ن</w:t>
      </w:r>
      <w:r w:rsidR="00442369">
        <w:rPr>
          <w:rtl/>
        </w:rPr>
        <w:t>ی</w:t>
      </w:r>
      <w:r w:rsidR="00183742" w:rsidRPr="00E87EA0">
        <w:rPr>
          <w:rtl/>
        </w:rPr>
        <w:t>ست</w:t>
      </w:r>
      <w:r>
        <w:rPr>
          <w:rFonts w:hint="cs"/>
          <w:rtl/>
        </w:rPr>
        <w:t>»</w:t>
      </w:r>
      <w:r w:rsidR="00183742" w:rsidRPr="00E87EA0">
        <w:rPr>
          <w:rFonts w:hint="cs"/>
          <w:rtl/>
        </w:rPr>
        <w:t>.</w:t>
      </w:r>
    </w:p>
    <w:p w:rsidR="00183742" w:rsidRPr="00E143FC" w:rsidRDefault="00183742" w:rsidP="00730653">
      <w:pPr>
        <w:pStyle w:val="a7"/>
        <w:rPr>
          <w:rtl/>
        </w:rPr>
      </w:pPr>
      <w:r w:rsidRPr="00E143FC">
        <w:rPr>
          <w:rFonts w:hint="cs"/>
          <w:rtl/>
        </w:rPr>
        <w:t>م</w:t>
      </w:r>
      <w:r w:rsidRPr="00730653">
        <w:rPr>
          <w:rFonts w:hint="cs"/>
          <w:rtl/>
        </w:rPr>
        <w:t>راد از کلمه‌ی «نسک» در آیه‌ی فوق قربانی به‌ نیت تقرب و نزدیکی به‌ خداوند</w:t>
      </w:r>
      <w:r w:rsidRPr="00730653">
        <w:rPr>
          <w:rFonts w:hint="cs"/>
          <w:rtl/>
        </w:rPr>
        <w:sym w:font="AGA Arabesque" w:char="F055"/>
      </w:r>
      <w:r w:rsidRPr="00730653">
        <w:rPr>
          <w:rFonts w:hint="cs"/>
          <w:rtl/>
        </w:rPr>
        <w:t xml:space="preserve"> می‌باشد.</w:t>
      </w:r>
    </w:p>
    <w:p w:rsidR="00183742" w:rsidRPr="00E143FC" w:rsidRDefault="00183742" w:rsidP="000A03DF">
      <w:pPr>
        <w:pStyle w:val="a0"/>
        <w:numPr>
          <w:ilvl w:val="0"/>
          <w:numId w:val="24"/>
        </w:numPr>
        <w:tabs>
          <w:tab w:val="clear" w:pos="531"/>
        </w:tabs>
        <w:spacing w:after="0"/>
        <w:ind w:left="641" w:hanging="357"/>
        <w:jc w:val="both"/>
        <w:rPr>
          <w:rFonts w:cs="B Lotus"/>
          <w:b/>
          <w:sz w:val="28"/>
          <w:szCs w:val="28"/>
          <w:lang w:bidi="ar-KW"/>
        </w:rPr>
      </w:pPr>
      <w:r w:rsidRPr="00730653">
        <w:rPr>
          <w:rStyle w:val="Char2"/>
          <w:rFonts w:hint="cs"/>
          <w:rtl/>
        </w:rPr>
        <w:t>احیای سنت امام موحدین، ابراهیم خلیل</w:t>
      </w:r>
      <w:r w:rsidR="00730653">
        <w:rPr>
          <w:rStyle w:val="Char2"/>
          <w:rFonts w:cs="CTraditional Arabic" w:hint="cs"/>
          <w:rtl/>
        </w:rPr>
        <w:t>÷</w:t>
      </w:r>
      <w:r w:rsidRPr="00730653">
        <w:rPr>
          <w:rStyle w:val="Char2"/>
          <w:rFonts w:hint="cs"/>
          <w:rtl/>
        </w:rPr>
        <w:t xml:space="preserve"> است، هنگامی که‌ خداوند او را مورد آزمایش قرار داد و به‌ او امر فرمود که‌ پسرش (اسماعیل</w:t>
      </w:r>
      <w:r w:rsidR="00730653">
        <w:rPr>
          <w:rStyle w:val="Char2"/>
          <w:rFonts w:cs="CTraditional Arabic" w:hint="cs"/>
          <w:rtl/>
        </w:rPr>
        <w:t>÷</w:t>
      </w:r>
      <w:r w:rsidRPr="00730653">
        <w:rPr>
          <w:rStyle w:val="Char2"/>
          <w:rFonts w:hint="cs"/>
          <w:rtl/>
        </w:rPr>
        <w:t>) را قربانی کند و سپس با فدیه‌ و قربانی عظیمی که‌ گوسفند بزرگی بود، مانع ذبح اسماعیل</w:t>
      </w:r>
      <w:r w:rsidR="00730653">
        <w:rPr>
          <w:rStyle w:val="Char2"/>
          <w:rFonts w:cs="CTraditional Arabic" w:hint="cs"/>
          <w:rtl/>
        </w:rPr>
        <w:t>÷</w:t>
      </w:r>
      <w:r w:rsidRPr="00730653">
        <w:rPr>
          <w:rStyle w:val="Char2"/>
          <w:rFonts w:hint="cs"/>
          <w:rtl/>
        </w:rPr>
        <w:t xml:space="preserve"> شد. خداوند متعال می‌فرماید:</w:t>
      </w:r>
    </w:p>
    <w:p w:rsidR="00730653" w:rsidRPr="00730653" w:rsidRDefault="00730653" w:rsidP="00730653">
      <w:pPr>
        <w:pStyle w:val="a7"/>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rtl/>
        </w:rPr>
        <w:t>وَفَدَيۡنَٰهُ بِذِبۡحٍ عَظِيمٖ ١٠٧</w:t>
      </w:r>
      <w:r>
        <w:rPr>
          <w:rFonts w:ascii="Traditional Arabic" w:hAnsi="Traditional Arabic" w:cs="Traditional Arabic"/>
          <w:rtl/>
        </w:rPr>
        <w:t>﴾</w:t>
      </w:r>
      <w:r>
        <w:rPr>
          <w:rFonts w:hint="cs"/>
          <w:rtl/>
        </w:rPr>
        <w:t xml:space="preserve"> </w:t>
      </w:r>
      <w:r w:rsidRPr="00730653">
        <w:rPr>
          <w:rStyle w:val="Char4"/>
          <w:rFonts w:hint="cs"/>
          <w:rtl/>
        </w:rPr>
        <w:t>[الصافات: 107]</w:t>
      </w:r>
      <w:r>
        <w:rPr>
          <w:rFonts w:hint="cs"/>
          <w:rtl/>
        </w:rPr>
        <w:t>.</w:t>
      </w:r>
    </w:p>
    <w:p w:rsidR="00183742" w:rsidRPr="00E143FC" w:rsidRDefault="00730653" w:rsidP="00730653">
      <w:pPr>
        <w:pStyle w:val="a7"/>
      </w:pPr>
      <w:r>
        <w:rPr>
          <w:rFonts w:hint="cs"/>
          <w:rtl/>
        </w:rPr>
        <w:t>«</w:t>
      </w:r>
      <w:r w:rsidR="00183742" w:rsidRPr="00E143FC">
        <w:rPr>
          <w:rtl/>
        </w:rPr>
        <w:t>ما قربان</w:t>
      </w:r>
      <w:r w:rsidR="00442369">
        <w:rPr>
          <w:rtl/>
        </w:rPr>
        <w:t>ی</w:t>
      </w:r>
      <w:r w:rsidR="00183742" w:rsidRPr="00E143FC">
        <w:rPr>
          <w:rtl/>
        </w:rPr>
        <w:t xml:space="preserve"> بزرگ و ارزشمند</w:t>
      </w:r>
      <w:r w:rsidR="00442369">
        <w:rPr>
          <w:rtl/>
        </w:rPr>
        <w:t>ی</w:t>
      </w:r>
      <w:r w:rsidR="00183742" w:rsidRPr="00E143FC">
        <w:rPr>
          <w:rtl/>
        </w:rPr>
        <w:t xml:space="preserve"> را فدا و بلاگردان او </w:t>
      </w:r>
      <w:r w:rsidR="00442369">
        <w:rPr>
          <w:rtl/>
        </w:rPr>
        <w:t>ک</w:t>
      </w:r>
      <w:r w:rsidR="00183742" w:rsidRPr="00E143FC">
        <w:rPr>
          <w:rtl/>
        </w:rPr>
        <w:t>رد</w:t>
      </w:r>
      <w:r w:rsidR="00442369">
        <w:rPr>
          <w:rtl/>
        </w:rPr>
        <w:t>ی</w:t>
      </w:r>
      <w:r w:rsidR="00183742" w:rsidRPr="00E143FC">
        <w:rPr>
          <w:rtl/>
        </w:rPr>
        <w:t>م</w:t>
      </w:r>
      <w:r>
        <w:rPr>
          <w:rFonts w:hint="cs"/>
          <w:rtl/>
        </w:rPr>
        <w:t>»</w:t>
      </w:r>
      <w:r w:rsidR="00183742" w:rsidRPr="00E143FC">
        <w:rPr>
          <w:rFonts w:hint="cs"/>
          <w:rtl/>
        </w:rPr>
        <w:t>.</w:t>
      </w:r>
    </w:p>
    <w:p w:rsidR="00183742" w:rsidRPr="00E143FC" w:rsidRDefault="00183742" w:rsidP="000A03DF">
      <w:pPr>
        <w:pStyle w:val="a0"/>
        <w:numPr>
          <w:ilvl w:val="0"/>
          <w:numId w:val="24"/>
        </w:numPr>
        <w:tabs>
          <w:tab w:val="clear" w:pos="531"/>
        </w:tabs>
        <w:spacing w:after="0"/>
        <w:ind w:left="641" w:hanging="357"/>
        <w:jc w:val="both"/>
        <w:rPr>
          <w:rFonts w:cs="B Lotus"/>
          <w:b/>
          <w:sz w:val="28"/>
          <w:szCs w:val="28"/>
          <w:lang w:bidi="ar-KW"/>
        </w:rPr>
      </w:pPr>
      <w:r w:rsidRPr="00730653">
        <w:rPr>
          <w:rStyle w:val="Char2"/>
          <w:rFonts w:hint="cs"/>
          <w:rtl/>
        </w:rPr>
        <w:t>گشادگی و توسعه‌ بخشش بر خانواده‌ در روز عید و ترویج رحمت و شفقت میان فقرا و مساکین.</w:t>
      </w:r>
    </w:p>
    <w:p w:rsidR="00730653" w:rsidRDefault="00183742" w:rsidP="00730653">
      <w:pPr>
        <w:pStyle w:val="a7"/>
        <w:rPr>
          <w:rtl/>
        </w:rPr>
      </w:pPr>
      <w:r w:rsidRPr="00730653">
        <w:rPr>
          <w:rFonts w:hint="cs"/>
          <w:rtl/>
        </w:rPr>
        <w:t>شکر خداوند</w:t>
      </w:r>
      <w:r w:rsidRPr="00730653">
        <w:rPr>
          <w:rFonts w:hint="cs"/>
          <w:rtl/>
        </w:rPr>
        <w:sym w:font="AGA Arabesque" w:char="F055"/>
      </w:r>
      <w:r w:rsidRPr="00730653">
        <w:rPr>
          <w:rFonts w:hint="cs"/>
          <w:rtl/>
        </w:rPr>
        <w:t xml:space="preserve"> در مقابل حیواناتی که‌ برای بندگانش مسخر نموده‌ است، خداوند می‌فرماید:</w:t>
      </w:r>
    </w:p>
    <w:p w:rsidR="00183742" w:rsidRPr="00E143FC" w:rsidRDefault="004233C3" w:rsidP="004233C3">
      <w:pPr>
        <w:pStyle w:val="a7"/>
        <w:rPr>
          <w:rFonts w:ascii="B Lotus" w:hAnsi="B Lotus" w:cs="B Lotus"/>
          <w:b/>
          <w:rtl/>
          <w:lang w:val="en-AU"/>
        </w:rPr>
      </w:pPr>
      <w:r>
        <w:rPr>
          <w:rFonts w:ascii="Traditional Arabic" w:hAnsi="Traditional Arabic" w:cs="Traditional Arabic"/>
          <w:rtl/>
        </w:rPr>
        <w:t>﴿</w:t>
      </w:r>
      <w:r>
        <w:rPr>
          <w:rFonts w:ascii="KFGQPC Uthmanic Script HAFS" w:hAnsi="KFGQPC Uthmanic Script HAFS" w:cs="KFGQPC Uthmanic Script HAFS"/>
          <w:rtl/>
        </w:rPr>
        <w:t xml:space="preserve">فَكُلُواْ مِنۡهَا وَأَطۡعِمُواْ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لۡقَانِعَ</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لۡمُعۡتَرَّۚ</w:t>
      </w:r>
      <w:r>
        <w:rPr>
          <w:rFonts w:ascii="KFGQPC Uthmanic Script HAFS" w:hAnsi="KFGQPC Uthmanic Script HAFS" w:cs="KFGQPC Uthmanic Script HAFS"/>
          <w:rtl/>
        </w:rPr>
        <w:t xml:space="preserve"> كَذَٰلِكَ سَخَّرۡنَٰهَا لَكُمۡ لَعَلَّكُمۡ</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تَشۡكُرُونَ</w:t>
      </w:r>
      <w:r>
        <w:rPr>
          <w:rFonts w:ascii="KFGQPC Uthmanic Script HAFS" w:hAnsi="KFGQPC Uthmanic Script HAFS" w:cs="KFGQPC Uthmanic Script HAFS"/>
          <w:rtl/>
        </w:rPr>
        <w:t xml:space="preserve"> ٣٦</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لَن</w:t>
      </w:r>
      <w:r>
        <w:rPr>
          <w:rFonts w:ascii="KFGQPC Uthmanic Script HAFS" w:hAnsi="KFGQPC Uthmanic Script HAFS" w:cs="KFGQPC Uthmanic Script HAFS"/>
          <w:rtl/>
        </w:rPr>
        <w:t xml:space="preserve"> يَنَالَ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لُحُومُهَا وَلَا دِمَآؤُهَا وَلَٰكِن يَنَالُهُ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لتَّقۡوَىٰ</w:t>
      </w:r>
      <w:r>
        <w:rPr>
          <w:rFonts w:ascii="KFGQPC Uthmanic Script HAFS" w:hAnsi="KFGQPC Uthmanic Script HAFS" w:cs="KFGQPC Uthmanic Script HAFS"/>
          <w:rtl/>
        </w:rPr>
        <w:t xml:space="preserve"> مِنكُمۡۚ</w:t>
      </w:r>
      <w:r>
        <w:rPr>
          <w:rFonts w:ascii="Traditional Arabic" w:hAnsi="Traditional Arabic" w:cs="Traditional Arabic"/>
          <w:rtl/>
        </w:rPr>
        <w:t>﴾</w:t>
      </w:r>
      <w:r w:rsidR="00183742" w:rsidRPr="00730653">
        <w:rPr>
          <w:rStyle w:val="Char4"/>
          <w:rtl/>
        </w:rPr>
        <w:t xml:space="preserve"> </w:t>
      </w:r>
      <w:r w:rsidR="00730653" w:rsidRPr="00730653">
        <w:rPr>
          <w:rStyle w:val="Char4"/>
          <w:rFonts w:hint="cs"/>
          <w:rtl/>
        </w:rPr>
        <w:t>[</w:t>
      </w:r>
      <w:r w:rsidR="00183742" w:rsidRPr="00730653">
        <w:rPr>
          <w:rStyle w:val="Char4"/>
          <w:rtl/>
        </w:rPr>
        <w:t>الحج: ٣٦</w:t>
      </w:r>
      <w:r w:rsidR="00730653">
        <w:rPr>
          <w:rStyle w:val="Char4"/>
          <w:rFonts w:hint="cs"/>
          <w:rtl/>
        </w:rPr>
        <w:t>-</w:t>
      </w:r>
      <w:r w:rsidR="00183742" w:rsidRPr="00730653">
        <w:rPr>
          <w:rStyle w:val="Char4"/>
          <w:rFonts w:hint="cs"/>
          <w:rtl/>
        </w:rPr>
        <w:t>٣٧</w:t>
      </w:r>
      <w:r w:rsidR="00730653" w:rsidRPr="00730653">
        <w:rPr>
          <w:rStyle w:val="Char4"/>
          <w:rFonts w:hint="cs"/>
          <w:rtl/>
        </w:rPr>
        <w:t>]</w:t>
      </w:r>
      <w:r w:rsidR="00730653" w:rsidRPr="00730653">
        <w:rPr>
          <w:rFonts w:hint="cs"/>
          <w:rtl/>
        </w:rPr>
        <w:t>.</w:t>
      </w:r>
    </w:p>
    <w:p w:rsidR="00183742" w:rsidRPr="00E143FC" w:rsidRDefault="00730653" w:rsidP="00730653">
      <w:pPr>
        <w:pStyle w:val="a7"/>
        <w:rPr>
          <w:rtl/>
          <w:lang w:val="en-AU"/>
        </w:rPr>
      </w:pPr>
      <w:r>
        <w:rPr>
          <w:rFonts w:hint="cs"/>
          <w:rtl/>
          <w:lang w:val="en-AU"/>
        </w:rPr>
        <w:t>«</w:t>
      </w:r>
      <w:r w:rsidR="00183742" w:rsidRPr="00E143FC">
        <w:rPr>
          <w:rtl/>
          <w:lang w:val="en-AU"/>
        </w:rPr>
        <w:t>خودتان (اگر خواست</w:t>
      </w:r>
      <w:r w:rsidR="00442369">
        <w:rPr>
          <w:rtl/>
          <w:lang w:val="en-AU"/>
        </w:rPr>
        <w:t>ی</w:t>
      </w:r>
      <w:r w:rsidR="00183742" w:rsidRPr="00E143FC">
        <w:rPr>
          <w:rtl/>
          <w:lang w:val="en-AU"/>
        </w:rPr>
        <w:t>د) از گوشت آنها بخور</w:t>
      </w:r>
      <w:r w:rsidR="00442369">
        <w:rPr>
          <w:rtl/>
          <w:lang w:val="en-AU"/>
        </w:rPr>
        <w:t>ی</w:t>
      </w:r>
      <w:r w:rsidR="00183742" w:rsidRPr="00E143FC">
        <w:rPr>
          <w:rtl/>
          <w:lang w:val="en-AU"/>
        </w:rPr>
        <w:t>د و به مستمند (غ</w:t>
      </w:r>
      <w:r w:rsidR="00442369">
        <w:rPr>
          <w:rtl/>
          <w:lang w:val="en-AU"/>
        </w:rPr>
        <w:t>ی</w:t>
      </w:r>
      <w:r w:rsidR="00183742" w:rsidRPr="00E143FC">
        <w:rPr>
          <w:rtl/>
          <w:lang w:val="en-AU"/>
        </w:rPr>
        <w:t>ر گدا) و به فق</w:t>
      </w:r>
      <w:r w:rsidR="00442369">
        <w:rPr>
          <w:rtl/>
          <w:lang w:val="en-AU"/>
        </w:rPr>
        <w:t>ی</w:t>
      </w:r>
      <w:r w:rsidR="00183742" w:rsidRPr="00E143FC">
        <w:rPr>
          <w:rtl/>
          <w:lang w:val="en-AU"/>
        </w:rPr>
        <w:t>ر (گدا پ</w:t>
      </w:r>
      <w:r w:rsidR="00442369">
        <w:rPr>
          <w:rtl/>
          <w:lang w:val="en-AU"/>
        </w:rPr>
        <w:t>ی</w:t>
      </w:r>
      <w:r w:rsidR="00183742" w:rsidRPr="00E143FC">
        <w:rPr>
          <w:rtl/>
          <w:lang w:val="en-AU"/>
        </w:rPr>
        <w:t>شه</w:t>
      </w:r>
      <w:r w:rsidR="00C8158D">
        <w:rPr>
          <w:rtl/>
          <w:lang w:val="en-AU"/>
        </w:rPr>
        <w:t>)</w:t>
      </w:r>
      <w:r w:rsidR="00183742" w:rsidRPr="00E143FC">
        <w:rPr>
          <w:rtl/>
          <w:lang w:val="en-AU"/>
        </w:rPr>
        <w:t xml:space="preserve"> بخوران</w:t>
      </w:r>
      <w:r w:rsidR="00442369">
        <w:rPr>
          <w:rtl/>
          <w:lang w:val="en-AU"/>
        </w:rPr>
        <w:t>ی</w:t>
      </w:r>
      <w:r w:rsidR="00183742" w:rsidRPr="00E143FC">
        <w:rPr>
          <w:rtl/>
          <w:lang w:val="en-AU"/>
        </w:rPr>
        <w:t>د. ا</w:t>
      </w:r>
      <w:r w:rsidR="00442369">
        <w:rPr>
          <w:rtl/>
          <w:lang w:val="en-AU"/>
        </w:rPr>
        <w:t>ی</w:t>
      </w:r>
      <w:r w:rsidR="00183742" w:rsidRPr="00E143FC">
        <w:rPr>
          <w:rtl/>
          <w:lang w:val="en-AU"/>
        </w:rPr>
        <w:t>ن گونه (</w:t>
      </w:r>
      <w:r w:rsidR="00442369">
        <w:rPr>
          <w:rtl/>
          <w:lang w:val="en-AU"/>
        </w:rPr>
        <w:t>ک</w:t>
      </w:r>
      <w:r w:rsidR="00183742" w:rsidRPr="00E143FC">
        <w:rPr>
          <w:rtl/>
          <w:lang w:val="en-AU"/>
        </w:rPr>
        <w:t>ه م</w:t>
      </w:r>
      <w:r w:rsidR="00442369">
        <w:rPr>
          <w:rtl/>
          <w:lang w:val="en-AU"/>
        </w:rPr>
        <w:t>ی</w:t>
      </w:r>
      <w:r w:rsidR="00183742" w:rsidRPr="00E143FC">
        <w:rPr>
          <w:rtl/>
          <w:lang w:val="en-AU"/>
        </w:rPr>
        <w:t>‌ب</w:t>
      </w:r>
      <w:r w:rsidR="00442369">
        <w:rPr>
          <w:rtl/>
          <w:lang w:val="en-AU"/>
        </w:rPr>
        <w:t>ی</w:t>
      </w:r>
      <w:r w:rsidR="00183742" w:rsidRPr="00E143FC">
        <w:rPr>
          <w:rtl/>
          <w:lang w:val="en-AU"/>
        </w:rPr>
        <w:t>ن</w:t>
      </w:r>
      <w:r w:rsidR="00442369">
        <w:rPr>
          <w:rtl/>
          <w:lang w:val="en-AU"/>
        </w:rPr>
        <w:t>ی</w:t>
      </w:r>
      <w:r w:rsidR="00183742" w:rsidRPr="00E143FC">
        <w:rPr>
          <w:rtl/>
          <w:lang w:val="en-AU"/>
        </w:rPr>
        <w:t>د) شتران را رام و مط</w:t>
      </w:r>
      <w:r w:rsidR="00442369">
        <w:rPr>
          <w:rtl/>
          <w:lang w:val="en-AU"/>
        </w:rPr>
        <w:t>ی</w:t>
      </w:r>
      <w:r w:rsidR="00183742" w:rsidRPr="00E143FC">
        <w:rPr>
          <w:rtl/>
          <w:lang w:val="en-AU"/>
        </w:rPr>
        <w:t xml:space="preserve">ع شما </w:t>
      </w:r>
      <w:r w:rsidR="00442369">
        <w:rPr>
          <w:rtl/>
          <w:lang w:val="en-AU"/>
        </w:rPr>
        <w:t>ک</w:t>
      </w:r>
      <w:r w:rsidR="00183742" w:rsidRPr="00E143FC">
        <w:rPr>
          <w:rtl/>
          <w:lang w:val="en-AU"/>
        </w:rPr>
        <w:t>رده‌ا</w:t>
      </w:r>
      <w:r w:rsidR="00442369">
        <w:rPr>
          <w:rtl/>
          <w:lang w:val="en-AU"/>
        </w:rPr>
        <w:t>ی</w:t>
      </w:r>
      <w:r w:rsidR="00183742" w:rsidRPr="00E143FC">
        <w:rPr>
          <w:rtl/>
          <w:lang w:val="en-AU"/>
        </w:rPr>
        <w:t>م تا ا</w:t>
      </w:r>
      <w:r w:rsidR="00442369">
        <w:rPr>
          <w:rtl/>
          <w:lang w:val="en-AU"/>
        </w:rPr>
        <w:t>ی</w:t>
      </w:r>
      <w:r w:rsidR="00183742" w:rsidRPr="00E143FC">
        <w:rPr>
          <w:rtl/>
          <w:lang w:val="en-AU"/>
        </w:rPr>
        <w:t xml:space="preserve">ن </w:t>
      </w:r>
      <w:r w:rsidR="00442369">
        <w:rPr>
          <w:rtl/>
          <w:lang w:val="en-AU"/>
        </w:rPr>
        <w:t>ک</w:t>
      </w:r>
      <w:r w:rsidR="00183742" w:rsidRPr="00E143FC">
        <w:rPr>
          <w:rtl/>
          <w:lang w:val="en-AU"/>
        </w:rPr>
        <w:t xml:space="preserve">ه (از الطاف </w:t>
      </w:r>
      <w:r w:rsidR="00442369">
        <w:rPr>
          <w:rtl/>
          <w:lang w:val="en-AU"/>
        </w:rPr>
        <w:t>ک</w:t>
      </w:r>
      <w:r w:rsidR="00183742" w:rsidRPr="00E143FC">
        <w:rPr>
          <w:rtl/>
          <w:lang w:val="en-AU"/>
        </w:rPr>
        <w:t>ر</w:t>
      </w:r>
      <w:r w:rsidR="00442369">
        <w:rPr>
          <w:rtl/>
          <w:lang w:val="en-AU"/>
        </w:rPr>
        <w:t>ی</w:t>
      </w:r>
      <w:r w:rsidR="00183742" w:rsidRPr="00E143FC">
        <w:rPr>
          <w:rtl/>
          <w:lang w:val="en-AU"/>
        </w:rPr>
        <w:t>مانه و انعام بزرگوارانه آفر</w:t>
      </w:r>
      <w:r w:rsidR="00442369">
        <w:rPr>
          <w:rtl/>
          <w:lang w:val="en-AU"/>
        </w:rPr>
        <w:t>ی</w:t>
      </w:r>
      <w:r w:rsidR="00183742" w:rsidRPr="00E143FC">
        <w:rPr>
          <w:rtl/>
          <w:lang w:val="en-AU"/>
        </w:rPr>
        <w:t>دگار خود) سپاسگزار</w:t>
      </w:r>
      <w:r w:rsidR="00442369">
        <w:rPr>
          <w:rtl/>
          <w:lang w:val="en-AU"/>
        </w:rPr>
        <w:t>ی</w:t>
      </w:r>
      <w:r w:rsidR="00183742" w:rsidRPr="00E143FC">
        <w:rPr>
          <w:rtl/>
          <w:lang w:val="en-AU"/>
        </w:rPr>
        <w:t xml:space="preserve"> </w:t>
      </w:r>
      <w:r w:rsidR="00442369">
        <w:rPr>
          <w:rtl/>
          <w:lang w:val="en-AU"/>
        </w:rPr>
        <w:t>ک</w:t>
      </w:r>
      <w:r w:rsidR="00183742" w:rsidRPr="00E143FC">
        <w:rPr>
          <w:rtl/>
          <w:lang w:val="en-AU"/>
        </w:rPr>
        <w:t>ن</w:t>
      </w:r>
      <w:r w:rsidR="00442369">
        <w:rPr>
          <w:rtl/>
          <w:lang w:val="en-AU"/>
        </w:rPr>
        <w:t>ی</w:t>
      </w:r>
      <w:r w:rsidR="00183742" w:rsidRPr="00E143FC">
        <w:rPr>
          <w:rtl/>
          <w:lang w:val="en-AU"/>
        </w:rPr>
        <w:t>د</w:t>
      </w:r>
      <w:r w:rsidR="00183742" w:rsidRPr="00E143FC">
        <w:rPr>
          <w:rFonts w:hint="cs"/>
          <w:rtl/>
          <w:lang w:val="en-AU"/>
        </w:rPr>
        <w:t>.</w:t>
      </w:r>
      <w:r w:rsidR="00183742" w:rsidRPr="00E143FC">
        <w:rPr>
          <w:rtl/>
        </w:rPr>
        <w:t xml:space="preserve"> </w:t>
      </w:r>
      <w:r w:rsidR="00183742" w:rsidRPr="00E143FC">
        <w:rPr>
          <w:rtl/>
          <w:lang w:val="en-AU"/>
        </w:rPr>
        <w:t>گوشت</w:t>
      </w:r>
      <w:r>
        <w:rPr>
          <w:rFonts w:hint="cs"/>
          <w:rtl/>
          <w:lang w:val="en-AU"/>
        </w:rPr>
        <w:t>‌</w:t>
      </w:r>
      <w:r w:rsidR="00183742" w:rsidRPr="00E143FC">
        <w:rPr>
          <w:rtl/>
          <w:lang w:val="en-AU"/>
        </w:rPr>
        <w:t>ها و خون</w:t>
      </w:r>
      <w:r>
        <w:rPr>
          <w:rFonts w:hint="cs"/>
          <w:rtl/>
          <w:lang w:val="en-AU"/>
        </w:rPr>
        <w:t>‌</w:t>
      </w:r>
      <w:r w:rsidR="00183742" w:rsidRPr="00E143FC">
        <w:rPr>
          <w:rtl/>
          <w:lang w:val="en-AU"/>
        </w:rPr>
        <w:t>ها</w:t>
      </w:r>
      <w:r w:rsidR="00442369">
        <w:rPr>
          <w:rtl/>
          <w:lang w:val="en-AU"/>
        </w:rPr>
        <w:t>ی</w:t>
      </w:r>
      <w:r w:rsidR="00183742" w:rsidRPr="00E143FC">
        <w:rPr>
          <w:rtl/>
          <w:lang w:val="en-AU"/>
        </w:rPr>
        <w:t xml:space="preserve"> قربان</w:t>
      </w:r>
      <w:r w:rsidR="00442369">
        <w:rPr>
          <w:rtl/>
          <w:lang w:val="en-AU"/>
        </w:rPr>
        <w:t>ی</w:t>
      </w:r>
      <w:r>
        <w:rPr>
          <w:rFonts w:hint="cs"/>
          <w:rtl/>
          <w:lang w:val="en-AU"/>
        </w:rPr>
        <w:t>‌</w:t>
      </w:r>
      <w:r w:rsidR="00183742" w:rsidRPr="00E143FC">
        <w:rPr>
          <w:rtl/>
          <w:lang w:val="en-AU"/>
        </w:rPr>
        <w:t>ها (</w:t>
      </w:r>
      <w:r w:rsidR="00442369">
        <w:rPr>
          <w:rtl/>
          <w:lang w:val="en-AU"/>
        </w:rPr>
        <w:t>ک</w:t>
      </w:r>
      <w:r w:rsidR="00183742" w:rsidRPr="00E143FC">
        <w:rPr>
          <w:rtl/>
          <w:lang w:val="en-AU"/>
        </w:rPr>
        <w:t>ه مظاهر و صور ظاهر</w:t>
      </w:r>
      <w:r w:rsidR="00442369">
        <w:rPr>
          <w:rtl/>
          <w:lang w:val="en-AU"/>
        </w:rPr>
        <w:t>ی</w:t>
      </w:r>
      <w:r w:rsidR="00183742" w:rsidRPr="00E143FC">
        <w:rPr>
          <w:rtl/>
          <w:lang w:val="en-AU"/>
        </w:rPr>
        <w:t xml:space="preserve"> هستند، به ه</w:t>
      </w:r>
      <w:r w:rsidR="00442369">
        <w:rPr>
          <w:rtl/>
          <w:lang w:val="en-AU"/>
        </w:rPr>
        <w:t>ی</w:t>
      </w:r>
      <w:r w:rsidR="00183742" w:rsidRPr="00E143FC">
        <w:rPr>
          <w:rtl/>
          <w:lang w:val="en-AU"/>
        </w:rPr>
        <w:t>چ وجه مورد توجّه خدا نبوده و) هرگز به خدا نم</w:t>
      </w:r>
      <w:r w:rsidR="00442369">
        <w:rPr>
          <w:rtl/>
          <w:lang w:val="en-AU"/>
        </w:rPr>
        <w:t>ی</w:t>
      </w:r>
      <w:r w:rsidR="00183742" w:rsidRPr="00E143FC">
        <w:rPr>
          <w:rtl/>
          <w:lang w:val="en-AU"/>
        </w:rPr>
        <w:t>‌رسد (و موجب رضا</w:t>
      </w:r>
      <w:r w:rsidR="00442369">
        <w:rPr>
          <w:rtl/>
          <w:lang w:val="en-AU"/>
        </w:rPr>
        <w:t>ی</w:t>
      </w:r>
      <w:r w:rsidR="00183742" w:rsidRPr="00E143FC">
        <w:rPr>
          <w:rtl/>
          <w:lang w:val="en-AU"/>
        </w:rPr>
        <w:t xml:space="preserve"> او نم</w:t>
      </w:r>
      <w:r w:rsidR="00442369">
        <w:rPr>
          <w:rtl/>
          <w:lang w:val="en-AU"/>
        </w:rPr>
        <w:t>ی</w:t>
      </w:r>
      <w:r w:rsidR="00183742" w:rsidRPr="00E143FC">
        <w:rPr>
          <w:rtl/>
          <w:lang w:val="en-AU"/>
        </w:rPr>
        <w:t>‌گردد) و بل</w:t>
      </w:r>
      <w:r w:rsidR="00442369">
        <w:rPr>
          <w:rtl/>
          <w:lang w:val="en-AU"/>
        </w:rPr>
        <w:t>ک</w:t>
      </w:r>
      <w:r w:rsidR="00183742" w:rsidRPr="00E143FC">
        <w:rPr>
          <w:rtl/>
          <w:lang w:val="en-AU"/>
        </w:rPr>
        <w:t>ه پره</w:t>
      </w:r>
      <w:r w:rsidR="00442369">
        <w:rPr>
          <w:rtl/>
          <w:lang w:val="en-AU"/>
        </w:rPr>
        <w:t>ی</w:t>
      </w:r>
      <w:r w:rsidR="00183742" w:rsidRPr="00E143FC">
        <w:rPr>
          <w:rtl/>
          <w:lang w:val="en-AU"/>
        </w:rPr>
        <w:t>زگار</w:t>
      </w:r>
      <w:r w:rsidR="00442369">
        <w:rPr>
          <w:rtl/>
          <w:lang w:val="en-AU"/>
        </w:rPr>
        <w:t>ی</w:t>
      </w:r>
      <w:r w:rsidR="00183742" w:rsidRPr="00E143FC">
        <w:rPr>
          <w:rtl/>
          <w:lang w:val="en-AU"/>
        </w:rPr>
        <w:t xml:space="preserve"> (و ورع و اخلاص) شما بدو م</w:t>
      </w:r>
      <w:r w:rsidR="00442369">
        <w:rPr>
          <w:rtl/>
          <w:lang w:val="en-AU"/>
        </w:rPr>
        <w:t>ی</w:t>
      </w:r>
      <w:r w:rsidR="00183742" w:rsidRPr="00E143FC">
        <w:rPr>
          <w:rtl/>
          <w:lang w:val="en-AU"/>
        </w:rPr>
        <w:t>‌رسد (و رضا و خوشنود</w:t>
      </w:r>
      <w:r w:rsidR="00442369">
        <w:rPr>
          <w:rtl/>
          <w:lang w:val="en-AU"/>
        </w:rPr>
        <w:t>ی</w:t>
      </w:r>
      <w:r w:rsidR="00183742" w:rsidRPr="00E143FC">
        <w:rPr>
          <w:rtl/>
          <w:lang w:val="en-AU"/>
        </w:rPr>
        <w:t xml:space="preserve">ش را </w:t>
      </w:r>
      <w:r w:rsidR="00442369">
        <w:rPr>
          <w:rtl/>
          <w:lang w:val="en-AU"/>
        </w:rPr>
        <w:t>ک</w:t>
      </w:r>
      <w:r w:rsidR="00183742" w:rsidRPr="00E143FC">
        <w:rPr>
          <w:rtl/>
          <w:lang w:val="en-AU"/>
        </w:rPr>
        <w:t>سب م</w:t>
      </w:r>
      <w:r w:rsidR="00442369">
        <w:rPr>
          <w:rtl/>
          <w:lang w:val="en-AU"/>
        </w:rPr>
        <w:t>ی</w:t>
      </w:r>
      <w:r w:rsidR="00183742" w:rsidRPr="00E143FC">
        <w:rPr>
          <w:rtl/>
          <w:lang w:val="en-AU"/>
        </w:rPr>
        <w:t>‌</w:t>
      </w:r>
      <w:r w:rsidR="00442369">
        <w:rPr>
          <w:rtl/>
          <w:lang w:val="en-AU"/>
        </w:rPr>
        <w:t>ک</w:t>
      </w:r>
      <w:r w:rsidR="00183742" w:rsidRPr="00E143FC">
        <w:rPr>
          <w:rtl/>
          <w:lang w:val="en-AU"/>
        </w:rPr>
        <w:t>ند</w:t>
      </w:r>
      <w:r w:rsidR="00183742" w:rsidRPr="00E143FC">
        <w:rPr>
          <w:rFonts w:hint="cs"/>
          <w:rtl/>
          <w:lang w:val="en-AU"/>
        </w:rPr>
        <w:t>)</w:t>
      </w:r>
      <w:r>
        <w:rPr>
          <w:rFonts w:hint="cs"/>
          <w:rtl/>
          <w:lang w:val="en-AU"/>
        </w:rPr>
        <w:t>»</w:t>
      </w:r>
      <w:r w:rsidR="00183742" w:rsidRPr="00E143FC">
        <w:rPr>
          <w:rFonts w:hint="cs"/>
          <w:rtl/>
          <w:lang w:val="en-AU"/>
        </w:rPr>
        <w:t>.</w:t>
      </w:r>
    </w:p>
    <w:p w:rsidR="00183742" w:rsidRPr="00E143FC" w:rsidRDefault="00183742" w:rsidP="003C2687">
      <w:pPr>
        <w:pStyle w:val="a6"/>
      </w:pPr>
      <w:bookmarkStart w:id="642" w:name="_Toc73092651"/>
      <w:bookmarkStart w:id="643" w:name="_Toc226834796"/>
      <w:bookmarkStart w:id="644" w:name="_Toc286875578"/>
      <w:bookmarkStart w:id="645" w:name="_Toc421087953"/>
      <w:r w:rsidRPr="00E143FC">
        <w:rPr>
          <w:rFonts w:hint="cs"/>
          <w:rtl/>
        </w:rPr>
        <w:t>5- احکام قربانی</w:t>
      </w:r>
      <w:bookmarkEnd w:id="642"/>
      <w:bookmarkEnd w:id="643"/>
      <w:bookmarkEnd w:id="644"/>
      <w:bookmarkEnd w:id="645"/>
    </w:p>
    <w:p w:rsidR="00183742" w:rsidRPr="00E87EA0" w:rsidRDefault="00183742" w:rsidP="00730653">
      <w:pPr>
        <w:pStyle w:val="a7"/>
        <w:rPr>
          <w:rtl/>
        </w:rPr>
      </w:pPr>
      <w:r w:rsidRPr="00E143FC">
        <w:rPr>
          <w:rFonts w:hint="cs"/>
          <w:bCs/>
          <w:rtl/>
          <w:lang w:val="en-AU"/>
        </w:rPr>
        <w:t>سن:</w:t>
      </w:r>
      <w:r w:rsidRPr="00E143FC">
        <w:rPr>
          <w:rFonts w:hint="cs"/>
          <w:rtl/>
          <w:lang w:val="en-AU"/>
        </w:rPr>
        <w:t xml:space="preserve"> گوسفند باید شش ماه تمام کرده‌ باشد و وارد ماه هفتم شده‌ باشد و سایر حیوانات اعم از بز، شتر و گاو باید دندان‌های جلویش افتاده‌ باشد، یعنی بز باید یک سال تمام کرده‌ باشد و وراد سال سوم شده‌ باشد، و شتر نیز باید چهار سال را تمام کرده‌ و وارد سال پنجم شده‌ باشد، گاو هم باید دو سال را تمام کرده‌ باشد و وارد سال سوم شده‌ باشد، زیرا پیامبر</w:t>
      </w:r>
      <w:r w:rsidR="00B06555" w:rsidRPr="00B06555">
        <w:rPr>
          <w:rFonts w:cs="CTraditional Arabic" w:hint="cs"/>
          <w:b/>
          <w:rtl/>
          <w:lang w:val="en-AU"/>
        </w:rPr>
        <w:t xml:space="preserve"> ج</w:t>
      </w:r>
      <w:r w:rsidRPr="00E87EA0">
        <w:rPr>
          <w:rFonts w:hint="cs"/>
          <w:rtl/>
        </w:rPr>
        <w:t xml:space="preserve"> فرمود:</w:t>
      </w:r>
    </w:p>
    <w:p w:rsidR="00183742" w:rsidRPr="00C047EF" w:rsidRDefault="00183742" w:rsidP="00730653">
      <w:pPr>
        <w:pStyle w:val="a7"/>
        <w:rPr>
          <w:rtl/>
          <w:lang w:val="en-AU"/>
        </w:rPr>
      </w:pPr>
      <w:r w:rsidRPr="00730653">
        <w:rPr>
          <w:rStyle w:val="Char5"/>
          <w:rtl/>
        </w:rPr>
        <w:t>«لا تذبحوا إلا مُسنَّة، إلا أن يعسرَ عليكُم فتذبَحُوا جذعَة من الضأن والمسنة من الأنعام هي الثنية»</w:t>
      </w:r>
      <w:r w:rsidRPr="00730653">
        <w:rPr>
          <w:vertAlign w:val="superscript"/>
          <w:rtl/>
        </w:rPr>
        <w:footnoteReference w:id="192"/>
      </w:r>
      <w:r w:rsidRPr="00730653">
        <w:rPr>
          <w:rtl/>
        </w:rPr>
        <w:t>.</w:t>
      </w:r>
    </w:p>
    <w:p w:rsidR="00183742" w:rsidRPr="00E143FC" w:rsidRDefault="00730653" w:rsidP="00730653">
      <w:pPr>
        <w:pStyle w:val="a7"/>
        <w:rPr>
          <w:rtl/>
          <w:lang w:val="en-AU"/>
        </w:rPr>
      </w:pPr>
      <w:r>
        <w:rPr>
          <w:rFonts w:hint="cs"/>
          <w:rtl/>
          <w:lang w:val="en-AU"/>
        </w:rPr>
        <w:t>«</w:t>
      </w:r>
      <w:r w:rsidR="00183742" w:rsidRPr="00E143FC">
        <w:rPr>
          <w:rFonts w:hint="cs"/>
          <w:rtl/>
          <w:lang w:val="en-AU"/>
        </w:rPr>
        <w:t>جز حیوانی که‌ به‌ سن قانونی رسیده‌، ذبح نکنید، مگر این‌که‌ توانایی</w:t>
      </w:r>
      <w:r w:rsidR="002F4552">
        <w:rPr>
          <w:rFonts w:hint="cs"/>
          <w:rtl/>
          <w:lang w:val="en-AU"/>
        </w:rPr>
        <w:t xml:space="preserve"> آن را </w:t>
      </w:r>
      <w:r w:rsidR="00183742" w:rsidRPr="00E143FC">
        <w:rPr>
          <w:rFonts w:hint="cs"/>
          <w:rtl/>
          <w:lang w:val="en-AU"/>
        </w:rPr>
        <w:t>نداشته‌ باشید، پس حیوانی را قربانی کنید که‌ دندان‌های جلویش افتاده‌ باشد</w:t>
      </w:r>
      <w:r>
        <w:rPr>
          <w:rFonts w:hint="cs"/>
          <w:rtl/>
          <w:lang w:val="en-AU"/>
        </w:rPr>
        <w:t>»</w:t>
      </w:r>
      <w:r w:rsidR="00183742" w:rsidRPr="00E143FC">
        <w:rPr>
          <w:rFonts w:hint="cs"/>
          <w:rtl/>
          <w:lang w:val="en-AU"/>
        </w:rPr>
        <w:t>.</w:t>
      </w:r>
    </w:p>
    <w:p w:rsidR="00183742" w:rsidRPr="00E143FC" w:rsidRDefault="00183742" w:rsidP="000A03DF">
      <w:pPr>
        <w:pStyle w:val="a0"/>
        <w:numPr>
          <w:ilvl w:val="0"/>
          <w:numId w:val="25"/>
        </w:numPr>
        <w:tabs>
          <w:tab w:val="clear" w:pos="604"/>
        </w:tabs>
        <w:spacing w:after="0"/>
        <w:ind w:left="641" w:hanging="357"/>
        <w:jc w:val="both"/>
        <w:rPr>
          <w:rFonts w:ascii="B Lotus" w:hAnsi="B Lotus" w:cs="B Lotus"/>
          <w:b/>
          <w:sz w:val="28"/>
          <w:szCs w:val="28"/>
          <w:rtl/>
          <w:lang w:val="en-AU"/>
        </w:rPr>
      </w:pPr>
      <w:r w:rsidRPr="00730653">
        <w:rPr>
          <w:rStyle w:val="Char2"/>
          <w:rFonts w:hint="cs"/>
          <w:b/>
          <w:bCs/>
          <w:rtl/>
        </w:rPr>
        <w:t>سلامت:</w:t>
      </w:r>
      <w:r w:rsidRPr="00730653">
        <w:rPr>
          <w:rStyle w:val="Char2"/>
          <w:rFonts w:hint="cs"/>
          <w:rtl/>
        </w:rPr>
        <w:t xml:space="preserve"> حیوان قربانی باید دارای سلامتی و دور از عیوبی باشد که‌ باعث فساد گوشت حیوان می‌شود؛ بنابر این حیوان کور، لنگ، حیوانی که‌ شاخ یا گوشش قطع شده‌، مریض و لاغر برای قربانی‌کردن به‌ کار نمی‌آید، زیرا پیامبر</w:t>
      </w:r>
      <w:r w:rsidR="00B06555" w:rsidRPr="00B06555">
        <w:rPr>
          <w:rFonts w:ascii="B Lotus" w:hAnsi="B Lotus" w:cs="CTraditional Arabic" w:hint="cs"/>
          <w:sz w:val="28"/>
          <w:szCs w:val="28"/>
          <w:rtl/>
          <w:lang w:val="en-AU"/>
        </w:rPr>
        <w:t>ج</w:t>
      </w:r>
      <w:r w:rsidRPr="00730653">
        <w:rPr>
          <w:rStyle w:val="Char2"/>
          <w:rFonts w:hint="cs"/>
          <w:rtl/>
        </w:rPr>
        <w:t xml:space="preserve"> فرموده‌ است:</w:t>
      </w:r>
    </w:p>
    <w:p w:rsidR="00183742" w:rsidRPr="00C047EF" w:rsidRDefault="00183742" w:rsidP="00730653">
      <w:pPr>
        <w:pStyle w:val="aa"/>
        <w:rPr>
          <w:rtl/>
        </w:rPr>
      </w:pPr>
      <w:r w:rsidRPr="00C047EF">
        <w:rPr>
          <w:rtl/>
        </w:rPr>
        <w:t>«أربع لا تجوز في الأضاحي: العوراء البيِّن عورها، والمريضة البيّن مرضها، والعرجاء البي</w:t>
      </w:r>
      <w:r w:rsidRPr="00730653">
        <w:rPr>
          <w:rtl/>
        </w:rPr>
        <w:t xml:space="preserve">ّن ضلعُها، والكبيرة التي لا تُنقى </w:t>
      </w:r>
      <w:r w:rsidR="00730653">
        <w:rPr>
          <w:rFonts w:hint="cs"/>
          <w:rtl/>
        </w:rPr>
        <w:t>-</w:t>
      </w:r>
      <w:r w:rsidRPr="00730653">
        <w:rPr>
          <w:rtl/>
        </w:rPr>
        <w:t xml:space="preserve"> </w:t>
      </w:r>
      <w:r w:rsidRPr="00730653">
        <w:rPr>
          <w:rFonts w:hint="cs"/>
          <w:rtl/>
        </w:rPr>
        <w:t>يعني</w:t>
      </w:r>
      <w:r w:rsidRPr="00730653">
        <w:rPr>
          <w:rtl/>
        </w:rPr>
        <w:t xml:space="preserve"> </w:t>
      </w:r>
      <w:r w:rsidRPr="00730653">
        <w:rPr>
          <w:rFonts w:hint="cs"/>
          <w:rtl/>
        </w:rPr>
        <w:t>لا</w:t>
      </w:r>
      <w:r w:rsidRPr="00730653">
        <w:rPr>
          <w:rtl/>
        </w:rPr>
        <w:t xml:space="preserve"> </w:t>
      </w:r>
      <w:r w:rsidRPr="00730653">
        <w:rPr>
          <w:rFonts w:hint="cs"/>
          <w:rtl/>
        </w:rPr>
        <w:t>نقي</w:t>
      </w:r>
      <w:r w:rsidRPr="00730653">
        <w:rPr>
          <w:rtl/>
        </w:rPr>
        <w:t xml:space="preserve"> </w:t>
      </w:r>
      <w:r w:rsidRPr="00730653">
        <w:rPr>
          <w:rFonts w:hint="cs"/>
          <w:rtl/>
        </w:rPr>
        <w:t>فيها</w:t>
      </w:r>
      <w:r w:rsidRPr="00730653">
        <w:rPr>
          <w:rtl/>
        </w:rPr>
        <w:t xml:space="preserve"> </w:t>
      </w:r>
      <w:r w:rsidR="00730653">
        <w:rPr>
          <w:rFonts w:hint="cs"/>
          <w:rtl/>
        </w:rPr>
        <w:t>-</w:t>
      </w:r>
      <w:r w:rsidRPr="00730653">
        <w:rPr>
          <w:rtl/>
        </w:rPr>
        <w:t xml:space="preserve"> </w:t>
      </w:r>
      <w:r w:rsidRPr="00730653">
        <w:rPr>
          <w:rFonts w:hint="cs"/>
          <w:rtl/>
        </w:rPr>
        <w:t>أي</w:t>
      </w:r>
      <w:r w:rsidRPr="00730653">
        <w:rPr>
          <w:rtl/>
        </w:rPr>
        <w:t xml:space="preserve"> </w:t>
      </w:r>
      <w:r w:rsidRPr="00730653">
        <w:rPr>
          <w:rFonts w:hint="cs"/>
          <w:rtl/>
        </w:rPr>
        <w:t>لا</w:t>
      </w:r>
      <w:r w:rsidRPr="00730653">
        <w:rPr>
          <w:rtl/>
        </w:rPr>
        <w:t xml:space="preserve"> </w:t>
      </w:r>
      <w:r w:rsidRPr="00730653">
        <w:rPr>
          <w:rFonts w:hint="cs"/>
          <w:rtl/>
        </w:rPr>
        <w:t>مُخّ</w:t>
      </w:r>
      <w:r w:rsidRPr="00730653">
        <w:rPr>
          <w:rtl/>
        </w:rPr>
        <w:t xml:space="preserve"> </w:t>
      </w:r>
      <w:r w:rsidRPr="00730653">
        <w:rPr>
          <w:rFonts w:hint="cs"/>
          <w:rtl/>
        </w:rPr>
        <w:t>في</w:t>
      </w:r>
      <w:r w:rsidRPr="00730653">
        <w:rPr>
          <w:rtl/>
        </w:rPr>
        <w:t xml:space="preserve"> </w:t>
      </w:r>
      <w:r w:rsidRPr="00730653">
        <w:rPr>
          <w:rFonts w:hint="cs"/>
          <w:rtl/>
        </w:rPr>
        <w:t>عظامها،</w:t>
      </w:r>
      <w:r w:rsidRPr="00730653">
        <w:rPr>
          <w:rtl/>
        </w:rPr>
        <w:t xml:space="preserve"> </w:t>
      </w:r>
      <w:r w:rsidRPr="00730653">
        <w:rPr>
          <w:rFonts w:hint="cs"/>
          <w:rtl/>
        </w:rPr>
        <w:t>وهي</w:t>
      </w:r>
      <w:r w:rsidRPr="00730653">
        <w:rPr>
          <w:rtl/>
        </w:rPr>
        <w:t xml:space="preserve"> </w:t>
      </w:r>
      <w:r w:rsidRPr="00730653">
        <w:rPr>
          <w:rFonts w:hint="cs"/>
          <w:rtl/>
        </w:rPr>
        <w:t>الها</w:t>
      </w:r>
      <w:r w:rsidRPr="00C047EF">
        <w:rPr>
          <w:rFonts w:hint="cs"/>
          <w:rtl/>
        </w:rPr>
        <w:t>زل</w:t>
      </w:r>
      <w:r w:rsidRPr="00C047EF">
        <w:rPr>
          <w:rtl/>
        </w:rPr>
        <w:t xml:space="preserve"> </w:t>
      </w:r>
      <w:r w:rsidRPr="00C047EF">
        <w:rPr>
          <w:rFonts w:hint="cs"/>
          <w:rtl/>
        </w:rPr>
        <w:t>العجفاء»</w:t>
      </w:r>
      <w:r w:rsidRPr="00730653">
        <w:rPr>
          <w:rStyle w:val="Char2"/>
          <w:vertAlign w:val="superscript"/>
          <w:rtl/>
        </w:rPr>
        <w:footnoteReference w:id="193"/>
      </w:r>
      <w:r w:rsidRPr="00730653">
        <w:rPr>
          <w:rStyle w:val="Char2"/>
          <w:rtl/>
        </w:rPr>
        <w:t>.</w:t>
      </w:r>
    </w:p>
    <w:p w:rsidR="00183742" w:rsidRPr="00E143FC" w:rsidRDefault="00730653" w:rsidP="00730653">
      <w:pPr>
        <w:pStyle w:val="a7"/>
        <w:rPr>
          <w:rtl/>
          <w:lang w:val="en-AU"/>
        </w:rPr>
      </w:pPr>
      <w:r>
        <w:rPr>
          <w:rFonts w:hint="cs"/>
          <w:rtl/>
          <w:lang w:val="en-AU"/>
        </w:rPr>
        <w:t>«</w:t>
      </w:r>
      <w:r w:rsidR="00183742" w:rsidRPr="00E143FC">
        <w:rPr>
          <w:rFonts w:hint="cs"/>
          <w:rtl/>
          <w:lang w:val="en-AU"/>
        </w:rPr>
        <w:t>چهار حیوان برای قربانی‌کردن به‌ کار نمی‌آید: حیوانی که‌ کوری آشکار دارد، حیوان مریضی که‌ مرضش آشکار باشد، حیوانی له‌ لنگی معلومی داشته‌ باشد و حیوان بسیار لاغری که‌ مغز استخوانش تحلیل رفته‌ باشد</w:t>
      </w:r>
      <w:r>
        <w:rPr>
          <w:rFonts w:hint="cs"/>
          <w:rtl/>
          <w:lang w:val="en-AU"/>
        </w:rPr>
        <w:t>»</w:t>
      </w:r>
      <w:r w:rsidR="00183742" w:rsidRPr="00E143FC">
        <w:rPr>
          <w:rFonts w:hint="cs"/>
          <w:rtl/>
          <w:lang w:val="en-AU"/>
        </w:rPr>
        <w:t>.</w:t>
      </w:r>
    </w:p>
    <w:p w:rsidR="00183742" w:rsidRPr="00E143FC" w:rsidRDefault="00183742" w:rsidP="000A03DF">
      <w:pPr>
        <w:pStyle w:val="a0"/>
        <w:numPr>
          <w:ilvl w:val="0"/>
          <w:numId w:val="25"/>
        </w:numPr>
        <w:tabs>
          <w:tab w:val="clear" w:pos="604"/>
        </w:tabs>
        <w:spacing w:after="0"/>
        <w:ind w:left="641" w:hanging="357"/>
        <w:jc w:val="both"/>
        <w:rPr>
          <w:rFonts w:ascii="B Lotus" w:hAnsi="B Lotus" w:cs="B Lotus"/>
          <w:b/>
          <w:sz w:val="28"/>
          <w:szCs w:val="28"/>
          <w:rtl/>
          <w:lang w:val="en-AU"/>
        </w:rPr>
      </w:pPr>
      <w:r w:rsidRPr="00730653">
        <w:rPr>
          <w:rStyle w:val="Char2"/>
          <w:rFonts w:hint="cs"/>
          <w:b/>
          <w:bCs/>
          <w:rtl/>
        </w:rPr>
        <w:t>بهترین حیوان:</w:t>
      </w:r>
      <w:r w:rsidRPr="00730653">
        <w:rPr>
          <w:rStyle w:val="Char2"/>
          <w:rFonts w:hint="cs"/>
          <w:rtl/>
        </w:rPr>
        <w:t xml:space="preserve"> بهترین قربانی قوچی شاخدار، نر و سفید رنگ است که‌ اطراف چشمان و پاهایش سیاه باشند، زیرا این همان صفتی است که‌ پیامبر خدا</w:t>
      </w:r>
      <w:r w:rsidR="00B06555" w:rsidRPr="00B06555">
        <w:rPr>
          <w:rFonts w:ascii="B Lotus" w:hAnsi="B Lotus" w:cs="CTraditional Arabic" w:hint="cs"/>
          <w:sz w:val="28"/>
          <w:szCs w:val="28"/>
          <w:rtl/>
          <w:lang w:val="en-AU"/>
        </w:rPr>
        <w:t xml:space="preserve"> ج</w:t>
      </w:r>
      <w:r w:rsidR="002F4552" w:rsidRPr="00730653">
        <w:rPr>
          <w:rStyle w:val="Char2"/>
          <w:rFonts w:hint="cs"/>
          <w:rtl/>
        </w:rPr>
        <w:t xml:space="preserve"> آن را </w:t>
      </w:r>
      <w:r w:rsidRPr="00730653">
        <w:rPr>
          <w:rStyle w:val="Char2"/>
          <w:rFonts w:hint="cs"/>
          <w:rtl/>
        </w:rPr>
        <w:t>می‌پسندید و قربانی می‌کرد. عایشه‌</w:t>
      </w:r>
      <w:r w:rsidR="00730653">
        <w:rPr>
          <w:rStyle w:val="Char2"/>
          <w:rFonts w:cs="CTraditional Arabic" w:hint="cs"/>
          <w:rtl/>
        </w:rPr>
        <w:t>ل</w:t>
      </w:r>
      <w:r w:rsidRPr="00730653">
        <w:rPr>
          <w:rStyle w:val="Char2"/>
          <w:rFonts w:hint="cs"/>
          <w:rtl/>
        </w:rPr>
        <w:t xml:space="preserve"> می‌گوید: </w:t>
      </w:r>
    </w:p>
    <w:p w:rsidR="00183742" w:rsidRPr="00C047EF" w:rsidRDefault="00183742" w:rsidP="00730653">
      <w:pPr>
        <w:pStyle w:val="a7"/>
        <w:rPr>
          <w:rtl/>
          <w:lang w:val="en-AU"/>
        </w:rPr>
      </w:pPr>
      <w:r w:rsidRPr="00730653">
        <w:rPr>
          <w:rStyle w:val="Char3"/>
          <w:rtl/>
        </w:rPr>
        <w:t>«إن النبي ضحى بكبش أقرن، يطأ فـي سواد، ويمشي فـي سواد، وينظر في سواد»</w:t>
      </w:r>
      <w:r w:rsidRPr="00730653">
        <w:rPr>
          <w:vertAlign w:val="superscript"/>
          <w:rtl/>
        </w:rPr>
        <w:footnoteReference w:id="194"/>
      </w:r>
      <w:r w:rsidRPr="00730653">
        <w:rPr>
          <w:rtl/>
        </w:rPr>
        <w:t>.</w:t>
      </w:r>
    </w:p>
    <w:p w:rsidR="00183742" w:rsidRPr="00E143FC" w:rsidRDefault="00730653" w:rsidP="00730653">
      <w:pPr>
        <w:pStyle w:val="a7"/>
        <w:rPr>
          <w:rtl/>
          <w:lang w:val="en-AU"/>
        </w:rPr>
      </w:pPr>
      <w:r>
        <w:rPr>
          <w:rFonts w:hint="cs"/>
          <w:rtl/>
          <w:lang w:val="en-AU"/>
        </w:rPr>
        <w:t>«</w:t>
      </w:r>
      <w:r w:rsidR="00183742" w:rsidRPr="00E143FC">
        <w:rPr>
          <w:rFonts w:hint="cs"/>
          <w:rtl/>
          <w:lang w:val="en-AU"/>
        </w:rPr>
        <w:t>پیامبر</w:t>
      </w:r>
      <w:r w:rsidR="00B06555" w:rsidRPr="00B06555">
        <w:rPr>
          <w:rFonts w:cs="CTraditional Arabic" w:hint="cs"/>
          <w:rtl/>
          <w:lang w:val="en-AU"/>
        </w:rPr>
        <w:t xml:space="preserve"> ج</w:t>
      </w:r>
      <w:r w:rsidR="00183742" w:rsidRPr="00E143FC">
        <w:rPr>
          <w:rFonts w:hint="cs"/>
          <w:rtl/>
          <w:lang w:val="en-AU"/>
        </w:rPr>
        <w:t xml:space="preserve"> قوچی شاخدار را قربانی کرد که‌ پاها و اطراف چشمانش سیاه رنگ بودند</w:t>
      </w:r>
      <w:r>
        <w:rPr>
          <w:rFonts w:hint="cs"/>
          <w:rtl/>
          <w:lang w:val="en-AU"/>
        </w:rPr>
        <w:t>»</w:t>
      </w:r>
      <w:r w:rsidR="00183742" w:rsidRPr="00E143FC">
        <w:rPr>
          <w:rFonts w:hint="cs"/>
          <w:rtl/>
          <w:lang w:val="en-AU"/>
        </w:rPr>
        <w:t>.</w:t>
      </w:r>
    </w:p>
    <w:p w:rsidR="00183742" w:rsidRPr="00E143FC" w:rsidRDefault="00183742" w:rsidP="000A03DF">
      <w:pPr>
        <w:pStyle w:val="a0"/>
        <w:numPr>
          <w:ilvl w:val="0"/>
          <w:numId w:val="25"/>
        </w:numPr>
        <w:tabs>
          <w:tab w:val="clear" w:pos="604"/>
        </w:tabs>
        <w:spacing w:after="0"/>
        <w:ind w:left="641" w:hanging="357"/>
        <w:jc w:val="both"/>
        <w:rPr>
          <w:rFonts w:ascii="B Lotus" w:hAnsi="B Lotus" w:cs="B Lotus"/>
          <w:bCs/>
          <w:sz w:val="28"/>
          <w:szCs w:val="28"/>
          <w:rtl/>
          <w:lang w:val="en-AU"/>
        </w:rPr>
      </w:pPr>
      <w:r w:rsidRPr="00730653">
        <w:rPr>
          <w:rStyle w:val="Char2"/>
          <w:rFonts w:hint="cs"/>
          <w:b/>
          <w:bCs/>
          <w:rtl/>
        </w:rPr>
        <w:t>زمان قربانی</w:t>
      </w:r>
      <w:r w:rsidR="00730653">
        <w:rPr>
          <w:rStyle w:val="Char2"/>
          <w:rFonts w:hint="eastAsia"/>
          <w:b/>
          <w:bCs/>
          <w:rtl/>
        </w:rPr>
        <w:t>‌</w:t>
      </w:r>
      <w:r w:rsidRPr="00730653">
        <w:rPr>
          <w:rStyle w:val="Char2"/>
          <w:rFonts w:hint="cs"/>
          <w:b/>
          <w:bCs/>
          <w:rtl/>
        </w:rPr>
        <w:t>کردن:</w:t>
      </w:r>
      <w:r w:rsidRPr="00730653">
        <w:rPr>
          <w:rStyle w:val="Char2"/>
          <w:rFonts w:hint="cs"/>
          <w:rtl/>
        </w:rPr>
        <w:t xml:space="preserve"> صبح‌گاه‌ روز عید، یعنی بعد از نماز عید به‌ عنوان وقت و زمان قربانی کردن معرفی می‌شود و اگر قبل از آن حیوانی ذبح شود، به‌ عنوان قربانی محسوب نمی‌گردد، زیرا پیامبر</w:t>
      </w:r>
      <w:r w:rsidR="00B06555" w:rsidRPr="00B06555">
        <w:rPr>
          <w:rFonts w:ascii="B Lotus" w:hAnsi="B Lotus" w:cs="CTraditional Arabic" w:hint="cs"/>
          <w:sz w:val="28"/>
          <w:szCs w:val="28"/>
          <w:rtl/>
          <w:lang w:val="en-AU"/>
        </w:rPr>
        <w:t xml:space="preserve"> ج</w:t>
      </w:r>
      <w:r w:rsidRPr="00730653">
        <w:rPr>
          <w:rStyle w:val="Char2"/>
          <w:rFonts w:hint="cs"/>
          <w:rtl/>
        </w:rPr>
        <w:t xml:space="preserve"> فرمود: </w:t>
      </w:r>
    </w:p>
    <w:p w:rsidR="00183742" w:rsidRPr="00C047EF" w:rsidRDefault="00183742" w:rsidP="00730653">
      <w:pPr>
        <w:pStyle w:val="a7"/>
        <w:rPr>
          <w:rtl/>
          <w:lang w:val="en-AU"/>
        </w:rPr>
      </w:pPr>
      <w:r w:rsidRPr="00730653">
        <w:rPr>
          <w:rStyle w:val="Char5"/>
          <w:rtl/>
        </w:rPr>
        <w:t>«من ذَبح قبل الصلاة فإنما يذبحُ لنفسه، ومن ذبح بعد الصلاة فقد تمَّ نسكه وأصاب سنة المسلمين»</w:t>
      </w:r>
      <w:r w:rsidRPr="00730653">
        <w:rPr>
          <w:vertAlign w:val="superscript"/>
          <w:rtl/>
        </w:rPr>
        <w:footnoteReference w:id="195"/>
      </w:r>
      <w:r w:rsidRPr="00730653">
        <w:rPr>
          <w:rtl/>
        </w:rPr>
        <w:t>.</w:t>
      </w:r>
    </w:p>
    <w:p w:rsidR="00183742" w:rsidRPr="00E143FC" w:rsidRDefault="00730653" w:rsidP="00730653">
      <w:pPr>
        <w:pStyle w:val="a7"/>
        <w:rPr>
          <w:rtl/>
          <w:lang w:val="en-AU"/>
        </w:rPr>
      </w:pPr>
      <w:r>
        <w:rPr>
          <w:rFonts w:hint="cs"/>
          <w:rtl/>
          <w:lang w:val="en-AU"/>
        </w:rPr>
        <w:t>«</w:t>
      </w:r>
      <w:r w:rsidR="00183742" w:rsidRPr="00E143FC">
        <w:rPr>
          <w:rFonts w:hint="cs"/>
          <w:rtl/>
          <w:lang w:val="en-AU"/>
        </w:rPr>
        <w:t>هرکس قبل از نماز عید حیوانش را ذبح نماید، او برای خود ذبح کرده‌ (و به‌ عنوان قربانی محسوب نمی‌گردد)، و</w:t>
      </w:r>
      <w:r w:rsidR="002F4552">
        <w:rPr>
          <w:rFonts w:hint="cs"/>
          <w:rtl/>
          <w:lang w:val="en-AU"/>
        </w:rPr>
        <w:t xml:space="preserve"> هرکس </w:t>
      </w:r>
      <w:r w:rsidR="00183742" w:rsidRPr="00E143FC">
        <w:rPr>
          <w:rFonts w:hint="cs"/>
          <w:rtl/>
          <w:lang w:val="en-AU"/>
        </w:rPr>
        <w:t>بعد از نماز، حیوانش را ذبح نماید، او عبادت را کاملا انجام داده‌ و با سنت مسلمانان هماهنگ شده‌ است</w:t>
      </w:r>
      <w:r>
        <w:rPr>
          <w:rFonts w:hint="cs"/>
          <w:rtl/>
          <w:lang w:val="en-AU"/>
        </w:rPr>
        <w:t>»</w:t>
      </w:r>
      <w:r w:rsidR="00183742" w:rsidRPr="00E143FC">
        <w:rPr>
          <w:rFonts w:hint="cs"/>
          <w:rtl/>
          <w:lang w:val="en-AU"/>
        </w:rPr>
        <w:t>.</w:t>
      </w:r>
    </w:p>
    <w:p w:rsidR="00183742" w:rsidRPr="00E143FC" w:rsidRDefault="00183742" w:rsidP="00730653">
      <w:pPr>
        <w:pStyle w:val="a7"/>
        <w:rPr>
          <w:rtl/>
          <w:lang w:val="en-AU"/>
        </w:rPr>
      </w:pPr>
      <w:r w:rsidRPr="00E143FC">
        <w:rPr>
          <w:rFonts w:hint="cs"/>
          <w:rtl/>
          <w:lang w:val="en-AU"/>
        </w:rPr>
        <w:t>در صورتی که‌ قربانی به‌ روز دوم و سوم بعد از عید تأخیر شود، اشکالی ندارد و قربانی صحیح می‌باشد، زیرا در روایت آمده‌ که‌ پیامبر</w:t>
      </w:r>
      <w:r w:rsidR="00B06555" w:rsidRPr="00B06555">
        <w:rPr>
          <w:rFonts w:cs="CTraditional Arabic" w:hint="cs"/>
          <w:b/>
          <w:rtl/>
          <w:lang w:val="en-AU"/>
        </w:rPr>
        <w:t xml:space="preserve"> ج</w:t>
      </w:r>
      <w:r w:rsidRPr="00E143FC">
        <w:rPr>
          <w:rFonts w:hint="cs"/>
          <w:rtl/>
          <w:lang w:val="en-AU"/>
        </w:rPr>
        <w:t xml:space="preserve"> فرمود:</w:t>
      </w:r>
    </w:p>
    <w:p w:rsidR="00183742" w:rsidRPr="00C047EF" w:rsidRDefault="00183742" w:rsidP="00730653">
      <w:pPr>
        <w:pStyle w:val="a7"/>
        <w:rPr>
          <w:rtl/>
          <w:lang w:val="en-AU"/>
        </w:rPr>
      </w:pPr>
      <w:r w:rsidRPr="00730653">
        <w:rPr>
          <w:rStyle w:val="Char5"/>
          <w:rtl/>
        </w:rPr>
        <w:t>«كل أيام التشريع ذبح»</w:t>
      </w:r>
      <w:r w:rsidRPr="00730653">
        <w:rPr>
          <w:vertAlign w:val="superscript"/>
          <w:rtl/>
        </w:rPr>
        <w:footnoteReference w:id="196"/>
      </w:r>
      <w:r w:rsidRPr="00730653">
        <w:rPr>
          <w:rtl/>
        </w:rPr>
        <w:t>.</w:t>
      </w:r>
    </w:p>
    <w:p w:rsidR="00183742" w:rsidRPr="00E143FC" w:rsidRDefault="00730653" w:rsidP="00730653">
      <w:pPr>
        <w:pStyle w:val="a7"/>
        <w:rPr>
          <w:bCs/>
          <w:rtl/>
        </w:rPr>
      </w:pPr>
      <w:r>
        <w:rPr>
          <w:rFonts w:hint="cs"/>
          <w:rtl/>
          <w:lang w:val="en-AU"/>
        </w:rPr>
        <w:t>«</w:t>
      </w:r>
      <w:r w:rsidR="00183742" w:rsidRPr="00E143FC">
        <w:rPr>
          <w:rFonts w:hint="cs"/>
          <w:rtl/>
          <w:lang w:val="en-AU"/>
        </w:rPr>
        <w:t>تمامی ایام التشریق (برای) قربانی کردن است</w:t>
      </w:r>
      <w:r>
        <w:rPr>
          <w:rFonts w:hint="cs"/>
          <w:rtl/>
          <w:lang w:val="en-AU"/>
        </w:rPr>
        <w:t>»</w:t>
      </w:r>
      <w:r w:rsidR="00183742" w:rsidRPr="00E143FC">
        <w:rPr>
          <w:rFonts w:hint="cs"/>
          <w:rtl/>
          <w:lang w:val="en-AU"/>
        </w:rPr>
        <w:t>.</w:t>
      </w:r>
      <w:r w:rsidR="00183742" w:rsidRPr="00E143FC">
        <w:rPr>
          <w:rFonts w:ascii="QCF_BSML" w:hAnsi="QCF_BSML" w:cs="QCF_BSML"/>
          <w:sz w:val="32"/>
          <w:szCs w:val="32"/>
          <w:rtl/>
        </w:rPr>
        <w:t xml:space="preserve"> </w:t>
      </w:r>
    </w:p>
    <w:p w:rsidR="004233C3" w:rsidRDefault="00183742" w:rsidP="00730653">
      <w:pPr>
        <w:pStyle w:val="a7"/>
        <w:rPr>
          <w:rtl/>
        </w:rPr>
      </w:pPr>
      <w:r w:rsidRPr="00E143FC">
        <w:rPr>
          <w:rFonts w:hint="cs"/>
          <w:bCs/>
          <w:rtl/>
        </w:rPr>
        <w:t xml:space="preserve">آنچه‌ هنگام ذبح مستحب است: </w:t>
      </w:r>
      <w:r w:rsidRPr="00E143FC">
        <w:rPr>
          <w:rFonts w:hint="cs"/>
          <w:rtl/>
          <w:lang w:val="en-AU"/>
        </w:rPr>
        <w:t>باید حیوان آماده‌ شده‌ برای قربانی، هنگام ذبح رو به‌ قبله‌ قرار داده‌ شود</w:t>
      </w:r>
      <w:r w:rsidRPr="00E143FC">
        <w:rPr>
          <w:rFonts w:hint="cs"/>
          <w:bCs/>
          <w:rtl/>
          <w:lang w:val="en-AU"/>
        </w:rPr>
        <w:t xml:space="preserve"> </w:t>
      </w:r>
      <w:r w:rsidRPr="00E87EA0">
        <w:rPr>
          <w:rFonts w:hint="cs"/>
          <w:rtl/>
        </w:rPr>
        <w:t>و بگوید:</w:t>
      </w:r>
    </w:p>
    <w:p w:rsidR="00730653" w:rsidRDefault="004233C3" w:rsidP="004233C3">
      <w:pPr>
        <w:pStyle w:val="a7"/>
        <w:rPr>
          <w:b/>
          <w:rtl/>
          <w:lang w:val="en-AU"/>
        </w:rPr>
      </w:pPr>
      <w:r>
        <w:rPr>
          <w:rFonts w:ascii="Traditional Arabic" w:hAnsi="Traditional Arabic" w:cs="Traditional Arabic"/>
          <w:rtl/>
        </w:rPr>
        <w:t>﴿</w:t>
      </w:r>
      <w:r>
        <w:rPr>
          <w:rFonts w:ascii="KFGQPC Uthmanic Script HAFS" w:hAnsi="KFGQPC Uthmanic Script HAFS" w:cs="KFGQPC Uthmanic Script HAFS"/>
          <w:rtl/>
        </w:rPr>
        <w:t xml:space="preserve">وَجَّهۡتُ وَجۡهِيَ لِلَّذِي فَطَرَ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لسَّمَٰوَٰتِ</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حَنِيفٗاۖ وَمَآ أَنَا۠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لۡمُشۡرِكِينَ</w:t>
      </w:r>
      <w:r>
        <w:rPr>
          <w:rFonts w:ascii="KFGQPC Uthmanic Script HAFS" w:hAnsi="KFGQPC Uthmanic Script HAFS" w:cs="KFGQPC Uthmanic Script HAFS"/>
          <w:rtl/>
        </w:rPr>
        <w:t xml:space="preserve"> ٧٩</w:t>
      </w:r>
      <w:r>
        <w:rPr>
          <w:rFonts w:ascii="Traditional Arabic" w:hAnsi="Traditional Arabic" w:cs="Traditional Arabic"/>
          <w:rtl/>
        </w:rPr>
        <w:t>﴾</w:t>
      </w:r>
      <w:r w:rsidR="00183742" w:rsidRPr="004233C3">
        <w:rPr>
          <w:rStyle w:val="Char4"/>
          <w:rFonts w:hint="cs"/>
          <w:rtl/>
        </w:rPr>
        <w:t xml:space="preserve"> </w:t>
      </w:r>
      <w:r w:rsidRPr="004233C3">
        <w:rPr>
          <w:rStyle w:val="Char4"/>
          <w:rFonts w:hint="cs"/>
          <w:rtl/>
        </w:rPr>
        <w:t>[الأنعام: 79]</w:t>
      </w:r>
      <w:r>
        <w:rPr>
          <w:rFonts w:hint="cs"/>
          <w:b/>
          <w:rtl/>
          <w:lang w:val="en-AU"/>
        </w:rPr>
        <w:t>.</w:t>
      </w:r>
    </w:p>
    <w:p w:rsidR="00183742" w:rsidRPr="00E143FC" w:rsidRDefault="004233C3" w:rsidP="004233C3">
      <w:pPr>
        <w:pStyle w:val="a7"/>
        <w:rPr>
          <w:rFonts w:ascii="B Lotus" w:hAnsi="B Lotus" w:cs="B Lotus"/>
          <w:bCs/>
          <w:sz w:val="56"/>
          <w:szCs w:val="56"/>
          <w:rtl/>
          <w:lang w:val="en-AU"/>
        </w:rPr>
      </w:pPr>
      <w:r>
        <w:rPr>
          <w:rFonts w:ascii="Traditional Arabic" w:hAnsi="Traditional Arabic" w:cs="Traditional Arabic"/>
          <w:b/>
          <w:rtl/>
          <w:lang w:val="en-AU"/>
        </w:rPr>
        <w:t>﴿</w:t>
      </w:r>
      <w:r>
        <w:rPr>
          <w:rFonts w:ascii="KFGQPC Uthmanic Script HAFS" w:hAnsi="KFGQPC Uthmanic Script HAFS" w:cs="KFGQPC Uthmanic Script HAFS" w:hint="eastAsia"/>
          <w:rtl/>
        </w:rPr>
        <w:t>قُلۡ</w:t>
      </w:r>
      <w:r>
        <w:rPr>
          <w:rFonts w:ascii="KFGQPC Uthmanic Script HAFS" w:hAnsi="KFGQPC Uthmanic Script HAFS" w:cs="KFGQPC Uthmanic Script HAFS"/>
          <w:rtl/>
        </w:rPr>
        <w:t xml:space="preserve"> إِنَّ صَلَاتِي وَنُسُكِي وَمَحۡيَايَ وَمَمَاتِي لِلَّهِ رَبِّ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لۡعَٰلَمِينَ</w:t>
      </w:r>
      <w:r>
        <w:rPr>
          <w:rFonts w:ascii="KFGQPC Uthmanic Script HAFS" w:hAnsi="KFGQPC Uthmanic Script HAFS" w:cs="KFGQPC Uthmanic Script HAFS"/>
          <w:rtl/>
        </w:rPr>
        <w:t xml:space="preserve"> ١٦٢</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لَا</w:t>
      </w:r>
      <w:r>
        <w:rPr>
          <w:rFonts w:ascii="KFGQPC Uthmanic Script HAFS" w:hAnsi="KFGQPC Uthmanic Script HAFS" w:cs="KFGQPC Uthmanic Script HAFS"/>
          <w:rtl/>
        </w:rPr>
        <w:t xml:space="preserve"> شَرِيكَ 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وَبِذَٰلِكَ أُمِرۡتُ وَأَنَا۠ أَوَّلُ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لۡمُسۡلِمِينَ</w:t>
      </w:r>
      <w:r>
        <w:rPr>
          <w:rFonts w:ascii="KFGQPC Uthmanic Script HAFS" w:hAnsi="KFGQPC Uthmanic Script HAFS" w:cs="KFGQPC Uthmanic Script HAFS"/>
          <w:rtl/>
        </w:rPr>
        <w:t xml:space="preserve"> ١٦٣</w:t>
      </w:r>
      <w:r>
        <w:rPr>
          <w:rFonts w:ascii="Traditional Arabic" w:hAnsi="Traditional Arabic" w:cs="Traditional Arabic"/>
          <w:b/>
          <w:rtl/>
          <w:lang w:val="en-AU"/>
        </w:rPr>
        <w:t>﴾</w:t>
      </w:r>
      <w:r w:rsidR="00183742" w:rsidRPr="00730653">
        <w:rPr>
          <w:rStyle w:val="Char4"/>
          <w:rtl/>
        </w:rPr>
        <w:t xml:space="preserve"> </w:t>
      </w:r>
      <w:r w:rsidR="00730653" w:rsidRPr="00730653">
        <w:rPr>
          <w:rStyle w:val="Char4"/>
          <w:rFonts w:hint="cs"/>
          <w:rtl/>
        </w:rPr>
        <w:t>[</w:t>
      </w:r>
      <w:r w:rsidR="00183742" w:rsidRPr="00730653">
        <w:rPr>
          <w:rStyle w:val="Char4"/>
          <w:rtl/>
        </w:rPr>
        <w:t>الأنعام: ١٦٢</w:t>
      </w:r>
      <w:r w:rsidR="00730653">
        <w:rPr>
          <w:rStyle w:val="Char4"/>
          <w:rFonts w:hint="cs"/>
          <w:rtl/>
        </w:rPr>
        <w:t>-</w:t>
      </w:r>
      <w:r w:rsidR="00183742" w:rsidRPr="00730653">
        <w:rPr>
          <w:rStyle w:val="Char4"/>
          <w:rtl/>
        </w:rPr>
        <w:t>١٦٣</w:t>
      </w:r>
      <w:r w:rsidR="00730653" w:rsidRPr="00730653">
        <w:rPr>
          <w:rStyle w:val="Char4"/>
          <w:rFonts w:hint="cs"/>
          <w:rtl/>
        </w:rPr>
        <w:t>]</w:t>
      </w:r>
      <w:r w:rsidR="00730653" w:rsidRPr="00730653">
        <w:rPr>
          <w:rFonts w:hint="cs"/>
          <w:rtl/>
        </w:rPr>
        <w:t>.</w:t>
      </w:r>
    </w:p>
    <w:p w:rsidR="00183742" w:rsidRPr="00C047EF" w:rsidRDefault="00183742" w:rsidP="00730653">
      <w:pPr>
        <w:pStyle w:val="a7"/>
        <w:rPr>
          <w:rtl/>
        </w:rPr>
      </w:pPr>
      <w:r w:rsidRPr="00E143FC">
        <w:rPr>
          <w:rFonts w:hint="cs"/>
          <w:rtl/>
          <w:lang w:val="en-AU" w:bidi="ar-KW"/>
        </w:rPr>
        <w:t xml:space="preserve">و هنگام انجام ذبح بگوید: </w:t>
      </w:r>
      <w:r w:rsidRPr="00730653">
        <w:rPr>
          <w:rStyle w:val="Char3"/>
          <w:rFonts w:hint="cs"/>
          <w:rtl/>
        </w:rPr>
        <w:t>«</w:t>
      </w:r>
      <w:r w:rsidRPr="00730653">
        <w:rPr>
          <w:rStyle w:val="Char3"/>
          <w:rtl/>
        </w:rPr>
        <w:t>بسم الله</w:t>
      </w:r>
      <w:r w:rsidRPr="00730653">
        <w:rPr>
          <w:vertAlign w:val="superscript"/>
          <w:rtl/>
        </w:rPr>
        <w:footnoteReference w:id="197"/>
      </w:r>
      <w:r w:rsidRPr="00730653">
        <w:rPr>
          <w:rStyle w:val="Char3"/>
          <w:rtl/>
        </w:rPr>
        <w:t xml:space="preserve"> والله أكبر اللهم هذا منك ولك»</w:t>
      </w:r>
      <w:r w:rsidRPr="00C047EF">
        <w:rPr>
          <w:rtl/>
        </w:rPr>
        <w:t>.</w:t>
      </w:r>
    </w:p>
    <w:p w:rsidR="00183742" w:rsidRPr="00E143FC" w:rsidRDefault="00730653" w:rsidP="00730653">
      <w:pPr>
        <w:pStyle w:val="a7"/>
        <w:rPr>
          <w:rtl/>
        </w:rPr>
      </w:pPr>
      <w:r>
        <w:rPr>
          <w:rFonts w:hint="cs"/>
          <w:rtl/>
          <w:lang w:val="en-AU"/>
        </w:rPr>
        <w:t>«</w:t>
      </w:r>
      <w:r w:rsidR="00183742" w:rsidRPr="00E143FC">
        <w:rPr>
          <w:rFonts w:hint="cs"/>
          <w:rtl/>
        </w:rPr>
        <w:t>به‌ نام خدا، و خدا از هر چیزی بزرگ‌تر است، خداوندا! این حیوان بخشش تو است و</w:t>
      </w:r>
      <w:r w:rsidR="002F4552">
        <w:rPr>
          <w:rFonts w:hint="cs"/>
          <w:rtl/>
        </w:rPr>
        <w:t xml:space="preserve"> آن را </w:t>
      </w:r>
      <w:r w:rsidR="00183742" w:rsidRPr="00E143FC">
        <w:rPr>
          <w:rFonts w:hint="cs"/>
          <w:rtl/>
        </w:rPr>
        <w:t>برای تو ذبح کردم</w:t>
      </w:r>
      <w:r>
        <w:rPr>
          <w:rFonts w:hint="cs"/>
          <w:rtl/>
        </w:rPr>
        <w:t>»</w:t>
      </w:r>
      <w:r w:rsidR="00183742" w:rsidRPr="00E143FC">
        <w:rPr>
          <w:rFonts w:hint="cs"/>
          <w:rtl/>
        </w:rPr>
        <w:t>.</w:t>
      </w:r>
    </w:p>
    <w:p w:rsidR="00183742" w:rsidRPr="00E143FC" w:rsidRDefault="00183742" w:rsidP="00730653">
      <w:pPr>
        <w:pStyle w:val="a7"/>
        <w:rPr>
          <w:bCs/>
          <w:lang w:val="en-AU"/>
        </w:rPr>
      </w:pPr>
      <w:r w:rsidRPr="00E143FC">
        <w:rPr>
          <w:rFonts w:hint="cs"/>
          <w:bCs/>
          <w:rtl/>
          <w:lang w:val="en-AU"/>
        </w:rPr>
        <w:t xml:space="preserve">وکالت برای ذبح قربانی جایز است: </w:t>
      </w:r>
      <w:r w:rsidRPr="00E143FC">
        <w:rPr>
          <w:rFonts w:hint="cs"/>
          <w:rtl/>
          <w:lang w:val="en-AU"/>
        </w:rPr>
        <w:t>مستحب است که‌ شخص قربانی کننده‌، خودش ذبح را انجام دهد و اگر در صورتی کسی دیگر را به‌ عنوان وکیل خود قرار بدهد، بدون اختلاف میان فقها، وکالت وی جایز و بدون اشکال می‌باشد.</w:t>
      </w:r>
    </w:p>
    <w:p w:rsidR="00183742" w:rsidRPr="00E143FC" w:rsidRDefault="00183742" w:rsidP="00730653">
      <w:pPr>
        <w:pStyle w:val="a7"/>
        <w:rPr>
          <w:bCs/>
          <w:lang w:val="en-AU"/>
        </w:rPr>
      </w:pPr>
      <w:r w:rsidRPr="00E143FC">
        <w:rPr>
          <w:rFonts w:hint="cs"/>
          <w:bCs/>
          <w:rtl/>
          <w:lang w:val="en-AU"/>
        </w:rPr>
        <w:t xml:space="preserve">تقسیم قربانی: </w:t>
      </w:r>
      <w:r w:rsidRPr="00E143FC">
        <w:rPr>
          <w:rFonts w:hint="cs"/>
          <w:rtl/>
          <w:lang w:val="en-AU"/>
        </w:rPr>
        <w:t>مستحب است که‌ حیوان قربانی شده‌ به‌ سه‌ قسمت تقسیم شود: یک سوم برای خانواده‌ی قربانی کننده‌، یک سوم دیگر برای صدقه‌ و یک سوم پایانی برای دوستان فرستاده‌ می‌شود، زیرا پیامبر</w:t>
      </w:r>
      <w:r w:rsidR="00B06555" w:rsidRPr="00B06555">
        <w:rPr>
          <w:rFonts w:cs="CTraditional Arabic" w:hint="cs"/>
          <w:b/>
          <w:rtl/>
          <w:lang w:val="en-AU"/>
        </w:rPr>
        <w:t xml:space="preserve"> ج</w:t>
      </w:r>
      <w:r w:rsidRPr="00E87EA0">
        <w:rPr>
          <w:rFonts w:hint="cs"/>
          <w:rtl/>
        </w:rPr>
        <w:t xml:space="preserve"> در مورد حیوان قربانی شده‌ فرمود:</w:t>
      </w:r>
    </w:p>
    <w:p w:rsidR="00183742" w:rsidRPr="00C047EF" w:rsidRDefault="00183742" w:rsidP="00730653">
      <w:pPr>
        <w:pStyle w:val="a7"/>
        <w:rPr>
          <w:rtl/>
          <w:lang w:val="en-AU"/>
        </w:rPr>
      </w:pPr>
      <w:r w:rsidRPr="00730653">
        <w:rPr>
          <w:rStyle w:val="Char5"/>
          <w:rtl/>
        </w:rPr>
        <w:t>«كلوا وادخروا وتصدقوا»</w:t>
      </w:r>
      <w:r w:rsidRPr="00C047EF">
        <w:rPr>
          <w:rtl/>
          <w:lang w:val="en-AU"/>
        </w:rPr>
        <w:t>.</w:t>
      </w:r>
    </w:p>
    <w:p w:rsidR="00183742" w:rsidRPr="00E143FC" w:rsidRDefault="00730653" w:rsidP="00730653">
      <w:pPr>
        <w:pStyle w:val="a7"/>
        <w:rPr>
          <w:rtl/>
        </w:rPr>
      </w:pPr>
      <w:r>
        <w:rPr>
          <w:rFonts w:hint="cs"/>
          <w:rtl/>
        </w:rPr>
        <w:t>«</w:t>
      </w:r>
      <w:r w:rsidR="00183742" w:rsidRPr="00E143FC">
        <w:rPr>
          <w:rFonts w:hint="cs"/>
          <w:rtl/>
        </w:rPr>
        <w:t>از آن بخورید، خزن نمایید و به‌ عنوان صدقه‌ برای دیگران بفرستید</w:t>
      </w:r>
      <w:r>
        <w:rPr>
          <w:rFonts w:hint="cs"/>
          <w:rtl/>
        </w:rPr>
        <w:t>»</w:t>
      </w:r>
      <w:r w:rsidR="00183742" w:rsidRPr="00E143FC">
        <w:rPr>
          <w:rFonts w:hint="cs"/>
          <w:rtl/>
        </w:rPr>
        <w:t>.</w:t>
      </w:r>
    </w:p>
    <w:p w:rsidR="00183742" w:rsidRPr="00E143FC" w:rsidRDefault="00183742" w:rsidP="00730653">
      <w:pPr>
        <w:pStyle w:val="a7"/>
        <w:rPr>
          <w:bCs/>
          <w:lang w:val="en-AU"/>
        </w:rPr>
      </w:pPr>
      <w:r w:rsidRPr="00E143FC">
        <w:rPr>
          <w:rFonts w:hint="cs"/>
          <w:bCs/>
          <w:rtl/>
          <w:lang w:val="en-AU"/>
        </w:rPr>
        <w:t xml:space="preserve">حق قصاب باید از راه دیگری تأمین شود: </w:t>
      </w:r>
      <w:r w:rsidRPr="00E143FC">
        <w:rPr>
          <w:rFonts w:hint="cs"/>
          <w:rtl/>
          <w:lang w:val="en-AU"/>
        </w:rPr>
        <w:t>جایز نیست که‌ حق قصاب از حیوان قربانی شده‌، پرداخت شود، زیرا از حضرت علی</w:t>
      </w:r>
      <w:r w:rsidR="00B06555" w:rsidRPr="00B06555">
        <w:rPr>
          <w:rFonts w:cs="CTraditional Arabic" w:hint="cs"/>
          <w:b/>
          <w:rtl/>
          <w:lang w:val="en-AU"/>
        </w:rPr>
        <w:t>س</w:t>
      </w:r>
      <w:r w:rsidRPr="00E143FC">
        <w:rPr>
          <w:rFonts w:hint="cs"/>
          <w:rtl/>
          <w:lang w:val="en-AU"/>
        </w:rPr>
        <w:t xml:space="preserve"> روایت شده‌ که‌ فرمود: پیامبر</w:t>
      </w:r>
      <w:r w:rsidR="00B06555" w:rsidRPr="00B06555">
        <w:rPr>
          <w:rFonts w:cs="CTraditional Arabic" w:hint="cs"/>
          <w:b/>
          <w:rtl/>
          <w:lang w:val="en-AU"/>
        </w:rPr>
        <w:t xml:space="preserve"> ج</w:t>
      </w:r>
      <w:r w:rsidRPr="00E87EA0">
        <w:rPr>
          <w:rFonts w:hint="cs"/>
          <w:rtl/>
        </w:rPr>
        <w:t xml:space="preserve"> به‌ من فرمان داد که‌ سرپرستی شتر قربانی شده‌اش نمایم و گوشت و پوست</w:t>
      </w:r>
      <w:r w:rsidR="002F4552">
        <w:rPr>
          <w:rFonts w:hint="cs"/>
          <w:rtl/>
        </w:rPr>
        <w:t xml:space="preserve"> آن را </w:t>
      </w:r>
      <w:r w:rsidRPr="00E87EA0">
        <w:rPr>
          <w:rFonts w:hint="cs"/>
          <w:rtl/>
        </w:rPr>
        <w:t>به‌ صدقه‌ بدهم و این‌که‌ از حیوان قربانی شده‌ به‌ قصاب چیزی ندهم و فرمود: ما غیر از حیوان قربانی شده‌ چیز دیگری را به‌ او می‌دهیم</w:t>
      </w:r>
      <w:r w:rsidRPr="00E143FC">
        <w:rPr>
          <w:rStyle w:val="FootnoteReference"/>
          <w:b/>
          <w:rtl/>
          <w:lang w:val="en-AU" w:bidi="ar-KW"/>
        </w:rPr>
        <w:footnoteReference w:id="198"/>
      </w:r>
      <w:r w:rsidRPr="00E87EA0">
        <w:rPr>
          <w:rFonts w:hint="cs"/>
          <w:rtl/>
        </w:rPr>
        <w:t>.</w:t>
      </w:r>
    </w:p>
    <w:p w:rsidR="00183742" w:rsidRPr="00E143FC" w:rsidRDefault="00183742" w:rsidP="00730653">
      <w:pPr>
        <w:pStyle w:val="a7"/>
        <w:rPr>
          <w:bCs/>
          <w:lang w:val="en-AU"/>
        </w:rPr>
      </w:pPr>
      <w:r w:rsidRPr="00E143FC">
        <w:rPr>
          <w:rFonts w:hint="cs"/>
          <w:bCs/>
          <w:rtl/>
          <w:lang w:val="en-AU"/>
        </w:rPr>
        <w:t xml:space="preserve">آیا یک شات برای خانواده‌ای کفایت می‌کند؟: </w:t>
      </w:r>
      <w:r w:rsidRPr="00E143FC">
        <w:rPr>
          <w:rFonts w:hint="cs"/>
          <w:rtl/>
          <w:lang w:val="en-AU"/>
        </w:rPr>
        <w:t>یک شات برای قربانی خانواده‌ای کفایت می‌کند اگر چه‌ چند نفر نیز باشند، زیرا از ابوایوب</w:t>
      </w:r>
      <w:r w:rsidR="00B06555" w:rsidRPr="00B06555">
        <w:rPr>
          <w:rFonts w:cs="CTraditional Arabic" w:hint="cs"/>
          <w:b/>
          <w:rtl/>
          <w:lang w:val="en-AU"/>
        </w:rPr>
        <w:t>س</w:t>
      </w:r>
      <w:r w:rsidRPr="00E143FC">
        <w:rPr>
          <w:rFonts w:hint="cs"/>
          <w:rtl/>
          <w:lang w:val="en-AU"/>
        </w:rPr>
        <w:t xml:space="preserve"> روایت شده‌ که‌ فرمود: در عصر پیامبر</w:t>
      </w:r>
      <w:r w:rsidR="00B06555" w:rsidRPr="00B06555">
        <w:rPr>
          <w:rFonts w:cs="CTraditional Arabic" w:hint="cs"/>
          <w:b/>
          <w:rtl/>
          <w:lang w:val="en-AU"/>
        </w:rPr>
        <w:t xml:space="preserve"> ج</w:t>
      </w:r>
      <w:r w:rsidRPr="00E87EA0">
        <w:rPr>
          <w:rFonts w:hint="cs"/>
          <w:rtl/>
        </w:rPr>
        <w:t xml:space="preserve"> یک شات را برای خانواده‌ای قربانی می‌کردند</w:t>
      </w:r>
      <w:r w:rsidRPr="00E143FC">
        <w:rPr>
          <w:rStyle w:val="FootnoteReference"/>
          <w:b/>
          <w:rtl/>
          <w:lang w:val="en-AU" w:bidi="ar-KW"/>
        </w:rPr>
        <w:footnoteReference w:id="199"/>
      </w:r>
      <w:r w:rsidRPr="00E87EA0">
        <w:rPr>
          <w:rFonts w:hint="cs"/>
          <w:rtl/>
        </w:rPr>
        <w:t>.</w:t>
      </w:r>
    </w:p>
    <w:p w:rsidR="00183742" w:rsidRPr="00E143FC" w:rsidRDefault="00183742" w:rsidP="00D75E92">
      <w:pPr>
        <w:pStyle w:val="a7"/>
        <w:rPr>
          <w:bCs/>
          <w:lang w:val="en-AU"/>
        </w:rPr>
      </w:pPr>
      <w:r w:rsidRPr="00E143FC">
        <w:rPr>
          <w:rFonts w:hint="cs"/>
          <w:bCs/>
          <w:rtl/>
          <w:lang w:val="en-AU"/>
        </w:rPr>
        <w:t xml:space="preserve">آداب کسی که‌ قربانی می‌کند: </w:t>
      </w:r>
      <w:r w:rsidRPr="00E143FC">
        <w:rPr>
          <w:rFonts w:hint="cs"/>
          <w:rtl/>
          <w:lang w:val="en-AU"/>
        </w:rPr>
        <w:t>با شروع ده‌ روز ماه ذی الحجه‌، اگر کسی قصد قربانی کردن را داشته‌ باشد، مکروه‌ است که‌ مو و ناخن‌های خود را کوتاه‌ کند تا وقتی که‌ قربانی ذبح می‌شود.</w:t>
      </w:r>
    </w:p>
    <w:p w:rsidR="00D75E92" w:rsidRDefault="00183742" w:rsidP="00D75E92">
      <w:pPr>
        <w:pStyle w:val="a7"/>
        <w:rPr>
          <w:rtl/>
          <w:lang w:val="en-AU"/>
        </w:rPr>
      </w:pPr>
      <w:r w:rsidRPr="00E143FC">
        <w:rPr>
          <w:rFonts w:hint="cs"/>
          <w:rtl/>
          <w:lang w:val="en-AU"/>
        </w:rPr>
        <w:t>مطابق آن‌چه‌ که‌ امام مسلم روایت کرده‌ است که‌ پیامبر</w:t>
      </w:r>
      <w:r w:rsidR="00B06555" w:rsidRPr="00B06555">
        <w:rPr>
          <w:rFonts w:cs="CTraditional Arabic" w:hint="cs"/>
          <w:b/>
          <w:rtl/>
          <w:lang w:val="en-AU"/>
        </w:rPr>
        <w:t xml:space="preserve"> ج</w:t>
      </w:r>
      <w:r w:rsidRPr="00E143FC">
        <w:rPr>
          <w:rFonts w:hint="cs"/>
          <w:rtl/>
          <w:lang w:val="en-AU"/>
        </w:rPr>
        <w:t xml:space="preserve"> فرموده‌اند:</w:t>
      </w:r>
    </w:p>
    <w:p w:rsidR="00183742" w:rsidRPr="00C047EF" w:rsidRDefault="00183742" w:rsidP="00D75E92">
      <w:pPr>
        <w:pStyle w:val="a7"/>
        <w:rPr>
          <w:rFonts w:ascii="Lotus Linotype" w:hAnsi="Lotus Linotype" w:cs="Lotus Linotype"/>
          <w:b/>
          <w:szCs w:val="27"/>
          <w:rtl/>
          <w:lang w:val="en-AU"/>
        </w:rPr>
      </w:pPr>
      <w:r w:rsidRPr="00D75E92">
        <w:rPr>
          <w:rStyle w:val="Char5"/>
          <w:rtl/>
        </w:rPr>
        <w:t>«إذا رأيتم هلال ذي الحجة وأراد أحدكم أن يُضحي فليُمسك عن شعره، وأظفاره حتى يُضحي»</w:t>
      </w:r>
      <w:r w:rsidRPr="00D75E92">
        <w:rPr>
          <w:vertAlign w:val="superscript"/>
          <w:rtl/>
        </w:rPr>
        <w:footnoteReference w:id="200"/>
      </w:r>
      <w:r w:rsidRPr="00D75E92">
        <w:rPr>
          <w:rtl/>
        </w:rPr>
        <w:t>.</w:t>
      </w:r>
    </w:p>
    <w:p w:rsidR="00183742" w:rsidRPr="00E143FC" w:rsidRDefault="00D75E92" w:rsidP="00D75E92">
      <w:pPr>
        <w:pStyle w:val="a7"/>
        <w:rPr>
          <w:rtl/>
          <w:lang w:val="en-AU"/>
        </w:rPr>
      </w:pPr>
      <w:r>
        <w:rPr>
          <w:rFonts w:hint="cs"/>
          <w:rtl/>
          <w:lang w:val="en-AU"/>
        </w:rPr>
        <w:t>«</w:t>
      </w:r>
      <w:r w:rsidR="00183742" w:rsidRPr="00E143FC">
        <w:rPr>
          <w:rFonts w:hint="cs"/>
          <w:rtl/>
          <w:lang w:val="en-AU"/>
        </w:rPr>
        <w:t>هنگامی که‌ هلال ماه ذی الحجه‌ را دیدید و یکی از شما خواست قربانی کند، دست از (کوتاه کردن) مو و ناخن خود بردارد</w:t>
      </w:r>
      <w:r>
        <w:rPr>
          <w:rFonts w:hint="cs"/>
          <w:rtl/>
          <w:lang w:val="en-AU"/>
        </w:rPr>
        <w:t>»</w:t>
      </w:r>
      <w:r w:rsidR="00183742" w:rsidRPr="00E143FC">
        <w:rPr>
          <w:rFonts w:hint="cs"/>
          <w:rtl/>
          <w:lang w:val="en-AU"/>
        </w:rPr>
        <w:t>.</w:t>
      </w:r>
    </w:p>
    <w:p w:rsidR="00183742" w:rsidRPr="00E143FC" w:rsidRDefault="00183742" w:rsidP="00D75E92">
      <w:pPr>
        <w:pStyle w:val="a7"/>
        <w:rPr>
          <w:bCs/>
          <w:lang w:val="en-AU"/>
        </w:rPr>
      </w:pPr>
      <w:r w:rsidRPr="00E143FC">
        <w:rPr>
          <w:rFonts w:hint="cs"/>
          <w:bCs/>
          <w:rtl/>
          <w:lang w:val="en-AU"/>
        </w:rPr>
        <w:t>قربانی کردن پیامبر</w:t>
      </w:r>
      <w:r w:rsidR="00B06555" w:rsidRPr="00B06555">
        <w:rPr>
          <w:rFonts w:cs="CTraditional Arabic" w:hint="cs"/>
          <w:b/>
          <w:rtl/>
          <w:lang w:val="en-AU"/>
        </w:rPr>
        <w:t xml:space="preserve"> ج</w:t>
      </w:r>
      <w:r w:rsidRPr="00E143FC">
        <w:rPr>
          <w:rFonts w:hint="cs"/>
          <w:bCs/>
          <w:rtl/>
          <w:lang w:val="en-AU"/>
        </w:rPr>
        <w:t xml:space="preserve"> به‌ نیابت از مسلمانان: </w:t>
      </w:r>
      <w:r w:rsidRPr="00E143FC">
        <w:rPr>
          <w:rFonts w:hint="cs"/>
          <w:rtl/>
          <w:lang w:val="en-AU"/>
        </w:rPr>
        <w:t>کسی که‌ نتواند حیوانی را قربانی کند، پاداش قربانی کنندگان عاید او می‌شود، زیرا پیامبر</w:t>
      </w:r>
      <w:r w:rsidR="00B06555" w:rsidRPr="00B06555">
        <w:rPr>
          <w:rFonts w:cs="CTraditional Arabic" w:hint="cs"/>
          <w:b/>
          <w:rtl/>
          <w:lang w:val="en-AU"/>
        </w:rPr>
        <w:t xml:space="preserve"> ج</w:t>
      </w:r>
      <w:r w:rsidRPr="00E87EA0">
        <w:rPr>
          <w:rFonts w:hint="cs"/>
          <w:rtl/>
        </w:rPr>
        <w:t xml:space="preserve"> نری را قربانی کرد و هنگام ذبح آن فرمود: </w:t>
      </w:r>
    </w:p>
    <w:p w:rsidR="00183742" w:rsidRPr="00C047EF" w:rsidRDefault="00183742" w:rsidP="00D75E92">
      <w:pPr>
        <w:pStyle w:val="a7"/>
        <w:rPr>
          <w:rtl/>
          <w:lang w:val="en-AU"/>
        </w:rPr>
      </w:pPr>
      <w:r w:rsidRPr="00D75E92">
        <w:rPr>
          <w:rStyle w:val="Char5"/>
          <w:rFonts w:hint="cs"/>
          <w:rtl/>
        </w:rPr>
        <w:t>«</w:t>
      </w:r>
      <w:r w:rsidRPr="00D75E92">
        <w:rPr>
          <w:rStyle w:val="Char5"/>
          <w:rtl/>
        </w:rPr>
        <w:t>اللهُمَّ هذا عني وعمَّن لم يُضحّ من أمتي»</w:t>
      </w:r>
      <w:r w:rsidRPr="00D75E92">
        <w:rPr>
          <w:vertAlign w:val="superscript"/>
          <w:rtl/>
        </w:rPr>
        <w:footnoteReference w:id="201"/>
      </w:r>
      <w:r w:rsidRPr="00D75E92">
        <w:rPr>
          <w:rtl/>
        </w:rPr>
        <w:t>.</w:t>
      </w:r>
    </w:p>
    <w:p w:rsidR="00183742" w:rsidRPr="00E143FC" w:rsidRDefault="00D75E92" w:rsidP="00D75E92">
      <w:pPr>
        <w:pStyle w:val="a7"/>
        <w:rPr>
          <w:rtl/>
        </w:rPr>
      </w:pPr>
      <w:r>
        <w:rPr>
          <w:rFonts w:hint="cs"/>
          <w:rtl/>
          <w:lang w:val="en-AU"/>
        </w:rPr>
        <w:t>«</w:t>
      </w:r>
      <w:r w:rsidR="00183742" w:rsidRPr="00E143FC">
        <w:rPr>
          <w:rFonts w:hint="cs"/>
          <w:rtl/>
        </w:rPr>
        <w:t>پروردگارا (این قربانی را) برای خود و کسانی از امتم که‌ توانایی قربانی‌کردن را ندارند، قربانی کردم</w:t>
      </w:r>
      <w:r>
        <w:rPr>
          <w:rFonts w:hint="cs"/>
          <w:rtl/>
        </w:rPr>
        <w:t>»</w:t>
      </w:r>
      <w:r w:rsidR="00183742" w:rsidRPr="00E143FC">
        <w:rPr>
          <w:rFonts w:hint="cs"/>
          <w:rtl/>
        </w:rPr>
        <w:t>.</w:t>
      </w:r>
    </w:p>
    <w:p w:rsidR="00183742" w:rsidRPr="00E143FC" w:rsidRDefault="00183742" w:rsidP="001E136E">
      <w:pPr>
        <w:pStyle w:val="a5"/>
        <w:rPr>
          <w:rtl/>
        </w:rPr>
      </w:pPr>
      <w:bookmarkStart w:id="646" w:name="_Toc73092652"/>
      <w:bookmarkStart w:id="647" w:name="_Toc226834797"/>
      <w:bookmarkStart w:id="648" w:name="_Toc286875579"/>
      <w:bookmarkStart w:id="649" w:name="_Toc421087954"/>
      <w:r w:rsidRPr="00E143FC">
        <w:rPr>
          <w:rFonts w:hint="cs"/>
          <w:rtl/>
        </w:rPr>
        <w:t>(ب) عقیقه‌</w:t>
      </w:r>
      <w:bookmarkEnd w:id="646"/>
      <w:bookmarkEnd w:id="647"/>
      <w:bookmarkEnd w:id="648"/>
      <w:bookmarkEnd w:id="649"/>
    </w:p>
    <w:p w:rsidR="00183742" w:rsidRPr="00E143FC" w:rsidRDefault="00183742" w:rsidP="007D16FA">
      <w:pPr>
        <w:pStyle w:val="a6"/>
        <w:spacing w:before="0"/>
        <w:rPr>
          <w:rtl/>
        </w:rPr>
      </w:pPr>
      <w:bookmarkStart w:id="650" w:name="_Toc73092653"/>
      <w:bookmarkStart w:id="651" w:name="_Toc226834798"/>
      <w:bookmarkStart w:id="652" w:name="_Toc286875580"/>
      <w:bookmarkStart w:id="653" w:name="_Toc421087955"/>
      <w:r w:rsidRPr="00E143FC">
        <w:rPr>
          <w:rFonts w:hint="cs"/>
          <w:rtl/>
        </w:rPr>
        <w:t>1- تعریف عقیقه‌</w:t>
      </w:r>
      <w:bookmarkEnd w:id="650"/>
      <w:bookmarkEnd w:id="651"/>
      <w:bookmarkEnd w:id="652"/>
      <w:bookmarkEnd w:id="653"/>
    </w:p>
    <w:p w:rsidR="00183742" w:rsidRPr="00E143FC" w:rsidRDefault="00183742" w:rsidP="00D75E92">
      <w:pPr>
        <w:pStyle w:val="a7"/>
        <w:rPr>
          <w:rtl/>
        </w:rPr>
      </w:pPr>
      <w:r w:rsidRPr="00E143FC">
        <w:rPr>
          <w:rFonts w:hint="cs"/>
          <w:rtl/>
        </w:rPr>
        <w:t>عقیقه‌ برای شاتی استعمال می‌شود که‌ در روز هفتم و روز چهاردهم یا بیست و یکم و یا هر روز دیگری بعد از آن، برای نوزادی ذبح می‌شود.</w:t>
      </w:r>
    </w:p>
    <w:p w:rsidR="00183742" w:rsidRPr="00E143FC" w:rsidRDefault="00183742" w:rsidP="001E136E">
      <w:pPr>
        <w:pStyle w:val="a6"/>
        <w:rPr>
          <w:rtl/>
        </w:rPr>
      </w:pPr>
      <w:bookmarkStart w:id="654" w:name="_Toc73092654"/>
      <w:bookmarkStart w:id="655" w:name="_Toc226834799"/>
      <w:bookmarkStart w:id="656" w:name="_Toc286875581"/>
      <w:bookmarkStart w:id="657" w:name="_Toc421087956"/>
      <w:r w:rsidRPr="00E143FC">
        <w:rPr>
          <w:rFonts w:hint="cs"/>
          <w:rtl/>
        </w:rPr>
        <w:t>2- حکم عقیقه‌</w:t>
      </w:r>
      <w:bookmarkEnd w:id="654"/>
      <w:bookmarkEnd w:id="655"/>
      <w:bookmarkEnd w:id="656"/>
      <w:bookmarkEnd w:id="657"/>
    </w:p>
    <w:p w:rsidR="00D75E92" w:rsidRDefault="00183742" w:rsidP="00D75E92">
      <w:pPr>
        <w:pStyle w:val="a7"/>
        <w:rPr>
          <w:rtl/>
        </w:rPr>
      </w:pPr>
      <w:r w:rsidRPr="00E143FC">
        <w:rPr>
          <w:rFonts w:hint="cs"/>
          <w:rtl/>
        </w:rPr>
        <w:t>عقیقه‌ سنت مؤکدی است و سرپرست نوزاد به‌ دنیا آمده‌ که‌ وظیفه‌ی تأمین نفقه‌ی او را به‌ عهده‌ دارد، این سنت را در صورت توان ادا می‌نماید، زیرا پیامبر</w:t>
      </w:r>
      <w:r w:rsidR="00B06555" w:rsidRPr="00B06555">
        <w:rPr>
          <w:rFonts w:cs="CTraditional Arabic" w:hint="cs"/>
          <w:b/>
          <w:rtl/>
        </w:rPr>
        <w:t xml:space="preserve"> ج</w:t>
      </w:r>
      <w:r w:rsidRPr="00E143FC">
        <w:rPr>
          <w:rFonts w:hint="cs"/>
          <w:rtl/>
        </w:rPr>
        <w:t xml:space="preserve"> فرمود:</w:t>
      </w:r>
    </w:p>
    <w:p w:rsidR="00183742" w:rsidRPr="00C047EF" w:rsidRDefault="00183742" w:rsidP="00D75E92">
      <w:pPr>
        <w:pStyle w:val="a7"/>
        <w:rPr>
          <w:rFonts w:ascii="Lotus Linotype" w:hAnsi="Lotus Linotype" w:cs="Lotus Linotype"/>
          <w:b/>
          <w:szCs w:val="27"/>
          <w:rtl/>
          <w:lang w:val="en-AU"/>
        </w:rPr>
      </w:pPr>
      <w:r w:rsidRPr="00D75E92">
        <w:rPr>
          <w:rStyle w:val="Char5"/>
          <w:rtl/>
        </w:rPr>
        <w:t>«كل غلام رهينة بعقيقته، تُذبح عنه يوم سابعه، ويُسمَّى ويُحلق رأسه»</w:t>
      </w:r>
      <w:r w:rsidRPr="00D75E92">
        <w:rPr>
          <w:vertAlign w:val="superscript"/>
          <w:rtl/>
        </w:rPr>
        <w:footnoteReference w:id="202"/>
      </w:r>
      <w:r w:rsidRPr="00D75E92">
        <w:rPr>
          <w:rFonts w:hint="cs"/>
          <w:rtl/>
        </w:rPr>
        <w:t>.</w:t>
      </w:r>
    </w:p>
    <w:p w:rsidR="00183742" w:rsidRPr="00E143FC" w:rsidRDefault="00D75E92" w:rsidP="00D75E92">
      <w:pPr>
        <w:pStyle w:val="a7"/>
        <w:rPr>
          <w:rtl/>
        </w:rPr>
      </w:pPr>
      <w:r>
        <w:rPr>
          <w:rFonts w:hint="cs"/>
          <w:rtl/>
        </w:rPr>
        <w:t>«</w:t>
      </w:r>
      <w:r w:rsidR="00183742" w:rsidRPr="00E143FC">
        <w:rPr>
          <w:rFonts w:hint="cs"/>
          <w:rtl/>
        </w:rPr>
        <w:t>(اصلاح و سلامت) نوزاد در گرو عقیقه‌اش است که‌ در روز هفتم تولدش برای او ذبح می‌شود، بر او نام می‌نهد و سرش را می‌تراشند</w:t>
      </w:r>
      <w:r>
        <w:rPr>
          <w:rFonts w:hint="cs"/>
          <w:rtl/>
        </w:rPr>
        <w:t>»</w:t>
      </w:r>
      <w:r w:rsidR="00183742" w:rsidRPr="00E143FC">
        <w:rPr>
          <w:rFonts w:hint="cs"/>
          <w:rtl/>
        </w:rPr>
        <w:t>.</w:t>
      </w:r>
    </w:p>
    <w:p w:rsidR="00183742" w:rsidRPr="00E143FC" w:rsidRDefault="00183742" w:rsidP="001E136E">
      <w:pPr>
        <w:pStyle w:val="a6"/>
        <w:rPr>
          <w:rtl/>
        </w:rPr>
      </w:pPr>
      <w:bookmarkStart w:id="658" w:name="_Toc73092655"/>
      <w:bookmarkStart w:id="659" w:name="_Toc226834800"/>
      <w:bookmarkStart w:id="660" w:name="_Toc286875582"/>
      <w:bookmarkStart w:id="661" w:name="_Toc421087957"/>
      <w:r w:rsidRPr="00E143FC">
        <w:rPr>
          <w:rFonts w:hint="cs"/>
          <w:rtl/>
        </w:rPr>
        <w:t>3- حکمت و فلسفه‌ی عقیقه‌</w:t>
      </w:r>
      <w:bookmarkEnd w:id="658"/>
      <w:bookmarkEnd w:id="659"/>
      <w:bookmarkEnd w:id="660"/>
      <w:bookmarkEnd w:id="661"/>
    </w:p>
    <w:p w:rsidR="00183742" w:rsidRPr="00E143FC" w:rsidRDefault="00183742" w:rsidP="00D75E92">
      <w:pPr>
        <w:pStyle w:val="a7"/>
        <w:rPr>
          <w:rtl/>
        </w:rPr>
      </w:pPr>
      <w:r w:rsidRPr="00E143FC">
        <w:rPr>
          <w:rFonts w:hint="cs"/>
          <w:rtl/>
        </w:rPr>
        <w:t>از جمله‌ حکمت‌های عقیقه‌ شادمان شدن به‌ نعمت خداوند متعال، نعمت تسهیل زایمان و بخشیدن فرزند به‌ پدر و مادر و حفظ و نگهداری او می‌باشد.</w:t>
      </w:r>
    </w:p>
    <w:p w:rsidR="00183742" w:rsidRPr="00E143FC" w:rsidRDefault="00183742" w:rsidP="001E136E">
      <w:pPr>
        <w:pStyle w:val="a6"/>
        <w:rPr>
          <w:rtl/>
        </w:rPr>
      </w:pPr>
      <w:bookmarkStart w:id="662" w:name="_Toc73092656"/>
      <w:bookmarkStart w:id="663" w:name="_Toc226834801"/>
      <w:bookmarkStart w:id="664" w:name="_Toc286875583"/>
      <w:bookmarkStart w:id="665" w:name="_Toc421087958"/>
      <w:r w:rsidRPr="00E143FC">
        <w:rPr>
          <w:rFonts w:hint="cs"/>
          <w:rtl/>
        </w:rPr>
        <w:t>4- احکام عقیقه‌</w:t>
      </w:r>
      <w:bookmarkEnd w:id="662"/>
      <w:bookmarkEnd w:id="663"/>
      <w:bookmarkEnd w:id="664"/>
      <w:bookmarkEnd w:id="665"/>
    </w:p>
    <w:p w:rsidR="00183742" w:rsidRPr="00E143FC" w:rsidRDefault="00183742" w:rsidP="00D75E92">
      <w:pPr>
        <w:pStyle w:val="a7"/>
        <w:rPr>
          <w:rtl/>
        </w:rPr>
      </w:pPr>
      <w:r w:rsidRPr="00E143FC">
        <w:rPr>
          <w:rFonts w:hint="cs"/>
          <w:rtl/>
        </w:rPr>
        <w:t>از جمله‌ احکام عقیقه‌ موارد زیر می‌باشند:</w:t>
      </w:r>
    </w:p>
    <w:p w:rsidR="00183742" w:rsidRPr="00E143FC" w:rsidRDefault="00183742" w:rsidP="00D75E92">
      <w:pPr>
        <w:pStyle w:val="a7"/>
        <w:rPr>
          <w:rtl/>
        </w:rPr>
      </w:pPr>
      <w:r w:rsidRPr="00E143FC">
        <w:rPr>
          <w:rFonts w:hint="cs"/>
          <w:bCs/>
          <w:rtl/>
        </w:rPr>
        <w:t>سن و سلامت حیوان:</w:t>
      </w:r>
      <w:r w:rsidRPr="00E143FC">
        <w:rPr>
          <w:rFonts w:hint="cs"/>
          <w:rtl/>
        </w:rPr>
        <w:t xml:space="preserve"> آن‌چه‌ در مبحث قربانی راجع به‌ سن و سلامت حیوان بیان داشتیم، برای عقیقه‌ نیز در نظر گرفته‌ می‌شود و باید همان شرایط در حیوان آماده‌ شده‌ برای عقیقه‌ نیز موجود باشند.</w:t>
      </w:r>
    </w:p>
    <w:p w:rsidR="00183742" w:rsidRPr="00E143FC" w:rsidRDefault="00183742" w:rsidP="00D75E92">
      <w:pPr>
        <w:pStyle w:val="a7"/>
      </w:pPr>
      <w:r w:rsidRPr="00E143FC">
        <w:rPr>
          <w:rFonts w:hint="cs"/>
          <w:bCs/>
          <w:rtl/>
        </w:rPr>
        <w:t>تقسیم گوشت حیوان ذبح شده‌ برای عقیقه‌:</w:t>
      </w:r>
      <w:r w:rsidRPr="00E143FC">
        <w:rPr>
          <w:rFonts w:hint="cs"/>
          <w:rtl/>
        </w:rPr>
        <w:t xml:space="preserve"> مستحب است که‌ حیوان ذبح شده‌ برای عقیقه‌ همانند گوشت قربانی به‌ سه‌ قسم تقسیم شود، قسمتی برای خانواده‌، قسمتی برای فقرا و قسمتی برای هدیه‌ فرستاده‌ می‌شود.</w:t>
      </w:r>
    </w:p>
    <w:p w:rsidR="00183742" w:rsidRPr="00E87EA0" w:rsidRDefault="00183742" w:rsidP="00D75E92">
      <w:pPr>
        <w:pStyle w:val="a7"/>
      </w:pPr>
      <w:r w:rsidRPr="00E143FC">
        <w:rPr>
          <w:rFonts w:hint="cs"/>
          <w:bCs/>
          <w:rtl/>
        </w:rPr>
        <w:t>مستحبات روز عقیقه‌:</w:t>
      </w:r>
      <w:r w:rsidRPr="00E143FC">
        <w:rPr>
          <w:rFonts w:hint="cs"/>
          <w:rtl/>
        </w:rPr>
        <w:t xml:space="preserve"> مستحب است که‌ برای پسر دو شات ذبح شود: زیرا پیامبر</w:t>
      </w:r>
      <w:r w:rsidR="00B06555" w:rsidRPr="00B06555">
        <w:rPr>
          <w:rFonts w:cs="CTraditional Arabic" w:hint="cs"/>
          <w:b/>
          <w:rtl/>
        </w:rPr>
        <w:t xml:space="preserve"> ج</w:t>
      </w:r>
      <w:r w:rsidRPr="00E87EA0">
        <w:rPr>
          <w:rFonts w:hint="cs"/>
          <w:rtl/>
        </w:rPr>
        <w:t xml:space="preserve"> برای حسن دو شات را ذبح نمود</w:t>
      </w:r>
      <w:r w:rsidRPr="00E143FC">
        <w:rPr>
          <w:rStyle w:val="FootnoteReference"/>
          <w:b/>
          <w:sz w:val="25"/>
          <w:rtl/>
        </w:rPr>
        <w:footnoteReference w:id="203"/>
      </w:r>
      <w:r w:rsidRPr="00E87EA0">
        <w:rPr>
          <w:rFonts w:hint="cs"/>
          <w:rtl/>
        </w:rPr>
        <w:t>.</w:t>
      </w:r>
    </w:p>
    <w:p w:rsidR="00183742" w:rsidRPr="00E143FC" w:rsidRDefault="00183742" w:rsidP="00D75E92">
      <w:pPr>
        <w:pStyle w:val="a7"/>
      </w:pPr>
      <w:r w:rsidRPr="00E143FC">
        <w:rPr>
          <w:rFonts w:hint="cs"/>
          <w:rtl/>
        </w:rPr>
        <w:t>چنان‌که‌ مستحب است که‌ در روز هفتم، فرزند نام‌گذاری شود و بهترین نام را برای او برگزینند و این‌که‌ سرش تراشیده‌ شود و اندازه‌ی موی سرش طلا یا نقره‌ و یا معادل آن‌ها صدقه‌ داده‌ شود، زیرا پیامبر</w:t>
      </w:r>
      <w:r w:rsidR="00B06555" w:rsidRPr="00B06555">
        <w:rPr>
          <w:rFonts w:cs="CTraditional Arabic" w:hint="cs"/>
          <w:b/>
          <w:rtl/>
        </w:rPr>
        <w:t xml:space="preserve"> ج</w:t>
      </w:r>
      <w:r w:rsidRPr="00E143FC">
        <w:rPr>
          <w:rFonts w:hint="cs"/>
          <w:rtl/>
        </w:rPr>
        <w:t xml:space="preserve"> فرمود: </w:t>
      </w:r>
    </w:p>
    <w:p w:rsidR="00183742" w:rsidRPr="00C047EF" w:rsidRDefault="00183742" w:rsidP="00D75E92">
      <w:pPr>
        <w:pStyle w:val="a7"/>
        <w:rPr>
          <w:rtl/>
        </w:rPr>
      </w:pPr>
      <w:r w:rsidRPr="00D75E92">
        <w:rPr>
          <w:rStyle w:val="Char5"/>
          <w:rtl/>
        </w:rPr>
        <w:t>«كُلُّ غُلام رهينة بعقيقته، تُذبحُ عنه يوم سابِعِهِ، ويُسمّى ويُحلق رأسه»</w:t>
      </w:r>
      <w:r w:rsidRPr="00D75E92">
        <w:rPr>
          <w:vertAlign w:val="superscript"/>
          <w:rtl/>
        </w:rPr>
        <w:footnoteReference w:id="204"/>
      </w:r>
      <w:r w:rsidRPr="00D75E92">
        <w:rPr>
          <w:rtl/>
        </w:rPr>
        <w:t>.</w:t>
      </w:r>
    </w:p>
    <w:p w:rsidR="00183742" w:rsidRPr="00E143FC" w:rsidRDefault="00D75E92" w:rsidP="00D75E92">
      <w:pPr>
        <w:pStyle w:val="a7"/>
        <w:rPr>
          <w:rtl/>
        </w:rPr>
      </w:pPr>
      <w:r>
        <w:rPr>
          <w:rFonts w:hint="cs"/>
          <w:rtl/>
        </w:rPr>
        <w:t>«</w:t>
      </w:r>
      <w:r w:rsidR="00183742" w:rsidRPr="00E143FC">
        <w:rPr>
          <w:rFonts w:hint="cs"/>
          <w:rtl/>
        </w:rPr>
        <w:t>(اصلاح و سلامت) نوزاد در گرو عقیقه‌اش است، که‌ در روز هفتم تولدش برای او ذبح می‌شود، بر او نام می‌نهد و سرش را می‌تراشند</w:t>
      </w:r>
      <w:r>
        <w:rPr>
          <w:rFonts w:hint="cs"/>
          <w:rtl/>
        </w:rPr>
        <w:t>»</w:t>
      </w:r>
      <w:r w:rsidR="00183742" w:rsidRPr="00E143FC">
        <w:rPr>
          <w:rFonts w:hint="cs"/>
          <w:rtl/>
        </w:rPr>
        <w:t>.</w:t>
      </w:r>
    </w:p>
    <w:p w:rsidR="00183742" w:rsidRPr="00E87EA0" w:rsidRDefault="00183742" w:rsidP="00D75E92">
      <w:pPr>
        <w:pStyle w:val="a7"/>
        <w:rPr>
          <w:rtl/>
        </w:rPr>
      </w:pPr>
      <w:r w:rsidRPr="00E143FC">
        <w:rPr>
          <w:rFonts w:hint="cs"/>
          <w:bCs/>
          <w:rtl/>
        </w:rPr>
        <w:t>گفتن اذان و اقامه‌ در گوش نوزاد:</w:t>
      </w:r>
      <w:r w:rsidRPr="00E143FC">
        <w:rPr>
          <w:rFonts w:hint="cs"/>
          <w:rtl/>
        </w:rPr>
        <w:t xml:space="preserve"> فقهای اسلامی، گفتن اذان در گوش راست و خواندن اقامه‌ در گوش چپ نوزاد را مستحب دانسته‌اند، تا </w:t>
      </w:r>
      <w:r w:rsidRPr="00D75E92">
        <w:rPr>
          <w:rFonts w:hint="cs"/>
          <w:rtl/>
        </w:rPr>
        <w:t>خداوند</w:t>
      </w:r>
      <w:r w:rsidRPr="00D75E92">
        <w:rPr>
          <w:rFonts w:hint="cs"/>
          <w:rtl/>
        </w:rPr>
        <w:sym w:font="AGA Arabesque" w:char="F055"/>
      </w:r>
      <w:r w:rsidRPr="00D75E92">
        <w:rPr>
          <w:rFonts w:hint="cs"/>
          <w:rtl/>
        </w:rPr>
        <w:t xml:space="preserve"> او را در برابر جنی‌ای که‌ به‌ ام الصبیان (مادر کودکان) معروف است، محفوظ بد</w:t>
      </w:r>
      <w:r w:rsidRPr="00E87EA0">
        <w:rPr>
          <w:rFonts w:hint="cs"/>
          <w:rtl/>
        </w:rPr>
        <w:t>ارد، زیرا در روایت آمده‌:</w:t>
      </w:r>
    </w:p>
    <w:p w:rsidR="00183742" w:rsidRPr="00C047EF" w:rsidRDefault="00183742" w:rsidP="00D75E92">
      <w:pPr>
        <w:pStyle w:val="a7"/>
        <w:rPr>
          <w:rtl/>
        </w:rPr>
      </w:pPr>
      <w:r w:rsidRPr="00D75E92">
        <w:rPr>
          <w:rStyle w:val="Char5"/>
          <w:rtl/>
        </w:rPr>
        <w:t>«من ولد له مولود فأذَّن في أذنه اليمنى، وأقام في أذنه اليسرى لم تضره أم الصبيان»</w:t>
      </w:r>
      <w:r w:rsidRPr="00D75E92">
        <w:rPr>
          <w:vertAlign w:val="superscript"/>
          <w:rtl/>
        </w:rPr>
        <w:footnoteReference w:id="205"/>
      </w:r>
      <w:r w:rsidRPr="00D75E92">
        <w:rPr>
          <w:rtl/>
        </w:rPr>
        <w:t>.</w:t>
      </w:r>
    </w:p>
    <w:p w:rsidR="00183742" w:rsidRDefault="00D75E92" w:rsidP="00D75E92">
      <w:pPr>
        <w:pStyle w:val="a7"/>
        <w:rPr>
          <w:rtl/>
          <w:lang w:val="en-AU"/>
        </w:rPr>
      </w:pPr>
      <w:r>
        <w:rPr>
          <w:rFonts w:hint="cs"/>
          <w:rtl/>
          <w:lang w:val="en-AU"/>
        </w:rPr>
        <w:t>«</w:t>
      </w:r>
      <w:r w:rsidR="00183742" w:rsidRPr="00E143FC">
        <w:rPr>
          <w:rFonts w:hint="cs"/>
          <w:rtl/>
          <w:lang w:val="en-AU"/>
        </w:rPr>
        <w:t>خداوند به‌ هر یک از شما نوزادی را عطا نمود و در گوش راستش اذان و در گوش چپش اقامه‌ خواند، دیگر ام الصبیان به‌ او ضرر نمی‌رساند</w:t>
      </w:r>
      <w:r>
        <w:rPr>
          <w:rFonts w:hint="cs"/>
          <w:rtl/>
          <w:lang w:val="en-AU"/>
        </w:rPr>
        <w:t>»</w:t>
      </w:r>
      <w:r w:rsidR="00183742" w:rsidRPr="00E143FC">
        <w:rPr>
          <w:rFonts w:hint="cs"/>
          <w:rtl/>
          <w:lang w:val="en-AU"/>
        </w:rPr>
        <w:t>.</w:t>
      </w:r>
    </w:p>
    <w:p w:rsidR="00D75E92" w:rsidRDefault="00D75E92" w:rsidP="00D75E92">
      <w:pPr>
        <w:pStyle w:val="a7"/>
        <w:rPr>
          <w:rtl/>
          <w:lang w:val="en-AU"/>
        </w:rPr>
        <w:sectPr w:rsidR="00D75E92" w:rsidSect="00730653">
          <w:headerReference w:type="default" r:id="rId41"/>
          <w:footnotePr>
            <w:numRestart w:val="eachPage"/>
          </w:footnotePr>
          <w:type w:val="oddPage"/>
          <w:pgSz w:w="9356" w:h="13608" w:code="9"/>
          <w:pgMar w:top="567" w:right="1134" w:bottom="851" w:left="1134" w:header="454" w:footer="0" w:gutter="0"/>
          <w:cols w:space="708"/>
          <w:titlePg/>
          <w:bidi/>
          <w:rtlGutter/>
          <w:docGrid w:linePitch="360"/>
        </w:sectPr>
      </w:pPr>
    </w:p>
    <w:p w:rsidR="00183742" w:rsidRPr="00E143FC" w:rsidRDefault="00183742" w:rsidP="001E136E">
      <w:pPr>
        <w:pStyle w:val="a"/>
        <w:rPr>
          <w:rtl/>
          <w:lang w:val="en-AU"/>
        </w:rPr>
      </w:pPr>
      <w:bookmarkStart w:id="666" w:name="_Toc73092657"/>
      <w:bookmarkStart w:id="667" w:name="_Toc226834802"/>
      <w:bookmarkStart w:id="668" w:name="_Toc286875584"/>
      <w:bookmarkStart w:id="669" w:name="_Toc421087959"/>
      <w:r w:rsidRPr="00E143FC">
        <w:rPr>
          <w:rFonts w:hint="cs"/>
          <w:rtl/>
          <w:lang w:val="en-AU"/>
        </w:rPr>
        <w:t>قرآن کریم</w:t>
      </w:r>
      <w:bookmarkEnd w:id="666"/>
      <w:bookmarkEnd w:id="667"/>
      <w:bookmarkEnd w:id="668"/>
      <w:bookmarkEnd w:id="669"/>
    </w:p>
    <w:p w:rsidR="00183742" w:rsidRPr="00E143FC" w:rsidRDefault="00183742" w:rsidP="00D75E92">
      <w:pPr>
        <w:pStyle w:val="a7"/>
        <w:rPr>
          <w:rtl/>
          <w:lang w:val="en-AU"/>
        </w:rPr>
      </w:pPr>
      <w:r w:rsidRPr="00E143FC">
        <w:rPr>
          <w:rFonts w:hint="cs"/>
          <w:rtl/>
          <w:lang w:val="en-AU"/>
        </w:rPr>
        <w:t>قرآن: سخن اعجاز آفرین خداست که‌ به‌ وسیله‌ی جبرئیل درست‌کردار برای آخرین پیام‌آورش، حضرت محمد</w:t>
      </w:r>
      <w:r w:rsidR="00B06555" w:rsidRPr="00B06555">
        <w:rPr>
          <w:rFonts w:cs="CTraditional Arabic" w:hint="cs"/>
          <w:b/>
          <w:rtl/>
          <w:lang w:val="en-AU"/>
        </w:rPr>
        <w:t xml:space="preserve"> ج</w:t>
      </w:r>
      <w:r w:rsidRPr="00E143FC">
        <w:rPr>
          <w:rFonts w:hint="cs"/>
          <w:rtl/>
          <w:lang w:val="en-AU"/>
        </w:rPr>
        <w:t xml:space="preserve"> فرستاده‌، در مصحف نوشته‌ شده‌، به‌ صورت تواتر به‌ ما رسیده‌ که‌ تلاوتش عبادت است.</w:t>
      </w:r>
    </w:p>
    <w:p w:rsidR="00183742" w:rsidRPr="00E143FC" w:rsidRDefault="00183742" w:rsidP="00D75E92">
      <w:pPr>
        <w:pStyle w:val="a7"/>
        <w:rPr>
          <w:rtl/>
          <w:lang w:val="en-AU"/>
        </w:rPr>
      </w:pPr>
      <w:r w:rsidRPr="00E143FC">
        <w:rPr>
          <w:rFonts w:hint="cs"/>
          <w:rtl/>
          <w:lang w:val="en-AU"/>
        </w:rPr>
        <w:t>قرآن نام</w:t>
      </w:r>
      <w:r w:rsidR="00D75E92">
        <w:rPr>
          <w:rFonts w:hint="eastAsia"/>
          <w:rtl/>
          <w:lang w:val="en-AU"/>
        </w:rPr>
        <w:t>‌</w:t>
      </w:r>
      <w:r w:rsidRPr="00E143FC">
        <w:rPr>
          <w:rFonts w:hint="cs"/>
          <w:rtl/>
          <w:lang w:val="en-AU"/>
        </w:rPr>
        <w:t>های متعددی دارد که‌ هر کدام از آن‌ها بر قرآن حمل می‌شوند، از جمله‌:</w:t>
      </w:r>
    </w:p>
    <w:p w:rsidR="00D75E92" w:rsidRDefault="00183742" w:rsidP="00D75E92">
      <w:pPr>
        <w:pStyle w:val="a7"/>
        <w:rPr>
          <w:rtl/>
        </w:rPr>
      </w:pPr>
      <w:r w:rsidRPr="00E143FC">
        <w:rPr>
          <w:rFonts w:hint="cs"/>
          <w:bCs/>
          <w:rtl/>
          <w:lang w:val="en-AU"/>
        </w:rPr>
        <w:t>فرقان:</w:t>
      </w:r>
      <w:r w:rsidRPr="00E143FC">
        <w:rPr>
          <w:rFonts w:hint="cs"/>
          <w:rtl/>
          <w:lang w:val="en-AU"/>
        </w:rPr>
        <w:t xml:space="preserve"> به‌ این اعتبار که‌ میان حق و باطل فرقان و جدایی را فراهم می‌سازد، خد</w:t>
      </w:r>
      <w:r w:rsidRPr="00D75E92">
        <w:rPr>
          <w:rFonts w:hint="cs"/>
          <w:rtl/>
          <w:lang w:val="en-AU"/>
        </w:rPr>
        <w:t>اوند</w:t>
      </w:r>
      <w:r w:rsidRPr="00D75E92">
        <w:rPr>
          <w:rFonts w:hint="cs"/>
          <w:rtl/>
          <w:lang w:val="en-AU"/>
        </w:rPr>
        <w:sym w:font="AGA Arabesque" w:char="F055"/>
      </w:r>
      <w:r w:rsidRPr="00D75E92">
        <w:rPr>
          <w:rFonts w:hint="cs"/>
          <w:rtl/>
        </w:rPr>
        <w:t xml:space="preserve"> در این خصوص می‌فرماید:</w:t>
      </w:r>
    </w:p>
    <w:p w:rsidR="00183742" w:rsidRPr="00E143FC" w:rsidRDefault="004233C3" w:rsidP="004233C3">
      <w:pPr>
        <w:pStyle w:val="a7"/>
        <w:rPr>
          <w:rFonts w:ascii="AL-Hotham" w:hAnsi="AL-Hotham"/>
          <w:b/>
          <w:sz w:val="24"/>
          <w:rtl/>
        </w:rPr>
      </w:pPr>
      <w:r>
        <w:rPr>
          <w:rFonts w:ascii="Traditional Arabic" w:hAnsi="Traditional Arabic" w:cs="Traditional Arabic"/>
          <w:rtl/>
        </w:rPr>
        <w:t>﴿</w:t>
      </w:r>
      <w:r>
        <w:rPr>
          <w:rFonts w:ascii="KFGQPC Uthmanic Script HAFS" w:hAnsi="KFGQPC Uthmanic Script HAFS" w:cs="KFGQPC Uthmanic Script HAFS" w:hint="eastAsia"/>
          <w:rtl/>
        </w:rPr>
        <w:t>تَبَارَكَ</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نَزَّلَ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لۡفُرۡقَانَ</w:t>
      </w:r>
      <w:r>
        <w:rPr>
          <w:rFonts w:ascii="KFGQPC Uthmanic Script HAFS" w:hAnsi="KFGQPC Uthmanic Script HAFS" w:cs="KFGQPC Uthmanic Script HAFS"/>
          <w:rtl/>
        </w:rPr>
        <w:t xml:space="preserve"> عَلَىٰ عَبۡدِهِ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لِيَكُونَ لِلۡعَٰلَمِينَ نَذِيرًا ١</w:t>
      </w:r>
      <w:r>
        <w:rPr>
          <w:rFonts w:ascii="Traditional Arabic" w:hAnsi="Traditional Arabic" w:cs="Traditional Arabic"/>
          <w:rtl/>
        </w:rPr>
        <w:t>﴾</w:t>
      </w:r>
      <w:r w:rsidR="00183742" w:rsidRPr="00D75E92">
        <w:rPr>
          <w:rStyle w:val="Char4"/>
          <w:rtl/>
        </w:rPr>
        <w:t xml:space="preserve"> </w:t>
      </w:r>
      <w:r w:rsidR="00D75E92" w:rsidRPr="00D75E92">
        <w:rPr>
          <w:rStyle w:val="Char4"/>
          <w:rFonts w:hint="cs"/>
          <w:rtl/>
        </w:rPr>
        <w:t>[</w:t>
      </w:r>
      <w:r w:rsidR="00183742" w:rsidRPr="00D75E92">
        <w:rPr>
          <w:rStyle w:val="Char4"/>
          <w:rtl/>
        </w:rPr>
        <w:t>الفرقان: ١</w:t>
      </w:r>
      <w:r w:rsidR="00D75E92" w:rsidRPr="00D75E92">
        <w:rPr>
          <w:rStyle w:val="Char4"/>
          <w:rFonts w:hint="cs"/>
          <w:rtl/>
        </w:rPr>
        <w:t>]</w:t>
      </w:r>
      <w:r w:rsidR="00D75E92" w:rsidRPr="00D75E92">
        <w:rPr>
          <w:rFonts w:hint="cs"/>
          <w:rtl/>
        </w:rPr>
        <w:t>.</w:t>
      </w:r>
    </w:p>
    <w:p w:rsidR="00183742" w:rsidRPr="00E143FC" w:rsidRDefault="00D75E92" w:rsidP="00D75E92">
      <w:pPr>
        <w:pStyle w:val="a7"/>
        <w:rPr>
          <w:rtl/>
        </w:rPr>
      </w:pPr>
      <w:r>
        <w:rPr>
          <w:rFonts w:hint="cs"/>
          <w:rtl/>
        </w:rPr>
        <w:t>«</w:t>
      </w:r>
      <w:r w:rsidR="00183742" w:rsidRPr="00E143FC">
        <w:rPr>
          <w:rtl/>
        </w:rPr>
        <w:t>والا مقام و جاو</w:t>
      </w:r>
      <w:r w:rsidR="00442369">
        <w:rPr>
          <w:rtl/>
        </w:rPr>
        <w:t>ی</w:t>
      </w:r>
      <w:r w:rsidR="00183742" w:rsidRPr="00E143FC">
        <w:rPr>
          <w:rtl/>
        </w:rPr>
        <w:t xml:space="preserve">د </w:t>
      </w:r>
      <w:r w:rsidR="00442369">
        <w:rPr>
          <w:rtl/>
        </w:rPr>
        <w:t>ک</w:t>
      </w:r>
      <w:r w:rsidR="00183742" w:rsidRPr="00E143FC">
        <w:rPr>
          <w:rtl/>
        </w:rPr>
        <w:t>س</w:t>
      </w:r>
      <w:r w:rsidR="00442369">
        <w:rPr>
          <w:rtl/>
        </w:rPr>
        <w:t>ی</w:t>
      </w:r>
      <w:r w:rsidR="00183742" w:rsidRPr="00E143FC">
        <w:rPr>
          <w:rtl/>
        </w:rPr>
        <w:t xml:space="preserve"> است </w:t>
      </w:r>
      <w:r w:rsidR="00442369">
        <w:rPr>
          <w:rtl/>
        </w:rPr>
        <w:t>ک</w:t>
      </w:r>
      <w:r w:rsidR="00183742" w:rsidRPr="00E143FC">
        <w:rPr>
          <w:rtl/>
        </w:rPr>
        <w:t>ه فرقان،</w:t>
      </w:r>
      <w:r w:rsidR="007F43A8">
        <w:rPr>
          <w:rtl/>
        </w:rPr>
        <w:t xml:space="preserve"> </w:t>
      </w:r>
      <w:r w:rsidR="00183742" w:rsidRPr="00E143FC">
        <w:rPr>
          <w:rtl/>
        </w:rPr>
        <w:t>(</w:t>
      </w:r>
      <w:r w:rsidR="00442369">
        <w:rPr>
          <w:rtl/>
        </w:rPr>
        <w:t>ی</w:t>
      </w:r>
      <w:r w:rsidR="00183742" w:rsidRPr="00E143FC">
        <w:rPr>
          <w:rtl/>
        </w:rPr>
        <w:t>عن</w:t>
      </w:r>
      <w:r w:rsidR="00442369">
        <w:rPr>
          <w:rtl/>
        </w:rPr>
        <w:t>ی</w:t>
      </w:r>
      <w:r w:rsidR="00183742" w:rsidRPr="00E143FC">
        <w:rPr>
          <w:rtl/>
        </w:rPr>
        <w:t xml:space="preserve"> جدا سازنده حق از باطل) را بر بنده خود (محمّد) نازل </w:t>
      </w:r>
      <w:r w:rsidR="00442369">
        <w:rPr>
          <w:rtl/>
        </w:rPr>
        <w:t>ک</w:t>
      </w:r>
      <w:r w:rsidR="00183742" w:rsidRPr="00E143FC">
        <w:rPr>
          <w:rtl/>
        </w:rPr>
        <w:t>رده است، تا ا</w:t>
      </w:r>
      <w:r w:rsidR="00442369">
        <w:rPr>
          <w:rtl/>
        </w:rPr>
        <w:t>ی</w:t>
      </w:r>
      <w:r w:rsidR="00183742" w:rsidRPr="00E143FC">
        <w:rPr>
          <w:rtl/>
        </w:rPr>
        <w:t xml:space="preserve">ن </w:t>
      </w:r>
      <w:r w:rsidR="00442369">
        <w:rPr>
          <w:rtl/>
        </w:rPr>
        <w:t>ک</w:t>
      </w:r>
      <w:r w:rsidR="00183742" w:rsidRPr="00E143FC">
        <w:rPr>
          <w:rtl/>
        </w:rPr>
        <w:t>ه جهان</w:t>
      </w:r>
      <w:r w:rsidR="00442369">
        <w:rPr>
          <w:rtl/>
        </w:rPr>
        <w:t>ی</w:t>
      </w:r>
      <w:r w:rsidR="00183742" w:rsidRPr="00E143FC">
        <w:rPr>
          <w:rtl/>
        </w:rPr>
        <w:t>ان را (بدان) ب</w:t>
      </w:r>
      <w:r w:rsidR="00442369">
        <w:rPr>
          <w:rtl/>
        </w:rPr>
        <w:t>ی</w:t>
      </w:r>
      <w:r w:rsidR="00183742" w:rsidRPr="00E143FC">
        <w:rPr>
          <w:rtl/>
        </w:rPr>
        <w:t>م دهد (و آن را به گوش ا</w:t>
      </w:r>
      <w:r w:rsidR="00442369">
        <w:rPr>
          <w:rtl/>
        </w:rPr>
        <w:t>ی</w:t>
      </w:r>
      <w:r w:rsidR="00183742" w:rsidRPr="00E143FC">
        <w:rPr>
          <w:rtl/>
        </w:rPr>
        <w:t>شان برساند</w:t>
      </w:r>
      <w:r w:rsidR="00183742" w:rsidRPr="00E143FC">
        <w:rPr>
          <w:rFonts w:hint="cs"/>
          <w:rtl/>
        </w:rPr>
        <w:t>)</w:t>
      </w:r>
      <w:r>
        <w:rPr>
          <w:rFonts w:hint="cs"/>
          <w:rtl/>
        </w:rPr>
        <w:t>»</w:t>
      </w:r>
      <w:r w:rsidR="00183742" w:rsidRPr="00E143FC">
        <w:rPr>
          <w:rFonts w:hint="cs"/>
          <w:rtl/>
        </w:rPr>
        <w:t>.</w:t>
      </w:r>
    </w:p>
    <w:p w:rsidR="00D75E92" w:rsidRDefault="00183742" w:rsidP="00D75E92">
      <w:pPr>
        <w:pStyle w:val="a7"/>
        <w:rPr>
          <w:rtl/>
        </w:rPr>
      </w:pPr>
      <w:r w:rsidRPr="00E143FC">
        <w:rPr>
          <w:rFonts w:hint="cs"/>
          <w:bCs/>
          <w:rtl/>
        </w:rPr>
        <w:t>الکتاب</w:t>
      </w:r>
      <w:r w:rsidRPr="00E143FC">
        <w:rPr>
          <w:rFonts w:hint="cs"/>
          <w:rtl/>
        </w:rPr>
        <w:t xml:space="preserve">: عبارت از سخنان نوشته‌ شده‌ای است که‌ در میان دو جلد مصحف قرار گرفته‌ است، و در این مورد </w:t>
      </w:r>
      <w:r w:rsidRPr="00D75E92">
        <w:rPr>
          <w:rFonts w:hint="cs"/>
          <w:rtl/>
        </w:rPr>
        <w:t>خداوند</w:t>
      </w:r>
      <w:r w:rsidRPr="00D75E92">
        <w:rPr>
          <w:rFonts w:hint="cs"/>
          <w:rtl/>
        </w:rPr>
        <w:sym w:font="AGA Arabesque" w:char="F055"/>
      </w:r>
      <w:r w:rsidRPr="00D75E92">
        <w:rPr>
          <w:rFonts w:hint="cs"/>
          <w:rtl/>
        </w:rPr>
        <w:t xml:space="preserve"> فرموده‌</w:t>
      </w:r>
      <w:r w:rsidRPr="00E87EA0">
        <w:rPr>
          <w:rFonts w:hint="cs"/>
          <w:rtl/>
        </w:rPr>
        <w:t xml:space="preserve"> است:</w:t>
      </w:r>
    </w:p>
    <w:p w:rsidR="00183742" w:rsidRPr="00E143FC" w:rsidRDefault="004233C3" w:rsidP="004233C3">
      <w:pPr>
        <w:pStyle w:val="a7"/>
        <w:rPr>
          <w:rFonts w:cs="B Lotus"/>
          <w:b/>
          <w:bCs/>
          <w:rtl/>
          <w:lang w:bidi="ar-KW"/>
        </w:rPr>
      </w:pPr>
      <w:r>
        <w:rPr>
          <w:rFonts w:ascii="Traditional Arabic" w:hAnsi="Traditional Arabic" w:cs="Traditional Arabic"/>
          <w:rtl/>
        </w:rPr>
        <w:t>﴿</w:t>
      </w:r>
      <w:r>
        <w:rPr>
          <w:rFonts w:ascii="KFGQPC Uthmanic Script HAFS" w:hAnsi="KFGQPC Uthmanic Script HAFS" w:cs="KFGQPC Uthmanic Script HAFS" w:hint="eastAsia"/>
          <w:rtl/>
        </w:rPr>
        <w:t>الٓمٓ</w:t>
      </w:r>
      <w:r>
        <w:rPr>
          <w:rFonts w:ascii="KFGQPC Uthmanic Script HAFS" w:hAnsi="KFGQPC Uthmanic Script HAFS" w:cs="KFGQPC Uthmanic Script HAFS"/>
          <w:rtl/>
        </w:rPr>
        <w:t xml:space="preserve"> ١</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ذَٰلِكَ</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لَا رَيۡبَۛ فِيهِۛ هُدٗى لِّلۡمُتَّقِينَ ٢</w:t>
      </w:r>
      <w:r>
        <w:rPr>
          <w:rFonts w:ascii="Traditional Arabic" w:hAnsi="Traditional Arabic" w:cs="Traditional Arabic"/>
          <w:rtl/>
        </w:rPr>
        <w:t>﴾</w:t>
      </w:r>
      <w:r w:rsidR="00183742" w:rsidRPr="00D75E92">
        <w:rPr>
          <w:rStyle w:val="Char4"/>
          <w:rtl/>
        </w:rPr>
        <w:t xml:space="preserve"> </w:t>
      </w:r>
      <w:r w:rsidR="00D75E92" w:rsidRPr="00D75E92">
        <w:rPr>
          <w:rStyle w:val="Char4"/>
          <w:rFonts w:hint="cs"/>
          <w:rtl/>
        </w:rPr>
        <w:t>[</w:t>
      </w:r>
      <w:r w:rsidR="00183742" w:rsidRPr="00D75E92">
        <w:rPr>
          <w:rStyle w:val="Char4"/>
          <w:rtl/>
        </w:rPr>
        <w:t>البقرة: ١ - ٢</w:t>
      </w:r>
      <w:r w:rsidR="00D75E92" w:rsidRPr="00D75E92">
        <w:rPr>
          <w:rStyle w:val="Char4"/>
          <w:rFonts w:hint="cs"/>
          <w:rtl/>
        </w:rPr>
        <w:t>]</w:t>
      </w:r>
      <w:r w:rsidR="00D75E92" w:rsidRPr="00D75E92">
        <w:rPr>
          <w:rFonts w:hint="cs"/>
          <w:rtl/>
        </w:rPr>
        <w:t>.</w:t>
      </w:r>
    </w:p>
    <w:p w:rsidR="00183742" w:rsidRPr="00E143FC" w:rsidRDefault="00D75E92" w:rsidP="00D75E92">
      <w:pPr>
        <w:pStyle w:val="a7"/>
        <w:rPr>
          <w:rtl/>
        </w:rPr>
      </w:pPr>
      <w:r>
        <w:rPr>
          <w:rFonts w:hint="cs"/>
          <w:rtl/>
        </w:rPr>
        <w:t>«</w:t>
      </w:r>
      <w:r w:rsidR="00183742" w:rsidRPr="00E143FC">
        <w:rPr>
          <w:rtl/>
        </w:rPr>
        <w:t>الف. لام. م</w:t>
      </w:r>
      <w:r w:rsidR="00442369">
        <w:rPr>
          <w:rtl/>
        </w:rPr>
        <w:t>ی</w:t>
      </w:r>
      <w:r w:rsidR="00183742" w:rsidRPr="00E143FC">
        <w:rPr>
          <w:rtl/>
        </w:rPr>
        <w:t>م. ‏ا</w:t>
      </w:r>
      <w:r w:rsidR="00442369">
        <w:rPr>
          <w:rtl/>
        </w:rPr>
        <w:t>ی</w:t>
      </w:r>
      <w:r w:rsidR="00183742" w:rsidRPr="00E143FC">
        <w:rPr>
          <w:rtl/>
        </w:rPr>
        <w:t xml:space="preserve">ن </w:t>
      </w:r>
      <w:r w:rsidR="00442369">
        <w:rPr>
          <w:rtl/>
        </w:rPr>
        <w:t>ک</w:t>
      </w:r>
      <w:r w:rsidR="00183742" w:rsidRPr="00E143FC">
        <w:rPr>
          <w:rtl/>
        </w:rPr>
        <w:t>تاب ه</w:t>
      </w:r>
      <w:r w:rsidR="00442369">
        <w:rPr>
          <w:rtl/>
        </w:rPr>
        <w:t>ی</w:t>
      </w:r>
      <w:r w:rsidR="00183742" w:rsidRPr="00E143FC">
        <w:rPr>
          <w:rtl/>
        </w:rPr>
        <w:t>چ گمان</w:t>
      </w:r>
      <w:r w:rsidR="00442369">
        <w:rPr>
          <w:rtl/>
        </w:rPr>
        <w:t>ی</w:t>
      </w:r>
      <w:r w:rsidR="00183742" w:rsidRPr="00E143FC">
        <w:rPr>
          <w:rtl/>
        </w:rPr>
        <w:t xml:space="preserve"> در آن ن</w:t>
      </w:r>
      <w:r w:rsidR="00442369">
        <w:rPr>
          <w:rtl/>
        </w:rPr>
        <w:t>ی</w:t>
      </w:r>
      <w:r w:rsidR="00183742" w:rsidRPr="00E143FC">
        <w:rPr>
          <w:rtl/>
        </w:rPr>
        <w:t>ست و راهنما</w:t>
      </w:r>
      <w:r w:rsidR="00442369">
        <w:rPr>
          <w:rtl/>
        </w:rPr>
        <w:t>ی</w:t>
      </w:r>
      <w:r w:rsidR="00183742" w:rsidRPr="00E143FC">
        <w:rPr>
          <w:rtl/>
        </w:rPr>
        <w:t xml:space="preserve"> پره</w:t>
      </w:r>
      <w:r w:rsidR="00442369">
        <w:rPr>
          <w:rtl/>
        </w:rPr>
        <w:t>ی</w:t>
      </w:r>
      <w:r w:rsidR="00183742" w:rsidRPr="00E143FC">
        <w:rPr>
          <w:rtl/>
        </w:rPr>
        <w:t>زگاران است</w:t>
      </w:r>
      <w:r>
        <w:rPr>
          <w:rFonts w:hint="cs"/>
          <w:rtl/>
        </w:rPr>
        <w:t>»</w:t>
      </w:r>
      <w:r w:rsidR="00183742" w:rsidRPr="00E143FC">
        <w:rPr>
          <w:rFonts w:hint="cs"/>
          <w:rtl/>
        </w:rPr>
        <w:t>.</w:t>
      </w:r>
    </w:p>
    <w:p w:rsidR="00D75E92" w:rsidRDefault="00183742" w:rsidP="00D75E92">
      <w:pPr>
        <w:pStyle w:val="a7"/>
        <w:rPr>
          <w:rtl/>
        </w:rPr>
      </w:pPr>
      <w:r w:rsidRPr="00E143FC">
        <w:rPr>
          <w:rFonts w:hint="cs"/>
          <w:bCs/>
          <w:rtl/>
        </w:rPr>
        <w:t>الذکر:</w:t>
      </w:r>
      <w:r w:rsidRPr="00E143FC">
        <w:rPr>
          <w:rFonts w:hint="cs"/>
          <w:rtl/>
        </w:rPr>
        <w:t xml:space="preserve"> به معنی بلندی و شرف است، و در این مورد خداوند می‌فرماید:</w:t>
      </w:r>
    </w:p>
    <w:p w:rsidR="00183742" w:rsidRPr="00E143FC" w:rsidRDefault="004233C3" w:rsidP="004233C3">
      <w:pPr>
        <w:pStyle w:val="a7"/>
        <w:rPr>
          <w:rFonts w:ascii="Arial" w:hAnsi="Arial" w:cs="Arial"/>
          <w:sz w:val="26"/>
          <w:szCs w:val="26"/>
          <w:rtl/>
        </w:rPr>
      </w:pPr>
      <w:r>
        <w:rPr>
          <w:rFonts w:ascii="Traditional Arabic" w:hAnsi="Traditional Arabic" w:cs="Traditional Arabic"/>
          <w:rtl/>
        </w:rPr>
        <w:t>﴿</w:t>
      </w:r>
      <w:r>
        <w:rPr>
          <w:rFonts w:ascii="KFGQPC Uthmanic Script HAFS" w:hAnsi="KFGQPC Uthmanic Script HAFS" w:cs="KFGQPC Uthmanic Script HAFS" w:hint="eastAsia"/>
          <w:rtl/>
        </w:rPr>
        <w:t>وَهَٰذَا</w:t>
      </w:r>
      <w:r>
        <w:rPr>
          <w:rFonts w:ascii="KFGQPC Uthmanic Script HAFS" w:hAnsi="KFGQPC Uthmanic Script HAFS" w:cs="KFGQPC Uthmanic Script HAFS"/>
          <w:rtl/>
        </w:rPr>
        <w:t xml:space="preserve"> ذِكۡرٞ مُّبَارَكٌ أَنزَلۡنَٰهُۚ</w:t>
      </w:r>
      <w:r>
        <w:rPr>
          <w:rFonts w:ascii="Traditional Arabic" w:hAnsi="Traditional Arabic" w:cs="Traditional Arabic"/>
          <w:rtl/>
        </w:rPr>
        <w:t>﴾</w:t>
      </w:r>
      <w:r w:rsidR="00183742" w:rsidRPr="00D75E92">
        <w:rPr>
          <w:rStyle w:val="Char4"/>
          <w:rtl/>
        </w:rPr>
        <w:t xml:space="preserve"> </w:t>
      </w:r>
      <w:r w:rsidR="00D75E92" w:rsidRPr="00D75E92">
        <w:rPr>
          <w:rStyle w:val="Char4"/>
          <w:rFonts w:hint="cs"/>
          <w:rtl/>
        </w:rPr>
        <w:t>[</w:t>
      </w:r>
      <w:r w:rsidR="00183742" w:rsidRPr="00D75E92">
        <w:rPr>
          <w:rStyle w:val="Char4"/>
          <w:rtl/>
        </w:rPr>
        <w:t>الأنبياء: ٥٠</w:t>
      </w:r>
      <w:r w:rsidR="00D75E92" w:rsidRPr="00D75E92">
        <w:rPr>
          <w:rStyle w:val="Char4"/>
          <w:rFonts w:hint="cs"/>
          <w:rtl/>
        </w:rPr>
        <w:t>]</w:t>
      </w:r>
      <w:r w:rsidR="00D75E92" w:rsidRPr="00D75E92">
        <w:rPr>
          <w:rFonts w:hint="cs"/>
          <w:rtl/>
        </w:rPr>
        <w:t>.</w:t>
      </w:r>
    </w:p>
    <w:p w:rsidR="00183742" w:rsidRPr="00E143FC" w:rsidRDefault="00D75E92" w:rsidP="00D75E92">
      <w:pPr>
        <w:pStyle w:val="a7"/>
        <w:rPr>
          <w:rtl/>
        </w:rPr>
      </w:pPr>
      <w:r>
        <w:rPr>
          <w:rFonts w:hint="cs"/>
          <w:rtl/>
        </w:rPr>
        <w:t>«</w:t>
      </w:r>
      <w:r w:rsidR="00183742" w:rsidRPr="00E143FC">
        <w:rPr>
          <w:rtl/>
        </w:rPr>
        <w:t>ا</w:t>
      </w:r>
      <w:r w:rsidR="00442369">
        <w:rPr>
          <w:rtl/>
        </w:rPr>
        <w:t>ی</w:t>
      </w:r>
      <w:r w:rsidR="00183742" w:rsidRPr="00E143FC">
        <w:rPr>
          <w:rtl/>
        </w:rPr>
        <w:t>ن (قرآن) پنددهنده پرخ</w:t>
      </w:r>
      <w:r w:rsidR="00442369">
        <w:rPr>
          <w:rtl/>
        </w:rPr>
        <w:t>ی</w:t>
      </w:r>
      <w:r w:rsidR="00183742" w:rsidRPr="00E143FC">
        <w:rPr>
          <w:rtl/>
        </w:rPr>
        <w:t>ر و بر</w:t>
      </w:r>
      <w:r w:rsidR="00442369">
        <w:rPr>
          <w:rtl/>
        </w:rPr>
        <w:t>ک</w:t>
      </w:r>
      <w:r w:rsidR="00183742" w:rsidRPr="00E143FC">
        <w:rPr>
          <w:rtl/>
        </w:rPr>
        <w:t>ت</w:t>
      </w:r>
      <w:r w:rsidR="00442369">
        <w:rPr>
          <w:rtl/>
        </w:rPr>
        <w:t>ی</w:t>
      </w:r>
      <w:r w:rsidR="00183742" w:rsidRPr="00E143FC">
        <w:rPr>
          <w:rtl/>
        </w:rPr>
        <w:t xml:space="preserve"> است </w:t>
      </w:r>
      <w:r w:rsidR="00442369">
        <w:rPr>
          <w:rtl/>
        </w:rPr>
        <w:t>ک</w:t>
      </w:r>
      <w:r w:rsidR="00183742" w:rsidRPr="00E143FC">
        <w:rPr>
          <w:rtl/>
        </w:rPr>
        <w:t>ه (</w:t>
      </w:r>
      <w:r w:rsidR="00442369">
        <w:rPr>
          <w:rtl/>
        </w:rPr>
        <w:t>ی</w:t>
      </w:r>
      <w:r w:rsidR="00183742" w:rsidRPr="00E143FC">
        <w:rPr>
          <w:rtl/>
        </w:rPr>
        <w:t>ادآور خوب</w:t>
      </w:r>
      <w:r w:rsidR="00442369">
        <w:rPr>
          <w:rtl/>
        </w:rPr>
        <w:t>ی</w:t>
      </w:r>
      <w:r>
        <w:rPr>
          <w:rFonts w:hint="cs"/>
          <w:rtl/>
        </w:rPr>
        <w:t>‌</w:t>
      </w:r>
      <w:r w:rsidR="00183742" w:rsidRPr="00E143FC">
        <w:rPr>
          <w:rtl/>
        </w:rPr>
        <w:t>ها و ن</w:t>
      </w:r>
      <w:r w:rsidR="00442369">
        <w:rPr>
          <w:rtl/>
        </w:rPr>
        <w:t>یکی</w:t>
      </w:r>
      <w:r>
        <w:rPr>
          <w:rFonts w:hint="cs"/>
          <w:rtl/>
        </w:rPr>
        <w:t>‌</w:t>
      </w:r>
      <w:r w:rsidR="00183742" w:rsidRPr="00E143FC">
        <w:rPr>
          <w:rtl/>
        </w:rPr>
        <w:t>ها و همه چ</w:t>
      </w:r>
      <w:r w:rsidR="00442369">
        <w:rPr>
          <w:rtl/>
        </w:rPr>
        <w:t>ی</w:t>
      </w:r>
      <w:r w:rsidR="00183742" w:rsidRPr="00E143FC">
        <w:rPr>
          <w:rtl/>
        </w:rPr>
        <w:t>زهائ</w:t>
      </w:r>
      <w:r w:rsidR="00442369">
        <w:rPr>
          <w:rtl/>
        </w:rPr>
        <w:t>ی</w:t>
      </w:r>
      <w:r w:rsidR="00183742" w:rsidRPr="00E143FC">
        <w:rPr>
          <w:rtl/>
        </w:rPr>
        <w:t xml:space="preserve"> است </w:t>
      </w:r>
      <w:r w:rsidR="00442369">
        <w:rPr>
          <w:rtl/>
        </w:rPr>
        <w:t>ک</w:t>
      </w:r>
      <w:r w:rsidR="00183742" w:rsidRPr="00E143FC">
        <w:rPr>
          <w:rtl/>
        </w:rPr>
        <w:t>ه برا</w:t>
      </w:r>
      <w:r w:rsidR="00442369">
        <w:rPr>
          <w:rtl/>
        </w:rPr>
        <w:t>ی</w:t>
      </w:r>
      <w:r w:rsidR="00183742" w:rsidRPr="00E143FC">
        <w:rPr>
          <w:rtl/>
        </w:rPr>
        <w:t>تان مف</w:t>
      </w:r>
      <w:r w:rsidR="00442369">
        <w:rPr>
          <w:rtl/>
        </w:rPr>
        <w:t>ی</w:t>
      </w:r>
      <w:r w:rsidR="00183742" w:rsidRPr="00E143FC">
        <w:rPr>
          <w:rtl/>
        </w:rPr>
        <w:t>د و سودمند باشد و) آن را (برا</w:t>
      </w:r>
      <w:r w:rsidR="00442369">
        <w:rPr>
          <w:rtl/>
        </w:rPr>
        <w:t>ی</w:t>
      </w:r>
      <w:r w:rsidR="00183742" w:rsidRPr="00E143FC">
        <w:rPr>
          <w:rtl/>
        </w:rPr>
        <w:t xml:space="preserve">تان) نازل </w:t>
      </w:r>
      <w:r w:rsidR="00442369">
        <w:rPr>
          <w:rtl/>
        </w:rPr>
        <w:t>ک</w:t>
      </w:r>
      <w:r w:rsidR="00183742" w:rsidRPr="00E143FC">
        <w:rPr>
          <w:rtl/>
        </w:rPr>
        <w:t>رده‌ا</w:t>
      </w:r>
      <w:r w:rsidR="00442369">
        <w:rPr>
          <w:rtl/>
        </w:rPr>
        <w:t>ی</w:t>
      </w:r>
      <w:r w:rsidR="00183742" w:rsidRPr="00E143FC">
        <w:rPr>
          <w:rtl/>
        </w:rPr>
        <w:t>م</w:t>
      </w:r>
      <w:r>
        <w:rPr>
          <w:rFonts w:hint="cs"/>
          <w:rtl/>
        </w:rPr>
        <w:t>»</w:t>
      </w:r>
      <w:r w:rsidR="00183742" w:rsidRPr="00E143FC">
        <w:rPr>
          <w:rFonts w:hint="cs"/>
          <w:rtl/>
        </w:rPr>
        <w:t>.</w:t>
      </w:r>
    </w:p>
    <w:p w:rsidR="00D75E92" w:rsidRDefault="00183742" w:rsidP="00D75E92">
      <w:pPr>
        <w:pStyle w:val="a7"/>
        <w:rPr>
          <w:rtl/>
        </w:rPr>
      </w:pPr>
      <w:r w:rsidRPr="00E143FC">
        <w:rPr>
          <w:rFonts w:hint="cs"/>
          <w:bCs/>
          <w:rtl/>
          <w:lang w:bidi="ar-KW"/>
        </w:rPr>
        <w:t>التنزیل:</w:t>
      </w:r>
      <w:r w:rsidRPr="00E143FC">
        <w:rPr>
          <w:rFonts w:hint="cs"/>
          <w:rtl/>
          <w:lang w:bidi="ar-KW"/>
        </w:rPr>
        <w:t xml:space="preserve"> یعنی این‌که‌ </w:t>
      </w:r>
      <w:r w:rsidRPr="00D75E92">
        <w:rPr>
          <w:rFonts w:hint="cs"/>
          <w:rtl/>
          <w:lang w:bidi="ar-KW"/>
        </w:rPr>
        <w:t>خداوند</w:t>
      </w:r>
      <w:r w:rsidRPr="00D75E92">
        <w:rPr>
          <w:rFonts w:hint="cs"/>
          <w:rtl/>
          <w:lang w:bidi="ar-KW"/>
        </w:rPr>
        <w:sym w:font="AGA Arabesque" w:char="F055"/>
      </w:r>
      <w:r w:rsidRPr="00D75E92">
        <w:rPr>
          <w:rFonts w:hint="cs"/>
          <w:rtl/>
        </w:rPr>
        <w:t xml:space="preserve"> با توجه‌ به‌ مناسبات</w:t>
      </w:r>
      <w:r w:rsidRPr="00E87EA0">
        <w:rPr>
          <w:rFonts w:hint="cs"/>
          <w:rtl/>
        </w:rPr>
        <w:t xml:space="preserve"> و حال و وضع‌های گوناگون قرآن را به‌ صورت پراکنده‌ و متفرق نازل کرد، خداوند در این مورد چنین می‌فرماید:</w:t>
      </w:r>
    </w:p>
    <w:p w:rsidR="00183742" w:rsidRPr="00E143FC" w:rsidRDefault="004233C3" w:rsidP="004233C3">
      <w:pPr>
        <w:pStyle w:val="a7"/>
        <w:rPr>
          <w:rFonts w:ascii="B Lotus" w:hAnsi="B Lotus" w:cs="B Lotus"/>
          <w:b/>
          <w:rtl/>
          <w:lang w:val="en-AU"/>
        </w:rPr>
      </w:pPr>
      <w:r>
        <w:rPr>
          <w:rFonts w:ascii="Traditional Arabic" w:hAnsi="Traditional Arabic" w:cs="Traditional Arabic"/>
          <w:rtl/>
        </w:rPr>
        <w:t>﴿</w:t>
      </w:r>
      <w:r>
        <w:rPr>
          <w:rFonts w:ascii="KFGQPC Uthmanic Script HAFS" w:hAnsi="KFGQPC Uthmanic Script HAFS" w:cs="KFGQPC Uthmanic Script HAFS"/>
          <w:rtl/>
        </w:rPr>
        <w:t>تَنزِيلٞ مِّنۡ حَكِيمٍ حَمِيدٖ ٤٢</w:t>
      </w:r>
      <w:r>
        <w:rPr>
          <w:rFonts w:ascii="Traditional Arabic" w:hAnsi="Traditional Arabic" w:cs="Traditional Arabic"/>
          <w:rtl/>
        </w:rPr>
        <w:t>﴾</w:t>
      </w:r>
      <w:r w:rsidR="00183742" w:rsidRPr="00D75E92">
        <w:rPr>
          <w:rStyle w:val="Char4"/>
          <w:rtl/>
        </w:rPr>
        <w:t xml:space="preserve"> </w:t>
      </w:r>
      <w:r w:rsidR="00D75E92" w:rsidRPr="00D75E92">
        <w:rPr>
          <w:rStyle w:val="Char4"/>
          <w:rFonts w:hint="cs"/>
          <w:rtl/>
        </w:rPr>
        <w:t>[</w:t>
      </w:r>
      <w:r w:rsidR="00183742" w:rsidRPr="00D75E92">
        <w:rPr>
          <w:rStyle w:val="Char4"/>
          <w:rtl/>
        </w:rPr>
        <w:t>فصلت: ٤٢</w:t>
      </w:r>
      <w:r w:rsidR="00D75E92" w:rsidRPr="00D75E92">
        <w:rPr>
          <w:rStyle w:val="Char4"/>
          <w:rFonts w:hint="cs"/>
          <w:rtl/>
        </w:rPr>
        <w:t>]</w:t>
      </w:r>
      <w:r w:rsidR="00D75E92" w:rsidRPr="00D75E92">
        <w:rPr>
          <w:rFonts w:hint="cs"/>
          <w:rtl/>
        </w:rPr>
        <w:t>.</w:t>
      </w:r>
    </w:p>
    <w:p w:rsidR="00183742" w:rsidRPr="00E143FC" w:rsidRDefault="00D75E92" w:rsidP="00D75E92">
      <w:pPr>
        <w:pStyle w:val="a7"/>
        <w:rPr>
          <w:rtl/>
        </w:rPr>
      </w:pPr>
      <w:r>
        <w:rPr>
          <w:rFonts w:hint="cs"/>
          <w:rtl/>
        </w:rPr>
        <w:t>«</w:t>
      </w:r>
      <w:r w:rsidR="00183742" w:rsidRPr="00E143FC">
        <w:rPr>
          <w:rtl/>
        </w:rPr>
        <w:t xml:space="preserve">قرآن فرو فرستاده </w:t>
      </w:r>
      <w:r w:rsidR="00442369">
        <w:rPr>
          <w:rtl/>
        </w:rPr>
        <w:t>ی</w:t>
      </w:r>
      <w:r w:rsidR="00183742" w:rsidRPr="00E143FC">
        <w:rPr>
          <w:rtl/>
        </w:rPr>
        <w:t xml:space="preserve">زدان است </w:t>
      </w:r>
      <w:r w:rsidR="00442369">
        <w:rPr>
          <w:rtl/>
        </w:rPr>
        <w:t>ک</w:t>
      </w:r>
      <w:r w:rsidR="00183742" w:rsidRPr="00E143FC">
        <w:rPr>
          <w:rtl/>
        </w:rPr>
        <w:t>ه با ح</w:t>
      </w:r>
      <w:r w:rsidR="00442369">
        <w:rPr>
          <w:rtl/>
        </w:rPr>
        <w:t>ک</w:t>
      </w:r>
      <w:r w:rsidR="00183742" w:rsidRPr="00E143FC">
        <w:rPr>
          <w:rtl/>
        </w:rPr>
        <w:t>مت و ستوده است</w:t>
      </w:r>
      <w:r>
        <w:rPr>
          <w:rFonts w:hint="cs"/>
          <w:rtl/>
        </w:rPr>
        <w:t>»</w:t>
      </w:r>
      <w:r w:rsidR="00183742" w:rsidRPr="00E143FC">
        <w:rPr>
          <w:rFonts w:hint="cs"/>
          <w:rtl/>
        </w:rPr>
        <w:t>.</w:t>
      </w:r>
    </w:p>
    <w:p w:rsidR="00183742" w:rsidRPr="00E143FC" w:rsidRDefault="00183742" w:rsidP="00D75E92">
      <w:pPr>
        <w:pStyle w:val="a7"/>
        <w:rPr>
          <w:rtl/>
        </w:rPr>
      </w:pPr>
      <w:r w:rsidRPr="00E143FC">
        <w:rPr>
          <w:rFonts w:hint="cs"/>
          <w:rtl/>
        </w:rPr>
        <w:t>و نام‌های دیگری نیز برای قرآن ذکر شده‌ است.</w:t>
      </w:r>
    </w:p>
    <w:p w:rsidR="00D75E92" w:rsidRDefault="00183742" w:rsidP="00D75E92">
      <w:pPr>
        <w:pStyle w:val="a7"/>
        <w:rPr>
          <w:rtl/>
        </w:rPr>
      </w:pPr>
      <w:r w:rsidRPr="00E143FC">
        <w:rPr>
          <w:rFonts w:hint="cs"/>
          <w:rtl/>
        </w:rPr>
        <w:t>قرآن کتابی است که‌ خداوند اصول هر چیزی را در آن ذکر نموده‌ است و حاوی احکام، شریعت، داستان‌، ضرب‌المثل، پند و اندرز، موعظه‌، سنت‌های حاکم بر آسمانها و درون بندگان و نگاهی کلی به‌ جهان، انسان و زندگی می‌باشد.</w:t>
      </w:r>
    </w:p>
    <w:p w:rsidR="00183742" w:rsidRPr="004233C3" w:rsidRDefault="00183742" w:rsidP="004233C3">
      <w:pPr>
        <w:pStyle w:val="a7"/>
        <w:rPr>
          <w:rFonts w:ascii="KFGQPC Uthmanic Script HAFS" w:hAnsi="KFGQPC Uthmanic Script HAFS" w:cs="KFGQPC Uthmanic Script HAFS"/>
          <w:rtl/>
        </w:rPr>
      </w:pPr>
      <w:r w:rsidRPr="00D75E92">
        <w:rPr>
          <w:rFonts w:hint="cs"/>
          <w:rtl/>
          <w:lang w:bidi="ar-KW"/>
        </w:rPr>
        <w:t>خداوند</w:t>
      </w:r>
      <w:r w:rsidRPr="00D75E92">
        <w:rPr>
          <w:rFonts w:hint="cs"/>
          <w:rtl/>
          <w:lang w:bidi="ar-KW"/>
        </w:rPr>
        <w:sym w:font="AGA Arabesque" w:char="F055"/>
      </w:r>
      <w:r w:rsidRPr="00D75E92">
        <w:rPr>
          <w:rFonts w:hint="cs"/>
          <w:rtl/>
        </w:rPr>
        <w:t xml:space="preserve"> می‌فرماید:</w:t>
      </w:r>
      <w:r w:rsidR="004233C3">
        <w:rPr>
          <w:rFonts w:hint="cs"/>
          <w:rtl/>
        </w:rPr>
        <w:t xml:space="preserve"> </w:t>
      </w:r>
      <w:r w:rsidR="004233C3">
        <w:rPr>
          <w:rFonts w:ascii="Traditional Arabic" w:hAnsi="Traditional Arabic" w:cs="Traditional Arabic"/>
          <w:rtl/>
        </w:rPr>
        <w:t>﴿</w:t>
      </w:r>
      <w:r w:rsidR="004233C3">
        <w:rPr>
          <w:rFonts w:ascii="KFGQPC Uthmanic Script HAFS" w:hAnsi="KFGQPC Uthmanic Script HAFS" w:cs="KFGQPC Uthmanic Script HAFS"/>
          <w:rtl/>
        </w:rPr>
        <w:t xml:space="preserve">وَنَزَّلۡنَا عَلَيۡكَ </w:t>
      </w:r>
      <w:r w:rsidR="004233C3">
        <w:rPr>
          <w:rFonts w:ascii="KFGQPC Uthmanic Script HAFS" w:hAnsi="KFGQPC Uthmanic Script HAFS" w:cs="KFGQPC Uthmanic Script HAFS" w:hint="cs"/>
          <w:rtl/>
        </w:rPr>
        <w:t>ٱ</w:t>
      </w:r>
      <w:r w:rsidR="004233C3">
        <w:rPr>
          <w:rFonts w:ascii="KFGQPC Uthmanic Script HAFS" w:hAnsi="KFGQPC Uthmanic Script HAFS" w:cs="KFGQPC Uthmanic Script HAFS" w:hint="eastAsia"/>
          <w:rtl/>
        </w:rPr>
        <w:t>لۡكِتَٰبَ</w:t>
      </w:r>
      <w:r w:rsidR="004233C3">
        <w:rPr>
          <w:rFonts w:ascii="KFGQPC Uthmanic Script HAFS" w:hAnsi="KFGQPC Uthmanic Script HAFS" w:cs="KFGQPC Uthmanic Script HAFS"/>
          <w:rtl/>
        </w:rPr>
        <w:t xml:space="preserve"> تِبۡيَٰنٗا لِّكُلِّ شَيۡءٖ وَهُدٗى وَرَحۡمَةٗ وَبُشۡرَىٰ لِلۡمُسۡلِمِينَ ٨٩</w:t>
      </w:r>
      <w:r w:rsidR="004233C3">
        <w:rPr>
          <w:rFonts w:ascii="Traditional Arabic" w:hAnsi="Traditional Arabic" w:cs="Traditional Arabic"/>
          <w:rtl/>
        </w:rPr>
        <w:t>﴾</w:t>
      </w:r>
      <w:r w:rsidRPr="00E143FC">
        <w:rPr>
          <w:rFonts w:ascii="QCF_BSML" w:hAnsi="QCF_BSML" w:cs="QCF_BSML"/>
          <w:sz w:val="44"/>
          <w:szCs w:val="44"/>
          <w:rtl/>
        </w:rPr>
        <w:t xml:space="preserve"> </w:t>
      </w:r>
      <w:r w:rsidR="00D75E92" w:rsidRPr="00D75E92">
        <w:rPr>
          <w:rStyle w:val="Char4"/>
          <w:rFonts w:hint="cs"/>
          <w:rtl/>
        </w:rPr>
        <w:t>[</w:t>
      </w:r>
      <w:r w:rsidRPr="00D75E92">
        <w:rPr>
          <w:rStyle w:val="Char4"/>
          <w:rtl/>
        </w:rPr>
        <w:t>النحل: ٨٩</w:t>
      </w:r>
      <w:r w:rsidR="00D75E92" w:rsidRPr="00D75E92">
        <w:rPr>
          <w:rStyle w:val="Char4"/>
          <w:rFonts w:hint="cs"/>
          <w:rtl/>
        </w:rPr>
        <w:t>]</w:t>
      </w:r>
      <w:r w:rsidR="00D75E92" w:rsidRPr="00D75E92">
        <w:rPr>
          <w:rFonts w:hint="cs"/>
          <w:rtl/>
        </w:rPr>
        <w:t>.</w:t>
      </w:r>
    </w:p>
    <w:p w:rsidR="00183742" w:rsidRPr="00E143FC" w:rsidRDefault="00D75E92" w:rsidP="00D75E92">
      <w:pPr>
        <w:pStyle w:val="a7"/>
        <w:rPr>
          <w:rtl/>
          <w:lang w:val="en-AU"/>
        </w:rPr>
      </w:pPr>
      <w:r>
        <w:rPr>
          <w:rFonts w:hint="cs"/>
          <w:rtl/>
          <w:lang w:val="en-AU"/>
        </w:rPr>
        <w:t>«</w:t>
      </w:r>
      <w:r w:rsidR="00183742" w:rsidRPr="00E143FC">
        <w:rPr>
          <w:rtl/>
          <w:lang w:val="en-AU"/>
        </w:rPr>
        <w:t>و ما ا</w:t>
      </w:r>
      <w:r w:rsidR="00442369">
        <w:rPr>
          <w:rtl/>
          <w:lang w:val="en-AU"/>
        </w:rPr>
        <w:t>ی</w:t>
      </w:r>
      <w:r w:rsidR="00183742" w:rsidRPr="00E143FC">
        <w:rPr>
          <w:rtl/>
          <w:lang w:val="en-AU"/>
        </w:rPr>
        <w:t xml:space="preserve">ن </w:t>
      </w:r>
      <w:r w:rsidR="00442369">
        <w:rPr>
          <w:rtl/>
          <w:lang w:val="en-AU"/>
        </w:rPr>
        <w:t>ک</w:t>
      </w:r>
      <w:r w:rsidR="00183742" w:rsidRPr="00E143FC">
        <w:rPr>
          <w:rtl/>
          <w:lang w:val="en-AU"/>
        </w:rPr>
        <w:t>تاب (آسمان</w:t>
      </w:r>
      <w:r w:rsidR="00442369">
        <w:rPr>
          <w:rtl/>
          <w:lang w:val="en-AU"/>
        </w:rPr>
        <w:t>ی</w:t>
      </w:r>
      <w:r w:rsidR="00183742" w:rsidRPr="00E143FC">
        <w:rPr>
          <w:rtl/>
          <w:lang w:val="en-AU"/>
        </w:rPr>
        <w:t xml:space="preserve">) را بر تو نازل </w:t>
      </w:r>
      <w:r w:rsidR="00442369">
        <w:rPr>
          <w:rtl/>
          <w:lang w:val="en-AU"/>
        </w:rPr>
        <w:t>ک</w:t>
      </w:r>
      <w:r w:rsidR="00183742" w:rsidRPr="00E143FC">
        <w:rPr>
          <w:rtl/>
          <w:lang w:val="en-AU"/>
        </w:rPr>
        <w:t>رده‌ا</w:t>
      </w:r>
      <w:r w:rsidR="00442369">
        <w:rPr>
          <w:rtl/>
          <w:lang w:val="en-AU"/>
        </w:rPr>
        <w:t>ی</w:t>
      </w:r>
      <w:r w:rsidR="00183742" w:rsidRPr="00E143FC">
        <w:rPr>
          <w:rtl/>
          <w:lang w:val="en-AU"/>
        </w:rPr>
        <w:t xml:space="preserve">م </w:t>
      </w:r>
      <w:r w:rsidR="00442369">
        <w:rPr>
          <w:rtl/>
          <w:lang w:val="en-AU"/>
        </w:rPr>
        <w:t>ک</w:t>
      </w:r>
      <w:r w:rsidR="00183742" w:rsidRPr="00E143FC">
        <w:rPr>
          <w:rtl/>
          <w:lang w:val="en-AU"/>
        </w:rPr>
        <w:t>ه ب</w:t>
      </w:r>
      <w:r w:rsidR="00442369">
        <w:rPr>
          <w:rtl/>
          <w:lang w:val="en-AU"/>
        </w:rPr>
        <w:t>ی</w:t>
      </w:r>
      <w:r w:rsidR="00183742" w:rsidRPr="00E143FC">
        <w:rPr>
          <w:rtl/>
          <w:lang w:val="en-AU"/>
        </w:rPr>
        <w:t>انگر همه‌چ</w:t>
      </w:r>
      <w:r w:rsidR="00442369">
        <w:rPr>
          <w:rtl/>
          <w:lang w:val="en-AU"/>
        </w:rPr>
        <w:t>ی</w:t>
      </w:r>
      <w:r w:rsidR="00183742" w:rsidRPr="00E143FC">
        <w:rPr>
          <w:rtl/>
          <w:lang w:val="en-AU"/>
        </w:rPr>
        <w:t>ز (امور د</w:t>
      </w:r>
      <w:r w:rsidR="00442369">
        <w:rPr>
          <w:rtl/>
          <w:lang w:val="en-AU"/>
        </w:rPr>
        <w:t>ی</w:t>
      </w:r>
      <w:r w:rsidR="00183742" w:rsidRPr="00E143FC">
        <w:rPr>
          <w:rtl/>
          <w:lang w:val="en-AU"/>
        </w:rPr>
        <w:t>ن مورد ن</w:t>
      </w:r>
      <w:r w:rsidR="00442369">
        <w:rPr>
          <w:rtl/>
          <w:lang w:val="en-AU"/>
        </w:rPr>
        <w:t>ی</w:t>
      </w:r>
      <w:r w:rsidR="00183742" w:rsidRPr="00E143FC">
        <w:rPr>
          <w:rtl/>
          <w:lang w:val="en-AU"/>
        </w:rPr>
        <w:t>از مردم) و وس</w:t>
      </w:r>
      <w:r w:rsidR="00442369">
        <w:rPr>
          <w:rtl/>
          <w:lang w:val="en-AU"/>
        </w:rPr>
        <w:t>ی</w:t>
      </w:r>
      <w:r w:rsidR="00183742" w:rsidRPr="00E143FC">
        <w:rPr>
          <w:rtl/>
          <w:lang w:val="en-AU"/>
        </w:rPr>
        <w:t>له هدا</w:t>
      </w:r>
      <w:r w:rsidR="00442369">
        <w:rPr>
          <w:rtl/>
          <w:lang w:val="en-AU"/>
        </w:rPr>
        <w:t>ی</w:t>
      </w:r>
      <w:r w:rsidR="00183742" w:rsidRPr="00E143FC">
        <w:rPr>
          <w:rtl/>
          <w:lang w:val="en-AU"/>
        </w:rPr>
        <w:t>ت و ما</w:t>
      </w:r>
      <w:r w:rsidR="00442369">
        <w:rPr>
          <w:rtl/>
          <w:lang w:val="en-AU"/>
        </w:rPr>
        <w:t>ی</w:t>
      </w:r>
      <w:r w:rsidR="00183742" w:rsidRPr="00E143FC">
        <w:rPr>
          <w:rtl/>
          <w:lang w:val="en-AU"/>
        </w:rPr>
        <w:t>ه رحمت و مژده‌رسان مسلمانان (به نعمت جاو</w:t>
      </w:r>
      <w:r w:rsidR="00442369">
        <w:rPr>
          <w:rtl/>
          <w:lang w:val="en-AU"/>
        </w:rPr>
        <w:t>ی</w:t>
      </w:r>
      <w:r w:rsidR="00183742" w:rsidRPr="00E143FC">
        <w:rPr>
          <w:rtl/>
          <w:lang w:val="en-AU"/>
        </w:rPr>
        <w:t xml:space="preserve">دان </w:t>
      </w:r>
      <w:r w:rsidR="00442369">
        <w:rPr>
          <w:rtl/>
          <w:lang w:val="en-AU"/>
        </w:rPr>
        <w:t>ی</w:t>
      </w:r>
      <w:r w:rsidR="00183742" w:rsidRPr="00E143FC">
        <w:rPr>
          <w:rtl/>
          <w:lang w:val="en-AU"/>
        </w:rPr>
        <w:t>زدان</w:t>
      </w:r>
      <w:r w:rsidR="00C8158D">
        <w:rPr>
          <w:rtl/>
          <w:lang w:val="en-AU"/>
        </w:rPr>
        <w:t>)</w:t>
      </w:r>
      <w:r w:rsidR="00183742" w:rsidRPr="00E143FC">
        <w:rPr>
          <w:rtl/>
          <w:lang w:val="en-AU"/>
        </w:rPr>
        <w:t xml:space="preserve"> است</w:t>
      </w:r>
      <w:r>
        <w:rPr>
          <w:rFonts w:hint="cs"/>
          <w:rtl/>
          <w:lang w:val="en-AU"/>
        </w:rPr>
        <w:t>»</w:t>
      </w:r>
      <w:r w:rsidR="00183742" w:rsidRPr="00E143FC">
        <w:rPr>
          <w:rFonts w:hint="cs"/>
          <w:rtl/>
          <w:lang w:val="en-AU"/>
        </w:rPr>
        <w:t>.</w:t>
      </w:r>
    </w:p>
    <w:p w:rsidR="00D75E92" w:rsidRDefault="00183742" w:rsidP="00D75E92">
      <w:pPr>
        <w:pStyle w:val="a7"/>
        <w:rPr>
          <w:rtl/>
          <w:lang w:val="en-AU"/>
        </w:rPr>
      </w:pPr>
      <w:r w:rsidRPr="00E143FC">
        <w:rPr>
          <w:rFonts w:hint="cs"/>
          <w:rtl/>
          <w:lang w:val="en-AU"/>
        </w:rPr>
        <w:t>و همچنین قرآن کتاب جاویدانی است که‌ به‌ نبوت خاتمه‌ بخشید و اصول همه‌ی کتاب</w:t>
      </w:r>
      <w:r w:rsidR="00D75E92">
        <w:rPr>
          <w:rFonts w:hint="eastAsia"/>
          <w:rtl/>
          <w:lang w:val="en-AU"/>
        </w:rPr>
        <w:t>‌</w:t>
      </w:r>
      <w:r w:rsidRPr="00E143FC">
        <w:rPr>
          <w:rFonts w:hint="cs"/>
          <w:rtl/>
          <w:lang w:val="en-AU"/>
        </w:rPr>
        <w:t>های آسمانی بدان منتهی شد، پس برخی را تصویب و برخی را نیز تبیین نمود، خداوند می‌فرماید:</w:t>
      </w:r>
    </w:p>
    <w:p w:rsidR="00183742" w:rsidRPr="00E143FC" w:rsidRDefault="004233C3" w:rsidP="004233C3">
      <w:pPr>
        <w:pStyle w:val="a7"/>
        <w:rPr>
          <w:rFonts w:ascii="B Lotus" w:hAnsi="B Lotus" w:cs="B Lotus"/>
          <w:b/>
          <w:rtl/>
          <w:lang w:val="en-AU"/>
        </w:rPr>
      </w:pPr>
      <w:r>
        <w:rPr>
          <w:rFonts w:ascii="Traditional Arabic" w:hAnsi="Traditional Arabic" w:cs="Traditional Arabic"/>
          <w:rtl/>
          <w:lang w:val="en-AU"/>
        </w:rPr>
        <w:t>﴿</w:t>
      </w:r>
      <w:r>
        <w:rPr>
          <w:rFonts w:ascii="KFGQPC Uthmanic Script HAFS" w:hAnsi="KFGQPC Uthmanic Script HAFS" w:cs="KFGQPC Uthmanic Script HAFS"/>
          <w:rtl/>
        </w:rPr>
        <w:t xml:space="preserve">وَأَنزَلۡنَآ إِلَيۡكَ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لذِّكۡرَ</w:t>
      </w:r>
      <w:r>
        <w:rPr>
          <w:rFonts w:ascii="KFGQPC Uthmanic Script HAFS" w:hAnsi="KFGQPC Uthmanic Script HAFS" w:cs="KFGQPC Uthmanic Script HAFS"/>
          <w:rtl/>
        </w:rPr>
        <w:t xml:space="preserve"> لِتُبَيِّنَ لِلنَّاسِ مَا نُزِّلَ إِلَيۡهِمۡ وَلَعَلَّهُمۡ يَتَفَكَّرُونَ ٤٤</w:t>
      </w:r>
      <w:r>
        <w:rPr>
          <w:rFonts w:ascii="Traditional Arabic" w:hAnsi="Traditional Arabic" w:cs="Traditional Arabic"/>
          <w:rtl/>
          <w:lang w:val="en-AU"/>
        </w:rPr>
        <w:t>﴾</w:t>
      </w:r>
      <w:r w:rsidR="00183742" w:rsidRPr="00D75E92">
        <w:rPr>
          <w:rStyle w:val="Char4"/>
          <w:rtl/>
        </w:rPr>
        <w:t xml:space="preserve"> </w:t>
      </w:r>
      <w:r w:rsidR="00D75E92" w:rsidRPr="00D75E92">
        <w:rPr>
          <w:rStyle w:val="Char4"/>
          <w:rFonts w:hint="cs"/>
          <w:rtl/>
        </w:rPr>
        <w:t>[</w:t>
      </w:r>
      <w:r w:rsidR="00183742" w:rsidRPr="00D75E92">
        <w:rPr>
          <w:rStyle w:val="Char4"/>
          <w:rtl/>
        </w:rPr>
        <w:t>النحل: ٤٤</w:t>
      </w:r>
      <w:r w:rsidR="00D75E92" w:rsidRPr="00D75E92">
        <w:rPr>
          <w:rStyle w:val="Char4"/>
          <w:rFonts w:hint="cs"/>
          <w:rtl/>
        </w:rPr>
        <w:t>]</w:t>
      </w:r>
      <w:r w:rsidR="00D75E92" w:rsidRPr="00D75E92">
        <w:rPr>
          <w:rFonts w:hint="cs"/>
          <w:rtl/>
        </w:rPr>
        <w:t>.</w:t>
      </w:r>
    </w:p>
    <w:p w:rsidR="00183742" w:rsidRPr="00E143FC" w:rsidRDefault="00D75E92" w:rsidP="00D75E92">
      <w:pPr>
        <w:pStyle w:val="a7"/>
        <w:rPr>
          <w:rtl/>
        </w:rPr>
      </w:pPr>
      <w:r>
        <w:rPr>
          <w:rFonts w:hint="cs"/>
          <w:rtl/>
        </w:rPr>
        <w:t>«</w:t>
      </w:r>
      <w:r w:rsidR="00183742" w:rsidRPr="00E143FC">
        <w:rPr>
          <w:rtl/>
        </w:rPr>
        <w:t xml:space="preserve">و قرآن را بر تو نازل </w:t>
      </w:r>
      <w:r w:rsidR="00442369">
        <w:rPr>
          <w:rtl/>
        </w:rPr>
        <w:t>ک</w:t>
      </w:r>
      <w:r w:rsidR="00183742" w:rsidRPr="00E143FC">
        <w:rPr>
          <w:rtl/>
        </w:rPr>
        <w:t>رده‌ا</w:t>
      </w:r>
      <w:r w:rsidR="00442369">
        <w:rPr>
          <w:rtl/>
        </w:rPr>
        <w:t>ی</w:t>
      </w:r>
      <w:r w:rsidR="00183742" w:rsidRPr="00E143FC">
        <w:rPr>
          <w:rtl/>
        </w:rPr>
        <w:t>م تا ا</w:t>
      </w:r>
      <w:r w:rsidR="00442369">
        <w:rPr>
          <w:rtl/>
        </w:rPr>
        <w:t>ی</w:t>
      </w:r>
      <w:r w:rsidR="00183742" w:rsidRPr="00E143FC">
        <w:rPr>
          <w:rtl/>
        </w:rPr>
        <w:t xml:space="preserve">ن </w:t>
      </w:r>
      <w:r w:rsidR="00442369">
        <w:rPr>
          <w:rtl/>
        </w:rPr>
        <w:t>ک</w:t>
      </w:r>
      <w:r w:rsidR="00183742" w:rsidRPr="00E143FC">
        <w:rPr>
          <w:rtl/>
        </w:rPr>
        <w:t>ه چ</w:t>
      </w:r>
      <w:r w:rsidR="00442369">
        <w:rPr>
          <w:rtl/>
        </w:rPr>
        <w:t>ی</w:t>
      </w:r>
      <w:r w:rsidR="00183742" w:rsidRPr="00E143FC">
        <w:rPr>
          <w:rtl/>
        </w:rPr>
        <w:t>ز</w:t>
      </w:r>
      <w:r w:rsidR="00442369">
        <w:rPr>
          <w:rtl/>
        </w:rPr>
        <w:t>ی</w:t>
      </w:r>
      <w:r w:rsidR="00183742" w:rsidRPr="00E143FC">
        <w:rPr>
          <w:rtl/>
        </w:rPr>
        <w:t xml:space="preserve"> را برا</w:t>
      </w:r>
      <w:r w:rsidR="00442369">
        <w:rPr>
          <w:rtl/>
        </w:rPr>
        <w:t>ی</w:t>
      </w:r>
      <w:r w:rsidR="00183742" w:rsidRPr="00E143FC">
        <w:rPr>
          <w:rtl/>
        </w:rPr>
        <w:t xml:space="preserve"> مردم روشن ساز</w:t>
      </w:r>
      <w:r w:rsidR="00442369">
        <w:rPr>
          <w:rtl/>
        </w:rPr>
        <w:t>ی</w:t>
      </w:r>
      <w:r w:rsidR="00183742" w:rsidRPr="00E143FC">
        <w:rPr>
          <w:rtl/>
        </w:rPr>
        <w:t xml:space="preserve"> </w:t>
      </w:r>
      <w:r w:rsidR="00442369">
        <w:rPr>
          <w:rtl/>
        </w:rPr>
        <w:t>ک</w:t>
      </w:r>
      <w:r w:rsidR="00183742" w:rsidRPr="00E143FC">
        <w:rPr>
          <w:rtl/>
        </w:rPr>
        <w:t>ه برا</w:t>
      </w:r>
      <w:r w:rsidR="00442369">
        <w:rPr>
          <w:rtl/>
        </w:rPr>
        <w:t>ی</w:t>
      </w:r>
      <w:r w:rsidR="00183742" w:rsidRPr="00E143FC">
        <w:rPr>
          <w:rtl/>
        </w:rPr>
        <w:t xml:space="preserve"> آنان فرستاده شده است (</w:t>
      </w:r>
      <w:r w:rsidR="00442369">
        <w:rPr>
          <w:rtl/>
        </w:rPr>
        <w:t>ک</w:t>
      </w:r>
      <w:r w:rsidR="00183742" w:rsidRPr="00E143FC">
        <w:rPr>
          <w:rtl/>
        </w:rPr>
        <w:t>ه اح</w:t>
      </w:r>
      <w:r w:rsidR="00442369">
        <w:rPr>
          <w:rtl/>
        </w:rPr>
        <w:t>ک</w:t>
      </w:r>
      <w:r w:rsidR="00183742" w:rsidRPr="00E143FC">
        <w:rPr>
          <w:rtl/>
        </w:rPr>
        <w:t>ام و تعل</w:t>
      </w:r>
      <w:r w:rsidR="00442369">
        <w:rPr>
          <w:rtl/>
        </w:rPr>
        <w:t>ی</w:t>
      </w:r>
      <w:r w:rsidR="00183742" w:rsidRPr="00E143FC">
        <w:rPr>
          <w:rtl/>
        </w:rPr>
        <w:t>مات اسلام</w:t>
      </w:r>
      <w:r w:rsidR="00442369">
        <w:rPr>
          <w:rtl/>
        </w:rPr>
        <w:t>ی</w:t>
      </w:r>
      <w:r w:rsidR="00183742" w:rsidRPr="00E143FC">
        <w:rPr>
          <w:rtl/>
        </w:rPr>
        <w:t xml:space="preserve"> است) و تا ا</w:t>
      </w:r>
      <w:r w:rsidR="00442369">
        <w:rPr>
          <w:rtl/>
        </w:rPr>
        <w:t>ی</w:t>
      </w:r>
      <w:r w:rsidR="00183742" w:rsidRPr="00E143FC">
        <w:rPr>
          <w:rtl/>
        </w:rPr>
        <w:t xml:space="preserve">ن </w:t>
      </w:r>
      <w:r w:rsidR="00442369">
        <w:rPr>
          <w:rtl/>
        </w:rPr>
        <w:t>ک</w:t>
      </w:r>
      <w:r w:rsidR="00183742" w:rsidRPr="00E143FC">
        <w:rPr>
          <w:rtl/>
        </w:rPr>
        <w:t xml:space="preserve">ه آنان (قرآن را مطالعه </w:t>
      </w:r>
      <w:r w:rsidR="00442369">
        <w:rPr>
          <w:rtl/>
        </w:rPr>
        <w:t>ک</w:t>
      </w:r>
      <w:r w:rsidR="00183742" w:rsidRPr="00E143FC">
        <w:rPr>
          <w:rtl/>
        </w:rPr>
        <w:t>نند و درباره مطالب آن</w:t>
      </w:r>
      <w:r w:rsidR="00C8158D">
        <w:rPr>
          <w:rtl/>
        </w:rPr>
        <w:t>)</w:t>
      </w:r>
      <w:r w:rsidR="00183742" w:rsidRPr="00E143FC">
        <w:rPr>
          <w:rtl/>
        </w:rPr>
        <w:t xml:space="preserve"> ب</w:t>
      </w:r>
      <w:r w:rsidR="00442369">
        <w:rPr>
          <w:rtl/>
        </w:rPr>
        <w:t>ی</w:t>
      </w:r>
      <w:r w:rsidR="00183742" w:rsidRPr="00E143FC">
        <w:rPr>
          <w:rtl/>
        </w:rPr>
        <w:t>ند</w:t>
      </w:r>
      <w:r w:rsidR="00442369">
        <w:rPr>
          <w:rtl/>
        </w:rPr>
        <w:t>ی</w:t>
      </w:r>
      <w:r w:rsidR="00183742" w:rsidRPr="00E143FC">
        <w:rPr>
          <w:rtl/>
        </w:rPr>
        <w:t>شند</w:t>
      </w:r>
      <w:r>
        <w:rPr>
          <w:rFonts w:hint="cs"/>
          <w:rtl/>
        </w:rPr>
        <w:t>»</w:t>
      </w:r>
      <w:r w:rsidR="00183742" w:rsidRPr="00E143FC">
        <w:rPr>
          <w:rFonts w:hint="cs"/>
          <w:rtl/>
        </w:rPr>
        <w:t>.</w:t>
      </w:r>
    </w:p>
    <w:p w:rsidR="00D75E92" w:rsidRDefault="00183742" w:rsidP="00D75E92">
      <w:pPr>
        <w:pStyle w:val="a7"/>
        <w:rPr>
          <w:rtl/>
        </w:rPr>
      </w:pPr>
      <w:r w:rsidRPr="00E143FC">
        <w:rPr>
          <w:rFonts w:hint="cs"/>
          <w:rtl/>
        </w:rPr>
        <w:t>گفتنی است که‌ آیات و احادیث فراوانی راجع به‌ فضیلت تلاوت قرآن و توجه‌ و عنایت بدان وارد شده‌اند:</w:t>
      </w:r>
    </w:p>
    <w:p w:rsidR="00183742" w:rsidRPr="004233C3" w:rsidRDefault="00183742" w:rsidP="004233C3">
      <w:pPr>
        <w:pStyle w:val="a7"/>
        <w:rPr>
          <w:rFonts w:ascii="KFGQPC Uthmanic Script HAFS" w:hAnsi="KFGQPC Uthmanic Script HAFS" w:cs="KFGQPC Uthmanic Script HAFS"/>
          <w:rtl/>
        </w:rPr>
      </w:pPr>
      <w:r w:rsidRPr="00D75E92">
        <w:rPr>
          <w:rFonts w:hint="cs"/>
          <w:rtl/>
        </w:rPr>
        <w:t>خداوند می‌فرماید:</w:t>
      </w:r>
      <w:r w:rsidR="004233C3">
        <w:rPr>
          <w:rFonts w:hint="cs"/>
          <w:rtl/>
        </w:rPr>
        <w:t xml:space="preserve"> </w:t>
      </w:r>
      <w:r w:rsidR="004233C3">
        <w:rPr>
          <w:rFonts w:ascii="Traditional Arabic" w:hAnsi="Traditional Arabic" w:cs="Traditional Arabic"/>
          <w:rtl/>
        </w:rPr>
        <w:t>﴿</w:t>
      </w:r>
      <w:r w:rsidR="004233C3">
        <w:rPr>
          <w:rFonts w:ascii="KFGQPC Uthmanic Script HAFS" w:hAnsi="KFGQPC Uthmanic Script HAFS" w:cs="KFGQPC Uthmanic Script HAFS" w:hint="eastAsia"/>
          <w:rtl/>
        </w:rPr>
        <w:t>إِنَّ</w:t>
      </w:r>
      <w:r w:rsidR="004233C3">
        <w:rPr>
          <w:rFonts w:ascii="KFGQPC Uthmanic Script HAFS" w:hAnsi="KFGQPC Uthmanic Script HAFS" w:cs="KFGQPC Uthmanic Script HAFS"/>
          <w:rtl/>
        </w:rPr>
        <w:t xml:space="preserve"> </w:t>
      </w:r>
      <w:r w:rsidR="004233C3">
        <w:rPr>
          <w:rFonts w:ascii="KFGQPC Uthmanic Script HAFS" w:hAnsi="KFGQPC Uthmanic Script HAFS" w:cs="KFGQPC Uthmanic Script HAFS" w:hint="cs"/>
          <w:rtl/>
        </w:rPr>
        <w:t>ٱ</w:t>
      </w:r>
      <w:r w:rsidR="004233C3">
        <w:rPr>
          <w:rFonts w:ascii="KFGQPC Uthmanic Script HAFS" w:hAnsi="KFGQPC Uthmanic Script HAFS" w:cs="KFGQPC Uthmanic Script HAFS" w:hint="eastAsia"/>
          <w:rtl/>
        </w:rPr>
        <w:t>لَّذِينَ</w:t>
      </w:r>
      <w:r w:rsidR="004233C3">
        <w:rPr>
          <w:rFonts w:ascii="KFGQPC Uthmanic Script HAFS" w:hAnsi="KFGQPC Uthmanic Script HAFS" w:cs="KFGQPC Uthmanic Script HAFS"/>
          <w:rtl/>
        </w:rPr>
        <w:t xml:space="preserve"> يَتۡلُونَ كِتَٰبَ </w:t>
      </w:r>
      <w:r w:rsidR="004233C3">
        <w:rPr>
          <w:rFonts w:ascii="KFGQPC Uthmanic Script HAFS" w:hAnsi="KFGQPC Uthmanic Script HAFS" w:cs="KFGQPC Uthmanic Script HAFS" w:hint="cs"/>
          <w:rtl/>
        </w:rPr>
        <w:t>ٱ</w:t>
      </w:r>
      <w:r w:rsidR="004233C3">
        <w:rPr>
          <w:rFonts w:ascii="KFGQPC Uthmanic Script HAFS" w:hAnsi="KFGQPC Uthmanic Script HAFS" w:cs="KFGQPC Uthmanic Script HAFS" w:hint="eastAsia"/>
          <w:rtl/>
        </w:rPr>
        <w:t>للَّهِ</w:t>
      </w:r>
      <w:r w:rsidR="004233C3">
        <w:rPr>
          <w:rFonts w:ascii="KFGQPC Uthmanic Script HAFS" w:hAnsi="KFGQPC Uthmanic Script HAFS" w:cs="KFGQPC Uthmanic Script HAFS"/>
          <w:rtl/>
        </w:rPr>
        <w:t xml:space="preserve"> وَأَقَامُواْ </w:t>
      </w:r>
      <w:r w:rsidR="004233C3">
        <w:rPr>
          <w:rFonts w:ascii="KFGQPC Uthmanic Script HAFS" w:hAnsi="KFGQPC Uthmanic Script HAFS" w:cs="KFGQPC Uthmanic Script HAFS" w:hint="cs"/>
          <w:rtl/>
        </w:rPr>
        <w:t>ٱ</w:t>
      </w:r>
      <w:r w:rsidR="004233C3">
        <w:rPr>
          <w:rFonts w:ascii="KFGQPC Uthmanic Script HAFS" w:hAnsi="KFGQPC Uthmanic Script HAFS" w:cs="KFGQPC Uthmanic Script HAFS" w:hint="eastAsia"/>
          <w:rtl/>
        </w:rPr>
        <w:t>لصَّلَوٰةَ</w:t>
      </w:r>
      <w:r w:rsidR="004233C3">
        <w:rPr>
          <w:rFonts w:ascii="KFGQPC Uthmanic Script HAFS" w:hAnsi="KFGQPC Uthmanic Script HAFS" w:cs="KFGQPC Uthmanic Script HAFS"/>
          <w:rtl/>
        </w:rPr>
        <w:t xml:space="preserve"> وَأَنفَقُواْ مِمَّا رَزَقۡنَٰهُمۡ سِرّٗا وَعَلَانِيَةٗ يَرۡجُونَ تِجَٰرَةٗ لَّن تَبُورَ ٢٩</w:t>
      </w:r>
      <w:r w:rsidR="004233C3">
        <w:rPr>
          <w:rFonts w:ascii="Traditional Arabic" w:hAnsi="Traditional Arabic" w:cs="Traditional Arabic"/>
          <w:rtl/>
        </w:rPr>
        <w:t>﴾</w:t>
      </w:r>
      <w:r w:rsidRPr="00E143FC">
        <w:rPr>
          <w:rFonts w:ascii="QCF_BSML" w:hAnsi="QCF_BSML" w:cs="QCF_BSML"/>
          <w:sz w:val="32"/>
          <w:szCs w:val="32"/>
          <w:rtl/>
        </w:rPr>
        <w:t xml:space="preserve"> </w:t>
      </w:r>
      <w:r w:rsidR="00D75E92" w:rsidRPr="00D75E92">
        <w:rPr>
          <w:rStyle w:val="Char4"/>
          <w:rFonts w:hint="cs"/>
          <w:rtl/>
        </w:rPr>
        <w:t>[</w:t>
      </w:r>
      <w:r w:rsidRPr="00D75E92">
        <w:rPr>
          <w:rStyle w:val="Char4"/>
          <w:rtl/>
        </w:rPr>
        <w:t>فاطر: ٢٩</w:t>
      </w:r>
      <w:r w:rsidR="00D75E92" w:rsidRPr="00D75E92">
        <w:rPr>
          <w:rStyle w:val="Char4"/>
          <w:rFonts w:hint="cs"/>
          <w:rtl/>
        </w:rPr>
        <w:t>]</w:t>
      </w:r>
      <w:r w:rsidR="00D75E92">
        <w:rPr>
          <w:rFonts w:hint="cs"/>
          <w:rtl/>
        </w:rPr>
        <w:t>.</w:t>
      </w:r>
    </w:p>
    <w:p w:rsidR="00183742" w:rsidRPr="00E143FC" w:rsidRDefault="00D75E92" w:rsidP="00D75E92">
      <w:pPr>
        <w:pStyle w:val="a7"/>
        <w:rPr>
          <w:rtl/>
        </w:rPr>
      </w:pPr>
      <w:r>
        <w:rPr>
          <w:rFonts w:hint="cs"/>
          <w:rtl/>
        </w:rPr>
        <w:t>«</w:t>
      </w:r>
      <w:r w:rsidR="00442369">
        <w:rPr>
          <w:rtl/>
        </w:rPr>
        <w:t>ک</w:t>
      </w:r>
      <w:r w:rsidR="00183742" w:rsidRPr="00E143FC">
        <w:rPr>
          <w:rtl/>
        </w:rPr>
        <w:t>سان</w:t>
      </w:r>
      <w:r w:rsidR="00442369">
        <w:rPr>
          <w:rtl/>
        </w:rPr>
        <w:t>ی</w:t>
      </w:r>
      <w:r w:rsidR="00183742" w:rsidRPr="00E143FC">
        <w:rPr>
          <w:rtl/>
        </w:rPr>
        <w:t xml:space="preserve"> </w:t>
      </w:r>
      <w:r w:rsidR="00442369">
        <w:rPr>
          <w:rtl/>
        </w:rPr>
        <w:t>ک</w:t>
      </w:r>
      <w:r w:rsidR="00183742" w:rsidRPr="00E143FC">
        <w:rPr>
          <w:rtl/>
        </w:rPr>
        <w:t xml:space="preserve">ه </w:t>
      </w:r>
      <w:r w:rsidR="00442369">
        <w:rPr>
          <w:rtl/>
        </w:rPr>
        <w:t>ک</w:t>
      </w:r>
      <w:r w:rsidR="00183742" w:rsidRPr="00E143FC">
        <w:rPr>
          <w:rtl/>
        </w:rPr>
        <w:t>تاب خدا (قرآن را) م</w:t>
      </w:r>
      <w:r w:rsidR="00442369">
        <w:rPr>
          <w:rtl/>
        </w:rPr>
        <w:t>ی</w:t>
      </w:r>
      <w:r w:rsidR="00183742" w:rsidRPr="00E143FC">
        <w:rPr>
          <w:rtl/>
        </w:rPr>
        <w:t>‌خوانند، و نماز را پا برجا</w:t>
      </w:r>
      <w:r w:rsidR="00442369">
        <w:rPr>
          <w:rtl/>
        </w:rPr>
        <w:t>ی</w:t>
      </w:r>
      <w:r w:rsidR="00183742" w:rsidRPr="00E143FC">
        <w:rPr>
          <w:rtl/>
        </w:rPr>
        <w:t xml:space="preserve"> م</w:t>
      </w:r>
      <w:r w:rsidR="00442369">
        <w:rPr>
          <w:rtl/>
        </w:rPr>
        <w:t>ی</w:t>
      </w:r>
      <w:r w:rsidR="00183742" w:rsidRPr="00E143FC">
        <w:rPr>
          <w:rtl/>
        </w:rPr>
        <w:t>‌دارند، و از چ</w:t>
      </w:r>
      <w:r w:rsidR="00442369">
        <w:rPr>
          <w:rtl/>
        </w:rPr>
        <w:t>ی</w:t>
      </w:r>
      <w:r w:rsidR="00183742" w:rsidRPr="00E143FC">
        <w:rPr>
          <w:rtl/>
        </w:rPr>
        <w:t>رهائ</w:t>
      </w:r>
      <w:r w:rsidR="00442369">
        <w:rPr>
          <w:rtl/>
        </w:rPr>
        <w:t>ی</w:t>
      </w:r>
      <w:r w:rsidR="00183742" w:rsidRPr="00E143FC">
        <w:rPr>
          <w:rtl/>
        </w:rPr>
        <w:t xml:space="preserve"> </w:t>
      </w:r>
      <w:r w:rsidR="00442369">
        <w:rPr>
          <w:rtl/>
        </w:rPr>
        <w:t>ک</w:t>
      </w:r>
      <w:r w:rsidR="00183742" w:rsidRPr="00E143FC">
        <w:rPr>
          <w:rtl/>
        </w:rPr>
        <w:t>ه بد</w:t>
      </w:r>
      <w:r w:rsidR="00442369">
        <w:rPr>
          <w:rtl/>
        </w:rPr>
        <w:t>ی</w:t>
      </w:r>
      <w:r w:rsidR="00183742" w:rsidRPr="00E143FC">
        <w:rPr>
          <w:rtl/>
        </w:rPr>
        <w:t>شان داده‌ا</w:t>
      </w:r>
      <w:r w:rsidR="00442369">
        <w:rPr>
          <w:rtl/>
        </w:rPr>
        <w:t>ی</w:t>
      </w:r>
      <w:r w:rsidR="00183742" w:rsidRPr="00E143FC">
        <w:rPr>
          <w:rtl/>
        </w:rPr>
        <w:t>م، پنهان و آش</w:t>
      </w:r>
      <w:r w:rsidR="00442369">
        <w:rPr>
          <w:rtl/>
        </w:rPr>
        <w:t>ک</w:t>
      </w:r>
      <w:r w:rsidR="00183742" w:rsidRPr="00E143FC">
        <w:rPr>
          <w:rtl/>
        </w:rPr>
        <w:t>ار، بذل و بخشش م</w:t>
      </w:r>
      <w:r w:rsidR="00442369">
        <w:rPr>
          <w:rtl/>
        </w:rPr>
        <w:t>ی</w:t>
      </w:r>
      <w:r w:rsidR="00183742" w:rsidRPr="00E143FC">
        <w:rPr>
          <w:rtl/>
        </w:rPr>
        <w:t>‌نما</w:t>
      </w:r>
      <w:r w:rsidR="00442369">
        <w:rPr>
          <w:rtl/>
        </w:rPr>
        <w:t>ی</w:t>
      </w:r>
      <w:r w:rsidR="00183742" w:rsidRPr="00E143FC">
        <w:rPr>
          <w:rtl/>
        </w:rPr>
        <w:t>ند، آنان چشم ام</w:t>
      </w:r>
      <w:r w:rsidR="00442369">
        <w:rPr>
          <w:rtl/>
        </w:rPr>
        <w:t>ی</w:t>
      </w:r>
      <w:r w:rsidR="00183742" w:rsidRPr="00E143FC">
        <w:rPr>
          <w:rtl/>
        </w:rPr>
        <w:t>د به تجارت</w:t>
      </w:r>
      <w:r w:rsidR="00442369">
        <w:rPr>
          <w:rtl/>
        </w:rPr>
        <w:t>ی</w:t>
      </w:r>
      <w:r w:rsidR="00183742" w:rsidRPr="00E143FC">
        <w:rPr>
          <w:rtl/>
        </w:rPr>
        <w:t xml:space="preserve"> دوخته‌اند </w:t>
      </w:r>
      <w:r w:rsidR="00442369">
        <w:rPr>
          <w:rtl/>
        </w:rPr>
        <w:t>ک</w:t>
      </w:r>
      <w:r w:rsidR="00183742" w:rsidRPr="00E143FC">
        <w:rPr>
          <w:rtl/>
        </w:rPr>
        <w:t>ه هرگز ب</w:t>
      </w:r>
      <w:r w:rsidR="00442369">
        <w:rPr>
          <w:rtl/>
        </w:rPr>
        <w:t>ی</w:t>
      </w:r>
      <w:r w:rsidR="00183742" w:rsidRPr="00E143FC">
        <w:rPr>
          <w:rtl/>
        </w:rPr>
        <w:t>‌رونق نم</w:t>
      </w:r>
      <w:r w:rsidR="00442369">
        <w:rPr>
          <w:rtl/>
        </w:rPr>
        <w:t>ی</w:t>
      </w:r>
      <w:r w:rsidR="00183742" w:rsidRPr="00E143FC">
        <w:rPr>
          <w:rtl/>
        </w:rPr>
        <w:t>‌گردد و از م</w:t>
      </w:r>
      <w:r w:rsidR="00442369">
        <w:rPr>
          <w:rtl/>
        </w:rPr>
        <w:t>ی</w:t>
      </w:r>
      <w:r w:rsidR="00183742" w:rsidRPr="00E143FC">
        <w:rPr>
          <w:rtl/>
        </w:rPr>
        <w:t>ان نم</w:t>
      </w:r>
      <w:r w:rsidR="00442369">
        <w:rPr>
          <w:rtl/>
        </w:rPr>
        <w:t>ی</w:t>
      </w:r>
      <w:r w:rsidR="00183742" w:rsidRPr="00E143FC">
        <w:rPr>
          <w:rtl/>
        </w:rPr>
        <w:t>‌رود</w:t>
      </w:r>
      <w:r>
        <w:rPr>
          <w:rFonts w:hint="cs"/>
          <w:rtl/>
        </w:rPr>
        <w:t>»</w:t>
      </w:r>
      <w:r w:rsidR="00183742" w:rsidRPr="00E143FC">
        <w:rPr>
          <w:rFonts w:hint="cs"/>
          <w:rtl/>
        </w:rPr>
        <w:t>.</w:t>
      </w:r>
    </w:p>
    <w:p w:rsidR="00D75E92" w:rsidRDefault="00183742" w:rsidP="00D75E92">
      <w:pPr>
        <w:pStyle w:val="a7"/>
        <w:rPr>
          <w:rtl/>
        </w:rPr>
      </w:pPr>
      <w:r w:rsidRPr="00E143FC">
        <w:rPr>
          <w:rFonts w:hint="cs"/>
          <w:rtl/>
        </w:rPr>
        <w:t>و از عثمان بن عفان</w:t>
      </w:r>
      <w:r w:rsidR="00B06555" w:rsidRPr="00B06555">
        <w:rPr>
          <w:rFonts w:cs="CTraditional Arabic" w:hint="cs"/>
          <w:rtl/>
        </w:rPr>
        <w:t>س</w:t>
      </w:r>
      <w:r w:rsidRPr="00E143FC">
        <w:rPr>
          <w:rFonts w:hint="cs"/>
          <w:rtl/>
        </w:rPr>
        <w:t xml:space="preserve"> روایت شده‌ که‌ گفت: پیامبر</w:t>
      </w:r>
      <w:r w:rsidR="00B06555" w:rsidRPr="00B06555">
        <w:rPr>
          <w:rFonts w:cs="CTraditional Arabic" w:hint="cs"/>
          <w:rtl/>
        </w:rPr>
        <w:t xml:space="preserve"> ج</w:t>
      </w:r>
      <w:r w:rsidRPr="00E143FC">
        <w:rPr>
          <w:rFonts w:hint="cs"/>
          <w:rtl/>
        </w:rPr>
        <w:t xml:space="preserve"> فرمود:</w:t>
      </w:r>
    </w:p>
    <w:p w:rsidR="00183742" w:rsidRPr="00C047EF" w:rsidRDefault="00183742" w:rsidP="00D75E92">
      <w:pPr>
        <w:pStyle w:val="a7"/>
        <w:rPr>
          <w:rFonts w:ascii="Lotus Linotype" w:hAnsi="Lotus Linotype" w:cs="Lotus Linotype"/>
          <w:b/>
          <w:szCs w:val="27"/>
          <w:rtl/>
        </w:rPr>
      </w:pPr>
      <w:r w:rsidRPr="00D75E92">
        <w:rPr>
          <w:rStyle w:val="Char5"/>
          <w:rtl/>
        </w:rPr>
        <w:t>«خيرُكُم من تعلم القرآن وعلَّمه»</w:t>
      </w:r>
      <w:r w:rsidRPr="00D75E92">
        <w:rPr>
          <w:vertAlign w:val="superscript"/>
          <w:rtl/>
        </w:rPr>
        <w:footnoteReference w:id="206"/>
      </w:r>
      <w:r w:rsidRPr="00D75E92">
        <w:rPr>
          <w:rFonts w:hint="cs"/>
          <w:rtl/>
        </w:rPr>
        <w:t>.</w:t>
      </w:r>
    </w:p>
    <w:p w:rsidR="00183742" w:rsidRPr="00E143FC" w:rsidRDefault="00D75E92" w:rsidP="00D75E92">
      <w:pPr>
        <w:pStyle w:val="a7"/>
        <w:rPr>
          <w:rtl/>
        </w:rPr>
      </w:pPr>
      <w:r>
        <w:rPr>
          <w:rFonts w:hint="cs"/>
          <w:rtl/>
        </w:rPr>
        <w:t>«</w:t>
      </w:r>
      <w:r w:rsidR="00183742" w:rsidRPr="00E143FC">
        <w:rPr>
          <w:rFonts w:hint="cs"/>
          <w:rtl/>
        </w:rPr>
        <w:t>بهترین شما کسی است که‌ قرآن بیاموزد و</w:t>
      </w:r>
      <w:r w:rsidR="002F4552">
        <w:rPr>
          <w:rFonts w:hint="cs"/>
          <w:rtl/>
        </w:rPr>
        <w:t xml:space="preserve"> آن را </w:t>
      </w:r>
      <w:r w:rsidR="00183742" w:rsidRPr="00E143FC">
        <w:rPr>
          <w:rFonts w:hint="cs"/>
          <w:rtl/>
        </w:rPr>
        <w:t>به‌ دیگران یاد بدهد</w:t>
      </w:r>
      <w:r>
        <w:rPr>
          <w:rFonts w:hint="cs"/>
          <w:rtl/>
        </w:rPr>
        <w:t>»</w:t>
      </w:r>
      <w:r w:rsidR="00183742" w:rsidRPr="00E143FC">
        <w:rPr>
          <w:rFonts w:hint="cs"/>
          <w:rtl/>
        </w:rPr>
        <w:t>.</w:t>
      </w:r>
    </w:p>
    <w:p w:rsidR="00183742" w:rsidRPr="00E143FC" w:rsidRDefault="00183742" w:rsidP="00D75E92">
      <w:pPr>
        <w:pStyle w:val="a7"/>
        <w:rPr>
          <w:rFonts w:ascii="Arial" w:hAnsi="Arial" w:cs="B Lotus"/>
          <w:rtl/>
        </w:rPr>
      </w:pPr>
      <w:r w:rsidRPr="00D75E92">
        <w:rPr>
          <w:rFonts w:hint="cs"/>
          <w:rtl/>
        </w:rPr>
        <w:t>و پیامبر</w:t>
      </w:r>
      <w:r w:rsidR="00B06555" w:rsidRPr="00B06555">
        <w:rPr>
          <w:rFonts w:ascii="Arial" w:hAnsi="Arial" w:cs="CTraditional Arabic" w:hint="cs"/>
          <w:rtl/>
        </w:rPr>
        <w:t xml:space="preserve"> ج</w:t>
      </w:r>
      <w:r w:rsidRPr="00D75E92">
        <w:rPr>
          <w:rFonts w:hint="cs"/>
          <w:rtl/>
        </w:rPr>
        <w:t xml:space="preserve"> در روایت دیگری فرموده‌ است:</w:t>
      </w:r>
      <w:r w:rsidRPr="00E143FC">
        <w:rPr>
          <w:rFonts w:ascii="Arial" w:hAnsi="Arial" w:cs="B Lotus" w:hint="cs"/>
          <w:rtl/>
        </w:rPr>
        <w:t xml:space="preserve"> </w:t>
      </w:r>
      <w:r w:rsidRPr="00D75E92">
        <w:rPr>
          <w:rStyle w:val="Char5"/>
          <w:rtl/>
        </w:rPr>
        <w:t>«مَنْ قامَ بعشر آيات، لم يُكتب من الغافلين، ومن قام بمائة آية، كُتب من القانتين، ومن قام بألف آية، كُتب من المُقنطرين»</w:t>
      </w:r>
      <w:r w:rsidRPr="00D75E92">
        <w:rPr>
          <w:vertAlign w:val="superscript"/>
          <w:rtl/>
        </w:rPr>
        <w:footnoteReference w:id="207"/>
      </w:r>
      <w:r w:rsidRPr="00D75E92">
        <w:rPr>
          <w:rFonts w:hint="cs"/>
          <w:rtl/>
        </w:rPr>
        <w:t>.</w:t>
      </w:r>
    </w:p>
    <w:p w:rsidR="00183742" w:rsidRPr="00E143FC" w:rsidRDefault="00D75E92" w:rsidP="00D75E92">
      <w:pPr>
        <w:pStyle w:val="a7"/>
        <w:rPr>
          <w:rtl/>
        </w:rPr>
      </w:pPr>
      <w:r>
        <w:rPr>
          <w:rFonts w:hint="cs"/>
          <w:rtl/>
        </w:rPr>
        <w:t>«</w:t>
      </w:r>
      <w:r w:rsidR="00183742" w:rsidRPr="00E143FC">
        <w:rPr>
          <w:rFonts w:hint="cs"/>
          <w:rtl/>
        </w:rPr>
        <w:t>هرکس ده‌ آیه‌ از قرآن را حفظ کرده‌ و عملی نماید از غافلین محسوب نمی‌گردد و</w:t>
      </w:r>
      <w:r w:rsidR="002F4552">
        <w:rPr>
          <w:rFonts w:hint="cs"/>
          <w:rtl/>
        </w:rPr>
        <w:t xml:space="preserve"> هرکس </w:t>
      </w:r>
      <w:r w:rsidR="00183742" w:rsidRPr="00E143FC">
        <w:rPr>
          <w:rFonts w:hint="cs"/>
          <w:rtl/>
        </w:rPr>
        <w:t>صد آیه‌ را حفظ کرده‌ و عملی کند در ردیف قانتین قرار می‌گیرد و هرکس هزار آیه‌ را حفظ کرده‌ و عملی نماید به‌ عنوان مقنطرین (کسانی که‌ قناطیر و ثروتهای هنگفتی را در راه خدا خرج می‌کنند) محسوب می‌گردد</w:t>
      </w:r>
      <w:r>
        <w:rPr>
          <w:rFonts w:hint="cs"/>
          <w:rtl/>
        </w:rPr>
        <w:t>»</w:t>
      </w:r>
      <w:r w:rsidR="00183742" w:rsidRPr="00E143FC">
        <w:rPr>
          <w:rFonts w:hint="cs"/>
          <w:rtl/>
        </w:rPr>
        <w:t>.</w:t>
      </w:r>
    </w:p>
    <w:p w:rsidR="00D75E92" w:rsidRDefault="00183742" w:rsidP="00D75E92">
      <w:pPr>
        <w:pStyle w:val="a7"/>
        <w:rPr>
          <w:rtl/>
        </w:rPr>
      </w:pPr>
      <w:r w:rsidRPr="00E143FC">
        <w:rPr>
          <w:rFonts w:hint="cs"/>
          <w:rtl/>
        </w:rPr>
        <w:t>از عبدالله‌ بن عمرو بن عاص</w:t>
      </w:r>
      <w:r w:rsidR="00B06555" w:rsidRPr="00B06555">
        <w:rPr>
          <w:rFonts w:cs="CTraditional Arabic" w:hint="cs"/>
          <w:rtl/>
        </w:rPr>
        <w:t>س</w:t>
      </w:r>
      <w:r w:rsidRPr="00E143FC">
        <w:rPr>
          <w:rFonts w:hint="cs"/>
          <w:rtl/>
        </w:rPr>
        <w:t xml:space="preserve"> روایت شده‌ که‌ پیامبر</w:t>
      </w:r>
      <w:r w:rsidR="00B06555" w:rsidRPr="00B06555">
        <w:rPr>
          <w:rFonts w:cs="CTraditional Arabic" w:hint="cs"/>
          <w:rtl/>
        </w:rPr>
        <w:t xml:space="preserve"> ج</w:t>
      </w:r>
      <w:r w:rsidRPr="00E143FC">
        <w:rPr>
          <w:rFonts w:hint="cs"/>
          <w:rtl/>
        </w:rPr>
        <w:t xml:space="preserve"> فرمود:</w:t>
      </w:r>
    </w:p>
    <w:p w:rsidR="00183742" w:rsidRPr="00C047EF" w:rsidRDefault="00183742" w:rsidP="00D75E92">
      <w:pPr>
        <w:pStyle w:val="a7"/>
        <w:rPr>
          <w:rFonts w:ascii="Lotus Linotype" w:hAnsi="Lotus Linotype" w:cs="Lotus Linotype"/>
          <w:b/>
          <w:szCs w:val="27"/>
          <w:rtl/>
        </w:rPr>
      </w:pPr>
      <w:r w:rsidRPr="00D75E92">
        <w:rPr>
          <w:rStyle w:val="Char5"/>
          <w:rtl/>
        </w:rPr>
        <w:t>«يُقالُ لصاحب القرآن: اقرأ، وارتق، ورتل كما كنت تُرتّلُ في الدنيا، فإنَّ منزلتك عند آخر آية تقرؤها»</w:t>
      </w:r>
      <w:r w:rsidRPr="00D75E92">
        <w:rPr>
          <w:vertAlign w:val="superscript"/>
          <w:rtl/>
        </w:rPr>
        <w:footnoteReference w:id="208"/>
      </w:r>
      <w:r w:rsidRPr="00D75E92">
        <w:rPr>
          <w:rtl/>
        </w:rPr>
        <w:t>.</w:t>
      </w:r>
    </w:p>
    <w:p w:rsidR="00183742" w:rsidRPr="00E143FC" w:rsidRDefault="00D75E92" w:rsidP="00D75E92">
      <w:pPr>
        <w:pStyle w:val="a7"/>
        <w:rPr>
          <w:rtl/>
        </w:rPr>
      </w:pPr>
      <w:r>
        <w:rPr>
          <w:rFonts w:hint="cs"/>
          <w:rtl/>
        </w:rPr>
        <w:t>«</w:t>
      </w:r>
      <w:r w:rsidR="00183742" w:rsidRPr="00E143FC">
        <w:rPr>
          <w:rFonts w:hint="cs"/>
          <w:rtl/>
        </w:rPr>
        <w:t>(در روز قیامت) به‌ یاور قرآن گفته‌ می‌شود: همان‌گونه‌ که‌ در دنیا قرآن را تلاوت می‌کردی، هم اکنون نیز قرآن را با ترتیل و مهارت کامل قرائت کن، زیرا مقام و منزل شما در جایی است که‌ آخرین آیه‌ از قرآن را تلاوت می‌نمایید</w:t>
      </w:r>
      <w:r>
        <w:rPr>
          <w:rFonts w:hint="cs"/>
          <w:rtl/>
        </w:rPr>
        <w:t>»</w:t>
      </w:r>
      <w:r w:rsidR="00183742" w:rsidRPr="00E143FC">
        <w:rPr>
          <w:rFonts w:hint="cs"/>
          <w:rtl/>
        </w:rPr>
        <w:t>.</w:t>
      </w:r>
    </w:p>
    <w:p w:rsidR="00D75E92" w:rsidRDefault="00183742" w:rsidP="00D75E92">
      <w:pPr>
        <w:pStyle w:val="a7"/>
        <w:rPr>
          <w:rtl/>
        </w:rPr>
      </w:pPr>
      <w:r w:rsidRPr="00E143FC">
        <w:rPr>
          <w:rFonts w:hint="cs"/>
          <w:rtl/>
        </w:rPr>
        <w:t>و از عایشه‌</w:t>
      </w:r>
      <w:r w:rsidR="00D75E92">
        <w:rPr>
          <w:rFonts w:cs="CTraditional Arabic" w:hint="cs"/>
          <w:rtl/>
        </w:rPr>
        <w:t>ل</w:t>
      </w:r>
      <w:r w:rsidRPr="00E143FC">
        <w:rPr>
          <w:rFonts w:hint="cs"/>
          <w:rtl/>
        </w:rPr>
        <w:t xml:space="preserve"> روایت شده‌ که‌ پیامبر</w:t>
      </w:r>
      <w:r w:rsidR="00B06555" w:rsidRPr="00B06555">
        <w:rPr>
          <w:rFonts w:cs="CTraditional Arabic" w:hint="cs"/>
          <w:b/>
          <w:rtl/>
        </w:rPr>
        <w:t xml:space="preserve"> ج</w:t>
      </w:r>
      <w:r w:rsidRPr="00E143FC">
        <w:rPr>
          <w:rFonts w:hint="cs"/>
          <w:rtl/>
        </w:rPr>
        <w:t xml:space="preserve"> فرمود:</w:t>
      </w:r>
    </w:p>
    <w:p w:rsidR="00183742" w:rsidRPr="00C047EF" w:rsidRDefault="00183742" w:rsidP="00D75E92">
      <w:pPr>
        <w:pStyle w:val="a7"/>
        <w:rPr>
          <w:rFonts w:ascii="Lotus Linotype" w:hAnsi="Lotus Linotype" w:cs="Lotus Linotype"/>
          <w:b/>
          <w:szCs w:val="27"/>
          <w:rtl/>
        </w:rPr>
      </w:pPr>
      <w:r w:rsidRPr="00D75E92">
        <w:rPr>
          <w:rStyle w:val="Char5"/>
          <w:rtl/>
        </w:rPr>
        <w:t>«الذي يقرأ القرآن، وهو ماهر به، مع السفرة الكرام البَرَرَة، والذي يقرأ القرآن ويتتعتعُ فيه، وهو عليه شاقٌّ، له أجران»</w:t>
      </w:r>
      <w:r w:rsidRPr="00D75E92">
        <w:rPr>
          <w:vertAlign w:val="superscript"/>
          <w:rtl/>
        </w:rPr>
        <w:footnoteReference w:id="209"/>
      </w:r>
      <w:r w:rsidRPr="00D75E92">
        <w:rPr>
          <w:rFonts w:hint="cs"/>
          <w:rtl/>
        </w:rPr>
        <w:t>.</w:t>
      </w:r>
    </w:p>
    <w:p w:rsidR="00183742" w:rsidRPr="00E143FC" w:rsidRDefault="00D75E92" w:rsidP="00D75E92">
      <w:pPr>
        <w:pStyle w:val="a7"/>
        <w:rPr>
          <w:rtl/>
        </w:rPr>
      </w:pPr>
      <w:r>
        <w:rPr>
          <w:rFonts w:hint="cs"/>
          <w:rtl/>
        </w:rPr>
        <w:t>«</w:t>
      </w:r>
      <w:r w:rsidR="00183742" w:rsidRPr="00E143FC">
        <w:rPr>
          <w:rFonts w:hint="cs"/>
          <w:rtl/>
        </w:rPr>
        <w:t>آن‌که‌ در تلاوت قرآن، حذاقت و مهارت دارد، با فرشتگانِ ارجمندِ نیکوکار است و آن کس که‌، تلاوت برایش سخت و دشوار باشد (وزبانش از عهده‌ی تلفظ درست کلمات برنیاید، به‌ دلیل عشق به‌ قرآن)، او را دو پاداش است</w:t>
      </w:r>
      <w:r>
        <w:rPr>
          <w:rFonts w:hint="cs"/>
          <w:rtl/>
        </w:rPr>
        <w:t>»</w:t>
      </w:r>
      <w:r w:rsidR="00183742" w:rsidRPr="00E143FC">
        <w:rPr>
          <w:rFonts w:hint="cs"/>
          <w:rtl/>
        </w:rPr>
        <w:t>.</w:t>
      </w:r>
    </w:p>
    <w:p w:rsidR="00D75E92" w:rsidRDefault="00183742" w:rsidP="00D75E92">
      <w:pPr>
        <w:pStyle w:val="a7"/>
        <w:rPr>
          <w:rtl/>
        </w:rPr>
      </w:pPr>
      <w:r w:rsidRPr="00D75E92">
        <w:rPr>
          <w:rFonts w:hint="cs"/>
          <w:rtl/>
        </w:rPr>
        <w:t>و از جمله‌ نعمت‌های خداوند</w:t>
      </w:r>
      <w:r w:rsidRPr="00D75E92">
        <w:rPr>
          <w:rFonts w:hint="cs"/>
          <w:rtl/>
        </w:rPr>
        <w:sym w:font="AGA Arabesque" w:char="F055"/>
      </w:r>
      <w:r w:rsidRPr="00D75E92">
        <w:rPr>
          <w:rFonts w:hint="cs"/>
          <w:rtl/>
        </w:rPr>
        <w:t xml:space="preserve"> برای مسلمانان این‌که‌ خداوند</w:t>
      </w:r>
      <w:r w:rsidRPr="00D75E92">
        <w:rPr>
          <w:rFonts w:hint="cs"/>
          <w:rtl/>
        </w:rPr>
        <w:sym w:font="AGA Arabesque" w:char="F055"/>
      </w:r>
      <w:r w:rsidRPr="00D75E92">
        <w:rPr>
          <w:rFonts w:hint="cs"/>
          <w:rtl/>
        </w:rPr>
        <w:t xml:space="preserve"> آنان را به‌ عنوان وارث کتاب خود قرار داده‌ است:</w:t>
      </w:r>
    </w:p>
    <w:p w:rsidR="00183742" w:rsidRPr="00E143FC" w:rsidRDefault="004233C3" w:rsidP="004233C3">
      <w:pPr>
        <w:pStyle w:val="a7"/>
        <w:rPr>
          <w:rFonts w:ascii="QCF_BSML" w:hAnsi="QCF_BSML" w:cs="QCF_BSML"/>
          <w:sz w:val="32"/>
          <w:szCs w:val="32"/>
          <w:rtl/>
        </w:rPr>
      </w:pPr>
      <w:r>
        <w:rPr>
          <w:rFonts w:ascii="Traditional Arabic" w:hAnsi="Traditional Arabic" w:cs="Traditional Arabic"/>
          <w:rtl/>
        </w:rPr>
        <w:t>﴿</w:t>
      </w:r>
      <w:r>
        <w:rPr>
          <w:rFonts w:ascii="KFGQPC Uthmanic Script HAFS" w:hAnsi="KFGQPC Uthmanic Script HAFS" w:cs="KFGQPC Uthmanic Script HAFS" w:hint="eastAsia"/>
          <w:rtl/>
        </w:rPr>
        <w:t>ثُمَّ</w:t>
      </w:r>
      <w:r>
        <w:rPr>
          <w:rFonts w:ascii="KFGQPC Uthmanic Script HAFS" w:hAnsi="KFGQPC Uthmanic Script HAFS" w:cs="KFGQPC Uthmanic Script HAFS"/>
          <w:rtl/>
        </w:rPr>
        <w:t xml:space="preserve"> أَوۡرَثۡنَا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صۡطَفَيۡنَا</w:t>
      </w:r>
      <w:r>
        <w:rPr>
          <w:rFonts w:ascii="KFGQPC Uthmanic Script HAFS" w:hAnsi="KFGQPC Uthmanic Script HAFS" w:cs="KFGQPC Uthmanic Script HAFS"/>
          <w:rtl/>
        </w:rPr>
        <w:t xml:space="preserve"> مِنۡ عِبَادِنَاۖ</w:t>
      </w:r>
      <w:r>
        <w:rPr>
          <w:rFonts w:ascii="Traditional Arabic" w:hAnsi="Traditional Arabic" w:cs="Traditional Arabic"/>
          <w:rtl/>
        </w:rPr>
        <w:t>﴾</w:t>
      </w:r>
      <w:r w:rsidR="00183742" w:rsidRPr="00D75E92">
        <w:rPr>
          <w:rStyle w:val="Char4"/>
          <w:rtl/>
        </w:rPr>
        <w:t xml:space="preserve"> </w:t>
      </w:r>
      <w:r w:rsidR="00D75E92">
        <w:rPr>
          <w:rStyle w:val="Char4"/>
          <w:rFonts w:hint="cs"/>
          <w:rtl/>
        </w:rPr>
        <w:t>[</w:t>
      </w:r>
      <w:r w:rsidR="00183742" w:rsidRPr="00D75E92">
        <w:rPr>
          <w:rStyle w:val="Char4"/>
          <w:rtl/>
        </w:rPr>
        <w:t>فاطر: ٣٢</w:t>
      </w:r>
      <w:r w:rsidR="00D75E92">
        <w:rPr>
          <w:rStyle w:val="Char4"/>
          <w:rFonts w:hint="cs"/>
          <w:rtl/>
        </w:rPr>
        <w:t>]</w:t>
      </w:r>
      <w:r w:rsidR="00D75E92" w:rsidRPr="00D75E92">
        <w:rPr>
          <w:rFonts w:hint="cs"/>
          <w:rtl/>
        </w:rPr>
        <w:t>.</w:t>
      </w:r>
    </w:p>
    <w:p w:rsidR="00D75E92" w:rsidRDefault="00183742" w:rsidP="00D75E92">
      <w:pPr>
        <w:pStyle w:val="a7"/>
        <w:rPr>
          <w:rtl/>
        </w:rPr>
      </w:pPr>
      <w:r w:rsidRPr="00E143FC">
        <w:rPr>
          <w:rFonts w:hint="cs"/>
          <w:rtl/>
        </w:rPr>
        <w:t>و همچنین از میان سایر امت‌ها آنان را برای خطاب خود برگزید، خطابی که‌ به‌ صورت تواتر به‌ ما رسیده‌ و مفید یقین می‌باشد و مردمان عصر امروز همانند مردم عصر پیامبر</w:t>
      </w:r>
      <w:r w:rsidR="00B06555" w:rsidRPr="00B06555">
        <w:rPr>
          <w:rFonts w:cs="CTraditional Arabic" w:hint="cs"/>
          <w:rtl/>
        </w:rPr>
        <w:t xml:space="preserve"> ج</w:t>
      </w:r>
      <w:r w:rsidR="002F4552">
        <w:rPr>
          <w:rFonts w:hint="cs"/>
          <w:rtl/>
        </w:rPr>
        <w:t xml:space="preserve"> آن را </w:t>
      </w:r>
      <w:r w:rsidRPr="00E143FC">
        <w:rPr>
          <w:rFonts w:hint="cs"/>
          <w:rtl/>
        </w:rPr>
        <w:t>قرائت کرده‌ و بدان گوش فرا می‌دهند، زیرا خداوند</w:t>
      </w:r>
      <w:r w:rsidRPr="00E87EA0">
        <w:rPr>
          <w:rFonts w:hint="cs"/>
          <w:rtl/>
        </w:rPr>
        <w:sym w:font="AGA Arabesque" w:char="F055"/>
      </w:r>
      <w:r w:rsidRPr="00E143FC">
        <w:rPr>
          <w:rFonts w:hint="cs"/>
          <w:rtl/>
        </w:rPr>
        <w:t xml:space="preserve"> خود عهده‌دار حفاظت از آن شده‌ است:</w:t>
      </w:r>
    </w:p>
    <w:p w:rsidR="00183742" w:rsidRPr="00E143FC" w:rsidRDefault="004233C3" w:rsidP="004233C3">
      <w:pPr>
        <w:pStyle w:val="a7"/>
        <w:rPr>
          <w:rFonts w:ascii="B Lotus" w:hAnsi="B Lotus" w:cs="B Lotus"/>
          <w:b/>
          <w:rtl/>
          <w:lang w:val="en-AU"/>
        </w:rPr>
      </w:pPr>
      <w:r>
        <w:rPr>
          <w:rFonts w:ascii="Traditional Arabic" w:hAnsi="Traditional Arabic" w:cs="Traditional Arabic"/>
          <w:rtl/>
        </w:rPr>
        <w:t>﴿</w:t>
      </w:r>
      <w:r>
        <w:rPr>
          <w:rFonts w:ascii="KFGQPC Uthmanic Script HAFS" w:hAnsi="KFGQPC Uthmanic Script HAFS" w:cs="KFGQPC Uthmanic Script HAFS"/>
          <w:rtl/>
        </w:rPr>
        <w:t xml:space="preserve">إِنَّا نَحۡنُ نَزَّلۡنَا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لذِّكۡرَ</w:t>
      </w:r>
      <w:r>
        <w:rPr>
          <w:rFonts w:ascii="KFGQPC Uthmanic Script HAFS" w:hAnsi="KFGQPC Uthmanic Script HAFS" w:cs="KFGQPC Uthmanic Script HAFS"/>
          <w:rtl/>
        </w:rPr>
        <w:t xml:space="preserve"> وَإِنَّا 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لَحَٰفِظُونَ ٩</w:t>
      </w:r>
      <w:r>
        <w:rPr>
          <w:rFonts w:ascii="Traditional Arabic" w:hAnsi="Traditional Arabic" w:cs="Traditional Arabic"/>
          <w:rtl/>
        </w:rPr>
        <w:t>﴾</w:t>
      </w:r>
      <w:r w:rsidR="00183742" w:rsidRPr="00D75E92">
        <w:rPr>
          <w:rStyle w:val="Char4"/>
          <w:rtl/>
        </w:rPr>
        <w:t xml:space="preserve"> </w:t>
      </w:r>
      <w:r w:rsidR="00D75E92" w:rsidRPr="00D75E92">
        <w:rPr>
          <w:rStyle w:val="Char4"/>
          <w:rFonts w:hint="cs"/>
          <w:rtl/>
        </w:rPr>
        <w:t>[</w:t>
      </w:r>
      <w:r w:rsidR="00183742" w:rsidRPr="00D75E92">
        <w:rPr>
          <w:rStyle w:val="Char4"/>
          <w:rtl/>
        </w:rPr>
        <w:t>الحجر: ٩</w:t>
      </w:r>
      <w:r w:rsidR="00D75E92" w:rsidRPr="00D75E92">
        <w:rPr>
          <w:rStyle w:val="Char4"/>
          <w:rFonts w:hint="cs"/>
          <w:rtl/>
        </w:rPr>
        <w:t>]</w:t>
      </w:r>
      <w:r w:rsidR="00D75E92" w:rsidRPr="00D75E92">
        <w:rPr>
          <w:rFonts w:hint="cs"/>
          <w:rtl/>
        </w:rPr>
        <w:t>.</w:t>
      </w:r>
    </w:p>
    <w:p w:rsidR="00183742" w:rsidRPr="00E143FC" w:rsidRDefault="00D75E92" w:rsidP="00D75E92">
      <w:pPr>
        <w:pStyle w:val="a7"/>
        <w:rPr>
          <w:rtl/>
        </w:rPr>
      </w:pPr>
      <w:r>
        <w:rPr>
          <w:rFonts w:hint="cs"/>
          <w:rtl/>
        </w:rPr>
        <w:t>«</w:t>
      </w:r>
      <w:r w:rsidR="00183742" w:rsidRPr="00E143FC">
        <w:rPr>
          <w:rtl/>
        </w:rPr>
        <w:t>ما خود قرآن را فرستاده‌ا</w:t>
      </w:r>
      <w:r w:rsidR="00442369">
        <w:rPr>
          <w:rtl/>
        </w:rPr>
        <w:t>ی</w:t>
      </w:r>
      <w:r w:rsidR="00183742" w:rsidRPr="00E143FC">
        <w:rPr>
          <w:rtl/>
        </w:rPr>
        <w:t>م و خود ما پاسدار آن م</w:t>
      </w:r>
      <w:r w:rsidR="00442369">
        <w:rPr>
          <w:rtl/>
        </w:rPr>
        <w:t>ی</w:t>
      </w:r>
      <w:r w:rsidR="00183742" w:rsidRPr="00E143FC">
        <w:rPr>
          <w:rtl/>
        </w:rPr>
        <w:t>‌باش</w:t>
      </w:r>
      <w:r w:rsidR="00442369">
        <w:rPr>
          <w:rtl/>
        </w:rPr>
        <w:t>ی</w:t>
      </w:r>
      <w:r w:rsidR="00183742" w:rsidRPr="00E143FC">
        <w:rPr>
          <w:rtl/>
        </w:rPr>
        <w:t>م (و تا روز رستاخ</w:t>
      </w:r>
      <w:r w:rsidR="00442369">
        <w:rPr>
          <w:rtl/>
        </w:rPr>
        <w:t>ی</w:t>
      </w:r>
      <w:r w:rsidR="00183742" w:rsidRPr="00E143FC">
        <w:rPr>
          <w:rtl/>
        </w:rPr>
        <w:t>ز آن را از دستبرد دشمنان و از هرگونه تغ</w:t>
      </w:r>
      <w:r w:rsidR="00442369">
        <w:rPr>
          <w:rtl/>
        </w:rPr>
        <w:t>یی</w:t>
      </w:r>
      <w:r w:rsidR="00183742" w:rsidRPr="00E143FC">
        <w:rPr>
          <w:rtl/>
        </w:rPr>
        <w:t>ر و تبد</w:t>
      </w:r>
      <w:r w:rsidR="00442369">
        <w:rPr>
          <w:rtl/>
        </w:rPr>
        <w:t>ی</w:t>
      </w:r>
      <w:r w:rsidR="00183742" w:rsidRPr="00E143FC">
        <w:rPr>
          <w:rtl/>
        </w:rPr>
        <w:t>ل زمان محفوظ و مصون م</w:t>
      </w:r>
      <w:r w:rsidR="00442369">
        <w:rPr>
          <w:rtl/>
        </w:rPr>
        <w:t>ی</w:t>
      </w:r>
      <w:r w:rsidR="00183742" w:rsidRPr="00E143FC">
        <w:rPr>
          <w:rtl/>
        </w:rPr>
        <w:t>‌دار</w:t>
      </w:r>
      <w:r w:rsidR="00442369">
        <w:rPr>
          <w:rtl/>
        </w:rPr>
        <w:t>ی</w:t>
      </w:r>
      <w:r w:rsidR="00183742" w:rsidRPr="00E143FC">
        <w:rPr>
          <w:rtl/>
        </w:rPr>
        <w:t>م</w:t>
      </w:r>
      <w:r w:rsidR="00183742" w:rsidRPr="00E143FC">
        <w:rPr>
          <w:rFonts w:hint="cs"/>
          <w:rtl/>
        </w:rPr>
        <w:t>)</w:t>
      </w:r>
      <w:r>
        <w:rPr>
          <w:rFonts w:hint="cs"/>
          <w:rtl/>
        </w:rPr>
        <w:t>»</w:t>
      </w:r>
      <w:r w:rsidR="00183742" w:rsidRPr="00E143FC">
        <w:rPr>
          <w:rFonts w:hint="cs"/>
          <w:rtl/>
        </w:rPr>
        <w:t>.</w:t>
      </w:r>
    </w:p>
    <w:p w:rsidR="00183742" w:rsidRPr="00861591" w:rsidRDefault="00183742" w:rsidP="00D75E92">
      <w:pPr>
        <w:pStyle w:val="a7"/>
        <w:rPr>
          <w:spacing w:val="2"/>
          <w:rtl/>
        </w:rPr>
      </w:pPr>
      <w:r w:rsidRPr="00861591">
        <w:rPr>
          <w:rFonts w:hint="cs"/>
          <w:spacing w:val="2"/>
          <w:rtl/>
        </w:rPr>
        <w:t>و آن‌چه‌ که‌ باید مسلمانان معاصر بیش از هر عصر دیگری بدان توجه‌ نمایند، این‌که‌ در کنار عنایت و توجهاتی که‌ از نظر حفظ، چاپ، نشر و ترجمه‌ به‌ قرآن شده‌، در راستای فهم قرآن و عمل بدان نیز قدم بردارند و از اصحاب پیامبر</w:t>
      </w:r>
      <w:r w:rsidR="00B06555" w:rsidRPr="00861591">
        <w:rPr>
          <w:rFonts w:cs="CTraditional Arabic" w:hint="cs"/>
          <w:spacing w:val="2"/>
          <w:rtl/>
        </w:rPr>
        <w:t xml:space="preserve"> ج</w:t>
      </w:r>
      <w:r w:rsidRPr="00861591">
        <w:rPr>
          <w:rFonts w:hint="cs"/>
          <w:spacing w:val="2"/>
          <w:rtl/>
        </w:rPr>
        <w:t xml:space="preserve"> پیروی نمایند.</w:t>
      </w:r>
    </w:p>
    <w:p w:rsidR="00183742" w:rsidRPr="00E143FC" w:rsidRDefault="00183742" w:rsidP="00D75E92">
      <w:pPr>
        <w:pStyle w:val="a7"/>
        <w:rPr>
          <w:rtl/>
        </w:rPr>
      </w:pPr>
      <w:r w:rsidRPr="00E143FC">
        <w:rPr>
          <w:rFonts w:hint="cs"/>
          <w:rtl/>
        </w:rPr>
        <w:t>از عثمان، عبدالله‌ بن مسعود و ابی</w:t>
      </w:r>
      <w:r w:rsidR="00D75E92">
        <w:rPr>
          <w:rFonts w:cs="CTraditional Arabic" w:hint="cs"/>
          <w:rtl/>
        </w:rPr>
        <w:t>ش</w:t>
      </w:r>
      <w:r w:rsidRPr="00E143FC">
        <w:rPr>
          <w:rFonts w:hint="cs"/>
          <w:rtl/>
        </w:rPr>
        <w:t xml:space="preserve"> روایت شده‌ که‌ پیامبر</w:t>
      </w:r>
      <w:r w:rsidR="00B06555" w:rsidRPr="00B06555">
        <w:rPr>
          <w:rFonts w:cs="CTraditional Arabic" w:hint="cs"/>
          <w:rtl/>
        </w:rPr>
        <w:t xml:space="preserve"> ج</w:t>
      </w:r>
      <w:r w:rsidRPr="00E143FC">
        <w:rPr>
          <w:rFonts w:hint="cs"/>
          <w:rtl/>
        </w:rPr>
        <w:t xml:space="preserve"> ده‌ آیه‌ را به‌ آنان می‌آموخت و تا وقتی که‌</w:t>
      </w:r>
      <w:r w:rsidR="002F4552">
        <w:rPr>
          <w:rFonts w:hint="cs"/>
          <w:rtl/>
        </w:rPr>
        <w:t xml:space="preserve"> آن را </w:t>
      </w:r>
      <w:r w:rsidRPr="00E143FC">
        <w:rPr>
          <w:rFonts w:hint="cs"/>
          <w:rtl/>
        </w:rPr>
        <w:t>عملی نمی‌کردند به‌ ده‌ آیه‌ی دیگری شروع نمی‌نمودند، پس شما نیز سعی کنید که‌ علم و عمل را با هم بیاموزید</w:t>
      </w:r>
      <w:r w:rsidRPr="00E143FC">
        <w:rPr>
          <w:rStyle w:val="FootnoteReference"/>
          <w:rFonts w:ascii="Arial" w:hAnsi="Arial"/>
          <w:rtl/>
        </w:rPr>
        <w:footnoteReference w:id="210"/>
      </w:r>
      <w:r w:rsidRPr="00E143FC">
        <w:rPr>
          <w:rFonts w:hint="cs"/>
          <w:rtl/>
        </w:rPr>
        <w:t>.</w:t>
      </w:r>
    </w:p>
    <w:p w:rsidR="00183742" w:rsidRPr="00E143FC" w:rsidRDefault="00183742" w:rsidP="00D75E92">
      <w:pPr>
        <w:pStyle w:val="a7"/>
        <w:rPr>
          <w:rtl/>
        </w:rPr>
      </w:pPr>
      <w:r w:rsidRPr="00E143FC">
        <w:rPr>
          <w:rFonts w:hint="cs"/>
          <w:rtl/>
        </w:rPr>
        <w:t>حفظ و فهم قرآن، و عمل و چنگ زدن به‌ مفاهیم قرآنی تنها راه عزت و سرافرازی امت اسلامی و پیروزی و پیشرفت آنان می‌باشد.</w:t>
      </w:r>
    </w:p>
    <w:p w:rsidR="00D75E92" w:rsidRDefault="00183742" w:rsidP="00D75E92">
      <w:pPr>
        <w:pStyle w:val="a7"/>
        <w:rPr>
          <w:rtl/>
        </w:rPr>
      </w:pPr>
      <w:r w:rsidRPr="00E143FC">
        <w:rPr>
          <w:rFonts w:hint="cs"/>
          <w:rtl/>
        </w:rPr>
        <w:t>خداوند متعال می‌فرماید:</w:t>
      </w:r>
    </w:p>
    <w:p w:rsidR="00183742" w:rsidRPr="00E143FC" w:rsidRDefault="004233C3" w:rsidP="004233C3">
      <w:pPr>
        <w:pStyle w:val="a7"/>
        <w:rPr>
          <w:rFonts w:ascii="B Lotus" w:hAnsi="B Lotus" w:cs="B Lotus"/>
          <w:b/>
          <w:rtl/>
          <w:lang w:val="en-AU"/>
        </w:rPr>
      </w:pPr>
      <w:r>
        <w:rPr>
          <w:rFonts w:ascii="Traditional Arabic" w:hAnsi="Traditional Arabic" w:cs="Traditional Arabic"/>
          <w:rtl/>
        </w:rPr>
        <w:t>﴿</w:t>
      </w:r>
      <w:r>
        <w:rPr>
          <w:rFonts w:ascii="KFGQPC Uthmanic Script HAFS" w:hAnsi="KFGQPC Uthmanic Script HAFS" w:cs="KFGQPC Uthmanic Script HAFS" w:hint="eastAsia"/>
          <w:rtl/>
        </w:rPr>
        <w:t>لَقَدۡ</w:t>
      </w:r>
      <w:r>
        <w:rPr>
          <w:rFonts w:ascii="KFGQPC Uthmanic Script HAFS" w:hAnsi="KFGQPC Uthmanic Script HAFS" w:cs="KFGQPC Uthmanic Script HAFS"/>
          <w:rtl/>
        </w:rPr>
        <w:t xml:space="preserve"> أَنزَلۡنَآ إِلَيۡكُمۡ كِتَٰبٗا فِيهِ ذِكۡرُكُمۡۚ أَفَلَا تَعۡقِلُونَ ١٠</w:t>
      </w:r>
      <w:r>
        <w:rPr>
          <w:rFonts w:ascii="Traditional Arabic" w:hAnsi="Traditional Arabic" w:cs="Traditional Arabic"/>
          <w:rtl/>
        </w:rPr>
        <w:t>﴾</w:t>
      </w:r>
      <w:r w:rsidR="00183742" w:rsidRPr="00D75E92">
        <w:rPr>
          <w:rStyle w:val="Char4"/>
          <w:rtl/>
        </w:rPr>
        <w:t xml:space="preserve"> </w:t>
      </w:r>
      <w:r w:rsidR="00D75E92" w:rsidRPr="00D75E92">
        <w:rPr>
          <w:rStyle w:val="Char4"/>
          <w:rFonts w:hint="cs"/>
          <w:rtl/>
        </w:rPr>
        <w:t>[</w:t>
      </w:r>
      <w:r w:rsidR="00183742" w:rsidRPr="00D75E92">
        <w:rPr>
          <w:rStyle w:val="Char4"/>
          <w:rtl/>
        </w:rPr>
        <w:t>الأنبياء: ١٠</w:t>
      </w:r>
      <w:r w:rsidR="00D75E92" w:rsidRPr="00D75E92">
        <w:rPr>
          <w:rStyle w:val="Char4"/>
          <w:rFonts w:hint="cs"/>
          <w:rtl/>
        </w:rPr>
        <w:t>]</w:t>
      </w:r>
      <w:r w:rsidR="00D75E92" w:rsidRPr="00D75E92">
        <w:rPr>
          <w:rFonts w:hint="cs"/>
          <w:rtl/>
        </w:rPr>
        <w:t>.</w:t>
      </w:r>
    </w:p>
    <w:p w:rsidR="00183742" w:rsidRPr="00E143FC" w:rsidRDefault="00D75E92" w:rsidP="00D75E92">
      <w:pPr>
        <w:pStyle w:val="a7"/>
        <w:rPr>
          <w:rtl/>
        </w:rPr>
      </w:pPr>
      <w:r>
        <w:rPr>
          <w:rFonts w:hint="cs"/>
          <w:rtl/>
        </w:rPr>
        <w:t>«</w:t>
      </w:r>
      <w:r w:rsidR="00183742" w:rsidRPr="00E143FC">
        <w:rPr>
          <w:rtl/>
        </w:rPr>
        <w:t>ما برا</w:t>
      </w:r>
      <w:r w:rsidR="00442369">
        <w:rPr>
          <w:rtl/>
        </w:rPr>
        <w:t>ی</w:t>
      </w:r>
      <w:r w:rsidR="00183742" w:rsidRPr="00E143FC">
        <w:rPr>
          <w:rtl/>
        </w:rPr>
        <w:t xml:space="preserve">تان </w:t>
      </w:r>
      <w:r w:rsidR="00442369">
        <w:rPr>
          <w:rtl/>
        </w:rPr>
        <w:t>ک</w:t>
      </w:r>
      <w:r w:rsidR="00183742" w:rsidRPr="00E143FC">
        <w:rPr>
          <w:rtl/>
        </w:rPr>
        <w:t>تاب</w:t>
      </w:r>
      <w:r w:rsidR="00442369">
        <w:rPr>
          <w:rtl/>
        </w:rPr>
        <w:t>ی</w:t>
      </w:r>
      <w:r w:rsidR="00183742" w:rsidRPr="00E143FC">
        <w:rPr>
          <w:rtl/>
        </w:rPr>
        <w:t xml:space="preserve"> (به نام قرآن) نازل </w:t>
      </w:r>
      <w:r w:rsidR="00442369">
        <w:rPr>
          <w:rtl/>
        </w:rPr>
        <w:t>ک</w:t>
      </w:r>
      <w:r w:rsidR="00183742" w:rsidRPr="00E143FC">
        <w:rPr>
          <w:rtl/>
        </w:rPr>
        <w:t>رده‌ا</w:t>
      </w:r>
      <w:r w:rsidR="00442369">
        <w:rPr>
          <w:rtl/>
        </w:rPr>
        <w:t>ی</w:t>
      </w:r>
      <w:r w:rsidR="00183742" w:rsidRPr="00E143FC">
        <w:rPr>
          <w:rtl/>
        </w:rPr>
        <w:t xml:space="preserve">م </w:t>
      </w:r>
      <w:r w:rsidR="00442369">
        <w:rPr>
          <w:rtl/>
        </w:rPr>
        <w:t>ک</w:t>
      </w:r>
      <w:r w:rsidR="00183742" w:rsidRPr="00E143FC">
        <w:rPr>
          <w:rtl/>
        </w:rPr>
        <w:t>ه وس</w:t>
      </w:r>
      <w:r w:rsidR="00442369">
        <w:rPr>
          <w:rtl/>
        </w:rPr>
        <w:t>ی</w:t>
      </w:r>
      <w:r w:rsidR="00183742" w:rsidRPr="00E143FC">
        <w:rPr>
          <w:rtl/>
        </w:rPr>
        <w:t>له ب</w:t>
      </w:r>
      <w:r w:rsidR="00442369">
        <w:rPr>
          <w:rtl/>
        </w:rPr>
        <w:t>ی</w:t>
      </w:r>
      <w:r w:rsidR="00183742" w:rsidRPr="00E143FC">
        <w:rPr>
          <w:rtl/>
        </w:rPr>
        <w:t>دار</w:t>
      </w:r>
      <w:r w:rsidR="00442369">
        <w:rPr>
          <w:rtl/>
        </w:rPr>
        <w:t>ی</w:t>
      </w:r>
      <w:r w:rsidR="00183742" w:rsidRPr="00E143FC">
        <w:rPr>
          <w:rtl/>
        </w:rPr>
        <w:t xml:space="preserve"> و آوازه و بزرگوار</w:t>
      </w:r>
      <w:r w:rsidR="00442369">
        <w:rPr>
          <w:rtl/>
        </w:rPr>
        <w:t>ی</w:t>
      </w:r>
      <w:r w:rsidR="00183742" w:rsidRPr="00E143FC">
        <w:rPr>
          <w:rtl/>
        </w:rPr>
        <w:t xml:space="preserve"> شما است. آ</w:t>
      </w:r>
      <w:r w:rsidR="00442369">
        <w:rPr>
          <w:rtl/>
        </w:rPr>
        <w:t>ی</w:t>
      </w:r>
      <w:r w:rsidR="00183742" w:rsidRPr="00E143FC">
        <w:rPr>
          <w:rtl/>
        </w:rPr>
        <w:t>ا نم</w:t>
      </w:r>
      <w:r w:rsidR="00442369">
        <w:rPr>
          <w:rtl/>
        </w:rPr>
        <w:t>ی</w:t>
      </w:r>
      <w:r w:rsidR="00183742" w:rsidRPr="00E143FC">
        <w:rPr>
          <w:rtl/>
        </w:rPr>
        <w:t>‌فهم</w:t>
      </w:r>
      <w:r w:rsidR="00442369">
        <w:rPr>
          <w:rtl/>
        </w:rPr>
        <w:t>ی</w:t>
      </w:r>
      <w:r w:rsidR="00183742" w:rsidRPr="00E143FC">
        <w:rPr>
          <w:rtl/>
        </w:rPr>
        <w:t>د (</w:t>
      </w:r>
      <w:r w:rsidR="00442369">
        <w:rPr>
          <w:rtl/>
        </w:rPr>
        <w:t>ک</w:t>
      </w:r>
      <w:r w:rsidR="00183742" w:rsidRPr="00E143FC">
        <w:rPr>
          <w:rtl/>
        </w:rPr>
        <w:t>ه سود و عظمت</w:t>
      </w:r>
      <w:r>
        <w:rPr>
          <w:rFonts w:hint="cs"/>
          <w:rtl/>
        </w:rPr>
        <w:t>‌</w:t>
      </w:r>
      <w:r w:rsidR="00183742" w:rsidRPr="00E143FC">
        <w:rPr>
          <w:rtl/>
        </w:rPr>
        <w:t>تان در چ</w:t>
      </w:r>
      <w:r w:rsidR="00442369">
        <w:rPr>
          <w:rtl/>
        </w:rPr>
        <w:t>ی</w:t>
      </w:r>
      <w:r w:rsidR="00183742" w:rsidRPr="00E143FC">
        <w:rPr>
          <w:rtl/>
        </w:rPr>
        <w:t>ست‌؟!</w:t>
      </w:r>
      <w:r w:rsidR="00183742" w:rsidRPr="00E143FC">
        <w:rPr>
          <w:rFonts w:hint="cs"/>
          <w:rtl/>
        </w:rPr>
        <w:t>)</w:t>
      </w:r>
      <w:r>
        <w:rPr>
          <w:rFonts w:hint="cs"/>
          <w:rtl/>
        </w:rPr>
        <w:t>»</w:t>
      </w:r>
      <w:r w:rsidR="00183742" w:rsidRPr="00E143FC">
        <w:rPr>
          <w:rFonts w:hint="cs"/>
          <w:rtl/>
        </w:rPr>
        <w:t>.</w:t>
      </w:r>
    </w:p>
    <w:p w:rsidR="00183742" w:rsidRPr="00E143FC" w:rsidRDefault="00183742" w:rsidP="001E136E">
      <w:pPr>
        <w:pStyle w:val="a5"/>
        <w:rPr>
          <w:rtl/>
        </w:rPr>
      </w:pPr>
      <w:bookmarkStart w:id="670" w:name="_Toc73092658"/>
      <w:bookmarkStart w:id="671" w:name="_Toc226834803"/>
      <w:bookmarkStart w:id="672" w:name="_Toc286875585"/>
      <w:bookmarkStart w:id="673" w:name="_Toc421087960"/>
      <w:r w:rsidRPr="00E143FC">
        <w:rPr>
          <w:rFonts w:hint="cs"/>
          <w:rtl/>
        </w:rPr>
        <w:t>رعایت ادب با قرآن کریم</w:t>
      </w:r>
      <w:r w:rsidRPr="00E143FC">
        <w:rPr>
          <w:rStyle w:val="FootnoteReference"/>
          <w:rtl/>
        </w:rPr>
        <w:footnoteReference w:id="211"/>
      </w:r>
      <w:bookmarkEnd w:id="670"/>
      <w:bookmarkEnd w:id="671"/>
      <w:bookmarkEnd w:id="672"/>
      <w:bookmarkEnd w:id="673"/>
    </w:p>
    <w:p w:rsidR="00183742" w:rsidRPr="00E143FC" w:rsidRDefault="00183742" w:rsidP="00D75E92">
      <w:pPr>
        <w:pStyle w:val="a7"/>
        <w:rPr>
          <w:rtl/>
        </w:rPr>
      </w:pPr>
      <w:r w:rsidRPr="00E143FC">
        <w:rPr>
          <w:rFonts w:hint="cs"/>
          <w:rtl/>
        </w:rPr>
        <w:t>واجب است که‌ طبق دستورات ذیل با قرآن کریم رعایت ادب نمایم:</w:t>
      </w:r>
    </w:p>
    <w:p w:rsidR="00183742" w:rsidRPr="00D75E92" w:rsidRDefault="00183742" w:rsidP="000A03DF">
      <w:pPr>
        <w:pStyle w:val="a7"/>
        <w:numPr>
          <w:ilvl w:val="0"/>
          <w:numId w:val="62"/>
        </w:numPr>
        <w:ind w:left="641" w:hanging="357"/>
        <w:rPr>
          <w:rtl/>
        </w:rPr>
      </w:pPr>
      <w:r w:rsidRPr="00D75E92">
        <w:rPr>
          <w:rFonts w:hint="cs"/>
          <w:rtl/>
        </w:rPr>
        <w:t>احترام از قرآن.</w:t>
      </w:r>
    </w:p>
    <w:p w:rsidR="00183742" w:rsidRPr="00D75E92" w:rsidRDefault="00183742" w:rsidP="000A03DF">
      <w:pPr>
        <w:pStyle w:val="a7"/>
        <w:numPr>
          <w:ilvl w:val="0"/>
          <w:numId w:val="62"/>
        </w:numPr>
        <w:ind w:left="641" w:hanging="357"/>
      </w:pPr>
      <w:r w:rsidRPr="00D75E92">
        <w:rPr>
          <w:rFonts w:hint="cs"/>
          <w:rtl/>
        </w:rPr>
        <w:t>قرآن را به‌ قصد اهانت و عدم توجه‌ بدان، در پشت سرم قرار نمی‌دهم و</w:t>
      </w:r>
      <w:r w:rsidR="002F4552" w:rsidRPr="00D75E92">
        <w:rPr>
          <w:rFonts w:hint="cs"/>
          <w:rtl/>
        </w:rPr>
        <w:t xml:space="preserve"> آن را </w:t>
      </w:r>
      <w:r w:rsidRPr="00D75E92">
        <w:rPr>
          <w:rFonts w:hint="cs"/>
          <w:rtl/>
        </w:rPr>
        <w:t>با خود به‌ حمام نمی‌برم و کلمات آن را با روشی ناشایسته‌ استعمال نمی‌کنم.</w:t>
      </w:r>
    </w:p>
    <w:p w:rsidR="00183742" w:rsidRPr="00D75E92" w:rsidRDefault="00183742" w:rsidP="000A03DF">
      <w:pPr>
        <w:pStyle w:val="a7"/>
        <w:numPr>
          <w:ilvl w:val="0"/>
          <w:numId w:val="62"/>
        </w:numPr>
        <w:ind w:left="641" w:hanging="357"/>
      </w:pPr>
      <w:r w:rsidRPr="00D75E92">
        <w:rPr>
          <w:rFonts w:hint="cs"/>
          <w:rtl/>
        </w:rPr>
        <w:t>به‌ قرآن و آن‌چه‌ (امثال: صندوق) که‌ حاوی قرآن باشد، تکیه‌ نمی‌دهم.</w:t>
      </w:r>
    </w:p>
    <w:p w:rsidR="00183742" w:rsidRPr="00D75E92" w:rsidRDefault="00183742" w:rsidP="000A03DF">
      <w:pPr>
        <w:pStyle w:val="a7"/>
        <w:numPr>
          <w:ilvl w:val="0"/>
          <w:numId w:val="62"/>
        </w:numPr>
        <w:ind w:left="641" w:hanging="357"/>
      </w:pPr>
      <w:r w:rsidRPr="00D75E92">
        <w:rPr>
          <w:rFonts w:hint="cs"/>
          <w:rtl/>
        </w:rPr>
        <w:t>پاهایم را به‌ طرف قرآن دراز نمی‌کنم.</w:t>
      </w:r>
    </w:p>
    <w:p w:rsidR="00183742" w:rsidRPr="00D75E92" w:rsidRDefault="00183742" w:rsidP="000A03DF">
      <w:pPr>
        <w:pStyle w:val="a7"/>
        <w:numPr>
          <w:ilvl w:val="0"/>
          <w:numId w:val="62"/>
        </w:numPr>
        <w:ind w:left="641" w:hanging="357"/>
      </w:pPr>
      <w:r w:rsidRPr="00D75E92">
        <w:rPr>
          <w:rFonts w:hint="cs"/>
          <w:rtl/>
        </w:rPr>
        <w:t>قرآن را در جاهایی قرار نمی‌دهم که‌ پلید و چرکین باشد.</w:t>
      </w:r>
    </w:p>
    <w:p w:rsidR="00183742" w:rsidRPr="00D75E92" w:rsidRDefault="00183742" w:rsidP="000A03DF">
      <w:pPr>
        <w:pStyle w:val="a7"/>
        <w:numPr>
          <w:ilvl w:val="0"/>
          <w:numId w:val="62"/>
        </w:numPr>
        <w:ind w:left="641" w:hanging="357"/>
      </w:pPr>
      <w:r w:rsidRPr="00D75E92">
        <w:rPr>
          <w:rFonts w:hint="cs"/>
          <w:rtl/>
        </w:rPr>
        <w:t>قرآن را همراه وسایلی ناپاک قرار نمی‌دهم، یعنی</w:t>
      </w:r>
      <w:r w:rsidR="002F4552" w:rsidRPr="00D75E92">
        <w:rPr>
          <w:rFonts w:hint="cs"/>
          <w:rtl/>
        </w:rPr>
        <w:t xml:space="preserve"> آن را </w:t>
      </w:r>
      <w:r w:rsidRPr="00D75E92">
        <w:rPr>
          <w:rFonts w:hint="cs"/>
          <w:rtl/>
        </w:rPr>
        <w:t>بر طاقچه‌ای نمی‌گزارم که‌ کفش‌ها یا مجلاتی تصویری یا لباس‌های ناپاک و یا آلات لهولعب در آن گذاشته‌ شده‌ باشد.</w:t>
      </w:r>
    </w:p>
    <w:p w:rsidR="00183742" w:rsidRPr="00D75E92" w:rsidRDefault="00183742" w:rsidP="000A03DF">
      <w:pPr>
        <w:pStyle w:val="a7"/>
        <w:numPr>
          <w:ilvl w:val="0"/>
          <w:numId w:val="62"/>
        </w:numPr>
        <w:ind w:left="641" w:hanging="357"/>
      </w:pPr>
      <w:r w:rsidRPr="00D75E92">
        <w:rPr>
          <w:rFonts w:hint="cs"/>
          <w:rtl/>
        </w:rPr>
        <w:t>قرآن را پاره‌ نمی‌کنم و آن را به‌ عنوان زیر نویس قرار نمی‌دهم.</w:t>
      </w:r>
    </w:p>
    <w:p w:rsidR="00183742" w:rsidRPr="00D75E92" w:rsidRDefault="00183742" w:rsidP="000A03DF">
      <w:pPr>
        <w:pStyle w:val="a7"/>
        <w:numPr>
          <w:ilvl w:val="0"/>
          <w:numId w:val="62"/>
        </w:numPr>
        <w:ind w:left="641" w:hanging="357"/>
      </w:pPr>
      <w:r w:rsidRPr="00D75E92">
        <w:rPr>
          <w:rFonts w:hint="cs"/>
          <w:rtl/>
        </w:rPr>
        <w:t>هنگام قرائت قرآن و یا گوش فرا دادن بدان خود را به‌ چیزی دیگر مشغول نمی‌نمایم.</w:t>
      </w:r>
    </w:p>
    <w:p w:rsidR="00183742" w:rsidRPr="00D75E92" w:rsidRDefault="00183742" w:rsidP="000A03DF">
      <w:pPr>
        <w:pStyle w:val="a7"/>
        <w:numPr>
          <w:ilvl w:val="0"/>
          <w:numId w:val="62"/>
        </w:numPr>
        <w:ind w:left="641" w:hanging="357"/>
      </w:pPr>
      <w:r w:rsidRPr="00D75E92">
        <w:rPr>
          <w:rFonts w:hint="cs"/>
          <w:rtl/>
        </w:rPr>
        <w:t>در اثنای قرائت قرآن و یا گوش فرا دادن بدان شوخی نمی‌کنم و نمی‌خندم.</w:t>
      </w:r>
    </w:p>
    <w:p w:rsidR="00183742" w:rsidRPr="00D75E92" w:rsidRDefault="00183742" w:rsidP="000A03DF">
      <w:pPr>
        <w:pStyle w:val="a7"/>
        <w:numPr>
          <w:ilvl w:val="0"/>
          <w:numId w:val="62"/>
        </w:numPr>
        <w:ind w:left="641" w:hanging="357"/>
      </w:pPr>
      <w:r w:rsidRPr="00D75E92">
        <w:rPr>
          <w:rFonts w:hint="cs"/>
          <w:rtl/>
        </w:rPr>
        <w:t>قرآن را در بالای کتاب‌هایم قرار می‌دهم.</w:t>
      </w:r>
    </w:p>
    <w:p w:rsidR="00183742" w:rsidRPr="00D75E92" w:rsidRDefault="00183742" w:rsidP="000A03DF">
      <w:pPr>
        <w:pStyle w:val="a7"/>
        <w:numPr>
          <w:ilvl w:val="0"/>
          <w:numId w:val="62"/>
        </w:numPr>
        <w:ind w:left="641" w:hanging="357"/>
      </w:pPr>
      <w:r w:rsidRPr="00D75E92">
        <w:rPr>
          <w:rFonts w:hint="cs"/>
          <w:rtl/>
        </w:rPr>
        <w:t>قرآن را در جای ویژه‌ی خود قرار می‌دهم.</w:t>
      </w:r>
    </w:p>
    <w:p w:rsidR="00183742" w:rsidRPr="00D75E92" w:rsidRDefault="00183742" w:rsidP="000A03DF">
      <w:pPr>
        <w:pStyle w:val="a7"/>
        <w:numPr>
          <w:ilvl w:val="0"/>
          <w:numId w:val="62"/>
        </w:numPr>
        <w:ind w:left="641" w:hanging="357"/>
      </w:pPr>
      <w:r w:rsidRPr="00D75E92">
        <w:rPr>
          <w:rFonts w:hint="cs"/>
          <w:rtl/>
        </w:rPr>
        <w:t>برای قرائت قرآن وضو می‌گیرم.</w:t>
      </w:r>
    </w:p>
    <w:p w:rsidR="00183742" w:rsidRPr="00D75E92" w:rsidRDefault="00183742" w:rsidP="000A03DF">
      <w:pPr>
        <w:pStyle w:val="a7"/>
        <w:numPr>
          <w:ilvl w:val="0"/>
          <w:numId w:val="62"/>
        </w:numPr>
        <w:ind w:left="641" w:hanging="357"/>
      </w:pPr>
      <w:r w:rsidRPr="00D75E92">
        <w:rPr>
          <w:rFonts w:hint="cs"/>
          <w:rtl/>
        </w:rPr>
        <w:t>در اثنای قرائت قرآن به‌ روشی محترمانه‌ می‌نشینم.</w:t>
      </w:r>
    </w:p>
    <w:p w:rsidR="00183742" w:rsidRPr="00D75E92" w:rsidRDefault="00183742" w:rsidP="000A03DF">
      <w:pPr>
        <w:pStyle w:val="a7"/>
        <w:numPr>
          <w:ilvl w:val="0"/>
          <w:numId w:val="62"/>
        </w:numPr>
        <w:ind w:left="641" w:hanging="357"/>
      </w:pPr>
      <w:r w:rsidRPr="00D75E92">
        <w:rPr>
          <w:rFonts w:hint="cs"/>
          <w:rtl/>
        </w:rPr>
        <w:t>با رعایت ادب و احترام قرآن را در دست می‌گیرم و</w:t>
      </w:r>
      <w:r w:rsidR="002F4552" w:rsidRPr="00D75E92">
        <w:rPr>
          <w:rFonts w:hint="cs"/>
          <w:rtl/>
        </w:rPr>
        <w:t xml:space="preserve"> آن را </w:t>
      </w:r>
      <w:r w:rsidRPr="00D75E92">
        <w:rPr>
          <w:rFonts w:hint="cs"/>
          <w:rtl/>
        </w:rPr>
        <w:t>دولا نمی‌کنم و تنها یک طرف</w:t>
      </w:r>
      <w:r w:rsidR="002F4552" w:rsidRPr="00D75E92">
        <w:rPr>
          <w:rFonts w:hint="cs"/>
          <w:rtl/>
        </w:rPr>
        <w:t xml:space="preserve"> آن را </w:t>
      </w:r>
      <w:r w:rsidRPr="00D75E92">
        <w:rPr>
          <w:rFonts w:hint="cs"/>
          <w:rtl/>
        </w:rPr>
        <w:t>در دست نمی‌گیرم تا کاغذهای آن نیفتند.</w:t>
      </w:r>
    </w:p>
    <w:p w:rsidR="00183742" w:rsidRPr="00D75E92" w:rsidRDefault="00183742" w:rsidP="000A03DF">
      <w:pPr>
        <w:pStyle w:val="a7"/>
        <w:numPr>
          <w:ilvl w:val="0"/>
          <w:numId w:val="62"/>
        </w:numPr>
        <w:ind w:left="641" w:hanging="357"/>
      </w:pPr>
      <w:r w:rsidRPr="00D75E92">
        <w:rPr>
          <w:rFonts w:hint="cs"/>
          <w:rtl/>
        </w:rPr>
        <w:t xml:space="preserve">در ابتدای شروع به‌ قرائت قرآن می‌گویم: </w:t>
      </w:r>
      <w:r w:rsidR="00D75E92">
        <w:rPr>
          <w:rStyle w:val="Char3"/>
          <w:rFonts w:hint="cs"/>
          <w:rtl/>
        </w:rPr>
        <w:t>أ</w:t>
      </w:r>
      <w:r w:rsidRPr="00D75E92">
        <w:rPr>
          <w:rStyle w:val="Char3"/>
          <w:rtl/>
        </w:rPr>
        <w:t>عوذ بالله</w:t>
      </w:r>
      <w:r w:rsidRPr="00D75E92">
        <w:rPr>
          <w:rStyle w:val="Char3"/>
          <w:rFonts w:ascii="Times New Roman" w:hAnsi="Times New Roman" w:cs="Times New Roman" w:hint="cs"/>
          <w:rtl/>
        </w:rPr>
        <w:t>‌</w:t>
      </w:r>
      <w:r w:rsidRPr="00D75E92">
        <w:rPr>
          <w:rStyle w:val="Char3"/>
          <w:rtl/>
        </w:rPr>
        <w:t xml:space="preserve"> من الشیطان الرجیم</w:t>
      </w:r>
      <w:r w:rsidRPr="00D75E92">
        <w:rPr>
          <w:rtl/>
        </w:rPr>
        <w:t>.</w:t>
      </w:r>
    </w:p>
    <w:p w:rsidR="00183742" w:rsidRDefault="00183742" w:rsidP="000A03DF">
      <w:pPr>
        <w:pStyle w:val="a7"/>
        <w:numPr>
          <w:ilvl w:val="0"/>
          <w:numId w:val="62"/>
        </w:numPr>
        <w:ind w:left="641" w:hanging="357"/>
      </w:pPr>
      <w:r w:rsidRPr="00D75E92">
        <w:rPr>
          <w:rFonts w:hint="cs"/>
          <w:rtl/>
        </w:rPr>
        <w:t xml:space="preserve">و هنگام قرائت ابتدای سوره‌ می‌گویم: </w:t>
      </w:r>
      <w:r w:rsidRPr="00D75E92">
        <w:rPr>
          <w:rStyle w:val="Char3"/>
          <w:rtl/>
        </w:rPr>
        <w:t>بسم الله</w:t>
      </w:r>
      <w:r w:rsidRPr="00D75E92">
        <w:rPr>
          <w:rStyle w:val="Char3"/>
          <w:rFonts w:ascii="Times New Roman" w:hAnsi="Times New Roman" w:cs="Times New Roman" w:hint="cs"/>
          <w:rtl/>
        </w:rPr>
        <w:t>‌</w:t>
      </w:r>
      <w:r w:rsidRPr="00D75E92">
        <w:rPr>
          <w:rStyle w:val="Char3"/>
          <w:rtl/>
        </w:rPr>
        <w:t xml:space="preserve"> الرحمن الرحیم</w:t>
      </w:r>
      <w:r w:rsidRPr="00D75E92">
        <w:rPr>
          <w:rtl/>
        </w:rPr>
        <w:t>.</w:t>
      </w:r>
    </w:p>
    <w:p w:rsidR="00D75E92" w:rsidRDefault="00D75E92" w:rsidP="00D75E92">
      <w:pPr>
        <w:pStyle w:val="a7"/>
        <w:rPr>
          <w:rtl/>
        </w:rPr>
        <w:sectPr w:rsidR="00D75E92" w:rsidSect="00D75E92">
          <w:headerReference w:type="default" r:id="rId42"/>
          <w:footnotePr>
            <w:numRestart w:val="eachPage"/>
          </w:footnotePr>
          <w:type w:val="oddPage"/>
          <w:pgSz w:w="9356" w:h="13608" w:code="9"/>
          <w:pgMar w:top="567" w:right="1134" w:bottom="851" w:left="1134" w:header="454" w:footer="0" w:gutter="0"/>
          <w:cols w:space="708"/>
          <w:titlePg/>
          <w:bidi/>
          <w:rtlGutter/>
          <w:docGrid w:linePitch="360"/>
        </w:sectPr>
      </w:pPr>
    </w:p>
    <w:p w:rsidR="00183742" w:rsidRPr="00E143FC" w:rsidRDefault="00183742" w:rsidP="001E136E">
      <w:pPr>
        <w:pStyle w:val="a"/>
        <w:rPr>
          <w:rtl/>
        </w:rPr>
      </w:pPr>
      <w:bookmarkStart w:id="674" w:name="_Toc73092659"/>
      <w:bookmarkStart w:id="675" w:name="_Toc226834804"/>
      <w:bookmarkStart w:id="676" w:name="_Toc286875586"/>
      <w:bookmarkStart w:id="677" w:name="_Toc421087961"/>
      <w:r w:rsidRPr="00E143FC">
        <w:rPr>
          <w:rFonts w:hint="cs"/>
          <w:rtl/>
        </w:rPr>
        <w:t>تفسیر برخی از سوره‌های کوتاه</w:t>
      </w:r>
      <w:bookmarkEnd w:id="674"/>
      <w:bookmarkEnd w:id="675"/>
      <w:bookmarkEnd w:id="676"/>
      <w:bookmarkEnd w:id="677"/>
    </w:p>
    <w:p w:rsidR="00183742" w:rsidRDefault="00183742" w:rsidP="001E136E">
      <w:pPr>
        <w:pStyle w:val="a5"/>
        <w:rPr>
          <w:rtl/>
        </w:rPr>
      </w:pPr>
      <w:bookmarkStart w:id="678" w:name="_Toc73092660"/>
      <w:bookmarkStart w:id="679" w:name="_Toc226834805"/>
      <w:bookmarkStart w:id="680" w:name="_Toc286875587"/>
      <w:bookmarkStart w:id="681" w:name="_Toc421087962"/>
      <w:r w:rsidRPr="00E143FC">
        <w:rPr>
          <w:rFonts w:hint="cs"/>
          <w:rtl/>
        </w:rPr>
        <w:t>تفسیر سوره‌ فاتحه‌</w:t>
      </w:r>
      <w:bookmarkEnd w:id="678"/>
      <w:bookmarkEnd w:id="679"/>
      <w:bookmarkEnd w:id="680"/>
      <w:bookmarkEnd w:id="681"/>
    </w:p>
    <w:p w:rsidR="00D75E92" w:rsidRPr="00D75E92" w:rsidRDefault="00D75E92" w:rsidP="00D75E92">
      <w:pPr>
        <w:pStyle w:val="a7"/>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eastAsia"/>
          <w:rtl/>
        </w:rPr>
        <w:t>بِسۡمِ</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لرَّحۡمَٰنِ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لرَّحِيمِ</w:t>
      </w:r>
      <w:r>
        <w:rPr>
          <w:rFonts w:ascii="KFGQPC Uthmanic Script HAFS" w:hAnsi="KFGQPC Uthmanic Script HAFS" w:cs="KFGQPC Uthmanic Script HAFS"/>
          <w:rtl/>
        </w:rPr>
        <w:t xml:space="preserve"> ١</w:t>
      </w:r>
      <w:r>
        <w:rPr>
          <w:rFonts w:ascii="KFGQPC Uthmanic Script HAFS" w:hAnsi="KFGQPC Uthmanic Script HAFS" w:cs="KFGQPC Uthmanic Script HAFS"/>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لۡحَمۡدُ</w:t>
      </w:r>
      <w:r>
        <w:rPr>
          <w:rFonts w:ascii="KFGQPC Uthmanic Script HAFS" w:hAnsi="KFGQPC Uthmanic Script HAFS" w:cs="KFGQPC Uthmanic Script HAFS"/>
          <w:rtl/>
        </w:rPr>
        <w:t xml:space="preserve"> لِلَّهِ رَبِّ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لۡعَٰلَمِينَ</w:t>
      </w:r>
      <w:r>
        <w:rPr>
          <w:rFonts w:ascii="KFGQPC Uthmanic Script HAFS" w:hAnsi="KFGQPC Uthmanic Script HAFS" w:cs="KFGQPC Uthmanic Script HAFS"/>
          <w:rtl/>
        </w:rPr>
        <w:t xml:space="preserve"> ٢</w:t>
      </w:r>
      <w:r>
        <w:rPr>
          <w:rFonts w:ascii="KFGQPC Uthmanic Script HAFS" w:hAnsi="KFGQPC Uthmanic Script HAFS" w:cs="KFGQPC Uthmanic Script HAFS"/>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لرَّحۡمَٰنِ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لرَّحِيمِ</w:t>
      </w:r>
      <w:r>
        <w:rPr>
          <w:rFonts w:ascii="KFGQPC Uthmanic Script HAFS" w:hAnsi="KFGQPC Uthmanic Script HAFS" w:cs="KFGQPC Uthmanic Script HAFS"/>
          <w:rtl/>
        </w:rPr>
        <w:t xml:space="preserve"> ٣</w:t>
      </w:r>
      <w:r>
        <w:rPr>
          <w:rFonts w:ascii="KFGQPC Uthmanic Script HAFS" w:hAnsi="KFGQPC Uthmanic Script HAFS" w:cs="KFGQPC Uthmanic Script HAFS"/>
        </w:rPr>
        <w:t xml:space="preserve">  </w:t>
      </w:r>
      <w:r>
        <w:rPr>
          <w:rFonts w:ascii="KFGQPC Uthmanic Script HAFS" w:hAnsi="KFGQPC Uthmanic Script HAFS" w:cs="KFGQPC Uthmanic Script HAFS"/>
          <w:rtl/>
        </w:rPr>
        <w:t xml:space="preserve">مَٰلِكِ يَوۡمِ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لدِّينِ</w:t>
      </w:r>
      <w:r>
        <w:rPr>
          <w:rFonts w:ascii="KFGQPC Uthmanic Script HAFS" w:hAnsi="KFGQPC Uthmanic Script HAFS" w:cs="KFGQPC Uthmanic Script HAFS"/>
          <w:rtl/>
        </w:rPr>
        <w:t xml:space="preserve"> ٤</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إِيَّاكَ</w:t>
      </w:r>
      <w:r>
        <w:rPr>
          <w:rFonts w:ascii="KFGQPC Uthmanic Script HAFS" w:hAnsi="KFGQPC Uthmanic Script HAFS" w:cs="KFGQPC Uthmanic Script HAFS"/>
          <w:rtl/>
        </w:rPr>
        <w:t xml:space="preserve"> نَعۡبُدُ وَإِيَّاكَ نَسۡتَعِينُ ٥</w:t>
      </w:r>
      <w:r>
        <w:rPr>
          <w:rFonts w:ascii="KFGQPC Uthmanic Script HAFS" w:hAnsi="KFGQPC Uthmanic Script HAFS" w:cs="KFGQPC Uthmanic Script HAFS"/>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هۡدِنَا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لصِّرَٰطَ</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لۡمُسۡتَقِيمَ</w:t>
      </w:r>
      <w:r>
        <w:rPr>
          <w:rFonts w:ascii="KFGQPC Uthmanic Script HAFS" w:hAnsi="KFGQPC Uthmanic Script HAFS" w:cs="KFGQPC Uthmanic Script HAFS"/>
          <w:rtl/>
        </w:rPr>
        <w:t xml:space="preserve"> ٦</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صِرَٰطَ</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أَنۡعَمۡتَ عَلَيۡهِمۡ غَيۡرِ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لۡمَغۡضُوبِ</w:t>
      </w:r>
      <w:r>
        <w:rPr>
          <w:rFonts w:ascii="KFGQPC Uthmanic Script HAFS" w:hAnsi="KFGQPC Uthmanic Script HAFS" w:cs="KFGQPC Uthmanic Script HAFS"/>
          <w:rtl/>
        </w:rPr>
        <w:t xml:space="preserve"> عَلَيۡهِمۡ وَلَا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لضَّآلِّينَ</w:t>
      </w:r>
      <w:r>
        <w:rPr>
          <w:rFonts w:ascii="KFGQPC Uthmanic Script HAFS" w:hAnsi="KFGQPC Uthmanic Script HAFS" w:cs="KFGQPC Uthmanic Script HAFS"/>
          <w:rtl/>
        </w:rPr>
        <w:t xml:space="preserve"> ٧</w:t>
      </w:r>
      <w:r>
        <w:rPr>
          <w:rFonts w:ascii="Traditional Arabic" w:hAnsi="Traditional Arabic" w:cs="Traditional Arabic"/>
          <w:rtl/>
        </w:rPr>
        <w:t>﴾</w:t>
      </w:r>
      <w:r>
        <w:rPr>
          <w:rFonts w:hint="cs"/>
          <w:rtl/>
        </w:rPr>
        <w:t xml:space="preserve"> </w:t>
      </w:r>
      <w:r w:rsidRPr="00D75E92">
        <w:rPr>
          <w:rStyle w:val="Char4"/>
          <w:rFonts w:hint="cs"/>
          <w:rtl/>
        </w:rPr>
        <w:t>[سورة الفاتحة]</w:t>
      </w:r>
      <w:r>
        <w:rPr>
          <w:rFonts w:hint="cs"/>
          <w:rtl/>
        </w:rPr>
        <w:t>.</w:t>
      </w:r>
    </w:p>
    <w:p w:rsidR="00183742" w:rsidRPr="00E143FC" w:rsidRDefault="00D75E92" w:rsidP="00D75E92">
      <w:pPr>
        <w:pStyle w:val="a7"/>
        <w:rPr>
          <w:rtl/>
        </w:rPr>
      </w:pPr>
      <w:r>
        <w:rPr>
          <w:rFonts w:ascii="Traditional Arabic" w:hAnsi="Traditional Arabic" w:cs="Traditional Arabic"/>
          <w:rtl/>
        </w:rPr>
        <w:t>﴿</w:t>
      </w:r>
      <w:r>
        <w:rPr>
          <w:rFonts w:ascii="KFGQPC Uthmanic Script HAFS" w:hAnsi="KFGQPC Uthmanic Script HAFS" w:cs="KFGQPC Uthmanic Script HAFS" w:hint="eastAsia"/>
          <w:rtl/>
        </w:rPr>
        <w:t>بِسۡمِ</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Traditional Arabic" w:hAnsi="Traditional Arabic" w:cs="Traditional Arabic"/>
          <w:rtl/>
        </w:rPr>
        <w:t>﴾</w:t>
      </w:r>
      <w:r w:rsidR="00183742" w:rsidRPr="00E143FC">
        <w:rPr>
          <w:rFonts w:hint="cs"/>
          <w:rtl/>
        </w:rPr>
        <w:t>: یعنی با تمام نام‌های زیبای خداوند شروع می‌نمایم</w:t>
      </w:r>
      <w:r w:rsidR="00183742" w:rsidRPr="009D5EB5">
        <w:rPr>
          <w:rFonts w:hint="cs"/>
          <w:rtl/>
        </w:rPr>
        <w:t>،</w:t>
      </w:r>
      <w:r>
        <w:rPr>
          <w:rFonts w:hint="cs"/>
          <w:rtl/>
        </w:rPr>
        <w:t xml:space="preserve"> </w:t>
      </w:r>
      <w:r>
        <w:rPr>
          <w:rFonts w:ascii="Traditional Arabic" w:hAnsi="Traditional Arabic" w:cs="Traditional Arabic"/>
          <w:rtl/>
        </w:rPr>
        <w:t>﴿</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Traditional Arabic" w:hAnsi="Traditional Arabic" w:cs="Traditional Arabic"/>
          <w:rtl/>
        </w:rPr>
        <w:t>﴾</w:t>
      </w:r>
      <w:r w:rsidR="00183742" w:rsidRPr="009D5EB5">
        <w:rPr>
          <w:rFonts w:hint="cs"/>
          <w:rtl/>
        </w:rPr>
        <w:t xml:space="preserve"> </w:t>
      </w:r>
      <w:r w:rsidR="00183742" w:rsidRPr="00E143FC">
        <w:rPr>
          <w:rFonts w:hint="cs"/>
          <w:rtl/>
        </w:rPr>
        <w:t>تنها معبود و فرمان‌روایی است که‌ شایسته‌ی عبادت می‌باشد، زیرا متصف به‌ تمامی صفات الوهیت (صفات کمال) می‌باشد.</w:t>
      </w:r>
    </w:p>
    <w:p w:rsidR="00183742" w:rsidRPr="00E143FC" w:rsidRDefault="00D75E92" w:rsidP="00D75E92">
      <w:pPr>
        <w:pStyle w:val="a7"/>
        <w:rPr>
          <w:rFonts w:ascii="Arial" w:hAnsi="Arial"/>
          <w:rtl/>
          <w:lang w:bidi="ar-KW"/>
        </w:rPr>
      </w:pPr>
      <w:r>
        <w:rPr>
          <w:rFonts w:ascii="Traditional Arabic" w:hAnsi="Traditional Arabic" w:cs="Traditional Arabic"/>
          <w:rtl/>
        </w:rPr>
        <w:t>﴿</w:t>
      </w:r>
      <w:r w:rsidRPr="00561F15">
        <w:rPr>
          <w:rFonts w:ascii="KFGQPC Uthmanic Script HAFS" w:hAnsi="KFGQPC Uthmanic Script HAFS" w:cs="KFGQPC Uthmanic Script HAFS" w:hint="cs"/>
          <w:rtl/>
        </w:rPr>
        <w:t>ٱ</w:t>
      </w:r>
      <w:r w:rsidRPr="00561F15">
        <w:rPr>
          <w:rFonts w:ascii="KFGQPC Uthmanic Script HAFS" w:hAnsi="KFGQPC Uthmanic Script HAFS" w:cs="KFGQPC Uthmanic Script HAFS" w:hint="eastAsia"/>
          <w:rtl/>
        </w:rPr>
        <w:t>لرَّحۡمَٰنِ</w:t>
      </w:r>
      <w:r w:rsidRPr="00561F15">
        <w:rPr>
          <w:rFonts w:ascii="KFGQPC Uthmanic Script HAFS" w:hAnsi="KFGQPC Uthmanic Script HAFS" w:cs="KFGQPC Uthmanic Script HAFS"/>
          <w:rtl/>
        </w:rPr>
        <w:t xml:space="preserve"> </w:t>
      </w:r>
      <w:r w:rsidRPr="00561F15">
        <w:rPr>
          <w:rFonts w:ascii="KFGQPC Uthmanic Script HAFS" w:hAnsi="KFGQPC Uthmanic Script HAFS" w:cs="KFGQPC Uthmanic Script HAFS" w:hint="cs"/>
          <w:rtl/>
        </w:rPr>
        <w:t>ٱ</w:t>
      </w:r>
      <w:r w:rsidRPr="00561F15">
        <w:rPr>
          <w:rFonts w:ascii="KFGQPC Uthmanic Script HAFS" w:hAnsi="KFGQPC Uthmanic Script HAFS" w:cs="KFGQPC Uthmanic Script HAFS" w:hint="eastAsia"/>
          <w:rtl/>
        </w:rPr>
        <w:t>لرَّحِيمِ</w:t>
      </w:r>
      <w:r>
        <w:rPr>
          <w:rFonts w:ascii="Traditional Arabic" w:hAnsi="Traditional Arabic" w:cs="Traditional Arabic"/>
          <w:rtl/>
        </w:rPr>
        <w:t>﴾</w:t>
      </w:r>
      <w:r w:rsidR="00183742" w:rsidRPr="009D5EB5">
        <w:rPr>
          <w:rFonts w:ascii="Arial" w:hAnsi="Arial" w:hint="cs"/>
          <w:sz w:val="24"/>
          <w:szCs w:val="24"/>
          <w:rtl/>
        </w:rPr>
        <w:t xml:space="preserve"> </w:t>
      </w:r>
      <w:r w:rsidR="00183742" w:rsidRPr="00E143FC">
        <w:rPr>
          <w:rFonts w:hint="cs"/>
          <w:rtl/>
        </w:rPr>
        <w:t>دو نام از نام</w:t>
      </w:r>
      <w:r>
        <w:rPr>
          <w:rFonts w:hint="eastAsia"/>
          <w:rtl/>
        </w:rPr>
        <w:t>‌</w:t>
      </w:r>
      <w:r w:rsidR="00183742" w:rsidRPr="00E143FC">
        <w:rPr>
          <w:rFonts w:hint="cs"/>
          <w:rtl/>
        </w:rPr>
        <w:t>های خداوند متعال است و بر این امر دلالت دارند که‌ خداوند صاحب رحمت گسترده‌ و سترگ است، و رحمت وی هر جاندار و بی جانی را در برگرفته‌</w:t>
      </w:r>
      <w:r w:rsidR="00183742" w:rsidRPr="00E143FC">
        <w:rPr>
          <w:rFonts w:ascii="Arial" w:hAnsi="Arial" w:hint="cs"/>
          <w:rtl/>
        </w:rPr>
        <w:t xml:space="preserve"> و شامل متقین و پیرون پیامبران می‌باشد.</w:t>
      </w:r>
    </w:p>
    <w:p w:rsidR="00183742" w:rsidRPr="00E143FC" w:rsidRDefault="00D75E92" w:rsidP="00D75E92">
      <w:pPr>
        <w:pStyle w:val="a7"/>
        <w:rPr>
          <w:rtl/>
        </w:rPr>
      </w:pPr>
      <w:r>
        <w:rPr>
          <w:rFonts w:ascii="Traditional Arabic" w:hAnsi="Traditional Arabic" w:cs="Traditional Arabic"/>
          <w:rtl/>
        </w:rPr>
        <w:t>﴿</w:t>
      </w:r>
      <w:r w:rsidRPr="00561F15">
        <w:rPr>
          <w:rFonts w:ascii="KFGQPC Uthmanic Script HAFS" w:hAnsi="KFGQPC Uthmanic Script HAFS" w:cs="KFGQPC Uthmanic Script HAFS" w:hint="cs"/>
          <w:rtl/>
        </w:rPr>
        <w:t>ٱ</w:t>
      </w:r>
      <w:r w:rsidRPr="00561F15">
        <w:rPr>
          <w:rFonts w:ascii="KFGQPC Uthmanic Script HAFS" w:hAnsi="KFGQPC Uthmanic Script HAFS" w:cs="KFGQPC Uthmanic Script HAFS" w:hint="eastAsia"/>
          <w:rtl/>
        </w:rPr>
        <w:t>لۡحَمۡدُ</w:t>
      </w:r>
      <w:r w:rsidRPr="00561F15">
        <w:rPr>
          <w:rFonts w:ascii="KFGQPC Uthmanic Script HAFS" w:hAnsi="KFGQPC Uthmanic Script HAFS" w:cs="KFGQPC Uthmanic Script HAFS"/>
          <w:rtl/>
        </w:rPr>
        <w:t xml:space="preserve"> لِلَّهِ</w:t>
      </w:r>
      <w:r>
        <w:rPr>
          <w:rFonts w:ascii="Traditional Arabic" w:hAnsi="Traditional Arabic" w:cs="Traditional Arabic"/>
          <w:rtl/>
        </w:rPr>
        <w:t>﴾</w:t>
      </w:r>
      <w:r w:rsidR="00183742" w:rsidRPr="009D5EB5">
        <w:rPr>
          <w:rFonts w:hint="cs"/>
          <w:sz w:val="24"/>
          <w:szCs w:val="24"/>
          <w:rtl/>
        </w:rPr>
        <w:t xml:space="preserve"> </w:t>
      </w:r>
      <w:r w:rsidR="00183742" w:rsidRPr="00E143FC">
        <w:rPr>
          <w:rFonts w:hint="cs"/>
          <w:rtl/>
        </w:rPr>
        <w:t>ثناگویی از خداوند</w:t>
      </w:r>
      <w:r w:rsidR="00183742" w:rsidRPr="00E87EA0">
        <w:rPr>
          <w:rFonts w:hint="cs"/>
          <w:rtl/>
        </w:rPr>
        <w:sym w:font="AGA Arabesque" w:char="F055"/>
      </w:r>
      <w:r w:rsidR="00183742" w:rsidRPr="00E143FC">
        <w:rPr>
          <w:rFonts w:hint="cs"/>
          <w:rtl/>
        </w:rPr>
        <w:t xml:space="preserve"> با استفاده‌ از صفات کمال، پس تشکری محبت آمیز و آمیخته‌ با احترام و ادب و نزاکت برای خدا.</w:t>
      </w:r>
    </w:p>
    <w:p w:rsidR="00183742" w:rsidRPr="00E143FC" w:rsidRDefault="00B7551B" w:rsidP="00B7551B">
      <w:pPr>
        <w:pStyle w:val="a7"/>
        <w:rPr>
          <w:rFonts w:ascii="QCF_BSML" w:hAnsi="QCF_BSML" w:cs="QCF_BSML"/>
          <w:sz w:val="32"/>
          <w:szCs w:val="32"/>
          <w:rtl/>
        </w:rPr>
      </w:pPr>
      <w:r>
        <w:rPr>
          <w:rFonts w:ascii="Traditional Arabic" w:hAnsi="Traditional Arabic" w:cs="Traditional Arabic"/>
          <w:rtl/>
        </w:rPr>
        <w:t>﴿</w:t>
      </w:r>
      <w:r w:rsidRPr="00561F15">
        <w:rPr>
          <w:rFonts w:ascii="KFGQPC Uthmanic Script HAFS" w:hAnsi="KFGQPC Uthmanic Script HAFS" w:cs="KFGQPC Uthmanic Script HAFS"/>
          <w:rtl/>
        </w:rPr>
        <w:t xml:space="preserve">رَبِّ </w:t>
      </w:r>
      <w:r w:rsidRPr="00561F15">
        <w:rPr>
          <w:rFonts w:ascii="KFGQPC Uthmanic Script HAFS" w:hAnsi="KFGQPC Uthmanic Script HAFS" w:cs="KFGQPC Uthmanic Script HAFS" w:hint="cs"/>
          <w:rtl/>
        </w:rPr>
        <w:t>ٱ</w:t>
      </w:r>
      <w:r w:rsidRPr="00561F15">
        <w:rPr>
          <w:rFonts w:ascii="KFGQPC Uthmanic Script HAFS" w:hAnsi="KFGQPC Uthmanic Script HAFS" w:cs="KFGQPC Uthmanic Script HAFS" w:hint="eastAsia"/>
          <w:rtl/>
        </w:rPr>
        <w:t>لۡعَٰلَمِينَ</w:t>
      </w:r>
      <w:r w:rsidRPr="00561F15">
        <w:rPr>
          <w:rFonts w:ascii="KFGQPC Uthmanic Script HAFS" w:hAnsi="KFGQPC Uthmanic Script HAFS" w:cs="KFGQPC Uthmanic Script HAFS"/>
          <w:rtl/>
        </w:rPr>
        <w:t xml:space="preserve"> ٢</w:t>
      </w:r>
      <w:r>
        <w:rPr>
          <w:rFonts w:ascii="Traditional Arabic" w:hAnsi="Traditional Arabic" w:cs="Traditional Arabic"/>
          <w:rtl/>
        </w:rPr>
        <w:t>﴾</w:t>
      </w:r>
      <w:r w:rsidR="00183742" w:rsidRPr="00E143FC">
        <w:rPr>
          <w:rFonts w:hint="cs"/>
          <w:rtl/>
        </w:rPr>
        <w:t xml:space="preserve"> رب به‌ معنی تربیت همه‌ی جهانیان است، از این‌رو که‌ آنان را آفریده‌، روزی بخشیده‌ و به‌ مصلحت دین و دنیا، رهنمودشان کرده‌ است و این‌که‌ آنان را به‌ هر خیری توفیق داده‌ و از هر شری دور نموده‌ است.</w:t>
      </w:r>
      <w:r w:rsidR="00183742" w:rsidRPr="00E143FC">
        <w:rPr>
          <w:rFonts w:ascii="QCF_BSML" w:hAnsi="QCF_BSML" w:cs="QCF_BSML"/>
          <w:sz w:val="32"/>
          <w:szCs w:val="32"/>
          <w:rtl/>
        </w:rPr>
        <w:t xml:space="preserve"> </w:t>
      </w:r>
    </w:p>
    <w:p w:rsidR="00183742" w:rsidRPr="00E143FC" w:rsidRDefault="00B7551B" w:rsidP="00B7551B">
      <w:pPr>
        <w:pStyle w:val="a7"/>
        <w:rPr>
          <w:rtl/>
        </w:rPr>
      </w:pPr>
      <w:r>
        <w:rPr>
          <w:rFonts w:ascii="Traditional Arabic" w:hAnsi="Traditional Arabic" w:cs="Traditional Arabic"/>
          <w:rtl/>
        </w:rPr>
        <w:t>﴿</w:t>
      </w:r>
      <w:r w:rsidRPr="00561F15">
        <w:rPr>
          <w:rFonts w:ascii="KFGQPC Uthmanic Script HAFS" w:hAnsi="KFGQPC Uthmanic Script HAFS" w:cs="KFGQPC Uthmanic Script HAFS"/>
          <w:rtl/>
        </w:rPr>
        <w:t xml:space="preserve">رَبِّ </w:t>
      </w:r>
      <w:r w:rsidRPr="00561F15">
        <w:rPr>
          <w:rFonts w:ascii="KFGQPC Uthmanic Script HAFS" w:hAnsi="KFGQPC Uthmanic Script HAFS" w:cs="KFGQPC Uthmanic Script HAFS" w:hint="cs"/>
          <w:rtl/>
        </w:rPr>
        <w:t>ٱ</w:t>
      </w:r>
      <w:r w:rsidRPr="00561F15">
        <w:rPr>
          <w:rFonts w:ascii="KFGQPC Uthmanic Script HAFS" w:hAnsi="KFGQPC Uthmanic Script HAFS" w:cs="KFGQPC Uthmanic Script HAFS" w:hint="eastAsia"/>
          <w:rtl/>
        </w:rPr>
        <w:t>لۡعَٰلَمِينَ</w:t>
      </w:r>
      <w:r w:rsidRPr="00561F15">
        <w:rPr>
          <w:rFonts w:ascii="KFGQPC Uthmanic Script HAFS" w:hAnsi="KFGQPC Uthmanic Script HAFS" w:cs="KFGQPC Uthmanic Script HAFS"/>
          <w:rtl/>
        </w:rPr>
        <w:t xml:space="preserve"> ٢</w:t>
      </w:r>
      <w:r>
        <w:rPr>
          <w:rFonts w:ascii="Traditional Arabic" w:hAnsi="Traditional Arabic" w:cs="Traditional Arabic"/>
          <w:rtl/>
        </w:rPr>
        <w:t>﴾</w:t>
      </w:r>
      <w:r w:rsidR="00183742" w:rsidRPr="009D5EB5">
        <w:rPr>
          <w:rFonts w:hint="cs"/>
          <w:sz w:val="24"/>
          <w:szCs w:val="24"/>
          <w:rtl/>
        </w:rPr>
        <w:t xml:space="preserve"> </w:t>
      </w:r>
      <w:r w:rsidR="00183742" w:rsidRPr="00E143FC">
        <w:rPr>
          <w:rFonts w:hint="cs"/>
          <w:rtl/>
        </w:rPr>
        <w:t>از این‌رو که‌ تنها آفریننده‌ و مدبر جهان است و نعمت‌های خود را بر مخلوقاتش ارزانی بخشیده‌ است و در نهایت غنا بسر می‌برد و همه‌ی جهانیان بدو نیازمند هستند و</w:t>
      </w:r>
      <w:r>
        <w:rPr>
          <w:rFonts w:hint="cs"/>
          <w:rtl/>
        </w:rPr>
        <w:t xml:space="preserve"> </w:t>
      </w:r>
      <w:r>
        <w:rPr>
          <w:rFonts w:ascii="Traditional Arabic" w:hAnsi="Traditional Arabic" w:cs="Traditional Arabic"/>
          <w:rtl/>
        </w:rPr>
        <w:t>﴿</w:t>
      </w:r>
      <w:r w:rsidRPr="00561F15">
        <w:rPr>
          <w:rFonts w:ascii="KFGQPC Uthmanic Script HAFS" w:hAnsi="KFGQPC Uthmanic Script HAFS" w:cs="KFGQPC Uthmanic Script HAFS" w:hint="cs"/>
          <w:rtl/>
        </w:rPr>
        <w:t>ٱ</w:t>
      </w:r>
      <w:r w:rsidRPr="00561F15">
        <w:rPr>
          <w:rFonts w:ascii="KFGQPC Uthmanic Script HAFS" w:hAnsi="KFGQPC Uthmanic Script HAFS" w:cs="KFGQPC Uthmanic Script HAFS" w:hint="eastAsia"/>
          <w:rtl/>
        </w:rPr>
        <w:t>لۡعَٰلَمِينَ</w:t>
      </w:r>
      <w:r w:rsidRPr="00561F15">
        <w:rPr>
          <w:rFonts w:ascii="KFGQPC Uthmanic Script HAFS" w:hAnsi="KFGQPC Uthmanic Script HAFS" w:cs="KFGQPC Uthmanic Script HAFS"/>
          <w:rtl/>
        </w:rPr>
        <w:t xml:space="preserve"> ٢</w:t>
      </w:r>
      <w:r>
        <w:rPr>
          <w:rFonts w:ascii="Traditional Arabic" w:hAnsi="Traditional Arabic" w:cs="Traditional Arabic"/>
          <w:rtl/>
        </w:rPr>
        <w:t>﴾</w:t>
      </w:r>
      <w:r w:rsidR="00183742" w:rsidRPr="00E143FC">
        <w:rPr>
          <w:rFonts w:hint="cs"/>
          <w:rtl/>
        </w:rPr>
        <w:t xml:space="preserve"> غیر از خدا، تمام موجودات اعم از انسان، جن و فرشتگان.</w:t>
      </w:r>
    </w:p>
    <w:p w:rsidR="00183742" w:rsidRPr="00E143FC" w:rsidRDefault="00B7551B" w:rsidP="00B7551B">
      <w:pPr>
        <w:pStyle w:val="a7"/>
        <w:rPr>
          <w:rFonts w:ascii="QCF_BSML" w:hAnsi="QCF_BSML" w:cs="QCF_BSML"/>
          <w:sz w:val="32"/>
          <w:szCs w:val="32"/>
          <w:rtl/>
        </w:rPr>
      </w:pPr>
      <w:r>
        <w:rPr>
          <w:rFonts w:ascii="Traditional Arabic" w:hAnsi="Traditional Arabic" w:cs="Traditional Arabic"/>
          <w:rtl/>
        </w:rPr>
        <w:t>﴿</w:t>
      </w:r>
      <w:r w:rsidRPr="00561F15">
        <w:rPr>
          <w:rFonts w:ascii="KFGQPC Uthmanic Script HAFS" w:hAnsi="KFGQPC Uthmanic Script HAFS" w:cs="KFGQPC Uthmanic Script HAFS"/>
          <w:rtl/>
        </w:rPr>
        <w:t xml:space="preserve">مَٰلِكِ يَوۡمِ </w:t>
      </w:r>
      <w:r w:rsidRPr="00561F15">
        <w:rPr>
          <w:rFonts w:ascii="KFGQPC Uthmanic Script HAFS" w:hAnsi="KFGQPC Uthmanic Script HAFS" w:cs="KFGQPC Uthmanic Script HAFS" w:hint="cs"/>
          <w:rtl/>
        </w:rPr>
        <w:t>ٱ</w:t>
      </w:r>
      <w:r w:rsidRPr="00561F15">
        <w:rPr>
          <w:rFonts w:ascii="KFGQPC Uthmanic Script HAFS" w:hAnsi="KFGQPC Uthmanic Script HAFS" w:cs="KFGQPC Uthmanic Script HAFS" w:hint="eastAsia"/>
          <w:rtl/>
        </w:rPr>
        <w:t>لدِّينِ</w:t>
      </w:r>
      <w:r w:rsidRPr="00561F15">
        <w:rPr>
          <w:rFonts w:ascii="KFGQPC Uthmanic Script HAFS" w:hAnsi="KFGQPC Uthmanic Script HAFS" w:cs="KFGQPC Uthmanic Script HAFS"/>
          <w:rtl/>
        </w:rPr>
        <w:t xml:space="preserve"> ٤</w:t>
      </w:r>
      <w:r>
        <w:rPr>
          <w:rFonts w:ascii="Traditional Arabic" w:hAnsi="Traditional Arabic" w:cs="Traditional Arabic"/>
          <w:rtl/>
        </w:rPr>
        <w:t>﴾</w:t>
      </w:r>
      <w:r w:rsidR="00183742" w:rsidRPr="00E143FC">
        <w:rPr>
          <w:rFonts w:ascii="Arial" w:hAnsi="Arial" w:cs="Arial"/>
          <w:sz w:val="18"/>
          <w:szCs w:val="18"/>
          <w:rtl/>
        </w:rPr>
        <w:t xml:space="preserve"> </w:t>
      </w:r>
      <w:r w:rsidR="00183742" w:rsidRPr="00B7551B">
        <w:rPr>
          <w:rFonts w:hint="cs"/>
          <w:b/>
          <w:bCs/>
          <w:sz w:val="24"/>
          <w:szCs w:val="24"/>
          <w:rtl/>
        </w:rPr>
        <w:t>مالک</w:t>
      </w:r>
      <w:r w:rsidR="00183742" w:rsidRPr="00E143FC">
        <w:rPr>
          <w:rFonts w:hint="cs"/>
          <w:rtl/>
        </w:rPr>
        <w:t xml:space="preserve"> کسی است که‌ متصف به‌ صفات متعالی و کامل می‌باشد، آن صفاتی که‌ معمولا به‌ وسیله‌ی آن اقتدار و نفوذ تحقق می‌یابد، و از جمله‌ آثارش این است که‌ امر و نهی می‌کند و</w:t>
      </w:r>
      <w:r w:rsidR="007F43A8">
        <w:rPr>
          <w:rFonts w:hint="cs"/>
          <w:rtl/>
        </w:rPr>
        <w:t xml:space="preserve"> </w:t>
      </w:r>
      <w:r w:rsidR="00183742" w:rsidRPr="00E143FC">
        <w:rPr>
          <w:rFonts w:hint="cs"/>
          <w:rtl/>
        </w:rPr>
        <w:t>پاداش می‌دهد و تنبیه‌ می‌نماید، و با قوانین سرنوشت ساز شرعی و کیفری در جهان آفرینش به‌ صورتی کامل تصرف می‌کند، به‌ همین خاطر خداوند، اقتدار خود را به‌ روز واپسین (قیامت) نسبت داده‌ است، زیرا خداوند متعال در آن روز مردم را به‌ سزای اعمالشان می‌رساند و عادلانه‌ به‌ آنها پاداش می‌دهد.</w:t>
      </w:r>
    </w:p>
    <w:p w:rsidR="00183742" w:rsidRPr="00E143FC" w:rsidRDefault="00B7551B" w:rsidP="00B7551B">
      <w:pPr>
        <w:pStyle w:val="a7"/>
        <w:rPr>
          <w:rtl/>
        </w:rPr>
      </w:pPr>
      <w:r>
        <w:rPr>
          <w:rFonts w:ascii="Traditional Arabic" w:hAnsi="Traditional Arabic" w:cs="Traditional Arabic"/>
          <w:rtl/>
        </w:rPr>
        <w:t>﴿</w:t>
      </w:r>
      <w:r w:rsidRPr="00561F15">
        <w:rPr>
          <w:rFonts w:ascii="KFGQPC Uthmanic Script HAFS" w:hAnsi="KFGQPC Uthmanic Script HAFS" w:cs="KFGQPC Uthmanic Script HAFS" w:hint="eastAsia"/>
          <w:rtl/>
        </w:rPr>
        <w:t>إِيَّاكَ</w:t>
      </w:r>
      <w:r w:rsidRPr="00561F15">
        <w:rPr>
          <w:rFonts w:ascii="KFGQPC Uthmanic Script HAFS" w:hAnsi="KFGQPC Uthmanic Script HAFS" w:cs="KFGQPC Uthmanic Script HAFS"/>
          <w:rtl/>
        </w:rPr>
        <w:t xml:space="preserve"> نَعۡبُدُ وَإِيَّاكَ نَسۡتَعِينُ ٥</w:t>
      </w:r>
      <w:r>
        <w:rPr>
          <w:rFonts w:ascii="Traditional Arabic" w:hAnsi="Traditional Arabic" w:cs="Traditional Arabic"/>
          <w:rtl/>
        </w:rPr>
        <w:t>﴾</w:t>
      </w:r>
      <w:r w:rsidR="00183742" w:rsidRPr="00E143FC">
        <w:rPr>
          <w:rFonts w:ascii="QCF_BSML" w:hAnsi="QCF_BSML" w:cs="QCF_BSML"/>
          <w:sz w:val="32"/>
          <w:szCs w:val="32"/>
          <w:rtl/>
        </w:rPr>
        <w:t xml:space="preserve"> </w:t>
      </w:r>
      <w:r w:rsidR="00183742" w:rsidRPr="00E143FC">
        <w:rPr>
          <w:rFonts w:hint="cs"/>
          <w:rtl/>
        </w:rPr>
        <w:t>یعنی پروردگارا! تنها تو را می‌پرستیم و تنها از تو طلب یاری می‌جوییم، برای کسی غیر از تو بندگی نمی‌کنیم، و از غیر تو یاری نمی‌جوییم، و تنها به‌ تو توکل می‌نماییم.</w:t>
      </w:r>
    </w:p>
    <w:p w:rsidR="00183742" w:rsidRPr="00E143FC" w:rsidRDefault="00183742" w:rsidP="00D75E92">
      <w:pPr>
        <w:pStyle w:val="a7"/>
        <w:rPr>
          <w:rtl/>
        </w:rPr>
      </w:pPr>
      <w:r w:rsidRPr="00E143FC">
        <w:rPr>
          <w:rFonts w:hint="cs"/>
          <w:rtl/>
        </w:rPr>
        <w:t>و عبادت (بندگی) اسم جامعی است برای هرگونه‌ کردار و گفتار آشکار و نهانی که‌‌ خداوند آن را دوست دارد و بدان راضی است.</w:t>
      </w:r>
    </w:p>
    <w:p w:rsidR="00183742" w:rsidRPr="00E143FC" w:rsidRDefault="00183742" w:rsidP="00D75E92">
      <w:pPr>
        <w:pStyle w:val="a7"/>
        <w:rPr>
          <w:rtl/>
        </w:rPr>
      </w:pPr>
      <w:r w:rsidRPr="00E143FC">
        <w:rPr>
          <w:rFonts w:hint="cs"/>
          <w:rtl/>
        </w:rPr>
        <w:t>و استعانت عبارت از آن است که‌ در جلب منافع و دفع مضرات تنها بر خداوند اعتماد شود و تنها راه سعادت ابدی و نجات از تمامی بدی‌ها نیز همین است و بس.</w:t>
      </w:r>
    </w:p>
    <w:p w:rsidR="00183742" w:rsidRPr="00E143FC" w:rsidRDefault="00183742" w:rsidP="00D75E92">
      <w:pPr>
        <w:pStyle w:val="a7"/>
        <w:rPr>
          <w:rtl/>
        </w:rPr>
      </w:pPr>
      <w:r w:rsidRPr="00E143FC">
        <w:rPr>
          <w:rFonts w:hint="cs"/>
          <w:rtl/>
        </w:rPr>
        <w:t>و عبادت نیز هنگامی مفهوم خود را می‌رساند که‌ از پیامبر</w:t>
      </w:r>
      <w:r w:rsidR="00B06555" w:rsidRPr="00B06555">
        <w:rPr>
          <w:rFonts w:cs="CTraditional Arabic" w:hint="cs"/>
          <w:rtl/>
        </w:rPr>
        <w:t xml:space="preserve"> ج</w:t>
      </w:r>
      <w:r w:rsidRPr="00E143FC">
        <w:rPr>
          <w:rFonts w:hint="cs"/>
          <w:rtl/>
        </w:rPr>
        <w:t xml:space="preserve"> گرفته‌ شده‌ باشد و هدف از آن، کسب رضایت الهی باشد.</w:t>
      </w:r>
    </w:p>
    <w:p w:rsidR="00183742" w:rsidRPr="00E143FC" w:rsidRDefault="00B7551B" w:rsidP="00B7551B">
      <w:pPr>
        <w:pStyle w:val="a7"/>
        <w:rPr>
          <w:rtl/>
        </w:rPr>
      </w:pPr>
      <w:r>
        <w:rPr>
          <w:rFonts w:ascii="Traditional Arabic" w:hAnsi="Traditional Arabic" w:cs="Traditional Arabic"/>
          <w:rtl/>
        </w:rPr>
        <w:t>﴿</w:t>
      </w:r>
      <w:r w:rsidRPr="00561F15">
        <w:rPr>
          <w:rFonts w:ascii="KFGQPC Uthmanic Script HAFS" w:hAnsi="KFGQPC Uthmanic Script HAFS" w:cs="KFGQPC Uthmanic Script HAFS" w:hint="cs"/>
          <w:rtl/>
        </w:rPr>
        <w:t>ٱ</w:t>
      </w:r>
      <w:r w:rsidRPr="00561F15">
        <w:rPr>
          <w:rFonts w:ascii="KFGQPC Uthmanic Script HAFS" w:hAnsi="KFGQPC Uthmanic Script HAFS" w:cs="KFGQPC Uthmanic Script HAFS" w:hint="eastAsia"/>
          <w:rtl/>
        </w:rPr>
        <w:t>هۡدِنَا</w:t>
      </w:r>
      <w:r w:rsidRPr="00561F15">
        <w:rPr>
          <w:rFonts w:ascii="KFGQPC Uthmanic Script HAFS" w:hAnsi="KFGQPC Uthmanic Script HAFS" w:cs="KFGQPC Uthmanic Script HAFS"/>
          <w:rtl/>
        </w:rPr>
        <w:t xml:space="preserve"> </w:t>
      </w:r>
      <w:r w:rsidRPr="00561F15">
        <w:rPr>
          <w:rFonts w:ascii="KFGQPC Uthmanic Script HAFS" w:hAnsi="KFGQPC Uthmanic Script HAFS" w:cs="KFGQPC Uthmanic Script HAFS" w:hint="cs"/>
          <w:rtl/>
        </w:rPr>
        <w:t>ٱ</w:t>
      </w:r>
      <w:r w:rsidRPr="00561F15">
        <w:rPr>
          <w:rFonts w:ascii="KFGQPC Uthmanic Script HAFS" w:hAnsi="KFGQPC Uthmanic Script HAFS" w:cs="KFGQPC Uthmanic Script HAFS" w:hint="eastAsia"/>
          <w:rtl/>
        </w:rPr>
        <w:t>لصِّرَٰطَ</w:t>
      </w:r>
      <w:r w:rsidRPr="00561F15">
        <w:rPr>
          <w:rFonts w:ascii="KFGQPC Uthmanic Script HAFS" w:hAnsi="KFGQPC Uthmanic Script HAFS" w:cs="KFGQPC Uthmanic Script HAFS"/>
          <w:rtl/>
        </w:rPr>
        <w:t xml:space="preserve"> </w:t>
      </w:r>
      <w:r w:rsidRPr="00561F15">
        <w:rPr>
          <w:rFonts w:ascii="KFGQPC Uthmanic Script HAFS" w:hAnsi="KFGQPC Uthmanic Script HAFS" w:cs="KFGQPC Uthmanic Script HAFS" w:hint="cs"/>
          <w:rtl/>
        </w:rPr>
        <w:t>ٱ</w:t>
      </w:r>
      <w:r w:rsidRPr="00561F15">
        <w:rPr>
          <w:rFonts w:ascii="KFGQPC Uthmanic Script HAFS" w:hAnsi="KFGQPC Uthmanic Script HAFS" w:cs="KFGQPC Uthmanic Script HAFS" w:hint="eastAsia"/>
          <w:rtl/>
        </w:rPr>
        <w:t>لۡمُسۡتَقِيمَ</w:t>
      </w:r>
      <w:r w:rsidRPr="00561F15">
        <w:rPr>
          <w:rFonts w:ascii="KFGQPC Uthmanic Script HAFS" w:hAnsi="KFGQPC Uthmanic Script HAFS" w:cs="KFGQPC Uthmanic Script HAFS"/>
          <w:rtl/>
        </w:rPr>
        <w:t xml:space="preserve"> ٦</w:t>
      </w:r>
      <w:r>
        <w:rPr>
          <w:rFonts w:ascii="Traditional Arabic" w:hAnsi="Traditional Arabic" w:cs="Traditional Arabic"/>
          <w:rtl/>
        </w:rPr>
        <w:t>﴾</w:t>
      </w:r>
      <w:r w:rsidR="00183742" w:rsidRPr="00E143FC">
        <w:rPr>
          <w:rFonts w:ascii="Arial" w:hAnsi="Arial" w:cs="Arial"/>
          <w:sz w:val="18"/>
          <w:szCs w:val="18"/>
          <w:rtl/>
        </w:rPr>
        <w:t xml:space="preserve"> </w:t>
      </w:r>
      <w:r w:rsidR="00183742" w:rsidRPr="00E143FC">
        <w:rPr>
          <w:rFonts w:hint="cs"/>
          <w:rtl/>
        </w:rPr>
        <w:t>ما را به‌ راه میانه‌ای راهنمایی کن که‌ هیچ گونه‌ خمیدگی و انحرافی در آن نباشد؛ آن‌هم عبارت است از شناخت حق و عمل بدان، که‌ بنده‌ را به‌ خدا و به‌ بهشت و کرامت خدا می‌رساند. دعای فوق جامع‌ترین و سودمندترین دعا برای بنده‌ می‌باشد، از این‌رو بر انسان واجب است که‌ در نمازهایش خدا را بدان فرا خواند.</w:t>
      </w:r>
    </w:p>
    <w:p w:rsidR="00183742" w:rsidRPr="00E143FC" w:rsidRDefault="00B7551B" w:rsidP="00B7551B">
      <w:pPr>
        <w:pStyle w:val="a7"/>
        <w:rPr>
          <w:rtl/>
        </w:rPr>
      </w:pPr>
      <w:r>
        <w:rPr>
          <w:rFonts w:ascii="Traditional Arabic" w:hAnsi="Traditional Arabic" w:cs="Traditional Arabic"/>
          <w:rtl/>
        </w:rPr>
        <w:t>﴿</w:t>
      </w:r>
      <w:r w:rsidRPr="00561F15">
        <w:rPr>
          <w:rFonts w:ascii="KFGQPC Uthmanic Script HAFS" w:hAnsi="KFGQPC Uthmanic Script HAFS" w:cs="KFGQPC Uthmanic Script HAFS" w:hint="eastAsia"/>
          <w:rtl/>
        </w:rPr>
        <w:t>صِرَٰطَ</w:t>
      </w:r>
      <w:r w:rsidRPr="00561F15">
        <w:rPr>
          <w:rFonts w:ascii="KFGQPC Uthmanic Script HAFS" w:hAnsi="KFGQPC Uthmanic Script HAFS" w:cs="KFGQPC Uthmanic Script HAFS"/>
          <w:rtl/>
        </w:rPr>
        <w:t xml:space="preserve"> </w:t>
      </w:r>
      <w:r w:rsidRPr="00561F15">
        <w:rPr>
          <w:rFonts w:ascii="KFGQPC Uthmanic Script HAFS" w:hAnsi="KFGQPC Uthmanic Script HAFS" w:cs="KFGQPC Uthmanic Script HAFS" w:hint="cs"/>
          <w:rtl/>
        </w:rPr>
        <w:t>ٱ</w:t>
      </w:r>
      <w:r w:rsidRPr="00561F15">
        <w:rPr>
          <w:rFonts w:ascii="KFGQPC Uthmanic Script HAFS" w:hAnsi="KFGQPC Uthmanic Script HAFS" w:cs="KFGQPC Uthmanic Script HAFS" w:hint="eastAsia"/>
          <w:rtl/>
        </w:rPr>
        <w:t>لَّذِينَ</w:t>
      </w:r>
      <w:r w:rsidRPr="00561F15">
        <w:rPr>
          <w:rFonts w:ascii="KFGQPC Uthmanic Script HAFS" w:hAnsi="KFGQPC Uthmanic Script HAFS" w:cs="KFGQPC Uthmanic Script HAFS"/>
          <w:rtl/>
        </w:rPr>
        <w:t xml:space="preserve"> أَنۡعَمۡتَ عَلَيۡهِمۡ</w:t>
      </w:r>
      <w:r>
        <w:rPr>
          <w:rFonts w:ascii="Traditional Arabic" w:hAnsi="Traditional Arabic" w:cs="Traditional Arabic"/>
          <w:rtl/>
        </w:rPr>
        <w:t>﴾</w:t>
      </w:r>
      <w:r w:rsidR="00183742" w:rsidRPr="00E143FC">
        <w:rPr>
          <w:rFonts w:hint="cs"/>
          <w:rtl/>
        </w:rPr>
        <w:t xml:space="preserve"> یعنی راه کسانی که‌ به‌ وسیله‌ی هدایت و توفیق کسب ایمان و استقامت بر آن، بر آن‌ها منت گذاشته‌اید؛ که‌ عبارتند از: پیامبران، صدیقین، شهداء و صالحین.</w:t>
      </w:r>
    </w:p>
    <w:p w:rsidR="00183742" w:rsidRPr="00E143FC" w:rsidRDefault="00B7551B" w:rsidP="00B7551B">
      <w:pPr>
        <w:pStyle w:val="a7"/>
        <w:rPr>
          <w:rtl/>
        </w:rPr>
      </w:pPr>
      <w:r>
        <w:rPr>
          <w:rFonts w:ascii="Traditional Arabic" w:hAnsi="Traditional Arabic" w:cs="Traditional Arabic"/>
          <w:rtl/>
        </w:rPr>
        <w:t>﴿</w:t>
      </w:r>
      <w:r w:rsidRPr="00561F15">
        <w:rPr>
          <w:rFonts w:ascii="KFGQPC Uthmanic Script HAFS" w:hAnsi="KFGQPC Uthmanic Script HAFS" w:cs="KFGQPC Uthmanic Script HAFS"/>
          <w:rtl/>
        </w:rPr>
        <w:t xml:space="preserve">غَيۡرِ </w:t>
      </w:r>
      <w:r w:rsidRPr="00561F15">
        <w:rPr>
          <w:rFonts w:ascii="KFGQPC Uthmanic Script HAFS" w:hAnsi="KFGQPC Uthmanic Script HAFS" w:cs="KFGQPC Uthmanic Script HAFS" w:hint="cs"/>
          <w:rtl/>
        </w:rPr>
        <w:t>ٱ</w:t>
      </w:r>
      <w:r w:rsidRPr="00561F15">
        <w:rPr>
          <w:rFonts w:ascii="KFGQPC Uthmanic Script HAFS" w:hAnsi="KFGQPC Uthmanic Script HAFS" w:cs="KFGQPC Uthmanic Script HAFS" w:hint="eastAsia"/>
          <w:rtl/>
        </w:rPr>
        <w:t>لۡمَغۡضُوبِ</w:t>
      </w:r>
      <w:r w:rsidRPr="00561F15">
        <w:rPr>
          <w:rFonts w:ascii="KFGQPC Uthmanic Script HAFS" w:hAnsi="KFGQPC Uthmanic Script HAFS" w:cs="KFGQPC Uthmanic Script HAFS"/>
          <w:rtl/>
        </w:rPr>
        <w:t xml:space="preserve"> عَلَيۡهِمۡ</w:t>
      </w:r>
      <w:r>
        <w:rPr>
          <w:rFonts w:ascii="Traditional Arabic" w:hAnsi="Traditional Arabic" w:cs="Traditional Arabic"/>
          <w:rtl/>
        </w:rPr>
        <w:t>﴾</w:t>
      </w:r>
      <w:r w:rsidR="00183742" w:rsidRPr="00E143FC">
        <w:rPr>
          <w:rFonts w:hint="cs"/>
          <w:rtl/>
        </w:rPr>
        <w:t xml:space="preserve"> غ</w:t>
      </w:r>
      <w:r w:rsidR="00B06555">
        <w:rPr>
          <w:rFonts w:hint="cs"/>
          <w:rtl/>
        </w:rPr>
        <w:t>ی</w:t>
      </w:r>
      <w:r w:rsidR="00183742" w:rsidRPr="00E143FC">
        <w:rPr>
          <w:rFonts w:hint="cs"/>
          <w:rtl/>
        </w:rPr>
        <w:t xml:space="preserve">ر از کسانی </w:t>
      </w:r>
      <w:r w:rsidR="00D75E92">
        <w:rPr>
          <w:rFonts w:hint="cs"/>
          <w:rtl/>
        </w:rPr>
        <w:t>-</w:t>
      </w:r>
      <w:r w:rsidR="00183742" w:rsidRPr="00E143FC">
        <w:rPr>
          <w:rFonts w:hint="cs"/>
          <w:rtl/>
        </w:rPr>
        <w:t xml:space="preserve"> هچون یهود و امثال ایشان - که‌ حق را شناخته‌اند اما آن را کنار گذاشته‌اند.</w:t>
      </w:r>
    </w:p>
    <w:p w:rsidR="00183742" w:rsidRPr="00E143FC" w:rsidRDefault="00B7551B" w:rsidP="00B7551B">
      <w:pPr>
        <w:pStyle w:val="a7"/>
        <w:rPr>
          <w:rtl/>
        </w:rPr>
      </w:pPr>
      <w:r>
        <w:rPr>
          <w:rFonts w:ascii="Traditional Arabic" w:hAnsi="Traditional Arabic" w:cs="Traditional Arabic"/>
          <w:rtl/>
        </w:rPr>
        <w:t>﴿</w:t>
      </w:r>
      <w:r w:rsidRPr="00561F15">
        <w:rPr>
          <w:rFonts w:ascii="KFGQPC Uthmanic Script HAFS" w:hAnsi="KFGQPC Uthmanic Script HAFS" w:cs="KFGQPC Uthmanic Script HAFS"/>
          <w:rtl/>
        </w:rPr>
        <w:t xml:space="preserve">وَلَا </w:t>
      </w:r>
      <w:r w:rsidRPr="00561F15">
        <w:rPr>
          <w:rFonts w:ascii="KFGQPC Uthmanic Script HAFS" w:hAnsi="KFGQPC Uthmanic Script HAFS" w:cs="KFGQPC Uthmanic Script HAFS" w:hint="cs"/>
          <w:rtl/>
        </w:rPr>
        <w:t>ٱ</w:t>
      </w:r>
      <w:r w:rsidRPr="00561F15">
        <w:rPr>
          <w:rFonts w:ascii="KFGQPC Uthmanic Script HAFS" w:hAnsi="KFGQPC Uthmanic Script HAFS" w:cs="KFGQPC Uthmanic Script HAFS" w:hint="eastAsia"/>
          <w:rtl/>
        </w:rPr>
        <w:t>لضَّآلِّينَ</w:t>
      </w:r>
      <w:r w:rsidRPr="00561F15">
        <w:rPr>
          <w:rFonts w:ascii="KFGQPC Uthmanic Script HAFS" w:hAnsi="KFGQPC Uthmanic Script HAFS" w:cs="KFGQPC Uthmanic Script HAFS"/>
          <w:rtl/>
        </w:rPr>
        <w:t xml:space="preserve"> ٧</w:t>
      </w:r>
      <w:r w:rsidRPr="00561F15">
        <w:rPr>
          <w:rFonts w:ascii="Traditional Arabic" w:hAnsi="Traditional Arabic" w:cs="Traditional Arabic"/>
          <w:rtl/>
        </w:rPr>
        <w:t>﴾</w:t>
      </w:r>
      <w:r w:rsidR="00183742" w:rsidRPr="00E143FC">
        <w:rPr>
          <w:rFonts w:hint="cs"/>
          <w:rtl/>
        </w:rPr>
        <w:t xml:space="preserve"> و غیر از راه گمراهان و سرگشتگان، آن‌هایی که‌ حق را گم کرده‌اند، همانند: نصاری و همه‌ی کسانی که‌ علم و دانش را از دست داده‌اند و در گمراهی و سرگردان</w:t>
      </w:r>
      <w:r w:rsidR="00B06555">
        <w:rPr>
          <w:rFonts w:hint="cs"/>
          <w:rtl/>
        </w:rPr>
        <w:t>ی</w:t>
      </w:r>
      <w:r w:rsidR="00183742" w:rsidRPr="00E143FC">
        <w:rPr>
          <w:rFonts w:hint="cs"/>
          <w:rtl/>
        </w:rPr>
        <w:t xml:space="preserve"> مانده‌اند و نمی‌توانند حق را بیابند.</w:t>
      </w:r>
    </w:p>
    <w:p w:rsidR="00183742" w:rsidRPr="00E143FC" w:rsidRDefault="00183742" w:rsidP="00B7551B">
      <w:pPr>
        <w:pStyle w:val="a7"/>
        <w:rPr>
          <w:rtl/>
        </w:rPr>
      </w:pPr>
      <w:r w:rsidRPr="00E143FC">
        <w:rPr>
          <w:rFonts w:hint="cs"/>
          <w:b/>
          <w:rtl/>
        </w:rPr>
        <w:t xml:space="preserve">و بعد: </w:t>
      </w:r>
      <w:r w:rsidRPr="00E143FC">
        <w:rPr>
          <w:rFonts w:hint="cs"/>
          <w:rtl/>
        </w:rPr>
        <w:t>این سوره‌ علی رغم مختصر بودنش حاوی پیام‌هایی می‌باشد که‌ هیچ‌کدام از سوره‌های قرآنی چنین محتویاتی را در صمن نگرفته‌ است، زیرا انواع توحید سه‌گانه‌ را در ضمن گرفته‌ است:</w:t>
      </w:r>
    </w:p>
    <w:p w:rsidR="00183742" w:rsidRPr="00E143FC" w:rsidRDefault="00183742" w:rsidP="000A03DF">
      <w:pPr>
        <w:numPr>
          <w:ilvl w:val="0"/>
          <w:numId w:val="27"/>
        </w:numPr>
        <w:tabs>
          <w:tab w:val="clear" w:pos="746"/>
        </w:tabs>
        <w:ind w:left="568" w:hanging="284"/>
        <w:jc w:val="both"/>
        <w:rPr>
          <w:rtl/>
        </w:rPr>
      </w:pPr>
      <w:r w:rsidRPr="00B7551B">
        <w:rPr>
          <w:rStyle w:val="Char2"/>
          <w:rFonts w:hint="cs"/>
          <w:rtl/>
        </w:rPr>
        <w:t xml:space="preserve">توحید ربوبیت (اعتقادی) </w:t>
      </w:r>
      <w:r w:rsidR="00B06555" w:rsidRPr="00B7551B">
        <w:rPr>
          <w:rStyle w:val="Char2"/>
          <w:rFonts w:hint="cs"/>
          <w:rtl/>
        </w:rPr>
        <w:t>ک</w:t>
      </w:r>
      <w:r w:rsidRPr="00B7551B">
        <w:rPr>
          <w:rStyle w:val="Char2"/>
          <w:rFonts w:hint="cs"/>
          <w:rtl/>
        </w:rPr>
        <w:t>ه از جمله:</w:t>
      </w:r>
      <w:r w:rsidR="00B7551B">
        <w:rPr>
          <w:rStyle w:val="Char2"/>
          <w:rFonts w:hint="cs"/>
          <w:rtl/>
        </w:rPr>
        <w:t xml:space="preserve"> </w:t>
      </w:r>
      <w:r w:rsidR="00B7551B">
        <w:rPr>
          <w:rStyle w:val="Char2"/>
          <w:rFonts w:ascii="Traditional Arabic" w:hAnsi="Traditional Arabic" w:cs="Traditional Arabic"/>
          <w:rtl/>
        </w:rPr>
        <w:t>﴿</w:t>
      </w:r>
      <w:r w:rsidR="00B7551B" w:rsidRPr="00561F15">
        <w:rPr>
          <w:rFonts w:ascii="KFGQPC Uthmanic Script HAFS" w:hAnsi="KFGQPC Uthmanic Script HAFS" w:cs="KFGQPC Uthmanic Script HAFS"/>
          <w:rtl/>
        </w:rPr>
        <w:t xml:space="preserve">رَبِّ </w:t>
      </w:r>
      <w:r w:rsidR="00B7551B" w:rsidRPr="00561F15">
        <w:rPr>
          <w:rFonts w:ascii="KFGQPC Uthmanic Script HAFS" w:hAnsi="KFGQPC Uthmanic Script HAFS" w:cs="KFGQPC Uthmanic Script HAFS" w:hint="cs"/>
          <w:rtl/>
        </w:rPr>
        <w:t>ٱ</w:t>
      </w:r>
      <w:r w:rsidR="00B7551B" w:rsidRPr="00561F15">
        <w:rPr>
          <w:rFonts w:ascii="KFGQPC Uthmanic Script HAFS" w:hAnsi="KFGQPC Uthmanic Script HAFS" w:cs="KFGQPC Uthmanic Script HAFS" w:hint="eastAsia"/>
          <w:rtl/>
        </w:rPr>
        <w:t>لۡعَٰلَمِينَ</w:t>
      </w:r>
      <w:r w:rsidR="00B7551B" w:rsidRPr="00561F15">
        <w:rPr>
          <w:rFonts w:ascii="KFGQPC Uthmanic Script HAFS" w:hAnsi="KFGQPC Uthmanic Script HAFS" w:cs="KFGQPC Uthmanic Script HAFS"/>
          <w:rtl/>
        </w:rPr>
        <w:t xml:space="preserve"> ٢</w:t>
      </w:r>
      <w:r w:rsidR="00B7551B">
        <w:rPr>
          <w:rFonts w:ascii="Traditional Arabic" w:hAnsi="Traditional Arabic" w:cs="Traditional Arabic"/>
          <w:rtl/>
        </w:rPr>
        <w:t>﴾</w:t>
      </w:r>
      <w:r w:rsidRPr="009D5EB5">
        <w:rPr>
          <w:rFonts w:hint="cs"/>
          <w:rtl/>
        </w:rPr>
        <w:t xml:space="preserve"> </w:t>
      </w:r>
      <w:r w:rsidRPr="00B7551B">
        <w:rPr>
          <w:rStyle w:val="Char2"/>
          <w:rFonts w:hint="cs"/>
          <w:rtl/>
        </w:rPr>
        <w:t>استنباط می‌شود.</w:t>
      </w:r>
    </w:p>
    <w:p w:rsidR="00183742" w:rsidRPr="00E143FC" w:rsidRDefault="00183742" w:rsidP="000A03DF">
      <w:pPr>
        <w:numPr>
          <w:ilvl w:val="0"/>
          <w:numId w:val="27"/>
        </w:numPr>
        <w:tabs>
          <w:tab w:val="clear" w:pos="746"/>
        </w:tabs>
        <w:ind w:left="568" w:hanging="284"/>
        <w:jc w:val="both"/>
      </w:pPr>
      <w:r w:rsidRPr="00B7551B">
        <w:rPr>
          <w:rStyle w:val="Char2"/>
          <w:rFonts w:hint="cs"/>
          <w:rtl/>
        </w:rPr>
        <w:t>توحید الوهیت (عمل</w:t>
      </w:r>
      <w:r w:rsidR="00B06555" w:rsidRPr="00B7551B">
        <w:rPr>
          <w:rStyle w:val="Char2"/>
          <w:rFonts w:hint="cs"/>
          <w:rtl/>
        </w:rPr>
        <w:t>ی</w:t>
      </w:r>
      <w:r w:rsidRPr="00B7551B">
        <w:rPr>
          <w:rStyle w:val="Char2"/>
          <w:rFonts w:hint="cs"/>
          <w:rtl/>
        </w:rPr>
        <w:t>)، که‌ عبارت است از اختصاص خداوند به‌ عبادت و پرستش، و از کلمه‌ی واژه مبارک</w:t>
      </w:r>
      <w:r w:rsidR="00B7551B">
        <w:rPr>
          <w:rStyle w:val="Char2"/>
          <w:rFonts w:hint="cs"/>
          <w:rtl/>
        </w:rPr>
        <w:t xml:space="preserve"> </w:t>
      </w:r>
      <w:r w:rsidR="00B7551B">
        <w:rPr>
          <w:rStyle w:val="Char2"/>
          <w:rFonts w:ascii="Traditional Arabic" w:hAnsi="Traditional Arabic" w:cs="Traditional Arabic"/>
          <w:rtl/>
        </w:rPr>
        <w:t>﴿</w:t>
      </w:r>
      <w:r w:rsidR="00B7551B" w:rsidRPr="00561F15">
        <w:rPr>
          <w:rFonts w:ascii="KFGQPC Uthmanic Script HAFS" w:hAnsi="KFGQPC Uthmanic Script HAFS" w:cs="KFGQPC Uthmanic Script HAFS"/>
          <w:rtl/>
        </w:rPr>
        <w:t>لِلَّهِ</w:t>
      </w:r>
      <w:r w:rsidR="00B7551B">
        <w:rPr>
          <w:rFonts w:ascii="Traditional Arabic" w:hAnsi="Traditional Arabic" w:cs="Traditional Arabic"/>
          <w:rtl/>
        </w:rPr>
        <w:t>﴾</w:t>
      </w:r>
      <w:r w:rsidRPr="00E143FC">
        <w:rPr>
          <w:rFonts w:hint="cs"/>
          <w:rtl/>
        </w:rPr>
        <w:t xml:space="preserve"> </w:t>
      </w:r>
      <w:r w:rsidRPr="00B7551B">
        <w:rPr>
          <w:rStyle w:val="Char2"/>
          <w:rFonts w:hint="cs"/>
          <w:rtl/>
        </w:rPr>
        <w:t>و تعبیر</w:t>
      </w:r>
      <w:r w:rsidR="00B7551B">
        <w:rPr>
          <w:rStyle w:val="Char2"/>
          <w:rFonts w:hint="cs"/>
          <w:rtl/>
        </w:rPr>
        <w:t xml:space="preserve"> </w:t>
      </w:r>
      <w:r w:rsidR="00B7551B">
        <w:rPr>
          <w:rStyle w:val="Char2"/>
          <w:rFonts w:ascii="Traditional Arabic" w:hAnsi="Traditional Arabic" w:cs="Traditional Arabic"/>
          <w:rtl/>
        </w:rPr>
        <w:t>﴿</w:t>
      </w:r>
      <w:r w:rsidR="00B7551B" w:rsidRPr="00561F15">
        <w:rPr>
          <w:rFonts w:ascii="KFGQPC Uthmanic Script HAFS" w:hAnsi="KFGQPC Uthmanic Script HAFS" w:cs="KFGQPC Uthmanic Script HAFS" w:hint="eastAsia"/>
          <w:rtl/>
        </w:rPr>
        <w:t>إِيَّاكَ</w:t>
      </w:r>
      <w:r w:rsidR="00B7551B" w:rsidRPr="00561F15">
        <w:rPr>
          <w:rFonts w:ascii="KFGQPC Uthmanic Script HAFS" w:hAnsi="KFGQPC Uthmanic Script HAFS" w:cs="KFGQPC Uthmanic Script HAFS"/>
          <w:rtl/>
        </w:rPr>
        <w:t xml:space="preserve"> نَعۡبُدُ وَإِيَّاكَ نَسۡتَعِينُ ٥</w:t>
      </w:r>
      <w:r w:rsidR="00B7551B">
        <w:rPr>
          <w:rFonts w:ascii="Traditional Arabic" w:hAnsi="Traditional Arabic" w:cs="Traditional Arabic"/>
          <w:rtl/>
        </w:rPr>
        <w:t>﴾</w:t>
      </w:r>
      <w:r w:rsidRPr="00B7551B">
        <w:rPr>
          <w:rStyle w:val="Char2"/>
          <w:rFonts w:hint="cs"/>
          <w:rtl/>
        </w:rPr>
        <w:t xml:space="preserve"> برداشت می‌شود.</w:t>
      </w:r>
    </w:p>
    <w:p w:rsidR="00183742" w:rsidRPr="00E143FC" w:rsidRDefault="00183742" w:rsidP="000A03DF">
      <w:pPr>
        <w:numPr>
          <w:ilvl w:val="0"/>
          <w:numId w:val="27"/>
        </w:numPr>
        <w:tabs>
          <w:tab w:val="clear" w:pos="746"/>
        </w:tabs>
        <w:ind w:left="568" w:hanging="284"/>
        <w:jc w:val="both"/>
      </w:pPr>
      <w:r w:rsidRPr="00B7551B">
        <w:rPr>
          <w:rStyle w:val="Char2"/>
          <w:rFonts w:hint="cs"/>
          <w:rtl/>
        </w:rPr>
        <w:t>توحید اسماء و صفات، و این نوع عبارت است از اثبات آن اوصافی که‌ خداوند برای خود ذکر نموده‌ و پیامبر</w:t>
      </w:r>
      <w:r w:rsidR="00B06555" w:rsidRPr="00B06555">
        <w:rPr>
          <w:rFonts w:cs="CTraditional Arabic" w:hint="cs"/>
          <w:rtl/>
        </w:rPr>
        <w:t xml:space="preserve"> ج</w:t>
      </w:r>
      <w:r w:rsidRPr="00B7551B">
        <w:rPr>
          <w:rStyle w:val="Char2"/>
          <w:rFonts w:hint="cs"/>
          <w:rtl/>
        </w:rPr>
        <w:t xml:space="preserve"> نیز برای او اثبات کرده‌ است.</w:t>
      </w:r>
    </w:p>
    <w:p w:rsidR="00183742" w:rsidRPr="00E143FC" w:rsidRDefault="00183742" w:rsidP="000A03DF">
      <w:pPr>
        <w:numPr>
          <w:ilvl w:val="0"/>
          <w:numId w:val="26"/>
        </w:numPr>
        <w:tabs>
          <w:tab w:val="clear" w:pos="1091"/>
        </w:tabs>
        <w:ind w:left="641" w:hanging="357"/>
        <w:jc w:val="lowKashida"/>
      </w:pPr>
      <w:r w:rsidRPr="00B7551B">
        <w:rPr>
          <w:rStyle w:val="Char2"/>
          <w:rFonts w:hint="cs"/>
          <w:rtl/>
        </w:rPr>
        <w:t>تعبیر</w:t>
      </w:r>
      <w:r w:rsidR="00B7551B">
        <w:rPr>
          <w:rStyle w:val="Char2"/>
          <w:rFonts w:hint="cs"/>
          <w:rtl/>
        </w:rPr>
        <w:t xml:space="preserve"> </w:t>
      </w:r>
      <w:r w:rsidR="00B7551B">
        <w:rPr>
          <w:rStyle w:val="Char2"/>
          <w:rFonts w:ascii="Traditional Arabic" w:hAnsi="Traditional Arabic" w:cs="Traditional Arabic"/>
          <w:rtl/>
        </w:rPr>
        <w:t>﴿</w:t>
      </w:r>
      <w:r w:rsidR="00B7551B" w:rsidRPr="00561F15">
        <w:rPr>
          <w:rFonts w:ascii="KFGQPC Uthmanic Script HAFS" w:hAnsi="KFGQPC Uthmanic Script HAFS" w:cs="KFGQPC Uthmanic Script HAFS" w:hint="cs"/>
          <w:rtl/>
        </w:rPr>
        <w:t>ٱ</w:t>
      </w:r>
      <w:r w:rsidR="00B7551B" w:rsidRPr="00561F15">
        <w:rPr>
          <w:rFonts w:ascii="KFGQPC Uthmanic Script HAFS" w:hAnsi="KFGQPC Uthmanic Script HAFS" w:cs="KFGQPC Uthmanic Script HAFS" w:hint="eastAsia"/>
          <w:rtl/>
        </w:rPr>
        <w:t>هۡدِنَا</w:t>
      </w:r>
      <w:r w:rsidR="00B7551B" w:rsidRPr="00561F15">
        <w:rPr>
          <w:rFonts w:ascii="KFGQPC Uthmanic Script HAFS" w:hAnsi="KFGQPC Uthmanic Script HAFS" w:cs="KFGQPC Uthmanic Script HAFS"/>
          <w:rtl/>
        </w:rPr>
        <w:t xml:space="preserve"> </w:t>
      </w:r>
      <w:r w:rsidR="00B7551B" w:rsidRPr="00561F15">
        <w:rPr>
          <w:rFonts w:ascii="KFGQPC Uthmanic Script HAFS" w:hAnsi="KFGQPC Uthmanic Script HAFS" w:cs="KFGQPC Uthmanic Script HAFS" w:hint="cs"/>
          <w:rtl/>
        </w:rPr>
        <w:t>ٱ</w:t>
      </w:r>
      <w:r w:rsidR="00B7551B" w:rsidRPr="00561F15">
        <w:rPr>
          <w:rFonts w:ascii="KFGQPC Uthmanic Script HAFS" w:hAnsi="KFGQPC Uthmanic Script HAFS" w:cs="KFGQPC Uthmanic Script HAFS" w:hint="eastAsia"/>
          <w:rtl/>
        </w:rPr>
        <w:t>لصِّرَٰطَ</w:t>
      </w:r>
      <w:r w:rsidR="00B7551B" w:rsidRPr="00561F15">
        <w:rPr>
          <w:rFonts w:ascii="KFGQPC Uthmanic Script HAFS" w:hAnsi="KFGQPC Uthmanic Script HAFS" w:cs="KFGQPC Uthmanic Script HAFS"/>
          <w:rtl/>
        </w:rPr>
        <w:t xml:space="preserve"> </w:t>
      </w:r>
      <w:r w:rsidR="00B7551B" w:rsidRPr="00561F15">
        <w:rPr>
          <w:rFonts w:ascii="KFGQPC Uthmanic Script HAFS" w:hAnsi="KFGQPC Uthmanic Script HAFS" w:cs="KFGQPC Uthmanic Script HAFS" w:hint="cs"/>
          <w:rtl/>
        </w:rPr>
        <w:t>ٱ</w:t>
      </w:r>
      <w:r w:rsidR="00B7551B" w:rsidRPr="00561F15">
        <w:rPr>
          <w:rFonts w:ascii="KFGQPC Uthmanic Script HAFS" w:hAnsi="KFGQPC Uthmanic Script HAFS" w:cs="KFGQPC Uthmanic Script HAFS" w:hint="eastAsia"/>
          <w:rtl/>
        </w:rPr>
        <w:t>لۡمُسۡتَقِيمَ</w:t>
      </w:r>
      <w:r w:rsidR="00B7551B" w:rsidRPr="00561F15">
        <w:rPr>
          <w:rFonts w:ascii="KFGQPC Uthmanic Script HAFS" w:hAnsi="KFGQPC Uthmanic Script HAFS" w:cs="KFGQPC Uthmanic Script HAFS"/>
          <w:rtl/>
        </w:rPr>
        <w:t xml:space="preserve"> ٦</w:t>
      </w:r>
      <w:r w:rsidR="00B7551B">
        <w:rPr>
          <w:rFonts w:ascii="Traditional Arabic" w:hAnsi="Traditional Arabic" w:cs="Traditional Arabic"/>
          <w:rtl/>
        </w:rPr>
        <w:t>﴾</w:t>
      </w:r>
      <w:r w:rsidRPr="00E143FC">
        <w:rPr>
          <w:rFonts w:hint="cs"/>
          <w:rtl/>
        </w:rPr>
        <w:t xml:space="preserve"> </w:t>
      </w:r>
      <w:r w:rsidRPr="00B7551B">
        <w:rPr>
          <w:rStyle w:val="Char2"/>
          <w:rFonts w:hint="cs"/>
          <w:rtl/>
        </w:rPr>
        <w:t>اثبات نبوت را در ضمن گرفته‌ است.</w:t>
      </w:r>
    </w:p>
    <w:p w:rsidR="00183742" w:rsidRPr="00E143FC" w:rsidRDefault="00183742" w:rsidP="000A03DF">
      <w:pPr>
        <w:numPr>
          <w:ilvl w:val="0"/>
          <w:numId w:val="26"/>
        </w:numPr>
        <w:tabs>
          <w:tab w:val="clear" w:pos="1091"/>
        </w:tabs>
        <w:ind w:left="641" w:hanging="357"/>
        <w:jc w:val="lowKashida"/>
      </w:pPr>
      <w:r w:rsidRPr="00B7551B">
        <w:rPr>
          <w:rStyle w:val="Char2"/>
          <w:rFonts w:hint="cs"/>
          <w:rtl/>
        </w:rPr>
        <w:t>عبارت</w:t>
      </w:r>
      <w:r w:rsidR="00B7551B">
        <w:rPr>
          <w:rStyle w:val="Char2"/>
          <w:rFonts w:hint="cs"/>
          <w:rtl/>
        </w:rPr>
        <w:t xml:space="preserve"> </w:t>
      </w:r>
      <w:r w:rsidR="00B7551B">
        <w:rPr>
          <w:rStyle w:val="Char2"/>
          <w:rFonts w:ascii="Traditional Arabic" w:hAnsi="Traditional Arabic" w:cs="Traditional Arabic"/>
          <w:rtl/>
        </w:rPr>
        <w:t>﴿</w:t>
      </w:r>
      <w:r w:rsidR="00B7551B" w:rsidRPr="00561F15">
        <w:rPr>
          <w:rFonts w:ascii="KFGQPC Uthmanic Script HAFS" w:hAnsi="KFGQPC Uthmanic Script HAFS" w:cs="KFGQPC Uthmanic Script HAFS"/>
          <w:rtl/>
        </w:rPr>
        <w:t xml:space="preserve">مَٰلِكِ يَوۡمِ </w:t>
      </w:r>
      <w:r w:rsidR="00B7551B" w:rsidRPr="00561F15">
        <w:rPr>
          <w:rFonts w:ascii="KFGQPC Uthmanic Script HAFS" w:hAnsi="KFGQPC Uthmanic Script HAFS" w:cs="KFGQPC Uthmanic Script HAFS" w:hint="cs"/>
          <w:rtl/>
        </w:rPr>
        <w:t>ٱ</w:t>
      </w:r>
      <w:r w:rsidR="00B7551B" w:rsidRPr="00561F15">
        <w:rPr>
          <w:rFonts w:ascii="KFGQPC Uthmanic Script HAFS" w:hAnsi="KFGQPC Uthmanic Script HAFS" w:cs="KFGQPC Uthmanic Script HAFS" w:hint="eastAsia"/>
          <w:rtl/>
        </w:rPr>
        <w:t>لدِّينِ</w:t>
      </w:r>
      <w:r w:rsidR="00B7551B" w:rsidRPr="00561F15">
        <w:rPr>
          <w:rFonts w:ascii="KFGQPC Uthmanic Script HAFS" w:hAnsi="KFGQPC Uthmanic Script HAFS" w:cs="KFGQPC Uthmanic Script HAFS"/>
          <w:rtl/>
        </w:rPr>
        <w:t xml:space="preserve"> ٤</w:t>
      </w:r>
      <w:r w:rsidR="00B7551B">
        <w:rPr>
          <w:rFonts w:ascii="Traditional Arabic" w:hAnsi="Traditional Arabic" w:cs="Traditional Arabic"/>
          <w:rtl/>
        </w:rPr>
        <w:t>﴾</w:t>
      </w:r>
      <w:r w:rsidRPr="00B7551B">
        <w:rPr>
          <w:rStyle w:val="Char2"/>
          <w:rFonts w:hint="cs"/>
          <w:rtl/>
        </w:rPr>
        <w:t xml:space="preserve"> اثبات مکافات کردار را در بر می‌گیرد.</w:t>
      </w:r>
    </w:p>
    <w:p w:rsidR="00183742" w:rsidRPr="00E143FC" w:rsidRDefault="00183742" w:rsidP="000A03DF">
      <w:pPr>
        <w:pStyle w:val="ListParagraph"/>
        <w:numPr>
          <w:ilvl w:val="0"/>
          <w:numId w:val="26"/>
        </w:numPr>
        <w:tabs>
          <w:tab w:val="clear" w:pos="1091"/>
        </w:tabs>
        <w:ind w:left="641" w:hanging="357"/>
        <w:jc w:val="both"/>
      </w:pPr>
      <w:r w:rsidRPr="00B7551B">
        <w:rPr>
          <w:rStyle w:val="Char2"/>
          <w:rFonts w:hint="cs"/>
          <w:rtl/>
        </w:rPr>
        <w:t>عبارت</w:t>
      </w:r>
      <w:r w:rsidR="00B7551B">
        <w:rPr>
          <w:rStyle w:val="Char2"/>
          <w:rFonts w:hint="cs"/>
          <w:rtl/>
        </w:rPr>
        <w:t xml:space="preserve"> </w:t>
      </w:r>
      <w:r w:rsidR="00B7551B">
        <w:rPr>
          <w:rStyle w:val="Char2"/>
          <w:rFonts w:ascii="Traditional Arabic" w:hAnsi="Traditional Arabic" w:cs="Traditional Arabic"/>
          <w:rtl/>
        </w:rPr>
        <w:t>﴿</w:t>
      </w:r>
      <w:r w:rsidR="00B7551B" w:rsidRPr="00561F15">
        <w:rPr>
          <w:rFonts w:ascii="KFGQPC Uthmanic Script HAFS" w:hAnsi="KFGQPC Uthmanic Script HAFS" w:cs="KFGQPC Uthmanic Script HAFS" w:hint="cs"/>
          <w:rtl/>
        </w:rPr>
        <w:t>ٱ</w:t>
      </w:r>
      <w:r w:rsidR="00B7551B" w:rsidRPr="00561F15">
        <w:rPr>
          <w:rFonts w:ascii="KFGQPC Uthmanic Script HAFS" w:hAnsi="KFGQPC Uthmanic Script HAFS" w:cs="KFGQPC Uthmanic Script HAFS" w:hint="eastAsia"/>
          <w:rtl/>
        </w:rPr>
        <w:t>هۡدِنَا</w:t>
      </w:r>
      <w:r w:rsidR="00B7551B" w:rsidRPr="00561F15">
        <w:rPr>
          <w:rFonts w:ascii="KFGQPC Uthmanic Script HAFS" w:hAnsi="KFGQPC Uthmanic Script HAFS" w:cs="KFGQPC Uthmanic Script HAFS"/>
          <w:rtl/>
        </w:rPr>
        <w:t xml:space="preserve"> </w:t>
      </w:r>
      <w:r w:rsidR="00B7551B" w:rsidRPr="00561F15">
        <w:rPr>
          <w:rFonts w:ascii="KFGQPC Uthmanic Script HAFS" w:hAnsi="KFGQPC Uthmanic Script HAFS" w:cs="KFGQPC Uthmanic Script HAFS" w:hint="cs"/>
          <w:rtl/>
        </w:rPr>
        <w:t>ٱ</w:t>
      </w:r>
      <w:r w:rsidR="00B7551B" w:rsidRPr="00561F15">
        <w:rPr>
          <w:rFonts w:ascii="KFGQPC Uthmanic Script HAFS" w:hAnsi="KFGQPC Uthmanic Script HAFS" w:cs="KFGQPC Uthmanic Script HAFS" w:hint="eastAsia"/>
          <w:rtl/>
        </w:rPr>
        <w:t>لصِّرَٰطَ</w:t>
      </w:r>
      <w:r w:rsidR="00B7551B" w:rsidRPr="00561F15">
        <w:rPr>
          <w:rFonts w:ascii="KFGQPC Uthmanic Script HAFS" w:hAnsi="KFGQPC Uthmanic Script HAFS" w:cs="KFGQPC Uthmanic Script HAFS"/>
          <w:rtl/>
        </w:rPr>
        <w:t xml:space="preserve"> </w:t>
      </w:r>
      <w:r w:rsidR="00B7551B" w:rsidRPr="00561F15">
        <w:rPr>
          <w:rFonts w:ascii="KFGQPC Uthmanic Script HAFS" w:hAnsi="KFGQPC Uthmanic Script HAFS" w:cs="KFGQPC Uthmanic Script HAFS" w:hint="cs"/>
          <w:rtl/>
        </w:rPr>
        <w:t>ٱ</w:t>
      </w:r>
      <w:r w:rsidR="00B7551B" w:rsidRPr="00561F15">
        <w:rPr>
          <w:rFonts w:ascii="KFGQPC Uthmanic Script HAFS" w:hAnsi="KFGQPC Uthmanic Script HAFS" w:cs="KFGQPC Uthmanic Script HAFS" w:hint="eastAsia"/>
          <w:rtl/>
        </w:rPr>
        <w:t>لۡمُسۡتَقِيمَ</w:t>
      </w:r>
      <w:r w:rsidR="00B7551B" w:rsidRPr="00561F15">
        <w:rPr>
          <w:rFonts w:ascii="KFGQPC Uthmanic Script HAFS" w:hAnsi="KFGQPC Uthmanic Script HAFS" w:cs="KFGQPC Uthmanic Script HAFS"/>
          <w:rtl/>
        </w:rPr>
        <w:t xml:space="preserve"> ٦</w:t>
      </w:r>
      <w:r w:rsidR="00B7551B">
        <w:rPr>
          <w:rFonts w:ascii="Traditional Arabic" w:hAnsi="Traditional Arabic" w:cs="Traditional Arabic"/>
          <w:rtl/>
        </w:rPr>
        <w:t>﴾</w:t>
      </w:r>
      <w:r w:rsidRPr="00B7551B">
        <w:rPr>
          <w:rStyle w:val="Char2"/>
          <w:rtl/>
        </w:rPr>
        <w:t xml:space="preserve"> </w:t>
      </w:r>
      <w:r w:rsidRPr="00B7551B">
        <w:rPr>
          <w:rStyle w:val="Char2"/>
          <w:rFonts w:hint="cs"/>
          <w:rtl/>
        </w:rPr>
        <w:t>اثبات قدر و تخطئه اهل بدعت و گمراهان را در ضمن گرفته‌، زیرا این آیه‌ بیانگر شناخت حق و عمل بدان است.</w:t>
      </w:r>
    </w:p>
    <w:p w:rsidR="00183742" w:rsidRPr="00E87EA0" w:rsidRDefault="00183742" w:rsidP="000A03DF">
      <w:pPr>
        <w:pStyle w:val="StyleComplexBLotus14ptLatinBold"/>
        <w:numPr>
          <w:ilvl w:val="0"/>
          <w:numId w:val="26"/>
        </w:numPr>
        <w:tabs>
          <w:tab w:val="clear" w:pos="1091"/>
        </w:tabs>
        <w:ind w:left="641" w:hanging="357"/>
        <w:jc w:val="both"/>
        <w:rPr>
          <w:rtl/>
        </w:rPr>
      </w:pPr>
      <w:r w:rsidRPr="00B7551B">
        <w:rPr>
          <w:rStyle w:val="Char2"/>
          <w:rFonts w:hint="cs"/>
          <w:rtl/>
        </w:rPr>
        <w:t>و بالاخره عبارت</w:t>
      </w:r>
      <w:r w:rsidR="00B7551B">
        <w:rPr>
          <w:rStyle w:val="Char2"/>
          <w:rFonts w:hint="cs"/>
          <w:rtl/>
        </w:rPr>
        <w:t xml:space="preserve"> </w:t>
      </w:r>
      <w:r w:rsidR="00B7551B">
        <w:rPr>
          <w:rStyle w:val="Char2"/>
          <w:rFonts w:ascii="Traditional Arabic" w:hAnsi="Traditional Arabic" w:cs="Traditional Arabic"/>
          <w:rtl/>
        </w:rPr>
        <w:t>﴿</w:t>
      </w:r>
      <w:r w:rsidR="00B7551B" w:rsidRPr="00561F15">
        <w:rPr>
          <w:rFonts w:ascii="KFGQPC Uthmanic Script HAFS" w:hAnsi="KFGQPC Uthmanic Script HAFS" w:cs="KFGQPC Uthmanic Script HAFS" w:hint="eastAsia"/>
          <w:rtl/>
        </w:rPr>
        <w:t>إِيَّاكَ</w:t>
      </w:r>
      <w:r w:rsidR="00B7551B" w:rsidRPr="00561F15">
        <w:rPr>
          <w:rFonts w:ascii="KFGQPC Uthmanic Script HAFS" w:hAnsi="KFGQPC Uthmanic Script HAFS" w:cs="KFGQPC Uthmanic Script HAFS"/>
          <w:rtl/>
        </w:rPr>
        <w:t xml:space="preserve"> نَعۡبُدُ وَإِيَّاكَ نَسۡتَعِينُ ٥</w:t>
      </w:r>
      <w:r w:rsidR="00B7551B">
        <w:rPr>
          <w:rFonts w:ascii="Traditional Arabic" w:hAnsi="Traditional Arabic" w:cs="Traditional Arabic"/>
          <w:rtl/>
        </w:rPr>
        <w:t>﴾</w:t>
      </w:r>
      <w:r w:rsidRPr="00B7551B">
        <w:rPr>
          <w:rStyle w:val="Char2"/>
          <w:rFonts w:hint="cs"/>
          <w:rtl/>
        </w:rPr>
        <w:t xml:space="preserve"> اخلاص عبادت برای خدای یگانه‌ و بی شریک را در خود جای داده است.</w:t>
      </w:r>
    </w:p>
    <w:p w:rsidR="00183742" w:rsidRDefault="00183742" w:rsidP="001E136E">
      <w:pPr>
        <w:pStyle w:val="a5"/>
        <w:rPr>
          <w:rtl/>
        </w:rPr>
      </w:pPr>
      <w:bookmarkStart w:id="682" w:name="_Toc73092661"/>
      <w:bookmarkStart w:id="683" w:name="_Toc226834806"/>
      <w:bookmarkStart w:id="684" w:name="_Toc286875588"/>
      <w:bookmarkStart w:id="685" w:name="_Toc421087963"/>
      <w:r w:rsidRPr="00E143FC">
        <w:rPr>
          <w:rFonts w:hint="cs"/>
          <w:rtl/>
        </w:rPr>
        <w:t>تفسیر سوره‌ی ناس</w:t>
      </w:r>
      <w:bookmarkEnd w:id="682"/>
      <w:bookmarkEnd w:id="683"/>
      <w:bookmarkEnd w:id="684"/>
      <w:bookmarkEnd w:id="685"/>
    </w:p>
    <w:p w:rsidR="00B7551B" w:rsidRPr="00E143FC" w:rsidRDefault="00B7551B" w:rsidP="00B7551B">
      <w:pPr>
        <w:pStyle w:val="a7"/>
        <w:rPr>
          <w:rtl/>
        </w:rPr>
      </w:pPr>
      <w:r>
        <w:rPr>
          <w:rFonts w:ascii="Traditional Arabic" w:hAnsi="Traditional Arabic" w:cs="Traditional Arabic"/>
          <w:rtl/>
        </w:rPr>
        <w:t>﴿</w:t>
      </w:r>
      <w:r>
        <w:rPr>
          <w:rFonts w:ascii="KFGQPC Uthmanic Script HAFS" w:hAnsi="KFGQPC Uthmanic Script HAFS" w:cs="KFGQPC Uthmanic Script HAFS" w:hint="eastAsia"/>
          <w:rtl/>
        </w:rPr>
        <w:t>قُلۡ</w:t>
      </w:r>
      <w:r>
        <w:rPr>
          <w:rFonts w:ascii="KFGQPC Uthmanic Script HAFS" w:hAnsi="KFGQPC Uthmanic Script HAFS" w:cs="KFGQPC Uthmanic Script HAFS"/>
          <w:rtl/>
        </w:rPr>
        <w:t xml:space="preserve"> أَعُوذُ بِرَبِّ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لنَّاسِ</w:t>
      </w:r>
      <w:r>
        <w:rPr>
          <w:rFonts w:ascii="KFGQPC Uthmanic Script HAFS" w:hAnsi="KFGQPC Uthmanic Script HAFS" w:cs="KFGQPC Uthmanic Script HAFS"/>
          <w:rtl/>
        </w:rPr>
        <w:t xml:space="preserve"> ١</w:t>
      </w:r>
      <w:r>
        <w:rPr>
          <w:rFonts w:ascii="KFGQPC Uthmanic Script HAFS" w:hAnsi="KFGQPC Uthmanic Script HAFS" w:cs="KFGQPC Uthmanic Script HAFS"/>
        </w:rPr>
        <w:t xml:space="preserve"> </w:t>
      </w:r>
      <w:r>
        <w:rPr>
          <w:rFonts w:ascii="KFGQPC Uthmanic Script HAFS" w:hAnsi="KFGQPC Uthmanic Script HAFS" w:cs="KFGQPC Uthmanic Script HAFS"/>
          <w:rtl/>
        </w:rPr>
        <w:t xml:space="preserve">مَلِكِ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لنَّاسِ</w:t>
      </w:r>
      <w:r>
        <w:rPr>
          <w:rFonts w:ascii="KFGQPC Uthmanic Script HAFS" w:hAnsi="KFGQPC Uthmanic Script HAFS" w:cs="KFGQPC Uthmanic Script HAFS"/>
          <w:rtl/>
        </w:rPr>
        <w:t xml:space="preserve"> ٢</w:t>
      </w:r>
      <w:r>
        <w:rPr>
          <w:rFonts w:ascii="KFGQPC Uthmanic Script HAFS" w:hAnsi="KFGQPC Uthmanic Script HAFS" w:cs="KFGQPC Uthmanic Script HAFS"/>
        </w:rPr>
        <w:t xml:space="preserve"> </w:t>
      </w:r>
      <w:r>
        <w:rPr>
          <w:rFonts w:ascii="KFGQPC Uthmanic Script HAFS" w:hAnsi="KFGQPC Uthmanic Script HAFS" w:cs="KFGQPC Uthmanic Script HAFS"/>
          <w:rtl/>
        </w:rPr>
        <w:t xml:space="preserve">إِلَٰهِ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لنَّاسِ</w:t>
      </w:r>
      <w:r>
        <w:rPr>
          <w:rFonts w:ascii="KFGQPC Uthmanic Script HAFS" w:hAnsi="KFGQPC Uthmanic Script HAFS" w:cs="KFGQPC Uthmanic Script HAFS"/>
          <w:rtl/>
        </w:rPr>
        <w:t xml:space="preserve"> ٣</w:t>
      </w:r>
      <w:r>
        <w:rPr>
          <w:rFonts w:ascii="KFGQPC Uthmanic Script HAFS" w:hAnsi="KFGQPC Uthmanic Script HAFS" w:cs="KFGQPC Uthmanic Script HAFS"/>
        </w:rPr>
        <w:t xml:space="preserve"> </w:t>
      </w:r>
      <w:r>
        <w:rPr>
          <w:rFonts w:ascii="KFGQPC Uthmanic Script HAFS" w:hAnsi="KFGQPC Uthmanic Script HAFS" w:cs="KFGQPC Uthmanic Script HAFS"/>
          <w:rtl/>
        </w:rPr>
        <w:t xml:space="preserve">مِن شَرِّ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لۡوَسۡوَاسِ</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لۡخَنَّاسِ</w:t>
      </w:r>
      <w:r>
        <w:rPr>
          <w:rFonts w:ascii="KFGQPC Uthmanic Script HAFS" w:hAnsi="KFGQPC Uthmanic Script HAFS" w:cs="KFGQPC Uthmanic Script HAFS"/>
          <w:rtl/>
        </w:rPr>
        <w:t xml:space="preserve"> ٤</w:t>
      </w:r>
      <w:r>
        <w:rPr>
          <w:rFonts w:ascii="KFGQPC Uthmanic Script HAFS" w:hAnsi="KFGQPC Uthmanic Script HAFS" w:cs="KFGQPC Uthmanic Script HAFS"/>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يُوَسۡوِسُ فِي صُدُورِ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لنَّاسِ</w:t>
      </w:r>
      <w:r>
        <w:rPr>
          <w:rFonts w:ascii="KFGQPC Uthmanic Script HAFS" w:hAnsi="KFGQPC Uthmanic Script HAFS" w:cs="KFGQPC Uthmanic Script HAFS"/>
          <w:rtl/>
        </w:rPr>
        <w:t xml:space="preserve"> ٥</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مِنَ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لۡجِنَّةِ</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لنَّاسِ</w:t>
      </w:r>
      <w:r>
        <w:rPr>
          <w:rFonts w:ascii="KFGQPC Uthmanic Script HAFS" w:hAnsi="KFGQPC Uthmanic Script HAFS" w:cs="KFGQPC Uthmanic Script HAFS"/>
          <w:rtl/>
        </w:rPr>
        <w:t xml:space="preserve"> ٦</w:t>
      </w:r>
      <w:r>
        <w:rPr>
          <w:rFonts w:ascii="Traditional Arabic" w:hAnsi="Traditional Arabic" w:cs="Traditional Arabic"/>
          <w:rtl/>
        </w:rPr>
        <w:t>﴾</w:t>
      </w:r>
      <w:r>
        <w:rPr>
          <w:rFonts w:hint="cs"/>
          <w:rtl/>
        </w:rPr>
        <w:t xml:space="preserve"> </w:t>
      </w:r>
      <w:r w:rsidRPr="00B7551B">
        <w:rPr>
          <w:rStyle w:val="Char4"/>
          <w:rFonts w:hint="cs"/>
          <w:rtl/>
        </w:rPr>
        <w:t>[سورة الناس]</w:t>
      </w:r>
      <w:r>
        <w:rPr>
          <w:rFonts w:hint="cs"/>
          <w:rtl/>
        </w:rPr>
        <w:t>.</w:t>
      </w:r>
    </w:p>
    <w:p w:rsidR="00183742" w:rsidRPr="00E143FC" w:rsidRDefault="00183742" w:rsidP="00B7551B">
      <w:pPr>
        <w:pStyle w:val="a7"/>
        <w:rPr>
          <w:rtl/>
        </w:rPr>
      </w:pPr>
      <w:r w:rsidRPr="00E143FC">
        <w:rPr>
          <w:rFonts w:hint="cs"/>
          <w:rtl/>
        </w:rPr>
        <w:t>این سوره‌ مشتمل بر پناه جستن به‌ پروردگار و پادشاه و فرمانروای مردمان در برابر شیطان است، آن شیطانی که‌ پایه‌ و اساس تمامی مصیبت</w:t>
      </w:r>
      <w:r w:rsidR="00B7551B">
        <w:rPr>
          <w:rFonts w:hint="eastAsia"/>
          <w:rtl/>
        </w:rPr>
        <w:t>‌</w:t>
      </w:r>
      <w:r w:rsidRPr="00E143FC">
        <w:rPr>
          <w:rFonts w:hint="cs"/>
          <w:rtl/>
        </w:rPr>
        <w:t>ها و فاجعه‌ها است، و در سینه‌ی مردمان به‌ وسوسه‌ می‌پردازد و بدی را در صورتی زیبا نمایان می‌کند و مردم را برای روی آوری بدان تشویق می‌نماید، و کارهای نیک را در صورتی زشت و پلید نمایش می‌دهد و مردم را از آن باز می‌دارد؛ شیطان همیشه‌ این وسوسه‌ها را برای آدمیزاد می‌آفریند و به‌ کار و فعالیت خویش ادامه‌ می‌دهد، اما هرگاه بنده‌ به‌ ذکر خدا پرداخت و در برابر شیطان از خدا یاری جست، شیطان کنار می‌کشد و از وسوسه‌ دست برمی‌دارد؛ پس لازم و ضروری است که‌ انسان در برابر وسوسه‌های شیطان به‌ ربوبیت خدای مردمان پناه جوید و از او طلب یاری نماید، و باید به‌ الوهیت و فرمانروایی خداوند پناه جویند که‌ خداوند آنها را به‌ خاطر آن آفریده‌ است.</w:t>
      </w:r>
    </w:p>
    <w:p w:rsidR="00183742" w:rsidRPr="009D5EB5" w:rsidRDefault="00183742" w:rsidP="001F0CA5">
      <w:pPr>
        <w:pStyle w:val="a7"/>
        <w:rPr>
          <w:rFonts w:ascii="Arial" w:hAnsi="Arial" w:cs="Arial"/>
          <w:sz w:val="16"/>
          <w:szCs w:val="16"/>
          <w:rtl/>
        </w:rPr>
      </w:pPr>
      <w:r w:rsidRPr="00E143FC">
        <w:rPr>
          <w:rFonts w:hint="cs"/>
          <w:rtl/>
        </w:rPr>
        <w:t>وسوسه‌ کننده‌ همچنانکه‌ در میان جنیان وجود دارد در میان انسان</w:t>
      </w:r>
      <w:r w:rsidR="001F0CA5">
        <w:rPr>
          <w:rFonts w:hint="eastAsia"/>
          <w:rtl/>
        </w:rPr>
        <w:t>‌</w:t>
      </w:r>
      <w:r w:rsidRPr="00E143FC">
        <w:rPr>
          <w:rFonts w:hint="cs"/>
          <w:rtl/>
        </w:rPr>
        <w:t>ها نیز وجود دارد، به‌ همین خاطر خداوند متعال فرمود:</w:t>
      </w:r>
      <w:r w:rsidR="001F0CA5">
        <w:rPr>
          <w:rFonts w:hint="cs"/>
          <w:rtl/>
        </w:rPr>
        <w:t xml:space="preserve"> </w:t>
      </w:r>
      <w:r w:rsidR="001F0CA5">
        <w:rPr>
          <w:rFonts w:ascii="Traditional Arabic" w:hAnsi="Traditional Arabic" w:cs="Traditional Arabic"/>
          <w:rtl/>
        </w:rPr>
        <w:t>﴿</w:t>
      </w:r>
      <w:r w:rsidR="001F0CA5" w:rsidRPr="00561F15">
        <w:rPr>
          <w:rFonts w:ascii="KFGQPC Uthmanic Script HAFS" w:hAnsi="KFGQPC Uthmanic Script HAFS" w:cs="KFGQPC Uthmanic Script HAFS" w:hint="eastAsia"/>
          <w:rtl/>
        </w:rPr>
        <w:t>مِنَ</w:t>
      </w:r>
      <w:r w:rsidR="001F0CA5" w:rsidRPr="00561F15">
        <w:rPr>
          <w:rFonts w:ascii="KFGQPC Uthmanic Script HAFS" w:hAnsi="KFGQPC Uthmanic Script HAFS" w:cs="KFGQPC Uthmanic Script HAFS"/>
          <w:rtl/>
        </w:rPr>
        <w:t xml:space="preserve"> </w:t>
      </w:r>
      <w:r w:rsidR="001F0CA5" w:rsidRPr="00561F15">
        <w:rPr>
          <w:rFonts w:ascii="KFGQPC Uthmanic Script HAFS" w:hAnsi="KFGQPC Uthmanic Script HAFS" w:cs="KFGQPC Uthmanic Script HAFS" w:hint="cs"/>
          <w:rtl/>
        </w:rPr>
        <w:t>ٱ</w:t>
      </w:r>
      <w:r w:rsidR="001F0CA5" w:rsidRPr="00561F15">
        <w:rPr>
          <w:rFonts w:ascii="KFGQPC Uthmanic Script HAFS" w:hAnsi="KFGQPC Uthmanic Script HAFS" w:cs="KFGQPC Uthmanic Script HAFS" w:hint="eastAsia"/>
          <w:rtl/>
        </w:rPr>
        <w:t>لۡجِنَّةِ</w:t>
      </w:r>
      <w:r w:rsidR="001F0CA5" w:rsidRPr="00561F15">
        <w:rPr>
          <w:rFonts w:ascii="KFGQPC Uthmanic Script HAFS" w:hAnsi="KFGQPC Uthmanic Script HAFS" w:cs="KFGQPC Uthmanic Script HAFS"/>
          <w:rtl/>
        </w:rPr>
        <w:t xml:space="preserve"> وَ</w:t>
      </w:r>
      <w:r w:rsidR="001F0CA5" w:rsidRPr="00561F15">
        <w:rPr>
          <w:rFonts w:ascii="KFGQPC Uthmanic Script HAFS" w:hAnsi="KFGQPC Uthmanic Script HAFS" w:cs="KFGQPC Uthmanic Script HAFS" w:hint="cs"/>
          <w:rtl/>
        </w:rPr>
        <w:t>ٱ</w:t>
      </w:r>
      <w:r w:rsidR="001F0CA5" w:rsidRPr="00561F15">
        <w:rPr>
          <w:rFonts w:ascii="KFGQPC Uthmanic Script HAFS" w:hAnsi="KFGQPC Uthmanic Script HAFS" w:cs="KFGQPC Uthmanic Script HAFS" w:hint="eastAsia"/>
          <w:rtl/>
        </w:rPr>
        <w:t>لنَّاسِ</w:t>
      </w:r>
      <w:r w:rsidR="001F0CA5" w:rsidRPr="00561F15">
        <w:rPr>
          <w:rFonts w:ascii="KFGQPC Uthmanic Script HAFS" w:hAnsi="KFGQPC Uthmanic Script HAFS" w:cs="KFGQPC Uthmanic Script HAFS"/>
          <w:rtl/>
        </w:rPr>
        <w:t xml:space="preserve"> ٦</w:t>
      </w:r>
      <w:r w:rsidR="001F0CA5" w:rsidRPr="00561F15">
        <w:rPr>
          <w:rFonts w:ascii="Traditional Arabic" w:hAnsi="Traditional Arabic" w:cs="Traditional Arabic"/>
          <w:rtl/>
        </w:rPr>
        <w:t>﴾</w:t>
      </w:r>
      <w:r w:rsidR="001F0CA5" w:rsidRPr="001F0CA5">
        <w:rPr>
          <w:rFonts w:hint="cs"/>
          <w:rtl/>
        </w:rPr>
        <w:t>.</w:t>
      </w:r>
    </w:p>
    <w:p w:rsidR="00183742" w:rsidRDefault="00183742" w:rsidP="001E136E">
      <w:pPr>
        <w:pStyle w:val="a5"/>
        <w:rPr>
          <w:rtl/>
        </w:rPr>
      </w:pPr>
      <w:bookmarkStart w:id="686" w:name="_Toc73092662"/>
      <w:bookmarkStart w:id="687" w:name="_Toc226834807"/>
      <w:bookmarkStart w:id="688" w:name="_Toc286875589"/>
      <w:bookmarkStart w:id="689" w:name="_Toc421087964"/>
      <w:r w:rsidRPr="00E143FC">
        <w:rPr>
          <w:rFonts w:hint="cs"/>
          <w:rtl/>
        </w:rPr>
        <w:t>تفسیر سوره‌ی فلق</w:t>
      </w:r>
      <w:bookmarkEnd w:id="686"/>
      <w:bookmarkEnd w:id="687"/>
      <w:bookmarkEnd w:id="688"/>
      <w:bookmarkEnd w:id="689"/>
    </w:p>
    <w:p w:rsidR="001F0CA5" w:rsidRPr="001F0CA5" w:rsidRDefault="001F0CA5" w:rsidP="001F0CA5">
      <w:pPr>
        <w:pStyle w:val="a7"/>
        <w:rPr>
          <w:rFonts w:ascii="KFGQPC Uthmanic Script HAFS" w:hAnsi="KFGQPC Uthmanic Script HAFS" w:cs="KFGQPC Uthmanic Script HAFS"/>
        </w:rPr>
      </w:pPr>
      <w:r>
        <w:rPr>
          <w:rFonts w:ascii="Traditional Arabic" w:hAnsi="Traditional Arabic" w:cs="Traditional Arabic"/>
          <w:rtl/>
        </w:rPr>
        <w:t>﴿</w:t>
      </w:r>
      <w:r>
        <w:rPr>
          <w:rFonts w:ascii="KFGQPC Uthmanic Script HAFS" w:hAnsi="KFGQPC Uthmanic Script HAFS" w:cs="KFGQPC Uthmanic Script HAFS" w:hint="eastAsia"/>
          <w:rtl/>
        </w:rPr>
        <w:t>قُلۡ</w:t>
      </w:r>
      <w:r>
        <w:rPr>
          <w:rFonts w:ascii="KFGQPC Uthmanic Script HAFS" w:hAnsi="KFGQPC Uthmanic Script HAFS" w:cs="KFGQPC Uthmanic Script HAFS"/>
          <w:rtl/>
        </w:rPr>
        <w:t xml:space="preserve"> أَعُوذُ بِرَبِّ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لۡفَلَقِ</w:t>
      </w:r>
      <w:r>
        <w:rPr>
          <w:rFonts w:ascii="KFGQPC Uthmanic Script HAFS" w:hAnsi="KFGQPC Uthmanic Script HAFS" w:cs="KFGQPC Uthmanic Script HAFS"/>
          <w:rtl/>
        </w:rPr>
        <w:t xml:space="preserve"> ١</w:t>
      </w:r>
      <w:r>
        <w:rPr>
          <w:rFonts w:ascii="KFGQPC Uthmanic Script HAFS" w:hAnsi="KFGQPC Uthmanic Script HAFS" w:cs="KFGQPC Uthmanic Script HAFS" w:hint="cs"/>
          <w:rtl/>
        </w:rPr>
        <w:t xml:space="preserve"> </w:t>
      </w:r>
      <w:r>
        <w:rPr>
          <w:rFonts w:ascii="KFGQPC Uthmanic Script HAFS" w:hAnsi="KFGQPC Uthmanic Script HAFS" w:cs="KFGQPC Uthmanic Script HAFS"/>
          <w:rtl/>
        </w:rPr>
        <w:t>مِن شَرِّ مَا خَلَقَ ٢</w:t>
      </w:r>
      <w:r>
        <w:rPr>
          <w:rFonts w:ascii="KFGQPC Uthmanic Script HAFS" w:hAnsi="KFGQPC Uthmanic Script HAFS" w:cs="KFGQPC Uthmanic Script HAFS"/>
        </w:rPr>
        <w:t xml:space="preserve"> </w:t>
      </w:r>
      <w:r>
        <w:rPr>
          <w:rFonts w:ascii="KFGQPC Uthmanic Script HAFS" w:hAnsi="KFGQPC Uthmanic Script HAFS" w:cs="KFGQPC Uthmanic Script HAFS"/>
          <w:rtl/>
        </w:rPr>
        <w:t>وَمِن شَرِّ غَاسِقٍ إِذَا وَقَبَ ٣</w:t>
      </w:r>
      <w:r>
        <w:rPr>
          <w:rFonts w:ascii="KFGQPC Uthmanic Script HAFS" w:hAnsi="KFGQPC Uthmanic Script HAFS" w:cs="KFGQPC Uthmanic Script HAFS"/>
        </w:rPr>
        <w:t xml:space="preserve"> </w:t>
      </w:r>
      <w:r>
        <w:rPr>
          <w:rFonts w:ascii="KFGQPC Uthmanic Script HAFS" w:hAnsi="KFGQPC Uthmanic Script HAFS" w:cs="KFGQPC Uthmanic Script HAFS"/>
          <w:rtl/>
        </w:rPr>
        <w:t xml:space="preserve">وَمِن شَرِّ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لنَّفَّٰثَٰتِ</w:t>
      </w:r>
      <w:r>
        <w:rPr>
          <w:rFonts w:ascii="KFGQPC Uthmanic Script HAFS" w:hAnsi="KFGQPC Uthmanic Script HAFS" w:cs="KFGQPC Uthmanic Script HAFS"/>
          <w:rtl/>
        </w:rPr>
        <w:t xml:space="preserve">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لۡعُقَدِ</w:t>
      </w:r>
      <w:r>
        <w:rPr>
          <w:rFonts w:ascii="KFGQPC Uthmanic Script HAFS" w:hAnsi="KFGQPC Uthmanic Script HAFS" w:cs="KFGQPC Uthmanic Script HAFS"/>
          <w:rtl/>
        </w:rPr>
        <w:t xml:space="preserve"> ٤</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وَمِن</w:t>
      </w:r>
      <w:r>
        <w:rPr>
          <w:rFonts w:ascii="KFGQPC Uthmanic Script HAFS" w:hAnsi="KFGQPC Uthmanic Script HAFS" w:cs="KFGQPC Uthmanic Script HAFS"/>
          <w:rtl/>
        </w:rPr>
        <w:t xml:space="preserve"> شَرِّ حَاسِدٍ إِذَا حَسَدَ ٥</w:t>
      </w:r>
      <w:r>
        <w:rPr>
          <w:rFonts w:ascii="Traditional Arabic" w:hAnsi="Traditional Arabic" w:cs="Traditional Arabic"/>
          <w:rtl/>
        </w:rPr>
        <w:t>﴾</w:t>
      </w:r>
      <w:r>
        <w:rPr>
          <w:rFonts w:hint="cs"/>
          <w:rtl/>
        </w:rPr>
        <w:t xml:space="preserve"> </w:t>
      </w:r>
      <w:r w:rsidRPr="001F0CA5">
        <w:rPr>
          <w:rStyle w:val="Char4"/>
          <w:rFonts w:hint="cs"/>
          <w:rtl/>
        </w:rPr>
        <w:t>[سورة الفلق]</w:t>
      </w:r>
      <w:r>
        <w:rPr>
          <w:rFonts w:hint="cs"/>
          <w:rtl/>
        </w:rPr>
        <w:t>.</w:t>
      </w:r>
    </w:p>
    <w:p w:rsidR="00183742" w:rsidRPr="00E143FC" w:rsidRDefault="009441D9" w:rsidP="009441D9">
      <w:pPr>
        <w:pStyle w:val="a7"/>
        <w:rPr>
          <w:rtl/>
        </w:rPr>
      </w:pPr>
      <w:r>
        <w:rPr>
          <w:rFonts w:ascii="Traditional Arabic" w:hAnsi="Traditional Arabic" w:cs="Traditional Arabic"/>
          <w:rtl/>
        </w:rPr>
        <w:t>﴿</w:t>
      </w:r>
      <w:r w:rsidRPr="00561F15">
        <w:rPr>
          <w:rFonts w:ascii="KFGQPC Uthmanic Script HAFS" w:hAnsi="KFGQPC Uthmanic Script HAFS" w:cs="KFGQPC Uthmanic Script HAFS"/>
          <w:rtl/>
        </w:rPr>
        <w:t>أَعُوذُ</w:t>
      </w:r>
      <w:r w:rsidRPr="009D5EB5">
        <w:rPr>
          <w:rFonts w:ascii="QCF_BSML" w:hAnsi="QCF_BSML" w:cs="QCF_BSML"/>
          <w:rtl/>
        </w:rPr>
        <w:t xml:space="preserve"> </w:t>
      </w:r>
      <w:r>
        <w:rPr>
          <w:rFonts w:ascii="Traditional Arabic" w:hAnsi="Traditional Arabic" w:cs="Traditional Arabic"/>
          <w:rtl/>
        </w:rPr>
        <w:t>﴾</w:t>
      </w:r>
      <w:r w:rsidR="00183742" w:rsidRPr="009441D9">
        <w:rPr>
          <w:rFonts w:hint="cs"/>
          <w:rtl/>
        </w:rPr>
        <w:t>: پناه</w:t>
      </w:r>
      <w:r w:rsidR="00183742" w:rsidRPr="00E143FC">
        <w:rPr>
          <w:rFonts w:hint="cs"/>
          <w:rtl/>
        </w:rPr>
        <w:t xml:space="preserve"> می‌برم.</w:t>
      </w:r>
    </w:p>
    <w:p w:rsidR="00183742" w:rsidRPr="00E143FC" w:rsidRDefault="009441D9" w:rsidP="009441D9">
      <w:pPr>
        <w:pStyle w:val="a7"/>
        <w:rPr>
          <w:rtl/>
          <w:lang w:bidi="ar-KW"/>
        </w:rPr>
      </w:pPr>
      <w:r>
        <w:rPr>
          <w:rFonts w:ascii="Traditional Arabic" w:hAnsi="Traditional Arabic" w:cs="Traditional Arabic"/>
          <w:rtl/>
        </w:rPr>
        <w:t>﴿</w:t>
      </w:r>
      <w:r w:rsidRPr="00561F15">
        <w:rPr>
          <w:rFonts w:ascii="KFGQPC Uthmanic Script HAFS" w:hAnsi="KFGQPC Uthmanic Script HAFS" w:cs="KFGQPC Uthmanic Script HAFS"/>
          <w:rtl/>
        </w:rPr>
        <w:t xml:space="preserve">بِرَبِّ </w:t>
      </w:r>
      <w:r w:rsidRPr="00561F15">
        <w:rPr>
          <w:rFonts w:ascii="KFGQPC Uthmanic Script HAFS" w:hAnsi="KFGQPC Uthmanic Script HAFS" w:cs="KFGQPC Uthmanic Script HAFS" w:hint="cs"/>
          <w:rtl/>
        </w:rPr>
        <w:t>ٱ</w:t>
      </w:r>
      <w:r w:rsidRPr="00561F15">
        <w:rPr>
          <w:rFonts w:ascii="KFGQPC Uthmanic Script HAFS" w:hAnsi="KFGQPC Uthmanic Script HAFS" w:cs="KFGQPC Uthmanic Script HAFS" w:hint="eastAsia"/>
          <w:rtl/>
        </w:rPr>
        <w:t>لۡفَلَقِ</w:t>
      </w:r>
      <w:r w:rsidRPr="00561F15">
        <w:rPr>
          <w:rFonts w:ascii="KFGQPC Uthmanic Script HAFS" w:hAnsi="KFGQPC Uthmanic Script HAFS" w:cs="KFGQPC Uthmanic Script HAFS"/>
          <w:rtl/>
        </w:rPr>
        <w:t xml:space="preserve"> ١</w:t>
      </w:r>
      <w:r>
        <w:rPr>
          <w:rFonts w:ascii="Traditional Arabic" w:hAnsi="Traditional Arabic" w:cs="Traditional Arabic"/>
          <w:rtl/>
        </w:rPr>
        <w:t>﴾</w:t>
      </w:r>
      <w:r w:rsidR="00183742" w:rsidRPr="009441D9">
        <w:rPr>
          <w:rFonts w:hint="cs"/>
          <w:b/>
          <w:rtl/>
          <w:lang w:bidi="ar-KW"/>
        </w:rPr>
        <w:t xml:space="preserve">: </w:t>
      </w:r>
      <w:r w:rsidR="00183742" w:rsidRPr="009441D9">
        <w:rPr>
          <w:rFonts w:hint="cs"/>
          <w:b/>
          <w:rtl/>
        </w:rPr>
        <w:t>(</w:t>
      </w:r>
      <w:r w:rsidR="00183742" w:rsidRPr="00E143FC">
        <w:rPr>
          <w:rFonts w:hint="cs"/>
          <w:rtl/>
        </w:rPr>
        <w:t xml:space="preserve">فالق الحب والنوى) </w:t>
      </w:r>
      <w:r w:rsidR="00183742" w:rsidRPr="00E87EA0">
        <w:rPr>
          <w:rFonts w:hint="cs"/>
          <w:rtl/>
        </w:rPr>
        <w:t>«شکافنده‌ی دانه‌ و هسته‌»</w:t>
      </w:r>
      <w:r w:rsidR="00183742" w:rsidRPr="00E143FC">
        <w:rPr>
          <w:rFonts w:hint="cs"/>
          <w:rtl/>
        </w:rPr>
        <w:t xml:space="preserve"> </w:t>
      </w:r>
      <w:r w:rsidR="00183742" w:rsidRPr="00E87EA0">
        <w:rPr>
          <w:rFonts w:hint="cs"/>
          <w:rtl/>
        </w:rPr>
        <w:t xml:space="preserve">و </w:t>
      </w:r>
      <w:r w:rsidR="00183742" w:rsidRPr="00E143FC">
        <w:rPr>
          <w:rFonts w:hint="cs"/>
          <w:rtl/>
          <w:lang w:bidi="ar-KW"/>
        </w:rPr>
        <w:t>(</w:t>
      </w:r>
      <w:r w:rsidR="00183742" w:rsidRPr="00E87EA0">
        <w:rPr>
          <w:rFonts w:hint="cs"/>
          <w:rtl/>
        </w:rPr>
        <w:t>فالق الإصباح</w:t>
      </w:r>
      <w:r w:rsidR="00C8158D">
        <w:rPr>
          <w:rFonts w:hint="cs"/>
          <w:rtl/>
        </w:rPr>
        <w:t>)</w:t>
      </w:r>
      <w:r w:rsidR="00183742" w:rsidRPr="00E87EA0">
        <w:rPr>
          <w:rFonts w:hint="cs"/>
          <w:rtl/>
        </w:rPr>
        <w:t xml:space="preserve"> «شکافنده‌ی سپیده‌ ده‌م».</w:t>
      </w:r>
    </w:p>
    <w:p w:rsidR="00183742" w:rsidRPr="00E143FC" w:rsidRDefault="009441D9" w:rsidP="009441D9">
      <w:pPr>
        <w:pStyle w:val="a7"/>
        <w:rPr>
          <w:rtl/>
        </w:rPr>
      </w:pPr>
      <w:r>
        <w:rPr>
          <w:rFonts w:ascii="Traditional Arabic" w:hAnsi="Traditional Arabic" w:cs="Traditional Arabic"/>
          <w:rtl/>
        </w:rPr>
        <w:t>﴿</w:t>
      </w:r>
      <w:r w:rsidRPr="00561F15">
        <w:rPr>
          <w:rFonts w:ascii="KFGQPC Uthmanic Script HAFS" w:hAnsi="KFGQPC Uthmanic Script HAFS" w:cs="KFGQPC Uthmanic Script HAFS"/>
          <w:rtl/>
        </w:rPr>
        <w:t>مِن شَرِّ مَا خَلَقَ ٢</w:t>
      </w:r>
      <w:r>
        <w:rPr>
          <w:rFonts w:ascii="Traditional Arabic" w:hAnsi="Traditional Arabic" w:cs="Traditional Arabic"/>
          <w:rtl/>
        </w:rPr>
        <w:t>﴾</w:t>
      </w:r>
      <w:r w:rsidR="00183742" w:rsidRPr="00E143FC">
        <w:rPr>
          <w:rFonts w:hint="cs"/>
          <w:rtl/>
        </w:rPr>
        <w:t>: از شر تمام مخلوقات اعم از انس، جن، حیوان و حشرات زهرآگین.</w:t>
      </w:r>
    </w:p>
    <w:p w:rsidR="00183742" w:rsidRPr="00E143FC" w:rsidRDefault="009441D9" w:rsidP="009441D9">
      <w:pPr>
        <w:pStyle w:val="a7"/>
        <w:rPr>
          <w:rtl/>
        </w:rPr>
      </w:pPr>
      <w:r>
        <w:rPr>
          <w:rFonts w:ascii="Traditional Arabic" w:hAnsi="Traditional Arabic" w:cs="Traditional Arabic"/>
          <w:rtl/>
        </w:rPr>
        <w:t>﴿</w:t>
      </w:r>
      <w:r w:rsidRPr="00561F15">
        <w:rPr>
          <w:rFonts w:ascii="KFGQPC Uthmanic Script HAFS" w:hAnsi="KFGQPC Uthmanic Script HAFS" w:cs="KFGQPC Uthmanic Script HAFS"/>
          <w:rtl/>
        </w:rPr>
        <w:t>وَمِن شَرِّ غَاسِقٍ إِذَا وَقَبَ ٣</w:t>
      </w:r>
      <w:r>
        <w:rPr>
          <w:rFonts w:ascii="Traditional Arabic" w:hAnsi="Traditional Arabic" w:cs="Traditional Arabic"/>
          <w:rtl/>
        </w:rPr>
        <w:t>﴾</w:t>
      </w:r>
      <w:r w:rsidR="00183742" w:rsidRPr="009441D9">
        <w:rPr>
          <w:rFonts w:hint="cs"/>
          <w:rtl/>
        </w:rPr>
        <w:t>: از شر آن‌چه‌ در شب رخ می‌دهد و از شر‌ موجودات موذی که‌ در آن وقت بسیار منتشر می‌شوند.</w:t>
      </w:r>
    </w:p>
    <w:p w:rsidR="00183742" w:rsidRPr="00E143FC" w:rsidRDefault="009441D9" w:rsidP="009441D9">
      <w:pPr>
        <w:pStyle w:val="a7"/>
        <w:rPr>
          <w:rtl/>
        </w:rPr>
      </w:pPr>
      <w:r>
        <w:rPr>
          <w:rFonts w:ascii="Traditional Arabic" w:hAnsi="Traditional Arabic" w:cs="Traditional Arabic"/>
          <w:rtl/>
        </w:rPr>
        <w:t>﴿</w:t>
      </w:r>
      <w:r w:rsidRPr="00561F15">
        <w:rPr>
          <w:rFonts w:ascii="KFGQPC Uthmanic Script HAFS" w:hAnsi="KFGQPC Uthmanic Script HAFS" w:cs="KFGQPC Uthmanic Script HAFS"/>
          <w:rtl/>
        </w:rPr>
        <w:t xml:space="preserve">وَمِن شَرِّ </w:t>
      </w:r>
      <w:r w:rsidRPr="00561F15">
        <w:rPr>
          <w:rFonts w:ascii="KFGQPC Uthmanic Script HAFS" w:hAnsi="KFGQPC Uthmanic Script HAFS" w:cs="KFGQPC Uthmanic Script HAFS" w:hint="cs"/>
          <w:rtl/>
        </w:rPr>
        <w:t>ٱ</w:t>
      </w:r>
      <w:r w:rsidRPr="00561F15">
        <w:rPr>
          <w:rFonts w:ascii="KFGQPC Uthmanic Script HAFS" w:hAnsi="KFGQPC Uthmanic Script HAFS" w:cs="KFGQPC Uthmanic Script HAFS" w:hint="eastAsia"/>
          <w:rtl/>
        </w:rPr>
        <w:t>لنَّفَّٰثَٰتِ</w:t>
      </w:r>
      <w:r w:rsidRPr="00561F15">
        <w:rPr>
          <w:rFonts w:ascii="KFGQPC Uthmanic Script HAFS" w:hAnsi="KFGQPC Uthmanic Script HAFS" w:cs="KFGQPC Uthmanic Script HAFS"/>
          <w:rtl/>
        </w:rPr>
        <w:t xml:space="preserve"> فِي </w:t>
      </w:r>
      <w:r w:rsidRPr="00561F15">
        <w:rPr>
          <w:rFonts w:ascii="KFGQPC Uthmanic Script HAFS" w:hAnsi="KFGQPC Uthmanic Script HAFS" w:cs="KFGQPC Uthmanic Script HAFS" w:hint="cs"/>
          <w:rtl/>
        </w:rPr>
        <w:t>ٱ</w:t>
      </w:r>
      <w:r w:rsidRPr="00561F15">
        <w:rPr>
          <w:rFonts w:ascii="KFGQPC Uthmanic Script HAFS" w:hAnsi="KFGQPC Uthmanic Script HAFS" w:cs="KFGQPC Uthmanic Script HAFS" w:hint="eastAsia"/>
          <w:rtl/>
        </w:rPr>
        <w:t>لۡعُقَدِ</w:t>
      </w:r>
      <w:r w:rsidRPr="00561F15">
        <w:rPr>
          <w:rFonts w:ascii="KFGQPC Uthmanic Script HAFS" w:hAnsi="KFGQPC Uthmanic Script HAFS" w:cs="KFGQPC Uthmanic Script HAFS"/>
          <w:rtl/>
        </w:rPr>
        <w:t xml:space="preserve"> ٤</w:t>
      </w:r>
      <w:r>
        <w:rPr>
          <w:rFonts w:ascii="Traditional Arabic" w:hAnsi="Traditional Arabic" w:cs="Traditional Arabic"/>
          <w:rtl/>
        </w:rPr>
        <w:t>﴾</w:t>
      </w:r>
      <w:r w:rsidR="00183742" w:rsidRPr="009441D9">
        <w:rPr>
          <w:rFonts w:hint="cs"/>
          <w:rtl/>
        </w:rPr>
        <w:t>: جادوگران، دمندگان. کسانی که‌ در گره‌ می‌دمند.</w:t>
      </w:r>
    </w:p>
    <w:p w:rsidR="00183742" w:rsidRPr="00E143FC" w:rsidRDefault="009441D9" w:rsidP="009441D9">
      <w:pPr>
        <w:pStyle w:val="a7"/>
        <w:rPr>
          <w:rtl/>
        </w:rPr>
      </w:pPr>
      <w:r>
        <w:rPr>
          <w:rFonts w:ascii="Traditional Arabic" w:hAnsi="Traditional Arabic" w:cs="Traditional Arabic"/>
          <w:rtl/>
        </w:rPr>
        <w:t>﴿</w:t>
      </w:r>
      <w:r w:rsidRPr="00561F15">
        <w:rPr>
          <w:rFonts w:ascii="KFGQPC Uthmanic Script HAFS" w:hAnsi="KFGQPC Uthmanic Script HAFS" w:cs="KFGQPC Uthmanic Script HAFS" w:hint="eastAsia"/>
          <w:rtl/>
        </w:rPr>
        <w:t>وَمِن</w:t>
      </w:r>
      <w:r w:rsidRPr="00561F15">
        <w:rPr>
          <w:rFonts w:ascii="KFGQPC Uthmanic Script HAFS" w:hAnsi="KFGQPC Uthmanic Script HAFS" w:cs="KFGQPC Uthmanic Script HAFS"/>
          <w:rtl/>
        </w:rPr>
        <w:t xml:space="preserve"> شَرِّ حَاسِدٍ إِذَا حَسَدَ ٥</w:t>
      </w:r>
      <w:r w:rsidRPr="00561F15">
        <w:rPr>
          <w:rFonts w:ascii="Traditional Arabic" w:hAnsi="Traditional Arabic" w:cs="Traditional Arabic"/>
          <w:rtl/>
        </w:rPr>
        <w:t>﴾</w:t>
      </w:r>
      <w:r w:rsidR="00183742" w:rsidRPr="009441D9">
        <w:rPr>
          <w:rFonts w:hint="cs"/>
          <w:rtl/>
        </w:rPr>
        <w:t>: حاسد کسی است که‌ زوال نعمت دیگران را می‌خواهد.پس انسان برای نجات از شر حسود و ابطال نقشه‌های وی نیازمند پناه‌جویی به‌ خداوند است.</w:t>
      </w:r>
    </w:p>
    <w:p w:rsidR="00183742" w:rsidRDefault="00183742" w:rsidP="001E136E">
      <w:pPr>
        <w:pStyle w:val="a5"/>
        <w:rPr>
          <w:rtl/>
        </w:rPr>
      </w:pPr>
      <w:bookmarkStart w:id="690" w:name="_Toc73092663"/>
      <w:bookmarkStart w:id="691" w:name="_Toc226834808"/>
      <w:bookmarkStart w:id="692" w:name="_Toc286875590"/>
      <w:bookmarkStart w:id="693" w:name="_Toc421087965"/>
      <w:r w:rsidRPr="00E143FC">
        <w:rPr>
          <w:rFonts w:hint="cs"/>
          <w:rtl/>
        </w:rPr>
        <w:t>تفسیر سوره‌ی اخلاص</w:t>
      </w:r>
      <w:bookmarkEnd w:id="690"/>
      <w:bookmarkEnd w:id="691"/>
      <w:bookmarkEnd w:id="692"/>
      <w:bookmarkEnd w:id="693"/>
    </w:p>
    <w:p w:rsidR="009441D9" w:rsidRPr="009441D9" w:rsidRDefault="009441D9" w:rsidP="009441D9">
      <w:pPr>
        <w:pStyle w:val="a7"/>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eastAsia"/>
          <w:rtl/>
        </w:rPr>
        <w:t>قُلۡ</w:t>
      </w:r>
      <w:r>
        <w:rPr>
          <w:rFonts w:ascii="KFGQPC Uthmanic Script HAFS" w:hAnsi="KFGQPC Uthmanic Script HAFS" w:cs="KFGQPC Uthmanic Script HAFS"/>
          <w:rtl/>
        </w:rPr>
        <w:t xml:space="preserve"> هُوَ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أَحَدٌ ١</w:t>
      </w:r>
      <w:r>
        <w:rPr>
          <w:rFonts w:ascii="KFGQPC Uthmanic Script HAFS" w:hAnsi="KFGQPC Uthmanic Script HAFS" w:cs="KFGQPC Uthmanic Script HAFS"/>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لصَّمَدُ</w:t>
      </w:r>
      <w:r>
        <w:rPr>
          <w:rFonts w:ascii="KFGQPC Uthmanic Script HAFS" w:hAnsi="KFGQPC Uthmanic Script HAFS" w:cs="KFGQPC Uthmanic Script HAFS"/>
          <w:rtl/>
        </w:rPr>
        <w:t xml:space="preserve"> ٢</w:t>
      </w:r>
      <w:r>
        <w:rPr>
          <w:rFonts w:ascii="KFGQPC Uthmanic Script HAFS" w:hAnsi="KFGQPC Uthmanic Script HAFS" w:cs="KFGQPC Uthmanic Script HAFS"/>
        </w:rPr>
        <w:t xml:space="preserve"> </w:t>
      </w:r>
      <w:r>
        <w:rPr>
          <w:rFonts w:ascii="KFGQPC Uthmanic Script HAFS" w:hAnsi="KFGQPC Uthmanic Script HAFS" w:cs="KFGQPC Uthmanic Script HAFS"/>
          <w:rtl/>
        </w:rPr>
        <w:t>لَمۡ يَلِدۡ وَلَمۡ يُولَدۡ ٣</w:t>
      </w:r>
      <w:r>
        <w:rPr>
          <w:rFonts w:ascii="KFGQPC Uthmanic Script HAFS" w:hAnsi="KFGQPC Uthmanic Script HAFS" w:cs="KFGQPC Uthmanic Script HAFS"/>
        </w:rPr>
        <w:t xml:space="preserve"> </w:t>
      </w:r>
      <w:r>
        <w:rPr>
          <w:rFonts w:ascii="KFGQPC Uthmanic Script HAFS" w:hAnsi="KFGQPC Uthmanic Script HAFS" w:cs="KFGQPC Uthmanic Script HAFS"/>
          <w:rtl/>
        </w:rPr>
        <w:t>وَلَمۡ يَكُن 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كُفُوًا أَحَدُۢ ٤</w:t>
      </w:r>
      <w:r>
        <w:rPr>
          <w:rFonts w:ascii="Traditional Arabic" w:hAnsi="Traditional Arabic" w:cs="Traditional Arabic"/>
          <w:rtl/>
        </w:rPr>
        <w:t>﴾</w:t>
      </w:r>
      <w:r>
        <w:rPr>
          <w:rFonts w:hint="cs"/>
          <w:rtl/>
        </w:rPr>
        <w:t xml:space="preserve"> [سورة الإخلاص].</w:t>
      </w:r>
    </w:p>
    <w:p w:rsidR="00183742" w:rsidRPr="00E143FC" w:rsidRDefault="009441D9" w:rsidP="009441D9">
      <w:pPr>
        <w:pStyle w:val="a7"/>
        <w:rPr>
          <w:rtl/>
        </w:rPr>
      </w:pPr>
      <w:r w:rsidRPr="00561F15">
        <w:rPr>
          <w:rFonts w:ascii="Traditional Arabic" w:hAnsi="Traditional Arabic" w:cs="Traditional Arabic"/>
          <w:rtl/>
        </w:rPr>
        <w:t>﴿</w:t>
      </w:r>
      <w:r w:rsidRPr="00561F15">
        <w:rPr>
          <w:rFonts w:ascii="KFGQPC Uthmanic Script HAFS" w:hAnsi="KFGQPC Uthmanic Script HAFS" w:cs="KFGQPC Uthmanic Script HAFS" w:hint="eastAsia"/>
          <w:rtl/>
        </w:rPr>
        <w:t>قُلۡ</w:t>
      </w:r>
      <w:r w:rsidRPr="00561F15">
        <w:rPr>
          <w:rFonts w:ascii="KFGQPC Uthmanic Script HAFS" w:hAnsi="KFGQPC Uthmanic Script HAFS" w:cs="KFGQPC Uthmanic Script HAFS"/>
          <w:rtl/>
        </w:rPr>
        <w:t xml:space="preserve"> هُوَ </w:t>
      </w:r>
      <w:r w:rsidRPr="00561F15">
        <w:rPr>
          <w:rFonts w:ascii="KFGQPC Uthmanic Script HAFS" w:hAnsi="KFGQPC Uthmanic Script HAFS" w:cs="KFGQPC Uthmanic Script HAFS" w:hint="cs"/>
          <w:rtl/>
        </w:rPr>
        <w:t>ٱ</w:t>
      </w:r>
      <w:r w:rsidRPr="00561F15">
        <w:rPr>
          <w:rFonts w:ascii="KFGQPC Uthmanic Script HAFS" w:hAnsi="KFGQPC Uthmanic Script HAFS" w:cs="KFGQPC Uthmanic Script HAFS" w:hint="eastAsia"/>
          <w:rtl/>
        </w:rPr>
        <w:t>للَّهُ</w:t>
      </w:r>
      <w:r w:rsidRPr="00561F15">
        <w:rPr>
          <w:rFonts w:ascii="KFGQPC Uthmanic Script HAFS" w:hAnsi="KFGQPC Uthmanic Script HAFS" w:cs="KFGQPC Uthmanic Script HAFS"/>
          <w:rtl/>
        </w:rPr>
        <w:t xml:space="preserve"> أَحَدٌ ١</w:t>
      </w:r>
      <w:r>
        <w:rPr>
          <w:rFonts w:ascii="Traditional Arabic" w:hAnsi="Traditional Arabic" w:cs="Traditional Arabic"/>
          <w:rtl/>
        </w:rPr>
        <w:t>﴾</w:t>
      </w:r>
      <w:r w:rsidR="00183742" w:rsidRPr="00E143FC">
        <w:rPr>
          <w:rFonts w:ascii="B Lotus" w:hAnsi="B Lotus" w:hint="cs"/>
          <w:rtl/>
        </w:rPr>
        <w:t xml:space="preserve">: </w:t>
      </w:r>
      <w:r w:rsidR="00183742" w:rsidRPr="00E143FC">
        <w:rPr>
          <w:rFonts w:hint="cs"/>
          <w:rtl/>
        </w:rPr>
        <w:t>ای محمد! قاطعانه‌ و آگاهانه‌، همراه با باوری راستین بگو: خدای مورد پرستش من یکتا و یگانه‌ است، او ذاتی تک و تنها و دارای اسماء حسنی است. بی</w:t>
      </w:r>
      <w:r>
        <w:rPr>
          <w:rFonts w:hint="eastAsia"/>
          <w:rtl/>
        </w:rPr>
        <w:t>‌</w:t>
      </w:r>
      <w:r w:rsidR="00183742" w:rsidRPr="00E143FC">
        <w:rPr>
          <w:rFonts w:hint="cs"/>
          <w:rtl/>
        </w:rPr>
        <w:t>شریک و بی</w:t>
      </w:r>
      <w:r>
        <w:rPr>
          <w:rFonts w:hint="eastAsia"/>
          <w:rtl/>
        </w:rPr>
        <w:t>‌</w:t>
      </w:r>
      <w:r w:rsidR="00183742" w:rsidRPr="00E143FC">
        <w:rPr>
          <w:rFonts w:hint="cs"/>
          <w:rtl/>
        </w:rPr>
        <w:t xml:space="preserve">نظیر است و نه‌ در ذات و نه‌ در صفات و افعالش شبیه‌ و نظیری ندارد. </w:t>
      </w:r>
    </w:p>
    <w:p w:rsidR="00183742" w:rsidRPr="00E143FC" w:rsidRDefault="009441D9" w:rsidP="009441D9">
      <w:pPr>
        <w:pStyle w:val="a7"/>
        <w:rPr>
          <w:rtl/>
        </w:rPr>
      </w:pPr>
      <w:r>
        <w:rPr>
          <w:rFonts w:ascii="Traditional Arabic" w:hAnsi="Traditional Arabic" w:cs="Traditional Arabic"/>
          <w:rtl/>
        </w:rPr>
        <w:t>﴿</w:t>
      </w:r>
      <w:r w:rsidRPr="00561F15">
        <w:rPr>
          <w:rFonts w:ascii="KFGQPC Uthmanic Script HAFS" w:hAnsi="KFGQPC Uthmanic Script HAFS" w:cs="KFGQPC Uthmanic Script HAFS" w:hint="cs"/>
          <w:rtl/>
        </w:rPr>
        <w:t>ٱ</w:t>
      </w:r>
      <w:r w:rsidRPr="00561F15">
        <w:rPr>
          <w:rFonts w:ascii="KFGQPC Uthmanic Script HAFS" w:hAnsi="KFGQPC Uthmanic Script HAFS" w:cs="KFGQPC Uthmanic Script HAFS" w:hint="eastAsia"/>
          <w:rtl/>
        </w:rPr>
        <w:t>للَّهُ</w:t>
      </w:r>
      <w:r w:rsidRPr="00561F15">
        <w:rPr>
          <w:rFonts w:ascii="KFGQPC Uthmanic Script HAFS" w:hAnsi="KFGQPC Uthmanic Script HAFS" w:cs="KFGQPC Uthmanic Script HAFS"/>
          <w:rtl/>
        </w:rPr>
        <w:t xml:space="preserve"> </w:t>
      </w:r>
      <w:r w:rsidRPr="00561F15">
        <w:rPr>
          <w:rFonts w:ascii="KFGQPC Uthmanic Script HAFS" w:hAnsi="KFGQPC Uthmanic Script HAFS" w:cs="KFGQPC Uthmanic Script HAFS" w:hint="cs"/>
          <w:rtl/>
        </w:rPr>
        <w:t>ٱ</w:t>
      </w:r>
      <w:r w:rsidRPr="00561F15">
        <w:rPr>
          <w:rFonts w:ascii="KFGQPC Uthmanic Script HAFS" w:hAnsi="KFGQPC Uthmanic Script HAFS" w:cs="KFGQPC Uthmanic Script HAFS" w:hint="eastAsia"/>
          <w:rtl/>
        </w:rPr>
        <w:t>لصَّمَدُ</w:t>
      </w:r>
      <w:r w:rsidRPr="00561F15">
        <w:rPr>
          <w:rFonts w:ascii="KFGQPC Uthmanic Script HAFS" w:hAnsi="KFGQPC Uthmanic Script HAFS" w:cs="KFGQPC Uthmanic Script HAFS"/>
          <w:rtl/>
        </w:rPr>
        <w:t xml:space="preserve"> ٢</w:t>
      </w:r>
      <w:r>
        <w:rPr>
          <w:rFonts w:ascii="Traditional Arabic" w:hAnsi="Traditional Arabic" w:cs="Traditional Arabic"/>
          <w:rtl/>
        </w:rPr>
        <w:t>﴾</w:t>
      </w:r>
      <w:r w:rsidR="00183742" w:rsidRPr="00E143FC">
        <w:rPr>
          <w:rFonts w:hint="cs"/>
          <w:rtl/>
        </w:rPr>
        <w:t>: همیشه‌ و در حالات احتیاج و نیاز، تنها او مراد و مقصود است. خلایق همه‌ به‌ شدت به‌ او نیاز دارند، نیازمندی</w:t>
      </w:r>
      <w:r>
        <w:rPr>
          <w:rFonts w:hint="eastAsia"/>
          <w:rtl/>
        </w:rPr>
        <w:t>‌</w:t>
      </w:r>
      <w:r w:rsidR="00183742" w:rsidRPr="00E143FC">
        <w:rPr>
          <w:rFonts w:hint="cs"/>
          <w:rtl/>
        </w:rPr>
        <w:t xml:space="preserve">های خود را از او می‌خواهند و موضوعات مهم و ضروری را از او درخواست می‌نمایند، زیرا او دارای صفات کامل است: علیمی است که‌ علم او به‌ درجه‌ی کمال رسیده‌ و حلیمی‌ است که‌ حلم او به‌ درجه‌ی نهایی رسیده‌ و رحیمی‌ است که‌ رحمت او هر چیزی را دربر گرفته‌ و ... </w:t>
      </w:r>
    </w:p>
    <w:p w:rsidR="00183742" w:rsidRPr="00E143FC" w:rsidRDefault="009441D9" w:rsidP="009441D9">
      <w:pPr>
        <w:pStyle w:val="a7"/>
        <w:rPr>
          <w:rtl/>
        </w:rPr>
      </w:pPr>
      <w:r>
        <w:rPr>
          <w:rFonts w:ascii="Traditional Arabic" w:hAnsi="Traditional Arabic" w:cs="Traditional Arabic"/>
          <w:rtl/>
        </w:rPr>
        <w:t>﴿</w:t>
      </w:r>
      <w:r w:rsidRPr="00561F15">
        <w:rPr>
          <w:rFonts w:ascii="KFGQPC Uthmanic Script HAFS" w:hAnsi="KFGQPC Uthmanic Script HAFS" w:cs="KFGQPC Uthmanic Script HAFS"/>
          <w:rtl/>
        </w:rPr>
        <w:t>لَمۡ يَلِدۡ وَلَمۡ يُولَدۡ ٣</w:t>
      </w:r>
      <w:r>
        <w:rPr>
          <w:rFonts w:ascii="Traditional Arabic" w:hAnsi="Traditional Arabic" w:cs="Traditional Arabic"/>
          <w:rtl/>
        </w:rPr>
        <w:t>﴾</w:t>
      </w:r>
      <w:r w:rsidR="00183742" w:rsidRPr="00E143FC">
        <w:rPr>
          <w:rFonts w:ascii="B Lotus" w:hAnsi="B Lotus" w:hint="cs"/>
          <w:rtl/>
        </w:rPr>
        <w:t xml:space="preserve">: </w:t>
      </w:r>
      <w:r w:rsidR="00183742" w:rsidRPr="00E143FC">
        <w:rPr>
          <w:rFonts w:hint="cs"/>
          <w:rtl/>
        </w:rPr>
        <w:t xml:space="preserve">و از جمله‌ صفات کمال او این است که‌ از کسی متولد نشده‌ و کسی از او متولد نشده‌ است، زیرا کاملا بی نیاز است. </w:t>
      </w:r>
    </w:p>
    <w:p w:rsidR="00183742" w:rsidRPr="00E143FC" w:rsidRDefault="009441D9" w:rsidP="009441D9">
      <w:pPr>
        <w:pStyle w:val="a7"/>
        <w:rPr>
          <w:rtl/>
        </w:rPr>
      </w:pPr>
      <w:r>
        <w:rPr>
          <w:rFonts w:ascii="Traditional Arabic" w:hAnsi="Traditional Arabic" w:cs="Traditional Arabic"/>
          <w:rtl/>
        </w:rPr>
        <w:t>﴿</w:t>
      </w:r>
      <w:r w:rsidRPr="00561F15">
        <w:rPr>
          <w:rFonts w:ascii="KFGQPC Uthmanic Script HAFS" w:hAnsi="KFGQPC Uthmanic Script HAFS" w:cs="KFGQPC Uthmanic Script HAFS"/>
          <w:rtl/>
        </w:rPr>
        <w:t>وَلَمۡ يَكُن لَّهُ</w:t>
      </w:r>
      <w:r w:rsidRPr="00561F15">
        <w:rPr>
          <w:rFonts w:ascii="KFGQPC Uthmanic Script HAFS" w:hAnsi="KFGQPC Uthmanic Script HAFS" w:cs="KFGQPC Uthmanic Script HAFS" w:hint="cs"/>
          <w:rtl/>
        </w:rPr>
        <w:t>ۥ</w:t>
      </w:r>
      <w:r w:rsidRPr="00561F15">
        <w:rPr>
          <w:rFonts w:ascii="KFGQPC Uthmanic Script HAFS" w:hAnsi="KFGQPC Uthmanic Script HAFS" w:cs="KFGQPC Uthmanic Script HAFS"/>
          <w:rtl/>
        </w:rPr>
        <w:t xml:space="preserve"> كُفُوًا أَحَدُۢ ٤</w:t>
      </w:r>
      <w:r w:rsidRPr="00561F15">
        <w:rPr>
          <w:rFonts w:ascii="Traditional Arabic" w:hAnsi="Traditional Arabic" w:cs="Traditional Arabic"/>
          <w:rtl/>
        </w:rPr>
        <w:t>﴾</w:t>
      </w:r>
      <w:r w:rsidR="00183742" w:rsidRPr="00E143FC">
        <w:rPr>
          <w:rFonts w:hint="cs"/>
          <w:rtl/>
        </w:rPr>
        <w:t>: یعنی نه‌ در ذات و نه‌ در صفات و نه‌ در افعال شبیه‌ و نظیری ندارد.</w:t>
      </w:r>
    </w:p>
    <w:p w:rsidR="00183742" w:rsidRDefault="00183742" w:rsidP="001E136E">
      <w:pPr>
        <w:pStyle w:val="a5"/>
        <w:rPr>
          <w:rtl/>
        </w:rPr>
      </w:pPr>
      <w:bookmarkStart w:id="694" w:name="_Toc73092664"/>
      <w:bookmarkStart w:id="695" w:name="_Toc226834809"/>
      <w:bookmarkStart w:id="696" w:name="_Toc286875591"/>
      <w:bookmarkStart w:id="697" w:name="_Toc421087966"/>
      <w:r w:rsidRPr="00E143FC">
        <w:rPr>
          <w:rFonts w:hint="cs"/>
          <w:rtl/>
        </w:rPr>
        <w:t>تفسیر سوره‌ی نصر</w:t>
      </w:r>
      <w:bookmarkEnd w:id="694"/>
      <w:bookmarkEnd w:id="695"/>
      <w:bookmarkEnd w:id="696"/>
      <w:bookmarkEnd w:id="697"/>
    </w:p>
    <w:p w:rsidR="009441D9" w:rsidRPr="009441D9" w:rsidRDefault="009441D9" w:rsidP="009441D9">
      <w:pPr>
        <w:pStyle w:val="a7"/>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eastAsia"/>
          <w:rtl/>
        </w:rPr>
        <w:t>إِذَا</w:t>
      </w:r>
      <w:r>
        <w:rPr>
          <w:rFonts w:ascii="KFGQPC Uthmanic Script HAFS" w:hAnsi="KFGQPC Uthmanic Script HAFS" w:cs="KFGQPC Uthmanic Script HAFS"/>
          <w:rtl/>
        </w:rPr>
        <w:t xml:space="preserve"> جَآءَ نَصۡرُ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لۡفَتۡحُ</w:t>
      </w:r>
      <w:r>
        <w:rPr>
          <w:rFonts w:ascii="KFGQPC Uthmanic Script HAFS" w:hAnsi="KFGQPC Uthmanic Script HAFS" w:cs="KFGQPC Uthmanic Script HAFS"/>
          <w:rtl/>
        </w:rPr>
        <w:t xml:space="preserve"> ١</w:t>
      </w:r>
      <w:r>
        <w:rPr>
          <w:rFonts w:ascii="KFGQPC Uthmanic Script HAFS" w:hAnsi="KFGQPC Uthmanic Script HAFS" w:cs="KFGQPC Uthmanic Script HAFS"/>
        </w:rPr>
        <w:t xml:space="preserve"> </w:t>
      </w:r>
      <w:r>
        <w:rPr>
          <w:rFonts w:ascii="KFGQPC Uthmanic Script HAFS" w:hAnsi="KFGQPC Uthmanic Script HAFS" w:cs="KFGQPC Uthmanic Script HAFS"/>
          <w:rtl/>
        </w:rPr>
        <w:t xml:space="preserve">وَرَأَيۡتَ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لنَّاسَ</w:t>
      </w:r>
      <w:r>
        <w:rPr>
          <w:rFonts w:ascii="KFGQPC Uthmanic Script HAFS" w:hAnsi="KFGQPC Uthmanic Script HAFS" w:cs="KFGQPC Uthmanic Script HAFS"/>
          <w:rtl/>
        </w:rPr>
        <w:t xml:space="preserve"> يَدۡخُلُونَ فِي دِينِ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أَفۡوَاجٗا ٢</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فَسَبِّحۡ</w:t>
      </w:r>
      <w:r>
        <w:rPr>
          <w:rFonts w:ascii="KFGQPC Uthmanic Script HAFS" w:hAnsi="KFGQPC Uthmanic Script HAFS" w:cs="KFGQPC Uthmanic Script HAFS"/>
          <w:rtl/>
        </w:rPr>
        <w:t xml:space="preserve"> بِحَمۡدِ رَبِّكَ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سۡتَغۡفِرۡهُۚ</w:t>
      </w:r>
      <w:r>
        <w:rPr>
          <w:rFonts w:ascii="KFGQPC Uthmanic Script HAFS" w:hAnsi="KFGQPC Uthmanic Script HAFS" w:cs="KFGQPC Uthmanic Script HAFS"/>
          <w:rtl/>
        </w:rPr>
        <w:t xml:space="preserve"> إِنَّهُ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كَانَ تَوَّابَۢا ٣</w:t>
      </w:r>
      <w:r>
        <w:rPr>
          <w:rFonts w:ascii="Traditional Arabic" w:hAnsi="Traditional Arabic" w:cs="Traditional Arabic"/>
          <w:rtl/>
        </w:rPr>
        <w:t>﴾</w:t>
      </w:r>
      <w:r>
        <w:rPr>
          <w:rFonts w:hint="cs"/>
          <w:rtl/>
        </w:rPr>
        <w:t xml:space="preserve"> </w:t>
      </w:r>
      <w:r w:rsidRPr="009441D9">
        <w:rPr>
          <w:rStyle w:val="Char4"/>
          <w:rFonts w:hint="cs"/>
          <w:rtl/>
        </w:rPr>
        <w:t>[سورة النصر]</w:t>
      </w:r>
      <w:r>
        <w:rPr>
          <w:rFonts w:hint="cs"/>
          <w:rtl/>
        </w:rPr>
        <w:t>.</w:t>
      </w:r>
    </w:p>
    <w:p w:rsidR="00183742" w:rsidRPr="00E143FC" w:rsidRDefault="00183742" w:rsidP="009441D9">
      <w:pPr>
        <w:pStyle w:val="a7"/>
        <w:rPr>
          <w:rtl/>
        </w:rPr>
      </w:pPr>
      <w:r w:rsidRPr="00E143FC">
        <w:rPr>
          <w:rFonts w:hint="cs"/>
          <w:rtl/>
        </w:rPr>
        <w:t>این سوره‌ حاوی مژده‌ای و فرمانی - بعد از وقوع مژده‌- برای پیامبر</w:t>
      </w:r>
      <w:r w:rsidR="00B06555" w:rsidRPr="00B06555">
        <w:rPr>
          <w:rFonts w:cs="CTraditional Arabic" w:hint="cs"/>
          <w:rtl/>
        </w:rPr>
        <w:t xml:space="preserve"> ج</w:t>
      </w:r>
      <w:r w:rsidRPr="00E143FC">
        <w:rPr>
          <w:rFonts w:hint="cs"/>
          <w:rtl/>
        </w:rPr>
        <w:t xml:space="preserve"> می‌باشد، و همچنین متضمن اشاره‌ و توصیه‌ای است که‌ بنابر وقوع آن مژده‌ صورت می گیرد.</w:t>
      </w:r>
    </w:p>
    <w:p w:rsidR="00183742" w:rsidRPr="00E143FC" w:rsidRDefault="00183742" w:rsidP="009441D9">
      <w:pPr>
        <w:pStyle w:val="a7"/>
        <w:rPr>
          <w:rtl/>
        </w:rPr>
      </w:pPr>
      <w:r w:rsidRPr="00E143FC">
        <w:rPr>
          <w:rFonts w:hint="cs"/>
          <w:b/>
          <w:bCs/>
          <w:rtl/>
        </w:rPr>
        <w:t>مژده</w:t>
      </w:r>
      <w:r w:rsidRPr="00E143FC">
        <w:rPr>
          <w:rFonts w:hint="cs"/>
          <w:rtl/>
        </w:rPr>
        <w:t>‌: عبارت است از پیروزی پیامبر</w:t>
      </w:r>
      <w:r w:rsidR="00B06555" w:rsidRPr="00B06555">
        <w:rPr>
          <w:rFonts w:cs="CTraditional Arabic" w:hint="cs"/>
          <w:rtl/>
        </w:rPr>
        <w:t xml:space="preserve"> ج</w:t>
      </w:r>
      <w:r w:rsidRPr="00E143FC">
        <w:rPr>
          <w:rFonts w:hint="cs"/>
          <w:rtl/>
        </w:rPr>
        <w:t xml:space="preserve"> و فتح مکه‌ و درآمدن گروه‌ گروه‌ مردم به‌ دین اسلام، طوری که‌ بسیاری از دشمنانش در زمره پیروان وی قرار خواهند گرفت، و این مژده‌ هم صورت پذیرفت.</w:t>
      </w:r>
    </w:p>
    <w:p w:rsidR="00183742" w:rsidRPr="00E143FC" w:rsidRDefault="00183742" w:rsidP="009441D9">
      <w:pPr>
        <w:pStyle w:val="a7"/>
        <w:rPr>
          <w:rtl/>
        </w:rPr>
      </w:pPr>
      <w:r w:rsidRPr="00E143FC">
        <w:rPr>
          <w:rFonts w:hint="cs"/>
          <w:b/>
          <w:bCs/>
          <w:rtl/>
        </w:rPr>
        <w:t>و اما فرمان:</w:t>
      </w:r>
      <w:r w:rsidRPr="00E143FC">
        <w:rPr>
          <w:rFonts w:hint="cs"/>
          <w:rtl/>
        </w:rPr>
        <w:t xml:space="preserve"> این‌که‌ خداوند بعد از وقوع پیروزی و فتح مکه‌ به‌ پیامبرش</w:t>
      </w:r>
      <w:r w:rsidR="00B06555" w:rsidRPr="00B06555">
        <w:rPr>
          <w:rFonts w:cs="CTraditional Arabic" w:hint="cs"/>
          <w:rtl/>
        </w:rPr>
        <w:t xml:space="preserve"> ج</w:t>
      </w:r>
      <w:r w:rsidRPr="00E143FC">
        <w:rPr>
          <w:rFonts w:hint="cs"/>
          <w:rtl/>
        </w:rPr>
        <w:t xml:space="preserve"> دستور داد او را بستاید و از او سپاسگزاری نماید.</w:t>
      </w:r>
    </w:p>
    <w:p w:rsidR="00183742" w:rsidRPr="00E143FC" w:rsidRDefault="00183742" w:rsidP="009441D9">
      <w:pPr>
        <w:pStyle w:val="a7"/>
        <w:rPr>
          <w:rtl/>
        </w:rPr>
      </w:pPr>
      <w:r w:rsidRPr="00E143FC">
        <w:rPr>
          <w:rFonts w:hint="cs"/>
          <w:b/>
          <w:bCs/>
          <w:rtl/>
        </w:rPr>
        <w:t>و اما اشاره‌:</w:t>
      </w:r>
      <w:r w:rsidRPr="00E143FC">
        <w:rPr>
          <w:rFonts w:hint="cs"/>
          <w:rtl/>
        </w:rPr>
        <w:t xml:space="preserve"> در این سوره‌ دو اشاره‌ وجود دارد:</w:t>
      </w:r>
    </w:p>
    <w:p w:rsidR="009441D9" w:rsidRDefault="00183742" w:rsidP="009441D9">
      <w:pPr>
        <w:pStyle w:val="a7"/>
        <w:rPr>
          <w:rtl/>
        </w:rPr>
      </w:pPr>
      <w:r w:rsidRPr="00E143FC">
        <w:rPr>
          <w:rFonts w:hint="cs"/>
          <w:rtl/>
        </w:rPr>
        <w:t>اشاره‌ به‌ این‌که‌ مادام پیامبر</w:t>
      </w:r>
      <w:r w:rsidR="00B06555" w:rsidRPr="00B06555">
        <w:rPr>
          <w:rFonts w:cs="CTraditional Arabic" w:hint="cs"/>
          <w:rtl/>
        </w:rPr>
        <w:t xml:space="preserve"> ج</w:t>
      </w:r>
      <w:r w:rsidRPr="00E143FC">
        <w:rPr>
          <w:rFonts w:hint="cs"/>
          <w:rtl/>
        </w:rPr>
        <w:t xml:space="preserve"> خدا را بستاید و از او طلب بخشودگی برای خود و امتش نماید، پیروزی دین ادامه‌ پیدا می‌کند، زیرا پیروزی از آنِ شکر و ستایش است، و خداوند می‌فرماید:</w:t>
      </w:r>
    </w:p>
    <w:p w:rsidR="00183742" w:rsidRPr="00E143FC" w:rsidRDefault="00861591" w:rsidP="00861591">
      <w:pPr>
        <w:pStyle w:val="a7"/>
        <w:rPr>
          <w:rtl/>
          <w:lang w:bidi="ar-KW"/>
        </w:rPr>
      </w:pPr>
      <w:r>
        <w:rPr>
          <w:rFonts w:ascii="Traditional Arabic" w:hAnsi="Traditional Arabic" w:cs="Traditional Arabic"/>
          <w:rtl/>
        </w:rPr>
        <w:t>﴿</w:t>
      </w:r>
      <w:r>
        <w:rPr>
          <w:rFonts w:ascii="KFGQPC Uthmanic Script HAFS" w:hAnsi="KFGQPC Uthmanic Script HAFS" w:cs="KFGQPC Uthmanic Script HAFS"/>
          <w:rtl/>
        </w:rPr>
        <w:t>لَئِن شَكَرۡتُمۡ لَأَزِيدَنَّكُمۡۖ</w:t>
      </w:r>
      <w:r>
        <w:rPr>
          <w:rFonts w:ascii="Traditional Arabic" w:hAnsi="Traditional Arabic" w:cs="Traditional Arabic"/>
          <w:rtl/>
        </w:rPr>
        <w:t>﴾</w:t>
      </w:r>
      <w:r w:rsidR="00183742" w:rsidRPr="009441D9">
        <w:rPr>
          <w:rStyle w:val="Char4"/>
          <w:rFonts w:hint="cs"/>
          <w:rtl/>
        </w:rPr>
        <w:t xml:space="preserve"> </w:t>
      </w:r>
      <w:r w:rsidR="009441D9" w:rsidRPr="009441D9">
        <w:rPr>
          <w:rStyle w:val="Char4"/>
          <w:rFonts w:hint="cs"/>
          <w:rtl/>
        </w:rPr>
        <w:t>[</w:t>
      </w:r>
      <w:r w:rsidR="00183742" w:rsidRPr="009441D9">
        <w:rPr>
          <w:rStyle w:val="Char4"/>
          <w:rFonts w:hint="cs"/>
          <w:rtl/>
        </w:rPr>
        <w:t>ابراهیم: 7</w:t>
      </w:r>
      <w:r w:rsidR="009441D9" w:rsidRPr="009441D9">
        <w:rPr>
          <w:rStyle w:val="Char4"/>
          <w:rFonts w:hint="cs"/>
          <w:rtl/>
        </w:rPr>
        <w:t>]</w:t>
      </w:r>
      <w:r w:rsidR="009441D9">
        <w:rPr>
          <w:rFonts w:hint="cs"/>
          <w:rtl/>
          <w:lang w:bidi="ar-KW"/>
        </w:rPr>
        <w:t>.</w:t>
      </w:r>
    </w:p>
    <w:p w:rsidR="00183742" w:rsidRPr="00E143FC" w:rsidRDefault="009441D9" w:rsidP="009441D9">
      <w:pPr>
        <w:pStyle w:val="a7"/>
        <w:rPr>
          <w:rtl/>
        </w:rPr>
      </w:pPr>
      <w:r>
        <w:rPr>
          <w:rFonts w:hint="cs"/>
          <w:rtl/>
        </w:rPr>
        <w:t>«</w:t>
      </w:r>
      <w:r w:rsidR="00183742" w:rsidRPr="00E143FC">
        <w:rPr>
          <w:rFonts w:hint="cs"/>
          <w:rtl/>
        </w:rPr>
        <w:t>اگر سپاسگزاری کردید، هر آینه‌ برایتان افزایش می‌دهم</w:t>
      </w:r>
      <w:r>
        <w:rPr>
          <w:rFonts w:hint="cs"/>
          <w:rtl/>
        </w:rPr>
        <w:t>»</w:t>
      </w:r>
      <w:r w:rsidR="00183742" w:rsidRPr="00E143FC">
        <w:rPr>
          <w:rFonts w:hint="cs"/>
          <w:rtl/>
        </w:rPr>
        <w:t>.</w:t>
      </w:r>
    </w:p>
    <w:p w:rsidR="00183742" w:rsidRPr="00E143FC" w:rsidRDefault="00183742" w:rsidP="009441D9">
      <w:pPr>
        <w:pStyle w:val="a7"/>
        <w:rPr>
          <w:rtl/>
        </w:rPr>
      </w:pPr>
      <w:r w:rsidRPr="00E143FC">
        <w:rPr>
          <w:rFonts w:hint="cs"/>
          <w:rtl/>
        </w:rPr>
        <w:t>اما اشاره‌ی دوم: این‌که‌ اجل پیامبر</w:t>
      </w:r>
      <w:r w:rsidR="00B06555" w:rsidRPr="00B06555">
        <w:rPr>
          <w:rFonts w:cs="CTraditional Arabic" w:hint="cs"/>
          <w:rtl/>
        </w:rPr>
        <w:t xml:space="preserve"> ج</w:t>
      </w:r>
      <w:r w:rsidRPr="00E143FC">
        <w:rPr>
          <w:rFonts w:hint="cs"/>
          <w:rtl/>
        </w:rPr>
        <w:t xml:space="preserve"> نزدیک شده‌ است.</w:t>
      </w:r>
    </w:p>
    <w:p w:rsidR="00183742" w:rsidRDefault="00183742" w:rsidP="001E136E">
      <w:pPr>
        <w:pStyle w:val="a5"/>
        <w:rPr>
          <w:rtl/>
        </w:rPr>
      </w:pPr>
      <w:bookmarkStart w:id="698" w:name="_Toc73092665"/>
      <w:bookmarkStart w:id="699" w:name="_Toc226834810"/>
      <w:bookmarkStart w:id="700" w:name="_Toc286875592"/>
      <w:bookmarkStart w:id="701" w:name="_Toc421087967"/>
      <w:r w:rsidRPr="00E143FC">
        <w:rPr>
          <w:rFonts w:hint="cs"/>
          <w:rtl/>
        </w:rPr>
        <w:t>تفسیر سوره‌ی کافرون</w:t>
      </w:r>
      <w:bookmarkEnd w:id="698"/>
      <w:bookmarkEnd w:id="699"/>
      <w:bookmarkEnd w:id="700"/>
      <w:bookmarkEnd w:id="701"/>
    </w:p>
    <w:p w:rsidR="009441D9" w:rsidRPr="0035368B" w:rsidRDefault="009441D9" w:rsidP="0035368B">
      <w:pPr>
        <w:pStyle w:val="a7"/>
        <w:rPr>
          <w:rFonts w:ascii="KFGQPC Uthmanic Script HAFS" w:hAnsi="KFGQPC Uthmanic Script HAFS" w:cs="KFGQPC Uthmanic Script HAFS"/>
          <w:rtl/>
        </w:rPr>
      </w:pPr>
      <w:r>
        <w:rPr>
          <w:rFonts w:ascii="Traditional Arabic" w:hAnsi="Traditional Arabic" w:cs="Traditional Arabic"/>
          <w:rtl/>
        </w:rPr>
        <w:t>﴿</w:t>
      </w:r>
      <w:r w:rsidR="0035368B">
        <w:rPr>
          <w:rFonts w:ascii="KFGQPC Uthmanic Script HAFS" w:hAnsi="KFGQPC Uthmanic Script HAFS" w:cs="KFGQPC Uthmanic Script HAFS" w:hint="eastAsia"/>
          <w:rtl/>
        </w:rPr>
        <w:t>قُلۡ</w:t>
      </w:r>
      <w:r w:rsidR="0035368B">
        <w:rPr>
          <w:rFonts w:ascii="KFGQPC Uthmanic Script HAFS" w:hAnsi="KFGQPC Uthmanic Script HAFS" w:cs="KFGQPC Uthmanic Script HAFS"/>
          <w:rtl/>
        </w:rPr>
        <w:t xml:space="preserve"> يَٰٓأَيُّهَا </w:t>
      </w:r>
      <w:r w:rsidR="0035368B">
        <w:rPr>
          <w:rFonts w:ascii="KFGQPC Uthmanic Script HAFS" w:hAnsi="KFGQPC Uthmanic Script HAFS" w:cs="KFGQPC Uthmanic Script HAFS" w:hint="cs"/>
          <w:rtl/>
        </w:rPr>
        <w:t>ٱ</w:t>
      </w:r>
      <w:r w:rsidR="0035368B">
        <w:rPr>
          <w:rFonts w:ascii="KFGQPC Uthmanic Script HAFS" w:hAnsi="KFGQPC Uthmanic Script HAFS" w:cs="KFGQPC Uthmanic Script HAFS" w:hint="eastAsia"/>
          <w:rtl/>
        </w:rPr>
        <w:t>لۡكَٰفِرُونَ</w:t>
      </w:r>
      <w:r w:rsidR="0035368B">
        <w:rPr>
          <w:rFonts w:ascii="KFGQPC Uthmanic Script HAFS" w:hAnsi="KFGQPC Uthmanic Script HAFS" w:cs="KFGQPC Uthmanic Script HAFS"/>
          <w:rtl/>
        </w:rPr>
        <w:t xml:space="preserve"> ١</w:t>
      </w:r>
      <w:r w:rsidR="0035368B">
        <w:rPr>
          <w:rFonts w:ascii="KFGQPC Uthmanic Script HAFS" w:hAnsi="KFGQPC Uthmanic Script HAFS" w:cs="KFGQPC Uthmanic Script HAFS"/>
        </w:rPr>
        <w:t xml:space="preserve"> </w:t>
      </w:r>
      <w:r w:rsidR="0035368B">
        <w:rPr>
          <w:rFonts w:ascii="KFGQPC Uthmanic Script HAFS" w:hAnsi="KFGQPC Uthmanic Script HAFS" w:cs="KFGQPC Uthmanic Script HAFS"/>
          <w:rtl/>
        </w:rPr>
        <w:t>لَآ أَعۡبُدُ مَا تَعۡبُدُونَ ٢</w:t>
      </w:r>
      <w:r w:rsidR="0035368B">
        <w:rPr>
          <w:rFonts w:ascii="KFGQPC Uthmanic Script HAFS" w:hAnsi="KFGQPC Uthmanic Script HAFS" w:cs="KFGQPC Uthmanic Script HAFS"/>
        </w:rPr>
        <w:t xml:space="preserve"> </w:t>
      </w:r>
      <w:r w:rsidR="0035368B">
        <w:rPr>
          <w:rFonts w:ascii="KFGQPC Uthmanic Script HAFS" w:hAnsi="KFGQPC Uthmanic Script HAFS" w:cs="KFGQPC Uthmanic Script HAFS"/>
          <w:rtl/>
        </w:rPr>
        <w:t>وَلَآ أَنتُمۡ عَٰبِدُونَ مَآ أَعۡبُدُ ٣</w:t>
      </w:r>
      <w:r w:rsidR="0035368B">
        <w:rPr>
          <w:rFonts w:ascii="KFGQPC Uthmanic Script HAFS" w:hAnsi="KFGQPC Uthmanic Script HAFS" w:cs="KFGQPC Uthmanic Script HAFS"/>
        </w:rPr>
        <w:t xml:space="preserve"> </w:t>
      </w:r>
      <w:r w:rsidR="0035368B">
        <w:rPr>
          <w:rFonts w:ascii="KFGQPC Uthmanic Script HAFS" w:hAnsi="KFGQPC Uthmanic Script HAFS" w:cs="KFGQPC Uthmanic Script HAFS"/>
          <w:rtl/>
        </w:rPr>
        <w:t>وَلَآ أَنَا۠ عَابِدٞ مَّا عَبَدتُّمۡ ٤</w:t>
      </w:r>
      <w:r w:rsidR="0035368B">
        <w:rPr>
          <w:rFonts w:ascii="KFGQPC Uthmanic Script HAFS" w:hAnsi="KFGQPC Uthmanic Script HAFS" w:cs="KFGQPC Uthmanic Script HAFS"/>
        </w:rPr>
        <w:t xml:space="preserve"> </w:t>
      </w:r>
      <w:r w:rsidR="0035368B">
        <w:rPr>
          <w:rFonts w:ascii="KFGQPC Uthmanic Script HAFS" w:hAnsi="KFGQPC Uthmanic Script HAFS" w:cs="KFGQPC Uthmanic Script HAFS" w:hint="eastAsia"/>
          <w:rtl/>
        </w:rPr>
        <w:t>وَلَآ</w:t>
      </w:r>
      <w:r w:rsidR="0035368B">
        <w:rPr>
          <w:rFonts w:ascii="KFGQPC Uthmanic Script HAFS" w:hAnsi="KFGQPC Uthmanic Script HAFS" w:cs="KFGQPC Uthmanic Script HAFS"/>
          <w:rtl/>
        </w:rPr>
        <w:t xml:space="preserve"> أَنتُمۡ عَٰبِدُونَ مَآ أَعۡبُدُ ٥</w:t>
      </w:r>
      <w:r w:rsidR="0035368B">
        <w:rPr>
          <w:rFonts w:ascii="KFGQPC Uthmanic Script HAFS" w:hAnsi="KFGQPC Uthmanic Script HAFS" w:cs="KFGQPC Uthmanic Script HAFS"/>
        </w:rPr>
        <w:t xml:space="preserve"> </w:t>
      </w:r>
      <w:r w:rsidR="0035368B">
        <w:rPr>
          <w:rFonts w:ascii="KFGQPC Uthmanic Script HAFS" w:hAnsi="KFGQPC Uthmanic Script HAFS" w:cs="KFGQPC Uthmanic Script HAFS"/>
          <w:rtl/>
        </w:rPr>
        <w:t>لَكُمۡ دِينُكُمۡ وَلِيَ دِينِ ٦</w:t>
      </w:r>
      <w:r>
        <w:rPr>
          <w:rFonts w:ascii="Traditional Arabic" w:hAnsi="Traditional Arabic" w:cs="Traditional Arabic"/>
          <w:rtl/>
        </w:rPr>
        <w:t>﴾</w:t>
      </w:r>
      <w:r>
        <w:rPr>
          <w:rFonts w:hint="cs"/>
          <w:rtl/>
        </w:rPr>
        <w:t xml:space="preserve"> </w:t>
      </w:r>
      <w:r w:rsidRPr="009441D9">
        <w:rPr>
          <w:rStyle w:val="Char4"/>
          <w:rFonts w:hint="cs"/>
          <w:rtl/>
        </w:rPr>
        <w:t>[سورة الکافرون]</w:t>
      </w:r>
      <w:r>
        <w:rPr>
          <w:rFonts w:hint="cs"/>
          <w:rtl/>
        </w:rPr>
        <w:t>.</w:t>
      </w:r>
    </w:p>
    <w:p w:rsidR="00183742" w:rsidRPr="00E143FC" w:rsidRDefault="00183742" w:rsidP="0035368B">
      <w:pPr>
        <w:pStyle w:val="a7"/>
        <w:rPr>
          <w:rtl/>
          <w:lang w:bidi="ar-KW"/>
        </w:rPr>
      </w:pPr>
      <w:r w:rsidRPr="00E143FC">
        <w:rPr>
          <w:rFonts w:hint="cs"/>
          <w:rtl/>
          <w:lang w:bidi="ar-KW"/>
        </w:rPr>
        <w:t>ای محمد! آشکارا و صریح روشن اعلام دار که‌:</w:t>
      </w:r>
      <w:r w:rsidR="0035368B">
        <w:rPr>
          <w:rFonts w:hint="cs"/>
          <w:rtl/>
          <w:lang w:bidi="ar-KW"/>
        </w:rPr>
        <w:t xml:space="preserve"> </w:t>
      </w:r>
      <w:r w:rsidR="0035368B">
        <w:rPr>
          <w:rFonts w:ascii="Traditional Arabic" w:hAnsi="Traditional Arabic" w:cs="Traditional Arabic"/>
          <w:rtl/>
          <w:lang w:bidi="ar-KW"/>
        </w:rPr>
        <w:t>﴿</w:t>
      </w:r>
      <w:r w:rsidR="0035368B">
        <w:rPr>
          <w:rFonts w:ascii="KFGQPC Uthmanic Script HAFS" w:hAnsi="KFGQPC Uthmanic Script HAFS" w:cs="KFGQPC Uthmanic Script HAFS"/>
          <w:rtl/>
        </w:rPr>
        <w:t>لَآ أَعۡبُدُ مَا تَعۡبُدُونَ ٢</w:t>
      </w:r>
      <w:r w:rsidR="0035368B">
        <w:rPr>
          <w:rFonts w:ascii="Traditional Arabic" w:hAnsi="Traditional Arabic" w:cs="Traditional Arabic"/>
          <w:rtl/>
        </w:rPr>
        <w:t>﴾</w:t>
      </w:r>
      <w:r w:rsidRPr="00E143FC">
        <w:rPr>
          <w:rFonts w:hint="cs"/>
          <w:rtl/>
          <w:lang w:bidi="ar-KW"/>
        </w:rPr>
        <w:t xml:space="preserve"> در ظاهر و نهان از معبودات شما تبرئه‌ می‌جویم و آنان را عبادت نمی‌کنم.</w:t>
      </w:r>
      <w:r w:rsidR="0035368B">
        <w:rPr>
          <w:rFonts w:hint="cs"/>
          <w:rtl/>
          <w:lang w:bidi="ar-KW"/>
        </w:rPr>
        <w:t xml:space="preserve"> </w:t>
      </w:r>
      <w:r w:rsidR="0035368B">
        <w:rPr>
          <w:rFonts w:ascii="Traditional Arabic" w:hAnsi="Traditional Arabic" w:cs="Traditional Arabic"/>
          <w:rtl/>
          <w:lang w:bidi="ar-KW"/>
        </w:rPr>
        <w:t>﴿</w:t>
      </w:r>
      <w:r w:rsidR="0035368B">
        <w:rPr>
          <w:rFonts w:ascii="KFGQPC Uthmanic Script HAFS" w:hAnsi="KFGQPC Uthmanic Script HAFS" w:cs="KFGQPC Uthmanic Script HAFS"/>
          <w:rtl/>
        </w:rPr>
        <w:t>وَلَآ أَنتُمۡ عَٰبِدُونَ مَآ أَعۡبُدُ ٣</w:t>
      </w:r>
      <w:r w:rsidR="0035368B">
        <w:rPr>
          <w:rFonts w:ascii="Traditional Arabic" w:hAnsi="Traditional Arabic" w:cs="Traditional Arabic"/>
          <w:rtl/>
        </w:rPr>
        <w:t>﴾</w:t>
      </w:r>
      <w:r w:rsidRPr="00E143FC">
        <w:rPr>
          <w:rFonts w:hint="cs"/>
          <w:rtl/>
          <w:lang w:bidi="ar-KW"/>
        </w:rPr>
        <w:t xml:space="preserve"> </w:t>
      </w:r>
      <w:r w:rsidRPr="00E143FC">
        <w:rPr>
          <w:rFonts w:hint="cs"/>
          <w:rtl/>
        </w:rPr>
        <w:t>از این‌رو که‌ مخلصانه‌ عبادت را برای خداوند انجام نمی‌دهید، زیرا عبادتی که‌ آمیخته‌ به‌ شرک باشد، فاسد و تباه می‌گردد و پاداش آن باطل می‌شود و به‌ عنوان عبادت قلمداد نمی‌شود.</w:t>
      </w:r>
      <w:r w:rsidR="0035368B">
        <w:rPr>
          <w:rFonts w:hint="cs"/>
          <w:rtl/>
        </w:rPr>
        <w:t xml:space="preserve"> </w:t>
      </w:r>
      <w:r w:rsidR="0035368B">
        <w:rPr>
          <w:rFonts w:ascii="Traditional Arabic" w:hAnsi="Traditional Arabic" w:cs="Traditional Arabic"/>
          <w:rtl/>
        </w:rPr>
        <w:t>﴿</w:t>
      </w:r>
      <w:r w:rsidR="0035368B">
        <w:rPr>
          <w:rFonts w:ascii="KFGQPC Uthmanic Script HAFS" w:hAnsi="KFGQPC Uthmanic Script HAFS" w:cs="KFGQPC Uthmanic Script HAFS"/>
          <w:rtl/>
        </w:rPr>
        <w:t>لَكُمۡ دِينُكُمۡ وَلِيَ دِينِ ٦</w:t>
      </w:r>
      <w:r w:rsidR="0035368B">
        <w:rPr>
          <w:rFonts w:ascii="Traditional Arabic" w:hAnsi="Traditional Arabic" w:cs="Traditional Arabic"/>
          <w:rtl/>
        </w:rPr>
        <w:t>﴾</w:t>
      </w:r>
      <w:r w:rsidRPr="009D5EB5">
        <w:rPr>
          <w:rFonts w:hint="cs"/>
          <w:sz w:val="24"/>
          <w:szCs w:val="24"/>
          <w:rtl/>
        </w:rPr>
        <w:t xml:space="preserve"> </w:t>
      </w:r>
      <w:r w:rsidRPr="00E143FC">
        <w:rPr>
          <w:rFonts w:hint="cs"/>
          <w:rtl/>
        </w:rPr>
        <w:t>یعنی شما از معبود من بری هستید و من نیز از معبود شما بری هستم.</w:t>
      </w:r>
    </w:p>
    <w:p w:rsidR="00183742" w:rsidRPr="00E143FC" w:rsidRDefault="00183742" w:rsidP="001E136E">
      <w:pPr>
        <w:pStyle w:val="a5"/>
        <w:rPr>
          <w:rtl/>
        </w:rPr>
      </w:pPr>
      <w:bookmarkStart w:id="702" w:name="_Toc73092666"/>
      <w:bookmarkStart w:id="703" w:name="_Toc226834811"/>
      <w:bookmarkStart w:id="704" w:name="_Toc286875593"/>
      <w:bookmarkStart w:id="705" w:name="_Toc421087968"/>
      <w:r w:rsidRPr="00E143FC">
        <w:rPr>
          <w:rFonts w:hint="cs"/>
          <w:rtl/>
        </w:rPr>
        <w:t>تفسیر سوره‌ی کوثر</w:t>
      </w:r>
      <w:bookmarkEnd w:id="702"/>
      <w:bookmarkEnd w:id="703"/>
      <w:bookmarkEnd w:id="704"/>
      <w:bookmarkEnd w:id="705"/>
    </w:p>
    <w:p w:rsidR="0035368B" w:rsidRPr="0035368B" w:rsidRDefault="0035368B" w:rsidP="0035368B">
      <w:pPr>
        <w:pStyle w:val="a7"/>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eastAsia"/>
          <w:rtl/>
        </w:rPr>
        <w:t>إِنَّآ</w:t>
      </w:r>
      <w:r>
        <w:rPr>
          <w:rFonts w:ascii="KFGQPC Uthmanic Script HAFS" w:hAnsi="KFGQPC Uthmanic Script HAFS" w:cs="KFGQPC Uthmanic Script HAFS"/>
          <w:rtl/>
        </w:rPr>
        <w:t xml:space="preserve"> أَعۡطَيۡنَٰكَ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لۡكَوۡثَرَ</w:t>
      </w:r>
      <w:r>
        <w:rPr>
          <w:rFonts w:ascii="KFGQPC Uthmanic Script HAFS" w:hAnsi="KFGQPC Uthmanic Script HAFS" w:cs="KFGQPC Uthmanic Script HAFS"/>
          <w:rtl/>
        </w:rPr>
        <w:t xml:space="preserve"> ١</w:t>
      </w:r>
      <w:r>
        <w:rPr>
          <w:rFonts w:ascii="KFGQPC Uthmanic Script HAFS" w:hAnsi="KFGQPC Uthmanic Script HAFS" w:cs="KFGQPC Uthmanic Script HAFS"/>
        </w:rPr>
        <w:t xml:space="preserve"> </w:t>
      </w:r>
      <w:r>
        <w:rPr>
          <w:rFonts w:ascii="KFGQPC Uthmanic Script HAFS" w:hAnsi="KFGQPC Uthmanic Script HAFS" w:cs="KFGQPC Uthmanic Script HAFS"/>
          <w:rtl/>
        </w:rPr>
        <w:t>فَصَلِّ لِرَبِّكَ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نۡحَرۡ</w:t>
      </w:r>
      <w:r>
        <w:rPr>
          <w:rFonts w:ascii="KFGQPC Uthmanic Script HAFS" w:hAnsi="KFGQPC Uthmanic Script HAFS" w:cs="KFGQPC Uthmanic Script HAFS"/>
          <w:rtl/>
        </w:rPr>
        <w:t xml:space="preserve"> ٢</w:t>
      </w:r>
      <w:r>
        <w:rPr>
          <w:rFonts w:ascii="KFGQPC Uthmanic Script HAFS" w:hAnsi="KFGQPC Uthmanic Script HAFS" w:cs="KFGQPC Uthmanic Script HAFS"/>
        </w:rPr>
        <w:t xml:space="preserve"> </w:t>
      </w:r>
      <w:r>
        <w:rPr>
          <w:rFonts w:ascii="KFGQPC Uthmanic Script HAFS" w:hAnsi="KFGQPC Uthmanic Script HAFS" w:cs="KFGQPC Uthmanic Script HAFS"/>
          <w:rtl/>
        </w:rPr>
        <w:t xml:space="preserve">إِنَّ شَانِئَكَ هُوَ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لۡأَبۡتَرُ</w:t>
      </w:r>
      <w:r>
        <w:rPr>
          <w:rFonts w:ascii="KFGQPC Uthmanic Script HAFS" w:hAnsi="KFGQPC Uthmanic Script HAFS" w:cs="KFGQPC Uthmanic Script HAFS"/>
          <w:rtl/>
        </w:rPr>
        <w:t xml:space="preserve"> ٣</w:t>
      </w:r>
      <w:r>
        <w:rPr>
          <w:rFonts w:ascii="Traditional Arabic" w:hAnsi="Traditional Arabic" w:cs="Traditional Arabic"/>
          <w:rtl/>
        </w:rPr>
        <w:t>﴾</w:t>
      </w:r>
      <w:r>
        <w:rPr>
          <w:rFonts w:hint="cs"/>
          <w:rtl/>
        </w:rPr>
        <w:t xml:space="preserve"> </w:t>
      </w:r>
      <w:r w:rsidRPr="0035368B">
        <w:rPr>
          <w:rStyle w:val="Char4"/>
          <w:rFonts w:hint="cs"/>
          <w:rtl/>
        </w:rPr>
        <w:t>[سورة الکوثر]</w:t>
      </w:r>
      <w:r>
        <w:rPr>
          <w:rFonts w:hint="cs"/>
          <w:rtl/>
        </w:rPr>
        <w:t>.</w:t>
      </w:r>
    </w:p>
    <w:p w:rsidR="0035368B" w:rsidRDefault="00183742" w:rsidP="0035368B">
      <w:pPr>
        <w:pStyle w:val="a7"/>
        <w:rPr>
          <w:rtl/>
        </w:rPr>
      </w:pPr>
      <w:r w:rsidRPr="00E143FC">
        <w:rPr>
          <w:rFonts w:hint="cs"/>
          <w:rtl/>
        </w:rPr>
        <w:t>خداوند متعال خطاب به‌ پیامبرش محمد</w:t>
      </w:r>
      <w:r w:rsidR="00B06555" w:rsidRPr="00B06555">
        <w:rPr>
          <w:rFonts w:cs="CTraditional Arabic" w:hint="cs"/>
          <w:rtl/>
        </w:rPr>
        <w:t xml:space="preserve"> ج</w:t>
      </w:r>
      <w:r w:rsidRPr="00E143FC">
        <w:rPr>
          <w:rFonts w:hint="cs"/>
          <w:rtl/>
        </w:rPr>
        <w:t xml:space="preserve"> می‌فرماید:</w:t>
      </w:r>
    </w:p>
    <w:p w:rsidR="00183742" w:rsidRPr="00E143FC" w:rsidRDefault="0035368B" w:rsidP="0035368B">
      <w:pPr>
        <w:pStyle w:val="a7"/>
        <w:rPr>
          <w:rFonts w:ascii="QCF_BSML" w:hAnsi="QCF_BSML" w:cs="QCF_BSML"/>
          <w:sz w:val="32"/>
          <w:rtl/>
        </w:rPr>
      </w:pPr>
      <w:r>
        <w:rPr>
          <w:rFonts w:ascii="Traditional Arabic" w:hAnsi="Traditional Arabic" w:cs="Traditional Arabic"/>
          <w:rtl/>
        </w:rPr>
        <w:t>﴿</w:t>
      </w:r>
      <w:r>
        <w:rPr>
          <w:rFonts w:ascii="KFGQPC Uthmanic Script HAFS" w:hAnsi="KFGQPC Uthmanic Script HAFS" w:cs="KFGQPC Uthmanic Script HAFS" w:hint="eastAsia"/>
          <w:rtl/>
        </w:rPr>
        <w:t>إِنَّآ</w:t>
      </w:r>
      <w:r>
        <w:rPr>
          <w:rFonts w:ascii="KFGQPC Uthmanic Script HAFS" w:hAnsi="KFGQPC Uthmanic Script HAFS" w:cs="KFGQPC Uthmanic Script HAFS"/>
          <w:rtl/>
        </w:rPr>
        <w:t xml:space="preserve"> أَعۡطَيۡنَٰكَ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لۡكَوۡثَرَ</w:t>
      </w:r>
      <w:r>
        <w:rPr>
          <w:rFonts w:ascii="KFGQPC Uthmanic Script HAFS" w:hAnsi="KFGQPC Uthmanic Script HAFS" w:cs="KFGQPC Uthmanic Script HAFS"/>
          <w:rtl/>
        </w:rPr>
        <w:t xml:space="preserve"> ١</w:t>
      </w:r>
      <w:r>
        <w:rPr>
          <w:rFonts w:ascii="Traditional Arabic" w:hAnsi="Traditional Arabic" w:cs="Traditional Arabic"/>
          <w:rtl/>
        </w:rPr>
        <w:t>﴾</w:t>
      </w:r>
      <w:r w:rsidRPr="0035368B">
        <w:rPr>
          <w:rFonts w:hint="cs"/>
          <w:rtl/>
        </w:rPr>
        <w:t>.</w:t>
      </w:r>
    </w:p>
    <w:p w:rsidR="00183742" w:rsidRPr="00E143FC" w:rsidRDefault="0035368B" w:rsidP="0035368B">
      <w:pPr>
        <w:pStyle w:val="a7"/>
        <w:rPr>
          <w:rtl/>
        </w:rPr>
      </w:pPr>
      <w:r>
        <w:rPr>
          <w:rFonts w:hint="cs"/>
          <w:rtl/>
        </w:rPr>
        <w:t>«</w:t>
      </w:r>
      <w:r w:rsidR="00183742" w:rsidRPr="00E143FC">
        <w:rPr>
          <w:rFonts w:hint="cs"/>
          <w:rtl/>
        </w:rPr>
        <w:t>ما خیر و برکت فراوان و دایمی دنیا و آخرت را به‌ تو عطا کرده‌ایم</w:t>
      </w:r>
      <w:r>
        <w:rPr>
          <w:rFonts w:hint="cs"/>
          <w:rtl/>
        </w:rPr>
        <w:t>»</w:t>
      </w:r>
      <w:r w:rsidR="00183742" w:rsidRPr="00E143FC">
        <w:rPr>
          <w:rFonts w:hint="cs"/>
          <w:rtl/>
        </w:rPr>
        <w:t>. از جمله‌ آن حوض آبی که‌ طول و عرض آن راه یک ماه است، آبش از شیر سفیدتر و عسل شیرین‌تر است و به‌ تعداد ستارگان ظرف‌های درخشنده‌ دارد،</w:t>
      </w:r>
      <w:r w:rsidR="002F4552">
        <w:rPr>
          <w:rFonts w:hint="cs"/>
          <w:rtl/>
        </w:rPr>
        <w:t xml:space="preserve"> هرکس </w:t>
      </w:r>
      <w:r w:rsidR="00183742" w:rsidRPr="00E143FC">
        <w:rPr>
          <w:rFonts w:hint="cs"/>
          <w:rtl/>
        </w:rPr>
        <w:t>از آن بنوشد، دیگر هرگز تشنه‌ نمی‌شود.</w:t>
      </w:r>
    </w:p>
    <w:p w:rsidR="00183742" w:rsidRDefault="00183742" w:rsidP="0035368B">
      <w:pPr>
        <w:pStyle w:val="a7"/>
        <w:rPr>
          <w:rtl/>
        </w:rPr>
      </w:pPr>
      <w:r w:rsidRPr="00E143FC">
        <w:rPr>
          <w:rFonts w:hint="cs"/>
          <w:rtl/>
        </w:rPr>
        <w:t>بعد از این‌که‌ از منت خود بر او بحث راند، به‌ او دستور می‌دهد که‌ به‌ شکر خدایش بپردازد:</w:t>
      </w:r>
    </w:p>
    <w:p w:rsidR="0035368B" w:rsidRPr="0035368B" w:rsidRDefault="0035368B" w:rsidP="0035368B">
      <w:pPr>
        <w:pStyle w:val="a7"/>
        <w:rPr>
          <w:rFonts w:cs="Times New Roman"/>
          <w:rtl/>
        </w:rPr>
      </w:pPr>
      <w:r>
        <w:rPr>
          <w:rFonts w:ascii="Traditional Arabic" w:hAnsi="Traditional Arabic" w:cs="Traditional Arabic"/>
          <w:rtl/>
        </w:rPr>
        <w:t>﴿</w:t>
      </w:r>
      <w:r>
        <w:rPr>
          <w:rFonts w:ascii="KFGQPC Uthmanic Script HAFS" w:hAnsi="KFGQPC Uthmanic Script HAFS" w:cs="KFGQPC Uthmanic Script HAFS"/>
          <w:rtl/>
        </w:rPr>
        <w:t>فَصَلِّ لِرَبِّكَ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نۡحَرۡ</w:t>
      </w:r>
      <w:r>
        <w:rPr>
          <w:rFonts w:ascii="KFGQPC Uthmanic Script HAFS" w:hAnsi="KFGQPC Uthmanic Script HAFS" w:cs="KFGQPC Uthmanic Script HAFS"/>
          <w:rtl/>
        </w:rPr>
        <w:t xml:space="preserve"> ٢</w:t>
      </w:r>
      <w:r>
        <w:rPr>
          <w:rFonts w:ascii="Traditional Arabic" w:hAnsi="Traditional Arabic" w:cs="Traditional Arabic"/>
          <w:rtl/>
        </w:rPr>
        <w:t>﴾</w:t>
      </w:r>
      <w:r w:rsidRPr="0035368B">
        <w:rPr>
          <w:rFonts w:hint="cs"/>
          <w:rtl/>
        </w:rPr>
        <w:t>.</w:t>
      </w:r>
    </w:p>
    <w:p w:rsidR="00183742" w:rsidRPr="00E143FC" w:rsidRDefault="0035368B" w:rsidP="0035368B">
      <w:pPr>
        <w:pStyle w:val="a7"/>
        <w:rPr>
          <w:rtl/>
        </w:rPr>
      </w:pPr>
      <w:r>
        <w:rPr>
          <w:rFonts w:hint="cs"/>
          <w:rtl/>
        </w:rPr>
        <w:t>«</w:t>
      </w:r>
      <w:r w:rsidR="00183742" w:rsidRPr="00E143FC">
        <w:rPr>
          <w:rFonts w:hint="cs"/>
          <w:rtl/>
        </w:rPr>
        <w:t>حال که‌ چنین است تنها برای پروردگار خود نماز بخوان و قربانی بکن</w:t>
      </w:r>
      <w:r>
        <w:rPr>
          <w:rFonts w:hint="cs"/>
          <w:rtl/>
        </w:rPr>
        <w:t>»</w:t>
      </w:r>
      <w:r w:rsidR="00183742" w:rsidRPr="00E143FC">
        <w:rPr>
          <w:rFonts w:hint="cs"/>
          <w:rtl/>
        </w:rPr>
        <w:t>.</w:t>
      </w:r>
    </w:p>
    <w:p w:rsidR="00183742" w:rsidRPr="00E143FC" w:rsidRDefault="00183742" w:rsidP="0035368B">
      <w:pPr>
        <w:pStyle w:val="a7"/>
        <w:rPr>
          <w:rtl/>
        </w:rPr>
      </w:pPr>
      <w:r w:rsidRPr="00E143FC">
        <w:rPr>
          <w:rFonts w:hint="cs"/>
          <w:rtl/>
        </w:rPr>
        <w:t>خداوند تنها از این دو عبادت بحث نموده‌، زیرا این دو عبادت بر هر عبادت دیگری برتری دارند و بزرگترین وسیله‌ی نزدیک</w:t>
      </w:r>
      <w:r w:rsidR="0035368B">
        <w:rPr>
          <w:rFonts w:hint="eastAsia"/>
          <w:rtl/>
        </w:rPr>
        <w:t>‌</w:t>
      </w:r>
      <w:r w:rsidRPr="00E143FC">
        <w:rPr>
          <w:rFonts w:hint="cs"/>
          <w:rtl/>
        </w:rPr>
        <w:t xml:space="preserve">شدن به‌ خدا محسوب می گردند، چون نماز در‌ قلب و اعضا خضوع و خشوع را به‌ وجود می‌آورد، و نحر نیز وسیله‌ی تقرب جستن به‌ خداوندگار است، زیرا نحر یعنی قربانی کردن بهترین اموال و انفاق مال و ثروتی که‌ انسان شیفته‌ی آن است و بدان علاقه‌ دارد. </w:t>
      </w:r>
    </w:p>
    <w:p w:rsidR="00183742" w:rsidRPr="00E143FC" w:rsidRDefault="0035368B" w:rsidP="0035368B">
      <w:pPr>
        <w:pStyle w:val="a7"/>
        <w:rPr>
          <w:rtl/>
        </w:rPr>
      </w:pPr>
      <w:r>
        <w:rPr>
          <w:rFonts w:ascii="Traditional Arabic" w:hAnsi="Traditional Arabic" w:cs="Traditional Arabic"/>
          <w:rtl/>
        </w:rPr>
        <w:t>﴿</w:t>
      </w:r>
      <w:r>
        <w:rPr>
          <w:rFonts w:ascii="KFGQPC Uthmanic Script HAFS" w:hAnsi="KFGQPC Uthmanic Script HAFS" w:cs="KFGQPC Uthmanic Script HAFS"/>
          <w:rtl/>
        </w:rPr>
        <w:t xml:space="preserve">إِنَّ شَانِئَكَ هُوَ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لۡأَبۡتَرُ</w:t>
      </w:r>
      <w:r>
        <w:rPr>
          <w:rFonts w:ascii="KFGQPC Uthmanic Script HAFS" w:hAnsi="KFGQPC Uthmanic Script HAFS" w:cs="KFGQPC Uthmanic Script HAFS"/>
          <w:rtl/>
        </w:rPr>
        <w:t xml:space="preserve"> ٣</w:t>
      </w:r>
      <w:r>
        <w:rPr>
          <w:rFonts w:ascii="Traditional Arabic" w:hAnsi="Traditional Arabic" w:cs="Traditional Arabic"/>
          <w:rtl/>
        </w:rPr>
        <w:t>﴾</w:t>
      </w:r>
      <w:r w:rsidR="00183742" w:rsidRPr="0035368B">
        <w:rPr>
          <w:rFonts w:hint="cs"/>
          <w:rtl/>
        </w:rPr>
        <w:t>: در حقیقت بدخواهانت و دشمنانت از هر خیر و برکتی بریده‌اند و مقطوع النسل‌اند و نامشان از صفحه تاریخ محو شده است.</w:t>
      </w:r>
    </w:p>
    <w:p w:rsidR="00183742" w:rsidRDefault="00183742" w:rsidP="001E136E">
      <w:pPr>
        <w:pStyle w:val="a5"/>
        <w:rPr>
          <w:rtl/>
        </w:rPr>
      </w:pPr>
      <w:bookmarkStart w:id="706" w:name="_Toc73092667"/>
      <w:bookmarkStart w:id="707" w:name="_Toc226834812"/>
      <w:bookmarkStart w:id="708" w:name="_Toc286875594"/>
      <w:bookmarkStart w:id="709" w:name="_Toc421087969"/>
      <w:r w:rsidRPr="00E143FC">
        <w:rPr>
          <w:rFonts w:hint="cs"/>
          <w:rtl/>
        </w:rPr>
        <w:t>تفسیر سوره‌ی عصر</w:t>
      </w:r>
      <w:bookmarkEnd w:id="706"/>
      <w:bookmarkEnd w:id="707"/>
      <w:bookmarkEnd w:id="708"/>
      <w:bookmarkEnd w:id="709"/>
    </w:p>
    <w:p w:rsidR="0035368B" w:rsidRPr="0035368B" w:rsidRDefault="0035368B" w:rsidP="0035368B">
      <w:pPr>
        <w:pStyle w:val="a7"/>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eastAsia"/>
          <w:rtl/>
        </w:rPr>
        <w:t>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لۡعَصۡرِ</w:t>
      </w:r>
      <w:r>
        <w:rPr>
          <w:rFonts w:ascii="KFGQPC Uthmanic Script HAFS" w:hAnsi="KFGQPC Uthmanic Script HAFS" w:cs="KFGQPC Uthmanic Script HAFS"/>
          <w:rtl/>
        </w:rPr>
        <w:t xml:space="preserve"> ١</w:t>
      </w:r>
      <w:r>
        <w:rPr>
          <w:rFonts w:ascii="KFGQPC Uthmanic Script HAFS" w:hAnsi="KFGQPC Uthmanic Script HAFS" w:cs="KFGQPC Uthmanic Script HAFS"/>
        </w:rPr>
        <w:t xml:space="preserve"> </w:t>
      </w:r>
      <w:r>
        <w:rPr>
          <w:rFonts w:ascii="KFGQPC Uthmanic Script HAFS" w:hAnsi="KFGQPC Uthmanic Script HAFS" w:cs="KFGQPC Uthmanic Script HAFS"/>
          <w:rtl/>
        </w:rPr>
        <w:t xml:space="preserve">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لۡإِنسَٰنَ</w:t>
      </w:r>
      <w:r>
        <w:rPr>
          <w:rFonts w:ascii="KFGQPC Uthmanic Script HAFS" w:hAnsi="KFGQPC Uthmanic Script HAFS" w:cs="KFGQPC Uthmanic Script HAFS"/>
          <w:rtl/>
        </w:rPr>
        <w:t xml:space="preserve"> لَفِي خُسۡرٍ ٢</w:t>
      </w:r>
      <w:r>
        <w:rPr>
          <w:rFonts w:ascii="KFGQPC Uthmanic Script HAFS" w:hAnsi="KFGQPC Uthmanic Script HAFS" w:cs="KFGQPC Uthmanic Script HAFS"/>
        </w:rPr>
        <w:t xml:space="preserve"> </w:t>
      </w:r>
      <w:r>
        <w:rPr>
          <w:rFonts w:ascii="KFGQPC Uthmanic Script HAFS" w:hAnsi="KFGQPC Uthmanic Script HAFS" w:cs="KFGQPC Uthmanic Script HAFS"/>
          <w:rtl/>
        </w:rPr>
        <w:t xml:space="preserve">إِلَّا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وَعَمِلُواْ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لصَّٰلِحَٰتِ</w:t>
      </w:r>
      <w:r>
        <w:rPr>
          <w:rFonts w:ascii="KFGQPC Uthmanic Script HAFS" w:hAnsi="KFGQPC Uthmanic Script HAFS" w:cs="KFGQPC Uthmanic Script HAFS"/>
          <w:rtl/>
        </w:rPr>
        <w:t xml:space="preserve"> وَتَوَاصَوۡاْ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لۡحَقِّ</w:t>
      </w:r>
      <w:r>
        <w:rPr>
          <w:rFonts w:ascii="KFGQPC Uthmanic Script HAFS" w:hAnsi="KFGQPC Uthmanic Script HAFS" w:cs="KFGQPC Uthmanic Script HAFS"/>
          <w:rtl/>
        </w:rPr>
        <w:t xml:space="preserve"> وَتَوَاصَوۡاْ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لصَّبۡرِ</w:t>
      </w:r>
      <w:r>
        <w:rPr>
          <w:rFonts w:ascii="KFGQPC Uthmanic Script HAFS" w:hAnsi="KFGQPC Uthmanic Script HAFS" w:cs="KFGQPC Uthmanic Script HAFS"/>
          <w:rtl/>
        </w:rPr>
        <w:t xml:space="preserve"> ٣</w:t>
      </w:r>
      <w:r>
        <w:rPr>
          <w:rFonts w:ascii="Traditional Arabic" w:hAnsi="Traditional Arabic" w:cs="Traditional Arabic"/>
          <w:rtl/>
        </w:rPr>
        <w:t>﴾</w:t>
      </w:r>
      <w:r>
        <w:rPr>
          <w:rFonts w:hint="cs"/>
          <w:rtl/>
        </w:rPr>
        <w:t xml:space="preserve"> </w:t>
      </w:r>
      <w:r w:rsidRPr="0035368B">
        <w:rPr>
          <w:rStyle w:val="Char4"/>
          <w:rFonts w:hint="cs"/>
          <w:rtl/>
        </w:rPr>
        <w:t>[سورة العصر]</w:t>
      </w:r>
      <w:r>
        <w:rPr>
          <w:rFonts w:hint="cs"/>
          <w:rtl/>
        </w:rPr>
        <w:t>.</w:t>
      </w:r>
    </w:p>
    <w:p w:rsidR="00183742" w:rsidRPr="00E143FC" w:rsidRDefault="00183742" w:rsidP="0035368B">
      <w:pPr>
        <w:pStyle w:val="a7"/>
        <w:rPr>
          <w:rtl/>
        </w:rPr>
      </w:pPr>
      <w:r w:rsidRPr="00E143FC">
        <w:rPr>
          <w:rFonts w:hint="cs"/>
          <w:rtl/>
        </w:rPr>
        <w:t>خداوند در این سوره‌ به‌ عصر سوگند یاد کرده‌؛ و خداوند به‌ هر کدام از مخلوقات خود که‌ بخواهد، می‌تواند سوگند یاد کند، اما هیچ کس حق ندارد جز خدا، به‌ کس دیگری سوگند یاد کند؛ خداوند به‌ عصر یعنی روزگار سوگند خورده‌ که‌ انسان</w:t>
      </w:r>
      <w:r w:rsidR="00384242">
        <w:rPr>
          <w:rFonts w:hint="eastAsia"/>
          <w:rtl/>
        </w:rPr>
        <w:t>‌</w:t>
      </w:r>
      <w:r w:rsidRPr="00E143FC">
        <w:rPr>
          <w:rFonts w:hint="cs"/>
          <w:rtl/>
        </w:rPr>
        <w:t>ها همه‌ زیانمندند، مگر کسانی که‌ ایمان آورده‌اند و کارهای شایسته‌ و بایسته‌ انجام می‌دهند، و آنها کسانی هستند که‌ حق را شناخته‌اند و با عمل خود آن را تصدیق نموده‌اند. عمل صالح شامل کردارهای ظاهر و نهان، واجب و مستحب می‌آید که‌ به‌ حقوق خداوند و بندگان تعلق دارد. و سفارش به‌ حق و خیر شامل ایمان و عمل صالحی می‌آید که‌ مسلمانان در حق</w:t>
      </w:r>
      <w:r w:rsidR="007F43A8">
        <w:rPr>
          <w:rFonts w:hint="cs"/>
          <w:rtl/>
        </w:rPr>
        <w:t xml:space="preserve"> </w:t>
      </w:r>
      <w:r w:rsidRPr="00E143FC">
        <w:rPr>
          <w:rFonts w:hint="cs"/>
          <w:rtl/>
        </w:rPr>
        <w:t>همدیگر چنین سفارشاتی را انجام می‌دهند و یکدیگر را بدان تشویق می‌نمایند، و تواصی به‌ صبر شامل صبر در مقابل فرامین الهی و دوری از گناه و معصیت و همچنین در برابر مقدرات سخت و نارحت کننده می‌آید.</w:t>
      </w:r>
    </w:p>
    <w:p w:rsidR="00183742" w:rsidRDefault="00183742" w:rsidP="001E136E">
      <w:pPr>
        <w:pStyle w:val="a5"/>
        <w:rPr>
          <w:rtl/>
        </w:rPr>
      </w:pPr>
      <w:bookmarkStart w:id="710" w:name="_Toc73092668"/>
      <w:bookmarkStart w:id="711" w:name="_Toc226834813"/>
      <w:bookmarkStart w:id="712" w:name="_Toc286875595"/>
      <w:bookmarkStart w:id="713" w:name="_Toc421087970"/>
      <w:r w:rsidRPr="00E143FC">
        <w:rPr>
          <w:rFonts w:hint="cs"/>
          <w:rtl/>
        </w:rPr>
        <w:t>تفسیر سوره‌ی بینه‌</w:t>
      </w:r>
      <w:bookmarkEnd w:id="710"/>
      <w:bookmarkEnd w:id="711"/>
      <w:bookmarkEnd w:id="712"/>
      <w:bookmarkEnd w:id="713"/>
    </w:p>
    <w:p w:rsidR="0035368B" w:rsidRPr="0035368B" w:rsidRDefault="0035368B" w:rsidP="0035368B">
      <w:pPr>
        <w:pStyle w:val="a7"/>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eastAsia"/>
          <w:rtl/>
        </w:rPr>
        <w:t>لَمۡ</w:t>
      </w:r>
      <w:r>
        <w:rPr>
          <w:rFonts w:ascii="KFGQPC Uthmanic Script HAFS" w:hAnsi="KFGQPC Uthmanic Script HAFS" w:cs="KFGQPC Uthmanic Script HAFS"/>
          <w:rtl/>
        </w:rPr>
        <w:t xml:space="preserve"> يَكُنِ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كَفَرُواْ مِنۡ أَهۡلِ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لۡمُشۡرِكِينَ</w:t>
      </w:r>
      <w:r>
        <w:rPr>
          <w:rFonts w:ascii="KFGQPC Uthmanic Script HAFS" w:hAnsi="KFGQPC Uthmanic Script HAFS" w:cs="KFGQPC Uthmanic Script HAFS"/>
          <w:rtl/>
        </w:rPr>
        <w:t xml:space="preserve"> مُنفَكِّينَ حَتَّىٰ تَأۡتِيَهُمُ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لۡبَيِّنَةُ</w:t>
      </w:r>
      <w:r>
        <w:rPr>
          <w:rFonts w:ascii="KFGQPC Uthmanic Script HAFS" w:hAnsi="KFGQPC Uthmanic Script HAFS" w:cs="KFGQPC Uthmanic Script HAFS"/>
          <w:rtl/>
        </w:rPr>
        <w:t xml:space="preserve"> ١</w:t>
      </w:r>
      <w:r>
        <w:rPr>
          <w:rFonts w:ascii="KFGQPC Uthmanic Script HAFS" w:hAnsi="KFGQPC Uthmanic Script HAFS" w:cs="KFGQPC Uthmanic Script HAFS"/>
        </w:rPr>
        <w:t xml:space="preserve"> </w:t>
      </w:r>
      <w:r>
        <w:rPr>
          <w:rFonts w:ascii="KFGQPC Uthmanic Script HAFS" w:hAnsi="KFGQPC Uthmanic Script HAFS" w:cs="KFGQPC Uthmanic Script HAFS"/>
          <w:rtl/>
        </w:rPr>
        <w:t xml:space="preserve">رَسُولٞ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يَتۡلُواْ صُحُفٗا مُّطَهَّرَةٗ ٢</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فِيهَا</w:t>
      </w:r>
      <w:r>
        <w:rPr>
          <w:rFonts w:ascii="KFGQPC Uthmanic Script HAFS" w:hAnsi="KFGQPC Uthmanic Script HAFS" w:cs="KFGQPC Uthmanic Script HAFS"/>
          <w:rtl/>
        </w:rPr>
        <w:t xml:space="preserve"> كُتُبٞ قَيِّمَةٞ ٣</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وَمَا</w:t>
      </w:r>
      <w:r>
        <w:rPr>
          <w:rFonts w:ascii="KFGQPC Uthmanic Script HAFS" w:hAnsi="KFGQPC Uthmanic Script HAFS" w:cs="KFGQPC Uthmanic Script HAFS"/>
          <w:rtl/>
        </w:rPr>
        <w:t xml:space="preserve"> تَفَرَّقَ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أُوتُواْ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إِلَّا مِنۢ بَعۡدِ مَا جَآءَتۡهُمُ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لۡبَيِّنَةُ</w:t>
      </w:r>
      <w:r>
        <w:rPr>
          <w:rFonts w:ascii="KFGQPC Uthmanic Script HAFS" w:hAnsi="KFGQPC Uthmanic Script HAFS" w:cs="KFGQPC Uthmanic Script HAFS"/>
          <w:rtl/>
        </w:rPr>
        <w:t xml:space="preserve"> ٤</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وَمَآ</w:t>
      </w:r>
      <w:r>
        <w:rPr>
          <w:rFonts w:ascii="KFGQPC Uthmanic Script HAFS" w:hAnsi="KFGQPC Uthmanic Script HAFS" w:cs="KFGQPC Uthmanic Script HAFS"/>
          <w:rtl/>
        </w:rPr>
        <w:t xml:space="preserve"> أُمِرُوٓاْ إِلَّا لِيَعۡبُدُواْ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مُخۡلِصِينَ لَهُ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لدِّينَ</w:t>
      </w:r>
      <w:r>
        <w:rPr>
          <w:rFonts w:ascii="KFGQPC Uthmanic Script HAFS" w:hAnsi="KFGQPC Uthmanic Script HAFS" w:cs="KFGQPC Uthmanic Script HAFS"/>
          <w:rtl/>
        </w:rPr>
        <w:t xml:space="preserve"> حُنَفَآءَ وَيُقِيمُواْ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لصَّلَوٰةَ</w:t>
      </w:r>
      <w:r>
        <w:rPr>
          <w:rFonts w:ascii="KFGQPC Uthmanic Script HAFS" w:hAnsi="KFGQPC Uthmanic Script HAFS" w:cs="KFGQPC Uthmanic Script HAFS"/>
          <w:rtl/>
        </w:rPr>
        <w:t xml:space="preserve"> وَيُؤۡتُواْ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لزَّكَوٰةَۚ</w:t>
      </w:r>
      <w:r>
        <w:rPr>
          <w:rFonts w:ascii="KFGQPC Uthmanic Script HAFS" w:hAnsi="KFGQPC Uthmanic Script HAFS" w:cs="KFGQPC Uthmanic Script HAFS"/>
          <w:rtl/>
        </w:rPr>
        <w:t xml:space="preserve"> وَذَٰلِكَ دِينُ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لۡقَيِّمَةِ</w:t>
      </w:r>
      <w:r>
        <w:rPr>
          <w:rFonts w:ascii="KFGQPC Uthmanic Script HAFS" w:hAnsi="KFGQPC Uthmanic Script HAFS" w:cs="KFGQPC Uthmanic Script HAFS"/>
          <w:rtl/>
        </w:rPr>
        <w:t xml:space="preserve"> ٥</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إِنَّ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كَفَرُواْ مِنۡ أَهۡلِ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لۡمُشۡرِكِينَ</w:t>
      </w:r>
      <w:r>
        <w:rPr>
          <w:rFonts w:ascii="KFGQPC Uthmanic Script HAFS" w:hAnsi="KFGQPC Uthmanic Script HAFS" w:cs="KFGQPC Uthmanic Script HAFS"/>
          <w:rtl/>
        </w:rPr>
        <w:t xml:space="preserve"> فِي نَارِ جَهَنَّمَ خَٰلِدِينَ فِيهَآۚ أُوْلَٰٓئِكَ هُمۡ شَرُّ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لۡبَرِيَّةِ</w:t>
      </w:r>
      <w:r>
        <w:rPr>
          <w:rFonts w:ascii="KFGQPC Uthmanic Script HAFS" w:hAnsi="KFGQPC Uthmanic Script HAFS" w:cs="KFGQPC Uthmanic Script HAFS"/>
          <w:rtl/>
        </w:rPr>
        <w:t xml:space="preserve"> ٦</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إِنَّ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وَعَمِلُواْ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لصَّٰلِحَٰتِ</w:t>
      </w:r>
      <w:r>
        <w:rPr>
          <w:rFonts w:ascii="KFGQPC Uthmanic Script HAFS" w:hAnsi="KFGQPC Uthmanic Script HAFS" w:cs="KFGQPC Uthmanic Script HAFS"/>
          <w:rtl/>
        </w:rPr>
        <w:t xml:space="preserve"> أُوْلَٰٓئِكَ هُمۡ خَيۡرُ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لۡبَرِيَّةِ</w:t>
      </w:r>
      <w:r>
        <w:rPr>
          <w:rFonts w:ascii="KFGQPC Uthmanic Script HAFS" w:hAnsi="KFGQPC Uthmanic Script HAFS" w:cs="KFGQPC Uthmanic Script HAFS"/>
          <w:rtl/>
        </w:rPr>
        <w:t xml:space="preserve"> ٧</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جَزَآؤُهُمۡ</w:t>
      </w:r>
      <w:r>
        <w:rPr>
          <w:rFonts w:ascii="KFGQPC Uthmanic Script HAFS" w:hAnsi="KFGQPC Uthmanic Script HAFS" w:cs="KFGQPC Uthmanic Script HAFS"/>
          <w:rtl/>
        </w:rPr>
        <w:t xml:space="preserve"> عِندَ رَبِّهِمۡ جَنَّٰتُ عَدۡنٖ تَجۡرِي مِن تَحۡتِهَا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لۡأَنۡهَٰرُ</w:t>
      </w:r>
      <w:r>
        <w:rPr>
          <w:rFonts w:ascii="KFGQPC Uthmanic Script HAFS" w:hAnsi="KFGQPC Uthmanic Script HAFS" w:cs="KFGQPC Uthmanic Script HAFS"/>
          <w:rtl/>
        </w:rPr>
        <w:t xml:space="preserve"> خَٰلِدِينَ فِيهَآ أَبَدٗاۖ رَّضِيَ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عَنۡهُمۡ وَرَضُواْ عَنۡهُۚ ذَٰلِكَ لِمَنۡ خَشِيَ رَبَّهُ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٨</w:t>
      </w:r>
      <w:r>
        <w:rPr>
          <w:rFonts w:ascii="Traditional Arabic" w:hAnsi="Traditional Arabic" w:cs="Traditional Arabic"/>
          <w:rtl/>
        </w:rPr>
        <w:t>﴾</w:t>
      </w:r>
      <w:r>
        <w:rPr>
          <w:rFonts w:hint="cs"/>
          <w:rtl/>
        </w:rPr>
        <w:t xml:space="preserve"> </w:t>
      </w:r>
      <w:r w:rsidRPr="0035368B">
        <w:rPr>
          <w:rStyle w:val="Char4"/>
          <w:rFonts w:hint="cs"/>
          <w:rtl/>
        </w:rPr>
        <w:t>[سورة البینه]</w:t>
      </w:r>
      <w:r>
        <w:rPr>
          <w:rFonts w:hint="cs"/>
          <w:rtl/>
        </w:rPr>
        <w:t>.</w:t>
      </w:r>
    </w:p>
    <w:p w:rsidR="00183742" w:rsidRPr="00E143FC" w:rsidRDefault="00183742" w:rsidP="0035368B">
      <w:pPr>
        <w:pStyle w:val="a7"/>
        <w:rPr>
          <w:rtl/>
          <w:lang w:bidi="ar-KW"/>
        </w:rPr>
      </w:pPr>
      <w:r w:rsidRPr="00E143FC">
        <w:rPr>
          <w:rFonts w:hint="cs"/>
          <w:rtl/>
          <w:lang w:bidi="ar-KW"/>
        </w:rPr>
        <w:t>خداوند می‌فرماید:</w:t>
      </w:r>
      <w:r w:rsidR="0035368B">
        <w:rPr>
          <w:rFonts w:hint="cs"/>
          <w:rtl/>
          <w:lang w:bidi="ar-KW"/>
        </w:rPr>
        <w:t xml:space="preserve"> </w:t>
      </w:r>
      <w:r w:rsidR="0035368B" w:rsidRPr="000A523D">
        <w:rPr>
          <w:rFonts w:ascii="Traditional Arabic" w:hAnsi="Traditional Arabic" w:cs="Traditional Arabic"/>
          <w:rtl/>
        </w:rPr>
        <w:t>﴿</w:t>
      </w:r>
      <w:r w:rsidR="0035368B" w:rsidRPr="000A523D">
        <w:rPr>
          <w:rFonts w:ascii="KFGQPC Uthmanic Script HAFS" w:hAnsi="KFGQPC Uthmanic Script HAFS" w:cs="KFGQPC Uthmanic Script HAFS" w:hint="eastAsia"/>
          <w:rtl/>
        </w:rPr>
        <w:t>لَمۡ</w:t>
      </w:r>
      <w:r w:rsidR="0035368B" w:rsidRPr="000A523D">
        <w:rPr>
          <w:rFonts w:ascii="KFGQPC Uthmanic Script HAFS" w:hAnsi="KFGQPC Uthmanic Script HAFS" w:cs="KFGQPC Uthmanic Script HAFS"/>
          <w:rtl/>
        </w:rPr>
        <w:t xml:space="preserve"> يَكُنِ </w:t>
      </w:r>
      <w:r w:rsidR="0035368B" w:rsidRPr="000A523D">
        <w:rPr>
          <w:rFonts w:ascii="KFGQPC Uthmanic Script HAFS" w:hAnsi="KFGQPC Uthmanic Script HAFS" w:cs="KFGQPC Uthmanic Script HAFS" w:hint="cs"/>
          <w:rtl/>
        </w:rPr>
        <w:t>ٱ</w:t>
      </w:r>
      <w:r w:rsidR="0035368B" w:rsidRPr="000A523D">
        <w:rPr>
          <w:rFonts w:ascii="KFGQPC Uthmanic Script HAFS" w:hAnsi="KFGQPC Uthmanic Script HAFS" w:cs="KFGQPC Uthmanic Script HAFS" w:hint="eastAsia"/>
          <w:rtl/>
        </w:rPr>
        <w:t>لَّذِينَ</w:t>
      </w:r>
      <w:r w:rsidR="0035368B" w:rsidRPr="000A523D">
        <w:rPr>
          <w:rFonts w:ascii="KFGQPC Uthmanic Script HAFS" w:hAnsi="KFGQPC Uthmanic Script HAFS" w:cs="KFGQPC Uthmanic Script HAFS"/>
          <w:rtl/>
        </w:rPr>
        <w:t xml:space="preserve"> كَفَرُواْ مِنۡ أَهۡلِ </w:t>
      </w:r>
      <w:r w:rsidR="0035368B" w:rsidRPr="000A523D">
        <w:rPr>
          <w:rFonts w:ascii="KFGQPC Uthmanic Script HAFS" w:hAnsi="KFGQPC Uthmanic Script HAFS" w:cs="KFGQPC Uthmanic Script HAFS" w:hint="cs"/>
          <w:rtl/>
        </w:rPr>
        <w:t>ٱ</w:t>
      </w:r>
      <w:r w:rsidR="0035368B" w:rsidRPr="000A523D">
        <w:rPr>
          <w:rFonts w:ascii="KFGQPC Uthmanic Script HAFS" w:hAnsi="KFGQPC Uthmanic Script HAFS" w:cs="KFGQPC Uthmanic Script HAFS" w:hint="eastAsia"/>
          <w:rtl/>
        </w:rPr>
        <w:t>لۡكِتَٰبِ</w:t>
      </w:r>
      <w:r w:rsidR="0035368B">
        <w:rPr>
          <w:rFonts w:ascii="Traditional Arabic" w:hAnsi="Traditional Arabic" w:cs="Traditional Arabic"/>
          <w:rtl/>
        </w:rPr>
        <w:t>﴾</w:t>
      </w:r>
      <w:r w:rsidRPr="00E143FC">
        <w:rPr>
          <w:rFonts w:hint="cs"/>
          <w:rtl/>
          <w:lang w:bidi="ar-KW"/>
        </w:rPr>
        <w:t xml:space="preserve"> </w:t>
      </w:r>
      <w:r w:rsidRPr="00E143FC">
        <w:rPr>
          <w:rtl/>
        </w:rPr>
        <w:t xml:space="preserve">مراد همه </w:t>
      </w:r>
      <w:r w:rsidR="00442369">
        <w:rPr>
          <w:rtl/>
        </w:rPr>
        <w:t>ک</w:t>
      </w:r>
      <w:r w:rsidRPr="00E143FC">
        <w:rPr>
          <w:rtl/>
        </w:rPr>
        <w:t>سان</w:t>
      </w:r>
      <w:r w:rsidR="00442369">
        <w:rPr>
          <w:rtl/>
        </w:rPr>
        <w:t>ی</w:t>
      </w:r>
      <w:r w:rsidRPr="00E143FC">
        <w:rPr>
          <w:rtl/>
        </w:rPr>
        <w:t xml:space="preserve"> است </w:t>
      </w:r>
      <w:r w:rsidR="00442369">
        <w:rPr>
          <w:rtl/>
        </w:rPr>
        <w:t>ک</w:t>
      </w:r>
      <w:r w:rsidRPr="00E143FC">
        <w:rPr>
          <w:rtl/>
        </w:rPr>
        <w:t>ه از پ</w:t>
      </w:r>
      <w:r w:rsidR="00442369">
        <w:rPr>
          <w:rtl/>
        </w:rPr>
        <w:t>ی</w:t>
      </w:r>
      <w:r w:rsidRPr="00E143FC">
        <w:rPr>
          <w:rtl/>
        </w:rPr>
        <w:t>روان انب</w:t>
      </w:r>
      <w:r w:rsidR="00442369">
        <w:rPr>
          <w:rtl/>
        </w:rPr>
        <w:t>ی</w:t>
      </w:r>
      <w:r w:rsidRPr="00E143FC">
        <w:rPr>
          <w:rtl/>
        </w:rPr>
        <w:t>اء بوده ول</w:t>
      </w:r>
      <w:r w:rsidR="00442369">
        <w:rPr>
          <w:rtl/>
        </w:rPr>
        <w:t>یک</w:t>
      </w:r>
      <w:r w:rsidRPr="00E143FC">
        <w:rPr>
          <w:rtl/>
        </w:rPr>
        <w:t>ن بر اثر فاصله ز</w:t>
      </w:r>
      <w:r w:rsidR="00442369">
        <w:rPr>
          <w:rtl/>
        </w:rPr>
        <w:t>ی</w:t>
      </w:r>
      <w:r w:rsidRPr="00E143FC">
        <w:rPr>
          <w:rtl/>
        </w:rPr>
        <w:t>اد زمان</w:t>
      </w:r>
      <w:r w:rsidR="00442369">
        <w:rPr>
          <w:rtl/>
        </w:rPr>
        <w:t>ی</w:t>
      </w:r>
      <w:r w:rsidRPr="00E143FC">
        <w:rPr>
          <w:rtl/>
        </w:rPr>
        <w:t xml:space="preserve"> از آ</w:t>
      </w:r>
      <w:r w:rsidRPr="00E143FC">
        <w:rPr>
          <w:rFonts w:hint="cs"/>
          <w:rtl/>
        </w:rPr>
        <w:t>ی</w:t>
      </w:r>
      <w:r w:rsidR="00442369">
        <w:rPr>
          <w:rtl/>
        </w:rPr>
        <w:t>ی</w:t>
      </w:r>
      <w:r w:rsidRPr="00E143FC">
        <w:rPr>
          <w:rtl/>
        </w:rPr>
        <w:t>ن آسمان</w:t>
      </w:r>
      <w:r w:rsidR="00442369">
        <w:rPr>
          <w:rtl/>
        </w:rPr>
        <w:t>ی</w:t>
      </w:r>
      <w:r w:rsidRPr="00E143FC">
        <w:rPr>
          <w:rtl/>
        </w:rPr>
        <w:t xml:space="preserve"> منحرف شده‌اند و به </w:t>
      </w:r>
      <w:r w:rsidR="00442369">
        <w:rPr>
          <w:rtl/>
        </w:rPr>
        <w:t>ک</w:t>
      </w:r>
      <w:r w:rsidRPr="00E143FC">
        <w:rPr>
          <w:rtl/>
        </w:rPr>
        <w:t>فر و شر</w:t>
      </w:r>
      <w:r w:rsidR="00442369">
        <w:rPr>
          <w:rtl/>
        </w:rPr>
        <w:t>ک</w:t>
      </w:r>
      <w:r w:rsidRPr="00E143FC">
        <w:rPr>
          <w:rtl/>
        </w:rPr>
        <w:t xml:space="preserve"> افتاده‌اند</w:t>
      </w:r>
      <w:r w:rsidR="0035368B">
        <w:rPr>
          <w:rFonts w:hint="cs"/>
          <w:rtl/>
        </w:rPr>
        <w:t xml:space="preserve"> </w:t>
      </w:r>
      <w:r w:rsidR="0035368B">
        <w:rPr>
          <w:rFonts w:ascii="Traditional Arabic" w:hAnsi="Traditional Arabic" w:cs="Traditional Arabic"/>
          <w:rtl/>
        </w:rPr>
        <w:t>﴿</w:t>
      </w:r>
      <w:r w:rsidR="0035368B" w:rsidRPr="000A523D">
        <w:rPr>
          <w:rFonts w:ascii="KFGQPC Uthmanic Script HAFS" w:hAnsi="KFGQPC Uthmanic Script HAFS" w:cs="KFGQPC Uthmanic Script HAFS"/>
          <w:rtl/>
        </w:rPr>
        <w:t>وَ</w:t>
      </w:r>
      <w:r w:rsidR="0035368B" w:rsidRPr="000A523D">
        <w:rPr>
          <w:rFonts w:ascii="KFGQPC Uthmanic Script HAFS" w:hAnsi="KFGQPC Uthmanic Script HAFS" w:cs="KFGQPC Uthmanic Script HAFS" w:hint="cs"/>
          <w:rtl/>
        </w:rPr>
        <w:t>ٱ</w:t>
      </w:r>
      <w:r w:rsidR="0035368B" w:rsidRPr="000A523D">
        <w:rPr>
          <w:rFonts w:ascii="KFGQPC Uthmanic Script HAFS" w:hAnsi="KFGQPC Uthmanic Script HAFS" w:cs="KFGQPC Uthmanic Script HAFS" w:hint="eastAsia"/>
          <w:rtl/>
        </w:rPr>
        <w:t>لۡمُشۡرِكِينَ</w:t>
      </w:r>
      <w:r w:rsidR="0035368B">
        <w:rPr>
          <w:rFonts w:ascii="Traditional Arabic" w:hAnsi="Traditional Arabic" w:cs="Traditional Arabic"/>
          <w:rtl/>
        </w:rPr>
        <w:t>﴾</w:t>
      </w:r>
      <w:r w:rsidRPr="00E143FC">
        <w:rPr>
          <w:rFonts w:hint="cs"/>
          <w:rtl/>
        </w:rPr>
        <w:t xml:space="preserve"> </w:t>
      </w:r>
      <w:r w:rsidRPr="00E143FC">
        <w:rPr>
          <w:rtl/>
        </w:rPr>
        <w:t xml:space="preserve">مراد همه </w:t>
      </w:r>
      <w:r w:rsidR="00442369">
        <w:rPr>
          <w:rtl/>
        </w:rPr>
        <w:t>ک</w:t>
      </w:r>
      <w:r w:rsidRPr="00E143FC">
        <w:rPr>
          <w:rtl/>
        </w:rPr>
        <w:t>سان</w:t>
      </w:r>
      <w:r w:rsidR="00442369">
        <w:rPr>
          <w:rtl/>
        </w:rPr>
        <w:t>ی</w:t>
      </w:r>
      <w:r w:rsidRPr="00E143FC">
        <w:rPr>
          <w:rtl/>
        </w:rPr>
        <w:t xml:space="preserve"> است </w:t>
      </w:r>
      <w:r w:rsidR="00442369">
        <w:rPr>
          <w:rtl/>
        </w:rPr>
        <w:t>ک</w:t>
      </w:r>
      <w:r w:rsidRPr="00E143FC">
        <w:rPr>
          <w:rtl/>
        </w:rPr>
        <w:t xml:space="preserve">ه بت </w:t>
      </w:r>
      <w:r w:rsidR="00442369">
        <w:rPr>
          <w:rtl/>
        </w:rPr>
        <w:t>ی</w:t>
      </w:r>
      <w:r w:rsidRPr="00E143FC">
        <w:rPr>
          <w:rtl/>
        </w:rPr>
        <w:t>ا آتش و مانند ا</w:t>
      </w:r>
      <w:r w:rsidR="00442369">
        <w:rPr>
          <w:rtl/>
        </w:rPr>
        <w:t>ی</w:t>
      </w:r>
      <w:r w:rsidRPr="00E143FC">
        <w:rPr>
          <w:rtl/>
        </w:rPr>
        <w:t>ن</w:t>
      </w:r>
      <w:r w:rsidRPr="00E143FC">
        <w:rPr>
          <w:rFonts w:hint="cs"/>
          <w:rtl/>
        </w:rPr>
        <w:t>‌</w:t>
      </w:r>
      <w:r w:rsidRPr="00E143FC">
        <w:rPr>
          <w:rtl/>
        </w:rPr>
        <w:t>ها را پرست</w:t>
      </w:r>
      <w:r w:rsidR="00442369">
        <w:rPr>
          <w:rtl/>
        </w:rPr>
        <w:t>ی</w:t>
      </w:r>
      <w:r w:rsidRPr="00E143FC">
        <w:rPr>
          <w:rtl/>
        </w:rPr>
        <w:t xml:space="preserve">ده‌اند و </w:t>
      </w:r>
      <w:r w:rsidR="00442369">
        <w:rPr>
          <w:rtl/>
        </w:rPr>
        <w:t>ک</w:t>
      </w:r>
      <w:r w:rsidRPr="00E143FC">
        <w:rPr>
          <w:rtl/>
        </w:rPr>
        <w:t>تاب اله</w:t>
      </w:r>
      <w:r w:rsidR="00442369">
        <w:rPr>
          <w:rtl/>
        </w:rPr>
        <w:t>ی</w:t>
      </w:r>
      <w:r w:rsidRPr="00E143FC">
        <w:rPr>
          <w:rtl/>
        </w:rPr>
        <w:t xml:space="preserve"> هم نداشته‌اند</w:t>
      </w:r>
      <w:r w:rsidRPr="00E143FC">
        <w:rPr>
          <w:rFonts w:hint="cs"/>
          <w:rtl/>
          <w:lang w:bidi="ar-KW"/>
        </w:rPr>
        <w:t>،</w:t>
      </w:r>
      <w:r w:rsidR="0035368B">
        <w:rPr>
          <w:rFonts w:hint="cs"/>
          <w:rtl/>
          <w:lang w:bidi="ar-KW"/>
        </w:rPr>
        <w:t xml:space="preserve"> </w:t>
      </w:r>
      <w:r w:rsidR="0035368B">
        <w:rPr>
          <w:rFonts w:ascii="Traditional Arabic" w:hAnsi="Traditional Arabic" w:cs="Traditional Arabic"/>
          <w:rtl/>
          <w:lang w:bidi="ar-KW"/>
        </w:rPr>
        <w:t>﴿</w:t>
      </w:r>
      <w:r w:rsidR="0035368B" w:rsidRPr="000A523D">
        <w:rPr>
          <w:rFonts w:ascii="KFGQPC Uthmanic Script HAFS" w:hAnsi="KFGQPC Uthmanic Script HAFS" w:cs="KFGQPC Uthmanic Script HAFS"/>
          <w:rtl/>
        </w:rPr>
        <w:t>مُنفَكِّينَ</w:t>
      </w:r>
      <w:r w:rsidR="0035368B">
        <w:rPr>
          <w:rFonts w:ascii="Traditional Arabic" w:hAnsi="Traditional Arabic" w:cs="Traditional Arabic"/>
          <w:rtl/>
        </w:rPr>
        <w:t>﴾</w:t>
      </w:r>
      <w:r w:rsidRPr="00E143FC">
        <w:rPr>
          <w:rFonts w:ascii="QCF_BSML" w:hAnsi="QCF_BSML" w:cs="QCF_BSML"/>
          <w:sz w:val="32"/>
          <w:szCs w:val="32"/>
          <w:rtl/>
        </w:rPr>
        <w:t xml:space="preserve"> </w:t>
      </w:r>
      <w:r w:rsidRPr="00E143FC">
        <w:rPr>
          <w:rtl/>
        </w:rPr>
        <w:t>به حال خود رهاشدگان</w:t>
      </w:r>
      <w:r w:rsidRPr="00E143FC">
        <w:rPr>
          <w:rFonts w:hint="cs"/>
          <w:rtl/>
          <w:lang w:bidi="ar-KW"/>
        </w:rPr>
        <w:t>ی که‌ کفر ورزیده‌ و برای غیر خدا عبادت نمایند،</w:t>
      </w:r>
      <w:r w:rsidR="0035368B">
        <w:rPr>
          <w:rFonts w:hint="cs"/>
          <w:rtl/>
          <w:lang w:bidi="ar-KW"/>
        </w:rPr>
        <w:t xml:space="preserve"> </w:t>
      </w:r>
      <w:r w:rsidR="0035368B">
        <w:rPr>
          <w:rFonts w:ascii="Traditional Arabic" w:hAnsi="Traditional Arabic" w:cs="Traditional Arabic"/>
          <w:rtl/>
          <w:lang w:bidi="ar-KW"/>
        </w:rPr>
        <w:t>﴿</w:t>
      </w:r>
      <w:r w:rsidR="0035368B" w:rsidRPr="000A523D">
        <w:rPr>
          <w:rFonts w:ascii="KFGQPC Uthmanic Script HAFS" w:hAnsi="KFGQPC Uthmanic Script HAFS" w:cs="KFGQPC Uthmanic Script HAFS"/>
          <w:rtl/>
        </w:rPr>
        <w:t xml:space="preserve">حَتَّىٰ تَأۡتِيَهُمُ </w:t>
      </w:r>
      <w:r w:rsidR="0035368B" w:rsidRPr="000A523D">
        <w:rPr>
          <w:rFonts w:ascii="KFGQPC Uthmanic Script HAFS" w:hAnsi="KFGQPC Uthmanic Script HAFS" w:cs="KFGQPC Uthmanic Script HAFS" w:hint="cs"/>
          <w:rtl/>
        </w:rPr>
        <w:t>ٱ</w:t>
      </w:r>
      <w:r w:rsidR="0035368B" w:rsidRPr="000A523D">
        <w:rPr>
          <w:rFonts w:ascii="KFGQPC Uthmanic Script HAFS" w:hAnsi="KFGQPC Uthmanic Script HAFS" w:cs="KFGQPC Uthmanic Script HAFS" w:hint="eastAsia"/>
          <w:rtl/>
        </w:rPr>
        <w:t>لۡبَيِّنَةُ</w:t>
      </w:r>
      <w:r w:rsidR="0035368B" w:rsidRPr="000A523D">
        <w:rPr>
          <w:rFonts w:ascii="KFGQPC Uthmanic Script HAFS" w:hAnsi="KFGQPC Uthmanic Script HAFS" w:cs="KFGQPC Uthmanic Script HAFS"/>
          <w:rtl/>
        </w:rPr>
        <w:t xml:space="preserve"> ١</w:t>
      </w:r>
      <w:r w:rsidR="0035368B">
        <w:rPr>
          <w:rFonts w:ascii="Traditional Arabic" w:hAnsi="Traditional Arabic" w:cs="Traditional Arabic"/>
          <w:rtl/>
        </w:rPr>
        <w:t>﴾</w:t>
      </w:r>
      <w:r w:rsidRPr="00E143FC">
        <w:rPr>
          <w:rFonts w:hint="cs"/>
          <w:rtl/>
          <w:lang w:bidi="ar-KW"/>
        </w:rPr>
        <w:t xml:space="preserve"> </w:t>
      </w:r>
      <w:r w:rsidRPr="00E143FC">
        <w:rPr>
          <w:rtl/>
          <w:lang w:bidi="ar-KW"/>
        </w:rPr>
        <w:t>حجّت و برهان</w:t>
      </w:r>
      <w:r w:rsidRPr="00E143FC">
        <w:rPr>
          <w:rFonts w:hint="cs"/>
          <w:rtl/>
          <w:lang w:bidi="ar-KW"/>
        </w:rPr>
        <w:t xml:space="preserve"> واضح و فراگیر، منظور از دلیل واضح</w:t>
      </w:r>
      <w:r w:rsidR="0035368B">
        <w:rPr>
          <w:rFonts w:hint="cs"/>
          <w:rtl/>
          <w:lang w:bidi="ar-KW"/>
        </w:rPr>
        <w:t xml:space="preserve"> </w:t>
      </w:r>
      <w:r w:rsidR="0035368B">
        <w:rPr>
          <w:rFonts w:ascii="Traditional Arabic" w:hAnsi="Traditional Arabic" w:cs="Traditional Arabic"/>
          <w:rtl/>
          <w:lang w:bidi="ar-KW"/>
        </w:rPr>
        <w:t>﴿</w:t>
      </w:r>
      <w:r w:rsidR="0035368B" w:rsidRPr="000A523D">
        <w:rPr>
          <w:rFonts w:ascii="KFGQPC Uthmanic Script HAFS" w:hAnsi="KFGQPC Uthmanic Script HAFS" w:cs="KFGQPC Uthmanic Script HAFS"/>
          <w:rtl/>
        </w:rPr>
        <w:t xml:space="preserve">رَسُولٞ مِّنَ </w:t>
      </w:r>
      <w:r w:rsidR="0035368B" w:rsidRPr="000A523D">
        <w:rPr>
          <w:rFonts w:ascii="KFGQPC Uthmanic Script HAFS" w:hAnsi="KFGQPC Uthmanic Script HAFS" w:cs="KFGQPC Uthmanic Script HAFS" w:hint="cs"/>
          <w:rtl/>
        </w:rPr>
        <w:t>ٱ</w:t>
      </w:r>
      <w:r w:rsidR="0035368B" w:rsidRPr="000A523D">
        <w:rPr>
          <w:rFonts w:ascii="KFGQPC Uthmanic Script HAFS" w:hAnsi="KFGQPC Uthmanic Script HAFS" w:cs="KFGQPC Uthmanic Script HAFS" w:hint="eastAsia"/>
          <w:rtl/>
        </w:rPr>
        <w:t>للَّهِ</w:t>
      </w:r>
      <w:r w:rsidR="0035368B">
        <w:rPr>
          <w:rFonts w:ascii="Traditional Arabic" w:hAnsi="Traditional Arabic" w:cs="Traditional Arabic"/>
          <w:rtl/>
        </w:rPr>
        <w:t>﴾</w:t>
      </w:r>
      <w:r w:rsidRPr="00E143FC">
        <w:rPr>
          <w:rFonts w:ascii="QCF_BSML" w:hAnsi="QCF_BSML" w:cs="QCF_BSML"/>
          <w:sz w:val="32"/>
          <w:szCs w:val="32"/>
          <w:rtl/>
        </w:rPr>
        <w:t xml:space="preserve"> </w:t>
      </w:r>
      <w:r w:rsidRPr="00E143FC">
        <w:rPr>
          <w:rtl/>
          <w:lang w:bidi="ar-KW"/>
        </w:rPr>
        <w:t>پ</w:t>
      </w:r>
      <w:r w:rsidR="00442369">
        <w:rPr>
          <w:rtl/>
          <w:lang w:bidi="ar-KW"/>
        </w:rPr>
        <w:t>ی</w:t>
      </w:r>
      <w:r w:rsidRPr="00E143FC">
        <w:rPr>
          <w:rtl/>
          <w:lang w:bidi="ar-KW"/>
        </w:rPr>
        <w:t>غمبر</w:t>
      </w:r>
      <w:r w:rsidR="00442369">
        <w:rPr>
          <w:rtl/>
          <w:lang w:bidi="ar-KW"/>
        </w:rPr>
        <w:t>ی</w:t>
      </w:r>
      <w:r w:rsidRPr="00E143FC">
        <w:rPr>
          <w:rtl/>
          <w:lang w:bidi="ar-KW"/>
        </w:rPr>
        <w:t xml:space="preserve"> از پ</w:t>
      </w:r>
      <w:r w:rsidR="00442369">
        <w:rPr>
          <w:rtl/>
          <w:lang w:bidi="ar-KW"/>
        </w:rPr>
        <w:t>ی</w:t>
      </w:r>
      <w:r w:rsidRPr="00E143FC">
        <w:rPr>
          <w:rtl/>
          <w:lang w:bidi="ar-KW"/>
        </w:rPr>
        <w:t>غمبران</w:t>
      </w:r>
      <w:r w:rsidR="00442369">
        <w:rPr>
          <w:rtl/>
          <w:lang w:bidi="ar-KW"/>
        </w:rPr>
        <w:t>ی</w:t>
      </w:r>
      <w:r w:rsidRPr="00E143FC">
        <w:rPr>
          <w:rtl/>
          <w:lang w:bidi="ar-KW"/>
        </w:rPr>
        <w:t xml:space="preserve"> است </w:t>
      </w:r>
      <w:r w:rsidR="00442369">
        <w:rPr>
          <w:rtl/>
          <w:lang w:bidi="ar-KW"/>
        </w:rPr>
        <w:t>ک</w:t>
      </w:r>
      <w:r w:rsidRPr="00E143FC">
        <w:rPr>
          <w:rtl/>
          <w:lang w:bidi="ar-KW"/>
        </w:rPr>
        <w:t>ه مشعل آئ</w:t>
      </w:r>
      <w:r w:rsidR="00442369">
        <w:rPr>
          <w:rtl/>
          <w:lang w:bidi="ar-KW"/>
        </w:rPr>
        <w:t>ی</w:t>
      </w:r>
      <w:r w:rsidRPr="00E143FC">
        <w:rPr>
          <w:rtl/>
          <w:lang w:bidi="ar-KW"/>
        </w:rPr>
        <w:t>ن آسمان</w:t>
      </w:r>
      <w:r w:rsidR="00442369">
        <w:rPr>
          <w:rtl/>
          <w:lang w:bidi="ar-KW"/>
        </w:rPr>
        <w:t>ی</w:t>
      </w:r>
      <w:r w:rsidRPr="00E143FC">
        <w:rPr>
          <w:rtl/>
          <w:lang w:bidi="ar-KW"/>
        </w:rPr>
        <w:t xml:space="preserve"> را فرا راه </w:t>
      </w:r>
      <w:r w:rsidR="00442369">
        <w:rPr>
          <w:rtl/>
          <w:lang w:bidi="ar-KW"/>
        </w:rPr>
        <w:t>ک</w:t>
      </w:r>
      <w:r w:rsidRPr="00E143FC">
        <w:rPr>
          <w:rtl/>
          <w:lang w:bidi="ar-KW"/>
        </w:rPr>
        <w:t>اروان بشر</w:t>
      </w:r>
      <w:r w:rsidR="00442369">
        <w:rPr>
          <w:rtl/>
          <w:lang w:bidi="ar-KW"/>
        </w:rPr>
        <w:t>ی</w:t>
      </w:r>
      <w:r w:rsidRPr="00E143FC">
        <w:rPr>
          <w:rtl/>
          <w:lang w:bidi="ar-KW"/>
        </w:rPr>
        <w:t xml:space="preserve"> م</w:t>
      </w:r>
      <w:r w:rsidR="00442369">
        <w:rPr>
          <w:rtl/>
          <w:lang w:bidi="ar-KW"/>
        </w:rPr>
        <w:t>ی</w:t>
      </w:r>
      <w:r w:rsidRPr="00E143FC">
        <w:rPr>
          <w:rtl/>
          <w:lang w:bidi="ar-KW"/>
        </w:rPr>
        <w:t>‌دارد</w:t>
      </w:r>
      <w:r w:rsidRPr="00E143FC">
        <w:rPr>
          <w:rFonts w:hint="cs"/>
          <w:rtl/>
          <w:lang w:bidi="ar-KW"/>
        </w:rPr>
        <w:t>؛ آنان را به‌ سوی توحید و یکتا پرستی و بندگی خالصانه‌ فرا می‌خواند و قرآنی را برای او ‌فرستاده‌ که‌</w:t>
      </w:r>
      <w:r w:rsidR="002F4552">
        <w:rPr>
          <w:rFonts w:hint="cs"/>
          <w:rtl/>
          <w:lang w:bidi="ar-KW"/>
        </w:rPr>
        <w:t xml:space="preserve"> آن را </w:t>
      </w:r>
      <w:r w:rsidRPr="00E143FC">
        <w:rPr>
          <w:rFonts w:hint="cs"/>
          <w:rtl/>
          <w:lang w:bidi="ar-KW"/>
        </w:rPr>
        <w:t>تلاوت می‌کنند</w:t>
      </w:r>
      <w:r w:rsidRPr="00E143FC">
        <w:rPr>
          <w:rtl/>
        </w:rPr>
        <w:t xml:space="preserve"> </w:t>
      </w:r>
      <w:r w:rsidRPr="00E143FC">
        <w:rPr>
          <w:rtl/>
          <w:lang w:bidi="ar-KW"/>
        </w:rPr>
        <w:t xml:space="preserve">تا </w:t>
      </w:r>
      <w:r w:rsidRPr="00E143FC">
        <w:rPr>
          <w:rFonts w:hint="cs"/>
          <w:rtl/>
          <w:lang w:bidi="ar-KW"/>
        </w:rPr>
        <w:t xml:space="preserve">حکمت را بدان‌ها بیاموزد، و </w:t>
      </w:r>
      <w:r w:rsidRPr="00E143FC">
        <w:rPr>
          <w:rtl/>
          <w:lang w:bidi="ar-KW"/>
        </w:rPr>
        <w:t>آنان را پا</w:t>
      </w:r>
      <w:r w:rsidR="00442369">
        <w:rPr>
          <w:rtl/>
          <w:lang w:bidi="ar-KW"/>
        </w:rPr>
        <w:t>ک</w:t>
      </w:r>
      <w:r w:rsidRPr="00E143FC">
        <w:rPr>
          <w:rtl/>
          <w:lang w:bidi="ar-KW"/>
        </w:rPr>
        <w:t xml:space="preserve"> بگرداند</w:t>
      </w:r>
      <w:r w:rsidRPr="00E143FC">
        <w:rPr>
          <w:rFonts w:hint="cs"/>
          <w:rtl/>
          <w:lang w:bidi="ar-KW"/>
        </w:rPr>
        <w:t xml:space="preserve"> و از</w:t>
      </w:r>
      <w:r w:rsidR="00C8158D">
        <w:rPr>
          <w:rFonts w:hint="cs"/>
          <w:rtl/>
          <w:lang w:bidi="ar-KW"/>
        </w:rPr>
        <w:t xml:space="preserve"> تاریکی‌ها </w:t>
      </w:r>
      <w:r w:rsidRPr="00E143FC">
        <w:rPr>
          <w:rFonts w:hint="cs"/>
          <w:rtl/>
          <w:lang w:bidi="ar-KW"/>
        </w:rPr>
        <w:t>به‌ سوی نور و روشنایی رهنمودشان گرداند، که‌ مراد از آن دین اسلام است.</w:t>
      </w:r>
      <w:r w:rsidR="0035368B">
        <w:rPr>
          <w:rFonts w:hint="cs"/>
          <w:rtl/>
          <w:lang w:bidi="ar-KW"/>
        </w:rPr>
        <w:t xml:space="preserve"> </w:t>
      </w:r>
      <w:r w:rsidR="0035368B">
        <w:rPr>
          <w:rFonts w:ascii="Traditional Arabic" w:hAnsi="Traditional Arabic" w:cs="Traditional Arabic"/>
          <w:rtl/>
          <w:lang w:bidi="ar-KW"/>
        </w:rPr>
        <w:t>﴿</w:t>
      </w:r>
      <w:r w:rsidR="0035368B" w:rsidRPr="000A523D">
        <w:rPr>
          <w:rFonts w:ascii="KFGQPC Uthmanic Script HAFS" w:hAnsi="KFGQPC Uthmanic Script HAFS" w:cs="KFGQPC Uthmanic Script HAFS"/>
          <w:rtl/>
        </w:rPr>
        <w:t>يَتۡلُواْ صُحُفٗا مُّطَهَّرَةٗ ٢</w:t>
      </w:r>
      <w:r w:rsidR="0035368B">
        <w:rPr>
          <w:rFonts w:ascii="Traditional Arabic" w:hAnsi="Traditional Arabic" w:cs="Traditional Arabic"/>
          <w:rtl/>
        </w:rPr>
        <w:t>﴾</w:t>
      </w:r>
      <w:r w:rsidRPr="00E143FC">
        <w:rPr>
          <w:rFonts w:ascii="QCF_BSML" w:hAnsi="QCF_BSML" w:cs="QCF_BSML"/>
          <w:sz w:val="32"/>
          <w:szCs w:val="32"/>
          <w:rtl/>
        </w:rPr>
        <w:t xml:space="preserve"> </w:t>
      </w:r>
      <w:r w:rsidRPr="00E143FC">
        <w:rPr>
          <w:rFonts w:hint="cs"/>
          <w:rtl/>
          <w:lang w:bidi="ar-KW"/>
        </w:rPr>
        <w:t>در برابر شیطان محفوظ می‌ماند و جز پاکان که‌ فرشتگان هستند، کسی بدان دست نمی‌یابد،</w:t>
      </w:r>
      <w:r w:rsidR="0035368B">
        <w:rPr>
          <w:rFonts w:hint="cs"/>
          <w:rtl/>
          <w:lang w:bidi="ar-KW"/>
        </w:rPr>
        <w:t xml:space="preserve"> </w:t>
      </w:r>
      <w:r w:rsidR="0035368B">
        <w:rPr>
          <w:rFonts w:ascii="Traditional Arabic" w:hAnsi="Traditional Arabic" w:cs="Traditional Arabic"/>
          <w:rtl/>
          <w:lang w:bidi="ar-KW"/>
        </w:rPr>
        <w:t>﴿</w:t>
      </w:r>
      <w:r w:rsidR="0035368B" w:rsidRPr="000A523D">
        <w:rPr>
          <w:rFonts w:ascii="KFGQPC Uthmanic Script HAFS" w:hAnsi="KFGQPC Uthmanic Script HAFS" w:cs="KFGQPC Uthmanic Script HAFS" w:hint="eastAsia"/>
          <w:rtl/>
        </w:rPr>
        <w:t>فِيهَا</w:t>
      </w:r>
      <w:r w:rsidR="0035368B" w:rsidRPr="000A523D">
        <w:rPr>
          <w:rFonts w:ascii="KFGQPC Uthmanic Script HAFS" w:hAnsi="KFGQPC Uthmanic Script HAFS" w:cs="KFGQPC Uthmanic Script HAFS"/>
          <w:rtl/>
        </w:rPr>
        <w:t xml:space="preserve"> كُتُبٞ قَيِّمَةٞ ٣</w:t>
      </w:r>
      <w:r w:rsidR="0035368B">
        <w:rPr>
          <w:rFonts w:ascii="Traditional Arabic" w:hAnsi="Traditional Arabic" w:cs="Traditional Arabic"/>
          <w:rtl/>
        </w:rPr>
        <w:t>﴾</w:t>
      </w:r>
      <w:r w:rsidRPr="00E143FC">
        <w:rPr>
          <w:rFonts w:hint="cs"/>
          <w:rtl/>
          <w:lang w:bidi="ar-KW"/>
        </w:rPr>
        <w:t xml:space="preserve"> در مصحف خداوند اخبار و رویدادهای راست و فرامینی عادلانه‌ وجود دارد که‌ انسان را به‌ حق و به‌ راه مستقیم می‌رساند، بنابراین غریب و عجیب نیست اگر مطیع آن نشوند و در برابر آن سر خم نکنند، زیرا آنان اختلاف پیدا نکردند</w:t>
      </w:r>
      <w:r w:rsidR="0035368B">
        <w:rPr>
          <w:rFonts w:hint="cs"/>
          <w:rtl/>
          <w:lang w:bidi="ar-KW"/>
        </w:rPr>
        <w:t xml:space="preserve"> </w:t>
      </w:r>
      <w:r w:rsidR="0035368B">
        <w:rPr>
          <w:rFonts w:ascii="Traditional Arabic" w:hAnsi="Traditional Arabic" w:cs="Traditional Arabic"/>
          <w:rtl/>
          <w:lang w:bidi="ar-KW"/>
        </w:rPr>
        <w:t>﴿</w:t>
      </w:r>
      <w:r w:rsidR="0035368B" w:rsidRPr="000A523D">
        <w:rPr>
          <w:rFonts w:ascii="KFGQPC Uthmanic Script HAFS" w:hAnsi="KFGQPC Uthmanic Script HAFS" w:cs="KFGQPC Uthmanic Script HAFS"/>
          <w:rtl/>
        </w:rPr>
        <w:t xml:space="preserve">إِلَّا مِنۢ بَعۡدِ مَا جَآءَتۡهُمُ </w:t>
      </w:r>
      <w:r w:rsidR="0035368B" w:rsidRPr="000A523D">
        <w:rPr>
          <w:rFonts w:ascii="KFGQPC Uthmanic Script HAFS" w:hAnsi="KFGQPC Uthmanic Script HAFS" w:cs="KFGQPC Uthmanic Script HAFS" w:hint="cs"/>
          <w:rtl/>
        </w:rPr>
        <w:t>ٱ</w:t>
      </w:r>
      <w:r w:rsidR="0035368B" w:rsidRPr="000A523D">
        <w:rPr>
          <w:rFonts w:ascii="KFGQPC Uthmanic Script HAFS" w:hAnsi="KFGQPC Uthmanic Script HAFS" w:cs="KFGQPC Uthmanic Script HAFS" w:hint="eastAsia"/>
          <w:rtl/>
        </w:rPr>
        <w:t>لۡبَيِّنَةُ</w:t>
      </w:r>
      <w:r w:rsidR="0035368B" w:rsidRPr="000A523D">
        <w:rPr>
          <w:rFonts w:ascii="KFGQPC Uthmanic Script HAFS" w:hAnsi="KFGQPC Uthmanic Script HAFS" w:cs="KFGQPC Uthmanic Script HAFS"/>
          <w:rtl/>
        </w:rPr>
        <w:t xml:space="preserve"> ٤</w:t>
      </w:r>
      <w:r w:rsidR="0035368B">
        <w:rPr>
          <w:rFonts w:ascii="Traditional Arabic" w:hAnsi="Traditional Arabic" w:cs="Traditional Arabic"/>
          <w:rtl/>
        </w:rPr>
        <w:t>﴾</w:t>
      </w:r>
      <w:r w:rsidRPr="00E143FC">
        <w:rPr>
          <w:rFonts w:ascii="QCF_BSML" w:hAnsi="QCF_BSML" w:cs="QCF_BSML"/>
          <w:sz w:val="32"/>
          <w:szCs w:val="32"/>
          <w:rtl/>
        </w:rPr>
        <w:t xml:space="preserve"> </w:t>
      </w:r>
      <w:r w:rsidRPr="00E143FC">
        <w:rPr>
          <w:rFonts w:hint="cs"/>
          <w:rtl/>
          <w:lang w:bidi="ar-KW"/>
        </w:rPr>
        <w:t>مگر بعد از این‌که‌ دلیلی به‌ دستشان می‌رسد که‌ موجب اتحاد و همبستگی می‌شود،</w:t>
      </w:r>
      <w:r w:rsidR="0035368B">
        <w:rPr>
          <w:rFonts w:hint="cs"/>
          <w:rtl/>
          <w:lang w:bidi="ar-KW"/>
        </w:rPr>
        <w:t xml:space="preserve"> </w:t>
      </w:r>
      <w:r w:rsidR="0035368B">
        <w:rPr>
          <w:rFonts w:ascii="Traditional Arabic" w:hAnsi="Traditional Arabic" w:cs="Traditional Arabic"/>
          <w:rtl/>
          <w:lang w:bidi="ar-KW"/>
        </w:rPr>
        <w:t>﴿</w:t>
      </w:r>
      <w:r w:rsidR="0035368B" w:rsidRPr="000A523D">
        <w:rPr>
          <w:rFonts w:ascii="KFGQPC Uthmanic Script HAFS" w:hAnsi="KFGQPC Uthmanic Script HAFS" w:cs="KFGQPC Uthmanic Script HAFS" w:hint="eastAsia"/>
          <w:rtl/>
        </w:rPr>
        <w:t>وَمَآ</w:t>
      </w:r>
      <w:r w:rsidR="0035368B" w:rsidRPr="000A523D">
        <w:rPr>
          <w:rFonts w:ascii="KFGQPC Uthmanic Script HAFS" w:hAnsi="KFGQPC Uthmanic Script HAFS" w:cs="KFGQPC Uthmanic Script HAFS"/>
          <w:rtl/>
        </w:rPr>
        <w:t xml:space="preserve"> أُمِرُوٓاْ إِلَّا لِيَعۡبُدُواْ </w:t>
      </w:r>
      <w:r w:rsidR="0035368B" w:rsidRPr="000A523D">
        <w:rPr>
          <w:rFonts w:ascii="KFGQPC Uthmanic Script HAFS" w:hAnsi="KFGQPC Uthmanic Script HAFS" w:cs="KFGQPC Uthmanic Script HAFS" w:hint="cs"/>
          <w:rtl/>
        </w:rPr>
        <w:t>ٱ</w:t>
      </w:r>
      <w:r w:rsidR="0035368B" w:rsidRPr="000A523D">
        <w:rPr>
          <w:rFonts w:ascii="KFGQPC Uthmanic Script HAFS" w:hAnsi="KFGQPC Uthmanic Script HAFS" w:cs="KFGQPC Uthmanic Script HAFS" w:hint="eastAsia"/>
          <w:rtl/>
        </w:rPr>
        <w:t>للَّهَ</w:t>
      </w:r>
      <w:r w:rsidR="0035368B" w:rsidRPr="000A523D">
        <w:rPr>
          <w:rFonts w:ascii="KFGQPC Uthmanic Script HAFS" w:hAnsi="KFGQPC Uthmanic Script HAFS" w:cs="KFGQPC Uthmanic Script HAFS"/>
          <w:rtl/>
        </w:rPr>
        <w:t xml:space="preserve"> مُخۡلِصِينَ لَهُ </w:t>
      </w:r>
      <w:r w:rsidR="0035368B" w:rsidRPr="000A523D">
        <w:rPr>
          <w:rFonts w:ascii="KFGQPC Uthmanic Script HAFS" w:hAnsi="KFGQPC Uthmanic Script HAFS" w:cs="KFGQPC Uthmanic Script HAFS" w:hint="cs"/>
          <w:rtl/>
        </w:rPr>
        <w:t>ٱ</w:t>
      </w:r>
      <w:r w:rsidR="0035368B" w:rsidRPr="000A523D">
        <w:rPr>
          <w:rFonts w:ascii="KFGQPC Uthmanic Script HAFS" w:hAnsi="KFGQPC Uthmanic Script HAFS" w:cs="KFGQPC Uthmanic Script HAFS" w:hint="eastAsia"/>
          <w:rtl/>
        </w:rPr>
        <w:t>لدِّينَ</w:t>
      </w:r>
      <w:r w:rsidR="0035368B" w:rsidRPr="000A523D">
        <w:rPr>
          <w:rFonts w:ascii="KFGQPC Uthmanic Script HAFS" w:hAnsi="KFGQPC Uthmanic Script HAFS" w:cs="KFGQPC Uthmanic Script HAFS"/>
          <w:rtl/>
        </w:rPr>
        <w:t xml:space="preserve"> حُنَفَآءَ</w:t>
      </w:r>
      <w:r w:rsidR="0035368B">
        <w:rPr>
          <w:rFonts w:ascii="Traditional Arabic" w:hAnsi="Traditional Arabic" w:cs="Traditional Arabic"/>
          <w:rtl/>
        </w:rPr>
        <w:t>﴾</w:t>
      </w:r>
      <w:r w:rsidRPr="00E143FC">
        <w:rPr>
          <w:rFonts w:hint="cs"/>
          <w:rtl/>
          <w:lang w:bidi="ar-KW"/>
        </w:rPr>
        <w:t xml:space="preserve"> و انگهی در تمامی شریعت‌ها به‌ آن‌ها امر نشده‌ بود جز این‌که‌ خدا را به‌ تنهایی و با اخلاص عبادت و پرستش کنند و از بندگی برای طاغوت سرباز زنند،</w:t>
      </w:r>
      <w:r w:rsidR="0035368B">
        <w:rPr>
          <w:rFonts w:hint="cs"/>
          <w:rtl/>
          <w:lang w:bidi="ar-KW"/>
        </w:rPr>
        <w:t xml:space="preserve"> </w:t>
      </w:r>
      <w:r w:rsidR="0035368B">
        <w:rPr>
          <w:rFonts w:ascii="Traditional Arabic" w:hAnsi="Traditional Arabic" w:cs="Traditional Arabic"/>
          <w:rtl/>
          <w:lang w:bidi="ar-KW"/>
        </w:rPr>
        <w:t>﴿</w:t>
      </w:r>
      <w:r w:rsidR="0035368B" w:rsidRPr="000A523D">
        <w:rPr>
          <w:rFonts w:ascii="KFGQPC Uthmanic Script HAFS" w:hAnsi="KFGQPC Uthmanic Script HAFS" w:cs="KFGQPC Uthmanic Script HAFS"/>
          <w:rtl/>
        </w:rPr>
        <w:t xml:space="preserve">وَيُقِيمُواْ </w:t>
      </w:r>
      <w:r w:rsidR="0035368B" w:rsidRPr="000A523D">
        <w:rPr>
          <w:rFonts w:ascii="KFGQPC Uthmanic Script HAFS" w:hAnsi="KFGQPC Uthmanic Script HAFS" w:cs="KFGQPC Uthmanic Script HAFS" w:hint="cs"/>
          <w:rtl/>
        </w:rPr>
        <w:t>ٱ</w:t>
      </w:r>
      <w:r w:rsidR="0035368B" w:rsidRPr="000A523D">
        <w:rPr>
          <w:rFonts w:ascii="KFGQPC Uthmanic Script HAFS" w:hAnsi="KFGQPC Uthmanic Script HAFS" w:cs="KFGQPC Uthmanic Script HAFS" w:hint="eastAsia"/>
          <w:rtl/>
        </w:rPr>
        <w:t>لصَّلَوٰةَ</w:t>
      </w:r>
      <w:r w:rsidR="0035368B" w:rsidRPr="000A523D">
        <w:rPr>
          <w:rFonts w:ascii="KFGQPC Uthmanic Script HAFS" w:hAnsi="KFGQPC Uthmanic Script HAFS" w:cs="KFGQPC Uthmanic Script HAFS"/>
          <w:rtl/>
        </w:rPr>
        <w:t xml:space="preserve"> وَيُؤۡتُواْ </w:t>
      </w:r>
      <w:r w:rsidR="0035368B" w:rsidRPr="000A523D">
        <w:rPr>
          <w:rFonts w:ascii="KFGQPC Uthmanic Script HAFS" w:hAnsi="KFGQPC Uthmanic Script HAFS" w:cs="KFGQPC Uthmanic Script HAFS" w:hint="cs"/>
          <w:rtl/>
        </w:rPr>
        <w:t>ٱ</w:t>
      </w:r>
      <w:r w:rsidR="0035368B" w:rsidRPr="000A523D">
        <w:rPr>
          <w:rFonts w:ascii="KFGQPC Uthmanic Script HAFS" w:hAnsi="KFGQPC Uthmanic Script HAFS" w:cs="KFGQPC Uthmanic Script HAFS" w:hint="eastAsia"/>
          <w:rtl/>
        </w:rPr>
        <w:t>لزَّكَوٰةَۚ</w:t>
      </w:r>
      <w:r w:rsidR="0035368B" w:rsidRPr="000A523D">
        <w:rPr>
          <w:rFonts w:ascii="KFGQPC Uthmanic Script HAFS" w:hAnsi="KFGQPC Uthmanic Script HAFS" w:cs="KFGQPC Uthmanic Script HAFS"/>
          <w:rtl/>
        </w:rPr>
        <w:t xml:space="preserve"> وَذَٰلِكَ دِينُ </w:t>
      </w:r>
      <w:r w:rsidR="0035368B" w:rsidRPr="000A523D">
        <w:rPr>
          <w:rFonts w:ascii="KFGQPC Uthmanic Script HAFS" w:hAnsi="KFGQPC Uthmanic Script HAFS" w:cs="KFGQPC Uthmanic Script HAFS" w:hint="cs"/>
          <w:rtl/>
        </w:rPr>
        <w:t>ٱ</w:t>
      </w:r>
      <w:r w:rsidR="0035368B" w:rsidRPr="000A523D">
        <w:rPr>
          <w:rFonts w:ascii="KFGQPC Uthmanic Script HAFS" w:hAnsi="KFGQPC Uthmanic Script HAFS" w:cs="KFGQPC Uthmanic Script HAFS" w:hint="eastAsia"/>
          <w:rtl/>
        </w:rPr>
        <w:t>لۡقَيِّمَةِ</w:t>
      </w:r>
      <w:r w:rsidR="0035368B" w:rsidRPr="000A523D">
        <w:rPr>
          <w:rFonts w:ascii="KFGQPC Uthmanic Script HAFS" w:hAnsi="KFGQPC Uthmanic Script HAFS" w:cs="KFGQPC Uthmanic Script HAFS"/>
          <w:rtl/>
        </w:rPr>
        <w:t xml:space="preserve"> ٥</w:t>
      </w:r>
      <w:r w:rsidR="0035368B">
        <w:rPr>
          <w:rFonts w:ascii="Traditional Arabic" w:hAnsi="Traditional Arabic" w:cs="Traditional Arabic"/>
          <w:rtl/>
        </w:rPr>
        <w:t>﴾</w:t>
      </w:r>
      <w:r w:rsidRPr="00E143FC">
        <w:rPr>
          <w:rFonts w:hint="cs"/>
          <w:rtl/>
          <w:lang w:bidi="ar-KW"/>
        </w:rPr>
        <w:t xml:space="preserve"> از این‌رو</w:t>
      </w:r>
      <w:r w:rsidRPr="00E143FC">
        <w:rPr>
          <w:rFonts w:hint="cs"/>
          <w:rtl/>
        </w:rPr>
        <w:t xml:space="preserve"> </w:t>
      </w:r>
      <w:r w:rsidRPr="00E143FC">
        <w:rPr>
          <w:rFonts w:hint="cs"/>
          <w:rtl/>
          <w:lang w:bidi="ar-KW"/>
        </w:rPr>
        <w:t>نماز و زکات را مخصوصا نام برده‌ است؛ چون دارای شرفند و</w:t>
      </w:r>
      <w:r w:rsidR="002F4552">
        <w:rPr>
          <w:rFonts w:hint="cs"/>
          <w:rtl/>
          <w:lang w:bidi="ar-KW"/>
        </w:rPr>
        <w:t xml:space="preserve"> هرکس </w:t>
      </w:r>
      <w:r w:rsidRPr="00E143FC">
        <w:rPr>
          <w:rFonts w:hint="cs"/>
          <w:rtl/>
          <w:lang w:bidi="ar-KW"/>
        </w:rPr>
        <w:t>آن دو را انجام دهد همانند آن است که‌ تمام شریعت را اجرا نموده‌ است، زیرا توحید و اخلاص، دین و آیینی ارزشمند و پایدار هستند.</w:t>
      </w:r>
      <w:r w:rsidR="0035368B">
        <w:rPr>
          <w:rFonts w:hint="cs"/>
          <w:rtl/>
          <w:lang w:bidi="ar-KW"/>
        </w:rPr>
        <w:t xml:space="preserve"> </w:t>
      </w:r>
      <w:r w:rsidR="0035368B">
        <w:rPr>
          <w:rFonts w:ascii="Traditional Arabic" w:hAnsi="Traditional Arabic" w:cs="Traditional Arabic"/>
          <w:rtl/>
          <w:lang w:bidi="ar-KW"/>
        </w:rPr>
        <w:t>﴿</w:t>
      </w:r>
      <w:r w:rsidR="0035368B" w:rsidRPr="000A523D">
        <w:rPr>
          <w:rFonts w:ascii="KFGQPC Uthmanic Script HAFS" w:hAnsi="KFGQPC Uthmanic Script HAFS" w:cs="KFGQPC Uthmanic Script HAFS" w:hint="eastAsia"/>
          <w:rtl/>
        </w:rPr>
        <w:t>إِنَّ</w:t>
      </w:r>
      <w:r w:rsidR="0035368B" w:rsidRPr="000A523D">
        <w:rPr>
          <w:rFonts w:ascii="KFGQPC Uthmanic Script HAFS" w:hAnsi="KFGQPC Uthmanic Script HAFS" w:cs="KFGQPC Uthmanic Script HAFS"/>
          <w:rtl/>
        </w:rPr>
        <w:t xml:space="preserve"> </w:t>
      </w:r>
      <w:r w:rsidR="0035368B" w:rsidRPr="000A523D">
        <w:rPr>
          <w:rFonts w:ascii="KFGQPC Uthmanic Script HAFS" w:hAnsi="KFGQPC Uthmanic Script HAFS" w:cs="KFGQPC Uthmanic Script HAFS" w:hint="cs"/>
          <w:rtl/>
        </w:rPr>
        <w:t>ٱ</w:t>
      </w:r>
      <w:r w:rsidR="0035368B" w:rsidRPr="000A523D">
        <w:rPr>
          <w:rFonts w:ascii="KFGQPC Uthmanic Script HAFS" w:hAnsi="KFGQPC Uthmanic Script HAFS" w:cs="KFGQPC Uthmanic Script HAFS" w:hint="eastAsia"/>
          <w:rtl/>
        </w:rPr>
        <w:t>لَّذِينَ</w:t>
      </w:r>
      <w:r w:rsidR="0035368B" w:rsidRPr="000A523D">
        <w:rPr>
          <w:rFonts w:ascii="KFGQPC Uthmanic Script HAFS" w:hAnsi="KFGQPC Uthmanic Script HAFS" w:cs="KFGQPC Uthmanic Script HAFS"/>
          <w:rtl/>
        </w:rPr>
        <w:t xml:space="preserve"> كَفَرُواْ مِنۡ أَهۡلِ </w:t>
      </w:r>
      <w:r w:rsidR="0035368B" w:rsidRPr="000A523D">
        <w:rPr>
          <w:rFonts w:ascii="KFGQPC Uthmanic Script HAFS" w:hAnsi="KFGQPC Uthmanic Script HAFS" w:cs="KFGQPC Uthmanic Script HAFS" w:hint="cs"/>
          <w:rtl/>
        </w:rPr>
        <w:t>ٱ</w:t>
      </w:r>
      <w:r w:rsidR="0035368B" w:rsidRPr="000A523D">
        <w:rPr>
          <w:rFonts w:ascii="KFGQPC Uthmanic Script HAFS" w:hAnsi="KFGQPC Uthmanic Script HAFS" w:cs="KFGQPC Uthmanic Script HAFS" w:hint="eastAsia"/>
          <w:rtl/>
        </w:rPr>
        <w:t>لۡكِتَٰبِ</w:t>
      </w:r>
      <w:r w:rsidR="0035368B" w:rsidRPr="000A523D">
        <w:rPr>
          <w:rFonts w:ascii="KFGQPC Uthmanic Script HAFS" w:hAnsi="KFGQPC Uthmanic Script HAFS" w:cs="KFGQPC Uthmanic Script HAFS"/>
          <w:rtl/>
        </w:rPr>
        <w:t xml:space="preserve"> وَ</w:t>
      </w:r>
      <w:r w:rsidR="0035368B" w:rsidRPr="000A523D">
        <w:rPr>
          <w:rFonts w:ascii="KFGQPC Uthmanic Script HAFS" w:hAnsi="KFGQPC Uthmanic Script HAFS" w:cs="KFGQPC Uthmanic Script HAFS" w:hint="cs"/>
          <w:rtl/>
        </w:rPr>
        <w:t>ٱ</w:t>
      </w:r>
      <w:r w:rsidR="0035368B" w:rsidRPr="000A523D">
        <w:rPr>
          <w:rFonts w:ascii="KFGQPC Uthmanic Script HAFS" w:hAnsi="KFGQPC Uthmanic Script HAFS" w:cs="KFGQPC Uthmanic Script HAFS" w:hint="eastAsia"/>
          <w:rtl/>
        </w:rPr>
        <w:t>لۡمُشۡرِكِينَ</w:t>
      </w:r>
      <w:r w:rsidR="0035368B" w:rsidRPr="000A523D">
        <w:rPr>
          <w:rFonts w:ascii="KFGQPC Uthmanic Script HAFS" w:hAnsi="KFGQPC Uthmanic Script HAFS" w:cs="KFGQPC Uthmanic Script HAFS"/>
          <w:rtl/>
        </w:rPr>
        <w:t xml:space="preserve"> فِي نَارِ جَهَنَّمَ</w:t>
      </w:r>
      <w:r w:rsidR="0035368B">
        <w:rPr>
          <w:rFonts w:ascii="Traditional Arabic" w:hAnsi="Traditional Arabic" w:cs="Traditional Arabic"/>
          <w:rtl/>
        </w:rPr>
        <w:t>﴾</w:t>
      </w:r>
      <w:r w:rsidRPr="00E143FC">
        <w:rPr>
          <w:rFonts w:ascii="QCF_BSML" w:hAnsi="QCF_BSML" w:cs="QCF_BSML"/>
          <w:sz w:val="32"/>
          <w:szCs w:val="32"/>
          <w:rtl/>
        </w:rPr>
        <w:t xml:space="preserve"> </w:t>
      </w:r>
      <w:r w:rsidRPr="00E143FC">
        <w:rPr>
          <w:rFonts w:hint="cs"/>
          <w:rtl/>
          <w:lang w:bidi="ar-KW"/>
        </w:rPr>
        <w:t>یعنی عذاب و شدت انتقام دوزخ آنان را در بر می‌گیرد،</w:t>
      </w:r>
      <w:r w:rsidR="0035368B">
        <w:rPr>
          <w:rFonts w:hint="cs"/>
          <w:rtl/>
          <w:lang w:bidi="ar-KW"/>
        </w:rPr>
        <w:t xml:space="preserve"> </w:t>
      </w:r>
      <w:r w:rsidR="0035368B">
        <w:rPr>
          <w:rFonts w:ascii="Traditional Arabic" w:hAnsi="Traditional Arabic" w:cs="Traditional Arabic"/>
          <w:rtl/>
          <w:lang w:bidi="ar-KW"/>
        </w:rPr>
        <w:t>﴿</w:t>
      </w:r>
      <w:r w:rsidR="0035368B" w:rsidRPr="000A523D">
        <w:rPr>
          <w:rFonts w:ascii="KFGQPC Uthmanic Script HAFS" w:hAnsi="KFGQPC Uthmanic Script HAFS" w:cs="KFGQPC Uthmanic Script HAFS"/>
          <w:rtl/>
        </w:rPr>
        <w:t>خَٰلِدِينَ فِيهَآۚ</w:t>
      </w:r>
      <w:r w:rsidR="0035368B">
        <w:rPr>
          <w:rFonts w:ascii="Traditional Arabic" w:hAnsi="Traditional Arabic" w:cs="Traditional Arabic"/>
          <w:rtl/>
        </w:rPr>
        <w:t>﴾</w:t>
      </w:r>
      <w:r w:rsidRPr="00E143FC">
        <w:rPr>
          <w:rFonts w:hint="cs"/>
          <w:rtl/>
          <w:lang w:bidi="ar-KW"/>
        </w:rPr>
        <w:t xml:space="preserve"> عذاب از آنان دور نخواهد گشت،</w:t>
      </w:r>
      <w:r w:rsidR="0035368B">
        <w:rPr>
          <w:rFonts w:hint="cs"/>
          <w:rtl/>
          <w:lang w:bidi="ar-KW"/>
        </w:rPr>
        <w:t xml:space="preserve"> </w:t>
      </w:r>
      <w:r w:rsidR="0035368B">
        <w:rPr>
          <w:rFonts w:ascii="Traditional Arabic" w:hAnsi="Traditional Arabic" w:cs="Traditional Arabic"/>
          <w:rtl/>
          <w:lang w:bidi="ar-KW"/>
        </w:rPr>
        <w:t>﴿</w:t>
      </w:r>
      <w:r w:rsidR="0035368B" w:rsidRPr="000A523D">
        <w:rPr>
          <w:rFonts w:ascii="KFGQPC Uthmanic Script HAFS" w:hAnsi="KFGQPC Uthmanic Script HAFS" w:cs="KFGQPC Uthmanic Script HAFS"/>
          <w:rtl/>
        </w:rPr>
        <w:t xml:space="preserve">أُوْلَٰٓئِكَ هُمۡ شَرُّ </w:t>
      </w:r>
      <w:r w:rsidR="0035368B" w:rsidRPr="000A523D">
        <w:rPr>
          <w:rFonts w:ascii="KFGQPC Uthmanic Script HAFS" w:hAnsi="KFGQPC Uthmanic Script HAFS" w:cs="KFGQPC Uthmanic Script HAFS" w:hint="cs"/>
          <w:rtl/>
        </w:rPr>
        <w:t>ٱ</w:t>
      </w:r>
      <w:r w:rsidR="0035368B" w:rsidRPr="000A523D">
        <w:rPr>
          <w:rFonts w:ascii="KFGQPC Uthmanic Script HAFS" w:hAnsi="KFGQPC Uthmanic Script HAFS" w:cs="KFGQPC Uthmanic Script HAFS" w:hint="eastAsia"/>
          <w:rtl/>
        </w:rPr>
        <w:t>لۡبَرِيَّةِ</w:t>
      </w:r>
      <w:r w:rsidR="0035368B" w:rsidRPr="000A523D">
        <w:rPr>
          <w:rFonts w:ascii="KFGQPC Uthmanic Script HAFS" w:hAnsi="KFGQPC Uthmanic Script HAFS" w:cs="KFGQPC Uthmanic Script HAFS"/>
          <w:rtl/>
        </w:rPr>
        <w:t xml:space="preserve"> ٦</w:t>
      </w:r>
      <w:r w:rsidR="0035368B">
        <w:rPr>
          <w:rFonts w:ascii="Traditional Arabic" w:hAnsi="Traditional Arabic" w:cs="Traditional Arabic"/>
          <w:rtl/>
        </w:rPr>
        <w:t>﴾</w:t>
      </w:r>
      <w:r w:rsidRPr="00E143FC">
        <w:rPr>
          <w:rFonts w:hint="cs"/>
          <w:rtl/>
          <w:lang w:bidi="ar-KW"/>
        </w:rPr>
        <w:t xml:space="preserve"> </w:t>
      </w:r>
      <w:r w:rsidR="0035368B">
        <w:rPr>
          <w:rFonts w:hint="cs"/>
          <w:rtl/>
        </w:rPr>
        <w:t>«</w:t>
      </w:r>
      <w:r w:rsidRPr="00E143FC">
        <w:rPr>
          <w:rtl/>
        </w:rPr>
        <w:t>آنان بدون ش</w:t>
      </w:r>
      <w:r w:rsidR="00442369">
        <w:rPr>
          <w:rtl/>
        </w:rPr>
        <w:t>ک</w:t>
      </w:r>
      <w:r w:rsidRPr="00E143FC">
        <w:rPr>
          <w:rtl/>
        </w:rPr>
        <w:t xml:space="preserve"> بدتر</w:t>
      </w:r>
      <w:r w:rsidR="00442369">
        <w:rPr>
          <w:rtl/>
        </w:rPr>
        <w:t>ی</w:t>
      </w:r>
      <w:r w:rsidRPr="00E143FC">
        <w:rPr>
          <w:rtl/>
        </w:rPr>
        <w:t>ن انسان</w:t>
      </w:r>
      <w:r w:rsidR="0035368B">
        <w:rPr>
          <w:rFonts w:hint="cs"/>
          <w:rtl/>
        </w:rPr>
        <w:t>‌</w:t>
      </w:r>
      <w:r w:rsidRPr="00E143FC">
        <w:rPr>
          <w:rtl/>
        </w:rPr>
        <w:t>ها هستند</w:t>
      </w:r>
      <w:r w:rsidR="0035368B">
        <w:rPr>
          <w:rFonts w:hint="cs"/>
          <w:rtl/>
        </w:rPr>
        <w:t>»</w:t>
      </w:r>
      <w:r w:rsidRPr="00E143FC">
        <w:rPr>
          <w:rFonts w:hint="cs"/>
          <w:rtl/>
          <w:lang w:bidi="ar-KW"/>
        </w:rPr>
        <w:t>، زیرا آنان حق را بعد از شناسایی، جا گذاشتند و خسارتمند دنیا و آخرت شدند.</w:t>
      </w:r>
    </w:p>
    <w:p w:rsidR="00183742" w:rsidRPr="00E143FC" w:rsidRDefault="0035368B" w:rsidP="0035368B">
      <w:pPr>
        <w:pStyle w:val="a7"/>
        <w:rPr>
          <w:rtl/>
          <w:lang w:bidi="ar-KW"/>
        </w:rPr>
      </w:pPr>
      <w:r>
        <w:rPr>
          <w:rFonts w:ascii="Traditional Arabic" w:hAnsi="Traditional Arabic" w:cs="Traditional Arabic"/>
          <w:rtl/>
        </w:rPr>
        <w:t>﴿</w:t>
      </w:r>
      <w:r w:rsidRPr="000A523D">
        <w:rPr>
          <w:rFonts w:ascii="KFGQPC Uthmanic Script HAFS" w:hAnsi="KFGQPC Uthmanic Script HAFS" w:cs="KFGQPC Uthmanic Script HAFS" w:hint="eastAsia"/>
          <w:rtl/>
        </w:rPr>
        <w:t>إِنَّ</w:t>
      </w:r>
      <w:r w:rsidRPr="000A523D">
        <w:rPr>
          <w:rFonts w:ascii="KFGQPC Uthmanic Script HAFS" w:hAnsi="KFGQPC Uthmanic Script HAFS" w:cs="KFGQPC Uthmanic Script HAFS"/>
          <w:rtl/>
        </w:rPr>
        <w:t xml:space="preserve"> </w:t>
      </w:r>
      <w:r w:rsidRPr="000A523D">
        <w:rPr>
          <w:rFonts w:ascii="KFGQPC Uthmanic Script HAFS" w:hAnsi="KFGQPC Uthmanic Script HAFS" w:cs="KFGQPC Uthmanic Script HAFS" w:hint="cs"/>
          <w:rtl/>
        </w:rPr>
        <w:t>ٱ</w:t>
      </w:r>
      <w:r w:rsidRPr="000A523D">
        <w:rPr>
          <w:rFonts w:ascii="KFGQPC Uthmanic Script HAFS" w:hAnsi="KFGQPC Uthmanic Script HAFS" w:cs="KFGQPC Uthmanic Script HAFS" w:hint="eastAsia"/>
          <w:rtl/>
        </w:rPr>
        <w:t>لَّذِينَ</w:t>
      </w:r>
      <w:r w:rsidRPr="000A523D">
        <w:rPr>
          <w:rFonts w:ascii="KFGQPC Uthmanic Script HAFS" w:hAnsi="KFGQPC Uthmanic Script HAFS" w:cs="KFGQPC Uthmanic Script HAFS"/>
          <w:rtl/>
        </w:rPr>
        <w:t xml:space="preserve"> ءَامَنُواْ وَعَمِلُواْ </w:t>
      </w:r>
      <w:r w:rsidRPr="000A523D">
        <w:rPr>
          <w:rFonts w:ascii="KFGQPC Uthmanic Script HAFS" w:hAnsi="KFGQPC Uthmanic Script HAFS" w:cs="KFGQPC Uthmanic Script HAFS" w:hint="cs"/>
          <w:rtl/>
        </w:rPr>
        <w:t>ٱ</w:t>
      </w:r>
      <w:r w:rsidRPr="000A523D">
        <w:rPr>
          <w:rFonts w:ascii="KFGQPC Uthmanic Script HAFS" w:hAnsi="KFGQPC Uthmanic Script HAFS" w:cs="KFGQPC Uthmanic Script HAFS" w:hint="eastAsia"/>
          <w:rtl/>
        </w:rPr>
        <w:t>لصَّٰلِحَٰتِ</w:t>
      </w:r>
      <w:r w:rsidRPr="000A523D">
        <w:rPr>
          <w:rFonts w:ascii="KFGQPC Uthmanic Script HAFS" w:hAnsi="KFGQPC Uthmanic Script HAFS" w:cs="KFGQPC Uthmanic Script HAFS"/>
          <w:rtl/>
        </w:rPr>
        <w:t xml:space="preserve"> أُوْلَٰٓئِكَ هُمۡ خَيۡرُ </w:t>
      </w:r>
      <w:r w:rsidRPr="000A523D">
        <w:rPr>
          <w:rFonts w:ascii="KFGQPC Uthmanic Script HAFS" w:hAnsi="KFGQPC Uthmanic Script HAFS" w:cs="KFGQPC Uthmanic Script HAFS" w:hint="cs"/>
          <w:rtl/>
        </w:rPr>
        <w:t>ٱ</w:t>
      </w:r>
      <w:r w:rsidRPr="000A523D">
        <w:rPr>
          <w:rFonts w:ascii="KFGQPC Uthmanic Script HAFS" w:hAnsi="KFGQPC Uthmanic Script HAFS" w:cs="KFGQPC Uthmanic Script HAFS" w:hint="eastAsia"/>
          <w:rtl/>
        </w:rPr>
        <w:t>لۡبَرِيَّةِ</w:t>
      </w:r>
      <w:r w:rsidRPr="000A523D">
        <w:rPr>
          <w:rFonts w:ascii="KFGQPC Uthmanic Script HAFS" w:hAnsi="KFGQPC Uthmanic Script HAFS" w:cs="KFGQPC Uthmanic Script HAFS"/>
          <w:rtl/>
        </w:rPr>
        <w:t xml:space="preserve"> ٧</w:t>
      </w:r>
      <w:r>
        <w:rPr>
          <w:rFonts w:ascii="Traditional Arabic" w:hAnsi="Traditional Arabic" w:cs="Traditional Arabic"/>
          <w:rtl/>
        </w:rPr>
        <w:t>﴾</w:t>
      </w:r>
      <w:r w:rsidRPr="00E143FC">
        <w:rPr>
          <w:rFonts w:hint="cs"/>
          <w:rtl/>
        </w:rPr>
        <w:t xml:space="preserve"> </w:t>
      </w:r>
      <w:r w:rsidR="00183742" w:rsidRPr="00E143FC">
        <w:rPr>
          <w:rFonts w:hint="cs"/>
          <w:rtl/>
        </w:rPr>
        <w:t>(</w:t>
      </w:r>
      <w:r w:rsidR="00183742" w:rsidRPr="00E143FC">
        <w:rPr>
          <w:rtl/>
        </w:rPr>
        <w:t>ب</w:t>
      </w:r>
      <w:r w:rsidR="00442369">
        <w:rPr>
          <w:rtl/>
        </w:rPr>
        <w:t>ی</w:t>
      </w:r>
      <w:r w:rsidR="00183742" w:rsidRPr="00E143FC">
        <w:rPr>
          <w:rtl/>
        </w:rPr>
        <w:t xml:space="preserve">‌گمان </w:t>
      </w:r>
      <w:r w:rsidR="00442369">
        <w:rPr>
          <w:rtl/>
        </w:rPr>
        <w:t>ک</w:t>
      </w:r>
      <w:r w:rsidR="00183742" w:rsidRPr="00E143FC">
        <w:rPr>
          <w:rtl/>
        </w:rPr>
        <w:t>سان</w:t>
      </w:r>
      <w:r w:rsidR="00442369">
        <w:rPr>
          <w:rtl/>
        </w:rPr>
        <w:t>ی</w:t>
      </w:r>
      <w:r w:rsidR="00183742" w:rsidRPr="00E143FC">
        <w:rPr>
          <w:rtl/>
        </w:rPr>
        <w:t xml:space="preserve"> </w:t>
      </w:r>
      <w:r w:rsidR="00442369">
        <w:rPr>
          <w:rtl/>
        </w:rPr>
        <w:t>ک</w:t>
      </w:r>
      <w:r w:rsidR="00183742" w:rsidRPr="00E143FC">
        <w:rPr>
          <w:rtl/>
        </w:rPr>
        <w:t xml:space="preserve">ه مؤمنند و </w:t>
      </w:r>
      <w:r w:rsidR="00442369">
        <w:rPr>
          <w:rtl/>
        </w:rPr>
        <w:t>ک</w:t>
      </w:r>
      <w:r w:rsidR="00183742" w:rsidRPr="00E143FC">
        <w:rPr>
          <w:rtl/>
        </w:rPr>
        <w:t>ارها</w:t>
      </w:r>
      <w:r w:rsidR="00442369">
        <w:rPr>
          <w:rtl/>
        </w:rPr>
        <w:t>ی</w:t>
      </w:r>
      <w:r w:rsidR="00183742" w:rsidRPr="00E143FC">
        <w:rPr>
          <w:rtl/>
        </w:rPr>
        <w:t xml:space="preserve"> شا</w:t>
      </w:r>
      <w:r w:rsidR="00442369">
        <w:rPr>
          <w:rtl/>
        </w:rPr>
        <w:t>ی</w:t>
      </w:r>
      <w:r w:rsidR="00183742" w:rsidRPr="00E143FC">
        <w:rPr>
          <w:rtl/>
        </w:rPr>
        <w:t>سته و با</w:t>
      </w:r>
      <w:r w:rsidR="00442369">
        <w:rPr>
          <w:rtl/>
        </w:rPr>
        <w:t>ی</w:t>
      </w:r>
      <w:r w:rsidR="00183742" w:rsidRPr="00E143FC">
        <w:rPr>
          <w:rtl/>
        </w:rPr>
        <w:t>سته م</w:t>
      </w:r>
      <w:r w:rsidR="00442369">
        <w:rPr>
          <w:rtl/>
        </w:rPr>
        <w:t>ی</w:t>
      </w:r>
      <w:r w:rsidR="00183742" w:rsidRPr="00E143FC">
        <w:rPr>
          <w:rtl/>
        </w:rPr>
        <w:t>‌</w:t>
      </w:r>
      <w:r w:rsidR="00442369">
        <w:rPr>
          <w:rtl/>
        </w:rPr>
        <w:t>ک</w:t>
      </w:r>
      <w:r w:rsidR="00183742" w:rsidRPr="00E143FC">
        <w:rPr>
          <w:rtl/>
        </w:rPr>
        <w:t>نند</w:t>
      </w:r>
      <w:r w:rsidR="00C8158D">
        <w:rPr>
          <w:rtl/>
        </w:rPr>
        <w:t>،</w:t>
      </w:r>
      <w:r w:rsidR="00183742" w:rsidRPr="00E143FC">
        <w:rPr>
          <w:rtl/>
        </w:rPr>
        <w:t xml:space="preserve"> آنان مسلّماً خوبتر</w:t>
      </w:r>
      <w:r w:rsidR="00442369">
        <w:rPr>
          <w:rtl/>
        </w:rPr>
        <w:t>ی</w:t>
      </w:r>
      <w:r w:rsidR="00183742" w:rsidRPr="00E143FC">
        <w:rPr>
          <w:rtl/>
        </w:rPr>
        <w:t>ن انسانها هستند</w:t>
      </w:r>
      <w:r w:rsidR="00183742" w:rsidRPr="00E143FC">
        <w:rPr>
          <w:rFonts w:hint="cs"/>
          <w:rtl/>
        </w:rPr>
        <w:t>)</w:t>
      </w:r>
      <w:r w:rsidR="00183742" w:rsidRPr="00E143FC">
        <w:rPr>
          <w:rFonts w:hint="cs"/>
          <w:rtl/>
          <w:lang w:bidi="ar-KW"/>
        </w:rPr>
        <w:t>، زیرا آنان بعد از شناخت خداوند</w:t>
      </w:r>
      <w:r w:rsidR="00183742" w:rsidRPr="00E87EA0">
        <w:rPr>
          <w:rFonts w:hint="cs"/>
          <w:rtl/>
          <w:lang w:bidi="ar-KW"/>
        </w:rPr>
        <w:sym w:font="AGA Arabesque" w:char="F055"/>
      </w:r>
      <w:r w:rsidR="00183742" w:rsidRPr="00E143FC">
        <w:rPr>
          <w:rFonts w:hint="cs"/>
          <w:rtl/>
          <w:lang w:bidi="ar-KW"/>
        </w:rPr>
        <w:t xml:space="preserve"> به‌ پرستش وی روی آوردند و هیچ احدی را به‌ عنوان شریک او قرار ندادند و در نهایت به‌ بهشت ابدی نایل آمدند.</w:t>
      </w:r>
      <w:r>
        <w:rPr>
          <w:rFonts w:hint="cs"/>
          <w:rtl/>
          <w:lang w:bidi="ar-KW"/>
        </w:rPr>
        <w:t xml:space="preserve"> </w:t>
      </w:r>
      <w:r>
        <w:rPr>
          <w:rFonts w:ascii="Traditional Arabic" w:hAnsi="Traditional Arabic" w:cs="Traditional Arabic"/>
          <w:rtl/>
          <w:lang w:bidi="ar-KW"/>
        </w:rPr>
        <w:t>﴿</w:t>
      </w:r>
      <w:r w:rsidRPr="000A523D">
        <w:rPr>
          <w:rFonts w:ascii="KFGQPC Uthmanic Script HAFS" w:hAnsi="KFGQPC Uthmanic Script HAFS" w:cs="KFGQPC Uthmanic Script HAFS" w:hint="eastAsia"/>
          <w:rtl/>
        </w:rPr>
        <w:t>جَزَآؤُهُمۡ</w:t>
      </w:r>
      <w:r w:rsidRPr="000A523D">
        <w:rPr>
          <w:rFonts w:ascii="KFGQPC Uthmanic Script HAFS" w:hAnsi="KFGQPC Uthmanic Script HAFS" w:cs="KFGQPC Uthmanic Script HAFS"/>
          <w:rtl/>
        </w:rPr>
        <w:t xml:space="preserve"> عِندَ رَبِّهِمۡ جَنَّٰتُ عَدۡنٖ</w:t>
      </w:r>
      <w:r>
        <w:rPr>
          <w:rFonts w:ascii="Traditional Arabic" w:hAnsi="Traditional Arabic" w:cs="Traditional Arabic"/>
          <w:rtl/>
        </w:rPr>
        <w:t>﴾</w:t>
      </w:r>
      <w:r w:rsidR="00183742" w:rsidRPr="00E143FC">
        <w:rPr>
          <w:rFonts w:hint="cs"/>
          <w:rtl/>
          <w:lang w:bidi="ar-KW"/>
        </w:rPr>
        <w:t xml:space="preserve"> یعنی با توجه‌ به‌ عبادت مخلصانه‌ای که‌ برای خدا انجام داده‌اند و به‌ ایمان و عمل صالح چنگ فرا زده‌اند، </w:t>
      </w:r>
      <w:r w:rsidR="00183742" w:rsidRPr="00E143FC">
        <w:rPr>
          <w:rtl/>
          <w:lang w:bidi="ar-KW"/>
        </w:rPr>
        <w:t>پاداش آنان در پ</w:t>
      </w:r>
      <w:r w:rsidR="00442369">
        <w:rPr>
          <w:rtl/>
          <w:lang w:bidi="ar-KW"/>
        </w:rPr>
        <w:t>ی</w:t>
      </w:r>
      <w:r w:rsidR="00183742" w:rsidRPr="00E143FC">
        <w:rPr>
          <w:rtl/>
          <w:lang w:bidi="ar-KW"/>
        </w:rPr>
        <w:t>شگاه پروردگارشان باغ</w:t>
      </w:r>
      <w:r w:rsidR="00183742" w:rsidRPr="00E143FC">
        <w:rPr>
          <w:rFonts w:hint="cs"/>
          <w:rtl/>
          <w:lang w:bidi="ar-KW"/>
        </w:rPr>
        <w:t>‌</w:t>
      </w:r>
      <w:r w:rsidR="00183742" w:rsidRPr="00E143FC">
        <w:rPr>
          <w:rtl/>
          <w:lang w:bidi="ar-KW"/>
        </w:rPr>
        <w:t>ها</w:t>
      </w:r>
      <w:r w:rsidR="00442369">
        <w:rPr>
          <w:rtl/>
          <w:lang w:bidi="ar-KW"/>
        </w:rPr>
        <w:t>ی</w:t>
      </w:r>
      <w:r w:rsidR="00183742" w:rsidRPr="00E143FC">
        <w:rPr>
          <w:rtl/>
          <w:lang w:bidi="ar-KW"/>
        </w:rPr>
        <w:t xml:space="preserve"> بهشت</w:t>
      </w:r>
      <w:r w:rsidR="00442369">
        <w:rPr>
          <w:rtl/>
          <w:lang w:bidi="ar-KW"/>
        </w:rPr>
        <w:t>ی</w:t>
      </w:r>
      <w:r w:rsidR="00183742" w:rsidRPr="00E143FC">
        <w:rPr>
          <w:rtl/>
          <w:lang w:bidi="ar-KW"/>
        </w:rPr>
        <w:t xml:space="preserve"> است </w:t>
      </w:r>
      <w:r w:rsidR="00442369">
        <w:rPr>
          <w:rtl/>
          <w:lang w:bidi="ar-KW"/>
        </w:rPr>
        <w:t>ک</w:t>
      </w:r>
      <w:r w:rsidR="00183742" w:rsidRPr="00E143FC">
        <w:rPr>
          <w:rtl/>
          <w:lang w:bidi="ar-KW"/>
        </w:rPr>
        <w:t>ه جا</w:t>
      </w:r>
      <w:r w:rsidR="00442369">
        <w:rPr>
          <w:rtl/>
          <w:lang w:bidi="ar-KW"/>
        </w:rPr>
        <w:t>ی</w:t>
      </w:r>
      <w:r w:rsidR="00183742" w:rsidRPr="00E143FC">
        <w:rPr>
          <w:rtl/>
          <w:lang w:bidi="ar-KW"/>
        </w:rPr>
        <w:t xml:space="preserve"> ماندگار</w:t>
      </w:r>
      <w:r w:rsidR="00442369">
        <w:rPr>
          <w:rtl/>
          <w:lang w:bidi="ar-KW"/>
        </w:rPr>
        <w:t>ی</w:t>
      </w:r>
      <w:r w:rsidR="00183742" w:rsidRPr="00E143FC">
        <w:rPr>
          <w:rtl/>
          <w:lang w:bidi="ar-KW"/>
        </w:rPr>
        <w:t xml:space="preserve"> است</w:t>
      </w:r>
      <w:r w:rsidR="00183742" w:rsidRPr="00E143FC">
        <w:rPr>
          <w:rFonts w:hint="cs"/>
          <w:rtl/>
          <w:lang w:bidi="ar-KW"/>
        </w:rPr>
        <w:t>،</w:t>
      </w:r>
      <w:r>
        <w:rPr>
          <w:rFonts w:hint="cs"/>
          <w:rtl/>
          <w:lang w:bidi="ar-KW"/>
        </w:rPr>
        <w:t xml:space="preserve"> </w:t>
      </w:r>
      <w:r>
        <w:rPr>
          <w:rFonts w:ascii="Traditional Arabic" w:hAnsi="Traditional Arabic" w:cs="Traditional Arabic"/>
          <w:rtl/>
          <w:lang w:bidi="ar-KW"/>
        </w:rPr>
        <w:t>﴿</w:t>
      </w:r>
      <w:r w:rsidRPr="000A523D">
        <w:rPr>
          <w:rFonts w:ascii="KFGQPC Uthmanic Script HAFS" w:hAnsi="KFGQPC Uthmanic Script HAFS" w:cs="KFGQPC Uthmanic Script HAFS"/>
          <w:rtl/>
        </w:rPr>
        <w:t xml:space="preserve">تَجۡرِي مِن تَحۡتِهَا </w:t>
      </w:r>
      <w:r w:rsidRPr="000A523D">
        <w:rPr>
          <w:rFonts w:ascii="KFGQPC Uthmanic Script HAFS" w:hAnsi="KFGQPC Uthmanic Script HAFS" w:cs="KFGQPC Uthmanic Script HAFS" w:hint="cs"/>
          <w:rtl/>
        </w:rPr>
        <w:t>ٱ</w:t>
      </w:r>
      <w:r w:rsidRPr="000A523D">
        <w:rPr>
          <w:rFonts w:ascii="KFGQPC Uthmanic Script HAFS" w:hAnsi="KFGQPC Uthmanic Script HAFS" w:cs="KFGQPC Uthmanic Script HAFS" w:hint="eastAsia"/>
          <w:rtl/>
        </w:rPr>
        <w:t>لۡأَنۡهَٰرُ</w:t>
      </w:r>
      <w:r w:rsidRPr="000A523D">
        <w:rPr>
          <w:rFonts w:ascii="KFGQPC Uthmanic Script HAFS" w:hAnsi="KFGQPC Uthmanic Script HAFS" w:cs="KFGQPC Uthmanic Script HAFS"/>
          <w:rtl/>
        </w:rPr>
        <w:t xml:space="preserve"> خَٰلِدِينَ فِيهَآ أَبَدٗاۖ رَّضِيَ </w:t>
      </w:r>
      <w:r w:rsidRPr="000A523D">
        <w:rPr>
          <w:rFonts w:ascii="KFGQPC Uthmanic Script HAFS" w:hAnsi="KFGQPC Uthmanic Script HAFS" w:cs="KFGQPC Uthmanic Script HAFS" w:hint="cs"/>
          <w:rtl/>
        </w:rPr>
        <w:t>ٱ</w:t>
      </w:r>
      <w:r w:rsidRPr="000A523D">
        <w:rPr>
          <w:rFonts w:ascii="KFGQPC Uthmanic Script HAFS" w:hAnsi="KFGQPC Uthmanic Script HAFS" w:cs="KFGQPC Uthmanic Script HAFS" w:hint="eastAsia"/>
          <w:rtl/>
        </w:rPr>
        <w:t>للَّهُ</w:t>
      </w:r>
      <w:r w:rsidRPr="000A523D">
        <w:rPr>
          <w:rFonts w:ascii="KFGQPC Uthmanic Script HAFS" w:hAnsi="KFGQPC Uthmanic Script HAFS" w:cs="KFGQPC Uthmanic Script HAFS"/>
          <w:rtl/>
        </w:rPr>
        <w:t xml:space="preserve"> عَنۡهُمۡ وَرَضُواْ عَنۡهُۚ</w:t>
      </w:r>
      <w:r>
        <w:rPr>
          <w:rFonts w:ascii="Traditional Arabic" w:hAnsi="Traditional Arabic" w:cs="Traditional Arabic"/>
          <w:rtl/>
        </w:rPr>
        <w:t>﴾</w:t>
      </w:r>
      <w:r w:rsidR="00183742" w:rsidRPr="00E143FC">
        <w:rPr>
          <w:rFonts w:hint="cs"/>
          <w:rtl/>
          <w:lang w:bidi="ar-KW"/>
        </w:rPr>
        <w:t xml:space="preserve"> </w:t>
      </w:r>
      <w:r w:rsidR="00183742" w:rsidRPr="00E143FC">
        <w:rPr>
          <w:rtl/>
          <w:lang w:bidi="ar-KW"/>
        </w:rPr>
        <w:t xml:space="preserve">و </w:t>
      </w:r>
      <w:r w:rsidR="00183742" w:rsidRPr="00E143FC">
        <w:rPr>
          <w:rFonts w:hint="cs"/>
          <w:rtl/>
          <w:lang w:bidi="ar-KW"/>
        </w:rPr>
        <w:t>(</w:t>
      </w:r>
      <w:r w:rsidR="00183742" w:rsidRPr="00E143FC">
        <w:rPr>
          <w:rtl/>
          <w:lang w:bidi="ar-KW"/>
        </w:rPr>
        <w:t>رودبارها در ز</w:t>
      </w:r>
      <w:r w:rsidR="00442369">
        <w:rPr>
          <w:rtl/>
          <w:lang w:bidi="ar-KW"/>
        </w:rPr>
        <w:t>ی</w:t>
      </w:r>
      <w:r w:rsidR="00183742" w:rsidRPr="00E143FC">
        <w:rPr>
          <w:rtl/>
          <w:lang w:bidi="ar-KW"/>
        </w:rPr>
        <w:t>ر (</w:t>
      </w:r>
      <w:r w:rsidR="00442369">
        <w:rPr>
          <w:rtl/>
          <w:lang w:bidi="ar-KW"/>
        </w:rPr>
        <w:t>ک</w:t>
      </w:r>
      <w:r w:rsidR="00183742" w:rsidRPr="00E143FC">
        <w:rPr>
          <w:rtl/>
          <w:lang w:bidi="ar-KW"/>
        </w:rPr>
        <w:t>اخ</w:t>
      </w:r>
      <w:r>
        <w:rPr>
          <w:rFonts w:hint="cs"/>
          <w:rtl/>
          <w:lang w:bidi="ar-KW"/>
        </w:rPr>
        <w:t>‌</w:t>
      </w:r>
      <w:r w:rsidR="00183742" w:rsidRPr="00E143FC">
        <w:rPr>
          <w:rtl/>
          <w:lang w:bidi="ar-KW"/>
        </w:rPr>
        <w:t>ها و درخت</w:t>
      </w:r>
      <w:r>
        <w:rPr>
          <w:rFonts w:hint="cs"/>
          <w:rtl/>
          <w:lang w:bidi="ar-KW"/>
        </w:rPr>
        <w:t>‌</w:t>
      </w:r>
      <w:r w:rsidR="00183742" w:rsidRPr="00E143FC">
        <w:rPr>
          <w:rtl/>
          <w:lang w:bidi="ar-KW"/>
        </w:rPr>
        <w:t>ها</w:t>
      </w:r>
      <w:r w:rsidR="00442369">
        <w:rPr>
          <w:rtl/>
          <w:lang w:bidi="ar-KW"/>
        </w:rPr>
        <w:t>ی</w:t>
      </w:r>
      <w:r w:rsidR="00183742" w:rsidRPr="00E143FC">
        <w:rPr>
          <w:rtl/>
          <w:lang w:bidi="ar-KW"/>
        </w:rPr>
        <w:t>) آن روان است. جاودانه برا</w:t>
      </w:r>
      <w:r w:rsidR="00442369">
        <w:rPr>
          <w:rtl/>
          <w:lang w:bidi="ar-KW"/>
        </w:rPr>
        <w:t>ی</w:t>
      </w:r>
      <w:r w:rsidR="00183742" w:rsidRPr="00E143FC">
        <w:rPr>
          <w:rtl/>
          <w:lang w:bidi="ar-KW"/>
        </w:rPr>
        <w:t xml:space="preserve"> هم</w:t>
      </w:r>
      <w:r w:rsidR="00442369">
        <w:rPr>
          <w:rtl/>
          <w:lang w:bidi="ar-KW"/>
        </w:rPr>
        <w:t>ی</w:t>
      </w:r>
      <w:r w:rsidR="00183742" w:rsidRPr="00E143FC">
        <w:rPr>
          <w:rtl/>
          <w:lang w:bidi="ar-KW"/>
        </w:rPr>
        <w:t>شه در آن</w:t>
      </w:r>
      <w:r w:rsidR="00183742" w:rsidRPr="00E143FC">
        <w:rPr>
          <w:rFonts w:hint="cs"/>
          <w:rtl/>
          <w:lang w:bidi="ar-KW"/>
        </w:rPr>
        <w:t>‌</w:t>
      </w:r>
      <w:r w:rsidR="00183742" w:rsidRPr="00E143FC">
        <w:rPr>
          <w:rtl/>
          <w:lang w:bidi="ar-KW"/>
        </w:rPr>
        <w:t>جا خواهند ماند</w:t>
      </w:r>
      <w:r w:rsidR="00183742" w:rsidRPr="00E143FC">
        <w:rPr>
          <w:rFonts w:hint="cs"/>
          <w:rtl/>
        </w:rPr>
        <w:t>،</w:t>
      </w:r>
      <w:r w:rsidR="00183742" w:rsidRPr="00E143FC">
        <w:rPr>
          <w:rtl/>
        </w:rPr>
        <w:t xml:space="preserve"> </w:t>
      </w:r>
      <w:r w:rsidR="00183742" w:rsidRPr="00E143FC">
        <w:rPr>
          <w:rtl/>
          <w:lang w:bidi="ar-KW"/>
        </w:rPr>
        <w:t>خدا از ا</w:t>
      </w:r>
      <w:r w:rsidR="00442369">
        <w:rPr>
          <w:rtl/>
          <w:lang w:bidi="ar-KW"/>
        </w:rPr>
        <w:t>ی</w:t>
      </w:r>
      <w:r w:rsidR="00183742" w:rsidRPr="00E143FC">
        <w:rPr>
          <w:rtl/>
          <w:lang w:bidi="ar-KW"/>
        </w:rPr>
        <w:t>شان راض</w:t>
      </w:r>
      <w:r w:rsidR="00442369">
        <w:rPr>
          <w:rtl/>
          <w:lang w:bidi="ar-KW"/>
        </w:rPr>
        <w:t>ی</w:t>
      </w:r>
      <w:r w:rsidR="00183742" w:rsidRPr="00E143FC">
        <w:rPr>
          <w:rtl/>
          <w:lang w:bidi="ar-KW"/>
        </w:rPr>
        <w:t xml:space="preserve"> و ا</w:t>
      </w:r>
      <w:r w:rsidR="00442369">
        <w:rPr>
          <w:rtl/>
          <w:lang w:bidi="ar-KW"/>
        </w:rPr>
        <w:t>ی</w:t>
      </w:r>
      <w:r w:rsidR="00183742" w:rsidRPr="00E143FC">
        <w:rPr>
          <w:rtl/>
          <w:lang w:bidi="ar-KW"/>
        </w:rPr>
        <w:t>شان هم از خدا خوشنودن</w:t>
      </w:r>
      <w:r w:rsidR="00183742" w:rsidRPr="00E143FC">
        <w:rPr>
          <w:rFonts w:hint="cs"/>
          <w:rtl/>
          <w:lang w:bidi="ar-KW"/>
        </w:rPr>
        <w:t>د، زیرا انواع احترام را برای آنان فراهم ساخته‌ و خواسته‌هایی را برایشان فراهم نموده‌ که‌ نه‌ چشم</w:t>
      </w:r>
      <w:r w:rsidR="002F4552">
        <w:rPr>
          <w:rFonts w:hint="cs"/>
          <w:rtl/>
          <w:lang w:bidi="ar-KW"/>
        </w:rPr>
        <w:t xml:space="preserve"> آن را </w:t>
      </w:r>
      <w:r w:rsidR="00183742" w:rsidRPr="00E143FC">
        <w:rPr>
          <w:rFonts w:hint="cs"/>
          <w:rtl/>
          <w:lang w:bidi="ar-KW"/>
        </w:rPr>
        <w:t>دیده‌ و نه‌ گوش چنین چیزی را شنیده‌ و نه‌ به‌ دل کسی خطور نموده‌ است،</w:t>
      </w:r>
      <w:r>
        <w:rPr>
          <w:rFonts w:hint="cs"/>
          <w:rtl/>
          <w:lang w:bidi="ar-KW"/>
        </w:rPr>
        <w:t xml:space="preserve"> </w:t>
      </w:r>
      <w:r>
        <w:rPr>
          <w:rFonts w:ascii="Traditional Arabic" w:hAnsi="Traditional Arabic" w:cs="Traditional Arabic"/>
          <w:rtl/>
          <w:lang w:bidi="ar-KW"/>
        </w:rPr>
        <w:t>﴿</w:t>
      </w:r>
      <w:r w:rsidRPr="000A523D">
        <w:rPr>
          <w:rFonts w:ascii="KFGQPC Uthmanic Script HAFS" w:hAnsi="KFGQPC Uthmanic Script HAFS" w:cs="KFGQPC Uthmanic Script HAFS"/>
          <w:rtl/>
        </w:rPr>
        <w:t>ذَٰلِكَ لِمَنۡ خَشِيَ رَبَّهُ</w:t>
      </w:r>
      <w:r w:rsidRPr="000A523D">
        <w:rPr>
          <w:rFonts w:ascii="KFGQPC Uthmanic Script HAFS" w:hAnsi="KFGQPC Uthmanic Script HAFS" w:cs="KFGQPC Uthmanic Script HAFS" w:hint="cs"/>
          <w:rtl/>
        </w:rPr>
        <w:t>ۥ</w:t>
      </w:r>
      <w:r w:rsidRPr="000A523D">
        <w:rPr>
          <w:rFonts w:ascii="KFGQPC Uthmanic Script HAFS" w:hAnsi="KFGQPC Uthmanic Script HAFS" w:cs="KFGQPC Uthmanic Script HAFS"/>
          <w:rtl/>
        </w:rPr>
        <w:t xml:space="preserve"> ٨</w:t>
      </w:r>
      <w:r w:rsidRPr="000A523D">
        <w:rPr>
          <w:rFonts w:ascii="Traditional Arabic" w:hAnsi="Traditional Arabic" w:cs="Traditional Arabic"/>
          <w:rtl/>
        </w:rPr>
        <w:t>﴾</w:t>
      </w:r>
      <w:r w:rsidR="00183742" w:rsidRPr="00E143FC">
        <w:rPr>
          <w:rFonts w:hint="cs"/>
          <w:rtl/>
          <w:lang w:bidi="ar-KW"/>
        </w:rPr>
        <w:t xml:space="preserve"> ا</w:t>
      </w:r>
      <w:r w:rsidR="00442369">
        <w:rPr>
          <w:rtl/>
          <w:lang w:bidi="ar-KW"/>
        </w:rPr>
        <w:t>ی</w:t>
      </w:r>
      <w:r w:rsidR="00183742" w:rsidRPr="00E143FC">
        <w:rPr>
          <w:rtl/>
          <w:lang w:bidi="ar-KW"/>
        </w:rPr>
        <w:t>ن (همه نعمت و خوش</w:t>
      </w:r>
      <w:r w:rsidR="00442369">
        <w:rPr>
          <w:rtl/>
          <w:lang w:bidi="ar-KW"/>
        </w:rPr>
        <w:t>ی</w:t>
      </w:r>
      <w:r w:rsidR="00183742" w:rsidRPr="00E143FC">
        <w:rPr>
          <w:rtl/>
          <w:lang w:bidi="ar-KW"/>
        </w:rPr>
        <w:t xml:space="preserve">) از آنِ </w:t>
      </w:r>
      <w:r w:rsidR="00442369">
        <w:rPr>
          <w:rtl/>
          <w:lang w:bidi="ar-KW"/>
        </w:rPr>
        <w:t>ک</w:t>
      </w:r>
      <w:r w:rsidR="00183742" w:rsidRPr="00E143FC">
        <w:rPr>
          <w:rtl/>
          <w:lang w:bidi="ar-KW"/>
        </w:rPr>
        <w:t>س</w:t>
      </w:r>
      <w:r w:rsidR="00442369">
        <w:rPr>
          <w:rtl/>
          <w:lang w:bidi="ar-KW"/>
        </w:rPr>
        <w:t>ی</w:t>
      </w:r>
      <w:r w:rsidR="00183742" w:rsidRPr="00E143FC">
        <w:rPr>
          <w:rtl/>
          <w:lang w:bidi="ar-KW"/>
        </w:rPr>
        <w:t xml:space="preserve"> خواهد بود </w:t>
      </w:r>
      <w:r w:rsidR="00442369">
        <w:rPr>
          <w:rtl/>
          <w:lang w:bidi="ar-KW"/>
        </w:rPr>
        <w:t>ک</w:t>
      </w:r>
      <w:r w:rsidR="00183742" w:rsidRPr="00E143FC">
        <w:rPr>
          <w:rtl/>
          <w:lang w:bidi="ar-KW"/>
        </w:rPr>
        <w:t>ه از پروردگار خو</w:t>
      </w:r>
      <w:r w:rsidR="00442369">
        <w:rPr>
          <w:rtl/>
          <w:lang w:bidi="ar-KW"/>
        </w:rPr>
        <w:t>ی</w:t>
      </w:r>
      <w:r w:rsidR="00183742" w:rsidRPr="00E143FC">
        <w:rPr>
          <w:rtl/>
          <w:lang w:bidi="ar-KW"/>
        </w:rPr>
        <w:t>ش بهراسد</w:t>
      </w:r>
      <w:r w:rsidR="00183742" w:rsidRPr="00E143FC">
        <w:rPr>
          <w:rFonts w:hint="cs"/>
          <w:rtl/>
          <w:lang w:bidi="ar-KW"/>
        </w:rPr>
        <w:t xml:space="preserve"> و از معصیت دوری گزیند و فرامین او را عملی نماید، تا به‌ بهشت ابدی او دست یابد.</w:t>
      </w:r>
    </w:p>
    <w:p w:rsidR="00183742" w:rsidRDefault="00183742" w:rsidP="001E136E">
      <w:pPr>
        <w:pStyle w:val="a5"/>
        <w:rPr>
          <w:rtl/>
        </w:rPr>
      </w:pPr>
      <w:bookmarkStart w:id="714" w:name="_Toc73092669"/>
      <w:bookmarkStart w:id="715" w:name="_Toc226834814"/>
      <w:bookmarkStart w:id="716" w:name="_Toc286875596"/>
      <w:bookmarkStart w:id="717" w:name="_Toc421087971"/>
      <w:r w:rsidRPr="00E143FC">
        <w:rPr>
          <w:rFonts w:hint="cs"/>
          <w:rtl/>
        </w:rPr>
        <w:t>تفسیر سوره‌ی قدر</w:t>
      </w:r>
      <w:bookmarkEnd w:id="714"/>
      <w:bookmarkEnd w:id="715"/>
      <w:bookmarkEnd w:id="716"/>
      <w:bookmarkEnd w:id="717"/>
    </w:p>
    <w:p w:rsidR="00011FF2" w:rsidRPr="00011FF2" w:rsidRDefault="00011FF2" w:rsidP="00011FF2">
      <w:pPr>
        <w:pStyle w:val="a7"/>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eastAsia"/>
          <w:rtl/>
        </w:rPr>
        <w:t>إِنَّآ</w:t>
      </w:r>
      <w:r>
        <w:rPr>
          <w:rFonts w:ascii="KFGQPC Uthmanic Script HAFS" w:hAnsi="KFGQPC Uthmanic Script HAFS" w:cs="KFGQPC Uthmanic Script HAFS"/>
          <w:rtl/>
        </w:rPr>
        <w:t xml:space="preserve"> أَنزَلۡنَٰهُ فِي لَيۡلَةِ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لۡقَدۡرِ</w:t>
      </w:r>
      <w:r>
        <w:rPr>
          <w:rFonts w:ascii="KFGQPC Uthmanic Script HAFS" w:hAnsi="KFGQPC Uthmanic Script HAFS" w:cs="KFGQPC Uthmanic Script HAFS"/>
          <w:rtl/>
        </w:rPr>
        <w:t xml:space="preserve"> ١</w:t>
      </w:r>
      <w:r>
        <w:rPr>
          <w:rFonts w:ascii="KFGQPC Uthmanic Script HAFS" w:hAnsi="KFGQPC Uthmanic Script HAFS" w:cs="KFGQPC Uthmanic Script HAFS"/>
        </w:rPr>
        <w:t xml:space="preserve"> </w:t>
      </w:r>
      <w:r>
        <w:rPr>
          <w:rFonts w:ascii="KFGQPC Uthmanic Script HAFS" w:hAnsi="KFGQPC Uthmanic Script HAFS" w:cs="KFGQPC Uthmanic Script HAFS"/>
          <w:rtl/>
        </w:rPr>
        <w:t xml:space="preserve">وَمَآ أَدۡرَىٰكَ مَا لَيۡلَةُ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لۡقَدۡرِ</w:t>
      </w:r>
      <w:r>
        <w:rPr>
          <w:rFonts w:ascii="KFGQPC Uthmanic Script HAFS" w:hAnsi="KFGQPC Uthmanic Script HAFS" w:cs="KFGQPC Uthmanic Script HAFS"/>
          <w:rtl/>
        </w:rPr>
        <w:t xml:space="preserve"> ٢</w:t>
      </w:r>
      <w:r>
        <w:rPr>
          <w:rFonts w:ascii="KFGQPC Uthmanic Script HAFS" w:hAnsi="KFGQPC Uthmanic Script HAFS" w:cs="KFGQPC Uthmanic Script HAFS"/>
        </w:rPr>
        <w:t xml:space="preserve"> </w:t>
      </w:r>
      <w:r>
        <w:rPr>
          <w:rFonts w:ascii="KFGQPC Uthmanic Script HAFS" w:hAnsi="KFGQPC Uthmanic Script HAFS" w:cs="KFGQPC Uthmanic Script HAFS"/>
          <w:rtl/>
        </w:rPr>
        <w:t xml:space="preserve">لَيۡلَةُ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لۡقَدۡرِ</w:t>
      </w:r>
      <w:r>
        <w:rPr>
          <w:rFonts w:ascii="KFGQPC Uthmanic Script HAFS" w:hAnsi="KFGQPC Uthmanic Script HAFS" w:cs="KFGQPC Uthmanic Script HAFS"/>
          <w:rtl/>
        </w:rPr>
        <w:t xml:space="preserve"> خَيۡرٞ مِّنۡ أَلۡفِ شَهۡرٖ ٣</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تَنَزَّلُ</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لۡمَلَٰٓئِكَةُ</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لرُّوحُ</w:t>
      </w:r>
      <w:r>
        <w:rPr>
          <w:rFonts w:ascii="KFGQPC Uthmanic Script HAFS" w:hAnsi="KFGQPC Uthmanic Script HAFS" w:cs="KFGQPC Uthmanic Script HAFS"/>
          <w:rtl/>
        </w:rPr>
        <w:t xml:space="preserve"> فِيهَا بِإِذۡنِ رَبِّهِم مِّن كُلِّ أَمۡرٖ ٤</w:t>
      </w:r>
      <w:r>
        <w:rPr>
          <w:rFonts w:ascii="KFGQPC Uthmanic Script HAFS" w:hAnsi="KFGQPC Uthmanic Script HAFS" w:cs="KFGQPC Uthmanic Script HAFS"/>
        </w:rPr>
        <w:t xml:space="preserve"> </w:t>
      </w:r>
      <w:r>
        <w:rPr>
          <w:rFonts w:ascii="KFGQPC Uthmanic Script HAFS" w:hAnsi="KFGQPC Uthmanic Script HAFS" w:cs="KFGQPC Uthmanic Script HAFS"/>
          <w:rtl/>
        </w:rPr>
        <w:t xml:space="preserve">سَلَٰمٌ هِيَ حَتَّىٰ مَطۡلَعِ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لۡفَجۡرِ</w:t>
      </w:r>
      <w:r>
        <w:rPr>
          <w:rFonts w:ascii="KFGQPC Uthmanic Script HAFS" w:hAnsi="KFGQPC Uthmanic Script HAFS" w:cs="KFGQPC Uthmanic Script HAFS"/>
          <w:rtl/>
        </w:rPr>
        <w:t xml:space="preserve"> ٥</w:t>
      </w:r>
      <w:r>
        <w:rPr>
          <w:rFonts w:ascii="Traditional Arabic" w:hAnsi="Traditional Arabic" w:cs="Traditional Arabic"/>
          <w:rtl/>
        </w:rPr>
        <w:t>﴾</w:t>
      </w:r>
      <w:r>
        <w:rPr>
          <w:rFonts w:hint="cs"/>
          <w:rtl/>
        </w:rPr>
        <w:t xml:space="preserve"> </w:t>
      </w:r>
      <w:r w:rsidRPr="00011FF2">
        <w:rPr>
          <w:rStyle w:val="Char4"/>
          <w:rFonts w:hint="cs"/>
          <w:rtl/>
        </w:rPr>
        <w:t>[سورة القدر]</w:t>
      </w:r>
      <w:r>
        <w:rPr>
          <w:rFonts w:hint="cs"/>
          <w:rtl/>
        </w:rPr>
        <w:t>.</w:t>
      </w:r>
    </w:p>
    <w:p w:rsidR="00183742" w:rsidRPr="00E143FC" w:rsidRDefault="00011FF2" w:rsidP="00011FF2">
      <w:pPr>
        <w:pStyle w:val="a7"/>
        <w:rPr>
          <w:rtl/>
        </w:rPr>
      </w:pPr>
      <w:r w:rsidRPr="00B15AB2">
        <w:rPr>
          <w:rFonts w:ascii="Traditional Arabic" w:hAnsi="Traditional Arabic" w:cs="Traditional Arabic"/>
          <w:rtl/>
        </w:rPr>
        <w:t>﴿</w:t>
      </w:r>
      <w:r w:rsidRPr="00B15AB2">
        <w:rPr>
          <w:rFonts w:ascii="KFGQPC Uthmanic Script HAFS" w:hAnsi="KFGQPC Uthmanic Script HAFS" w:cs="KFGQPC Uthmanic Script HAFS" w:hint="eastAsia"/>
          <w:rtl/>
        </w:rPr>
        <w:t>إِنَّآ</w:t>
      </w:r>
      <w:r w:rsidRPr="00B15AB2">
        <w:rPr>
          <w:rFonts w:ascii="KFGQPC Uthmanic Script HAFS" w:hAnsi="KFGQPC Uthmanic Script HAFS" w:cs="KFGQPC Uthmanic Script HAFS"/>
          <w:rtl/>
        </w:rPr>
        <w:t xml:space="preserve"> أَنزَلۡنَٰهُ فِي لَيۡلَةِ </w:t>
      </w:r>
      <w:r w:rsidRPr="00B15AB2">
        <w:rPr>
          <w:rFonts w:ascii="KFGQPC Uthmanic Script HAFS" w:hAnsi="KFGQPC Uthmanic Script HAFS" w:cs="KFGQPC Uthmanic Script HAFS" w:hint="cs"/>
          <w:rtl/>
        </w:rPr>
        <w:t>ٱ</w:t>
      </w:r>
      <w:r w:rsidRPr="00B15AB2">
        <w:rPr>
          <w:rFonts w:ascii="KFGQPC Uthmanic Script HAFS" w:hAnsi="KFGQPC Uthmanic Script HAFS" w:cs="KFGQPC Uthmanic Script HAFS" w:hint="eastAsia"/>
          <w:rtl/>
        </w:rPr>
        <w:t>لۡقَدۡرِ</w:t>
      </w:r>
      <w:r w:rsidRPr="00B15AB2">
        <w:rPr>
          <w:rFonts w:ascii="KFGQPC Uthmanic Script HAFS" w:hAnsi="KFGQPC Uthmanic Script HAFS" w:cs="KFGQPC Uthmanic Script HAFS"/>
          <w:rtl/>
        </w:rPr>
        <w:t xml:space="preserve"> ١</w:t>
      </w:r>
      <w:r>
        <w:rPr>
          <w:rFonts w:ascii="Traditional Arabic" w:hAnsi="Traditional Arabic" w:cs="Traditional Arabic"/>
          <w:rtl/>
        </w:rPr>
        <w:t>﴾</w:t>
      </w:r>
      <w:r>
        <w:rPr>
          <w:rFonts w:ascii="Traditional Arabic" w:hAnsi="Traditional Arabic" w:cs="Traditional Arabic" w:hint="cs"/>
          <w:rtl/>
        </w:rPr>
        <w:t xml:space="preserve"> </w:t>
      </w:r>
      <w:r>
        <w:rPr>
          <w:rFonts w:hint="cs"/>
          <w:rtl/>
        </w:rPr>
        <w:t>«</w:t>
      </w:r>
      <w:r w:rsidR="00183742" w:rsidRPr="00E143FC">
        <w:rPr>
          <w:rtl/>
        </w:rPr>
        <w:t>ما قرآن را در شب با ارزش «ل</w:t>
      </w:r>
      <w:r w:rsidR="00442369">
        <w:rPr>
          <w:rtl/>
        </w:rPr>
        <w:t>ی</w:t>
      </w:r>
      <w:r w:rsidR="00183742" w:rsidRPr="00E143FC">
        <w:rPr>
          <w:rtl/>
        </w:rPr>
        <w:t>لةالقدر» فرو فرستاده‌ا</w:t>
      </w:r>
      <w:r w:rsidR="00442369">
        <w:rPr>
          <w:rtl/>
        </w:rPr>
        <w:t>ی</w:t>
      </w:r>
      <w:r w:rsidR="00183742" w:rsidRPr="00E143FC">
        <w:rPr>
          <w:rtl/>
        </w:rPr>
        <w:t>م</w:t>
      </w:r>
      <w:r>
        <w:rPr>
          <w:rFonts w:hint="cs"/>
          <w:rtl/>
        </w:rPr>
        <w:t>»</w:t>
      </w:r>
      <w:r w:rsidR="00183742" w:rsidRPr="00E143FC">
        <w:rPr>
          <w:rFonts w:hint="cs"/>
          <w:rtl/>
        </w:rPr>
        <w:t>، منظور از نازل کردن قرآن، نزول آن از لوح المحفوظ به‌ آسمان دنیا می‌باشد. سپس جبرئیل از آن‌جا</w:t>
      </w:r>
      <w:r w:rsidR="002F4552">
        <w:rPr>
          <w:rFonts w:hint="cs"/>
          <w:rtl/>
        </w:rPr>
        <w:t xml:space="preserve"> آن را </w:t>
      </w:r>
      <w:r w:rsidR="00183742" w:rsidRPr="00E143FC">
        <w:rPr>
          <w:rFonts w:hint="cs"/>
          <w:rtl/>
        </w:rPr>
        <w:t>در مدت بیست و سه‌ سال، بنا به‌ مناسبت و خواسته‌های گوناگون بر قلب پیامبر</w:t>
      </w:r>
      <w:r w:rsidR="00B06555" w:rsidRPr="00B06555">
        <w:rPr>
          <w:rFonts w:cs="CTraditional Arabic" w:hint="cs"/>
          <w:rtl/>
        </w:rPr>
        <w:t xml:space="preserve"> ج</w:t>
      </w:r>
      <w:r w:rsidR="00183742" w:rsidRPr="00E143FC">
        <w:rPr>
          <w:rFonts w:hint="cs"/>
          <w:rtl/>
        </w:rPr>
        <w:t xml:space="preserve"> نازل نمود.</w:t>
      </w:r>
    </w:p>
    <w:p w:rsidR="00183742" w:rsidRPr="00E143FC" w:rsidRDefault="00011FF2" w:rsidP="00011FF2">
      <w:pPr>
        <w:pStyle w:val="a7"/>
        <w:rPr>
          <w:rtl/>
        </w:rPr>
      </w:pPr>
      <w:r>
        <w:rPr>
          <w:rFonts w:ascii="Traditional Arabic" w:hAnsi="Traditional Arabic" w:cs="Traditional Arabic"/>
          <w:rtl/>
        </w:rPr>
        <w:t>﴿</w:t>
      </w:r>
      <w:r w:rsidRPr="00B15AB2">
        <w:rPr>
          <w:rFonts w:ascii="KFGQPC Uthmanic Script HAFS" w:hAnsi="KFGQPC Uthmanic Script HAFS" w:cs="KFGQPC Uthmanic Script HAFS"/>
          <w:rtl/>
        </w:rPr>
        <w:t xml:space="preserve">وَمَآ أَدۡرَىٰكَ مَا لَيۡلَةُ </w:t>
      </w:r>
      <w:r w:rsidRPr="00B15AB2">
        <w:rPr>
          <w:rFonts w:ascii="KFGQPC Uthmanic Script HAFS" w:hAnsi="KFGQPC Uthmanic Script HAFS" w:cs="KFGQPC Uthmanic Script HAFS" w:hint="cs"/>
          <w:rtl/>
        </w:rPr>
        <w:t>ٱ</w:t>
      </w:r>
      <w:r w:rsidRPr="00B15AB2">
        <w:rPr>
          <w:rFonts w:ascii="KFGQPC Uthmanic Script HAFS" w:hAnsi="KFGQPC Uthmanic Script HAFS" w:cs="KFGQPC Uthmanic Script HAFS" w:hint="eastAsia"/>
          <w:rtl/>
        </w:rPr>
        <w:t>لۡقَدۡرِ</w:t>
      </w:r>
      <w:r w:rsidRPr="00B15AB2">
        <w:rPr>
          <w:rFonts w:ascii="KFGQPC Uthmanic Script HAFS" w:hAnsi="KFGQPC Uthmanic Script HAFS" w:cs="KFGQPC Uthmanic Script HAFS"/>
          <w:rtl/>
        </w:rPr>
        <w:t xml:space="preserve"> ٢</w:t>
      </w:r>
      <w:r>
        <w:rPr>
          <w:rFonts w:ascii="Traditional Arabic" w:hAnsi="Traditional Arabic" w:cs="Traditional Arabic"/>
          <w:rtl/>
        </w:rPr>
        <w:t>﴾</w:t>
      </w:r>
      <w:r w:rsidR="007F43A8">
        <w:rPr>
          <w:rFonts w:ascii="QCF_BSML" w:hAnsi="QCF_BSML" w:cs="QCF_BSML" w:hint="cs"/>
          <w:rtl/>
        </w:rPr>
        <w:t xml:space="preserve"> </w:t>
      </w:r>
      <w:r w:rsidR="00183742" w:rsidRPr="00E143FC">
        <w:rPr>
          <w:rFonts w:hint="cs"/>
          <w:rtl/>
        </w:rPr>
        <w:t>مقام و منزلت آن شب بسیار عظیم و سترگ است، زیرا عمل نیکو در آن شب از ارزش بزرگی برخوردار است و پاداش زیادی عاید آن می‌گردد.</w:t>
      </w:r>
    </w:p>
    <w:p w:rsidR="00183742" w:rsidRPr="00E143FC" w:rsidRDefault="00011FF2" w:rsidP="00011FF2">
      <w:pPr>
        <w:pStyle w:val="a7"/>
        <w:rPr>
          <w:rtl/>
        </w:rPr>
      </w:pPr>
      <w:r>
        <w:rPr>
          <w:rFonts w:ascii="Traditional Arabic" w:hAnsi="Traditional Arabic" w:cs="Traditional Arabic"/>
          <w:rtl/>
        </w:rPr>
        <w:t>﴿</w:t>
      </w:r>
      <w:r w:rsidRPr="00B15AB2">
        <w:rPr>
          <w:rFonts w:ascii="KFGQPC Uthmanic Script HAFS" w:hAnsi="KFGQPC Uthmanic Script HAFS" w:cs="KFGQPC Uthmanic Script HAFS"/>
          <w:rtl/>
        </w:rPr>
        <w:t xml:space="preserve">لَيۡلَةُ </w:t>
      </w:r>
      <w:r w:rsidRPr="00B15AB2">
        <w:rPr>
          <w:rFonts w:ascii="KFGQPC Uthmanic Script HAFS" w:hAnsi="KFGQPC Uthmanic Script HAFS" w:cs="KFGQPC Uthmanic Script HAFS" w:hint="cs"/>
          <w:rtl/>
        </w:rPr>
        <w:t>ٱ</w:t>
      </w:r>
      <w:r w:rsidRPr="00B15AB2">
        <w:rPr>
          <w:rFonts w:ascii="KFGQPC Uthmanic Script HAFS" w:hAnsi="KFGQPC Uthmanic Script HAFS" w:cs="KFGQPC Uthmanic Script HAFS" w:hint="eastAsia"/>
          <w:rtl/>
        </w:rPr>
        <w:t>لۡقَدۡرِ</w:t>
      </w:r>
      <w:r w:rsidRPr="00B15AB2">
        <w:rPr>
          <w:rFonts w:ascii="KFGQPC Uthmanic Script HAFS" w:hAnsi="KFGQPC Uthmanic Script HAFS" w:cs="KFGQPC Uthmanic Script HAFS"/>
          <w:rtl/>
        </w:rPr>
        <w:t xml:space="preserve"> خَيۡرٞ مِّنۡ أَلۡفِ شَهۡرٖ ٣</w:t>
      </w:r>
      <w:r>
        <w:rPr>
          <w:rFonts w:ascii="Traditional Arabic" w:hAnsi="Traditional Arabic" w:cs="Traditional Arabic"/>
          <w:rtl/>
        </w:rPr>
        <w:t>﴾</w:t>
      </w:r>
      <w:r w:rsidR="00183742" w:rsidRPr="00F25581">
        <w:rPr>
          <w:rFonts w:hint="cs"/>
          <w:sz w:val="24"/>
          <w:szCs w:val="24"/>
          <w:rtl/>
        </w:rPr>
        <w:t xml:space="preserve"> </w:t>
      </w:r>
      <w:r w:rsidR="00183742" w:rsidRPr="00E143FC">
        <w:rPr>
          <w:rFonts w:hint="cs"/>
          <w:rtl/>
        </w:rPr>
        <w:t>عبادت در شب قدر از عبادت هزار ماه بهتر است.</w:t>
      </w:r>
    </w:p>
    <w:p w:rsidR="00183742" w:rsidRPr="00E143FC" w:rsidRDefault="00011FF2" w:rsidP="00011FF2">
      <w:pPr>
        <w:pStyle w:val="a7"/>
        <w:rPr>
          <w:rtl/>
        </w:rPr>
      </w:pPr>
      <w:r>
        <w:rPr>
          <w:rFonts w:ascii="Traditional Arabic" w:hAnsi="Traditional Arabic" w:cs="Traditional Arabic"/>
          <w:rtl/>
        </w:rPr>
        <w:t>﴿</w:t>
      </w:r>
      <w:r w:rsidRPr="00B15AB2">
        <w:rPr>
          <w:rFonts w:ascii="KFGQPC Uthmanic Script HAFS" w:hAnsi="KFGQPC Uthmanic Script HAFS" w:cs="KFGQPC Uthmanic Script HAFS" w:hint="eastAsia"/>
          <w:rtl/>
        </w:rPr>
        <w:t>تَنَزَّلُ</w:t>
      </w:r>
      <w:r w:rsidRPr="00B15AB2">
        <w:rPr>
          <w:rFonts w:ascii="KFGQPC Uthmanic Script HAFS" w:hAnsi="KFGQPC Uthmanic Script HAFS" w:cs="KFGQPC Uthmanic Script HAFS"/>
          <w:rtl/>
        </w:rPr>
        <w:t xml:space="preserve"> </w:t>
      </w:r>
      <w:r w:rsidRPr="00B15AB2">
        <w:rPr>
          <w:rFonts w:ascii="KFGQPC Uthmanic Script HAFS" w:hAnsi="KFGQPC Uthmanic Script HAFS" w:cs="KFGQPC Uthmanic Script HAFS" w:hint="cs"/>
          <w:rtl/>
        </w:rPr>
        <w:t>ٱ</w:t>
      </w:r>
      <w:r w:rsidRPr="00B15AB2">
        <w:rPr>
          <w:rFonts w:ascii="KFGQPC Uthmanic Script HAFS" w:hAnsi="KFGQPC Uthmanic Script HAFS" w:cs="KFGQPC Uthmanic Script HAFS" w:hint="eastAsia"/>
          <w:rtl/>
        </w:rPr>
        <w:t>لۡمَلَٰٓئِكَةُ</w:t>
      </w:r>
      <w:r w:rsidRPr="00B15AB2">
        <w:rPr>
          <w:rFonts w:ascii="KFGQPC Uthmanic Script HAFS" w:hAnsi="KFGQPC Uthmanic Script HAFS" w:cs="KFGQPC Uthmanic Script HAFS"/>
          <w:rtl/>
        </w:rPr>
        <w:t xml:space="preserve"> وَ</w:t>
      </w:r>
      <w:r w:rsidRPr="00B15AB2">
        <w:rPr>
          <w:rFonts w:ascii="KFGQPC Uthmanic Script HAFS" w:hAnsi="KFGQPC Uthmanic Script HAFS" w:cs="KFGQPC Uthmanic Script HAFS" w:hint="cs"/>
          <w:rtl/>
        </w:rPr>
        <w:t>ٱ</w:t>
      </w:r>
      <w:r w:rsidRPr="00B15AB2">
        <w:rPr>
          <w:rFonts w:ascii="KFGQPC Uthmanic Script HAFS" w:hAnsi="KFGQPC Uthmanic Script HAFS" w:cs="KFGQPC Uthmanic Script HAFS" w:hint="eastAsia"/>
          <w:rtl/>
        </w:rPr>
        <w:t>لرُّوحُ</w:t>
      </w:r>
      <w:r w:rsidRPr="00B15AB2">
        <w:rPr>
          <w:rFonts w:ascii="KFGQPC Uthmanic Script HAFS" w:hAnsi="KFGQPC Uthmanic Script HAFS" w:cs="KFGQPC Uthmanic Script HAFS"/>
          <w:rtl/>
        </w:rPr>
        <w:t xml:space="preserve"> فِيهَا بِإِذۡنِ رَبِّهِم</w:t>
      </w:r>
      <w:r w:rsidRPr="00F25581">
        <w:rPr>
          <w:rFonts w:ascii="QCF_BSML" w:hAnsi="QCF_BSML" w:cs="QCF_BSML"/>
          <w:rtl/>
        </w:rPr>
        <w:t xml:space="preserve"> </w:t>
      </w:r>
      <w:r>
        <w:rPr>
          <w:rFonts w:ascii="Traditional Arabic" w:hAnsi="Traditional Arabic" w:cs="Traditional Arabic"/>
          <w:rtl/>
        </w:rPr>
        <w:t>﴾</w:t>
      </w:r>
      <w:r w:rsidR="00183742" w:rsidRPr="00E143FC">
        <w:rPr>
          <w:rFonts w:ascii="B Lotus" w:hAnsi="B Lotus" w:hint="cs"/>
          <w:rtl/>
        </w:rPr>
        <w:t xml:space="preserve"> </w:t>
      </w:r>
      <w:r w:rsidR="00183742" w:rsidRPr="00E143FC">
        <w:rPr>
          <w:rFonts w:hint="cs"/>
          <w:rtl/>
        </w:rPr>
        <w:t xml:space="preserve">در آن شب فرشتگان و جبرئیل به‌ فرمان خدا نازل می‌شوند، از این‌رو جبرئیل به‌ طور ویژه‌ نام برده‌ شده‌، چون ایشان سردسته‌ی فرشتگان و دارای علو مقام می‌باشد، و در شب قدر، زمین بر اثر عظمت و شرافت این شب نزد </w:t>
      </w:r>
      <w:r w:rsidR="00183742" w:rsidRPr="00011FF2">
        <w:rPr>
          <w:rFonts w:hint="cs"/>
          <w:rtl/>
        </w:rPr>
        <w:t>خداوند</w:t>
      </w:r>
      <w:r w:rsidR="00183742" w:rsidRPr="00011FF2">
        <w:rPr>
          <w:rFonts w:hint="cs"/>
          <w:rtl/>
        </w:rPr>
        <w:sym w:font="AGA Arabesque" w:char="F055"/>
      </w:r>
      <w:r w:rsidR="00183742" w:rsidRPr="00011FF2">
        <w:rPr>
          <w:rFonts w:hint="cs"/>
          <w:rtl/>
        </w:rPr>
        <w:t>، به‌</w:t>
      </w:r>
      <w:r w:rsidR="00183742" w:rsidRPr="00E143FC">
        <w:rPr>
          <w:rFonts w:hint="cs"/>
          <w:rtl/>
        </w:rPr>
        <w:t xml:space="preserve"> تنگ می‌آید،</w:t>
      </w:r>
      <w:r>
        <w:rPr>
          <w:rFonts w:hint="cs"/>
          <w:rtl/>
        </w:rPr>
        <w:t xml:space="preserve"> </w:t>
      </w:r>
      <w:r>
        <w:rPr>
          <w:rFonts w:ascii="Traditional Arabic" w:hAnsi="Traditional Arabic" w:cs="Traditional Arabic"/>
          <w:rtl/>
        </w:rPr>
        <w:t>﴿</w:t>
      </w:r>
      <w:r w:rsidRPr="00B15AB2">
        <w:rPr>
          <w:rFonts w:ascii="KFGQPC Uthmanic Script HAFS" w:hAnsi="KFGQPC Uthmanic Script HAFS" w:cs="KFGQPC Uthmanic Script HAFS"/>
          <w:rtl/>
        </w:rPr>
        <w:t>مِّن كُلِّ أَمۡرٖ ٤</w:t>
      </w:r>
      <w:r>
        <w:rPr>
          <w:rFonts w:ascii="Traditional Arabic" w:hAnsi="Traditional Arabic" w:cs="Traditional Arabic"/>
          <w:rtl/>
        </w:rPr>
        <w:t>﴾</w:t>
      </w:r>
      <w:r w:rsidR="00183742" w:rsidRPr="00E143FC">
        <w:rPr>
          <w:rFonts w:hint="cs"/>
          <w:rtl/>
        </w:rPr>
        <w:t xml:space="preserve"> یعنی شب قدر از هرگونه‌ آفت و بدی‌ای خالی است و سالم‌ترین شب می‌باشد.</w:t>
      </w:r>
    </w:p>
    <w:p w:rsidR="00183742" w:rsidRDefault="00011FF2" w:rsidP="00011FF2">
      <w:pPr>
        <w:pStyle w:val="a7"/>
        <w:rPr>
          <w:rtl/>
        </w:rPr>
      </w:pPr>
      <w:r>
        <w:rPr>
          <w:rFonts w:ascii="Traditional Arabic" w:hAnsi="Traditional Arabic" w:cs="Traditional Arabic"/>
          <w:rtl/>
        </w:rPr>
        <w:t>﴿</w:t>
      </w:r>
      <w:r w:rsidRPr="00B15AB2">
        <w:rPr>
          <w:rFonts w:ascii="KFGQPC Uthmanic Script HAFS" w:hAnsi="KFGQPC Uthmanic Script HAFS" w:cs="KFGQPC Uthmanic Script HAFS"/>
          <w:rtl/>
        </w:rPr>
        <w:t xml:space="preserve">هِيَ حَتَّىٰ مَطۡلَعِ </w:t>
      </w:r>
      <w:r w:rsidRPr="00B15AB2">
        <w:rPr>
          <w:rFonts w:ascii="KFGQPC Uthmanic Script HAFS" w:hAnsi="KFGQPC Uthmanic Script HAFS" w:cs="KFGQPC Uthmanic Script HAFS" w:hint="cs"/>
          <w:rtl/>
        </w:rPr>
        <w:t>ٱ</w:t>
      </w:r>
      <w:r w:rsidRPr="00B15AB2">
        <w:rPr>
          <w:rFonts w:ascii="KFGQPC Uthmanic Script HAFS" w:hAnsi="KFGQPC Uthmanic Script HAFS" w:cs="KFGQPC Uthmanic Script HAFS" w:hint="eastAsia"/>
          <w:rtl/>
        </w:rPr>
        <w:t>لۡفَجۡرِ</w:t>
      </w:r>
      <w:r w:rsidRPr="00B15AB2">
        <w:rPr>
          <w:rFonts w:ascii="KFGQPC Uthmanic Script HAFS" w:hAnsi="KFGQPC Uthmanic Script HAFS" w:cs="KFGQPC Uthmanic Script HAFS"/>
          <w:rtl/>
        </w:rPr>
        <w:t xml:space="preserve"> ٥</w:t>
      </w:r>
      <w:r w:rsidRPr="00B15AB2">
        <w:rPr>
          <w:rFonts w:ascii="Traditional Arabic" w:hAnsi="Traditional Arabic" w:cs="Traditional Arabic"/>
          <w:rtl/>
        </w:rPr>
        <w:t>﴾</w:t>
      </w:r>
      <w:r w:rsidR="00183742" w:rsidRPr="00F25581">
        <w:rPr>
          <w:rFonts w:hint="cs"/>
          <w:sz w:val="24"/>
          <w:szCs w:val="24"/>
          <w:rtl/>
        </w:rPr>
        <w:t xml:space="preserve"> </w:t>
      </w:r>
      <w:r w:rsidR="00183742" w:rsidRPr="00E143FC">
        <w:rPr>
          <w:rFonts w:hint="cs"/>
          <w:rtl/>
        </w:rPr>
        <w:t>یعنی از ابتدای آن که‌ غروب خورشید است تا انتهای آن که‌ طلوع فجر می‌باشد.</w:t>
      </w:r>
    </w:p>
    <w:p w:rsidR="00011FF2" w:rsidRDefault="00011FF2" w:rsidP="00011FF2">
      <w:pPr>
        <w:pStyle w:val="a7"/>
        <w:rPr>
          <w:rtl/>
        </w:rPr>
        <w:sectPr w:rsidR="00011FF2" w:rsidSect="00D75E92">
          <w:headerReference w:type="default" r:id="rId43"/>
          <w:footnotePr>
            <w:numRestart w:val="eachPage"/>
          </w:footnotePr>
          <w:type w:val="oddPage"/>
          <w:pgSz w:w="9356" w:h="13608" w:code="9"/>
          <w:pgMar w:top="567" w:right="1134" w:bottom="851" w:left="1134" w:header="454" w:footer="0" w:gutter="0"/>
          <w:cols w:space="708"/>
          <w:titlePg/>
          <w:bidi/>
          <w:rtlGutter/>
          <w:docGrid w:linePitch="360"/>
        </w:sectPr>
      </w:pPr>
    </w:p>
    <w:p w:rsidR="00183742" w:rsidRPr="00E143FC" w:rsidRDefault="00183742" w:rsidP="001E136E">
      <w:pPr>
        <w:pStyle w:val="a"/>
        <w:rPr>
          <w:rtl/>
        </w:rPr>
      </w:pPr>
      <w:bookmarkStart w:id="718" w:name="_Toc73092670"/>
      <w:bookmarkStart w:id="719" w:name="_Toc226834815"/>
      <w:bookmarkStart w:id="720" w:name="_Toc286875597"/>
      <w:bookmarkStart w:id="721" w:name="_Toc421087972"/>
      <w:r w:rsidRPr="00E143FC">
        <w:rPr>
          <w:rFonts w:hint="cs"/>
          <w:rtl/>
        </w:rPr>
        <w:t>سنت</w:t>
      </w:r>
      <w:bookmarkEnd w:id="718"/>
      <w:bookmarkEnd w:id="719"/>
      <w:bookmarkEnd w:id="720"/>
      <w:bookmarkEnd w:id="721"/>
    </w:p>
    <w:p w:rsidR="00183742" w:rsidRPr="00E143FC" w:rsidRDefault="00183742" w:rsidP="00011FF2">
      <w:pPr>
        <w:pStyle w:val="a7"/>
        <w:rPr>
          <w:rtl/>
        </w:rPr>
      </w:pPr>
      <w:r w:rsidRPr="00E143FC">
        <w:rPr>
          <w:rFonts w:hint="cs"/>
          <w:rtl/>
        </w:rPr>
        <w:t>سنت در لغت به‌ معنای راه و روش است؛ خواه آن روش نیکو باش خواه قبیح، و روایت ذکر شده‌ از پیامبر</w:t>
      </w:r>
      <w:r w:rsidR="00B06555" w:rsidRPr="00B06555">
        <w:rPr>
          <w:rFonts w:cs="CTraditional Arabic" w:hint="cs"/>
          <w:rtl/>
        </w:rPr>
        <w:t xml:space="preserve"> ج</w:t>
      </w:r>
      <w:r w:rsidRPr="00E143FC">
        <w:rPr>
          <w:rFonts w:hint="cs"/>
          <w:rtl/>
        </w:rPr>
        <w:t xml:space="preserve"> نیز بر همین معنی دلات دارد، آن‌جا که‌ می‌فرماید:</w:t>
      </w:r>
    </w:p>
    <w:p w:rsidR="00183742" w:rsidRPr="00C047EF" w:rsidRDefault="00183742" w:rsidP="00CE0E30">
      <w:pPr>
        <w:pStyle w:val="a7"/>
        <w:rPr>
          <w:rtl/>
        </w:rPr>
      </w:pPr>
      <w:r w:rsidRPr="00FA41C8">
        <w:rPr>
          <w:rStyle w:val="Char5"/>
          <w:rtl/>
        </w:rPr>
        <w:t>«مَنْ سنَّ سُنَّةً حسنة، فلهُ أجرُها، وأجرُ من عَمِلَ بها إلى يوم القيامة، ومَنْ سنَّ سُنَّة سَيِّئةً فَعَليه وِزْرُها، ووزر مَنْ عَمِلَ بها إلى يوم القيامة»</w:t>
      </w:r>
      <w:r w:rsidRPr="00FA41C8">
        <w:rPr>
          <w:vertAlign w:val="superscript"/>
          <w:rtl/>
        </w:rPr>
        <w:footnoteReference w:id="212"/>
      </w:r>
      <w:r w:rsidRPr="00FA41C8">
        <w:rPr>
          <w:rtl/>
        </w:rPr>
        <w:t>.</w:t>
      </w:r>
    </w:p>
    <w:p w:rsidR="00183742" w:rsidRPr="00E143FC" w:rsidRDefault="00FA41C8" w:rsidP="00FA41C8">
      <w:pPr>
        <w:pStyle w:val="a7"/>
        <w:rPr>
          <w:rtl/>
        </w:rPr>
      </w:pPr>
      <w:r>
        <w:rPr>
          <w:rFonts w:hint="cs"/>
          <w:rtl/>
        </w:rPr>
        <w:t>«</w:t>
      </w:r>
      <w:r w:rsidR="00183742" w:rsidRPr="00E143FC">
        <w:rPr>
          <w:rFonts w:hint="cs"/>
          <w:rtl/>
        </w:rPr>
        <w:t>هرکس عمل نیکی را برای مردم ترسیم دهد، تا روزی که‌ بدان عمل شود، پاداش آن، نسیب او خواهد می‌شود و</w:t>
      </w:r>
      <w:r w:rsidR="002F4552">
        <w:rPr>
          <w:rFonts w:hint="cs"/>
          <w:rtl/>
        </w:rPr>
        <w:t xml:space="preserve"> هرکس </w:t>
      </w:r>
      <w:r w:rsidR="00183742" w:rsidRPr="00E143FC">
        <w:rPr>
          <w:rFonts w:hint="cs"/>
          <w:rtl/>
        </w:rPr>
        <w:t>عمل بدی را برای مردم ترسیم دهد، تا روزی که‌ بدان عمل شود، گناه آن، نسیب او نیز خواهد می‌شود</w:t>
      </w:r>
      <w:r>
        <w:rPr>
          <w:rFonts w:hint="cs"/>
          <w:rtl/>
        </w:rPr>
        <w:t>»</w:t>
      </w:r>
      <w:r w:rsidR="00183742" w:rsidRPr="00E143FC">
        <w:rPr>
          <w:rFonts w:hint="cs"/>
          <w:rtl/>
        </w:rPr>
        <w:t>.</w:t>
      </w:r>
    </w:p>
    <w:p w:rsidR="00183742" w:rsidRPr="00E143FC" w:rsidRDefault="00183742" w:rsidP="00FA41C8">
      <w:pPr>
        <w:pStyle w:val="a7"/>
        <w:rPr>
          <w:rtl/>
        </w:rPr>
      </w:pPr>
      <w:r w:rsidRPr="00E143FC">
        <w:rPr>
          <w:rFonts w:hint="cs"/>
          <w:rtl/>
        </w:rPr>
        <w:t>و در اصطلاح محدثین، سنت عبارت است از گفتار، کردار و تأییدات پیامبر</w:t>
      </w:r>
      <w:r w:rsidR="00B06555" w:rsidRPr="00B06555">
        <w:rPr>
          <w:rFonts w:cs="CTraditional Arabic" w:hint="cs"/>
          <w:rtl/>
        </w:rPr>
        <w:t xml:space="preserve"> ج</w:t>
      </w:r>
      <w:r w:rsidRPr="00E143FC">
        <w:rPr>
          <w:rFonts w:hint="cs"/>
          <w:rtl/>
        </w:rPr>
        <w:t xml:space="preserve"> برای اعمال اصحاب و یا روشی فطری یا عملی و یا سیره‌ و رفتار پیامبر</w:t>
      </w:r>
      <w:r w:rsidR="00B06555" w:rsidRPr="00B06555">
        <w:rPr>
          <w:rFonts w:cs="CTraditional Arabic" w:hint="cs"/>
          <w:rtl/>
        </w:rPr>
        <w:t xml:space="preserve"> ج</w:t>
      </w:r>
      <w:r w:rsidRPr="00E143FC">
        <w:rPr>
          <w:rFonts w:hint="cs"/>
          <w:rtl/>
        </w:rPr>
        <w:t xml:space="preserve"> قبل از بعثت و بعد از بعثت می‌باشد.</w:t>
      </w:r>
    </w:p>
    <w:p w:rsidR="00183742" w:rsidRPr="00E143FC" w:rsidRDefault="00183742" w:rsidP="00FA41C8">
      <w:pPr>
        <w:pStyle w:val="a7"/>
        <w:rPr>
          <w:rtl/>
        </w:rPr>
      </w:pPr>
      <w:r w:rsidRPr="00E143FC">
        <w:rPr>
          <w:rFonts w:hint="cs"/>
          <w:rtl/>
        </w:rPr>
        <w:t>امام ابن تیمیه‌</w:t>
      </w:r>
      <w:r w:rsidR="00FA41C8">
        <w:rPr>
          <w:rFonts w:cs="CTraditional Arabic" w:hint="cs"/>
          <w:rtl/>
        </w:rPr>
        <w:t>/</w:t>
      </w:r>
      <w:r w:rsidRPr="00E143FC">
        <w:rPr>
          <w:rFonts w:hint="cs"/>
          <w:rtl/>
        </w:rPr>
        <w:t xml:space="preserve"> در فتاوای خود چنین بیان داشته‌: حدیث نبوی اگر به‌ مطلقی ذکر شود شامل گفتار، کردار و تأییدات پیامبر</w:t>
      </w:r>
      <w:r w:rsidR="00B06555" w:rsidRPr="00B06555">
        <w:rPr>
          <w:rFonts w:cs="CTraditional Arabic" w:hint="cs"/>
          <w:rtl/>
        </w:rPr>
        <w:t xml:space="preserve"> ج</w:t>
      </w:r>
      <w:r w:rsidRPr="00E143FC">
        <w:rPr>
          <w:rFonts w:hint="cs"/>
          <w:rtl/>
        </w:rPr>
        <w:t xml:space="preserve"> می‌آید، بنابراین سنت پیامبر</w:t>
      </w:r>
      <w:r w:rsidR="00B06555" w:rsidRPr="00B06555">
        <w:rPr>
          <w:rFonts w:cs="CTraditional Arabic" w:hint="cs"/>
          <w:rtl/>
        </w:rPr>
        <w:t xml:space="preserve"> ج</w:t>
      </w:r>
      <w:r w:rsidRPr="00E143FC">
        <w:rPr>
          <w:rFonts w:hint="cs"/>
          <w:rtl/>
        </w:rPr>
        <w:t xml:space="preserve"> از سه‌ طریق فوق ثابت می‌گردند؛ بر این مبنا گفتار پیامبر</w:t>
      </w:r>
      <w:r w:rsidR="00B06555" w:rsidRPr="00B06555">
        <w:rPr>
          <w:rFonts w:cs="CTraditional Arabic" w:hint="cs"/>
          <w:rtl/>
        </w:rPr>
        <w:t xml:space="preserve"> ج</w:t>
      </w:r>
      <w:r w:rsidRPr="00E143FC">
        <w:rPr>
          <w:rFonts w:hint="cs"/>
          <w:rtl/>
        </w:rPr>
        <w:t xml:space="preserve"> اگر حاوی خبری باشد، باید بدان اذعان نمود و اگر حاوی قانونی (واجب، حرام و یا مباح) باشد، واجب است که‌ از آن پیروی شود، زیرا دلایلی که‌ بر نبوت پیامبران</w:t>
      </w:r>
      <w:r w:rsidR="00FA41C8">
        <w:rPr>
          <w:rFonts w:cs="CTraditional Arabic" w:hint="cs"/>
          <w:rtl/>
        </w:rPr>
        <w:t>†</w:t>
      </w:r>
      <w:r w:rsidRPr="00E143FC">
        <w:rPr>
          <w:rFonts w:hint="cs"/>
          <w:rtl/>
        </w:rPr>
        <w:t xml:space="preserve"> دلالت دارند، بر معصوم بودنشان در خصوص نقل اخبار از خداوند نیز دلالت می‌نمایند، پس خبر آنان جز حق چیزی نیست و این معنی نبوت است؛ گفتنی است که‌ نبوت متضمن ارسال وحی به‌ نبی می‌باشد و رسول وظیفه‌ی‌ دعوت مردم و تبلیغ رسالت پروردگار را بر عهده‌ دارد.</w:t>
      </w:r>
    </w:p>
    <w:p w:rsidR="00183742" w:rsidRPr="00E143FC" w:rsidRDefault="00183742" w:rsidP="001E136E">
      <w:pPr>
        <w:pStyle w:val="a5"/>
        <w:rPr>
          <w:rtl/>
        </w:rPr>
      </w:pPr>
      <w:bookmarkStart w:id="722" w:name="_Toc73092671"/>
      <w:bookmarkStart w:id="723" w:name="_Toc226834816"/>
      <w:bookmarkStart w:id="724" w:name="_Toc286875598"/>
      <w:bookmarkStart w:id="725" w:name="_Toc421087973"/>
      <w:r w:rsidRPr="00E143FC">
        <w:rPr>
          <w:rFonts w:hint="cs"/>
          <w:rtl/>
        </w:rPr>
        <w:t>شرح احادیث چهارگانه‌ای که‌ محور دین هستند</w:t>
      </w:r>
      <w:r w:rsidRPr="00E143FC">
        <w:rPr>
          <w:rStyle w:val="FootnoteReference"/>
          <w:rtl/>
        </w:rPr>
        <w:footnoteReference w:id="213"/>
      </w:r>
      <w:bookmarkEnd w:id="722"/>
      <w:bookmarkEnd w:id="723"/>
      <w:bookmarkEnd w:id="724"/>
      <w:bookmarkEnd w:id="725"/>
    </w:p>
    <w:p w:rsidR="00183742" w:rsidRPr="00E143FC" w:rsidRDefault="00183742" w:rsidP="00FA41C8">
      <w:pPr>
        <w:pStyle w:val="a7"/>
        <w:rPr>
          <w:rtl/>
        </w:rPr>
      </w:pPr>
      <w:r w:rsidRPr="00E143FC">
        <w:rPr>
          <w:rFonts w:hint="cs"/>
          <w:rtl/>
          <w:lang w:bidi="ar-KW"/>
        </w:rPr>
        <w:t xml:space="preserve">حدیث نخست: </w:t>
      </w:r>
      <w:r w:rsidR="00FA41C8" w:rsidRPr="00FA41C8">
        <w:rPr>
          <w:rStyle w:val="Char5"/>
          <w:rtl/>
        </w:rPr>
        <w:t>«</w:t>
      </w:r>
      <w:r w:rsidRPr="00FA41C8">
        <w:rPr>
          <w:rStyle w:val="Char5"/>
          <w:rtl/>
        </w:rPr>
        <w:t>إنَّمَا الأَعْمَالُ بِالنِّياَّتِ وَإنمَّاَ لِكُلِّ امْرِئٍ مَا نَوَى</w:t>
      </w:r>
      <w:r w:rsidR="00FA41C8" w:rsidRPr="00FA41C8">
        <w:rPr>
          <w:rStyle w:val="Char5"/>
          <w:rtl/>
        </w:rPr>
        <w:t>»</w:t>
      </w:r>
      <w:r w:rsidRPr="00C047EF">
        <w:rPr>
          <w:rtl/>
        </w:rPr>
        <w:t>.</w:t>
      </w:r>
    </w:p>
    <w:p w:rsidR="00183742" w:rsidRPr="00E143FC" w:rsidRDefault="00FA41C8" w:rsidP="00FA41C8">
      <w:pPr>
        <w:pStyle w:val="a7"/>
        <w:rPr>
          <w:rtl/>
        </w:rPr>
      </w:pPr>
      <w:r>
        <w:rPr>
          <w:rFonts w:hint="cs"/>
          <w:rtl/>
        </w:rPr>
        <w:t>«</w:t>
      </w:r>
      <w:r w:rsidR="00183742" w:rsidRPr="00E143FC">
        <w:rPr>
          <w:rtl/>
        </w:rPr>
        <w:t xml:space="preserve">همانا اعمال و </w:t>
      </w:r>
      <w:r w:rsidR="00442369">
        <w:rPr>
          <w:rtl/>
        </w:rPr>
        <w:t>ک</w:t>
      </w:r>
      <w:r w:rsidR="00183742" w:rsidRPr="00E143FC">
        <w:rPr>
          <w:rtl/>
        </w:rPr>
        <w:t>ردار به ن</w:t>
      </w:r>
      <w:r w:rsidR="00442369">
        <w:rPr>
          <w:rtl/>
        </w:rPr>
        <w:t>ی</w:t>
      </w:r>
      <w:r w:rsidR="00183742" w:rsidRPr="00E143FC">
        <w:rPr>
          <w:rtl/>
        </w:rPr>
        <w:t>ت بستگى دارد، و هر</w:t>
      </w:r>
      <w:r w:rsidR="00442369">
        <w:rPr>
          <w:rtl/>
        </w:rPr>
        <w:t>ک</w:t>
      </w:r>
      <w:r w:rsidR="00183742" w:rsidRPr="00E143FC">
        <w:rPr>
          <w:rtl/>
        </w:rPr>
        <w:t xml:space="preserve">س از </w:t>
      </w:r>
      <w:r w:rsidR="00442369">
        <w:rPr>
          <w:rtl/>
        </w:rPr>
        <w:t>ک</w:t>
      </w:r>
      <w:r w:rsidR="00183742" w:rsidRPr="00E143FC">
        <w:rPr>
          <w:rtl/>
        </w:rPr>
        <w:t>ردارش به اندازه ن</w:t>
      </w:r>
      <w:r w:rsidR="00442369">
        <w:rPr>
          <w:rtl/>
        </w:rPr>
        <w:t>ی</w:t>
      </w:r>
      <w:r w:rsidR="00183742" w:rsidRPr="00E143FC">
        <w:rPr>
          <w:rtl/>
        </w:rPr>
        <w:t>تش اجر و ثواب مى</w:t>
      </w:r>
      <w:r w:rsidR="00183742" w:rsidRPr="00E143FC">
        <w:rPr>
          <w:rFonts w:hint="cs"/>
          <w:rtl/>
        </w:rPr>
        <w:t>‌</w:t>
      </w:r>
      <w:r w:rsidR="00183742" w:rsidRPr="00E143FC">
        <w:rPr>
          <w:rtl/>
        </w:rPr>
        <w:t>برد</w:t>
      </w:r>
      <w:r>
        <w:rPr>
          <w:rFonts w:hint="cs"/>
          <w:rtl/>
        </w:rPr>
        <w:t>»</w:t>
      </w:r>
      <w:r w:rsidR="00183742" w:rsidRPr="00E143FC">
        <w:rPr>
          <w:rFonts w:hint="cs"/>
          <w:rtl/>
        </w:rPr>
        <w:t>.</w:t>
      </w:r>
    </w:p>
    <w:p w:rsidR="00183742" w:rsidRPr="00E87EA0" w:rsidRDefault="00183742" w:rsidP="00FA41C8">
      <w:pPr>
        <w:pStyle w:val="a7"/>
        <w:rPr>
          <w:rtl/>
        </w:rPr>
      </w:pPr>
      <w:r w:rsidRPr="00E143FC">
        <w:rPr>
          <w:rFonts w:hint="cs"/>
          <w:rtl/>
        </w:rPr>
        <w:t>حدیث فوق از ارزش والا و فواید عظیمی برخوردار است، زیرا گفتار و کردار خواه ظاهری باشد یا این‌که‌ نهان، به‌ نیت انسان بستگی دارد، پس هر عملی که‌ خالی از نیت باشد سودی عاید‌ انجام</w:t>
      </w:r>
      <w:r w:rsidR="00FA41C8">
        <w:rPr>
          <w:rFonts w:hint="eastAsia"/>
          <w:rtl/>
        </w:rPr>
        <w:t>‌</w:t>
      </w:r>
      <w:r w:rsidRPr="00E143FC">
        <w:rPr>
          <w:rFonts w:hint="cs"/>
          <w:rtl/>
        </w:rPr>
        <w:t>دهنده‌ی آن نمی‌شود و خ</w:t>
      </w:r>
      <w:r w:rsidRPr="00FA41C8">
        <w:rPr>
          <w:rFonts w:hint="cs"/>
          <w:rtl/>
        </w:rPr>
        <w:t>داوند</w:t>
      </w:r>
      <w:r w:rsidRPr="00FA41C8">
        <w:rPr>
          <w:rFonts w:hint="cs"/>
          <w:rtl/>
        </w:rPr>
        <w:sym w:font="AGA Arabesque" w:char="F055"/>
      </w:r>
      <w:r w:rsidRPr="00E87EA0">
        <w:rPr>
          <w:rFonts w:hint="cs"/>
          <w:rtl/>
        </w:rPr>
        <w:t xml:space="preserve"> نیز</w:t>
      </w:r>
      <w:r w:rsidR="002F4552">
        <w:rPr>
          <w:rFonts w:hint="cs"/>
          <w:rtl/>
        </w:rPr>
        <w:t xml:space="preserve"> آن را </w:t>
      </w:r>
      <w:r w:rsidRPr="00E87EA0">
        <w:rPr>
          <w:rFonts w:hint="cs"/>
          <w:rtl/>
        </w:rPr>
        <w:t xml:space="preserve">نمی‌پذیرد، </w:t>
      </w:r>
      <w:r w:rsidRPr="00FA41C8">
        <w:rPr>
          <w:rStyle w:val="Char3"/>
          <w:rtl/>
        </w:rPr>
        <w:t>«وَإنمَّاَ لِكُلِّ امْرِئٍ مَا نَوَى»</w:t>
      </w:r>
      <w:r w:rsidRPr="00FA41C8">
        <w:rPr>
          <w:rFonts w:hint="cs"/>
          <w:rtl/>
        </w:rPr>
        <w:t xml:space="preserve">. </w:t>
      </w:r>
      <w:r w:rsidR="00FA41C8">
        <w:rPr>
          <w:rFonts w:hint="cs"/>
          <w:rtl/>
        </w:rPr>
        <w:t>«</w:t>
      </w:r>
      <w:r w:rsidRPr="00FA41C8">
        <w:rPr>
          <w:rtl/>
        </w:rPr>
        <w:t xml:space="preserve">و </w:t>
      </w:r>
      <w:r w:rsidRPr="00E143FC">
        <w:rPr>
          <w:rFonts w:ascii="Lotus Linotype" w:hAnsi="Lotus Linotype"/>
          <w:rtl/>
        </w:rPr>
        <w:t>هر</w:t>
      </w:r>
      <w:r w:rsidR="00442369">
        <w:rPr>
          <w:rFonts w:ascii="Lotus Linotype" w:hAnsi="Lotus Linotype"/>
          <w:rtl/>
        </w:rPr>
        <w:t>ک</w:t>
      </w:r>
      <w:r w:rsidRPr="00E143FC">
        <w:rPr>
          <w:rFonts w:ascii="Lotus Linotype" w:hAnsi="Lotus Linotype"/>
          <w:rtl/>
        </w:rPr>
        <w:t xml:space="preserve">س از </w:t>
      </w:r>
      <w:r w:rsidR="00442369">
        <w:rPr>
          <w:rFonts w:ascii="Lotus Linotype" w:hAnsi="Lotus Linotype"/>
          <w:rtl/>
        </w:rPr>
        <w:t>ک</w:t>
      </w:r>
      <w:r w:rsidRPr="00E143FC">
        <w:rPr>
          <w:rFonts w:ascii="Lotus Linotype" w:hAnsi="Lotus Linotype"/>
          <w:rtl/>
        </w:rPr>
        <w:t>ردارش به اندازه ن</w:t>
      </w:r>
      <w:r w:rsidR="00442369">
        <w:rPr>
          <w:rFonts w:ascii="Lotus Linotype" w:hAnsi="Lotus Linotype"/>
          <w:rtl/>
        </w:rPr>
        <w:t>ی</w:t>
      </w:r>
      <w:r w:rsidRPr="00E143FC">
        <w:rPr>
          <w:rFonts w:ascii="Lotus Linotype" w:hAnsi="Lotus Linotype"/>
          <w:rtl/>
        </w:rPr>
        <w:t>تش اجر و ثواب مى</w:t>
      </w:r>
      <w:r w:rsidRPr="00E143FC">
        <w:rPr>
          <w:rFonts w:ascii="Lotus Linotype" w:hAnsi="Lotus Linotype" w:hint="cs"/>
          <w:rtl/>
        </w:rPr>
        <w:t>‌</w:t>
      </w:r>
      <w:r w:rsidRPr="00E143FC">
        <w:rPr>
          <w:rFonts w:ascii="Lotus Linotype" w:hAnsi="Lotus Linotype"/>
          <w:rtl/>
        </w:rPr>
        <w:t>برد</w:t>
      </w:r>
      <w:r w:rsidR="00FA41C8">
        <w:rPr>
          <w:rFonts w:ascii="Lotus Linotype" w:hAnsi="Lotus Linotype" w:hint="cs"/>
          <w:rtl/>
        </w:rPr>
        <w:t>»</w:t>
      </w:r>
      <w:r w:rsidRPr="00E143FC">
        <w:rPr>
          <w:rFonts w:ascii="Lotus Linotype" w:hAnsi="Lotus Linotype" w:hint="cs"/>
          <w:rtl/>
        </w:rPr>
        <w:t>،</w:t>
      </w:r>
      <w:r w:rsidRPr="00C047EF">
        <w:rPr>
          <w:rFonts w:ascii="Lotus Linotype" w:hAnsi="Lotus Linotype" w:cs="Lotus Linotype" w:hint="cs"/>
          <w:szCs w:val="27"/>
          <w:rtl/>
        </w:rPr>
        <w:t xml:space="preserve"> </w:t>
      </w:r>
      <w:r w:rsidRPr="00E143FC">
        <w:rPr>
          <w:rFonts w:ascii="Lotus Linotype" w:hAnsi="Lotus Linotype" w:hint="cs"/>
          <w:rtl/>
        </w:rPr>
        <w:t>پس ا</w:t>
      </w:r>
      <w:r w:rsidRPr="00E87EA0">
        <w:rPr>
          <w:rFonts w:hint="cs"/>
          <w:rtl/>
        </w:rPr>
        <w:t xml:space="preserve">گر </w:t>
      </w:r>
      <w:r w:rsidRPr="00FA41C8">
        <w:rPr>
          <w:rFonts w:hint="cs"/>
          <w:rtl/>
        </w:rPr>
        <w:t>به‌ قصد رضایت خداوند و اخلاص بندگی برای خداوند</w:t>
      </w:r>
      <w:r w:rsidRPr="00FA41C8">
        <w:rPr>
          <w:rFonts w:hint="cs"/>
          <w:rtl/>
        </w:rPr>
        <w:sym w:font="AGA Arabesque" w:char="F055"/>
      </w:r>
      <w:r w:rsidRPr="00FA41C8">
        <w:rPr>
          <w:rFonts w:hint="cs"/>
          <w:rtl/>
        </w:rPr>
        <w:t xml:space="preserve"> به‌ انجام عملی بر آمد، او به</w:t>
      </w:r>
      <w:r w:rsidRPr="00E87EA0">
        <w:rPr>
          <w:rFonts w:hint="cs"/>
          <w:rtl/>
        </w:rPr>
        <w:t>‌ پاداش الهی نایل می‌گردد، اما اگر هدفی دنیوی را در دل داشت و عبادت را به‌ عنوان وسیله‌ای برای ر</w:t>
      </w:r>
      <w:r w:rsidRPr="00FA41C8">
        <w:rPr>
          <w:rFonts w:hint="cs"/>
          <w:rtl/>
        </w:rPr>
        <w:t>سیدن بدان قرار داد و یا این‌که‌ نیت بدی داشت، پس خداوند</w:t>
      </w:r>
      <w:r w:rsidRPr="00FA41C8">
        <w:rPr>
          <w:rFonts w:hint="cs"/>
          <w:rtl/>
        </w:rPr>
        <w:sym w:font="AGA Arabesque" w:char="F055"/>
      </w:r>
      <w:r w:rsidRPr="00FA41C8">
        <w:rPr>
          <w:rFonts w:hint="cs"/>
          <w:rtl/>
        </w:rPr>
        <w:t xml:space="preserve"> طبق نیتش با او </w:t>
      </w:r>
      <w:r w:rsidRPr="00E87EA0">
        <w:rPr>
          <w:rFonts w:hint="cs"/>
          <w:rtl/>
        </w:rPr>
        <w:t>حساب می‌نماید.</w:t>
      </w:r>
    </w:p>
    <w:p w:rsidR="00183742" w:rsidRPr="00E143FC" w:rsidRDefault="00183742" w:rsidP="00FA41C8">
      <w:pPr>
        <w:pStyle w:val="a7"/>
        <w:rPr>
          <w:rtl/>
        </w:rPr>
      </w:pPr>
      <w:r w:rsidRPr="00E143FC">
        <w:rPr>
          <w:rFonts w:hint="cs"/>
          <w:rtl/>
          <w:lang w:bidi="ar-KW"/>
        </w:rPr>
        <w:t xml:space="preserve">حدیث دوم: </w:t>
      </w:r>
      <w:r w:rsidR="00FA41C8" w:rsidRPr="00FA41C8">
        <w:rPr>
          <w:rStyle w:val="Char5"/>
          <w:rtl/>
        </w:rPr>
        <w:t>«</w:t>
      </w:r>
      <w:r w:rsidRPr="00FA41C8">
        <w:rPr>
          <w:rStyle w:val="Char5"/>
          <w:rtl/>
        </w:rPr>
        <w:t>إِنَّ الْحَلاَلَ بَيِّنٌ، وَإِنَّ الْحَرَامَ بَيِّنٌ</w:t>
      </w:r>
      <w:r w:rsidR="00FA41C8" w:rsidRPr="00FA41C8">
        <w:rPr>
          <w:rStyle w:val="Char5"/>
          <w:rtl/>
        </w:rPr>
        <w:t>»</w:t>
      </w:r>
      <w:r w:rsidRPr="00C047EF">
        <w:rPr>
          <w:rtl/>
        </w:rPr>
        <w:t>.</w:t>
      </w:r>
    </w:p>
    <w:p w:rsidR="00183742" w:rsidRPr="00E143FC" w:rsidRDefault="00FA41C8" w:rsidP="00FA41C8">
      <w:pPr>
        <w:pStyle w:val="a7"/>
        <w:rPr>
          <w:rtl/>
          <w:lang w:bidi="ar-KW"/>
        </w:rPr>
      </w:pPr>
      <w:r>
        <w:rPr>
          <w:rFonts w:hint="cs"/>
          <w:rtl/>
          <w:lang w:bidi="ar-KW"/>
        </w:rPr>
        <w:t>«</w:t>
      </w:r>
      <w:r w:rsidR="00183742" w:rsidRPr="00E143FC">
        <w:rPr>
          <w:rtl/>
        </w:rPr>
        <w:t>محققاً حلال روشن و آش</w:t>
      </w:r>
      <w:r w:rsidR="00442369">
        <w:rPr>
          <w:rtl/>
        </w:rPr>
        <w:t>ک</w:t>
      </w:r>
      <w:r w:rsidR="00183742" w:rsidRPr="00E143FC">
        <w:rPr>
          <w:rtl/>
        </w:rPr>
        <w:t>ار است، و محققاً حرام روشن و واضح است</w:t>
      </w:r>
      <w:r>
        <w:rPr>
          <w:rFonts w:hint="cs"/>
          <w:rtl/>
        </w:rPr>
        <w:t>»</w:t>
      </w:r>
      <w:r w:rsidR="00183742" w:rsidRPr="00E143FC">
        <w:rPr>
          <w:rFonts w:hint="cs"/>
          <w:rtl/>
        </w:rPr>
        <w:t>.</w:t>
      </w:r>
    </w:p>
    <w:p w:rsidR="00183742" w:rsidRPr="00E143FC" w:rsidRDefault="00183742" w:rsidP="00FA41C8">
      <w:pPr>
        <w:pStyle w:val="a7"/>
        <w:rPr>
          <w:rFonts w:ascii="Lotus Linotype" w:hAnsi="Lotus Linotype"/>
          <w:rtl/>
          <w:lang w:bidi="ar-KW"/>
        </w:rPr>
      </w:pPr>
      <w:r w:rsidRPr="00E143FC">
        <w:rPr>
          <w:rFonts w:hint="cs"/>
          <w:rtl/>
          <w:lang w:bidi="ar-KW"/>
        </w:rPr>
        <w:t>خداوند متعال در قرآن کریم و پیامبر</w:t>
      </w:r>
      <w:r w:rsidR="00B06555" w:rsidRPr="00B06555">
        <w:rPr>
          <w:rFonts w:cs="CTraditional Arabic" w:hint="cs"/>
          <w:b/>
          <w:rtl/>
          <w:lang w:bidi="ar-KW"/>
        </w:rPr>
        <w:t xml:space="preserve"> ج</w:t>
      </w:r>
      <w:r w:rsidRPr="00E87EA0">
        <w:rPr>
          <w:rFonts w:hint="cs"/>
          <w:rtl/>
        </w:rPr>
        <w:t xml:space="preserve"> در شریعت فراگیر و پاک خود، مسایل حلال را طوری برای ما توضیح داده‌ که‌ دل بدان آرام می‌گیرد، چرا که‌ شک و شبهه‌ای را روی آن باقی نگذاشته‌ است و حرام نیز واضح و روشن است برای کسی که‌ بخواهد از آن دوری گزیند و بدان آلوده‌ نشود، </w:t>
      </w:r>
      <w:r w:rsidRPr="00E143FC">
        <w:rPr>
          <w:rFonts w:ascii="Lotus Linotype" w:hAnsi="Lotus Linotype"/>
          <w:rtl/>
        </w:rPr>
        <w:t>و در م</w:t>
      </w:r>
      <w:r w:rsidR="00442369">
        <w:rPr>
          <w:rFonts w:ascii="Lotus Linotype" w:hAnsi="Lotus Linotype"/>
          <w:rtl/>
        </w:rPr>
        <w:t>ی</w:t>
      </w:r>
      <w:r w:rsidRPr="00E143FC">
        <w:rPr>
          <w:rFonts w:ascii="Lotus Linotype" w:hAnsi="Lotus Linotype"/>
          <w:rtl/>
        </w:rPr>
        <w:t xml:space="preserve">ان حلال و حرام </w:t>
      </w:r>
      <w:r w:rsidR="00442369">
        <w:rPr>
          <w:rFonts w:ascii="Lotus Linotype" w:hAnsi="Lotus Linotype"/>
          <w:rtl/>
        </w:rPr>
        <w:t>ک</w:t>
      </w:r>
      <w:r w:rsidRPr="00E143FC">
        <w:rPr>
          <w:rFonts w:ascii="Lotus Linotype" w:hAnsi="Lotus Linotype"/>
          <w:rtl/>
        </w:rPr>
        <w:t>ارها</w:t>
      </w:r>
      <w:r w:rsidR="00442369">
        <w:rPr>
          <w:rFonts w:ascii="Lotus Linotype" w:hAnsi="Lotus Linotype"/>
          <w:rtl/>
        </w:rPr>
        <w:t>ی</w:t>
      </w:r>
      <w:r w:rsidRPr="00E143FC">
        <w:rPr>
          <w:rFonts w:ascii="Lotus Linotype" w:hAnsi="Lotus Linotype"/>
          <w:rtl/>
        </w:rPr>
        <w:t xml:space="preserve">ى است </w:t>
      </w:r>
      <w:r w:rsidR="00442369">
        <w:rPr>
          <w:rFonts w:ascii="Lotus Linotype" w:hAnsi="Lotus Linotype"/>
          <w:rtl/>
        </w:rPr>
        <w:t>ک</w:t>
      </w:r>
      <w:r w:rsidRPr="00E143FC">
        <w:rPr>
          <w:rFonts w:ascii="Lotus Linotype" w:hAnsi="Lotus Linotype"/>
          <w:rtl/>
        </w:rPr>
        <w:t>ه به گونه</w:t>
      </w:r>
      <w:r w:rsidRPr="00E143FC">
        <w:rPr>
          <w:rFonts w:ascii="Lotus Linotype" w:hAnsi="Lotus Linotype" w:hint="cs"/>
          <w:rtl/>
        </w:rPr>
        <w:t>‌</w:t>
      </w:r>
      <w:r w:rsidRPr="00E143FC">
        <w:rPr>
          <w:rFonts w:ascii="Lotus Linotype" w:hAnsi="Lotus Linotype"/>
          <w:rtl/>
        </w:rPr>
        <w:t xml:space="preserve">اى شباهت به حلال </w:t>
      </w:r>
      <w:r w:rsidR="00442369">
        <w:rPr>
          <w:rFonts w:ascii="Lotus Linotype" w:hAnsi="Lotus Linotype"/>
          <w:rtl/>
        </w:rPr>
        <w:t>ی</w:t>
      </w:r>
      <w:r w:rsidRPr="00E143FC">
        <w:rPr>
          <w:rFonts w:ascii="Lotus Linotype" w:hAnsi="Lotus Linotype"/>
          <w:rtl/>
        </w:rPr>
        <w:t>ا حرام دارد</w:t>
      </w:r>
      <w:r w:rsidRPr="00E143FC">
        <w:rPr>
          <w:rFonts w:ascii="Lotus Linotype" w:hAnsi="Lotus Linotype" w:hint="cs"/>
          <w:rtl/>
          <w:lang w:bidi="ar-KW"/>
        </w:rPr>
        <w:t>،</w:t>
      </w:r>
      <w:r w:rsidRPr="00E143FC">
        <w:rPr>
          <w:rFonts w:ascii="Lotus Linotype" w:hAnsi="Lotus Linotype"/>
          <w:rtl/>
        </w:rPr>
        <w:t xml:space="preserve"> پس </w:t>
      </w:r>
      <w:r w:rsidRPr="00E143FC">
        <w:rPr>
          <w:rFonts w:ascii="Lotus Linotype" w:hAnsi="Lotus Linotype" w:hint="cs"/>
          <w:rtl/>
        </w:rPr>
        <w:t>مسلمانی</w:t>
      </w:r>
      <w:r w:rsidRPr="00E143FC">
        <w:rPr>
          <w:rFonts w:ascii="Lotus Linotype" w:hAnsi="Lotus Linotype"/>
          <w:rtl/>
        </w:rPr>
        <w:t xml:space="preserve"> </w:t>
      </w:r>
      <w:r w:rsidR="00442369">
        <w:rPr>
          <w:rFonts w:ascii="Lotus Linotype" w:hAnsi="Lotus Linotype"/>
          <w:rtl/>
        </w:rPr>
        <w:t>ک</w:t>
      </w:r>
      <w:r w:rsidRPr="00E143FC">
        <w:rPr>
          <w:rFonts w:ascii="Lotus Linotype" w:hAnsi="Lotus Linotype"/>
          <w:rtl/>
        </w:rPr>
        <w:t>ه خود را از همانندها نگه داشت، به حق</w:t>
      </w:r>
      <w:r w:rsidR="00442369">
        <w:rPr>
          <w:rFonts w:ascii="Lotus Linotype" w:hAnsi="Lotus Linotype"/>
          <w:rtl/>
        </w:rPr>
        <w:t>ی</w:t>
      </w:r>
      <w:r w:rsidRPr="00E143FC">
        <w:rPr>
          <w:rFonts w:ascii="Lotus Linotype" w:hAnsi="Lotus Linotype"/>
          <w:rtl/>
        </w:rPr>
        <w:t>قت از ش</w:t>
      </w:r>
      <w:r w:rsidR="00442369">
        <w:rPr>
          <w:rFonts w:ascii="Lotus Linotype" w:hAnsi="Lotus Linotype"/>
          <w:rtl/>
        </w:rPr>
        <w:t>ک</w:t>
      </w:r>
      <w:r w:rsidRPr="00E143FC">
        <w:rPr>
          <w:rFonts w:ascii="Lotus Linotype" w:hAnsi="Lotus Linotype"/>
          <w:rtl/>
        </w:rPr>
        <w:t xml:space="preserve"> و شُبهه دور گشته و د</w:t>
      </w:r>
      <w:r w:rsidR="00442369">
        <w:rPr>
          <w:rFonts w:ascii="Lotus Linotype" w:hAnsi="Lotus Linotype"/>
          <w:rtl/>
        </w:rPr>
        <w:t>ی</w:t>
      </w:r>
      <w:r w:rsidRPr="00E143FC">
        <w:rPr>
          <w:rFonts w:ascii="Lotus Linotype" w:hAnsi="Lotus Linotype"/>
          <w:rtl/>
        </w:rPr>
        <w:t xml:space="preserve">ن و ناموس خود را حفظ </w:t>
      </w:r>
      <w:r w:rsidR="00442369">
        <w:rPr>
          <w:rFonts w:ascii="Lotus Linotype" w:hAnsi="Lotus Linotype"/>
          <w:rtl/>
        </w:rPr>
        <w:t>ک</w:t>
      </w:r>
      <w:r w:rsidRPr="00E143FC">
        <w:rPr>
          <w:rFonts w:ascii="Lotus Linotype" w:hAnsi="Lotus Linotype"/>
          <w:rtl/>
        </w:rPr>
        <w:t xml:space="preserve">رده است، </w:t>
      </w:r>
      <w:r w:rsidRPr="00E143FC">
        <w:rPr>
          <w:rFonts w:ascii="Lotus Linotype" w:hAnsi="Lotus Linotype" w:hint="cs"/>
          <w:rtl/>
          <w:lang w:bidi="ar-KW"/>
        </w:rPr>
        <w:t>و اگر کسی خود را از آن نگه‌ نداشت، در حرام واقع می‌شود.</w:t>
      </w:r>
    </w:p>
    <w:p w:rsidR="00183742" w:rsidRPr="00E143FC" w:rsidRDefault="00183742" w:rsidP="00FA41C8">
      <w:pPr>
        <w:pStyle w:val="a7"/>
        <w:rPr>
          <w:rtl/>
        </w:rPr>
      </w:pPr>
      <w:r w:rsidRPr="00E143FC">
        <w:rPr>
          <w:rFonts w:hint="cs"/>
          <w:rtl/>
        </w:rPr>
        <w:t>بنابراین واجب است که تقوای الهی را داشته‌ باشیم و در کردار و گفتارمان از فرامین واضح و روشن الهی و رسولش پیروی نماییم و از منهیات آنان دوری گزینیم، و در حدیث آمده‌ که‌ پیامبر</w:t>
      </w:r>
      <w:r w:rsidR="00B06555" w:rsidRPr="00B06555">
        <w:rPr>
          <w:rFonts w:cs="CTraditional Arabic" w:hint="cs"/>
          <w:rtl/>
        </w:rPr>
        <w:t xml:space="preserve"> ج</w:t>
      </w:r>
      <w:r w:rsidRPr="00E143FC">
        <w:rPr>
          <w:rFonts w:hint="cs"/>
          <w:rtl/>
        </w:rPr>
        <w:t xml:space="preserve"> فرمود:</w:t>
      </w:r>
    </w:p>
    <w:p w:rsidR="00183742" w:rsidRPr="00E143FC" w:rsidRDefault="00183742" w:rsidP="00FA41C8">
      <w:pPr>
        <w:pStyle w:val="a7"/>
        <w:rPr>
          <w:rtl/>
        </w:rPr>
      </w:pPr>
      <w:r w:rsidRPr="00FA41C8">
        <w:rPr>
          <w:rStyle w:val="Char5"/>
          <w:rFonts w:hint="cs"/>
          <w:rtl/>
        </w:rPr>
        <w:t>«</w:t>
      </w:r>
      <w:r w:rsidRPr="00FA41C8">
        <w:rPr>
          <w:rStyle w:val="Char5"/>
          <w:rtl/>
        </w:rPr>
        <w:t>دَعْ مَا يَرِيْبُكَ إِلَى مَا لاَ يَرِيبُكَ</w:t>
      </w:r>
      <w:r w:rsidRPr="00FA41C8">
        <w:rPr>
          <w:rStyle w:val="Char5"/>
          <w:rFonts w:hint="cs"/>
          <w:rtl/>
        </w:rPr>
        <w:t>»</w:t>
      </w:r>
      <w:r w:rsidRPr="00C047EF">
        <w:rPr>
          <w:rtl/>
        </w:rPr>
        <w:t>.</w:t>
      </w:r>
    </w:p>
    <w:p w:rsidR="00183742" w:rsidRPr="00E87EA0" w:rsidRDefault="00FA41C8" w:rsidP="00FA41C8">
      <w:pPr>
        <w:pStyle w:val="a7"/>
        <w:rPr>
          <w:rtl/>
        </w:rPr>
      </w:pPr>
      <w:r>
        <w:rPr>
          <w:rFonts w:hint="cs"/>
          <w:rtl/>
        </w:rPr>
        <w:t>«</w:t>
      </w:r>
      <w:r w:rsidR="00183742" w:rsidRPr="00E143FC">
        <w:rPr>
          <w:rtl/>
        </w:rPr>
        <w:t>آنچه تو را به ش</w:t>
      </w:r>
      <w:r w:rsidR="00442369">
        <w:rPr>
          <w:rtl/>
        </w:rPr>
        <w:t>ک</w:t>
      </w:r>
      <w:r w:rsidR="00183742" w:rsidRPr="00E143FC">
        <w:rPr>
          <w:rtl/>
        </w:rPr>
        <w:t xml:space="preserve"> اندازد</w:t>
      </w:r>
      <w:r w:rsidR="00183742" w:rsidRPr="00E143FC">
        <w:rPr>
          <w:rFonts w:hint="cs"/>
          <w:rtl/>
        </w:rPr>
        <w:t xml:space="preserve"> </w:t>
      </w:r>
      <w:r w:rsidR="00183742" w:rsidRPr="00E143FC">
        <w:rPr>
          <w:rFonts w:hint="cs"/>
          <w:rtl/>
          <w:lang w:bidi="ar-KW"/>
        </w:rPr>
        <w:t>که‌ حرام است یا حلال</w:t>
      </w:r>
      <w:r w:rsidR="00183742" w:rsidRPr="00E143FC">
        <w:rPr>
          <w:rtl/>
        </w:rPr>
        <w:t xml:space="preserve">، آن را رها </w:t>
      </w:r>
      <w:r w:rsidR="00442369">
        <w:rPr>
          <w:rtl/>
        </w:rPr>
        <w:t>ک</w:t>
      </w:r>
      <w:r w:rsidR="00183742" w:rsidRPr="00E143FC">
        <w:rPr>
          <w:rtl/>
        </w:rPr>
        <w:t>ن و بگذار. و آن چه تو را به ش</w:t>
      </w:r>
      <w:r w:rsidR="00442369">
        <w:rPr>
          <w:rtl/>
        </w:rPr>
        <w:t>ک</w:t>
      </w:r>
      <w:r w:rsidR="00183742" w:rsidRPr="00E143FC">
        <w:rPr>
          <w:rtl/>
        </w:rPr>
        <w:t xml:space="preserve"> نمى</w:t>
      </w:r>
      <w:r w:rsidR="00183742" w:rsidRPr="00E143FC">
        <w:rPr>
          <w:rFonts w:hint="cs"/>
          <w:rtl/>
        </w:rPr>
        <w:t>‌</w:t>
      </w:r>
      <w:r w:rsidR="00183742" w:rsidRPr="00E143FC">
        <w:rPr>
          <w:rtl/>
        </w:rPr>
        <w:t>اندازد بگ</w:t>
      </w:r>
      <w:r w:rsidR="00442369">
        <w:rPr>
          <w:rtl/>
        </w:rPr>
        <w:t>ی</w:t>
      </w:r>
      <w:r w:rsidR="00183742" w:rsidRPr="00E143FC">
        <w:rPr>
          <w:rtl/>
        </w:rPr>
        <w:t>ر</w:t>
      </w:r>
      <w:r>
        <w:rPr>
          <w:rFonts w:hint="cs"/>
          <w:rtl/>
        </w:rPr>
        <w:t>»</w:t>
      </w:r>
      <w:r w:rsidR="00183742" w:rsidRPr="00E87EA0">
        <w:rPr>
          <w:rFonts w:hint="cs"/>
          <w:rtl/>
        </w:rPr>
        <w:t>.</w:t>
      </w:r>
    </w:p>
    <w:p w:rsidR="00183742" w:rsidRPr="00FA41C8" w:rsidRDefault="00183742" w:rsidP="00FA41C8">
      <w:pPr>
        <w:pStyle w:val="a7"/>
        <w:rPr>
          <w:rtl/>
        </w:rPr>
      </w:pPr>
      <w:r w:rsidRPr="00FA41C8">
        <w:rPr>
          <w:rFonts w:hint="cs"/>
          <w:rtl/>
        </w:rPr>
        <w:t xml:space="preserve">حدیث سوم: </w:t>
      </w:r>
      <w:r w:rsidR="00FA41C8" w:rsidRPr="00FA41C8">
        <w:rPr>
          <w:rStyle w:val="Char5"/>
          <w:rFonts w:hint="cs"/>
          <w:rtl/>
        </w:rPr>
        <w:t>«</w:t>
      </w:r>
      <w:r w:rsidRPr="00FA41C8">
        <w:rPr>
          <w:rStyle w:val="Char5"/>
          <w:rtl/>
        </w:rPr>
        <w:t>مِنْ حُسْنِ إِسْلاَمِ الْمَرْءِ تَرْكُهُ مَا لاَ يَعْنِيهِ</w:t>
      </w:r>
      <w:r w:rsidR="00FA41C8" w:rsidRPr="00FA41C8">
        <w:rPr>
          <w:rStyle w:val="Char5"/>
          <w:rFonts w:hint="cs"/>
          <w:rtl/>
        </w:rPr>
        <w:t>»</w:t>
      </w:r>
      <w:r w:rsidRPr="00FA41C8">
        <w:rPr>
          <w:rtl/>
        </w:rPr>
        <w:t>.</w:t>
      </w:r>
    </w:p>
    <w:p w:rsidR="00183742" w:rsidRPr="00E143FC" w:rsidRDefault="00FA41C8" w:rsidP="00FA41C8">
      <w:pPr>
        <w:pStyle w:val="a7"/>
        <w:rPr>
          <w:rtl/>
          <w:lang w:val="en-AU"/>
        </w:rPr>
      </w:pPr>
      <w:r>
        <w:rPr>
          <w:rFonts w:hint="cs"/>
          <w:rtl/>
          <w:lang w:val="en-AU"/>
        </w:rPr>
        <w:t>«</w:t>
      </w:r>
      <w:r w:rsidR="00183742" w:rsidRPr="00E143FC">
        <w:rPr>
          <w:rtl/>
        </w:rPr>
        <w:t>از خوبى</w:t>
      </w:r>
      <w:r w:rsidR="00183742" w:rsidRPr="00E143FC">
        <w:rPr>
          <w:rFonts w:hint="cs"/>
          <w:rtl/>
        </w:rPr>
        <w:t>‌</w:t>
      </w:r>
      <w:r w:rsidR="00183742" w:rsidRPr="00E143FC">
        <w:rPr>
          <w:rtl/>
        </w:rPr>
        <w:t>هاى مسلمانى فرد است، تر</w:t>
      </w:r>
      <w:r w:rsidR="00442369">
        <w:rPr>
          <w:rtl/>
        </w:rPr>
        <w:t>ک</w:t>
      </w:r>
      <w:r>
        <w:rPr>
          <w:rFonts w:hint="cs"/>
          <w:rtl/>
        </w:rPr>
        <w:t>‌</w:t>
      </w:r>
      <w:r w:rsidR="00442369">
        <w:rPr>
          <w:rtl/>
        </w:rPr>
        <w:t>ک</w:t>
      </w:r>
      <w:r w:rsidR="00183742" w:rsidRPr="00E143FC">
        <w:rPr>
          <w:rtl/>
        </w:rPr>
        <w:t xml:space="preserve">ردنِ آن چه را </w:t>
      </w:r>
      <w:r w:rsidR="00442369">
        <w:rPr>
          <w:rtl/>
        </w:rPr>
        <w:t>ک</w:t>
      </w:r>
      <w:r w:rsidR="00183742" w:rsidRPr="00E143FC">
        <w:rPr>
          <w:rtl/>
        </w:rPr>
        <w:t xml:space="preserve">ه نه مورد توجه اوست، نه به او ربط دارد و نه وابسته به </w:t>
      </w:r>
      <w:r w:rsidR="00442369">
        <w:rPr>
          <w:rtl/>
        </w:rPr>
        <w:t>ک</w:t>
      </w:r>
      <w:r w:rsidR="00183742" w:rsidRPr="00E143FC">
        <w:rPr>
          <w:rtl/>
        </w:rPr>
        <w:t>ارش است</w:t>
      </w:r>
      <w:r>
        <w:rPr>
          <w:rFonts w:hint="cs"/>
          <w:rtl/>
          <w:lang w:val="en-AU"/>
        </w:rPr>
        <w:t>»</w:t>
      </w:r>
      <w:r w:rsidR="00183742" w:rsidRPr="00E143FC">
        <w:rPr>
          <w:rFonts w:hint="cs"/>
          <w:rtl/>
          <w:lang w:val="en-AU"/>
        </w:rPr>
        <w:t>.</w:t>
      </w:r>
    </w:p>
    <w:p w:rsidR="00183742" w:rsidRPr="00E87EA0" w:rsidRDefault="00183742" w:rsidP="00FA41C8">
      <w:pPr>
        <w:pStyle w:val="a7"/>
        <w:rPr>
          <w:rtl/>
        </w:rPr>
      </w:pPr>
      <w:r w:rsidRPr="00E143FC">
        <w:rPr>
          <w:rFonts w:hint="cs"/>
          <w:rtl/>
        </w:rPr>
        <w:t>ایمان و احسان در کلمه‌ی اسلام داخل می‌شوند و این حدیث یکی از پایه‌های دین حنیف اسلام می‌باشد، زیرا</w:t>
      </w:r>
      <w:r w:rsidRPr="00FA41C8">
        <w:rPr>
          <w:rFonts w:hint="cs"/>
          <w:rtl/>
        </w:rPr>
        <w:t xml:space="preserve"> مسلمان به‌ یکی از دو صفت زیر متصف می‌شود: اگر از شریعت خداوند</w:t>
      </w:r>
      <w:r w:rsidRPr="00FA41C8">
        <w:rPr>
          <w:rFonts w:hint="cs"/>
          <w:rtl/>
        </w:rPr>
        <w:sym w:font="AGA Arabesque" w:char="F055"/>
      </w:r>
      <w:r w:rsidRPr="00FA41C8">
        <w:rPr>
          <w:rFonts w:hint="cs"/>
          <w:rtl/>
        </w:rPr>
        <w:t xml:space="preserve"> و پیامبر</w:t>
      </w:r>
      <w:r w:rsidRPr="00E87EA0">
        <w:rPr>
          <w:rFonts w:hint="cs"/>
          <w:rtl/>
        </w:rPr>
        <w:t>ش</w:t>
      </w:r>
      <w:r w:rsidR="00B06555" w:rsidRPr="00B06555">
        <w:rPr>
          <w:rFonts w:cs="CTraditional Arabic" w:hint="cs"/>
          <w:b/>
          <w:rtl/>
        </w:rPr>
        <w:t xml:space="preserve"> ج</w:t>
      </w:r>
      <w:r w:rsidRPr="00E87EA0">
        <w:rPr>
          <w:rFonts w:hint="cs"/>
          <w:rtl/>
        </w:rPr>
        <w:t xml:space="preserve"> تبعیت نماید و از کردارهای زشت دوری گزیند و آنان را رها سازد، او به‌ عنوان مسلمانی حقیقی قلمداد می‌شود، و اما اگر گفته‌های زشت و کردارهای ناپسند را انجام دهد و خود را از گفت و شنودهای بیهوده‌ دور نگرداند، او از دین مستقیم الهی انحراف پیدا کرده‌ و منحرف شده‌ است، و اینک پیامبر</w:t>
      </w:r>
      <w:r w:rsidR="00B06555" w:rsidRPr="00B06555">
        <w:rPr>
          <w:rFonts w:cs="CTraditional Arabic" w:hint="cs"/>
          <w:b/>
          <w:rtl/>
        </w:rPr>
        <w:t>ج</w:t>
      </w:r>
      <w:r w:rsidRPr="00E87EA0">
        <w:rPr>
          <w:rFonts w:hint="cs"/>
          <w:rtl/>
        </w:rPr>
        <w:t xml:space="preserve"> در این خصوص فرموده‌ است: </w:t>
      </w:r>
      <w:r w:rsidRPr="00FA41C8">
        <w:rPr>
          <w:rStyle w:val="Char5"/>
          <w:rtl/>
        </w:rPr>
        <w:t>«المسلم من سلم المسلمون من لسانه‌ و یده»</w:t>
      </w:r>
      <w:r w:rsidRPr="00FA41C8">
        <w:rPr>
          <w:rtl/>
        </w:rPr>
        <w:t>.</w:t>
      </w:r>
      <w:r w:rsidRPr="00E87EA0">
        <w:rPr>
          <w:rFonts w:hint="cs"/>
          <w:rtl/>
        </w:rPr>
        <w:t xml:space="preserve"> </w:t>
      </w:r>
    </w:p>
    <w:p w:rsidR="00183742" w:rsidRPr="00E143FC" w:rsidRDefault="00FA41C8" w:rsidP="00FA41C8">
      <w:pPr>
        <w:pStyle w:val="a7"/>
        <w:rPr>
          <w:rtl/>
        </w:rPr>
      </w:pPr>
      <w:r>
        <w:rPr>
          <w:rFonts w:hint="cs"/>
          <w:rtl/>
        </w:rPr>
        <w:t>«</w:t>
      </w:r>
      <w:r w:rsidR="00183742" w:rsidRPr="00E143FC">
        <w:rPr>
          <w:rFonts w:hint="cs"/>
          <w:rtl/>
        </w:rPr>
        <w:t>مسلمان کسی است که‌ مسلمانان از زبان و دستش در امان باشند</w:t>
      </w:r>
      <w:r>
        <w:rPr>
          <w:rFonts w:hint="cs"/>
          <w:rtl/>
        </w:rPr>
        <w:t>»</w:t>
      </w:r>
      <w:r w:rsidR="00183742" w:rsidRPr="00E143FC">
        <w:rPr>
          <w:rFonts w:hint="cs"/>
          <w:rtl/>
        </w:rPr>
        <w:t>.</w:t>
      </w:r>
    </w:p>
    <w:p w:rsidR="00183742" w:rsidRPr="00FA41C8" w:rsidRDefault="00183742" w:rsidP="00FA41C8">
      <w:pPr>
        <w:pStyle w:val="a7"/>
        <w:rPr>
          <w:rtl/>
        </w:rPr>
      </w:pPr>
      <w:r w:rsidRPr="00FA41C8">
        <w:rPr>
          <w:rFonts w:hint="cs"/>
          <w:rtl/>
        </w:rPr>
        <w:t xml:space="preserve">حدیث چهارم: </w:t>
      </w:r>
      <w:r w:rsidR="00FA41C8" w:rsidRPr="00FA41C8">
        <w:rPr>
          <w:rStyle w:val="Char5"/>
          <w:rFonts w:hint="cs"/>
          <w:rtl/>
        </w:rPr>
        <w:t>«</w:t>
      </w:r>
      <w:r w:rsidRPr="00FA41C8">
        <w:rPr>
          <w:rStyle w:val="Char5"/>
          <w:rtl/>
        </w:rPr>
        <w:t>مَنْ أَحْدَثَ فِي أَمْرِنَا هذَا مَا لَيْسَ مِنْهُ فَهُوَ رَدٌّ</w:t>
      </w:r>
      <w:r w:rsidR="00FA41C8" w:rsidRPr="00FA41C8">
        <w:rPr>
          <w:rStyle w:val="Char5"/>
          <w:rFonts w:hint="cs"/>
          <w:rtl/>
        </w:rPr>
        <w:t>»</w:t>
      </w:r>
      <w:r w:rsidRPr="00FA41C8">
        <w:rPr>
          <w:rFonts w:hint="cs"/>
          <w:rtl/>
        </w:rPr>
        <w:t>.</w:t>
      </w:r>
    </w:p>
    <w:p w:rsidR="00183742" w:rsidRPr="00E87EA0" w:rsidRDefault="00FA41C8" w:rsidP="00FA41C8">
      <w:pPr>
        <w:pStyle w:val="a7"/>
        <w:rPr>
          <w:rtl/>
        </w:rPr>
      </w:pPr>
      <w:r>
        <w:rPr>
          <w:rFonts w:hint="cs"/>
          <w:rtl/>
        </w:rPr>
        <w:t>«</w:t>
      </w:r>
      <w:r w:rsidR="00442369">
        <w:rPr>
          <w:rtl/>
        </w:rPr>
        <w:t>ک</w:t>
      </w:r>
      <w:r w:rsidR="00183742" w:rsidRPr="00E143FC">
        <w:rPr>
          <w:rtl/>
        </w:rPr>
        <w:t xml:space="preserve">سى </w:t>
      </w:r>
      <w:r w:rsidR="00442369">
        <w:rPr>
          <w:rtl/>
        </w:rPr>
        <w:t>ک</w:t>
      </w:r>
      <w:r w:rsidR="00183742" w:rsidRPr="00E143FC">
        <w:rPr>
          <w:rtl/>
        </w:rPr>
        <w:t>ه در د</w:t>
      </w:r>
      <w:r w:rsidR="00442369">
        <w:rPr>
          <w:rtl/>
        </w:rPr>
        <w:t>ی</w:t>
      </w:r>
      <w:r w:rsidR="00183742" w:rsidRPr="00E143FC">
        <w:rPr>
          <w:rtl/>
        </w:rPr>
        <w:t>ن ما چ</w:t>
      </w:r>
      <w:r w:rsidR="00442369">
        <w:rPr>
          <w:rtl/>
        </w:rPr>
        <w:t>ی</w:t>
      </w:r>
      <w:r w:rsidR="00183742" w:rsidRPr="00E143FC">
        <w:rPr>
          <w:rtl/>
        </w:rPr>
        <w:t>زى تازه و نو آورَد، آن بدعت مردود است و به د</w:t>
      </w:r>
      <w:r w:rsidR="00442369">
        <w:rPr>
          <w:rtl/>
        </w:rPr>
        <w:t>ی</w:t>
      </w:r>
      <w:r w:rsidR="00183742" w:rsidRPr="00E143FC">
        <w:rPr>
          <w:rtl/>
        </w:rPr>
        <w:t>ن نمى</w:t>
      </w:r>
      <w:r w:rsidR="00183742" w:rsidRPr="00E143FC">
        <w:rPr>
          <w:rFonts w:hint="cs"/>
          <w:rtl/>
        </w:rPr>
        <w:t>‌</w:t>
      </w:r>
      <w:r w:rsidR="00183742" w:rsidRPr="00E143FC">
        <w:rPr>
          <w:rtl/>
        </w:rPr>
        <w:t>چسبد</w:t>
      </w:r>
      <w:r>
        <w:rPr>
          <w:rFonts w:hint="cs"/>
          <w:rtl/>
        </w:rPr>
        <w:t>»</w:t>
      </w:r>
      <w:r w:rsidR="00183742" w:rsidRPr="00E143FC">
        <w:rPr>
          <w:rFonts w:hint="cs"/>
          <w:rtl/>
        </w:rPr>
        <w:t>.</w:t>
      </w:r>
    </w:p>
    <w:p w:rsidR="00183742" w:rsidRDefault="00183742" w:rsidP="00FA41C8">
      <w:pPr>
        <w:pStyle w:val="a7"/>
        <w:rPr>
          <w:rtl/>
        </w:rPr>
      </w:pPr>
      <w:r w:rsidRPr="00E143FC">
        <w:rPr>
          <w:rFonts w:hint="cs"/>
          <w:rtl/>
        </w:rPr>
        <w:t>حدیث فوق بیانگر این است که‌ واردکردن هر چیز تازه‌ای به‌ دین که‌ در قرآن و سنت، اصلی قولی و عملی برای آن یافت نشود، امثال عبادت‌هایی که‌ خداوند تشریع ننموده‌ و پیامبر</w:t>
      </w:r>
      <w:r w:rsidR="00B06555" w:rsidRPr="00B06555">
        <w:rPr>
          <w:rFonts w:cs="CTraditional Arabic" w:hint="cs"/>
          <w:b/>
          <w:rtl/>
        </w:rPr>
        <w:t xml:space="preserve"> ج</w:t>
      </w:r>
      <w:r w:rsidRPr="00E143FC">
        <w:rPr>
          <w:rFonts w:hint="cs"/>
          <w:rtl/>
        </w:rPr>
        <w:t xml:space="preserve"> بدان دستور نداده‌ است، آن عبادت مردود است و به‌ صاحبش برگردانده‌ می‌شود، زیرا عمل وی بدعت شمرده‌ می‌شود و بدعت در دین جایگاهی ندارد، و اگر کسی طبق قرآن و سنت پیامبر</w:t>
      </w:r>
      <w:r w:rsidR="00B06555" w:rsidRPr="00B06555">
        <w:rPr>
          <w:rFonts w:cs="CTraditional Arabic" w:hint="cs"/>
          <w:b/>
          <w:rtl/>
        </w:rPr>
        <w:t xml:space="preserve"> ج</w:t>
      </w:r>
      <w:r w:rsidRPr="00E143FC">
        <w:rPr>
          <w:rFonts w:hint="cs"/>
          <w:rtl/>
        </w:rPr>
        <w:t xml:space="preserve"> عملی را انجام داد، به‌ امید خدا، عمل او پذیرفته‌ شده‌ است.</w:t>
      </w:r>
    </w:p>
    <w:p w:rsidR="00FA41C8" w:rsidRDefault="00FA41C8" w:rsidP="00FA41C8">
      <w:pPr>
        <w:pStyle w:val="a7"/>
        <w:rPr>
          <w:rtl/>
        </w:rPr>
        <w:sectPr w:rsidR="00FA41C8" w:rsidSect="00011FF2">
          <w:headerReference w:type="default" r:id="rId44"/>
          <w:footnotePr>
            <w:numRestart w:val="eachPage"/>
          </w:footnotePr>
          <w:type w:val="oddPage"/>
          <w:pgSz w:w="9356" w:h="13608" w:code="9"/>
          <w:pgMar w:top="567" w:right="1134" w:bottom="851" w:left="1134" w:header="454" w:footer="0" w:gutter="0"/>
          <w:cols w:space="708"/>
          <w:titlePg/>
          <w:bidi/>
          <w:rtlGutter/>
          <w:docGrid w:linePitch="360"/>
        </w:sectPr>
      </w:pPr>
    </w:p>
    <w:p w:rsidR="00183742" w:rsidRPr="00E143FC" w:rsidRDefault="00183742" w:rsidP="001E136E">
      <w:pPr>
        <w:pStyle w:val="a"/>
        <w:rPr>
          <w:rtl/>
        </w:rPr>
      </w:pPr>
      <w:bookmarkStart w:id="726" w:name="_Toc73092672"/>
      <w:bookmarkStart w:id="727" w:name="_Toc226834817"/>
      <w:bookmarkStart w:id="728" w:name="_Toc286875599"/>
      <w:bookmarkStart w:id="729" w:name="_Toc421087974"/>
      <w:r w:rsidRPr="00E143FC">
        <w:rPr>
          <w:rFonts w:hint="cs"/>
          <w:rtl/>
        </w:rPr>
        <w:t>دعاهایی منتخب برای کودکان و بزرگ‌سالان</w:t>
      </w:r>
      <w:r w:rsidRPr="00FA41C8">
        <w:rPr>
          <w:rStyle w:val="Char2"/>
          <w:b/>
          <w:bCs w:val="0"/>
          <w:vertAlign w:val="superscript"/>
          <w:rtl/>
        </w:rPr>
        <w:footnoteReference w:id="214"/>
      </w:r>
      <w:bookmarkEnd w:id="726"/>
      <w:bookmarkEnd w:id="727"/>
      <w:bookmarkEnd w:id="728"/>
      <w:bookmarkEnd w:id="729"/>
    </w:p>
    <w:p w:rsidR="00183742" w:rsidRPr="00E143FC" w:rsidRDefault="00183742" w:rsidP="001E136E">
      <w:pPr>
        <w:pStyle w:val="a5"/>
        <w:rPr>
          <w:rtl/>
        </w:rPr>
      </w:pPr>
      <w:bookmarkStart w:id="730" w:name="_Toc73092673"/>
      <w:bookmarkStart w:id="731" w:name="_Toc226834818"/>
      <w:bookmarkStart w:id="732" w:name="_Toc286875600"/>
      <w:bookmarkStart w:id="733" w:name="_Toc421087975"/>
      <w:r w:rsidRPr="00E143FC">
        <w:rPr>
          <w:rFonts w:hint="cs"/>
          <w:rtl/>
        </w:rPr>
        <w:t>آداب و کیفیت دعا</w:t>
      </w:r>
      <w:bookmarkEnd w:id="730"/>
      <w:bookmarkEnd w:id="731"/>
      <w:bookmarkEnd w:id="732"/>
      <w:bookmarkEnd w:id="733"/>
    </w:p>
    <w:p w:rsidR="00FA41C8" w:rsidRDefault="00183742" w:rsidP="00FA41C8">
      <w:pPr>
        <w:pStyle w:val="a7"/>
        <w:rPr>
          <w:rtl/>
        </w:rPr>
      </w:pPr>
      <w:r w:rsidRPr="00E143FC">
        <w:rPr>
          <w:rFonts w:hint="cs"/>
          <w:rtl/>
        </w:rPr>
        <w:t xml:space="preserve">دعا همان عبادت است و خداوند در قرآن کریم بدان دستور داده‌ و وعده‌ فرموده‌ که‌ به‌ دعای بندگانش پاسخ خواهد داد، </w:t>
      </w:r>
      <w:r w:rsidRPr="00FA41C8">
        <w:rPr>
          <w:rFonts w:hint="cs"/>
          <w:rtl/>
        </w:rPr>
        <w:t>خداوند</w:t>
      </w:r>
      <w:r w:rsidRPr="00FA41C8">
        <w:rPr>
          <w:rFonts w:hint="cs"/>
          <w:rtl/>
        </w:rPr>
        <w:sym w:font="AGA Arabesque" w:char="F055"/>
      </w:r>
      <w:r w:rsidRPr="00E143FC">
        <w:rPr>
          <w:rFonts w:hint="cs"/>
          <w:rtl/>
        </w:rPr>
        <w:t xml:space="preserve"> می‌فرماید:</w:t>
      </w:r>
    </w:p>
    <w:p w:rsidR="00183742" w:rsidRPr="00E143FC" w:rsidRDefault="00384242" w:rsidP="00384242">
      <w:pPr>
        <w:pStyle w:val="a7"/>
        <w:rPr>
          <w:rtl/>
          <w:lang w:bidi="ar-KW"/>
        </w:rPr>
      </w:pPr>
      <w:r>
        <w:rPr>
          <w:rFonts w:ascii="Traditional Arabic" w:hAnsi="Traditional Arabic" w:cs="Traditional Arabic"/>
          <w:rtl/>
        </w:rPr>
        <w:t>﴿</w:t>
      </w:r>
      <w:r>
        <w:rPr>
          <w:rFonts w:ascii="KFGQPC Uthmanic Script HAFS" w:hAnsi="KFGQPC Uthmanic Script HAFS" w:cs="KFGQPC Uthmanic Script HAFS" w:hint="eastAsia"/>
          <w:rtl/>
        </w:rPr>
        <w:t>وَقَالَ</w:t>
      </w:r>
      <w:r>
        <w:rPr>
          <w:rFonts w:ascii="KFGQPC Uthmanic Script HAFS" w:hAnsi="KFGQPC Uthmanic Script HAFS" w:cs="KFGQPC Uthmanic Script HAFS"/>
          <w:rtl/>
        </w:rPr>
        <w:t xml:space="preserve"> رَبُّكُمُ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دۡعُونِيٓ</w:t>
      </w:r>
      <w:r>
        <w:rPr>
          <w:rFonts w:ascii="KFGQPC Uthmanic Script HAFS" w:hAnsi="KFGQPC Uthmanic Script HAFS" w:cs="KFGQPC Uthmanic Script HAFS"/>
          <w:rtl/>
        </w:rPr>
        <w:t xml:space="preserve"> أَسۡتَجِبۡ لَكُمۡۚ 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يَسۡتَكۡبِرُونَ عَنۡ عِبَادَتِي سَيَدۡخُلُونَ جَهَنَّمَ دَاخِرِينَ ٦٠</w:t>
      </w:r>
      <w:r>
        <w:rPr>
          <w:rFonts w:ascii="Traditional Arabic" w:hAnsi="Traditional Arabic" w:cs="Traditional Arabic"/>
          <w:rtl/>
        </w:rPr>
        <w:t>﴾</w:t>
      </w:r>
      <w:r w:rsidR="00183742" w:rsidRPr="00FA41C8">
        <w:rPr>
          <w:rStyle w:val="Char4"/>
          <w:rtl/>
        </w:rPr>
        <w:t xml:space="preserve"> </w:t>
      </w:r>
      <w:r w:rsidR="00FA41C8" w:rsidRPr="00FA41C8">
        <w:rPr>
          <w:rStyle w:val="Char4"/>
          <w:rFonts w:hint="cs"/>
          <w:rtl/>
        </w:rPr>
        <w:t>[</w:t>
      </w:r>
      <w:r w:rsidR="00183742" w:rsidRPr="00FA41C8">
        <w:rPr>
          <w:rStyle w:val="Char4"/>
          <w:rtl/>
        </w:rPr>
        <w:t>غافر:</w:t>
      </w:r>
      <w:r w:rsidR="00183742" w:rsidRPr="00FA41C8">
        <w:rPr>
          <w:rStyle w:val="Char4"/>
          <w:rFonts w:hint="cs"/>
          <w:rtl/>
        </w:rPr>
        <w:t>60</w:t>
      </w:r>
      <w:r w:rsidR="00FA41C8" w:rsidRPr="00FA41C8">
        <w:rPr>
          <w:rStyle w:val="Char4"/>
          <w:rFonts w:hint="cs"/>
          <w:rtl/>
        </w:rPr>
        <w:t>]</w:t>
      </w:r>
      <w:r w:rsidR="00FA41C8">
        <w:rPr>
          <w:rFonts w:hint="cs"/>
          <w:rtl/>
          <w:lang w:bidi="ar-KW"/>
        </w:rPr>
        <w:t>.</w:t>
      </w:r>
    </w:p>
    <w:p w:rsidR="00183742" w:rsidRPr="00E143FC" w:rsidRDefault="00FA41C8" w:rsidP="00FA41C8">
      <w:pPr>
        <w:pStyle w:val="a7"/>
        <w:rPr>
          <w:rtl/>
        </w:rPr>
      </w:pPr>
      <w:r>
        <w:rPr>
          <w:rFonts w:hint="cs"/>
          <w:rtl/>
        </w:rPr>
        <w:t>«</w:t>
      </w:r>
      <w:r w:rsidR="00183742" w:rsidRPr="00E143FC">
        <w:rPr>
          <w:rtl/>
        </w:rPr>
        <w:t>پروردگار شما م</w:t>
      </w:r>
      <w:r w:rsidR="00442369">
        <w:rPr>
          <w:rtl/>
        </w:rPr>
        <w:t>ی</w:t>
      </w:r>
      <w:r w:rsidR="00183742" w:rsidRPr="00E143FC">
        <w:rPr>
          <w:rtl/>
        </w:rPr>
        <w:t>‌گو</w:t>
      </w:r>
      <w:r w:rsidR="00442369">
        <w:rPr>
          <w:rtl/>
        </w:rPr>
        <w:t>ی</w:t>
      </w:r>
      <w:r w:rsidR="00183742" w:rsidRPr="00E143FC">
        <w:rPr>
          <w:rtl/>
        </w:rPr>
        <w:t>د: مرا به فر</w:t>
      </w:r>
      <w:r w:rsidR="00442369">
        <w:rPr>
          <w:rtl/>
        </w:rPr>
        <w:t>ی</w:t>
      </w:r>
      <w:r w:rsidR="00183742" w:rsidRPr="00E143FC">
        <w:rPr>
          <w:rtl/>
        </w:rPr>
        <w:t>اد خوان</w:t>
      </w:r>
      <w:r w:rsidR="00442369">
        <w:rPr>
          <w:rtl/>
        </w:rPr>
        <w:t>ی</w:t>
      </w:r>
      <w:r w:rsidR="00183742" w:rsidRPr="00E143FC">
        <w:rPr>
          <w:rtl/>
        </w:rPr>
        <w:t>د تا بپذ</w:t>
      </w:r>
      <w:r w:rsidR="00442369">
        <w:rPr>
          <w:rtl/>
        </w:rPr>
        <w:t>ی</w:t>
      </w:r>
      <w:r w:rsidR="00183742" w:rsidRPr="00E143FC">
        <w:rPr>
          <w:rtl/>
        </w:rPr>
        <w:t xml:space="preserve">رم. </w:t>
      </w:r>
      <w:r w:rsidR="00442369">
        <w:rPr>
          <w:rtl/>
        </w:rPr>
        <w:t>ک</w:t>
      </w:r>
      <w:r w:rsidR="00183742" w:rsidRPr="00E143FC">
        <w:rPr>
          <w:rtl/>
        </w:rPr>
        <w:t>سان</w:t>
      </w:r>
      <w:r w:rsidR="00442369">
        <w:rPr>
          <w:rtl/>
        </w:rPr>
        <w:t>ی</w:t>
      </w:r>
      <w:r w:rsidR="00183742" w:rsidRPr="00E143FC">
        <w:rPr>
          <w:rtl/>
        </w:rPr>
        <w:t xml:space="preserve"> </w:t>
      </w:r>
      <w:r w:rsidR="00442369">
        <w:rPr>
          <w:rtl/>
        </w:rPr>
        <w:t>ک</w:t>
      </w:r>
      <w:r w:rsidR="00183742" w:rsidRPr="00E143FC">
        <w:rPr>
          <w:rtl/>
        </w:rPr>
        <w:t>ه خود را بزرگتر از آن م</w:t>
      </w:r>
      <w:r w:rsidR="00442369">
        <w:rPr>
          <w:rtl/>
        </w:rPr>
        <w:t>ی</w:t>
      </w:r>
      <w:r w:rsidR="00183742" w:rsidRPr="00E143FC">
        <w:rPr>
          <w:rtl/>
        </w:rPr>
        <w:t xml:space="preserve">‌دانند </w:t>
      </w:r>
      <w:r w:rsidR="00442369">
        <w:rPr>
          <w:rtl/>
        </w:rPr>
        <w:t>ک</w:t>
      </w:r>
      <w:r w:rsidR="00183742" w:rsidRPr="00E143FC">
        <w:rPr>
          <w:rtl/>
        </w:rPr>
        <w:t>ه مرا به فر</w:t>
      </w:r>
      <w:r w:rsidR="00442369">
        <w:rPr>
          <w:rtl/>
        </w:rPr>
        <w:t>ی</w:t>
      </w:r>
      <w:r w:rsidR="00183742" w:rsidRPr="00E143FC">
        <w:rPr>
          <w:rtl/>
        </w:rPr>
        <w:t>اد خوانند، خوار و پست داخل دوزخ خواهند گشت</w:t>
      </w:r>
      <w:r>
        <w:rPr>
          <w:rFonts w:hint="cs"/>
          <w:rtl/>
        </w:rPr>
        <w:t>»</w:t>
      </w:r>
      <w:r w:rsidR="00183742" w:rsidRPr="00E143FC">
        <w:rPr>
          <w:rFonts w:hint="cs"/>
          <w:rtl/>
        </w:rPr>
        <w:t>.</w:t>
      </w:r>
    </w:p>
    <w:p w:rsidR="00183742" w:rsidRPr="00E87EA0" w:rsidRDefault="00183742" w:rsidP="00FA41C8">
      <w:pPr>
        <w:pStyle w:val="a7"/>
      </w:pPr>
      <w:r w:rsidRPr="00E143FC">
        <w:rPr>
          <w:rFonts w:hint="cs"/>
          <w:rtl/>
        </w:rPr>
        <w:t>دعا باید با ثناگویی از خداوند</w:t>
      </w:r>
      <w:r w:rsidRPr="00E87EA0">
        <w:rPr>
          <w:rFonts w:hint="cs"/>
          <w:b/>
          <w:rtl/>
        </w:rPr>
        <w:sym w:font="AGA Arabesque" w:char="F055"/>
      </w:r>
      <w:r w:rsidRPr="00E143FC">
        <w:rPr>
          <w:rFonts w:hint="cs"/>
          <w:rtl/>
        </w:rPr>
        <w:t xml:space="preserve"> و صلوات بر پیامبر</w:t>
      </w:r>
      <w:r w:rsidR="00B06555" w:rsidRPr="00B06555">
        <w:rPr>
          <w:rFonts w:cs="CTraditional Arabic" w:hint="cs"/>
          <w:b/>
          <w:rtl/>
        </w:rPr>
        <w:t xml:space="preserve"> ج</w:t>
      </w:r>
      <w:r w:rsidRPr="00E87EA0">
        <w:rPr>
          <w:rFonts w:hint="cs"/>
          <w:rtl/>
        </w:rPr>
        <w:t xml:space="preserve"> شروع و پایان یابد.</w:t>
      </w:r>
    </w:p>
    <w:p w:rsidR="00183742" w:rsidRPr="00E143FC" w:rsidRDefault="00183742" w:rsidP="00FA41C8">
      <w:pPr>
        <w:pStyle w:val="a7"/>
      </w:pPr>
      <w:r w:rsidRPr="00E143FC">
        <w:rPr>
          <w:rFonts w:hint="cs"/>
          <w:rtl/>
        </w:rPr>
        <w:t>دعا برای غیر از خداوند</w:t>
      </w:r>
      <w:r w:rsidRPr="00E87EA0">
        <w:rPr>
          <w:rFonts w:hint="cs"/>
          <w:b/>
          <w:rtl/>
        </w:rPr>
        <w:sym w:font="AGA Arabesque" w:char="F055"/>
      </w:r>
      <w:r w:rsidRPr="00E143FC">
        <w:rPr>
          <w:rFonts w:hint="cs"/>
          <w:rtl/>
        </w:rPr>
        <w:t xml:space="preserve"> جایز و مشروع نمی‌باشد.</w:t>
      </w:r>
    </w:p>
    <w:p w:rsidR="00183742" w:rsidRPr="00E143FC" w:rsidRDefault="00183742" w:rsidP="000A03DF">
      <w:pPr>
        <w:pStyle w:val="a0"/>
        <w:numPr>
          <w:ilvl w:val="3"/>
          <w:numId w:val="27"/>
        </w:numPr>
        <w:tabs>
          <w:tab w:val="clear" w:pos="3071"/>
        </w:tabs>
        <w:spacing w:after="0"/>
        <w:ind w:left="641" w:hanging="357"/>
        <w:jc w:val="both"/>
        <w:rPr>
          <w:rFonts w:cs="B Lotus"/>
          <w:b/>
          <w:sz w:val="28"/>
          <w:szCs w:val="28"/>
          <w:lang w:bidi="ar-KW"/>
        </w:rPr>
      </w:pPr>
      <w:r w:rsidRPr="00FA41C8">
        <w:rPr>
          <w:rStyle w:val="Char2"/>
          <w:rFonts w:hint="cs"/>
          <w:rtl/>
        </w:rPr>
        <w:t>لازم است که‌ در حین دعا، خشوع و خضوع به‌ بنده‌ دست دهد.</w:t>
      </w:r>
    </w:p>
    <w:p w:rsidR="00183742" w:rsidRPr="00E143FC" w:rsidRDefault="00183742" w:rsidP="000A03DF">
      <w:pPr>
        <w:pStyle w:val="a0"/>
        <w:numPr>
          <w:ilvl w:val="3"/>
          <w:numId w:val="27"/>
        </w:numPr>
        <w:tabs>
          <w:tab w:val="clear" w:pos="3071"/>
        </w:tabs>
        <w:spacing w:after="0"/>
        <w:ind w:left="641" w:hanging="357"/>
        <w:jc w:val="both"/>
        <w:rPr>
          <w:rFonts w:cs="B Lotus"/>
          <w:b/>
          <w:sz w:val="28"/>
          <w:szCs w:val="28"/>
          <w:lang w:bidi="ar-KW"/>
        </w:rPr>
      </w:pPr>
      <w:r w:rsidRPr="00FA41C8">
        <w:rPr>
          <w:rStyle w:val="Char2"/>
          <w:rFonts w:hint="cs"/>
          <w:rtl/>
        </w:rPr>
        <w:t>باید با صرار دعا نمود و برای پاسخ آن عجله‌ نشود و بهترین اوقات را برای دعا انتخاب کرد.</w:t>
      </w:r>
    </w:p>
    <w:p w:rsidR="00183742" w:rsidRPr="00E143FC" w:rsidRDefault="00183742" w:rsidP="000A03DF">
      <w:pPr>
        <w:pStyle w:val="a0"/>
        <w:numPr>
          <w:ilvl w:val="3"/>
          <w:numId w:val="27"/>
        </w:numPr>
        <w:tabs>
          <w:tab w:val="clear" w:pos="3071"/>
        </w:tabs>
        <w:spacing w:after="0"/>
        <w:ind w:left="641" w:hanging="357"/>
        <w:jc w:val="both"/>
        <w:rPr>
          <w:rFonts w:cs="B Lotus"/>
          <w:b/>
          <w:sz w:val="28"/>
          <w:szCs w:val="28"/>
          <w:lang w:bidi="ar-KW"/>
        </w:rPr>
      </w:pPr>
      <w:r w:rsidRPr="00FA41C8">
        <w:rPr>
          <w:rStyle w:val="Char2"/>
          <w:rFonts w:hint="cs"/>
          <w:rtl/>
        </w:rPr>
        <w:t>برای خود، پدر و مادر، برادران، خویشاوندان، مسلمانان، همسایگان، بیماران، مردگان مسلمان، هدایت گناهکاران، کسانی که‌ در حق من نیکی کرده‌اند، حکام و علما دعا می‌نمایم.</w:t>
      </w:r>
    </w:p>
    <w:p w:rsidR="00183742" w:rsidRPr="00E143FC" w:rsidRDefault="00183742" w:rsidP="000A03DF">
      <w:pPr>
        <w:pStyle w:val="a0"/>
        <w:numPr>
          <w:ilvl w:val="3"/>
          <w:numId w:val="27"/>
        </w:numPr>
        <w:tabs>
          <w:tab w:val="clear" w:pos="3071"/>
        </w:tabs>
        <w:spacing w:after="0"/>
        <w:ind w:left="641" w:hanging="357"/>
        <w:jc w:val="both"/>
        <w:rPr>
          <w:rFonts w:cs="B Lotus"/>
          <w:b/>
          <w:sz w:val="28"/>
          <w:szCs w:val="28"/>
          <w:lang w:bidi="ar-KW"/>
        </w:rPr>
      </w:pPr>
      <w:r w:rsidRPr="00FA41C8">
        <w:rPr>
          <w:rStyle w:val="Char2"/>
          <w:rFonts w:hint="cs"/>
          <w:rtl/>
        </w:rPr>
        <w:t>نباید هرگز علیه‌ خود، خانوده‌ و یا اموال دعا نمود.</w:t>
      </w:r>
    </w:p>
    <w:p w:rsidR="00183742" w:rsidRPr="00E143FC" w:rsidRDefault="00183742" w:rsidP="000A03DF">
      <w:pPr>
        <w:pStyle w:val="a0"/>
        <w:numPr>
          <w:ilvl w:val="3"/>
          <w:numId w:val="27"/>
        </w:numPr>
        <w:tabs>
          <w:tab w:val="clear" w:pos="3071"/>
        </w:tabs>
        <w:spacing w:after="0"/>
        <w:ind w:left="641" w:hanging="357"/>
        <w:jc w:val="both"/>
        <w:rPr>
          <w:rFonts w:cs="B Lotus"/>
          <w:b/>
          <w:sz w:val="28"/>
          <w:szCs w:val="28"/>
          <w:lang w:bidi="ar-KW"/>
        </w:rPr>
      </w:pPr>
      <w:r w:rsidRPr="00FA41C8">
        <w:rPr>
          <w:rStyle w:val="Char2"/>
          <w:rFonts w:hint="cs"/>
          <w:rtl/>
        </w:rPr>
        <w:t>گفتن آمین در حین شنیدن دعا.</w:t>
      </w:r>
    </w:p>
    <w:p w:rsidR="00183742" w:rsidRPr="00E143FC" w:rsidRDefault="00183742" w:rsidP="001E136E">
      <w:pPr>
        <w:pStyle w:val="a5"/>
        <w:rPr>
          <w:rtl/>
        </w:rPr>
      </w:pPr>
      <w:bookmarkStart w:id="734" w:name="_Toc73092674"/>
      <w:bookmarkStart w:id="735" w:name="_Toc226834819"/>
      <w:bookmarkStart w:id="736" w:name="_Toc286875601"/>
      <w:bookmarkStart w:id="737" w:name="_Toc421087976"/>
      <w:r w:rsidRPr="00E143FC">
        <w:rPr>
          <w:rFonts w:hint="cs"/>
          <w:rtl/>
        </w:rPr>
        <w:t>فایده‌ دعا و ذکر</w:t>
      </w:r>
      <w:bookmarkEnd w:id="734"/>
      <w:bookmarkEnd w:id="735"/>
      <w:bookmarkEnd w:id="736"/>
      <w:bookmarkEnd w:id="737"/>
    </w:p>
    <w:p w:rsidR="00183742" w:rsidRPr="00E143FC" w:rsidRDefault="00183742" w:rsidP="000A03DF">
      <w:pPr>
        <w:pStyle w:val="a0"/>
        <w:numPr>
          <w:ilvl w:val="0"/>
          <w:numId w:val="28"/>
        </w:numPr>
        <w:tabs>
          <w:tab w:val="clear" w:pos="531"/>
        </w:tabs>
        <w:spacing w:after="0"/>
        <w:ind w:left="641" w:hanging="357"/>
        <w:jc w:val="both"/>
        <w:rPr>
          <w:rFonts w:cs="B Lotus"/>
          <w:b/>
          <w:sz w:val="28"/>
          <w:szCs w:val="28"/>
          <w:rtl/>
          <w:lang w:bidi="ar-KW"/>
        </w:rPr>
      </w:pPr>
      <w:r w:rsidRPr="00FA41C8">
        <w:rPr>
          <w:rStyle w:val="Char2"/>
          <w:rFonts w:hint="cs"/>
          <w:rtl/>
        </w:rPr>
        <w:t>تقرب و نزدیک شدن به‌ خداوند.</w:t>
      </w:r>
    </w:p>
    <w:p w:rsidR="00183742" w:rsidRPr="00E143FC" w:rsidRDefault="00183742" w:rsidP="00FA41C8">
      <w:pPr>
        <w:pStyle w:val="a7"/>
      </w:pPr>
      <w:r w:rsidRPr="00E143FC">
        <w:rPr>
          <w:rFonts w:hint="cs"/>
          <w:rtl/>
        </w:rPr>
        <w:t>دعا یکی از اسباب‌های رسیدن به‌ آرزوهای شخص مسلمان است.</w:t>
      </w:r>
    </w:p>
    <w:p w:rsidR="00183742" w:rsidRPr="00E143FC" w:rsidRDefault="00183742" w:rsidP="001E136E">
      <w:pPr>
        <w:pStyle w:val="a5"/>
        <w:rPr>
          <w:rtl/>
        </w:rPr>
      </w:pPr>
      <w:bookmarkStart w:id="738" w:name="_Toc73092675"/>
      <w:bookmarkStart w:id="739" w:name="_Toc226834820"/>
      <w:bookmarkStart w:id="740" w:name="_Toc286875602"/>
      <w:bookmarkStart w:id="741" w:name="_Toc421087977"/>
      <w:r w:rsidRPr="00E143FC">
        <w:rPr>
          <w:rFonts w:hint="cs"/>
          <w:rtl/>
        </w:rPr>
        <w:t>دعا و اذکاری مأثور برای کودکان و بزرگ‌سالان</w:t>
      </w:r>
      <w:r w:rsidRPr="00E143FC">
        <w:rPr>
          <w:rStyle w:val="FootnoteReference"/>
          <w:rtl/>
        </w:rPr>
        <w:footnoteReference w:id="215"/>
      </w:r>
      <w:bookmarkEnd w:id="738"/>
      <w:bookmarkEnd w:id="739"/>
      <w:bookmarkEnd w:id="740"/>
      <w:bookmarkEnd w:id="741"/>
    </w:p>
    <w:p w:rsidR="00183742" w:rsidRPr="00E143FC" w:rsidRDefault="00183742" w:rsidP="000A03DF">
      <w:pPr>
        <w:pStyle w:val="a0"/>
        <w:numPr>
          <w:ilvl w:val="1"/>
          <w:numId w:val="28"/>
        </w:numPr>
        <w:tabs>
          <w:tab w:val="clear" w:pos="1266"/>
        </w:tabs>
        <w:spacing w:after="0"/>
        <w:ind w:left="568" w:hanging="284"/>
        <w:jc w:val="both"/>
        <w:rPr>
          <w:rFonts w:cs="B Lotus"/>
          <w:b/>
          <w:sz w:val="28"/>
          <w:szCs w:val="28"/>
          <w:lang w:bidi="ar-KW"/>
        </w:rPr>
      </w:pPr>
      <w:r w:rsidRPr="00FA41C8">
        <w:rPr>
          <w:rStyle w:val="Char2"/>
          <w:rFonts w:hint="cs"/>
          <w:rtl/>
        </w:rPr>
        <w:t>دعای هنگام داخل شدن به‌ توالت: این‌که‌ قبل از وارد شدن بگوید:</w:t>
      </w:r>
      <w:r w:rsidRPr="00E143FC">
        <w:rPr>
          <w:rFonts w:cs="B Lotus" w:hint="cs"/>
          <w:b/>
          <w:sz w:val="28"/>
          <w:szCs w:val="28"/>
          <w:rtl/>
          <w:lang w:bidi="ar-KW"/>
        </w:rPr>
        <w:t xml:space="preserve"> </w:t>
      </w:r>
    </w:p>
    <w:p w:rsidR="00183742" w:rsidRPr="00E143FC" w:rsidRDefault="00183742" w:rsidP="00FA41C8">
      <w:pPr>
        <w:pStyle w:val="a7"/>
        <w:rPr>
          <w:rtl/>
          <w:lang w:bidi="ar-KW"/>
        </w:rPr>
      </w:pPr>
      <w:r w:rsidRPr="00FA41C8">
        <w:rPr>
          <w:rStyle w:val="Char3"/>
          <w:rtl/>
        </w:rPr>
        <w:t>«بسم الله، اللهم إني أعوذ بك من الخُبث والخبائث»</w:t>
      </w:r>
      <w:r w:rsidRPr="00C047EF">
        <w:rPr>
          <w:rtl/>
        </w:rPr>
        <w:t>.</w:t>
      </w:r>
    </w:p>
    <w:p w:rsidR="00183742" w:rsidRPr="00E143FC" w:rsidRDefault="00FA41C8" w:rsidP="00FA41C8">
      <w:pPr>
        <w:pStyle w:val="a7"/>
        <w:rPr>
          <w:rtl/>
        </w:rPr>
      </w:pPr>
      <w:r>
        <w:rPr>
          <w:rFonts w:hint="cs"/>
          <w:rtl/>
        </w:rPr>
        <w:t>«</w:t>
      </w:r>
      <w:r w:rsidR="00183742" w:rsidRPr="00E143FC">
        <w:rPr>
          <w:rFonts w:hint="cs"/>
          <w:rtl/>
        </w:rPr>
        <w:t>به‌ نام خدا، الهی! از جن‌های خبیث و پلید، اعم از زن و مرد، به‌ تو پناه می‌برم</w:t>
      </w:r>
      <w:r>
        <w:rPr>
          <w:rFonts w:hint="cs"/>
          <w:rtl/>
        </w:rPr>
        <w:t>»</w:t>
      </w:r>
      <w:r w:rsidR="00183742" w:rsidRPr="00E143FC">
        <w:rPr>
          <w:rFonts w:hint="cs"/>
          <w:rtl/>
        </w:rPr>
        <w:t>.</w:t>
      </w:r>
    </w:p>
    <w:p w:rsidR="00183742" w:rsidRPr="00E143FC" w:rsidRDefault="00183742" w:rsidP="000A03DF">
      <w:pPr>
        <w:pStyle w:val="a0"/>
        <w:numPr>
          <w:ilvl w:val="1"/>
          <w:numId w:val="28"/>
        </w:numPr>
        <w:tabs>
          <w:tab w:val="clear" w:pos="1266"/>
        </w:tabs>
        <w:spacing w:after="0"/>
        <w:ind w:left="568" w:hanging="284"/>
        <w:jc w:val="both"/>
        <w:rPr>
          <w:rFonts w:cs="B Lotus"/>
          <w:b/>
          <w:sz w:val="28"/>
          <w:szCs w:val="28"/>
          <w:lang w:bidi="ar-KW"/>
        </w:rPr>
      </w:pPr>
      <w:r w:rsidRPr="00FA41C8">
        <w:rPr>
          <w:rStyle w:val="Char2"/>
          <w:rFonts w:hint="cs"/>
          <w:rtl/>
        </w:rPr>
        <w:t>دعای هنگام خارج شدن از توالت:</w:t>
      </w:r>
      <w:r w:rsidRPr="00E143FC">
        <w:rPr>
          <w:rFonts w:cs="B Lotus" w:hint="cs"/>
          <w:b/>
          <w:sz w:val="28"/>
          <w:szCs w:val="28"/>
          <w:rtl/>
          <w:lang w:bidi="ar-KW"/>
        </w:rPr>
        <w:t xml:space="preserve"> </w:t>
      </w:r>
    </w:p>
    <w:p w:rsidR="00183742" w:rsidRPr="00C047EF" w:rsidRDefault="00183742" w:rsidP="00FA41C8">
      <w:pPr>
        <w:pStyle w:val="a7"/>
        <w:rPr>
          <w:rtl/>
        </w:rPr>
      </w:pPr>
      <w:r w:rsidRPr="00FA41C8">
        <w:rPr>
          <w:rStyle w:val="Char3"/>
          <w:rtl/>
        </w:rPr>
        <w:t>«غُفرانك»</w:t>
      </w:r>
      <w:r w:rsidRPr="00C047EF">
        <w:rPr>
          <w:rtl/>
        </w:rPr>
        <w:t>.</w:t>
      </w:r>
    </w:p>
    <w:p w:rsidR="00183742" w:rsidRPr="00E143FC" w:rsidRDefault="00FA41C8" w:rsidP="00FA41C8">
      <w:pPr>
        <w:pStyle w:val="a7"/>
        <w:rPr>
          <w:rtl/>
          <w:lang w:bidi="ar-KW"/>
        </w:rPr>
      </w:pPr>
      <w:r>
        <w:rPr>
          <w:rFonts w:hint="cs"/>
          <w:rtl/>
        </w:rPr>
        <w:t>«</w:t>
      </w:r>
      <w:r w:rsidR="00183742" w:rsidRPr="00E143FC">
        <w:rPr>
          <w:rFonts w:hint="cs"/>
          <w:rtl/>
        </w:rPr>
        <w:t>الهی! از تو آمرزش م</w:t>
      </w:r>
      <w:r w:rsidR="00183742" w:rsidRPr="00E143FC">
        <w:rPr>
          <w:rFonts w:hint="cs"/>
          <w:rtl/>
          <w:lang w:bidi="ar-KW"/>
        </w:rPr>
        <w:t>ی‌طلبم</w:t>
      </w:r>
      <w:r>
        <w:rPr>
          <w:rFonts w:hint="cs"/>
          <w:rtl/>
          <w:lang w:bidi="ar-KW"/>
        </w:rPr>
        <w:t>»</w:t>
      </w:r>
      <w:r w:rsidR="00183742" w:rsidRPr="00E143FC">
        <w:rPr>
          <w:rFonts w:hint="cs"/>
          <w:rtl/>
          <w:lang w:bidi="ar-KW"/>
        </w:rPr>
        <w:t>.</w:t>
      </w:r>
    </w:p>
    <w:p w:rsidR="00183742" w:rsidRPr="00E87EA0" w:rsidRDefault="00183742" w:rsidP="00FA41C8">
      <w:pPr>
        <w:pStyle w:val="a7"/>
      </w:pPr>
      <w:r w:rsidRPr="00E143FC">
        <w:rPr>
          <w:rFonts w:hint="cs"/>
          <w:rtl/>
          <w:lang w:bidi="ar-KW"/>
        </w:rPr>
        <w:t xml:space="preserve">دعای داخل شدن به‌ مسجد: </w:t>
      </w:r>
      <w:r w:rsidRPr="00FA41C8">
        <w:rPr>
          <w:rStyle w:val="Char3"/>
          <w:rtl/>
        </w:rPr>
        <w:t>«اللهم افتح لي أبواب رحمتك»</w:t>
      </w:r>
      <w:r w:rsidRPr="00C047EF">
        <w:rPr>
          <w:rtl/>
        </w:rPr>
        <w:t>.</w:t>
      </w:r>
    </w:p>
    <w:p w:rsidR="00183742" w:rsidRPr="00E143FC" w:rsidRDefault="00FA41C8" w:rsidP="00FA41C8">
      <w:pPr>
        <w:pStyle w:val="a7"/>
        <w:rPr>
          <w:rtl/>
        </w:rPr>
      </w:pPr>
      <w:r>
        <w:rPr>
          <w:rFonts w:hint="cs"/>
          <w:rtl/>
        </w:rPr>
        <w:t>«</w:t>
      </w:r>
      <w:r w:rsidR="00183742" w:rsidRPr="00E143FC">
        <w:rPr>
          <w:rFonts w:hint="cs"/>
          <w:rtl/>
        </w:rPr>
        <w:t>الهی! درهای رحمت خود را بر من بگشا</w:t>
      </w:r>
      <w:r>
        <w:rPr>
          <w:rFonts w:hint="cs"/>
          <w:rtl/>
        </w:rPr>
        <w:t>»</w:t>
      </w:r>
      <w:r w:rsidR="00183742" w:rsidRPr="00E143FC">
        <w:rPr>
          <w:rFonts w:hint="cs"/>
          <w:rtl/>
        </w:rPr>
        <w:t>.</w:t>
      </w:r>
    </w:p>
    <w:p w:rsidR="00183742" w:rsidRPr="00E87EA0" w:rsidRDefault="00183742" w:rsidP="00FA41C8">
      <w:pPr>
        <w:pStyle w:val="a7"/>
      </w:pPr>
      <w:r w:rsidRPr="00E143FC">
        <w:rPr>
          <w:rFonts w:hint="cs"/>
          <w:rtl/>
          <w:lang w:bidi="ar-KW"/>
        </w:rPr>
        <w:t>دعای خارج</w:t>
      </w:r>
      <w:r w:rsidR="00FA41C8">
        <w:rPr>
          <w:rFonts w:hint="eastAsia"/>
          <w:rtl/>
          <w:lang w:bidi="ar-KW"/>
        </w:rPr>
        <w:t>‌</w:t>
      </w:r>
      <w:r w:rsidRPr="00E143FC">
        <w:rPr>
          <w:rFonts w:hint="cs"/>
          <w:rtl/>
          <w:lang w:bidi="ar-KW"/>
        </w:rPr>
        <w:t xml:space="preserve">شدن از مسجد: </w:t>
      </w:r>
      <w:r w:rsidRPr="00FA41C8">
        <w:rPr>
          <w:rStyle w:val="Char3"/>
          <w:rtl/>
        </w:rPr>
        <w:t>«اللهم إني أسألك من فضلك»</w:t>
      </w:r>
      <w:r w:rsidRPr="00C047EF">
        <w:rPr>
          <w:rtl/>
        </w:rPr>
        <w:t>.</w:t>
      </w:r>
    </w:p>
    <w:p w:rsidR="00183742" w:rsidRPr="00E143FC" w:rsidRDefault="00FA41C8" w:rsidP="00FA41C8">
      <w:pPr>
        <w:pStyle w:val="a7"/>
        <w:rPr>
          <w:lang w:bidi="ar-KW"/>
        </w:rPr>
      </w:pPr>
      <w:r>
        <w:rPr>
          <w:rFonts w:hint="cs"/>
          <w:rtl/>
        </w:rPr>
        <w:t>«</w:t>
      </w:r>
      <w:r w:rsidR="00183742" w:rsidRPr="00E143FC">
        <w:rPr>
          <w:rFonts w:hint="cs"/>
          <w:rtl/>
        </w:rPr>
        <w:t>الهی! از تو فضل را مسألت می‌نمایم</w:t>
      </w:r>
      <w:r>
        <w:rPr>
          <w:rFonts w:hint="cs"/>
          <w:rtl/>
        </w:rPr>
        <w:t>»</w:t>
      </w:r>
      <w:r w:rsidR="00183742" w:rsidRPr="00E143FC">
        <w:rPr>
          <w:rFonts w:hint="cs"/>
          <w:rtl/>
        </w:rPr>
        <w:t>.</w:t>
      </w:r>
    </w:p>
    <w:p w:rsidR="00183742" w:rsidRPr="00E87EA0" w:rsidRDefault="00183742" w:rsidP="00FA41C8">
      <w:pPr>
        <w:pStyle w:val="a7"/>
      </w:pPr>
      <w:r w:rsidRPr="00E143FC">
        <w:rPr>
          <w:rFonts w:hint="cs"/>
          <w:rtl/>
          <w:lang w:bidi="ar-KW"/>
        </w:rPr>
        <w:t xml:space="preserve">دعای هنگام خوابیدن: </w:t>
      </w:r>
      <w:r w:rsidRPr="00FA41C8">
        <w:rPr>
          <w:rStyle w:val="Char3"/>
          <w:rtl/>
        </w:rPr>
        <w:t>«باسمك اللهم أحيا وأموت»</w:t>
      </w:r>
      <w:r w:rsidRPr="00C047EF">
        <w:rPr>
          <w:rtl/>
        </w:rPr>
        <w:t>.</w:t>
      </w:r>
    </w:p>
    <w:p w:rsidR="00183742" w:rsidRPr="00E143FC" w:rsidRDefault="00FA41C8" w:rsidP="00FA41C8">
      <w:pPr>
        <w:pStyle w:val="a7"/>
      </w:pPr>
      <w:r>
        <w:rPr>
          <w:rFonts w:hint="cs"/>
          <w:rtl/>
        </w:rPr>
        <w:t>«</w:t>
      </w:r>
      <w:r w:rsidR="00183742" w:rsidRPr="00E143FC">
        <w:rPr>
          <w:rFonts w:hint="cs"/>
          <w:rtl/>
        </w:rPr>
        <w:t>الهی! به‌ نام و یاد شما زنده‌ می‌شوم و می‌میرم</w:t>
      </w:r>
      <w:r>
        <w:rPr>
          <w:rFonts w:hint="cs"/>
          <w:rtl/>
        </w:rPr>
        <w:t>»</w:t>
      </w:r>
      <w:r w:rsidR="00183742" w:rsidRPr="00E143FC">
        <w:rPr>
          <w:rFonts w:hint="cs"/>
          <w:rtl/>
        </w:rPr>
        <w:t>.</w:t>
      </w:r>
    </w:p>
    <w:p w:rsidR="00183742" w:rsidRPr="00E143FC" w:rsidRDefault="00183742" w:rsidP="00FA41C8">
      <w:pPr>
        <w:pStyle w:val="a7"/>
        <w:rPr>
          <w:lang w:bidi="ar-KW"/>
        </w:rPr>
      </w:pPr>
      <w:r w:rsidRPr="00E143FC">
        <w:rPr>
          <w:rtl/>
        </w:rPr>
        <w:t>أذ</w:t>
      </w:r>
      <w:r w:rsidR="00442369">
        <w:rPr>
          <w:rtl/>
        </w:rPr>
        <w:t>ک</w:t>
      </w:r>
      <w:r w:rsidRPr="00E143FC">
        <w:rPr>
          <w:rtl/>
        </w:rPr>
        <w:t>ار هنگام ب</w:t>
      </w:r>
      <w:r w:rsidR="00442369">
        <w:rPr>
          <w:rtl/>
        </w:rPr>
        <w:t>ی</w:t>
      </w:r>
      <w:r w:rsidRPr="00E143FC">
        <w:rPr>
          <w:rtl/>
        </w:rPr>
        <w:t>دارشدن از خواب</w:t>
      </w:r>
      <w:r w:rsidRPr="00FA41C8">
        <w:rPr>
          <w:rFonts w:hint="cs"/>
          <w:rtl/>
        </w:rPr>
        <w:t xml:space="preserve">: </w:t>
      </w:r>
      <w:r w:rsidRPr="00FA41C8">
        <w:rPr>
          <w:rStyle w:val="Char3"/>
          <w:rFonts w:hint="cs"/>
          <w:rtl/>
        </w:rPr>
        <w:t>«</w:t>
      </w:r>
      <w:r w:rsidRPr="00FA41C8">
        <w:rPr>
          <w:rStyle w:val="Char3"/>
          <w:rtl/>
        </w:rPr>
        <w:t>الحَمْدُ للهِ الَّذِي أَحْيَانا بَعْدَ مَا أمَاتَنَا وإلَيْهِ النُّشُورُ</w:t>
      </w:r>
      <w:r w:rsidRPr="00FA41C8">
        <w:rPr>
          <w:rStyle w:val="Char3"/>
          <w:rFonts w:hint="cs"/>
          <w:rtl/>
        </w:rPr>
        <w:t>»</w:t>
      </w:r>
      <w:r w:rsidRPr="00E143FC">
        <w:rPr>
          <w:rFonts w:hint="cs"/>
          <w:rtl/>
        </w:rPr>
        <w:t>.</w:t>
      </w:r>
    </w:p>
    <w:p w:rsidR="00183742" w:rsidRPr="00E143FC" w:rsidRDefault="00FA41C8" w:rsidP="00FA41C8">
      <w:pPr>
        <w:pStyle w:val="a7"/>
        <w:rPr>
          <w:rtl/>
        </w:rPr>
      </w:pPr>
      <w:r>
        <w:rPr>
          <w:rFonts w:hint="cs"/>
          <w:rtl/>
        </w:rPr>
        <w:t>«</w:t>
      </w:r>
      <w:r w:rsidR="00183742" w:rsidRPr="00E143FC">
        <w:rPr>
          <w:rtl/>
        </w:rPr>
        <w:t>تمام ستا</w:t>
      </w:r>
      <w:r w:rsidR="00B06555">
        <w:rPr>
          <w:rtl/>
        </w:rPr>
        <w:t>ی</w:t>
      </w:r>
      <w:r w:rsidR="00183742" w:rsidRPr="00E143FC">
        <w:rPr>
          <w:rtl/>
        </w:rPr>
        <w:t>ش</w:t>
      </w:r>
      <w:r>
        <w:rPr>
          <w:rFonts w:hint="cs"/>
          <w:rtl/>
        </w:rPr>
        <w:t>‌</w:t>
      </w:r>
      <w:r w:rsidR="00183742" w:rsidRPr="00E143FC">
        <w:rPr>
          <w:rtl/>
        </w:rPr>
        <w:t>ها از آنِ خدا</w:t>
      </w:r>
      <w:r w:rsidR="00B06555">
        <w:rPr>
          <w:rtl/>
        </w:rPr>
        <w:t>ی</w:t>
      </w:r>
      <w:r w:rsidR="00183742" w:rsidRPr="00E143FC">
        <w:rPr>
          <w:rtl/>
        </w:rPr>
        <w:t xml:space="preserve">ى است </w:t>
      </w:r>
      <w:r w:rsidR="00B06555">
        <w:rPr>
          <w:rtl/>
        </w:rPr>
        <w:t>ک</w:t>
      </w:r>
      <w:r w:rsidR="00183742" w:rsidRPr="00E143FC">
        <w:rPr>
          <w:rtl/>
        </w:rPr>
        <w:t>ه پس از م</w:t>
      </w:r>
      <w:r w:rsidR="00B06555">
        <w:rPr>
          <w:rtl/>
        </w:rPr>
        <w:t>ی</w:t>
      </w:r>
      <w:r w:rsidR="00183742" w:rsidRPr="00E143FC">
        <w:rPr>
          <w:rtl/>
        </w:rPr>
        <w:t xml:space="preserve">راندن ما را زنده </w:t>
      </w:r>
      <w:r w:rsidR="00B06555">
        <w:rPr>
          <w:rtl/>
        </w:rPr>
        <w:t>ک</w:t>
      </w:r>
      <w:r w:rsidR="00183742" w:rsidRPr="00E143FC">
        <w:rPr>
          <w:rtl/>
        </w:rPr>
        <w:t>رده است، و بازگشت به سوى اوست</w:t>
      </w:r>
      <w:r>
        <w:rPr>
          <w:rFonts w:hint="cs"/>
          <w:rtl/>
        </w:rPr>
        <w:t>»</w:t>
      </w:r>
      <w:r w:rsidR="00183742" w:rsidRPr="00E143FC">
        <w:rPr>
          <w:rtl/>
        </w:rPr>
        <w:t>.</w:t>
      </w:r>
    </w:p>
    <w:p w:rsidR="00183742" w:rsidRPr="00E143FC" w:rsidRDefault="00183742" w:rsidP="00FA41C8">
      <w:pPr>
        <w:pStyle w:val="a7"/>
        <w:rPr>
          <w:lang w:bidi="ar-KW"/>
        </w:rPr>
      </w:pPr>
      <w:r w:rsidRPr="00E143FC">
        <w:rPr>
          <w:rtl/>
        </w:rPr>
        <w:t>دعا</w:t>
      </w:r>
      <w:r w:rsidR="00442369">
        <w:rPr>
          <w:rtl/>
        </w:rPr>
        <w:t>ی</w:t>
      </w:r>
      <w:r w:rsidRPr="00E143FC">
        <w:rPr>
          <w:rtl/>
        </w:rPr>
        <w:t xml:space="preserve"> عطسه و آداب آن</w:t>
      </w:r>
      <w:r w:rsidRPr="00E143FC">
        <w:rPr>
          <w:rFonts w:hint="cs"/>
          <w:rtl/>
          <w:lang w:bidi="ar-KW"/>
        </w:rPr>
        <w:t xml:space="preserve">: </w:t>
      </w:r>
      <w:r w:rsidRPr="00E143FC">
        <w:rPr>
          <w:rtl/>
        </w:rPr>
        <w:t xml:space="preserve">هرگاه </w:t>
      </w:r>
      <w:r w:rsidR="00442369">
        <w:rPr>
          <w:rtl/>
        </w:rPr>
        <w:t>یک</w:t>
      </w:r>
      <w:r w:rsidRPr="00E143FC">
        <w:rPr>
          <w:rtl/>
        </w:rPr>
        <w:t>ى از شما عطسه زد، بگو</w:t>
      </w:r>
      <w:r w:rsidR="00442369">
        <w:rPr>
          <w:rtl/>
        </w:rPr>
        <w:t>ی</w:t>
      </w:r>
      <w:r w:rsidRPr="00E143FC">
        <w:rPr>
          <w:rtl/>
        </w:rPr>
        <w:t>د:</w:t>
      </w:r>
      <w:r w:rsidRPr="00E143FC">
        <w:rPr>
          <w:rFonts w:cs="Lotus Linotype"/>
          <w:bCs/>
          <w:rtl/>
        </w:rPr>
        <w:t xml:space="preserve"> </w:t>
      </w:r>
      <w:r w:rsidR="00FA41C8" w:rsidRPr="00FA41C8">
        <w:rPr>
          <w:rStyle w:val="Char3"/>
          <w:rFonts w:hint="cs"/>
          <w:rtl/>
        </w:rPr>
        <w:t>«</w:t>
      </w:r>
      <w:r w:rsidRPr="00FA41C8">
        <w:rPr>
          <w:rStyle w:val="Char3"/>
          <w:rtl/>
        </w:rPr>
        <w:t>الحَمْدُ ِللهِ</w:t>
      </w:r>
      <w:r w:rsidR="00FA41C8" w:rsidRPr="00FA41C8">
        <w:rPr>
          <w:rStyle w:val="Char3"/>
          <w:rFonts w:hint="cs"/>
          <w:rtl/>
        </w:rPr>
        <w:t>»</w:t>
      </w:r>
      <w:r w:rsidRPr="00FA41C8">
        <w:rPr>
          <w:rtl/>
        </w:rPr>
        <w:t xml:space="preserve">، و برادر </w:t>
      </w:r>
      <w:r w:rsidR="00442369" w:rsidRPr="00FA41C8">
        <w:rPr>
          <w:rtl/>
        </w:rPr>
        <w:t>ی</w:t>
      </w:r>
      <w:r w:rsidRPr="00FA41C8">
        <w:rPr>
          <w:rtl/>
        </w:rPr>
        <w:t xml:space="preserve">ا دوستى </w:t>
      </w:r>
      <w:r w:rsidR="00442369" w:rsidRPr="00FA41C8">
        <w:rPr>
          <w:rtl/>
        </w:rPr>
        <w:t>ک</w:t>
      </w:r>
      <w:r w:rsidRPr="00FA41C8">
        <w:rPr>
          <w:rtl/>
        </w:rPr>
        <w:t>ه</w:t>
      </w:r>
      <w:r w:rsidR="0013687B" w:rsidRPr="00FA41C8">
        <w:rPr>
          <w:rtl/>
        </w:rPr>
        <w:t xml:space="preserve"> مى‌</w:t>
      </w:r>
      <w:r w:rsidRPr="00FA41C8">
        <w:rPr>
          <w:rtl/>
        </w:rPr>
        <w:t>شنود بگو</w:t>
      </w:r>
      <w:r w:rsidR="00442369" w:rsidRPr="00FA41C8">
        <w:rPr>
          <w:rtl/>
        </w:rPr>
        <w:t>ی</w:t>
      </w:r>
      <w:r w:rsidRPr="00FA41C8">
        <w:rPr>
          <w:rtl/>
        </w:rPr>
        <w:t>د:</w:t>
      </w:r>
      <w:r w:rsidRPr="00E143FC">
        <w:rPr>
          <w:rFonts w:cs="Lotus Linotype"/>
          <w:bCs/>
          <w:rtl/>
        </w:rPr>
        <w:t xml:space="preserve"> </w:t>
      </w:r>
      <w:r w:rsidR="00FA41C8" w:rsidRPr="00FA41C8">
        <w:rPr>
          <w:rStyle w:val="Char3"/>
          <w:rFonts w:hint="cs"/>
          <w:rtl/>
        </w:rPr>
        <w:t>«</w:t>
      </w:r>
      <w:r w:rsidRPr="00FA41C8">
        <w:rPr>
          <w:rStyle w:val="Char3"/>
          <w:rtl/>
        </w:rPr>
        <w:t>يَرْحَمُكَ اللهُ</w:t>
      </w:r>
      <w:r w:rsidR="00FA41C8" w:rsidRPr="00FA41C8">
        <w:rPr>
          <w:rStyle w:val="Char3"/>
          <w:rFonts w:hint="cs"/>
          <w:rtl/>
        </w:rPr>
        <w:t>»</w:t>
      </w:r>
      <w:r w:rsidRPr="00FA41C8">
        <w:rPr>
          <w:rtl/>
        </w:rPr>
        <w:t>، و او در</w:t>
      </w:r>
      <w:r w:rsidRPr="00E143FC">
        <w:rPr>
          <w:rtl/>
        </w:rPr>
        <w:t xml:space="preserve"> جوابش بگو</w:t>
      </w:r>
      <w:r w:rsidR="00442369">
        <w:rPr>
          <w:rtl/>
        </w:rPr>
        <w:t>ی</w:t>
      </w:r>
      <w:r w:rsidRPr="00E143FC">
        <w:rPr>
          <w:rtl/>
        </w:rPr>
        <w:t>د</w:t>
      </w:r>
      <w:r w:rsidRPr="00FA41C8">
        <w:rPr>
          <w:b/>
          <w:rtl/>
        </w:rPr>
        <w:t>:</w:t>
      </w:r>
      <w:r w:rsidRPr="00FA41C8">
        <w:rPr>
          <w:rStyle w:val="Char3"/>
          <w:rtl/>
        </w:rPr>
        <w:t xml:space="preserve"> </w:t>
      </w:r>
      <w:r w:rsidR="00FA41C8" w:rsidRPr="00FA41C8">
        <w:rPr>
          <w:rStyle w:val="Char3"/>
          <w:rFonts w:hint="cs"/>
          <w:rtl/>
        </w:rPr>
        <w:t>«</w:t>
      </w:r>
      <w:r w:rsidRPr="00FA41C8">
        <w:rPr>
          <w:rStyle w:val="Char3"/>
          <w:rtl/>
        </w:rPr>
        <w:t>يَهْدِيْكُمُ اللهُ وَيُصْلِحُ بَالَكُمْ</w:t>
      </w:r>
      <w:r w:rsidR="00FA41C8" w:rsidRPr="00FA41C8">
        <w:rPr>
          <w:rStyle w:val="Char3"/>
          <w:rFonts w:hint="cs"/>
          <w:rtl/>
        </w:rPr>
        <w:t>»</w:t>
      </w:r>
      <w:r w:rsidRPr="00E143FC">
        <w:rPr>
          <w:rFonts w:hint="cs"/>
          <w:rtl/>
          <w:lang w:bidi="ar-KW"/>
        </w:rPr>
        <w:t>.</w:t>
      </w:r>
    </w:p>
    <w:p w:rsidR="00183742" w:rsidRPr="00C047EF" w:rsidRDefault="00183742" w:rsidP="00FA41C8">
      <w:pPr>
        <w:pStyle w:val="a7"/>
        <w:rPr>
          <w:lang w:bidi="ar-KW"/>
        </w:rPr>
      </w:pPr>
      <w:r w:rsidRPr="00E143FC">
        <w:rPr>
          <w:rtl/>
        </w:rPr>
        <w:t>دعا</w:t>
      </w:r>
      <w:r w:rsidRPr="00E143FC">
        <w:rPr>
          <w:rFonts w:hint="cs"/>
          <w:rtl/>
        </w:rPr>
        <w:t>ی</w:t>
      </w:r>
      <w:r w:rsidRPr="00E143FC">
        <w:rPr>
          <w:rtl/>
        </w:rPr>
        <w:t xml:space="preserve"> سوارشدن بر مر</w:t>
      </w:r>
      <w:r w:rsidR="00442369">
        <w:rPr>
          <w:rtl/>
        </w:rPr>
        <w:t>ک</w:t>
      </w:r>
      <w:r w:rsidRPr="00E143FC">
        <w:rPr>
          <w:rtl/>
        </w:rPr>
        <w:t>ب</w:t>
      </w:r>
      <w:r w:rsidRPr="00E143FC">
        <w:rPr>
          <w:rFonts w:hint="cs"/>
          <w:rtl/>
          <w:lang w:bidi="ar-KW"/>
        </w:rPr>
        <w:t>:</w:t>
      </w:r>
      <w:r w:rsidRPr="00E143FC">
        <w:rPr>
          <w:rtl/>
        </w:rPr>
        <w:t xml:space="preserve"> </w:t>
      </w:r>
      <w:r w:rsidRPr="00FA41C8">
        <w:rPr>
          <w:rStyle w:val="Char3"/>
          <w:rtl/>
        </w:rPr>
        <w:t>«الحمد لله الذي سخر لنا هذا وما كنا له مقرنين وإنا إلى ربنا لمنقلبون»</w:t>
      </w:r>
      <w:r w:rsidRPr="00C047EF">
        <w:rPr>
          <w:rtl/>
        </w:rPr>
        <w:t>.</w:t>
      </w:r>
    </w:p>
    <w:p w:rsidR="00183742" w:rsidRPr="00E143FC" w:rsidRDefault="00FA41C8" w:rsidP="00FA41C8">
      <w:pPr>
        <w:pStyle w:val="a7"/>
        <w:rPr>
          <w:b/>
          <w:lang w:bidi="ar-KW"/>
        </w:rPr>
      </w:pPr>
      <w:r>
        <w:rPr>
          <w:rFonts w:hint="cs"/>
          <w:b/>
          <w:rtl/>
          <w:lang w:bidi="ar-KW"/>
        </w:rPr>
        <w:t>«</w:t>
      </w:r>
      <w:r w:rsidR="00183742" w:rsidRPr="00E143FC">
        <w:rPr>
          <w:rFonts w:hint="cs"/>
          <w:rtl/>
        </w:rPr>
        <w:t>حمد از</w:t>
      </w:r>
      <w:r w:rsidR="00183742" w:rsidRPr="00E143FC">
        <w:rPr>
          <w:rtl/>
        </w:rPr>
        <w:t xml:space="preserve"> آن</w:t>
      </w:r>
      <w:r w:rsidR="00183742" w:rsidRPr="00E143FC">
        <w:rPr>
          <w:rFonts w:hint="cs"/>
          <w:rtl/>
        </w:rPr>
        <w:t>ِ</w:t>
      </w:r>
      <w:r w:rsidR="00183742" w:rsidRPr="00E143FC">
        <w:rPr>
          <w:rtl/>
        </w:rPr>
        <w:t xml:space="preserve"> ذاتى</w:t>
      </w:r>
      <w:r w:rsidR="007F43A8">
        <w:rPr>
          <w:rtl/>
        </w:rPr>
        <w:t xml:space="preserve"> </w:t>
      </w:r>
      <w:r w:rsidR="00183742" w:rsidRPr="00E143FC">
        <w:rPr>
          <w:rFonts w:hint="cs"/>
          <w:rtl/>
        </w:rPr>
        <w:t xml:space="preserve">است </w:t>
      </w:r>
      <w:r w:rsidR="00442369">
        <w:rPr>
          <w:rtl/>
        </w:rPr>
        <w:t>ک</w:t>
      </w:r>
      <w:r w:rsidR="00183742" w:rsidRPr="00E143FC">
        <w:rPr>
          <w:rtl/>
        </w:rPr>
        <w:t>ه ا</w:t>
      </w:r>
      <w:r w:rsidR="00442369">
        <w:rPr>
          <w:rtl/>
        </w:rPr>
        <w:t>ی</w:t>
      </w:r>
      <w:r w:rsidR="00183742" w:rsidRPr="00E143FC">
        <w:rPr>
          <w:rtl/>
        </w:rPr>
        <w:t>ن مر</w:t>
      </w:r>
      <w:r w:rsidR="00442369">
        <w:rPr>
          <w:rtl/>
        </w:rPr>
        <w:t>ک</w:t>
      </w:r>
      <w:r w:rsidR="00183742" w:rsidRPr="00E143FC">
        <w:rPr>
          <w:rtl/>
        </w:rPr>
        <w:t>ب را در اخت</w:t>
      </w:r>
      <w:r w:rsidR="00442369">
        <w:rPr>
          <w:rtl/>
        </w:rPr>
        <w:t>ی</w:t>
      </w:r>
      <w:r w:rsidR="00183742" w:rsidRPr="00E143FC">
        <w:rPr>
          <w:rtl/>
        </w:rPr>
        <w:t xml:space="preserve">ار ما قرار داد در حالى </w:t>
      </w:r>
      <w:r w:rsidR="00442369">
        <w:rPr>
          <w:rtl/>
        </w:rPr>
        <w:t>ک</w:t>
      </w:r>
      <w:r w:rsidR="00183742" w:rsidRPr="00E143FC">
        <w:rPr>
          <w:rtl/>
        </w:rPr>
        <w:t>ه ما نمى</w:t>
      </w:r>
      <w:r w:rsidR="00183742" w:rsidRPr="00E143FC">
        <w:rPr>
          <w:rFonts w:hint="cs"/>
          <w:rtl/>
        </w:rPr>
        <w:t>‌</w:t>
      </w:r>
      <w:r w:rsidR="00183742" w:rsidRPr="00E143FC">
        <w:rPr>
          <w:rtl/>
        </w:rPr>
        <w:t>توانست</w:t>
      </w:r>
      <w:r w:rsidR="00442369">
        <w:rPr>
          <w:rtl/>
        </w:rPr>
        <w:t>ی</w:t>
      </w:r>
      <w:r w:rsidR="00183742" w:rsidRPr="00E143FC">
        <w:rPr>
          <w:rtl/>
        </w:rPr>
        <w:t>م</w:t>
      </w:r>
      <w:r w:rsidR="002F4552">
        <w:rPr>
          <w:rtl/>
        </w:rPr>
        <w:t xml:space="preserve"> آن را </w:t>
      </w:r>
      <w:r w:rsidR="00183742" w:rsidRPr="00E143FC">
        <w:rPr>
          <w:rtl/>
        </w:rPr>
        <w:t>مسخّر گردان</w:t>
      </w:r>
      <w:r w:rsidR="00442369">
        <w:rPr>
          <w:rtl/>
        </w:rPr>
        <w:t>ی</w:t>
      </w:r>
      <w:r w:rsidR="00183742" w:rsidRPr="00E143FC">
        <w:rPr>
          <w:rtl/>
        </w:rPr>
        <w:t>م، همانا بازگشت ما به سوى پروردگار است</w:t>
      </w:r>
      <w:r>
        <w:rPr>
          <w:rFonts w:hint="cs"/>
          <w:rtl/>
        </w:rPr>
        <w:t>»</w:t>
      </w:r>
      <w:r w:rsidR="00183742" w:rsidRPr="00E143FC">
        <w:rPr>
          <w:rFonts w:hint="cs"/>
          <w:rtl/>
        </w:rPr>
        <w:t>.</w:t>
      </w:r>
    </w:p>
    <w:p w:rsidR="00183742" w:rsidRPr="00E143FC" w:rsidRDefault="00183742" w:rsidP="00FA41C8">
      <w:pPr>
        <w:pStyle w:val="a7"/>
      </w:pPr>
      <w:r w:rsidRPr="00E143FC">
        <w:rPr>
          <w:rFonts w:hint="cs"/>
          <w:rtl/>
        </w:rPr>
        <w:t>هرگاه ترس شما را فرا گرفت، از شر شیطان به‌ خداوند پناه ببر.</w:t>
      </w:r>
    </w:p>
    <w:p w:rsidR="00183742" w:rsidRPr="00E143FC" w:rsidRDefault="00183742" w:rsidP="001E136E">
      <w:pPr>
        <w:pStyle w:val="a5"/>
      </w:pPr>
      <w:bookmarkStart w:id="742" w:name="_Toc73092676"/>
      <w:bookmarkStart w:id="743" w:name="_Toc226834821"/>
      <w:bookmarkStart w:id="744" w:name="_Toc286875603"/>
      <w:bookmarkStart w:id="745" w:name="_Toc421087978"/>
      <w:r w:rsidRPr="00E143FC">
        <w:rPr>
          <w:rFonts w:hint="cs"/>
          <w:rtl/>
        </w:rPr>
        <w:t>دعاهای خوابیدن و بیدار شدن</w:t>
      </w:r>
      <w:bookmarkEnd w:id="742"/>
      <w:bookmarkEnd w:id="743"/>
      <w:bookmarkEnd w:id="744"/>
      <w:bookmarkEnd w:id="745"/>
    </w:p>
    <w:p w:rsidR="00183742" w:rsidRPr="00E143FC" w:rsidRDefault="00183742" w:rsidP="000A03DF">
      <w:pPr>
        <w:pStyle w:val="a0"/>
        <w:numPr>
          <w:ilvl w:val="1"/>
          <w:numId w:val="28"/>
        </w:numPr>
        <w:tabs>
          <w:tab w:val="clear" w:pos="1266"/>
        </w:tabs>
        <w:spacing w:after="0"/>
        <w:ind w:left="568" w:hanging="284"/>
        <w:jc w:val="both"/>
        <w:rPr>
          <w:rFonts w:ascii="Lotus Linotype" w:hAnsi="Lotus Linotype" w:cs="B Lotus"/>
          <w:b/>
          <w:sz w:val="28"/>
          <w:szCs w:val="28"/>
          <w:lang w:bidi="ar-KW"/>
        </w:rPr>
      </w:pPr>
      <w:r w:rsidRPr="00FA41C8">
        <w:rPr>
          <w:rStyle w:val="Char3"/>
          <w:rtl/>
        </w:rPr>
        <w:t>«اللهم أسلمت نفسي إليك، ووجهت وجهي إليك، وفوضت أمري إليك، وألجأت ظهري إليك: رغبة ورهبة إليك، لا ملجأ ولا منجى منك إلا إليك، آمنت بكتابك الذي أنزلت، وبنبيك الذي أرسلت»</w:t>
      </w:r>
      <w:r w:rsidRPr="00FA41C8">
        <w:rPr>
          <w:rStyle w:val="Char2"/>
          <w:vertAlign w:val="superscript"/>
          <w:rtl/>
        </w:rPr>
        <w:footnoteReference w:id="216"/>
      </w:r>
      <w:r w:rsidRPr="00FA41C8">
        <w:rPr>
          <w:rStyle w:val="Char2"/>
          <w:rFonts w:hint="cs"/>
          <w:rtl/>
        </w:rPr>
        <w:t>.</w:t>
      </w:r>
    </w:p>
    <w:p w:rsidR="00183742" w:rsidRPr="00E143FC" w:rsidRDefault="00FA41C8" w:rsidP="00FA41C8">
      <w:pPr>
        <w:pStyle w:val="a7"/>
        <w:rPr>
          <w:b/>
          <w:rtl/>
        </w:rPr>
      </w:pPr>
      <w:r>
        <w:rPr>
          <w:rFonts w:hint="cs"/>
          <w:b/>
          <w:rtl/>
          <w:lang w:bidi="ar-KW"/>
        </w:rPr>
        <w:t>«</w:t>
      </w:r>
      <w:r w:rsidR="00183742" w:rsidRPr="00E143FC">
        <w:rPr>
          <w:rtl/>
        </w:rPr>
        <w:t xml:space="preserve">بار الها! جانم را به تو سپردم، و </w:t>
      </w:r>
      <w:r w:rsidR="00442369">
        <w:rPr>
          <w:rtl/>
        </w:rPr>
        <w:t>ک</w:t>
      </w:r>
      <w:r w:rsidR="00183742" w:rsidRPr="00E143FC">
        <w:rPr>
          <w:rtl/>
        </w:rPr>
        <w:t>ار خود را به تو تفو</w:t>
      </w:r>
      <w:r w:rsidR="00442369">
        <w:rPr>
          <w:rtl/>
        </w:rPr>
        <w:t>ی</w:t>
      </w:r>
      <w:r w:rsidR="00183742" w:rsidRPr="00E143FC">
        <w:rPr>
          <w:rtl/>
        </w:rPr>
        <w:t>ض نمودم، و چهره</w:t>
      </w:r>
      <w:r>
        <w:rPr>
          <w:rFonts w:hint="cs"/>
          <w:rtl/>
        </w:rPr>
        <w:t>‌</w:t>
      </w:r>
      <w:r w:rsidR="00183742" w:rsidRPr="00E143FC">
        <w:rPr>
          <w:rtl/>
        </w:rPr>
        <w:t>ام را به سوى تو گرداندم، و به تو اتّ</w:t>
      </w:r>
      <w:r w:rsidR="00442369">
        <w:rPr>
          <w:rtl/>
        </w:rPr>
        <w:t>ک</w:t>
      </w:r>
      <w:r w:rsidR="00183742" w:rsidRPr="00E143FC">
        <w:rPr>
          <w:rtl/>
        </w:rPr>
        <w:t xml:space="preserve">ا </w:t>
      </w:r>
      <w:r w:rsidR="00442369">
        <w:rPr>
          <w:rtl/>
        </w:rPr>
        <w:t>ک</w:t>
      </w:r>
      <w:r w:rsidR="00183742" w:rsidRPr="00E143FC">
        <w:rPr>
          <w:rtl/>
        </w:rPr>
        <w:t xml:space="preserve">ردم، در حالى </w:t>
      </w:r>
      <w:r w:rsidR="00442369">
        <w:rPr>
          <w:rtl/>
        </w:rPr>
        <w:t>ک</w:t>
      </w:r>
      <w:r w:rsidR="00183742" w:rsidRPr="00E143FC">
        <w:rPr>
          <w:rtl/>
        </w:rPr>
        <w:t>ه به نعمت هاى تو ام</w:t>
      </w:r>
      <w:r w:rsidR="00442369">
        <w:rPr>
          <w:rtl/>
        </w:rPr>
        <w:t>ی</w:t>
      </w:r>
      <w:r w:rsidR="00183742" w:rsidRPr="00E143FC">
        <w:rPr>
          <w:rtl/>
        </w:rPr>
        <w:t>دوارم و از عذابت ب</w:t>
      </w:r>
      <w:r w:rsidR="00442369">
        <w:rPr>
          <w:rtl/>
        </w:rPr>
        <w:t>ی</w:t>
      </w:r>
      <w:r w:rsidR="00183742" w:rsidRPr="00E143FC">
        <w:rPr>
          <w:rtl/>
        </w:rPr>
        <w:t>م نا</w:t>
      </w:r>
      <w:r w:rsidR="00442369">
        <w:rPr>
          <w:rtl/>
        </w:rPr>
        <w:t>ک</w:t>
      </w:r>
      <w:r w:rsidR="00183742" w:rsidRPr="00E143FC">
        <w:rPr>
          <w:rtl/>
        </w:rPr>
        <w:t xml:space="preserve">م، به جز تو پناهگاهى و جاى نجاتى ندارم. الهى! به </w:t>
      </w:r>
      <w:r w:rsidR="00442369">
        <w:rPr>
          <w:rtl/>
        </w:rPr>
        <w:t>ک</w:t>
      </w:r>
      <w:r w:rsidR="00183742" w:rsidRPr="00E143FC">
        <w:rPr>
          <w:rtl/>
        </w:rPr>
        <w:t xml:space="preserve">تابى </w:t>
      </w:r>
      <w:r w:rsidR="00442369">
        <w:rPr>
          <w:rtl/>
        </w:rPr>
        <w:t>ک</w:t>
      </w:r>
      <w:r w:rsidR="00183742" w:rsidRPr="00E143FC">
        <w:rPr>
          <w:rtl/>
        </w:rPr>
        <w:t>ه تو نازل فرمودى، و پ</w:t>
      </w:r>
      <w:r w:rsidR="00442369">
        <w:rPr>
          <w:rtl/>
        </w:rPr>
        <w:t>ی</w:t>
      </w:r>
      <w:r w:rsidR="00183742" w:rsidRPr="00E143FC">
        <w:rPr>
          <w:rtl/>
        </w:rPr>
        <w:t xml:space="preserve">امبرى </w:t>
      </w:r>
      <w:r w:rsidR="00442369">
        <w:rPr>
          <w:rtl/>
        </w:rPr>
        <w:t>ک</w:t>
      </w:r>
      <w:r w:rsidR="00183742" w:rsidRPr="00E143FC">
        <w:rPr>
          <w:rtl/>
        </w:rPr>
        <w:t xml:space="preserve">ه تو مبعوث </w:t>
      </w:r>
      <w:r w:rsidR="00442369">
        <w:rPr>
          <w:rtl/>
        </w:rPr>
        <w:t>ک</w:t>
      </w:r>
      <w:r w:rsidR="00183742" w:rsidRPr="00E143FC">
        <w:rPr>
          <w:rtl/>
        </w:rPr>
        <w:t>ردى، ا</w:t>
      </w:r>
      <w:r w:rsidR="00442369">
        <w:rPr>
          <w:rtl/>
        </w:rPr>
        <w:t>ی</w:t>
      </w:r>
      <w:r w:rsidR="00183742" w:rsidRPr="00E143FC">
        <w:rPr>
          <w:rtl/>
        </w:rPr>
        <w:t>مان آوردم</w:t>
      </w:r>
      <w:r>
        <w:rPr>
          <w:rFonts w:hint="cs"/>
          <w:rtl/>
        </w:rPr>
        <w:t>»</w:t>
      </w:r>
      <w:r w:rsidR="00183742" w:rsidRPr="00E143FC">
        <w:rPr>
          <w:rtl/>
        </w:rPr>
        <w:t>.</w:t>
      </w:r>
    </w:p>
    <w:p w:rsidR="00183742" w:rsidRPr="00E143FC" w:rsidRDefault="00183742" w:rsidP="00384242">
      <w:pPr>
        <w:pStyle w:val="a7"/>
        <w:rPr>
          <w:rtl/>
        </w:rPr>
      </w:pPr>
      <w:r w:rsidRPr="00E143FC">
        <w:rPr>
          <w:rFonts w:hint="cs"/>
          <w:rtl/>
        </w:rPr>
        <w:t>و آیة الکرسی را می‌خواند</w:t>
      </w:r>
      <w:r w:rsidRPr="00E143FC">
        <w:rPr>
          <w:rStyle w:val="FootnoteReference"/>
          <w:rFonts w:ascii="Lotus Linotype" w:hAnsi="Lotus Linotype"/>
          <w:b/>
          <w:rtl/>
          <w:lang w:bidi="ar-KW"/>
        </w:rPr>
        <w:footnoteReference w:id="217"/>
      </w:r>
      <w:r w:rsidRPr="00E143FC">
        <w:rPr>
          <w:rFonts w:hint="cs"/>
          <w:rtl/>
        </w:rPr>
        <w:t xml:space="preserve"> و دستانش را جمع کرده‌ و در آنان فوت می‌نماید و معوذات را قرائت کرده‌ و با دستانش سه‌ مرتبه‌ بدنش را مسح می‌نماید. و سی‌و‌سه‌ مرتبه «سبحان الله»‌، سی‌‌وسه‌ مرتبه «الحمدلله» و سی‌وچهار مرتبه «الله‌اکبر» را می‌گوید</w:t>
      </w:r>
      <w:r w:rsidRPr="00E143FC">
        <w:rPr>
          <w:rStyle w:val="FootnoteReference"/>
          <w:rFonts w:ascii="Lotus Linotype" w:hAnsi="Lotus Linotype"/>
          <w:b/>
          <w:rtl/>
          <w:lang w:bidi="ar-KW"/>
        </w:rPr>
        <w:footnoteReference w:id="218"/>
      </w:r>
      <w:r w:rsidRPr="00E143FC">
        <w:rPr>
          <w:rFonts w:hint="cs"/>
          <w:rtl/>
        </w:rPr>
        <w:t>.</w:t>
      </w:r>
    </w:p>
    <w:p w:rsidR="00183742" w:rsidRPr="00E143FC" w:rsidRDefault="00183742" w:rsidP="000A03DF">
      <w:pPr>
        <w:pStyle w:val="a0"/>
        <w:numPr>
          <w:ilvl w:val="1"/>
          <w:numId w:val="28"/>
        </w:numPr>
        <w:tabs>
          <w:tab w:val="clear" w:pos="1266"/>
        </w:tabs>
        <w:spacing w:after="0"/>
        <w:ind w:left="568" w:hanging="284"/>
        <w:jc w:val="both"/>
        <w:rPr>
          <w:rFonts w:ascii="Lotus Linotype" w:hAnsi="Lotus Linotype" w:cs="B Lotus"/>
          <w:b/>
          <w:sz w:val="28"/>
          <w:szCs w:val="28"/>
          <w:lang w:bidi="ar-KW"/>
        </w:rPr>
      </w:pPr>
      <w:r w:rsidRPr="00FA41C8">
        <w:rPr>
          <w:rStyle w:val="Char2"/>
          <w:rtl/>
        </w:rPr>
        <w:t>دعا</w:t>
      </w:r>
      <w:r w:rsidR="00442369" w:rsidRPr="00FA41C8">
        <w:rPr>
          <w:rStyle w:val="Char2"/>
          <w:rtl/>
        </w:rPr>
        <w:t>ی</w:t>
      </w:r>
      <w:r w:rsidRPr="00FA41C8">
        <w:rPr>
          <w:rStyle w:val="Char2"/>
          <w:rtl/>
        </w:rPr>
        <w:t xml:space="preserve"> هنگام غلت</w:t>
      </w:r>
      <w:r w:rsidR="00442369" w:rsidRPr="00FA41C8">
        <w:rPr>
          <w:rStyle w:val="Char2"/>
          <w:rtl/>
        </w:rPr>
        <w:t>ی</w:t>
      </w:r>
      <w:r w:rsidRPr="00FA41C8">
        <w:rPr>
          <w:rStyle w:val="Char2"/>
          <w:rtl/>
        </w:rPr>
        <w:t>دن از پهلو به پهلو در شب</w:t>
      </w:r>
      <w:r w:rsidRPr="00FA41C8">
        <w:rPr>
          <w:rStyle w:val="Char2"/>
          <w:rFonts w:hint="cs"/>
          <w:rtl/>
        </w:rPr>
        <w:t>:</w:t>
      </w:r>
      <w:r w:rsidRPr="00C047EF">
        <w:rPr>
          <w:rFonts w:ascii="Lotus Linotype" w:hAnsi="Lotus Linotype" w:cs="Lotus Linotype"/>
          <w:b/>
          <w:sz w:val="28"/>
          <w:szCs w:val="27"/>
          <w:rtl/>
        </w:rPr>
        <w:t xml:space="preserve"> </w:t>
      </w:r>
      <w:r w:rsidRPr="00FA41C8">
        <w:rPr>
          <w:rStyle w:val="Char3"/>
          <w:rtl/>
        </w:rPr>
        <w:t>«لا إله إلا الله الواحد القهار، رب السماوات والأرض، وما بينهما العزيز الغفار»</w:t>
      </w:r>
      <w:r w:rsidRPr="00FA41C8">
        <w:rPr>
          <w:rStyle w:val="Char2"/>
          <w:vertAlign w:val="superscript"/>
          <w:rtl/>
        </w:rPr>
        <w:footnoteReference w:id="219"/>
      </w:r>
      <w:r w:rsidRPr="00FA41C8">
        <w:rPr>
          <w:rStyle w:val="Char2"/>
          <w:rFonts w:hint="cs"/>
          <w:rtl/>
        </w:rPr>
        <w:t>.</w:t>
      </w:r>
    </w:p>
    <w:p w:rsidR="00183742" w:rsidRPr="00E143FC" w:rsidRDefault="00FA41C8" w:rsidP="00FA41C8">
      <w:pPr>
        <w:pStyle w:val="a7"/>
        <w:rPr>
          <w:b/>
        </w:rPr>
      </w:pPr>
      <w:r>
        <w:rPr>
          <w:rFonts w:hint="cs"/>
          <w:rtl/>
        </w:rPr>
        <w:t>«</w:t>
      </w:r>
      <w:r w:rsidR="00183742" w:rsidRPr="00E143FC">
        <w:rPr>
          <w:rtl/>
        </w:rPr>
        <w:t>ه</w:t>
      </w:r>
      <w:r w:rsidR="00442369">
        <w:rPr>
          <w:rtl/>
        </w:rPr>
        <w:t>ی</w:t>
      </w:r>
      <w:r w:rsidR="00183742" w:rsidRPr="00E143FC">
        <w:rPr>
          <w:rtl/>
        </w:rPr>
        <w:t xml:space="preserve">چ معبودى بجز الله «بحق» </w:t>
      </w:r>
      <w:r w:rsidR="00442369">
        <w:rPr>
          <w:rtl/>
        </w:rPr>
        <w:t>یک</w:t>
      </w:r>
      <w:r w:rsidR="00183742" w:rsidRPr="00E143FC">
        <w:rPr>
          <w:rtl/>
        </w:rPr>
        <w:t>تا و قادر مطلق، وجود ندارد. پروردگار آسمان</w:t>
      </w:r>
      <w:r>
        <w:rPr>
          <w:rFonts w:hint="cs"/>
          <w:rtl/>
        </w:rPr>
        <w:t>‌</w:t>
      </w:r>
      <w:r w:rsidR="00183742" w:rsidRPr="00E143FC">
        <w:rPr>
          <w:rtl/>
        </w:rPr>
        <w:t>ها و زم</w:t>
      </w:r>
      <w:r w:rsidR="00442369">
        <w:rPr>
          <w:rtl/>
        </w:rPr>
        <w:t>ی</w:t>
      </w:r>
      <w:r w:rsidR="00183742" w:rsidRPr="00E143FC">
        <w:rPr>
          <w:rtl/>
        </w:rPr>
        <w:t>ن و آنچه در م</w:t>
      </w:r>
      <w:r w:rsidR="00442369">
        <w:rPr>
          <w:rtl/>
        </w:rPr>
        <w:t>ی</w:t>
      </w:r>
      <w:r w:rsidR="00183742" w:rsidRPr="00E143FC">
        <w:rPr>
          <w:rtl/>
        </w:rPr>
        <w:t>ان آنهاست، خداوند ش</w:t>
      </w:r>
      <w:r w:rsidR="00442369">
        <w:rPr>
          <w:rtl/>
        </w:rPr>
        <w:t>ک</w:t>
      </w:r>
      <w:r w:rsidR="00183742" w:rsidRPr="00E143FC">
        <w:rPr>
          <w:rtl/>
        </w:rPr>
        <w:t>ست ناپذ</w:t>
      </w:r>
      <w:r w:rsidR="00442369">
        <w:rPr>
          <w:rtl/>
        </w:rPr>
        <w:t>ی</w:t>
      </w:r>
      <w:r w:rsidR="00183742" w:rsidRPr="00E143FC">
        <w:rPr>
          <w:rtl/>
        </w:rPr>
        <w:t>ر، بس</w:t>
      </w:r>
      <w:r w:rsidR="00442369">
        <w:rPr>
          <w:rtl/>
        </w:rPr>
        <w:t>ی</w:t>
      </w:r>
      <w:r w:rsidR="00183742" w:rsidRPr="00E143FC">
        <w:rPr>
          <w:rtl/>
        </w:rPr>
        <w:t>ار آمرزنده</w:t>
      </w:r>
      <w:r>
        <w:rPr>
          <w:rFonts w:hint="cs"/>
          <w:rtl/>
        </w:rPr>
        <w:t>»</w:t>
      </w:r>
      <w:r w:rsidR="00183742" w:rsidRPr="00E143FC">
        <w:rPr>
          <w:rtl/>
        </w:rPr>
        <w:t>.</w:t>
      </w:r>
    </w:p>
    <w:p w:rsidR="00183742" w:rsidRPr="00E143FC" w:rsidRDefault="00183742" w:rsidP="000A03DF">
      <w:pPr>
        <w:pStyle w:val="a0"/>
        <w:numPr>
          <w:ilvl w:val="1"/>
          <w:numId w:val="28"/>
        </w:numPr>
        <w:tabs>
          <w:tab w:val="clear" w:pos="1266"/>
        </w:tabs>
        <w:spacing w:after="0"/>
        <w:ind w:left="568" w:hanging="284"/>
        <w:jc w:val="both"/>
        <w:rPr>
          <w:rFonts w:ascii="Lotus Linotype" w:hAnsi="Lotus Linotype" w:cs="B Lotus"/>
          <w:b/>
          <w:sz w:val="28"/>
          <w:szCs w:val="28"/>
          <w:lang w:bidi="ar-KW"/>
        </w:rPr>
      </w:pPr>
      <w:r w:rsidRPr="00FA41C8">
        <w:rPr>
          <w:rStyle w:val="Char2"/>
          <w:rtl/>
        </w:rPr>
        <w:t>دعا</w:t>
      </w:r>
      <w:r w:rsidR="00442369" w:rsidRPr="00FA41C8">
        <w:rPr>
          <w:rStyle w:val="Char2"/>
          <w:rtl/>
        </w:rPr>
        <w:t>ی</w:t>
      </w:r>
      <w:r w:rsidRPr="00FA41C8">
        <w:rPr>
          <w:rStyle w:val="Char2"/>
          <w:rtl/>
        </w:rPr>
        <w:t xml:space="preserve"> موقع هول و هراس و پر</w:t>
      </w:r>
      <w:r w:rsidR="00442369" w:rsidRPr="00FA41C8">
        <w:rPr>
          <w:rStyle w:val="Char2"/>
          <w:rtl/>
        </w:rPr>
        <w:t>ی</w:t>
      </w:r>
      <w:r w:rsidRPr="00FA41C8">
        <w:rPr>
          <w:rStyle w:val="Char2"/>
          <w:rtl/>
        </w:rPr>
        <w:t>شان</w:t>
      </w:r>
      <w:r w:rsidR="00442369" w:rsidRPr="00FA41C8">
        <w:rPr>
          <w:rStyle w:val="Char2"/>
          <w:rtl/>
        </w:rPr>
        <w:t>ی</w:t>
      </w:r>
      <w:r w:rsidRPr="00FA41C8">
        <w:rPr>
          <w:rStyle w:val="Char2"/>
          <w:rFonts w:hint="cs"/>
          <w:rtl/>
        </w:rPr>
        <w:t>:</w:t>
      </w:r>
      <w:r w:rsidRPr="00C047EF">
        <w:rPr>
          <w:rFonts w:ascii="Lotus Linotype" w:hAnsi="Lotus Linotype" w:cs="Lotus Linotype"/>
          <w:b/>
          <w:sz w:val="28"/>
          <w:szCs w:val="27"/>
          <w:rtl/>
        </w:rPr>
        <w:t xml:space="preserve"> </w:t>
      </w:r>
      <w:r w:rsidRPr="00FA41C8">
        <w:rPr>
          <w:rStyle w:val="Char3"/>
          <w:rtl/>
        </w:rPr>
        <w:t>«أعوذ بكلمات الله التامات، من غضبه وعقابه، وشر عباده، ومن همزات الشياطين، وأن يحضرون»</w:t>
      </w:r>
      <w:r w:rsidRPr="00FA41C8">
        <w:rPr>
          <w:rStyle w:val="Char2"/>
          <w:vertAlign w:val="superscript"/>
          <w:rtl/>
        </w:rPr>
        <w:footnoteReference w:id="220"/>
      </w:r>
      <w:r w:rsidRPr="00FA41C8">
        <w:rPr>
          <w:rStyle w:val="Char2"/>
          <w:rFonts w:hint="cs"/>
          <w:rtl/>
        </w:rPr>
        <w:t>.</w:t>
      </w:r>
    </w:p>
    <w:p w:rsidR="00183742" w:rsidRPr="00E143FC" w:rsidRDefault="00FA41C8" w:rsidP="0077671E">
      <w:pPr>
        <w:pStyle w:val="a7"/>
        <w:rPr>
          <w:rtl/>
        </w:rPr>
      </w:pPr>
      <w:r>
        <w:rPr>
          <w:rFonts w:hint="cs"/>
          <w:rtl/>
        </w:rPr>
        <w:t>«</w:t>
      </w:r>
      <w:r w:rsidR="00183742" w:rsidRPr="00E143FC">
        <w:rPr>
          <w:rtl/>
        </w:rPr>
        <w:t>به وس</w:t>
      </w:r>
      <w:r w:rsidR="00B06555">
        <w:rPr>
          <w:rtl/>
        </w:rPr>
        <w:t>ی</w:t>
      </w:r>
      <w:r w:rsidR="00183742" w:rsidRPr="00E143FC">
        <w:rPr>
          <w:rtl/>
        </w:rPr>
        <w:t>له</w:t>
      </w:r>
      <w:r>
        <w:rPr>
          <w:rFonts w:hint="cs"/>
          <w:rtl/>
        </w:rPr>
        <w:t>‌</w:t>
      </w:r>
      <w:r w:rsidR="00183742" w:rsidRPr="00E143FC">
        <w:rPr>
          <w:rtl/>
        </w:rPr>
        <w:t xml:space="preserve">ى </w:t>
      </w:r>
      <w:r w:rsidR="00B06555">
        <w:rPr>
          <w:rtl/>
        </w:rPr>
        <w:t>ک</w:t>
      </w:r>
      <w:r w:rsidR="00183742" w:rsidRPr="00E143FC">
        <w:rPr>
          <w:rtl/>
        </w:rPr>
        <w:t xml:space="preserve">لمات </w:t>
      </w:r>
      <w:r w:rsidR="00B06555">
        <w:rPr>
          <w:rtl/>
        </w:rPr>
        <w:t>ک</w:t>
      </w:r>
      <w:r w:rsidR="00183742" w:rsidRPr="00E143FC">
        <w:rPr>
          <w:rtl/>
        </w:rPr>
        <w:t>امل الهى از خشم و مجازات او، بدى بندگانش و سوسه</w:t>
      </w:r>
      <w:r>
        <w:rPr>
          <w:rFonts w:hint="cs"/>
          <w:rtl/>
        </w:rPr>
        <w:t>‌</w:t>
      </w:r>
      <w:r w:rsidR="00183742" w:rsidRPr="00E143FC">
        <w:rPr>
          <w:rtl/>
        </w:rPr>
        <w:t>هاى ش</w:t>
      </w:r>
      <w:r w:rsidR="00B06555">
        <w:rPr>
          <w:rtl/>
        </w:rPr>
        <w:t>ی</w:t>
      </w:r>
      <w:r w:rsidR="00183742" w:rsidRPr="00E143FC">
        <w:rPr>
          <w:rtl/>
        </w:rPr>
        <w:t>اط</w:t>
      </w:r>
      <w:r w:rsidR="00B06555">
        <w:rPr>
          <w:rtl/>
        </w:rPr>
        <w:t>ی</w:t>
      </w:r>
      <w:r w:rsidR="00183742" w:rsidRPr="00E143FC">
        <w:rPr>
          <w:rtl/>
        </w:rPr>
        <w:t>ن و از ا</w:t>
      </w:r>
      <w:r w:rsidR="00B06555">
        <w:rPr>
          <w:rtl/>
        </w:rPr>
        <w:t>ی</w:t>
      </w:r>
      <w:r w:rsidR="00183742" w:rsidRPr="00E143FC">
        <w:rPr>
          <w:rtl/>
        </w:rPr>
        <w:t>ن</w:t>
      </w:r>
      <w:r w:rsidR="00B06555">
        <w:rPr>
          <w:rtl/>
        </w:rPr>
        <w:t>ک</w:t>
      </w:r>
      <w:r w:rsidR="00183742" w:rsidRPr="00E143FC">
        <w:rPr>
          <w:rtl/>
        </w:rPr>
        <w:t>ه آنها نزد من ب</w:t>
      </w:r>
      <w:r w:rsidR="00B06555">
        <w:rPr>
          <w:rtl/>
        </w:rPr>
        <w:t>ی</w:t>
      </w:r>
      <w:r w:rsidR="00183742" w:rsidRPr="00E143FC">
        <w:rPr>
          <w:rtl/>
        </w:rPr>
        <w:t>ا</w:t>
      </w:r>
      <w:r w:rsidR="00B06555">
        <w:rPr>
          <w:rtl/>
        </w:rPr>
        <w:t>ی</w:t>
      </w:r>
      <w:r w:rsidR="00183742" w:rsidRPr="00E143FC">
        <w:rPr>
          <w:rtl/>
        </w:rPr>
        <w:t>ند به خدا پناه</w:t>
      </w:r>
      <w:r w:rsidR="0013687B">
        <w:rPr>
          <w:rtl/>
        </w:rPr>
        <w:t xml:space="preserve"> مى‌</w:t>
      </w:r>
      <w:r w:rsidR="00183742" w:rsidRPr="00E143FC">
        <w:rPr>
          <w:rtl/>
        </w:rPr>
        <w:t>برم</w:t>
      </w:r>
      <w:r w:rsidR="0077671E">
        <w:rPr>
          <w:rFonts w:hint="cs"/>
          <w:rtl/>
        </w:rPr>
        <w:t>»</w:t>
      </w:r>
      <w:r w:rsidR="00183742" w:rsidRPr="00E143FC">
        <w:rPr>
          <w:rtl/>
        </w:rPr>
        <w:t>.</w:t>
      </w:r>
    </w:p>
    <w:p w:rsidR="00183742" w:rsidRPr="00C047EF" w:rsidRDefault="00183742" w:rsidP="000A03DF">
      <w:pPr>
        <w:numPr>
          <w:ilvl w:val="2"/>
          <w:numId w:val="28"/>
        </w:numPr>
        <w:tabs>
          <w:tab w:val="clear" w:pos="2136"/>
        </w:tabs>
        <w:ind w:left="568" w:hanging="284"/>
        <w:jc w:val="both"/>
        <w:rPr>
          <w:rFonts w:ascii="Lotus Linotype" w:hAnsi="Lotus Linotype" w:cs="Lotus Linotype"/>
          <w:b/>
          <w:szCs w:val="27"/>
        </w:rPr>
      </w:pPr>
      <w:r w:rsidRPr="0077671E">
        <w:rPr>
          <w:rStyle w:val="Char2"/>
          <w:rtl/>
        </w:rPr>
        <w:t>اعمال</w:t>
      </w:r>
      <w:r w:rsidR="00B06555" w:rsidRPr="0077671E">
        <w:rPr>
          <w:rStyle w:val="Char2"/>
          <w:rtl/>
        </w:rPr>
        <w:t>ی</w:t>
      </w:r>
      <w:r w:rsidRPr="0077671E">
        <w:rPr>
          <w:rStyle w:val="Char2"/>
          <w:rtl/>
        </w:rPr>
        <w:t xml:space="preserve"> </w:t>
      </w:r>
      <w:r w:rsidR="00B06555" w:rsidRPr="0077671E">
        <w:rPr>
          <w:rStyle w:val="Char2"/>
          <w:rtl/>
        </w:rPr>
        <w:t>ک</w:t>
      </w:r>
      <w:r w:rsidRPr="0077671E">
        <w:rPr>
          <w:rStyle w:val="Char2"/>
          <w:rtl/>
        </w:rPr>
        <w:t>ه پس از د</w:t>
      </w:r>
      <w:r w:rsidR="00B06555" w:rsidRPr="0077671E">
        <w:rPr>
          <w:rStyle w:val="Char2"/>
          <w:rtl/>
        </w:rPr>
        <w:t>ی</w:t>
      </w:r>
      <w:r w:rsidRPr="0077671E">
        <w:rPr>
          <w:rStyle w:val="Char2"/>
          <w:rtl/>
        </w:rPr>
        <w:t>دن رؤ</w:t>
      </w:r>
      <w:r w:rsidR="00B06555" w:rsidRPr="0077671E">
        <w:rPr>
          <w:rStyle w:val="Char2"/>
          <w:rtl/>
        </w:rPr>
        <w:t>ی</w:t>
      </w:r>
      <w:r w:rsidRPr="0077671E">
        <w:rPr>
          <w:rStyle w:val="Char2"/>
          <w:rtl/>
        </w:rPr>
        <w:t xml:space="preserve">ا </w:t>
      </w:r>
      <w:r w:rsidR="00B06555" w:rsidRPr="0077671E">
        <w:rPr>
          <w:rStyle w:val="Char2"/>
          <w:rtl/>
        </w:rPr>
        <w:t>ی</w:t>
      </w:r>
      <w:r w:rsidRPr="0077671E">
        <w:rPr>
          <w:rStyle w:val="Char2"/>
          <w:rtl/>
        </w:rPr>
        <w:t>ا خواب بد با</w:t>
      </w:r>
      <w:r w:rsidR="00B06555" w:rsidRPr="0077671E">
        <w:rPr>
          <w:rStyle w:val="Char2"/>
          <w:rtl/>
        </w:rPr>
        <w:t>ی</w:t>
      </w:r>
      <w:r w:rsidRPr="0077671E">
        <w:rPr>
          <w:rStyle w:val="Char2"/>
          <w:rtl/>
        </w:rPr>
        <w:t>د انجام گ</w:t>
      </w:r>
      <w:r w:rsidR="00B06555" w:rsidRPr="0077671E">
        <w:rPr>
          <w:rStyle w:val="Char2"/>
          <w:rtl/>
        </w:rPr>
        <w:t>ی</w:t>
      </w:r>
      <w:r w:rsidRPr="0077671E">
        <w:rPr>
          <w:rStyle w:val="Char2"/>
          <w:rtl/>
        </w:rPr>
        <w:t>رد</w:t>
      </w:r>
      <w:r w:rsidRPr="0077671E">
        <w:rPr>
          <w:rStyle w:val="Char2"/>
          <w:rFonts w:hint="cs"/>
          <w:rtl/>
        </w:rPr>
        <w:t>:</w:t>
      </w:r>
      <w:r w:rsidRPr="00E143FC">
        <w:rPr>
          <w:rFonts w:ascii="Lotus Linotype" w:hAnsi="Lotus Linotype" w:hint="cs"/>
          <w:b/>
          <w:rtl/>
        </w:rPr>
        <w:t xml:space="preserve"> </w:t>
      </w:r>
      <w:r w:rsidRPr="0077671E">
        <w:rPr>
          <w:rStyle w:val="Char3"/>
          <w:rtl/>
        </w:rPr>
        <w:t>«... ينفث عن شماله ثلاثاً»</w:t>
      </w:r>
      <w:r w:rsidRPr="0077671E">
        <w:rPr>
          <w:rStyle w:val="Char2"/>
          <w:rFonts w:hint="cs"/>
          <w:rtl/>
        </w:rPr>
        <w:t>.</w:t>
      </w:r>
    </w:p>
    <w:p w:rsidR="00183742" w:rsidRPr="00E143FC" w:rsidRDefault="0077671E" w:rsidP="0077671E">
      <w:pPr>
        <w:pStyle w:val="a7"/>
        <w:rPr>
          <w:rtl/>
        </w:rPr>
      </w:pPr>
      <w:r>
        <w:rPr>
          <w:rFonts w:hint="cs"/>
          <w:rtl/>
        </w:rPr>
        <w:t>«</w:t>
      </w:r>
      <w:r w:rsidR="00183742" w:rsidRPr="00E143FC">
        <w:rPr>
          <w:rtl/>
        </w:rPr>
        <w:t xml:space="preserve">سه بار به طرف چپ خود فوت </w:t>
      </w:r>
      <w:r w:rsidR="00B06555">
        <w:rPr>
          <w:rtl/>
        </w:rPr>
        <w:t>ک</w:t>
      </w:r>
      <w:r w:rsidR="00183742" w:rsidRPr="00E143FC">
        <w:rPr>
          <w:rtl/>
        </w:rPr>
        <w:t xml:space="preserve">ند [فوتى </w:t>
      </w:r>
      <w:r w:rsidR="00B06555">
        <w:rPr>
          <w:rtl/>
        </w:rPr>
        <w:t>ک</w:t>
      </w:r>
      <w:r w:rsidR="00183742" w:rsidRPr="00E143FC">
        <w:rPr>
          <w:rtl/>
        </w:rPr>
        <w:t xml:space="preserve">ه با </w:t>
      </w:r>
      <w:r w:rsidR="00B06555">
        <w:rPr>
          <w:rtl/>
        </w:rPr>
        <w:t>ک</w:t>
      </w:r>
      <w:r w:rsidR="00183742" w:rsidRPr="00E143FC">
        <w:rPr>
          <w:rtl/>
        </w:rPr>
        <w:t>مى رطوبت آب دهان همراه باشد]</w:t>
      </w:r>
      <w:r>
        <w:rPr>
          <w:rFonts w:hint="cs"/>
          <w:rtl/>
        </w:rPr>
        <w:t>»</w:t>
      </w:r>
      <w:r w:rsidR="00183742" w:rsidRPr="00E143FC">
        <w:rPr>
          <w:rtl/>
        </w:rPr>
        <w:t>.</w:t>
      </w:r>
    </w:p>
    <w:p w:rsidR="00183742" w:rsidRPr="00C047EF" w:rsidRDefault="00183742" w:rsidP="0077671E">
      <w:pPr>
        <w:pStyle w:val="a7"/>
        <w:rPr>
          <w:rtl/>
        </w:rPr>
      </w:pPr>
      <w:r w:rsidRPr="0077671E">
        <w:rPr>
          <w:rStyle w:val="Char3"/>
          <w:rtl/>
        </w:rPr>
        <w:t>«وليتعوذ من الشيطان، فإنها لا تضره»</w:t>
      </w:r>
      <w:r w:rsidRPr="0077671E">
        <w:rPr>
          <w:vertAlign w:val="superscript"/>
          <w:rtl/>
        </w:rPr>
        <w:footnoteReference w:id="221"/>
      </w:r>
      <w:r w:rsidRPr="0077671E">
        <w:rPr>
          <w:rFonts w:hint="cs"/>
          <w:rtl/>
        </w:rPr>
        <w:t>.</w:t>
      </w:r>
    </w:p>
    <w:p w:rsidR="0077671E" w:rsidRDefault="0077671E" w:rsidP="0077671E">
      <w:pPr>
        <w:pStyle w:val="a7"/>
        <w:rPr>
          <w:rtl/>
        </w:rPr>
      </w:pPr>
      <w:r>
        <w:rPr>
          <w:rFonts w:hint="cs"/>
          <w:rtl/>
        </w:rPr>
        <w:t>«</w:t>
      </w:r>
      <w:r w:rsidR="00183742" w:rsidRPr="00E143FC">
        <w:rPr>
          <w:rtl/>
        </w:rPr>
        <w:t>سه بار از ش</w:t>
      </w:r>
      <w:r w:rsidR="00B06555">
        <w:rPr>
          <w:rtl/>
        </w:rPr>
        <w:t>ی</w:t>
      </w:r>
      <w:r w:rsidR="00183742" w:rsidRPr="00E143FC">
        <w:rPr>
          <w:rtl/>
        </w:rPr>
        <w:t xml:space="preserve">طان و از شر آنچه </w:t>
      </w:r>
      <w:r w:rsidR="00B06555">
        <w:rPr>
          <w:rtl/>
        </w:rPr>
        <w:t>ک</w:t>
      </w:r>
      <w:r w:rsidR="00183742" w:rsidRPr="00E143FC">
        <w:rPr>
          <w:rtl/>
        </w:rPr>
        <w:t>ه د</w:t>
      </w:r>
      <w:r w:rsidR="00B06555">
        <w:rPr>
          <w:rtl/>
        </w:rPr>
        <w:t>ی</w:t>
      </w:r>
      <w:r w:rsidR="00183742" w:rsidRPr="00E143FC">
        <w:rPr>
          <w:rtl/>
        </w:rPr>
        <w:t>ده است به الله پناه برد</w:t>
      </w:r>
      <w:r w:rsidR="00183742" w:rsidRPr="00E143FC">
        <w:rPr>
          <w:rFonts w:hint="cs"/>
          <w:rtl/>
        </w:rPr>
        <w:t xml:space="preserve"> که‌ دیگر بدو ضرر نمی‌رساند</w:t>
      </w:r>
      <w:r>
        <w:rPr>
          <w:rFonts w:hint="cs"/>
          <w:rtl/>
        </w:rPr>
        <w:t>»</w:t>
      </w:r>
      <w:r w:rsidR="00183742" w:rsidRPr="00E143FC">
        <w:rPr>
          <w:rtl/>
        </w:rPr>
        <w:t>.</w:t>
      </w:r>
    </w:p>
    <w:p w:rsidR="00183742" w:rsidRPr="0077671E" w:rsidRDefault="00183742" w:rsidP="0077671E">
      <w:pPr>
        <w:pStyle w:val="a7"/>
        <w:rPr>
          <w:rtl/>
        </w:rPr>
      </w:pPr>
      <w:r w:rsidRPr="0077671E">
        <w:rPr>
          <w:rStyle w:val="Char3"/>
          <w:rtl/>
        </w:rPr>
        <w:t>«ليتحول عن جنبه الذي كان عليه»</w:t>
      </w:r>
      <w:r w:rsidRPr="0077671E">
        <w:rPr>
          <w:rStyle w:val="FootnoteReference"/>
          <w:rtl/>
        </w:rPr>
        <w:footnoteReference w:id="222"/>
      </w:r>
      <w:r w:rsidRPr="0077671E">
        <w:rPr>
          <w:rFonts w:hint="cs"/>
          <w:rtl/>
        </w:rPr>
        <w:t>.</w:t>
      </w:r>
    </w:p>
    <w:p w:rsidR="00183742" w:rsidRPr="00E143FC" w:rsidRDefault="0077671E" w:rsidP="0077671E">
      <w:pPr>
        <w:pStyle w:val="a7"/>
        <w:rPr>
          <w:rtl/>
        </w:rPr>
      </w:pPr>
      <w:r>
        <w:rPr>
          <w:rFonts w:hint="cs"/>
          <w:rtl/>
        </w:rPr>
        <w:t>«</w:t>
      </w:r>
      <w:r w:rsidR="00183742" w:rsidRPr="00E143FC">
        <w:rPr>
          <w:rtl/>
        </w:rPr>
        <w:t xml:space="preserve">پهلوى خود را جابجا </w:t>
      </w:r>
      <w:r w:rsidR="00B06555">
        <w:rPr>
          <w:rtl/>
        </w:rPr>
        <w:t>ک</w:t>
      </w:r>
      <w:r w:rsidR="00183742" w:rsidRPr="00E143FC">
        <w:rPr>
          <w:rtl/>
        </w:rPr>
        <w:t>ند</w:t>
      </w:r>
      <w:r>
        <w:rPr>
          <w:rFonts w:hint="cs"/>
          <w:rtl/>
        </w:rPr>
        <w:t>»</w:t>
      </w:r>
      <w:r w:rsidR="00183742" w:rsidRPr="00E143FC">
        <w:rPr>
          <w:rtl/>
        </w:rPr>
        <w:t>.</w:t>
      </w:r>
    </w:p>
    <w:p w:rsidR="00183742" w:rsidRPr="00C047EF" w:rsidRDefault="00183742" w:rsidP="0077671E">
      <w:pPr>
        <w:pStyle w:val="a7"/>
        <w:rPr>
          <w:rtl/>
        </w:rPr>
      </w:pPr>
      <w:r w:rsidRPr="0077671E">
        <w:rPr>
          <w:rStyle w:val="Char3"/>
          <w:rtl/>
        </w:rPr>
        <w:t>«ولا يذكرها لأحد»</w:t>
      </w:r>
      <w:r w:rsidRPr="0077671E">
        <w:rPr>
          <w:vertAlign w:val="superscript"/>
          <w:rtl/>
        </w:rPr>
        <w:footnoteReference w:id="223"/>
      </w:r>
      <w:r w:rsidRPr="0077671E">
        <w:rPr>
          <w:rFonts w:hint="cs"/>
          <w:rtl/>
        </w:rPr>
        <w:t>.</w:t>
      </w:r>
    </w:p>
    <w:p w:rsidR="00183742" w:rsidRPr="00E143FC" w:rsidRDefault="0077671E" w:rsidP="0077671E">
      <w:pPr>
        <w:pStyle w:val="a7"/>
      </w:pPr>
      <w:r>
        <w:rPr>
          <w:rFonts w:hint="cs"/>
          <w:rtl/>
        </w:rPr>
        <w:t>«</w:t>
      </w:r>
      <w:r w:rsidR="00183742" w:rsidRPr="00E143FC">
        <w:rPr>
          <w:rtl/>
        </w:rPr>
        <w:t xml:space="preserve">در مورد آن با </w:t>
      </w:r>
      <w:r w:rsidR="00B06555">
        <w:rPr>
          <w:rtl/>
        </w:rPr>
        <w:t>ک</w:t>
      </w:r>
      <w:r w:rsidR="00183742" w:rsidRPr="00E143FC">
        <w:rPr>
          <w:rtl/>
        </w:rPr>
        <w:t>سى صحبت ن</w:t>
      </w:r>
      <w:r w:rsidR="00B06555">
        <w:rPr>
          <w:rtl/>
        </w:rPr>
        <w:t>ک</w:t>
      </w:r>
      <w:r w:rsidR="00183742" w:rsidRPr="00E143FC">
        <w:rPr>
          <w:rtl/>
        </w:rPr>
        <w:t>ند</w:t>
      </w:r>
      <w:r>
        <w:rPr>
          <w:rFonts w:hint="cs"/>
          <w:rtl/>
        </w:rPr>
        <w:t>»</w:t>
      </w:r>
      <w:r w:rsidR="00183742" w:rsidRPr="00E143FC">
        <w:rPr>
          <w:rtl/>
        </w:rPr>
        <w:t>.</w:t>
      </w:r>
    </w:p>
    <w:p w:rsidR="00183742" w:rsidRPr="00E143FC" w:rsidRDefault="00183742" w:rsidP="000A03DF">
      <w:pPr>
        <w:pStyle w:val="a0"/>
        <w:numPr>
          <w:ilvl w:val="1"/>
          <w:numId w:val="28"/>
        </w:numPr>
        <w:tabs>
          <w:tab w:val="clear" w:pos="1266"/>
        </w:tabs>
        <w:spacing w:after="0"/>
        <w:ind w:left="568" w:hanging="284"/>
        <w:jc w:val="both"/>
        <w:rPr>
          <w:rFonts w:ascii="Lotus Linotype" w:hAnsi="Lotus Linotype" w:cs="B Lotus"/>
          <w:b/>
          <w:sz w:val="28"/>
          <w:szCs w:val="28"/>
          <w:lang w:bidi="ar-KW"/>
        </w:rPr>
      </w:pPr>
      <w:r w:rsidRPr="0077671E">
        <w:rPr>
          <w:rStyle w:val="Char2"/>
          <w:rtl/>
        </w:rPr>
        <w:t>أذ</w:t>
      </w:r>
      <w:r w:rsidR="00442369" w:rsidRPr="0077671E">
        <w:rPr>
          <w:rStyle w:val="Char2"/>
          <w:rtl/>
        </w:rPr>
        <w:t>ک</w:t>
      </w:r>
      <w:r w:rsidRPr="0077671E">
        <w:rPr>
          <w:rStyle w:val="Char2"/>
          <w:rtl/>
        </w:rPr>
        <w:t>ار هنگام ب</w:t>
      </w:r>
      <w:r w:rsidR="00442369" w:rsidRPr="0077671E">
        <w:rPr>
          <w:rStyle w:val="Char2"/>
          <w:rtl/>
        </w:rPr>
        <w:t>ی</w:t>
      </w:r>
      <w:r w:rsidRPr="0077671E">
        <w:rPr>
          <w:rStyle w:val="Char2"/>
          <w:rtl/>
        </w:rPr>
        <w:t>دارشدن از خواب</w:t>
      </w:r>
      <w:r w:rsidRPr="0077671E">
        <w:rPr>
          <w:rStyle w:val="Char2"/>
          <w:rFonts w:hint="cs"/>
          <w:rtl/>
        </w:rPr>
        <w:t>:</w:t>
      </w:r>
      <w:r w:rsidRPr="00E143FC">
        <w:rPr>
          <w:rFonts w:ascii="Lotus Linotype" w:hAnsi="Lotus Linotype" w:cs="B Lotus" w:hint="cs"/>
          <w:b/>
          <w:sz w:val="28"/>
          <w:szCs w:val="28"/>
          <w:rtl/>
        </w:rPr>
        <w:t xml:space="preserve"> </w:t>
      </w:r>
      <w:r w:rsidRPr="0077671E">
        <w:rPr>
          <w:rStyle w:val="Char3"/>
          <w:rtl/>
        </w:rPr>
        <w:t>«الحمد لله الذي أحيانا بعدما أماتنا وإليه النشور»</w:t>
      </w:r>
      <w:r w:rsidRPr="0077671E">
        <w:rPr>
          <w:rStyle w:val="Char2"/>
          <w:vertAlign w:val="superscript"/>
          <w:rtl/>
        </w:rPr>
        <w:footnoteReference w:id="224"/>
      </w:r>
      <w:r w:rsidRPr="0077671E">
        <w:rPr>
          <w:rStyle w:val="Char2"/>
          <w:rFonts w:hint="cs"/>
          <w:rtl/>
        </w:rPr>
        <w:t>.</w:t>
      </w:r>
    </w:p>
    <w:p w:rsidR="0077671E" w:rsidRDefault="0077671E" w:rsidP="0077671E">
      <w:pPr>
        <w:pStyle w:val="a7"/>
        <w:rPr>
          <w:rtl/>
        </w:rPr>
      </w:pPr>
      <w:r>
        <w:rPr>
          <w:rFonts w:hint="cs"/>
          <w:rtl/>
        </w:rPr>
        <w:t>«</w:t>
      </w:r>
      <w:r w:rsidR="00183742" w:rsidRPr="00E143FC">
        <w:rPr>
          <w:rtl/>
        </w:rPr>
        <w:t>تمام ستا</w:t>
      </w:r>
      <w:r w:rsidR="00B06555">
        <w:rPr>
          <w:rtl/>
        </w:rPr>
        <w:t>ی</w:t>
      </w:r>
      <w:r w:rsidR="00183742" w:rsidRPr="00E143FC">
        <w:rPr>
          <w:rtl/>
        </w:rPr>
        <w:t>ش</w:t>
      </w:r>
      <w:r>
        <w:rPr>
          <w:rtl/>
        </w:rPr>
        <w:t xml:space="preserve">‌ها </w:t>
      </w:r>
      <w:r w:rsidR="00183742" w:rsidRPr="00E143FC">
        <w:rPr>
          <w:rtl/>
        </w:rPr>
        <w:t>از آنِ خدا</w:t>
      </w:r>
      <w:r w:rsidR="00B06555">
        <w:rPr>
          <w:rtl/>
        </w:rPr>
        <w:t>ی</w:t>
      </w:r>
      <w:r w:rsidR="00183742" w:rsidRPr="00E143FC">
        <w:rPr>
          <w:rtl/>
        </w:rPr>
        <w:t xml:space="preserve">ى است </w:t>
      </w:r>
      <w:r w:rsidR="00B06555">
        <w:rPr>
          <w:rtl/>
        </w:rPr>
        <w:t>ک</w:t>
      </w:r>
      <w:r w:rsidR="00183742" w:rsidRPr="00E143FC">
        <w:rPr>
          <w:rtl/>
        </w:rPr>
        <w:t>ه پس از م</w:t>
      </w:r>
      <w:r w:rsidR="00B06555">
        <w:rPr>
          <w:rtl/>
        </w:rPr>
        <w:t>ی</w:t>
      </w:r>
      <w:r w:rsidR="00183742" w:rsidRPr="00E143FC">
        <w:rPr>
          <w:rtl/>
        </w:rPr>
        <w:t xml:space="preserve">راندن ما را زنده </w:t>
      </w:r>
      <w:r w:rsidR="00B06555">
        <w:rPr>
          <w:rtl/>
        </w:rPr>
        <w:t>ک</w:t>
      </w:r>
      <w:r w:rsidR="00183742" w:rsidRPr="00E143FC">
        <w:rPr>
          <w:rtl/>
        </w:rPr>
        <w:t>رده است، و بازگشت به سوى اوست</w:t>
      </w:r>
      <w:r>
        <w:rPr>
          <w:rFonts w:hint="cs"/>
          <w:rtl/>
        </w:rPr>
        <w:t>»</w:t>
      </w:r>
      <w:r w:rsidR="00183742" w:rsidRPr="00E143FC">
        <w:rPr>
          <w:rtl/>
        </w:rPr>
        <w:t>.</w:t>
      </w:r>
    </w:p>
    <w:p w:rsidR="00183742" w:rsidRPr="0077671E" w:rsidRDefault="00183742" w:rsidP="0077671E">
      <w:pPr>
        <w:pStyle w:val="a7"/>
        <w:rPr>
          <w:rtl/>
        </w:rPr>
      </w:pPr>
      <w:r w:rsidRPr="0077671E">
        <w:rPr>
          <w:rStyle w:val="Char3"/>
          <w:rtl/>
        </w:rPr>
        <w:t>«الحمد لله الذي عافاني في جسدي، ورد عليَّ روحي، وأذن لي بذكره»</w:t>
      </w:r>
      <w:r w:rsidRPr="0077671E">
        <w:rPr>
          <w:rStyle w:val="FootnoteReference"/>
          <w:rtl/>
        </w:rPr>
        <w:footnoteReference w:id="225"/>
      </w:r>
      <w:r w:rsidRPr="0077671E">
        <w:rPr>
          <w:rFonts w:hint="cs"/>
          <w:rtl/>
        </w:rPr>
        <w:t>.</w:t>
      </w:r>
    </w:p>
    <w:p w:rsidR="00183742" w:rsidRPr="00E143FC" w:rsidRDefault="0077671E" w:rsidP="0077671E">
      <w:pPr>
        <w:pStyle w:val="a7"/>
        <w:rPr>
          <w:rtl/>
        </w:rPr>
      </w:pPr>
      <w:r>
        <w:rPr>
          <w:rFonts w:hint="cs"/>
          <w:rtl/>
        </w:rPr>
        <w:t>«</w:t>
      </w:r>
      <w:r w:rsidR="00183742" w:rsidRPr="00E143FC">
        <w:rPr>
          <w:rtl/>
        </w:rPr>
        <w:t>تمام ستا</w:t>
      </w:r>
      <w:r w:rsidR="00B06555">
        <w:rPr>
          <w:rtl/>
        </w:rPr>
        <w:t>ی</w:t>
      </w:r>
      <w:r w:rsidR="00183742" w:rsidRPr="00E143FC">
        <w:rPr>
          <w:rtl/>
        </w:rPr>
        <w:t>ش</w:t>
      </w:r>
      <w:r w:rsidR="00183742" w:rsidRPr="00E143FC">
        <w:rPr>
          <w:rFonts w:hint="cs"/>
          <w:rtl/>
        </w:rPr>
        <w:t>‌</w:t>
      </w:r>
      <w:r w:rsidR="00183742" w:rsidRPr="00E143FC">
        <w:rPr>
          <w:rtl/>
        </w:rPr>
        <w:t>ها مر خدا</w:t>
      </w:r>
      <w:r w:rsidR="00B06555">
        <w:rPr>
          <w:rtl/>
        </w:rPr>
        <w:t>ی</w:t>
      </w:r>
      <w:r w:rsidR="00183742" w:rsidRPr="00E143FC">
        <w:rPr>
          <w:rtl/>
        </w:rPr>
        <w:t xml:space="preserve">ى راست </w:t>
      </w:r>
      <w:r w:rsidR="00B06555">
        <w:rPr>
          <w:rtl/>
        </w:rPr>
        <w:t>ک</w:t>
      </w:r>
      <w:r w:rsidR="00183742" w:rsidRPr="00E143FC">
        <w:rPr>
          <w:rtl/>
        </w:rPr>
        <w:t>ه به جسمم سلامت بخش</w:t>
      </w:r>
      <w:r w:rsidR="00B06555">
        <w:rPr>
          <w:rtl/>
        </w:rPr>
        <w:t>ی</w:t>
      </w:r>
      <w:r w:rsidR="00183742" w:rsidRPr="00E143FC">
        <w:rPr>
          <w:rtl/>
        </w:rPr>
        <w:t>د، و روحم را به من بازگرداند، و به من اجازه ذ</w:t>
      </w:r>
      <w:r w:rsidR="00B06555">
        <w:rPr>
          <w:rtl/>
        </w:rPr>
        <w:t>ک</w:t>
      </w:r>
      <w:r w:rsidR="00183742" w:rsidRPr="00E143FC">
        <w:rPr>
          <w:rtl/>
        </w:rPr>
        <w:t>رش را داد</w:t>
      </w:r>
      <w:r>
        <w:rPr>
          <w:rFonts w:hint="cs"/>
          <w:rtl/>
        </w:rPr>
        <w:t>»</w:t>
      </w:r>
      <w:r w:rsidR="00183742" w:rsidRPr="00E143FC">
        <w:rPr>
          <w:rtl/>
        </w:rPr>
        <w:t xml:space="preserve">. </w:t>
      </w:r>
    </w:p>
    <w:p w:rsidR="00183742" w:rsidRPr="00E143FC" w:rsidRDefault="00183742" w:rsidP="001E136E">
      <w:pPr>
        <w:pStyle w:val="a5"/>
        <w:rPr>
          <w:rFonts w:cs="B Lotus"/>
          <w:spacing w:val="-4"/>
          <w:rtl/>
        </w:rPr>
      </w:pPr>
      <w:bookmarkStart w:id="746" w:name="_Toc73092677"/>
      <w:bookmarkStart w:id="747" w:name="_Toc226834822"/>
      <w:bookmarkStart w:id="748" w:name="_Toc286875604"/>
      <w:bookmarkStart w:id="749" w:name="_Toc421087979"/>
      <w:r w:rsidRPr="00E143FC">
        <w:rPr>
          <w:rtl/>
        </w:rPr>
        <w:t>أذكار صبح و شب</w:t>
      </w:r>
      <w:bookmarkEnd w:id="746"/>
      <w:bookmarkEnd w:id="747"/>
      <w:bookmarkEnd w:id="748"/>
      <w:bookmarkEnd w:id="749"/>
    </w:p>
    <w:p w:rsidR="00183742" w:rsidRPr="00E143FC" w:rsidRDefault="00183742" w:rsidP="000A03DF">
      <w:pPr>
        <w:pStyle w:val="a0"/>
        <w:numPr>
          <w:ilvl w:val="1"/>
          <w:numId w:val="28"/>
        </w:numPr>
        <w:tabs>
          <w:tab w:val="clear" w:pos="1266"/>
        </w:tabs>
        <w:spacing w:after="0"/>
        <w:ind w:left="568" w:hanging="284"/>
        <w:jc w:val="both"/>
        <w:rPr>
          <w:rFonts w:ascii="Lotus Linotype" w:hAnsi="Lotus Linotype" w:cs="B Lotus"/>
          <w:b/>
          <w:sz w:val="28"/>
          <w:szCs w:val="28"/>
          <w:lang w:bidi="ar-KW"/>
        </w:rPr>
      </w:pPr>
      <w:r w:rsidRPr="0077671E">
        <w:rPr>
          <w:rStyle w:val="Char2"/>
          <w:rFonts w:hint="cs"/>
          <w:rtl/>
        </w:rPr>
        <w:t>هرگاه صبح فرا رسید، مسلمان می‌گوید:</w:t>
      </w:r>
      <w:r w:rsidRPr="00C047EF">
        <w:rPr>
          <w:rFonts w:ascii="Lotus Linotype" w:hAnsi="Lotus Linotype" w:cs="Lotus Linotype"/>
          <w:b/>
          <w:sz w:val="28"/>
          <w:szCs w:val="27"/>
          <w:rtl/>
        </w:rPr>
        <w:t xml:space="preserve"> </w:t>
      </w:r>
      <w:r w:rsidRPr="0077671E">
        <w:rPr>
          <w:rStyle w:val="Char3"/>
          <w:rtl/>
        </w:rPr>
        <w:t>«اللهم بك أصبحنا، وبك أمسينا، وبك نحيا، وبك نموت، وإليك النشور»</w:t>
      </w:r>
      <w:r w:rsidRPr="0077671E">
        <w:rPr>
          <w:rStyle w:val="Char2"/>
          <w:vertAlign w:val="superscript"/>
          <w:rtl/>
        </w:rPr>
        <w:footnoteReference w:id="226"/>
      </w:r>
      <w:r w:rsidRPr="0077671E">
        <w:rPr>
          <w:rStyle w:val="Char2"/>
          <w:rFonts w:hint="cs"/>
          <w:rtl/>
        </w:rPr>
        <w:t>.</w:t>
      </w:r>
    </w:p>
    <w:p w:rsidR="00183742" w:rsidRPr="00E143FC" w:rsidRDefault="0077671E" w:rsidP="0077671E">
      <w:pPr>
        <w:pStyle w:val="a7"/>
        <w:rPr>
          <w:spacing w:val="-4"/>
          <w:rtl/>
        </w:rPr>
      </w:pPr>
      <w:r>
        <w:rPr>
          <w:rFonts w:hint="cs"/>
          <w:spacing w:val="-4"/>
          <w:rtl/>
        </w:rPr>
        <w:t>«</w:t>
      </w:r>
      <w:r w:rsidR="00183742" w:rsidRPr="00E143FC">
        <w:rPr>
          <w:rtl/>
        </w:rPr>
        <w:t xml:space="preserve">بار الها! با لطف تو صبح </w:t>
      </w:r>
      <w:r w:rsidR="00B06555">
        <w:rPr>
          <w:rtl/>
        </w:rPr>
        <w:t>ک</w:t>
      </w:r>
      <w:r w:rsidR="00183742" w:rsidRPr="00E143FC">
        <w:rPr>
          <w:rtl/>
        </w:rPr>
        <w:t>رد</w:t>
      </w:r>
      <w:r w:rsidR="00B06555">
        <w:rPr>
          <w:rtl/>
        </w:rPr>
        <w:t>ی</w:t>
      </w:r>
      <w:r w:rsidR="00183742" w:rsidRPr="00E143FC">
        <w:rPr>
          <w:rtl/>
        </w:rPr>
        <w:t>م، و با عنا</w:t>
      </w:r>
      <w:r w:rsidR="00B06555">
        <w:rPr>
          <w:rtl/>
        </w:rPr>
        <w:t>ی</w:t>
      </w:r>
      <w:r w:rsidR="00183742" w:rsidRPr="00E143FC">
        <w:rPr>
          <w:rtl/>
        </w:rPr>
        <w:t>ت تو به شب رس</w:t>
      </w:r>
      <w:r w:rsidR="00B06555">
        <w:rPr>
          <w:rtl/>
        </w:rPr>
        <w:t>ی</w:t>
      </w:r>
      <w:r w:rsidR="00183742" w:rsidRPr="00E143FC">
        <w:rPr>
          <w:rtl/>
        </w:rPr>
        <w:t>د</w:t>
      </w:r>
      <w:r w:rsidR="00B06555">
        <w:rPr>
          <w:rtl/>
        </w:rPr>
        <w:t>ی</w:t>
      </w:r>
      <w:r w:rsidR="00183742" w:rsidRPr="00E143FC">
        <w:rPr>
          <w:rtl/>
        </w:rPr>
        <w:t>م، و به خواست تو زنده</w:t>
      </w:r>
      <w:r>
        <w:rPr>
          <w:rtl/>
        </w:rPr>
        <w:t>‌ایم،</w:t>
      </w:r>
      <w:r w:rsidR="00183742" w:rsidRPr="00E143FC">
        <w:rPr>
          <w:rtl/>
        </w:rPr>
        <w:t xml:space="preserve"> و به خواست تو</w:t>
      </w:r>
      <w:r w:rsidR="0013687B">
        <w:rPr>
          <w:rtl/>
        </w:rPr>
        <w:t xml:space="preserve"> مى‌</w:t>
      </w:r>
      <w:r w:rsidR="00183742" w:rsidRPr="00E143FC">
        <w:rPr>
          <w:rtl/>
        </w:rPr>
        <w:t>م</w:t>
      </w:r>
      <w:r w:rsidR="00B06555">
        <w:rPr>
          <w:rtl/>
        </w:rPr>
        <w:t>ی</w:t>
      </w:r>
      <w:r w:rsidR="00183742" w:rsidRPr="00E143FC">
        <w:rPr>
          <w:rtl/>
        </w:rPr>
        <w:t>ر</w:t>
      </w:r>
      <w:r w:rsidR="00B06555">
        <w:rPr>
          <w:rtl/>
        </w:rPr>
        <w:t>ی</w:t>
      </w:r>
      <w:r w:rsidR="00183742" w:rsidRPr="00E143FC">
        <w:rPr>
          <w:rtl/>
        </w:rPr>
        <w:t>م، و رستاخ</w:t>
      </w:r>
      <w:r w:rsidR="00B06555">
        <w:rPr>
          <w:rtl/>
        </w:rPr>
        <w:t>ی</w:t>
      </w:r>
      <w:r w:rsidR="00183742" w:rsidRPr="00E143FC">
        <w:rPr>
          <w:rtl/>
        </w:rPr>
        <w:t>ز ما بسوى تو است</w:t>
      </w:r>
      <w:r>
        <w:rPr>
          <w:rFonts w:hint="cs"/>
          <w:rtl/>
        </w:rPr>
        <w:t>»</w:t>
      </w:r>
      <w:r w:rsidR="00183742" w:rsidRPr="00E143FC">
        <w:rPr>
          <w:rtl/>
        </w:rPr>
        <w:t>.</w:t>
      </w:r>
    </w:p>
    <w:p w:rsidR="00183742" w:rsidRPr="00E143FC" w:rsidRDefault="00183742" w:rsidP="000A03DF">
      <w:pPr>
        <w:pStyle w:val="a0"/>
        <w:numPr>
          <w:ilvl w:val="1"/>
          <w:numId w:val="28"/>
        </w:numPr>
        <w:tabs>
          <w:tab w:val="clear" w:pos="1266"/>
        </w:tabs>
        <w:spacing w:after="0"/>
        <w:ind w:left="568" w:hanging="284"/>
        <w:jc w:val="both"/>
        <w:rPr>
          <w:rFonts w:ascii="Lotus Linotype" w:hAnsi="Lotus Linotype" w:cs="B Lotus"/>
          <w:b/>
          <w:sz w:val="28"/>
          <w:szCs w:val="28"/>
          <w:lang w:bidi="ar-KW"/>
        </w:rPr>
      </w:pPr>
      <w:r w:rsidRPr="0077671E">
        <w:rPr>
          <w:rStyle w:val="Char2"/>
          <w:rFonts w:hint="cs"/>
          <w:rtl/>
        </w:rPr>
        <w:t>و هرگاه شام فرا رسید، مسلمان می‌گوید:</w:t>
      </w:r>
      <w:r w:rsidRPr="00E143FC">
        <w:rPr>
          <w:rFonts w:ascii="Lotus Linotype" w:hAnsi="Lotus Linotype" w:cs="B Lotus" w:hint="cs"/>
          <w:b/>
          <w:sz w:val="28"/>
          <w:szCs w:val="28"/>
          <w:rtl/>
          <w:lang w:bidi="ar-KW"/>
        </w:rPr>
        <w:t xml:space="preserve"> </w:t>
      </w:r>
      <w:r w:rsidRPr="0077671E">
        <w:rPr>
          <w:rStyle w:val="Char3"/>
          <w:rtl/>
        </w:rPr>
        <w:t>«اللهم بك أمسينا، وبك أصبحنا، وبك نحيا، وبك نموتُ، وإليك المصير»</w:t>
      </w:r>
      <w:r w:rsidRPr="0077671E">
        <w:rPr>
          <w:rStyle w:val="Char2"/>
          <w:vertAlign w:val="superscript"/>
          <w:rtl/>
        </w:rPr>
        <w:footnoteReference w:id="227"/>
      </w:r>
      <w:r w:rsidR="0077671E">
        <w:rPr>
          <w:rStyle w:val="Char2"/>
          <w:rFonts w:hint="cs"/>
          <w:rtl/>
        </w:rPr>
        <w:t>.</w:t>
      </w:r>
    </w:p>
    <w:p w:rsidR="00183742" w:rsidRPr="00E143FC" w:rsidRDefault="0077671E" w:rsidP="0077671E">
      <w:pPr>
        <w:pStyle w:val="a7"/>
        <w:rPr>
          <w:spacing w:val="-4"/>
          <w:rtl/>
        </w:rPr>
      </w:pPr>
      <w:r>
        <w:rPr>
          <w:rFonts w:hint="cs"/>
          <w:spacing w:val="-4"/>
          <w:rtl/>
        </w:rPr>
        <w:t>«</w:t>
      </w:r>
      <w:r w:rsidR="00183742" w:rsidRPr="00E143FC">
        <w:rPr>
          <w:rtl/>
        </w:rPr>
        <w:t xml:space="preserve">بار الها! با لطف تو </w:t>
      </w:r>
      <w:r w:rsidR="00183742" w:rsidRPr="00E143FC">
        <w:rPr>
          <w:rFonts w:hint="cs"/>
          <w:rtl/>
        </w:rPr>
        <w:t>شام</w:t>
      </w:r>
      <w:r w:rsidR="00183742" w:rsidRPr="00E143FC">
        <w:rPr>
          <w:rtl/>
        </w:rPr>
        <w:t xml:space="preserve"> </w:t>
      </w:r>
      <w:r w:rsidR="00B06555">
        <w:rPr>
          <w:rtl/>
        </w:rPr>
        <w:t>ک</w:t>
      </w:r>
      <w:r w:rsidR="00183742" w:rsidRPr="00E143FC">
        <w:rPr>
          <w:rtl/>
        </w:rPr>
        <w:t>رد</w:t>
      </w:r>
      <w:r w:rsidR="00B06555">
        <w:rPr>
          <w:rtl/>
        </w:rPr>
        <w:t>ی</w:t>
      </w:r>
      <w:r w:rsidR="00183742" w:rsidRPr="00E143FC">
        <w:rPr>
          <w:rtl/>
        </w:rPr>
        <w:t>م، و با عنا</w:t>
      </w:r>
      <w:r w:rsidR="00B06555">
        <w:rPr>
          <w:rtl/>
        </w:rPr>
        <w:t>ی</w:t>
      </w:r>
      <w:r w:rsidR="00183742" w:rsidRPr="00E143FC">
        <w:rPr>
          <w:rtl/>
        </w:rPr>
        <w:t xml:space="preserve">ت تو به </w:t>
      </w:r>
      <w:r w:rsidR="00183742" w:rsidRPr="00E143FC">
        <w:rPr>
          <w:rFonts w:hint="cs"/>
          <w:rtl/>
        </w:rPr>
        <w:t>صبح</w:t>
      </w:r>
      <w:r w:rsidR="00183742" w:rsidRPr="00E143FC">
        <w:rPr>
          <w:rtl/>
        </w:rPr>
        <w:t xml:space="preserve"> رس</w:t>
      </w:r>
      <w:r w:rsidR="00B06555">
        <w:rPr>
          <w:rtl/>
        </w:rPr>
        <w:t>ی</w:t>
      </w:r>
      <w:r w:rsidR="00183742" w:rsidRPr="00E143FC">
        <w:rPr>
          <w:rtl/>
        </w:rPr>
        <w:t>د</w:t>
      </w:r>
      <w:r w:rsidR="00B06555">
        <w:rPr>
          <w:rtl/>
        </w:rPr>
        <w:t>ی</w:t>
      </w:r>
      <w:r w:rsidR="00183742" w:rsidRPr="00E143FC">
        <w:rPr>
          <w:rtl/>
        </w:rPr>
        <w:t>م، و به خواست تو زنده</w:t>
      </w:r>
      <w:r w:rsidR="00183742" w:rsidRPr="00E143FC">
        <w:rPr>
          <w:rFonts w:hint="cs"/>
          <w:rtl/>
        </w:rPr>
        <w:t>‌</w:t>
      </w:r>
      <w:r w:rsidR="00183742" w:rsidRPr="00E143FC">
        <w:rPr>
          <w:rtl/>
        </w:rPr>
        <w:t>ا</w:t>
      </w:r>
      <w:r w:rsidR="00B06555">
        <w:rPr>
          <w:rtl/>
        </w:rPr>
        <w:t>ی</w:t>
      </w:r>
      <w:r w:rsidR="00183742" w:rsidRPr="00E143FC">
        <w:rPr>
          <w:rtl/>
        </w:rPr>
        <w:t>م، و به خواست تو مى</w:t>
      </w:r>
      <w:r w:rsidR="00183742" w:rsidRPr="00E143FC">
        <w:rPr>
          <w:rFonts w:hint="cs"/>
          <w:rtl/>
        </w:rPr>
        <w:t>‌</w:t>
      </w:r>
      <w:r w:rsidR="00183742" w:rsidRPr="00E143FC">
        <w:rPr>
          <w:rtl/>
        </w:rPr>
        <w:t>م</w:t>
      </w:r>
      <w:r w:rsidR="00B06555">
        <w:rPr>
          <w:rtl/>
        </w:rPr>
        <w:t>ی</w:t>
      </w:r>
      <w:r w:rsidR="00183742" w:rsidRPr="00E143FC">
        <w:rPr>
          <w:rtl/>
        </w:rPr>
        <w:t>ر</w:t>
      </w:r>
      <w:r w:rsidR="00B06555">
        <w:rPr>
          <w:rtl/>
        </w:rPr>
        <w:t>ی</w:t>
      </w:r>
      <w:r w:rsidR="00183742" w:rsidRPr="00E143FC">
        <w:rPr>
          <w:rtl/>
        </w:rPr>
        <w:t>م، و رستاخ</w:t>
      </w:r>
      <w:r w:rsidR="00B06555">
        <w:rPr>
          <w:rtl/>
        </w:rPr>
        <w:t>ی</w:t>
      </w:r>
      <w:r w:rsidR="00183742" w:rsidRPr="00E143FC">
        <w:rPr>
          <w:rtl/>
        </w:rPr>
        <w:t>ز ما بسوى تو است</w:t>
      </w:r>
      <w:r>
        <w:rPr>
          <w:rFonts w:hint="cs"/>
          <w:rtl/>
        </w:rPr>
        <w:t>»</w:t>
      </w:r>
      <w:r w:rsidR="00183742" w:rsidRPr="00E143FC">
        <w:rPr>
          <w:rtl/>
        </w:rPr>
        <w:t>.</w:t>
      </w:r>
    </w:p>
    <w:p w:rsidR="00183742" w:rsidRPr="00E143FC" w:rsidRDefault="00183742" w:rsidP="001E136E">
      <w:pPr>
        <w:pStyle w:val="a5"/>
      </w:pPr>
      <w:bookmarkStart w:id="750" w:name="_Toc73092678"/>
      <w:bookmarkStart w:id="751" w:name="_Toc226834823"/>
      <w:bookmarkStart w:id="752" w:name="_Toc286875605"/>
      <w:bookmarkStart w:id="753" w:name="_Toc421087980"/>
      <w:r w:rsidRPr="00E143FC">
        <w:rPr>
          <w:rFonts w:hint="cs"/>
          <w:rtl/>
        </w:rPr>
        <w:t>اذکار پوشیدن لباس</w:t>
      </w:r>
      <w:bookmarkEnd w:id="750"/>
      <w:bookmarkEnd w:id="751"/>
      <w:bookmarkEnd w:id="752"/>
      <w:bookmarkEnd w:id="753"/>
    </w:p>
    <w:p w:rsidR="00183742" w:rsidRPr="00E143FC" w:rsidRDefault="00183742" w:rsidP="000A03DF">
      <w:pPr>
        <w:pStyle w:val="a0"/>
        <w:numPr>
          <w:ilvl w:val="1"/>
          <w:numId w:val="28"/>
        </w:numPr>
        <w:tabs>
          <w:tab w:val="clear" w:pos="1266"/>
        </w:tabs>
        <w:spacing w:after="0"/>
        <w:ind w:left="568" w:hanging="284"/>
        <w:jc w:val="both"/>
        <w:rPr>
          <w:rFonts w:ascii="Lotus Linotype" w:hAnsi="Lotus Linotype" w:cs="B Lotus"/>
          <w:b/>
          <w:sz w:val="28"/>
          <w:szCs w:val="28"/>
          <w:lang w:bidi="ar-KW"/>
        </w:rPr>
      </w:pPr>
      <w:r w:rsidRPr="0077671E">
        <w:rPr>
          <w:rStyle w:val="Char2"/>
          <w:rFonts w:hint="cs"/>
          <w:rtl/>
        </w:rPr>
        <w:t>وقتی انسان مسلمان لباسش را پوشید، می‌گوید:</w:t>
      </w:r>
      <w:r w:rsidRPr="00C047EF">
        <w:rPr>
          <w:rFonts w:ascii="Lotus Linotype" w:hAnsi="Lotus Linotype" w:cs="Lotus Linotype"/>
          <w:b/>
          <w:sz w:val="28"/>
          <w:szCs w:val="27"/>
          <w:rtl/>
        </w:rPr>
        <w:t xml:space="preserve"> </w:t>
      </w:r>
      <w:r w:rsidRPr="0077671E">
        <w:rPr>
          <w:rStyle w:val="Char3"/>
          <w:rtl/>
        </w:rPr>
        <w:t>«الحمدُ لله الذي كساني هذا، ورزقنيه من غير حَوْل مني ولا قوة»</w:t>
      </w:r>
      <w:r w:rsidRPr="0077671E">
        <w:rPr>
          <w:rStyle w:val="Char2"/>
          <w:vertAlign w:val="superscript"/>
          <w:rtl/>
        </w:rPr>
        <w:footnoteReference w:id="228"/>
      </w:r>
      <w:r w:rsidRPr="0077671E">
        <w:rPr>
          <w:rStyle w:val="Char2"/>
          <w:rFonts w:hint="cs"/>
          <w:rtl/>
        </w:rPr>
        <w:t>.</w:t>
      </w:r>
    </w:p>
    <w:p w:rsidR="00183742" w:rsidRPr="00E143FC" w:rsidRDefault="0077671E" w:rsidP="0077671E">
      <w:pPr>
        <w:pStyle w:val="a7"/>
        <w:rPr>
          <w:rtl/>
        </w:rPr>
      </w:pPr>
      <w:r>
        <w:rPr>
          <w:rFonts w:hint="cs"/>
          <w:rtl/>
        </w:rPr>
        <w:t>«</w:t>
      </w:r>
      <w:r w:rsidR="00183742" w:rsidRPr="00E143FC">
        <w:rPr>
          <w:rtl/>
        </w:rPr>
        <w:t>حمد از آنِ خدا</w:t>
      </w:r>
      <w:r w:rsidR="00B06555">
        <w:rPr>
          <w:rtl/>
        </w:rPr>
        <w:t>ی</w:t>
      </w:r>
      <w:r w:rsidR="00183742" w:rsidRPr="00E143FC">
        <w:rPr>
          <w:rtl/>
        </w:rPr>
        <w:t xml:space="preserve">ى است </w:t>
      </w:r>
      <w:r w:rsidR="00B06555">
        <w:rPr>
          <w:rtl/>
        </w:rPr>
        <w:t>ک</w:t>
      </w:r>
      <w:r w:rsidR="00183742" w:rsidRPr="00E143FC">
        <w:rPr>
          <w:rtl/>
        </w:rPr>
        <w:t>ه ا</w:t>
      </w:r>
      <w:r w:rsidR="00B06555">
        <w:rPr>
          <w:rtl/>
        </w:rPr>
        <w:t>ی</w:t>
      </w:r>
      <w:r w:rsidR="00183742" w:rsidRPr="00E143FC">
        <w:rPr>
          <w:rtl/>
        </w:rPr>
        <w:t>ن لباس را به من پوشان</w:t>
      </w:r>
      <w:r w:rsidR="00B06555">
        <w:rPr>
          <w:rtl/>
        </w:rPr>
        <w:t>ی</w:t>
      </w:r>
      <w:r w:rsidR="00183742" w:rsidRPr="00E143FC">
        <w:rPr>
          <w:rtl/>
        </w:rPr>
        <w:t>د و بدون ا</w:t>
      </w:r>
      <w:r w:rsidR="00B06555">
        <w:rPr>
          <w:rtl/>
        </w:rPr>
        <w:t>ی</w:t>
      </w:r>
      <w:r w:rsidR="00183742" w:rsidRPr="00E143FC">
        <w:rPr>
          <w:rtl/>
        </w:rPr>
        <w:t>ن</w:t>
      </w:r>
      <w:r w:rsidR="00B06555">
        <w:rPr>
          <w:rtl/>
        </w:rPr>
        <w:t>ک</w:t>
      </w:r>
      <w:r w:rsidR="00183742" w:rsidRPr="00E143FC">
        <w:rPr>
          <w:rtl/>
        </w:rPr>
        <w:t>ه من قدرت و توانا</w:t>
      </w:r>
      <w:r w:rsidR="00B06555">
        <w:rPr>
          <w:rtl/>
        </w:rPr>
        <w:t>ی</w:t>
      </w:r>
      <w:r w:rsidR="00183742" w:rsidRPr="00E143FC">
        <w:rPr>
          <w:rtl/>
        </w:rPr>
        <w:t>ى داشته باشم آن</w:t>
      </w:r>
      <w:r>
        <w:rPr>
          <w:rFonts w:hint="cs"/>
          <w:rtl/>
        </w:rPr>
        <w:t xml:space="preserve"> </w:t>
      </w:r>
      <w:r w:rsidR="00183742" w:rsidRPr="00E143FC">
        <w:rPr>
          <w:rtl/>
        </w:rPr>
        <w:t>را به من عنا</w:t>
      </w:r>
      <w:r w:rsidR="00B06555">
        <w:rPr>
          <w:rtl/>
        </w:rPr>
        <w:t>ی</w:t>
      </w:r>
      <w:r w:rsidR="00183742" w:rsidRPr="00E143FC">
        <w:rPr>
          <w:rtl/>
        </w:rPr>
        <w:t xml:space="preserve">ت </w:t>
      </w:r>
      <w:r w:rsidR="00B06555">
        <w:rPr>
          <w:rtl/>
        </w:rPr>
        <w:t>ک</w:t>
      </w:r>
      <w:r w:rsidR="00183742" w:rsidRPr="00E143FC">
        <w:rPr>
          <w:rtl/>
        </w:rPr>
        <w:t xml:space="preserve">رد </w:t>
      </w:r>
      <w:r w:rsidR="00183742" w:rsidRPr="00E143FC">
        <w:rPr>
          <w:rFonts w:cs="Times New Roman" w:hint="cs"/>
          <w:rtl/>
        </w:rPr>
        <w:t>…</w:t>
      </w:r>
      <w:r>
        <w:rPr>
          <w:rFonts w:hint="cs"/>
          <w:rtl/>
        </w:rPr>
        <w:t>»</w:t>
      </w:r>
      <w:r w:rsidR="00183742" w:rsidRPr="00E143FC">
        <w:rPr>
          <w:rtl/>
        </w:rPr>
        <w:t>.</w:t>
      </w:r>
    </w:p>
    <w:p w:rsidR="00183742" w:rsidRPr="00E143FC" w:rsidRDefault="00183742" w:rsidP="000A03DF">
      <w:pPr>
        <w:pStyle w:val="a0"/>
        <w:numPr>
          <w:ilvl w:val="1"/>
          <w:numId w:val="28"/>
        </w:numPr>
        <w:tabs>
          <w:tab w:val="clear" w:pos="1266"/>
        </w:tabs>
        <w:spacing w:after="0"/>
        <w:ind w:left="568" w:hanging="284"/>
        <w:rPr>
          <w:rFonts w:ascii="Lotus Linotype" w:hAnsi="Lotus Linotype" w:cs="B Lotus"/>
          <w:b/>
          <w:sz w:val="28"/>
          <w:szCs w:val="28"/>
          <w:lang w:bidi="ar-KW"/>
        </w:rPr>
      </w:pPr>
      <w:r w:rsidRPr="0077671E">
        <w:rPr>
          <w:rStyle w:val="Char2"/>
          <w:rtl/>
        </w:rPr>
        <w:t>دعا</w:t>
      </w:r>
      <w:r w:rsidR="00442369" w:rsidRPr="0077671E">
        <w:rPr>
          <w:rStyle w:val="Char2"/>
          <w:rtl/>
        </w:rPr>
        <w:t>ی</w:t>
      </w:r>
      <w:r w:rsidRPr="0077671E">
        <w:rPr>
          <w:rStyle w:val="Char2"/>
          <w:rtl/>
        </w:rPr>
        <w:t xml:space="preserve"> هنگان در آوردن لباس</w:t>
      </w:r>
      <w:r w:rsidRPr="0077671E">
        <w:rPr>
          <w:rStyle w:val="Char2"/>
          <w:rFonts w:hint="cs"/>
          <w:rtl/>
        </w:rPr>
        <w:t>:</w:t>
      </w:r>
      <w:r w:rsidRPr="00E143FC">
        <w:rPr>
          <w:rFonts w:ascii="Lotus Linotype" w:hAnsi="Lotus Linotype" w:cs="B Lotus" w:hint="cs"/>
          <w:b/>
          <w:sz w:val="28"/>
          <w:szCs w:val="28"/>
          <w:rtl/>
          <w:lang w:bidi="ar-KW"/>
        </w:rPr>
        <w:t xml:space="preserve"> </w:t>
      </w:r>
      <w:r w:rsidRPr="0077671E">
        <w:rPr>
          <w:rStyle w:val="Char3"/>
          <w:rtl/>
        </w:rPr>
        <w:t>«بِسْمِ اللهِ»</w:t>
      </w:r>
      <w:r w:rsidRPr="0077671E">
        <w:rPr>
          <w:rStyle w:val="Char2"/>
          <w:vertAlign w:val="superscript"/>
          <w:rtl/>
        </w:rPr>
        <w:footnoteReference w:id="229"/>
      </w:r>
      <w:r w:rsidRPr="0077671E">
        <w:rPr>
          <w:rStyle w:val="Char2"/>
          <w:rtl/>
        </w:rPr>
        <w:t>.</w:t>
      </w:r>
      <w:r w:rsidRPr="0077671E">
        <w:rPr>
          <w:rStyle w:val="Char2"/>
          <w:rFonts w:hint="cs"/>
          <w:rtl/>
        </w:rPr>
        <w:t xml:space="preserve"> (به‌ نام خدا).</w:t>
      </w:r>
    </w:p>
    <w:p w:rsidR="00183742" w:rsidRPr="00E143FC" w:rsidRDefault="00183742" w:rsidP="000A03DF">
      <w:pPr>
        <w:pStyle w:val="a0"/>
        <w:numPr>
          <w:ilvl w:val="1"/>
          <w:numId w:val="28"/>
        </w:numPr>
        <w:tabs>
          <w:tab w:val="clear" w:pos="1266"/>
        </w:tabs>
        <w:spacing w:after="0"/>
        <w:ind w:left="568" w:hanging="284"/>
        <w:rPr>
          <w:rFonts w:ascii="Lotus Linotype" w:hAnsi="Lotus Linotype" w:cs="B Lotus"/>
          <w:b/>
          <w:sz w:val="28"/>
          <w:szCs w:val="28"/>
          <w:lang w:bidi="ar-KW"/>
        </w:rPr>
      </w:pPr>
      <w:r w:rsidRPr="0077671E">
        <w:rPr>
          <w:rStyle w:val="Char2"/>
          <w:rtl/>
        </w:rPr>
        <w:t>دعا</w:t>
      </w:r>
      <w:r w:rsidR="00442369" w:rsidRPr="0077671E">
        <w:rPr>
          <w:rStyle w:val="Char2"/>
          <w:rtl/>
        </w:rPr>
        <w:t>ی</w:t>
      </w:r>
      <w:r w:rsidRPr="0077671E">
        <w:rPr>
          <w:rStyle w:val="Char2"/>
          <w:rtl/>
        </w:rPr>
        <w:t xml:space="preserve"> پوش</w:t>
      </w:r>
      <w:r w:rsidR="00442369" w:rsidRPr="0077671E">
        <w:rPr>
          <w:rStyle w:val="Char2"/>
          <w:rtl/>
        </w:rPr>
        <w:t>ی</w:t>
      </w:r>
      <w:r w:rsidRPr="0077671E">
        <w:rPr>
          <w:rStyle w:val="Char2"/>
          <w:rtl/>
        </w:rPr>
        <w:t>دن لباس نو</w:t>
      </w:r>
      <w:r w:rsidRPr="0077671E">
        <w:rPr>
          <w:rStyle w:val="Char2"/>
          <w:rFonts w:hint="cs"/>
          <w:rtl/>
        </w:rPr>
        <w:t xml:space="preserve">: </w:t>
      </w:r>
      <w:r w:rsidRPr="0077671E">
        <w:rPr>
          <w:rStyle w:val="Char3"/>
          <w:rFonts w:hint="cs"/>
          <w:rtl/>
        </w:rPr>
        <w:t>«</w:t>
      </w:r>
      <w:r w:rsidRPr="0077671E">
        <w:rPr>
          <w:rStyle w:val="Char3"/>
          <w:rtl/>
        </w:rPr>
        <w:t>اللَّهُمَّ لَكَ الحَمْدُ أَنْتَ كَسَوتَنِيهِ، أسْألك مِنْ خَيرِهِ وخَيْرِ ما صُنع لَهُ، وأعُوذُ بِكَ مِنْ شرِّه وشَرِّ ما صُنِعَ لَهُ</w:t>
      </w:r>
      <w:r w:rsidRPr="0077671E">
        <w:rPr>
          <w:rStyle w:val="Char3"/>
          <w:rFonts w:hint="cs"/>
          <w:rtl/>
        </w:rPr>
        <w:t>»</w:t>
      </w:r>
      <w:r w:rsidRPr="0077671E">
        <w:rPr>
          <w:rStyle w:val="Char2"/>
          <w:vertAlign w:val="superscript"/>
          <w:rtl/>
        </w:rPr>
        <w:footnoteReference w:id="230"/>
      </w:r>
      <w:r w:rsidRPr="0077671E">
        <w:rPr>
          <w:rStyle w:val="Char2"/>
          <w:rtl/>
        </w:rPr>
        <w:t>.</w:t>
      </w:r>
    </w:p>
    <w:p w:rsidR="00183742" w:rsidRPr="00E143FC" w:rsidRDefault="0077671E" w:rsidP="0077671E">
      <w:pPr>
        <w:pStyle w:val="a7"/>
        <w:rPr>
          <w:rtl/>
        </w:rPr>
      </w:pPr>
      <w:r>
        <w:rPr>
          <w:rFonts w:hint="cs"/>
          <w:rtl/>
        </w:rPr>
        <w:t>«</w:t>
      </w:r>
      <w:r w:rsidR="00183742" w:rsidRPr="00E143FC">
        <w:rPr>
          <w:rtl/>
        </w:rPr>
        <w:t>الهى! ستا</w:t>
      </w:r>
      <w:r w:rsidR="00B06555">
        <w:rPr>
          <w:rtl/>
        </w:rPr>
        <w:t>ی</w:t>
      </w:r>
      <w:r w:rsidR="00183742" w:rsidRPr="00E143FC">
        <w:rPr>
          <w:rtl/>
        </w:rPr>
        <w:t>ش براى تو است، تو</w:t>
      </w:r>
      <w:r w:rsidR="00B06555">
        <w:rPr>
          <w:rtl/>
        </w:rPr>
        <w:t>ی</w:t>
      </w:r>
      <w:r w:rsidR="00183742" w:rsidRPr="00E143FC">
        <w:rPr>
          <w:rtl/>
        </w:rPr>
        <w:t xml:space="preserve">ى </w:t>
      </w:r>
      <w:r w:rsidR="00B06555">
        <w:rPr>
          <w:rtl/>
        </w:rPr>
        <w:t>ک</w:t>
      </w:r>
      <w:r w:rsidR="00183742" w:rsidRPr="00E143FC">
        <w:rPr>
          <w:rtl/>
        </w:rPr>
        <w:t>ه ا</w:t>
      </w:r>
      <w:r w:rsidR="00B06555">
        <w:rPr>
          <w:rtl/>
        </w:rPr>
        <w:t>ی</w:t>
      </w:r>
      <w:r w:rsidR="00183742" w:rsidRPr="00E143FC">
        <w:rPr>
          <w:rtl/>
        </w:rPr>
        <w:t>ن لباس را به من پوشاندى، از تو خ</w:t>
      </w:r>
      <w:r w:rsidR="00B06555">
        <w:rPr>
          <w:rtl/>
        </w:rPr>
        <w:t>ی</w:t>
      </w:r>
      <w:r w:rsidR="00183742" w:rsidRPr="00E143FC">
        <w:rPr>
          <w:rtl/>
        </w:rPr>
        <w:t>ر آن</w:t>
      </w:r>
      <w:r>
        <w:rPr>
          <w:rFonts w:hint="cs"/>
          <w:rtl/>
        </w:rPr>
        <w:t xml:space="preserve"> </w:t>
      </w:r>
      <w:r w:rsidR="00183742" w:rsidRPr="00E143FC">
        <w:rPr>
          <w:rtl/>
        </w:rPr>
        <w:t>را</w:t>
      </w:r>
      <w:r w:rsidR="0013687B">
        <w:rPr>
          <w:rtl/>
        </w:rPr>
        <w:t xml:space="preserve"> مى‌</w:t>
      </w:r>
      <w:r w:rsidR="00183742" w:rsidRPr="00E143FC">
        <w:rPr>
          <w:rtl/>
        </w:rPr>
        <w:t>خواهم، و خ</w:t>
      </w:r>
      <w:r w:rsidR="00B06555">
        <w:rPr>
          <w:rtl/>
        </w:rPr>
        <w:t>ی</w:t>
      </w:r>
      <w:r w:rsidR="00183742" w:rsidRPr="00E143FC">
        <w:rPr>
          <w:rtl/>
        </w:rPr>
        <w:t xml:space="preserve">ر آنچه را </w:t>
      </w:r>
      <w:r w:rsidR="00B06555">
        <w:rPr>
          <w:rtl/>
        </w:rPr>
        <w:t>ک</w:t>
      </w:r>
      <w:r w:rsidR="00183742" w:rsidRPr="00E143FC">
        <w:rPr>
          <w:rtl/>
        </w:rPr>
        <w:t xml:space="preserve">ه براى آن ساخته شده است. و به تو از بدى آن و بدى آنچه </w:t>
      </w:r>
      <w:r w:rsidR="00B06555">
        <w:rPr>
          <w:rtl/>
        </w:rPr>
        <w:t>ک</w:t>
      </w:r>
      <w:r w:rsidR="00183742" w:rsidRPr="00E143FC">
        <w:rPr>
          <w:rtl/>
        </w:rPr>
        <w:t>ه براى آن ساخته شده است پناه</w:t>
      </w:r>
      <w:r w:rsidR="0013687B">
        <w:rPr>
          <w:rtl/>
        </w:rPr>
        <w:t xml:space="preserve"> مى‌</w:t>
      </w:r>
      <w:r w:rsidR="00183742" w:rsidRPr="00E143FC">
        <w:rPr>
          <w:rtl/>
        </w:rPr>
        <w:t>برم</w:t>
      </w:r>
      <w:r>
        <w:rPr>
          <w:rFonts w:hint="cs"/>
          <w:rtl/>
        </w:rPr>
        <w:t>»</w:t>
      </w:r>
      <w:r w:rsidR="00183742" w:rsidRPr="00E143FC">
        <w:rPr>
          <w:rtl/>
        </w:rPr>
        <w:t>.</w:t>
      </w:r>
    </w:p>
    <w:p w:rsidR="00183742" w:rsidRPr="00E143FC" w:rsidRDefault="00183742" w:rsidP="000A03DF">
      <w:pPr>
        <w:pStyle w:val="a0"/>
        <w:numPr>
          <w:ilvl w:val="1"/>
          <w:numId w:val="28"/>
        </w:numPr>
        <w:tabs>
          <w:tab w:val="clear" w:pos="1266"/>
        </w:tabs>
        <w:spacing w:after="0"/>
        <w:ind w:left="568" w:hanging="284"/>
        <w:jc w:val="both"/>
        <w:rPr>
          <w:rFonts w:ascii="Lotus Linotype" w:hAnsi="Lotus Linotype" w:cs="B Lotus"/>
          <w:b/>
          <w:sz w:val="28"/>
          <w:szCs w:val="28"/>
          <w:lang w:bidi="ar-KW"/>
        </w:rPr>
      </w:pPr>
      <w:r w:rsidRPr="0077671E">
        <w:rPr>
          <w:rStyle w:val="Char2"/>
          <w:rtl/>
        </w:rPr>
        <w:t>دعا برا</w:t>
      </w:r>
      <w:r w:rsidR="00442369" w:rsidRPr="0077671E">
        <w:rPr>
          <w:rStyle w:val="Char2"/>
          <w:rtl/>
        </w:rPr>
        <w:t>ی</w:t>
      </w:r>
      <w:r w:rsidRPr="0077671E">
        <w:rPr>
          <w:rStyle w:val="Char2"/>
          <w:rtl/>
        </w:rPr>
        <w:t xml:space="preserve"> </w:t>
      </w:r>
      <w:r w:rsidR="00442369" w:rsidRPr="0077671E">
        <w:rPr>
          <w:rStyle w:val="Char2"/>
          <w:rtl/>
        </w:rPr>
        <w:t>ک</w:t>
      </w:r>
      <w:r w:rsidRPr="0077671E">
        <w:rPr>
          <w:rStyle w:val="Char2"/>
          <w:rtl/>
        </w:rPr>
        <w:t>س</w:t>
      </w:r>
      <w:r w:rsidR="00442369" w:rsidRPr="0077671E">
        <w:rPr>
          <w:rStyle w:val="Char2"/>
          <w:rtl/>
        </w:rPr>
        <w:t>ی</w:t>
      </w:r>
      <w:r w:rsidRPr="0077671E">
        <w:rPr>
          <w:rStyle w:val="Char2"/>
          <w:rtl/>
        </w:rPr>
        <w:t xml:space="preserve"> </w:t>
      </w:r>
      <w:r w:rsidR="00442369" w:rsidRPr="0077671E">
        <w:rPr>
          <w:rStyle w:val="Char2"/>
          <w:rtl/>
        </w:rPr>
        <w:t>ک</w:t>
      </w:r>
      <w:r w:rsidRPr="0077671E">
        <w:rPr>
          <w:rStyle w:val="Char2"/>
          <w:rtl/>
        </w:rPr>
        <w:t>ه لباس نو پوش</w:t>
      </w:r>
      <w:r w:rsidR="00442369" w:rsidRPr="0077671E">
        <w:rPr>
          <w:rStyle w:val="Char2"/>
          <w:rtl/>
        </w:rPr>
        <w:t>ی</w:t>
      </w:r>
      <w:r w:rsidRPr="0077671E">
        <w:rPr>
          <w:rStyle w:val="Char2"/>
          <w:rtl/>
        </w:rPr>
        <w:t>ده است</w:t>
      </w:r>
      <w:r w:rsidRPr="0077671E">
        <w:rPr>
          <w:rStyle w:val="Char2"/>
          <w:rFonts w:hint="cs"/>
          <w:rtl/>
        </w:rPr>
        <w:t>:</w:t>
      </w:r>
      <w:r w:rsidRPr="0077671E">
        <w:rPr>
          <w:rStyle w:val="Char3"/>
          <w:rFonts w:hint="cs"/>
          <w:rtl/>
        </w:rPr>
        <w:t xml:space="preserve"> </w:t>
      </w:r>
      <w:r w:rsidRPr="0077671E">
        <w:rPr>
          <w:rStyle w:val="Char3"/>
          <w:rtl/>
        </w:rPr>
        <w:t>«البس جديداً، وعش حميداً، ومُت شهيداً»</w:t>
      </w:r>
      <w:r w:rsidRPr="0077671E">
        <w:rPr>
          <w:rStyle w:val="Char2"/>
          <w:vertAlign w:val="superscript"/>
          <w:rtl/>
        </w:rPr>
        <w:footnoteReference w:id="231"/>
      </w:r>
      <w:r w:rsidRPr="0077671E">
        <w:rPr>
          <w:rStyle w:val="Char2"/>
          <w:rFonts w:hint="cs"/>
          <w:rtl/>
        </w:rPr>
        <w:t>.</w:t>
      </w:r>
    </w:p>
    <w:p w:rsidR="00183742" w:rsidRPr="00E143FC" w:rsidRDefault="0077671E" w:rsidP="0077671E">
      <w:pPr>
        <w:pStyle w:val="a7"/>
        <w:rPr>
          <w:rtl/>
        </w:rPr>
      </w:pPr>
      <w:r>
        <w:rPr>
          <w:rFonts w:hint="cs"/>
          <w:b/>
          <w:rtl/>
        </w:rPr>
        <w:t>«</w:t>
      </w:r>
      <w:r w:rsidR="00183742" w:rsidRPr="00E143FC">
        <w:rPr>
          <w:rtl/>
        </w:rPr>
        <w:t>لباس جد</w:t>
      </w:r>
      <w:r w:rsidR="00B06555">
        <w:rPr>
          <w:rtl/>
        </w:rPr>
        <w:t>ی</w:t>
      </w:r>
      <w:r w:rsidR="00183742" w:rsidRPr="00E143FC">
        <w:rPr>
          <w:rtl/>
        </w:rPr>
        <w:t>دى را بپوشى، و زندگى ن</w:t>
      </w:r>
      <w:r w:rsidR="00B06555">
        <w:rPr>
          <w:rtl/>
        </w:rPr>
        <w:t>یک</w:t>
      </w:r>
      <w:r w:rsidR="00183742" w:rsidRPr="00E143FC">
        <w:rPr>
          <w:rtl/>
        </w:rPr>
        <w:t>و</w:t>
      </w:r>
      <w:r w:rsidR="00B06555">
        <w:rPr>
          <w:rtl/>
        </w:rPr>
        <w:t>ی</w:t>
      </w:r>
      <w:r w:rsidR="00183742" w:rsidRPr="00E143FC">
        <w:rPr>
          <w:rtl/>
        </w:rPr>
        <w:t>ى داشته باشى، و با شهادت از ا</w:t>
      </w:r>
      <w:r w:rsidR="00B06555">
        <w:rPr>
          <w:rtl/>
        </w:rPr>
        <w:t>ی</w:t>
      </w:r>
      <w:r w:rsidR="00183742" w:rsidRPr="00E143FC">
        <w:rPr>
          <w:rtl/>
        </w:rPr>
        <w:t>ن دن</w:t>
      </w:r>
      <w:r w:rsidR="00B06555">
        <w:rPr>
          <w:rtl/>
        </w:rPr>
        <w:t>ی</w:t>
      </w:r>
      <w:r w:rsidR="00183742" w:rsidRPr="00E143FC">
        <w:rPr>
          <w:rtl/>
        </w:rPr>
        <w:t>ا بروى</w:t>
      </w:r>
      <w:r>
        <w:rPr>
          <w:rFonts w:hint="cs"/>
          <w:rtl/>
        </w:rPr>
        <w:t>»</w:t>
      </w:r>
      <w:r w:rsidR="00183742" w:rsidRPr="00E143FC">
        <w:rPr>
          <w:rtl/>
        </w:rPr>
        <w:t>.</w:t>
      </w:r>
    </w:p>
    <w:p w:rsidR="00183742" w:rsidRPr="00E143FC" w:rsidRDefault="00183742" w:rsidP="001E136E">
      <w:pPr>
        <w:pStyle w:val="a5"/>
        <w:rPr>
          <w:rtl/>
        </w:rPr>
      </w:pPr>
      <w:bookmarkStart w:id="754" w:name="_Toc73092679"/>
      <w:bookmarkStart w:id="755" w:name="_Toc226834824"/>
      <w:bookmarkStart w:id="756" w:name="_Toc286875606"/>
      <w:bookmarkStart w:id="757" w:name="_Toc421087981"/>
      <w:r w:rsidRPr="00E143FC">
        <w:rPr>
          <w:rFonts w:hint="cs"/>
          <w:rtl/>
        </w:rPr>
        <w:t>اذکار خوردن غذا:</w:t>
      </w:r>
      <w:bookmarkEnd w:id="754"/>
      <w:bookmarkEnd w:id="755"/>
      <w:bookmarkEnd w:id="756"/>
      <w:bookmarkEnd w:id="757"/>
    </w:p>
    <w:p w:rsidR="00183742" w:rsidRPr="00E143FC" w:rsidRDefault="00183742" w:rsidP="000A03DF">
      <w:pPr>
        <w:pStyle w:val="a0"/>
        <w:numPr>
          <w:ilvl w:val="1"/>
          <w:numId w:val="28"/>
        </w:numPr>
        <w:tabs>
          <w:tab w:val="clear" w:pos="1266"/>
        </w:tabs>
        <w:spacing w:after="0"/>
        <w:ind w:left="568" w:hanging="284"/>
        <w:jc w:val="both"/>
        <w:rPr>
          <w:rFonts w:ascii="Lotus Linotype" w:hAnsi="Lotus Linotype" w:cs="B Lotus"/>
          <w:b/>
          <w:sz w:val="28"/>
          <w:szCs w:val="28"/>
          <w:lang w:bidi="ar-KW"/>
        </w:rPr>
      </w:pPr>
      <w:r w:rsidRPr="0077671E">
        <w:rPr>
          <w:rStyle w:val="Char3"/>
          <w:rtl/>
        </w:rPr>
        <w:t>إِذَا أَ</w:t>
      </w:r>
      <w:r w:rsidR="00442369" w:rsidRPr="0077671E">
        <w:rPr>
          <w:rStyle w:val="Char3"/>
          <w:rtl/>
        </w:rPr>
        <w:t>ک</w:t>
      </w:r>
      <w:r w:rsidRPr="0077671E">
        <w:rPr>
          <w:rStyle w:val="Char3"/>
          <w:rtl/>
        </w:rPr>
        <w:t>لَ أَحَدُ</w:t>
      </w:r>
      <w:r w:rsidR="00442369" w:rsidRPr="0077671E">
        <w:rPr>
          <w:rStyle w:val="Char3"/>
          <w:rtl/>
        </w:rPr>
        <w:t>ک</w:t>
      </w:r>
      <w:r w:rsidRPr="0077671E">
        <w:rPr>
          <w:rStyle w:val="Char3"/>
          <w:rtl/>
        </w:rPr>
        <w:t>مْ طَعَامَاً فَلْ</w:t>
      </w:r>
      <w:r w:rsidR="00442369" w:rsidRPr="0077671E">
        <w:rPr>
          <w:rStyle w:val="Char3"/>
          <w:rtl/>
        </w:rPr>
        <w:t>ی</w:t>
      </w:r>
      <w:r w:rsidRPr="0077671E">
        <w:rPr>
          <w:rStyle w:val="Char3"/>
          <w:rtl/>
        </w:rPr>
        <w:t>قُلْ: بِسْمِ اللهِ، فِإنْ نَسِ</w:t>
      </w:r>
      <w:r w:rsidR="00442369" w:rsidRPr="0077671E">
        <w:rPr>
          <w:rStyle w:val="Char3"/>
          <w:rtl/>
        </w:rPr>
        <w:t>ی</w:t>
      </w:r>
      <w:r w:rsidRPr="0077671E">
        <w:rPr>
          <w:rStyle w:val="Char3"/>
          <w:rtl/>
        </w:rPr>
        <w:t xml:space="preserve"> فِ</w:t>
      </w:r>
      <w:r w:rsidR="0077671E">
        <w:rPr>
          <w:rStyle w:val="Char3"/>
          <w:rFonts w:hint="cs"/>
          <w:rtl/>
        </w:rPr>
        <w:t>ي</w:t>
      </w:r>
      <w:r w:rsidRPr="0077671E">
        <w:rPr>
          <w:rStyle w:val="Char3"/>
          <w:rtl/>
        </w:rPr>
        <w:t xml:space="preserve"> أَوَلِهِ فَلْ</w:t>
      </w:r>
      <w:r w:rsidR="00442369" w:rsidRPr="0077671E">
        <w:rPr>
          <w:rStyle w:val="Char3"/>
          <w:rtl/>
        </w:rPr>
        <w:t>ی</w:t>
      </w:r>
      <w:r w:rsidRPr="0077671E">
        <w:rPr>
          <w:rStyle w:val="Char3"/>
          <w:rtl/>
        </w:rPr>
        <w:t>قُلْ:</w:t>
      </w:r>
      <w:r w:rsidRPr="0077671E">
        <w:rPr>
          <w:rStyle w:val="Char3"/>
        </w:rPr>
        <w:t xml:space="preserve"> </w:t>
      </w:r>
      <w:r w:rsidRPr="0077671E">
        <w:rPr>
          <w:rStyle w:val="Char3"/>
          <w:rtl/>
        </w:rPr>
        <w:t>بِسْمِ اللهِ فِ</w:t>
      </w:r>
      <w:r w:rsidR="0077671E">
        <w:rPr>
          <w:rStyle w:val="Char3"/>
          <w:rFonts w:hint="cs"/>
          <w:rtl/>
        </w:rPr>
        <w:t>ي</w:t>
      </w:r>
      <w:r w:rsidRPr="0077671E">
        <w:rPr>
          <w:rStyle w:val="Char3"/>
          <w:rtl/>
        </w:rPr>
        <w:t xml:space="preserve"> أَوَّلِهِ وَآخِرِهِ</w:t>
      </w:r>
      <w:r w:rsidRPr="0077671E">
        <w:rPr>
          <w:rStyle w:val="Char2"/>
          <w:vertAlign w:val="superscript"/>
          <w:rtl/>
        </w:rPr>
        <w:footnoteReference w:id="232"/>
      </w:r>
      <w:r w:rsidRPr="0077671E">
        <w:rPr>
          <w:rStyle w:val="Char2"/>
          <w:rtl/>
        </w:rPr>
        <w:t>.</w:t>
      </w:r>
    </w:p>
    <w:p w:rsidR="00183742" w:rsidRPr="00E143FC" w:rsidRDefault="0077671E" w:rsidP="0077671E">
      <w:pPr>
        <w:pStyle w:val="a7"/>
        <w:rPr>
          <w:rFonts w:cs="B Lotus"/>
          <w:b/>
        </w:rPr>
      </w:pPr>
      <w:r>
        <w:rPr>
          <w:rFonts w:hint="cs"/>
          <w:rtl/>
        </w:rPr>
        <w:t>«</w:t>
      </w:r>
      <w:r w:rsidR="00183742" w:rsidRPr="00C047EF">
        <w:rPr>
          <w:rtl/>
        </w:rPr>
        <w:t xml:space="preserve">هرگاه، يكى از شما خواست </w:t>
      </w:r>
      <w:r w:rsidR="00183742" w:rsidRPr="00C047EF">
        <w:rPr>
          <w:rFonts w:hint="cs"/>
          <w:rtl/>
        </w:rPr>
        <w:t>غ</w:t>
      </w:r>
      <w:r w:rsidR="00183742" w:rsidRPr="00C047EF">
        <w:rPr>
          <w:rtl/>
        </w:rPr>
        <w:t xml:space="preserve">ذا بخورد </w:t>
      </w:r>
      <w:r w:rsidRPr="0077671E">
        <w:rPr>
          <w:rStyle w:val="Char3"/>
          <w:rFonts w:hint="cs"/>
          <w:rtl/>
        </w:rPr>
        <w:t>«</w:t>
      </w:r>
      <w:r w:rsidR="00183742" w:rsidRPr="0077671E">
        <w:rPr>
          <w:rStyle w:val="Char3"/>
          <w:rtl/>
        </w:rPr>
        <w:t>بِسْمِ اللهِ</w:t>
      </w:r>
      <w:r w:rsidRPr="0077671E">
        <w:rPr>
          <w:rStyle w:val="Char3"/>
          <w:rFonts w:hint="cs"/>
          <w:rtl/>
        </w:rPr>
        <w:t>»</w:t>
      </w:r>
      <w:r w:rsidR="00183742" w:rsidRPr="00C047EF">
        <w:rPr>
          <w:rtl/>
        </w:rPr>
        <w:t xml:space="preserve"> بگويد، و اگر در اول غذا خوردن فراموش كرد بگويد</w:t>
      </w:r>
      <w:r>
        <w:rPr>
          <w:rFonts w:hint="cs"/>
          <w:rtl/>
        </w:rPr>
        <w:t>:</w:t>
      </w:r>
      <w:r w:rsidR="00183742" w:rsidRPr="0077671E">
        <w:rPr>
          <w:rStyle w:val="Char3"/>
          <w:rtl/>
        </w:rPr>
        <w:t xml:space="preserve"> </w:t>
      </w:r>
      <w:r w:rsidRPr="0077671E">
        <w:rPr>
          <w:rStyle w:val="Char3"/>
          <w:rFonts w:hint="cs"/>
          <w:rtl/>
        </w:rPr>
        <w:t>«</w:t>
      </w:r>
      <w:r w:rsidR="00183742" w:rsidRPr="0077671E">
        <w:rPr>
          <w:rStyle w:val="Char3"/>
          <w:rtl/>
        </w:rPr>
        <w:t>بِسْمِ اللهِ فِيْ أَوَّلِهِ وَآخِرِهِ</w:t>
      </w:r>
      <w:r w:rsidRPr="0077671E">
        <w:rPr>
          <w:rStyle w:val="Char3"/>
          <w:rFonts w:hint="cs"/>
          <w:rtl/>
        </w:rPr>
        <w:t>»</w:t>
      </w:r>
      <w:r w:rsidR="00183742" w:rsidRPr="00C047EF">
        <w:rPr>
          <w:rtl/>
        </w:rPr>
        <w:t>.</w:t>
      </w:r>
    </w:p>
    <w:p w:rsidR="00183742" w:rsidRPr="00E143FC" w:rsidRDefault="00183742" w:rsidP="000A03DF">
      <w:pPr>
        <w:pStyle w:val="a0"/>
        <w:numPr>
          <w:ilvl w:val="1"/>
          <w:numId w:val="28"/>
        </w:numPr>
        <w:tabs>
          <w:tab w:val="clear" w:pos="1266"/>
        </w:tabs>
        <w:spacing w:after="0"/>
        <w:ind w:left="568" w:hanging="284"/>
        <w:jc w:val="both"/>
        <w:rPr>
          <w:rFonts w:ascii="Lotus Linotype" w:hAnsi="Lotus Linotype" w:cs="B Lotus"/>
          <w:b/>
          <w:sz w:val="28"/>
          <w:szCs w:val="28"/>
          <w:lang w:bidi="ar-KW"/>
        </w:rPr>
      </w:pPr>
      <w:r w:rsidRPr="0077671E">
        <w:rPr>
          <w:rStyle w:val="Char2"/>
          <w:rFonts w:hint="cs"/>
          <w:rtl/>
        </w:rPr>
        <w:t>بعد از پایان غذا بگوید:</w:t>
      </w:r>
      <w:r w:rsidRPr="00E143FC">
        <w:rPr>
          <w:rFonts w:ascii="Lotus Linotype" w:hAnsi="Lotus Linotype" w:cs="B Lotus" w:hint="cs"/>
          <w:b/>
          <w:sz w:val="28"/>
          <w:szCs w:val="28"/>
          <w:rtl/>
          <w:lang w:bidi="ar-KW"/>
        </w:rPr>
        <w:t xml:space="preserve"> </w:t>
      </w:r>
      <w:r w:rsidRPr="0077671E">
        <w:rPr>
          <w:rStyle w:val="Char3"/>
          <w:rFonts w:hint="cs"/>
          <w:rtl/>
        </w:rPr>
        <w:t>«</w:t>
      </w:r>
      <w:r w:rsidRPr="0077671E">
        <w:rPr>
          <w:rStyle w:val="Char3"/>
          <w:rtl/>
        </w:rPr>
        <w:t>الْحَمْدُ ِللهِ الَّذِيْ أَطْعَمَنِيْ هَذَا وَرَزَقَنِيْهِ، مِنْ غَيْرِ حَوْلٍ مِنِّيْ وَلاَ قُوَّةٍ</w:t>
      </w:r>
      <w:r w:rsidRPr="0077671E">
        <w:rPr>
          <w:rStyle w:val="Char3"/>
          <w:rFonts w:hint="cs"/>
          <w:rtl/>
        </w:rPr>
        <w:t>»</w:t>
      </w:r>
      <w:r w:rsidRPr="0077671E">
        <w:rPr>
          <w:rStyle w:val="Char2"/>
          <w:vertAlign w:val="superscript"/>
          <w:rtl/>
        </w:rPr>
        <w:footnoteReference w:id="233"/>
      </w:r>
      <w:r w:rsidRPr="0077671E">
        <w:rPr>
          <w:rStyle w:val="Char2"/>
          <w:rtl/>
        </w:rPr>
        <w:t>.</w:t>
      </w:r>
      <w:r w:rsidR="00EB41E5" w:rsidRPr="0077671E">
        <w:rPr>
          <w:rStyle w:val="Char2"/>
          <w:rFonts w:hint="cs"/>
          <w:rtl/>
        </w:rPr>
        <w:t xml:space="preserve"> </w:t>
      </w:r>
    </w:p>
    <w:p w:rsidR="00183742" w:rsidRPr="00E143FC" w:rsidRDefault="0077671E" w:rsidP="0077671E">
      <w:pPr>
        <w:pStyle w:val="a7"/>
        <w:rPr>
          <w:rtl/>
        </w:rPr>
      </w:pPr>
      <w:r>
        <w:rPr>
          <w:rFonts w:hint="cs"/>
          <w:rtl/>
        </w:rPr>
        <w:t>«</w:t>
      </w:r>
      <w:r w:rsidR="00183742" w:rsidRPr="00E143FC">
        <w:rPr>
          <w:rtl/>
        </w:rPr>
        <w:t xml:space="preserve">سپاس خداى را </w:t>
      </w:r>
      <w:r w:rsidR="00B06555">
        <w:rPr>
          <w:rtl/>
        </w:rPr>
        <w:t>ک</w:t>
      </w:r>
      <w:r w:rsidR="00183742" w:rsidRPr="00E143FC">
        <w:rPr>
          <w:rtl/>
        </w:rPr>
        <w:t>ه ا</w:t>
      </w:r>
      <w:r w:rsidR="00B06555">
        <w:rPr>
          <w:rtl/>
        </w:rPr>
        <w:t>ی</w:t>
      </w:r>
      <w:r w:rsidR="00183742" w:rsidRPr="00E143FC">
        <w:rPr>
          <w:rtl/>
        </w:rPr>
        <w:t>ن غذا را به من خوران</w:t>
      </w:r>
      <w:r w:rsidR="00B06555">
        <w:rPr>
          <w:rtl/>
        </w:rPr>
        <w:t>ی</w:t>
      </w:r>
      <w:r w:rsidR="00183742" w:rsidRPr="00E143FC">
        <w:rPr>
          <w:rtl/>
        </w:rPr>
        <w:t>د بدون ا</w:t>
      </w:r>
      <w:r w:rsidR="00B06555">
        <w:rPr>
          <w:rtl/>
        </w:rPr>
        <w:t>ی</w:t>
      </w:r>
      <w:r w:rsidR="00183742" w:rsidRPr="00E143FC">
        <w:rPr>
          <w:rtl/>
        </w:rPr>
        <w:t>ن</w:t>
      </w:r>
      <w:r w:rsidR="00B06555">
        <w:rPr>
          <w:rtl/>
        </w:rPr>
        <w:t>ک</w:t>
      </w:r>
      <w:r w:rsidR="00183742" w:rsidRPr="00E143FC">
        <w:rPr>
          <w:rtl/>
        </w:rPr>
        <w:t>ه من قدرت و توانى داشته باشم</w:t>
      </w:r>
      <w:r>
        <w:rPr>
          <w:rFonts w:hint="cs"/>
          <w:rtl/>
        </w:rPr>
        <w:t>»</w:t>
      </w:r>
      <w:r w:rsidR="00183742" w:rsidRPr="00E143FC">
        <w:rPr>
          <w:rtl/>
        </w:rPr>
        <w:t>.</w:t>
      </w:r>
    </w:p>
    <w:p w:rsidR="00183742" w:rsidRPr="00E143FC" w:rsidRDefault="00183742" w:rsidP="000A03DF">
      <w:pPr>
        <w:pStyle w:val="a0"/>
        <w:numPr>
          <w:ilvl w:val="1"/>
          <w:numId w:val="28"/>
        </w:numPr>
        <w:tabs>
          <w:tab w:val="clear" w:pos="1266"/>
        </w:tabs>
        <w:spacing w:after="0"/>
        <w:ind w:left="568" w:hanging="284"/>
        <w:jc w:val="both"/>
        <w:rPr>
          <w:rFonts w:ascii="Lotus Linotype" w:hAnsi="Lotus Linotype" w:cs="B Lotus"/>
          <w:b/>
          <w:sz w:val="28"/>
          <w:szCs w:val="28"/>
          <w:lang w:bidi="ar-KW"/>
        </w:rPr>
      </w:pPr>
      <w:r w:rsidRPr="0077671E">
        <w:rPr>
          <w:rStyle w:val="Char2"/>
          <w:rtl/>
        </w:rPr>
        <w:t>دعا</w:t>
      </w:r>
      <w:r w:rsidR="00442369" w:rsidRPr="0077671E">
        <w:rPr>
          <w:rStyle w:val="Char2"/>
          <w:rtl/>
        </w:rPr>
        <w:t>ی</w:t>
      </w:r>
      <w:r w:rsidRPr="0077671E">
        <w:rPr>
          <w:rStyle w:val="Char2"/>
          <w:rtl/>
        </w:rPr>
        <w:t xml:space="preserve"> هنگام افطار </w:t>
      </w:r>
      <w:r w:rsidR="00442369" w:rsidRPr="0077671E">
        <w:rPr>
          <w:rStyle w:val="Char2"/>
          <w:rtl/>
        </w:rPr>
        <w:t>ک</w:t>
      </w:r>
      <w:r w:rsidRPr="0077671E">
        <w:rPr>
          <w:rStyle w:val="Char2"/>
          <w:rtl/>
        </w:rPr>
        <w:t>ردن</w:t>
      </w:r>
      <w:r w:rsidRPr="0077671E">
        <w:rPr>
          <w:rStyle w:val="Char2"/>
          <w:rFonts w:hint="cs"/>
          <w:rtl/>
        </w:rPr>
        <w:t xml:space="preserve">: </w:t>
      </w:r>
      <w:r w:rsidRPr="0077671E">
        <w:rPr>
          <w:rStyle w:val="Char3"/>
          <w:rtl/>
        </w:rPr>
        <w:t>«ذَهَبَ الظَّمَأُ وَابْتَلَّتِ الْعُرُوْقُ، وَثَبَتَ اْلأَجْرُ إِنْ شَاءَ اللهُ»</w:t>
      </w:r>
      <w:r w:rsidRPr="0077671E">
        <w:rPr>
          <w:rStyle w:val="Char2"/>
          <w:vertAlign w:val="superscript"/>
          <w:rtl/>
        </w:rPr>
        <w:footnoteReference w:id="234"/>
      </w:r>
      <w:r w:rsidRPr="0077671E">
        <w:rPr>
          <w:rStyle w:val="Char2"/>
          <w:rtl/>
        </w:rPr>
        <w:t>.</w:t>
      </w:r>
    </w:p>
    <w:p w:rsidR="00183742" w:rsidRPr="00C047EF" w:rsidRDefault="0077671E" w:rsidP="0077671E">
      <w:pPr>
        <w:pStyle w:val="a7"/>
        <w:rPr>
          <w:rtl/>
        </w:rPr>
      </w:pPr>
      <w:r>
        <w:rPr>
          <w:rFonts w:hint="cs"/>
          <w:rtl/>
        </w:rPr>
        <w:t>«</w:t>
      </w:r>
      <w:r w:rsidR="00183742" w:rsidRPr="00C047EF">
        <w:rPr>
          <w:rtl/>
        </w:rPr>
        <w:t>تشنگى برطرف شد، رگ</w:t>
      </w:r>
      <w:r>
        <w:rPr>
          <w:rFonts w:hint="cs"/>
          <w:rtl/>
        </w:rPr>
        <w:t>‌</w:t>
      </w:r>
      <w:r w:rsidR="00183742" w:rsidRPr="00C047EF">
        <w:rPr>
          <w:rtl/>
        </w:rPr>
        <w:t>ها ت</w:t>
      </w:r>
      <w:r w:rsidR="00183742" w:rsidRPr="00C047EF">
        <w:rPr>
          <w:rFonts w:hint="cs"/>
          <w:rtl/>
        </w:rPr>
        <w:t>َ</w:t>
      </w:r>
      <w:r w:rsidR="00183742" w:rsidRPr="00C047EF">
        <w:rPr>
          <w:rtl/>
        </w:rPr>
        <w:t xml:space="preserve">ر شدند و پاداش </w:t>
      </w:r>
      <w:r>
        <w:rPr>
          <w:rFonts w:hint="cs"/>
          <w:rtl/>
        </w:rPr>
        <w:t>-</w:t>
      </w:r>
      <w:r w:rsidR="00183742" w:rsidRPr="00C047EF">
        <w:rPr>
          <w:rtl/>
        </w:rPr>
        <w:t xml:space="preserve"> إن شاء الله </w:t>
      </w:r>
      <w:r>
        <w:rPr>
          <w:rFonts w:hint="cs"/>
          <w:rtl/>
        </w:rPr>
        <w:t>-</w:t>
      </w:r>
      <w:r w:rsidR="00183742" w:rsidRPr="00C047EF">
        <w:rPr>
          <w:rtl/>
        </w:rPr>
        <w:t xml:space="preserve"> ثابت گشت</w:t>
      </w:r>
      <w:r>
        <w:rPr>
          <w:rFonts w:hint="cs"/>
          <w:rtl/>
        </w:rPr>
        <w:t>»</w:t>
      </w:r>
      <w:r w:rsidR="00183742" w:rsidRPr="00C047EF">
        <w:rPr>
          <w:rtl/>
        </w:rPr>
        <w:t>.</w:t>
      </w:r>
    </w:p>
    <w:p w:rsidR="00183742" w:rsidRPr="00C047EF" w:rsidRDefault="00183742" w:rsidP="000A03DF">
      <w:pPr>
        <w:pStyle w:val="a0"/>
        <w:numPr>
          <w:ilvl w:val="1"/>
          <w:numId w:val="28"/>
        </w:numPr>
        <w:tabs>
          <w:tab w:val="clear" w:pos="1266"/>
        </w:tabs>
        <w:spacing w:after="0"/>
        <w:ind w:left="568" w:hanging="284"/>
        <w:jc w:val="both"/>
        <w:rPr>
          <w:rFonts w:ascii="Lotus Linotype" w:hAnsi="Lotus Linotype" w:cs="Lotus Linotype"/>
          <w:b/>
          <w:sz w:val="28"/>
          <w:szCs w:val="27"/>
          <w:lang w:bidi="ar-KW"/>
        </w:rPr>
      </w:pPr>
      <w:r w:rsidRPr="0077671E">
        <w:rPr>
          <w:rStyle w:val="Char2"/>
          <w:rtl/>
        </w:rPr>
        <w:t>دعا برا</w:t>
      </w:r>
      <w:r w:rsidR="00442369" w:rsidRPr="0077671E">
        <w:rPr>
          <w:rStyle w:val="Char2"/>
          <w:rtl/>
        </w:rPr>
        <w:t>ی</w:t>
      </w:r>
      <w:r w:rsidRPr="0077671E">
        <w:rPr>
          <w:rStyle w:val="Char2"/>
          <w:rtl/>
        </w:rPr>
        <w:t xml:space="preserve"> </w:t>
      </w:r>
      <w:r w:rsidR="00442369" w:rsidRPr="0077671E">
        <w:rPr>
          <w:rStyle w:val="Char2"/>
          <w:rtl/>
        </w:rPr>
        <w:t>ک</w:t>
      </w:r>
      <w:r w:rsidRPr="0077671E">
        <w:rPr>
          <w:rStyle w:val="Char2"/>
          <w:rtl/>
        </w:rPr>
        <w:t>س</w:t>
      </w:r>
      <w:r w:rsidR="00442369" w:rsidRPr="0077671E">
        <w:rPr>
          <w:rStyle w:val="Char2"/>
          <w:rtl/>
        </w:rPr>
        <w:t>ی</w:t>
      </w:r>
      <w:r w:rsidRPr="0077671E">
        <w:rPr>
          <w:rStyle w:val="Char2"/>
          <w:rtl/>
        </w:rPr>
        <w:t xml:space="preserve"> </w:t>
      </w:r>
      <w:r w:rsidR="00442369" w:rsidRPr="0077671E">
        <w:rPr>
          <w:rStyle w:val="Char2"/>
          <w:rtl/>
        </w:rPr>
        <w:t>ک</w:t>
      </w:r>
      <w:r w:rsidRPr="0077671E">
        <w:rPr>
          <w:rStyle w:val="Char2"/>
          <w:rtl/>
        </w:rPr>
        <w:t xml:space="preserve">ه به ما آب دهد </w:t>
      </w:r>
      <w:r w:rsidR="00442369" w:rsidRPr="0077671E">
        <w:rPr>
          <w:rStyle w:val="Char2"/>
          <w:rtl/>
        </w:rPr>
        <w:t>ی</w:t>
      </w:r>
      <w:r w:rsidRPr="0077671E">
        <w:rPr>
          <w:rStyle w:val="Char2"/>
          <w:rtl/>
        </w:rPr>
        <w:t>ا قصد آب دادن داشته باشد</w:t>
      </w:r>
      <w:r w:rsidRPr="0077671E">
        <w:rPr>
          <w:rStyle w:val="Char2"/>
          <w:rFonts w:hint="cs"/>
          <w:rtl/>
        </w:rPr>
        <w:t xml:space="preserve">: </w:t>
      </w:r>
      <w:r w:rsidRPr="0077671E">
        <w:rPr>
          <w:rStyle w:val="Char3"/>
          <w:rtl/>
        </w:rPr>
        <w:t>«اللهُمَّ أَطْعِمْ مَنْ أطْعَمَني وأَسْقِ مَنْ سْقَاني»</w:t>
      </w:r>
      <w:r w:rsidRPr="0077671E">
        <w:rPr>
          <w:rStyle w:val="Char2"/>
          <w:vertAlign w:val="superscript"/>
          <w:rtl/>
        </w:rPr>
        <w:footnoteReference w:id="235"/>
      </w:r>
      <w:r w:rsidRPr="0077671E">
        <w:rPr>
          <w:rStyle w:val="Char2"/>
          <w:rtl/>
        </w:rPr>
        <w:t>.</w:t>
      </w:r>
    </w:p>
    <w:p w:rsidR="00183742" w:rsidRPr="00C047EF" w:rsidRDefault="0077671E" w:rsidP="0077671E">
      <w:pPr>
        <w:pStyle w:val="a7"/>
        <w:rPr>
          <w:rtl/>
        </w:rPr>
      </w:pPr>
      <w:r>
        <w:rPr>
          <w:rFonts w:hint="cs"/>
          <w:rtl/>
        </w:rPr>
        <w:t>«</w:t>
      </w:r>
      <w:r w:rsidR="00183742" w:rsidRPr="00C047EF">
        <w:rPr>
          <w:rtl/>
        </w:rPr>
        <w:t>الهى! بخوران به كسى كه مرا خورا</w:t>
      </w:r>
      <w:r w:rsidR="00183742" w:rsidRPr="0077671E">
        <w:rPr>
          <w:rtl/>
        </w:rPr>
        <w:t>ن</w:t>
      </w:r>
      <w:r w:rsidR="00183742" w:rsidRPr="00C047EF">
        <w:rPr>
          <w:rtl/>
        </w:rPr>
        <w:t>يد، و بنوشان به كسى كه مرا نوشانيد</w:t>
      </w:r>
      <w:r>
        <w:rPr>
          <w:rFonts w:hint="cs"/>
          <w:rtl/>
        </w:rPr>
        <w:t>»</w:t>
      </w:r>
      <w:r w:rsidR="00183742" w:rsidRPr="00C047EF">
        <w:rPr>
          <w:rtl/>
        </w:rPr>
        <w:t>.</w:t>
      </w:r>
    </w:p>
    <w:p w:rsidR="00183742" w:rsidRPr="00C047EF" w:rsidRDefault="00183742" w:rsidP="000A03DF">
      <w:pPr>
        <w:pStyle w:val="a0"/>
        <w:numPr>
          <w:ilvl w:val="1"/>
          <w:numId w:val="28"/>
        </w:numPr>
        <w:tabs>
          <w:tab w:val="clear" w:pos="1266"/>
          <w:tab w:val="num" w:pos="396"/>
          <w:tab w:val="left" w:pos="1554"/>
          <w:tab w:val="left" w:pos="5772"/>
          <w:tab w:val="left" w:pos="8060"/>
        </w:tabs>
        <w:spacing w:after="0"/>
        <w:ind w:left="568" w:hanging="284"/>
        <w:jc w:val="both"/>
        <w:rPr>
          <w:rFonts w:ascii="Lotus Linotype" w:hAnsi="Lotus Linotype" w:cs="Lotus Linotype"/>
          <w:b/>
          <w:sz w:val="28"/>
          <w:szCs w:val="27"/>
          <w:lang w:bidi="ar-KW"/>
        </w:rPr>
      </w:pPr>
      <w:r w:rsidRPr="0077671E">
        <w:rPr>
          <w:rStyle w:val="Char2"/>
          <w:rtl/>
        </w:rPr>
        <w:t>دعا</w:t>
      </w:r>
      <w:r w:rsidR="00442369" w:rsidRPr="0077671E">
        <w:rPr>
          <w:rStyle w:val="Char2"/>
          <w:rtl/>
        </w:rPr>
        <w:t>ی</w:t>
      </w:r>
      <w:r w:rsidRPr="0077671E">
        <w:rPr>
          <w:rStyle w:val="Char2"/>
          <w:rtl/>
        </w:rPr>
        <w:t xml:space="preserve"> روزه دار برا</w:t>
      </w:r>
      <w:r w:rsidR="00442369" w:rsidRPr="0077671E">
        <w:rPr>
          <w:rStyle w:val="Char2"/>
          <w:rtl/>
        </w:rPr>
        <w:t>ی</w:t>
      </w:r>
      <w:r w:rsidRPr="0077671E">
        <w:rPr>
          <w:rStyle w:val="Char2"/>
          <w:rtl/>
        </w:rPr>
        <w:t xml:space="preserve"> خانواده</w:t>
      </w:r>
      <w:r w:rsidR="0077671E">
        <w:rPr>
          <w:rStyle w:val="Char2"/>
          <w:rFonts w:hint="cs"/>
          <w:rtl/>
        </w:rPr>
        <w:t>‌</w:t>
      </w:r>
      <w:r w:rsidRPr="0077671E">
        <w:rPr>
          <w:rStyle w:val="Char2"/>
          <w:rtl/>
        </w:rPr>
        <w:t>ا</w:t>
      </w:r>
      <w:r w:rsidR="00442369" w:rsidRPr="0077671E">
        <w:rPr>
          <w:rStyle w:val="Char2"/>
          <w:rtl/>
        </w:rPr>
        <w:t>ی</w:t>
      </w:r>
      <w:r w:rsidRPr="0077671E">
        <w:rPr>
          <w:rStyle w:val="Char2"/>
          <w:rtl/>
        </w:rPr>
        <w:t xml:space="preserve"> </w:t>
      </w:r>
      <w:r w:rsidR="00442369" w:rsidRPr="0077671E">
        <w:rPr>
          <w:rStyle w:val="Char2"/>
          <w:rtl/>
        </w:rPr>
        <w:t>ک</w:t>
      </w:r>
      <w:r w:rsidRPr="0077671E">
        <w:rPr>
          <w:rStyle w:val="Char2"/>
          <w:rtl/>
        </w:rPr>
        <w:t xml:space="preserve">ه نزد آنان افطار </w:t>
      </w:r>
      <w:r w:rsidR="00442369" w:rsidRPr="0077671E">
        <w:rPr>
          <w:rStyle w:val="Char2"/>
          <w:rtl/>
        </w:rPr>
        <w:t>ک</w:t>
      </w:r>
      <w:r w:rsidRPr="0077671E">
        <w:rPr>
          <w:rStyle w:val="Char2"/>
          <w:rtl/>
        </w:rPr>
        <w:t>ند</w:t>
      </w:r>
      <w:r w:rsidRPr="0077671E">
        <w:rPr>
          <w:rStyle w:val="Char2"/>
          <w:rFonts w:hint="cs"/>
          <w:rtl/>
        </w:rPr>
        <w:t>:</w:t>
      </w:r>
      <w:r w:rsidRPr="00E143FC">
        <w:rPr>
          <w:rFonts w:ascii="Lotus Linotype" w:hAnsi="Lotus Linotype" w:cs="B Lotus" w:hint="cs"/>
          <w:b/>
          <w:sz w:val="28"/>
          <w:szCs w:val="28"/>
          <w:rtl/>
        </w:rPr>
        <w:t xml:space="preserve"> </w:t>
      </w:r>
      <w:r w:rsidRPr="0077671E">
        <w:rPr>
          <w:rStyle w:val="Char3"/>
          <w:rtl/>
        </w:rPr>
        <w:t>«أَفْطَرَ عِنْدَكُمُ الصَّائِمُوْنَ، وَأَكَلَ طَعَامَكُمْ الأَبْرَارُ، وَصَلَّتْ عَلَيْكُمْ المَلاَئِكَةُ»</w:t>
      </w:r>
      <w:r w:rsidRPr="0077671E">
        <w:rPr>
          <w:rStyle w:val="Char2"/>
          <w:vertAlign w:val="superscript"/>
          <w:rtl/>
        </w:rPr>
        <w:footnoteReference w:id="236"/>
      </w:r>
      <w:r w:rsidRPr="0077671E">
        <w:rPr>
          <w:rStyle w:val="Char2"/>
          <w:rtl/>
        </w:rPr>
        <w:t>.</w:t>
      </w:r>
    </w:p>
    <w:p w:rsidR="00183742" w:rsidRPr="00C047EF" w:rsidRDefault="0077671E" w:rsidP="001E1EFE">
      <w:pPr>
        <w:pStyle w:val="a7"/>
        <w:rPr>
          <w:rtl/>
        </w:rPr>
      </w:pPr>
      <w:r>
        <w:rPr>
          <w:rFonts w:hint="cs"/>
          <w:rtl/>
        </w:rPr>
        <w:t>«</w:t>
      </w:r>
      <w:r w:rsidR="00183742" w:rsidRPr="00C047EF">
        <w:rPr>
          <w:rtl/>
        </w:rPr>
        <w:t>روزه</w:t>
      </w:r>
      <w:r w:rsidR="001E1EFE">
        <w:rPr>
          <w:rFonts w:hint="cs"/>
          <w:rtl/>
        </w:rPr>
        <w:t>‌</w:t>
      </w:r>
      <w:r w:rsidR="00183742" w:rsidRPr="00C047EF">
        <w:rPr>
          <w:rtl/>
        </w:rPr>
        <w:t>داران نزد شما افطار كنند، و نيكان غذايتان را بخورند، و فرشتگان بر شما درود بفرستند</w:t>
      </w:r>
      <w:r>
        <w:rPr>
          <w:rFonts w:hint="cs"/>
          <w:rtl/>
        </w:rPr>
        <w:t>»</w:t>
      </w:r>
      <w:r w:rsidR="00183742" w:rsidRPr="00C047EF">
        <w:rPr>
          <w:rtl/>
        </w:rPr>
        <w:t>.</w:t>
      </w:r>
    </w:p>
    <w:p w:rsidR="00183742" w:rsidRPr="00E143FC" w:rsidRDefault="00183742" w:rsidP="001E136E">
      <w:pPr>
        <w:pStyle w:val="a5"/>
        <w:rPr>
          <w:rtl/>
        </w:rPr>
      </w:pPr>
      <w:bookmarkStart w:id="758" w:name="_Toc73092680"/>
      <w:bookmarkStart w:id="759" w:name="_Toc226834825"/>
      <w:bookmarkStart w:id="760" w:name="_Toc286875607"/>
      <w:bookmarkStart w:id="761" w:name="_Toc421087982"/>
      <w:r w:rsidRPr="00E143FC">
        <w:rPr>
          <w:rFonts w:hint="cs"/>
          <w:rtl/>
        </w:rPr>
        <w:t>اذکار منزل</w:t>
      </w:r>
      <w:bookmarkEnd w:id="758"/>
      <w:bookmarkEnd w:id="759"/>
      <w:bookmarkEnd w:id="760"/>
      <w:bookmarkEnd w:id="761"/>
    </w:p>
    <w:p w:rsidR="001E1EFE" w:rsidRDefault="00183742" w:rsidP="001E1EFE">
      <w:pPr>
        <w:pStyle w:val="a7"/>
        <w:rPr>
          <w:rtl/>
        </w:rPr>
      </w:pPr>
      <w:r w:rsidRPr="00E143FC">
        <w:rPr>
          <w:rFonts w:hint="cs"/>
          <w:rtl/>
        </w:rPr>
        <w:t>هرگاه مسلمان داخل منزلی شد، با ذکر و یاد خدا وارد می‌شود</w:t>
      </w:r>
      <w:r w:rsidRPr="00E143FC">
        <w:rPr>
          <w:rStyle w:val="FootnoteReference"/>
          <w:b/>
          <w:rtl/>
          <w:lang w:bidi="ar-KW"/>
        </w:rPr>
        <w:footnoteReference w:id="237"/>
      </w:r>
      <w:r w:rsidRPr="00E87EA0">
        <w:rPr>
          <w:rFonts w:hint="cs"/>
          <w:rtl/>
        </w:rPr>
        <w:t xml:space="preserve"> و از افراد آن خانواده‌ سلام می‌کند:</w:t>
      </w:r>
    </w:p>
    <w:p w:rsidR="00183742" w:rsidRPr="00E143FC" w:rsidRDefault="00384242" w:rsidP="00384242">
      <w:pPr>
        <w:pStyle w:val="a7"/>
        <w:rPr>
          <w:rFonts w:ascii="Lotus Linotype" w:hAnsi="Lotus Linotype" w:cs="B Lotus"/>
          <w:b/>
          <w:lang w:bidi="ar-KW"/>
        </w:rPr>
      </w:pPr>
      <w:r>
        <w:rPr>
          <w:rFonts w:ascii="Traditional Arabic" w:hAnsi="Traditional Arabic" w:cs="Traditional Arabic"/>
          <w:rtl/>
        </w:rPr>
        <w:t>﴿</w:t>
      </w:r>
      <w:r>
        <w:rPr>
          <w:rFonts w:ascii="KFGQPC Uthmanic Script HAFS" w:hAnsi="KFGQPC Uthmanic Script HAFS" w:cs="KFGQPC Uthmanic Script HAFS"/>
          <w:rtl/>
        </w:rPr>
        <w:t>فَإِذَا دَخَلۡتُم بُيُ</w:t>
      </w:r>
      <w:r>
        <w:rPr>
          <w:rFonts w:ascii="KFGQPC Uthmanic Script HAFS" w:hAnsi="KFGQPC Uthmanic Script HAFS" w:cs="KFGQPC Uthmanic Script HAFS" w:hint="eastAsia"/>
          <w:rtl/>
        </w:rPr>
        <w:t>وتٗا</w:t>
      </w:r>
      <w:r>
        <w:rPr>
          <w:rFonts w:ascii="KFGQPC Uthmanic Script HAFS" w:hAnsi="KFGQPC Uthmanic Script HAFS" w:cs="KFGQPC Uthmanic Script HAFS"/>
          <w:rtl/>
        </w:rPr>
        <w:t xml:space="preserve"> فَسَلِّمُواْ عَلَىٰٓ أَنفُسِكُمۡ</w:t>
      </w:r>
      <w:r>
        <w:rPr>
          <w:rFonts w:ascii="Traditional Arabic" w:hAnsi="Traditional Arabic" w:cs="Traditional Arabic"/>
          <w:rtl/>
        </w:rPr>
        <w:t>﴾</w:t>
      </w:r>
      <w:r w:rsidR="00183742" w:rsidRPr="001E1EFE">
        <w:rPr>
          <w:rStyle w:val="Char4"/>
          <w:rtl/>
        </w:rPr>
        <w:t xml:space="preserve"> </w:t>
      </w:r>
      <w:r w:rsidR="001E1EFE" w:rsidRPr="001E1EFE">
        <w:rPr>
          <w:rStyle w:val="Char4"/>
          <w:rFonts w:hint="cs"/>
          <w:rtl/>
        </w:rPr>
        <w:t>[</w:t>
      </w:r>
      <w:r w:rsidR="00183742" w:rsidRPr="001E1EFE">
        <w:rPr>
          <w:rStyle w:val="Char4"/>
          <w:rtl/>
        </w:rPr>
        <w:t>النور:</w:t>
      </w:r>
      <w:r w:rsidR="00183742" w:rsidRPr="001E1EFE">
        <w:rPr>
          <w:rStyle w:val="Char4"/>
          <w:rFonts w:hint="cs"/>
          <w:rtl/>
        </w:rPr>
        <w:t>61</w:t>
      </w:r>
      <w:r w:rsidR="001E1EFE" w:rsidRPr="001E1EFE">
        <w:rPr>
          <w:rStyle w:val="Char4"/>
          <w:rFonts w:hint="cs"/>
          <w:rtl/>
        </w:rPr>
        <w:t>]</w:t>
      </w:r>
      <w:r w:rsidR="001E1EFE" w:rsidRPr="001E1EFE">
        <w:rPr>
          <w:rFonts w:hint="cs"/>
          <w:rtl/>
        </w:rPr>
        <w:t>.</w:t>
      </w:r>
    </w:p>
    <w:p w:rsidR="00183742" w:rsidRPr="00910F00" w:rsidRDefault="00183742" w:rsidP="000A03DF">
      <w:pPr>
        <w:pStyle w:val="a0"/>
        <w:numPr>
          <w:ilvl w:val="1"/>
          <w:numId w:val="28"/>
        </w:numPr>
        <w:tabs>
          <w:tab w:val="clear" w:pos="1266"/>
        </w:tabs>
        <w:spacing w:after="0"/>
        <w:ind w:left="568" w:hanging="284"/>
        <w:rPr>
          <w:rFonts w:ascii="Lotus Linotype" w:hAnsi="Lotus Linotype" w:cs="B Lotus"/>
          <w:b/>
          <w:sz w:val="28"/>
          <w:szCs w:val="28"/>
          <w:lang w:bidi="ar-KW"/>
        </w:rPr>
      </w:pPr>
      <w:r w:rsidRPr="001E1EFE">
        <w:rPr>
          <w:rStyle w:val="Char2"/>
          <w:rFonts w:hint="cs"/>
          <w:rtl/>
        </w:rPr>
        <w:t>و هرگاه بخواهد به‌ منزل دیگران وارد شود، اجازه‌ می‌گیرد:</w:t>
      </w:r>
      <w:r w:rsidRPr="00E143FC">
        <w:rPr>
          <w:rFonts w:ascii="QCF_BSML" w:hAnsi="QCF_BSML" w:cs="QCF_BSML"/>
          <w:sz w:val="32"/>
          <w:szCs w:val="32"/>
          <w:rtl/>
        </w:rPr>
        <w:t xml:space="preserve"> </w:t>
      </w:r>
    </w:p>
    <w:p w:rsidR="00910F00" w:rsidRPr="00910F00" w:rsidRDefault="00910F00" w:rsidP="00910F00">
      <w:pPr>
        <w:pStyle w:val="a7"/>
        <w:rPr>
          <w:rFonts w:ascii="KFGQPC Uthmanic Script HAFS" w:hAnsi="KFGQPC Uthmanic Script HAFS" w:cs="KFGQPC Uthmanic Script HAFS"/>
        </w:rPr>
      </w:pPr>
      <w:r>
        <w:rPr>
          <w:rFonts w:ascii="Traditional Arabic" w:hAnsi="Traditional Arabic" w:cs="Traditional Arabic"/>
          <w:rtl/>
        </w:rPr>
        <w:t>﴿</w:t>
      </w:r>
      <w:r>
        <w:rPr>
          <w:rFonts w:ascii="KFGQPC Uthmanic Script HAFS" w:hAnsi="KFGQPC Uthmanic Script HAFS" w:cs="KFGQPC Uthmanic Script HAFS" w:hint="eastAsia"/>
          <w:rtl/>
        </w:rPr>
        <w:t>يَٰٓأَيُّهَا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لَا تَدۡخُلُواْ بُيُوتًا غَيۡرَ بُيُوتِكُمۡ حَتَّىٰ تَسۡتَأۡنِسُواْ وَتُسَلِّمُواْ عَلَىٰٓ أَهۡلِهَاۚ ذَٰلِكُمۡ خَيۡرٞ لَّكُمۡ لَعَلَّكُمۡ تَذَكَّرُونَ ٢٧</w:t>
      </w:r>
      <w:r>
        <w:rPr>
          <w:rFonts w:ascii="Traditional Arabic" w:hAnsi="Traditional Arabic" w:cs="Traditional Arabic"/>
          <w:rtl/>
        </w:rPr>
        <w:t>﴾</w:t>
      </w:r>
      <w:r>
        <w:rPr>
          <w:rFonts w:hint="cs"/>
          <w:rtl/>
        </w:rPr>
        <w:t xml:space="preserve"> </w:t>
      </w:r>
      <w:r w:rsidRPr="00910F00">
        <w:rPr>
          <w:rStyle w:val="Char4"/>
          <w:rFonts w:hint="cs"/>
          <w:rtl/>
        </w:rPr>
        <w:t>[النور: 27]</w:t>
      </w:r>
      <w:r>
        <w:rPr>
          <w:rFonts w:hint="cs"/>
          <w:rtl/>
        </w:rPr>
        <w:t>.</w:t>
      </w:r>
    </w:p>
    <w:p w:rsidR="00183742" w:rsidRPr="00E143FC" w:rsidRDefault="001E1EFE" w:rsidP="001E1EFE">
      <w:pPr>
        <w:pStyle w:val="a7"/>
      </w:pPr>
      <w:r>
        <w:rPr>
          <w:rFonts w:hint="cs"/>
          <w:rtl/>
        </w:rPr>
        <w:t>«</w:t>
      </w:r>
      <w:r w:rsidR="00183742" w:rsidRPr="00E143FC">
        <w:rPr>
          <w:rtl/>
        </w:rPr>
        <w:t>ا</w:t>
      </w:r>
      <w:r w:rsidR="00442369">
        <w:rPr>
          <w:rtl/>
        </w:rPr>
        <w:t>ی</w:t>
      </w:r>
      <w:r w:rsidR="00183742" w:rsidRPr="00E143FC">
        <w:rPr>
          <w:rtl/>
        </w:rPr>
        <w:t xml:space="preserve"> مؤمنان! وارد خانه‌هائ</w:t>
      </w:r>
      <w:r w:rsidR="00442369">
        <w:rPr>
          <w:rtl/>
        </w:rPr>
        <w:t>ی</w:t>
      </w:r>
      <w:r w:rsidR="00183742" w:rsidRPr="00E143FC">
        <w:rPr>
          <w:rtl/>
        </w:rPr>
        <w:t xml:space="preserve"> نشو</w:t>
      </w:r>
      <w:r w:rsidR="00442369">
        <w:rPr>
          <w:rtl/>
        </w:rPr>
        <w:t>ی</w:t>
      </w:r>
      <w:r w:rsidR="00183742" w:rsidRPr="00E143FC">
        <w:rPr>
          <w:rtl/>
        </w:rPr>
        <w:t xml:space="preserve">د </w:t>
      </w:r>
      <w:r w:rsidR="00442369">
        <w:rPr>
          <w:rtl/>
        </w:rPr>
        <w:t>ک</w:t>
      </w:r>
      <w:r w:rsidR="00183742" w:rsidRPr="00E143FC">
        <w:rPr>
          <w:rtl/>
        </w:rPr>
        <w:t>ه متعلّق به شما ن</w:t>
      </w:r>
      <w:r w:rsidR="00442369">
        <w:rPr>
          <w:rtl/>
        </w:rPr>
        <w:t>ی</w:t>
      </w:r>
      <w:r w:rsidR="00183742" w:rsidRPr="00E143FC">
        <w:rPr>
          <w:rtl/>
        </w:rPr>
        <w:t xml:space="preserve">ست، مگر بعد از اجازه گرفتن (با زنگ زدن </w:t>
      </w:r>
      <w:r w:rsidR="00442369">
        <w:rPr>
          <w:rtl/>
        </w:rPr>
        <w:t>ی</w:t>
      </w:r>
      <w:r w:rsidR="00183742" w:rsidRPr="00E143FC">
        <w:rPr>
          <w:rtl/>
        </w:rPr>
        <w:t xml:space="preserve">ا در </w:t>
      </w:r>
      <w:r w:rsidR="00442369">
        <w:rPr>
          <w:rtl/>
        </w:rPr>
        <w:t>ک</w:t>
      </w:r>
      <w:r w:rsidR="00183742" w:rsidRPr="00E143FC">
        <w:rPr>
          <w:rtl/>
        </w:rPr>
        <w:t>وب</w:t>
      </w:r>
      <w:r w:rsidR="00442369">
        <w:rPr>
          <w:rtl/>
        </w:rPr>
        <w:t>ی</w:t>
      </w:r>
      <w:r w:rsidR="00183742" w:rsidRPr="00E143FC">
        <w:rPr>
          <w:rtl/>
        </w:rPr>
        <w:t xml:space="preserve">دن و </w:t>
      </w:r>
      <w:r w:rsidR="00442369">
        <w:rPr>
          <w:rtl/>
        </w:rPr>
        <w:t>ک</w:t>
      </w:r>
      <w:r w:rsidR="00183742" w:rsidRPr="00E143FC">
        <w:rPr>
          <w:rtl/>
        </w:rPr>
        <w:t>ارهائ</w:t>
      </w:r>
      <w:r w:rsidR="00442369">
        <w:rPr>
          <w:rtl/>
        </w:rPr>
        <w:t>ی</w:t>
      </w:r>
      <w:r w:rsidR="00183742" w:rsidRPr="00E143FC">
        <w:rPr>
          <w:rtl/>
        </w:rPr>
        <w:t xml:space="preserve"> جز ا</w:t>
      </w:r>
      <w:r w:rsidR="00442369">
        <w:rPr>
          <w:rtl/>
        </w:rPr>
        <w:t>ی</w:t>
      </w:r>
      <w:r w:rsidR="00183742" w:rsidRPr="00E143FC">
        <w:rPr>
          <w:rtl/>
        </w:rPr>
        <w:t>ن</w:t>
      </w:r>
      <w:r>
        <w:rPr>
          <w:rFonts w:hint="cs"/>
          <w:rtl/>
        </w:rPr>
        <w:t>‌</w:t>
      </w:r>
      <w:r w:rsidR="00183742" w:rsidRPr="00E143FC">
        <w:rPr>
          <w:rtl/>
        </w:rPr>
        <w:t xml:space="preserve">ها) و سلام </w:t>
      </w:r>
      <w:r w:rsidR="00442369">
        <w:rPr>
          <w:rtl/>
        </w:rPr>
        <w:t>ک</w:t>
      </w:r>
      <w:r w:rsidR="00183742" w:rsidRPr="00E143FC">
        <w:rPr>
          <w:rtl/>
        </w:rPr>
        <w:t>ردن بر سا</w:t>
      </w:r>
      <w:r w:rsidR="00442369">
        <w:rPr>
          <w:rtl/>
        </w:rPr>
        <w:t>ک</w:t>
      </w:r>
      <w:r w:rsidR="00183742" w:rsidRPr="00E143FC">
        <w:rPr>
          <w:rtl/>
        </w:rPr>
        <w:t>نان آن. ا</w:t>
      </w:r>
      <w:r w:rsidR="00442369">
        <w:rPr>
          <w:rtl/>
        </w:rPr>
        <w:t>ی</w:t>
      </w:r>
      <w:r w:rsidR="00183742" w:rsidRPr="00E143FC">
        <w:rPr>
          <w:rtl/>
        </w:rPr>
        <w:t xml:space="preserve">ن </w:t>
      </w:r>
      <w:r w:rsidR="00442369">
        <w:rPr>
          <w:rtl/>
        </w:rPr>
        <w:t>ک</w:t>
      </w:r>
      <w:r w:rsidR="00183742" w:rsidRPr="00E143FC">
        <w:rPr>
          <w:rtl/>
        </w:rPr>
        <w:t>ار برا</w:t>
      </w:r>
      <w:r w:rsidR="00442369">
        <w:rPr>
          <w:rtl/>
        </w:rPr>
        <w:t>ی</w:t>
      </w:r>
      <w:r w:rsidR="00183742" w:rsidRPr="00E143FC">
        <w:rPr>
          <w:rtl/>
        </w:rPr>
        <w:t xml:space="preserve"> شما بهتر است (از ورود بدون اجازه و سلام). ام</w:t>
      </w:r>
      <w:r w:rsidR="00442369">
        <w:rPr>
          <w:rtl/>
        </w:rPr>
        <w:t>ی</w:t>
      </w:r>
      <w:r w:rsidR="00183742" w:rsidRPr="00E143FC">
        <w:rPr>
          <w:rtl/>
        </w:rPr>
        <w:t>د است شما (ا</w:t>
      </w:r>
      <w:r w:rsidR="00442369">
        <w:rPr>
          <w:rtl/>
        </w:rPr>
        <w:t>ی</w:t>
      </w:r>
      <w:r w:rsidR="00183742" w:rsidRPr="00E143FC">
        <w:rPr>
          <w:rtl/>
        </w:rPr>
        <w:t>ن دو چ</w:t>
      </w:r>
      <w:r w:rsidR="00442369">
        <w:rPr>
          <w:rtl/>
        </w:rPr>
        <w:t>ی</w:t>
      </w:r>
      <w:r w:rsidR="00183742" w:rsidRPr="00E143FC">
        <w:rPr>
          <w:rtl/>
        </w:rPr>
        <w:t>ز را به هنگام رفتن به منازل د</w:t>
      </w:r>
      <w:r w:rsidR="00442369">
        <w:rPr>
          <w:rtl/>
        </w:rPr>
        <w:t>ی</w:t>
      </w:r>
      <w:r w:rsidR="00183742" w:rsidRPr="00E143FC">
        <w:rPr>
          <w:rtl/>
        </w:rPr>
        <w:t>گران رعا</w:t>
      </w:r>
      <w:r w:rsidR="00442369">
        <w:rPr>
          <w:rtl/>
        </w:rPr>
        <w:t>ی</w:t>
      </w:r>
      <w:r w:rsidR="00183742" w:rsidRPr="00E143FC">
        <w:rPr>
          <w:rtl/>
        </w:rPr>
        <w:t>ت و آنها را) در مد نظر داشته باش</w:t>
      </w:r>
      <w:r w:rsidR="00442369">
        <w:rPr>
          <w:rtl/>
        </w:rPr>
        <w:t>ی</w:t>
      </w:r>
      <w:r w:rsidR="00183742" w:rsidRPr="00E143FC">
        <w:rPr>
          <w:rtl/>
        </w:rPr>
        <w:t>د</w:t>
      </w:r>
      <w:r>
        <w:rPr>
          <w:rFonts w:hint="cs"/>
          <w:rtl/>
        </w:rPr>
        <w:t>».</w:t>
      </w:r>
    </w:p>
    <w:p w:rsidR="00183742" w:rsidRPr="00C047EF" w:rsidRDefault="00183742" w:rsidP="000A03DF">
      <w:pPr>
        <w:pStyle w:val="a0"/>
        <w:numPr>
          <w:ilvl w:val="1"/>
          <w:numId w:val="28"/>
        </w:numPr>
        <w:tabs>
          <w:tab w:val="clear" w:pos="1266"/>
        </w:tabs>
        <w:spacing w:after="0"/>
        <w:ind w:left="568" w:hanging="284"/>
        <w:rPr>
          <w:rFonts w:ascii="Lotus Linotype" w:hAnsi="Lotus Linotype" w:cs="Lotus Linotype"/>
          <w:b/>
          <w:sz w:val="28"/>
          <w:szCs w:val="27"/>
          <w:lang w:bidi="ar-KW"/>
        </w:rPr>
      </w:pPr>
      <w:r w:rsidRPr="001E1EFE">
        <w:rPr>
          <w:rStyle w:val="Char2"/>
          <w:rFonts w:hint="cs"/>
          <w:rtl/>
        </w:rPr>
        <w:t>و هرگاه از منزل بیرون آمد، می‌گوید:</w:t>
      </w:r>
      <w:r w:rsidRPr="00C047EF">
        <w:rPr>
          <w:rFonts w:ascii="Lotus Linotype" w:hAnsi="Lotus Linotype" w:cs="Lotus Linotype"/>
          <w:sz w:val="28"/>
          <w:szCs w:val="27"/>
          <w:rtl/>
        </w:rPr>
        <w:t xml:space="preserve"> </w:t>
      </w:r>
      <w:r w:rsidRPr="001E1EFE">
        <w:rPr>
          <w:rStyle w:val="Char5"/>
          <w:rtl/>
        </w:rPr>
        <w:t>«بِسْمِ اللهِ، تَوَّكَّلْتُ عَلَى اللهِ، وَلاَ حَوْلَ وَلاَ قُوَّةَ إِلاَّ بِاللهِ»</w:t>
      </w:r>
      <w:r w:rsidRPr="001E1EFE">
        <w:rPr>
          <w:rStyle w:val="Char2"/>
          <w:vertAlign w:val="superscript"/>
          <w:rtl/>
        </w:rPr>
        <w:footnoteReference w:id="238"/>
      </w:r>
      <w:r w:rsidRPr="001E1EFE">
        <w:rPr>
          <w:rStyle w:val="Char2"/>
          <w:rtl/>
        </w:rPr>
        <w:t>.</w:t>
      </w:r>
    </w:p>
    <w:p w:rsidR="00183742" w:rsidRPr="00C047EF" w:rsidRDefault="001E1EFE" w:rsidP="001E1EFE">
      <w:pPr>
        <w:pStyle w:val="a7"/>
        <w:rPr>
          <w:rtl/>
        </w:rPr>
      </w:pPr>
      <w:r>
        <w:rPr>
          <w:rFonts w:hint="cs"/>
          <w:rtl/>
        </w:rPr>
        <w:t>«</w:t>
      </w:r>
      <w:r w:rsidR="00183742" w:rsidRPr="00C047EF">
        <w:rPr>
          <w:rtl/>
        </w:rPr>
        <w:t>به نام خدا، بر خدا توكّل كردم، و هيچ قدرت و توانائى جز از طرف خدا نيست</w:t>
      </w:r>
      <w:r>
        <w:rPr>
          <w:rFonts w:hint="cs"/>
          <w:rtl/>
        </w:rPr>
        <w:t>»</w:t>
      </w:r>
      <w:r w:rsidR="00183742" w:rsidRPr="00C047EF">
        <w:rPr>
          <w:rtl/>
        </w:rPr>
        <w:t>.</w:t>
      </w:r>
    </w:p>
    <w:p w:rsidR="00183742" w:rsidRPr="00E143FC" w:rsidRDefault="00183742" w:rsidP="001E136E">
      <w:pPr>
        <w:pStyle w:val="a5"/>
        <w:rPr>
          <w:rtl/>
        </w:rPr>
      </w:pPr>
      <w:bookmarkStart w:id="762" w:name="_Toc73092681"/>
      <w:bookmarkStart w:id="763" w:name="_Toc226834826"/>
      <w:bookmarkStart w:id="764" w:name="_Toc286875608"/>
      <w:bookmarkStart w:id="765" w:name="_Toc421087983"/>
      <w:r w:rsidRPr="00E143FC">
        <w:rPr>
          <w:rFonts w:hint="cs"/>
          <w:rtl/>
        </w:rPr>
        <w:t>اذکار وضو</w:t>
      </w:r>
      <w:bookmarkEnd w:id="762"/>
      <w:bookmarkEnd w:id="763"/>
      <w:bookmarkEnd w:id="764"/>
      <w:bookmarkEnd w:id="765"/>
    </w:p>
    <w:p w:rsidR="00183742" w:rsidRPr="00E143FC" w:rsidRDefault="00183742" w:rsidP="001E1EFE">
      <w:pPr>
        <w:pStyle w:val="a7"/>
      </w:pPr>
      <w:r w:rsidRPr="00E143FC">
        <w:rPr>
          <w:rFonts w:hint="cs"/>
          <w:rtl/>
        </w:rPr>
        <w:t xml:space="preserve">قبل از وضو می‌گوید: </w:t>
      </w:r>
      <w:r w:rsidRPr="001E1EFE">
        <w:rPr>
          <w:rStyle w:val="Char3"/>
          <w:rtl/>
        </w:rPr>
        <w:t>«بسم الله</w:t>
      </w:r>
      <w:r w:rsidRPr="001E1EFE">
        <w:rPr>
          <w:rStyle w:val="Char3"/>
          <w:rFonts w:ascii="Times New Roman" w:hAnsi="Times New Roman" w:cs="Times New Roman" w:hint="cs"/>
          <w:rtl/>
        </w:rPr>
        <w:t>‌</w:t>
      </w:r>
      <w:r w:rsidRPr="001E1EFE">
        <w:rPr>
          <w:rStyle w:val="Char3"/>
          <w:rtl/>
        </w:rPr>
        <w:t>»</w:t>
      </w:r>
      <w:r w:rsidRPr="001E1EFE">
        <w:rPr>
          <w:vertAlign w:val="superscript"/>
          <w:rtl/>
        </w:rPr>
        <w:footnoteReference w:id="239"/>
      </w:r>
      <w:r w:rsidRPr="001E1EFE">
        <w:rPr>
          <w:rtl/>
        </w:rPr>
        <w:t>.</w:t>
      </w:r>
    </w:p>
    <w:p w:rsidR="00183742" w:rsidRPr="00E143FC" w:rsidRDefault="00183742" w:rsidP="000A03DF">
      <w:pPr>
        <w:pStyle w:val="a0"/>
        <w:numPr>
          <w:ilvl w:val="1"/>
          <w:numId w:val="28"/>
        </w:numPr>
        <w:tabs>
          <w:tab w:val="clear" w:pos="1266"/>
        </w:tabs>
        <w:spacing w:after="0"/>
        <w:ind w:left="568" w:hanging="284"/>
        <w:jc w:val="both"/>
        <w:rPr>
          <w:rFonts w:ascii="Lotus Linotype" w:hAnsi="Lotus Linotype" w:cs="B Lotus"/>
          <w:b/>
          <w:sz w:val="28"/>
          <w:szCs w:val="28"/>
          <w:lang w:bidi="ar-KW"/>
        </w:rPr>
      </w:pPr>
      <w:r w:rsidRPr="001E1EFE">
        <w:rPr>
          <w:rStyle w:val="Char2"/>
          <w:rFonts w:hint="cs"/>
          <w:rtl/>
        </w:rPr>
        <w:t>بعد از وضو می‌گوید:</w:t>
      </w:r>
      <w:r w:rsidRPr="00E143FC">
        <w:rPr>
          <w:rFonts w:ascii="Lotus Linotype" w:hAnsi="Lotus Linotype" w:cs="B Lotus" w:hint="cs"/>
          <w:b/>
          <w:sz w:val="28"/>
          <w:szCs w:val="28"/>
          <w:rtl/>
          <w:lang w:bidi="ar-KW"/>
        </w:rPr>
        <w:t xml:space="preserve"> </w:t>
      </w:r>
      <w:r w:rsidRPr="001E1EFE">
        <w:rPr>
          <w:rStyle w:val="Char3"/>
          <w:rtl/>
        </w:rPr>
        <w:t>«أَشْهَدُ أَنْ لاَ إِلَهَ إِلاَّ اللهُ وَحْدَهُ لاَ شَرِيْكَ لَهُ، وَأَشْهَدُ أَنَّ مُحَمَّدَاً عَبْدُهُ وَرَسُولُهُ ..»</w:t>
      </w:r>
      <w:r w:rsidRPr="001E1EFE">
        <w:rPr>
          <w:rStyle w:val="Char2"/>
          <w:vertAlign w:val="superscript"/>
          <w:rtl/>
        </w:rPr>
        <w:footnoteReference w:id="240"/>
      </w:r>
      <w:r w:rsidRPr="001E1EFE">
        <w:rPr>
          <w:rStyle w:val="Char2"/>
          <w:rtl/>
        </w:rPr>
        <w:t>.</w:t>
      </w:r>
    </w:p>
    <w:p w:rsidR="00183742" w:rsidRPr="00E143FC" w:rsidRDefault="001E1EFE" w:rsidP="001E1EFE">
      <w:pPr>
        <w:pStyle w:val="a7"/>
        <w:rPr>
          <w:rtl/>
        </w:rPr>
      </w:pPr>
      <w:r>
        <w:rPr>
          <w:rFonts w:hint="cs"/>
          <w:rtl/>
        </w:rPr>
        <w:t>«</w:t>
      </w:r>
      <w:r w:rsidR="00183742" w:rsidRPr="00E143FC">
        <w:rPr>
          <w:rtl/>
        </w:rPr>
        <w:t>شهادت</w:t>
      </w:r>
      <w:r w:rsidR="0013687B">
        <w:rPr>
          <w:rtl/>
        </w:rPr>
        <w:t xml:space="preserve"> مى‌</w:t>
      </w:r>
      <w:r w:rsidR="00183742" w:rsidRPr="00E143FC">
        <w:rPr>
          <w:rtl/>
        </w:rPr>
        <w:t xml:space="preserve">دهم </w:t>
      </w:r>
      <w:r w:rsidR="00B06555">
        <w:rPr>
          <w:rtl/>
        </w:rPr>
        <w:t>ک</w:t>
      </w:r>
      <w:r w:rsidR="00183742" w:rsidRPr="00E143FC">
        <w:rPr>
          <w:rtl/>
        </w:rPr>
        <w:t xml:space="preserve">ه بجز الله، معبودى «بحق» وجود ندارد، </w:t>
      </w:r>
      <w:r w:rsidR="00B06555">
        <w:rPr>
          <w:rtl/>
        </w:rPr>
        <w:t>یک</w:t>
      </w:r>
      <w:r w:rsidR="00183742" w:rsidRPr="00E143FC">
        <w:rPr>
          <w:rtl/>
        </w:rPr>
        <w:t>تاست و شر</w:t>
      </w:r>
      <w:r w:rsidR="00B06555">
        <w:rPr>
          <w:rtl/>
        </w:rPr>
        <w:t>یک</w:t>
      </w:r>
      <w:r w:rsidR="00183742" w:rsidRPr="00E143FC">
        <w:rPr>
          <w:rtl/>
        </w:rPr>
        <w:t>ى براى او ن</w:t>
      </w:r>
      <w:r w:rsidR="00B06555">
        <w:rPr>
          <w:rtl/>
        </w:rPr>
        <w:t>ی</w:t>
      </w:r>
      <w:r w:rsidR="00183742" w:rsidRPr="00E143FC">
        <w:rPr>
          <w:rtl/>
        </w:rPr>
        <w:t>ست، و شهادت</w:t>
      </w:r>
      <w:r w:rsidR="0013687B">
        <w:rPr>
          <w:rtl/>
        </w:rPr>
        <w:t xml:space="preserve"> مى‌</w:t>
      </w:r>
      <w:r w:rsidR="00183742" w:rsidRPr="00E143FC">
        <w:rPr>
          <w:rtl/>
        </w:rPr>
        <w:t xml:space="preserve">دهم </w:t>
      </w:r>
      <w:r w:rsidR="00B06555">
        <w:rPr>
          <w:rtl/>
        </w:rPr>
        <w:t>ک</w:t>
      </w:r>
      <w:r w:rsidR="00183742" w:rsidRPr="00E143FC">
        <w:rPr>
          <w:rtl/>
        </w:rPr>
        <w:t>ه محمد، بنده و فرستاده ى اوست</w:t>
      </w:r>
      <w:r>
        <w:rPr>
          <w:rFonts w:hint="cs"/>
          <w:rtl/>
        </w:rPr>
        <w:t>»</w:t>
      </w:r>
      <w:r w:rsidR="00183742" w:rsidRPr="00E143FC">
        <w:rPr>
          <w:rFonts w:hint="cs"/>
          <w:rtl/>
        </w:rPr>
        <w:t>.</w:t>
      </w:r>
    </w:p>
    <w:p w:rsidR="00183742" w:rsidRPr="00E143FC" w:rsidRDefault="00183742" w:rsidP="001E1EFE">
      <w:pPr>
        <w:pStyle w:val="a7"/>
        <w:rPr>
          <w:rtl/>
        </w:rPr>
      </w:pPr>
      <w:r w:rsidRPr="00E143FC">
        <w:rPr>
          <w:rFonts w:hint="cs"/>
          <w:rtl/>
          <w:lang w:bidi="ar-KW"/>
        </w:rPr>
        <w:t xml:space="preserve">امام ترمذی این دعا را به‌ ذکر فوق اضافه‌ نموده‌ است: </w:t>
      </w:r>
      <w:r w:rsidRPr="001E1EFE">
        <w:rPr>
          <w:rStyle w:val="Char3"/>
          <w:rtl/>
        </w:rPr>
        <w:t>«اللَّهُمَّ اجْعَلْنِي مِنَ التَوَّابِينَ وَاجْعَلْنِي مِنَ المُتَطَهِّرِينَ»</w:t>
      </w:r>
      <w:r w:rsidRPr="00E143FC">
        <w:rPr>
          <w:rtl/>
        </w:rPr>
        <w:t>.</w:t>
      </w:r>
    </w:p>
    <w:p w:rsidR="00183742" w:rsidRPr="00E143FC" w:rsidRDefault="001E1EFE" w:rsidP="001E1EFE">
      <w:pPr>
        <w:pStyle w:val="a7"/>
        <w:rPr>
          <w:rtl/>
        </w:rPr>
      </w:pPr>
      <w:r>
        <w:rPr>
          <w:rFonts w:hint="cs"/>
          <w:rtl/>
        </w:rPr>
        <w:t>«</w:t>
      </w:r>
      <w:r w:rsidR="00183742" w:rsidRPr="00E143FC">
        <w:rPr>
          <w:rtl/>
        </w:rPr>
        <w:t>پروردگارا! مرا از توبه</w:t>
      </w:r>
      <w:r>
        <w:rPr>
          <w:rFonts w:hint="cs"/>
          <w:rtl/>
        </w:rPr>
        <w:t>‌</w:t>
      </w:r>
      <w:r w:rsidR="00B06555">
        <w:rPr>
          <w:rtl/>
        </w:rPr>
        <w:t>ک</w:t>
      </w:r>
      <w:r w:rsidR="00183742" w:rsidRPr="00E143FC">
        <w:rPr>
          <w:rtl/>
        </w:rPr>
        <w:t xml:space="preserve">نندگان بگردان و جزو </w:t>
      </w:r>
      <w:r w:rsidR="00B06555">
        <w:rPr>
          <w:rtl/>
        </w:rPr>
        <w:t>ک</w:t>
      </w:r>
      <w:r w:rsidR="00183742" w:rsidRPr="00E143FC">
        <w:rPr>
          <w:rtl/>
        </w:rPr>
        <w:t xml:space="preserve">سانى قرار ده </w:t>
      </w:r>
      <w:r w:rsidR="00B06555">
        <w:rPr>
          <w:rtl/>
        </w:rPr>
        <w:t>ک</w:t>
      </w:r>
      <w:r w:rsidR="00183742" w:rsidRPr="00E143FC">
        <w:rPr>
          <w:rtl/>
        </w:rPr>
        <w:t xml:space="preserve">ه </w:t>
      </w:r>
      <w:r w:rsidR="00B06555">
        <w:rPr>
          <w:rtl/>
        </w:rPr>
        <w:t>ک</w:t>
      </w:r>
      <w:r w:rsidR="00183742" w:rsidRPr="00E143FC">
        <w:rPr>
          <w:rtl/>
        </w:rPr>
        <w:t>املاً طهارت</w:t>
      </w:r>
      <w:r w:rsidR="0013687B">
        <w:rPr>
          <w:rtl/>
        </w:rPr>
        <w:t xml:space="preserve"> مى‌</w:t>
      </w:r>
      <w:r w:rsidR="00B06555">
        <w:rPr>
          <w:rtl/>
        </w:rPr>
        <w:t>ک</w:t>
      </w:r>
      <w:r w:rsidR="00183742" w:rsidRPr="00E143FC">
        <w:rPr>
          <w:rtl/>
        </w:rPr>
        <w:t>نند و پا</w:t>
      </w:r>
      <w:r w:rsidR="00B06555">
        <w:rPr>
          <w:rtl/>
        </w:rPr>
        <w:t>کی</w:t>
      </w:r>
      <w:r w:rsidR="00183742" w:rsidRPr="00E143FC">
        <w:rPr>
          <w:rtl/>
        </w:rPr>
        <w:t>زه</w:t>
      </w:r>
      <w:r>
        <w:rPr>
          <w:rFonts w:hint="cs"/>
          <w:rtl/>
        </w:rPr>
        <w:t>‌</w:t>
      </w:r>
      <w:r w:rsidR="00183742" w:rsidRPr="00E143FC">
        <w:rPr>
          <w:rtl/>
        </w:rPr>
        <w:t>اند</w:t>
      </w:r>
      <w:r>
        <w:rPr>
          <w:rFonts w:hint="cs"/>
          <w:rtl/>
        </w:rPr>
        <w:t>»</w:t>
      </w:r>
      <w:r w:rsidR="00183742" w:rsidRPr="00E143FC">
        <w:rPr>
          <w:rtl/>
        </w:rPr>
        <w:t>.</w:t>
      </w:r>
    </w:p>
    <w:p w:rsidR="00183742" w:rsidRPr="00E143FC" w:rsidRDefault="00183742" w:rsidP="001E136E">
      <w:pPr>
        <w:pStyle w:val="a5"/>
        <w:rPr>
          <w:rtl/>
        </w:rPr>
      </w:pPr>
      <w:bookmarkStart w:id="766" w:name="_Toc73092682"/>
      <w:bookmarkStart w:id="767" w:name="_Toc226834827"/>
      <w:bookmarkStart w:id="768" w:name="_Toc286875609"/>
      <w:bookmarkStart w:id="769" w:name="_Toc421087984"/>
      <w:r w:rsidRPr="00E143FC">
        <w:rPr>
          <w:rFonts w:hint="cs"/>
          <w:rtl/>
        </w:rPr>
        <w:t>اذکار مسجد</w:t>
      </w:r>
      <w:bookmarkEnd w:id="766"/>
      <w:bookmarkEnd w:id="767"/>
      <w:bookmarkEnd w:id="768"/>
      <w:bookmarkEnd w:id="769"/>
    </w:p>
    <w:p w:rsidR="00183742" w:rsidRPr="00E143FC" w:rsidRDefault="00183742" w:rsidP="000A03DF">
      <w:pPr>
        <w:pStyle w:val="a0"/>
        <w:numPr>
          <w:ilvl w:val="1"/>
          <w:numId w:val="28"/>
        </w:numPr>
        <w:tabs>
          <w:tab w:val="clear" w:pos="1266"/>
        </w:tabs>
        <w:spacing w:after="0"/>
        <w:ind w:left="568" w:hanging="284"/>
        <w:jc w:val="both"/>
        <w:rPr>
          <w:rFonts w:ascii="Lotus Linotype" w:hAnsi="Lotus Linotype" w:cs="B Lotus"/>
          <w:b/>
          <w:sz w:val="28"/>
          <w:szCs w:val="28"/>
          <w:lang w:bidi="ar-KW"/>
        </w:rPr>
      </w:pPr>
      <w:r w:rsidRPr="001E1EFE">
        <w:rPr>
          <w:rStyle w:val="Char2"/>
          <w:rtl/>
        </w:rPr>
        <w:t>دعا</w:t>
      </w:r>
      <w:r w:rsidR="00442369" w:rsidRPr="001E1EFE">
        <w:rPr>
          <w:rStyle w:val="Char2"/>
          <w:rtl/>
        </w:rPr>
        <w:t>ی</w:t>
      </w:r>
      <w:r w:rsidRPr="001E1EFE">
        <w:rPr>
          <w:rStyle w:val="Char2"/>
          <w:rtl/>
        </w:rPr>
        <w:t xml:space="preserve"> رفتن به مسجد</w:t>
      </w:r>
      <w:r w:rsidRPr="001E1EFE">
        <w:rPr>
          <w:rStyle w:val="Char2"/>
          <w:rFonts w:hint="cs"/>
          <w:rtl/>
        </w:rPr>
        <w:t>:</w:t>
      </w:r>
      <w:r w:rsidRPr="00E143FC">
        <w:rPr>
          <w:rFonts w:ascii="Lotus Linotype" w:hAnsi="Lotus Linotype" w:cs="B Lotus" w:hint="cs"/>
          <w:b/>
          <w:sz w:val="28"/>
          <w:szCs w:val="28"/>
          <w:rtl/>
          <w:lang w:bidi="fa-IR"/>
        </w:rPr>
        <w:t xml:space="preserve"> </w:t>
      </w:r>
      <w:r w:rsidRPr="001E1EFE">
        <w:rPr>
          <w:rStyle w:val="Char3"/>
          <w:rtl/>
        </w:rPr>
        <w:t>«اللَّهُمَّ اجْعَلْ فِيْ قَلْبِيْ نُوْر</w:t>
      </w:r>
      <w:r w:rsidRPr="001E1EFE">
        <w:rPr>
          <w:rStyle w:val="Char3"/>
          <w:rFonts w:hint="cs"/>
          <w:rtl/>
        </w:rPr>
        <w:t>اً</w:t>
      </w:r>
      <w:r w:rsidRPr="001E1EFE">
        <w:rPr>
          <w:rStyle w:val="Char3"/>
          <w:rtl/>
        </w:rPr>
        <w:t>، وَفِيْ لِسَانِيْ نُوْراً، وَفِيْ سَمْعِيْ نُوْراً، وَفِيْ بَصَرِيْ نُوْراً، وَمِنْ فَوْقِيْ نُوْراً، وَمِنْ تَحْتِيْ نُوْراً، وَعَنْ يَمِيْنِيْ نُوْراً وَعَنْ شِمَالِيْ نُوْراً، وَمِنْ أَمَامِيْ نُوْراً، وَمِنْ خَلْفِيْ نُوْراً، وَاجْعَلْ فِيْ نَفْسِيْ نُوْراً، وَأَعْظِمْ لِيْ نُوْراً، وَعَظِّمْ لِيْ نُوْراً، واجْعَلْ لِي نُوراً، وَاجْعَلْنِيْ نُوْراً، اللَّهُمَّ أَعْطِنِيْ نُوْراً، وَاجْعَلْ فِيْ عَصَبِيْ نُوْراً، وَفِيْ لَحْمِيْ نُوْراً، وَفِيْ دَمِيْ نُوْراً، وَفِيْ شَعْرِيْ نُوْراً وَفِيْ بَشَرِيْ نُوْراً»</w:t>
      </w:r>
      <w:r w:rsidRPr="001E1EFE">
        <w:rPr>
          <w:rStyle w:val="Char2"/>
          <w:vertAlign w:val="superscript"/>
          <w:rtl/>
        </w:rPr>
        <w:footnoteReference w:id="241"/>
      </w:r>
      <w:r w:rsidRPr="001E1EFE">
        <w:rPr>
          <w:rStyle w:val="Char2"/>
          <w:rtl/>
        </w:rPr>
        <w:t>.</w:t>
      </w:r>
    </w:p>
    <w:p w:rsidR="00183742" w:rsidRPr="00C047EF" w:rsidRDefault="001E1EFE" w:rsidP="00886243">
      <w:pPr>
        <w:pStyle w:val="a7"/>
        <w:rPr>
          <w:rtl/>
        </w:rPr>
      </w:pPr>
      <w:r>
        <w:rPr>
          <w:rFonts w:hint="cs"/>
          <w:rtl/>
        </w:rPr>
        <w:t>«</w:t>
      </w:r>
      <w:r w:rsidR="00183742" w:rsidRPr="00C047EF">
        <w:rPr>
          <w:rtl/>
        </w:rPr>
        <w:t>الهى! در قلب، زبان، گوش و چشم من نور قرار ده، و بالا، و پايين، راست، چپ، مقابل، پشت و درون مرا منوّر گردان، و نور را براى من بيفزاى، و بزرگ گردان، و مرا نورى عطا فرما، و در عصب، گوشت، خون، مو و پوست من نورى قرار ده</w:t>
      </w:r>
      <w:r>
        <w:rPr>
          <w:rFonts w:hint="cs"/>
          <w:rtl/>
        </w:rPr>
        <w:t>»</w:t>
      </w:r>
      <w:r w:rsidR="00183742" w:rsidRPr="00C047EF">
        <w:rPr>
          <w:rtl/>
        </w:rPr>
        <w:t>.</w:t>
      </w:r>
    </w:p>
    <w:p w:rsidR="00183742" w:rsidRPr="00E143FC" w:rsidRDefault="00183742" w:rsidP="000A03DF">
      <w:pPr>
        <w:pStyle w:val="a0"/>
        <w:numPr>
          <w:ilvl w:val="1"/>
          <w:numId w:val="28"/>
        </w:numPr>
        <w:tabs>
          <w:tab w:val="clear" w:pos="1266"/>
        </w:tabs>
        <w:spacing w:after="0"/>
        <w:ind w:left="568" w:hanging="284"/>
        <w:jc w:val="both"/>
        <w:rPr>
          <w:rFonts w:ascii="Lotus Linotype" w:hAnsi="Lotus Linotype" w:cs="B Lotus"/>
          <w:b/>
          <w:sz w:val="28"/>
          <w:szCs w:val="28"/>
          <w:lang w:bidi="ar-KW"/>
        </w:rPr>
      </w:pPr>
      <w:r w:rsidRPr="00886243">
        <w:rPr>
          <w:rStyle w:val="Char2"/>
          <w:rtl/>
        </w:rPr>
        <w:t>ذ</w:t>
      </w:r>
      <w:r w:rsidR="00442369" w:rsidRPr="00886243">
        <w:rPr>
          <w:rStyle w:val="Char2"/>
          <w:rtl/>
        </w:rPr>
        <w:t>ک</w:t>
      </w:r>
      <w:r w:rsidRPr="00886243">
        <w:rPr>
          <w:rStyle w:val="Char2"/>
          <w:rtl/>
        </w:rPr>
        <w:t xml:space="preserve">ر هنگام </w:t>
      </w:r>
      <w:r w:rsidRPr="00886243">
        <w:rPr>
          <w:rStyle w:val="Char2"/>
          <w:rFonts w:hint="cs"/>
          <w:rtl/>
        </w:rPr>
        <w:t>واردشدن به‌ مسجد:</w:t>
      </w:r>
      <w:r w:rsidRPr="00C047EF">
        <w:rPr>
          <w:rFonts w:ascii="Lotus Linotype" w:hAnsi="Lotus Linotype" w:cs="Lotus Linotype"/>
          <w:b/>
          <w:sz w:val="28"/>
          <w:szCs w:val="27"/>
          <w:rtl/>
          <w:lang w:bidi="ar-KW"/>
        </w:rPr>
        <w:t xml:space="preserve"> </w:t>
      </w:r>
      <w:r w:rsidRPr="00886243">
        <w:rPr>
          <w:rStyle w:val="Char3"/>
          <w:rtl/>
        </w:rPr>
        <w:t>«بِسْمِ اللهِ وَالسَّلاَمُ عَلَى رَسُوْلِ اللهِ، اللهم اغفر لی ذنوبی»</w:t>
      </w:r>
      <w:r w:rsidRPr="00886243">
        <w:rPr>
          <w:rStyle w:val="Char2"/>
          <w:vertAlign w:val="superscript"/>
          <w:rtl/>
        </w:rPr>
        <w:footnoteReference w:id="242"/>
      </w:r>
      <w:r w:rsidRPr="00886243">
        <w:rPr>
          <w:rStyle w:val="Char2"/>
          <w:rtl/>
        </w:rPr>
        <w:t>.</w:t>
      </w:r>
      <w:r w:rsidRPr="00C047EF">
        <w:rPr>
          <w:rFonts w:ascii="Lotus Linotype" w:hAnsi="Lotus Linotype" w:cs="Lotus Linotype"/>
          <w:b/>
          <w:sz w:val="28"/>
          <w:szCs w:val="27"/>
          <w:rtl/>
          <w:lang w:bidi="fa-IR"/>
        </w:rPr>
        <w:t xml:space="preserve"> </w:t>
      </w:r>
      <w:r w:rsidRPr="00886243">
        <w:rPr>
          <w:rStyle w:val="Char3"/>
          <w:rtl/>
        </w:rPr>
        <w:t>«اللَّهُمَّ افْتَحْ لِيْ أَبْوَابَ رَحْمَتِكَ»</w:t>
      </w:r>
      <w:r w:rsidRPr="00886243">
        <w:rPr>
          <w:rStyle w:val="Char2"/>
          <w:vertAlign w:val="superscript"/>
          <w:rtl/>
        </w:rPr>
        <w:footnoteReference w:id="243"/>
      </w:r>
      <w:r w:rsidRPr="00886243">
        <w:rPr>
          <w:rStyle w:val="Char2"/>
          <w:rtl/>
        </w:rPr>
        <w:t>.</w:t>
      </w:r>
    </w:p>
    <w:p w:rsidR="00183742" w:rsidRPr="00E143FC" w:rsidRDefault="00886243" w:rsidP="00886243">
      <w:pPr>
        <w:pStyle w:val="a7"/>
        <w:rPr>
          <w:rFonts w:cs="Times New Roman"/>
          <w:rtl/>
          <w:lang w:bidi="ar-KW"/>
        </w:rPr>
      </w:pPr>
      <w:r w:rsidRPr="00886243">
        <w:rPr>
          <w:rFonts w:hint="cs"/>
          <w:b/>
          <w:rtl/>
        </w:rPr>
        <w:t>«</w:t>
      </w:r>
      <w:r w:rsidR="00183742" w:rsidRPr="00E143FC">
        <w:rPr>
          <w:bCs/>
          <w:rtl/>
        </w:rPr>
        <w:t>به نام الله، و درود و سلام بر رسول الله</w:t>
      </w:r>
      <w:r w:rsidR="00B06555" w:rsidRPr="00B06555">
        <w:rPr>
          <w:rFonts w:cs="CTraditional Arabic" w:hint="cs"/>
          <w:rtl/>
        </w:rPr>
        <w:t xml:space="preserve"> ج</w:t>
      </w:r>
      <w:r w:rsidR="00183742" w:rsidRPr="00E143FC">
        <w:rPr>
          <w:rFonts w:hint="cs"/>
          <w:rtl/>
          <w:lang w:bidi="ar-KW"/>
        </w:rPr>
        <w:t>، خداوندا! از گناهانم درگذر</w:t>
      </w:r>
      <w:r>
        <w:rPr>
          <w:rFonts w:hint="cs"/>
          <w:rtl/>
          <w:lang w:bidi="ar-KW"/>
        </w:rPr>
        <w:t>»</w:t>
      </w:r>
      <w:r w:rsidR="00183742" w:rsidRPr="00886243">
        <w:rPr>
          <w:rFonts w:hint="cs"/>
          <w:rtl/>
        </w:rPr>
        <w:t xml:space="preserve">. </w:t>
      </w:r>
      <w:r w:rsidRPr="00886243">
        <w:rPr>
          <w:rFonts w:hint="cs"/>
          <w:b/>
          <w:bCs/>
          <w:rtl/>
        </w:rPr>
        <w:t>«</w:t>
      </w:r>
      <w:r w:rsidR="00183742" w:rsidRPr="00886243">
        <w:rPr>
          <w:b/>
          <w:bCs/>
          <w:rtl/>
        </w:rPr>
        <w:t>الهى! درهاى رحمت خود را بر من بگشا</w:t>
      </w:r>
      <w:r w:rsidRPr="00886243">
        <w:rPr>
          <w:rFonts w:hint="cs"/>
          <w:b/>
          <w:bCs/>
          <w:rtl/>
        </w:rPr>
        <w:t>»</w:t>
      </w:r>
      <w:r w:rsidR="00183742" w:rsidRPr="00886243">
        <w:rPr>
          <w:rFonts w:hint="cs"/>
          <w:rtl/>
        </w:rPr>
        <w:t>.</w:t>
      </w:r>
    </w:p>
    <w:p w:rsidR="00183742" w:rsidRPr="00E143FC" w:rsidRDefault="00183742" w:rsidP="000A03DF">
      <w:pPr>
        <w:pStyle w:val="a0"/>
        <w:numPr>
          <w:ilvl w:val="1"/>
          <w:numId w:val="28"/>
        </w:numPr>
        <w:tabs>
          <w:tab w:val="clear" w:pos="1266"/>
        </w:tabs>
        <w:spacing w:after="0"/>
        <w:ind w:left="568" w:hanging="284"/>
        <w:jc w:val="both"/>
        <w:rPr>
          <w:rFonts w:ascii="Lotus Linotype" w:hAnsi="Lotus Linotype" w:cs="B Lotus"/>
          <w:b/>
          <w:sz w:val="28"/>
          <w:szCs w:val="28"/>
          <w:lang w:bidi="ar-KW"/>
        </w:rPr>
      </w:pPr>
      <w:r w:rsidRPr="00886243">
        <w:rPr>
          <w:rStyle w:val="Char2"/>
          <w:rFonts w:hint="cs"/>
          <w:rtl/>
        </w:rPr>
        <w:t>ذکر هنگام خارج شدن از مسجد:</w:t>
      </w:r>
      <w:r w:rsidRPr="00E143FC">
        <w:rPr>
          <w:rFonts w:ascii="Lotus Linotype" w:hAnsi="Lotus Linotype" w:cs="B Lotus" w:hint="cs"/>
          <w:b/>
          <w:sz w:val="28"/>
          <w:szCs w:val="28"/>
          <w:rtl/>
          <w:lang w:bidi="ar-KW"/>
        </w:rPr>
        <w:t xml:space="preserve"> </w:t>
      </w:r>
      <w:r w:rsidRPr="00886243">
        <w:rPr>
          <w:rStyle w:val="Char3"/>
          <w:rtl/>
        </w:rPr>
        <w:t>«بِسْمِ اللهِ وَالسَّلاَمُ عَلَى رَسُوْلِ اللهِ، اللهم اغفر لی ذنوبی»</w:t>
      </w:r>
      <w:r w:rsidRPr="00886243">
        <w:rPr>
          <w:rStyle w:val="Char2"/>
          <w:vertAlign w:val="superscript"/>
          <w:rtl/>
        </w:rPr>
        <w:footnoteReference w:id="244"/>
      </w:r>
      <w:r w:rsidRPr="00886243">
        <w:rPr>
          <w:rStyle w:val="Char2"/>
          <w:rtl/>
        </w:rPr>
        <w:t>.</w:t>
      </w:r>
    </w:p>
    <w:p w:rsidR="00183742" w:rsidRPr="00E143FC" w:rsidRDefault="00886243" w:rsidP="00886243">
      <w:pPr>
        <w:pStyle w:val="a7"/>
        <w:rPr>
          <w:rtl/>
          <w:lang w:bidi="ar-KW"/>
        </w:rPr>
      </w:pPr>
      <w:r>
        <w:rPr>
          <w:rFonts w:hint="cs"/>
          <w:rtl/>
        </w:rPr>
        <w:t>«</w:t>
      </w:r>
      <w:r w:rsidR="00183742" w:rsidRPr="00886243">
        <w:rPr>
          <w:b/>
          <w:bCs/>
          <w:rtl/>
        </w:rPr>
        <w:t>به نام الله، و درود و سلام بر رسول الله</w:t>
      </w:r>
      <w:r w:rsidR="00B06555" w:rsidRPr="00B06555">
        <w:rPr>
          <w:rFonts w:cs="CTraditional Arabic" w:hint="cs"/>
          <w:rtl/>
        </w:rPr>
        <w:t xml:space="preserve"> ج</w:t>
      </w:r>
      <w:r w:rsidR="00183742" w:rsidRPr="00E143FC">
        <w:rPr>
          <w:rFonts w:hint="cs"/>
          <w:rtl/>
          <w:lang w:bidi="ar-KW"/>
        </w:rPr>
        <w:t>، خداوندا! از گناهانم درگذر</w:t>
      </w:r>
      <w:r>
        <w:rPr>
          <w:rFonts w:hint="cs"/>
          <w:rtl/>
          <w:lang w:bidi="ar-KW"/>
        </w:rPr>
        <w:t>»</w:t>
      </w:r>
      <w:r w:rsidR="00183742" w:rsidRPr="00E143FC">
        <w:rPr>
          <w:rFonts w:hint="cs"/>
          <w:rtl/>
          <w:lang w:bidi="ar-KW"/>
        </w:rPr>
        <w:t>.</w:t>
      </w:r>
    </w:p>
    <w:p w:rsidR="00183742" w:rsidRPr="00E143FC" w:rsidRDefault="00183742" w:rsidP="00886243">
      <w:pPr>
        <w:pStyle w:val="a7"/>
        <w:rPr>
          <w:rFonts w:cs="B Lotus"/>
          <w:rtl/>
        </w:rPr>
      </w:pPr>
      <w:r w:rsidRPr="00886243">
        <w:rPr>
          <w:rStyle w:val="Char3"/>
          <w:rtl/>
        </w:rPr>
        <w:t>«اللَّهُمَّ إِنِّيْ أَسْأَلُكَ مِنْ فَضْلِكَ»</w:t>
      </w:r>
      <w:r w:rsidRPr="00886243">
        <w:rPr>
          <w:vertAlign w:val="superscript"/>
          <w:rtl/>
        </w:rPr>
        <w:footnoteReference w:id="245"/>
      </w:r>
      <w:r w:rsidRPr="00886243">
        <w:rPr>
          <w:rtl/>
        </w:rPr>
        <w:t>.</w:t>
      </w:r>
    </w:p>
    <w:p w:rsidR="00183742" w:rsidRPr="00E143FC" w:rsidRDefault="00886243" w:rsidP="00886243">
      <w:pPr>
        <w:pStyle w:val="a7"/>
        <w:rPr>
          <w:rtl/>
        </w:rPr>
      </w:pPr>
      <w:r>
        <w:rPr>
          <w:rFonts w:hint="cs"/>
          <w:b/>
          <w:rtl/>
          <w:lang w:bidi="ar-KW"/>
        </w:rPr>
        <w:t>«</w:t>
      </w:r>
      <w:r w:rsidR="00183742" w:rsidRPr="00E143FC">
        <w:rPr>
          <w:rtl/>
        </w:rPr>
        <w:t>الهى! از تو فضل را مسألت</w:t>
      </w:r>
      <w:r w:rsidR="0013687B">
        <w:rPr>
          <w:rtl/>
        </w:rPr>
        <w:t xml:space="preserve"> مى‌</w:t>
      </w:r>
      <w:r w:rsidR="00183742" w:rsidRPr="00E143FC">
        <w:rPr>
          <w:rtl/>
        </w:rPr>
        <w:t>نما</w:t>
      </w:r>
      <w:r w:rsidR="00442369">
        <w:rPr>
          <w:rtl/>
        </w:rPr>
        <w:t>ی</w:t>
      </w:r>
      <w:r w:rsidR="00183742" w:rsidRPr="00E143FC">
        <w:rPr>
          <w:rtl/>
        </w:rPr>
        <w:t>م</w:t>
      </w:r>
      <w:r>
        <w:rPr>
          <w:rFonts w:hint="cs"/>
          <w:rtl/>
        </w:rPr>
        <w:t>»</w:t>
      </w:r>
      <w:r w:rsidR="00183742" w:rsidRPr="00E143FC">
        <w:rPr>
          <w:rFonts w:hint="cs"/>
          <w:rtl/>
        </w:rPr>
        <w:t>.</w:t>
      </w:r>
    </w:p>
    <w:p w:rsidR="00183742" w:rsidRPr="00E143FC" w:rsidRDefault="00183742" w:rsidP="001E136E">
      <w:pPr>
        <w:pStyle w:val="a5"/>
        <w:rPr>
          <w:rFonts w:ascii="Lotus Linotype" w:hAnsi="Lotus Linotype"/>
        </w:rPr>
      </w:pPr>
      <w:bookmarkStart w:id="770" w:name="_Toc73092683"/>
      <w:bookmarkStart w:id="771" w:name="_Toc226834828"/>
      <w:bookmarkStart w:id="772" w:name="_Toc286875610"/>
      <w:bookmarkStart w:id="773" w:name="_Toc421087985"/>
      <w:r w:rsidRPr="00E143FC">
        <w:rPr>
          <w:rFonts w:hint="cs"/>
          <w:rtl/>
        </w:rPr>
        <w:t>کفاره‌ی گناهان مجلس</w:t>
      </w:r>
      <w:bookmarkEnd w:id="770"/>
      <w:bookmarkEnd w:id="771"/>
      <w:bookmarkEnd w:id="772"/>
      <w:bookmarkEnd w:id="773"/>
    </w:p>
    <w:p w:rsidR="00183742" w:rsidRPr="00E143FC" w:rsidRDefault="00183742" w:rsidP="000A03DF">
      <w:pPr>
        <w:pStyle w:val="a0"/>
        <w:numPr>
          <w:ilvl w:val="1"/>
          <w:numId w:val="28"/>
        </w:numPr>
        <w:tabs>
          <w:tab w:val="clear" w:pos="1266"/>
        </w:tabs>
        <w:spacing w:after="0"/>
        <w:ind w:left="568" w:hanging="284"/>
        <w:jc w:val="both"/>
        <w:rPr>
          <w:rFonts w:ascii="Lotus Linotype" w:hAnsi="Lotus Linotype" w:cs="B Lotus"/>
          <w:b/>
          <w:sz w:val="28"/>
          <w:szCs w:val="28"/>
          <w:lang w:bidi="ar-KW"/>
        </w:rPr>
      </w:pPr>
      <w:r w:rsidRPr="00886243">
        <w:rPr>
          <w:rStyle w:val="Char2"/>
          <w:rFonts w:hint="cs"/>
          <w:rtl/>
        </w:rPr>
        <w:t>در پایان مجلس می‌گوید</w:t>
      </w:r>
      <w:r w:rsidRPr="00886243">
        <w:rPr>
          <w:rStyle w:val="Char2"/>
          <w:rtl/>
        </w:rPr>
        <w:t>:</w:t>
      </w:r>
      <w:r w:rsidRPr="00C047EF">
        <w:rPr>
          <w:rFonts w:ascii="Lotus Linotype" w:hAnsi="Lotus Linotype" w:cs="Lotus Linotype"/>
          <w:b/>
          <w:sz w:val="28"/>
          <w:szCs w:val="27"/>
          <w:rtl/>
          <w:lang w:bidi="ar-KW"/>
        </w:rPr>
        <w:t xml:space="preserve"> </w:t>
      </w:r>
      <w:r w:rsidRPr="00886243">
        <w:rPr>
          <w:rStyle w:val="Char3"/>
          <w:rtl/>
        </w:rPr>
        <w:t>«سُبْحَانَكَ اللَّهُمَّ وَبِحَمْدِكَ، أَشْهَدُ أَنْ لاَ إِلَهَ إِلاَّ أَنْتَ، أَسْتَغْفِرُكَ وَأَتُوْبُ إِلَيْكَ»</w:t>
      </w:r>
      <w:r w:rsidRPr="00886243">
        <w:rPr>
          <w:rStyle w:val="Char2"/>
          <w:vertAlign w:val="superscript"/>
          <w:rtl/>
        </w:rPr>
        <w:footnoteReference w:id="246"/>
      </w:r>
      <w:r w:rsidRPr="00886243">
        <w:rPr>
          <w:rStyle w:val="Char2"/>
          <w:rtl/>
        </w:rPr>
        <w:t>.</w:t>
      </w:r>
    </w:p>
    <w:p w:rsidR="00183742" w:rsidRPr="00E143FC" w:rsidRDefault="00886243" w:rsidP="00886243">
      <w:pPr>
        <w:pStyle w:val="a7"/>
        <w:rPr>
          <w:rtl/>
        </w:rPr>
      </w:pPr>
      <w:r>
        <w:rPr>
          <w:rFonts w:hint="cs"/>
          <w:rtl/>
        </w:rPr>
        <w:t>«</w:t>
      </w:r>
      <w:r w:rsidR="00183742" w:rsidRPr="00E143FC">
        <w:rPr>
          <w:rtl/>
        </w:rPr>
        <w:t>خدا</w:t>
      </w:r>
      <w:r w:rsidR="00B06555">
        <w:rPr>
          <w:rtl/>
        </w:rPr>
        <w:t>ی</w:t>
      </w:r>
      <w:r w:rsidR="00183742" w:rsidRPr="00E143FC">
        <w:rPr>
          <w:rtl/>
        </w:rPr>
        <w:t>ا! تو پا</w:t>
      </w:r>
      <w:r w:rsidR="00B06555">
        <w:rPr>
          <w:rtl/>
        </w:rPr>
        <w:t>ک</w:t>
      </w:r>
      <w:r w:rsidR="00183742" w:rsidRPr="00E143FC">
        <w:rPr>
          <w:rtl/>
        </w:rPr>
        <w:t xml:space="preserve"> و منزّهى، تو را ستا</w:t>
      </w:r>
      <w:r w:rsidR="00B06555">
        <w:rPr>
          <w:rtl/>
        </w:rPr>
        <w:t>ی</w:t>
      </w:r>
      <w:r w:rsidR="00183742" w:rsidRPr="00E143FC">
        <w:rPr>
          <w:rtl/>
        </w:rPr>
        <w:t>ش</w:t>
      </w:r>
      <w:r w:rsidR="0013687B">
        <w:rPr>
          <w:rtl/>
        </w:rPr>
        <w:t xml:space="preserve"> مى‌</w:t>
      </w:r>
      <w:r w:rsidR="00B06555">
        <w:rPr>
          <w:rtl/>
        </w:rPr>
        <w:t>ک</w:t>
      </w:r>
      <w:r w:rsidR="00183742" w:rsidRPr="00E143FC">
        <w:rPr>
          <w:rtl/>
        </w:rPr>
        <w:t>نم، و گواهى</w:t>
      </w:r>
      <w:r w:rsidR="0013687B">
        <w:rPr>
          <w:rtl/>
        </w:rPr>
        <w:t xml:space="preserve"> مى‌</w:t>
      </w:r>
      <w:r w:rsidR="00183742" w:rsidRPr="00E143FC">
        <w:rPr>
          <w:rtl/>
        </w:rPr>
        <w:t xml:space="preserve">دهم </w:t>
      </w:r>
      <w:r w:rsidR="00B06555">
        <w:rPr>
          <w:rtl/>
        </w:rPr>
        <w:t>ک</w:t>
      </w:r>
      <w:r w:rsidR="00183742" w:rsidRPr="00E143FC">
        <w:rPr>
          <w:rtl/>
        </w:rPr>
        <w:t>ه بجز تو، معبود د</w:t>
      </w:r>
      <w:r w:rsidR="00B06555">
        <w:rPr>
          <w:rtl/>
        </w:rPr>
        <w:t>ی</w:t>
      </w:r>
      <w:r w:rsidR="00183742" w:rsidRPr="00E143FC">
        <w:rPr>
          <w:rtl/>
        </w:rPr>
        <w:t>گرى «بحق» وجود ندارد و از تو آمرزش</w:t>
      </w:r>
      <w:r w:rsidR="0013687B">
        <w:rPr>
          <w:rtl/>
        </w:rPr>
        <w:t xml:space="preserve"> مى‌</w:t>
      </w:r>
      <w:r w:rsidR="00183742" w:rsidRPr="00E143FC">
        <w:rPr>
          <w:rtl/>
        </w:rPr>
        <w:t>خواهم و بسوى تو توبه</w:t>
      </w:r>
      <w:r w:rsidR="0013687B">
        <w:rPr>
          <w:rtl/>
        </w:rPr>
        <w:t xml:space="preserve"> مى‌</w:t>
      </w:r>
      <w:r w:rsidR="00B06555">
        <w:rPr>
          <w:rtl/>
        </w:rPr>
        <w:t>ک</w:t>
      </w:r>
      <w:r w:rsidR="00183742" w:rsidRPr="00E143FC">
        <w:rPr>
          <w:rtl/>
        </w:rPr>
        <w:t>نم</w:t>
      </w:r>
      <w:r>
        <w:rPr>
          <w:rFonts w:hint="cs"/>
          <w:rtl/>
        </w:rPr>
        <w:t>»</w:t>
      </w:r>
      <w:r w:rsidR="00183742" w:rsidRPr="00E143FC">
        <w:rPr>
          <w:rtl/>
        </w:rPr>
        <w:t>.</w:t>
      </w:r>
    </w:p>
    <w:p w:rsidR="00183742" w:rsidRPr="00E143FC" w:rsidRDefault="00183742" w:rsidP="001E136E">
      <w:pPr>
        <w:pStyle w:val="a5"/>
        <w:rPr>
          <w:rtl/>
        </w:rPr>
      </w:pPr>
      <w:bookmarkStart w:id="774" w:name="_Toc73092684"/>
      <w:bookmarkStart w:id="775" w:name="_Toc226834829"/>
      <w:bookmarkStart w:id="776" w:name="_Toc286875611"/>
      <w:bookmarkStart w:id="777" w:name="_Toc421087986"/>
      <w:r w:rsidRPr="00E143FC">
        <w:rPr>
          <w:rFonts w:hint="cs"/>
          <w:rtl/>
        </w:rPr>
        <w:t>دعای عیادت از بیمار</w:t>
      </w:r>
      <w:bookmarkEnd w:id="774"/>
      <w:bookmarkEnd w:id="775"/>
      <w:bookmarkEnd w:id="776"/>
      <w:bookmarkEnd w:id="777"/>
    </w:p>
    <w:p w:rsidR="00183742" w:rsidRPr="00E143FC" w:rsidRDefault="00183742" w:rsidP="000A03DF">
      <w:pPr>
        <w:pStyle w:val="a0"/>
        <w:numPr>
          <w:ilvl w:val="1"/>
          <w:numId w:val="28"/>
        </w:numPr>
        <w:tabs>
          <w:tab w:val="clear" w:pos="1266"/>
        </w:tabs>
        <w:spacing w:after="0"/>
        <w:ind w:left="568" w:hanging="284"/>
        <w:jc w:val="both"/>
        <w:rPr>
          <w:rFonts w:ascii="Lotus Linotype" w:hAnsi="Lotus Linotype" w:cs="B Lotus"/>
          <w:b/>
          <w:sz w:val="28"/>
          <w:szCs w:val="28"/>
          <w:lang w:bidi="ar-KW"/>
        </w:rPr>
      </w:pPr>
      <w:r w:rsidRPr="0029285C">
        <w:rPr>
          <w:rStyle w:val="Char2"/>
          <w:rFonts w:hint="cs"/>
          <w:rtl/>
        </w:rPr>
        <w:t>هرگاه مسلمان به‌ عیادت بیمار رفت، با دست راستش بدون بیمار را مسح کرده‌ و می‌گوید:</w:t>
      </w:r>
      <w:r w:rsidRPr="00E143FC">
        <w:rPr>
          <w:rFonts w:ascii="Lotus Linotype" w:hAnsi="Lotus Linotype" w:cs="B Lotus" w:hint="cs"/>
          <w:b/>
          <w:sz w:val="28"/>
          <w:szCs w:val="28"/>
          <w:rtl/>
          <w:lang w:bidi="ar-KW"/>
        </w:rPr>
        <w:t xml:space="preserve"> </w:t>
      </w:r>
      <w:r w:rsidRPr="0029285C">
        <w:rPr>
          <w:rStyle w:val="Char3"/>
          <w:rtl/>
        </w:rPr>
        <w:t>«اللهم رب الناس، اذهب البأس، اشف انت الش</w:t>
      </w:r>
      <w:r w:rsidRPr="0029285C">
        <w:rPr>
          <w:rStyle w:val="Char3"/>
          <w:rFonts w:hint="cs"/>
          <w:rtl/>
        </w:rPr>
        <w:t>ا</w:t>
      </w:r>
      <w:r w:rsidRPr="0029285C">
        <w:rPr>
          <w:rStyle w:val="Char3"/>
          <w:rtl/>
        </w:rPr>
        <w:t>فی، لا شفاء الا شفاؤک، شفاء لا یغادر سقما»</w:t>
      </w:r>
      <w:r w:rsidRPr="0029285C">
        <w:rPr>
          <w:rStyle w:val="Char2"/>
          <w:vertAlign w:val="superscript"/>
          <w:rtl/>
        </w:rPr>
        <w:footnoteReference w:id="247"/>
      </w:r>
      <w:r w:rsidRPr="0029285C">
        <w:rPr>
          <w:rStyle w:val="Char2"/>
          <w:rtl/>
        </w:rPr>
        <w:t>.</w:t>
      </w:r>
    </w:p>
    <w:p w:rsidR="00183742" w:rsidRPr="00E143FC" w:rsidRDefault="0029285C" w:rsidP="0029285C">
      <w:pPr>
        <w:pStyle w:val="a7"/>
        <w:rPr>
          <w:rtl/>
        </w:rPr>
      </w:pPr>
      <w:r>
        <w:rPr>
          <w:rFonts w:hint="cs"/>
          <w:rtl/>
        </w:rPr>
        <w:t>«</w:t>
      </w:r>
      <w:r w:rsidR="00183742" w:rsidRPr="00E143FC">
        <w:rPr>
          <w:rFonts w:hint="cs"/>
          <w:rtl/>
        </w:rPr>
        <w:t>الهی! ای پروردگار مردم، بیماری را برطرف کن، شفا را فراهم ساز که‌ تو شفا دهنده‌ای، جز شفای تو شفایی وجود ندارد، از تو می‌خواهم چنان شفایی را فراهم سازی که‌ بیماری را از بین ببرد</w:t>
      </w:r>
      <w:r>
        <w:rPr>
          <w:rFonts w:hint="cs"/>
          <w:rtl/>
        </w:rPr>
        <w:t>»</w:t>
      </w:r>
      <w:r w:rsidR="00183742" w:rsidRPr="00E143FC">
        <w:rPr>
          <w:rFonts w:hint="cs"/>
          <w:rtl/>
        </w:rPr>
        <w:t>.</w:t>
      </w:r>
    </w:p>
    <w:p w:rsidR="00183742" w:rsidRPr="00C047EF" w:rsidRDefault="00183742" w:rsidP="0029285C">
      <w:pPr>
        <w:pStyle w:val="a7"/>
        <w:rPr>
          <w:rtl/>
        </w:rPr>
      </w:pPr>
      <w:r w:rsidRPr="0029285C">
        <w:rPr>
          <w:rStyle w:val="Char3"/>
          <w:rtl/>
        </w:rPr>
        <w:t>« لاَ بَأْسَ طَهُوْرٌ إِنْ شَاءَ اللهُ»</w:t>
      </w:r>
      <w:r w:rsidRPr="0029285C">
        <w:rPr>
          <w:vertAlign w:val="superscript"/>
          <w:rtl/>
        </w:rPr>
        <w:footnoteReference w:id="248"/>
      </w:r>
      <w:r w:rsidRPr="0029285C">
        <w:rPr>
          <w:rtl/>
        </w:rPr>
        <w:t>.</w:t>
      </w:r>
    </w:p>
    <w:p w:rsidR="00183742" w:rsidRPr="00E143FC" w:rsidRDefault="0029285C" w:rsidP="0029285C">
      <w:pPr>
        <w:pStyle w:val="a7"/>
        <w:rPr>
          <w:rtl/>
        </w:rPr>
      </w:pPr>
      <w:r>
        <w:rPr>
          <w:rFonts w:hint="cs"/>
          <w:rtl/>
        </w:rPr>
        <w:t>«</w:t>
      </w:r>
      <w:r w:rsidR="00183742" w:rsidRPr="00E143FC">
        <w:rPr>
          <w:rtl/>
        </w:rPr>
        <w:t>ه</w:t>
      </w:r>
      <w:r w:rsidR="00B06555">
        <w:rPr>
          <w:rtl/>
        </w:rPr>
        <w:t>ی</w:t>
      </w:r>
      <w:r w:rsidR="00183742" w:rsidRPr="00E143FC">
        <w:rPr>
          <w:rtl/>
        </w:rPr>
        <w:t>چ با</w:t>
      </w:r>
      <w:r w:rsidR="00B06555">
        <w:rPr>
          <w:rtl/>
        </w:rPr>
        <w:t>ک</w:t>
      </w:r>
      <w:r w:rsidR="00183742" w:rsidRPr="00E143FC">
        <w:rPr>
          <w:rtl/>
        </w:rPr>
        <w:t>ى ن</w:t>
      </w:r>
      <w:r w:rsidR="00B06555">
        <w:rPr>
          <w:rtl/>
        </w:rPr>
        <w:t>ی</w:t>
      </w:r>
      <w:r w:rsidR="00183742" w:rsidRPr="00E143FC">
        <w:rPr>
          <w:rtl/>
        </w:rPr>
        <w:t>ست، ا</w:t>
      </w:r>
      <w:r w:rsidR="00B06555">
        <w:rPr>
          <w:rtl/>
        </w:rPr>
        <w:t>ی</w:t>
      </w:r>
      <w:r w:rsidR="00183742" w:rsidRPr="00E143FC">
        <w:rPr>
          <w:rtl/>
        </w:rPr>
        <w:t>ن ب</w:t>
      </w:r>
      <w:r w:rsidR="00B06555">
        <w:rPr>
          <w:rtl/>
        </w:rPr>
        <w:t>ی</w:t>
      </w:r>
      <w:r w:rsidR="00183742" w:rsidRPr="00E143FC">
        <w:rPr>
          <w:rtl/>
        </w:rPr>
        <w:t>مارى به خواست خداوند، پا</w:t>
      </w:r>
      <w:r w:rsidR="00B06555">
        <w:rPr>
          <w:rtl/>
        </w:rPr>
        <w:t>ک</w:t>
      </w:r>
      <w:r w:rsidR="00183742" w:rsidRPr="00E143FC">
        <w:rPr>
          <w:rtl/>
        </w:rPr>
        <w:t xml:space="preserve"> </w:t>
      </w:r>
      <w:r w:rsidR="00B06555">
        <w:rPr>
          <w:rtl/>
        </w:rPr>
        <w:t>ک</w:t>
      </w:r>
      <w:r w:rsidR="00183742" w:rsidRPr="00E143FC">
        <w:rPr>
          <w:rtl/>
        </w:rPr>
        <w:t>ننده</w:t>
      </w:r>
      <w:r>
        <w:rPr>
          <w:rFonts w:hint="cs"/>
          <w:rtl/>
        </w:rPr>
        <w:t>‌</w:t>
      </w:r>
      <w:r w:rsidR="00183742" w:rsidRPr="00E143FC">
        <w:rPr>
          <w:rtl/>
        </w:rPr>
        <w:t>ى «گناهان» است</w:t>
      </w:r>
      <w:r>
        <w:rPr>
          <w:rFonts w:hint="cs"/>
          <w:rtl/>
        </w:rPr>
        <w:t>»</w:t>
      </w:r>
      <w:r w:rsidR="00183742" w:rsidRPr="00E143FC">
        <w:rPr>
          <w:rtl/>
        </w:rPr>
        <w:t>.</w:t>
      </w:r>
    </w:p>
    <w:p w:rsidR="00183742" w:rsidRPr="00E143FC" w:rsidRDefault="00183742" w:rsidP="0029285C">
      <w:pPr>
        <w:pStyle w:val="a7"/>
        <w:rPr>
          <w:rFonts w:ascii="Unikurd Xani" w:hAnsi="Unikurd Xani"/>
          <w:rtl/>
        </w:rPr>
      </w:pPr>
      <w:r w:rsidRPr="00E143FC">
        <w:rPr>
          <w:rFonts w:ascii="Unikurd Xani" w:hAnsi="Unikurd Xani" w:hint="cs"/>
          <w:rtl/>
          <w:lang w:bidi="ar-KW"/>
        </w:rPr>
        <w:t xml:space="preserve">و می‌گوید: </w:t>
      </w:r>
      <w:r w:rsidRPr="0029285C">
        <w:rPr>
          <w:rStyle w:val="Char3"/>
          <w:rtl/>
        </w:rPr>
        <w:t>« أَسْأَلُ اللهَ الْعَظِيْمَ رَبَّ الْعَرْشِ الْعَظِيْمِ أَنْ يَشْفِيَكَ»</w:t>
      </w:r>
      <w:r w:rsidRPr="00C047EF">
        <w:rPr>
          <w:rtl/>
        </w:rPr>
        <w:t>.</w:t>
      </w:r>
    </w:p>
    <w:p w:rsidR="00183742" w:rsidRPr="00E143FC" w:rsidRDefault="0029285C" w:rsidP="0029285C">
      <w:pPr>
        <w:pStyle w:val="a7"/>
        <w:rPr>
          <w:rtl/>
        </w:rPr>
      </w:pPr>
      <w:r>
        <w:rPr>
          <w:rFonts w:hint="cs"/>
          <w:rtl/>
        </w:rPr>
        <w:t>«</w:t>
      </w:r>
      <w:r w:rsidR="00183742" w:rsidRPr="00E143FC">
        <w:rPr>
          <w:rtl/>
        </w:rPr>
        <w:t>از خداوند عظ</w:t>
      </w:r>
      <w:r w:rsidR="00B06555">
        <w:rPr>
          <w:rtl/>
        </w:rPr>
        <w:t>ی</w:t>
      </w:r>
      <w:r w:rsidR="00183742" w:rsidRPr="00E143FC">
        <w:rPr>
          <w:rtl/>
        </w:rPr>
        <w:t>م، پروردگار عرش بزرگ، مى</w:t>
      </w:r>
      <w:r w:rsidR="00183742" w:rsidRPr="00E143FC">
        <w:rPr>
          <w:rFonts w:hint="cs"/>
          <w:rtl/>
        </w:rPr>
        <w:t>‌</w:t>
      </w:r>
      <w:r w:rsidR="00183742" w:rsidRPr="00E143FC">
        <w:rPr>
          <w:rtl/>
        </w:rPr>
        <w:t xml:space="preserve">خواهم </w:t>
      </w:r>
      <w:r w:rsidR="00B06555">
        <w:rPr>
          <w:rtl/>
        </w:rPr>
        <w:t>ک</w:t>
      </w:r>
      <w:r w:rsidR="00183742" w:rsidRPr="00E143FC">
        <w:rPr>
          <w:rtl/>
        </w:rPr>
        <w:t>ه تو را شفا دهد</w:t>
      </w:r>
      <w:r>
        <w:rPr>
          <w:rFonts w:hint="cs"/>
          <w:rtl/>
        </w:rPr>
        <w:t>»</w:t>
      </w:r>
      <w:r w:rsidR="00183742" w:rsidRPr="00E143FC">
        <w:rPr>
          <w:rtl/>
        </w:rPr>
        <w:t>.</w:t>
      </w:r>
    </w:p>
    <w:p w:rsidR="00183742" w:rsidRPr="00E143FC" w:rsidRDefault="00183742" w:rsidP="0029285C">
      <w:pPr>
        <w:pStyle w:val="a7"/>
        <w:jc w:val="left"/>
        <w:rPr>
          <w:rtl/>
        </w:rPr>
      </w:pPr>
      <w:r w:rsidRPr="00E143FC">
        <w:rPr>
          <w:rFonts w:hint="cs"/>
          <w:rtl/>
        </w:rPr>
        <w:t xml:space="preserve">و اگر بخواهد در حق وی دعای شفا بخواند، چنین می‌گوید: </w:t>
      </w:r>
      <w:r w:rsidRPr="0029285C">
        <w:rPr>
          <w:rStyle w:val="Char3"/>
          <w:rtl/>
        </w:rPr>
        <w:t>«بسم الله</w:t>
      </w:r>
      <w:r w:rsidRPr="0029285C">
        <w:rPr>
          <w:rStyle w:val="Char3"/>
          <w:rFonts w:ascii="Times New Roman" w:hAnsi="Times New Roman" w:cs="Times New Roman"/>
        </w:rPr>
        <w:t>‌</w:t>
      </w:r>
      <w:r w:rsidRPr="0029285C">
        <w:rPr>
          <w:rStyle w:val="Char3"/>
          <w:rtl/>
        </w:rPr>
        <w:t xml:space="preserve"> ارقی</w:t>
      </w:r>
      <w:r w:rsidR="0029285C">
        <w:rPr>
          <w:rStyle w:val="Char3"/>
          <w:rFonts w:hint="cs"/>
          <w:rtl/>
        </w:rPr>
        <w:t>ك</w:t>
      </w:r>
      <w:r w:rsidRPr="0029285C">
        <w:rPr>
          <w:rStyle w:val="Char3"/>
          <w:rtl/>
        </w:rPr>
        <w:t xml:space="preserve"> من کل ش</w:t>
      </w:r>
      <w:r w:rsidR="0029285C">
        <w:rPr>
          <w:rStyle w:val="Char3"/>
          <w:rFonts w:hint="cs"/>
          <w:rtl/>
        </w:rPr>
        <w:t>ي</w:t>
      </w:r>
      <w:r w:rsidRPr="0029285C">
        <w:rPr>
          <w:rStyle w:val="Char3"/>
          <w:rtl/>
        </w:rPr>
        <w:t>ء یؤذی</w:t>
      </w:r>
      <w:r w:rsidR="0029285C">
        <w:rPr>
          <w:rStyle w:val="Char3"/>
          <w:rFonts w:hint="cs"/>
          <w:rtl/>
        </w:rPr>
        <w:t>ك</w:t>
      </w:r>
      <w:r w:rsidRPr="0029285C">
        <w:rPr>
          <w:rStyle w:val="Char3"/>
          <w:rtl/>
        </w:rPr>
        <w:t>، من شر کل نفس، وعین حاسد، بسم الله</w:t>
      </w:r>
      <w:r w:rsidRPr="0029285C">
        <w:rPr>
          <w:rStyle w:val="Char3"/>
          <w:rFonts w:ascii="Times New Roman" w:hAnsi="Times New Roman" w:cs="Times New Roman"/>
        </w:rPr>
        <w:t>‌</w:t>
      </w:r>
      <w:r w:rsidRPr="0029285C">
        <w:rPr>
          <w:rStyle w:val="Char3"/>
          <w:rtl/>
        </w:rPr>
        <w:t xml:space="preserve"> ارقی</w:t>
      </w:r>
      <w:r w:rsidR="0029285C">
        <w:rPr>
          <w:rStyle w:val="Char3"/>
          <w:rFonts w:hint="cs"/>
          <w:rtl/>
        </w:rPr>
        <w:t>ك</w:t>
      </w:r>
      <w:r w:rsidRPr="0029285C">
        <w:rPr>
          <w:rStyle w:val="Char3"/>
          <w:rtl/>
        </w:rPr>
        <w:t>، والله</w:t>
      </w:r>
      <w:r w:rsidRPr="0029285C">
        <w:rPr>
          <w:rStyle w:val="Char3"/>
          <w:rFonts w:ascii="Times New Roman" w:hAnsi="Times New Roman" w:cs="Times New Roman"/>
        </w:rPr>
        <w:t>‌</w:t>
      </w:r>
      <w:r w:rsidRPr="0029285C">
        <w:rPr>
          <w:rStyle w:val="Char3"/>
          <w:rtl/>
        </w:rPr>
        <w:t xml:space="preserve"> یشفی</w:t>
      </w:r>
      <w:r w:rsidR="0029285C">
        <w:rPr>
          <w:rStyle w:val="Char3"/>
          <w:rFonts w:hint="cs"/>
          <w:rtl/>
        </w:rPr>
        <w:t>ك</w:t>
      </w:r>
      <w:r w:rsidRPr="0029285C">
        <w:rPr>
          <w:rStyle w:val="Char3"/>
          <w:rtl/>
        </w:rPr>
        <w:t>»</w:t>
      </w:r>
      <w:r w:rsidRPr="0029285C">
        <w:rPr>
          <w:vertAlign w:val="superscript"/>
          <w:rtl/>
        </w:rPr>
        <w:footnoteReference w:id="249"/>
      </w:r>
      <w:r w:rsidRPr="0029285C">
        <w:rPr>
          <w:rtl/>
        </w:rPr>
        <w:t>.</w:t>
      </w:r>
    </w:p>
    <w:p w:rsidR="00183742" w:rsidRPr="00E143FC" w:rsidRDefault="0029285C" w:rsidP="0029285C">
      <w:pPr>
        <w:pStyle w:val="a7"/>
        <w:rPr>
          <w:rtl/>
          <w:lang w:bidi="ar-KW"/>
        </w:rPr>
      </w:pPr>
      <w:r>
        <w:rPr>
          <w:rFonts w:hint="cs"/>
          <w:rtl/>
        </w:rPr>
        <w:t>«</w:t>
      </w:r>
      <w:r w:rsidR="00183742" w:rsidRPr="00E143FC">
        <w:rPr>
          <w:rFonts w:hint="cs"/>
          <w:rtl/>
        </w:rPr>
        <w:t>به‌ نام خدا برایت دعا می‌خوانم که‌ تو را از هر اذیت</w:t>
      </w:r>
      <w:r>
        <w:rPr>
          <w:rFonts w:hint="eastAsia"/>
          <w:rtl/>
        </w:rPr>
        <w:t>‌</w:t>
      </w:r>
      <w:r w:rsidR="00183742" w:rsidRPr="00E143FC">
        <w:rPr>
          <w:rFonts w:hint="cs"/>
          <w:rtl/>
        </w:rPr>
        <w:t>کننده‌ و شر هر نفسی و چشم</w:t>
      </w:r>
      <w:r>
        <w:rPr>
          <w:rFonts w:hint="cs"/>
          <w:rtl/>
        </w:rPr>
        <w:t xml:space="preserve"> </w:t>
      </w:r>
      <w:r w:rsidR="00183742" w:rsidRPr="00E143FC">
        <w:rPr>
          <w:rFonts w:hint="cs"/>
          <w:rtl/>
        </w:rPr>
        <w:t>هر حسودی محفوظ بدارد، به‌ نام خدا برایت دعا می‌خوانم و خداوند شما را شفا می‌دهد</w:t>
      </w:r>
      <w:r>
        <w:rPr>
          <w:rFonts w:hint="cs"/>
          <w:rtl/>
        </w:rPr>
        <w:t>»</w:t>
      </w:r>
      <w:r w:rsidR="00183742" w:rsidRPr="00E143FC">
        <w:rPr>
          <w:rFonts w:hint="cs"/>
          <w:rtl/>
        </w:rPr>
        <w:t>.</w:t>
      </w:r>
    </w:p>
    <w:p w:rsidR="00183742" w:rsidRPr="00E143FC" w:rsidRDefault="00183742" w:rsidP="001E136E">
      <w:pPr>
        <w:pStyle w:val="a5"/>
      </w:pPr>
      <w:bookmarkStart w:id="778" w:name="_Toc73092685"/>
      <w:bookmarkStart w:id="779" w:name="_Toc226834830"/>
      <w:bookmarkStart w:id="780" w:name="_Toc286875612"/>
      <w:bookmarkStart w:id="781" w:name="_Toc421087987"/>
      <w:r w:rsidRPr="00E143FC">
        <w:rPr>
          <w:rFonts w:hint="cs"/>
          <w:rtl/>
        </w:rPr>
        <w:t>دعا به‌ هنگام مشقت</w:t>
      </w:r>
      <w:bookmarkEnd w:id="778"/>
      <w:bookmarkEnd w:id="779"/>
      <w:bookmarkEnd w:id="780"/>
      <w:bookmarkEnd w:id="781"/>
    </w:p>
    <w:p w:rsidR="00183742" w:rsidRPr="00E143FC" w:rsidRDefault="00183742" w:rsidP="000A03DF">
      <w:pPr>
        <w:pStyle w:val="a0"/>
        <w:numPr>
          <w:ilvl w:val="1"/>
          <w:numId w:val="28"/>
        </w:numPr>
        <w:tabs>
          <w:tab w:val="clear" w:pos="1266"/>
        </w:tabs>
        <w:spacing w:after="0"/>
        <w:ind w:left="568" w:hanging="284"/>
        <w:jc w:val="both"/>
        <w:rPr>
          <w:rFonts w:ascii="Lotus Linotype" w:hAnsi="Lotus Linotype" w:cs="B Lotus"/>
          <w:b/>
          <w:sz w:val="28"/>
          <w:szCs w:val="28"/>
          <w:lang w:bidi="ar-KW"/>
        </w:rPr>
      </w:pPr>
      <w:r w:rsidRPr="0029285C">
        <w:rPr>
          <w:rStyle w:val="Char3"/>
          <w:rFonts w:hint="cs"/>
          <w:rtl/>
        </w:rPr>
        <w:t>«</w:t>
      </w:r>
      <w:r w:rsidRPr="0029285C">
        <w:rPr>
          <w:rStyle w:val="Char3"/>
          <w:rtl/>
        </w:rPr>
        <w:t>لاَ إِلَهَ إِلاَّ اللهُ الْعَظِيْمُ ا</w:t>
      </w:r>
      <w:r w:rsidRPr="0029285C">
        <w:rPr>
          <w:rStyle w:val="Char3"/>
          <w:rFonts w:hint="cs"/>
          <w:rtl/>
        </w:rPr>
        <w:t>ل</w:t>
      </w:r>
      <w:r w:rsidRPr="0029285C">
        <w:rPr>
          <w:rStyle w:val="Char3"/>
          <w:rtl/>
        </w:rPr>
        <w:t>حَلِيْمُ، لاَ إِلَهَ إِلاَّ اللهُ رَبُّ الْعَرْشِ الْعَظِيْمُ، لاَ إِلَهَ إِلاَّ اللهُ رَبُّ السَّمَوَاتِ وَرَبُّ اْلأَرْضِ وَرَبُّ الْعَرْشِ الْكَرِيْمُ</w:t>
      </w:r>
      <w:r w:rsidRPr="0029285C">
        <w:rPr>
          <w:rStyle w:val="Char3"/>
          <w:rFonts w:hint="cs"/>
          <w:rtl/>
        </w:rPr>
        <w:t>»</w:t>
      </w:r>
      <w:r w:rsidRPr="0029285C">
        <w:rPr>
          <w:rStyle w:val="Char2"/>
          <w:vertAlign w:val="superscript"/>
          <w:rtl/>
        </w:rPr>
        <w:footnoteReference w:id="250"/>
      </w:r>
      <w:r w:rsidRPr="0029285C">
        <w:rPr>
          <w:rStyle w:val="Char2"/>
          <w:rtl/>
        </w:rPr>
        <w:t>.</w:t>
      </w:r>
    </w:p>
    <w:p w:rsidR="00183742" w:rsidRPr="00C047EF" w:rsidRDefault="0029285C" w:rsidP="0029285C">
      <w:pPr>
        <w:pStyle w:val="a7"/>
        <w:rPr>
          <w:rtl/>
        </w:rPr>
      </w:pPr>
      <w:r>
        <w:rPr>
          <w:rFonts w:hint="cs"/>
          <w:rtl/>
        </w:rPr>
        <w:t>«</w:t>
      </w:r>
      <w:r w:rsidR="00183742" w:rsidRPr="00C047EF">
        <w:rPr>
          <w:rtl/>
        </w:rPr>
        <w:t>هيچ معبودى بجز خداى بزرگ و بردبار وجود ندارد. هيچ معبودى جز الله كه پروردگار عرش بزرگ است وجود ندارد. هيچ معبودى به جز الله كه پروردگار آسمان</w:t>
      </w:r>
      <w:r w:rsidR="0077671E">
        <w:rPr>
          <w:rFonts w:ascii="Times New Roman" w:hAnsi="Times New Roman" w:cs="Times New Roman" w:hint="cs"/>
          <w:rtl/>
          <w:lang w:bidi="ar-SA"/>
        </w:rPr>
        <w:t>‌</w:t>
      </w:r>
      <w:r w:rsidR="0077671E">
        <w:rPr>
          <w:rFonts w:hint="cs"/>
          <w:rtl/>
          <w:lang w:bidi="ar-SA"/>
        </w:rPr>
        <w:t>ها</w:t>
      </w:r>
      <w:r w:rsidR="0077671E">
        <w:rPr>
          <w:rtl/>
          <w:lang w:bidi="ar-SA"/>
        </w:rPr>
        <w:t xml:space="preserve"> </w:t>
      </w:r>
      <w:r w:rsidR="00183742" w:rsidRPr="00C047EF">
        <w:rPr>
          <w:rtl/>
        </w:rPr>
        <w:t>و زمين و عرش گرامى است وجود ندارد</w:t>
      </w:r>
      <w:r>
        <w:rPr>
          <w:rFonts w:hint="cs"/>
          <w:rtl/>
        </w:rPr>
        <w:t>»</w:t>
      </w:r>
      <w:r w:rsidR="00183742" w:rsidRPr="00C047EF">
        <w:rPr>
          <w:rtl/>
        </w:rPr>
        <w:t>.</w:t>
      </w:r>
    </w:p>
    <w:p w:rsidR="00183742" w:rsidRPr="00E143FC" w:rsidRDefault="00183742" w:rsidP="0029285C">
      <w:pPr>
        <w:pStyle w:val="a5"/>
      </w:pPr>
      <w:bookmarkStart w:id="782" w:name="_Toc73092686"/>
      <w:bookmarkStart w:id="783" w:name="_Toc226834831"/>
      <w:bookmarkStart w:id="784" w:name="_Toc286875613"/>
      <w:bookmarkStart w:id="785" w:name="_Toc421087988"/>
      <w:r w:rsidRPr="00E143FC">
        <w:rPr>
          <w:rtl/>
        </w:rPr>
        <w:t>دعا</w:t>
      </w:r>
      <w:r w:rsidR="0029285C">
        <w:rPr>
          <w:rFonts w:hint="cs"/>
          <w:rtl/>
        </w:rPr>
        <w:t>ی</w:t>
      </w:r>
      <w:r w:rsidRPr="00E143FC">
        <w:rPr>
          <w:rtl/>
        </w:rPr>
        <w:t xml:space="preserve"> ورود به بازار</w:t>
      </w:r>
      <w:bookmarkEnd w:id="782"/>
      <w:bookmarkEnd w:id="783"/>
      <w:bookmarkEnd w:id="784"/>
      <w:bookmarkEnd w:id="785"/>
    </w:p>
    <w:p w:rsidR="00183742" w:rsidRPr="00E143FC" w:rsidRDefault="00183742" w:rsidP="000A03DF">
      <w:pPr>
        <w:pStyle w:val="a0"/>
        <w:numPr>
          <w:ilvl w:val="1"/>
          <w:numId w:val="28"/>
        </w:numPr>
        <w:tabs>
          <w:tab w:val="clear" w:pos="1266"/>
        </w:tabs>
        <w:spacing w:after="0"/>
        <w:ind w:left="568" w:hanging="284"/>
        <w:jc w:val="both"/>
        <w:rPr>
          <w:rFonts w:ascii="Lotus Linotype" w:hAnsi="Lotus Linotype" w:cs="B Lotus"/>
          <w:b/>
          <w:sz w:val="28"/>
          <w:szCs w:val="28"/>
          <w:lang w:bidi="ar-KW"/>
        </w:rPr>
      </w:pPr>
      <w:r w:rsidRPr="0029285C">
        <w:rPr>
          <w:rStyle w:val="Char3"/>
          <w:rFonts w:hint="cs"/>
          <w:rtl/>
        </w:rPr>
        <w:t>«</w:t>
      </w:r>
      <w:r w:rsidRPr="0029285C">
        <w:rPr>
          <w:rStyle w:val="Char3"/>
          <w:rtl/>
        </w:rPr>
        <w:t>لاَ إِلَهَ إِلاَّ اللهُ وَحْدَهُ لاَ شَرِيْكَ لَهُ، لَهُ الْمُلْكُ وَلَهُ الْحَمْدُ، يُحْيِيْ وَيُمِيْتُ وَهُوَ حَيٌّ لاَ يَمُوْتُ، بِيَدِهِ الْخَيْرُ، وَهُوَ عَلَى كُلِّ شَيْءٍ قَدِيْرٌ</w:t>
      </w:r>
      <w:r w:rsidRPr="0029285C">
        <w:rPr>
          <w:rStyle w:val="Char3"/>
          <w:rFonts w:hint="cs"/>
          <w:rtl/>
        </w:rPr>
        <w:t>»</w:t>
      </w:r>
      <w:r w:rsidRPr="0029285C">
        <w:rPr>
          <w:rStyle w:val="Char2"/>
          <w:vertAlign w:val="superscript"/>
          <w:rtl/>
        </w:rPr>
        <w:footnoteReference w:id="251"/>
      </w:r>
      <w:r w:rsidRPr="0029285C">
        <w:rPr>
          <w:rStyle w:val="Char2"/>
          <w:rtl/>
        </w:rPr>
        <w:t>.</w:t>
      </w:r>
    </w:p>
    <w:p w:rsidR="00183742" w:rsidRPr="00C047EF" w:rsidRDefault="0029285C" w:rsidP="0029285C">
      <w:pPr>
        <w:pStyle w:val="a7"/>
        <w:rPr>
          <w:rtl/>
        </w:rPr>
      </w:pPr>
      <w:r>
        <w:rPr>
          <w:rFonts w:hint="cs"/>
          <w:rtl/>
        </w:rPr>
        <w:t>«</w:t>
      </w:r>
      <w:r w:rsidR="00183742" w:rsidRPr="00C047EF">
        <w:rPr>
          <w:rtl/>
        </w:rPr>
        <w:t>هيچ معبودى بجز خداى يكتا وجود ندارد، او شريكى ندارد، پادشاهى و ستايش از آن او است. او زنده</w:t>
      </w:r>
      <w:r w:rsidR="0013687B">
        <w:rPr>
          <w:rtl/>
        </w:rPr>
        <w:t xml:space="preserve"> مى</w:t>
      </w:r>
      <w:r w:rsidR="0013687B">
        <w:rPr>
          <w:rFonts w:cs="Times New Roman" w:hint="cs"/>
          <w:rtl/>
        </w:rPr>
        <w:t>‌</w:t>
      </w:r>
      <w:r w:rsidR="00183742" w:rsidRPr="00C047EF">
        <w:rPr>
          <w:rtl/>
        </w:rPr>
        <w:t>كند و</w:t>
      </w:r>
      <w:r w:rsidR="0013687B">
        <w:rPr>
          <w:rtl/>
        </w:rPr>
        <w:t xml:space="preserve"> مى</w:t>
      </w:r>
      <w:r w:rsidR="0013687B">
        <w:rPr>
          <w:rFonts w:cs="Times New Roman" w:hint="cs"/>
          <w:rtl/>
        </w:rPr>
        <w:t>‌</w:t>
      </w:r>
      <w:r w:rsidR="00183742" w:rsidRPr="00C047EF">
        <w:rPr>
          <w:rtl/>
        </w:rPr>
        <w:t>ميراند، و او زنده</w:t>
      </w:r>
      <w:r>
        <w:rPr>
          <w:rFonts w:hint="cs"/>
          <w:rtl/>
        </w:rPr>
        <w:t>‌</w:t>
      </w:r>
      <w:r w:rsidR="00183742" w:rsidRPr="00C047EF">
        <w:rPr>
          <w:rtl/>
        </w:rPr>
        <w:t>اى است كه هرگز نمى</w:t>
      </w:r>
      <w:r>
        <w:rPr>
          <w:rFonts w:hint="cs"/>
          <w:rtl/>
        </w:rPr>
        <w:t>‌</w:t>
      </w:r>
      <w:r w:rsidR="00183742" w:rsidRPr="00C047EF">
        <w:rPr>
          <w:rtl/>
        </w:rPr>
        <w:t>ميرد، ني</w:t>
      </w:r>
      <w:r>
        <w:rPr>
          <w:rFonts w:hint="cs"/>
          <w:rtl/>
        </w:rPr>
        <w:t>ک</w:t>
      </w:r>
      <w:r w:rsidR="00183742" w:rsidRPr="00C047EF">
        <w:rPr>
          <w:rtl/>
        </w:rPr>
        <w:t xml:space="preserve"> و بد در دست اوست، و او بر هر چيزى تواناست</w:t>
      </w:r>
      <w:r>
        <w:rPr>
          <w:rFonts w:hint="cs"/>
          <w:rtl/>
        </w:rPr>
        <w:t>»</w:t>
      </w:r>
      <w:r w:rsidR="00183742" w:rsidRPr="00C047EF">
        <w:rPr>
          <w:rtl/>
        </w:rPr>
        <w:t>.</w:t>
      </w:r>
    </w:p>
    <w:p w:rsidR="00183742" w:rsidRPr="00E143FC" w:rsidRDefault="00183742" w:rsidP="0029285C">
      <w:pPr>
        <w:pStyle w:val="a5"/>
        <w:rPr>
          <w:rFonts w:cs="B Lotus"/>
        </w:rPr>
      </w:pPr>
      <w:bookmarkStart w:id="786" w:name="_Toc73092687"/>
      <w:bookmarkStart w:id="787" w:name="_Toc226834832"/>
      <w:bookmarkStart w:id="788" w:name="_Toc286875614"/>
      <w:bookmarkStart w:id="789" w:name="_Toc421087989"/>
      <w:r w:rsidRPr="00E143FC">
        <w:rPr>
          <w:rtl/>
        </w:rPr>
        <w:t>دعا برا</w:t>
      </w:r>
      <w:r w:rsidR="0029285C">
        <w:rPr>
          <w:rFonts w:hint="cs"/>
          <w:rtl/>
        </w:rPr>
        <w:t>ی</w:t>
      </w:r>
      <w:r w:rsidRPr="00E143FC">
        <w:rPr>
          <w:rtl/>
        </w:rPr>
        <w:t xml:space="preserve"> كس</w:t>
      </w:r>
      <w:r w:rsidR="0029285C">
        <w:rPr>
          <w:rFonts w:hint="cs"/>
          <w:rtl/>
        </w:rPr>
        <w:t>ی</w:t>
      </w:r>
      <w:r w:rsidRPr="00E143FC">
        <w:rPr>
          <w:rtl/>
        </w:rPr>
        <w:t xml:space="preserve"> كه به تو نيك</w:t>
      </w:r>
      <w:r w:rsidR="0029285C">
        <w:rPr>
          <w:rFonts w:hint="cs"/>
          <w:rtl/>
        </w:rPr>
        <w:t>ی</w:t>
      </w:r>
      <w:r w:rsidRPr="00E143FC">
        <w:rPr>
          <w:rtl/>
        </w:rPr>
        <w:t xml:space="preserve"> كرده است</w:t>
      </w:r>
      <w:bookmarkEnd w:id="786"/>
      <w:bookmarkEnd w:id="787"/>
      <w:bookmarkEnd w:id="788"/>
      <w:bookmarkEnd w:id="789"/>
    </w:p>
    <w:p w:rsidR="00183742" w:rsidRPr="00EB41E5" w:rsidRDefault="00183742" w:rsidP="000A03DF">
      <w:pPr>
        <w:pStyle w:val="a0"/>
        <w:numPr>
          <w:ilvl w:val="1"/>
          <w:numId w:val="28"/>
        </w:numPr>
        <w:tabs>
          <w:tab w:val="clear" w:pos="1266"/>
        </w:tabs>
        <w:spacing w:after="0"/>
        <w:ind w:left="568" w:hanging="284"/>
        <w:rPr>
          <w:rFonts w:ascii="Lotus Linotype" w:hAnsi="Lotus Linotype" w:cs="B Lotus"/>
          <w:b/>
          <w:sz w:val="28"/>
          <w:szCs w:val="28"/>
          <w:rtl/>
          <w:lang w:bidi="ar-KW"/>
        </w:rPr>
      </w:pPr>
      <w:r w:rsidRPr="0029285C">
        <w:rPr>
          <w:rStyle w:val="Char3"/>
          <w:rFonts w:hint="cs"/>
          <w:rtl/>
        </w:rPr>
        <w:t>«</w:t>
      </w:r>
      <w:r w:rsidRPr="0029285C">
        <w:rPr>
          <w:rStyle w:val="Char3"/>
          <w:rtl/>
        </w:rPr>
        <w:t>جَزَاكَ اللهُ خَيْراً</w:t>
      </w:r>
      <w:r w:rsidRPr="0029285C">
        <w:rPr>
          <w:rStyle w:val="Char3"/>
          <w:rFonts w:hint="cs"/>
          <w:rtl/>
        </w:rPr>
        <w:t>»</w:t>
      </w:r>
      <w:r w:rsidRPr="0029285C">
        <w:rPr>
          <w:rStyle w:val="Char2"/>
          <w:vertAlign w:val="superscript"/>
          <w:rtl/>
        </w:rPr>
        <w:footnoteReference w:id="252"/>
      </w:r>
      <w:r w:rsidRPr="0029285C">
        <w:rPr>
          <w:rStyle w:val="Char2"/>
          <w:rtl/>
        </w:rPr>
        <w:t>.</w:t>
      </w:r>
      <w:r w:rsidR="007F43A8" w:rsidRPr="0029285C">
        <w:rPr>
          <w:rStyle w:val="Char2"/>
          <w:rFonts w:hint="cs"/>
          <w:rtl/>
        </w:rPr>
        <w:t xml:space="preserve"> </w:t>
      </w:r>
      <w:r w:rsidR="0029285C">
        <w:rPr>
          <w:rStyle w:val="Char2"/>
          <w:rFonts w:hint="cs"/>
          <w:rtl/>
        </w:rPr>
        <w:t>«</w:t>
      </w:r>
      <w:r w:rsidRPr="0029285C">
        <w:rPr>
          <w:rStyle w:val="Char2"/>
          <w:rtl/>
        </w:rPr>
        <w:t>خداوند به شما جزاى خير عطا فرمايد</w:t>
      </w:r>
      <w:r w:rsidR="0029285C">
        <w:rPr>
          <w:rStyle w:val="Char2"/>
          <w:rFonts w:hint="cs"/>
          <w:rtl/>
        </w:rPr>
        <w:t>»</w:t>
      </w:r>
      <w:r w:rsidRPr="0029285C">
        <w:rPr>
          <w:rStyle w:val="Char2"/>
          <w:rtl/>
        </w:rPr>
        <w:t>.</w:t>
      </w:r>
    </w:p>
    <w:p w:rsidR="00183742" w:rsidRPr="00E143FC" w:rsidRDefault="00183742" w:rsidP="0029285C">
      <w:pPr>
        <w:pStyle w:val="a7"/>
        <w:rPr>
          <w:rFonts w:cs="B Lotus"/>
          <w:rtl/>
        </w:rPr>
      </w:pPr>
      <w:r w:rsidRPr="0029285C">
        <w:rPr>
          <w:rtl/>
        </w:rPr>
        <w:t>دعا برا</w:t>
      </w:r>
      <w:r w:rsidR="00442369" w:rsidRPr="0029285C">
        <w:rPr>
          <w:rtl/>
        </w:rPr>
        <w:t>ی</w:t>
      </w:r>
      <w:r w:rsidRPr="0029285C">
        <w:rPr>
          <w:rtl/>
        </w:rPr>
        <w:t xml:space="preserve"> طلب</w:t>
      </w:r>
      <w:r w:rsidR="00442369" w:rsidRPr="0029285C">
        <w:rPr>
          <w:rtl/>
        </w:rPr>
        <w:t>ک</w:t>
      </w:r>
      <w:r w:rsidRPr="0029285C">
        <w:rPr>
          <w:rtl/>
        </w:rPr>
        <w:t>ار، هنگام پرداخت بده</w:t>
      </w:r>
      <w:r w:rsidR="00442369" w:rsidRPr="0029285C">
        <w:rPr>
          <w:rtl/>
        </w:rPr>
        <w:t>ی</w:t>
      </w:r>
      <w:r w:rsidRPr="0029285C">
        <w:rPr>
          <w:rFonts w:hint="cs"/>
          <w:rtl/>
        </w:rPr>
        <w:t>:</w:t>
      </w:r>
      <w:r w:rsidRPr="00E143FC">
        <w:rPr>
          <w:rFonts w:cs="B Lotus" w:hint="cs"/>
          <w:rtl/>
        </w:rPr>
        <w:t xml:space="preserve"> </w:t>
      </w:r>
      <w:r w:rsidRPr="0029285C">
        <w:rPr>
          <w:rStyle w:val="Char3"/>
          <w:rtl/>
        </w:rPr>
        <w:t>«بَارَكَ اللهُ لَكَ فِيْ أَهْلِكَ وَمَالِكَ»</w:t>
      </w:r>
      <w:r w:rsidRPr="0029285C">
        <w:rPr>
          <w:vertAlign w:val="superscript"/>
          <w:rtl/>
        </w:rPr>
        <w:footnoteReference w:id="253"/>
      </w:r>
      <w:r w:rsidRPr="0029285C">
        <w:rPr>
          <w:rtl/>
        </w:rPr>
        <w:t>.</w:t>
      </w:r>
    </w:p>
    <w:p w:rsidR="00183742" w:rsidRPr="0029285C" w:rsidRDefault="0029285C" w:rsidP="0029285C">
      <w:pPr>
        <w:pStyle w:val="a7"/>
        <w:rPr>
          <w:rtl/>
        </w:rPr>
      </w:pPr>
      <w:r w:rsidRPr="0029285C">
        <w:rPr>
          <w:rFonts w:hint="cs"/>
          <w:rtl/>
        </w:rPr>
        <w:t>«</w:t>
      </w:r>
      <w:r w:rsidR="00183742" w:rsidRPr="0029285C">
        <w:rPr>
          <w:rtl/>
        </w:rPr>
        <w:t>خداوند در خانواده</w:t>
      </w:r>
      <w:r w:rsidRPr="0029285C">
        <w:rPr>
          <w:rFonts w:hint="cs"/>
          <w:rtl/>
        </w:rPr>
        <w:t>‌</w:t>
      </w:r>
      <w:r w:rsidR="00183742" w:rsidRPr="0029285C">
        <w:rPr>
          <w:rtl/>
        </w:rPr>
        <w:t>ات و مالت بركت اندازد</w:t>
      </w:r>
      <w:r w:rsidRPr="0029285C">
        <w:rPr>
          <w:rFonts w:hint="cs"/>
          <w:rtl/>
        </w:rPr>
        <w:t>»</w:t>
      </w:r>
      <w:r w:rsidR="00183742" w:rsidRPr="0029285C">
        <w:rPr>
          <w:rFonts w:hint="cs"/>
          <w:rtl/>
        </w:rPr>
        <w:t>.</w:t>
      </w:r>
    </w:p>
    <w:p w:rsidR="00183742" w:rsidRPr="00E143FC" w:rsidRDefault="00183742" w:rsidP="00516CBC">
      <w:pPr>
        <w:pStyle w:val="a5"/>
        <w:rPr>
          <w:rtl/>
        </w:rPr>
      </w:pPr>
      <w:bookmarkStart w:id="790" w:name="_Toc73092688"/>
      <w:bookmarkStart w:id="791" w:name="_Toc226834833"/>
      <w:bookmarkStart w:id="792" w:name="_Toc286875615"/>
      <w:bookmarkStart w:id="793" w:name="_Toc421087990"/>
      <w:r w:rsidRPr="00E143FC">
        <w:rPr>
          <w:rFonts w:hint="cs"/>
          <w:rtl/>
        </w:rPr>
        <w:t>از دعاهای نماز</w:t>
      </w:r>
      <w:bookmarkEnd w:id="790"/>
      <w:bookmarkEnd w:id="791"/>
      <w:bookmarkEnd w:id="792"/>
      <w:bookmarkEnd w:id="793"/>
    </w:p>
    <w:p w:rsidR="00183742" w:rsidRPr="00E143FC" w:rsidRDefault="00183742" w:rsidP="000A03DF">
      <w:pPr>
        <w:pStyle w:val="a0"/>
        <w:numPr>
          <w:ilvl w:val="1"/>
          <w:numId w:val="28"/>
        </w:numPr>
        <w:tabs>
          <w:tab w:val="clear" w:pos="1266"/>
        </w:tabs>
        <w:spacing w:after="0"/>
        <w:ind w:left="568" w:hanging="284"/>
        <w:jc w:val="both"/>
        <w:rPr>
          <w:rFonts w:ascii="Lotus Linotype" w:hAnsi="Lotus Linotype" w:cs="B Lotus"/>
          <w:b/>
          <w:sz w:val="28"/>
          <w:szCs w:val="28"/>
          <w:lang w:bidi="ar-KW"/>
        </w:rPr>
      </w:pPr>
      <w:r w:rsidRPr="0029285C">
        <w:rPr>
          <w:rStyle w:val="Char2"/>
          <w:rFonts w:hint="cs"/>
          <w:rtl/>
        </w:rPr>
        <w:t>از ابوبکر صدیق</w:t>
      </w:r>
      <w:r w:rsidR="00B06555" w:rsidRPr="00B06555">
        <w:rPr>
          <w:rFonts w:ascii="Lotus Linotype" w:hAnsi="Lotus Linotype" w:cs="CTraditional Arabic" w:hint="cs"/>
          <w:sz w:val="28"/>
          <w:szCs w:val="28"/>
          <w:rtl/>
          <w:lang w:bidi="ar-KW"/>
        </w:rPr>
        <w:t>س</w:t>
      </w:r>
      <w:r w:rsidRPr="0029285C">
        <w:rPr>
          <w:rStyle w:val="Char2"/>
          <w:rFonts w:hint="cs"/>
          <w:rtl/>
        </w:rPr>
        <w:t xml:space="preserve"> روایت شده‌ که‌نخدمت پیامبر</w:t>
      </w:r>
      <w:r w:rsidR="00B06555" w:rsidRPr="0029285C">
        <w:rPr>
          <w:rStyle w:val="Char2"/>
          <w:rFonts w:hint="cs"/>
          <w:rtl/>
        </w:rPr>
        <w:t xml:space="preserve"> </w:t>
      </w:r>
      <w:r w:rsidR="00B06555" w:rsidRPr="00B06555">
        <w:rPr>
          <w:rFonts w:ascii="Lotus Linotype" w:hAnsi="Lotus Linotype" w:cs="CTraditional Arabic" w:hint="cs"/>
          <w:sz w:val="28"/>
          <w:szCs w:val="28"/>
          <w:rtl/>
          <w:lang w:bidi="ar-KW"/>
        </w:rPr>
        <w:t>ج</w:t>
      </w:r>
      <w:r w:rsidRPr="0029285C">
        <w:rPr>
          <w:rStyle w:val="Char2"/>
          <w:rFonts w:hint="cs"/>
          <w:rtl/>
        </w:rPr>
        <w:t xml:space="preserve"> عرض کرد: ای رسول خدا! دحایی را به‌ من یاد بده‌ که‌</w:t>
      </w:r>
      <w:r w:rsidR="002F4552" w:rsidRPr="0029285C">
        <w:rPr>
          <w:rStyle w:val="Char2"/>
          <w:rFonts w:hint="cs"/>
          <w:rtl/>
        </w:rPr>
        <w:t xml:space="preserve"> آن را </w:t>
      </w:r>
      <w:r w:rsidRPr="0029285C">
        <w:rPr>
          <w:rStyle w:val="Char2"/>
          <w:rFonts w:hint="cs"/>
          <w:rtl/>
        </w:rPr>
        <w:t>در نماز بخوانم. پیامبر</w:t>
      </w:r>
      <w:r w:rsidR="00B06555" w:rsidRPr="00B06555">
        <w:rPr>
          <w:rFonts w:ascii="Lotus Linotype" w:hAnsi="Lotus Linotype" w:cs="CTraditional Arabic" w:hint="cs"/>
          <w:sz w:val="28"/>
          <w:szCs w:val="28"/>
          <w:rtl/>
          <w:lang w:bidi="ar-KW"/>
        </w:rPr>
        <w:t xml:space="preserve"> ج</w:t>
      </w:r>
      <w:r w:rsidRPr="0029285C">
        <w:rPr>
          <w:rStyle w:val="Char2"/>
          <w:rFonts w:hint="cs"/>
          <w:rtl/>
        </w:rPr>
        <w:t xml:space="preserve"> فرمود: این دعا را بخوان: </w:t>
      </w:r>
    </w:p>
    <w:p w:rsidR="00183742" w:rsidRPr="00C047EF" w:rsidRDefault="00183742" w:rsidP="0029285C">
      <w:pPr>
        <w:pStyle w:val="a7"/>
        <w:rPr>
          <w:rtl/>
        </w:rPr>
      </w:pPr>
      <w:r w:rsidRPr="0029285C">
        <w:rPr>
          <w:rStyle w:val="Char3"/>
          <w:rtl/>
        </w:rPr>
        <w:t>«اللَّهُمَّ إِنِّيْ ظَلَمْتُ نَفْسِيْ ظُلْماً كَثِيْراً، وَلاَ يَغْفِرُ الذُّنُوْبَ إِلاَّ أَنْتَ، فَاغْفِرْ لِيْ مَغْفِرَةً مِنْ عِنْدِكَ وَارْحَمْنِيْ إِنَّكَ أَنْتَ الْغَفُوْرُ الرَّحِيْمُ»</w:t>
      </w:r>
      <w:r w:rsidRPr="0029285C">
        <w:rPr>
          <w:vertAlign w:val="superscript"/>
          <w:rtl/>
        </w:rPr>
        <w:footnoteReference w:id="254"/>
      </w:r>
      <w:r w:rsidRPr="0029285C">
        <w:rPr>
          <w:rtl/>
        </w:rPr>
        <w:t>.</w:t>
      </w:r>
    </w:p>
    <w:p w:rsidR="00183742" w:rsidRDefault="0029285C" w:rsidP="0029285C">
      <w:pPr>
        <w:pStyle w:val="a7"/>
        <w:rPr>
          <w:rtl/>
        </w:rPr>
      </w:pPr>
      <w:r>
        <w:rPr>
          <w:rFonts w:hint="cs"/>
          <w:rtl/>
        </w:rPr>
        <w:t>«</w:t>
      </w:r>
      <w:r w:rsidR="00183742" w:rsidRPr="00C047EF">
        <w:rPr>
          <w:rtl/>
        </w:rPr>
        <w:t>الهى! من بر نفس خود بسيار ظلم كردم، همانا غير از تو كسى ديگر گناهان مرا نمى بخشد، پس از جانب خود مرا مورد آمرزش قرار بده، و بر من رحم كن، همانا تو بخشنده و مهربان هستى</w:t>
      </w:r>
      <w:r>
        <w:rPr>
          <w:rFonts w:hint="cs"/>
          <w:rtl/>
        </w:rPr>
        <w:t>»</w:t>
      </w:r>
      <w:r w:rsidR="00183742" w:rsidRPr="00C047EF">
        <w:rPr>
          <w:rtl/>
        </w:rPr>
        <w:t>.</w:t>
      </w:r>
    </w:p>
    <w:p w:rsidR="0029285C" w:rsidRDefault="0029285C" w:rsidP="0029285C">
      <w:pPr>
        <w:pStyle w:val="a7"/>
        <w:rPr>
          <w:rtl/>
        </w:rPr>
        <w:sectPr w:rsidR="0029285C" w:rsidSect="00FA41C8">
          <w:headerReference w:type="default" r:id="rId45"/>
          <w:footnotePr>
            <w:numRestart w:val="eachPage"/>
          </w:footnotePr>
          <w:type w:val="oddPage"/>
          <w:pgSz w:w="9356" w:h="13608" w:code="9"/>
          <w:pgMar w:top="567" w:right="1134" w:bottom="851" w:left="1134" w:header="454" w:footer="0" w:gutter="0"/>
          <w:cols w:space="708"/>
          <w:titlePg/>
          <w:bidi/>
          <w:rtlGutter/>
          <w:docGrid w:linePitch="360"/>
        </w:sectPr>
      </w:pPr>
    </w:p>
    <w:p w:rsidR="00183742" w:rsidRPr="00E143FC" w:rsidRDefault="00183742" w:rsidP="00516CBC">
      <w:pPr>
        <w:pStyle w:val="a"/>
        <w:rPr>
          <w:rtl/>
        </w:rPr>
      </w:pPr>
      <w:bookmarkStart w:id="794" w:name="_Toc73092689"/>
      <w:bookmarkStart w:id="795" w:name="_Toc226834834"/>
      <w:bookmarkStart w:id="796" w:name="_Toc286875616"/>
      <w:bookmarkStart w:id="797" w:name="_Toc421087991"/>
      <w:r w:rsidRPr="00E143FC">
        <w:rPr>
          <w:rFonts w:ascii="Lotus Linotype" w:hAnsi="Lotus Linotype" w:hint="cs"/>
          <w:rtl/>
        </w:rPr>
        <w:t>سیره</w:t>
      </w:r>
      <w:r w:rsidRPr="00E143FC">
        <w:rPr>
          <w:rFonts w:hint="cs"/>
          <w:rtl/>
        </w:rPr>
        <w:t>‌، اخلاق و آداب پیامبر</w:t>
      </w:r>
      <w:r w:rsidR="00B06555" w:rsidRPr="00B06555">
        <w:rPr>
          <w:rFonts w:cs="CTraditional Arabic" w:hint="cs"/>
          <w:bCs w:val="0"/>
          <w:rtl/>
        </w:rPr>
        <w:t xml:space="preserve"> ج</w:t>
      </w:r>
      <w:bookmarkEnd w:id="794"/>
      <w:bookmarkEnd w:id="795"/>
      <w:bookmarkEnd w:id="796"/>
      <w:bookmarkEnd w:id="797"/>
    </w:p>
    <w:p w:rsidR="00183742" w:rsidRPr="00E143FC" w:rsidRDefault="00183742" w:rsidP="00516CBC">
      <w:pPr>
        <w:pStyle w:val="a5"/>
        <w:rPr>
          <w:rtl/>
          <w:lang w:bidi="ar-SA"/>
        </w:rPr>
      </w:pPr>
      <w:bookmarkStart w:id="798" w:name="_Toc73092690"/>
      <w:bookmarkStart w:id="799" w:name="_Toc226834835"/>
      <w:bookmarkStart w:id="800" w:name="_Toc286875617"/>
      <w:bookmarkStart w:id="801" w:name="_Toc421087992"/>
      <w:r w:rsidRPr="00E143FC">
        <w:rPr>
          <w:rFonts w:ascii="Lotus Linotype" w:hAnsi="Lotus Linotype" w:hint="cs"/>
          <w:rtl/>
        </w:rPr>
        <w:t>سیره</w:t>
      </w:r>
      <w:r w:rsidRPr="00E143FC">
        <w:rPr>
          <w:rFonts w:hint="cs"/>
          <w:rtl/>
        </w:rPr>
        <w:t>‌ی</w:t>
      </w:r>
      <w:r w:rsidRPr="00E143FC">
        <w:rPr>
          <w:rStyle w:val="FootnoteReference"/>
          <w:rtl/>
        </w:rPr>
        <w:footnoteReference w:id="255"/>
      </w:r>
      <w:r w:rsidRPr="00E143FC">
        <w:rPr>
          <w:rFonts w:hint="cs"/>
          <w:rtl/>
        </w:rPr>
        <w:t xml:space="preserve"> پیامبر</w:t>
      </w:r>
      <w:r w:rsidR="00B06555" w:rsidRPr="00B06555">
        <w:rPr>
          <w:rFonts w:cs="CTraditional Arabic" w:hint="cs"/>
          <w:bCs w:val="0"/>
          <w:rtl/>
        </w:rPr>
        <w:t xml:space="preserve"> ج</w:t>
      </w:r>
      <w:bookmarkEnd w:id="798"/>
      <w:bookmarkEnd w:id="799"/>
      <w:bookmarkEnd w:id="800"/>
      <w:bookmarkEnd w:id="801"/>
    </w:p>
    <w:p w:rsidR="00183742" w:rsidRPr="00E143FC" w:rsidRDefault="00183742" w:rsidP="00516CBC">
      <w:pPr>
        <w:pStyle w:val="a6"/>
      </w:pPr>
      <w:bookmarkStart w:id="802" w:name="_Toc73092691"/>
      <w:bookmarkStart w:id="803" w:name="_Toc226834836"/>
      <w:bookmarkStart w:id="804" w:name="_Toc286875618"/>
      <w:bookmarkStart w:id="805" w:name="_Toc421087993"/>
      <w:r w:rsidRPr="00E143FC">
        <w:rPr>
          <w:rFonts w:hint="cs"/>
          <w:rtl/>
        </w:rPr>
        <w:t>تولد پیامبر</w:t>
      </w:r>
      <w:r w:rsidR="00B06555" w:rsidRPr="00B06555">
        <w:rPr>
          <w:rFonts w:cs="CTraditional Arabic" w:hint="cs"/>
          <w:bCs w:val="0"/>
          <w:rtl/>
        </w:rPr>
        <w:t xml:space="preserve"> ج</w:t>
      </w:r>
      <w:bookmarkEnd w:id="802"/>
      <w:bookmarkEnd w:id="803"/>
      <w:bookmarkEnd w:id="804"/>
      <w:bookmarkEnd w:id="805"/>
    </w:p>
    <w:p w:rsidR="00183742" w:rsidRPr="00E143FC" w:rsidRDefault="00183742" w:rsidP="0029285C">
      <w:pPr>
        <w:pStyle w:val="a7"/>
        <w:rPr>
          <w:rtl/>
        </w:rPr>
      </w:pPr>
      <w:r w:rsidRPr="00E143FC">
        <w:rPr>
          <w:rFonts w:hint="cs"/>
          <w:rtl/>
        </w:rPr>
        <w:t>پیامبر</w:t>
      </w:r>
      <w:r w:rsidR="00B06555" w:rsidRPr="00B06555">
        <w:rPr>
          <w:rFonts w:cs="CTraditional Arabic" w:hint="cs"/>
          <w:rtl/>
        </w:rPr>
        <w:t xml:space="preserve"> ج</w:t>
      </w:r>
      <w:r w:rsidRPr="00E143FC">
        <w:rPr>
          <w:rFonts w:hint="cs"/>
          <w:rtl/>
        </w:rPr>
        <w:t xml:space="preserve"> از خانواده‌ای بزرگ‌منش چشم به‌ جهان گشود که‌ عرب به‌ طور عام به‌ والا بودن نسب، رهبری آنان برای تمامی اعراب، فصاحت گویش، رفتار نیکو، بلند همت، مهربانی با ضعیف و تهی‌دستان، سخاوت، شجاعت و اسب سواری آنان اقرار می‌نمودند، این خانواده‌، خانواده‌ی هاشمی از قبیله‌ی قریش است.</w:t>
      </w:r>
    </w:p>
    <w:p w:rsidR="00183742" w:rsidRPr="00E143FC" w:rsidRDefault="00183742" w:rsidP="0029285C">
      <w:pPr>
        <w:pStyle w:val="a7"/>
        <w:rPr>
          <w:rtl/>
        </w:rPr>
      </w:pPr>
      <w:r w:rsidRPr="00E143FC">
        <w:rPr>
          <w:rFonts w:hint="cs"/>
          <w:rtl/>
        </w:rPr>
        <w:t>پیامبر</w:t>
      </w:r>
      <w:r w:rsidR="00B06555" w:rsidRPr="00B06555">
        <w:rPr>
          <w:rFonts w:cs="CTraditional Arabic" w:hint="cs"/>
          <w:rtl/>
        </w:rPr>
        <w:t xml:space="preserve"> ج</w:t>
      </w:r>
      <w:r w:rsidRPr="00E143FC">
        <w:rPr>
          <w:rFonts w:hint="cs"/>
          <w:rtl/>
        </w:rPr>
        <w:t xml:space="preserve"> در روز دوشنبه‌، دوازدهم ربیع الاول سال 570 میلادی موافق با سال عام الفیل، در شهر مکه‌ متولد شد.</w:t>
      </w:r>
    </w:p>
    <w:p w:rsidR="00183742" w:rsidRPr="00E143FC" w:rsidRDefault="00183742" w:rsidP="00516CBC">
      <w:pPr>
        <w:pStyle w:val="a6"/>
        <w:rPr>
          <w:rtl/>
        </w:rPr>
      </w:pPr>
      <w:bookmarkStart w:id="806" w:name="_Toc73092692"/>
      <w:bookmarkStart w:id="807" w:name="_Toc226834837"/>
      <w:bookmarkStart w:id="808" w:name="_Toc286875619"/>
      <w:bookmarkStart w:id="809" w:name="_Toc421087994"/>
      <w:r w:rsidRPr="00E143FC">
        <w:rPr>
          <w:rFonts w:hint="cs"/>
          <w:rtl/>
        </w:rPr>
        <w:t>نسب پیامبر</w:t>
      </w:r>
      <w:r w:rsidR="00B06555" w:rsidRPr="00B06555">
        <w:rPr>
          <w:rFonts w:cs="CTraditional Arabic" w:hint="cs"/>
          <w:bCs w:val="0"/>
          <w:rtl/>
        </w:rPr>
        <w:t xml:space="preserve"> ج</w:t>
      </w:r>
      <w:bookmarkEnd w:id="806"/>
      <w:bookmarkEnd w:id="807"/>
      <w:bookmarkEnd w:id="808"/>
      <w:bookmarkEnd w:id="809"/>
    </w:p>
    <w:p w:rsidR="00183742" w:rsidRPr="00E143FC" w:rsidRDefault="00183742" w:rsidP="0029285C">
      <w:pPr>
        <w:pStyle w:val="a7"/>
        <w:rPr>
          <w:rtl/>
          <w:lang w:bidi="ar-KW"/>
        </w:rPr>
      </w:pPr>
      <w:r w:rsidRPr="00E143FC">
        <w:rPr>
          <w:rFonts w:hint="cs"/>
          <w:rtl/>
        </w:rPr>
        <w:t>محمد بن عبدالله‌ بن عبدالمطلب بن هاشم بن عبد مناف بن قصی بن کلاب بن مره‌ بن کعب بن لؤی بن غالب بنفهر بن مالک بن نضر بن کنانة بن خزیمه‌ بن مدرکه‌ بن الیاس بن نضر بن نزار بن معد بن عدنان است.</w:t>
      </w:r>
    </w:p>
    <w:p w:rsidR="00183742" w:rsidRPr="00E143FC" w:rsidRDefault="00183742" w:rsidP="0029285C">
      <w:pPr>
        <w:pStyle w:val="a7"/>
        <w:rPr>
          <w:rtl/>
        </w:rPr>
      </w:pPr>
      <w:r w:rsidRPr="00E143FC">
        <w:rPr>
          <w:rFonts w:hint="cs"/>
          <w:rtl/>
        </w:rPr>
        <w:t>نسب پیامبر</w:t>
      </w:r>
      <w:r w:rsidR="00B06555" w:rsidRPr="00B06555">
        <w:rPr>
          <w:rFonts w:cs="CTraditional Arabic" w:hint="cs"/>
          <w:rtl/>
        </w:rPr>
        <w:t xml:space="preserve"> ج</w:t>
      </w:r>
      <w:r w:rsidRPr="00E143FC">
        <w:rPr>
          <w:rFonts w:hint="cs"/>
          <w:rtl/>
        </w:rPr>
        <w:t xml:space="preserve"> به‌ اسماعیل</w:t>
      </w:r>
      <w:r w:rsidR="0029285C">
        <w:rPr>
          <w:rFonts w:cs="CTraditional Arabic" w:hint="cs"/>
          <w:rtl/>
        </w:rPr>
        <w:t>÷</w:t>
      </w:r>
      <w:r w:rsidRPr="00E143FC">
        <w:rPr>
          <w:rFonts w:hint="cs"/>
          <w:rtl/>
        </w:rPr>
        <w:t xml:space="preserve"> متصل می‌شود.</w:t>
      </w:r>
    </w:p>
    <w:p w:rsidR="00183742" w:rsidRPr="00E143FC" w:rsidRDefault="00183742" w:rsidP="0029285C">
      <w:pPr>
        <w:pStyle w:val="a7"/>
        <w:rPr>
          <w:rtl/>
        </w:rPr>
      </w:pPr>
      <w:r w:rsidRPr="00E143FC">
        <w:rPr>
          <w:rFonts w:hint="cs"/>
          <w:rtl/>
        </w:rPr>
        <w:t>و مادر ایشان، آمنه‌ دختر وهب قریشی نسب است که‌ یکی از اشراف عرب می‌باشند.</w:t>
      </w:r>
    </w:p>
    <w:p w:rsidR="00183742" w:rsidRPr="00E143FC" w:rsidRDefault="00183742" w:rsidP="00516CBC">
      <w:pPr>
        <w:pStyle w:val="a6"/>
        <w:rPr>
          <w:rtl/>
        </w:rPr>
      </w:pPr>
      <w:bookmarkStart w:id="810" w:name="_Toc73092693"/>
      <w:bookmarkStart w:id="811" w:name="_Toc226834838"/>
      <w:bookmarkStart w:id="812" w:name="_Toc286875620"/>
      <w:bookmarkStart w:id="813" w:name="_Toc421087995"/>
      <w:r w:rsidRPr="00E143FC">
        <w:rPr>
          <w:rFonts w:hint="cs"/>
          <w:rtl/>
        </w:rPr>
        <w:t>شروع نزول وحی به‌ پیامبر</w:t>
      </w:r>
      <w:r w:rsidR="00B06555" w:rsidRPr="00B06555">
        <w:rPr>
          <w:rFonts w:cs="CTraditional Arabic" w:hint="cs"/>
          <w:bCs w:val="0"/>
          <w:rtl/>
        </w:rPr>
        <w:t xml:space="preserve"> ج</w:t>
      </w:r>
      <w:bookmarkEnd w:id="810"/>
      <w:bookmarkEnd w:id="811"/>
      <w:bookmarkEnd w:id="812"/>
      <w:bookmarkEnd w:id="813"/>
    </w:p>
    <w:p w:rsidR="00183742" w:rsidRPr="00910F00" w:rsidRDefault="00183742" w:rsidP="00910F00">
      <w:pPr>
        <w:pStyle w:val="a7"/>
        <w:rPr>
          <w:rFonts w:ascii="KFGQPC Uthmanic Script HAFS" w:hAnsi="KFGQPC Uthmanic Script HAFS" w:cs="KFGQPC Uthmanic Script HAFS"/>
          <w:rtl/>
        </w:rPr>
      </w:pPr>
      <w:r w:rsidRPr="00E143FC">
        <w:rPr>
          <w:rFonts w:hint="cs"/>
          <w:rtl/>
        </w:rPr>
        <w:t>پیامبر</w:t>
      </w:r>
      <w:r w:rsidR="00B06555" w:rsidRPr="00B06555">
        <w:rPr>
          <w:rFonts w:cs="CTraditional Arabic" w:hint="cs"/>
          <w:rtl/>
        </w:rPr>
        <w:t xml:space="preserve"> ج</w:t>
      </w:r>
      <w:r w:rsidRPr="00E143FC">
        <w:rPr>
          <w:rFonts w:hint="cs"/>
          <w:rtl/>
        </w:rPr>
        <w:t xml:space="preserve"> در غار «حراء» عبادت می‌کرد و با خدایش به‌ راز و نیاز می‌پرداخت که‌ جبرئیل همراه آیاتی وارد غار شد و او را به‌ سینه‌ی خود چسپاند و فشرد و رهایش کرد. این کار را سه‌ بار تکرار نمود و هر بار می‌گفت: «بخوان». و پیامبر</w:t>
      </w:r>
      <w:r w:rsidR="00B06555" w:rsidRPr="00B06555">
        <w:rPr>
          <w:rFonts w:cs="CTraditional Arabic" w:hint="cs"/>
          <w:rtl/>
        </w:rPr>
        <w:t xml:space="preserve"> ج</w:t>
      </w:r>
      <w:r w:rsidRPr="00E143FC">
        <w:rPr>
          <w:rFonts w:hint="cs"/>
          <w:rtl/>
        </w:rPr>
        <w:t xml:space="preserve"> در جواب می‌فرمود: «خواندن بلد نیستم». سرانجام بار سوم، جبرئیل</w:t>
      </w:r>
      <w:r w:rsidR="0029285C">
        <w:rPr>
          <w:rFonts w:cs="CTraditional Arabic" w:hint="cs"/>
          <w:rtl/>
        </w:rPr>
        <w:t>÷</w:t>
      </w:r>
      <w:r w:rsidRPr="00E143FC">
        <w:rPr>
          <w:rFonts w:hint="cs"/>
          <w:rtl/>
        </w:rPr>
        <w:t xml:space="preserve"> این آیات را تلاوت کرد:</w:t>
      </w:r>
      <w:r w:rsidR="00910F00">
        <w:rPr>
          <w:rFonts w:hint="cs"/>
          <w:rtl/>
        </w:rPr>
        <w:t xml:space="preserve"> </w:t>
      </w:r>
      <w:r w:rsidR="00910F00">
        <w:rPr>
          <w:rFonts w:ascii="Traditional Arabic" w:hAnsi="Traditional Arabic" w:cs="Traditional Arabic"/>
          <w:rtl/>
        </w:rPr>
        <w:t>﴿</w:t>
      </w:r>
      <w:r w:rsidR="00910F00">
        <w:rPr>
          <w:rFonts w:ascii="KFGQPC Uthmanic Script HAFS" w:hAnsi="KFGQPC Uthmanic Script HAFS" w:cs="KFGQPC Uthmanic Script HAFS" w:hint="cs"/>
          <w:rtl/>
        </w:rPr>
        <w:t>ٱ</w:t>
      </w:r>
      <w:r w:rsidR="00910F00">
        <w:rPr>
          <w:rFonts w:ascii="KFGQPC Uthmanic Script HAFS" w:hAnsi="KFGQPC Uthmanic Script HAFS" w:cs="KFGQPC Uthmanic Script HAFS" w:hint="eastAsia"/>
          <w:rtl/>
        </w:rPr>
        <w:t>قۡرَأۡ</w:t>
      </w:r>
      <w:r w:rsidR="00910F00">
        <w:rPr>
          <w:rFonts w:ascii="KFGQPC Uthmanic Script HAFS" w:hAnsi="KFGQPC Uthmanic Script HAFS" w:cs="KFGQPC Uthmanic Script HAFS"/>
          <w:rtl/>
        </w:rPr>
        <w:t xml:space="preserve"> بِ</w:t>
      </w:r>
      <w:r w:rsidR="00910F00">
        <w:rPr>
          <w:rFonts w:ascii="KFGQPC Uthmanic Script HAFS" w:hAnsi="KFGQPC Uthmanic Script HAFS" w:cs="KFGQPC Uthmanic Script HAFS" w:hint="cs"/>
          <w:rtl/>
        </w:rPr>
        <w:t>ٱ</w:t>
      </w:r>
      <w:r w:rsidR="00910F00">
        <w:rPr>
          <w:rFonts w:ascii="KFGQPC Uthmanic Script HAFS" w:hAnsi="KFGQPC Uthmanic Script HAFS" w:cs="KFGQPC Uthmanic Script HAFS" w:hint="eastAsia"/>
          <w:rtl/>
        </w:rPr>
        <w:t>سۡمِ</w:t>
      </w:r>
      <w:r w:rsidR="00910F00">
        <w:rPr>
          <w:rFonts w:ascii="KFGQPC Uthmanic Script HAFS" w:hAnsi="KFGQPC Uthmanic Script HAFS" w:cs="KFGQPC Uthmanic Script HAFS"/>
          <w:rtl/>
        </w:rPr>
        <w:t xml:space="preserve"> رَبِّكَ </w:t>
      </w:r>
      <w:r w:rsidR="00910F00">
        <w:rPr>
          <w:rFonts w:ascii="KFGQPC Uthmanic Script HAFS" w:hAnsi="KFGQPC Uthmanic Script HAFS" w:cs="KFGQPC Uthmanic Script HAFS" w:hint="cs"/>
          <w:rtl/>
        </w:rPr>
        <w:t>ٱ</w:t>
      </w:r>
      <w:r w:rsidR="00910F00">
        <w:rPr>
          <w:rFonts w:ascii="KFGQPC Uthmanic Script HAFS" w:hAnsi="KFGQPC Uthmanic Script HAFS" w:cs="KFGQPC Uthmanic Script HAFS" w:hint="eastAsia"/>
          <w:rtl/>
        </w:rPr>
        <w:t>لَّذِي</w:t>
      </w:r>
      <w:r w:rsidR="00910F00">
        <w:rPr>
          <w:rFonts w:ascii="KFGQPC Uthmanic Script HAFS" w:hAnsi="KFGQPC Uthmanic Script HAFS" w:cs="KFGQPC Uthmanic Script HAFS"/>
          <w:rtl/>
        </w:rPr>
        <w:t xml:space="preserve"> خَلَقَ ١</w:t>
      </w:r>
      <w:r w:rsidR="00910F00">
        <w:rPr>
          <w:rFonts w:ascii="Traditional Arabic" w:hAnsi="Traditional Arabic" w:cs="Traditional Arabic"/>
          <w:rtl/>
        </w:rPr>
        <w:t>﴾</w:t>
      </w:r>
      <w:r w:rsidR="007F43A8">
        <w:rPr>
          <w:rFonts w:hint="cs"/>
          <w:rtl/>
        </w:rPr>
        <w:t xml:space="preserve"> </w:t>
      </w:r>
      <w:r w:rsidR="0029285C" w:rsidRPr="0029285C">
        <w:rPr>
          <w:rStyle w:val="Char4"/>
          <w:rFonts w:hint="cs"/>
          <w:rtl/>
        </w:rPr>
        <w:t>[</w:t>
      </w:r>
      <w:r w:rsidRPr="0029285C">
        <w:rPr>
          <w:rStyle w:val="Char4"/>
          <w:rtl/>
        </w:rPr>
        <w:t>العلق: ١</w:t>
      </w:r>
      <w:r w:rsidR="0029285C" w:rsidRPr="0029285C">
        <w:rPr>
          <w:rStyle w:val="Char4"/>
          <w:rFonts w:hint="cs"/>
          <w:rtl/>
        </w:rPr>
        <w:t>]</w:t>
      </w:r>
      <w:r w:rsidR="0029285C" w:rsidRPr="0029285C">
        <w:rPr>
          <w:rFonts w:hint="cs"/>
          <w:rtl/>
        </w:rPr>
        <w:t>.</w:t>
      </w:r>
    </w:p>
    <w:p w:rsidR="00183742" w:rsidRPr="00E143FC" w:rsidRDefault="0029285C" w:rsidP="0029285C">
      <w:pPr>
        <w:pStyle w:val="a7"/>
        <w:rPr>
          <w:rtl/>
        </w:rPr>
      </w:pPr>
      <w:r>
        <w:rPr>
          <w:rFonts w:hint="cs"/>
          <w:rtl/>
        </w:rPr>
        <w:t>«</w:t>
      </w:r>
      <w:r w:rsidR="00183742" w:rsidRPr="00E143FC">
        <w:rPr>
          <w:rtl/>
        </w:rPr>
        <w:t>(ا</w:t>
      </w:r>
      <w:r w:rsidR="00B06555">
        <w:rPr>
          <w:rtl/>
        </w:rPr>
        <w:t>ی</w:t>
      </w:r>
      <w:r w:rsidR="00183742" w:rsidRPr="00E143FC">
        <w:rPr>
          <w:rtl/>
        </w:rPr>
        <w:t xml:space="preserve"> محمّد! بخوان چ</w:t>
      </w:r>
      <w:r w:rsidR="00B06555">
        <w:rPr>
          <w:rtl/>
        </w:rPr>
        <w:t>ی</w:t>
      </w:r>
      <w:r w:rsidR="00183742" w:rsidRPr="00E143FC">
        <w:rPr>
          <w:rtl/>
        </w:rPr>
        <w:t>ز</w:t>
      </w:r>
      <w:r w:rsidR="00B06555">
        <w:rPr>
          <w:rtl/>
        </w:rPr>
        <w:t>ی</w:t>
      </w:r>
      <w:r w:rsidR="00183742" w:rsidRPr="00E143FC">
        <w:rPr>
          <w:rtl/>
        </w:rPr>
        <w:t xml:space="preserve"> را </w:t>
      </w:r>
      <w:r w:rsidR="00B06555">
        <w:rPr>
          <w:rtl/>
        </w:rPr>
        <w:t>ک</w:t>
      </w:r>
      <w:r w:rsidR="00183742" w:rsidRPr="00E143FC">
        <w:rPr>
          <w:rtl/>
        </w:rPr>
        <w:t>ه به تو وح</w:t>
      </w:r>
      <w:r w:rsidR="00B06555">
        <w:rPr>
          <w:rtl/>
        </w:rPr>
        <w:t>ی</w:t>
      </w:r>
      <w:r w:rsidR="00183742" w:rsidRPr="00E143FC">
        <w:rPr>
          <w:rtl/>
        </w:rPr>
        <w:t xml:space="preserve"> م</w:t>
      </w:r>
      <w:r w:rsidR="00B06555">
        <w:rPr>
          <w:rtl/>
        </w:rPr>
        <w:t>ی</w:t>
      </w:r>
      <w:r w:rsidR="00183742" w:rsidRPr="00E143FC">
        <w:rPr>
          <w:rtl/>
        </w:rPr>
        <w:t>‌شود. آن را ب</w:t>
      </w:r>
      <w:r w:rsidR="00B06555">
        <w:rPr>
          <w:rtl/>
        </w:rPr>
        <w:t>ی</w:t>
      </w:r>
      <w:r w:rsidR="00183742" w:rsidRPr="00E143FC">
        <w:rPr>
          <w:rtl/>
        </w:rPr>
        <w:t xml:space="preserve">اغاز و) بخوان به نام پروردگارت. آن </w:t>
      </w:r>
      <w:r w:rsidR="00B06555">
        <w:rPr>
          <w:rtl/>
        </w:rPr>
        <w:t>ک</w:t>
      </w:r>
      <w:r w:rsidR="00183742" w:rsidRPr="00E143FC">
        <w:rPr>
          <w:rtl/>
        </w:rPr>
        <w:t>ه (همه جهان را) آفر</w:t>
      </w:r>
      <w:r w:rsidR="00B06555">
        <w:rPr>
          <w:rtl/>
        </w:rPr>
        <w:t>ی</w:t>
      </w:r>
      <w:r w:rsidR="00183742" w:rsidRPr="00E143FC">
        <w:rPr>
          <w:rtl/>
        </w:rPr>
        <w:t>ده است</w:t>
      </w:r>
      <w:r>
        <w:rPr>
          <w:rFonts w:hint="cs"/>
          <w:rtl/>
        </w:rPr>
        <w:t>»</w:t>
      </w:r>
      <w:r w:rsidR="00183742" w:rsidRPr="00E143FC">
        <w:rPr>
          <w:rFonts w:hint="cs"/>
          <w:rtl/>
        </w:rPr>
        <w:t>.</w:t>
      </w:r>
    </w:p>
    <w:p w:rsidR="00183742" w:rsidRPr="00E143FC" w:rsidRDefault="00183742" w:rsidP="0029285C">
      <w:pPr>
        <w:pStyle w:val="a7"/>
        <w:rPr>
          <w:rtl/>
        </w:rPr>
      </w:pPr>
      <w:r w:rsidRPr="00E143FC">
        <w:rPr>
          <w:rFonts w:hint="cs"/>
          <w:rtl/>
        </w:rPr>
        <w:t>این سرآغاز وحی و نزول قرآن گردید.</w:t>
      </w:r>
    </w:p>
    <w:p w:rsidR="00183742" w:rsidRPr="00E143FC" w:rsidRDefault="00183742" w:rsidP="00516CBC">
      <w:pPr>
        <w:pStyle w:val="a6"/>
        <w:rPr>
          <w:rtl/>
        </w:rPr>
      </w:pPr>
      <w:bookmarkStart w:id="814" w:name="_Toc73092694"/>
      <w:bookmarkStart w:id="815" w:name="_Toc226834839"/>
      <w:bookmarkStart w:id="816" w:name="_Toc286875621"/>
      <w:bookmarkStart w:id="817" w:name="_Toc421087996"/>
      <w:r w:rsidRPr="00E143FC">
        <w:rPr>
          <w:rFonts w:hint="cs"/>
          <w:rtl/>
        </w:rPr>
        <w:t>دعوت مردم به‌ سوی دین اسلام</w:t>
      </w:r>
      <w:bookmarkEnd w:id="814"/>
      <w:bookmarkEnd w:id="815"/>
      <w:bookmarkEnd w:id="816"/>
      <w:bookmarkEnd w:id="817"/>
    </w:p>
    <w:p w:rsidR="00183742" w:rsidRPr="00E143FC" w:rsidRDefault="00183742" w:rsidP="0029285C">
      <w:pPr>
        <w:pStyle w:val="a7"/>
        <w:rPr>
          <w:rtl/>
        </w:rPr>
      </w:pPr>
      <w:r w:rsidRPr="00E143FC">
        <w:rPr>
          <w:rFonts w:hint="cs"/>
          <w:rtl/>
        </w:rPr>
        <w:t>پیامبر</w:t>
      </w:r>
      <w:r w:rsidR="00B06555" w:rsidRPr="00B06555">
        <w:rPr>
          <w:rFonts w:cs="CTraditional Arabic" w:hint="cs"/>
          <w:rtl/>
        </w:rPr>
        <w:t xml:space="preserve"> ج</w:t>
      </w:r>
      <w:r w:rsidRPr="00E143FC">
        <w:rPr>
          <w:rFonts w:hint="cs"/>
          <w:rtl/>
        </w:rPr>
        <w:t xml:space="preserve"> سه‌ سال به‌ طور مخفیانه‌ مردم را به‌ اخلاص بندگی برای خداوند</w:t>
      </w:r>
      <w:r w:rsidRPr="00E87EA0">
        <w:rPr>
          <w:rFonts w:hint="cs"/>
          <w:rtl/>
        </w:rPr>
        <w:sym w:font="AGA Arabesque" w:char="F055"/>
      </w:r>
      <w:r w:rsidRPr="00E143FC">
        <w:rPr>
          <w:rFonts w:hint="cs"/>
          <w:rtl/>
        </w:rPr>
        <w:t xml:space="preserve"> فرا می‌خواند، سپس بعد از آن دعوت را اعلان ساخت و آشکارا مردم را به‌ سوی بندگی برای خدای یگانه‌ و حذف سایر خدایان دعوت می‌نمود و تا ده‌ سال پیوسته‌ مردم را به‌ توحید و یگانه‌پرستی فرا می‌خواند و بعد از آن نمازهای پنج‌گانه‌ بر او واجب گردید و تا سه‌ سال در مکه‌ نماز را برگزار نمود، سپس فرمان هجرت به‌ مدینه‌ بر وی صادر شد و در مدینه‌ سایر امورات شریعت واجب گردیدند و بعد از آن پیامبر</w:t>
      </w:r>
      <w:r w:rsidR="00B06555" w:rsidRPr="00B06555">
        <w:rPr>
          <w:rFonts w:cs="CTraditional Arabic" w:hint="cs"/>
          <w:rtl/>
        </w:rPr>
        <w:t xml:space="preserve"> ج</w:t>
      </w:r>
      <w:r w:rsidRPr="00E143FC">
        <w:rPr>
          <w:rFonts w:hint="cs"/>
          <w:rtl/>
        </w:rPr>
        <w:t xml:space="preserve"> وفات فرمود، اما در حالی جان به‌ جانان تسلیم فرمود که‌ دین اسلام را پابرجا گذاشت و تمامی امورات نیک و خیر را به‌ مردم یاداور شد و آنان را بدان فرا خواند و مسایل بد و زشت را نیز ترسیم نمود. و مردم را از ارتکاب آن برحذر داشت.</w:t>
      </w:r>
    </w:p>
    <w:p w:rsidR="00183742" w:rsidRPr="00E143FC" w:rsidRDefault="00183742" w:rsidP="00516CBC">
      <w:pPr>
        <w:pStyle w:val="a5"/>
        <w:rPr>
          <w:rtl/>
        </w:rPr>
      </w:pPr>
      <w:bookmarkStart w:id="818" w:name="_Toc73092695"/>
      <w:bookmarkStart w:id="819" w:name="_Toc226834840"/>
      <w:bookmarkStart w:id="820" w:name="_Toc286875622"/>
      <w:bookmarkStart w:id="821" w:name="_Toc421087997"/>
      <w:r w:rsidRPr="00E143FC">
        <w:rPr>
          <w:rFonts w:hint="cs"/>
          <w:rtl/>
        </w:rPr>
        <w:t>اخلاق و آداب پیامبر</w:t>
      </w:r>
      <w:r w:rsidR="00B06555" w:rsidRPr="00B06555">
        <w:rPr>
          <w:rFonts w:cs="CTraditional Arabic" w:hint="cs"/>
          <w:bCs w:val="0"/>
          <w:rtl/>
        </w:rPr>
        <w:t xml:space="preserve"> ج</w:t>
      </w:r>
      <w:r w:rsidRPr="00E143FC">
        <w:rPr>
          <w:rStyle w:val="FootnoteReference"/>
          <w:rFonts w:ascii="Lotus Linotype" w:hAnsi="Lotus Linotype"/>
          <w:rtl/>
        </w:rPr>
        <w:footnoteReference w:id="256"/>
      </w:r>
      <w:bookmarkEnd w:id="818"/>
      <w:bookmarkEnd w:id="819"/>
      <w:bookmarkEnd w:id="820"/>
      <w:bookmarkEnd w:id="821"/>
    </w:p>
    <w:p w:rsidR="00183742" w:rsidRPr="00E143FC" w:rsidRDefault="00183742" w:rsidP="000A03DF">
      <w:pPr>
        <w:numPr>
          <w:ilvl w:val="0"/>
          <w:numId w:val="29"/>
        </w:numPr>
        <w:tabs>
          <w:tab w:val="clear" w:pos="876"/>
        </w:tabs>
        <w:ind w:left="641" w:hanging="357"/>
        <w:jc w:val="both"/>
        <w:rPr>
          <w:rFonts w:ascii="Lotus Linotype" w:hAnsi="Lotus Linotype"/>
          <w:lang w:bidi="ar-KW"/>
        </w:rPr>
      </w:pPr>
      <w:r w:rsidRPr="0029285C">
        <w:rPr>
          <w:rStyle w:val="Char2"/>
          <w:rFonts w:hint="cs"/>
          <w:rtl/>
        </w:rPr>
        <w:t>اخلاق عالی و آداب شکوه‌مند پیامبر</w:t>
      </w:r>
      <w:r w:rsidR="00B06555" w:rsidRPr="00B06555">
        <w:rPr>
          <w:rFonts w:ascii="Lotus Linotype" w:hAnsi="Lotus Linotype" w:cs="CTraditional Arabic" w:hint="cs"/>
          <w:rtl/>
          <w:lang w:bidi="ar-KW"/>
        </w:rPr>
        <w:t xml:space="preserve"> ج</w:t>
      </w:r>
      <w:r w:rsidRPr="0029285C">
        <w:rPr>
          <w:rStyle w:val="Char2"/>
          <w:rFonts w:hint="cs"/>
          <w:rtl/>
        </w:rPr>
        <w:t xml:space="preserve"> را به‌ عبارت زیر برای شما ترسیم می‌نمایم: این‌که‌ پیامبر</w:t>
      </w:r>
      <w:r w:rsidR="00B06555" w:rsidRPr="0029285C">
        <w:rPr>
          <w:rStyle w:val="Char2"/>
          <w:rFonts w:hint="cs"/>
          <w:rtl/>
        </w:rPr>
        <w:t xml:space="preserve"> </w:t>
      </w:r>
      <w:r w:rsidR="00B06555" w:rsidRPr="00B06555">
        <w:rPr>
          <w:rFonts w:ascii="Lotus Linotype" w:hAnsi="Lotus Linotype" w:cs="CTraditional Arabic" w:hint="cs"/>
          <w:rtl/>
          <w:lang w:bidi="ar-KW"/>
        </w:rPr>
        <w:t>ج</w:t>
      </w:r>
      <w:r w:rsidRPr="0029285C">
        <w:rPr>
          <w:rStyle w:val="Char2"/>
          <w:rFonts w:hint="cs"/>
          <w:rtl/>
        </w:rPr>
        <w:t xml:space="preserve"> خود را به‌ تمامی اخلاق‌های عالی و آداب شکوه‌مندی آراسته‌ بود که‌ در قرآن کریم آمده‌اند، و به‌ عنوان الگویی کامل برای بشریت ظهور کرده‌ بود که‌ افراد فاضل و دارای آداب ارزشمند به‌ وی اقتدا می‌کنند.</w:t>
      </w:r>
    </w:p>
    <w:p w:rsidR="00183742" w:rsidRPr="00E143FC" w:rsidRDefault="00183742" w:rsidP="000A03DF">
      <w:pPr>
        <w:numPr>
          <w:ilvl w:val="0"/>
          <w:numId w:val="29"/>
        </w:numPr>
        <w:tabs>
          <w:tab w:val="clear" w:pos="876"/>
        </w:tabs>
        <w:ind w:left="641" w:hanging="357"/>
        <w:jc w:val="both"/>
        <w:rPr>
          <w:rFonts w:ascii="Lotus Linotype" w:hAnsi="Lotus Linotype"/>
          <w:lang w:bidi="ar-KW"/>
        </w:rPr>
      </w:pPr>
      <w:r w:rsidRPr="0029285C">
        <w:rPr>
          <w:rStyle w:val="Char2"/>
          <w:rFonts w:hint="cs"/>
          <w:rtl/>
        </w:rPr>
        <w:t>فکر می‌کنم شما نیز مانند من می‌دانید که‌ قرآن کریم هیچ‌گونه‌ اخلاق کریمانه‌ و آداب ارزشمندی را جا نگذاشته‌ مگر این‌که‌ جای ویژه‌ی</w:t>
      </w:r>
      <w:r w:rsidR="002F4552" w:rsidRPr="0029285C">
        <w:rPr>
          <w:rStyle w:val="Char2"/>
          <w:rFonts w:hint="cs"/>
          <w:rtl/>
        </w:rPr>
        <w:t xml:space="preserve"> آن را </w:t>
      </w:r>
      <w:r w:rsidRPr="0029285C">
        <w:rPr>
          <w:rStyle w:val="Char2"/>
          <w:rFonts w:hint="cs"/>
          <w:rtl/>
        </w:rPr>
        <w:t>اعلام داشته‌ و مردم را برای آراستن بدان تشویق نموده‌ است.</w:t>
      </w:r>
    </w:p>
    <w:p w:rsidR="00183742" w:rsidRPr="00E143FC" w:rsidRDefault="00183742" w:rsidP="000A03DF">
      <w:pPr>
        <w:numPr>
          <w:ilvl w:val="0"/>
          <w:numId w:val="29"/>
        </w:numPr>
        <w:tabs>
          <w:tab w:val="clear" w:pos="876"/>
        </w:tabs>
        <w:ind w:left="641" w:hanging="357"/>
        <w:jc w:val="both"/>
        <w:rPr>
          <w:rFonts w:ascii="Lotus Linotype" w:hAnsi="Lotus Linotype"/>
          <w:lang w:bidi="ar-KW"/>
        </w:rPr>
      </w:pPr>
      <w:r w:rsidRPr="0029285C">
        <w:rPr>
          <w:rStyle w:val="Char2"/>
          <w:rFonts w:hint="cs"/>
          <w:rtl/>
        </w:rPr>
        <w:t>اگر در قرآن کریم آیه‌ای را در خصوص رهنمود برای اخلاق‌هایی همچون: صبر، شکیبایی، بخشش، شجاعت، عدالت، راستی، حیا، زهد، وفا به‌ عهد و پیمان و ... را می‌یابید، پس با قاطعیت اعلام دار که‌ تمامی آن اخلاق‌ها در شخصیت پیامبر</w:t>
      </w:r>
      <w:r w:rsidR="00B06555" w:rsidRPr="00B06555">
        <w:rPr>
          <w:rFonts w:ascii="Lotus Linotype" w:hAnsi="Lotus Linotype" w:cs="CTraditional Arabic" w:hint="cs"/>
          <w:rtl/>
          <w:lang w:bidi="ar-KW"/>
        </w:rPr>
        <w:t xml:space="preserve"> ج</w:t>
      </w:r>
      <w:r w:rsidRPr="0029285C">
        <w:rPr>
          <w:rStyle w:val="Char2"/>
          <w:rFonts w:hint="cs"/>
          <w:rtl/>
        </w:rPr>
        <w:t>، چنان انعکاسی پیدا کرده‌‌ که‌ نه‌ قبل و نه‌ بعد از او در هیچ شخصیتی چنین جایگاهی بدان نداده‌ شده‌ است.</w:t>
      </w:r>
    </w:p>
    <w:p w:rsidR="00183742" w:rsidRPr="00E143FC" w:rsidRDefault="00183742" w:rsidP="000A03DF">
      <w:pPr>
        <w:numPr>
          <w:ilvl w:val="0"/>
          <w:numId w:val="29"/>
        </w:numPr>
        <w:tabs>
          <w:tab w:val="clear" w:pos="876"/>
        </w:tabs>
        <w:ind w:left="641" w:hanging="357"/>
        <w:jc w:val="both"/>
        <w:rPr>
          <w:rFonts w:ascii="Lotus Linotype" w:hAnsi="Lotus Linotype"/>
          <w:lang w:bidi="ar-KW"/>
        </w:rPr>
      </w:pPr>
      <w:r w:rsidRPr="0029285C">
        <w:rPr>
          <w:rStyle w:val="Char2"/>
          <w:rFonts w:hint="cs"/>
          <w:rtl/>
        </w:rPr>
        <w:t>اگر در قرآن کریم آیه‌هایی را می‌یابید که‌ مردم را برای دنبال کردن آداب زیبا راهنمایی می‌کند، امثال: اجازه‌ گرفتن برای ورود به‌ خانه‌ی مسکونی دیگران، مجادله‌ به‌ نحو شایسته‌ای با مخالفین و یا طبق نیاز بلند کردن و پایین آوردن اندازه‌ی صدا در هنگام عرضه‌ی سخنی برای مردم، پس با یقین اعلام دار که‌ پیامبر</w:t>
      </w:r>
      <w:r w:rsidR="00B06555" w:rsidRPr="00B06555">
        <w:rPr>
          <w:rFonts w:ascii="Lotus Linotype" w:hAnsi="Lotus Linotype" w:cs="CTraditional Arabic" w:hint="cs"/>
          <w:rtl/>
          <w:lang w:bidi="ar-KW"/>
        </w:rPr>
        <w:t xml:space="preserve"> ج</w:t>
      </w:r>
      <w:r w:rsidRPr="0029285C">
        <w:rPr>
          <w:rStyle w:val="Char2"/>
          <w:rFonts w:hint="cs"/>
          <w:rtl/>
        </w:rPr>
        <w:t xml:space="preserve"> خود را بدان آراسته‌ بود و هرگز از آن غافل نمانده‌ است.</w:t>
      </w:r>
    </w:p>
    <w:p w:rsidR="00183742" w:rsidRPr="00E143FC" w:rsidRDefault="00183742" w:rsidP="000A03DF">
      <w:pPr>
        <w:numPr>
          <w:ilvl w:val="0"/>
          <w:numId w:val="29"/>
        </w:numPr>
        <w:tabs>
          <w:tab w:val="clear" w:pos="876"/>
        </w:tabs>
        <w:ind w:left="641" w:hanging="357"/>
        <w:jc w:val="both"/>
        <w:rPr>
          <w:rFonts w:ascii="Lotus Linotype" w:hAnsi="Lotus Linotype"/>
          <w:lang w:bidi="ar-KW"/>
        </w:rPr>
      </w:pPr>
      <w:r w:rsidRPr="0029285C">
        <w:rPr>
          <w:rStyle w:val="Char2"/>
          <w:rFonts w:hint="cs"/>
          <w:rtl/>
        </w:rPr>
        <w:t>این سخن را تنها از آن‌رو نمی‌گویم که‌ پیامبر</w:t>
      </w:r>
      <w:r w:rsidR="00B06555" w:rsidRPr="00B06555">
        <w:rPr>
          <w:rFonts w:ascii="Lotus Linotype" w:hAnsi="Lotus Linotype" w:cs="CTraditional Arabic" w:hint="cs"/>
          <w:rtl/>
          <w:lang w:bidi="ar-KW"/>
        </w:rPr>
        <w:t xml:space="preserve"> ج</w:t>
      </w:r>
      <w:r w:rsidRPr="0029285C">
        <w:rPr>
          <w:rStyle w:val="Char2"/>
          <w:rFonts w:hint="cs"/>
          <w:rtl/>
        </w:rPr>
        <w:t xml:space="preserve"> مبلغ قرآن بوده‌ و مبلغ قرآن هم باید خود را به‌ آداب شکوه‌مند و اخلاق زیبا بیاراید، بلکه‌ اضافه‌ بر آن به‌ توصیف قرآن برای پیامبر</w:t>
      </w:r>
      <w:r w:rsidR="00B06555" w:rsidRPr="0029285C">
        <w:rPr>
          <w:rStyle w:val="Char2"/>
          <w:rFonts w:hint="cs"/>
          <w:rtl/>
        </w:rPr>
        <w:t xml:space="preserve"> </w:t>
      </w:r>
      <w:r w:rsidR="00B06555" w:rsidRPr="00B06555">
        <w:rPr>
          <w:rFonts w:ascii="Lotus Linotype" w:hAnsi="Lotus Linotype" w:cs="CTraditional Arabic" w:hint="cs"/>
          <w:rtl/>
          <w:lang w:bidi="ar-KW"/>
        </w:rPr>
        <w:t>ج</w:t>
      </w:r>
      <w:r w:rsidRPr="0029285C">
        <w:rPr>
          <w:rStyle w:val="Char2"/>
          <w:rFonts w:hint="cs"/>
          <w:rtl/>
        </w:rPr>
        <w:t xml:space="preserve"> نیز استناد می‌نمایم، آن‌جا که‌ می‌فرماید:</w:t>
      </w:r>
    </w:p>
    <w:p w:rsidR="0029285C" w:rsidRPr="0029285C" w:rsidRDefault="0029285C" w:rsidP="0029285C">
      <w:pPr>
        <w:pStyle w:val="a7"/>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rtl/>
        </w:rPr>
        <w:t>وَإِنَّكَ لَعَلَىٰ خُلُقٍ عَظِيمٖ ٤</w:t>
      </w:r>
      <w:r>
        <w:rPr>
          <w:rFonts w:ascii="Traditional Arabic" w:hAnsi="Traditional Arabic" w:cs="Traditional Arabic"/>
          <w:rtl/>
        </w:rPr>
        <w:t>﴾</w:t>
      </w:r>
      <w:r>
        <w:rPr>
          <w:rFonts w:hint="cs"/>
          <w:rtl/>
        </w:rPr>
        <w:t xml:space="preserve"> </w:t>
      </w:r>
      <w:r w:rsidRPr="0029285C">
        <w:rPr>
          <w:rStyle w:val="Char4"/>
          <w:rFonts w:hint="cs"/>
          <w:rtl/>
        </w:rPr>
        <w:t>[القلم: 4]</w:t>
      </w:r>
      <w:r>
        <w:rPr>
          <w:rFonts w:hint="cs"/>
          <w:rtl/>
        </w:rPr>
        <w:t>.</w:t>
      </w:r>
    </w:p>
    <w:p w:rsidR="00183742" w:rsidRPr="00E143FC" w:rsidRDefault="0029285C" w:rsidP="0029285C">
      <w:pPr>
        <w:pStyle w:val="a7"/>
        <w:rPr>
          <w:rtl/>
        </w:rPr>
      </w:pPr>
      <w:r>
        <w:rPr>
          <w:rFonts w:hint="cs"/>
          <w:rtl/>
        </w:rPr>
        <w:t>«</w:t>
      </w:r>
      <w:r w:rsidR="00183742" w:rsidRPr="00E143FC">
        <w:rPr>
          <w:rtl/>
        </w:rPr>
        <w:t>تو دارا</w:t>
      </w:r>
      <w:r w:rsidR="00442369">
        <w:rPr>
          <w:rtl/>
        </w:rPr>
        <w:t>ی</w:t>
      </w:r>
      <w:r w:rsidR="00183742" w:rsidRPr="00E143FC">
        <w:rPr>
          <w:rtl/>
        </w:rPr>
        <w:t xml:space="preserve"> خو</w:t>
      </w:r>
      <w:r w:rsidR="00442369">
        <w:rPr>
          <w:rtl/>
        </w:rPr>
        <w:t>ی</w:t>
      </w:r>
      <w:r w:rsidR="00183742" w:rsidRPr="00E143FC">
        <w:rPr>
          <w:rtl/>
        </w:rPr>
        <w:t xml:space="preserve"> سترگ (</w:t>
      </w:r>
      <w:r w:rsidR="00442369">
        <w:rPr>
          <w:rtl/>
        </w:rPr>
        <w:t>ی</w:t>
      </w:r>
      <w:r w:rsidR="00183742" w:rsidRPr="00E143FC">
        <w:rPr>
          <w:rtl/>
        </w:rPr>
        <w:t>عن</w:t>
      </w:r>
      <w:r w:rsidR="00442369">
        <w:rPr>
          <w:rtl/>
        </w:rPr>
        <w:t>ی</w:t>
      </w:r>
      <w:r w:rsidR="00183742" w:rsidRPr="00E143FC">
        <w:rPr>
          <w:rtl/>
        </w:rPr>
        <w:t xml:space="preserve"> صفات پسند</w:t>
      </w:r>
      <w:r w:rsidR="00442369">
        <w:rPr>
          <w:rtl/>
        </w:rPr>
        <w:t>ی</w:t>
      </w:r>
      <w:r w:rsidR="00183742" w:rsidRPr="00E143FC">
        <w:rPr>
          <w:rtl/>
        </w:rPr>
        <w:t>ده و افعال حم</w:t>
      </w:r>
      <w:r w:rsidR="00442369">
        <w:rPr>
          <w:rtl/>
        </w:rPr>
        <w:t>ی</w:t>
      </w:r>
      <w:r w:rsidR="00183742" w:rsidRPr="00E143FC">
        <w:rPr>
          <w:rtl/>
        </w:rPr>
        <w:t>ده) هست</w:t>
      </w:r>
      <w:r w:rsidR="00442369">
        <w:rPr>
          <w:rtl/>
        </w:rPr>
        <w:t>ی</w:t>
      </w:r>
      <w:r>
        <w:rPr>
          <w:rFonts w:hint="cs"/>
          <w:rtl/>
        </w:rPr>
        <w:t>»</w:t>
      </w:r>
      <w:r w:rsidR="00183742" w:rsidRPr="00E143FC">
        <w:rPr>
          <w:rFonts w:hint="cs"/>
          <w:rtl/>
        </w:rPr>
        <w:t>.</w:t>
      </w:r>
    </w:p>
    <w:p w:rsidR="00183742" w:rsidRPr="00E143FC" w:rsidRDefault="00183742" w:rsidP="000A03DF">
      <w:pPr>
        <w:numPr>
          <w:ilvl w:val="0"/>
          <w:numId w:val="29"/>
        </w:numPr>
        <w:tabs>
          <w:tab w:val="clear" w:pos="876"/>
        </w:tabs>
        <w:ind w:left="641" w:hanging="357"/>
        <w:jc w:val="both"/>
        <w:rPr>
          <w:rFonts w:ascii="Lotus Linotype" w:hAnsi="Lotus Linotype"/>
          <w:lang w:bidi="ar-KW"/>
        </w:rPr>
      </w:pPr>
      <w:r w:rsidRPr="0029285C">
        <w:rPr>
          <w:rStyle w:val="Char2"/>
          <w:rFonts w:hint="cs"/>
          <w:rtl/>
        </w:rPr>
        <w:t>سپس به‌ کتاب‌های صحیح سنت استناد می‌نمایم که‌ اگر</w:t>
      </w:r>
      <w:r w:rsidR="002F4552" w:rsidRPr="0029285C">
        <w:rPr>
          <w:rStyle w:val="Char2"/>
          <w:rFonts w:hint="cs"/>
          <w:rtl/>
        </w:rPr>
        <w:t xml:space="preserve"> آن را </w:t>
      </w:r>
      <w:r w:rsidRPr="0029285C">
        <w:rPr>
          <w:rStyle w:val="Char2"/>
          <w:rFonts w:hint="cs"/>
          <w:rtl/>
        </w:rPr>
        <w:t>مطالعه‌ نمایید، از اخلاق کریمانه‌ و آداب تابنده‌ی آن بزرگوار مسایلی را خواهید یافت که‌ قلب و درون شما بدان می‌درخشد.</w:t>
      </w:r>
    </w:p>
    <w:p w:rsidR="00183742" w:rsidRPr="00E143FC" w:rsidRDefault="00183742" w:rsidP="00516CBC">
      <w:pPr>
        <w:pStyle w:val="a6"/>
        <w:rPr>
          <w:rtl/>
        </w:rPr>
      </w:pPr>
      <w:bookmarkStart w:id="822" w:name="_Toc73092696"/>
      <w:bookmarkStart w:id="823" w:name="_Toc226834841"/>
      <w:bookmarkStart w:id="824" w:name="_Toc286875623"/>
      <w:bookmarkStart w:id="825" w:name="_Toc421087998"/>
      <w:r w:rsidRPr="00E143FC">
        <w:rPr>
          <w:rFonts w:hint="cs"/>
          <w:rtl/>
        </w:rPr>
        <w:t>رویارویی پیامبر</w:t>
      </w:r>
      <w:r w:rsidR="00B06555" w:rsidRPr="00B06555">
        <w:rPr>
          <w:rFonts w:cs="CTraditional Arabic" w:hint="cs"/>
          <w:bCs w:val="0"/>
          <w:rtl/>
        </w:rPr>
        <w:t xml:space="preserve"> ج</w:t>
      </w:r>
      <w:r w:rsidRPr="00E143FC">
        <w:rPr>
          <w:rFonts w:hint="cs"/>
          <w:rtl/>
        </w:rPr>
        <w:t xml:space="preserve"> با قضایای مهم</w:t>
      </w:r>
      <w:bookmarkEnd w:id="822"/>
      <w:bookmarkEnd w:id="823"/>
      <w:bookmarkEnd w:id="824"/>
      <w:bookmarkEnd w:id="825"/>
    </w:p>
    <w:p w:rsidR="00183742" w:rsidRPr="00E143FC" w:rsidRDefault="00183742" w:rsidP="000A03DF">
      <w:pPr>
        <w:numPr>
          <w:ilvl w:val="0"/>
          <w:numId w:val="29"/>
        </w:numPr>
        <w:tabs>
          <w:tab w:val="clear" w:pos="876"/>
        </w:tabs>
        <w:ind w:left="641" w:hanging="357"/>
        <w:jc w:val="both"/>
        <w:rPr>
          <w:rFonts w:ascii="Lotus Linotype" w:hAnsi="Lotus Linotype"/>
          <w:lang w:bidi="ar-KW"/>
        </w:rPr>
      </w:pPr>
      <w:r w:rsidRPr="0029285C">
        <w:rPr>
          <w:rStyle w:val="Char2"/>
          <w:rFonts w:hint="cs"/>
          <w:rtl/>
        </w:rPr>
        <w:t>با قاطعیت و بدون دلهره‌ قدم</w:t>
      </w:r>
      <w:r w:rsidR="0029285C" w:rsidRPr="0029285C">
        <w:rPr>
          <w:rStyle w:val="Char2"/>
          <w:rFonts w:hint="eastAsia"/>
          <w:rtl/>
        </w:rPr>
        <w:t>‌</w:t>
      </w:r>
      <w:r w:rsidRPr="0029285C">
        <w:rPr>
          <w:rStyle w:val="Char2"/>
          <w:rFonts w:hint="cs"/>
          <w:rtl/>
        </w:rPr>
        <w:t>هایش را بر زمین می‌گذارد</w:t>
      </w:r>
      <w:r w:rsidRPr="00E143FC">
        <w:rPr>
          <w:rFonts w:ascii="Lotus Linotype" w:hAnsi="Lotus Linotype" w:hint="cs"/>
          <w:rtl/>
          <w:lang w:bidi="ar-KW"/>
        </w:rPr>
        <w:t>.</w:t>
      </w:r>
    </w:p>
    <w:p w:rsidR="00183742" w:rsidRPr="00E143FC" w:rsidRDefault="00183742" w:rsidP="000A03DF">
      <w:pPr>
        <w:numPr>
          <w:ilvl w:val="0"/>
          <w:numId w:val="29"/>
        </w:numPr>
        <w:tabs>
          <w:tab w:val="clear" w:pos="876"/>
        </w:tabs>
        <w:ind w:left="641" w:hanging="357"/>
        <w:jc w:val="both"/>
        <w:rPr>
          <w:rFonts w:ascii="Lotus Linotype" w:hAnsi="Lotus Linotype"/>
          <w:lang w:bidi="ar-KW"/>
        </w:rPr>
      </w:pPr>
      <w:r w:rsidRPr="0029285C">
        <w:rPr>
          <w:rStyle w:val="Char2"/>
          <w:rFonts w:hint="cs"/>
          <w:rtl/>
        </w:rPr>
        <w:t>و با شکیبایی و دور از تزلزل، مشکلات و سختی‌ها را تحمل می‌کند.</w:t>
      </w:r>
    </w:p>
    <w:p w:rsidR="00183742" w:rsidRPr="00E143FC" w:rsidRDefault="00183742" w:rsidP="000A03DF">
      <w:pPr>
        <w:numPr>
          <w:ilvl w:val="0"/>
          <w:numId w:val="29"/>
        </w:numPr>
        <w:tabs>
          <w:tab w:val="clear" w:pos="876"/>
        </w:tabs>
        <w:ind w:left="641" w:hanging="357"/>
        <w:jc w:val="both"/>
        <w:rPr>
          <w:rFonts w:ascii="Lotus Linotype" w:hAnsi="Lotus Linotype"/>
          <w:rtl/>
          <w:lang w:bidi="ar-KW"/>
        </w:rPr>
      </w:pPr>
      <w:r w:rsidRPr="0029285C">
        <w:rPr>
          <w:rStyle w:val="Char2"/>
          <w:rFonts w:hint="cs"/>
          <w:rtl/>
        </w:rPr>
        <w:t>برای اثبات این مدعا کافی است به‌ مواجهه‌ی پیامبر</w:t>
      </w:r>
      <w:r w:rsidR="00B06555" w:rsidRPr="00B06555">
        <w:rPr>
          <w:rFonts w:ascii="Lotus Linotype" w:hAnsi="Lotus Linotype" w:cs="CTraditional Arabic" w:hint="cs"/>
          <w:rtl/>
          <w:lang w:bidi="ar-KW"/>
        </w:rPr>
        <w:t xml:space="preserve"> ج</w:t>
      </w:r>
      <w:r w:rsidRPr="0029285C">
        <w:rPr>
          <w:rStyle w:val="Char2"/>
          <w:rFonts w:hint="cs"/>
          <w:rtl/>
        </w:rPr>
        <w:t xml:space="preserve"> با اذیت و آزار مشرکین در مکه‌ اشاره‌ نماییم و همچنین به‌ سختی و مشکلاتی استناد ورزیم که‌ در برخی غزوات متوجه‌ پیامبر</w:t>
      </w:r>
      <w:r w:rsidR="00B06555" w:rsidRPr="00B06555">
        <w:rPr>
          <w:rFonts w:ascii="Lotus Linotype" w:hAnsi="Lotus Linotype" w:cs="CTraditional Arabic" w:hint="cs"/>
          <w:rtl/>
          <w:lang w:bidi="ar-KW"/>
        </w:rPr>
        <w:t xml:space="preserve"> ج</w:t>
      </w:r>
      <w:r w:rsidRPr="0029285C">
        <w:rPr>
          <w:rStyle w:val="Char2"/>
          <w:rFonts w:hint="cs"/>
          <w:rtl/>
        </w:rPr>
        <w:t xml:space="preserve"> می‌شدند که‌ آن اذیت و آزار و آن سختی‌ها جز تصمیم قاطعانه‌ و نیرو و قدرت، چیزی دیگر را به‌ شخصیت پیامبر</w:t>
      </w:r>
      <w:r w:rsidR="00B06555" w:rsidRPr="0029285C">
        <w:rPr>
          <w:rStyle w:val="Char2"/>
          <w:rFonts w:hint="cs"/>
          <w:rtl/>
        </w:rPr>
        <w:t xml:space="preserve"> </w:t>
      </w:r>
      <w:r w:rsidR="00B06555" w:rsidRPr="00B06555">
        <w:rPr>
          <w:rFonts w:ascii="Lotus Linotype" w:hAnsi="Lotus Linotype" w:cs="CTraditional Arabic" w:hint="cs"/>
          <w:rtl/>
          <w:lang w:bidi="ar-KW"/>
        </w:rPr>
        <w:t>ج</w:t>
      </w:r>
      <w:r w:rsidRPr="0029285C">
        <w:rPr>
          <w:rStyle w:val="Char2"/>
          <w:rFonts w:hint="cs"/>
          <w:rtl/>
        </w:rPr>
        <w:t xml:space="preserve"> اضافه‌ ننمود.</w:t>
      </w:r>
    </w:p>
    <w:p w:rsidR="00183742" w:rsidRPr="00E143FC" w:rsidRDefault="00183742" w:rsidP="00516CBC">
      <w:pPr>
        <w:pStyle w:val="a6"/>
        <w:rPr>
          <w:rtl/>
        </w:rPr>
      </w:pPr>
      <w:bookmarkStart w:id="826" w:name="_Toc73092697"/>
      <w:bookmarkStart w:id="827" w:name="_Toc226834842"/>
      <w:bookmarkStart w:id="828" w:name="_Toc286875624"/>
      <w:bookmarkStart w:id="829" w:name="_Toc421087999"/>
      <w:r w:rsidRPr="00E143FC">
        <w:rPr>
          <w:rFonts w:hint="cs"/>
          <w:rtl/>
        </w:rPr>
        <w:t>تواضع و فروتنی پیامبر</w:t>
      </w:r>
      <w:r w:rsidR="00B06555" w:rsidRPr="00B06555">
        <w:rPr>
          <w:rFonts w:cs="CTraditional Arabic" w:hint="cs"/>
          <w:bCs w:val="0"/>
          <w:rtl/>
        </w:rPr>
        <w:t xml:space="preserve"> ج</w:t>
      </w:r>
      <w:bookmarkEnd w:id="826"/>
      <w:bookmarkEnd w:id="827"/>
      <w:bookmarkEnd w:id="828"/>
      <w:bookmarkEnd w:id="829"/>
    </w:p>
    <w:p w:rsidR="00183742" w:rsidRPr="00E143FC" w:rsidRDefault="00183742" w:rsidP="000A03DF">
      <w:pPr>
        <w:numPr>
          <w:ilvl w:val="0"/>
          <w:numId w:val="30"/>
        </w:numPr>
        <w:tabs>
          <w:tab w:val="clear" w:pos="876"/>
        </w:tabs>
        <w:ind w:left="641" w:hanging="357"/>
        <w:jc w:val="both"/>
        <w:rPr>
          <w:rFonts w:ascii="Lotus Linotype" w:hAnsi="Lotus Linotype"/>
          <w:lang w:bidi="ar-KW"/>
        </w:rPr>
      </w:pPr>
      <w:r w:rsidRPr="0029285C">
        <w:rPr>
          <w:rStyle w:val="Char2"/>
          <w:rFonts w:hint="cs"/>
          <w:rtl/>
        </w:rPr>
        <w:t>پیامبر</w:t>
      </w:r>
      <w:r w:rsidR="00B06555" w:rsidRPr="00B06555">
        <w:rPr>
          <w:rFonts w:ascii="Lotus Linotype" w:hAnsi="Lotus Linotype" w:cs="CTraditional Arabic" w:hint="cs"/>
          <w:rtl/>
          <w:lang w:bidi="ar-KW"/>
        </w:rPr>
        <w:t xml:space="preserve"> ج</w:t>
      </w:r>
      <w:r w:rsidRPr="0029285C">
        <w:rPr>
          <w:rStyle w:val="Char2"/>
          <w:rFonts w:hint="cs"/>
          <w:rtl/>
        </w:rPr>
        <w:t xml:space="preserve"> بدون تظاهر و تکلف، مردی بسیار متواضع و فروتن بود، برخورد ایشان با مستضعفین و بیچارگان بعد از هجرت و پیروزی بر دشمنان و در آمدن دسته‌ دسته‌ی مردم به‌ دین اسلام همان برخوردی بود که‌ در مکه‌ به‌ تنهایی خدا را می‌خواند و سفیهان مکه‌ به‌ او اذیت و آزار را می‌رساندند.</w:t>
      </w:r>
    </w:p>
    <w:p w:rsidR="00183742" w:rsidRPr="00E143FC" w:rsidRDefault="00183742" w:rsidP="00516CBC">
      <w:pPr>
        <w:pStyle w:val="a6"/>
        <w:rPr>
          <w:rtl/>
        </w:rPr>
      </w:pPr>
      <w:bookmarkStart w:id="830" w:name="_Toc73092698"/>
      <w:bookmarkStart w:id="831" w:name="_Toc226834843"/>
      <w:bookmarkStart w:id="832" w:name="_Toc286875625"/>
      <w:bookmarkStart w:id="833" w:name="_Toc421088000"/>
      <w:r w:rsidRPr="00E143FC">
        <w:rPr>
          <w:rFonts w:hint="cs"/>
          <w:rtl/>
        </w:rPr>
        <w:t>اخلاق و رفتار معروف پیامبر</w:t>
      </w:r>
      <w:r w:rsidR="00B06555" w:rsidRPr="00B06555">
        <w:rPr>
          <w:rFonts w:cs="CTraditional Arabic" w:hint="cs"/>
          <w:bCs w:val="0"/>
          <w:rtl/>
        </w:rPr>
        <w:t xml:space="preserve"> ج</w:t>
      </w:r>
      <w:bookmarkEnd w:id="830"/>
      <w:bookmarkEnd w:id="831"/>
      <w:bookmarkEnd w:id="832"/>
      <w:bookmarkEnd w:id="833"/>
    </w:p>
    <w:p w:rsidR="00183742" w:rsidRPr="00E143FC" w:rsidRDefault="00183742" w:rsidP="000A03DF">
      <w:pPr>
        <w:numPr>
          <w:ilvl w:val="0"/>
          <w:numId w:val="30"/>
        </w:numPr>
        <w:tabs>
          <w:tab w:val="clear" w:pos="876"/>
        </w:tabs>
        <w:ind w:left="641" w:hanging="357"/>
        <w:jc w:val="both"/>
        <w:rPr>
          <w:rFonts w:ascii="Lotus Linotype" w:hAnsi="Lotus Linotype"/>
          <w:lang w:bidi="ar-KW"/>
        </w:rPr>
      </w:pPr>
      <w:r w:rsidRPr="0029285C">
        <w:rPr>
          <w:rStyle w:val="Char2"/>
          <w:rFonts w:hint="cs"/>
          <w:rtl/>
        </w:rPr>
        <w:t>پیامبر</w:t>
      </w:r>
      <w:r w:rsidR="00B06555" w:rsidRPr="00B06555">
        <w:rPr>
          <w:rFonts w:ascii="Lotus Linotype" w:hAnsi="Lotus Linotype" w:cs="CTraditional Arabic" w:hint="cs"/>
          <w:rtl/>
          <w:lang w:bidi="ar-KW"/>
        </w:rPr>
        <w:t xml:space="preserve"> ج</w:t>
      </w:r>
      <w:r w:rsidRPr="0029285C">
        <w:rPr>
          <w:rStyle w:val="Char2"/>
          <w:rFonts w:hint="cs"/>
          <w:rtl/>
        </w:rPr>
        <w:t xml:space="preserve"> در نقطه‌ی نهایی مجلس می‌نشست و برای نشستن در صدر مجلس اقدام نمی‌نمود.</w:t>
      </w:r>
    </w:p>
    <w:p w:rsidR="00183742" w:rsidRPr="00E143FC" w:rsidRDefault="00183742" w:rsidP="000A03DF">
      <w:pPr>
        <w:numPr>
          <w:ilvl w:val="0"/>
          <w:numId w:val="30"/>
        </w:numPr>
        <w:tabs>
          <w:tab w:val="clear" w:pos="876"/>
        </w:tabs>
        <w:ind w:left="641" w:hanging="357"/>
        <w:jc w:val="both"/>
        <w:rPr>
          <w:rFonts w:ascii="Lotus Linotype" w:hAnsi="Lotus Linotype"/>
          <w:lang w:bidi="ar-KW"/>
        </w:rPr>
      </w:pPr>
      <w:r w:rsidRPr="0029285C">
        <w:rPr>
          <w:rStyle w:val="Char2"/>
          <w:rFonts w:hint="cs"/>
          <w:rtl/>
        </w:rPr>
        <w:t>با تمامی اهل مجلس در حد کافی سخن می‌راند تا کسی گمان نبرد که‌ دیگری از نظر پیامبر</w:t>
      </w:r>
      <w:r w:rsidR="00B06555" w:rsidRPr="00B06555">
        <w:rPr>
          <w:rFonts w:ascii="Lotus Linotype" w:hAnsi="Lotus Linotype" w:cs="CTraditional Arabic" w:hint="cs"/>
          <w:rtl/>
          <w:lang w:bidi="ar-KW"/>
        </w:rPr>
        <w:t xml:space="preserve"> ج</w:t>
      </w:r>
      <w:r w:rsidRPr="0029285C">
        <w:rPr>
          <w:rStyle w:val="Char2"/>
          <w:rFonts w:hint="cs"/>
          <w:rtl/>
        </w:rPr>
        <w:t xml:space="preserve"> محترم‌تر می‌باشد.</w:t>
      </w:r>
    </w:p>
    <w:p w:rsidR="00183742" w:rsidRPr="00E143FC" w:rsidRDefault="00183742" w:rsidP="000A03DF">
      <w:pPr>
        <w:numPr>
          <w:ilvl w:val="0"/>
          <w:numId w:val="30"/>
        </w:numPr>
        <w:tabs>
          <w:tab w:val="clear" w:pos="876"/>
        </w:tabs>
        <w:ind w:left="641" w:hanging="357"/>
        <w:jc w:val="both"/>
        <w:rPr>
          <w:rFonts w:ascii="Lotus Linotype" w:hAnsi="Lotus Linotype"/>
          <w:lang w:bidi="ar-KW"/>
        </w:rPr>
      </w:pPr>
      <w:r w:rsidRPr="0029285C">
        <w:rPr>
          <w:rStyle w:val="Char2"/>
          <w:rFonts w:hint="cs"/>
          <w:rtl/>
        </w:rPr>
        <w:t>سخن کسی را قطع نمی‌کرد و تا پایان سخن به‌ حرف‌های دیگران گوش فرا می‌داد.</w:t>
      </w:r>
    </w:p>
    <w:p w:rsidR="00183742" w:rsidRPr="00E143FC" w:rsidRDefault="00183742" w:rsidP="000A03DF">
      <w:pPr>
        <w:numPr>
          <w:ilvl w:val="0"/>
          <w:numId w:val="30"/>
        </w:numPr>
        <w:tabs>
          <w:tab w:val="clear" w:pos="876"/>
        </w:tabs>
        <w:ind w:left="641" w:hanging="357"/>
        <w:jc w:val="both"/>
        <w:rPr>
          <w:rFonts w:ascii="Lotus Linotype" w:hAnsi="Lotus Linotype"/>
          <w:lang w:bidi="ar-KW"/>
        </w:rPr>
      </w:pPr>
      <w:r w:rsidRPr="0029285C">
        <w:rPr>
          <w:rStyle w:val="Char2"/>
          <w:rFonts w:hint="cs"/>
          <w:rtl/>
        </w:rPr>
        <w:t>وقتی با کسی مصافحه‌ می‌نمود، او هرگز اقدام به‌ کشاندن دست خود نمی‌کرد، مگر این‌که‌ طرف مقابل دست خود را کشیده‌ باشد.</w:t>
      </w:r>
    </w:p>
    <w:p w:rsidR="00183742" w:rsidRPr="00E143FC" w:rsidRDefault="00183742" w:rsidP="000A03DF">
      <w:pPr>
        <w:numPr>
          <w:ilvl w:val="0"/>
          <w:numId w:val="30"/>
        </w:numPr>
        <w:tabs>
          <w:tab w:val="clear" w:pos="876"/>
        </w:tabs>
        <w:ind w:left="641" w:hanging="357"/>
        <w:jc w:val="both"/>
        <w:rPr>
          <w:rFonts w:ascii="Lotus Linotype" w:hAnsi="Lotus Linotype"/>
          <w:lang w:bidi="ar-KW"/>
        </w:rPr>
      </w:pPr>
      <w:r w:rsidRPr="0029285C">
        <w:rPr>
          <w:rStyle w:val="Char2"/>
          <w:rFonts w:hint="cs"/>
          <w:rtl/>
        </w:rPr>
        <w:t>و روی خود را از مخاطب خود برنمی‌تافت مگر این‌که‌ طرف مقابل رویی برتافته‌ باشد.</w:t>
      </w:r>
    </w:p>
    <w:p w:rsidR="00183742" w:rsidRPr="00E143FC" w:rsidRDefault="00183742" w:rsidP="000A03DF">
      <w:pPr>
        <w:numPr>
          <w:ilvl w:val="0"/>
          <w:numId w:val="30"/>
        </w:numPr>
        <w:tabs>
          <w:tab w:val="clear" w:pos="876"/>
        </w:tabs>
        <w:ind w:left="641" w:hanging="357"/>
        <w:jc w:val="both"/>
        <w:rPr>
          <w:rFonts w:ascii="Lotus Linotype" w:hAnsi="Lotus Linotype"/>
          <w:rtl/>
          <w:lang w:bidi="ar-KW"/>
        </w:rPr>
      </w:pPr>
      <w:r w:rsidRPr="0029285C">
        <w:rPr>
          <w:rStyle w:val="Char2"/>
          <w:rFonts w:hint="cs"/>
          <w:rtl/>
        </w:rPr>
        <w:t>انس بن مالک می‌گوید: پیامبر</w:t>
      </w:r>
      <w:r w:rsidR="00B06555" w:rsidRPr="00B06555">
        <w:rPr>
          <w:rFonts w:ascii="Lotus Linotype" w:hAnsi="Lotus Linotype" w:cs="CTraditional Arabic" w:hint="cs"/>
          <w:rtl/>
          <w:lang w:bidi="ar-KW"/>
        </w:rPr>
        <w:t xml:space="preserve"> ج</w:t>
      </w:r>
      <w:r w:rsidRPr="0029285C">
        <w:rPr>
          <w:rStyle w:val="Char2"/>
          <w:rFonts w:hint="cs"/>
          <w:rtl/>
        </w:rPr>
        <w:t xml:space="preserve"> دارای بهترین اخلاق بود و کسی همچون او یافت نمی‌شود، ایشان با همه‌ برخورد گرم و صمیمی را فراهم می‌ساخت تا آن‌جا که‌ به‌ برادر کوچک من می‌گفت: </w:t>
      </w:r>
      <w:r w:rsidRPr="0029285C">
        <w:rPr>
          <w:rStyle w:val="Char3"/>
          <w:rtl/>
        </w:rPr>
        <w:t>«یا ابا عمیر ما فعل النغیر</w:t>
      </w:r>
      <w:r w:rsidRPr="0029285C">
        <w:rPr>
          <w:rStyle w:val="Char3"/>
          <w:rFonts w:hint="cs"/>
          <w:rtl/>
        </w:rPr>
        <w:t>»</w:t>
      </w:r>
      <w:r w:rsidRPr="0029285C">
        <w:rPr>
          <w:rStyle w:val="Char2"/>
          <w:rFonts w:hint="cs"/>
          <w:rtl/>
        </w:rPr>
        <w:t>.</w:t>
      </w:r>
      <w:r w:rsidR="0029285C" w:rsidRPr="0029285C">
        <w:rPr>
          <w:rStyle w:val="Char2"/>
          <w:rFonts w:hint="cs"/>
          <w:rtl/>
        </w:rPr>
        <w:t xml:space="preserve"> </w:t>
      </w:r>
      <w:r w:rsidRPr="0029285C">
        <w:rPr>
          <w:rStyle w:val="Char2"/>
          <w:rFonts w:hint="cs"/>
          <w:rtl/>
        </w:rPr>
        <w:t>(ای ابوعمیر! نغیر (گنجشک) را چکار کردی).</w:t>
      </w:r>
    </w:p>
    <w:p w:rsidR="00183742" w:rsidRPr="00E143FC" w:rsidRDefault="00183742" w:rsidP="00516CBC">
      <w:pPr>
        <w:pStyle w:val="a6"/>
        <w:rPr>
          <w:rtl/>
        </w:rPr>
      </w:pPr>
      <w:bookmarkStart w:id="834" w:name="_Toc73092699"/>
      <w:bookmarkStart w:id="835" w:name="_Toc226834844"/>
      <w:bookmarkStart w:id="836" w:name="_Toc286875626"/>
      <w:bookmarkStart w:id="837" w:name="_Toc421088001"/>
      <w:r w:rsidRPr="00E143FC">
        <w:rPr>
          <w:rFonts w:hint="cs"/>
          <w:rtl/>
        </w:rPr>
        <w:t>پارسایی پیامبر</w:t>
      </w:r>
      <w:r w:rsidR="00B06555" w:rsidRPr="00B06555">
        <w:rPr>
          <w:rFonts w:cs="CTraditional Arabic" w:hint="cs"/>
          <w:bCs w:val="0"/>
          <w:rtl/>
        </w:rPr>
        <w:t xml:space="preserve"> ج</w:t>
      </w:r>
      <w:bookmarkEnd w:id="834"/>
      <w:bookmarkEnd w:id="835"/>
      <w:bookmarkEnd w:id="836"/>
      <w:bookmarkEnd w:id="837"/>
    </w:p>
    <w:p w:rsidR="00183742" w:rsidRPr="00E143FC" w:rsidRDefault="00183742" w:rsidP="0029285C">
      <w:pPr>
        <w:pStyle w:val="a7"/>
      </w:pPr>
      <w:r w:rsidRPr="00E143FC">
        <w:rPr>
          <w:rFonts w:hint="cs"/>
          <w:rtl/>
        </w:rPr>
        <w:t>پیامبر</w:t>
      </w:r>
      <w:r w:rsidR="00B06555" w:rsidRPr="00B06555">
        <w:rPr>
          <w:rFonts w:cs="CTraditional Arabic" w:hint="cs"/>
          <w:b/>
          <w:rtl/>
        </w:rPr>
        <w:t xml:space="preserve"> ج</w:t>
      </w:r>
      <w:r w:rsidRPr="00E143FC">
        <w:rPr>
          <w:rFonts w:hint="cs"/>
          <w:rtl/>
        </w:rPr>
        <w:t xml:space="preserve"> با کالاهای دنیا در نهایت زهد و پارسایی برخورد می‌کرد و زینت و زیورآلات دنیا او را فریب نداد و آن‌گاه که‌ دنیا -به‌ ویژه‌ بعد از فتح مکه‌- به‌ او رویی آورد، هیچ‌گونه‌ تحولی در خوراک، پوشاک و اثاثیه‌ی منزل ایشان به‌ وجود نیاورد.</w:t>
      </w:r>
    </w:p>
    <w:p w:rsidR="00183742" w:rsidRPr="00E87EA0" w:rsidRDefault="00183742" w:rsidP="0029285C">
      <w:pPr>
        <w:pStyle w:val="a7"/>
      </w:pPr>
      <w:r w:rsidRPr="00E143FC">
        <w:rPr>
          <w:rFonts w:hint="cs"/>
          <w:rtl/>
          <w:lang w:bidi="ar-KW"/>
        </w:rPr>
        <w:t>اینک عایشه‌</w:t>
      </w:r>
      <w:r w:rsidR="0029285C">
        <w:rPr>
          <w:rFonts w:cs="CTraditional Arabic" w:hint="cs"/>
          <w:rtl/>
          <w:lang w:bidi="ar-KW"/>
        </w:rPr>
        <w:t>ل</w:t>
      </w:r>
      <w:r w:rsidRPr="00E143FC">
        <w:rPr>
          <w:rFonts w:hint="cs"/>
          <w:rtl/>
          <w:lang w:bidi="ar-KW"/>
        </w:rPr>
        <w:t xml:space="preserve"> می‌گوید: از روزی که‌ پیامبر</w:t>
      </w:r>
      <w:r w:rsidR="00B06555" w:rsidRPr="00B06555">
        <w:rPr>
          <w:rFonts w:cs="CTraditional Arabic" w:hint="cs"/>
          <w:b/>
          <w:rtl/>
          <w:lang w:bidi="ar-KW"/>
        </w:rPr>
        <w:t xml:space="preserve"> ج</w:t>
      </w:r>
      <w:r w:rsidRPr="00E87EA0">
        <w:rPr>
          <w:rFonts w:hint="cs"/>
          <w:rtl/>
        </w:rPr>
        <w:t xml:space="preserve"> به‌ مدینه‌ هجرت نمود تا روزی که‌ وفات یافت، خانواده‌ی ایشان هرگز سه‌ روز پشت سر هم از نان گندم استفاده‌ نکرد</w:t>
      </w:r>
      <w:r w:rsidRPr="00E143FC">
        <w:rPr>
          <w:rStyle w:val="FootnoteReference"/>
          <w:b/>
          <w:rtl/>
          <w:lang w:bidi="ar-KW"/>
        </w:rPr>
        <w:footnoteReference w:id="257"/>
      </w:r>
      <w:r w:rsidRPr="00E87EA0">
        <w:rPr>
          <w:rFonts w:hint="cs"/>
          <w:rtl/>
        </w:rPr>
        <w:t xml:space="preserve">. </w:t>
      </w:r>
    </w:p>
    <w:p w:rsidR="00183742" w:rsidRPr="00E143FC" w:rsidRDefault="00183742" w:rsidP="0029285C">
      <w:pPr>
        <w:pStyle w:val="a7"/>
      </w:pPr>
      <w:r w:rsidRPr="00E143FC">
        <w:rPr>
          <w:rFonts w:hint="cs"/>
          <w:rtl/>
        </w:rPr>
        <w:t>و گفت: لا جرم یکی از دو وعده‌ی غذای روزانه‌ی خانواده‌ی پیامبر</w:t>
      </w:r>
      <w:r w:rsidR="00B06555" w:rsidRPr="00B06555">
        <w:rPr>
          <w:rFonts w:cs="CTraditional Arabic" w:hint="cs"/>
          <w:b/>
          <w:rtl/>
        </w:rPr>
        <w:t xml:space="preserve"> ج</w:t>
      </w:r>
      <w:r w:rsidRPr="00E143FC">
        <w:rPr>
          <w:rFonts w:hint="cs"/>
          <w:rtl/>
        </w:rPr>
        <w:t xml:space="preserve"> خرمای خشک بوده‌ است.</w:t>
      </w:r>
    </w:p>
    <w:p w:rsidR="00183742" w:rsidRPr="00E143FC" w:rsidRDefault="00183742" w:rsidP="0029285C">
      <w:pPr>
        <w:pStyle w:val="a7"/>
      </w:pPr>
      <w:r w:rsidRPr="00E143FC">
        <w:rPr>
          <w:rFonts w:hint="cs"/>
          <w:rtl/>
        </w:rPr>
        <w:t>فرشی را که‌ در اطاق پیامبر</w:t>
      </w:r>
      <w:r w:rsidR="00B06555" w:rsidRPr="00B06555">
        <w:rPr>
          <w:rFonts w:cs="CTraditional Arabic" w:hint="cs"/>
          <w:b/>
          <w:rtl/>
        </w:rPr>
        <w:t xml:space="preserve"> ج</w:t>
      </w:r>
      <w:r w:rsidRPr="00E143FC">
        <w:rPr>
          <w:rFonts w:hint="cs"/>
          <w:rtl/>
        </w:rPr>
        <w:t xml:space="preserve"> پهن کرده‌ بودم پلاسی بود که‌ از جرم و پوست تهیه‌ شده‌ بود.</w:t>
      </w:r>
    </w:p>
    <w:p w:rsidR="00183742" w:rsidRPr="00E87EA0" w:rsidRDefault="00183742" w:rsidP="0029285C">
      <w:pPr>
        <w:pStyle w:val="a7"/>
        <w:rPr>
          <w:rtl/>
        </w:rPr>
      </w:pPr>
      <w:r w:rsidRPr="00E143FC">
        <w:rPr>
          <w:rFonts w:hint="cs"/>
          <w:rtl/>
          <w:lang w:bidi="ar-KW"/>
        </w:rPr>
        <w:t>و امام بخاری در جامع صحیح خود برای ما روایت کرده‌ که‌ عمربن خطاب</w:t>
      </w:r>
      <w:r w:rsidR="00B06555" w:rsidRPr="00B06555">
        <w:rPr>
          <w:rFonts w:cs="CTraditional Arabic" w:hint="cs"/>
          <w:b/>
          <w:rtl/>
          <w:lang w:bidi="ar-KW"/>
        </w:rPr>
        <w:t>س</w:t>
      </w:r>
      <w:r w:rsidRPr="00E143FC">
        <w:rPr>
          <w:rFonts w:hint="cs"/>
          <w:rtl/>
          <w:lang w:bidi="ar-KW"/>
        </w:rPr>
        <w:t xml:space="preserve"> بر پیامبر</w:t>
      </w:r>
      <w:r w:rsidR="00B06555" w:rsidRPr="00B06555">
        <w:rPr>
          <w:rFonts w:cs="CTraditional Arabic" w:hint="cs"/>
          <w:b/>
          <w:rtl/>
          <w:lang w:bidi="ar-KW"/>
        </w:rPr>
        <w:t xml:space="preserve"> ج</w:t>
      </w:r>
      <w:r w:rsidRPr="00E87EA0">
        <w:rPr>
          <w:rFonts w:hint="cs"/>
          <w:rtl/>
        </w:rPr>
        <w:t xml:space="preserve"> وارد شد، در حالی که‌ پیامبر</w:t>
      </w:r>
      <w:r w:rsidR="00B06555" w:rsidRPr="00B06555">
        <w:rPr>
          <w:rFonts w:cs="CTraditional Arabic" w:hint="cs"/>
          <w:b/>
          <w:rtl/>
          <w:lang w:bidi="ar-KW"/>
        </w:rPr>
        <w:t xml:space="preserve"> ج</w:t>
      </w:r>
      <w:r w:rsidRPr="00E87EA0">
        <w:rPr>
          <w:rFonts w:hint="cs"/>
          <w:rtl/>
        </w:rPr>
        <w:t xml:space="preserve"> بر حصیری دراز کشیده‌ و </w:t>
      </w:r>
      <w:r w:rsidRPr="00E143FC">
        <w:rPr>
          <w:rFonts w:hint="cs"/>
          <w:rtl/>
        </w:rPr>
        <w:t>به بالشتی پوستین تکیه زده است</w:t>
      </w:r>
      <w:r w:rsidRPr="00E87EA0">
        <w:rPr>
          <w:rFonts w:hint="cs"/>
          <w:rtl/>
        </w:rPr>
        <w:t>، وقتی عمر</w:t>
      </w:r>
      <w:r w:rsidR="00B06555" w:rsidRPr="00B06555">
        <w:rPr>
          <w:rFonts w:cs="CTraditional Arabic" w:hint="cs"/>
          <w:b/>
          <w:rtl/>
        </w:rPr>
        <w:t>س</w:t>
      </w:r>
      <w:r w:rsidRPr="00E87EA0">
        <w:rPr>
          <w:rFonts w:hint="cs"/>
          <w:rtl/>
        </w:rPr>
        <w:t xml:space="preserve"> مشاهده‌ کرد که‌ حصیر بر بدن پیامبر</w:t>
      </w:r>
      <w:r w:rsidR="00B06555" w:rsidRPr="00B06555">
        <w:rPr>
          <w:rFonts w:cs="CTraditional Arabic" w:hint="cs"/>
          <w:b/>
          <w:rtl/>
          <w:lang w:bidi="ar-KW"/>
        </w:rPr>
        <w:t xml:space="preserve"> ج</w:t>
      </w:r>
      <w:r w:rsidRPr="00E87EA0">
        <w:rPr>
          <w:rFonts w:hint="cs"/>
          <w:rtl/>
        </w:rPr>
        <w:t xml:space="preserve"> تأثیر گذاشته‌، خطاب به‌ پیامبر</w:t>
      </w:r>
      <w:r w:rsidR="00B06555" w:rsidRPr="00B06555">
        <w:rPr>
          <w:rFonts w:cs="CTraditional Arabic" w:hint="cs"/>
          <w:b/>
          <w:rtl/>
          <w:lang w:bidi="ar-KW"/>
        </w:rPr>
        <w:t xml:space="preserve"> ج</w:t>
      </w:r>
      <w:r w:rsidRPr="00E87EA0">
        <w:rPr>
          <w:rFonts w:hint="cs"/>
          <w:rtl/>
        </w:rPr>
        <w:t xml:space="preserve"> فرمود: ای رسول خدا! از خداوند طلب کن که‌ دنیا را بر روی امتت بگشاید، زیرا دنیا برای رومیان و فارس‌ها گسترده‌ شده‌ در حالی که‌ خدا را نمی‌پرستند. پیامبر</w:t>
      </w:r>
      <w:r w:rsidR="00B06555" w:rsidRPr="00B06555">
        <w:rPr>
          <w:rFonts w:cs="CTraditional Arabic" w:hint="cs"/>
          <w:b/>
          <w:rtl/>
          <w:lang w:bidi="ar-KW"/>
        </w:rPr>
        <w:t xml:space="preserve"> ج</w:t>
      </w:r>
      <w:r w:rsidRPr="00E87EA0">
        <w:rPr>
          <w:rFonts w:hint="cs"/>
          <w:rtl/>
        </w:rPr>
        <w:t xml:space="preserve"> که‌ تکیه‌ داده‌ بود، نشست و گفت: </w:t>
      </w:r>
    </w:p>
    <w:p w:rsidR="00183742" w:rsidRPr="00C047EF" w:rsidRDefault="00183742" w:rsidP="0029285C">
      <w:pPr>
        <w:pStyle w:val="a7"/>
        <w:rPr>
          <w:rtl/>
        </w:rPr>
      </w:pPr>
      <w:r w:rsidRPr="0029285C">
        <w:rPr>
          <w:rStyle w:val="Char5"/>
          <w:rtl/>
        </w:rPr>
        <w:t>«اوفی هذا انت یا ابن الخطاب! أن اولئ</w:t>
      </w:r>
      <w:r w:rsidR="0029285C">
        <w:rPr>
          <w:rStyle w:val="Char5"/>
          <w:rFonts w:hint="cs"/>
          <w:rtl/>
        </w:rPr>
        <w:t>ك</w:t>
      </w:r>
      <w:r w:rsidRPr="0029285C">
        <w:rPr>
          <w:rStyle w:val="Char5"/>
          <w:rtl/>
        </w:rPr>
        <w:t xml:space="preserve"> قوم قد عجلوا طیباتهم فی الحیاة الدنیا»</w:t>
      </w:r>
      <w:r w:rsidR="0029285C">
        <w:rPr>
          <w:rFonts w:hint="cs"/>
          <w:rtl/>
        </w:rPr>
        <w:t>.</w:t>
      </w:r>
    </w:p>
    <w:p w:rsidR="00183742" w:rsidRPr="00E143FC" w:rsidRDefault="0029285C" w:rsidP="0029285C">
      <w:pPr>
        <w:pStyle w:val="a7"/>
        <w:rPr>
          <w:rtl/>
        </w:rPr>
      </w:pPr>
      <w:r>
        <w:rPr>
          <w:rFonts w:hint="cs"/>
          <w:rtl/>
        </w:rPr>
        <w:t>«</w:t>
      </w:r>
      <w:r w:rsidR="00183742" w:rsidRPr="00E143FC">
        <w:rPr>
          <w:rFonts w:hint="cs"/>
          <w:rtl/>
        </w:rPr>
        <w:t>ای فرزند خطاب! چرا باید چنین ‌پنداری داشته‌ باشید؟ زیرا آنان ملتی هستند که‌ در دنیا لذایذ خود را ‌چشیده‌اند و برای دست‌یابی بدان عجله‌ نموده‌اند</w:t>
      </w:r>
      <w:r>
        <w:rPr>
          <w:rFonts w:hint="cs"/>
          <w:rtl/>
        </w:rPr>
        <w:t>»</w:t>
      </w:r>
      <w:r w:rsidR="00183742" w:rsidRPr="00E143FC">
        <w:rPr>
          <w:rFonts w:hint="cs"/>
          <w:rtl/>
        </w:rPr>
        <w:t>.</w:t>
      </w:r>
    </w:p>
    <w:p w:rsidR="00183742" w:rsidRPr="00E143FC" w:rsidRDefault="00183742" w:rsidP="00516CBC">
      <w:pPr>
        <w:pStyle w:val="a6"/>
        <w:rPr>
          <w:rtl/>
        </w:rPr>
      </w:pPr>
      <w:bookmarkStart w:id="838" w:name="_Toc73092700"/>
      <w:bookmarkStart w:id="839" w:name="_Toc226834845"/>
      <w:bookmarkStart w:id="840" w:name="_Toc286875627"/>
      <w:bookmarkStart w:id="841" w:name="_Toc421088002"/>
      <w:r w:rsidRPr="00E143FC">
        <w:rPr>
          <w:rFonts w:hint="cs"/>
          <w:rtl/>
        </w:rPr>
        <w:t>مهر و شفقت پیامبر</w:t>
      </w:r>
      <w:r w:rsidR="00B06555" w:rsidRPr="00B06555">
        <w:rPr>
          <w:rFonts w:cs="CTraditional Arabic" w:hint="cs"/>
          <w:bCs w:val="0"/>
          <w:rtl/>
        </w:rPr>
        <w:t xml:space="preserve"> ج</w:t>
      </w:r>
      <w:bookmarkEnd w:id="838"/>
      <w:bookmarkEnd w:id="839"/>
      <w:bookmarkEnd w:id="840"/>
      <w:bookmarkEnd w:id="841"/>
    </w:p>
    <w:p w:rsidR="00183742" w:rsidRPr="00E143FC" w:rsidRDefault="00183742" w:rsidP="0029285C">
      <w:pPr>
        <w:pStyle w:val="a7"/>
      </w:pPr>
      <w:r w:rsidRPr="00E143FC">
        <w:rPr>
          <w:rFonts w:hint="cs"/>
          <w:rtl/>
        </w:rPr>
        <w:t>پیامبر</w:t>
      </w:r>
      <w:r w:rsidR="00B06555" w:rsidRPr="00B06555">
        <w:rPr>
          <w:rFonts w:cs="CTraditional Arabic" w:hint="cs"/>
          <w:b/>
          <w:rtl/>
        </w:rPr>
        <w:t xml:space="preserve"> ج</w:t>
      </w:r>
      <w:r w:rsidRPr="00E143FC">
        <w:rPr>
          <w:rFonts w:hint="cs"/>
          <w:rtl/>
        </w:rPr>
        <w:t xml:space="preserve"> دارای قلبی پر از مهر و محبت بود.</w:t>
      </w:r>
    </w:p>
    <w:p w:rsidR="00183742" w:rsidRPr="00E143FC" w:rsidRDefault="00183742" w:rsidP="000A03DF">
      <w:pPr>
        <w:pStyle w:val="a7"/>
        <w:numPr>
          <w:ilvl w:val="0"/>
          <w:numId w:val="63"/>
        </w:numPr>
        <w:ind w:left="568" w:hanging="284"/>
      </w:pPr>
      <w:r w:rsidRPr="00E143FC">
        <w:rPr>
          <w:rFonts w:hint="cs"/>
          <w:rtl/>
        </w:rPr>
        <w:t>او شفقت را تأیید می‌</w:t>
      </w:r>
      <w:r w:rsidR="00442369">
        <w:rPr>
          <w:rFonts w:hint="cs"/>
          <w:rtl/>
        </w:rPr>
        <w:t>ک</w:t>
      </w:r>
      <w:r w:rsidRPr="00E143FC">
        <w:rPr>
          <w:rFonts w:hint="cs"/>
          <w:rtl/>
        </w:rPr>
        <w:t>رد و</w:t>
      </w:r>
      <w:r w:rsidR="002F4552">
        <w:rPr>
          <w:rFonts w:hint="cs"/>
          <w:rtl/>
        </w:rPr>
        <w:t xml:space="preserve"> آن را </w:t>
      </w:r>
      <w:r w:rsidRPr="00E143FC">
        <w:rPr>
          <w:rFonts w:hint="cs"/>
          <w:rtl/>
        </w:rPr>
        <w:t>دوست می‌داشت.</w:t>
      </w:r>
    </w:p>
    <w:p w:rsidR="00183742" w:rsidRPr="00E143FC" w:rsidRDefault="00183742" w:rsidP="000A03DF">
      <w:pPr>
        <w:pStyle w:val="a7"/>
        <w:numPr>
          <w:ilvl w:val="0"/>
          <w:numId w:val="63"/>
        </w:numPr>
        <w:ind w:left="568" w:hanging="284"/>
      </w:pPr>
      <w:r w:rsidRPr="00E143FC">
        <w:rPr>
          <w:rFonts w:hint="cs"/>
          <w:rtl/>
        </w:rPr>
        <w:t>دارای چهره‌ای شاداب و رویی مهرآمیز بود.</w:t>
      </w:r>
    </w:p>
    <w:p w:rsidR="00183742" w:rsidRPr="00E143FC" w:rsidRDefault="00183742" w:rsidP="000A03DF">
      <w:pPr>
        <w:pStyle w:val="a7"/>
        <w:numPr>
          <w:ilvl w:val="0"/>
          <w:numId w:val="63"/>
        </w:numPr>
        <w:ind w:left="568" w:hanging="284"/>
      </w:pPr>
      <w:r w:rsidRPr="00E143FC">
        <w:rPr>
          <w:rFonts w:hint="cs"/>
          <w:rtl/>
        </w:rPr>
        <w:t>و آن‌چه‌ در سیره‌ و روش وی معروف و مشهور است، این‌که‌ هرگز با دستان خود کسی را نزد مگر وقتی در راه خدا به‌ جهاد مشغول باشد‌ و هیچ‌گاه زنان و خدمت‌کاران را نمی‌زد.</w:t>
      </w:r>
    </w:p>
    <w:p w:rsidR="00183742" w:rsidRPr="00E87EA0" w:rsidRDefault="00183742" w:rsidP="0029285C">
      <w:pPr>
        <w:pStyle w:val="a7"/>
      </w:pPr>
      <w:r w:rsidRPr="00E143FC">
        <w:rPr>
          <w:rFonts w:hint="cs"/>
          <w:rtl/>
        </w:rPr>
        <w:t>و اینک مالک بن حویرث نمونه‌ای از رحمت و شفقت پیامبر</w:t>
      </w:r>
      <w:r w:rsidR="00B06555" w:rsidRPr="00B06555">
        <w:rPr>
          <w:rFonts w:cs="CTraditional Arabic" w:hint="cs"/>
          <w:b/>
          <w:rtl/>
        </w:rPr>
        <w:t xml:space="preserve"> ج</w:t>
      </w:r>
      <w:r w:rsidRPr="00E143FC">
        <w:rPr>
          <w:rFonts w:hint="cs"/>
          <w:rtl/>
        </w:rPr>
        <w:t xml:space="preserve"> را برای ما بازگو می‌نماید و می‌گوید: ما دسته‌ای جوان هم سن و سال خدمت پیامبر</w:t>
      </w:r>
      <w:r w:rsidR="00B06555" w:rsidRPr="00B06555">
        <w:rPr>
          <w:rFonts w:cs="CTraditional Arabic" w:hint="cs"/>
          <w:b/>
          <w:rtl/>
        </w:rPr>
        <w:t xml:space="preserve"> ج</w:t>
      </w:r>
      <w:r w:rsidRPr="00E87EA0">
        <w:rPr>
          <w:rFonts w:hint="cs"/>
          <w:rtl/>
        </w:rPr>
        <w:t xml:space="preserve"> آمدیم و برای مدت بیست روز در خدمت وی باقی ماندیم، ایشان فهمید که‌ ما آرزوی خانواده‌ی خود کرده‌ایم، از این‌رو از ما پرسید که‌ چه‌ کسانی را جا گذاشته‌ایم؟ وقتی به‌ او خبر دادیم که‌ مهربان و با شفقت بود، فرمود: </w:t>
      </w:r>
    </w:p>
    <w:p w:rsidR="00183742" w:rsidRPr="00C047EF" w:rsidRDefault="00183742" w:rsidP="0029285C">
      <w:pPr>
        <w:pStyle w:val="a7"/>
        <w:rPr>
          <w:rtl/>
          <w:lang w:bidi="ar-KW"/>
        </w:rPr>
      </w:pPr>
      <w:r w:rsidRPr="0029285C">
        <w:rPr>
          <w:rStyle w:val="Char5"/>
          <w:rtl/>
        </w:rPr>
        <w:t>«ارجعوا الی اهلیکم فعلوهم ومروهم وصلوا کما رأیتمونی اصلی»</w:t>
      </w:r>
      <w:r w:rsidRPr="00C047EF">
        <w:rPr>
          <w:rtl/>
        </w:rPr>
        <w:t>.</w:t>
      </w:r>
    </w:p>
    <w:p w:rsidR="00183742" w:rsidRPr="00E143FC" w:rsidRDefault="0029285C" w:rsidP="0029285C">
      <w:pPr>
        <w:pStyle w:val="a7"/>
        <w:rPr>
          <w:rtl/>
        </w:rPr>
      </w:pPr>
      <w:r>
        <w:rPr>
          <w:rFonts w:hint="cs"/>
          <w:rtl/>
        </w:rPr>
        <w:t>«</w:t>
      </w:r>
      <w:r w:rsidR="00183742" w:rsidRPr="00E143FC">
        <w:rPr>
          <w:rFonts w:hint="cs"/>
          <w:rtl/>
        </w:rPr>
        <w:t>به‌ میان خویشاوندان خود بازگردید، آداب دینی را به‌ آنان بیاموزید و فرامین را برایشان توضیح دهید و طوری نماز بخوانید که‌ من خوانده‌ام</w:t>
      </w:r>
      <w:r>
        <w:rPr>
          <w:rFonts w:hint="cs"/>
          <w:rtl/>
        </w:rPr>
        <w:t>»</w:t>
      </w:r>
      <w:r w:rsidR="00183742" w:rsidRPr="00E143FC">
        <w:rPr>
          <w:rFonts w:hint="cs"/>
          <w:rtl/>
        </w:rPr>
        <w:t>.</w:t>
      </w:r>
    </w:p>
    <w:p w:rsidR="00183742" w:rsidRPr="00E87EA0" w:rsidRDefault="00183742" w:rsidP="0029285C">
      <w:pPr>
        <w:pStyle w:val="a7"/>
        <w:rPr>
          <w:rtl/>
        </w:rPr>
      </w:pPr>
      <w:r w:rsidRPr="00E143FC">
        <w:rPr>
          <w:rFonts w:hint="cs"/>
          <w:rtl/>
        </w:rPr>
        <w:t>این‌که‌ مالک‌ در مورد پیامبر</w:t>
      </w:r>
      <w:r w:rsidR="00B06555" w:rsidRPr="00B06555">
        <w:rPr>
          <w:rFonts w:cs="CTraditional Arabic" w:hint="cs"/>
          <w:b/>
          <w:rtl/>
        </w:rPr>
        <w:t xml:space="preserve"> ج</w:t>
      </w:r>
      <w:r w:rsidRPr="00E143FC">
        <w:rPr>
          <w:rFonts w:hint="cs"/>
          <w:rtl/>
        </w:rPr>
        <w:t xml:space="preserve"> گفت: «مهربان و با شفقت بود». باید غیر از این واقعه‌، رفتاری را از پیامبر</w:t>
      </w:r>
      <w:r w:rsidR="00B06555" w:rsidRPr="00B06555">
        <w:rPr>
          <w:rFonts w:cs="CTraditional Arabic" w:hint="cs"/>
          <w:b/>
          <w:rtl/>
        </w:rPr>
        <w:t xml:space="preserve"> ج</w:t>
      </w:r>
      <w:r w:rsidRPr="00E87EA0">
        <w:rPr>
          <w:rFonts w:hint="cs"/>
          <w:rtl/>
        </w:rPr>
        <w:t xml:space="preserve"> مشاهده‌ کرده‌ باشد که‌ او را به‌ گفتن چنین کلامی در حق وی وادار می‌نماید.</w:t>
      </w:r>
    </w:p>
    <w:p w:rsidR="00183742" w:rsidRPr="00E143FC" w:rsidRDefault="00183742" w:rsidP="0029285C">
      <w:pPr>
        <w:pStyle w:val="a7"/>
      </w:pPr>
      <w:r w:rsidRPr="00E143FC">
        <w:rPr>
          <w:rFonts w:hint="cs"/>
          <w:rtl/>
        </w:rPr>
        <w:t>و از جمله‌ مدارکی که‌ برای خوش‌رویی و چهره‌ی بشاش پیامبر</w:t>
      </w:r>
      <w:r w:rsidR="00B06555" w:rsidRPr="00B06555">
        <w:rPr>
          <w:rFonts w:cs="CTraditional Arabic" w:hint="cs"/>
          <w:b/>
          <w:rtl/>
        </w:rPr>
        <w:t xml:space="preserve"> ج</w:t>
      </w:r>
      <w:r w:rsidRPr="00E143FC">
        <w:rPr>
          <w:rFonts w:hint="cs"/>
          <w:rtl/>
        </w:rPr>
        <w:t xml:space="preserve"> در هنگام رویارویی با مردم، ارائه‌ می‌شود، روایتی است که‌ ترمذی در جامع خود از عبدالله‌ بن جزء روایت کرده‌ که‌ می‌گوید: کسی را ندیده‌ام به‌ اندازه‌ی پیامبر</w:t>
      </w:r>
      <w:r w:rsidR="00B06555" w:rsidRPr="00B06555">
        <w:rPr>
          <w:rFonts w:cs="CTraditional Arabic" w:hint="cs"/>
          <w:b/>
          <w:rtl/>
        </w:rPr>
        <w:t xml:space="preserve"> ج</w:t>
      </w:r>
      <w:r w:rsidRPr="00E143FC">
        <w:rPr>
          <w:rFonts w:hint="cs"/>
          <w:rtl/>
        </w:rPr>
        <w:t xml:space="preserve"> لبخندکنان با مردم برخورد نماید.</w:t>
      </w:r>
    </w:p>
    <w:p w:rsidR="00183742" w:rsidRPr="00E87EA0" w:rsidRDefault="00183742" w:rsidP="0029285C">
      <w:pPr>
        <w:pStyle w:val="a7"/>
      </w:pPr>
      <w:r w:rsidRPr="00E143FC">
        <w:rPr>
          <w:rFonts w:hint="cs"/>
          <w:rtl/>
          <w:lang w:bidi="ar-KW"/>
        </w:rPr>
        <w:t>جریر بن عبدالله‌ بجلی می‌گوید: از زمانی که‌ به‌ دین اسلام مشرف شده‌ام، هیچ‌گاه پیامبر</w:t>
      </w:r>
      <w:r w:rsidR="00B06555" w:rsidRPr="00B06555">
        <w:rPr>
          <w:rFonts w:cs="CTraditional Arabic" w:hint="cs"/>
          <w:b/>
          <w:rtl/>
          <w:lang w:bidi="ar-KW"/>
        </w:rPr>
        <w:t xml:space="preserve"> ج</w:t>
      </w:r>
      <w:r w:rsidRPr="00E87EA0">
        <w:rPr>
          <w:rFonts w:hint="cs"/>
          <w:rtl/>
        </w:rPr>
        <w:t xml:space="preserve"> چیزی را از من منع نکرده‌ است، که‌ از او درخواست نموده‌ باشم، و هر وقت که‌ مرا می‌دید، با تبسم و لبخند با من روبرو می‌شد</w:t>
      </w:r>
      <w:r w:rsidRPr="00E143FC">
        <w:rPr>
          <w:rStyle w:val="FootnoteReference"/>
          <w:b/>
          <w:rtl/>
          <w:lang w:bidi="ar-KW"/>
        </w:rPr>
        <w:footnoteReference w:id="258"/>
      </w:r>
      <w:r w:rsidRPr="00E87EA0">
        <w:rPr>
          <w:rFonts w:hint="cs"/>
          <w:rtl/>
        </w:rPr>
        <w:t>.</w:t>
      </w:r>
    </w:p>
    <w:p w:rsidR="00183742" w:rsidRPr="00E143FC" w:rsidRDefault="00183742" w:rsidP="00516CBC">
      <w:pPr>
        <w:pStyle w:val="a6"/>
        <w:rPr>
          <w:rtl/>
        </w:rPr>
      </w:pPr>
      <w:bookmarkStart w:id="842" w:name="_Toc73092701"/>
      <w:bookmarkStart w:id="843" w:name="_Toc226834846"/>
      <w:bookmarkStart w:id="844" w:name="_Toc286875628"/>
      <w:bookmarkStart w:id="845" w:name="_Toc421088003"/>
      <w:r w:rsidRPr="00E143FC">
        <w:rPr>
          <w:rFonts w:hint="cs"/>
          <w:rtl/>
        </w:rPr>
        <w:t>حلم و گذشت پیامبر</w:t>
      </w:r>
      <w:r w:rsidR="00B06555" w:rsidRPr="00B06555">
        <w:rPr>
          <w:rFonts w:cs="CTraditional Arabic" w:hint="cs"/>
          <w:bCs w:val="0"/>
          <w:rtl/>
        </w:rPr>
        <w:t xml:space="preserve"> ج</w:t>
      </w:r>
      <w:bookmarkEnd w:id="842"/>
      <w:bookmarkEnd w:id="843"/>
      <w:bookmarkEnd w:id="844"/>
      <w:bookmarkEnd w:id="845"/>
    </w:p>
    <w:p w:rsidR="00183742" w:rsidRPr="00E143FC" w:rsidRDefault="00183742" w:rsidP="0029285C">
      <w:pPr>
        <w:pStyle w:val="a7"/>
        <w:rPr>
          <w:rtl/>
        </w:rPr>
      </w:pPr>
      <w:r w:rsidRPr="00E143FC">
        <w:rPr>
          <w:rFonts w:hint="cs"/>
          <w:rtl/>
        </w:rPr>
        <w:t>پیامبر</w:t>
      </w:r>
      <w:r w:rsidR="00B06555" w:rsidRPr="00B06555">
        <w:rPr>
          <w:rFonts w:cs="CTraditional Arabic" w:hint="cs"/>
          <w:b/>
          <w:rtl/>
        </w:rPr>
        <w:t xml:space="preserve"> ج</w:t>
      </w:r>
      <w:r w:rsidRPr="00E143FC">
        <w:rPr>
          <w:rFonts w:hint="cs"/>
          <w:rtl/>
        </w:rPr>
        <w:t xml:space="preserve"> دارای اخلاقی پر از حلم و بردباری بود و با وجود این‌که‌ می‌توانست انتقام بگیرد، اما عفو و گذشت را پیشه‌ می‌نمود.</w:t>
      </w:r>
    </w:p>
    <w:p w:rsidR="00183742" w:rsidRPr="00E87EA0" w:rsidRDefault="00183742" w:rsidP="0029285C">
      <w:pPr>
        <w:pStyle w:val="a7"/>
        <w:rPr>
          <w:rtl/>
        </w:rPr>
      </w:pPr>
      <w:r w:rsidRPr="00E143FC">
        <w:rPr>
          <w:rFonts w:hint="cs"/>
          <w:rtl/>
          <w:lang w:bidi="ar-KW"/>
        </w:rPr>
        <w:t>در صحیح بخاری آمده‌ که‌ هیچ‌گاه پیامبر</w:t>
      </w:r>
      <w:r w:rsidR="00B06555" w:rsidRPr="00B06555">
        <w:rPr>
          <w:rFonts w:cs="CTraditional Arabic" w:hint="cs"/>
          <w:b/>
          <w:rtl/>
          <w:lang w:bidi="ar-KW"/>
        </w:rPr>
        <w:t xml:space="preserve"> ج</w:t>
      </w:r>
      <w:r w:rsidRPr="00E87EA0">
        <w:rPr>
          <w:rFonts w:hint="cs"/>
          <w:rtl/>
        </w:rPr>
        <w:t xml:space="preserve"> برای خود انتقام نمی‌گرفت، مگر این‌که‌ یکی از حرام‌های الهی مورد اهانت واقع می‌شد که‌ به‌ خاطر خدا انتقام می‌گرفت</w:t>
      </w:r>
      <w:r w:rsidRPr="00E143FC">
        <w:rPr>
          <w:rStyle w:val="FootnoteReference"/>
          <w:b/>
          <w:rtl/>
          <w:lang w:bidi="ar-KW"/>
        </w:rPr>
        <w:footnoteReference w:id="259"/>
      </w:r>
      <w:r w:rsidRPr="00E87EA0">
        <w:rPr>
          <w:rFonts w:hint="cs"/>
          <w:rtl/>
        </w:rPr>
        <w:t>.</w:t>
      </w:r>
    </w:p>
    <w:p w:rsidR="0029285C" w:rsidRDefault="00183742" w:rsidP="0029285C">
      <w:pPr>
        <w:pStyle w:val="a7"/>
        <w:rPr>
          <w:rtl/>
        </w:rPr>
      </w:pPr>
      <w:r w:rsidRPr="00E143FC">
        <w:rPr>
          <w:rFonts w:hint="cs"/>
          <w:rtl/>
        </w:rPr>
        <w:t>حوادث مربوط به‌ عفو و گذشت پیامبر</w:t>
      </w:r>
      <w:r w:rsidR="00B06555" w:rsidRPr="00B06555">
        <w:rPr>
          <w:rFonts w:cs="CTraditional Arabic" w:hint="cs"/>
          <w:b/>
          <w:rtl/>
        </w:rPr>
        <w:t xml:space="preserve"> ج</w:t>
      </w:r>
      <w:r w:rsidRPr="00E143FC">
        <w:rPr>
          <w:rFonts w:hint="cs"/>
          <w:rtl/>
        </w:rPr>
        <w:t xml:space="preserve"> و آن‌چه‌ که‌ بر بردباری وی دلالت دارند، در کتاب‌های حدیث و سیره‌ به‌ وفور یافت می‌شوند. و هم اکنون داستانی را برای شما نقل می‌کنم که‌ امام مسلم و سایر بزرگان محدث</w:t>
      </w:r>
      <w:r w:rsidR="002F4552">
        <w:rPr>
          <w:rFonts w:hint="cs"/>
          <w:rtl/>
        </w:rPr>
        <w:t xml:space="preserve"> آن را </w:t>
      </w:r>
      <w:r w:rsidRPr="00E143FC">
        <w:rPr>
          <w:rFonts w:hint="cs"/>
          <w:rtl/>
        </w:rPr>
        <w:t>روایت کره‌اند، و آن این‌که‌: هشتاد مرد مسلح از اهل مکه‌ می‌خواستند پیامبر</w:t>
      </w:r>
      <w:r w:rsidR="00B06555" w:rsidRPr="00B06555">
        <w:rPr>
          <w:rFonts w:cs="CTraditional Arabic" w:hint="cs"/>
          <w:b/>
          <w:rtl/>
        </w:rPr>
        <w:t xml:space="preserve"> ج</w:t>
      </w:r>
      <w:r w:rsidRPr="00E87EA0">
        <w:rPr>
          <w:rFonts w:hint="cs"/>
          <w:rtl/>
        </w:rPr>
        <w:t xml:space="preserve"> و اصحابش را غافل‌گیر نمایند و آنان را اسیر کنند، از این‌رو از طرف کوه تنعیم بر وی وارد شدند، اما آنان اسیر شدند و در دست پیامبر</w:t>
      </w:r>
      <w:r w:rsidR="00B06555" w:rsidRPr="00B06555">
        <w:rPr>
          <w:rFonts w:cs="CTraditional Arabic" w:hint="cs"/>
          <w:b/>
          <w:rtl/>
        </w:rPr>
        <w:t xml:space="preserve"> ج</w:t>
      </w:r>
      <w:r w:rsidRPr="00E87EA0">
        <w:rPr>
          <w:rFonts w:hint="cs"/>
          <w:rtl/>
        </w:rPr>
        <w:t xml:space="preserve"> واقع شدند که‌ پیامبر</w:t>
      </w:r>
      <w:r w:rsidR="00B06555" w:rsidRPr="00B06555">
        <w:rPr>
          <w:rFonts w:cs="CTraditional Arabic" w:hint="cs"/>
          <w:b/>
          <w:rtl/>
        </w:rPr>
        <w:t xml:space="preserve"> ج</w:t>
      </w:r>
      <w:r w:rsidRPr="00E87EA0">
        <w:rPr>
          <w:rFonts w:hint="cs"/>
          <w:rtl/>
        </w:rPr>
        <w:t xml:space="preserve"> از آنان درگذشت و همه‌ی آنان را عفو کرد. و قرآن کریم نیز به‌ این داستان اشاره‌ کرده‌، آن‌جا که‌ می‌فرماید: </w:t>
      </w:r>
    </w:p>
    <w:p w:rsidR="00183742" w:rsidRPr="00E143FC" w:rsidRDefault="00D33615" w:rsidP="00D33615">
      <w:pPr>
        <w:pStyle w:val="a7"/>
        <w:rPr>
          <w:rFonts w:ascii="B Lotus" w:hAnsi="B Lotus" w:cs="B Lotus"/>
          <w:b/>
          <w:rtl/>
        </w:rPr>
      </w:pPr>
      <w:r>
        <w:rPr>
          <w:rFonts w:ascii="Traditional Arabic" w:hAnsi="Traditional Arabic" w:cs="Traditional Arabic"/>
          <w:rtl/>
        </w:rPr>
        <w:t>﴿</w:t>
      </w:r>
      <w:r>
        <w:rPr>
          <w:rFonts w:ascii="KFGQPC Uthmanic Script HAFS" w:hAnsi="KFGQPC Uthmanic Script HAFS" w:cs="KFGQPC Uthmanic Script HAFS" w:hint="eastAsia"/>
          <w:rtl/>
        </w:rPr>
        <w:t>وَهُوَ</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كَفَّ أَيۡدِيَهُمۡ عَنكُمۡ وَأَيۡدِيَكُمۡ عَنۡهُم بِبَطۡنِ مَكَّةَ مِنۢ بَعۡدِ أَنۡ أَظۡفَرَكُمۡ عَلَيۡهِمۡۚ</w:t>
      </w:r>
      <w:r>
        <w:rPr>
          <w:rFonts w:ascii="Traditional Arabic" w:hAnsi="Traditional Arabic" w:cs="Traditional Arabic"/>
          <w:rtl/>
        </w:rPr>
        <w:t>﴾</w:t>
      </w:r>
      <w:r w:rsidR="00183742" w:rsidRPr="0029285C">
        <w:rPr>
          <w:rStyle w:val="Char4"/>
          <w:rtl/>
        </w:rPr>
        <w:t xml:space="preserve"> </w:t>
      </w:r>
      <w:r w:rsidR="0029285C" w:rsidRPr="0029285C">
        <w:rPr>
          <w:rStyle w:val="Char4"/>
          <w:rFonts w:hint="cs"/>
          <w:rtl/>
        </w:rPr>
        <w:t>[</w:t>
      </w:r>
      <w:r w:rsidR="00183742" w:rsidRPr="0029285C">
        <w:rPr>
          <w:rStyle w:val="Char4"/>
          <w:rtl/>
        </w:rPr>
        <w:t>الفتح: ٢٤</w:t>
      </w:r>
      <w:r w:rsidR="0029285C" w:rsidRPr="0029285C">
        <w:rPr>
          <w:rStyle w:val="Char4"/>
          <w:rFonts w:hint="cs"/>
          <w:rtl/>
        </w:rPr>
        <w:t>]</w:t>
      </w:r>
      <w:r w:rsidR="0029285C" w:rsidRPr="0029285C">
        <w:rPr>
          <w:rFonts w:hint="cs"/>
          <w:rtl/>
        </w:rPr>
        <w:t>.</w:t>
      </w:r>
    </w:p>
    <w:p w:rsidR="00183742" w:rsidRPr="00E143FC" w:rsidRDefault="0029285C" w:rsidP="0029285C">
      <w:pPr>
        <w:pStyle w:val="a7"/>
        <w:rPr>
          <w:rtl/>
        </w:rPr>
      </w:pPr>
      <w:r>
        <w:rPr>
          <w:rFonts w:hint="cs"/>
          <w:rtl/>
        </w:rPr>
        <w:t>«</w:t>
      </w:r>
      <w:r w:rsidR="00183742" w:rsidRPr="00E143FC">
        <w:rPr>
          <w:rtl/>
        </w:rPr>
        <w:t xml:space="preserve">او همان </w:t>
      </w:r>
      <w:r w:rsidR="00442369">
        <w:rPr>
          <w:rtl/>
        </w:rPr>
        <w:t>ک</w:t>
      </w:r>
      <w:r w:rsidR="00183742" w:rsidRPr="00E143FC">
        <w:rPr>
          <w:rtl/>
        </w:rPr>
        <w:t>س</w:t>
      </w:r>
      <w:r w:rsidR="00442369">
        <w:rPr>
          <w:rtl/>
        </w:rPr>
        <w:t>ی</w:t>
      </w:r>
      <w:r w:rsidR="00183742" w:rsidRPr="00E143FC">
        <w:rPr>
          <w:rtl/>
        </w:rPr>
        <w:t xml:space="preserve"> است </w:t>
      </w:r>
      <w:r w:rsidR="00442369">
        <w:rPr>
          <w:rtl/>
        </w:rPr>
        <w:t>ک</w:t>
      </w:r>
      <w:r w:rsidR="00183742" w:rsidRPr="00E143FC">
        <w:rPr>
          <w:rtl/>
        </w:rPr>
        <w:t>ه در درون م</w:t>
      </w:r>
      <w:r w:rsidR="00442369">
        <w:rPr>
          <w:rtl/>
        </w:rPr>
        <w:t>ک</w:t>
      </w:r>
      <w:r w:rsidR="00183742" w:rsidRPr="00E143FC">
        <w:rPr>
          <w:rtl/>
        </w:rPr>
        <w:t>ه (و در ز</w:t>
      </w:r>
      <w:r w:rsidR="00442369">
        <w:rPr>
          <w:rtl/>
        </w:rPr>
        <w:t>ی</w:t>
      </w:r>
      <w:r w:rsidR="00183742" w:rsidRPr="00E143FC">
        <w:rPr>
          <w:rtl/>
        </w:rPr>
        <w:t xml:space="preserve">ر پنجه دشمن) دست </w:t>
      </w:r>
      <w:r w:rsidR="00442369">
        <w:rPr>
          <w:rtl/>
        </w:rPr>
        <w:t>ک</w:t>
      </w:r>
      <w:r w:rsidR="00183742" w:rsidRPr="00E143FC">
        <w:rPr>
          <w:rtl/>
        </w:rPr>
        <w:t>افران را از شما، و دست شما را از ا</w:t>
      </w:r>
      <w:r w:rsidR="00442369">
        <w:rPr>
          <w:rtl/>
        </w:rPr>
        <w:t>ی</w:t>
      </w:r>
      <w:r w:rsidR="00183742" w:rsidRPr="00E143FC">
        <w:rPr>
          <w:rtl/>
        </w:rPr>
        <w:t xml:space="preserve">شان </w:t>
      </w:r>
      <w:r w:rsidR="00442369">
        <w:rPr>
          <w:rtl/>
        </w:rPr>
        <w:t>ک</w:t>
      </w:r>
      <w:r w:rsidR="00183742" w:rsidRPr="00E143FC">
        <w:rPr>
          <w:rtl/>
        </w:rPr>
        <w:t xml:space="preserve">وتاه </w:t>
      </w:r>
      <w:r w:rsidR="00442369">
        <w:rPr>
          <w:rtl/>
        </w:rPr>
        <w:t>ک</w:t>
      </w:r>
      <w:r w:rsidR="00183742" w:rsidRPr="00E143FC">
        <w:rPr>
          <w:rtl/>
        </w:rPr>
        <w:t>رد</w:t>
      </w:r>
      <w:r w:rsidR="00C8158D">
        <w:rPr>
          <w:rtl/>
        </w:rPr>
        <w:t>،</w:t>
      </w:r>
      <w:r w:rsidR="00183742" w:rsidRPr="00E143FC">
        <w:rPr>
          <w:rtl/>
        </w:rPr>
        <w:t xml:space="preserve"> بعد از آن</w:t>
      </w:r>
      <w:r w:rsidR="00442369">
        <w:rPr>
          <w:rtl/>
        </w:rPr>
        <w:t>ک</w:t>
      </w:r>
      <w:r w:rsidR="00183742" w:rsidRPr="00E143FC">
        <w:rPr>
          <w:rtl/>
        </w:rPr>
        <w:t>ه (در جنگ</w:t>
      </w:r>
      <w:r>
        <w:rPr>
          <w:rFonts w:hint="cs"/>
          <w:rtl/>
        </w:rPr>
        <w:t>‌</w:t>
      </w:r>
      <w:r w:rsidR="00183742" w:rsidRPr="00E143FC">
        <w:rPr>
          <w:rtl/>
        </w:rPr>
        <w:t>ها</w:t>
      </w:r>
      <w:r w:rsidR="00442369">
        <w:rPr>
          <w:rtl/>
        </w:rPr>
        <w:t>ی</w:t>
      </w:r>
      <w:r w:rsidR="00183742" w:rsidRPr="00E143FC">
        <w:rPr>
          <w:rtl/>
        </w:rPr>
        <w:t xml:space="preserve"> قبل</w:t>
      </w:r>
      <w:r w:rsidR="00442369">
        <w:rPr>
          <w:rtl/>
        </w:rPr>
        <w:t>ی</w:t>
      </w:r>
      <w:r w:rsidR="00183742" w:rsidRPr="00E143FC">
        <w:rPr>
          <w:rtl/>
        </w:rPr>
        <w:t>) شما را بر آنان پ</w:t>
      </w:r>
      <w:r w:rsidR="00442369">
        <w:rPr>
          <w:rtl/>
        </w:rPr>
        <w:t>ی</w:t>
      </w:r>
      <w:r w:rsidR="00183742" w:rsidRPr="00E143FC">
        <w:rPr>
          <w:rtl/>
        </w:rPr>
        <w:t>روز گردان</w:t>
      </w:r>
      <w:r w:rsidR="00442369">
        <w:rPr>
          <w:rtl/>
        </w:rPr>
        <w:t>ی</w:t>
      </w:r>
      <w:r w:rsidR="00183742" w:rsidRPr="00E143FC">
        <w:rPr>
          <w:rtl/>
        </w:rPr>
        <w:t>ده بود، و خداوند م</w:t>
      </w:r>
      <w:r w:rsidR="00442369">
        <w:rPr>
          <w:rtl/>
        </w:rPr>
        <w:t>ی</w:t>
      </w:r>
      <w:r w:rsidR="00183742" w:rsidRPr="00E143FC">
        <w:rPr>
          <w:rtl/>
        </w:rPr>
        <w:t>‌ب</w:t>
      </w:r>
      <w:r w:rsidR="00442369">
        <w:rPr>
          <w:rtl/>
        </w:rPr>
        <w:t>ی</w:t>
      </w:r>
      <w:r w:rsidR="00183742" w:rsidRPr="00E143FC">
        <w:rPr>
          <w:rtl/>
        </w:rPr>
        <w:t>ند هرچ</w:t>
      </w:r>
      <w:r w:rsidR="00442369">
        <w:rPr>
          <w:rtl/>
        </w:rPr>
        <w:t>ی</w:t>
      </w:r>
      <w:r w:rsidR="00183742" w:rsidRPr="00E143FC">
        <w:rPr>
          <w:rtl/>
        </w:rPr>
        <w:t>ز</w:t>
      </w:r>
      <w:r w:rsidR="00442369">
        <w:rPr>
          <w:rtl/>
        </w:rPr>
        <w:t>ی</w:t>
      </w:r>
      <w:r w:rsidR="00183742" w:rsidRPr="00E143FC">
        <w:rPr>
          <w:rtl/>
        </w:rPr>
        <w:t xml:space="preserve"> را </w:t>
      </w:r>
      <w:r w:rsidR="00442369">
        <w:rPr>
          <w:rtl/>
        </w:rPr>
        <w:t>ک</w:t>
      </w:r>
      <w:r w:rsidR="00183742" w:rsidRPr="00E143FC">
        <w:rPr>
          <w:rtl/>
        </w:rPr>
        <w:t>ه ب</w:t>
      </w:r>
      <w:r w:rsidR="00442369">
        <w:rPr>
          <w:rtl/>
        </w:rPr>
        <w:t>ک</w:t>
      </w:r>
      <w:r w:rsidR="00183742" w:rsidRPr="00E143FC">
        <w:rPr>
          <w:rtl/>
        </w:rPr>
        <w:t>ن</w:t>
      </w:r>
      <w:r w:rsidR="00442369">
        <w:rPr>
          <w:rtl/>
        </w:rPr>
        <w:t>ی</w:t>
      </w:r>
      <w:r w:rsidR="00183742" w:rsidRPr="00E143FC">
        <w:rPr>
          <w:rtl/>
        </w:rPr>
        <w:t>د</w:t>
      </w:r>
      <w:r>
        <w:rPr>
          <w:rFonts w:hint="cs"/>
          <w:rtl/>
        </w:rPr>
        <w:t>»</w:t>
      </w:r>
      <w:r w:rsidR="00183742" w:rsidRPr="00E143FC">
        <w:rPr>
          <w:rFonts w:hint="cs"/>
          <w:rtl/>
        </w:rPr>
        <w:t>.</w:t>
      </w:r>
    </w:p>
    <w:p w:rsidR="00183742" w:rsidRPr="00E87EA0" w:rsidRDefault="00183742" w:rsidP="0029285C">
      <w:pPr>
        <w:pStyle w:val="a7"/>
        <w:rPr>
          <w:rtl/>
        </w:rPr>
      </w:pPr>
      <w:r w:rsidRPr="00E143FC">
        <w:rPr>
          <w:rFonts w:hint="cs"/>
          <w:rtl/>
          <w:lang w:bidi="ar-KW"/>
        </w:rPr>
        <w:t>و در سیره‌ی پیامبر</w:t>
      </w:r>
      <w:r w:rsidR="00B06555" w:rsidRPr="00B06555">
        <w:rPr>
          <w:rFonts w:cs="CTraditional Arabic" w:hint="cs"/>
          <w:b/>
          <w:rtl/>
          <w:lang w:bidi="ar-KW"/>
        </w:rPr>
        <w:t xml:space="preserve"> ج</w:t>
      </w:r>
      <w:r w:rsidRPr="00E87EA0">
        <w:rPr>
          <w:rFonts w:hint="cs"/>
          <w:rtl/>
        </w:rPr>
        <w:t xml:space="preserve"> معروف است که‌ در برابر ناشکیبایی‌های افراد غریب در گفتگو و خواسته‌هایشان صبر و استقامت را پیشه‌ می‌نمود. انس می‌گوید: همراه پیامبر</w:t>
      </w:r>
      <w:r w:rsidR="00B06555" w:rsidRPr="00B06555">
        <w:rPr>
          <w:rFonts w:cs="CTraditional Arabic" w:hint="cs"/>
          <w:b/>
          <w:rtl/>
          <w:lang w:bidi="ar-KW"/>
        </w:rPr>
        <w:t>ج</w:t>
      </w:r>
      <w:r w:rsidRPr="00E87EA0">
        <w:rPr>
          <w:rFonts w:hint="cs"/>
          <w:rtl/>
        </w:rPr>
        <w:t xml:space="preserve"> راه می‌رفتم در حالی که‌ پیامبر</w:t>
      </w:r>
      <w:r w:rsidR="00B06555" w:rsidRPr="00B06555">
        <w:rPr>
          <w:rFonts w:cs="CTraditional Arabic" w:hint="cs"/>
          <w:b/>
          <w:rtl/>
          <w:lang w:bidi="ar-KW"/>
        </w:rPr>
        <w:t xml:space="preserve"> ج</w:t>
      </w:r>
      <w:r w:rsidRPr="00E87EA0">
        <w:rPr>
          <w:rFonts w:hint="cs"/>
          <w:rtl/>
        </w:rPr>
        <w:t xml:space="preserve"> ردایی نجرانی با حاشیه‌هایی زبر و خشن را پوشیده‌ بود، یک اعرابی به‌ ما رسید و با شدت عبای او را به‌ طرف خود کشید، وقتی به‌ گردن پیامبر</w:t>
      </w:r>
      <w:r w:rsidR="00B06555" w:rsidRPr="00B06555">
        <w:rPr>
          <w:rFonts w:cs="CTraditional Arabic" w:hint="cs"/>
          <w:b/>
          <w:rtl/>
          <w:lang w:bidi="ar-KW"/>
        </w:rPr>
        <w:t xml:space="preserve"> ج</w:t>
      </w:r>
      <w:r w:rsidRPr="00E87EA0">
        <w:rPr>
          <w:rFonts w:hint="cs"/>
          <w:rtl/>
        </w:rPr>
        <w:t xml:space="preserve"> نگاه کردم، دیدم که‌ اطراف زبر و خشن ردا بر گردن وی تأثیر گذاشته‌ است. سپس اعرابی گفت: ای محمد! فرمان بده‌ که‌ از آن مال خدا به‌ من بدهند که‌ نزد تو است. پیامبر</w:t>
      </w:r>
      <w:r w:rsidR="00B06555" w:rsidRPr="00B06555">
        <w:rPr>
          <w:rFonts w:cs="CTraditional Arabic" w:hint="cs"/>
          <w:b/>
          <w:rtl/>
          <w:lang w:bidi="ar-KW"/>
        </w:rPr>
        <w:t xml:space="preserve"> ج</w:t>
      </w:r>
      <w:r w:rsidRPr="00E87EA0">
        <w:rPr>
          <w:rFonts w:hint="cs"/>
          <w:rtl/>
        </w:rPr>
        <w:t xml:space="preserve"> با لبی خندان به‌ وی نگاه کرد و دستور داد که‌ خواسته‌یش را برآورده‌ نمایند</w:t>
      </w:r>
      <w:r w:rsidRPr="00E143FC">
        <w:rPr>
          <w:rStyle w:val="FootnoteReference"/>
          <w:b/>
          <w:rtl/>
          <w:lang w:bidi="ar-KW"/>
        </w:rPr>
        <w:footnoteReference w:id="260"/>
      </w:r>
      <w:r w:rsidRPr="00E87EA0">
        <w:rPr>
          <w:rFonts w:hint="cs"/>
          <w:rtl/>
        </w:rPr>
        <w:t>.</w:t>
      </w:r>
    </w:p>
    <w:p w:rsidR="00183742" w:rsidRPr="00E143FC" w:rsidRDefault="00183742" w:rsidP="00516CBC">
      <w:pPr>
        <w:pStyle w:val="a6"/>
        <w:rPr>
          <w:rtl/>
        </w:rPr>
      </w:pPr>
      <w:bookmarkStart w:id="846" w:name="_Toc73092702"/>
      <w:bookmarkStart w:id="847" w:name="_Toc226834847"/>
      <w:bookmarkStart w:id="848" w:name="_Toc286875629"/>
      <w:bookmarkStart w:id="849" w:name="_Toc421088004"/>
      <w:r w:rsidRPr="00E143FC">
        <w:rPr>
          <w:rFonts w:hint="cs"/>
          <w:rtl/>
        </w:rPr>
        <w:t>بخشش و گشاده‌ دستی پیامبر</w:t>
      </w:r>
      <w:r w:rsidR="00B06555" w:rsidRPr="00B06555">
        <w:rPr>
          <w:rFonts w:cs="CTraditional Arabic" w:hint="cs"/>
          <w:bCs w:val="0"/>
          <w:rtl/>
        </w:rPr>
        <w:t xml:space="preserve"> ج</w:t>
      </w:r>
      <w:bookmarkEnd w:id="846"/>
      <w:bookmarkEnd w:id="847"/>
      <w:bookmarkEnd w:id="848"/>
      <w:bookmarkEnd w:id="849"/>
    </w:p>
    <w:p w:rsidR="00183742" w:rsidRPr="00E87EA0" w:rsidRDefault="00183742" w:rsidP="0029285C">
      <w:pPr>
        <w:pStyle w:val="a7"/>
      </w:pPr>
      <w:r w:rsidRPr="00E143FC">
        <w:rPr>
          <w:rFonts w:hint="cs"/>
          <w:rtl/>
        </w:rPr>
        <w:t>دستان پیامبر</w:t>
      </w:r>
      <w:r w:rsidR="00B06555" w:rsidRPr="00B06555">
        <w:rPr>
          <w:rFonts w:cs="CTraditional Arabic" w:hint="cs"/>
          <w:b/>
          <w:rtl/>
        </w:rPr>
        <w:t xml:space="preserve"> ج</w:t>
      </w:r>
      <w:r w:rsidRPr="00E143FC">
        <w:rPr>
          <w:rFonts w:hint="cs"/>
          <w:rtl/>
        </w:rPr>
        <w:t xml:space="preserve"> برای بخشش در راه‌های خیر باز و گشاده‌ بودند و برای بالا نگه‌داشتن کلمه‌ی خدا از اموال و ثروتی که‌ خدا</w:t>
      </w:r>
      <w:r w:rsidRPr="0029285C">
        <w:rPr>
          <w:rFonts w:hint="cs"/>
          <w:rtl/>
        </w:rPr>
        <w:t>وند</w:t>
      </w:r>
      <w:r w:rsidRPr="0029285C">
        <w:rPr>
          <w:rFonts w:hint="cs"/>
          <w:rtl/>
        </w:rPr>
        <w:sym w:font="AGA Arabesque" w:char="F055"/>
      </w:r>
      <w:r w:rsidRPr="0029285C">
        <w:rPr>
          <w:rFonts w:hint="cs"/>
          <w:rtl/>
        </w:rPr>
        <w:t xml:space="preserve"> به‌ ا</w:t>
      </w:r>
      <w:r w:rsidRPr="00E87EA0">
        <w:rPr>
          <w:rFonts w:hint="cs"/>
          <w:rtl/>
        </w:rPr>
        <w:t>و داده‌ بود، انفاق می‌نمود.</w:t>
      </w:r>
    </w:p>
    <w:p w:rsidR="00183742" w:rsidRPr="00E87EA0" w:rsidRDefault="00183742" w:rsidP="0029285C">
      <w:pPr>
        <w:pStyle w:val="a7"/>
        <w:rPr>
          <w:rtl/>
        </w:rPr>
      </w:pPr>
      <w:r w:rsidRPr="00E143FC">
        <w:rPr>
          <w:rFonts w:hint="cs"/>
          <w:rtl/>
          <w:lang w:bidi="ar-KW"/>
        </w:rPr>
        <w:t>پیامبر</w:t>
      </w:r>
      <w:r w:rsidR="00B06555" w:rsidRPr="00B06555">
        <w:rPr>
          <w:rFonts w:cs="CTraditional Arabic" w:hint="cs"/>
          <w:b/>
          <w:rtl/>
          <w:lang w:bidi="ar-KW"/>
        </w:rPr>
        <w:t xml:space="preserve"> ج</w:t>
      </w:r>
      <w:r w:rsidRPr="00E143FC">
        <w:rPr>
          <w:rFonts w:hint="cs"/>
          <w:rtl/>
          <w:lang w:bidi="ar-KW"/>
        </w:rPr>
        <w:t xml:space="preserve"> اموال خود را به‌ نیازمندان و مسافران می‌بخشید، ابن عباس</w:t>
      </w:r>
      <w:r w:rsidR="00B06555" w:rsidRPr="00B06555">
        <w:rPr>
          <w:rFonts w:cs="CTraditional Arabic" w:hint="cs"/>
          <w:b/>
          <w:rtl/>
          <w:lang w:bidi="ar-KW"/>
        </w:rPr>
        <w:t>س</w:t>
      </w:r>
      <w:r w:rsidRPr="00E143FC">
        <w:rPr>
          <w:rFonts w:hint="cs"/>
          <w:rtl/>
          <w:lang w:bidi="ar-KW"/>
        </w:rPr>
        <w:t xml:space="preserve"> می‌گوید: رسول الله‌</w:t>
      </w:r>
      <w:r w:rsidR="00B06555" w:rsidRPr="00B06555">
        <w:rPr>
          <w:rFonts w:cs="CTraditional Arabic" w:hint="cs"/>
          <w:b/>
          <w:rtl/>
          <w:lang w:bidi="ar-KW"/>
        </w:rPr>
        <w:t xml:space="preserve"> ج</w:t>
      </w:r>
      <w:r w:rsidRPr="00E87EA0">
        <w:rPr>
          <w:rFonts w:hint="cs"/>
          <w:rtl/>
        </w:rPr>
        <w:t xml:space="preserve"> بخشاینده‌ترین مردم در راه خیر بود، و بیشترین جود و کرم ایشان در ماه رمضان بود، آن‌گاه که‌ جبرئیل به‌ او می‌رسید، و جبرئیل هر شب در رمضان نزد وی می‌آمد و قرآن را با او مدارسه‌ می‌نمود؛ به‌ حقیقت سرعت سخاوت پیامبر</w:t>
      </w:r>
      <w:r w:rsidR="00B06555" w:rsidRPr="00B06555">
        <w:rPr>
          <w:rFonts w:cs="CTraditional Arabic" w:hint="cs"/>
          <w:b/>
          <w:rtl/>
          <w:lang w:bidi="ar-KW"/>
        </w:rPr>
        <w:t xml:space="preserve"> ج</w:t>
      </w:r>
      <w:r w:rsidRPr="00E87EA0">
        <w:rPr>
          <w:rFonts w:hint="cs"/>
          <w:rtl/>
        </w:rPr>
        <w:t xml:space="preserve"> در خیر و احسان از باد شدید، بیشتر بود.</w:t>
      </w:r>
    </w:p>
    <w:p w:rsidR="00183742" w:rsidRPr="00E143FC" w:rsidRDefault="00183742" w:rsidP="00516CBC">
      <w:pPr>
        <w:pStyle w:val="a6"/>
        <w:rPr>
          <w:rtl/>
        </w:rPr>
      </w:pPr>
      <w:bookmarkStart w:id="850" w:name="_Toc73092703"/>
      <w:bookmarkStart w:id="851" w:name="_Toc226834848"/>
      <w:bookmarkStart w:id="852" w:name="_Toc286875630"/>
      <w:bookmarkStart w:id="853" w:name="_Toc421088005"/>
      <w:r w:rsidRPr="00E143FC">
        <w:rPr>
          <w:rFonts w:hint="cs"/>
          <w:rtl/>
        </w:rPr>
        <w:t>شجاعت پیامبر</w:t>
      </w:r>
      <w:r w:rsidR="00B06555" w:rsidRPr="00B06555">
        <w:rPr>
          <w:rFonts w:cs="CTraditional Arabic" w:hint="cs"/>
          <w:bCs w:val="0"/>
          <w:rtl/>
        </w:rPr>
        <w:t xml:space="preserve"> ج</w:t>
      </w:r>
      <w:bookmarkEnd w:id="850"/>
      <w:bookmarkEnd w:id="851"/>
      <w:bookmarkEnd w:id="852"/>
      <w:bookmarkEnd w:id="853"/>
    </w:p>
    <w:p w:rsidR="00183742" w:rsidRPr="00E87EA0" w:rsidRDefault="00183742" w:rsidP="0029285C">
      <w:pPr>
        <w:pStyle w:val="a7"/>
      </w:pPr>
      <w:r w:rsidRPr="00E143FC">
        <w:rPr>
          <w:rFonts w:hint="cs"/>
          <w:rtl/>
          <w:lang w:bidi="ar-KW"/>
        </w:rPr>
        <w:t>پیامبر</w:t>
      </w:r>
      <w:r w:rsidR="00B06555" w:rsidRPr="00B06555">
        <w:rPr>
          <w:rFonts w:cs="CTraditional Arabic" w:hint="cs"/>
          <w:b/>
          <w:rtl/>
          <w:lang w:bidi="ar-KW"/>
        </w:rPr>
        <w:t xml:space="preserve"> ج</w:t>
      </w:r>
      <w:r w:rsidRPr="00E87EA0">
        <w:rPr>
          <w:rFonts w:hint="cs"/>
          <w:rtl/>
        </w:rPr>
        <w:t xml:space="preserve"> در کنار بخشش و گشاده‌ دستی، مردی شجاع و پیش‌قدم بود، حضرت علی</w:t>
      </w:r>
      <w:r w:rsidR="00B06555" w:rsidRPr="00B06555">
        <w:rPr>
          <w:rFonts w:cs="CTraditional Arabic" w:hint="cs"/>
          <w:b/>
          <w:rtl/>
        </w:rPr>
        <w:t>س</w:t>
      </w:r>
      <w:r w:rsidRPr="00E87EA0">
        <w:rPr>
          <w:rFonts w:hint="cs"/>
          <w:rtl/>
        </w:rPr>
        <w:t xml:space="preserve"> می‌گوید: هرگاه جنگ به‌ سختی می‌رسید و پیکار داغ می‌گشت، ما با پیامبر</w:t>
      </w:r>
      <w:r w:rsidR="00B06555" w:rsidRPr="00B06555">
        <w:rPr>
          <w:rFonts w:cs="CTraditional Arabic" w:hint="cs"/>
          <w:b/>
          <w:rtl/>
          <w:lang w:bidi="ar-KW"/>
        </w:rPr>
        <w:t xml:space="preserve"> ج</w:t>
      </w:r>
      <w:r w:rsidRPr="00E87EA0">
        <w:rPr>
          <w:rFonts w:hint="cs"/>
          <w:rtl/>
        </w:rPr>
        <w:t xml:space="preserve"> از خود محافظت می‌نمودیم، و چنان می‌شد که‌ هیچ‌کس به‌ اندازه‌ی او از دشمن نزدیک‌تر نمی‌بود</w:t>
      </w:r>
      <w:r w:rsidRPr="00E143FC">
        <w:rPr>
          <w:rStyle w:val="FootnoteReference"/>
          <w:b/>
          <w:rtl/>
          <w:lang w:bidi="ar-KW"/>
        </w:rPr>
        <w:footnoteReference w:id="261"/>
      </w:r>
      <w:r w:rsidR="0029285C">
        <w:rPr>
          <w:rFonts w:hint="cs"/>
          <w:rtl/>
        </w:rPr>
        <w:t>.</w:t>
      </w:r>
    </w:p>
    <w:p w:rsidR="00183742" w:rsidRPr="00E143FC" w:rsidRDefault="00183742" w:rsidP="000A03DF">
      <w:pPr>
        <w:pStyle w:val="a0"/>
        <w:numPr>
          <w:ilvl w:val="0"/>
          <w:numId w:val="31"/>
        </w:numPr>
        <w:tabs>
          <w:tab w:val="clear" w:pos="876"/>
        </w:tabs>
        <w:spacing w:after="0"/>
        <w:ind w:left="641" w:hanging="357"/>
        <w:jc w:val="both"/>
        <w:rPr>
          <w:rFonts w:cs="B Lotus"/>
          <w:b/>
          <w:sz w:val="28"/>
          <w:szCs w:val="28"/>
          <w:lang w:bidi="ar-KW"/>
        </w:rPr>
      </w:pPr>
      <w:r w:rsidRPr="0029285C">
        <w:rPr>
          <w:rStyle w:val="Char2"/>
          <w:rFonts w:hint="cs"/>
          <w:rtl/>
        </w:rPr>
        <w:t>کسی که‌ مردم را به‌ سوی حق دعوت نماید، لازم و ضروری است که‌ باید به‌ اندازه‌ی شدت و سختی دعوت‌شدگان، شجاع و پیش‌قدم باشد.</w:t>
      </w:r>
    </w:p>
    <w:p w:rsidR="00183742" w:rsidRPr="00E143FC" w:rsidRDefault="00183742" w:rsidP="000A03DF">
      <w:pPr>
        <w:pStyle w:val="a0"/>
        <w:numPr>
          <w:ilvl w:val="0"/>
          <w:numId w:val="31"/>
        </w:numPr>
        <w:tabs>
          <w:tab w:val="clear" w:pos="876"/>
        </w:tabs>
        <w:spacing w:after="0"/>
        <w:ind w:left="641" w:hanging="357"/>
        <w:jc w:val="both"/>
        <w:rPr>
          <w:rFonts w:cs="B Lotus"/>
          <w:b/>
          <w:sz w:val="28"/>
          <w:szCs w:val="28"/>
          <w:lang w:bidi="ar-KW"/>
        </w:rPr>
      </w:pPr>
      <w:r w:rsidRPr="0029285C">
        <w:rPr>
          <w:rStyle w:val="Char2"/>
          <w:rFonts w:hint="cs"/>
          <w:rtl/>
        </w:rPr>
        <w:t>و همچنین باید به‌ اندازه‌ی عظمت حق و مخالفت آن با ملت، عادات و رفتار آنان، صلابت و استقامت داشته‌ باشد.</w:t>
      </w:r>
    </w:p>
    <w:p w:rsidR="00183742" w:rsidRPr="00E87EA0" w:rsidRDefault="00183742" w:rsidP="0029285C">
      <w:pPr>
        <w:pStyle w:val="a7"/>
      </w:pPr>
      <w:r w:rsidRPr="0029285C">
        <w:rPr>
          <w:rFonts w:hint="cs"/>
          <w:rtl/>
        </w:rPr>
        <w:t>اگر خداوند</w:t>
      </w:r>
      <w:r w:rsidRPr="0029285C">
        <w:rPr>
          <w:rFonts w:hint="cs"/>
          <w:rtl/>
        </w:rPr>
        <w:sym w:font="AGA Arabesque" w:char="F055"/>
      </w:r>
      <w:r w:rsidRPr="0029285C">
        <w:rPr>
          <w:rFonts w:hint="cs"/>
          <w:rtl/>
        </w:rPr>
        <w:t xml:space="preserve"> برای رویارویی با سختی و مشکلات، شجاعت و آرامش را در قلب پیام</w:t>
      </w:r>
      <w:r w:rsidRPr="00E143FC">
        <w:rPr>
          <w:rFonts w:hint="cs"/>
          <w:rtl/>
        </w:rPr>
        <w:t>بر</w:t>
      </w:r>
      <w:r w:rsidR="00B06555" w:rsidRPr="00B06555">
        <w:rPr>
          <w:rFonts w:cs="CTraditional Arabic" w:hint="cs"/>
          <w:b/>
          <w:rtl/>
        </w:rPr>
        <w:t xml:space="preserve"> ج</w:t>
      </w:r>
      <w:r w:rsidRPr="00E87EA0">
        <w:rPr>
          <w:rFonts w:hint="cs"/>
          <w:rtl/>
        </w:rPr>
        <w:t xml:space="preserve"> قرار داده‌، پس بعید نیست که‌ پیامبر</w:t>
      </w:r>
      <w:r w:rsidR="00B06555" w:rsidRPr="00B06555">
        <w:rPr>
          <w:rFonts w:cs="CTraditional Arabic" w:hint="cs"/>
          <w:b/>
          <w:rtl/>
        </w:rPr>
        <w:t xml:space="preserve"> ج</w:t>
      </w:r>
      <w:r w:rsidRPr="00E87EA0">
        <w:rPr>
          <w:rFonts w:hint="cs"/>
          <w:rtl/>
        </w:rPr>
        <w:t xml:space="preserve"> بیشترین سهم را در این باب داشته‌ باشد.</w:t>
      </w:r>
    </w:p>
    <w:p w:rsidR="00183742" w:rsidRPr="00E87EA0" w:rsidRDefault="00183742" w:rsidP="0029285C">
      <w:pPr>
        <w:pStyle w:val="a7"/>
        <w:rPr>
          <w:rtl/>
        </w:rPr>
      </w:pPr>
      <w:r w:rsidRPr="00E143FC">
        <w:rPr>
          <w:rFonts w:hint="cs"/>
          <w:rtl/>
        </w:rPr>
        <w:t>زیرا امتی سرکش‌تر از امت عربی که‌ پیامبر</w:t>
      </w:r>
      <w:r w:rsidR="00B06555" w:rsidRPr="00B06555">
        <w:rPr>
          <w:rFonts w:cs="CTraditional Arabic" w:hint="cs"/>
          <w:b/>
          <w:rtl/>
        </w:rPr>
        <w:t xml:space="preserve"> ج</w:t>
      </w:r>
      <w:r w:rsidRPr="00E143FC">
        <w:rPr>
          <w:rFonts w:hint="cs"/>
          <w:rtl/>
        </w:rPr>
        <w:t xml:space="preserve"> به‌ انذار آنان پرداخت، یافت نمی‌شود، و دعوت اسلام دعوتی بود که‌ رفتار باطل آنان را به‌ نیستی می‌کشاند و معبوداتشان را ناسزا می‌گفت و بسیاری از </w:t>
      </w:r>
      <w:r w:rsidRPr="0029285C">
        <w:rPr>
          <w:rFonts w:hint="cs"/>
          <w:rtl/>
        </w:rPr>
        <w:t>عادات و روش</w:t>
      </w:r>
      <w:r w:rsidR="0029285C">
        <w:rPr>
          <w:rFonts w:hint="eastAsia"/>
          <w:rtl/>
        </w:rPr>
        <w:t>‌</w:t>
      </w:r>
      <w:r w:rsidRPr="0029285C">
        <w:rPr>
          <w:rFonts w:hint="cs"/>
          <w:rtl/>
        </w:rPr>
        <w:t>های آنان را باطل می‌گرداند که‌ با شریعت خداوند</w:t>
      </w:r>
      <w:r w:rsidRPr="0029285C">
        <w:rPr>
          <w:rFonts w:hint="cs"/>
          <w:rtl/>
        </w:rPr>
        <w:sym w:font="AGA Arabesque" w:char="F055"/>
      </w:r>
      <w:r w:rsidRPr="0029285C">
        <w:rPr>
          <w:rFonts w:hint="cs"/>
          <w:rtl/>
        </w:rPr>
        <w:t xml:space="preserve"> مخالفت داشت، و آنان</w:t>
      </w:r>
      <w:r w:rsidRPr="00E87EA0">
        <w:rPr>
          <w:rFonts w:hint="cs"/>
          <w:rtl/>
        </w:rPr>
        <w:t xml:space="preserve"> را از دنبال کردن آرزوهای نفسانی به‌ سوی پیروی کردن از حق و عمل بدان فرا خواند.</w:t>
      </w:r>
    </w:p>
    <w:p w:rsidR="00183742" w:rsidRPr="00E143FC" w:rsidRDefault="00183742" w:rsidP="00516CBC">
      <w:pPr>
        <w:pStyle w:val="a6"/>
        <w:rPr>
          <w:rtl/>
        </w:rPr>
      </w:pPr>
      <w:bookmarkStart w:id="854" w:name="_Toc73092704"/>
      <w:bookmarkStart w:id="855" w:name="_Toc226834849"/>
      <w:bookmarkStart w:id="856" w:name="_Toc286875631"/>
      <w:bookmarkStart w:id="857" w:name="_Toc421088006"/>
      <w:r w:rsidRPr="00E143FC">
        <w:rPr>
          <w:rFonts w:hint="cs"/>
          <w:rtl/>
        </w:rPr>
        <w:t>حیای پیامبر</w:t>
      </w:r>
      <w:r w:rsidR="00B06555" w:rsidRPr="00B06555">
        <w:rPr>
          <w:rFonts w:cs="CTraditional Arabic" w:hint="cs"/>
          <w:bCs w:val="0"/>
          <w:rtl/>
        </w:rPr>
        <w:t xml:space="preserve"> ج</w:t>
      </w:r>
      <w:bookmarkEnd w:id="854"/>
      <w:bookmarkEnd w:id="855"/>
      <w:bookmarkEnd w:id="856"/>
      <w:bookmarkEnd w:id="857"/>
    </w:p>
    <w:p w:rsidR="00183742" w:rsidRPr="00E87EA0" w:rsidRDefault="00183742" w:rsidP="0029285C">
      <w:pPr>
        <w:pStyle w:val="a7"/>
        <w:rPr>
          <w:rtl/>
        </w:rPr>
      </w:pPr>
      <w:r w:rsidRPr="00E143FC">
        <w:rPr>
          <w:rFonts w:hint="cs"/>
          <w:rtl/>
        </w:rPr>
        <w:t>علما گفته‌اند: حقیقت حیا عبارت است از رفتاری که‌ انسان را برای دوری از اعمال زشت و عدم کوتاهی در انجام رساندن حق به‌ صاحب حق تشویق می‌نماید</w:t>
      </w:r>
      <w:r w:rsidRPr="00E143FC">
        <w:rPr>
          <w:rStyle w:val="FootnoteReference"/>
          <w:b/>
          <w:rtl/>
          <w:lang w:bidi="ar-KW"/>
        </w:rPr>
        <w:footnoteReference w:id="262"/>
      </w:r>
      <w:r w:rsidRPr="00E87EA0">
        <w:rPr>
          <w:rFonts w:hint="cs"/>
          <w:rtl/>
        </w:rPr>
        <w:t>.</w:t>
      </w:r>
    </w:p>
    <w:p w:rsidR="00183742" w:rsidRPr="00E143FC" w:rsidRDefault="00183742" w:rsidP="0029285C">
      <w:pPr>
        <w:pStyle w:val="a7"/>
        <w:rPr>
          <w:rtl/>
        </w:rPr>
      </w:pPr>
      <w:r w:rsidRPr="00E143FC">
        <w:rPr>
          <w:rFonts w:hint="cs"/>
          <w:rtl/>
        </w:rPr>
        <w:t>پیامبر</w:t>
      </w:r>
      <w:r w:rsidR="00B06555" w:rsidRPr="00B06555">
        <w:rPr>
          <w:rFonts w:cs="CTraditional Arabic" w:hint="cs"/>
          <w:b/>
          <w:rtl/>
        </w:rPr>
        <w:t xml:space="preserve"> ج</w:t>
      </w:r>
      <w:r w:rsidRPr="00E143FC">
        <w:rPr>
          <w:rFonts w:hint="cs"/>
          <w:rtl/>
        </w:rPr>
        <w:t xml:space="preserve"> سرشته‌ شده‌ بر اخلاق حیایی بود که‌ فهمیدم از اخلاق اسلام می‌باشد: </w:t>
      </w:r>
    </w:p>
    <w:p w:rsidR="00183742" w:rsidRPr="00C047EF" w:rsidRDefault="00183742" w:rsidP="00A71C85">
      <w:pPr>
        <w:pStyle w:val="a7"/>
        <w:rPr>
          <w:rtl/>
        </w:rPr>
      </w:pPr>
      <w:r w:rsidRPr="00A71C85">
        <w:rPr>
          <w:rStyle w:val="Char5"/>
          <w:rtl/>
        </w:rPr>
        <w:t>«لکل دین خلق وخلق ال</w:t>
      </w:r>
      <w:r w:rsidR="00A71C85">
        <w:rPr>
          <w:rStyle w:val="Char5"/>
          <w:rFonts w:hint="cs"/>
          <w:rtl/>
        </w:rPr>
        <w:t>إ</w:t>
      </w:r>
      <w:r w:rsidRPr="00A71C85">
        <w:rPr>
          <w:rStyle w:val="Char5"/>
          <w:rtl/>
        </w:rPr>
        <w:t>سلام الحیاء»</w:t>
      </w:r>
      <w:r w:rsidRPr="00C047EF">
        <w:rPr>
          <w:rtl/>
        </w:rPr>
        <w:t>.</w:t>
      </w:r>
    </w:p>
    <w:p w:rsidR="00183742" w:rsidRPr="00E143FC" w:rsidRDefault="00A71C85" w:rsidP="00A71C85">
      <w:pPr>
        <w:pStyle w:val="a7"/>
        <w:rPr>
          <w:rtl/>
        </w:rPr>
      </w:pPr>
      <w:r>
        <w:rPr>
          <w:rFonts w:hint="cs"/>
          <w:rtl/>
        </w:rPr>
        <w:t>«</w:t>
      </w:r>
      <w:r w:rsidR="00183742" w:rsidRPr="00E143FC">
        <w:rPr>
          <w:rFonts w:hint="cs"/>
          <w:rtl/>
        </w:rPr>
        <w:t>هر دینی اخلاق مخصوص به‌ خود دارد و اخلاق دین اسلام حیا است</w:t>
      </w:r>
      <w:r>
        <w:rPr>
          <w:rFonts w:hint="cs"/>
          <w:rtl/>
        </w:rPr>
        <w:t>»</w:t>
      </w:r>
      <w:r w:rsidR="00183742" w:rsidRPr="00E143FC">
        <w:rPr>
          <w:rStyle w:val="FootnoteReference"/>
          <w:b/>
          <w:rtl/>
          <w:lang w:bidi="ar-KW"/>
        </w:rPr>
        <w:footnoteReference w:id="263"/>
      </w:r>
      <w:r w:rsidR="00183742" w:rsidRPr="00E143FC">
        <w:rPr>
          <w:rFonts w:hint="cs"/>
          <w:rtl/>
        </w:rPr>
        <w:t>.</w:t>
      </w:r>
    </w:p>
    <w:p w:rsidR="00183742" w:rsidRPr="00E87EA0" w:rsidRDefault="00183742" w:rsidP="00A71C85">
      <w:pPr>
        <w:pStyle w:val="a7"/>
        <w:rPr>
          <w:rtl/>
        </w:rPr>
      </w:pPr>
      <w:r w:rsidRPr="00E143FC">
        <w:rPr>
          <w:rFonts w:hint="cs"/>
          <w:rtl/>
        </w:rPr>
        <w:t>و از عمران بن حصین روایت شده‌ که‌ پیامبر</w:t>
      </w:r>
      <w:r w:rsidR="00B06555" w:rsidRPr="00B06555">
        <w:rPr>
          <w:rFonts w:cs="CTraditional Arabic" w:hint="cs"/>
          <w:b/>
          <w:rtl/>
        </w:rPr>
        <w:t xml:space="preserve"> ج</w:t>
      </w:r>
      <w:r w:rsidRPr="00E87EA0">
        <w:rPr>
          <w:rFonts w:hint="cs"/>
          <w:rtl/>
        </w:rPr>
        <w:t xml:space="preserve"> فرمود: </w:t>
      </w:r>
      <w:r w:rsidRPr="00A71C85">
        <w:rPr>
          <w:rStyle w:val="Char5"/>
          <w:rtl/>
        </w:rPr>
        <w:t>«الحیاء لا یأتی الا بخیر»</w:t>
      </w:r>
      <w:r w:rsidRPr="00A71C85">
        <w:rPr>
          <w:vertAlign w:val="superscript"/>
          <w:rtl/>
        </w:rPr>
        <w:footnoteReference w:id="264"/>
      </w:r>
      <w:r w:rsidRPr="00A71C85">
        <w:rPr>
          <w:rtl/>
        </w:rPr>
        <w:t>.</w:t>
      </w:r>
    </w:p>
    <w:p w:rsidR="00183742" w:rsidRPr="00E143FC" w:rsidRDefault="00A71C85" w:rsidP="00A71C85">
      <w:pPr>
        <w:pStyle w:val="a7"/>
        <w:rPr>
          <w:rtl/>
        </w:rPr>
      </w:pPr>
      <w:r>
        <w:rPr>
          <w:rFonts w:hint="cs"/>
          <w:rtl/>
        </w:rPr>
        <w:t>«</w:t>
      </w:r>
      <w:r w:rsidR="00183742" w:rsidRPr="00E143FC">
        <w:rPr>
          <w:rFonts w:hint="cs"/>
          <w:rtl/>
        </w:rPr>
        <w:t>حیا جز خیر و نیکی پیامدی دیگر را ندارد</w:t>
      </w:r>
      <w:r>
        <w:rPr>
          <w:rFonts w:hint="cs"/>
          <w:rtl/>
        </w:rPr>
        <w:t>»</w:t>
      </w:r>
      <w:r w:rsidR="00183742" w:rsidRPr="00E143FC">
        <w:rPr>
          <w:rFonts w:hint="cs"/>
          <w:rtl/>
        </w:rPr>
        <w:t>.</w:t>
      </w:r>
    </w:p>
    <w:p w:rsidR="00183742" w:rsidRPr="00E143FC" w:rsidRDefault="00183742" w:rsidP="000A03DF">
      <w:pPr>
        <w:pStyle w:val="a0"/>
        <w:numPr>
          <w:ilvl w:val="0"/>
          <w:numId w:val="32"/>
        </w:numPr>
        <w:tabs>
          <w:tab w:val="clear" w:pos="876"/>
        </w:tabs>
        <w:spacing w:after="0"/>
        <w:ind w:left="641" w:hanging="357"/>
        <w:jc w:val="both"/>
        <w:rPr>
          <w:rFonts w:cs="B Lotus"/>
          <w:b/>
          <w:sz w:val="28"/>
          <w:szCs w:val="28"/>
          <w:lang w:bidi="ar-KW"/>
        </w:rPr>
      </w:pPr>
      <w:r w:rsidRPr="00A71C85">
        <w:rPr>
          <w:rStyle w:val="Char2"/>
          <w:rFonts w:hint="cs"/>
          <w:rtl/>
        </w:rPr>
        <w:t>و از جمله‌ پیامدهای این اخلاق کریمانه‌ این است که‌ انسان هرگز با دیگران چنان رفتار نمی‌نماید که‌ برای آنان ناخوشایند باشد.</w:t>
      </w:r>
    </w:p>
    <w:p w:rsidR="00183742" w:rsidRPr="00E143FC" w:rsidRDefault="00183742" w:rsidP="00A71C85">
      <w:pPr>
        <w:pStyle w:val="a7"/>
        <w:rPr>
          <w:rtl/>
        </w:rPr>
      </w:pPr>
      <w:r w:rsidRPr="00E143FC">
        <w:rPr>
          <w:rFonts w:hint="cs"/>
          <w:rtl/>
        </w:rPr>
        <w:t>و یکی دیگر از پیامدهای حیا این است که‌ هرگاه عمل زشتی را در مورد دیگران برای وی نقل نمایند، هرگز نام او را ذکر نمی‌کند، بلکه‌ در خطابی عمومی از آن عمل زشت نهی می‌نماید، همان‌گونه‌ که‌ پیامبر</w:t>
      </w:r>
      <w:r w:rsidR="00B06555" w:rsidRPr="00B06555">
        <w:rPr>
          <w:rFonts w:cs="CTraditional Arabic" w:hint="cs"/>
          <w:b/>
          <w:rtl/>
        </w:rPr>
        <w:t xml:space="preserve"> ج</w:t>
      </w:r>
      <w:r w:rsidRPr="00E143FC">
        <w:rPr>
          <w:rFonts w:hint="cs"/>
          <w:rtl/>
        </w:rPr>
        <w:t xml:space="preserve"> فرمود: </w:t>
      </w:r>
    </w:p>
    <w:p w:rsidR="00183742" w:rsidRPr="00C047EF" w:rsidRDefault="00183742" w:rsidP="00A71C85">
      <w:pPr>
        <w:pStyle w:val="a7"/>
        <w:rPr>
          <w:rtl/>
          <w:lang w:bidi="ar-KW"/>
        </w:rPr>
      </w:pPr>
      <w:r w:rsidRPr="00A71C85">
        <w:rPr>
          <w:rStyle w:val="Char5"/>
          <w:rtl/>
        </w:rPr>
        <w:t xml:space="preserve">«ما بال </w:t>
      </w:r>
      <w:r w:rsidR="00A71C85">
        <w:rPr>
          <w:rStyle w:val="Char5"/>
          <w:rFonts w:hint="cs"/>
          <w:rtl/>
        </w:rPr>
        <w:t>أ</w:t>
      </w:r>
      <w:r w:rsidRPr="00A71C85">
        <w:rPr>
          <w:rStyle w:val="Char5"/>
          <w:rtl/>
        </w:rPr>
        <w:t>قوام یشترطون شروطا لیست ف</w:t>
      </w:r>
      <w:r w:rsidR="00A71C85">
        <w:rPr>
          <w:rStyle w:val="Char5"/>
          <w:rFonts w:hint="cs"/>
          <w:rtl/>
        </w:rPr>
        <w:t>ي</w:t>
      </w:r>
      <w:r w:rsidRPr="00A71C85">
        <w:rPr>
          <w:rStyle w:val="Char5"/>
          <w:rtl/>
        </w:rPr>
        <w:t xml:space="preserve"> کتاب الله»</w:t>
      </w:r>
      <w:r w:rsidRPr="00A71C85">
        <w:rPr>
          <w:vertAlign w:val="superscript"/>
          <w:rtl/>
        </w:rPr>
        <w:footnoteReference w:id="265"/>
      </w:r>
      <w:r w:rsidRPr="00A71C85">
        <w:rPr>
          <w:rtl/>
        </w:rPr>
        <w:t>.</w:t>
      </w:r>
    </w:p>
    <w:p w:rsidR="00183742" w:rsidRPr="00E143FC" w:rsidRDefault="00A71C85" w:rsidP="00A71C85">
      <w:pPr>
        <w:pStyle w:val="a7"/>
        <w:rPr>
          <w:rtl/>
        </w:rPr>
      </w:pPr>
      <w:r>
        <w:rPr>
          <w:rFonts w:hint="cs"/>
          <w:rtl/>
        </w:rPr>
        <w:t>«</w:t>
      </w:r>
      <w:r w:rsidR="00183742" w:rsidRPr="00E143FC">
        <w:rPr>
          <w:rFonts w:hint="cs"/>
          <w:rtl/>
        </w:rPr>
        <w:t>چرا کسانی شرایطی را در نظر می‌گیرند که‌ در کتاب خدا ذکر نشده‌ است</w:t>
      </w:r>
      <w:r>
        <w:rPr>
          <w:rFonts w:hint="cs"/>
          <w:rtl/>
        </w:rPr>
        <w:t>»</w:t>
      </w:r>
      <w:r w:rsidR="00183742" w:rsidRPr="00E143FC">
        <w:rPr>
          <w:rFonts w:hint="cs"/>
          <w:rtl/>
        </w:rPr>
        <w:t>.</w:t>
      </w:r>
    </w:p>
    <w:p w:rsidR="00183742" w:rsidRPr="00E143FC" w:rsidRDefault="00183742" w:rsidP="00516CBC">
      <w:pPr>
        <w:pStyle w:val="a6"/>
        <w:rPr>
          <w:rtl/>
        </w:rPr>
      </w:pPr>
      <w:bookmarkStart w:id="858" w:name="_Toc73092705"/>
      <w:bookmarkStart w:id="859" w:name="_Toc226834850"/>
      <w:bookmarkStart w:id="860" w:name="_Toc286875632"/>
      <w:bookmarkStart w:id="861" w:name="_Toc421088007"/>
      <w:r w:rsidRPr="00E143FC">
        <w:rPr>
          <w:rFonts w:hint="cs"/>
          <w:rtl/>
        </w:rPr>
        <w:t>متانت و هیبتی که‌ خداوند</w:t>
      </w:r>
      <w:r w:rsidRPr="00E87EA0">
        <w:rPr>
          <w:rFonts w:hint="cs"/>
          <w:bCs w:val="0"/>
          <w:rtl/>
        </w:rPr>
        <w:sym w:font="AGA Arabesque" w:char="F055"/>
      </w:r>
      <w:r w:rsidRPr="00E143FC">
        <w:rPr>
          <w:rFonts w:hint="cs"/>
          <w:rtl/>
        </w:rPr>
        <w:t xml:space="preserve"> به‌ او عطا نموده‌ بود</w:t>
      </w:r>
      <w:bookmarkEnd w:id="858"/>
      <w:bookmarkEnd w:id="859"/>
      <w:bookmarkEnd w:id="860"/>
      <w:bookmarkEnd w:id="861"/>
    </w:p>
    <w:p w:rsidR="00183742" w:rsidRPr="00E143FC" w:rsidRDefault="00183742" w:rsidP="00A71C85">
      <w:pPr>
        <w:pStyle w:val="a7"/>
      </w:pPr>
      <w:r w:rsidRPr="00E143FC">
        <w:rPr>
          <w:rFonts w:hint="cs"/>
          <w:rtl/>
        </w:rPr>
        <w:t>پیامبر</w:t>
      </w:r>
      <w:r w:rsidR="00B06555" w:rsidRPr="00B06555">
        <w:rPr>
          <w:rFonts w:cs="CTraditional Arabic" w:hint="cs"/>
          <w:b/>
          <w:rtl/>
        </w:rPr>
        <w:t xml:space="preserve"> ج</w:t>
      </w:r>
      <w:r w:rsidRPr="00E143FC">
        <w:rPr>
          <w:rFonts w:hint="cs"/>
          <w:rtl/>
        </w:rPr>
        <w:t xml:space="preserve"> با تمام تواضع، شفقت، مهربانی، برباری و حیایی که‌ داشت، در دل اطرافیان خود دارای متانت و هیبتی ویژه‌ بود، در توصیف مجلس ایشان آمده‌ که‌ هرگاه به‌ سخن می‌پرداخت، همنشینان ایشان چنان گوش فرا می‌دادند، انگار پرنده‌ بر سرشان ایستاده‌ است.</w:t>
      </w:r>
    </w:p>
    <w:p w:rsidR="00183742" w:rsidRPr="00E143FC" w:rsidRDefault="00183742" w:rsidP="000A03DF">
      <w:pPr>
        <w:pStyle w:val="a0"/>
        <w:numPr>
          <w:ilvl w:val="0"/>
          <w:numId w:val="33"/>
        </w:numPr>
        <w:tabs>
          <w:tab w:val="clear" w:pos="876"/>
        </w:tabs>
        <w:spacing w:after="0"/>
        <w:ind w:left="641" w:hanging="357"/>
        <w:rPr>
          <w:rFonts w:cs="B Lotus"/>
          <w:b/>
          <w:sz w:val="28"/>
          <w:szCs w:val="28"/>
          <w:lang w:bidi="ar-KW"/>
        </w:rPr>
      </w:pPr>
      <w:r w:rsidRPr="00A71C85">
        <w:rPr>
          <w:rStyle w:val="Char2"/>
          <w:rFonts w:hint="cs"/>
          <w:rtl/>
        </w:rPr>
        <w:t>و هرگاه ساکت می‌شد، همنشینانش به‌ سخن می‌پرداختند.</w:t>
      </w:r>
    </w:p>
    <w:p w:rsidR="00183742" w:rsidRPr="00E143FC" w:rsidRDefault="00183742" w:rsidP="000A03DF">
      <w:pPr>
        <w:pStyle w:val="a0"/>
        <w:numPr>
          <w:ilvl w:val="0"/>
          <w:numId w:val="33"/>
        </w:numPr>
        <w:tabs>
          <w:tab w:val="clear" w:pos="876"/>
        </w:tabs>
        <w:spacing w:after="0"/>
        <w:ind w:left="641" w:hanging="357"/>
        <w:rPr>
          <w:rFonts w:cs="B Lotus"/>
          <w:b/>
          <w:sz w:val="28"/>
          <w:szCs w:val="28"/>
          <w:lang w:bidi="ar-KW"/>
        </w:rPr>
      </w:pPr>
      <w:r w:rsidRPr="00A71C85">
        <w:rPr>
          <w:rStyle w:val="Char2"/>
          <w:rFonts w:hint="cs"/>
          <w:rtl/>
        </w:rPr>
        <w:t>و هرگاه به‌ سخن می‌پرداخت، تا پایان سخنانش هیچ احدی حرف نمی‌زد.</w:t>
      </w:r>
    </w:p>
    <w:p w:rsidR="00A71C85" w:rsidRPr="00A71C85" w:rsidRDefault="00A71C85" w:rsidP="00A71C85">
      <w:pPr>
        <w:pStyle w:val="a7"/>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eastAsia"/>
          <w:rtl/>
        </w:rPr>
        <w:t>لَّقَدۡ</w:t>
      </w:r>
      <w:r>
        <w:rPr>
          <w:rFonts w:ascii="KFGQPC Uthmanic Script HAFS" w:hAnsi="KFGQPC Uthmanic Script HAFS" w:cs="KFGQPC Uthmanic Script HAFS"/>
          <w:rtl/>
        </w:rPr>
        <w:t xml:space="preserve"> كَانَ لَكُمۡ فِي رَسُولِ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أُسۡوَةٌ حَسَنَةٞ</w:t>
      </w:r>
      <w:r>
        <w:rPr>
          <w:rFonts w:ascii="Traditional Arabic" w:hAnsi="Traditional Arabic" w:cs="Traditional Arabic"/>
          <w:rtl/>
        </w:rPr>
        <w:t>﴾</w:t>
      </w:r>
      <w:r>
        <w:rPr>
          <w:rFonts w:hint="cs"/>
          <w:rtl/>
        </w:rPr>
        <w:t xml:space="preserve"> </w:t>
      </w:r>
      <w:r w:rsidRPr="00A71C85">
        <w:rPr>
          <w:rStyle w:val="Char4"/>
          <w:rFonts w:hint="cs"/>
          <w:rtl/>
        </w:rPr>
        <w:t>[الأحزاب: 21]</w:t>
      </w:r>
      <w:r>
        <w:rPr>
          <w:rFonts w:hint="cs"/>
          <w:rtl/>
        </w:rPr>
        <w:t>.</w:t>
      </w:r>
    </w:p>
    <w:p w:rsidR="00183742" w:rsidRPr="00E143FC" w:rsidRDefault="00A71C85" w:rsidP="00A71C85">
      <w:pPr>
        <w:pStyle w:val="a7"/>
        <w:rPr>
          <w:rtl/>
        </w:rPr>
      </w:pPr>
      <w:r>
        <w:rPr>
          <w:rFonts w:hint="cs"/>
          <w:rtl/>
        </w:rPr>
        <w:t>«</w:t>
      </w:r>
      <w:r w:rsidR="00183742" w:rsidRPr="00E143FC">
        <w:rPr>
          <w:rtl/>
        </w:rPr>
        <w:t>سرمشق و الگو</w:t>
      </w:r>
      <w:r w:rsidR="00442369">
        <w:rPr>
          <w:rtl/>
        </w:rPr>
        <w:t>ی</w:t>
      </w:r>
      <w:r w:rsidR="00183742" w:rsidRPr="00E143FC">
        <w:rPr>
          <w:rtl/>
        </w:rPr>
        <w:t xml:space="preserve"> ز</w:t>
      </w:r>
      <w:r w:rsidR="00442369">
        <w:rPr>
          <w:rtl/>
        </w:rPr>
        <w:t>ی</w:t>
      </w:r>
      <w:r w:rsidR="00183742" w:rsidRPr="00E143FC">
        <w:rPr>
          <w:rtl/>
        </w:rPr>
        <w:t>بائ</w:t>
      </w:r>
      <w:r w:rsidR="00442369">
        <w:rPr>
          <w:rtl/>
        </w:rPr>
        <w:t>ی</w:t>
      </w:r>
      <w:r w:rsidR="00183742" w:rsidRPr="00E143FC">
        <w:rPr>
          <w:rtl/>
        </w:rPr>
        <w:t xml:space="preserve"> در (ش</w:t>
      </w:r>
      <w:r w:rsidR="00442369">
        <w:rPr>
          <w:rtl/>
        </w:rPr>
        <w:t>ی</w:t>
      </w:r>
      <w:r w:rsidR="00183742" w:rsidRPr="00E143FC">
        <w:rPr>
          <w:rtl/>
        </w:rPr>
        <w:t xml:space="preserve">وه پندار و گفتار و </w:t>
      </w:r>
      <w:r w:rsidR="00442369">
        <w:rPr>
          <w:rtl/>
        </w:rPr>
        <w:t>ک</w:t>
      </w:r>
      <w:r w:rsidR="00183742" w:rsidRPr="00E143FC">
        <w:rPr>
          <w:rtl/>
        </w:rPr>
        <w:t>ردار) پ</w:t>
      </w:r>
      <w:r w:rsidR="00442369">
        <w:rPr>
          <w:rtl/>
        </w:rPr>
        <w:t>ی</w:t>
      </w:r>
      <w:r w:rsidR="00183742" w:rsidRPr="00E143FC">
        <w:rPr>
          <w:rtl/>
        </w:rPr>
        <w:t>غمبر خدا برا</w:t>
      </w:r>
      <w:r w:rsidR="00442369">
        <w:rPr>
          <w:rtl/>
        </w:rPr>
        <w:t>ی</w:t>
      </w:r>
      <w:r w:rsidR="00183742" w:rsidRPr="00E143FC">
        <w:rPr>
          <w:rtl/>
        </w:rPr>
        <w:t xml:space="preserve"> شما است</w:t>
      </w:r>
      <w:r>
        <w:rPr>
          <w:rFonts w:hint="cs"/>
          <w:rtl/>
        </w:rPr>
        <w:t>»</w:t>
      </w:r>
      <w:r w:rsidR="00183742" w:rsidRPr="00E143FC">
        <w:rPr>
          <w:rFonts w:hint="cs"/>
          <w:rtl/>
        </w:rPr>
        <w:t>.</w:t>
      </w:r>
    </w:p>
    <w:p w:rsidR="00183742" w:rsidRPr="00E143FC" w:rsidRDefault="00183742" w:rsidP="00A71C85">
      <w:pPr>
        <w:pStyle w:val="a7"/>
      </w:pPr>
      <w:r w:rsidRPr="00E143FC">
        <w:rPr>
          <w:rFonts w:hint="cs"/>
          <w:rtl/>
        </w:rPr>
        <w:t>این آیه‌ هرچند دارای الفاظی اندک می‌باشد، اما معانی و مفاهیم بسیار با ارزشی را در ضمن گرفته‌ است.</w:t>
      </w:r>
    </w:p>
    <w:p w:rsidR="00183742" w:rsidRPr="00E143FC" w:rsidRDefault="00183742" w:rsidP="00A71C85">
      <w:pPr>
        <w:pStyle w:val="a7"/>
      </w:pPr>
      <w:r w:rsidRPr="00E143FC">
        <w:rPr>
          <w:rFonts w:hint="cs"/>
          <w:rtl/>
        </w:rPr>
        <w:t>ما را به‌ پیروی از پیامبر</w:t>
      </w:r>
      <w:r w:rsidR="00B06555" w:rsidRPr="00B06555">
        <w:rPr>
          <w:rFonts w:cs="CTraditional Arabic" w:hint="cs"/>
          <w:b/>
          <w:rtl/>
        </w:rPr>
        <w:t xml:space="preserve"> ج</w:t>
      </w:r>
      <w:r w:rsidRPr="00E143FC">
        <w:rPr>
          <w:rFonts w:hint="cs"/>
          <w:rtl/>
        </w:rPr>
        <w:t xml:space="preserve"> راهنمایی کرده‌ است.</w:t>
      </w:r>
    </w:p>
    <w:p w:rsidR="00183742" w:rsidRPr="00E143FC" w:rsidRDefault="00183742" w:rsidP="00A71C85">
      <w:pPr>
        <w:pStyle w:val="a7"/>
        <w:rPr>
          <w:rtl/>
        </w:rPr>
      </w:pPr>
      <w:r w:rsidRPr="00E143FC">
        <w:rPr>
          <w:rFonts w:hint="cs"/>
          <w:rtl/>
        </w:rPr>
        <w:t>و بیان داشته‌ که‌ پیامبر</w:t>
      </w:r>
      <w:r w:rsidR="00B06555" w:rsidRPr="00B06555">
        <w:rPr>
          <w:rFonts w:cs="CTraditional Arabic" w:hint="cs"/>
          <w:b/>
          <w:rtl/>
        </w:rPr>
        <w:t xml:space="preserve"> ج</w:t>
      </w:r>
      <w:r w:rsidRPr="00E143FC">
        <w:rPr>
          <w:rFonts w:hint="cs"/>
          <w:rtl/>
        </w:rPr>
        <w:t xml:space="preserve"> دارای منهج و روشی شایسته‌، حال و وضعی شریف، سخنانی پاک و ارزشمند و اعمالی فاضل می‌باشد که‌ سایر انسان‌ها به‌ چنین مقامی دست نیافته‌اند.</w:t>
      </w:r>
    </w:p>
    <w:p w:rsidR="00183742" w:rsidRPr="00E143FC" w:rsidRDefault="00183742" w:rsidP="00516CBC">
      <w:pPr>
        <w:pStyle w:val="a5"/>
        <w:rPr>
          <w:rtl/>
        </w:rPr>
      </w:pPr>
      <w:bookmarkStart w:id="862" w:name="_Toc73092706"/>
      <w:bookmarkStart w:id="863" w:name="_Toc226834851"/>
      <w:bookmarkStart w:id="864" w:name="_Toc286875633"/>
      <w:bookmarkStart w:id="865" w:name="_Toc421088008"/>
      <w:r w:rsidRPr="00E143FC">
        <w:rPr>
          <w:rFonts w:hint="cs"/>
          <w:rtl/>
        </w:rPr>
        <w:t>افعالی که‌ اقتدا بدان سنت محسوب می‌گردد</w:t>
      </w:r>
      <w:bookmarkEnd w:id="862"/>
      <w:bookmarkEnd w:id="863"/>
      <w:bookmarkEnd w:id="864"/>
      <w:bookmarkEnd w:id="865"/>
    </w:p>
    <w:p w:rsidR="00183742" w:rsidRPr="00E143FC" w:rsidRDefault="00183742" w:rsidP="00A71C85">
      <w:pPr>
        <w:pStyle w:val="a7"/>
        <w:rPr>
          <w:rtl/>
        </w:rPr>
      </w:pPr>
      <w:r w:rsidRPr="00E143FC">
        <w:rPr>
          <w:rFonts w:hint="cs"/>
          <w:rtl/>
        </w:rPr>
        <w:t>اگر به‌</w:t>
      </w:r>
      <w:r w:rsidR="00C507D1">
        <w:rPr>
          <w:rFonts w:hint="cs"/>
          <w:rtl/>
        </w:rPr>
        <w:t xml:space="preserve"> ویژگی‌ها</w:t>
      </w:r>
      <w:r w:rsidRPr="00E143FC">
        <w:rPr>
          <w:rFonts w:hint="cs"/>
          <w:rtl/>
        </w:rPr>
        <w:t>ی شریف و کردارهای ارزشمند بنگریم، خواهیم دانست که‌ دارای دو قسم می‌باشند:</w:t>
      </w:r>
    </w:p>
    <w:p w:rsidR="00183742" w:rsidRPr="00E143FC" w:rsidRDefault="00183742" w:rsidP="000A03DF">
      <w:pPr>
        <w:pStyle w:val="a0"/>
        <w:numPr>
          <w:ilvl w:val="0"/>
          <w:numId w:val="34"/>
        </w:numPr>
        <w:tabs>
          <w:tab w:val="clear" w:pos="876"/>
        </w:tabs>
        <w:spacing w:after="0"/>
        <w:ind w:left="641" w:hanging="357"/>
        <w:rPr>
          <w:rFonts w:cs="B Lotus"/>
          <w:b/>
          <w:sz w:val="28"/>
          <w:szCs w:val="28"/>
          <w:lang w:bidi="ar-KW"/>
        </w:rPr>
      </w:pPr>
      <w:r w:rsidRPr="00A71C85">
        <w:rPr>
          <w:rStyle w:val="Char2"/>
          <w:rFonts w:hint="cs"/>
          <w:rtl/>
        </w:rPr>
        <w:t>یکی آن‌که‌ برای اقتدا بدان فرمانی صادر نشده‌ است.</w:t>
      </w:r>
    </w:p>
    <w:p w:rsidR="00183742" w:rsidRPr="00E143FC" w:rsidRDefault="00183742" w:rsidP="000A03DF">
      <w:pPr>
        <w:pStyle w:val="a0"/>
        <w:numPr>
          <w:ilvl w:val="0"/>
          <w:numId w:val="34"/>
        </w:numPr>
        <w:tabs>
          <w:tab w:val="clear" w:pos="876"/>
        </w:tabs>
        <w:spacing w:after="0"/>
        <w:ind w:left="641" w:hanging="357"/>
        <w:rPr>
          <w:rFonts w:cs="B Lotus"/>
          <w:b/>
          <w:sz w:val="28"/>
          <w:szCs w:val="28"/>
          <w:lang w:bidi="ar-KW"/>
        </w:rPr>
      </w:pPr>
      <w:r w:rsidRPr="00A71C85">
        <w:rPr>
          <w:rStyle w:val="Char2"/>
          <w:rFonts w:hint="cs"/>
          <w:rtl/>
        </w:rPr>
        <w:t>آن هم یا به‌ خاطر این‌که‌ در چارچوب اختیار انسان نیست.</w:t>
      </w:r>
    </w:p>
    <w:p w:rsidR="00183742" w:rsidRPr="00E143FC" w:rsidRDefault="00183742" w:rsidP="00A71C85">
      <w:pPr>
        <w:pStyle w:val="a7"/>
      </w:pPr>
      <w:r w:rsidRPr="00E143FC">
        <w:rPr>
          <w:rFonts w:hint="cs"/>
          <w:rtl/>
        </w:rPr>
        <w:t>بلکه‌ نعمتی خدادادی می‌باشد که‌ خداوند</w:t>
      </w:r>
      <w:r w:rsidRPr="00A71C85">
        <w:rPr>
          <w:rFonts w:hint="cs"/>
          <w:bCs/>
          <w:rtl/>
        </w:rPr>
        <w:sym w:font="AGA Arabesque" w:char="F055"/>
      </w:r>
      <w:r w:rsidRPr="00A71C85">
        <w:rPr>
          <w:rFonts w:hint="cs"/>
          <w:b/>
          <w:rtl/>
        </w:rPr>
        <w:t xml:space="preserve"> به‌</w:t>
      </w:r>
      <w:r w:rsidRPr="00E143FC">
        <w:rPr>
          <w:rFonts w:hint="cs"/>
          <w:rtl/>
        </w:rPr>
        <w:t xml:space="preserve"> بنده‌ی خود عطا نموده‌ است.</w:t>
      </w:r>
    </w:p>
    <w:p w:rsidR="00183742" w:rsidRPr="00E143FC" w:rsidRDefault="00183742" w:rsidP="000A03DF">
      <w:pPr>
        <w:pStyle w:val="a0"/>
        <w:numPr>
          <w:ilvl w:val="0"/>
          <w:numId w:val="34"/>
        </w:numPr>
        <w:tabs>
          <w:tab w:val="clear" w:pos="876"/>
        </w:tabs>
        <w:spacing w:after="0"/>
        <w:ind w:left="641" w:hanging="357"/>
        <w:rPr>
          <w:rFonts w:cs="B Lotus"/>
          <w:b/>
          <w:sz w:val="28"/>
          <w:szCs w:val="28"/>
          <w:lang w:bidi="ar-KW"/>
        </w:rPr>
      </w:pPr>
      <w:r w:rsidRPr="00A71C85">
        <w:rPr>
          <w:rStyle w:val="Char2"/>
          <w:rFonts w:hint="cs"/>
          <w:rtl/>
        </w:rPr>
        <w:t>امثال زیبایی چهره‌ی ایشان، نسب شریف و خبرگی بیانات آن بزرگوار.</w:t>
      </w:r>
    </w:p>
    <w:p w:rsidR="00183742" w:rsidRPr="00E143FC" w:rsidRDefault="00183742" w:rsidP="000A03DF">
      <w:pPr>
        <w:pStyle w:val="a0"/>
        <w:numPr>
          <w:ilvl w:val="0"/>
          <w:numId w:val="34"/>
        </w:numPr>
        <w:tabs>
          <w:tab w:val="clear" w:pos="876"/>
        </w:tabs>
        <w:spacing w:after="0"/>
        <w:ind w:left="641" w:hanging="357"/>
        <w:rPr>
          <w:rFonts w:cs="B Lotus"/>
          <w:b/>
          <w:sz w:val="28"/>
          <w:szCs w:val="28"/>
          <w:lang w:bidi="ar-KW"/>
        </w:rPr>
      </w:pPr>
      <w:r w:rsidRPr="00A71C85">
        <w:rPr>
          <w:rStyle w:val="Char2"/>
          <w:rFonts w:hint="cs"/>
          <w:rtl/>
        </w:rPr>
        <w:t>و یا این‌که‌ از</w:t>
      </w:r>
      <w:r w:rsidR="00C507D1" w:rsidRPr="00A71C85">
        <w:rPr>
          <w:rStyle w:val="Char2"/>
          <w:rFonts w:hint="cs"/>
          <w:rtl/>
        </w:rPr>
        <w:t xml:space="preserve"> ویژگی‌ها</w:t>
      </w:r>
      <w:r w:rsidRPr="00A71C85">
        <w:rPr>
          <w:rStyle w:val="Char2"/>
          <w:rFonts w:hint="cs"/>
          <w:rtl/>
        </w:rPr>
        <w:t>ی مخصوص ایشان می‌باشد، امثال جمع میان نه‌ زن.</w:t>
      </w:r>
    </w:p>
    <w:p w:rsidR="00183742" w:rsidRPr="00E143FC" w:rsidRDefault="00183742" w:rsidP="000A03DF">
      <w:pPr>
        <w:pStyle w:val="a0"/>
        <w:numPr>
          <w:ilvl w:val="0"/>
          <w:numId w:val="34"/>
        </w:numPr>
        <w:tabs>
          <w:tab w:val="clear" w:pos="876"/>
        </w:tabs>
        <w:spacing w:after="0"/>
        <w:ind w:left="641" w:hanging="357"/>
        <w:jc w:val="both"/>
        <w:rPr>
          <w:rFonts w:cs="B Lotus"/>
          <w:b/>
          <w:sz w:val="28"/>
          <w:szCs w:val="28"/>
          <w:lang w:bidi="ar-KW"/>
        </w:rPr>
      </w:pPr>
      <w:r w:rsidRPr="00A71C85">
        <w:rPr>
          <w:rStyle w:val="Char2"/>
          <w:rFonts w:hint="cs"/>
          <w:rtl/>
        </w:rPr>
        <w:t>و یا این‌که‌ به‌ سرشت و طبیعت ویا عادات وی تعلق دارد و معنی تشریع در آن ظاهر نمی‌گردد، امثال نشستن و یا ایستادن ایشان در بعضی اماکن و خوردن برخی خوراک‌ها و پرهیز از بعضی دیگر، چنان‌که‌ از خوردن سوسمار امتناع می‌ورزید و گفت:</w:t>
      </w:r>
    </w:p>
    <w:p w:rsidR="00183742" w:rsidRPr="00E87EA0" w:rsidRDefault="00183742" w:rsidP="00A71C85">
      <w:pPr>
        <w:pStyle w:val="a7"/>
        <w:rPr>
          <w:rtl/>
        </w:rPr>
      </w:pPr>
      <w:r w:rsidRPr="00A71C85">
        <w:rPr>
          <w:rStyle w:val="Char3"/>
          <w:rFonts w:hint="cs"/>
          <w:rtl/>
        </w:rPr>
        <w:t>«لیس بحرام ولکن لم یکن بأرض قومی فأجدنی أعافه»</w:t>
      </w:r>
      <w:r w:rsidRPr="00A71C85">
        <w:rPr>
          <w:rStyle w:val="FootnoteReference"/>
          <w:b/>
          <w:rtl/>
          <w:lang w:bidi="ar-KW"/>
        </w:rPr>
        <w:footnoteReference w:id="266"/>
      </w:r>
      <w:r w:rsidRPr="00E87EA0">
        <w:rPr>
          <w:rFonts w:hint="cs"/>
          <w:rtl/>
        </w:rPr>
        <w:t>.</w:t>
      </w:r>
    </w:p>
    <w:p w:rsidR="00183742" w:rsidRPr="00E143FC" w:rsidRDefault="00A71C85" w:rsidP="00A71C85">
      <w:pPr>
        <w:pStyle w:val="a7"/>
        <w:rPr>
          <w:rtl/>
        </w:rPr>
      </w:pPr>
      <w:r>
        <w:rPr>
          <w:rFonts w:hint="cs"/>
          <w:rtl/>
        </w:rPr>
        <w:t>«</w:t>
      </w:r>
      <w:r w:rsidR="00183742" w:rsidRPr="00E143FC">
        <w:rPr>
          <w:rFonts w:hint="cs"/>
          <w:rtl/>
        </w:rPr>
        <w:t>حرام نیست، ولی چون سوسمار در سرزمین ملت ما وجود ندارد، من از خوردن آن خوشم نمی‌آید</w:t>
      </w:r>
      <w:r>
        <w:rPr>
          <w:rFonts w:hint="cs"/>
          <w:rtl/>
        </w:rPr>
        <w:t>»</w:t>
      </w:r>
      <w:r w:rsidR="00183742" w:rsidRPr="00E143FC">
        <w:rPr>
          <w:rFonts w:hint="cs"/>
          <w:rtl/>
        </w:rPr>
        <w:t>.</w:t>
      </w:r>
    </w:p>
    <w:p w:rsidR="00A71C85" w:rsidRDefault="00183742" w:rsidP="00A71C85">
      <w:pPr>
        <w:pStyle w:val="a7"/>
        <w:rPr>
          <w:rtl/>
        </w:rPr>
      </w:pPr>
      <w:r w:rsidRPr="00E143FC">
        <w:rPr>
          <w:rFonts w:hint="cs"/>
          <w:rtl/>
        </w:rPr>
        <w:t>افعال پیامبر</w:t>
      </w:r>
      <w:r w:rsidR="00B06555" w:rsidRPr="00B06555">
        <w:rPr>
          <w:rFonts w:cs="CTraditional Arabic" w:hint="cs"/>
          <w:b/>
          <w:rtl/>
        </w:rPr>
        <w:t xml:space="preserve"> ج</w:t>
      </w:r>
      <w:r w:rsidRPr="00E143FC">
        <w:rPr>
          <w:rFonts w:hint="cs"/>
          <w:rtl/>
        </w:rPr>
        <w:t xml:space="preserve"> وقتی در ردیف این قسم قرار می‌گیرند، هرچند که‌ بر مباح بودنشان دلالت دارند، اما اقتدا به‌ وی واجب نمی‌باشد و شامل آیه‌ی زیر نمی‌باشد که‌ خداوند</w:t>
      </w:r>
      <w:r w:rsidRPr="00A71C85">
        <w:rPr>
          <w:rFonts w:hint="cs"/>
          <w:bCs/>
          <w:rtl/>
        </w:rPr>
        <w:sym w:font="AGA Arabesque" w:char="F055"/>
      </w:r>
      <w:r w:rsidRPr="00E87EA0">
        <w:rPr>
          <w:rFonts w:hint="cs"/>
          <w:rtl/>
        </w:rPr>
        <w:t xml:space="preserve"> می‌فرماید:</w:t>
      </w:r>
    </w:p>
    <w:p w:rsidR="00031950" w:rsidRPr="00031950" w:rsidRDefault="00031950" w:rsidP="00031950">
      <w:pPr>
        <w:pStyle w:val="a7"/>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eastAsia"/>
          <w:rtl/>
        </w:rPr>
        <w:t>لَّقَدۡ</w:t>
      </w:r>
      <w:r>
        <w:rPr>
          <w:rFonts w:ascii="KFGQPC Uthmanic Script HAFS" w:hAnsi="KFGQPC Uthmanic Script HAFS" w:cs="KFGQPC Uthmanic Script HAFS"/>
          <w:rtl/>
        </w:rPr>
        <w:t xml:space="preserve"> كَانَ لَكُمۡ فِي رَسُولِ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أُسۡوَةٌ حَسَنَةٞ</w:t>
      </w:r>
      <w:r>
        <w:rPr>
          <w:rFonts w:ascii="Traditional Arabic" w:hAnsi="Traditional Arabic" w:cs="Traditional Arabic"/>
          <w:rtl/>
        </w:rPr>
        <w:t>﴾</w:t>
      </w:r>
      <w:r>
        <w:rPr>
          <w:rFonts w:ascii="Traditional Arabic" w:hAnsi="Traditional Arabic" w:cs="Traditional Arabic" w:hint="cs"/>
          <w:rtl/>
        </w:rPr>
        <w:t xml:space="preserve"> </w:t>
      </w:r>
      <w:r w:rsidRPr="00031950">
        <w:rPr>
          <w:rStyle w:val="Char4"/>
          <w:rFonts w:hint="cs"/>
          <w:rtl/>
        </w:rPr>
        <w:t>[الأحزاب: 21]</w:t>
      </w:r>
      <w:r w:rsidRPr="00031950">
        <w:rPr>
          <w:rFonts w:hint="cs"/>
          <w:rtl/>
        </w:rPr>
        <w:t>.</w:t>
      </w:r>
    </w:p>
    <w:p w:rsidR="00183742" w:rsidRPr="00E143FC" w:rsidRDefault="00183742" w:rsidP="00A71C85">
      <w:pPr>
        <w:pStyle w:val="a7"/>
      </w:pPr>
      <w:r w:rsidRPr="00E143FC">
        <w:rPr>
          <w:rFonts w:hint="cs"/>
          <w:rtl/>
        </w:rPr>
        <w:t>مراد از آیه‌ی فوق این است که‌ به‌ افعال و احوال اختیاری پیامبر</w:t>
      </w:r>
      <w:r w:rsidR="00B06555" w:rsidRPr="00B06555">
        <w:rPr>
          <w:rFonts w:cs="CTraditional Arabic" w:hint="cs"/>
          <w:b/>
          <w:rtl/>
        </w:rPr>
        <w:t xml:space="preserve"> ج</w:t>
      </w:r>
      <w:r w:rsidRPr="00E143FC">
        <w:rPr>
          <w:rFonts w:hint="cs"/>
          <w:rtl/>
        </w:rPr>
        <w:t xml:space="preserve"> نه‌ طبیعی و عادتی ایشان اقتدا شود.</w:t>
      </w:r>
    </w:p>
    <w:p w:rsidR="00183742" w:rsidRPr="00E143FC" w:rsidRDefault="00183742" w:rsidP="00A71C85">
      <w:pPr>
        <w:pStyle w:val="a7"/>
      </w:pPr>
      <w:r w:rsidRPr="00E143FC">
        <w:rPr>
          <w:rFonts w:hint="cs"/>
          <w:rtl/>
        </w:rPr>
        <w:t>و همچنین شامل افعالی نمی‌آید که‌‌ دلیلی بر تخصیص آن به‌ پیامبر</w:t>
      </w:r>
      <w:r w:rsidR="00B06555" w:rsidRPr="00B06555">
        <w:rPr>
          <w:rFonts w:cs="CTraditional Arabic" w:hint="cs"/>
          <w:b/>
          <w:rtl/>
        </w:rPr>
        <w:t xml:space="preserve"> ج</w:t>
      </w:r>
      <w:r w:rsidRPr="00E143FC">
        <w:rPr>
          <w:rFonts w:hint="cs"/>
          <w:rtl/>
        </w:rPr>
        <w:t xml:space="preserve"> وارد شده‌ باشد.</w:t>
      </w:r>
    </w:p>
    <w:p w:rsidR="00183742" w:rsidRPr="00E143FC" w:rsidRDefault="00183742" w:rsidP="00A71C85">
      <w:pPr>
        <w:pStyle w:val="a7"/>
      </w:pPr>
      <w:r w:rsidRPr="00E143FC">
        <w:rPr>
          <w:rFonts w:hint="cs"/>
          <w:rtl/>
        </w:rPr>
        <w:t>در انجام عباداتی که‌ پیامبر</w:t>
      </w:r>
      <w:r w:rsidR="00B06555" w:rsidRPr="00B06555">
        <w:rPr>
          <w:rFonts w:cs="CTraditional Arabic" w:hint="cs"/>
          <w:b/>
          <w:rtl/>
        </w:rPr>
        <w:t xml:space="preserve"> ج</w:t>
      </w:r>
      <w:r w:rsidRPr="00E143FC">
        <w:rPr>
          <w:rFonts w:hint="cs"/>
          <w:rtl/>
        </w:rPr>
        <w:t xml:space="preserve"> برای تقرب و نزدیکی به‌ خداوند انجام داده‌، از ایشان تقلید می‌نماییم و از او تبعیت می‌کنیم.</w:t>
      </w:r>
    </w:p>
    <w:p w:rsidR="00183742" w:rsidRPr="00E87EA0" w:rsidRDefault="00183742" w:rsidP="00A71C85">
      <w:pPr>
        <w:pStyle w:val="a7"/>
      </w:pPr>
      <w:r w:rsidRPr="00E143FC">
        <w:rPr>
          <w:rFonts w:hint="cs"/>
          <w:rtl/>
        </w:rPr>
        <w:t>بنابر این لازم و ضروری است که‌ در خصوص عباداتی همچون: نماز، روزه‌، حج و اذکاری تحقیق شود که‌ پیامبر</w:t>
      </w:r>
      <w:r w:rsidR="00B06555" w:rsidRPr="00B06555">
        <w:rPr>
          <w:rFonts w:cs="CTraditional Arabic" w:hint="cs"/>
          <w:b/>
          <w:rtl/>
        </w:rPr>
        <w:t xml:space="preserve"> ج</w:t>
      </w:r>
      <w:r w:rsidRPr="00E143FC">
        <w:rPr>
          <w:rFonts w:hint="cs"/>
          <w:rtl/>
        </w:rPr>
        <w:t xml:space="preserve"> به‌ قصد تقرب و نزدیکی به‌ خداوند متعال انجام داده‌ است تا از کیفیت و اوقات آن‌ها و اندازه‌ی تلاش پیامبر</w:t>
      </w:r>
      <w:r w:rsidR="00B06555" w:rsidRPr="00B06555">
        <w:rPr>
          <w:rFonts w:cs="CTraditional Arabic" w:hint="cs"/>
          <w:b/>
          <w:rtl/>
        </w:rPr>
        <w:t xml:space="preserve"> ج</w:t>
      </w:r>
      <w:r w:rsidRPr="00E87EA0">
        <w:rPr>
          <w:rFonts w:hint="cs"/>
          <w:rtl/>
        </w:rPr>
        <w:t xml:space="preserve"> برای برپایی آن، آگاهی یابیم. </w:t>
      </w:r>
    </w:p>
    <w:p w:rsidR="00183742" w:rsidRPr="00E143FC" w:rsidRDefault="00183742" w:rsidP="000A03DF">
      <w:pPr>
        <w:pStyle w:val="a0"/>
        <w:numPr>
          <w:ilvl w:val="0"/>
          <w:numId w:val="34"/>
        </w:numPr>
        <w:tabs>
          <w:tab w:val="clear" w:pos="876"/>
        </w:tabs>
        <w:spacing w:after="0"/>
        <w:ind w:left="641" w:hanging="357"/>
        <w:jc w:val="both"/>
        <w:rPr>
          <w:rFonts w:cs="B Lotus"/>
          <w:b/>
          <w:sz w:val="28"/>
          <w:szCs w:val="28"/>
          <w:lang w:bidi="ar-KW"/>
        </w:rPr>
      </w:pPr>
      <w:r w:rsidRPr="00A71C85">
        <w:rPr>
          <w:rStyle w:val="Char2"/>
          <w:rFonts w:hint="cs"/>
          <w:rtl/>
        </w:rPr>
        <w:t>و با این کار انسان از اختلاط با بدعت و یا انجام دادن عبادتی در غیر جای خود در امان می‌ماند و در دین با هیچ‌گونه‌ افراطی روبرو نمی‌شود.</w:t>
      </w:r>
    </w:p>
    <w:p w:rsidR="00183742" w:rsidRPr="00E143FC" w:rsidRDefault="00183742" w:rsidP="00A71C85">
      <w:pPr>
        <w:pStyle w:val="a7"/>
        <w:rPr>
          <w:rtl/>
        </w:rPr>
      </w:pPr>
      <w:r w:rsidRPr="00E143FC">
        <w:rPr>
          <w:rFonts w:hint="cs"/>
          <w:rtl/>
        </w:rPr>
        <w:t>بدعت از طریق کسانی وارد دین شده‌ که‌ سیره‌ و سنت پیامبر</w:t>
      </w:r>
      <w:r w:rsidR="00B06555" w:rsidRPr="00B06555">
        <w:rPr>
          <w:rFonts w:cs="CTraditional Arabic" w:hint="cs"/>
          <w:b/>
          <w:rtl/>
        </w:rPr>
        <w:t xml:space="preserve"> ج</w:t>
      </w:r>
      <w:r w:rsidRPr="00E143FC">
        <w:rPr>
          <w:rFonts w:hint="cs"/>
          <w:rtl/>
        </w:rPr>
        <w:t xml:space="preserve"> را چنان مدارسه‌ ننموده‌اند که‌ بتوانند عبادات صحیح را از باطل، جدا سازند.</w:t>
      </w:r>
    </w:p>
    <w:p w:rsidR="00183742" w:rsidRPr="00E143FC" w:rsidRDefault="00183742" w:rsidP="00516CBC">
      <w:pPr>
        <w:pStyle w:val="a5"/>
        <w:rPr>
          <w:rtl/>
        </w:rPr>
      </w:pPr>
      <w:bookmarkStart w:id="866" w:name="_Toc73092707"/>
      <w:bookmarkStart w:id="867" w:name="_Toc226834852"/>
      <w:bookmarkStart w:id="868" w:name="_Toc286875634"/>
      <w:bookmarkStart w:id="869" w:name="_Toc421088009"/>
      <w:r w:rsidRPr="00E143FC">
        <w:rPr>
          <w:rFonts w:hint="cs"/>
          <w:rtl/>
        </w:rPr>
        <w:t>نمونه‌هایی برای اقتدا به‌ پیامبر</w:t>
      </w:r>
      <w:r w:rsidR="00B06555" w:rsidRPr="00B06555">
        <w:rPr>
          <w:rFonts w:cs="CTraditional Arabic" w:hint="cs"/>
          <w:bCs w:val="0"/>
          <w:rtl/>
        </w:rPr>
        <w:t xml:space="preserve"> ج</w:t>
      </w:r>
      <w:bookmarkEnd w:id="866"/>
      <w:bookmarkEnd w:id="867"/>
      <w:bookmarkEnd w:id="868"/>
      <w:bookmarkEnd w:id="869"/>
    </w:p>
    <w:p w:rsidR="00183742" w:rsidRPr="00E143FC" w:rsidRDefault="00183742" w:rsidP="00A71C85">
      <w:pPr>
        <w:pStyle w:val="a7"/>
      </w:pPr>
      <w:r w:rsidRPr="00E143FC">
        <w:rPr>
          <w:rFonts w:hint="cs"/>
          <w:rtl/>
        </w:rPr>
        <w:t>پیامبر</w:t>
      </w:r>
      <w:r w:rsidR="00B06555" w:rsidRPr="00B06555">
        <w:rPr>
          <w:rFonts w:cs="CTraditional Arabic" w:hint="cs"/>
          <w:b/>
          <w:rtl/>
        </w:rPr>
        <w:t xml:space="preserve"> ج</w:t>
      </w:r>
      <w:r w:rsidRPr="00E143FC">
        <w:rPr>
          <w:rFonts w:hint="cs"/>
          <w:rtl/>
        </w:rPr>
        <w:t xml:space="preserve"> برای رویارویی با مصایبی که‌ در سرنوشت او ثبت شده‌، خود را مهیا می‌ساخت.</w:t>
      </w:r>
    </w:p>
    <w:p w:rsidR="00183742" w:rsidRPr="00E143FC" w:rsidRDefault="00183742" w:rsidP="000A03DF">
      <w:pPr>
        <w:pStyle w:val="a0"/>
        <w:numPr>
          <w:ilvl w:val="0"/>
          <w:numId w:val="35"/>
        </w:numPr>
        <w:tabs>
          <w:tab w:val="clear" w:pos="876"/>
        </w:tabs>
        <w:spacing w:after="0"/>
        <w:ind w:left="641" w:hanging="357"/>
        <w:jc w:val="both"/>
        <w:rPr>
          <w:rFonts w:cs="B Lotus"/>
          <w:b/>
          <w:sz w:val="28"/>
          <w:szCs w:val="28"/>
          <w:lang w:bidi="ar-KW"/>
        </w:rPr>
      </w:pPr>
      <w:r w:rsidRPr="00A71C85">
        <w:rPr>
          <w:rStyle w:val="Char2"/>
          <w:rFonts w:hint="cs"/>
          <w:rtl/>
        </w:rPr>
        <w:t>و در هنگام رویارویی با آن، چنان شکیبایی را پیشه‌ می‌نمود که‌ کوه‌ به‌ لرزه‌ در می‌آمد اما او ثابت قدم می‌ماند و متزلزل نمی‌شد..</w:t>
      </w:r>
    </w:p>
    <w:p w:rsidR="00183742" w:rsidRPr="00E143FC" w:rsidRDefault="00183742" w:rsidP="00A71C85">
      <w:pPr>
        <w:pStyle w:val="a7"/>
      </w:pPr>
      <w:r w:rsidRPr="00E143FC">
        <w:rPr>
          <w:rFonts w:hint="cs"/>
          <w:rtl/>
        </w:rPr>
        <w:t>مؤمنین پایدار در این اخلاق برجسته‌ و ارجمند از پیامبر</w:t>
      </w:r>
      <w:r w:rsidR="00B06555" w:rsidRPr="00B06555">
        <w:rPr>
          <w:rFonts w:cs="CTraditional Arabic" w:hint="cs"/>
          <w:b/>
          <w:rtl/>
        </w:rPr>
        <w:t xml:space="preserve"> ج</w:t>
      </w:r>
      <w:r w:rsidRPr="00E143FC">
        <w:rPr>
          <w:rFonts w:hint="cs"/>
          <w:rtl/>
        </w:rPr>
        <w:t xml:space="preserve"> پیروی نموده‌ و به‌ او اقتدا کرده‌اند.</w:t>
      </w:r>
    </w:p>
    <w:p w:rsidR="00183742" w:rsidRPr="00E143FC" w:rsidRDefault="00183742" w:rsidP="000A03DF">
      <w:pPr>
        <w:pStyle w:val="a0"/>
        <w:numPr>
          <w:ilvl w:val="0"/>
          <w:numId w:val="35"/>
        </w:numPr>
        <w:tabs>
          <w:tab w:val="clear" w:pos="876"/>
        </w:tabs>
        <w:spacing w:after="0"/>
        <w:ind w:left="641" w:hanging="357"/>
        <w:jc w:val="both"/>
        <w:rPr>
          <w:rFonts w:cs="B Lotus"/>
          <w:b/>
          <w:sz w:val="28"/>
          <w:szCs w:val="28"/>
          <w:lang w:bidi="ar-KW"/>
        </w:rPr>
      </w:pPr>
      <w:r w:rsidRPr="00A71C85">
        <w:rPr>
          <w:rStyle w:val="Char2"/>
          <w:rFonts w:hint="cs"/>
          <w:rtl/>
        </w:rPr>
        <w:t>پس با عزمی محکم و استوار، و نهایت شکیبایی در برابر تنگ‌دستی و از دست دادن فرزندانشان ایستادگی نمودند.</w:t>
      </w:r>
    </w:p>
    <w:p w:rsidR="00183742" w:rsidRPr="00E143FC" w:rsidRDefault="00183742" w:rsidP="00A71C85">
      <w:pPr>
        <w:pStyle w:val="a7"/>
      </w:pPr>
      <w:r w:rsidRPr="00E143FC">
        <w:rPr>
          <w:rFonts w:hint="cs"/>
          <w:rtl/>
        </w:rPr>
        <w:t>و همچنین پیامبر</w:t>
      </w:r>
      <w:r w:rsidR="00B06555" w:rsidRPr="00B06555">
        <w:rPr>
          <w:rFonts w:cs="CTraditional Arabic" w:hint="cs"/>
          <w:b/>
          <w:rtl/>
        </w:rPr>
        <w:t xml:space="preserve"> ج</w:t>
      </w:r>
      <w:r w:rsidRPr="00E143FC">
        <w:rPr>
          <w:rFonts w:hint="cs"/>
          <w:rtl/>
        </w:rPr>
        <w:t xml:space="preserve"> در راه دعوت و فرا خواندن مردم به‌ سوی توحید و یگانه‌</w:t>
      </w:r>
      <w:r w:rsidR="00A71C85">
        <w:rPr>
          <w:rFonts w:hint="eastAsia"/>
          <w:rtl/>
        </w:rPr>
        <w:t>‌</w:t>
      </w:r>
      <w:r w:rsidRPr="00E143FC">
        <w:rPr>
          <w:rFonts w:hint="cs"/>
          <w:rtl/>
        </w:rPr>
        <w:t>پرستی، خود را برای رویارویی با انواع شکنجه‌ و اذیت آزار مهیا می‌نمود.</w:t>
      </w:r>
    </w:p>
    <w:p w:rsidR="00183742" w:rsidRPr="00E143FC" w:rsidRDefault="00183742" w:rsidP="000A03DF">
      <w:pPr>
        <w:pStyle w:val="a0"/>
        <w:numPr>
          <w:ilvl w:val="0"/>
          <w:numId w:val="35"/>
        </w:numPr>
        <w:tabs>
          <w:tab w:val="clear" w:pos="876"/>
        </w:tabs>
        <w:spacing w:after="0"/>
        <w:ind w:left="641" w:hanging="357"/>
        <w:jc w:val="both"/>
        <w:rPr>
          <w:rFonts w:cs="B Lotus"/>
          <w:b/>
          <w:sz w:val="28"/>
          <w:szCs w:val="28"/>
          <w:lang w:bidi="ar-KW"/>
        </w:rPr>
      </w:pPr>
      <w:r w:rsidRPr="00A71C85">
        <w:rPr>
          <w:rStyle w:val="Char2"/>
          <w:rFonts w:hint="cs"/>
          <w:rtl/>
        </w:rPr>
        <w:t>چنان‌که‌ در مکه‌ متحمل آزار زیادی از طرف مشرکین شد و هیچ‌گونه‌ تأثیری بر تصمیم قاطع ایشان نگذاشت.</w:t>
      </w:r>
    </w:p>
    <w:p w:rsidR="00183742" w:rsidRPr="00E143FC" w:rsidRDefault="00183742" w:rsidP="00A71C85">
      <w:pPr>
        <w:pStyle w:val="a7"/>
      </w:pPr>
      <w:r w:rsidRPr="00E143FC">
        <w:rPr>
          <w:rFonts w:hint="cs"/>
          <w:rtl/>
        </w:rPr>
        <w:t>به‌ عنوان نمونه‌ به‌ زخمی‌های صورت، شکستن دندان و زخم لب پایین پیامبر</w:t>
      </w:r>
      <w:r w:rsidR="00B06555" w:rsidRPr="00B06555">
        <w:rPr>
          <w:rFonts w:cs="CTraditional Arabic" w:hint="cs"/>
          <w:b/>
          <w:rtl/>
        </w:rPr>
        <w:t xml:space="preserve"> ج</w:t>
      </w:r>
      <w:r w:rsidRPr="00E143FC">
        <w:rPr>
          <w:rFonts w:hint="cs"/>
          <w:rtl/>
        </w:rPr>
        <w:t xml:space="preserve"> درغزوه‌ی احد نگاه کنید که ‌بر اثر آن زخم‌ها نماز ظهر را با نشستن می‌خواند، اما روز بعد دشمن را طلب نمود و گفت:</w:t>
      </w:r>
    </w:p>
    <w:p w:rsidR="00183742" w:rsidRPr="00E143FC" w:rsidRDefault="00183742" w:rsidP="000A03DF">
      <w:pPr>
        <w:pStyle w:val="a0"/>
        <w:numPr>
          <w:ilvl w:val="0"/>
          <w:numId w:val="35"/>
        </w:numPr>
        <w:tabs>
          <w:tab w:val="clear" w:pos="876"/>
        </w:tabs>
        <w:spacing w:after="0"/>
        <w:ind w:left="641" w:hanging="357"/>
        <w:rPr>
          <w:rFonts w:cs="B Lotus"/>
          <w:b/>
          <w:sz w:val="28"/>
          <w:szCs w:val="28"/>
          <w:lang w:bidi="ar-KW"/>
        </w:rPr>
      </w:pPr>
      <w:r w:rsidRPr="00A71C85">
        <w:rPr>
          <w:rStyle w:val="Char2"/>
          <w:rFonts w:hint="cs"/>
          <w:rtl/>
        </w:rPr>
        <w:t>جز کسانی که‌ دیروز همراه ما بوده‌اند، کسی دیگر با ما بیرون نیاید.</w:t>
      </w:r>
    </w:p>
    <w:p w:rsidR="00183742" w:rsidRPr="00E143FC" w:rsidRDefault="00183742" w:rsidP="00A71C85">
      <w:pPr>
        <w:pStyle w:val="a7"/>
      </w:pPr>
      <w:r w:rsidRPr="00E143FC">
        <w:rPr>
          <w:rFonts w:hint="cs"/>
          <w:rtl/>
        </w:rPr>
        <w:t>مدارسه‌ی این قسمت از سیره‌ی رفیع و ارزشمند پیامبر</w:t>
      </w:r>
      <w:r w:rsidR="00B06555" w:rsidRPr="00B06555">
        <w:rPr>
          <w:rFonts w:cs="CTraditional Arabic" w:hint="cs"/>
          <w:b/>
          <w:rtl/>
        </w:rPr>
        <w:t xml:space="preserve"> ج</w:t>
      </w:r>
      <w:r w:rsidRPr="00E143FC">
        <w:rPr>
          <w:rFonts w:hint="cs"/>
          <w:rtl/>
        </w:rPr>
        <w:t>، باعث برانگیختن همت دانشمندان دین‌شناس و اصلاح‌گران می‌شود.</w:t>
      </w:r>
    </w:p>
    <w:p w:rsidR="00183742" w:rsidRPr="00E143FC" w:rsidRDefault="00183742" w:rsidP="000A03DF">
      <w:pPr>
        <w:pStyle w:val="a0"/>
        <w:numPr>
          <w:ilvl w:val="0"/>
          <w:numId w:val="35"/>
        </w:numPr>
        <w:tabs>
          <w:tab w:val="clear" w:pos="876"/>
        </w:tabs>
        <w:spacing w:after="0"/>
        <w:ind w:left="641" w:hanging="357"/>
        <w:jc w:val="both"/>
        <w:rPr>
          <w:rFonts w:cs="B Lotus"/>
          <w:b/>
          <w:sz w:val="28"/>
          <w:szCs w:val="28"/>
          <w:lang w:bidi="ar-KW"/>
        </w:rPr>
      </w:pPr>
      <w:r w:rsidRPr="00A71C85">
        <w:rPr>
          <w:rStyle w:val="Char2"/>
          <w:rFonts w:hint="cs"/>
          <w:rtl/>
        </w:rPr>
        <w:t>زیرا رضایت خدا و اظهار حق و فضایل اخلاقی تنها هدفی است که‌ در زندگی خود دنبال می‌کنند.</w:t>
      </w:r>
    </w:p>
    <w:p w:rsidR="00183742" w:rsidRPr="00E143FC" w:rsidRDefault="00183742" w:rsidP="00A71C85">
      <w:pPr>
        <w:pStyle w:val="a7"/>
      </w:pPr>
      <w:r w:rsidRPr="00E143FC">
        <w:rPr>
          <w:rFonts w:hint="cs"/>
          <w:rtl/>
        </w:rPr>
        <w:t>و همچنین در ایجاد ارتباط با افراد و جماعت‌های مختلف از پیامبر</w:t>
      </w:r>
      <w:r w:rsidR="00B06555" w:rsidRPr="00B06555">
        <w:rPr>
          <w:rFonts w:cs="CTraditional Arabic" w:hint="cs"/>
          <w:b/>
          <w:rtl/>
        </w:rPr>
        <w:t xml:space="preserve"> ج</w:t>
      </w:r>
      <w:r w:rsidRPr="00E143FC">
        <w:rPr>
          <w:rFonts w:hint="cs"/>
          <w:rtl/>
        </w:rPr>
        <w:t xml:space="preserve"> پیروی می‌شود.</w:t>
      </w:r>
    </w:p>
    <w:p w:rsidR="00183742" w:rsidRPr="00E143FC" w:rsidRDefault="00183742" w:rsidP="000A03DF">
      <w:pPr>
        <w:pStyle w:val="a0"/>
        <w:numPr>
          <w:ilvl w:val="0"/>
          <w:numId w:val="35"/>
        </w:numPr>
        <w:tabs>
          <w:tab w:val="clear" w:pos="876"/>
        </w:tabs>
        <w:spacing w:after="0"/>
        <w:ind w:left="641" w:hanging="357"/>
        <w:rPr>
          <w:rFonts w:cs="B Lotus"/>
          <w:b/>
          <w:sz w:val="28"/>
          <w:szCs w:val="28"/>
          <w:lang w:bidi="ar-KW"/>
        </w:rPr>
      </w:pPr>
      <w:r w:rsidRPr="00A71C85">
        <w:rPr>
          <w:rStyle w:val="Char2"/>
          <w:rFonts w:hint="cs"/>
          <w:rtl/>
        </w:rPr>
        <w:t>که‌ با مهربانی و نیکوکاری با آنان معامله‌ و برخورد می‌نمود.</w:t>
      </w:r>
    </w:p>
    <w:p w:rsidR="00183742" w:rsidRPr="00E143FC" w:rsidRDefault="00183742" w:rsidP="000A03DF">
      <w:pPr>
        <w:pStyle w:val="a0"/>
        <w:numPr>
          <w:ilvl w:val="0"/>
          <w:numId w:val="35"/>
        </w:numPr>
        <w:tabs>
          <w:tab w:val="clear" w:pos="876"/>
        </w:tabs>
        <w:spacing w:after="0"/>
        <w:ind w:left="641" w:hanging="357"/>
        <w:rPr>
          <w:rFonts w:cs="B Lotus"/>
          <w:b/>
          <w:sz w:val="28"/>
          <w:szCs w:val="28"/>
          <w:lang w:bidi="ar-KW"/>
        </w:rPr>
      </w:pPr>
      <w:r w:rsidRPr="00A71C85">
        <w:rPr>
          <w:rStyle w:val="Char2"/>
          <w:rFonts w:hint="cs"/>
          <w:rtl/>
        </w:rPr>
        <w:t>و آنان را به‌ سوی حق و توحید فرا می‌خواند.</w:t>
      </w:r>
    </w:p>
    <w:p w:rsidR="00183742" w:rsidRPr="00E143FC" w:rsidRDefault="00183742" w:rsidP="000A03DF">
      <w:pPr>
        <w:pStyle w:val="a0"/>
        <w:numPr>
          <w:ilvl w:val="0"/>
          <w:numId w:val="35"/>
        </w:numPr>
        <w:tabs>
          <w:tab w:val="clear" w:pos="876"/>
        </w:tabs>
        <w:spacing w:after="0"/>
        <w:ind w:left="641" w:hanging="357"/>
        <w:rPr>
          <w:rFonts w:cs="B Lotus"/>
          <w:b/>
          <w:sz w:val="28"/>
          <w:szCs w:val="28"/>
          <w:lang w:bidi="ar-KW"/>
        </w:rPr>
      </w:pPr>
      <w:r w:rsidRPr="00A71C85">
        <w:rPr>
          <w:rStyle w:val="Char2"/>
          <w:rFonts w:hint="cs"/>
          <w:rtl/>
        </w:rPr>
        <w:t>و راه‌های خیر و سعادت را برای آنان ترسیم می‌نمود و آنان را بدان راهنمایی می‌کرد.</w:t>
      </w:r>
    </w:p>
    <w:p w:rsidR="00183742" w:rsidRPr="00E143FC" w:rsidRDefault="00183742" w:rsidP="000A03DF">
      <w:pPr>
        <w:pStyle w:val="a0"/>
        <w:numPr>
          <w:ilvl w:val="0"/>
          <w:numId w:val="35"/>
        </w:numPr>
        <w:tabs>
          <w:tab w:val="clear" w:pos="876"/>
        </w:tabs>
        <w:spacing w:after="0"/>
        <w:ind w:left="641" w:hanging="357"/>
        <w:rPr>
          <w:rFonts w:cs="B Lotus"/>
          <w:b/>
          <w:sz w:val="28"/>
          <w:szCs w:val="28"/>
          <w:lang w:bidi="ar-KW"/>
        </w:rPr>
      </w:pPr>
      <w:r w:rsidRPr="00A71C85">
        <w:rPr>
          <w:rStyle w:val="Char2"/>
          <w:rFonts w:hint="cs"/>
          <w:rtl/>
        </w:rPr>
        <w:t>و به‌ اندازه‌ی جنایت با جنایت‌کاران برخورد می‌کرد و آنان را معاقبه‌ می‌نمود.</w:t>
      </w:r>
    </w:p>
    <w:p w:rsidR="00183742" w:rsidRPr="00E143FC" w:rsidRDefault="00183742" w:rsidP="00A71C85">
      <w:pPr>
        <w:pStyle w:val="a7"/>
      </w:pPr>
      <w:r w:rsidRPr="00E143FC">
        <w:rPr>
          <w:rFonts w:hint="cs"/>
          <w:rtl/>
        </w:rPr>
        <w:t>مدارسه‌ی این قسمت از سیره‌ی پاک پیامبر</w:t>
      </w:r>
      <w:r w:rsidR="00B06555" w:rsidRPr="00B06555">
        <w:rPr>
          <w:rFonts w:cs="CTraditional Arabic" w:hint="cs"/>
          <w:b/>
          <w:rtl/>
        </w:rPr>
        <w:t xml:space="preserve"> ج</w:t>
      </w:r>
      <w:r w:rsidRPr="00E143FC">
        <w:rPr>
          <w:rFonts w:hint="cs"/>
          <w:rtl/>
        </w:rPr>
        <w:t xml:space="preserve"> راهی را برای انسان باز خواهد کرد که‌ به‌ وسیله‌ی آن دل انسان‌های بزرگ‌منش را بدست می‌آورد اگر چه‌ طیف آنان با هم تفاوت داشته‌ باشد و در سرزمین</w:t>
      </w:r>
      <w:r w:rsidR="00A71C85">
        <w:rPr>
          <w:rFonts w:hint="eastAsia"/>
          <w:rtl/>
        </w:rPr>
        <w:t>‌</w:t>
      </w:r>
      <w:r w:rsidRPr="00E143FC">
        <w:rPr>
          <w:rFonts w:hint="cs"/>
          <w:rtl/>
        </w:rPr>
        <w:t>های گوناگونی زندگی را بسر برند.</w:t>
      </w:r>
    </w:p>
    <w:p w:rsidR="00183742" w:rsidRPr="00E143FC" w:rsidRDefault="00183742" w:rsidP="000A03DF">
      <w:pPr>
        <w:pStyle w:val="a0"/>
        <w:numPr>
          <w:ilvl w:val="0"/>
          <w:numId w:val="35"/>
        </w:numPr>
        <w:tabs>
          <w:tab w:val="clear" w:pos="876"/>
        </w:tabs>
        <w:spacing w:after="0"/>
        <w:ind w:left="641" w:hanging="357"/>
        <w:jc w:val="both"/>
        <w:rPr>
          <w:rFonts w:cs="B Lotus"/>
          <w:b/>
          <w:sz w:val="28"/>
          <w:szCs w:val="28"/>
          <w:lang w:bidi="ar-KW"/>
        </w:rPr>
      </w:pPr>
      <w:r w:rsidRPr="00A71C85">
        <w:rPr>
          <w:rStyle w:val="Char2"/>
          <w:rFonts w:hint="cs"/>
          <w:rtl/>
        </w:rPr>
        <w:t>بلکه‌ جلو خود راهی را می‌یابد که‌ توسط آن کیفیت برخورد با انسان‌هایی را درک می‌نماید که‌ در دام شهوت افتاده‌اند و در نهایت آنان را به‌ دامن پاکدامنی و عفت بازمی‌گرداند.</w:t>
      </w:r>
    </w:p>
    <w:p w:rsidR="00183742" w:rsidRPr="00E143FC" w:rsidRDefault="00183742" w:rsidP="00A71C85">
      <w:pPr>
        <w:pStyle w:val="a7"/>
      </w:pPr>
      <w:r w:rsidRPr="00E143FC">
        <w:rPr>
          <w:rFonts w:hint="cs"/>
          <w:rtl/>
        </w:rPr>
        <w:t>زیرا انسان با نگاهی به‌ حکمت روش‌های دعوت پیامبر</w:t>
      </w:r>
      <w:r w:rsidR="00B06555" w:rsidRPr="00B06555">
        <w:rPr>
          <w:rFonts w:cs="CTraditional Arabic" w:hint="cs"/>
          <w:b/>
          <w:rtl/>
        </w:rPr>
        <w:t xml:space="preserve"> ج</w:t>
      </w:r>
      <w:r w:rsidRPr="00E143FC">
        <w:rPr>
          <w:rFonts w:hint="cs"/>
          <w:rtl/>
        </w:rPr>
        <w:t>، و برخورد ایشان حتی با دشمنان لجوج دینش، نشانه‌هایی را می‌یابد که‌ برای موفقیت دعوتگر راستین، تنها راه پیش‌رو می‌باشد.</w:t>
      </w:r>
    </w:p>
    <w:p w:rsidR="00183742" w:rsidRPr="00E143FC" w:rsidRDefault="00183742" w:rsidP="00A71C85">
      <w:pPr>
        <w:pStyle w:val="a7"/>
      </w:pPr>
      <w:r w:rsidRPr="00E143FC">
        <w:rPr>
          <w:rFonts w:hint="cs"/>
          <w:rtl/>
        </w:rPr>
        <w:t>و همچنین باید در تحمل اذیت مردم از پیامبر</w:t>
      </w:r>
      <w:r w:rsidR="00B06555" w:rsidRPr="00B06555">
        <w:rPr>
          <w:rFonts w:cs="CTraditional Arabic" w:hint="cs"/>
          <w:b/>
          <w:rtl/>
        </w:rPr>
        <w:t xml:space="preserve"> ج</w:t>
      </w:r>
      <w:r w:rsidRPr="00E143FC">
        <w:rPr>
          <w:rFonts w:hint="cs"/>
          <w:rtl/>
        </w:rPr>
        <w:t xml:space="preserve"> پیروی شود که‌ آنان را عفو می‌کرد و با وجود این‌که‌ قادر به‌ انتقام می‌بود، اما از آنان درمی‌گذشت.</w:t>
      </w:r>
    </w:p>
    <w:p w:rsidR="00183742" w:rsidRPr="00E143FC" w:rsidRDefault="00183742" w:rsidP="00A71C85">
      <w:pPr>
        <w:pStyle w:val="a7"/>
      </w:pPr>
      <w:r w:rsidRPr="00E143FC">
        <w:rPr>
          <w:rFonts w:hint="cs"/>
          <w:rtl/>
        </w:rPr>
        <w:t>هرکس این قسم از زندگانی پیامبر</w:t>
      </w:r>
      <w:r w:rsidR="00B06555" w:rsidRPr="00B06555">
        <w:rPr>
          <w:rFonts w:cs="CTraditional Arabic" w:hint="cs"/>
          <w:b/>
          <w:rtl/>
        </w:rPr>
        <w:t xml:space="preserve"> ج</w:t>
      </w:r>
      <w:r w:rsidRPr="00E143FC">
        <w:rPr>
          <w:rFonts w:hint="cs"/>
          <w:rtl/>
        </w:rPr>
        <w:t xml:space="preserve"> را مطالعه‌ نماید، درمی‌یابد که‌ بردباری و گذشت پیامبر</w:t>
      </w:r>
      <w:r w:rsidR="00B06555" w:rsidRPr="00B06555">
        <w:rPr>
          <w:rFonts w:cs="CTraditional Arabic" w:hint="cs"/>
          <w:b/>
          <w:rtl/>
        </w:rPr>
        <w:t xml:space="preserve"> ج</w:t>
      </w:r>
      <w:r w:rsidRPr="00E143FC">
        <w:rPr>
          <w:rFonts w:hint="cs"/>
          <w:rtl/>
        </w:rPr>
        <w:t xml:space="preserve"> دارای موقعیت و مناسبت می‌باشد.</w:t>
      </w:r>
    </w:p>
    <w:p w:rsidR="00183742" w:rsidRPr="00E87EA0" w:rsidRDefault="00183742" w:rsidP="00A71C85">
      <w:pPr>
        <w:pStyle w:val="a7"/>
      </w:pPr>
      <w:r w:rsidRPr="00E143FC">
        <w:rPr>
          <w:rFonts w:hint="cs"/>
          <w:rtl/>
        </w:rPr>
        <w:t>و برای برخورد قاطعانه‌ نیز موقعیت و مناسبت مربوط به‌ خود را رعایت کرده‌ است، و عایشه‌</w:t>
      </w:r>
      <w:r w:rsidR="00A71C85">
        <w:rPr>
          <w:rFonts w:cs="CTraditional Arabic" w:hint="cs"/>
          <w:rtl/>
        </w:rPr>
        <w:t>ل</w:t>
      </w:r>
      <w:r w:rsidRPr="00E143FC">
        <w:rPr>
          <w:rFonts w:hint="cs"/>
          <w:rtl/>
        </w:rPr>
        <w:t xml:space="preserve"> نیز به‌ همین مسأله‌ اشاره‌ داشته‌ است آن‌جا که‌ می‌گوید: پیامبر</w:t>
      </w:r>
      <w:r w:rsidR="00B06555" w:rsidRPr="00B06555">
        <w:rPr>
          <w:rFonts w:cs="CTraditional Arabic" w:hint="cs"/>
          <w:b/>
          <w:rtl/>
        </w:rPr>
        <w:t xml:space="preserve"> ج</w:t>
      </w:r>
      <w:r w:rsidRPr="00E87EA0">
        <w:rPr>
          <w:rFonts w:hint="cs"/>
          <w:rtl/>
        </w:rPr>
        <w:t xml:space="preserve"> هیچ‌گاه برای خود انتقام نمی‌گرفت، مگر این‌که‌ یکی از حرام‌های الهی مورد اهانت واقع می‌شد که‌ به‌ خاطر خدا انتقام می‌گرفت</w:t>
      </w:r>
      <w:r w:rsidRPr="00E143FC">
        <w:rPr>
          <w:rStyle w:val="FootnoteReference"/>
          <w:b/>
          <w:rtl/>
          <w:lang w:bidi="ar-KW"/>
        </w:rPr>
        <w:footnoteReference w:id="267"/>
      </w:r>
      <w:r w:rsidRPr="00E87EA0">
        <w:rPr>
          <w:rFonts w:hint="cs"/>
          <w:rtl/>
        </w:rPr>
        <w:t>.</w:t>
      </w:r>
    </w:p>
    <w:p w:rsidR="00183742" w:rsidRPr="00E143FC" w:rsidRDefault="00183742" w:rsidP="000A03DF">
      <w:pPr>
        <w:pStyle w:val="a0"/>
        <w:numPr>
          <w:ilvl w:val="0"/>
          <w:numId w:val="35"/>
        </w:numPr>
        <w:tabs>
          <w:tab w:val="clear" w:pos="876"/>
        </w:tabs>
        <w:spacing w:after="0"/>
        <w:ind w:left="641" w:hanging="357"/>
        <w:jc w:val="both"/>
        <w:rPr>
          <w:rFonts w:cs="B Lotus"/>
          <w:b/>
          <w:sz w:val="28"/>
          <w:szCs w:val="28"/>
          <w:lang w:bidi="ar-KW"/>
        </w:rPr>
      </w:pPr>
      <w:r w:rsidRPr="00A71C85">
        <w:rPr>
          <w:rStyle w:val="Char2"/>
          <w:rFonts w:hint="cs"/>
          <w:rtl/>
        </w:rPr>
        <w:t>خلاصه‌ی کلام آیه‌ی فوق ما را به‌ پیروی از بهترین و فاضل‌ترین مخلوق درود و سلام خدا بر وی باد، راهنمایی می‌نماید.</w:t>
      </w:r>
    </w:p>
    <w:p w:rsidR="00183742" w:rsidRPr="00E143FC" w:rsidRDefault="00183742" w:rsidP="00A71C85">
      <w:pPr>
        <w:pStyle w:val="a7"/>
      </w:pPr>
      <w:r w:rsidRPr="00E143FC">
        <w:rPr>
          <w:rFonts w:hint="cs"/>
          <w:rtl/>
        </w:rPr>
        <w:t>و این مقتضی تحقیق در خصوص سیره‌ و سنت پیامبر</w:t>
      </w:r>
      <w:r w:rsidR="00B06555" w:rsidRPr="00B06555">
        <w:rPr>
          <w:rFonts w:cs="CTraditional Arabic" w:hint="cs"/>
          <w:b/>
          <w:rtl/>
        </w:rPr>
        <w:t xml:space="preserve"> ج</w:t>
      </w:r>
      <w:r w:rsidRPr="00E143FC">
        <w:rPr>
          <w:rFonts w:hint="cs"/>
          <w:rtl/>
        </w:rPr>
        <w:t xml:space="preserve"> می‌باشد که‌ باید فراگرفته‌ و تطبیق شود.</w:t>
      </w:r>
    </w:p>
    <w:p w:rsidR="00183742" w:rsidRDefault="00183742" w:rsidP="000A03DF">
      <w:pPr>
        <w:pStyle w:val="a0"/>
        <w:numPr>
          <w:ilvl w:val="0"/>
          <w:numId w:val="35"/>
        </w:numPr>
        <w:tabs>
          <w:tab w:val="clear" w:pos="876"/>
        </w:tabs>
        <w:spacing w:after="0"/>
        <w:ind w:left="641" w:hanging="357"/>
        <w:jc w:val="both"/>
        <w:rPr>
          <w:rFonts w:cs="B Lotus"/>
          <w:b/>
          <w:sz w:val="28"/>
          <w:szCs w:val="28"/>
          <w:lang w:bidi="ar-KW"/>
        </w:rPr>
      </w:pPr>
      <w:r w:rsidRPr="00A71C85">
        <w:rPr>
          <w:rStyle w:val="Char2"/>
          <w:rFonts w:hint="cs"/>
          <w:rtl/>
        </w:rPr>
        <w:t>و با تحقیق در این مورد انسان به‌ شناخت</w:t>
      </w:r>
      <w:r w:rsidR="00C507D1" w:rsidRPr="00A71C85">
        <w:rPr>
          <w:rStyle w:val="Char2"/>
          <w:rFonts w:hint="cs"/>
          <w:rtl/>
        </w:rPr>
        <w:t xml:space="preserve"> ویژگی‌ها</w:t>
      </w:r>
      <w:r w:rsidRPr="00A71C85">
        <w:rPr>
          <w:rStyle w:val="Char2"/>
          <w:rFonts w:hint="cs"/>
          <w:rtl/>
        </w:rPr>
        <w:t>ی شریف انسانی و اعمال صالحی دست می‌یابد که‌ انسان توسط آن به‌ زندگی پاک در دنیا و آخرت دست می‌یابد</w:t>
      </w:r>
      <w:r w:rsidRPr="00E143FC">
        <w:rPr>
          <w:rFonts w:cs="B Lotus" w:hint="cs"/>
          <w:b/>
          <w:sz w:val="28"/>
          <w:szCs w:val="28"/>
          <w:rtl/>
          <w:lang w:bidi="ar-KW"/>
        </w:rPr>
        <w:t>.</w:t>
      </w:r>
    </w:p>
    <w:p w:rsidR="00A71C85" w:rsidRDefault="00A71C85" w:rsidP="00A71C85">
      <w:pPr>
        <w:pStyle w:val="a7"/>
        <w:rPr>
          <w:rtl/>
        </w:rPr>
        <w:sectPr w:rsidR="00A71C85" w:rsidSect="0029285C">
          <w:headerReference w:type="default" r:id="rId46"/>
          <w:footnotePr>
            <w:numRestart w:val="eachPage"/>
          </w:footnotePr>
          <w:type w:val="oddPage"/>
          <w:pgSz w:w="9356" w:h="13608" w:code="9"/>
          <w:pgMar w:top="567" w:right="1134" w:bottom="851" w:left="1134" w:header="454" w:footer="0" w:gutter="0"/>
          <w:cols w:space="708"/>
          <w:titlePg/>
          <w:bidi/>
          <w:rtlGutter/>
          <w:docGrid w:linePitch="360"/>
        </w:sectPr>
      </w:pPr>
    </w:p>
    <w:p w:rsidR="00183742" w:rsidRPr="00E143FC" w:rsidRDefault="00183742" w:rsidP="00516CBC">
      <w:pPr>
        <w:pStyle w:val="a"/>
        <w:rPr>
          <w:rtl/>
        </w:rPr>
      </w:pPr>
      <w:bookmarkStart w:id="870" w:name="_Toc73092708"/>
      <w:bookmarkStart w:id="871" w:name="_Toc226834853"/>
      <w:bookmarkStart w:id="872" w:name="_Toc286875635"/>
      <w:bookmarkStart w:id="873" w:name="_Toc421088010"/>
      <w:r w:rsidRPr="00E143FC">
        <w:rPr>
          <w:rFonts w:hint="cs"/>
          <w:rtl/>
        </w:rPr>
        <w:t>اخلاق و آداب اسلامی</w:t>
      </w:r>
      <w:bookmarkEnd w:id="870"/>
      <w:bookmarkEnd w:id="871"/>
      <w:bookmarkEnd w:id="872"/>
      <w:bookmarkEnd w:id="873"/>
    </w:p>
    <w:p w:rsidR="00183742" w:rsidRPr="00E143FC" w:rsidRDefault="00183742" w:rsidP="00516CBC">
      <w:pPr>
        <w:pStyle w:val="a5"/>
        <w:rPr>
          <w:rtl/>
        </w:rPr>
      </w:pPr>
      <w:bookmarkStart w:id="874" w:name="_Toc73092709"/>
      <w:bookmarkStart w:id="875" w:name="_Toc226834854"/>
      <w:bookmarkStart w:id="876" w:name="_Toc286875636"/>
      <w:bookmarkStart w:id="877" w:name="_Toc421088011"/>
      <w:r w:rsidRPr="00E143FC">
        <w:rPr>
          <w:rFonts w:hint="cs"/>
          <w:rtl/>
        </w:rPr>
        <w:t>رفتار زیبا</w:t>
      </w:r>
      <w:bookmarkEnd w:id="874"/>
      <w:bookmarkEnd w:id="875"/>
      <w:bookmarkEnd w:id="876"/>
      <w:bookmarkEnd w:id="877"/>
    </w:p>
    <w:p w:rsidR="00A71C85" w:rsidRDefault="00183742" w:rsidP="00A71C85">
      <w:pPr>
        <w:pStyle w:val="a7"/>
        <w:rPr>
          <w:rtl/>
        </w:rPr>
      </w:pPr>
      <w:r w:rsidRPr="00E143FC">
        <w:rPr>
          <w:rFonts w:hint="cs"/>
          <w:rtl/>
        </w:rPr>
        <w:t>خداوند</w:t>
      </w:r>
      <w:r w:rsidRPr="00A71C85">
        <w:rPr>
          <w:rFonts w:hint="cs"/>
          <w:bCs/>
          <w:rtl/>
        </w:rPr>
        <w:sym w:font="AGA Arabesque" w:char="F055"/>
      </w:r>
      <w:r w:rsidRPr="00E143FC">
        <w:rPr>
          <w:rFonts w:hint="cs"/>
          <w:rtl/>
        </w:rPr>
        <w:t xml:space="preserve"> در توصیف پیامبر</w:t>
      </w:r>
      <w:r w:rsidR="00B06555" w:rsidRPr="00B06555">
        <w:rPr>
          <w:rFonts w:cs="CTraditional Arabic" w:hint="cs"/>
          <w:b/>
          <w:rtl/>
        </w:rPr>
        <w:t xml:space="preserve"> ج</w:t>
      </w:r>
      <w:r w:rsidRPr="00E87EA0">
        <w:rPr>
          <w:rFonts w:hint="cs"/>
          <w:rtl/>
        </w:rPr>
        <w:t xml:space="preserve"> فرموده‌ است:</w:t>
      </w:r>
    </w:p>
    <w:p w:rsidR="00183742" w:rsidRPr="00E143FC" w:rsidRDefault="00031950" w:rsidP="00031950">
      <w:pPr>
        <w:pStyle w:val="a7"/>
        <w:rPr>
          <w:rFonts w:ascii="B Lotus" w:hAnsi="B Lotus" w:cs="B Lotus"/>
          <w:b/>
          <w:rtl/>
        </w:rPr>
      </w:pPr>
      <w:r>
        <w:rPr>
          <w:rFonts w:ascii="Traditional Arabic" w:hAnsi="Traditional Arabic" w:cs="Traditional Arabic"/>
          <w:rtl/>
        </w:rPr>
        <w:t>﴿</w:t>
      </w:r>
      <w:r>
        <w:rPr>
          <w:rFonts w:ascii="KFGQPC Uthmanic Script HAFS" w:hAnsi="KFGQPC Uthmanic Script HAFS" w:cs="KFGQPC Uthmanic Script HAFS"/>
          <w:rtl/>
        </w:rPr>
        <w:t>وَإِنَّكَ لَعَلَىٰ خُلُقٍ عَظِيمٖ ٤</w:t>
      </w:r>
      <w:r>
        <w:rPr>
          <w:rFonts w:ascii="Traditional Arabic" w:hAnsi="Traditional Arabic" w:cs="Traditional Arabic"/>
          <w:rtl/>
        </w:rPr>
        <w:t>﴾</w:t>
      </w:r>
      <w:r w:rsidR="00183742" w:rsidRPr="00A71C85">
        <w:rPr>
          <w:rStyle w:val="Char4"/>
          <w:rtl/>
        </w:rPr>
        <w:t xml:space="preserve"> </w:t>
      </w:r>
      <w:r w:rsidR="00A71C85" w:rsidRPr="00A71C85">
        <w:rPr>
          <w:rStyle w:val="Char4"/>
          <w:rFonts w:hint="cs"/>
          <w:rtl/>
        </w:rPr>
        <w:t>[</w:t>
      </w:r>
      <w:r w:rsidR="00183742" w:rsidRPr="00A71C85">
        <w:rPr>
          <w:rStyle w:val="Char4"/>
          <w:rtl/>
        </w:rPr>
        <w:t>القلم: ٤</w:t>
      </w:r>
      <w:r w:rsidR="00A71C85" w:rsidRPr="00A71C85">
        <w:rPr>
          <w:rStyle w:val="Char4"/>
          <w:rFonts w:hint="cs"/>
          <w:rtl/>
        </w:rPr>
        <w:t>]</w:t>
      </w:r>
      <w:r w:rsidR="00A71C85" w:rsidRPr="00A71C85">
        <w:rPr>
          <w:rFonts w:hint="cs"/>
          <w:rtl/>
        </w:rPr>
        <w:t>.</w:t>
      </w:r>
    </w:p>
    <w:p w:rsidR="00183742" w:rsidRPr="00E143FC" w:rsidRDefault="00A71C85" w:rsidP="00A71C85">
      <w:pPr>
        <w:pStyle w:val="a7"/>
        <w:rPr>
          <w:rtl/>
        </w:rPr>
      </w:pPr>
      <w:r>
        <w:rPr>
          <w:rFonts w:hint="cs"/>
          <w:rtl/>
        </w:rPr>
        <w:t>«</w:t>
      </w:r>
      <w:r w:rsidR="00183742" w:rsidRPr="00E143FC">
        <w:rPr>
          <w:rFonts w:hint="cs"/>
          <w:rtl/>
        </w:rPr>
        <w:t>تو دارای خوی سترگ هستی</w:t>
      </w:r>
      <w:r>
        <w:rPr>
          <w:rFonts w:hint="cs"/>
          <w:rtl/>
        </w:rPr>
        <w:t>»</w:t>
      </w:r>
      <w:r w:rsidR="00183742" w:rsidRPr="00E143FC">
        <w:rPr>
          <w:rFonts w:hint="cs"/>
          <w:rtl/>
        </w:rPr>
        <w:t>.</w:t>
      </w:r>
    </w:p>
    <w:p w:rsidR="00183742" w:rsidRPr="00E143FC" w:rsidRDefault="00183742" w:rsidP="00A71C85">
      <w:pPr>
        <w:pStyle w:val="a7"/>
        <w:rPr>
          <w:rFonts w:ascii="Bodoni MT Poster Compressed" w:hAnsi="Bodoni MT Poster Compressed" w:cs="Simplified Arabic"/>
          <w:rtl/>
        </w:rPr>
      </w:pPr>
      <w:r w:rsidRPr="00E143FC">
        <w:rPr>
          <w:rFonts w:hint="cs"/>
          <w:rtl/>
          <w:lang w:bidi="ar-KW"/>
        </w:rPr>
        <w:t>و پیامبر</w:t>
      </w:r>
      <w:r w:rsidR="00B06555" w:rsidRPr="00B06555">
        <w:rPr>
          <w:rFonts w:cs="CTraditional Arabic" w:hint="cs"/>
          <w:b/>
          <w:rtl/>
          <w:lang w:bidi="ar-KW"/>
        </w:rPr>
        <w:t xml:space="preserve"> ج</w:t>
      </w:r>
      <w:r w:rsidRPr="00E87EA0">
        <w:rPr>
          <w:rFonts w:hint="cs"/>
          <w:rtl/>
        </w:rPr>
        <w:t xml:space="preserve"> فرمود:</w:t>
      </w:r>
      <w:r w:rsidRPr="00E143FC">
        <w:rPr>
          <w:rFonts w:cs="Simplified Arabic" w:hint="cs"/>
          <w:rtl/>
        </w:rPr>
        <w:t xml:space="preserve"> </w:t>
      </w:r>
      <w:r w:rsidRPr="00A71C85">
        <w:rPr>
          <w:rStyle w:val="Char5"/>
          <w:rtl/>
        </w:rPr>
        <w:t>«أكمل المؤمنين إيماناً أحسنهم خلقاً»</w:t>
      </w:r>
      <w:r w:rsidRPr="00A71C85">
        <w:rPr>
          <w:vertAlign w:val="superscript"/>
          <w:rtl/>
        </w:rPr>
        <w:footnoteReference w:id="268"/>
      </w:r>
      <w:r w:rsidRPr="00A71C85">
        <w:rPr>
          <w:rFonts w:hint="cs"/>
          <w:rtl/>
        </w:rPr>
        <w:t>.</w:t>
      </w:r>
    </w:p>
    <w:p w:rsidR="00183742" w:rsidRPr="00E143FC" w:rsidRDefault="00A71C85" w:rsidP="00A71C85">
      <w:pPr>
        <w:pStyle w:val="a7"/>
        <w:rPr>
          <w:rtl/>
        </w:rPr>
      </w:pPr>
      <w:r>
        <w:rPr>
          <w:rFonts w:hint="cs"/>
          <w:rtl/>
        </w:rPr>
        <w:t>«</w:t>
      </w:r>
      <w:r w:rsidR="00183742" w:rsidRPr="00E143FC">
        <w:rPr>
          <w:rFonts w:hint="cs"/>
          <w:rtl/>
        </w:rPr>
        <w:t>کامل</w:t>
      </w:r>
      <w:r>
        <w:rPr>
          <w:rFonts w:hint="eastAsia"/>
          <w:rtl/>
        </w:rPr>
        <w:t>‌</w:t>
      </w:r>
      <w:r w:rsidR="00183742" w:rsidRPr="00E143FC">
        <w:rPr>
          <w:rFonts w:hint="cs"/>
          <w:rtl/>
        </w:rPr>
        <w:t>ترین مؤمنان کسی است که از اخلاق بهتری برخوردار باشد</w:t>
      </w:r>
      <w:r>
        <w:rPr>
          <w:rFonts w:hint="cs"/>
          <w:rtl/>
        </w:rPr>
        <w:t>»</w:t>
      </w:r>
      <w:r w:rsidR="00183742" w:rsidRPr="00E143FC">
        <w:rPr>
          <w:rFonts w:hint="cs"/>
          <w:rtl/>
        </w:rPr>
        <w:t>.</w:t>
      </w:r>
    </w:p>
    <w:p w:rsidR="00183742" w:rsidRPr="00E143FC" w:rsidRDefault="00183742" w:rsidP="00A71C85">
      <w:pPr>
        <w:pStyle w:val="a7"/>
        <w:rPr>
          <w:rFonts w:ascii="Bodoni MT Poster Compressed" w:hAnsi="Bodoni MT Poster Compressed" w:cs="Simplified Arabic"/>
          <w:rtl/>
        </w:rPr>
      </w:pPr>
      <w:r w:rsidRPr="00A71C85">
        <w:rPr>
          <w:rFonts w:hint="cs"/>
          <w:rtl/>
        </w:rPr>
        <w:t>و در روایت دیگری آمده‌ که‌ فرمود:</w:t>
      </w:r>
      <w:r w:rsidRPr="00E143FC">
        <w:rPr>
          <w:rFonts w:ascii="Bodoni MT Poster Compressed" w:hAnsi="Bodoni MT Poster Compressed" w:cs="B Lotus" w:hint="cs"/>
          <w:rtl/>
        </w:rPr>
        <w:t xml:space="preserve"> </w:t>
      </w:r>
      <w:r w:rsidRPr="00A71C85">
        <w:rPr>
          <w:rStyle w:val="Char5"/>
          <w:rtl/>
        </w:rPr>
        <w:t>«إن الرجل ليدرك بحسن خلقه درجات قائم الليل صائم النهار»</w:t>
      </w:r>
      <w:r w:rsidRPr="00A71C85">
        <w:rPr>
          <w:vertAlign w:val="superscript"/>
          <w:rtl/>
        </w:rPr>
        <w:footnoteReference w:id="269"/>
      </w:r>
      <w:r w:rsidRPr="00A71C85">
        <w:rPr>
          <w:rFonts w:hint="cs"/>
          <w:rtl/>
        </w:rPr>
        <w:t>.</w:t>
      </w:r>
    </w:p>
    <w:p w:rsidR="00183742" w:rsidRPr="00E143FC" w:rsidRDefault="00A71C85" w:rsidP="00A71C85">
      <w:pPr>
        <w:pStyle w:val="a7"/>
        <w:rPr>
          <w:rtl/>
        </w:rPr>
      </w:pPr>
      <w:r>
        <w:rPr>
          <w:rFonts w:hint="cs"/>
          <w:rtl/>
        </w:rPr>
        <w:t>«</w:t>
      </w:r>
      <w:r w:rsidR="00A9098C">
        <w:rPr>
          <w:rFonts w:hint="cs"/>
          <w:rtl/>
        </w:rPr>
        <w:t>بی‌</w:t>
      </w:r>
      <w:r w:rsidR="00183742" w:rsidRPr="00E143FC">
        <w:rPr>
          <w:rFonts w:hint="cs"/>
          <w:rtl/>
        </w:rPr>
        <w:t>گمان آدمی‌بر اثر اخلاق نیکویش به مرتبه شب زنده</w:t>
      </w:r>
      <w:r>
        <w:rPr>
          <w:rFonts w:hint="eastAsia"/>
          <w:rtl/>
        </w:rPr>
        <w:t>‌</w:t>
      </w:r>
      <w:r w:rsidR="00183742" w:rsidRPr="00E143FC">
        <w:rPr>
          <w:rFonts w:hint="cs"/>
          <w:rtl/>
        </w:rPr>
        <w:t>دار روزه</w:t>
      </w:r>
      <w:r>
        <w:rPr>
          <w:rFonts w:hint="eastAsia"/>
          <w:rtl/>
        </w:rPr>
        <w:t>‌</w:t>
      </w:r>
      <w:r w:rsidR="00183742" w:rsidRPr="00E143FC">
        <w:rPr>
          <w:rFonts w:hint="cs"/>
          <w:rtl/>
        </w:rPr>
        <w:t>دار دست می‌یابد</w:t>
      </w:r>
      <w:r>
        <w:rPr>
          <w:rFonts w:hint="cs"/>
          <w:rtl/>
        </w:rPr>
        <w:t>»</w:t>
      </w:r>
      <w:r w:rsidR="00183742" w:rsidRPr="00E143FC">
        <w:rPr>
          <w:rFonts w:hint="cs"/>
          <w:rtl/>
        </w:rPr>
        <w:t>.</w:t>
      </w:r>
    </w:p>
    <w:p w:rsidR="00183742" w:rsidRPr="00E143FC" w:rsidRDefault="00183742" w:rsidP="00516CBC">
      <w:pPr>
        <w:pStyle w:val="a5"/>
        <w:rPr>
          <w:rtl/>
        </w:rPr>
      </w:pPr>
      <w:bookmarkStart w:id="878" w:name="_Toc73092710"/>
      <w:bookmarkStart w:id="879" w:name="_Toc226834855"/>
      <w:bookmarkStart w:id="880" w:name="_Toc286875637"/>
      <w:bookmarkStart w:id="881" w:name="_Toc421088012"/>
      <w:r w:rsidRPr="00E143FC">
        <w:rPr>
          <w:rFonts w:hint="cs"/>
          <w:rtl/>
        </w:rPr>
        <w:t>بردباری، حوصله‌، مهربانی و عفو و گذشت</w:t>
      </w:r>
      <w:bookmarkEnd w:id="878"/>
      <w:bookmarkEnd w:id="879"/>
      <w:bookmarkEnd w:id="880"/>
      <w:bookmarkEnd w:id="881"/>
    </w:p>
    <w:p w:rsidR="00183742" w:rsidRPr="00031950" w:rsidRDefault="00183742" w:rsidP="00031950">
      <w:pPr>
        <w:pStyle w:val="a7"/>
        <w:rPr>
          <w:rFonts w:ascii="KFGQPC Uthmanic Script HAFS" w:hAnsi="KFGQPC Uthmanic Script HAFS" w:cs="KFGQPC Uthmanic Script HAFS"/>
          <w:rtl/>
        </w:rPr>
      </w:pPr>
      <w:r w:rsidRPr="00E143FC">
        <w:rPr>
          <w:rFonts w:hint="cs"/>
          <w:b/>
          <w:rtl/>
          <w:lang w:bidi="ar-KW"/>
        </w:rPr>
        <w:t>خداوند</w:t>
      </w:r>
      <w:r w:rsidRPr="00E87EA0">
        <w:rPr>
          <w:rFonts w:hint="cs"/>
          <w:rtl/>
          <w:lang w:bidi="ar-KW"/>
        </w:rPr>
        <w:sym w:font="AGA Arabesque" w:char="F055"/>
      </w:r>
      <w:r w:rsidRPr="00E143FC">
        <w:rPr>
          <w:rFonts w:hint="cs"/>
          <w:b/>
          <w:rtl/>
          <w:lang w:bidi="ar-KW"/>
        </w:rPr>
        <w:t xml:space="preserve"> می‌فرماید:</w:t>
      </w:r>
      <w:r w:rsidR="00031950">
        <w:rPr>
          <w:rFonts w:hint="cs"/>
          <w:b/>
          <w:rtl/>
          <w:lang w:bidi="ar-KW"/>
        </w:rPr>
        <w:t xml:space="preserve"> </w:t>
      </w:r>
      <w:r w:rsidR="00031950">
        <w:rPr>
          <w:rFonts w:ascii="Traditional Arabic" w:hAnsi="Traditional Arabic" w:cs="Traditional Arabic"/>
          <w:b/>
          <w:rtl/>
          <w:lang w:bidi="ar-KW"/>
        </w:rPr>
        <w:t>﴿</w:t>
      </w:r>
      <w:r w:rsidR="00031950">
        <w:rPr>
          <w:rFonts w:ascii="KFGQPC Uthmanic Script HAFS" w:hAnsi="KFGQPC Uthmanic Script HAFS" w:cs="KFGQPC Uthmanic Script HAFS"/>
          <w:rtl/>
        </w:rPr>
        <w:t>وَ</w:t>
      </w:r>
      <w:r w:rsidR="00031950">
        <w:rPr>
          <w:rFonts w:ascii="KFGQPC Uthmanic Script HAFS" w:hAnsi="KFGQPC Uthmanic Script HAFS" w:cs="KFGQPC Uthmanic Script HAFS" w:hint="cs"/>
          <w:rtl/>
        </w:rPr>
        <w:t>ٱ</w:t>
      </w:r>
      <w:r w:rsidR="00031950">
        <w:rPr>
          <w:rFonts w:ascii="KFGQPC Uthmanic Script HAFS" w:hAnsi="KFGQPC Uthmanic Script HAFS" w:cs="KFGQPC Uthmanic Script HAFS" w:hint="eastAsia"/>
          <w:rtl/>
        </w:rPr>
        <w:t>لۡكَٰظِمِينَ</w:t>
      </w:r>
      <w:r w:rsidR="00031950">
        <w:rPr>
          <w:rFonts w:ascii="KFGQPC Uthmanic Script HAFS" w:hAnsi="KFGQPC Uthmanic Script HAFS" w:cs="KFGQPC Uthmanic Script HAFS"/>
          <w:rtl/>
        </w:rPr>
        <w:t xml:space="preserve"> </w:t>
      </w:r>
      <w:r w:rsidR="00031950">
        <w:rPr>
          <w:rFonts w:ascii="KFGQPC Uthmanic Script HAFS" w:hAnsi="KFGQPC Uthmanic Script HAFS" w:cs="KFGQPC Uthmanic Script HAFS" w:hint="cs"/>
          <w:rtl/>
        </w:rPr>
        <w:t>ٱ</w:t>
      </w:r>
      <w:r w:rsidR="00031950">
        <w:rPr>
          <w:rFonts w:ascii="KFGQPC Uthmanic Script HAFS" w:hAnsi="KFGQPC Uthmanic Script HAFS" w:cs="KFGQPC Uthmanic Script HAFS" w:hint="eastAsia"/>
          <w:rtl/>
        </w:rPr>
        <w:t>لۡغَيۡظَ</w:t>
      </w:r>
      <w:r w:rsidR="00031950">
        <w:rPr>
          <w:rFonts w:ascii="KFGQPC Uthmanic Script HAFS" w:hAnsi="KFGQPC Uthmanic Script HAFS" w:cs="KFGQPC Uthmanic Script HAFS"/>
          <w:rtl/>
        </w:rPr>
        <w:t xml:space="preserve"> وَ</w:t>
      </w:r>
      <w:r w:rsidR="00031950">
        <w:rPr>
          <w:rFonts w:ascii="KFGQPC Uthmanic Script HAFS" w:hAnsi="KFGQPC Uthmanic Script HAFS" w:cs="KFGQPC Uthmanic Script HAFS" w:hint="cs"/>
          <w:rtl/>
        </w:rPr>
        <w:t>ٱ</w:t>
      </w:r>
      <w:r w:rsidR="00031950">
        <w:rPr>
          <w:rFonts w:ascii="KFGQPC Uthmanic Script HAFS" w:hAnsi="KFGQPC Uthmanic Script HAFS" w:cs="KFGQPC Uthmanic Script HAFS" w:hint="eastAsia"/>
          <w:rtl/>
        </w:rPr>
        <w:t>لۡعَافِينَ</w:t>
      </w:r>
      <w:r w:rsidR="00031950">
        <w:rPr>
          <w:rFonts w:ascii="KFGQPC Uthmanic Script HAFS" w:hAnsi="KFGQPC Uthmanic Script HAFS" w:cs="KFGQPC Uthmanic Script HAFS"/>
          <w:rtl/>
        </w:rPr>
        <w:t xml:space="preserve"> عَنِ </w:t>
      </w:r>
      <w:r w:rsidR="00031950">
        <w:rPr>
          <w:rFonts w:ascii="KFGQPC Uthmanic Script HAFS" w:hAnsi="KFGQPC Uthmanic Script HAFS" w:cs="KFGQPC Uthmanic Script HAFS" w:hint="cs"/>
          <w:rtl/>
        </w:rPr>
        <w:t>ٱ</w:t>
      </w:r>
      <w:r w:rsidR="00031950">
        <w:rPr>
          <w:rFonts w:ascii="KFGQPC Uthmanic Script HAFS" w:hAnsi="KFGQPC Uthmanic Script HAFS" w:cs="KFGQPC Uthmanic Script HAFS" w:hint="eastAsia"/>
          <w:rtl/>
        </w:rPr>
        <w:t>لنَّاسِۗ</w:t>
      </w:r>
      <w:r w:rsidR="00031950">
        <w:rPr>
          <w:rFonts w:ascii="Traditional Arabic" w:hAnsi="Traditional Arabic" w:cs="Traditional Arabic"/>
          <w:b/>
          <w:rtl/>
          <w:lang w:bidi="ar-KW"/>
        </w:rPr>
        <w:t>﴾</w:t>
      </w:r>
      <w:r w:rsidR="00A71C85">
        <w:rPr>
          <w:rFonts w:hint="cs"/>
          <w:b/>
          <w:rtl/>
          <w:lang w:bidi="ar-KW"/>
        </w:rPr>
        <w:t xml:space="preserve"> </w:t>
      </w:r>
      <w:r w:rsidRPr="00E143FC">
        <w:rPr>
          <w:rFonts w:ascii="QCF_BSML" w:hAnsi="QCF_BSML" w:cs="QCF_BSML" w:hint="cs"/>
          <w:sz w:val="32"/>
          <w:szCs w:val="32"/>
          <w:rtl/>
        </w:rPr>
        <w:t xml:space="preserve"> </w:t>
      </w:r>
      <w:r w:rsidR="00A71C85" w:rsidRPr="00A71C85">
        <w:rPr>
          <w:rStyle w:val="Char4"/>
          <w:rFonts w:hint="cs"/>
          <w:rtl/>
        </w:rPr>
        <w:t>[</w:t>
      </w:r>
      <w:r w:rsidRPr="00A71C85">
        <w:rPr>
          <w:rStyle w:val="Char4"/>
          <w:rtl/>
        </w:rPr>
        <w:t>آل</w:t>
      </w:r>
      <w:r w:rsidRPr="00A71C85">
        <w:rPr>
          <w:rStyle w:val="Char4"/>
          <w:rFonts w:hint="cs"/>
          <w:rtl/>
        </w:rPr>
        <w:t>‌</w:t>
      </w:r>
      <w:r w:rsidRPr="00A71C85">
        <w:rPr>
          <w:rStyle w:val="Char4"/>
          <w:rtl/>
        </w:rPr>
        <w:t>عمران:</w:t>
      </w:r>
      <w:r w:rsidR="00031950">
        <w:rPr>
          <w:rStyle w:val="Char4"/>
          <w:rFonts w:hint="cs"/>
          <w:rtl/>
        </w:rPr>
        <w:t xml:space="preserve"> </w:t>
      </w:r>
      <w:r w:rsidRPr="00A71C85">
        <w:rPr>
          <w:rStyle w:val="Char4"/>
          <w:rtl/>
        </w:rPr>
        <w:t>١٣٤</w:t>
      </w:r>
      <w:r w:rsidR="00A71C85" w:rsidRPr="00A71C85">
        <w:rPr>
          <w:rStyle w:val="Char4"/>
          <w:rFonts w:hint="cs"/>
          <w:rtl/>
        </w:rPr>
        <w:t>]</w:t>
      </w:r>
      <w:r w:rsidR="00A71C85" w:rsidRPr="00A71C85">
        <w:rPr>
          <w:rFonts w:hint="cs"/>
          <w:rtl/>
        </w:rPr>
        <w:t>.</w:t>
      </w:r>
    </w:p>
    <w:p w:rsidR="00A71C85" w:rsidRDefault="00A71C85" w:rsidP="00A71C85">
      <w:pPr>
        <w:pStyle w:val="a7"/>
        <w:rPr>
          <w:rtl/>
        </w:rPr>
      </w:pPr>
      <w:r>
        <w:rPr>
          <w:rFonts w:hint="cs"/>
          <w:rtl/>
        </w:rPr>
        <w:t>«</w:t>
      </w:r>
      <w:r w:rsidR="00183742" w:rsidRPr="00E143FC">
        <w:rPr>
          <w:rtl/>
        </w:rPr>
        <w:t>و خشم خود را فرو م</w:t>
      </w:r>
      <w:r w:rsidR="00442369">
        <w:rPr>
          <w:rtl/>
        </w:rPr>
        <w:t>ی</w:t>
      </w:r>
      <w:r w:rsidR="00183742" w:rsidRPr="00E143FC">
        <w:rPr>
          <w:rtl/>
        </w:rPr>
        <w:t>‌خورند، و از مردم گذشت م</w:t>
      </w:r>
      <w:r w:rsidR="00442369">
        <w:rPr>
          <w:rtl/>
        </w:rPr>
        <w:t>ی</w:t>
      </w:r>
      <w:r w:rsidR="00183742" w:rsidRPr="00E143FC">
        <w:rPr>
          <w:rtl/>
        </w:rPr>
        <w:t>‌</w:t>
      </w:r>
      <w:r w:rsidR="00442369">
        <w:rPr>
          <w:rtl/>
        </w:rPr>
        <w:t>ک</w:t>
      </w:r>
      <w:r w:rsidR="00183742" w:rsidRPr="00E143FC">
        <w:rPr>
          <w:rtl/>
        </w:rPr>
        <w:t>نند</w:t>
      </w:r>
      <w:r>
        <w:rPr>
          <w:rFonts w:hint="cs"/>
          <w:rtl/>
        </w:rPr>
        <w:t>»</w:t>
      </w:r>
      <w:r w:rsidR="00183742" w:rsidRPr="00E143FC">
        <w:rPr>
          <w:rFonts w:hint="cs"/>
          <w:rtl/>
        </w:rPr>
        <w:t>.</w:t>
      </w:r>
    </w:p>
    <w:p w:rsidR="00183742" w:rsidRPr="00031950" w:rsidRDefault="00183742" w:rsidP="00031950">
      <w:pPr>
        <w:pStyle w:val="a7"/>
        <w:rPr>
          <w:rFonts w:ascii="KFGQPC Uthmanic Script HAFS" w:hAnsi="KFGQPC Uthmanic Script HAFS" w:cs="KFGQPC Uthmanic Script HAFS"/>
          <w:rtl/>
        </w:rPr>
      </w:pPr>
      <w:r w:rsidRPr="00E143FC">
        <w:rPr>
          <w:rFonts w:hint="cs"/>
          <w:rtl/>
          <w:lang w:bidi="ar-KW"/>
        </w:rPr>
        <w:t>و می‌فرماید</w:t>
      </w:r>
      <w:r w:rsidRPr="00A71C85">
        <w:rPr>
          <w:rFonts w:hint="cs"/>
          <w:bCs/>
          <w:rtl/>
          <w:lang w:bidi="ar-KW"/>
        </w:rPr>
        <w:sym w:font="AGA Arabesque" w:char="F055"/>
      </w:r>
      <w:r w:rsidRPr="00E87EA0">
        <w:rPr>
          <w:rFonts w:hint="cs"/>
          <w:rtl/>
        </w:rPr>
        <w:t>:</w:t>
      </w:r>
      <w:r w:rsidR="00031950">
        <w:rPr>
          <w:rFonts w:hint="cs"/>
          <w:rtl/>
        </w:rPr>
        <w:t xml:space="preserve"> </w:t>
      </w:r>
      <w:r w:rsidR="00031950">
        <w:rPr>
          <w:rFonts w:ascii="Traditional Arabic" w:hAnsi="Traditional Arabic" w:cs="Traditional Arabic"/>
          <w:rtl/>
        </w:rPr>
        <w:t>﴿</w:t>
      </w:r>
      <w:r w:rsidR="00031950">
        <w:rPr>
          <w:rFonts w:ascii="KFGQPC Uthmanic Script HAFS" w:hAnsi="KFGQPC Uthmanic Script HAFS" w:cs="KFGQPC Uthmanic Script HAFS" w:hint="eastAsia"/>
          <w:rtl/>
        </w:rPr>
        <w:t>خُذِ</w:t>
      </w:r>
      <w:r w:rsidR="00031950">
        <w:rPr>
          <w:rFonts w:ascii="KFGQPC Uthmanic Script HAFS" w:hAnsi="KFGQPC Uthmanic Script HAFS" w:cs="KFGQPC Uthmanic Script HAFS"/>
          <w:rtl/>
        </w:rPr>
        <w:t xml:space="preserve"> </w:t>
      </w:r>
      <w:r w:rsidR="00031950">
        <w:rPr>
          <w:rFonts w:ascii="KFGQPC Uthmanic Script HAFS" w:hAnsi="KFGQPC Uthmanic Script HAFS" w:cs="KFGQPC Uthmanic Script HAFS" w:hint="cs"/>
          <w:rtl/>
        </w:rPr>
        <w:t>ٱ</w:t>
      </w:r>
      <w:r w:rsidR="00031950">
        <w:rPr>
          <w:rFonts w:ascii="KFGQPC Uthmanic Script HAFS" w:hAnsi="KFGQPC Uthmanic Script HAFS" w:cs="KFGQPC Uthmanic Script HAFS" w:hint="eastAsia"/>
          <w:rtl/>
        </w:rPr>
        <w:t>لۡعَفۡوَ</w:t>
      </w:r>
      <w:r w:rsidR="00031950">
        <w:rPr>
          <w:rFonts w:ascii="KFGQPC Uthmanic Script HAFS" w:hAnsi="KFGQPC Uthmanic Script HAFS" w:cs="KFGQPC Uthmanic Script HAFS"/>
          <w:rtl/>
        </w:rPr>
        <w:t xml:space="preserve"> وَأۡمُرۡ بِ</w:t>
      </w:r>
      <w:r w:rsidR="00031950">
        <w:rPr>
          <w:rFonts w:ascii="KFGQPC Uthmanic Script HAFS" w:hAnsi="KFGQPC Uthmanic Script HAFS" w:cs="KFGQPC Uthmanic Script HAFS" w:hint="cs"/>
          <w:rtl/>
        </w:rPr>
        <w:t>ٱ</w:t>
      </w:r>
      <w:r w:rsidR="00031950">
        <w:rPr>
          <w:rFonts w:ascii="KFGQPC Uthmanic Script HAFS" w:hAnsi="KFGQPC Uthmanic Script HAFS" w:cs="KFGQPC Uthmanic Script HAFS" w:hint="eastAsia"/>
          <w:rtl/>
        </w:rPr>
        <w:t>لۡعُرۡفِ</w:t>
      </w:r>
      <w:r w:rsidR="00031950">
        <w:rPr>
          <w:rFonts w:ascii="KFGQPC Uthmanic Script HAFS" w:hAnsi="KFGQPC Uthmanic Script HAFS" w:cs="KFGQPC Uthmanic Script HAFS"/>
          <w:rtl/>
        </w:rPr>
        <w:t xml:space="preserve"> وَأَعۡرِضۡ عَنِ </w:t>
      </w:r>
      <w:r w:rsidR="00031950">
        <w:rPr>
          <w:rFonts w:ascii="KFGQPC Uthmanic Script HAFS" w:hAnsi="KFGQPC Uthmanic Script HAFS" w:cs="KFGQPC Uthmanic Script HAFS" w:hint="cs"/>
          <w:rtl/>
        </w:rPr>
        <w:t>ٱ</w:t>
      </w:r>
      <w:r w:rsidR="00031950">
        <w:rPr>
          <w:rFonts w:ascii="KFGQPC Uthmanic Script HAFS" w:hAnsi="KFGQPC Uthmanic Script HAFS" w:cs="KFGQPC Uthmanic Script HAFS" w:hint="eastAsia"/>
          <w:rtl/>
        </w:rPr>
        <w:t>لۡجَٰهِلِينَ</w:t>
      </w:r>
      <w:r w:rsidR="00031950">
        <w:rPr>
          <w:rFonts w:ascii="KFGQPC Uthmanic Script HAFS" w:hAnsi="KFGQPC Uthmanic Script HAFS" w:cs="KFGQPC Uthmanic Script HAFS"/>
          <w:rtl/>
        </w:rPr>
        <w:t xml:space="preserve"> ١٩٩</w:t>
      </w:r>
      <w:r w:rsidR="00031950">
        <w:rPr>
          <w:rFonts w:ascii="Traditional Arabic" w:hAnsi="Traditional Arabic" w:cs="Traditional Arabic"/>
          <w:rtl/>
        </w:rPr>
        <w:t>﴾</w:t>
      </w:r>
      <w:r w:rsidR="00031950">
        <w:rPr>
          <w:rFonts w:ascii="Traditional Arabic" w:hAnsi="Traditional Arabic" w:cs="Traditional Arabic" w:hint="cs"/>
          <w:rtl/>
        </w:rPr>
        <w:t xml:space="preserve"> </w:t>
      </w:r>
      <w:r w:rsidR="00A71C85" w:rsidRPr="00A71C85">
        <w:rPr>
          <w:rStyle w:val="Char4"/>
          <w:rFonts w:hint="cs"/>
          <w:rtl/>
        </w:rPr>
        <w:t>[</w:t>
      </w:r>
      <w:r w:rsidRPr="00A71C85">
        <w:rPr>
          <w:rStyle w:val="Char4"/>
          <w:rtl/>
        </w:rPr>
        <w:t>الأعراف:١٩٩</w:t>
      </w:r>
      <w:r w:rsidR="00A71C85" w:rsidRPr="00A71C85">
        <w:rPr>
          <w:rStyle w:val="Char4"/>
          <w:rFonts w:hint="cs"/>
          <w:rtl/>
        </w:rPr>
        <w:t>]</w:t>
      </w:r>
      <w:r w:rsidR="00A71C85" w:rsidRPr="00A71C85">
        <w:rPr>
          <w:rFonts w:hint="cs"/>
          <w:rtl/>
        </w:rPr>
        <w:t>.</w:t>
      </w:r>
    </w:p>
    <w:p w:rsidR="00A71C85" w:rsidRDefault="00A71C85" w:rsidP="00A71C85">
      <w:pPr>
        <w:pStyle w:val="a7"/>
        <w:rPr>
          <w:rtl/>
        </w:rPr>
      </w:pPr>
      <w:r>
        <w:rPr>
          <w:rFonts w:hint="cs"/>
          <w:rtl/>
        </w:rPr>
        <w:t>«</w:t>
      </w:r>
      <w:r w:rsidR="00183742" w:rsidRPr="00E143FC">
        <w:rPr>
          <w:rtl/>
        </w:rPr>
        <w:t>گذشت داشته باش و آسانگ</w:t>
      </w:r>
      <w:r w:rsidR="00442369">
        <w:rPr>
          <w:rtl/>
        </w:rPr>
        <w:t>ی</w:t>
      </w:r>
      <w:r w:rsidR="00183742" w:rsidRPr="00E143FC">
        <w:rPr>
          <w:rtl/>
        </w:rPr>
        <w:t>ر</w:t>
      </w:r>
      <w:r w:rsidR="00442369">
        <w:rPr>
          <w:rtl/>
        </w:rPr>
        <w:t>ی</w:t>
      </w:r>
      <w:r w:rsidR="00183742" w:rsidRPr="00E143FC">
        <w:rPr>
          <w:rtl/>
        </w:rPr>
        <w:t xml:space="preserve"> </w:t>
      </w:r>
      <w:r w:rsidR="00442369">
        <w:rPr>
          <w:rtl/>
        </w:rPr>
        <w:t>ک</w:t>
      </w:r>
      <w:r w:rsidR="00183742" w:rsidRPr="00E143FC">
        <w:rPr>
          <w:rtl/>
        </w:rPr>
        <w:t xml:space="preserve">ن و به </w:t>
      </w:r>
      <w:r w:rsidR="00442369">
        <w:rPr>
          <w:rtl/>
        </w:rPr>
        <w:t>ک</w:t>
      </w:r>
      <w:r w:rsidR="00183742" w:rsidRPr="00E143FC">
        <w:rPr>
          <w:rtl/>
        </w:rPr>
        <w:t>ار ن</w:t>
      </w:r>
      <w:r w:rsidR="00442369">
        <w:rPr>
          <w:rtl/>
        </w:rPr>
        <w:t>یک</w:t>
      </w:r>
      <w:r w:rsidR="00183742" w:rsidRPr="00E143FC">
        <w:rPr>
          <w:rtl/>
        </w:rPr>
        <w:t xml:space="preserve"> دستور بده و از نادانان چشم‌پوش</w:t>
      </w:r>
      <w:r w:rsidR="00442369">
        <w:rPr>
          <w:rtl/>
        </w:rPr>
        <w:t>ی</w:t>
      </w:r>
      <w:r w:rsidR="00183742" w:rsidRPr="00E143FC">
        <w:rPr>
          <w:rtl/>
        </w:rPr>
        <w:t xml:space="preserve"> </w:t>
      </w:r>
      <w:r w:rsidR="00442369">
        <w:rPr>
          <w:rtl/>
        </w:rPr>
        <w:t>ک</w:t>
      </w:r>
      <w:r w:rsidR="00183742" w:rsidRPr="00E143FC">
        <w:rPr>
          <w:rtl/>
        </w:rPr>
        <w:t>ن</w:t>
      </w:r>
      <w:r>
        <w:rPr>
          <w:rFonts w:hint="cs"/>
          <w:rtl/>
        </w:rPr>
        <w:t>»</w:t>
      </w:r>
      <w:r w:rsidR="00183742" w:rsidRPr="00E143FC">
        <w:rPr>
          <w:rFonts w:hint="cs"/>
          <w:rtl/>
        </w:rPr>
        <w:t>.</w:t>
      </w:r>
    </w:p>
    <w:p w:rsidR="00183742" w:rsidRPr="00031950" w:rsidRDefault="00183742" w:rsidP="00031950">
      <w:pPr>
        <w:pStyle w:val="a7"/>
        <w:rPr>
          <w:rFonts w:ascii="KFGQPC Uthmanic Script HAFS" w:hAnsi="KFGQPC Uthmanic Script HAFS" w:cs="KFGQPC Uthmanic Script HAFS"/>
          <w:rtl/>
        </w:rPr>
      </w:pPr>
      <w:r w:rsidRPr="00E143FC">
        <w:rPr>
          <w:rFonts w:hint="cs"/>
          <w:rtl/>
          <w:lang w:bidi="ar-KW"/>
        </w:rPr>
        <w:t>و می‌فرماید</w:t>
      </w:r>
      <w:r w:rsidRPr="00A71C85">
        <w:rPr>
          <w:rFonts w:hint="cs"/>
          <w:bCs/>
          <w:rtl/>
          <w:lang w:bidi="ar-KW"/>
        </w:rPr>
        <w:sym w:font="AGA Arabesque" w:char="F055"/>
      </w:r>
      <w:r w:rsidRPr="00A71C85">
        <w:rPr>
          <w:rFonts w:hint="cs"/>
          <w:rtl/>
        </w:rPr>
        <w:t>:</w:t>
      </w:r>
      <w:r w:rsidR="00031950">
        <w:rPr>
          <w:rFonts w:hint="cs"/>
          <w:rtl/>
        </w:rPr>
        <w:t xml:space="preserve"> </w:t>
      </w:r>
      <w:r w:rsidR="00031950">
        <w:rPr>
          <w:rFonts w:ascii="Traditional Arabic" w:hAnsi="Traditional Arabic" w:cs="Traditional Arabic"/>
          <w:rtl/>
        </w:rPr>
        <w:t>﴿</w:t>
      </w:r>
      <w:r w:rsidR="00031950">
        <w:rPr>
          <w:rFonts w:ascii="KFGQPC Uthmanic Script HAFS" w:hAnsi="KFGQPC Uthmanic Script HAFS" w:cs="KFGQPC Uthmanic Script HAFS"/>
          <w:rtl/>
        </w:rPr>
        <w:t xml:space="preserve">وَلۡيَعۡفُواْ وَلۡيَصۡفَحُوٓاْۗ أَلَا تُحِبُّونَ أَن يَغۡفِرَ </w:t>
      </w:r>
      <w:r w:rsidR="00031950">
        <w:rPr>
          <w:rFonts w:ascii="KFGQPC Uthmanic Script HAFS" w:hAnsi="KFGQPC Uthmanic Script HAFS" w:cs="KFGQPC Uthmanic Script HAFS" w:hint="cs"/>
          <w:rtl/>
        </w:rPr>
        <w:t>ٱ</w:t>
      </w:r>
      <w:r w:rsidR="00031950">
        <w:rPr>
          <w:rFonts w:ascii="KFGQPC Uthmanic Script HAFS" w:hAnsi="KFGQPC Uthmanic Script HAFS" w:cs="KFGQPC Uthmanic Script HAFS" w:hint="eastAsia"/>
          <w:rtl/>
        </w:rPr>
        <w:t>للَّهُ</w:t>
      </w:r>
      <w:r w:rsidR="00031950">
        <w:rPr>
          <w:rFonts w:ascii="KFGQPC Uthmanic Script HAFS" w:hAnsi="KFGQPC Uthmanic Script HAFS" w:cs="KFGQPC Uthmanic Script HAFS"/>
          <w:rtl/>
        </w:rPr>
        <w:t xml:space="preserve"> لَكُمۡۚ</w:t>
      </w:r>
      <w:r w:rsidR="00031950">
        <w:rPr>
          <w:rFonts w:ascii="Traditional Arabic" w:hAnsi="Traditional Arabic" w:cs="Traditional Arabic"/>
          <w:rtl/>
        </w:rPr>
        <w:t>﴾</w:t>
      </w:r>
      <w:r w:rsidRPr="00A71C85">
        <w:rPr>
          <w:rStyle w:val="Char4"/>
          <w:rtl/>
        </w:rPr>
        <w:t xml:space="preserve"> </w:t>
      </w:r>
      <w:r w:rsidR="00A71C85" w:rsidRPr="00A71C85">
        <w:rPr>
          <w:rStyle w:val="Char4"/>
          <w:rFonts w:hint="cs"/>
          <w:rtl/>
        </w:rPr>
        <w:t>[</w:t>
      </w:r>
      <w:r w:rsidRPr="00A71C85">
        <w:rPr>
          <w:rStyle w:val="Char4"/>
          <w:rtl/>
        </w:rPr>
        <w:t>النور: ٢٢</w:t>
      </w:r>
      <w:r w:rsidR="00A71C85" w:rsidRPr="00A71C85">
        <w:rPr>
          <w:rStyle w:val="Char4"/>
          <w:rFonts w:hint="cs"/>
          <w:rtl/>
        </w:rPr>
        <w:t>]</w:t>
      </w:r>
      <w:r w:rsidR="00A71C85">
        <w:rPr>
          <w:rFonts w:ascii="Arial" w:hAnsi="Arial" w:cs="B Badr" w:hint="cs"/>
          <w:sz w:val="27"/>
          <w:szCs w:val="27"/>
          <w:rtl/>
        </w:rPr>
        <w:t>.</w:t>
      </w:r>
    </w:p>
    <w:p w:rsidR="00183742" w:rsidRPr="00E143FC" w:rsidRDefault="00A71C85" w:rsidP="00A71C85">
      <w:pPr>
        <w:pStyle w:val="a7"/>
        <w:rPr>
          <w:rtl/>
        </w:rPr>
      </w:pPr>
      <w:r>
        <w:rPr>
          <w:rFonts w:hint="cs"/>
          <w:rtl/>
        </w:rPr>
        <w:t>«</w:t>
      </w:r>
      <w:r w:rsidR="00183742" w:rsidRPr="00E143FC">
        <w:rPr>
          <w:rtl/>
        </w:rPr>
        <w:t>با</w:t>
      </w:r>
      <w:r w:rsidR="00442369">
        <w:rPr>
          <w:rtl/>
        </w:rPr>
        <w:t>ی</w:t>
      </w:r>
      <w:r w:rsidR="00183742" w:rsidRPr="00E143FC">
        <w:rPr>
          <w:rtl/>
        </w:rPr>
        <w:t xml:space="preserve">د عفو </w:t>
      </w:r>
      <w:r w:rsidR="00442369">
        <w:rPr>
          <w:rtl/>
        </w:rPr>
        <w:t>ک</w:t>
      </w:r>
      <w:r w:rsidR="00183742" w:rsidRPr="00E143FC">
        <w:rPr>
          <w:rtl/>
        </w:rPr>
        <w:t>نند و گذشت نما</w:t>
      </w:r>
      <w:r w:rsidR="00442369">
        <w:rPr>
          <w:rtl/>
        </w:rPr>
        <w:t>ی</w:t>
      </w:r>
      <w:r w:rsidR="00183742" w:rsidRPr="00E143FC">
        <w:rPr>
          <w:rtl/>
        </w:rPr>
        <w:t>ند. مگر دوست نم</w:t>
      </w:r>
      <w:r w:rsidR="00442369">
        <w:rPr>
          <w:rtl/>
        </w:rPr>
        <w:t>ی</w:t>
      </w:r>
      <w:r w:rsidR="00183742" w:rsidRPr="00E143FC">
        <w:rPr>
          <w:rtl/>
        </w:rPr>
        <w:t>‌دار</w:t>
      </w:r>
      <w:r w:rsidR="00442369">
        <w:rPr>
          <w:rtl/>
        </w:rPr>
        <w:t>ی</w:t>
      </w:r>
      <w:r w:rsidR="00183742" w:rsidRPr="00E143FC">
        <w:rPr>
          <w:rtl/>
        </w:rPr>
        <w:t xml:space="preserve">د </w:t>
      </w:r>
      <w:r w:rsidR="00442369">
        <w:rPr>
          <w:rtl/>
        </w:rPr>
        <w:t>ک</w:t>
      </w:r>
      <w:r w:rsidR="00183742" w:rsidRPr="00E143FC">
        <w:rPr>
          <w:rtl/>
        </w:rPr>
        <w:t>ه خداوند شما را ب</w:t>
      </w:r>
      <w:r w:rsidR="00442369">
        <w:rPr>
          <w:rtl/>
        </w:rPr>
        <w:t>ی</w:t>
      </w:r>
      <w:r w:rsidR="00183742" w:rsidRPr="00E143FC">
        <w:rPr>
          <w:rtl/>
        </w:rPr>
        <w:t>امرزاد</w:t>
      </w:r>
      <w:r>
        <w:rPr>
          <w:rFonts w:hint="cs"/>
          <w:rtl/>
        </w:rPr>
        <w:t>»</w:t>
      </w:r>
      <w:r w:rsidR="00183742" w:rsidRPr="00E143FC">
        <w:rPr>
          <w:rFonts w:hint="cs"/>
          <w:rtl/>
        </w:rPr>
        <w:t>.</w:t>
      </w:r>
    </w:p>
    <w:p w:rsidR="00183742" w:rsidRPr="00E143FC" w:rsidRDefault="00183742" w:rsidP="00A71C85">
      <w:pPr>
        <w:pStyle w:val="a7"/>
        <w:rPr>
          <w:rFonts w:ascii="Bodoni MT Poster Compressed" w:hAnsi="Bodoni MT Poster Compressed" w:cs="B Lotus"/>
          <w:rtl/>
        </w:rPr>
      </w:pPr>
      <w:r w:rsidRPr="00A71C85">
        <w:rPr>
          <w:rFonts w:hint="cs"/>
          <w:rtl/>
        </w:rPr>
        <w:t>و پیامبر</w:t>
      </w:r>
      <w:r w:rsidR="00B06555" w:rsidRPr="00B06555">
        <w:rPr>
          <w:rFonts w:ascii="Bodoni MT Poster Compressed" w:hAnsi="Bodoni MT Poster Compressed" w:cs="CTraditional Arabic" w:hint="cs"/>
          <w:rtl/>
        </w:rPr>
        <w:t xml:space="preserve"> ج</w:t>
      </w:r>
      <w:r w:rsidRPr="00A71C85">
        <w:rPr>
          <w:rFonts w:hint="cs"/>
          <w:rtl/>
        </w:rPr>
        <w:t xml:space="preserve"> خطاب به‌ اشج بن قیس گفت:</w:t>
      </w:r>
      <w:r w:rsidRPr="00E143FC">
        <w:rPr>
          <w:rFonts w:ascii="Bodoni MT Poster Compressed" w:hAnsi="Bodoni MT Poster Compressed" w:cs="B Lotus" w:hint="cs"/>
          <w:rtl/>
        </w:rPr>
        <w:t xml:space="preserve"> </w:t>
      </w:r>
      <w:r w:rsidRPr="00A71C85">
        <w:rPr>
          <w:rStyle w:val="Char5"/>
          <w:rtl/>
        </w:rPr>
        <w:t>«ان فی</w:t>
      </w:r>
      <w:r w:rsidR="00A71C85">
        <w:rPr>
          <w:rStyle w:val="Char5"/>
          <w:rFonts w:hint="cs"/>
          <w:rtl/>
        </w:rPr>
        <w:t>ك</w:t>
      </w:r>
      <w:r w:rsidRPr="00A71C85">
        <w:rPr>
          <w:rStyle w:val="Char5"/>
          <w:rtl/>
        </w:rPr>
        <w:t xml:space="preserve"> خصلتین یحبهما الله‌: الحلم والاناة»</w:t>
      </w:r>
      <w:r w:rsidRPr="00A71C85">
        <w:rPr>
          <w:vertAlign w:val="superscript"/>
          <w:rtl/>
        </w:rPr>
        <w:footnoteReference w:id="270"/>
      </w:r>
      <w:r w:rsidRPr="00A71C85">
        <w:rPr>
          <w:rtl/>
        </w:rPr>
        <w:t>.</w:t>
      </w:r>
    </w:p>
    <w:p w:rsidR="00183742" w:rsidRPr="00E143FC" w:rsidRDefault="00A71C85" w:rsidP="00A71C85">
      <w:pPr>
        <w:pStyle w:val="a7"/>
        <w:rPr>
          <w:rtl/>
        </w:rPr>
      </w:pPr>
      <w:r>
        <w:rPr>
          <w:rFonts w:hint="cs"/>
          <w:rtl/>
        </w:rPr>
        <w:t>«</w:t>
      </w:r>
      <w:r w:rsidR="00183742" w:rsidRPr="00E143FC">
        <w:rPr>
          <w:rFonts w:hint="cs"/>
          <w:rtl/>
        </w:rPr>
        <w:t>شما دارای دو ویژگی هستید که‌ خدا آنان را دوست دارد: بردباری و حوصله</w:t>
      </w:r>
      <w:r>
        <w:rPr>
          <w:rFonts w:hint="cs"/>
          <w:rtl/>
        </w:rPr>
        <w:t>»</w:t>
      </w:r>
      <w:r w:rsidR="00183742" w:rsidRPr="00E143FC">
        <w:rPr>
          <w:rFonts w:hint="cs"/>
          <w:rtl/>
        </w:rPr>
        <w:t>.</w:t>
      </w:r>
    </w:p>
    <w:p w:rsidR="00183742" w:rsidRPr="00E143FC" w:rsidRDefault="00183742" w:rsidP="00D2083A">
      <w:pPr>
        <w:pStyle w:val="a7"/>
        <w:rPr>
          <w:rtl/>
        </w:rPr>
      </w:pPr>
      <w:r w:rsidRPr="00E143FC">
        <w:rPr>
          <w:rFonts w:hint="cs"/>
          <w:rtl/>
        </w:rPr>
        <w:t xml:space="preserve">و در روایت دیگری آمده‌ که‌ فرمود: </w:t>
      </w:r>
      <w:r w:rsidRPr="00D2083A">
        <w:rPr>
          <w:rStyle w:val="Char5"/>
          <w:rtl/>
        </w:rPr>
        <w:t>«من یحرم الرفق، یحرم الخیر کله»</w:t>
      </w:r>
      <w:r w:rsidRPr="00D2083A">
        <w:rPr>
          <w:vertAlign w:val="superscript"/>
          <w:rtl/>
        </w:rPr>
        <w:footnoteReference w:id="271"/>
      </w:r>
      <w:r w:rsidRPr="00D2083A">
        <w:rPr>
          <w:rtl/>
        </w:rPr>
        <w:t>.</w:t>
      </w:r>
    </w:p>
    <w:p w:rsidR="00183742" w:rsidRPr="00E143FC" w:rsidRDefault="00D2083A" w:rsidP="00D2083A">
      <w:pPr>
        <w:pStyle w:val="a7"/>
        <w:rPr>
          <w:rtl/>
        </w:rPr>
      </w:pPr>
      <w:r>
        <w:rPr>
          <w:rFonts w:hint="cs"/>
          <w:rtl/>
        </w:rPr>
        <w:t>«</w:t>
      </w:r>
      <w:r w:rsidR="00183742" w:rsidRPr="00E143FC">
        <w:rPr>
          <w:rFonts w:hint="cs"/>
          <w:rtl/>
        </w:rPr>
        <w:t>هرکس از مهربانی محروم باشد، از هر خیر دیگری محروم گشته‌ است</w:t>
      </w:r>
      <w:r>
        <w:rPr>
          <w:rFonts w:hint="cs"/>
          <w:rtl/>
        </w:rPr>
        <w:t>»</w:t>
      </w:r>
      <w:r w:rsidR="00183742" w:rsidRPr="00E143FC">
        <w:rPr>
          <w:rFonts w:hint="cs"/>
          <w:rtl/>
        </w:rPr>
        <w:t>.</w:t>
      </w:r>
    </w:p>
    <w:p w:rsidR="00183742" w:rsidRPr="00E143FC" w:rsidRDefault="00183742" w:rsidP="00516CBC">
      <w:pPr>
        <w:pStyle w:val="a5"/>
        <w:rPr>
          <w:rtl/>
        </w:rPr>
      </w:pPr>
      <w:bookmarkStart w:id="882" w:name="_Toc73092711"/>
      <w:bookmarkStart w:id="883" w:name="_Toc226834856"/>
      <w:bookmarkStart w:id="884" w:name="_Toc286875638"/>
      <w:bookmarkStart w:id="885" w:name="_Toc421088013"/>
      <w:r w:rsidRPr="00E143FC">
        <w:rPr>
          <w:rFonts w:hint="cs"/>
          <w:rtl/>
        </w:rPr>
        <w:t>راستی</w:t>
      </w:r>
      <w:bookmarkEnd w:id="882"/>
      <w:bookmarkEnd w:id="883"/>
      <w:bookmarkEnd w:id="884"/>
      <w:bookmarkEnd w:id="885"/>
    </w:p>
    <w:p w:rsidR="00D2083A" w:rsidRDefault="00183742" w:rsidP="00D2083A">
      <w:pPr>
        <w:pStyle w:val="a7"/>
        <w:rPr>
          <w:rFonts w:ascii="QCF_BSML" w:hAnsi="QCF_BSML" w:cs="QCF_BSML"/>
          <w:sz w:val="32"/>
          <w:szCs w:val="32"/>
          <w:rtl/>
        </w:rPr>
      </w:pPr>
      <w:r w:rsidRPr="00E143FC">
        <w:rPr>
          <w:rFonts w:hint="cs"/>
          <w:rtl/>
        </w:rPr>
        <w:t>خداوند</w:t>
      </w:r>
      <w:r w:rsidRPr="00E87EA0">
        <w:rPr>
          <w:rFonts w:hint="cs"/>
          <w:rtl/>
        </w:rPr>
        <w:sym w:font="AGA Arabesque" w:char="F055"/>
      </w:r>
      <w:r w:rsidRPr="00E143FC">
        <w:rPr>
          <w:rFonts w:hint="cs"/>
          <w:rtl/>
        </w:rPr>
        <w:t xml:space="preserve"> می‌فرماید:</w:t>
      </w:r>
      <w:r w:rsidRPr="00E143FC">
        <w:rPr>
          <w:rFonts w:ascii="QCF_BSML" w:hAnsi="QCF_BSML" w:cs="QCF_BSML"/>
          <w:sz w:val="32"/>
          <w:szCs w:val="32"/>
          <w:rtl/>
        </w:rPr>
        <w:t xml:space="preserve"> </w:t>
      </w:r>
    </w:p>
    <w:p w:rsidR="00183742" w:rsidRPr="00E143FC" w:rsidRDefault="00031950" w:rsidP="00031950">
      <w:pPr>
        <w:pStyle w:val="a7"/>
        <w:rPr>
          <w:rFonts w:ascii="B Lotus" w:hAnsi="B Lotus" w:cs="B Lotus"/>
          <w:b/>
          <w:rtl/>
        </w:rPr>
      </w:pPr>
      <w:r w:rsidRPr="00031950">
        <w:rPr>
          <w:rFonts w:ascii="Traditional Arabic" w:hAnsi="Traditional Arabic" w:cs="Traditional Arabic"/>
          <w:rtl/>
        </w:rPr>
        <w:t>﴿</w:t>
      </w:r>
      <w:r w:rsidRPr="00031950">
        <w:rPr>
          <w:rFonts w:ascii="KFGQPC Uthmanic Script HAFS" w:hAnsi="KFGQPC Uthmanic Script HAFS" w:cs="KFGQPC Uthmanic Script HAFS" w:hint="eastAsia"/>
          <w:rtl/>
        </w:rPr>
        <w:t>يَٰٓأَيُّهَا</w:t>
      </w:r>
      <w:r w:rsidRPr="00031950">
        <w:rPr>
          <w:rFonts w:ascii="KFGQPC Uthmanic Script HAFS" w:hAnsi="KFGQPC Uthmanic Script HAFS" w:cs="KFGQPC Uthmanic Script HAFS"/>
          <w:rtl/>
        </w:rPr>
        <w:t xml:space="preserve"> </w:t>
      </w:r>
      <w:r w:rsidRPr="00031950">
        <w:rPr>
          <w:rFonts w:ascii="KFGQPC Uthmanic Script HAFS" w:hAnsi="KFGQPC Uthmanic Script HAFS" w:cs="KFGQPC Uthmanic Script HAFS" w:hint="cs"/>
          <w:rtl/>
        </w:rPr>
        <w:t>ٱ</w:t>
      </w:r>
      <w:r w:rsidRPr="00031950">
        <w:rPr>
          <w:rFonts w:ascii="KFGQPC Uthmanic Script HAFS" w:hAnsi="KFGQPC Uthmanic Script HAFS" w:cs="KFGQPC Uthmanic Script HAFS" w:hint="eastAsia"/>
          <w:rtl/>
        </w:rPr>
        <w:t>لَّذِينَ</w:t>
      </w:r>
      <w:r w:rsidRPr="00031950">
        <w:rPr>
          <w:rFonts w:ascii="KFGQPC Uthmanic Script HAFS" w:hAnsi="KFGQPC Uthmanic Script HAFS" w:cs="KFGQPC Uthmanic Script HAFS"/>
          <w:rtl/>
        </w:rPr>
        <w:t xml:space="preserve"> ءَامَنُواْ </w:t>
      </w:r>
      <w:r w:rsidRPr="00031950">
        <w:rPr>
          <w:rFonts w:ascii="KFGQPC Uthmanic Script HAFS" w:hAnsi="KFGQPC Uthmanic Script HAFS" w:cs="KFGQPC Uthmanic Script HAFS" w:hint="cs"/>
          <w:rtl/>
        </w:rPr>
        <w:t>ٱ</w:t>
      </w:r>
      <w:r w:rsidRPr="00031950">
        <w:rPr>
          <w:rFonts w:ascii="KFGQPC Uthmanic Script HAFS" w:hAnsi="KFGQPC Uthmanic Script HAFS" w:cs="KFGQPC Uthmanic Script HAFS" w:hint="eastAsia"/>
          <w:rtl/>
        </w:rPr>
        <w:t>تَّقُواْ</w:t>
      </w:r>
      <w:r w:rsidRPr="00031950">
        <w:rPr>
          <w:rFonts w:ascii="KFGQPC Uthmanic Script HAFS" w:hAnsi="KFGQPC Uthmanic Script HAFS" w:cs="KFGQPC Uthmanic Script HAFS"/>
          <w:rtl/>
        </w:rPr>
        <w:t xml:space="preserve"> </w:t>
      </w:r>
      <w:r w:rsidRPr="00031950">
        <w:rPr>
          <w:rFonts w:ascii="KFGQPC Uthmanic Script HAFS" w:hAnsi="KFGQPC Uthmanic Script HAFS" w:cs="KFGQPC Uthmanic Script HAFS" w:hint="cs"/>
          <w:rtl/>
        </w:rPr>
        <w:t>ٱ</w:t>
      </w:r>
      <w:r w:rsidRPr="00031950">
        <w:rPr>
          <w:rFonts w:ascii="KFGQPC Uthmanic Script HAFS" w:hAnsi="KFGQPC Uthmanic Script HAFS" w:cs="KFGQPC Uthmanic Script HAFS" w:hint="eastAsia"/>
          <w:rtl/>
        </w:rPr>
        <w:t>للَّهَ</w:t>
      </w:r>
      <w:r w:rsidRPr="00031950">
        <w:rPr>
          <w:rFonts w:ascii="KFGQPC Uthmanic Script HAFS" w:hAnsi="KFGQPC Uthmanic Script HAFS" w:cs="KFGQPC Uthmanic Script HAFS"/>
          <w:rtl/>
        </w:rPr>
        <w:t xml:space="preserve"> وَكُونُواْ مَعَ </w:t>
      </w:r>
      <w:r w:rsidRPr="00031950">
        <w:rPr>
          <w:rFonts w:ascii="KFGQPC Uthmanic Script HAFS" w:hAnsi="KFGQPC Uthmanic Script HAFS" w:cs="KFGQPC Uthmanic Script HAFS" w:hint="cs"/>
          <w:rtl/>
        </w:rPr>
        <w:t>ٱ</w:t>
      </w:r>
      <w:r w:rsidRPr="00031950">
        <w:rPr>
          <w:rFonts w:ascii="KFGQPC Uthmanic Script HAFS" w:hAnsi="KFGQPC Uthmanic Script HAFS" w:cs="KFGQPC Uthmanic Script HAFS" w:hint="eastAsia"/>
          <w:rtl/>
        </w:rPr>
        <w:t>لصَّٰدِقِينَ</w:t>
      </w:r>
      <w:r w:rsidRPr="00031950">
        <w:rPr>
          <w:rFonts w:ascii="KFGQPC Uthmanic Script HAFS" w:hAnsi="KFGQPC Uthmanic Script HAFS" w:cs="KFGQPC Uthmanic Script HAFS"/>
          <w:rtl/>
        </w:rPr>
        <w:t xml:space="preserve"> ١١٩</w:t>
      </w:r>
      <w:r w:rsidRPr="00031950">
        <w:rPr>
          <w:rFonts w:ascii="Traditional Arabic" w:hAnsi="Traditional Arabic" w:cs="Traditional Arabic"/>
          <w:rtl/>
        </w:rPr>
        <w:t>﴾</w:t>
      </w:r>
      <w:r w:rsidR="00183742" w:rsidRPr="00D2083A">
        <w:rPr>
          <w:rStyle w:val="Char4"/>
          <w:rtl/>
        </w:rPr>
        <w:t xml:space="preserve"> </w:t>
      </w:r>
      <w:r w:rsidR="00D2083A" w:rsidRPr="00D2083A">
        <w:rPr>
          <w:rStyle w:val="Char4"/>
          <w:rFonts w:hint="cs"/>
          <w:rtl/>
        </w:rPr>
        <w:t>[</w:t>
      </w:r>
      <w:r w:rsidR="00183742" w:rsidRPr="00D2083A">
        <w:rPr>
          <w:rStyle w:val="Char4"/>
          <w:rtl/>
        </w:rPr>
        <w:t>التوبة: ١١٩</w:t>
      </w:r>
      <w:r w:rsidR="00D2083A" w:rsidRPr="00D2083A">
        <w:rPr>
          <w:rStyle w:val="Char4"/>
          <w:rFonts w:hint="cs"/>
          <w:rtl/>
        </w:rPr>
        <w:t>]</w:t>
      </w:r>
      <w:r w:rsidR="00D2083A" w:rsidRPr="00D2083A">
        <w:rPr>
          <w:rFonts w:hint="cs"/>
          <w:rtl/>
        </w:rPr>
        <w:t>.</w:t>
      </w:r>
    </w:p>
    <w:p w:rsidR="00183742" w:rsidRPr="00E143FC" w:rsidRDefault="00D2083A" w:rsidP="00D2083A">
      <w:pPr>
        <w:pStyle w:val="a7"/>
        <w:rPr>
          <w:rtl/>
        </w:rPr>
      </w:pPr>
      <w:r>
        <w:rPr>
          <w:rFonts w:hint="cs"/>
          <w:rtl/>
        </w:rPr>
        <w:t>«</w:t>
      </w:r>
      <w:r w:rsidR="00183742" w:rsidRPr="00E143FC">
        <w:rPr>
          <w:rtl/>
        </w:rPr>
        <w:t>ا</w:t>
      </w:r>
      <w:r w:rsidR="00442369">
        <w:rPr>
          <w:rtl/>
        </w:rPr>
        <w:t>ی</w:t>
      </w:r>
      <w:r w:rsidR="00183742" w:rsidRPr="00E143FC">
        <w:rPr>
          <w:rtl/>
        </w:rPr>
        <w:t xml:space="preserve"> مؤمنان! از خدا بترس</w:t>
      </w:r>
      <w:r w:rsidR="00442369">
        <w:rPr>
          <w:rtl/>
        </w:rPr>
        <w:t>ی</w:t>
      </w:r>
      <w:r w:rsidR="00183742" w:rsidRPr="00E143FC">
        <w:rPr>
          <w:rtl/>
        </w:rPr>
        <w:t>د و همگام با راستان باش</w:t>
      </w:r>
      <w:r w:rsidR="00442369">
        <w:rPr>
          <w:rtl/>
        </w:rPr>
        <w:t>ی</w:t>
      </w:r>
      <w:r w:rsidR="00183742" w:rsidRPr="00E143FC">
        <w:rPr>
          <w:rtl/>
        </w:rPr>
        <w:t>د</w:t>
      </w:r>
      <w:r>
        <w:rPr>
          <w:rFonts w:hint="cs"/>
          <w:rtl/>
        </w:rPr>
        <w:t>».</w:t>
      </w:r>
    </w:p>
    <w:p w:rsidR="00D2083A" w:rsidRDefault="00183742" w:rsidP="00D2083A">
      <w:pPr>
        <w:pStyle w:val="a7"/>
        <w:rPr>
          <w:rtl/>
        </w:rPr>
      </w:pPr>
      <w:r w:rsidRPr="00E143FC">
        <w:rPr>
          <w:rFonts w:hint="cs"/>
          <w:rtl/>
        </w:rPr>
        <w:t>پیامبر خدا</w:t>
      </w:r>
      <w:r w:rsidR="00B06555" w:rsidRPr="00B06555">
        <w:rPr>
          <w:rFonts w:cs="CTraditional Arabic" w:hint="cs"/>
          <w:rtl/>
        </w:rPr>
        <w:t xml:space="preserve"> ج</w:t>
      </w:r>
      <w:r w:rsidRPr="00E143FC">
        <w:rPr>
          <w:rFonts w:hint="cs"/>
          <w:rtl/>
        </w:rPr>
        <w:t xml:space="preserve"> در زمینه ارزش و اهمیت راستگویی می‌فرماید:</w:t>
      </w:r>
    </w:p>
    <w:p w:rsidR="00183742" w:rsidRPr="00C047EF" w:rsidRDefault="00183742" w:rsidP="00D2083A">
      <w:pPr>
        <w:pStyle w:val="a7"/>
        <w:rPr>
          <w:rFonts w:ascii="Lotus Linotype" w:hAnsi="Lotus Linotype" w:cs="Lotus Linotype"/>
          <w:b/>
          <w:szCs w:val="27"/>
          <w:rtl/>
        </w:rPr>
      </w:pPr>
      <w:r w:rsidRPr="00D2083A">
        <w:rPr>
          <w:rStyle w:val="Char5"/>
          <w:rtl/>
        </w:rPr>
        <w:t>«إن الصدق يهدي إلى البر، وإن البر يهدي إلى الجنة، وإن الرجل ليصدق حتى يكتب عند الله صديقاً»</w:t>
      </w:r>
      <w:r w:rsidRPr="00D2083A">
        <w:rPr>
          <w:vertAlign w:val="superscript"/>
          <w:rtl/>
        </w:rPr>
        <w:footnoteReference w:id="272"/>
      </w:r>
      <w:r w:rsidRPr="00D2083A">
        <w:rPr>
          <w:rFonts w:hint="cs"/>
          <w:rtl/>
        </w:rPr>
        <w:t>.</w:t>
      </w:r>
    </w:p>
    <w:p w:rsidR="00183742" w:rsidRPr="00E143FC" w:rsidRDefault="00D2083A" w:rsidP="00D2083A">
      <w:pPr>
        <w:pStyle w:val="a7"/>
        <w:rPr>
          <w:rtl/>
        </w:rPr>
      </w:pPr>
      <w:r>
        <w:rPr>
          <w:rFonts w:hint="cs"/>
          <w:rtl/>
        </w:rPr>
        <w:t>«</w:t>
      </w:r>
      <w:r w:rsidR="00A9098C">
        <w:rPr>
          <w:rFonts w:hint="cs"/>
          <w:rtl/>
        </w:rPr>
        <w:t>بی‌</w:t>
      </w:r>
      <w:r w:rsidR="00183742" w:rsidRPr="00E143FC">
        <w:rPr>
          <w:rFonts w:hint="cs"/>
          <w:rtl/>
        </w:rPr>
        <w:t>گمان راستگویی انسان را به نیکوکاری سوق می‌دهد، نیکوکاری نیز زمینه دست‌یابی به بهشت را فراهم می‌سازد و آدمی‌آن قدر صداقت پیشه می‌کند تا نزد خدا صدیق نامیده خواهد شد</w:t>
      </w:r>
      <w:r>
        <w:rPr>
          <w:rFonts w:hint="cs"/>
          <w:rtl/>
        </w:rPr>
        <w:t>»</w:t>
      </w:r>
      <w:r w:rsidR="00183742" w:rsidRPr="00E143FC">
        <w:rPr>
          <w:rFonts w:hint="cs"/>
          <w:rtl/>
        </w:rPr>
        <w:t>.</w:t>
      </w:r>
    </w:p>
    <w:p w:rsidR="00183742" w:rsidRPr="00E143FC" w:rsidRDefault="00183742" w:rsidP="00516CBC">
      <w:pPr>
        <w:pStyle w:val="a5"/>
        <w:rPr>
          <w:rtl/>
        </w:rPr>
      </w:pPr>
      <w:bookmarkStart w:id="886" w:name="_Toc73092712"/>
      <w:bookmarkStart w:id="887" w:name="_Toc226834857"/>
      <w:bookmarkStart w:id="888" w:name="_Toc286875639"/>
      <w:bookmarkStart w:id="889" w:name="_Toc421088014"/>
      <w:r w:rsidRPr="00E143FC">
        <w:rPr>
          <w:rFonts w:hint="cs"/>
          <w:rtl/>
        </w:rPr>
        <w:t>امانت‌داری، وفا به‌ عهد و پیمان و عدالت میان مردم</w:t>
      </w:r>
      <w:r w:rsidRPr="00E143FC">
        <w:rPr>
          <w:rStyle w:val="FootnoteReference"/>
          <w:rFonts w:ascii="Bodoni MT Poster Compressed" w:hAnsi="Bodoni MT Poster Compressed"/>
          <w:rtl/>
        </w:rPr>
        <w:footnoteReference w:id="273"/>
      </w:r>
      <w:bookmarkEnd w:id="886"/>
      <w:bookmarkEnd w:id="887"/>
      <w:bookmarkEnd w:id="888"/>
      <w:bookmarkEnd w:id="889"/>
    </w:p>
    <w:p w:rsidR="00D2083A" w:rsidRPr="00D2083A" w:rsidRDefault="00D2083A" w:rsidP="00D2083A">
      <w:pPr>
        <w:pStyle w:val="a7"/>
        <w:rPr>
          <w:rFonts w:ascii="KFGQPC Uthmanic Script HAFS" w:hAnsi="KFGQPC Uthmanic Script HAFS" w:cs="KFGQPC Uthmanic Script HAFS"/>
          <w:rtl/>
        </w:rPr>
      </w:pPr>
      <w:r>
        <w:rPr>
          <w:rFonts w:hint="cs"/>
          <w:rtl/>
        </w:rPr>
        <w:t>خداوند</w:t>
      </w:r>
      <w:r w:rsidRPr="00E87EA0">
        <w:rPr>
          <w:rFonts w:ascii="Bodoni MT Poster Compressed" w:hAnsi="Bodoni MT Poster Compressed" w:cs="B Lotus" w:hint="cs"/>
          <w:rtl/>
          <w:lang w:bidi="ar-KW"/>
        </w:rPr>
        <w:sym w:font="AGA Arabesque" w:char="F055"/>
      </w:r>
      <w:r>
        <w:rPr>
          <w:rFonts w:hint="cs"/>
          <w:rtl/>
        </w:rPr>
        <w:t xml:space="preserve"> می</w:t>
      </w:r>
      <w:r>
        <w:rPr>
          <w:rFonts w:hint="eastAsia"/>
          <w:rtl/>
        </w:rPr>
        <w:t>‌فرماید:</w:t>
      </w:r>
      <w:r>
        <w:rPr>
          <w:rFonts w:hint="cs"/>
          <w:rtl/>
        </w:rPr>
        <w:t xml:space="preserve"> </w:t>
      </w:r>
      <w:r>
        <w:rPr>
          <w:rFonts w:ascii="Traditional Arabic" w:hAnsi="Traditional Arabic" w:cs="Traditional Arabic"/>
          <w:rtl/>
        </w:rPr>
        <w:t>﴿</w:t>
      </w:r>
      <w:r>
        <w:rPr>
          <w:rFonts w:ascii="KFGQPC Uthmanic Script HAFS" w:hAnsi="KFGQPC Uthmanic Script HAFS" w:cs="KFGQPC Uthmanic Script HAFS"/>
          <w:rtl/>
        </w:rPr>
        <w:t xml:space="preserve">۞إِنَّ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يَأۡمُرُكُمۡ أَن تُؤَدُّواْ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لۡأَمَٰنَٰتِ</w:t>
      </w:r>
      <w:r>
        <w:rPr>
          <w:rFonts w:ascii="KFGQPC Uthmanic Script HAFS" w:hAnsi="KFGQPC Uthmanic Script HAFS" w:cs="KFGQPC Uthmanic Script HAFS"/>
          <w:rtl/>
        </w:rPr>
        <w:t xml:space="preserve"> إِلَىٰٓ أَهۡلِهَا وَإِذَا حَكَمۡتُم بَيۡنَ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لنَّاسِ</w:t>
      </w:r>
      <w:r>
        <w:rPr>
          <w:rFonts w:ascii="KFGQPC Uthmanic Script HAFS" w:hAnsi="KFGQPC Uthmanic Script HAFS" w:cs="KFGQPC Uthmanic Script HAFS"/>
          <w:rtl/>
        </w:rPr>
        <w:t xml:space="preserve"> أَن تَحۡكُمُواْ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لۡعَدۡلِۚ</w:t>
      </w:r>
      <w:r>
        <w:rPr>
          <w:rFonts w:ascii="Traditional Arabic" w:hAnsi="Traditional Arabic" w:cs="Traditional Arabic"/>
          <w:rtl/>
        </w:rPr>
        <w:t>﴾</w:t>
      </w:r>
      <w:r>
        <w:rPr>
          <w:rFonts w:hint="cs"/>
          <w:rtl/>
        </w:rPr>
        <w:t xml:space="preserve"> </w:t>
      </w:r>
      <w:r w:rsidRPr="00D2083A">
        <w:rPr>
          <w:rStyle w:val="Char4"/>
          <w:rFonts w:hint="cs"/>
          <w:rtl/>
        </w:rPr>
        <w:t>[النساء: 58]</w:t>
      </w:r>
      <w:r>
        <w:rPr>
          <w:rFonts w:hint="cs"/>
          <w:rtl/>
        </w:rPr>
        <w:t>.</w:t>
      </w:r>
    </w:p>
    <w:p w:rsidR="007E2389" w:rsidRDefault="00D2083A" w:rsidP="007E2389">
      <w:pPr>
        <w:pStyle w:val="a7"/>
        <w:rPr>
          <w:rtl/>
        </w:rPr>
      </w:pPr>
      <w:r>
        <w:rPr>
          <w:rFonts w:hint="cs"/>
          <w:rtl/>
        </w:rPr>
        <w:t>«</w:t>
      </w:r>
      <w:r w:rsidR="00183742" w:rsidRPr="00E143FC">
        <w:rPr>
          <w:rtl/>
        </w:rPr>
        <w:t>ب</w:t>
      </w:r>
      <w:r w:rsidR="00442369">
        <w:rPr>
          <w:rtl/>
        </w:rPr>
        <w:t>ی</w:t>
      </w:r>
      <w:r>
        <w:rPr>
          <w:rFonts w:hint="cs"/>
          <w:rtl/>
        </w:rPr>
        <w:t>‌</w:t>
      </w:r>
      <w:r w:rsidR="00183742" w:rsidRPr="00E143FC">
        <w:rPr>
          <w:rtl/>
        </w:rPr>
        <w:t>گمان خداوند به شما (مؤمنان) دستور م</w:t>
      </w:r>
      <w:r w:rsidR="00442369">
        <w:rPr>
          <w:rtl/>
        </w:rPr>
        <w:t>ی</w:t>
      </w:r>
      <w:r w:rsidR="00183742" w:rsidRPr="00E143FC">
        <w:rPr>
          <w:rtl/>
        </w:rPr>
        <w:t xml:space="preserve">‌دهد </w:t>
      </w:r>
      <w:r w:rsidR="00442369">
        <w:rPr>
          <w:rtl/>
        </w:rPr>
        <w:t>ک</w:t>
      </w:r>
      <w:r w:rsidR="00183742" w:rsidRPr="00E143FC">
        <w:rPr>
          <w:rtl/>
        </w:rPr>
        <w:t>ه امانت</w:t>
      </w:r>
      <w:r>
        <w:rPr>
          <w:rFonts w:hint="cs"/>
          <w:rtl/>
        </w:rPr>
        <w:t>‌</w:t>
      </w:r>
      <w:r w:rsidR="00183742" w:rsidRPr="00E143FC">
        <w:rPr>
          <w:rtl/>
        </w:rPr>
        <w:t>ها را (اعم از آنچه خدا شما را در آن ام</w:t>
      </w:r>
      <w:r w:rsidR="00442369">
        <w:rPr>
          <w:rtl/>
        </w:rPr>
        <w:t>ی</w:t>
      </w:r>
      <w:r w:rsidR="00183742" w:rsidRPr="00E143FC">
        <w:rPr>
          <w:rtl/>
        </w:rPr>
        <w:t>ن شمرده</w:t>
      </w:r>
      <w:r w:rsidR="00C8158D">
        <w:rPr>
          <w:rtl/>
        </w:rPr>
        <w:t>،</w:t>
      </w:r>
      <w:r w:rsidR="00183742" w:rsidRPr="00E143FC">
        <w:rPr>
          <w:rtl/>
        </w:rPr>
        <w:t xml:space="preserve"> و چه چ</w:t>
      </w:r>
      <w:r w:rsidR="00442369">
        <w:rPr>
          <w:rtl/>
        </w:rPr>
        <w:t>ی</w:t>
      </w:r>
      <w:r w:rsidR="00183742" w:rsidRPr="00E143FC">
        <w:rPr>
          <w:rtl/>
        </w:rPr>
        <w:t>زهائ</w:t>
      </w:r>
      <w:r w:rsidR="00442369">
        <w:rPr>
          <w:rtl/>
        </w:rPr>
        <w:t>ی</w:t>
      </w:r>
      <w:r w:rsidR="00183742" w:rsidRPr="00E143FC">
        <w:rPr>
          <w:rtl/>
        </w:rPr>
        <w:t xml:space="preserve"> </w:t>
      </w:r>
      <w:r w:rsidR="00442369">
        <w:rPr>
          <w:rtl/>
        </w:rPr>
        <w:t>ک</w:t>
      </w:r>
      <w:r w:rsidR="00183742" w:rsidRPr="00E143FC">
        <w:rPr>
          <w:rtl/>
        </w:rPr>
        <w:t>ه مردم آنها را به دست شما سپرده و شما را در آنها ام</w:t>
      </w:r>
      <w:r w:rsidR="00442369">
        <w:rPr>
          <w:rtl/>
        </w:rPr>
        <w:t>ی</w:t>
      </w:r>
      <w:r w:rsidR="00183742" w:rsidRPr="00E143FC">
        <w:rPr>
          <w:rtl/>
        </w:rPr>
        <w:t>ن دانسته‌اند) به صاحبان امانت برسان</w:t>
      </w:r>
      <w:r w:rsidR="00442369">
        <w:rPr>
          <w:rtl/>
        </w:rPr>
        <w:t>ی</w:t>
      </w:r>
      <w:r w:rsidR="00183742" w:rsidRPr="00E143FC">
        <w:rPr>
          <w:rtl/>
        </w:rPr>
        <w:t>د، و هنگام</w:t>
      </w:r>
      <w:r w:rsidR="00442369">
        <w:rPr>
          <w:rtl/>
        </w:rPr>
        <w:t>ی</w:t>
      </w:r>
      <w:r w:rsidR="00183742" w:rsidRPr="00E143FC">
        <w:rPr>
          <w:rtl/>
        </w:rPr>
        <w:t xml:space="preserve"> </w:t>
      </w:r>
      <w:r w:rsidR="00442369">
        <w:rPr>
          <w:rtl/>
        </w:rPr>
        <w:t>ک</w:t>
      </w:r>
      <w:r w:rsidR="00183742" w:rsidRPr="00E143FC">
        <w:rPr>
          <w:rtl/>
        </w:rPr>
        <w:t>ه در م</w:t>
      </w:r>
      <w:r w:rsidR="00442369">
        <w:rPr>
          <w:rtl/>
        </w:rPr>
        <w:t>ی</w:t>
      </w:r>
      <w:r w:rsidR="00183742" w:rsidRPr="00E143FC">
        <w:rPr>
          <w:rtl/>
        </w:rPr>
        <w:t>ان مردم به داور</w:t>
      </w:r>
      <w:r w:rsidR="00442369">
        <w:rPr>
          <w:rtl/>
        </w:rPr>
        <w:t>ی</w:t>
      </w:r>
      <w:r w:rsidR="00183742" w:rsidRPr="00E143FC">
        <w:rPr>
          <w:rtl/>
        </w:rPr>
        <w:t xml:space="preserve"> نشست</w:t>
      </w:r>
      <w:r w:rsidR="00442369">
        <w:rPr>
          <w:rtl/>
        </w:rPr>
        <w:t>ی</w:t>
      </w:r>
      <w:r w:rsidR="00183742" w:rsidRPr="00E143FC">
        <w:rPr>
          <w:rtl/>
        </w:rPr>
        <w:t>د ا</w:t>
      </w:r>
      <w:r w:rsidR="00442369">
        <w:rPr>
          <w:rtl/>
        </w:rPr>
        <w:t>ی</w:t>
      </w:r>
      <w:r w:rsidR="00183742" w:rsidRPr="00E143FC">
        <w:rPr>
          <w:rtl/>
        </w:rPr>
        <w:t xml:space="preserve">ن </w:t>
      </w:r>
      <w:r w:rsidR="00442369">
        <w:rPr>
          <w:rtl/>
        </w:rPr>
        <w:t>ک</w:t>
      </w:r>
      <w:r w:rsidR="00183742" w:rsidRPr="00E143FC">
        <w:rPr>
          <w:rtl/>
        </w:rPr>
        <w:t>ه دادگرانه داور</w:t>
      </w:r>
      <w:r w:rsidR="00442369">
        <w:rPr>
          <w:rtl/>
        </w:rPr>
        <w:t>ی</w:t>
      </w:r>
      <w:r w:rsidR="00183742" w:rsidRPr="00E143FC">
        <w:rPr>
          <w:rtl/>
        </w:rPr>
        <w:t xml:space="preserve"> </w:t>
      </w:r>
      <w:r w:rsidR="00442369">
        <w:rPr>
          <w:rtl/>
        </w:rPr>
        <w:t>ک</w:t>
      </w:r>
      <w:r w:rsidR="00183742" w:rsidRPr="00E143FC">
        <w:rPr>
          <w:rtl/>
        </w:rPr>
        <w:t>ن</w:t>
      </w:r>
      <w:r w:rsidR="00442369">
        <w:rPr>
          <w:rtl/>
        </w:rPr>
        <w:t>ی</w:t>
      </w:r>
      <w:r w:rsidR="00183742" w:rsidRPr="00E143FC">
        <w:rPr>
          <w:rtl/>
        </w:rPr>
        <w:t>د. (ا</w:t>
      </w:r>
      <w:r w:rsidR="00442369">
        <w:rPr>
          <w:rtl/>
        </w:rPr>
        <w:t>ی</w:t>
      </w:r>
      <w:r w:rsidR="00183742" w:rsidRPr="00E143FC">
        <w:rPr>
          <w:rtl/>
        </w:rPr>
        <w:t>ن اندرز خدا است و آن را آو</w:t>
      </w:r>
      <w:r w:rsidR="00442369">
        <w:rPr>
          <w:rtl/>
        </w:rPr>
        <w:t>ی</w:t>
      </w:r>
      <w:r w:rsidR="00183742" w:rsidRPr="00E143FC">
        <w:rPr>
          <w:rtl/>
        </w:rPr>
        <w:t>زه گوش خود ساز</w:t>
      </w:r>
      <w:r w:rsidR="00442369">
        <w:rPr>
          <w:rtl/>
        </w:rPr>
        <w:t>ی</w:t>
      </w:r>
      <w:r w:rsidR="00183742" w:rsidRPr="00E143FC">
        <w:rPr>
          <w:rtl/>
        </w:rPr>
        <w:t>د و بدان</w:t>
      </w:r>
      <w:r w:rsidR="00442369">
        <w:rPr>
          <w:rtl/>
        </w:rPr>
        <w:t>ی</w:t>
      </w:r>
      <w:r w:rsidR="00183742" w:rsidRPr="00E143FC">
        <w:rPr>
          <w:rtl/>
        </w:rPr>
        <w:t xml:space="preserve">د </w:t>
      </w:r>
      <w:r w:rsidR="00442369">
        <w:rPr>
          <w:rtl/>
        </w:rPr>
        <w:t>ک</w:t>
      </w:r>
      <w:r w:rsidR="00183742" w:rsidRPr="00E143FC">
        <w:rPr>
          <w:rtl/>
        </w:rPr>
        <w:t>ه) خداوند شما را به بهتر</w:t>
      </w:r>
      <w:r w:rsidR="00442369">
        <w:rPr>
          <w:rtl/>
        </w:rPr>
        <w:t>ی</w:t>
      </w:r>
      <w:r w:rsidR="00183742" w:rsidRPr="00E143FC">
        <w:rPr>
          <w:rtl/>
        </w:rPr>
        <w:t>ن اندرز پند م</w:t>
      </w:r>
      <w:r w:rsidR="00442369">
        <w:rPr>
          <w:rtl/>
        </w:rPr>
        <w:t>ی</w:t>
      </w:r>
      <w:r w:rsidR="00183742" w:rsidRPr="00E143FC">
        <w:rPr>
          <w:rtl/>
        </w:rPr>
        <w:t>‌دهد (و شما را به انجام ن</w:t>
      </w:r>
      <w:r w:rsidR="00442369">
        <w:rPr>
          <w:rtl/>
        </w:rPr>
        <w:t>یکی</w:t>
      </w:r>
      <w:r>
        <w:rPr>
          <w:rFonts w:hint="cs"/>
          <w:rtl/>
        </w:rPr>
        <w:t>‌</w:t>
      </w:r>
      <w:r w:rsidR="00183742" w:rsidRPr="00E143FC">
        <w:rPr>
          <w:rtl/>
        </w:rPr>
        <w:t>ها م</w:t>
      </w:r>
      <w:r w:rsidR="00442369">
        <w:rPr>
          <w:rtl/>
        </w:rPr>
        <w:t>ی</w:t>
      </w:r>
      <w:r w:rsidR="00183742" w:rsidRPr="00E143FC">
        <w:rPr>
          <w:rtl/>
        </w:rPr>
        <w:t>‌خواند). ب</w:t>
      </w:r>
      <w:r w:rsidR="00442369">
        <w:rPr>
          <w:rtl/>
        </w:rPr>
        <w:t>ی</w:t>
      </w:r>
      <w:r w:rsidR="00183742" w:rsidRPr="00E143FC">
        <w:rPr>
          <w:rtl/>
        </w:rPr>
        <w:t>گمان خداوند دائماً شنوا</w:t>
      </w:r>
      <w:r w:rsidR="00442369">
        <w:rPr>
          <w:rtl/>
        </w:rPr>
        <w:t>ی</w:t>
      </w:r>
      <w:r w:rsidR="00183742" w:rsidRPr="00E143FC">
        <w:rPr>
          <w:rtl/>
        </w:rPr>
        <w:t xml:space="preserve"> (سخنان و) ب</w:t>
      </w:r>
      <w:r w:rsidR="00442369">
        <w:rPr>
          <w:rtl/>
        </w:rPr>
        <w:t>ی</w:t>
      </w:r>
      <w:r w:rsidR="00183742" w:rsidRPr="00E143FC">
        <w:rPr>
          <w:rtl/>
        </w:rPr>
        <w:t>نا (</w:t>
      </w:r>
      <w:r w:rsidR="00442369">
        <w:rPr>
          <w:rtl/>
        </w:rPr>
        <w:t>ی</w:t>
      </w:r>
      <w:r w:rsidR="00183742" w:rsidRPr="00E143FC">
        <w:rPr>
          <w:rtl/>
        </w:rPr>
        <w:t xml:space="preserve"> </w:t>
      </w:r>
      <w:r w:rsidR="00442369">
        <w:rPr>
          <w:rtl/>
        </w:rPr>
        <w:t>ک</w:t>
      </w:r>
      <w:r w:rsidR="00183742" w:rsidRPr="00E143FC">
        <w:rPr>
          <w:rtl/>
        </w:rPr>
        <w:t>ردارتان) بوده و م</w:t>
      </w:r>
      <w:r w:rsidR="00442369">
        <w:rPr>
          <w:rtl/>
        </w:rPr>
        <w:t>ی</w:t>
      </w:r>
      <w:r w:rsidR="00183742" w:rsidRPr="00E143FC">
        <w:rPr>
          <w:rtl/>
        </w:rPr>
        <w:t>‌باشد (و م</w:t>
      </w:r>
      <w:r w:rsidR="00442369">
        <w:rPr>
          <w:rtl/>
        </w:rPr>
        <w:t>ی</w:t>
      </w:r>
      <w:r w:rsidR="00183742" w:rsidRPr="00E143FC">
        <w:rPr>
          <w:rtl/>
        </w:rPr>
        <w:t xml:space="preserve">‌داند چه </w:t>
      </w:r>
      <w:r w:rsidR="00442369">
        <w:rPr>
          <w:rtl/>
        </w:rPr>
        <w:t>ک</w:t>
      </w:r>
      <w:r w:rsidR="00183742" w:rsidRPr="00E143FC">
        <w:rPr>
          <w:rtl/>
        </w:rPr>
        <w:t>س</w:t>
      </w:r>
      <w:r w:rsidR="00442369">
        <w:rPr>
          <w:rtl/>
        </w:rPr>
        <w:t>ی</w:t>
      </w:r>
      <w:r w:rsidR="00183742" w:rsidRPr="00E143FC">
        <w:rPr>
          <w:rtl/>
        </w:rPr>
        <w:t xml:space="preserve"> در امانت خ</w:t>
      </w:r>
      <w:r w:rsidR="00442369">
        <w:rPr>
          <w:rtl/>
        </w:rPr>
        <w:t>ی</w:t>
      </w:r>
      <w:r w:rsidR="00183742" w:rsidRPr="00E143FC">
        <w:rPr>
          <w:rtl/>
        </w:rPr>
        <w:t>انت روا م</w:t>
      </w:r>
      <w:r w:rsidR="00442369">
        <w:rPr>
          <w:rtl/>
        </w:rPr>
        <w:t>ی</w:t>
      </w:r>
      <w:r w:rsidR="00183742" w:rsidRPr="00E143FC">
        <w:rPr>
          <w:rtl/>
        </w:rPr>
        <w:t xml:space="preserve">‌دارد </w:t>
      </w:r>
      <w:r w:rsidR="00442369">
        <w:rPr>
          <w:rtl/>
        </w:rPr>
        <w:t>ی</w:t>
      </w:r>
      <w:r w:rsidR="00183742" w:rsidRPr="00E143FC">
        <w:rPr>
          <w:rtl/>
        </w:rPr>
        <w:t>ا نم</w:t>
      </w:r>
      <w:r w:rsidR="00442369">
        <w:rPr>
          <w:rtl/>
        </w:rPr>
        <w:t>ی</w:t>
      </w:r>
      <w:r w:rsidR="00183742" w:rsidRPr="00E143FC">
        <w:rPr>
          <w:rtl/>
        </w:rPr>
        <w:t xml:space="preserve">‌دارد، و چه </w:t>
      </w:r>
      <w:r w:rsidR="00442369">
        <w:rPr>
          <w:rtl/>
        </w:rPr>
        <w:t>ک</w:t>
      </w:r>
      <w:r w:rsidR="00183742" w:rsidRPr="00E143FC">
        <w:rPr>
          <w:rtl/>
        </w:rPr>
        <w:t>س</w:t>
      </w:r>
      <w:r w:rsidR="00442369">
        <w:rPr>
          <w:rtl/>
        </w:rPr>
        <w:t>ی</w:t>
      </w:r>
      <w:r w:rsidR="00183742" w:rsidRPr="00E143FC">
        <w:rPr>
          <w:rtl/>
        </w:rPr>
        <w:t xml:space="preserve"> دادگر</w:t>
      </w:r>
      <w:r w:rsidR="00442369">
        <w:rPr>
          <w:rtl/>
        </w:rPr>
        <w:t>ی</w:t>
      </w:r>
      <w:r w:rsidR="00183742" w:rsidRPr="00E143FC">
        <w:rPr>
          <w:rtl/>
        </w:rPr>
        <w:t xml:space="preserve"> م</w:t>
      </w:r>
      <w:r w:rsidR="00442369">
        <w:rPr>
          <w:rtl/>
        </w:rPr>
        <w:t>ی</w:t>
      </w:r>
      <w:r w:rsidR="00183742" w:rsidRPr="00E143FC">
        <w:rPr>
          <w:rtl/>
        </w:rPr>
        <w:t>‌</w:t>
      </w:r>
      <w:r w:rsidR="00442369">
        <w:rPr>
          <w:rtl/>
        </w:rPr>
        <w:t>ک</w:t>
      </w:r>
      <w:r w:rsidR="00183742" w:rsidRPr="00E143FC">
        <w:rPr>
          <w:rtl/>
        </w:rPr>
        <w:t xml:space="preserve">ند </w:t>
      </w:r>
      <w:r w:rsidR="00442369">
        <w:rPr>
          <w:rtl/>
        </w:rPr>
        <w:t>ی</w:t>
      </w:r>
      <w:r w:rsidR="00183742" w:rsidRPr="00E143FC">
        <w:rPr>
          <w:rtl/>
        </w:rPr>
        <w:t>ا نم</w:t>
      </w:r>
      <w:r w:rsidR="00442369">
        <w:rPr>
          <w:rtl/>
        </w:rPr>
        <w:t>ی</w:t>
      </w:r>
      <w:r w:rsidR="00183742" w:rsidRPr="00E143FC">
        <w:rPr>
          <w:rtl/>
        </w:rPr>
        <w:t>‌</w:t>
      </w:r>
      <w:r w:rsidR="00442369">
        <w:rPr>
          <w:rtl/>
        </w:rPr>
        <w:t>ک</w:t>
      </w:r>
      <w:r w:rsidR="00183742" w:rsidRPr="00E143FC">
        <w:rPr>
          <w:rtl/>
        </w:rPr>
        <w:t>ند</w:t>
      </w:r>
      <w:r>
        <w:rPr>
          <w:rFonts w:hint="cs"/>
          <w:rtl/>
        </w:rPr>
        <w:t>».</w:t>
      </w:r>
    </w:p>
    <w:p w:rsidR="00183742" w:rsidRPr="00031950" w:rsidRDefault="00183742" w:rsidP="00031950">
      <w:pPr>
        <w:pStyle w:val="a7"/>
        <w:rPr>
          <w:rFonts w:ascii="KFGQPC Uthmanic Script HAFS" w:hAnsi="KFGQPC Uthmanic Script HAFS" w:cs="KFGQPC Uthmanic Script HAFS"/>
          <w:rtl/>
        </w:rPr>
      </w:pPr>
      <w:r w:rsidRPr="007E2389">
        <w:rPr>
          <w:rFonts w:hint="cs"/>
          <w:rtl/>
        </w:rPr>
        <w:t>و خداوند</w:t>
      </w:r>
      <w:r w:rsidRPr="00E87EA0">
        <w:rPr>
          <w:rFonts w:ascii="Bodoni MT Poster Compressed" w:hAnsi="Bodoni MT Poster Compressed" w:cs="B Lotus" w:hint="cs"/>
          <w:rtl/>
          <w:lang w:bidi="ar-KW"/>
        </w:rPr>
        <w:sym w:font="AGA Arabesque" w:char="F055"/>
      </w:r>
      <w:r w:rsidRPr="007E2389">
        <w:rPr>
          <w:rFonts w:hint="cs"/>
          <w:rtl/>
        </w:rPr>
        <w:t xml:space="preserve"> می‌فرماید:</w:t>
      </w:r>
      <w:r w:rsidR="00031950">
        <w:rPr>
          <w:rFonts w:hint="cs"/>
          <w:rtl/>
        </w:rPr>
        <w:t xml:space="preserve"> </w:t>
      </w:r>
      <w:r w:rsidR="00031950">
        <w:rPr>
          <w:rFonts w:ascii="Traditional Arabic" w:hAnsi="Traditional Arabic" w:cs="Traditional Arabic"/>
          <w:rtl/>
        </w:rPr>
        <w:t>﴿</w:t>
      </w:r>
      <w:r w:rsidR="00031950">
        <w:rPr>
          <w:rFonts w:ascii="KFGQPC Uthmanic Script HAFS" w:hAnsi="KFGQPC Uthmanic Script HAFS" w:cs="KFGQPC Uthmanic Script HAFS" w:hint="eastAsia"/>
          <w:rtl/>
        </w:rPr>
        <w:t>وَلَا</w:t>
      </w:r>
      <w:r w:rsidR="00031950">
        <w:rPr>
          <w:rFonts w:ascii="KFGQPC Uthmanic Script HAFS" w:hAnsi="KFGQPC Uthmanic Script HAFS" w:cs="KFGQPC Uthmanic Script HAFS"/>
          <w:rtl/>
        </w:rPr>
        <w:t xml:space="preserve"> تَقۡرَبُواْ مَالَ </w:t>
      </w:r>
      <w:r w:rsidR="00031950">
        <w:rPr>
          <w:rFonts w:ascii="KFGQPC Uthmanic Script HAFS" w:hAnsi="KFGQPC Uthmanic Script HAFS" w:cs="KFGQPC Uthmanic Script HAFS" w:hint="cs"/>
          <w:rtl/>
        </w:rPr>
        <w:t>ٱ</w:t>
      </w:r>
      <w:r w:rsidR="00031950">
        <w:rPr>
          <w:rFonts w:ascii="KFGQPC Uthmanic Script HAFS" w:hAnsi="KFGQPC Uthmanic Script HAFS" w:cs="KFGQPC Uthmanic Script HAFS" w:hint="eastAsia"/>
          <w:rtl/>
        </w:rPr>
        <w:t>لۡيَتِيمِ</w:t>
      </w:r>
      <w:r w:rsidR="00031950">
        <w:rPr>
          <w:rFonts w:ascii="KFGQPC Uthmanic Script HAFS" w:hAnsi="KFGQPC Uthmanic Script HAFS" w:cs="KFGQPC Uthmanic Script HAFS"/>
          <w:rtl/>
        </w:rPr>
        <w:t xml:space="preserve"> إِلَّا بِ</w:t>
      </w:r>
      <w:r w:rsidR="00031950">
        <w:rPr>
          <w:rFonts w:ascii="KFGQPC Uthmanic Script HAFS" w:hAnsi="KFGQPC Uthmanic Script HAFS" w:cs="KFGQPC Uthmanic Script HAFS" w:hint="cs"/>
          <w:rtl/>
        </w:rPr>
        <w:t>ٱ</w:t>
      </w:r>
      <w:r w:rsidR="00031950">
        <w:rPr>
          <w:rFonts w:ascii="KFGQPC Uthmanic Script HAFS" w:hAnsi="KFGQPC Uthmanic Script HAFS" w:cs="KFGQPC Uthmanic Script HAFS" w:hint="eastAsia"/>
          <w:rtl/>
        </w:rPr>
        <w:t>لَّتِي</w:t>
      </w:r>
      <w:r w:rsidR="00031950">
        <w:rPr>
          <w:rFonts w:ascii="KFGQPC Uthmanic Script HAFS" w:hAnsi="KFGQPC Uthmanic Script HAFS" w:cs="KFGQPC Uthmanic Script HAFS"/>
          <w:rtl/>
        </w:rPr>
        <w:t xml:space="preserve"> هِيَ أَحۡسَنُ حَتَّىٰ يَبۡلُغَ أَشُدَّهُ</w:t>
      </w:r>
      <w:r w:rsidR="00031950">
        <w:rPr>
          <w:rFonts w:ascii="KFGQPC Uthmanic Script HAFS" w:hAnsi="KFGQPC Uthmanic Script HAFS" w:cs="KFGQPC Uthmanic Script HAFS" w:hint="cs"/>
          <w:rtl/>
        </w:rPr>
        <w:t>ۥۚ</w:t>
      </w:r>
      <w:r w:rsidR="00031950">
        <w:rPr>
          <w:rFonts w:ascii="KFGQPC Uthmanic Script HAFS" w:hAnsi="KFGQPC Uthmanic Script HAFS" w:cs="KFGQPC Uthmanic Script HAFS"/>
          <w:rtl/>
        </w:rPr>
        <w:t xml:space="preserve"> وَأَوۡفُواْ بِ</w:t>
      </w:r>
      <w:r w:rsidR="00031950">
        <w:rPr>
          <w:rFonts w:ascii="KFGQPC Uthmanic Script HAFS" w:hAnsi="KFGQPC Uthmanic Script HAFS" w:cs="KFGQPC Uthmanic Script HAFS" w:hint="cs"/>
          <w:rtl/>
        </w:rPr>
        <w:t>ٱ</w:t>
      </w:r>
      <w:r w:rsidR="00031950">
        <w:rPr>
          <w:rFonts w:ascii="KFGQPC Uthmanic Script HAFS" w:hAnsi="KFGQPC Uthmanic Script HAFS" w:cs="KFGQPC Uthmanic Script HAFS" w:hint="eastAsia"/>
          <w:rtl/>
        </w:rPr>
        <w:t>لۡعَهۡدِۖ</w:t>
      </w:r>
      <w:r w:rsidR="00031950">
        <w:rPr>
          <w:rFonts w:ascii="KFGQPC Uthmanic Script HAFS" w:hAnsi="KFGQPC Uthmanic Script HAFS" w:cs="KFGQPC Uthmanic Script HAFS"/>
          <w:rtl/>
        </w:rPr>
        <w:t xml:space="preserve"> إِنَّ </w:t>
      </w:r>
      <w:r w:rsidR="00031950">
        <w:rPr>
          <w:rFonts w:ascii="KFGQPC Uthmanic Script HAFS" w:hAnsi="KFGQPC Uthmanic Script HAFS" w:cs="KFGQPC Uthmanic Script HAFS" w:hint="cs"/>
          <w:rtl/>
        </w:rPr>
        <w:t>ٱ</w:t>
      </w:r>
      <w:r w:rsidR="00031950">
        <w:rPr>
          <w:rFonts w:ascii="KFGQPC Uthmanic Script HAFS" w:hAnsi="KFGQPC Uthmanic Script HAFS" w:cs="KFGQPC Uthmanic Script HAFS" w:hint="eastAsia"/>
          <w:rtl/>
        </w:rPr>
        <w:t>لۡعَهۡدَ</w:t>
      </w:r>
      <w:r w:rsidR="00031950">
        <w:rPr>
          <w:rFonts w:ascii="KFGQPC Uthmanic Script HAFS" w:hAnsi="KFGQPC Uthmanic Script HAFS" w:cs="KFGQPC Uthmanic Script HAFS"/>
          <w:rtl/>
        </w:rPr>
        <w:t xml:space="preserve"> كَانَ مَسۡ‍ُٔولٗا ٣٤</w:t>
      </w:r>
      <w:r w:rsidR="00031950">
        <w:rPr>
          <w:rFonts w:ascii="KFGQPC Uthmanic Script HAFS" w:hAnsi="KFGQPC Uthmanic Script HAFS" w:cs="KFGQPC Uthmanic Script HAFS"/>
        </w:rPr>
        <w:t xml:space="preserve"> </w:t>
      </w:r>
      <w:r w:rsidR="00031950">
        <w:rPr>
          <w:rFonts w:ascii="KFGQPC Uthmanic Script HAFS" w:hAnsi="KFGQPC Uthmanic Script HAFS" w:cs="KFGQPC Uthmanic Script HAFS" w:hint="eastAsia"/>
          <w:rtl/>
        </w:rPr>
        <w:t>وَأَوۡفُواْ</w:t>
      </w:r>
      <w:r w:rsidR="00031950">
        <w:rPr>
          <w:rFonts w:ascii="KFGQPC Uthmanic Script HAFS" w:hAnsi="KFGQPC Uthmanic Script HAFS" w:cs="KFGQPC Uthmanic Script HAFS"/>
          <w:rtl/>
        </w:rPr>
        <w:t xml:space="preserve"> </w:t>
      </w:r>
      <w:r w:rsidR="00031950">
        <w:rPr>
          <w:rFonts w:ascii="KFGQPC Uthmanic Script HAFS" w:hAnsi="KFGQPC Uthmanic Script HAFS" w:cs="KFGQPC Uthmanic Script HAFS" w:hint="cs"/>
          <w:rtl/>
        </w:rPr>
        <w:t>ٱ</w:t>
      </w:r>
      <w:r w:rsidR="00031950">
        <w:rPr>
          <w:rFonts w:ascii="KFGQPC Uthmanic Script HAFS" w:hAnsi="KFGQPC Uthmanic Script HAFS" w:cs="KFGQPC Uthmanic Script HAFS" w:hint="eastAsia"/>
          <w:rtl/>
        </w:rPr>
        <w:t>لۡكَيۡلَ</w:t>
      </w:r>
      <w:r w:rsidR="00031950">
        <w:rPr>
          <w:rFonts w:ascii="KFGQPC Uthmanic Script HAFS" w:hAnsi="KFGQPC Uthmanic Script HAFS" w:cs="KFGQPC Uthmanic Script HAFS"/>
          <w:rtl/>
        </w:rPr>
        <w:t xml:space="preserve"> إِذَا كِلۡتُمۡ وَزِنُواْ بِ</w:t>
      </w:r>
      <w:r w:rsidR="00031950">
        <w:rPr>
          <w:rFonts w:ascii="KFGQPC Uthmanic Script HAFS" w:hAnsi="KFGQPC Uthmanic Script HAFS" w:cs="KFGQPC Uthmanic Script HAFS" w:hint="cs"/>
          <w:rtl/>
        </w:rPr>
        <w:t>ٱ</w:t>
      </w:r>
      <w:r w:rsidR="00031950">
        <w:rPr>
          <w:rFonts w:ascii="KFGQPC Uthmanic Script HAFS" w:hAnsi="KFGQPC Uthmanic Script HAFS" w:cs="KFGQPC Uthmanic Script HAFS" w:hint="eastAsia"/>
          <w:rtl/>
        </w:rPr>
        <w:t>لۡقِسۡطَاسِ</w:t>
      </w:r>
      <w:r w:rsidR="00031950">
        <w:rPr>
          <w:rFonts w:ascii="KFGQPC Uthmanic Script HAFS" w:hAnsi="KFGQPC Uthmanic Script HAFS" w:cs="KFGQPC Uthmanic Script HAFS"/>
          <w:rtl/>
        </w:rPr>
        <w:t xml:space="preserve"> </w:t>
      </w:r>
      <w:r w:rsidR="00031950">
        <w:rPr>
          <w:rFonts w:ascii="KFGQPC Uthmanic Script HAFS" w:hAnsi="KFGQPC Uthmanic Script HAFS" w:cs="KFGQPC Uthmanic Script HAFS" w:hint="cs"/>
          <w:rtl/>
        </w:rPr>
        <w:t>ٱ</w:t>
      </w:r>
      <w:r w:rsidR="00031950">
        <w:rPr>
          <w:rFonts w:ascii="KFGQPC Uthmanic Script HAFS" w:hAnsi="KFGQPC Uthmanic Script HAFS" w:cs="KFGQPC Uthmanic Script HAFS" w:hint="eastAsia"/>
          <w:rtl/>
        </w:rPr>
        <w:t>لۡمُسۡتَقِيمِۚ</w:t>
      </w:r>
      <w:r w:rsidR="00031950">
        <w:rPr>
          <w:rFonts w:ascii="KFGQPC Uthmanic Script HAFS" w:hAnsi="KFGQPC Uthmanic Script HAFS" w:cs="KFGQPC Uthmanic Script HAFS"/>
          <w:rtl/>
        </w:rPr>
        <w:t xml:space="preserve"> ذَٰلِكَ خَيۡرٞ وَأَحۡسَنُ تَأۡوِيلٗا ٣٥</w:t>
      </w:r>
      <w:r w:rsidR="00031950">
        <w:rPr>
          <w:rFonts w:ascii="Traditional Arabic" w:hAnsi="Traditional Arabic" w:cs="Traditional Arabic"/>
          <w:rtl/>
        </w:rPr>
        <w:t>﴾</w:t>
      </w:r>
      <w:r w:rsidRPr="007E2389">
        <w:rPr>
          <w:rtl/>
        </w:rPr>
        <w:t xml:space="preserve"> </w:t>
      </w:r>
      <w:r w:rsidR="007E2389" w:rsidRPr="007E2389">
        <w:rPr>
          <w:rStyle w:val="Char4"/>
          <w:rFonts w:hint="cs"/>
          <w:rtl/>
        </w:rPr>
        <w:t>[</w:t>
      </w:r>
      <w:r w:rsidRPr="007E2389">
        <w:rPr>
          <w:rStyle w:val="Char4"/>
          <w:rtl/>
        </w:rPr>
        <w:t>الإسراء: ٣٤</w:t>
      </w:r>
      <w:r w:rsidR="007E2389">
        <w:rPr>
          <w:rStyle w:val="Char4"/>
          <w:rFonts w:hint="cs"/>
          <w:rtl/>
        </w:rPr>
        <w:t>-</w:t>
      </w:r>
      <w:r w:rsidRPr="007E2389">
        <w:rPr>
          <w:rStyle w:val="Char4"/>
          <w:rtl/>
        </w:rPr>
        <w:t>٣٥</w:t>
      </w:r>
      <w:r w:rsidR="007E2389" w:rsidRPr="007E2389">
        <w:rPr>
          <w:rStyle w:val="Char4"/>
          <w:rFonts w:hint="cs"/>
          <w:rtl/>
        </w:rPr>
        <w:t>]</w:t>
      </w:r>
      <w:r w:rsidR="007E2389">
        <w:rPr>
          <w:rFonts w:hint="cs"/>
          <w:rtl/>
        </w:rPr>
        <w:t>.</w:t>
      </w:r>
    </w:p>
    <w:p w:rsidR="00183742" w:rsidRPr="00E143FC" w:rsidRDefault="007E2389" w:rsidP="007E2389">
      <w:pPr>
        <w:pStyle w:val="a7"/>
        <w:rPr>
          <w:rtl/>
        </w:rPr>
      </w:pPr>
      <w:r>
        <w:rPr>
          <w:rFonts w:hint="cs"/>
          <w:rtl/>
        </w:rPr>
        <w:t>«</w:t>
      </w:r>
      <w:r w:rsidR="00183742" w:rsidRPr="00E143FC">
        <w:rPr>
          <w:rtl/>
        </w:rPr>
        <w:t xml:space="preserve">و در مال </w:t>
      </w:r>
      <w:r w:rsidR="00442369">
        <w:rPr>
          <w:rtl/>
        </w:rPr>
        <w:t>ی</w:t>
      </w:r>
      <w:r w:rsidR="00183742" w:rsidRPr="00E143FC">
        <w:rPr>
          <w:rtl/>
        </w:rPr>
        <w:t>ت</w:t>
      </w:r>
      <w:r w:rsidR="00442369">
        <w:rPr>
          <w:rtl/>
        </w:rPr>
        <w:t>ی</w:t>
      </w:r>
      <w:r w:rsidR="00183742" w:rsidRPr="00E143FC">
        <w:rPr>
          <w:rtl/>
        </w:rPr>
        <w:t>م تصرّف ن</w:t>
      </w:r>
      <w:r w:rsidR="00442369">
        <w:rPr>
          <w:rtl/>
        </w:rPr>
        <w:t>ک</w:t>
      </w:r>
      <w:r w:rsidR="00183742" w:rsidRPr="00E143FC">
        <w:rPr>
          <w:rtl/>
        </w:rPr>
        <w:t>ن</w:t>
      </w:r>
      <w:r w:rsidR="00442369">
        <w:rPr>
          <w:rtl/>
        </w:rPr>
        <w:t>ی</w:t>
      </w:r>
      <w:r w:rsidR="00183742" w:rsidRPr="00E143FC">
        <w:rPr>
          <w:rtl/>
        </w:rPr>
        <w:t>د مگر به ش</w:t>
      </w:r>
      <w:r w:rsidR="00442369">
        <w:rPr>
          <w:rtl/>
        </w:rPr>
        <w:t>ی</w:t>
      </w:r>
      <w:r w:rsidR="00183742" w:rsidRPr="00E143FC">
        <w:rPr>
          <w:rtl/>
        </w:rPr>
        <w:t>وه‌ا</w:t>
      </w:r>
      <w:r w:rsidR="00442369">
        <w:rPr>
          <w:rtl/>
        </w:rPr>
        <w:t>ی</w:t>
      </w:r>
      <w:r w:rsidR="00183742" w:rsidRPr="00E143FC">
        <w:rPr>
          <w:rtl/>
        </w:rPr>
        <w:t xml:space="preserve"> </w:t>
      </w:r>
      <w:r w:rsidR="00442369">
        <w:rPr>
          <w:rtl/>
        </w:rPr>
        <w:t>ک</w:t>
      </w:r>
      <w:r w:rsidR="00183742" w:rsidRPr="00E143FC">
        <w:rPr>
          <w:rtl/>
        </w:rPr>
        <w:t>ه (در حفظ و بهره‌ور</w:t>
      </w:r>
      <w:r w:rsidR="00442369">
        <w:rPr>
          <w:rtl/>
        </w:rPr>
        <w:t>ی</w:t>
      </w:r>
      <w:r w:rsidR="00183742" w:rsidRPr="00E143FC">
        <w:rPr>
          <w:rtl/>
        </w:rPr>
        <w:t xml:space="preserve"> آن مف</w:t>
      </w:r>
      <w:r w:rsidR="00442369">
        <w:rPr>
          <w:rtl/>
        </w:rPr>
        <w:t>ی</w:t>
      </w:r>
      <w:r w:rsidR="00183742" w:rsidRPr="00E143FC">
        <w:rPr>
          <w:rtl/>
        </w:rPr>
        <w:t>دتر و) بهتر باشد. (بد</w:t>
      </w:r>
      <w:r w:rsidR="00442369">
        <w:rPr>
          <w:rtl/>
        </w:rPr>
        <w:t>ی</w:t>
      </w:r>
      <w:r w:rsidR="00183742" w:rsidRPr="00E143FC">
        <w:rPr>
          <w:rtl/>
        </w:rPr>
        <w:t xml:space="preserve">ن </w:t>
      </w:r>
      <w:r w:rsidR="00442369">
        <w:rPr>
          <w:rtl/>
        </w:rPr>
        <w:t>ک</w:t>
      </w:r>
      <w:r w:rsidR="00183742" w:rsidRPr="00E143FC">
        <w:rPr>
          <w:rtl/>
        </w:rPr>
        <w:t>ار ادامه ده</w:t>
      </w:r>
      <w:r w:rsidR="00442369">
        <w:rPr>
          <w:rtl/>
        </w:rPr>
        <w:t>ی</w:t>
      </w:r>
      <w:r w:rsidR="00183742" w:rsidRPr="00E143FC">
        <w:rPr>
          <w:rtl/>
        </w:rPr>
        <w:t>د) تا ا</w:t>
      </w:r>
      <w:r w:rsidR="00442369">
        <w:rPr>
          <w:rtl/>
        </w:rPr>
        <w:t>ی</w:t>
      </w:r>
      <w:r w:rsidR="00183742" w:rsidRPr="00E143FC">
        <w:rPr>
          <w:rtl/>
        </w:rPr>
        <w:t xml:space="preserve">ن </w:t>
      </w:r>
      <w:r w:rsidR="00442369">
        <w:rPr>
          <w:rtl/>
        </w:rPr>
        <w:t>ک</w:t>
      </w:r>
      <w:r w:rsidR="00183742" w:rsidRPr="00E143FC">
        <w:rPr>
          <w:rtl/>
        </w:rPr>
        <w:t xml:space="preserve">ه </w:t>
      </w:r>
      <w:r w:rsidR="00442369">
        <w:rPr>
          <w:rtl/>
        </w:rPr>
        <w:t>ی</w:t>
      </w:r>
      <w:r w:rsidR="00183742" w:rsidRPr="00E143FC">
        <w:rPr>
          <w:rtl/>
        </w:rPr>
        <w:t>ت</w:t>
      </w:r>
      <w:r w:rsidR="00442369">
        <w:rPr>
          <w:rtl/>
        </w:rPr>
        <w:t>ی</w:t>
      </w:r>
      <w:r w:rsidR="00183742" w:rsidRPr="00E143FC">
        <w:rPr>
          <w:rtl/>
        </w:rPr>
        <w:t>م به سنّ بلوغ م</w:t>
      </w:r>
      <w:r w:rsidR="00442369">
        <w:rPr>
          <w:rtl/>
        </w:rPr>
        <w:t>ی</w:t>
      </w:r>
      <w:r w:rsidR="00183742" w:rsidRPr="00E143FC">
        <w:rPr>
          <w:rtl/>
        </w:rPr>
        <w:t>‌رسد (و م</w:t>
      </w:r>
      <w:r w:rsidR="00442369">
        <w:rPr>
          <w:rtl/>
        </w:rPr>
        <w:t>ی</w:t>
      </w:r>
      <w:r w:rsidR="00183742" w:rsidRPr="00E143FC">
        <w:rPr>
          <w:rtl/>
        </w:rPr>
        <w:t>‌تواند در دارائ</w:t>
      </w:r>
      <w:r w:rsidR="00442369">
        <w:rPr>
          <w:rtl/>
        </w:rPr>
        <w:t>ی</w:t>
      </w:r>
      <w:r w:rsidR="00183742" w:rsidRPr="00E143FC">
        <w:rPr>
          <w:rtl/>
        </w:rPr>
        <w:t xml:space="preserve"> خود تصرّف </w:t>
      </w:r>
      <w:r w:rsidR="00442369">
        <w:rPr>
          <w:rtl/>
        </w:rPr>
        <w:t>ک</w:t>
      </w:r>
      <w:r w:rsidR="00183742" w:rsidRPr="00E143FC">
        <w:rPr>
          <w:rtl/>
        </w:rPr>
        <w:t>ند و به نحو احسن آن را مورد بهره‌بردار</w:t>
      </w:r>
      <w:r w:rsidR="00442369">
        <w:rPr>
          <w:rtl/>
        </w:rPr>
        <w:t>ی</w:t>
      </w:r>
      <w:r w:rsidR="00183742" w:rsidRPr="00E143FC">
        <w:rPr>
          <w:rtl/>
        </w:rPr>
        <w:t xml:space="preserve"> قرار دهد). و به عهد و پ</w:t>
      </w:r>
      <w:r w:rsidR="00442369">
        <w:rPr>
          <w:rtl/>
        </w:rPr>
        <w:t>ی</w:t>
      </w:r>
      <w:r w:rsidR="00183742" w:rsidRPr="00E143FC">
        <w:rPr>
          <w:rtl/>
        </w:rPr>
        <w:t xml:space="preserve">مان (خود </w:t>
      </w:r>
      <w:r w:rsidR="00442369">
        <w:rPr>
          <w:rtl/>
        </w:rPr>
        <w:t>ک</w:t>
      </w:r>
      <w:r w:rsidR="00183742" w:rsidRPr="00E143FC">
        <w:rPr>
          <w:rtl/>
        </w:rPr>
        <w:t xml:space="preserve">ه با خدا </w:t>
      </w:r>
      <w:r w:rsidR="00442369">
        <w:rPr>
          <w:rtl/>
        </w:rPr>
        <w:t>ی</w:t>
      </w:r>
      <w:r w:rsidR="00183742" w:rsidRPr="00E143FC">
        <w:rPr>
          <w:rtl/>
        </w:rPr>
        <w:t>ا مردم بسته‌ا</w:t>
      </w:r>
      <w:r w:rsidR="00442369">
        <w:rPr>
          <w:rtl/>
        </w:rPr>
        <w:t>ی</w:t>
      </w:r>
      <w:r w:rsidR="00183742" w:rsidRPr="00E143FC">
        <w:rPr>
          <w:rtl/>
        </w:rPr>
        <w:t xml:space="preserve">د) وفا </w:t>
      </w:r>
      <w:r w:rsidR="00442369">
        <w:rPr>
          <w:rtl/>
        </w:rPr>
        <w:t>ک</w:t>
      </w:r>
      <w:r w:rsidR="00183742" w:rsidRPr="00E143FC">
        <w:rPr>
          <w:rtl/>
        </w:rPr>
        <w:t>ن</w:t>
      </w:r>
      <w:r w:rsidR="00442369">
        <w:rPr>
          <w:rtl/>
        </w:rPr>
        <w:t>ی</w:t>
      </w:r>
      <w:r w:rsidR="00183742" w:rsidRPr="00E143FC">
        <w:rPr>
          <w:rtl/>
        </w:rPr>
        <w:t xml:space="preserve">د، چرا </w:t>
      </w:r>
      <w:r w:rsidR="00442369">
        <w:rPr>
          <w:rtl/>
        </w:rPr>
        <w:t>ک</w:t>
      </w:r>
      <w:r w:rsidR="00183742" w:rsidRPr="00E143FC">
        <w:rPr>
          <w:rtl/>
        </w:rPr>
        <w:t>ه از (شما روز رستاخ</w:t>
      </w:r>
      <w:r w:rsidR="00442369">
        <w:rPr>
          <w:rtl/>
        </w:rPr>
        <w:t>ی</w:t>
      </w:r>
      <w:r w:rsidR="00183742" w:rsidRPr="00E143FC">
        <w:rPr>
          <w:rtl/>
        </w:rPr>
        <w:t>ز درباره) عهد و پ</w:t>
      </w:r>
      <w:r w:rsidR="00442369">
        <w:rPr>
          <w:rtl/>
        </w:rPr>
        <w:t>ی</w:t>
      </w:r>
      <w:r w:rsidR="00183742" w:rsidRPr="00E143FC">
        <w:rPr>
          <w:rtl/>
        </w:rPr>
        <w:t>مان پرس</w:t>
      </w:r>
      <w:r w:rsidR="00442369">
        <w:rPr>
          <w:rtl/>
        </w:rPr>
        <w:t>ی</w:t>
      </w:r>
      <w:r w:rsidR="00183742" w:rsidRPr="00E143FC">
        <w:rPr>
          <w:rtl/>
        </w:rPr>
        <w:t>ده م</w:t>
      </w:r>
      <w:r w:rsidR="00442369">
        <w:rPr>
          <w:rtl/>
        </w:rPr>
        <w:t>ی</w:t>
      </w:r>
      <w:r w:rsidR="00183742" w:rsidRPr="00E143FC">
        <w:rPr>
          <w:rtl/>
        </w:rPr>
        <w:t>‌شود</w:t>
      </w:r>
      <w:r w:rsidR="00183742" w:rsidRPr="00E143FC">
        <w:rPr>
          <w:rFonts w:hint="cs"/>
          <w:rtl/>
        </w:rPr>
        <w:t xml:space="preserve">. </w:t>
      </w:r>
      <w:r w:rsidR="00183742" w:rsidRPr="00E143FC">
        <w:rPr>
          <w:rtl/>
        </w:rPr>
        <w:t>و هنگام</w:t>
      </w:r>
      <w:r w:rsidR="00442369">
        <w:rPr>
          <w:rtl/>
        </w:rPr>
        <w:t>ی</w:t>
      </w:r>
      <w:r w:rsidR="00183742" w:rsidRPr="00E143FC">
        <w:rPr>
          <w:rtl/>
        </w:rPr>
        <w:t xml:space="preserve"> </w:t>
      </w:r>
      <w:r w:rsidR="00442369">
        <w:rPr>
          <w:rtl/>
        </w:rPr>
        <w:t>ک</w:t>
      </w:r>
      <w:r w:rsidR="00183742" w:rsidRPr="00E143FC">
        <w:rPr>
          <w:rtl/>
        </w:rPr>
        <w:t>ه چ</w:t>
      </w:r>
      <w:r w:rsidR="00442369">
        <w:rPr>
          <w:rtl/>
        </w:rPr>
        <w:t>ی</w:t>
      </w:r>
      <w:r w:rsidR="00183742" w:rsidRPr="00E143FC">
        <w:rPr>
          <w:rtl/>
        </w:rPr>
        <w:t>ز</w:t>
      </w:r>
      <w:r w:rsidR="00442369">
        <w:rPr>
          <w:rtl/>
        </w:rPr>
        <w:t>ی</w:t>
      </w:r>
      <w:r w:rsidR="00183742" w:rsidRPr="00E143FC">
        <w:rPr>
          <w:rtl/>
        </w:rPr>
        <w:t xml:space="preserve"> را به پ</w:t>
      </w:r>
      <w:r w:rsidR="00442369">
        <w:rPr>
          <w:rtl/>
        </w:rPr>
        <w:t>ی</w:t>
      </w:r>
      <w:r w:rsidR="00183742" w:rsidRPr="00E143FC">
        <w:rPr>
          <w:rtl/>
        </w:rPr>
        <w:t>مانه م</w:t>
      </w:r>
      <w:r w:rsidR="00442369">
        <w:rPr>
          <w:rtl/>
        </w:rPr>
        <w:t>ی</w:t>
      </w:r>
      <w:r w:rsidR="00183742" w:rsidRPr="00E143FC">
        <w:rPr>
          <w:rtl/>
        </w:rPr>
        <w:t>‌زن</w:t>
      </w:r>
      <w:r w:rsidR="00442369">
        <w:rPr>
          <w:rtl/>
        </w:rPr>
        <w:t>ی</w:t>
      </w:r>
      <w:r w:rsidR="00183742" w:rsidRPr="00E143FC">
        <w:rPr>
          <w:rtl/>
        </w:rPr>
        <w:t xml:space="preserve">د، آن را به تمام و </w:t>
      </w:r>
      <w:r w:rsidR="00442369">
        <w:rPr>
          <w:rtl/>
        </w:rPr>
        <w:t>ک</w:t>
      </w:r>
      <w:r w:rsidR="00183742" w:rsidRPr="00E143FC">
        <w:rPr>
          <w:rtl/>
        </w:rPr>
        <w:t>مال پ</w:t>
      </w:r>
      <w:r w:rsidR="00442369">
        <w:rPr>
          <w:rtl/>
        </w:rPr>
        <w:t>ی</w:t>
      </w:r>
      <w:r w:rsidR="00183742" w:rsidRPr="00E143FC">
        <w:rPr>
          <w:rtl/>
        </w:rPr>
        <w:t xml:space="preserve">مانه </w:t>
      </w:r>
      <w:r w:rsidR="00442369">
        <w:rPr>
          <w:rtl/>
        </w:rPr>
        <w:t>ک</w:t>
      </w:r>
      <w:r w:rsidR="00183742" w:rsidRPr="00E143FC">
        <w:rPr>
          <w:rtl/>
        </w:rPr>
        <w:t>ن</w:t>
      </w:r>
      <w:r w:rsidR="00442369">
        <w:rPr>
          <w:rtl/>
        </w:rPr>
        <w:t>ی</w:t>
      </w:r>
      <w:r w:rsidR="00183742" w:rsidRPr="00E143FC">
        <w:rPr>
          <w:rtl/>
        </w:rPr>
        <w:t>د، و با ترازو</w:t>
      </w:r>
      <w:r w:rsidR="00442369">
        <w:rPr>
          <w:rtl/>
        </w:rPr>
        <w:t>ی</w:t>
      </w:r>
      <w:r w:rsidR="00183742" w:rsidRPr="00E143FC">
        <w:rPr>
          <w:rtl/>
        </w:rPr>
        <w:t xml:space="preserve"> درست (اش</w:t>
      </w:r>
      <w:r w:rsidR="00442369">
        <w:rPr>
          <w:rtl/>
        </w:rPr>
        <w:t>ی</w:t>
      </w:r>
      <w:r w:rsidR="00183742" w:rsidRPr="00E143FC">
        <w:rPr>
          <w:rtl/>
        </w:rPr>
        <w:t>اء را) ب</w:t>
      </w:r>
      <w:r w:rsidR="00442369">
        <w:rPr>
          <w:rtl/>
        </w:rPr>
        <w:t>ک</w:t>
      </w:r>
      <w:r w:rsidR="00183742" w:rsidRPr="00E143FC">
        <w:rPr>
          <w:rtl/>
        </w:rPr>
        <w:t>ش</w:t>
      </w:r>
      <w:r w:rsidR="00442369">
        <w:rPr>
          <w:rtl/>
        </w:rPr>
        <w:t>ی</w:t>
      </w:r>
      <w:r w:rsidR="00183742" w:rsidRPr="00E143FC">
        <w:rPr>
          <w:rtl/>
        </w:rPr>
        <w:t>د (و در وزن و پ</w:t>
      </w:r>
      <w:r w:rsidR="00442369">
        <w:rPr>
          <w:rtl/>
        </w:rPr>
        <w:t>ی</w:t>
      </w:r>
      <w:r w:rsidR="00183742" w:rsidRPr="00E143FC">
        <w:rPr>
          <w:rtl/>
        </w:rPr>
        <w:t>مانه به مشتر</w:t>
      </w:r>
      <w:r w:rsidR="00442369">
        <w:rPr>
          <w:rtl/>
        </w:rPr>
        <w:t>ی</w:t>
      </w:r>
      <w:r w:rsidR="00183742" w:rsidRPr="00E143FC">
        <w:rPr>
          <w:rtl/>
        </w:rPr>
        <w:t xml:space="preserve"> </w:t>
      </w:r>
      <w:r w:rsidR="00442369">
        <w:rPr>
          <w:rtl/>
        </w:rPr>
        <w:t>ک</w:t>
      </w:r>
      <w:r w:rsidR="00183742" w:rsidRPr="00E143FC">
        <w:rPr>
          <w:rtl/>
        </w:rPr>
        <w:t>م نده</w:t>
      </w:r>
      <w:r w:rsidR="00442369">
        <w:rPr>
          <w:rtl/>
        </w:rPr>
        <w:t>ی</w:t>
      </w:r>
      <w:r w:rsidR="00183742" w:rsidRPr="00E143FC">
        <w:rPr>
          <w:rtl/>
        </w:rPr>
        <w:t>د</w:t>
      </w:r>
      <w:r w:rsidR="00C8158D">
        <w:rPr>
          <w:rtl/>
        </w:rPr>
        <w:t>)</w:t>
      </w:r>
      <w:r w:rsidR="00183742" w:rsidRPr="00E143FC">
        <w:rPr>
          <w:rtl/>
        </w:rPr>
        <w:t xml:space="preserve"> </w:t>
      </w:r>
      <w:r w:rsidR="00442369">
        <w:rPr>
          <w:rtl/>
        </w:rPr>
        <w:t>ک</w:t>
      </w:r>
      <w:r w:rsidR="00183742" w:rsidRPr="00E143FC">
        <w:rPr>
          <w:rtl/>
        </w:rPr>
        <w:t>ه ا</w:t>
      </w:r>
      <w:r w:rsidR="00442369">
        <w:rPr>
          <w:rtl/>
        </w:rPr>
        <w:t>ی</w:t>
      </w:r>
      <w:r w:rsidR="00183742" w:rsidRPr="00E143FC">
        <w:rPr>
          <w:rtl/>
        </w:rPr>
        <w:t xml:space="preserve">ن </w:t>
      </w:r>
      <w:r w:rsidR="00442369">
        <w:rPr>
          <w:rtl/>
        </w:rPr>
        <w:t>ک</w:t>
      </w:r>
      <w:r w:rsidR="00183742" w:rsidRPr="00E143FC">
        <w:rPr>
          <w:rtl/>
        </w:rPr>
        <w:t>ار سرانجام بهتر و ن</w:t>
      </w:r>
      <w:r w:rsidR="00442369">
        <w:rPr>
          <w:rtl/>
        </w:rPr>
        <w:t>یک</w:t>
      </w:r>
      <w:r w:rsidR="00183742" w:rsidRPr="00E143FC">
        <w:rPr>
          <w:rtl/>
        </w:rPr>
        <w:t>وتر</w:t>
      </w:r>
      <w:r w:rsidR="00442369">
        <w:rPr>
          <w:rtl/>
        </w:rPr>
        <w:t>ی</w:t>
      </w:r>
      <w:r w:rsidR="00183742" w:rsidRPr="00E143FC">
        <w:rPr>
          <w:rtl/>
        </w:rPr>
        <w:t xml:space="preserve"> (در دن</w:t>
      </w:r>
      <w:r w:rsidR="00442369">
        <w:rPr>
          <w:rtl/>
        </w:rPr>
        <w:t>ی</w:t>
      </w:r>
      <w:r w:rsidR="00183742" w:rsidRPr="00E143FC">
        <w:rPr>
          <w:rtl/>
        </w:rPr>
        <w:t>ا و آخرت برا</w:t>
      </w:r>
      <w:r w:rsidR="00442369">
        <w:rPr>
          <w:rtl/>
        </w:rPr>
        <w:t>ی</w:t>
      </w:r>
      <w:r w:rsidR="00183742" w:rsidRPr="00E143FC">
        <w:rPr>
          <w:rtl/>
        </w:rPr>
        <w:t xml:space="preserve"> شما) دارد</w:t>
      </w:r>
      <w:r>
        <w:rPr>
          <w:rFonts w:hint="cs"/>
          <w:rtl/>
        </w:rPr>
        <w:t>»</w:t>
      </w:r>
      <w:r w:rsidR="00183742" w:rsidRPr="00E143FC">
        <w:rPr>
          <w:rFonts w:hint="cs"/>
          <w:rtl/>
        </w:rPr>
        <w:t>.</w:t>
      </w:r>
    </w:p>
    <w:p w:rsidR="00183742" w:rsidRPr="00031950" w:rsidRDefault="00183742" w:rsidP="00031950">
      <w:pPr>
        <w:pStyle w:val="a7"/>
        <w:rPr>
          <w:rFonts w:ascii="KFGQPC Uthmanic Script HAFS" w:hAnsi="KFGQPC Uthmanic Script HAFS" w:cs="KFGQPC Uthmanic Script HAFS"/>
          <w:rtl/>
        </w:rPr>
      </w:pPr>
      <w:r w:rsidRPr="00E143FC">
        <w:rPr>
          <w:rFonts w:hint="cs"/>
          <w:rtl/>
        </w:rPr>
        <w:t>و خداوند</w:t>
      </w:r>
      <w:r w:rsidRPr="00E87EA0">
        <w:rPr>
          <w:rFonts w:hint="cs"/>
          <w:rtl/>
        </w:rPr>
        <w:sym w:font="AGA Arabesque" w:char="F055"/>
      </w:r>
      <w:r w:rsidRPr="00E143FC">
        <w:rPr>
          <w:rFonts w:hint="cs"/>
          <w:rtl/>
        </w:rPr>
        <w:t xml:space="preserve"> در مقام ستایش و ثناگویی از مؤمنین می‌فرماید:</w:t>
      </w:r>
      <w:r w:rsidR="00031950">
        <w:rPr>
          <w:rFonts w:hint="cs"/>
          <w:rtl/>
        </w:rPr>
        <w:t xml:space="preserve"> </w:t>
      </w:r>
      <w:r w:rsidR="00031950">
        <w:rPr>
          <w:rFonts w:ascii="Traditional Arabic" w:hAnsi="Traditional Arabic" w:cs="Traditional Arabic"/>
          <w:rtl/>
        </w:rPr>
        <w:t>﴿</w:t>
      </w:r>
      <w:r w:rsidR="00031950">
        <w:rPr>
          <w:rFonts w:ascii="KFGQPC Uthmanic Script HAFS" w:hAnsi="KFGQPC Uthmanic Script HAFS" w:cs="KFGQPC Uthmanic Script HAFS" w:hint="cs"/>
          <w:rtl/>
        </w:rPr>
        <w:t>ٱ</w:t>
      </w:r>
      <w:r w:rsidR="00031950">
        <w:rPr>
          <w:rFonts w:ascii="KFGQPC Uthmanic Script HAFS" w:hAnsi="KFGQPC Uthmanic Script HAFS" w:cs="KFGQPC Uthmanic Script HAFS" w:hint="eastAsia"/>
          <w:rtl/>
        </w:rPr>
        <w:t>لَّذِينَ</w:t>
      </w:r>
      <w:r w:rsidR="00031950">
        <w:rPr>
          <w:rFonts w:ascii="KFGQPC Uthmanic Script HAFS" w:hAnsi="KFGQPC Uthmanic Script HAFS" w:cs="KFGQPC Uthmanic Script HAFS"/>
          <w:rtl/>
        </w:rPr>
        <w:t xml:space="preserve"> يُوفُونَ بِعَهۡدِ </w:t>
      </w:r>
      <w:r w:rsidR="00031950">
        <w:rPr>
          <w:rFonts w:ascii="KFGQPC Uthmanic Script HAFS" w:hAnsi="KFGQPC Uthmanic Script HAFS" w:cs="KFGQPC Uthmanic Script HAFS" w:hint="cs"/>
          <w:rtl/>
        </w:rPr>
        <w:t>ٱ</w:t>
      </w:r>
      <w:r w:rsidR="00031950">
        <w:rPr>
          <w:rFonts w:ascii="KFGQPC Uthmanic Script HAFS" w:hAnsi="KFGQPC Uthmanic Script HAFS" w:cs="KFGQPC Uthmanic Script HAFS" w:hint="eastAsia"/>
          <w:rtl/>
        </w:rPr>
        <w:t>للَّهِ</w:t>
      </w:r>
      <w:r w:rsidR="00031950">
        <w:rPr>
          <w:rFonts w:ascii="KFGQPC Uthmanic Script HAFS" w:hAnsi="KFGQPC Uthmanic Script HAFS" w:cs="KFGQPC Uthmanic Script HAFS"/>
          <w:rtl/>
        </w:rPr>
        <w:t xml:space="preserve"> وَلَا يَنقُضُونَ </w:t>
      </w:r>
      <w:r w:rsidR="00031950">
        <w:rPr>
          <w:rFonts w:ascii="KFGQPC Uthmanic Script HAFS" w:hAnsi="KFGQPC Uthmanic Script HAFS" w:cs="KFGQPC Uthmanic Script HAFS" w:hint="cs"/>
          <w:rtl/>
        </w:rPr>
        <w:t>ٱ</w:t>
      </w:r>
      <w:r w:rsidR="00031950">
        <w:rPr>
          <w:rFonts w:ascii="KFGQPC Uthmanic Script HAFS" w:hAnsi="KFGQPC Uthmanic Script HAFS" w:cs="KFGQPC Uthmanic Script HAFS" w:hint="eastAsia"/>
          <w:rtl/>
        </w:rPr>
        <w:t>لۡمِيثَٰقَ</w:t>
      </w:r>
      <w:r w:rsidR="00031950">
        <w:rPr>
          <w:rFonts w:ascii="KFGQPC Uthmanic Script HAFS" w:hAnsi="KFGQPC Uthmanic Script HAFS" w:cs="KFGQPC Uthmanic Script HAFS"/>
          <w:rtl/>
        </w:rPr>
        <w:t xml:space="preserve"> ٢٠</w:t>
      </w:r>
      <w:r w:rsidR="00031950">
        <w:rPr>
          <w:rFonts w:ascii="Traditional Arabic" w:hAnsi="Traditional Arabic" w:cs="Traditional Arabic"/>
          <w:rtl/>
        </w:rPr>
        <w:t>﴾</w:t>
      </w:r>
      <w:r w:rsidR="007E2389">
        <w:rPr>
          <w:rFonts w:hint="cs"/>
          <w:rtl/>
        </w:rPr>
        <w:t xml:space="preserve"> </w:t>
      </w:r>
      <w:r w:rsidRPr="00E143FC">
        <w:rPr>
          <w:rFonts w:ascii="QCF_BSML" w:hAnsi="QCF_BSML" w:cs="QCF_BSML"/>
          <w:sz w:val="32"/>
          <w:szCs w:val="32"/>
          <w:rtl/>
        </w:rPr>
        <w:t xml:space="preserve"> </w:t>
      </w:r>
      <w:r w:rsidR="00D12519" w:rsidRPr="00D12519">
        <w:rPr>
          <w:rStyle w:val="Char4"/>
          <w:rFonts w:hint="cs"/>
          <w:rtl/>
        </w:rPr>
        <w:t>[</w:t>
      </w:r>
      <w:r w:rsidRPr="00D12519">
        <w:rPr>
          <w:rStyle w:val="Char4"/>
          <w:rtl/>
        </w:rPr>
        <w:t>الرعد: ٢٠</w:t>
      </w:r>
      <w:r w:rsidR="00D12519" w:rsidRPr="00D12519">
        <w:rPr>
          <w:rStyle w:val="Char4"/>
          <w:rFonts w:hint="cs"/>
          <w:rtl/>
        </w:rPr>
        <w:t>]</w:t>
      </w:r>
      <w:r w:rsidR="00D12519" w:rsidRPr="00D12519">
        <w:rPr>
          <w:rFonts w:hint="cs"/>
          <w:rtl/>
        </w:rPr>
        <w:t>.</w:t>
      </w:r>
    </w:p>
    <w:p w:rsidR="00183742" w:rsidRPr="00E143FC" w:rsidRDefault="00D12519" w:rsidP="00D12519">
      <w:pPr>
        <w:pStyle w:val="a7"/>
        <w:rPr>
          <w:rtl/>
        </w:rPr>
      </w:pPr>
      <w:r>
        <w:rPr>
          <w:rFonts w:hint="cs"/>
          <w:rtl/>
        </w:rPr>
        <w:t>«</w:t>
      </w:r>
      <w:r w:rsidR="00183742" w:rsidRPr="00E143FC">
        <w:rPr>
          <w:rFonts w:hint="cs"/>
          <w:rtl/>
        </w:rPr>
        <w:t>(</w:t>
      </w:r>
      <w:r w:rsidR="00183742" w:rsidRPr="00E143FC">
        <w:rPr>
          <w:rtl/>
        </w:rPr>
        <w:t xml:space="preserve">خردمندان، </w:t>
      </w:r>
      <w:r w:rsidR="00442369">
        <w:rPr>
          <w:rtl/>
        </w:rPr>
        <w:t>ی</w:t>
      </w:r>
      <w:r w:rsidR="00183742" w:rsidRPr="00E143FC">
        <w:rPr>
          <w:rtl/>
        </w:rPr>
        <w:t>عن</w:t>
      </w:r>
      <w:r w:rsidR="00442369">
        <w:rPr>
          <w:rtl/>
        </w:rPr>
        <w:t>ی</w:t>
      </w:r>
      <w:r w:rsidR="00183742" w:rsidRPr="00E143FC">
        <w:rPr>
          <w:rtl/>
        </w:rPr>
        <w:t xml:space="preserve">) آن </w:t>
      </w:r>
      <w:r w:rsidR="00442369">
        <w:rPr>
          <w:rtl/>
        </w:rPr>
        <w:t>ک</w:t>
      </w:r>
      <w:r w:rsidR="00183742" w:rsidRPr="00E143FC">
        <w:rPr>
          <w:rtl/>
        </w:rPr>
        <w:t>سان</w:t>
      </w:r>
      <w:r w:rsidR="00442369">
        <w:rPr>
          <w:rtl/>
        </w:rPr>
        <w:t>ی</w:t>
      </w:r>
      <w:r w:rsidR="00183742" w:rsidRPr="00E143FC">
        <w:rPr>
          <w:rtl/>
        </w:rPr>
        <w:t xml:space="preserve"> </w:t>
      </w:r>
      <w:r w:rsidR="00442369">
        <w:rPr>
          <w:rtl/>
        </w:rPr>
        <w:t>ک</w:t>
      </w:r>
      <w:r w:rsidR="00183742" w:rsidRPr="00E143FC">
        <w:rPr>
          <w:rtl/>
        </w:rPr>
        <w:t>ه به عهد (ت</w:t>
      </w:r>
      <w:r w:rsidR="00442369">
        <w:rPr>
          <w:rtl/>
        </w:rPr>
        <w:t>ک</w:t>
      </w:r>
      <w:r w:rsidR="00183742" w:rsidRPr="00E143FC">
        <w:rPr>
          <w:rtl/>
        </w:rPr>
        <w:t>و</w:t>
      </w:r>
      <w:r w:rsidR="00442369">
        <w:rPr>
          <w:rtl/>
        </w:rPr>
        <w:t>ی</w:t>
      </w:r>
      <w:r w:rsidR="00183742" w:rsidRPr="00E143FC">
        <w:rPr>
          <w:rtl/>
        </w:rPr>
        <w:t>ن</w:t>
      </w:r>
      <w:r w:rsidR="00442369">
        <w:rPr>
          <w:rtl/>
        </w:rPr>
        <w:t>ی</w:t>
      </w:r>
      <w:r w:rsidR="00183742" w:rsidRPr="00E143FC">
        <w:rPr>
          <w:rtl/>
        </w:rPr>
        <w:t xml:space="preserve"> و تشر</w:t>
      </w:r>
      <w:r w:rsidR="00442369">
        <w:rPr>
          <w:rtl/>
        </w:rPr>
        <w:t>ی</w:t>
      </w:r>
      <w:r w:rsidR="00183742" w:rsidRPr="00E143FC">
        <w:rPr>
          <w:rtl/>
        </w:rPr>
        <w:t>ع</w:t>
      </w:r>
      <w:r w:rsidR="00442369">
        <w:rPr>
          <w:rtl/>
        </w:rPr>
        <w:t>ی</w:t>
      </w:r>
      <w:r w:rsidR="00183742" w:rsidRPr="00E143FC">
        <w:rPr>
          <w:rtl/>
        </w:rPr>
        <w:t>) خدا وفا م</w:t>
      </w:r>
      <w:r w:rsidR="00442369">
        <w:rPr>
          <w:rtl/>
        </w:rPr>
        <w:t>ی</w:t>
      </w:r>
      <w:r w:rsidR="00183742" w:rsidRPr="00E143FC">
        <w:rPr>
          <w:rtl/>
        </w:rPr>
        <w:t>‌</w:t>
      </w:r>
      <w:r w:rsidR="00442369">
        <w:rPr>
          <w:rtl/>
        </w:rPr>
        <w:t>ک</w:t>
      </w:r>
      <w:r w:rsidR="00183742" w:rsidRPr="00E143FC">
        <w:rPr>
          <w:rtl/>
        </w:rPr>
        <w:t>نند، و پ</w:t>
      </w:r>
      <w:r w:rsidR="00442369">
        <w:rPr>
          <w:rtl/>
        </w:rPr>
        <w:t>ی</w:t>
      </w:r>
      <w:r w:rsidR="00183742" w:rsidRPr="00E143FC">
        <w:rPr>
          <w:rtl/>
        </w:rPr>
        <w:t>مان (موجود م</w:t>
      </w:r>
      <w:r w:rsidR="00442369">
        <w:rPr>
          <w:rtl/>
        </w:rPr>
        <w:t>ی</w:t>
      </w:r>
      <w:r w:rsidR="00183742" w:rsidRPr="00E143FC">
        <w:rPr>
          <w:rtl/>
        </w:rPr>
        <w:t>ان خود و بندگان) را نم</w:t>
      </w:r>
      <w:r w:rsidR="00442369">
        <w:rPr>
          <w:rtl/>
        </w:rPr>
        <w:t>ی</w:t>
      </w:r>
      <w:r w:rsidR="00183742" w:rsidRPr="00E143FC">
        <w:rPr>
          <w:rtl/>
        </w:rPr>
        <w:t>‌ش</w:t>
      </w:r>
      <w:r w:rsidR="00442369">
        <w:rPr>
          <w:rtl/>
        </w:rPr>
        <w:t>ک</w:t>
      </w:r>
      <w:r w:rsidR="00183742" w:rsidRPr="00E143FC">
        <w:rPr>
          <w:rtl/>
        </w:rPr>
        <w:t>نند</w:t>
      </w:r>
      <w:r>
        <w:rPr>
          <w:rFonts w:hint="cs"/>
          <w:rtl/>
        </w:rPr>
        <w:t>»</w:t>
      </w:r>
      <w:r w:rsidR="00183742" w:rsidRPr="00E143FC">
        <w:rPr>
          <w:rFonts w:hint="cs"/>
          <w:rtl/>
        </w:rPr>
        <w:t>.</w:t>
      </w:r>
    </w:p>
    <w:p w:rsidR="00183742" w:rsidRDefault="00183742" w:rsidP="00393C52">
      <w:pPr>
        <w:pStyle w:val="a5"/>
        <w:rPr>
          <w:rtl/>
        </w:rPr>
      </w:pPr>
      <w:bookmarkStart w:id="890" w:name="_Toc73092713"/>
      <w:bookmarkStart w:id="891" w:name="_Toc226834858"/>
      <w:bookmarkStart w:id="892" w:name="_Toc286875640"/>
      <w:bookmarkStart w:id="893" w:name="_Toc421088015"/>
      <w:r w:rsidRPr="00E143FC">
        <w:rPr>
          <w:rFonts w:hint="cs"/>
          <w:rtl/>
        </w:rPr>
        <w:t>گشاده‌</w:t>
      </w:r>
      <w:r w:rsidR="00393C52">
        <w:rPr>
          <w:rFonts w:hint="eastAsia"/>
          <w:rtl/>
        </w:rPr>
        <w:t>‌</w:t>
      </w:r>
      <w:r w:rsidRPr="00E143FC">
        <w:rPr>
          <w:rFonts w:hint="cs"/>
          <w:rtl/>
        </w:rPr>
        <w:t>دستی، بخشش و انفاق در راه‌های خیر</w:t>
      </w:r>
      <w:bookmarkEnd w:id="890"/>
      <w:bookmarkEnd w:id="891"/>
      <w:bookmarkEnd w:id="892"/>
      <w:bookmarkEnd w:id="893"/>
    </w:p>
    <w:p w:rsidR="0037484D" w:rsidRPr="0037484D" w:rsidRDefault="0037484D" w:rsidP="0037484D">
      <w:pPr>
        <w:pStyle w:val="a7"/>
        <w:rPr>
          <w:rFonts w:ascii="KFGQPC Uthmanic Script HAFS" w:hAnsi="KFGQPC Uthmanic Script HAFS" w:cs="KFGQPC Uthmanic Script HAFS"/>
          <w:rtl/>
        </w:rPr>
      </w:pPr>
      <w:r>
        <w:rPr>
          <w:rFonts w:hint="cs"/>
          <w:rtl/>
        </w:rPr>
        <w:t>خداوند</w:t>
      </w:r>
      <w:r>
        <w:rPr>
          <w:rFonts w:cs="CTraditional Arabic" w:hint="cs"/>
          <w:rtl/>
        </w:rPr>
        <w:t>أ</w:t>
      </w:r>
      <w:r>
        <w:rPr>
          <w:rFonts w:hint="cs"/>
          <w:rtl/>
        </w:rPr>
        <w:t xml:space="preserve"> می‌فرماید: </w:t>
      </w:r>
      <w:r>
        <w:rPr>
          <w:rFonts w:ascii="Traditional Arabic" w:hAnsi="Traditional Arabic" w:cs="Traditional Arabic"/>
          <w:rtl/>
        </w:rPr>
        <w:t>﴿</w:t>
      </w:r>
      <w:r>
        <w:rPr>
          <w:rFonts w:ascii="KFGQPC Uthmanic Script HAFS" w:hAnsi="KFGQPC Uthmanic Script HAFS" w:cs="KFGQPC Uthmanic Script HAFS"/>
          <w:rtl/>
        </w:rPr>
        <w:t xml:space="preserve">وَمَا تُنفِقُواْ مِنۡ خَيۡرٖ فَلِأَنفُسِكُمۡۚ وَمَا تُنفِقُونَ إِلَّا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بۡتِغَآءَ</w:t>
      </w:r>
      <w:r>
        <w:rPr>
          <w:rFonts w:ascii="KFGQPC Uthmanic Script HAFS" w:hAnsi="KFGQPC Uthmanic Script HAFS" w:cs="KFGQPC Uthmanic Script HAFS"/>
          <w:rtl/>
        </w:rPr>
        <w:t xml:space="preserve"> وَجۡهِ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وَمَا تُنفِقُواْ مِنۡ خَيۡرٖ يُوَفَّ إِلَيۡكُمۡ وَأَنتُمۡ لَا تُظۡلَمُونَ ٢٧٢</w:t>
      </w:r>
      <w:r>
        <w:rPr>
          <w:rFonts w:ascii="Traditional Arabic" w:hAnsi="Traditional Arabic" w:cs="Traditional Arabic"/>
          <w:rtl/>
        </w:rPr>
        <w:t>﴾</w:t>
      </w:r>
      <w:r w:rsidRPr="0037484D">
        <w:rPr>
          <w:rStyle w:val="Char4"/>
          <w:rFonts w:hint="cs"/>
          <w:rtl/>
        </w:rPr>
        <w:t xml:space="preserve"> [البقرة: 272]</w:t>
      </w:r>
      <w:r>
        <w:rPr>
          <w:rFonts w:hint="cs"/>
          <w:rtl/>
        </w:rPr>
        <w:t>.</w:t>
      </w:r>
    </w:p>
    <w:p w:rsidR="00183742" w:rsidRPr="00E143FC" w:rsidRDefault="0037484D" w:rsidP="0037484D">
      <w:pPr>
        <w:pStyle w:val="a7"/>
        <w:rPr>
          <w:rtl/>
        </w:rPr>
      </w:pPr>
      <w:r>
        <w:rPr>
          <w:rFonts w:hint="cs"/>
          <w:rtl/>
        </w:rPr>
        <w:t>«</w:t>
      </w:r>
      <w:r w:rsidR="00183742" w:rsidRPr="00E143FC">
        <w:rPr>
          <w:rtl/>
        </w:rPr>
        <w:t>هدا</w:t>
      </w:r>
      <w:r w:rsidR="00442369">
        <w:rPr>
          <w:rtl/>
        </w:rPr>
        <w:t>ی</w:t>
      </w:r>
      <w:r w:rsidR="00183742" w:rsidRPr="00E143FC">
        <w:rPr>
          <w:rtl/>
        </w:rPr>
        <w:t>ت آنان بر تو واجب ن</w:t>
      </w:r>
      <w:r w:rsidR="00442369">
        <w:rPr>
          <w:rtl/>
        </w:rPr>
        <w:t>ی</w:t>
      </w:r>
      <w:r w:rsidR="00183742" w:rsidRPr="00E143FC">
        <w:rPr>
          <w:rtl/>
        </w:rPr>
        <w:t>ست، ول</w:t>
      </w:r>
      <w:r w:rsidR="00442369">
        <w:rPr>
          <w:rtl/>
        </w:rPr>
        <w:t>یک</w:t>
      </w:r>
      <w:r w:rsidR="00183742" w:rsidRPr="00E143FC">
        <w:rPr>
          <w:rtl/>
        </w:rPr>
        <w:t xml:space="preserve">ن خداوند هر </w:t>
      </w:r>
      <w:r w:rsidR="00442369">
        <w:rPr>
          <w:rtl/>
        </w:rPr>
        <w:t>ک</w:t>
      </w:r>
      <w:r w:rsidR="00183742" w:rsidRPr="00E143FC">
        <w:rPr>
          <w:rtl/>
        </w:rPr>
        <w:t>ه را بخواهد هدا</w:t>
      </w:r>
      <w:r w:rsidR="00442369">
        <w:rPr>
          <w:rtl/>
        </w:rPr>
        <w:t>ی</w:t>
      </w:r>
      <w:r w:rsidR="00183742" w:rsidRPr="00E143FC">
        <w:rPr>
          <w:rtl/>
        </w:rPr>
        <w:t>ت م</w:t>
      </w:r>
      <w:r w:rsidR="00442369">
        <w:rPr>
          <w:rtl/>
        </w:rPr>
        <w:t>ی</w:t>
      </w:r>
      <w:r w:rsidR="00183742" w:rsidRPr="00E143FC">
        <w:rPr>
          <w:rtl/>
        </w:rPr>
        <w:t>‌</w:t>
      </w:r>
      <w:r w:rsidR="00442369">
        <w:rPr>
          <w:rtl/>
        </w:rPr>
        <w:t>ک</w:t>
      </w:r>
      <w:r w:rsidR="00183742" w:rsidRPr="00E143FC">
        <w:rPr>
          <w:rtl/>
        </w:rPr>
        <w:t>ند، و هر چ</w:t>
      </w:r>
      <w:r w:rsidR="00442369">
        <w:rPr>
          <w:rtl/>
        </w:rPr>
        <w:t>ی</w:t>
      </w:r>
      <w:r w:rsidR="00183742" w:rsidRPr="00E143FC">
        <w:rPr>
          <w:rtl/>
        </w:rPr>
        <w:t>ز ن</w:t>
      </w:r>
      <w:r w:rsidR="00442369">
        <w:rPr>
          <w:rtl/>
        </w:rPr>
        <w:t>یک</w:t>
      </w:r>
      <w:r w:rsidR="00183742" w:rsidRPr="00E143FC">
        <w:rPr>
          <w:rtl/>
        </w:rPr>
        <w:t xml:space="preserve"> و با</w:t>
      </w:r>
      <w:r w:rsidR="00442369">
        <w:rPr>
          <w:rtl/>
        </w:rPr>
        <w:t>ی</w:t>
      </w:r>
      <w:r w:rsidR="00183742" w:rsidRPr="00E143FC">
        <w:rPr>
          <w:rtl/>
        </w:rPr>
        <w:t>سته‌ا</w:t>
      </w:r>
      <w:r w:rsidR="00442369">
        <w:rPr>
          <w:rtl/>
        </w:rPr>
        <w:t>ی</w:t>
      </w:r>
      <w:r w:rsidR="00183742" w:rsidRPr="00E143FC">
        <w:rPr>
          <w:rtl/>
        </w:rPr>
        <w:t xml:space="preserve"> </w:t>
      </w:r>
      <w:r w:rsidR="00442369">
        <w:rPr>
          <w:rtl/>
        </w:rPr>
        <w:t>ک</w:t>
      </w:r>
      <w:r w:rsidR="00183742" w:rsidRPr="00E143FC">
        <w:rPr>
          <w:rtl/>
        </w:rPr>
        <w:t>ه م</w:t>
      </w:r>
      <w:r w:rsidR="00442369">
        <w:rPr>
          <w:rtl/>
        </w:rPr>
        <w:t>ی</w:t>
      </w:r>
      <w:r w:rsidR="00183742" w:rsidRPr="00E143FC">
        <w:rPr>
          <w:rtl/>
        </w:rPr>
        <w:t>‌بخش</w:t>
      </w:r>
      <w:r w:rsidR="00442369">
        <w:rPr>
          <w:rtl/>
        </w:rPr>
        <w:t>ی</w:t>
      </w:r>
      <w:r w:rsidR="00183742" w:rsidRPr="00E143FC">
        <w:rPr>
          <w:rtl/>
        </w:rPr>
        <w:t>د برا</w:t>
      </w:r>
      <w:r w:rsidR="00442369">
        <w:rPr>
          <w:rtl/>
        </w:rPr>
        <w:t>ی</w:t>
      </w:r>
      <w:r w:rsidR="00183742" w:rsidRPr="00E143FC">
        <w:rPr>
          <w:rtl/>
        </w:rPr>
        <w:t xml:space="preserve"> خودتان است (و سود آن عائد خودتان م</w:t>
      </w:r>
      <w:r w:rsidR="00442369">
        <w:rPr>
          <w:rtl/>
        </w:rPr>
        <w:t>ی</w:t>
      </w:r>
      <w:r w:rsidR="00183742" w:rsidRPr="00E143FC">
        <w:rPr>
          <w:rtl/>
        </w:rPr>
        <w:t>‌گردد) و (ا</w:t>
      </w:r>
      <w:r w:rsidR="00442369">
        <w:rPr>
          <w:rtl/>
        </w:rPr>
        <w:t>ی</w:t>
      </w:r>
      <w:r w:rsidR="00183742" w:rsidRPr="00E143FC">
        <w:rPr>
          <w:rtl/>
        </w:rPr>
        <w:t>ن وقت</w:t>
      </w:r>
      <w:r w:rsidR="00442369">
        <w:rPr>
          <w:rtl/>
        </w:rPr>
        <w:t>ی</w:t>
      </w:r>
      <w:r w:rsidR="00183742" w:rsidRPr="00E143FC">
        <w:rPr>
          <w:rtl/>
        </w:rPr>
        <w:t xml:space="preserve"> خواهد بود </w:t>
      </w:r>
      <w:r w:rsidR="00442369">
        <w:rPr>
          <w:rtl/>
        </w:rPr>
        <w:t>ک</w:t>
      </w:r>
      <w:r w:rsidR="00183742" w:rsidRPr="00E143FC">
        <w:rPr>
          <w:rtl/>
        </w:rPr>
        <w:t>ه) جز برا</w:t>
      </w:r>
      <w:r w:rsidR="00442369">
        <w:rPr>
          <w:rtl/>
        </w:rPr>
        <w:t>ی</w:t>
      </w:r>
      <w:r w:rsidR="00183742" w:rsidRPr="00E143FC">
        <w:rPr>
          <w:rtl/>
        </w:rPr>
        <w:t xml:space="preserve"> رضا</w:t>
      </w:r>
      <w:r w:rsidR="00442369">
        <w:rPr>
          <w:rtl/>
        </w:rPr>
        <w:t>ی</w:t>
      </w:r>
      <w:r w:rsidR="00183742" w:rsidRPr="00E143FC">
        <w:rPr>
          <w:rtl/>
        </w:rPr>
        <w:t>ت خدا نبخش</w:t>
      </w:r>
      <w:r w:rsidR="00442369">
        <w:rPr>
          <w:rtl/>
        </w:rPr>
        <w:t>ی</w:t>
      </w:r>
      <w:r w:rsidR="00183742" w:rsidRPr="00E143FC">
        <w:rPr>
          <w:rtl/>
        </w:rPr>
        <w:t>د. و هر چ</w:t>
      </w:r>
      <w:r w:rsidR="00442369">
        <w:rPr>
          <w:rtl/>
        </w:rPr>
        <w:t>ی</w:t>
      </w:r>
      <w:r w:rsidR="00183742" w:rsidRPr="00E143FC">
        <w:rPr>
          <w:rtl/>
        </w:rPr>
        <w:t>ز ن</w:t>
      </w:r>
      <w:r w:rsidR="00442369">
        <w:rPr>
          <w:rtl/>
        </w:rPr>
        <w:t>یک</w:t>
      </w:r>
      <w:r w:rsidR="00183742" w:rsidRPr="00E143FC">
        <w:rPr>
          <w:rtl/>
        </w:rPr>
        <w:t xml:space="preserve"> و با</w:t>
      </w:r>
      <w:r w:rsidR="00442369">
        <w:rPr>
          <w:rtl/>
        </w:rPr>
        <w:t>ی</w:t>
      </w:r>
      <w:r w:rsidR="00183742" w:rsidRPr="00E143FC">
        <w:rPr>
          <w:rtl/>
        </w:rPr>
        <w:t>سته‌ا</w:t>
      </w:r>
      <w:r w:rsidR="00442369">
        <w:rPr>
          <w:rtl/>
        </w:rPr>
        <w:t>ی</w:t>
      </w:r>
      <w:r w:rsidR="00183742" w:rsidRPr="00E143FC">
        <w:rPr>
          <w:rtl/>
        </w:rPr>
        <w:t xml:space="preserve"> </w:t>
      </w:r>
      <w:r w:rsidR="00442369">
        <w:rPr>
          <w:rtl/>
        </w:rPr>
        <w:t>ک</w:t>
      </w:r>
      <w:r w:rsidR="00183742" w:rsidRPr="00E143FC">
        <w:rPr>
          <w:rtl/>
        </w:rPr>
        <w:t>ه (بد</w:t>
      </w:r>
      <w:r w:rsidR="00442369">
        <w:rPr>
          <w:rtl/>
        </w:rPr>
        <w:t>ی</w:t>
      </w:r>
      <w:r w:rsidR="00183742" w:rsidRPr="00E143FC">
        <w:rPr>
          <w:rtl/>
        </w:rPr>
        <w:t>ن گونه) ببخش</w:t>
      </w:r>
      <w:r w:rsidR="00442369">
        <w:rPr>
          <w:rtl/>
        </w:rPr>
        <w:t>ی</w:t>
      </w:r>
      <w:r w:rsidR="00183742" w:rsidRPr="00E143FC">
        <w:rPr>
          <w:rtl/>
        </w:rPr>
        <w:t xml:space="preserve">د به طور </w:t>
      </w:r>
      <w:r w:rsidR="00442369">
        <w:rPr>
          <w:rtl/>
        </w:rPr>
        <w:t>ک</w:t>
      </w:r>
      <w:r w:rsidR="00183742" w:rsidRPr="00E143FC">
        <w:rPr>
          <w:rtl/>
        </w:rPr>
        <w:t>امل به خود شما بازپس داده م</w:t>
      </w:r>
      <w:r w:rsidR="00442369">
        <w:rPr>
          <w:rtl/>
        </w:rPr>
        <w:t>ی</w:t>
      </w:r>
      <w:r w:rsidR="00183742" w:rsidRPr="00E143FC">
        <w:rPr>
          <w:rtl/>
        </w:rPr>
        <w:t>‌شود و (</w:t>
      </w:r>
      <w:r w:rsidR="00442369">
        <w:rPr>
          <w:rtl/>
        </w:rPr>
        <w:t>ک</w:t>
      </w:r>
      <w:r w:rsidR="00183742" w:rsidRPr="00E143FC">
        <w:rPr>
          <w:rtl/>
        </w:rPr>
        <w:t>وچ</w:t>
      </w:r>
      <w:r w:rsidR="00442369">
        <w:rPr>
          <w:rtl/>
        </w:rPr>
        <w:t>ک</w:t>
      </w:r>
      <w:r w:rsidR="00183742" w:rsidRPr="00E143FC">
        <w:rPr>
          <w:rtl/>
        </w:rPr>
        <w:t>تر</w:t>
      </w:r>
      <w:r w:rsidR="00442369">
        <w:rPr>
          <w:rtl/>
        </w:rPr>
        <w:t>ی</w:t>
      </w:r>
      <w:r w:rsidR="00183742" w:rsidRPr="00E143FC">
        <w:rPr>
          <w:rtl/>
        </w:rPr>
        <w:t>ن) ستم</w:t>
      </w:r>
      <w:r w:rsidR="00442369">
        <w:rPr>
          <w:rtl/>
        </w:rPr>
        <w:t>ی</w:t>
      </w:r>
      <w:r w:rsidR="00183742" w:rsidRPr="00E143FC">
        <w:rPr>
          <w:rtl/>
        </w:rPr>
        <w:t xml:space="preserve"> به شما نخواهد شد</w:t>
      </w:r>
      <w:r>
        <w:rPr>
          <w:rFonts w:hint="cs"/>
          <w:rtl/>
        </w:rPr>
        <w:t>»</w:t>
      </w:r>
      <w:r w:rsidR="00183742" w:rsidRPr="00E143FC">
        <w:rPr>
          <w:rFonts w:hint="cs"/>
          <w:rtl/>
        </w:rPr>
        <w:t>.</w:t>
      </w:r>
    </w:p>
    <w:p w:rsidR="00183742" w:rsidRPr="00031950" w:rsidRDefault="00183742" w:rsidP="00031950">
      <w:pPr>
        <w:pStyle w:val="a7"/>
        <w:rPr>
          <w:rFonts w:ascii="KFGQPC Uthmanic Script HAFS" w:hAnsi="KFGQPC Uthmanic Script HAFS" w:cs="KFGQPC Uthmanic Script HAFS"/>
          <w:rtl/>
        </w:rPr>
      </w:pPr>
      <w:r w:rsidRPr="00E143FC">
        <w:rPr>
          <w:rFonts w:hint="cs"/>
          <w:rtl/>
        </w:rPr>
        <w:t>و خداوند</w:t>
      </w:r>
      <w:r w:rsidRPr="00E87EA0">
        <w:rPr>
          <w:rFonts w:hint="cs"/>
          <w:rtl/>
        </w:rPr>
        <w:sym w:font="AGA Arabesque" w:char="F055"/>
      </w:r>
      <w:r w:rsidRPr="00E143FC">
        <w:rPr>
          <w:rFonts w:hint="cs"/>
          <w:rtl/>
        </w:rPr>
        <w:t xml:space="preserve"> در مقام ستایش و ثناگویی از مؤمنین می‌فرماید:</w:t>
      </w:r>
      <w:r w:rsidR="00031950">
        <w:rPr>
          <w:rFonts w:hint="cs"/>
          <w:rtl/>
        </w:rPr>
        <w:t xml:space="preserve"> </w:t>
      </w:r>
      <w:r w:rsidR="00031950">
        <w:rPr>
          <w:rFonts w:ascii="Traditional Arabic" w:hAnsi="Traditional Arabic" w:cs="Traditional Arabic"/>
          <w:rtl/>
        </w:rPr>
        <w:t>﴿</w:t>
      </w:r>
      <w:r w:rsidR="00031950">
        <w:rPr>
          <w:rFonts w:ascii="KFGQPC Uthmanic Script HAFS" w:hAnsi="KFGQPC Uthmanic Script HAFS" w:cs="KFGQPC Uthmanic Script HAFS" w:hint="eastAsia"/>
          <w:rtl/>
        </w:rPr>
        <w:t>وَيُطۡعِمُونَ</w:t>
      </w:r>
      <w:r w:rsidR="00031950">
        <w:rPr>
          <w:rFonts w:ascii="KFGQPC Uthmanic Script HAFS" w:hAnsi="KFGQPC Uthmanic Script HAFS" w:cs="KFGQPC Uthmanic Script HAFS"/>
          <w:rtl/>
        </w:rPr>
        <w:t xml:space="preserve"> </w:t>
      </w:r>
      <w:r w:rsidR="00031950">
        <w:rPr>
          <w:rFonts w:ascii="KFGQPC Uthmanic Script HAFS" w:hAnsi="KFGQPC Uthmanic Script HAFS" w:cs="KFGQPC Uthmanic Script HAFS" w:hint="cs"/>
          <w:rtl/>
        </w:rPr>
        <w:t>ٱ</w:t>
      </w:r>
      <w:r w:rsidR="00031950">
        <w:rPr>
          <w:rFonts w:ascii="KFGQPC Uthmanic Script HAFS" w:hAnsi="KFGQPC Uthmanic Script HAFS" w:cs="KFGQPC Uthmanic Script HAFS" w:hint="eastAsia"/>
          <w:rtl/>
        </w:rPr>
        <w:t>لطَّعَامَ</w:t>
      </w:r>
      <w:r w:rsidR="00031950">
        <w:rPr>
          <w:rFonts w:ascii="KFGQPC Uthmanic Script HAFS" w:hAnsi="KFGQPC Uthmanic Script HAFS" w:cs="KFGQPC Uthmanic Script HAFS"/>
          <w:rtl/>
        </w:rPr>
        <w:t xml:space="preserve"> عَلَىٰ حُبِّهِ</w:t>
      </w:r>
      <w:r w:rsidR="00031950">
        <w:rPr>
          <w:rFonts w:ascii="KFGQPC Uthmanic Script HAFS" w:hAnsi="KFGQPC Uthmanic Script HAFS" w:cs="KFGQPC Uthmanic Script HAFS" w:hint="cs"/>
          <w:rtl/>
        </w:rPr>
        <w:t>ۦ</w:t>
      </w:r>
      <w:r w:rsidR="00031950">
        <w:rPr>
          <w:rFonts w:ascii="KFGQPC Uthmanic Script HAFS" w:hAnsi="KFGQPC Uthmanic Script HAFS" w:cs="KFGQPC Uthmanic Script HAFS"/>
          <w:rtl/>
        </w:rPr>
        <w:t xml:space="preserve"> مِسۡكِينٗا وَيَتِيمٗا وَأَسِيرًا ٨</w:t>
      </w:r>
      <w:r w:rsidR="00031950">
        <w:rPr>
          <w:rFonts w:ascii="Traditional Arabic" w:hAnsi="Traditional Arabic" w:cs="Traditional Arabic"/>
          <w:rtl/>
        </w:rPr>
        <w:t>﴾</w:t>
      </w:r>
      <w:r w:rsidRPr="00E143FC">
        <w:rPr>
          <w:rFonts w:hint="cs"/>
          <w:rtl/>
        </w:rPr>
        <w:t xml:space="preserve"> </w:t>
      </w:r>
      <w:r w:rsidR="0037484D" w:rsidRPr="0037484D">
        <w:rPr>
          <w:rStyle w:val="Char4"/>
          <w:rFonts w:hint="cs"/>
          <w:rtl/>
        </w:rPr>
        <w:t>[</w:t>
      </w:r>
      <w:r w:rsidRPr="0037484D">
        <w:rPr>
          <w:rStyle w:val="Char4"/>
          <w:rtl/>
        </w:rPr>
        <w:t>الإنسان: ٨</w:t>
      </w:r>
      <w:r w:rsidR="0037484D" w:rsidRPr="0037484D">
        <w:rPr>
          <w:rStyle w:val="Char4"/>
          <w:rFonts w:hint="cs"/>
          <w:rtl/>
        </w:rPr>
        <w:t>]</w:t>
      </w:r>
      <w:r w:rsidR="0037484D">
        <w:rPr>
          <w:rFonts w:hint="cs"/>
          <w:rtl/>
        </w:rPr>
        <w:t>.</w:t>
      </w:r>
    </w:p>
    <w:p w:rsidR="00183742" w:rsidRPr="00E143FC" w:rsidRDefault="0037484D" w:rsidP="0037484D">
      <w:pPr>
        <w:pStyle w:val="a7"/>
        <w:rPr>
          <w:rtl/>
        </w:rPr>
      </w:pPr>
      <w:r>
        <w:rPr>
          <w:rFonts w:hint="cs"/>
          <w:rtl/>
        </w:rPr>
        <w:t>«</w:t>
      </w:r>
      <w:r w:rsidR="00183742" w:rsidRPr="00E143FC">
        <w:rPr>
          <w:rtl/>
        </w:rPr>
        <w:t>و خورا</w:t>
      </w:r>
      <w:r w:rsidR="00442369">
        <w:rPr>
          <w:rtl/>
        </w:rPr>
        <w:t>ک</w:t>
      </w:r>
      <w:r w:rsidR="00183742" w:rsidRPr="00E143FC">
        <w:rPr>
          <w:rtl/>
        </w:rPr>
        <w:t xml:space="preserve"> م</w:t>
      </w:r>
      <w:r w:rsidR="00442369">
        <w:rPr>
          <w:rtl/>
        </w:rPr>
        <w:t>ی</w:t>
      </w:r>
      <w:r w:rsidR="00183742" w:rsidRPr="00E143FC">
        <w:rPr>
          <w:rtl/>
        </w:rPr>
        <w:t>‌دادند به ب</w:t>
      </w:r>
      <w:r w:rsidR="00442369">
        <w:rPr>
          <w:rtl/>
        </w:rPr>
        <w:t>ی</w:t>
      </w:r>
      <w:r w:rsidR="00183742" w:rsidRPr="00E143FC">
        <w:rPr>
          <w:rtl/>
        </w:rPr>
        <w:t xml:space="preserve">نوا و </w:t>
      </w:r>
      <w:r w:rsidR="00442369">
        <w:rPr>
          <w:rtl/>
        </w:rPr>
        <w:t>ی</w:t>
      </w:r>
      <w:r w:rsidR="00183742" w:rsidRPr="00E143FC">
        <w:rPr>
          <w:rtl/>
        </w:rPr>
        <w:t>ت</w:t>
      </w:r>
      <w:r w:rsidR="00442369">
        <w:rPr>
          <w:rtl/>
        </w:rPr>
        <w:t>ی</w:t>
      </w:r>
      <w:r w:rsidR="00183742" w:rsidRPr="00E143FC">
        <w:rPr>
          <w:rtl/>
        </w:rPr>
        <w:t>م و اس</w:t>
      </w:r>
      <w:r w:rsidR="00442369">
        <w:rPr>
          <w:rtl/>
        </w:rPr>
        <w:t>ی</w:t>
      </w:r>
      <w:r w:rsidR="00183742" w:rsidRPr="00E143FC">
        <w:rPr>
          <w:rtl/>
        </w:rPr>
        <w:t>ر، به خاطر دوست داشت خدا</w:t>
      </w:r>
      <w:r>
        <w:rPr>
          <w:rFonts w:hint="cs"/>
          <w:rtl/>
        </w:rPr>
        <w:t>»</w:t>
      </w:r>
      <w:r w:rsidR="00183742" w:rsidRPr="00E143FC">
        <w:rPr>
          <w:rFonts w:hint="cs"/>
          <w:rtl/>
        </w:rPr>
        <w:t>.</w:t>
      </w:r>
    </w:p>
    <w:p w:rsidR="0037484D" w:rsidRDefault="00183742" w:rsidP="0037484D">
      <w:pPr>
        <w:pStyle w:val="a7"/>
        <w:rPr>
          <w:rtl/>
        </w:rPr>
      </w:pPr>
      <w:r w:rsidRPr="00E143FC">
        <w:rPr>
          <w:rFonts w:hint="cs"/>
          <w:rtl/>
        </w:rPr>
        <w:t>گشاده‌دستی و بخشش از جمله‌ صفت‌های رسول خدا</w:t>
      </w:r>
      <w:r w:rsidR="00B06555" w:rsidRPr="00B06555">
        <w:rPr>
          <w:rFonts w:cs="CTraditional Arabic" w:hint="cs"/>
          <w:b/>
          <w:rtl/>
        </w:rPr>
        <w:t xml:space="preserve"> ج</w:t>
      </w:r>
      <w:r w:rsidRPr="00E143FC">
        <w:rPr>
          <w:rFonts w:hint="cs"/>
          <w:rtl/>
        </w:rPr>
        <w:t xml:space="preserve"> می‌باشند، و</w:t>
      </w:r>
      <w:r w:rsidR="002F4552">
        <w:rPr>
          <w:rFonts w:hint="cs"/>
          <w:rtl/>
        </w:rPr>
        <w:t xml:space="preserve"> هرکس </w:t>
      </w:r>
      <w:r w:rsidRPr="00E143FC">
        <w:rPr>
          <w:rFonts w:hint="cs"/>
          <w:rtl/>
        </w:rPr>
        <w:t>به‌ پیامبر</w:t>
      </w:r>
      <w:r w:rsidR="00B06555" w:rsidRPr="00B06555">
        <w:rPr>
          <w:rFonts w:cs="CTraditional Arabic" w:hint="cs"/>
          <w:b/>
          <w:rtl/>
        </w:rPr>
        <w:t xml:space="preserve"> ج</w:t>
      </w:r>
      <w:r w:rsidRPr="00E143FC">
        <w:rPr>
          <w:rFonts w:hint="cs"/>
          <w:rtl/>
        </w:rPr>
        <w:t xml:space="preserve"> اقتدا نماید، هر آن‌چه‌ در دست داشته‌ باشد در راه‌های خیر انفاق می‌نماید، جابر</w:t>
      </w:r>
      <w:r w:rsidR="00B06555" w:rsidRPr="00B06555">
        <w:rPr>
          <w:rFonts w:cs="CTraditional Arabic" w:hint="cs"/>
          <w:b/>
          <w:rtl/>
        </w:rPr>
        <w:t>س</w:t>
      </w:r>
      <w:r w:rsidRPr="00E143FC">
        <w:rPr>
          <w:rFonts w:hint="cs"/>
          <w:rtl/>
        </w:rPr>
        <w:t xml:space="preserve"> که‌ از اصحاب پیامبر</w:t>
      </w:r>
      <w:r w:rsidR="00B06555" w:rsidRPr="00B06555">
        <w:rPr>
          <w:rFonts w:cs="CTraditional Arabic" w:hint="cs"/>
          <w:b/>
          <w:rtl/>
        </w:rPr>
        <w:t xml:space="preserve"> ج</w:t>
      </w:r>
      <w:r w:rsidRPr="00E143FC">
        <w:rPr>
          <w:rFonts w:hint="cs"/>
          <w:rtl/>
        </w:rPr>
        <w:t xml:space="preserve"> است، می‌گوید: «هیچ‌گاه از رسول خدا</w:t>
      </w:r>
      <w:r w:rsidR="00B06555" w:rsidRPr="00B06555">
        <w:rPr>
          <w:rFonts w:cs="CTraditional Arabic" w:hint="cs"/>
          <w:b/>
          <w:rtl/>
        </w:rPr>
        <w:t xml:space="preserve"> ج</w:t>
      </w:r>
      <w:r w:rsidRPr="00E143FC">
        <w:rPr>
          <w:rFonts w:hint="cs"/>
          <w:rtl/>
        </w:rPr>
        <w:t xml:space="preserve"> خواهش چیزی نشد که‌ بفرماید نه». و پیامبر</w:t>
      </w:r>
      <w:r w:rsidR="00B06555" w:rsidRPr="00B06555">
        <w:rPr>
          <w:rFonts w:cs="CTraditional Arabic" w:hint="cs"/>
          <w:b/>
          <w:rtl/>
        </w:rPr>
        <w:t xml:space="preserve"> ج</w:t>
      </w:r>
      <w:r w:rsidRPr="00E143FC">
        <w:rPr>
          <w:rFonts w:hint="cs"/>
          <w:rtl/>
        </w:rPr>
        <w:t xml:space="preserve"> اصحاب را برای احترام از مهمان تشویق می‌نمود و می‌فرمود:</w:t>
      </w:r>
    </w:p>
    <w:p w:rsidR="00183742" w:rsidRPr="00C047EF" w:rsidRDefault="00183742" w:rsidP="0037484D">
      <w:pPr>
        <w:pStyle w:val="a7"/>
        <w:rPr>
          <w:rFonts w:ascii="Lotus Linotype" w:hAnsi="Lotus Linotype" w:cs="Lotus Linotype"/>
          <w:b/>
          <w:szCs w:val="27"/>
          <w:rtl/>
          <w:lang w:bidi="ar-KW"/>
        </w:rPr>
      </w:pPr>
      <w:r w:rsidRPr="0037484D">
        <w:rPr>
          <w:rStyle w:val="Char5"/>
          <w:rtl/>
        </w:rPr>
        <w:t>«من کان یؤمن بالله‌ و الیوم الآخر فلیکرم ضیفه»</w:t>
      </w:r>
      <w:r w:rsidRPr="0037484D">
        <w:rPr>
          <w:vertAlign w:val="superscript"/>
          <w:rtl/>
        </w:rPr>
        <w:footnoteReference w:id="274"/>
      </w:r>
      <w:r w:rsidRPr="0037484D">
        <w:rPr>
          <w:rtl/>
        </w:rPr>
        <w:t>.</w:t>
      </w:r>
    </w:p>
    <w:p w:rsidR="00183742" w:rsidRPr="00E143FC" w:rsidRDefault="0037484D" w:rsidP="0037484D">
      <w:pPr>
        <w:pStyle w:val="a7"/>
        <w:rPr>
          <w:rtl/>
        </w:rPr>
      </w:pPr>
      <w:r>
        <w:rPr>
          <w:rFonts w:hint="cs"/>
          <w:rtl/>
        </w:rPr>
        <w:t>«</w:t>
      </w:r>
      <w:r w:rsidR="00183742" w:rsidRPr="00E143FC">
        <w:rPr>
          <w:rFonts w:hint="cs"/>
          <w:rtl/>
        </w:rPr>
        <w:t>هرکه به خدا و روز آخرت ایمان داشته باشد باید مهمانش را مورد احترام قرار دهد</w:t>
      </w:r>
      <w:r>
        <w:rPr>
          <w:rFonts w:hint="cs"/>
          <w:rtl/>
        </w:rPr>
        <w:t>»</w:t>
      </w:r>
      <w:r w:rsidR="00183742" w:rsidRPr="00E143FC">
        <w:rPr>
          <w:rFonts w:hint="cs"/>
          <w:rtl/>
        </w:rPr>
        <w:t>.</w:t>
      </w:r>
    </w:p>
    <w:p w:rsidR="00183742" w:rsidRDefault="00183742" w:rsidP="00516CBC">
      <w:pPr>
        <w:pStyle w:val="a5"/>
        <w:rPr>
          <w:rtl/>
        </w:rPr>
      </w:pPr>
      <w:bookmarkStart w:id="894" w:name="_Toc73092714"/>
      <w:bookmarkStart w:id="895" w:name="_Toc226834859"/>
      <w:bookmarkStart w:id="896" w:name="_Toc286875641"/>
      <w:bookmarkStart w:id="897" w:name="_Toc421088016"/>
      <w:r w:rsidRPr="00E143FC">
        <w:rPr>
          <w:rFonts w:hint="cs"/>
          <w:rtl/>
        </w:rPr>
        <w:t>صبر و شکیبایی</w:t>
      </w:r>
      <w:bookmarkEnd w:id="894"/>
      <w:bookmarkEnd w:id="895"/>
      <w:bookmarkEnd w:id="896"/>
      <w:bookmarkEnd w:id="897"/>
    </w:p>
    <w:p w:rsidR="0037484D" w:rsidRPr="0037484D" w:rsidRDefault="0037484D" w:rsidP="0037484D">
      <w:pPr>
        <w:pStyle w:val="a7"/>
        <w:rPr>
          <w:rFonts w:ascii="KFGQPC Uthmanic Script HAFS" w:hAnsi="KFGQPC Uthmanic Script HAFS" w:cs="KFGQPC Uthmanic Script HAFS"/>
          <w:rtl/>
        </w:rPr>
      </w:pPr>
      <w:r>
        <w:rPr>
          <w:rFonts w:hint="cs"/>
          <w:rtl/>
        </w:rPr>
        <w:t>خداوند</w:t>
      </w:r>
      <w:r w:rsidRPr="0037484D">
        <w:rPr>
          <w:rFonts w:ascii="Bodoni MT Poster Compressed" w:hAnsi="Bodoni MT Poster Compressed" w:cs="B Lotus" w:hint="cs"/>
          <w:rtl/>
        </w:rPr>
        <w:sym w:font="AGA Arabesque" w:char="F055"/>
      </w:r>
      <w:r>
        <w:rPr>
          <w:rFonts w:hint="cs"/>
          <w:rtl/>
        </w:rPr>
        <w:t xml:space="preserve"> می‌فرماید: </w:t>
      </w:r>
      <w:r>
        <w:rPr>
          <w:rFonts w:ascii="Traditional Arabic" w:hAnsi="Traditional Arabic" w:cs="Traditional Arabic"/>
          <w:rtl/>
        </w:rPr>
        <w:t>﴿</w:t>
      </w:r>
      <w:r>
        <w:rPr>
          <w:rFonts w:ascii="KFGQPC Uthmanic Script HAFS" w:hAnsi="KFGQPC Uthmanic Script HAFS" w:cs="KFGQPC Uthmanic Script HAFS"/>
          <w:rtl/>
        </w:rPr>
        <w:t xml:space="preserve">وَبَشِّرِ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لصَّٰبِرِينَ</w:t>
      </w:r>
      <w:r>
        <w:rPr>
          <w:rFonts w:ascii="KFGQPC Uthmanic Script HAFS" w:hAnsi="KFGQPC Uthmanic Script HAFS" w:cs="KFGQPC Uthmanic Script HAFS"/>
          <w:rtl/>
        </w:rPr>
        <w:t xml:space="preserve"> ١٥٥</w:t>
      </w:r>
      <w:r>
        <w:rPr>
          <w:rFonts w:ascii="Traditional Arabic" w:hAnsi="Traditional Arabic" w:cs="Traditional Arabic"/>
          <w:rtl/>
        </w:rPr>
        <w:t>﴾</w:t>
      </w:r>
      <w:r w:rsidRPr="0037484D">
        <w:rPr>
          <w:rStyle w:val="Char4"/>
          <w:rFonts w:hint="cs"/>
          <w:rtl/>
        </w:rPr>
        <w:t xml:space="preserve"> [البقرة: 155]</w:t>
      </w:r>
      <w:r>
        <w:rPr>
          <w:rFonts w:hint="cs"/>
          <w:rtl/>
        </w:rPr>
        <w:t>.</w:t>
      </w:r>
    </w:p>
    <w:p w:rsidR="00183742" w:rsidRPr="00E143FC" w:rsidRDefault="0037484D" w:rsidP="0037484D">
      <w:pPr>
        <w:pStyle w:val="a7"/>
        <w:rPr>
          <w:rtl/>
        </w:rPr>
      </w:pPr>
      <w:r>
        <w:rPr>
          <w:rFonts w:hint="cs"/>
          <w:rtl/>
        </w:rPr>
        <w:t>«</w:t>
      </w:r>
      <w:r w:rsidR="00183742" w:rsidRPr="00E143FC">
        <w:rPr>
          <w:rtl/>
        </w:rPr>
        <w:t>و مژده بده به بردباران</w:t>
      </w:r>
      <w:r>
        <w:rPr>
          <w:rFonts w:hint="cs"/>
          <w:rtl/>
        </w:rPr>
        <w:t>»</w:t>
      </w:r>
      <w:r w:rsidR="00183742" w:rsidRPr="00E143FC">
        <w:rPr>
          <w:rFonts w:hint="cs"/>
          <w:rtl/>
        </w:rPr>
        <w:t>.</w:t>
      </w:r>
    </w:p>
    <w:p w:rsidR="00183742" w:rsidRPr="00031950" w:rsidRDefault="00183742" w:rsidP="00031950">
      <w:pPr>
        <w:pStyle w:val="a7"/>
        <w:rPr>
          <w:rFonts w:ascii="KFGQPC Uthmanic Script HAFS" w:hAnsi="KFGQPC Uthmanic Script HAFS" w:cs="KFGQPC Uthmanic Script HAFS"/>
          <w:rtl/>
        </w:rPr>
      </w:pPr>
      <w:r w:rsidRPr="00E143FC">
        <w:rPr>
          <w:rFonts w:ascii="B Lotus" w:hAnsi="B Lotus" w:hint="cs"/>
          <w:b/>
          <w:rtl/>
        </w:rPr>
        <w:t xml:space="preserve">و </w:t>
      </w:r>
      <w:r w:rsidRPr="00E143FC">
        <w:rPr>
          <w:rFonts w:hint="cs"/>
          <w:b/>
          <w:rtl/>
        </w:rPr>
        <w:t>خداوند</w:t>
      </w:r>
      <w:r w:rsidRPr="00E87EA0">
        <w:rPr>
          <w:rFonts w:hint="cs"/>
          <w:rtl/>
        </w:rPr>
        <w:sym w:font="AGA Arabesque" w:char="F055"/>
      </w:r>
      <w:r w:rsidRPr="00E143FC">
        <w:rPr>
          <w:rFonts w:hint="cs"/>
          <w:b/>
          <w:rtl/>
        </w:rPr>
        <w:t xml:space="preserve"> می‌فرماید:</w:t>
      </w:r>
      <w:r w:rsidR="00031950">
        <w:rPr>
          <w:rFonts w:hint="cs"/>
          <w:b/>
          <w:rtl/>
        </w:rPr>
        <w:t xml:space="preserve"> </w:t>
      </w:r>
      <w:r w:rsidR="00031950">
        <w:rPr>
          <w:rFonts w:ascii="Traditional Arabic" w:hAnsi="Traditional Arabic" w:cs="Traditional Arabic"/>
          <w:b/>
          <w:rtl/>
        </w:rPr>
        <w:t>﴿</w:t>
      </w:r>
      <w:r w:rsidR="00031950">
        <w:rPr>
          <w:rFonts w:ascii="KFGQPC Uthmanic Script HAFS" w:hAnsi="KFGQPC Uthmanic Script HAFS" w:cs="KFGQPC Uthmanic Script HAFS"/>
          <w:rtl/>
        </w:rPr>
        <w:t xml:space="preserve">إِنَّمَا يُوَفَّى </w:t>
      </w:r>
      <w:r w:rsidR="00031950">
        <w:rPr>
          <w:rFonts w:ascii="KFGQPC Uthmanic Script HAFS" w:hAnsi="KFGQPC Uthmanic Script HAFS" w:cs="KFGQPC Uthmanic Script HAFS" w:hint="cs"/>
          <w:rtl/>
        </w:rPr>
        <w:t>ٱ</w:t>
      </w:r>
      <w:r w:rsidR="00031950">
        <w:rPr>
          <w:rFonts w:ascii="KFGQPC Uthmanic Script HAFS" w:hAnsi="KFGQPC Uthmanic Script HAFS" w:cs="KFGQPC Uthmanic Script HAFS" w:hint="eastAsia"/>
          <w:rtl/>
        </w:rPr>
        <w:t>لصَّٰبِرُونَ</w:t>
      </w:r>
      <w:r w:rsidR="00031950">
        <w:rPr>
          <w:rFonts w:ascii="KFGQPC Uthmanic Script HAFS" w:hAnsi="KFGQPC Uthmanic Script HAFS" w:cs="KFGQPC Uthmanic Script HAFS"/>
          <w:rtl/>
        </w:rPr>
        <w:t xml:space="preserve"> أَجۡرَهُم بِغَيۡرِ حِسَابٖ ١٠</w:t>
      </w:r>
      <w:r w:rsidR="00031950">
        <w:rPr>
          <w:rFonts w:ascii="Traditional Arabic" w:hAnsi="Traditional Arabic" w:cs="Traditional Arabic"/>
          <w:b/>
          <w:rtl/>
        </w:rPr>
        <w:t>﴾</w:t>
      </w:r>
      <w:r w:rsidRPr="00E143FC">
        <w:rPr>
          <w:rFonts w:hint="cs"/>
          <w:b/>
          <w:rtl/>
        </w:rPr>
        <w:t xml:space="preserve"> </w:t>
      </w:r>
      <w:r w:rsidR="0037484D" w:rsidRPr="0037484D">
        <w:rPr>
          <w:rStyle w:val="Char4"/>
          <w:rFonts w:hint="cs"/>
          <w:rtl/>
        </w:rPr>
        <w:t>[</w:t>
      </w:r>
      <w:r w:rsidRPr="0037484D">
        <w:rPr>
          <w:rStyle w:val="Char4"/>
          <w:rtl/>
        </w:rPr>
        <w:t>الزمر: ١٠</w:t>
      </w:r>
      <w:r w:rsidR="0037484D" w:rsidRPr="0037484D">
        <w:rPr>
          <w:rStyle w:val="Char4"/>
          <w:rFonts w:hint="cs"/>
          <w:rtl/>
        </w:rPr>
        <w:t>]</w:t>
      </w:r>
      <w:r w:rsidR="0037484D" w:rsidRPr="0037484D">
        <w:rPr>
          <w:rFonts w:hint="cs"/>
          <w:rtl/>
        </w:rPr>
        <w:t>.</w:t>
      </w:r>
    </w:p>
    <w:p w:rsidR="00183742" w:rsidRPr="00E143FC" w:rsidRDefault="0037484D" w:rsidP="0037484D">
      <w:pPr>
        <w:pStyle w:val="a7"/>
        <w:rPr>
          <w:rtl/>
        </w:rPr>
      </w:pPr>
      <w:r>
        <w:rPr>
          <w:rFonts w:hint="cs"/>
          <w:rtl/>
        </w:rPr>
        <w:t>«</w:t>
      </w:r>
      <w:r w:rsidR="00183742" w:rsidRPr="00E143FC">
        <w:rPr>
          <w:rtl/>
        </w:rPr>
        <w:t>قطعاً به ش</w:t>
      </w:r>
      <w:r w:rsidR="00442369">
        <w:rPr>
          <w:rtl/>
        </w:rPr>
        <w:t>کی</w:t>
      </w:r>
      <w:r w:rsidR="00183742" w:rsidRPr="00E143FC">
        <w:rPr>
          <w:rtl/>
        </w:rPr>
        <w:t>با</w:t>
      </w:r>
      <w:r w:rsidR="00442369">
        <w:rPr>
          <w:rtl/>
        </w:rPr>
        <w:t>ی</w:t>
      </w:r>
      <w:r w:rsidR="00183742" w:rsidRPr="00E143FC">
        <w:rPr>
          <w:rtl/>
        </w:rPr>
        <w:t>ان اجر و پاداش</w:t>
      </w:r>
      <w:r>
        <w:rPr>
          <w:rFonts w:hint="cs"/>
          <w:rtl/>
        </w:rPr>
        <w:t>‌</w:t>
      </w:r>
      <w:r w:rsidR="00183742" w:rsidRPr="00E143FC">
        <w:rPr>
          <w:rtl/>
        </w:rPr>
        <w:t xml:space="preserve">شان به تمام و </w:t>
      </w:r>
      <w:r w:rsidR="00442369">
        <w:rPr>
          <w:rtl/>
        </w:rPr>
        <w:t>ک</w:t>
      </w:r>
      <w:r w:rsidR="00183742" w:rsidRPr="00E143FC">
        <w:rPr>
          <w:rtl/>
        </w:rPr>
        <w:t>مال و بدون حساب داده م</w:t>
      </w:r>
      <w:r w:rsidR="00442369">
        <w:rPr>
          <w:rtl/>
        </w:rPr>
        <w:t>ی</w:t>
      </w:r>
      <w:r w:rsidR="00183742" w:rsidRPr="00E143FC">
        <w:rPr>
          <w:rtl/>
        </w:rPr>
        <w:t>‌شود</w:t>
      </w:r>
      <w:r>
        <w:rPr>
          <w:rFonts w:hint="cs"/>
          <w:rtl/>
        </w:rPr>
        <w:t>»</w:t>
      </w:r>
      <w:r w:rsidR="00183742" w:rsidRPr="00E143FC">
        <w:rPr>
          <w:rFonts w:hint="cs"/>
          <w:rtl/>
        </w:rPr>
        <w:t>.</w:t>
      </w:r>
    </w:p>
    <w:p w:rsidR="00183742" w:rsidRPr="00E87EA0" w:rsidRDefault="00183742" w:rsidP="0037484D">
      <w:pPr>
        <w:pStyle w:val="a7"/>
        <w:rPr>
          <w:rtl/>
        </w:rPr>
      </w:pPr>
      <w:r w:rsidRPr="00E143FC">
        <w:rPr>
          <w:rFonts w:hint="cs"/>
          <w:rtl/>
          <w:lang w:bidi="ar-KW"/>
        </w:rPr>
        <w:t>و پیامبر</w:t>
      </w:r>
      <w:r w:rsidR="00B06555" w:rsidRPr="00B06555">
        <w:rPr>
          <w:rFonts w:cs="CTraditional Arabic" w:hint="cs"/>
          <w:b/>
          <w:rtl/>
          <w:lang w:bidi="ar-KW"/>
        </w:rPr>
        <w:t xml:space="preserve"> ج</w:t>
      </w:r>
      <w:r w:rsidRPr="00E87EA0">
        <w:rPr>
          <w:rFonts w:hint="cs"/>
          <w:rtl/>
        </w:rPr>
        <w:t xml:space="preserve"> فرمود: </w:t>
      </w:r>
      <w:r w:rsidRPr="0037484D">
        <w:rPr>
          <w:rStyle w:val="Char5"/>
          <w:rtl/>
        </w:rPr>
        <w:t>«والصبر ضیاء»</w:t>
      </w:r>
      <w:r w:rsidRPr="0037484D">
        <w:rPr>
          <w:vertAlign w:val="superscript"/>
          <w:rtl/>
        </w:rPr>
        <w:footnoteReference w:id="275"/>
      </w:r>
      <w:r w:rsidRPr="0037484D">
        <w:rPr>
          <w:rtl/>
        </w:rPr>
        <w:t>.</w:t>
      </w:r>
    </w:p>
    <w:p w:rsidR="00183742" w:rsidRPr="00E143FC" w:rsidRDefault="0037484D" w:rsidP="0037484D">
      <w:pPr>
        <w:pStyle w:val="a7"/>
        <w:rPr>
          <w:rtl/>
        </w:rPr>
      </w:pPr>
      <w:r>
        <w:rPr>
          <w:rFonts w:hint="cs"/>
          <w:rtl/>
        </w:rPr>
        <w:t>«</w:t>
      </w:r>
      <w:r w:rsidR="00183742" w:rsidRPr="00E143FC">
        <w:rPr>
          <w:rFonts w:hint="cs"/>
          <w:rtl/>
        </w:rPr>
        <w:t>صبر مایه‌ی درخشندگی است</w:t>
      </w:r>
      <w:r>
        <w:rPr>
          <w:rFonts w:hint="cs"/>
          <w:rtl/>
        </w:rPr>
        <w:t>»</w:t>
      </w:r>
      <w:r w:rsidR="00183742" w:rsidRPr="00E143FC">
        <w:rPr>
          <w:rFonts w:hint="cs"/>
          <w:rtl/>
        </w:rPr>
        <w:t>.</w:t>
      </w:r>
    </w:p>
    <w:p w:rsidR="00183742" w:rsidRPr="00E87EA0" w:rsidRDefault="00183742" w:rsidP="0037484D">
      <w:pPr>
        <w:pStyle w:val="a7"/>
        <w:rPr>
          <w:rtl/>
        </w:rPr>
      </w:pPr>
      <w:r w:rsidRPr="00E143FC">
        <w:rPr>
          <w:rFonts w:hint="cs"/>
          <w:rtl/>
        </w:rPr>
        <w:t xml:space="preserve">و در روایت دیگری فرمود: </w:t>
      </w:r>
      <w:r w:rsidRPr="0037484D">
        <w:rPr>
          <w:rStyle w:val="Char5"/>
          <w:rtl/>
        </w:rPr>
        <w:t>«ومن یتصبر یصبره‌ الله‌، وما اعطی احد عطاء خیرا واوسع من الصبر»</w:t>
      </w:r>
      <w:r w:rsidRPr="00D76FF8">
        <w:rPr>
          <w:rStyle w:val="FootnoteReference"/>
          <w:rFonts w:ascii="Lotus Linotype" w:hAnsi="Lotus Linotype"/>
          <w:b/>
          <w:rtl/>
          <w:lang w:bidi="ar-KW"/>
        </w:rPr>
        <w:footnoteReference w:id="276"/>
      </w:r>
      <w:r w:rsidRPr="00C047EF">
        <w:rPr>
          <w:rtl/>
        </w:rPr>
        <w:t>.</w:t>
      </w:r>
    </w:p>
    <w:p w:rsidR="0037484D" w:rsidRDefault="0037484D" w:rsidP="0037484D">
      <w:pPr>
        <w:pStyle w:val="a7"/>
        <w:rPr>
          <w:rtl/>
        </w:rPr>
      </w:pPr>
      <w:r>
        <w:rPr>
          <w:rFonts w:ascii="B Lotus" w:hAnsi="B Lotus" w:hint="cs"/>
          <w:rtl/>
        </w:rPr>
        <w:t>«</w:t>
      </w:r>
      <w:r w:rsidR="00183742" w:rsidRPr="00E143FC">
        <w:rPr>
          <w:rFonts w:hint="cs"/>
          <w:rtl/>
        </w:rPr>
        <w:t>هرکس (در برابر سختی و مشکلات) صبر پیشه‌ کند، خداوند</w:t>
      </w:r>
      <w:r w:rsidR="00183742" w:rsidRPr="0037484D">
        <w:rPr>
          <w:rFonts w:hint="cs"/>
          <w:bCs/>
          <w:rtl/>
        </w:rPr>
        <w:sym w:font="AGA Arabesque" w:char="F055"/>
      </w:r>
      <w:r w:rsidR="00183742" w:rsidRPr="00E143FC">
        <w:rPr>
          <w:rFonts w:hint="cs"/>
          <w:rtl/>
        </w:rPr>
        <w:t xml:space="preserve"> او را یاری می‌رساند، و نعمتی بهتر و گسترده‌تر از نعمت صبر به‌ کسی داده‌ نشده‌ است</w:t>
      </w:r>
      <w:r>
        <w:rPr>
          <w:rFonts w:hint="cs"/>
          <w:rtl/>
        </w:rPr>
        <w:t>»</w:t>
      </w:r>
      <w:r w:rsidR="00183742" w:rsidRPr="00E143FC">
        <w:rPr>
          <w:rFonts w:hint="cs"/>
          <w:rtl/>
        </w:rPr>
        <w:t>.</w:t>
      </w:r>
    </w:p>
    <w:p w:rsidR="00183742" w:rsidRPr="00031950" w:rsidRDefault="00183742" w:rsidP="00031950">
      <w:pPr>
        <w:pStyle w:val="a7"/>
        <w:rPr>
          <w:rFonts w:ascii="KFGQPC Uthmanic Script HAFS" w:hAnsi="KFGQPC Uthmanic Script HAFS" w:cs="KFGQPC Uthmanic Script HAFS"/>
          <w:rtl/>
        </w:rPr>
      </w:pPr>
      <w:r w:rsidRPr="00E143FC">
        <w:rPr>
          <w:rFonts w:hint="cs"/>
          <w:rtl/>
          <w:lang w:bidi="ar-KW"/>
        </w:rPr>
        <w:t>خداوند متعال فرمود:</w:t>
      </w:r>
      <w:r w:rsidR="00031950">
        <w:rPr>
          <w:rFonts w:hint="cs"/>
          <w:rtl/>
          <w:lang w:bidi="ar-KW"/>
        </w:rPr>
        <w:t xml:space="preserve"> </w:t>
      </w:r>
      <w:r w:rsidR="00031950">
        <w:rPr>
          <w:rFonts w:ascii="Traditional Arabic" w:hAnsi="Traditional Arabic" w:cs="Traditional Arabic"/>
          <w:rtl/>
          <w:lang w:bidi="ar-KW"/>
        </w:rPr>
        <w:t>﴿</w:t>
      </w:r>
      <w:r w:rsidR="00031950">
        <w:rPr>
          <w:rFonts w:ascii="KFGQPC Uthmanic Script HAFS" w:hAnsi="KFGQPC Uthmanic Script HAFS" w:cs="KFGQPC Uthmanic Script HAFS"/>
          <w:rtl/>
        </w:rPr>
        <w:t>وَ</w:t>
      </w:r>
      <w:r w:rsidR="00031950">
        <w:rPr>
          <w:rFonts w:ascii="KFGQPC Uthmanic Script HAFS" w:hAnsi="KFGQPC Uthmanic Script HAFS" w:cs="KFGQPC Uthmanic Script HAFS" w:hint="cs"/>
          <w:rtl/>
        </w:rPr>
        <w:t>ٱ</w:t>
      </w:r>
      <w:r w:rsidR="00031950">
        <w:rPr>
          <w:rFonts w:ascii="KFGQPC Uthmanic Script HAFS" w:hAnsi="KFGQPC Uthmanic Script HAFS" w:cs="KFGQPC Uthmanic Script HAFS" w:hint="eastAsia"/>
          <w:rtl/>
        </w:rPr>
        <w:t>خۡفِضۡ</w:t>
      </w:r>
      <w:r w:rsidR="00031950">
        <w:rPr>
          <w:rFonts w:ascii="KFGQPC Uthmanic Script HAFS" w:hAnsi="KFGQPC Uthmanic Script HAFS" w:cs="KFGQPC Uthmanic Script HAFS"/>
          <w:rtl/>
        </w:rPr>
        <w:t xml:space="preserve"> جَنَاحَكَ لِلۡمُؤۡمِنِينَ ٨٨</w:t>
      </w:r>
      <w:r w:rsidR="00031950">
        <w:rPr>
          <w:rFonts w:ascii="Traditional Arabic" w:hAnsi="Traditional Arabic" w:cs="Traditional Arabic"/>
          <w:rtl/>
          <w:lang w:bidi="ar-KW"/>
        </w:rPr>
        <w:t>﴾</w:t>
      </w:r>
      <w:r w:rsidR="0037484D">
        <w:rPr>
          <w:rFonts w:hint="cs"/>
          <w:rtl/>
          <w:lang w:bidi="ar-KW"/>
        </w:rPr>
        <w:t xml:space="preserve"> </w:t>
      </w:r>
      <w:r w:rsidRPr="00E143FC">
        <w:rPr>
          <w:rFonts w:ascii="QCF_BSML" w:hAnsi="QCF_BSML" w:cs="QCF_BSML"/>
          <w:sz w:val="32"/>
          <w:szCs w:val="32"/>
          <w:rtl/>
        </w:rPr>
        <w:t xml:space="preserve"> </w:t>
      </w:r>
      <w:r w:rsidR="0037484D" w:rsidRPr="0037484D">
        <w:rPr>
          <w:rStyle w:val="Char4"/>
          <w:rFonts w:hint="cs"/>
          <w:rtl/>
        </w:rPr>
        <w:t>[</w:t>
      </w:r>
      <w:r w:rsidRPr="0037484D">
        <w:rPr>
          <w:rStyle w:val="Char4"/>
          <w:rtl/>
        </w:rPr>
        <w:t>الحجر: ٨٨</w:t>
      </w:r>
      <w:r w:rsidR="0037484D" w:rsidRPr="0037484D">
        <w:rPr>
          <w:rStyle w:val="Char4"/>
          <w:rFonts w:hint="cs"/>
          <w:rtl/>
        </w:rPr>
        <w:t>]</w:t>
      </w:r>
      <w:r w:rsidR="0037484D" w:rsidRPr="0037484D">
        <w:rPr>
          <w:rFonts w:hint="cs"/>
          <w:rtl/>
        </w:rPr>
        <w:t>.</w:t>
      </w:r>
    </w:p>
    <w:p w:rsidR="0037484D" w:rsidRDefault="0037484D" w:rsidP="0037484D">
      <w:pPr>
        <w:pStyle w:val="a7"/>
        <w:rPr>
          <w:rtl/>
        </w:rPr>
      </w:pPr>
      <w:r>
        <w:rPr>
          <w:rFonts w:hint="cs"/>
          <w:rtl/>
        </w:rPr>
        <w:t>«</w:t>
      </w:r>
      <w:r w:rsidR="00183742" w:rsidRPr="00E143FC">
        <w:rPr>
          <w:rtl/>
        </w:rPr>
        <w:t>و برا</w:t>
      </w:r>
      <w:r w:rsidR="00442369">
        <w:rPr>
          <w:rtl/>
        </w:rPr>
        <w:t>ی</w:t>
      </w:r>
      <w:r w:rsidR="00183742" w:rsidRPr="00E143FC">
        <w:rPr>
          <w:rtl/>
        </w:rPr>
        <w:t xml:space="preserve"> مؤمنان بال (مهربان</w:t>
      </w:r>
      <w:r w:rsidR="00442369">
        <w:rPr>
          <w:rtl/>
        </w:rPr>
        <w:t>ی</w:t>
      </w:r>
      <w:r w:rsidR="00C8158D">
        <w:rPr>
          <w:rtl/>
        </w:rPr>
        <w:t>)</w:t>
      </w:r>
      <w:r w:rsidR="00183742" w:rsidRPr="00E143FC">
        <w:rPr>
          <w:rtl/>
        </w:rPr>
        <w:t xml:space="preserve"> خود را بگستران (</w:t>
      </w:r>
      <w:r w:rsidR="00442369">
        <w:rPr>
          <w:rtl/>
        </w:rPr>
        <w:t>ک</w:t>
      </w:r>
      <w:r w:rsidR="00183742" w:rsidRPr="00E143FC">
        <w:rPr>
          <w:rtl/>
        </w:rPr>
        <w:t>ه پشت</w:t>
      </w:r>
      <w:r w:rsidR="00442369">
        <w:rPr>
          <w:rtl/>
        </w:rPr>
        <w:t>ی</w:t>
      </w:r>
      <w:r w:rsidR="00183742" w:rsidRPr="00E143FC">
        <w:rPr>
          <w:rtl/>
        </w:rPr>
        <w:t>بان حق و حق</w:t>
      </w:r>
      <w:r w:rsidR="00442369">
        <w:rPr>
          <w:rtl/>
        </w:rPr>
        <w:t>ی</w:t>
      </w:r>
      <w:r w:rsidR="00183742" w:rsidRPr="00E143FC">
        <w:rPr>
          <w:rtl/>
        </w:rPr>
        <w:t>قتند</w:t>
      </w:r>
      <w:r>
        <w:rPr>
          <w:rFonts w:hint="cs"/>
          <w:rtl/>
        </w:rPr>
        <w:t>».</w:t>
      </w:r>
    </w:p>
    <w:p w:rsidR="00183742" w:rsidRPr="00E143FC" w:rsidRDefault="00183742" w:rsidP="0037484D">
      <w:pPr>
        <w:pStyle w:val="a7"/>
        <w:rPr>
          <w:rFonts w:ascii="Tahoma" w:hAnsi="Tahoma" w:cs="Tahoma"/>
          <w:b/>
          <w:rtl/>
        </w:rPr>
      </w:pPr>
      <w:r w:rsidRPr="0037484D">
        <w:rPr>
          <w:rFonts w:hint="cs"/>
          <w:rtl/>
        </w:rPr>
        <w:t>و پیامبر</w:t>
      </w:r>
      <w:r w:rsidR="00B06555" w:rsidRPr="00B06555">
        <w:rPr>
          <w:rFonts w:ascii="B Lotus" w:hAnsi="B Lotus" w:cs="CTraditional Arabic" w:hint="cs"/>
          <w:rtl/>
        </w:rPr>
        <w:t xml:space="preserve"> ج</w:t>
      </w:r>
      <w:r w:rsidRPr="0037484D">
        <w:rPr>
          <w:rFonts w:hint="cs"/>
          <w:rtl/>
        </w:rPr>
        <w:t xml:space="preserve"> فرمود:</w:t>
      </w:r>
      <w:r w:rsidRPr="00E143FC">
        <w:rPr>
          <w:rFonts w:ascii="B Lotus" w:hAnsi="B Lotus" w:cs="B Lotus" w:hint="cs"/>
          <w:b/>
          <w:rtl/>
        </w:rPr>
        <w:t xml:space="preserve"> </w:t>
      </w:r>
      <w:r w:rsidRPr="0037484D">
        <w:rPr>
          <w:rStyle w:val="Char5"/>
          <w:rtl/>
        </w:rPr>
        <w:t xml:space="preserve">«ان الله‌ </w:t>
      </w:r>
      <w:r w:rsidR="0037484D">
        <w:rPr>
          <w:rStyle w:val="Char5"/>
          <w:rFonts w:hint="cs"/>
          <w:rtl/>
        </w:rPr>
        <w:t>أ</w:t>
      </w:r>
      <w:r w:rsidRPr="0037484D">
        <w:rPr>
          <w:rStyle w:val="Char5"/>
          <w:rtl/>
        </w:rPr>
        <w:t>وح</w:t>
      </w:r>
      <w:r w:rsidR="0037484D">
        <w:rPr>
          <w:rStyle w:val="Char5"/>
          <w:rFonts w:hint="cs"/>
          <w:rtl/>
        </w:rPr>
        <w:t>ي</w:t>
      </w:r>
      <w:r w:rsidRPr="0037484D">
        <w:rPr>
          <w:rStyle w:val="Char5"/>
          <w:rtl/>
        </w:rPr>
        <w:t xml:space="preserve"> </w:t>
      </w:r>
      <w:r w:rsidR="0037484D">
        <w:rPr>
          <w:rStyle w:val="Char5"/>
          <w:rFonts w:hint="cs"/>
          <w:rtl/>
        </w:rPr>
        <w:t>إ</w:t>
      </w:r>
      <w:r w:rsidRPr="0037484D">
        <w:rPr>
          <w:rStyle w:val="Char5"/>
          <w:rtl/>
        </w:rPr>
        <w:t xml:space="preserve">لی ان تواضعوا حتی لا یفخر </w:t>
      </w:r>
      <w:r w:rsidR="0037484D">
        <w:rPr>
          <w:rStyle w:val="Char5"/>
          <w:rFonts w:hint="cs"/>
          <w:rtl/>
        </w:rPr>
        <w:t>أ</w:t>
      </w:r>
      <w:r w:rsidRPr="0037484D">
        <w:rPr>
          <w:rStyle w:val="Char5"/>
          <w:rtl/>
        </w:rPr>
        <w:t xml:space="preserve">حد علی </w:t>
      </w:r>
      <w:r w:rsidR="0037484D">
        <w:rPr>
          <w:rStyle w:val="Char5"/>
          <w:rFonts w:hint="cs"/>
          <w:rtl/>
        </w:rPr>
        <w:t>أ</w:t>
      </w:r>
      <w:r w:rsidRPr="0037484D">
        <w:rPr>
          <w:rStyle w:val="Char5"/>
          <w:rtl/>
        </w:rPr>
        <w:t>حد، ولا یبغ</w:t>
      </w:r>
      <w:r w:rsidR="0037484D">
        <w:rPr>
          <w:rStyle w:val="Char5"/>
          <w:rFonts w:hint="cs"/>
          <w:rtl/>
        </w:rPr>
        <w:t>ي</w:t>
      </w:r>
      <w:r w:rsidRPr="0037484D">
        <w:rPr>
          <w:rStyle w:val="Char5"/>
          <w:rtl/>
        </w:rPr>
        <w:t xml:space="preserve"> </w:t>
      </w:r>
      <w:r w:rsidR="0037484D">
        <w:rPr>
          <w:rStyle w:val="Char5"/>
          <w:rFonts w:hint="cs"/>
          <w:rtl/>
        </w:rPr>
        <w:t>أ</w:t>
      </w:r>
      <w:r w:rsidRPr="0037484D">
        <w:rPr>
          <w:rStyle w:val="Char5"/>
          <w:rtl/>
        </w:rPr>
        <w:t xml:space="preserve">حد علی </w:t>
      </w:r>
      <w:r w:rsidR="0037484D">
        <w:rPr>
          <w:rStyle w:val="Char5"/>
          <w:rFonts w:hint="cs"/>
          <w:rtl/>
        </w:rPr>
        <w:t>أ</w:t>
      </w:r>
      <w:r w:rsidRPr="0037484D">
        <w:rPr>
          <w:rStyle w:val="Char5"/>
          <w:rtl/>
        </w:rPr>
        <w:t>حد»</w:t>
      </w:r>
      <w:r w:rsidRPr="0037484D">
        <w:rPr>
          <w:vertAlign w:val="superscript"/>
          <w:rtl/>
        </w:rPr>
        <w:footnoteReference w:id="277"/>
      </w:r>
      <w:r w:rsidRPr="0037484D">
        <w:rPr>
          <w:rtl/>
        </w:rPr>
        <w:t>.</w:t>
      </w:r>
    </w:p>
    <w:p w:rsidR="00183742" w:rsidRPr="00E143FC" w:rsidRDefault="0037484D" w:rsidP="0037484D">
      <w:pPr>
        <w:pStyle w:val="a7"/>
        <w:rPr>
          <w:rtl/>
        </w:rPr>
      </w:pPr>
      <w:r>
        <w:rPr>
          <w:rFonts w:hint="cs"/>
          <w:rtl/>
        </w:rPr>
        <w:t>«</w:t>
      </w:r>
      <w:r w:rsidR="00183742" w:rsidRPr="00E143FC">
        <w:rPr>
          <w:rFonts w:hint="cs"/>
          <w:rtl/>
        </w:rPr>
        <w:t>خداوند به‌ من وحی کرد که‌ فروتن و متواضع باشید تا آن‌جا که‌ کسی بر دیگری فخر ننماید و کسی بر دیگری ستم روا ندارد</w:t>
      </w:r>
      <w:r>
        <w:rPr>
          <w:rFonts w:hint="cs"/>
          <w:rtl/>
        </w:rPr>
        <w:t>»</w:t>
      </w:r>
      <w:r w:rsidR="00183742" w:rsidRPr="00E143FC">
        <w:rPr>
          <w:rFonts w:hint="cs"/>
          <w:rtl/>
        </w:rPr>
        <w:t>.</w:t>
      </w:r>
    </w:p>
    <w:p w:rsidR="00183742" w:rsidRPr="00E143FC" w:rsidRDefault="00183742" w:rsidP="0037484D">
      <w:pPr>
        <w:pStyle w:val="a7"/>
        <w:rPr>
          <w:rtl/>
        </w:rPr>
      </w:pPr>
      <w:r w:rsidRPr="00E143FC">
        <w:rPr>
          <w:rFonts w:hint="cs"/>
          <w:rtl/>
        </w:rPr>
        <w:t xml:space="preserve">و در روایت دیگر آمده‌ که‌ فرمود: </w:t>
      </w:r>
      <w:r w:rsidRPr="0037484D">
        <w:rPr>
          <w:rStyle w:val="Char5"/>
          <w:rtl/>
        </w:rPr>
        <w:t xml:space="preserve">«وما تواضع احد لله‌ </w:t>
      </w:r>
      <w:r w:rsidR="0037484D">
        <w:rPr>
          <w:rStyle w:val="Char5"/>
          <w:rFonts w:hint="cs"/>
          <w:rtl/>
        </w:rPr>
        <w:t>إ</w:t>
      </w:r>
      <w:r w:rsidRPr="0037484D">
        <w:rPr>
          <w:rStyle w:val="Char5"/>
          <w:rtl/>
        </w:rPr>
        <w:t>لا رفعه</w:t>
      </w:r>
      <w:r w:rsidR="0037484D">
        <w:rPr>
          <w:rStyle w:val="Char5"/>
          <w:rFonts w:hint="cs"/>
          <w:rtl/>
        </w:rPr>
        <w:t>»</w:t>
      </w:r>
      <w:r w:rsidRPr="0037484D">
        <w:rPr>
          <w:vertAlign w:val="superscript"/>
          <w:rtl/>
        </w:rPr>
        <w:footnoteReference w:id="278"/>
      </w:r>
      <w:r w:rsidRPr="0037484D">
        <w:rPr>
          <w:rtl/>
        </w:rPr>
        <w:t>.</w:t>
      </w:r>
    </w:p>
    <w:p w:rsidR="00183742" w:rsidRPr="00E143FC" w:rsidRDefault="0037484D" w:rsidP="0037484D">
      <w:pPr>
        <w:pStyle w:val="a7"/>
        <w:rPr>
          <w:rtl/>
        </w:rPr>
      </w:pPr>
      <w:r>
        <w:rPr>
          <w:rFonts w:hint="cs"/>
          <w:rtl/>
        </w:rPr>
        <w:t>«</w:t>
      </w:r>
      <w:r w:rsidR="00183742" w:rsidRPr="00E143FC">
        <w:rPr>
          <w:rFonts w:hint="cs"/>
          <w:rtl/>
        </w:rPr>
        <w:t>هرکس به‌ قصد رضایت خداوند</w:t>
      </w:r>
      <w:r w:rsidR="00183742" w:rsidRPr="00E87EA0">
        <w:rPr>
          <w:rFonts w:hint="cs"/>
          <w:rtl/>
        </w:rPr>
        <w:sym w:font="AGA Arabesque" w:char="F055"/>
      </w:r>
      <w:r w:rsidR="00183742" w:rsidRPr="00E143FC">
        <w:rPr>
          <w:rFonts w:hint="cs"/>
          <w:rtl/>
        </w:rPr>
        <w:t xml:space="preserve"> تواضع و فروتنی را پیشه‌ نماید، حتما خداوند</w:t>
      </w:r>
      <w:r w:rsidR="00183742" w:rsidRPr="00E87EA0">
        <w:rPr>
          <w:rFonts w:hint="cs"/>
          <w:rtl/>
        </w:rPr>
        <w:sym w:font="AGA Arabesque" w:char="F055"/>
      </w:r>
      <w:r w:rsidR="00183742" w:rsidRPr="00E143FC">
        <w:rPr>
          <w:rFonts w:hint="cs"/>
          <w:rtl/>
        </w:rPr>
        <w:t xml:space="preserve"> او را بلند مرتبه‌ خواهد کرد</w:t>
      </w:r>
      <w:r>
        <w:rPr>
          <w:rFonts w:hint="cs"/>
          <w:rtl/>
        </w:rPr>
        <w:t>»</w:t>
      </w:r>
      <w:r w:rsidR="00183742" w:rsidRPr="00E143FC">
        <w:rPr>
          <w:rFonts w:hint="cs"/>
          <w:rtl/>
        </w:rPr>
        <w:t>.</w:t>
      </w:r>
    </w:p>
    <w:p w:rsidR="00183742" w:rsidRDefault="00183742" w:rsidP="00516CBC">
      <w:pPr>
        <w:pStyle w:val="a5"/>
        <w:rPr>
          <w:rtl/>
        </w:rPr>
      </w:pPr>
      <w:bookmarkStart w:id="898" w:name="_Toc73092715"/>
      <w:bookmarkStart w:id="899" w:name="_Toc226834860"/>
      <w:bookmarkStart w:id="900" w:name="_Toc286875642"/>
      <w:bookmarkStart w:id="901" w:name="_Toc421088017"/>
      <w:r w:rsidRPr="00E143FC">
        <w:rPr>
          <w:rFonts w:hint="cs"/>
          <w:rtl/>
        </w:rPr>
        <w:t>امانت‌داری</w:t>
      </w:r>
      <w:bookmarkEnd w:id="898"/>
      <w:bookmarkEnd w:id="899"/>
      <w:bookmarkEnd w:id="900"/>
      <w:bookmarkEnd w:id="901"/>
    </w:p>
    <w:p w:rsidR="0037484D" w:rsidRPr="0037484D" w:rsidRDefault="0037484D" w:rsidP="0037484D">
      <w:pPr>
        <w:pStyle w:val="a7"/>
        <w:rPr>
          <w:rFonts w:ascii="KFGQPC Uthmanic Script HAFS" w:hAnsi="KFGQPC Uthmanic Script HAFS" w:cs="KFGQPC Uthmanic Script HAFS"/>
          <w:rtl/>
        </w:rPr>
      </w:pPr>
      <w:r>
        <w:rPr>
          <w:rFonts w:hint="cs"/>
          <w:rtl/>
        </w:rPr>
        <w:t xml:space="preserve">خداوند می‌فرماید: </w:t>
      </w:r>
      <w:r>
        <w:rPr>
          <w:rFonts w:ascii="Traditional Arabic" w:hAnsi="Traditional Arabic" w:cs="Traditional Arabic"/>
          <w:rtl/>
        </w:rPr>
        <w:t>﴿</w:t>
      </w:r>
      <w:r>
        <w:rPr>
          <w:rFonts w:ascii="KFGQPC Uthmanic Script HAFS" w:hAnsi="KFGQPC Uthmanic Script HAFS" w:cs="KFGQPC Uthmanic Script HAFS"/>
          <w:rtl/>
        </w:rPr>
        <w:t xml:space="preserve">۞إِنَّ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يَأۡمُرُكُمۡ أَن تُؤَدُّواْ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لۡأَمَٰنَٰتِ</w:t>
      </w:r>
      <w:r>
        <w:rPr>
          <w:rFonts w:ascii="KFGQPC Uthmanic Script HAFS" w:hAnsi="KFGQPC Uthmanic Script HAFS" w:cs="KFGQPC Uthmanic Script HAFS"/>
          <w:rtl/>
        </w:rPr>
        <w:t xml:space="preserve"> إِلَىٰٓ أَهۡلِهَا وَإِذَا حَكَمۡتُم بَيۡنَ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لنَّاسِ</w:t>
      </w:r>
      <w:r>
        <w:rPr>
          <w:rFonts w:ascii="KFGQPC Uthmanic Script HAFS" w:hAnsi="KFGQPC Uthmanic Script HAFS" w:cs="KFGQPC Uthmanic Script HAFS"/>
          <w:rtl/>
        </w:rPr>
        <w:t xml:space="preserve"> أَن تَحۡكُمُواْ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لۡعَدۡلِۚ</w:t>
      </w:r>
      <w:r>
        <w:rPr>
          <w:rFonts w:ascii="Traditional Arabic" w:hAnsi="Traditional Arabic" w:cs="Traditional Arabic"/>
          <w:rtl/>
        </w:rPr>
        <w:t>﴾</w:t>
      </w:r>
      <w:r w:rsidRPr="0037484D">
        <w:rPr>
          <w:rStyle w:val="Char4"/>
          <w:rFonts w:hint="cs"/>
          <w:rtl/>
        </w:rPr>
        <w:t xml:space="preserve"> [النساء: 58]</w:t>
      </w:r>
      <w:r>
        <w:rPr>
          <w:rFonts w:hint="cs"/>
          <w:rtl/>
        </w:rPr>
        <w:t>.</w:t>
      </w:r>
    </w:p>
    <w:p w:rsidR="00183742" w:rsidRPr="00E143FC" w:rsidRDefault="0037484D" w:rsidP="0037484D">
      <w:pPr>
        <w:pStyle w:val="a7"/>
        <w:rPr>
          <w:rtl/>
        </w:rPr>
      </w:pPr>
      <w:r>
        <w:rPr>
          <w:rFonts w:hint="cs"/>
          <w:rtl/>
        </w:rPr>
        <w:t>«</w:t>
      </w:r>
      <w:r w:rsidR="00183742" w:rsidRPr="00E143FC">
        <w:rPr>
          <w:rtl/>
        </w:rPr>
        <w:t>ب</w:t>
      </w:r>
      <w:r w:rsidR="00442369">
        <w:rPr>
          <w:rtl/>
        </w:rPr>
        <w:t>ی</w:t>
      </w:r>
      <w:r w:rsidR="00183742" w:rsidRPr="00E143FC">
        <w:rPr>
          <w:rtl/>
        </w:rPr>
        <w:t>گمان خداوند به شما (مؤمنان) دستور م</w:t>
      </w:r>
      <w:r w:rsidR="00442369">
        <w:rPr>
          <w:rtl/>
        </w:rPr>
        <w:t>ی</w:t>
      </w:r>
      <w:r w:rsidR="00183742" w:rsidRPr="00E143FC">
        <w:rPr>
          <w:rtl/>
        </w:rPr>
        <w:t xml:space="preserve">‌دهد </w:t>
      </w:r>
      <w:r w:rsidR="00442369">
        <w:rPr>
          <w:rtl/>
        </w:rPr>
        <w:t>ک</w:t>
      </w:r>
      <w:r w:rsidR="00183742" w:rsidRPr="00E143FC">
        <w:rPr>
          <w:rtl/>
        </w:rPr>
        <w:t>ه امانت</w:t>
      </w:r>
      <w:r>
        <w:rPr>
          <w:rFonts w:hint="cs"/>
          <w:rtl/>
        </w:rPr>
        <w:t>‌</w:t>
      </w:r>
      <w:r w:rsidR="00183742" w:rsidRPr="00E143FC">
        <w:rPr>
          <w:rtl/>
        </w:rPr>
        <w:t>ها را (اعم از آنچه خدا شما را در آن ام</w:t>
      </w:r>
      <w:r w:rsidR="00442369">
        <w:rPr>
          <w:rtl/>
        </w:rPr>
        <w:t>ی</w:t>
      </w:r>
      <w:r w:rsidR="00183742" w:rsidRPr="00E143FC">
        <w:rPr>
          <w:rtl/>
        </w:rPr>
        <w:t>ن شمرده، و چه چ</w:t>
      </w:r>
      <w:r w:rsidR="00442369">
        <w:rPr>
          <w:rtl/>
        </w:rPr>
        <w:t>ی</w:t>
      </w:r>
      <w:r w:rsidR="00183742" w:rsidRPr="00E143FC">
        <w:rPr>
          <w:rtl/>
        </w:rPr>
        <w:t>زهائ</w:t>
      </w:r>
      <w:r w:rsidR="00442369">
        <w:rPr>
          <w:rtl/>
        </w:rPr>
        <w:t>ی</w:t>
      </w:r>
      <w:r w:rsidR="00183742" w:rsidRPr="00E143FC">
        <w:rPr>
          <w:rtl/>
        </w:rPr>
        <w:t xml:space="preserve"> </w:t>
      </w:r>
      <w:r w:rsidR="00442369">
        <w:rPr>
          <w:rtl/>
        </w:rPr>
        <w:t>ک</w:t>
      </w:r>
      <w:r w:rsidR="00183742" w:rsidRPr="00E143FC">
        <w:rPr>
          <w:rtl/>
        </w:rPr>
        <w:t>ه مردم آنها را به دست شما سپرده و شما را در آنها ام</w:t>
      </w:r>
      <w:r w:rsidR="00442369">
        <w:rPr>
          <w:rtl/>
        </w:rPr>
        <w:t>ی</w:t>
      </w:r>
      <w:r w:rsidR="00183742" w:rsidRPr="00E143FC">
        <w:rPr>
          <w:rtl/>
        </w:rPr>
        <w:t>ن دانسته‌اند) به صاحبان امانت برسان</w:t>
      </w:r>
      <w:r w:rsidR="00442369">
        <w:rPr>
          <w:rtl/>
        </w:rPr>
        <w:t>ی</w:t>
      </w:r>
      <w:r w:rsidR="00183742" w:rsidRPr="00E143FC">
        <w:rPr>
          <w:rtl/>
        </w:rPr>
        <w:t>د، و هنگام</w:t>
      </w:r>
      <w:r w:rsidR="00442369">
        <w:rPr>
          <w:rtl/>
        </w:rPr>
        <w:t>ی</w:t>
      </w:r>
      <w:r w:rsidR="00183742" w:rsidRPr="00E143FC">
        <w:rPr>
          <w:rtl/>
        </w:rPr>
        <w:t xml:space="preserve"> </w:t>
      </w:r>
      <w:r w:rsidR="00442369">
        <w:rPr>
          <w:rtl/>
        </w:rPr>
        <w:t>ک</w:t>
      </w:r>
      <w:r w:rsidR="00183742" w:rsidRPr="00E143FC">
        <w:rPr>
          <w:rtl/>
        </w:rPr>
        <w:t>ه در م</w:t>
      </w:r>
      <w:r w:rsidR="00442369">
        <w:rPr>
          <w:rtl/>
        </w:rPr>
        <w:t>ی</w:t>
      </w:r>
      <w:r w:rsidR="00183742" w:rsidRPr="00E143FC">
        <w:rPr>
          <w:rtl/>
        </w:rPr>
        <w:t>ان مردم به داور</w:t>
      </w:r>
      <w:r w:rsidR="00442369">
        <w:rPr>
          <w:rtl/>
        </w:rPr>
        <w:t>ی</w:t>
      </w:r>
      <w:r w:rsidR="00183742" w:rsidRPr="00E143FC">
        <w:rPr>
          <w:rtl/>
        </w:rPr>
        <w:t xml:space="preserve"> نشست</w:t>
      </w:r>
      <w:r w:rsidR="00442369">
        <w:rPr>
          <w:rtl/>
        </w:rPr>
        <w:t>ی</w:t>
      </w:r>
      <w:r w:rsidR="00183742" w:rsidRPr="00E143FC">
        <w:rPr>
          <w:rtl/>
        </w:rPr>
        <w:t>د ا</w:t>
      </w:r>
      <w:r w:rsidR="00442369">
        <w:rPr>
          <w:rtl/>
        </w:rPr>
        <w:t>ی</w:t>
      </w:r>
      <w:r w:rsidR="00183742" w:rsidRPr="00E143FC">
        <w:rPr>
          <w:rtl/>
        </w:rPr>
        <w:t xml:space="preserve">ن </w:t>
      </w:r>
      <w:r w:rsidR="00442369">
        <w:rPr>
          <w:rtl/>
        </w:rPr>
        <w:t>ک</w:t>
      </w:r>
      <w:r w:rsidR="00183742" w:rsidRPr="00E143FC">
        <w:rPr>
          <w:rtl/>
        </w:rPr>
        <w:t>ه دادگرانه داور</w:t>
      </w:r>
      <w:r w:rsidR="00442369">
        <w:rPr>
          <w:rtl/>
        </w:rPr>
        <w:t>ی</w:t>
      </w:r>
      <w:r w:rsidR="00183742" w:rsidRPr="00E143FC">
        <w:rPr>
          <w:rtl/>
        </w:rPr>
        <w:t xml:space="preserve"> </w:t>
      </w:r>
      <w:r w:rsidR="00442369">
        <w:rPr>
          <w:rtl/>
        </w:rPr>
        <w:t>ک</w:t>
      </w:r>
      <w:r w:rsidR="00183742" w:rsidRPr="00E143FC">
        <w:rPr>
          <w:rtl/>
        </w:rPr>
        <w:t>ن</w:t>
      </w:r>
      <w:r w:rsidR="00442369">
        <w:rPr>
          <w:rtl/>
        </w:rPr>
        <w:t>ی</w:t>
      </w:r>
      <w:r w:rsidR="00183742" w:rsidRPr="00E143FC">
        <w:rPr>
          <w:rtl/>
        </w:rPr>
        <w:t>د</w:t>
      </w:r>
      <w:r>
        <w:rPr>
          <w:rFonts w:hint="cs"/>
          <w:rtl/>
        </w:rPr>
        <w:t>»</w:t>
      </w:r>
      <w:r w:rsidR="00183742" w:rsidRPr="00E143FC">
        <w:rPr>
          <w:rtl/>
        </w:rPr>
        <w:t>.</w:t>
      </w:r>
    </w:p>
    <w:p w:rsidR="00183742" w:rsidRPr="00E143FC" w:rsidRDefault="00183742" w:rsidP="0037484D">
      <w:pPr>
        <w:pStyle w:val="a7"/>
        <w:rPr>
          <w:rFonts w:ascii="Bodoni MT Poster Compressed" w:hAnsi="Bodoni MT Poster Compressed" w:cs="B Lotus"/>
          <w:rtl/>
        </w:rPr>
      </w:pPr>
      <w:r w:rsidRPr="0037484D">
        <w:rPr>
          <w:rFonts w:hint="cs"/>
          <w:rtl/>
        </w:rPr>
        <w:t>و پیامبر</w:t>
      </w:r>
      <w:r w:rsidR="00B06555" w:rsidRPr="00B06555">
        <w:rPr>
          <w:rFonts w:ascii="Bodoni MT Poster Compressed" w:hAnsi="Bodoni MT Poster Compressed" w:cs="CTraditional Arabic" w:hint="cs"/>
          <w:rtl/>
        </w:rPr>
        <w:t xml:space="preserve"> ج</w:t>
      </w:r>
      <w:r w:rsidRPr="0037484D">
        <w:rPr>
          <w:rFonts w:hint="cs"/>
          <w:rtl/>
        </w:rPr>
        <w:t xml:space="preserve"> فرمود:</w:t>
      </w:r>
      <w:r w:rsidRPr="00E143FC">
        <w:rPr>
          <w:rFonts w:cs="Simplified Arabic" w:hint="cs"/>
          <w:rtl/>
        </w:rPr>
        <w:t xml:space="preserve"> </w:t>
      </w:r>
      <w:r w:rsidRPr="0037484D">
        <w:rPr>
          <w:rStyle w:val="Char5"/>
          <w:rtl/>
        </w:rPr>
        <w:t xml:space="preserve">«آیة المنافق ثلاث: </w:t>
      </w:r>
      <w:r w:rsidR="0037484D">
        <w:rPr>
          <w:rStyle w:val="Char5"/>
          <w:rFonts w:hint="cs"/>
          <w:rtl/>
        </w:rPr>
        <w:t>إ</w:t>
      </w:r>
      <w:r w:rsidRPr="0037484D">
        <w:rPr>
          <w:rStyle w:val="Char5"/>
          <w:rtl/>
        </w:rPr>
        <w:t>ذا حدث کذب، و</w:t>
      </w:r>
      <w:r w:rsidR="0037484D">
        <w:rPr>
          <w:rStyle w:val="Char5"/>
          <w:rFonts w:hint="cs"/>
          <w:rtl/>
        </w:rPr>
        <w:t>إ</w:t>
      </w:r>
      <w:r w:rsidRPr="0037484D">
        <w:rPr>
          <w:rStyle w:val="Char5"/>
          <w:rtl/>
        </w:rPr>
        <w:t>ذا وعد اخلف، وإذا اؤتمن خان»</w:t>
      </w:r>
      <w:r w:rsidRPr="0037484D">
        <w:rPr>
          <w:vertAlign w:val="superscript"/>
          <w:rtl/>
        </w:rPr>
        <w:footnoteReference w:id="279"/>
      </w:r>
      <w:r w:rsidRPr="0037484D">
        <w:rPr>
          <w:rtl/>
        </w:rPr>
        <w:t>.</w:t>
      </w:r>
      <w:r w:rsidRPr="00C047EF">
        <w:rPr>
          <w:szCs w:val="27"/>
          <w:rtl/>
        </w:rPr>
        <w:t xml:space="preserve"> </w:t>
      </w:r>
    </w:p>
    <w:p w:rsidR="00183742" w:rsidRPr="00E143FC" w:rsidRDefault="0037484D" w:rsidP="0037484D">
      <w:pPr>
        <w:pStyle w:val="a7"/>
        <w:rPr>
          <w:rtl/>
        </w:rPr>
      </w:pPr>
      <w:r>
        <w:rPr>
          <w:rFonts w:hint="cs"/>
          <w:rtl/>
        </w:rPr>
        <w:t>«</w:t>
      </w:r>
      <w:r w:rsidR="00183742" w:rsidRPr="00E143FC">
        <w:rPr>
          <w:rFonts w:hint="cs"/>
          <w:rtl/>
        </w:rPr>
        <w:t>نشانه‌ی انسان منافق سه‌ چیز است: وقتی سخن می‌گوید، دروغ می‌گوید، و اگر وعده‌ بدهد، خلاف آن عمل می‌نماید و هرگاه امانتی به وی سپرده شد در آن خیانت می‌کند</w:t>
      </w:r>
      <w:r>
        <w:rPr>
          <w:rFonts w:hint="cs"/>
          <w:rtl/>
        </w:rPr>
        <w:t>»</w:t>
      </w:r>
      <w:r w:rsidR="00183742" w:rsidRPr="00E143FC">
        <w:rPr>
          <w:rFonts w:hint="cs"/>
          <w:rtl/>
        </w:rPr>
        <w:t>.</w:t>
      </w:r>
    </w:p>
    <w:p w:rsidR="00183742" w:rsidRPr="00E143FC" w:rsidRDefault="00183742" w:rsidP="00516CBC">
      <w:pPr>
        <w:pStyle w:val="a5"/>
        <w:rPr>
          <w:rtl/>
        </w:rPr>
      </w:pPr>
      <w:bookmarkStart w:id="902" w:name="_Toc73092716"/>
      <w:bookmarkStart w:id="903" w:name="_Toc226834861"/>
      <w:bookmarkStart w:id="904" w:name="_Toc286875643"/>
      <w:bookmarkStart w:id="905" w:name="_Toc421088018"/>
      <w:r w:rsidRPr="00E143FC">
        <w:rPr>
          <w:rFonts w:hint="cs"/>
          <w:rtl/>
        </w:rPr>
        <w:t>شرم و حیا</w:t>
      </w:r>
      <w:bookmarkEnd w:id="902"/>
      <w:bookmarkEnd w:id="903"/>
      <w:bookmarkEnd w:id="904"/>
      <w:bookmarkEnd w:id="905"/>
    </w:p>
    <w:p w:rsidR="00183742" w:rsidRPr="00E143FC" w:rsidRDefault="00183742" w:rsidP="0037484D">
      <w:pPr>
        <w:pStyle w:val="a7"/>
        <w:rPr>
          <w:rFonts w:ascii="Bodoni MT Poster Compressed" w:hAnsi="Bodoni MT Poster Compressed" w:cs="B Lotus"/>
          <w:rtl/>
        </w:rPr>
      </w:pPr>
      <w:r w:rsidRPr="0037484D">
        <w:rPr>
          <w:rFonts w:hint="cs"/>
          <w:rtl/>
        </w:rPr>
        <w:t>پیامبر</w:t>
      </w:r>
      <w:r w:rsidR="00B06555" w:rsidRPr="00B06555">
        <w:rPr>
          <w:rFonts w:ascii="Bodoni MT Poster Compressed" w:hAnsi="Bodoni MT Poster Compressed" w:cs="CTraditional Arabic" w:hint="cs"/>
          <w:rtl/>
          <w:lang w:bidi="ar-KW"/>
        </w:rPr>
        <w:t xml:space="preserve"> ج</w:t>
      </w:r>
      <w:r w:rsidRPr="0037484D">
        <w:rPr>
          <w:rFonts w:hint="cs"/>
          <w:rtl/>
        </w:rPr>
        <w:t xml:space="preserve"> فرمود:</w:t>
      </w:r>
      <w:r w:rsidRPr="00E143FC">
        <w:rPr>
          <w:rFonts w:ascii="Bodoni MT Poster Compressed" w:hAnsi="Bodoni MT Poster Compressed" w:cs="B Lotus" w:hint="cs"/>
          <w:rtl/>
          <w:lang w:bidi="ar-KW"/>
        </w:rPr>
        <w:t xml:space="preserve"> </w:t>
      </w:r>
      <w:r w:rsidRPr="0037484D">
        <w:rPr>
          <w:rStyle w:val="Char5"/>
          <w:rtl/>
        </w:rPr>
        <w:t xml:space="preserve">«الحیاء لا یأتی </w:t>
      </w:r>
      <w:r w:rsidR="0037484D">
        <w:rPr>
          <w:rStyle w:val="Char5"/>
          <w:rFonts w:hint="cs"/>
          <w:rtl/>
        </w:rPr>
        <w:t>إ</w:t>
      </w:r>
      <w:r w:rsidRPr="0037484D">
        <w:rPr>
          <w:rStyle w:val="Char5"/>
          <w:rtl/>
        </w:rPr>
        <w:t>لا بخیر»</w:t>
      </w:r>
      <w:r w:rsidRPr="0037484D">
        <w:rPr>
          <w:vertAlign w:val="superscript"/>
          <w:rtl/>
        </w:rPr>
        <w:footnoteReference w:id="280"/>
      </w:r>
      <w:r w:rsidRPr="0037484D">
        <w:rPr>
          <w:rtl/>
        </w:rPr>
        <w:t>.</w:t>
      </w:r>
    </w:p>
    <w:p w:rsidR="00183742" w:rsidRPr="00E143FC" w:rsidRDefault="0037484D" w:rsidP="0037484D">
      <w:pPr>
        <w:pStyle w:val="a7"/>
        <w:rPr>
          <w:rtl/>
        </w:rPr>
      </w:pPr>
      <w:r>
        <w:rPr>
          <w:rFonts w:hint="cs"/>
          <w:rtl/>
        </w:rPr>
        <w:t>«</w:t>
      </w:r>
      <w:r w:rsidR="00183742" w:rsidRPr="00E143FC">
        <w:rPr>
          <w:rFonts w:hint="cs"/>
          <w:rtl/>
        </w:rPr>
        <w:t>حیا چیزی جز خیر، به‌ ارمغان نمی‌آورد</w:t>
      </w:r>
      <w:r>
        <w:rPr>
          <w:rFonts w:hint="cs"/>
          <w:rtl/>
        </w:rPr>
        <w:t>»</w:t>
      </w:r>
      <w:r w:rsidR="00183742" w:rsidRPr="00E143FC">
        <w:rPr>
          <w:rFonts w:hint="cs"/>
          <w:rtl/>
        </w:rPr>
        <w:t>.</w:t>
      </w:r>
    </w:p>
    <w:p w:rsidR="00183742" w:rsidRPr="00E143FC" w:rsidRDefault="00183742" w:rsidP="0037484D">
      <w:pPr>
        <w:pStyle w:val="a7"/>
        <w:rPr>
          <w:rFonts w:ascii="Bodoni MT Poster Compressed" w:hAnsi="Bodoni MT Poster Compressed" w:cs="Simplified Arabic"/>
          <w:rtl/>
        </w:rPr>
      </w:pPr>
      <w:r w:rsidRPr="0037484D">
        <w:rPr>
          <w:rFonts w:hint="cs"/>
          <w:rtl/>
        </w:rPr>
        <w:t>و در روایتی دیگر فرمود:</w:t>
      </w:r>
      <w:r w:rsidRPr="00E143FC">
        <w:rPr>
          <w:rFonts w:ascii="Bodoni MT Poster Compressed" w:hAnsi="Bodoni MT Poster Compressed" w:cs="B Lotus" w:hint="cs"/>
          <w:rtl/>
          <w:lang w:bidi="ar-KW"/>
        </w:rPr>
        <w:t xml:space="preserve"> </w:t>
      </w:r>
      <w:r w:rsidRPr="0037484D">
        <w:rPr>
          <w:rStyle w:val="Char5"/>
          <w:rtl/>
        </w:rPr>
        <w:t>«... والحياء شعبة من الإيمان»</w:t>
      </w:r>
      <w:r w:rsidRPr="0037484D">
        <w:rPr>
          <w:vertAlign w:val="superscript"/>
          <w:rtl/>
        </w:rPr>
        <w:footnoteReference w:id="281"/>
      </w:r>
      <w:r w:rsidRPr="0037484D">
        <w:rPr>
          <w:rtl/>
        </w:rPr>
        <w:t>.</w:t>
      </w:r>
    </w:p>
    <w:p w:rsidR="00183742" w:rsidRPr="00E143FC" w:rsidRDefault="0037484D" w:rsidP="0037484D">
      <w:pPr>
        <w:pStyle w:val="a7"/>
        <w:rPr>
          <w:rtl/>
        </w:rPr>
      </w:pPr>
      <w:r>
        <w:rPr>
          <w:rFonts w:hint="cs"/>
          <w:rtl/>
        </w:rPr>
        <w:t>«</w:t>
      </w:r>
      <w:r w:rsidR="00183742" w:rsidRPr="00E143FC">
        <w:rPr>
          <w:rFonts w:hint="cs"/>
          <w:rtl/>
        </w:rPr>
        <w:t>... و حیا قسمتی از ایمان است</w:t>
      </w:r>
      <w:r>
        <w:rPr>
          <w:rFonts w:hint="cs"/>
          <w:rtl/>
        </w:rPr>
        <w:t>»</w:t>
      </w:r>
      <w:r w:rsidR="00183742" w:rsidRPr="00E143FC">
        <w:rPr>
          <w:rFonts w:hint="cs"/>
          <w:rtl/>
        </w:rPr>
        <w:t>.</w:t>
      </w:r>
    </w:p>
    <w:p w:rsidR="00183742" w:rsidRDefault="00183742" w:rsidP="0037484D">
      <w:pPr>
        <w:pStyle w:val="a5"/>
        <w:rPr>
          <w:rtl/>
        </w:rPr>
      </w:pPr>
      <w:bookmarkStart w:id="906" w:name="_Toc73092717"/>
      <w:bookmarkStart w:id="907" w:name="_Toc226834862"/>
      <w:bookmarkStart w:id="908" w:name="_Toc286875644"/>
      <w:bookmarkStart w:id="909" w:name="_Toc421088019"/>
      <w:r w:rsidRPr="00E143FC">
        <w:rPr>
          <w:rFonts w:hint="cs"/>
          <w:rtl/>
        </w:rPr>
        <w:t>شیرین</w:t>
      </w:r>
      <w:r w:rsidR="0037484D">
        <w:rPr>
          <w:rFonts w:hint="eastAsia"/>
          <w:rtl/>
        </w:rPr>
        <w:t>‌</w:t>
      </w:r>
      <w:r w:rsidRPr="00E143FC">
        <w:rPr>
          <w:rFonts w:hint="cs"/>
          <w:rtl/>
        </w:rPr>
        <w:t>زبانی و خوش</w:t>
      </w:r>
      <w:r w:rsidR="0037484D">
        <w:rPr>
          <w:rFonts w:hint="eastAsia"/>
          <w:rtl/>
        </w:rPr>
        <w:t>‌</w:t>
      </w:r>
      <w:r w:rsidRPr="00E143FC">
        <w:rPr>
          <w:rFonts w:hint="cs"/>
          <w:rtl/>
        </w:rPr>
        <w:t>رویی</w:t>
      </w:r>
      <w:bookmarkEnd w:id="906"/>
      <w:bookmarkEnd w:id="907"/>
      <w:bookmarkEnd w:id="908"/>
      <w:bookmarkEnd w:id="909"/>
    </w:p>
    <w:p w:rsidR="00E9697F" w:rsidRPr="00E9697F" w:rsidRDefault="00E9697F" w:rsidP="00E9697F">
      <w:pPr>
        <w:pStyle w:val="a7"/>
        <w:rPr>
          <w:rFonts w:ascii="KFGQPC Uthmanic Script HAFS" w:hAnsi="KFGQPC Uthmanic Script HAFS" w:cs="KFGQPC Uthmanic Script HAFS"/>
          <w:rtl/>
        </w:rPr>
      </w:pPr>
      <w:r>
        <w:rPr>
          <w:rFonts w:hint="cs"/>
          <w:rtl/>
        </w:rPr>
        <w:t xml:space="preserve">خداوند می‌فرماید: </w:t>
      </w:r>
      <w:r>
        <w:rPr>
          <w:rFonts w:ascii="Traditional Arabic" w:hAnsi="Traditional Arabic" w:cs="Traditional Arabic"/>
          <w:rtl/>
        </w:rPr>
        <w:t>﴿</w:t>
      </w:r>
      <w:r>
        <w:rPr>
          <w:rFonts w:ascii="KFGQPC Uthmanic Script HAFS" w:hAnsi="KFGQPC Uthmanic Script HAFS" w:cs="KFGQPC Uthmanic Script HAFS"/>
          <w:rtl/>
        </w:rPr>
        <w:t xml:space="preserve">وَلَوۡ كُنتَ فَظًّا غَلِيظَ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لۡقَلۡبِ</w:t>
      </w:r>
      <w:r>
        <w:rPr>
          <w:rFonts w:ascii="KFGQPC Uthmanic Script HAFS" w:hAnsi="KFGQPC Uthmanic Script HAFS" w:cs="KFGQPC Uthmanic Script HAFS"/>
          <w:rtl/>
        </w:rPr>
        <w:t xml:space="preserve"> لَ</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نفَضُّواْ</w:t>
      </w:r>
      <w:r>
        <w:rPr>
          <w:rFonts w:ascii="KFGQPC Uthmanic Script HAFS" w:hAnsi="KFGQPC Uthmanic Script HAFS" w:cs="KFGQPC Uthmanic Script HAFS"/>
          <w:rtl/>
        </w:rPr>
        <w:t xml:space="preserve"> مِنۡ حَوۡلِكَۖ</w:t>
      </w:r>
      <w:r>
        <w:rPr>
          <w:rFonts w:ascii="Traditional Arabic" w:hAnsi="Traditional Arabic" w:cs="Traditional Arabic"/>
          <w:rtl/>
        </w:rPr>
        <w:t>﴾</w:t>
      </w:r>
      <w:r w:rsidRPr="00E9697F">
        <w:rPr>
          <w:rStyle w:val="Char4"/>
          <w:rFonts w:hint="cs"/>
          <w:rtl/>
        </w:rPr>
        <w:t xml:space="preserve"> [آل</w:t>
      </w:r>
      <w:r>
        <w:rPr>
          <w:rStyle w:val="Char4"/>
          <w:rFonts w:hint="eastAsia"/>
          <w:rtl/>
        </w:rPr>
        <w:t>‌</w:t>
      </w:r>
      <w:r w:rsidRPr="00E9697F">
        <w:rPr>
          <w:rStyle w:val="Char4"/>
          <w:rFonts w:hint="cs"/>
          <w:rtl/>
        </w:rPr>
        <w:t>عمران:159]</w:t>
      </w:r>
      <w:r>
        <w:rPr>
          <w:rFonts w:hint="cs"/>
          <w:rtl/>
        </w:rPr>
        <w:t>.</w:t>
      </w:r>
    </w:p>
    <w:p w:rsidR="00183742" w:rsidRPr="00E143FC" w:rsidRDefault="00E9697F" w:rsidP="00E9697F">
      <w:pPr>
        <w:pStyle w:val="a7"/>
        <w:rPr>
          <w:rtl/>
        </w:rPr>
      </w:pPr>
      <w:r>
        <w:rPr>
          <w:rFonts w:hint="cs"/>
          <w:rtl/>
        </w:rPr>
        <w:t>«</w:t>
      </w:r>
      <w:r w:rsidR="00183742" w:rsidRPr="00E143FC">
        <w:rPr>
          <w:rtl/>
        </w:rPr>
        <w:t>و اگر درشتخو</w:t>
      </w:r>
      <w:r w:rsidR="00442369">
        <w:rPr>
          <w:rtl/>
        </w:rPr>
        <w:t>ی</w:t>
      </w:r>
      <w:r w:rsidR="00183742" w:rsidRPr="00E143FC">
        <w:rPr>
          <w:rtl/>
        </w:rPr>
        <w:t xml:space="preserve"> و سنگ‌دل بود</w:t>
      </w:r>
      <w:r w:rsidR="00442369">
        <w:rPr>
          <w:rtl/>
        </w:rPr>
        <w:t>ی</w:t>
      </w:r>
      <w:r w:rsidR="00183742" w:rsidRPr="00E143FC">
        <w:rPr>
          <w:rtl/>
        </w:rPr>
        <w:t xml:space="preserve"> از پ</w:t>
      </w:r>
      <w:r w:rsidR="00442369">
        <w:rPr>
          <w:rtl/>
        </w:rPr>
        <w:t>ی</w:t>
      </w:r>
      <w:r w:rsidR="00183742" w:rsidRPr="00E143FC">
        <w:rPr>
          <w:rtl/>
        </w:rPr>
        <w:t>رامون تو پرا</w:t>
      </w:r>
      <w:r w:rsidR="00442369">
        <w:rPr>
          <w:rtl/>
        </w:rPr>
        <w:t>ک</w:t>
      </w:r>
      <w:r w:rsidR="00183742" w:rsidRPr="00E143FC">
        <w:rPr>
          <w:rtl/>
        </w:rPr>
        <w:t>نده م</w:t>
      </w:r>
      <w:r w:rsidR="00442369">
        <w:rPr>
          <w:rtl/>
        </w:rPr>
        <w:t>ی</w:t>
      </w:r>
      <w:r w:rsidR="00183742" w:rsidRPr="00E143FC">
        <w:rPr>
          <w:rtl/>
        </w:rPr>
        <w:t>‌شدند</w:t>
      </w:r>
      <w:r>
        <w:rPr>
          <w:rFonts w:hint="cs"/>
          <w:rtl/>
        </w:rPr>
        <w:t>»</w:t>
      </w:r>
      <w:r w:rsidR="00183742" w:rsidRPr="00E143FC">
        <w:rPr>
          <w:rFonts w:hint="cs"/>
          <w:rtl/>
        </w:rPr>
        <w:t>.</w:t>
      </w:r>
    </w:p>
    <w:p w:rsidR="00183742" w:rsidRPr="00E143FC" w:rsidRDefault="00183742" w:rsidP="00E9697F">
      <w:pPr>
        <w:pStyle w:val="a7"/>
        <w:rPr>
          <w:rFonts w:ascii="Bodoni MT Poster Compressed" w:hAnsi="Bodoni MT Poster Compressed" w:cs="B Lotus"/>
          <w:rtl/>
        </w:rPr>
      </w:pPr>
      <w:r w:rsidRPr="00E9697F">
        <w:rPr>
          <w:rFonts w:hint="cs"/>
          <w:rtl/>
        </w:rPr>
        <w:t>و پیامبر</w:t>
      </w:r>
      <w:r w:rsidR="00B06555" w:rsidRPr="00B06555">
        <w:rPr>
          <w:rFonts w:ascii="Bodoni MT Poster Compressed" w:hAnsi="Bodoni MT Poster Compressed" w:cs="CTraditional Arabic" w:hint="cs"/>
          <w:rtl/>
          <w:lang w:bidi="ar-KW"/>
        </w:rPr>
        <w:t xml:space="preserve"> ج</w:t>
      </w:r>
      <w:r w:rsidRPr="00E9697F">
        <w:rPr>
          <w:rFonts w:hint="cs"/>
          <w:rtl/>
        </w:rPr>
        <w:t xml:space="preserve"> فرمود:</w:t>
      </w:r>
      <w:r w:rsidRPr="00E143FC">
        <w:rPr>
          <w:rFonts w:ascii="Bodoni MT Poster Compressed" w:hAnsi="Bodoni MT Poster Compressed" w:cs="B Lotus" w:hint="cs"/>
          <w:rtl/>
          <w:lang w:bidi="ar-KW"/>
        </w:rPr>
        <w:t xml:space="preserve"> </w:t>
      </w:r>
      <w:r w:rsidRPr="00E9697F">
        <w:rPr>
          <w:rStyle w:val="Char5"/>
          <w:rtl/>
        </w:rPr>
        <w:t>«اتقوا النار و لو بشق تمرة، فمن لم یجد فبکلمة طیبة»</w:t>
      </w:r>
      <w:r w:rsidRPr="00E9697F">
        <w:rPr>
          <w:vertAlign w:val="superscript"/>
          <w:rtl/>
        </w:rPr>
        <w:footnoteReference w:id="282"/>
      </w:r>
      <w:r w:rsidRPr="00E9697F">
        <w:rPr>
          <w:rtl/>
        </w:rPr>
        <w:t>.</w:t>
      </w:r>
    </w:p>
    <w:p w:rsidR="00183742" w:rsidRPr="00E143FC" w:rsidRDefault="00E9697F" w:rsidP="00E9697F">
      <w:pPr>
        <w:pStyle w:val="a7"/>
        <w:rPr>
          <w:rtl/>
        </w:rPr>
      </w:pPr>
      <w:r>
        <w:rPr>
          <w:rFonts w:hint="cs"/>
          <w:rtl/>
        </w:rPr>
        <w:t>«</w:t>
      </w:r>
      <w:r w:rsidR="00183742" w:rsidRPr="00E143FC">
        <w:rPr>
          <w:rFonts w:hint="cs"/>
          <w:rtl/>
        </w:rPr>
        <w:t>اگر با دانه‌ خرمایی هم باشد، خود را از آتش دوزخ محفوظ بدارید، در صورتی که‌ توان پرداخت</w:t>
      </w:r>
      <w:r w:rsidR="002F4552">
        <w:rPr>
          <w:rFonts w:hint="cs"/>
          <w:rtl/>
        </w:rPr>
        <w:t xml:space="preserve"> آن را </w:t>
      </w:r>
      <w:r w:rsidR="00183742" w:rsidRPr="00E143FC">
        <w:rPr>
          <w:rFonts w:hint="cs"/>
          <w:rtl/>
        </w:rPr>
        <w:t>نداشتید با شیرین زبانی خود را نجات دهید</w:t>
      </w:r>
      <w:r>
        <w:rPr>
          <w:rFonts w:hint="cs"/>
          <w:rtl/>
        </w:rPr>
        <w:t>»</w:t>
      </w:r>
      <w:r w:rsidR="00183742" w:rsidRPr="00E143FC">
        <w:rPr>
          <w:rFonts w:hint="cs"/>
          <w:rtl/>
        </w:rPr>
        <w:t>.</w:t>
      </w:r>
    </w:p>
    <w:p w:rsidR="00183742" w:rsidRPr="00E143FC" w:rsidRDefault="00183742" w:rsidP="00E9697F">
      <w:pPr>
        <w:pStyle w:val="a7"/>
        <w:rPr>
          <w:rtl/>
        </w:rPr>
      </w:pPr>
      <w:r w:rsidRPr="00E143FC">
        <w:rPr>
          <w:rFonts w:hint="cs"/>
          <w:rtl/>
        </w:rPr>
        <w:t xml:space="preserve">و در روایتی دیگر فرمود: </w:t>
      </w:r>
      <w:r w:rsidRPr="00E9697F">
        <w:rPr>
          <w:rStyle w:val="Char5"/>
          <w:rtl/>
        </w:rPr>
        <w:t>«والکلمة الطیبة صدقة»</w:t>
      </w:r>
      <w:r w:rsidRPr="00E9697F">
        <w:rPr>
          <w:vertAlign w:val="superscript"/>
          <w:rtl/>
        </w:rPr>
        <w:footnoteReference w:id="283"/>
      </w:r>
      <w:r w:rsidRPr="00E9697F">
        <w:rPr>
          <w:rtl/>
        </w:rPr>
        <w:t>.</w:t>
      </w:r>
    </w:p>
    <w:p w:rsidR="00183742" w:rsidRPr="00E143FC" w:rsidRDefault="00E9697F" w:rsidP="00E9697F">
      <w:pPr>
        <w:pStyle w:val="a7"/>
        <w:rPr>
          <w:rtl/>
        </w:rPr>
      </w:pPr>
      <w:r>
        <w:rPr>
          <w:rFonts w:hint="cs"/>
          <w:rtl/>
        </w:rPr>
        <w:t>«</w:t>
      </w:r>
      <w:r w:rsidR="00183742" w:rsidRPr="00E143FC">
        <w:rPr>
          <w:rFonts w:hint="cs"/>
          <w:rtl/>
        </w:rPr>
        <w:t>گفتار نیک هم خود صدقه‌ای محسوب می‌گردد</w:t>
      </w:r>
      <w:r>
        <w:rPr>
          <w:rFonts w:hint="cs"/>
          <w:rtl/>
        </w:rPr>
        <w:t>»</w:t>
      </w:r>
      <w:r w:rsidR="00183742" w:rsidRPr="00E143FC">
        <w:rPr>
          <w:rFonts w:hint="cs"/>
          <w:rtl/>
        </w:rPr>
        <w:t>.</w:t>
      </w:r>
    </w:p>
    <w:p w:rsidR="00183742" w:rsidRDefault="00183742" w:rsidP="00516CBC">
      <w:pPr>
        <w:pStyle w:val="a5"/>
        <w:rPr>
          <w:rtl/>
        </w:rPr>
      </w:pPr>
      <w:bookmarkStart w:id="910" w:name="_Toc73092718"/>
      <w:bookmarkStart w:id="911" w:name="_Toc226834863"/>
      <w:bookmarkStart w:id="912" w:name="_Toc286875645"/>
      <w:bookmarkStart w:id="913" w:name="_Toc421088020"/>
      <w:r w:rsidRPr="00E143FC">
        <w:rPr>
          <w:rFonts w:hint="cs"/>
          <w:rtl/>
        </w:rPr>
        <w:t>نیکی با پدر و مادر و صله‌ی رحم</w:t>
      </w:r>
      <w:bookmarkEnd w:id="910"/>
      <w:bookmarkEnd w:id="911"/>
      <w:bookmarkEnd w:id="912"/>
      <w:bookmarkEnd w:id="913"/>
    </w:p>
    <w:p w:rsidR="00E9697F" w:rsidRPr="00E9697F" w:rsidRDefault="00E9697F" w:rsidP="00E9697F">
      <w:pPr>
        <w:pStyle w:val="a7"/>
        <w:rPr>
          <w:rFonts w:ascii="KFGQPC Uthmanic Script HAFS" w:hAnsi="KFGQPC Uthmanic Script HAFS" w:cs="KFGQPC Uthmanic Script HAFS"/>
          <w:rtl/>
        </w:rPr>
      </w:pPr>
      <w:r>
        <w:rPr>
          <w:rFonts w:hint="cs"/>
          <w:rtl/>
        </w:rPr>
        <w:t xml:space="preserve">خداوند متعال می‌فرماید: </w:t>
      </w:r>
      <w:r>
        <w:rPr>
          <w:rFonts w:ascii="Traditional Arabic" w:hAnsi="Traditional Arabic" w:cs="Traditional Arabic"/>
          <w:rtl/>
        </w:rPr>
        <w:t>﴿</w:t>
      </w:r>
      <w:r>
        <w:rPr>
          <w:rFonts w:ascii="KFGQPC Uthmanic Script HAFS" w:hAnsi="KFGQPC Uthmanic Script HAFS" w:cs="KFGQPC Uthmanic Script HAFS"/>
          <w:rtl/>
        </w:rPr>
        <w:t>۞وَقَضَىٰ رَبُّكَ أَلَّا تَعۡبُدُوٓاْ إِلَّآ إِيَّاهُ وَبِ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لۡوَٰلِدَيۡنِ</w:t>
      </w:r>
      <w:r>
        <w:rPr>
          <w:rFonts w:ascii="KFGQPC Uthmanic Script HAFS" w:hAnsi="KFGQPC Uthmanic Script HAFS" w:cs="KFGQPC Uthmanic Script HAFS"/>
          <w:rtl/>
        </w:rPr>
        <w:t xml:space="preserve"> إِحۡسَٰنًاۚ إِمَّا يَبۡلُغَنَّ عِندَكَ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لۡكِبَرَ</w:t>
      </w:r>
      <w:r>
        <w:rPr>
          <w:rFonts w:ascii="KFGQPC Uthmanic Script HAFS" w:hAnsi="KFGQPC Uthmanic Script HAFS" w:cs="KFGQPC Uthmanic Script HAFS"/>
          <w:rtl/>
        </w:rPr>
        <w:t xml:space="preserve"> أَحَدُهُمَآ أَوۡ كِلَاهُمَا فَلَا تَقُل لَّهُمَآ أُفّٖ وَلَا تَنۡهَرۡهُمَا وَقُل لَّهُمَا قَوۡلٗا كَرِيمٗا ٢٣</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خۡفِضۡ</w:t>
      </w:r>
      <w:r>
        <w:rPr>
          <w:rFonts w:ascii="KFGQPC Uthmanic Script HAFS" w:hAnsi="KFGQPC Uthmanic Script HAFS" w:cs="KFGQPC Uthmanic Script HAFS"/>
          <w:rtl/>
        </w:rPr>
        <w:t xml:space="preserve"> لَهُمَا جَنَاحَ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لذُّلِّ</w:t>
      </w:r>
      <w:r>
        <w:rPr>
          <w:rFonts w:ascii="KFGQPC Uthmanic Script HAFS" w:hAnsi="KFGQPC Uthmanic Script HAFS" w:cs="KFGQPC Uthmanic Script HAFS"/>
          <w:rtl/>
        </w:rPr>
        <w:t xml:space="preserve">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لرَّحۡمَةِ</w:t>
      </w:r>
      <w:r>
        <w:rPr>
          <w:rFonts w:ascii="KFGQPC Uthmanic Script HAFS" w:hAnsi="KFGQPC Uthmanic Script HAFS" w:cs="KFGQPC Uthmanic Script HAFS"/>
          <w:rtl/>
        </w:rPr>
        <w:t xml:space="preserve"> وَقُل رَّبِّ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رۡحَمۡهُمَا</w:t>
      </w:r>
      <w:r>
        <w:rPr>
          <w:rFonts w:ascii="KFGQPC Uthmanic Script HAFS" w:hAnsi="KFGQPC Uthmanic Script HAFS" w:cs="KFGQPC Uthmanic Script HAFS"/>
          <w:rtl/>
        </w:rPr>
        <w:t xml:space="preserve"> كَمَا رَبَّيَانِي صَغِيرٗا ٢٤</w:t>
      </w:r>
      <w:r>
        <w:rPr>
          <w:rFonts w:ascii="Traditional Arabic" w:hAnsi="Traditional Arabic" w:cs="Traditional Arabic"/>
          <w:rtl/>
        </w:rPr>
        <w:t>﴾</w:t>
      </w:r>
      <w:r>
        <w:rPr>
          <w:rFonts w:hint="cs"/>
          <w:rtl/>
        </w:rPr>
        <w:t xml:space="preserve"> </w:t>
      </w:r>
      <w:r w:rsidRPr="00E9697F">
        <w:rPr>
          <w:rStyle w:val="Char4"/>
          <w:rFonts w:hint="cs"/>
          <w:rtl/>
        </w:rPr>
        <w:t>[الإسراء: 23-24]</w:t>
      </w:r>
      <w:r>
        <w:rPr>
          <w:rFonts w:hint="cs"/>
          <w:rtl/>
        </w:rPr>
        <w:t>.</w:t>
      </w:r>
    </w:p>
    <w:p w:rsidR="00183742" w:rsidRPr="00E143FC" w:rsidRDefault="00E9697F" w:rsidP="00E9697F">
      <w:pPr>
        <w:pStyle w:val="a7"/>
        <w:rPr>
          <w:rtl/>
        </w:rPr>
      </w:pPr>
      <w:r>
        <w:rPr>
          <w:rFonts w:hint="cs"/>
          <w:rtl/>
        </w:rPr>
        <w:t>«</w:t>
      </w:r>
      <w:r w:rsidR="00183742" w:rsidRPr="00E143FC">
        <w:rPr>
          <w:rtl/>
        </w:rPr>
        <w:t>(ا</w:t>
      </w:r>
      <w:r w:rsidR="00442369">
        <w:rPr>
          <w:rtl/>
        </w:rPr>
        <w:t>ی</w:t>
      </w:r>
      <w:r w:rsidR="00183742" w:rsidRPr="00E143FC">
        <w:rPr>
          <w:rtl/>
        </w:rPr>
        <w:t xml:space="preserve"> انسان!) پروردگارت فرمان داده است </w:t>
      </w:r>
      <w:r w:rsidR="00442369">
        <w:rPr>
          <w:rtl/>
        </w:rPr>
        <w:t>ک</w:t>
      </w:r>
      <w:r w:rsidR="00183742" w:rsidRPr="00E143FC">
        <w:rPr>
          <w:rtl/>
        </w:rPr>
        <w:t>ه جز او را نپرست</w:t>
      </w:r>
      <w:r w:rsidR="00442369">
        <w:rPr>
          <w:rtl/>
        </w:rPr>
        <w:t>ی</w:t>
      </w:r>
      <w:r w:rsidR="00183742" w:rsidRPr="00E143FC">
        <w:rPr>
          <w:rtl/>
        </w:rPr>
        <w:t>د، و به پدر و مادر ن</w:t>
      </w:r>
      <w:r w:rsidR="00442369">
        <w:rPr>
          <w:rtl/>
        </w:rPr>
        <w:t>یکی</w:t>
      </w:r>
      <w:r w:rsidR="00183742" w:rsidRPr="00E143FC">
        <w:rPr>
          <w:rtl/>
        </w:rPr>
        <w:t xml:space="preserve"> </w:t>
      </w:r>
      <w:r w:rsidR="00442369">
        <w:rPr>
          <w:rtl/>
        </w:rPr>
        <w:t>ک</w:t>
      </w:r>
      <w:r w:rsidR="00183742" w:rsidRPr="00E143FC">
        <w:rPr>
          <w:rtl/>
        </w:rPr>
        <w:t>ن</w:t>
      </w:r>
      <w:r w:rsidR="00442369">
        <w:rPr>
          <w:rtl/>
        </w:rPr>
        <w:t>ی</w:t>
      </w:r>
      <w:r w:rsidR="00183742" w:rsidRPr="00E143FC">
        <w:rPr>
          <w:rtl/>
        </w:rPr>
        <w:t>د (و با آنان ن</w:t>
      </w:r>
      <w:r w:rsidR="00442369">
        <w:rPr>
          <w:rtl/>
        </w:rPr>
        <w:t>یک</w:t>
      </w:r>
      <w:r w:rsidR="00183742" w:rsidRPr="00E143FC">
        <w:rPr>
          <w:rtl/>
        </w:rPr>
        <w:t>و رفتار نمائ</w:t>
      </w:r>
      <w:r w:rsidR="00442369">
        <w:rPr>
          <w:rtl/>
        </w:rPr>
        <w:t>ی</w:t>
      </w:r>
      <w:r w:rsidR="00183742" w:rsidRPr="00E143FC">
        <w:rPr>
          <w:rtl/>
        </w:rPr>
        <w:t xml:space="preserve">د). هرگاه </w:t>
      </w:r>
      <w:r w:rsidR="00442369">
        <w:rPr>
          <w:rtl/>
        </w:rPr>
        <w:t>یکی</w:t>
      </w:r>
      <w:r w:rsidR="00183742" w:rsidRPr="00E143FC">
        <w:rPr>
          <w:rtl/>
        </w:rPr>
        <w:t xml:space="preserve"> از آن دو</w:t>
      </w:r>
      <w:r w:rsidR="00C8158D">
        <w:rPr>
          <w:rtl/>
        </w:rPr>
        <w:t>،</w:t>
      </w:r>
      <w:r w:rsidR="00183742" w:rsidRPr="00E143FC">
        <w:rPr>
          <w:rtl/>
        </w:rPr>
        <w:t xml:space="preserve"> و </w:t>
      </w:r>
      <w:r w:rsidR="00442369">
        <w:rPr>
          <w:rtl/>
        </w:rPr>
        <w:t>ی</w:t>
      </w:r>
      <w:r w:rsidR="00183742" w:rsidRPr="00E143FC">
        <w:rPr>
          <w:rtl/>
        </w:rPr>
        <w:t>ا هر دو</w:t>
      </w:r>
      <w:r w:rsidR="00442369">
        <w:rPr>
          <w:rtl/>
        </w:rPr>
        <w:t>ی</w:t>
      </w:r>
      <w:r w:rsidR="00EB41E5">
        <w:rPr>
          <w:rtl/>
        </w:rPr>
        <w:t xml:space="preserve"> ا</w:t>
      </w:r>
      <w:r w:rsidR="00442369">
        <w:rPr>
          <w:rtl/>
        </w:rPr>
        <w:t>ی</w:t>
      </w:r>
      <w:r w:rsidR="00EB41E5">
        <w:rPr>
          <w:rtl/>
        </w:rPr>
        <w:t>شان نزد تو به سن پ</w:t>
      </w:r>
      <w:r w:rsidR="00442369">
        <w:rPr>
          <w:rtl/>
        </w:rPr>
        <w:t>ی</w:t>
      </w:r>
      <w:r w:rsidR="00EB41E5">
        <w:rPr>
          <w:rtl/>
        </w:rPr>
        <w:t>ر</w:t>
      </w:r>
      <w:r w:rsidR="00442369">
        <w:rPr>
          <w:rtl/>
        </w:rPr>
        <w:t>ی</w:t>
      </w:r>
      <w:r w:rsidR="00EB41E5">
        <w:rPr>
          <w:rtl/>
        </w:rPr>
        <w:t xml:space="preserve"> برسند</w:t>
      </w:r>
      <w:r w:rsidR="00183742" w:rsidRPr="00E143FC">
        <w:rPr>
          <w:rtl/>
        </w:rPr>
        <w:t>، (</w:t>
      </w:r>
      <w:r w:rsidR="00442369">
        <w:rPr>
          <w:rtl/>
        </w:rPr>
        <w:t>ک</w:t>
      </w:r>
      <w:r w:rsidR="00183742" w:rsidRPr="00E143FC">
        <w:rPr>
          <w:rtl/>
        </w:rPr>
        <w:t>متر</w:t>
      </w:r>
      <w:r w:rsidR="00442369">
        <w:rPr>
          <w:rtl/>
        </w:rPr>
        <w:t>ی</w:t>
      </w:r>
      <w:r w:rsidR="00183742" w:rsidRPr="00E143FC">
        <w:rPr>
          <w:rtl/>
        </w:rPr>
        <w:t>ن اهانت</w:t>
      </w:r>
      <w:r w:rsidR="00442369">
        <w:rPr>
          <w:rtl/>
        </w:rPr>
        <w:t>ی</w:t>
      </w:r>
      <w:r w:rsidR="00183742" w:rsidRPr="00E143FC">
        <w:rPr>
          <w:rtl/>
        </w:rPr>
        <w:t xml:space="preserve"> بد</w:t>
      </w:r>
      <w:r w:rsidR="00442369">
        <w:rPr>
          <w:rtl/>
        </w:rPr>
        <w:t>ی</w:t>
      </w:r>
      <w:r w:rsidR="00183742" w:rsidRPr="00E143FC">
        <w:rPr>
          <w:rtl/>
        </w:rPr>
        <w:t>شان م</w:t>
      </w:r>
      <w:r w:rsidR="00442369">
        <w:rPr>
          <w:rtl/>
        </w:rPr>
        <w:t>ک</w:t>
      </w:r>
      <w:r w:rsidR="00183742" w:rsidRPr="00E143FC">
        <w:rPr>
          <w:rtl/>
        </w:rPr>
        <w:t>ن و حت</w:t>
      </w:r>
      <w:r w:rsidR="00442369">
        <w:rPr>
          <w:rtl/>
        </w:rPr>
        <w:t>ی</w:t>
      </w:r>
      <w:r w:rsidR="00EB41E5">
        <w:rPr>
          <w:rtl/>
        </w:rPr>
        <w:t xml:space="preserve"> سب</w:t>
      </w:r>
      <w:r w:rsidR="00442369">
        <w:rPr>
          <w:rtl/>
        </w:rPr>
        <w:t>ک</w:t>
      </w:r>
      <w:r w:rsidR="00EB41E5">
        <w:rPr>
          <w:rtl/>
        </w:rPr>
        <w:t>تر</w:t>
      </w:r>
      <w:r w:rsidR="00442369">
        <w:rPr>
          <w:rtl/>
        </w:rPr>
        <w:t>ی</w:t>
      </w:r>
      <w:r w:rsidR="00EB41E5">
        <w:rPr>
          <w:rtl/>
        </w:rPr>
        <w:t>ن تعب</w:t>
      </w:r>
      <w:r w:rsidR="00442369">
        <w:rPr>
          <w:rtl/>
        </w:rPr>
        <w:t>ی</w:t>
      </w:r>
      <w:r w:rsidR="00EB41E5">
        <w:rPr>
          <w:rtl/>
        </w:rPr>
        <w:t>ر نامؤدّبانه همچون</w:t>
      </w:r>
      <w:r w:rsidR="00183742" w:rsidRPr="00E143FC">
        <w:rPr>
          <w:rtl/>
        </w:rPr>
        <w:t>) اُف به آنان مگو! (و بر سر ا</w:t>
      </w:r>
      <w:r w:rsidR="00442369">
        <w:rPr>
          <w:rtl/>
        </w:rPr>
        <w:t>ی</w:t>
      </w:r>
      <w:r w:rsidR="00183742" w:rsidRPr="00E143FC">
        <w:rPr>
          <w:rtl/>
        </w:rPr>
        <w:t>شان فر</w:t>
      </w:r>
      <w:r w:rsidR="00442369">
        <w:rPr>
          <w:rtl/>
        </w:rPr>
        <w:t>ی</w:t>
      </w:r>
      <w:r w:rsidR="00183742" w:rsidRPr="00E143FC">
        <w:rPr>
          <w:rtl/>
        </w:rPr>
        <w:t>اد مزن) و آنان را از پ</w:t>
      </w:r>
      <w:r w:rsidR="00442369">
        <w:rPr>
          <w:rtl/>
        </w:rPr>
        <w:t>ی</w:t>
      </w:r>
      <w:r w:rsidR="00183742" w:rsidRPr="00E143FC">
        <w:rPr>
          <w:rtl/>
        </w:rPr>
        <w:t>ش خود مران و با سخنان محترمانه با آن دو سخن بگو</w:t>
      </w:r>
      <w:r w:rsidR="00183742" w:rsidRPr="00E143FC">
        <w:rPr>
          <w:rFonts w:hint="cs"/>
          <w:rtl/>
        </w:rPr>
        <w:t>.</w:t>
      </w:r>
      <w:r w:rsidR="00183742" w:rsidRPr="00E143FC">
        <w:rPr>
          <w:rtl/>
        </w:rPr>
        <w:t xml:space="preserve"> و بال تواضعِ مهربان</w:t>
      </w:r>
      <w:r w:rsidR="00442369">
        <w:rPr>
          <w:rtl/>
        </w:rPr>
        <w:t>ی</w:t>
      </w:r>
      <w:r w:rsidR="00183742" w:rsidRPr="00E143FC">
        <w:rPr>
          <w:rtl/>
        </w:rPr>
        <w:t xml:space="preserve"> را برا</w:t>
      </w:r>
      <w:r w:rsidR="00442369">
        <w:rPr>
          <w:rtl/>
        </w:rPr>
        <w:t>ی</w:t>
      </w:r>
      <w:r w:rsidR="00183742" w:rsidRPr="00E143FC">
        <w:rPr>
          <w:rtl/>
        </w:rPr>
        <w:t xml:space="preserve">شان فرود آور (و در برابرشان </w:t>
      </w:r>
      <w:r w:rsidR="00442369">
        <w:rPr>
          <w:rtl/>
        </w:rPr>
        <w:t>ک</w:t>
      </w:r>
      <w:r w:rsidR="00183742" w:rsidRPr="00E143FC">
        <w:rPr>
          <w:rtl/>
        </w:rPr>
        <w:t>املاً فروتن باش، و برا</w:t>
      </w:r>
      <w:r w:rsidR="00442369">
        <w:rPr>
          <w:rtl/>
        </w:rPr>
        <w:t>ی</w:t>
      </w:r>
      <w:r w:rsidR="00183742" w:rsidRPr="00E143FC">
        <w:rPr>
          <w:rtl/>
        </w:rPr>
        <w:t xml:space="preserve"> آنان دست دعا به درگاه خدا بردار) و بگو: پروردگارا !</w:t>
      </w:r>
      <w:r w:rsidR="007F43A8">
        <w:rPr>
          <w:rtl/>
        </w:rPr>
        <w:t xml:space="preserve"> </w:t>
      </w:r>
      <w:r w:rsidR="00183742" w:rsidRPr="00E143FC">
        <w:rPr>
          <w:rtl/>
        </w:rPr>
        <w:t>(ا</w:t>
      </w:r>
      <w:r w:rsidR="00442369">
        <w:rPr>
          <w:rtl/>
        </w:rPr>
        <w:t>ی</w:t>
      </w:r>
      <w:r w:rsidR="00183742" w:rsidRPr="00E143FC">
        <w:rPr>
          <w:rtl/>
        </w:rPr>
        <w:t>ن</w:t>
      </w:r>
      <w:r w:rsidR="00442369">
        <w:rPr>
          <w:rtl/>
        </w:rPr>
        <w:t>ک</w:t>
      </w:r>
      <w:r w:rsidR="00183742" w:rsidRPr="00E143FC">
        <w:rPr>
          <w:rtl/>
        </w:rPr>
        <w:t xml:space="preserve"> </w:t>
      </w:r>
      <w:r w:rsidR="00442369">
        <w:rPr>
          <w:rtl/>
        </w:rPr>
        <w:t>ک</w:t>
      </w:r>
      <w:r w:rsidR="00183742" w:rsidRPr="00E143FC">
        <w:rPr>
          <w:rtl/>
        </w:rPr>
        <w:t>ه ضع</w:t>
      </w:r>
      <w:r w:rsidR="00442369">
        <w:rPr>
          <w:rtl/>
        </w:rPr>
        <w:t>ی</w:t>
      </w:r>
      <w:r w:rsidR="00183742" w:rsidRPr="00E143FC">
        <w:rPr>
          <w:rtl/>
        </w:rPr>
        <w:t>ف و جز تو پناه</w:t>
      </w:r>
      <w:r w:rsidR="00442369">
        <w:rPr>
          <w:rtl/>
        </w:rPr>
        <w:t>ی</w:t>
      </w:r>
      <w:r w:rsidR="00183742" w:rsidRPr="00E143FC">
        <w:rPr>
          <w:rtl/>
        </w:rPr>
        <w:t xml:space="preserve"> ندارند) بد</w:t>
      </w:r>
      <w:r w:rsidR="00442369">
        <w:rPr>
          <w:rtl/>
        </w:rPr>
        <w:t>ی</w:t>
      </w:r>
      <w:r w:rsidR="00183742" w:rsidRPr="00E143FC">
        <w:rPr>
          <w:rtl/>
        </w:rPr>
        <w:t xml:space="preserve">شان مرحمت فرما، همان گونه </w:t>
      </w:r>
      <w:r w:rsidR="00442369">
        <w:rPr>
          <w:rtl/>
        </w:rPr>
        <w:t>ک</w:t>
      </w:r>
      <w:r w:rsidR="00183742" w:rsidRPr="00E143FC">
        <w:rPr>
          <w:rtl/>
        </w:rPr>
        <w:t xml:space="preserve">ه آنان در </w:t>
      </w:r>
      <w:r w:rsidR="00442369">
        <w:rPr>
          <w:rtl/>
        </w:rPr>
        <w:t>ک</w:t>
      </w:r>
      <w:r w:rsidR="00183742" w:rsidRPr="00E143FC">
        <w:rPr>
          <w:rtl/>
        </w:rPr>
        <w:t>وچ</w:t>
      </w:r>
      <w:r w:rsidR="00442369">
        <w:rPr>
          <w:rtl/>
        </w:rPr>
        <w:t>کی</w:t>
      </w:r>
      <w:r w:rsidR="00183742" w:rsidRPr="00E143FC">
        <w:rPr>
          <w:rtl/>
        </w:rPr>
        <w:t xml:space="preserve"> (به ضعف و </w:t>
      </w:r>
      <w:r w:rsidR="00442369">
        <w:rPr>
          <w:rtl/>
        </w:rPr>
        <w:t>ک</w:t>
      </w:r>
      <w:r w:rsidR="00183742" w:rsidRPr="00E143FC">
        <w:rPr>
          <w:rtl/>
        </w:rPr>
        <w:t>ود</w:t>
      </w:r>
      <w:r w:rsidR="00442369">
        <w:rPr>
          <w:rtl/>
        </w:rPr>
        <w:t>کی</w:t>
      </w:r>
      <w:r w:rsidR="00183742" w:rsidRPr="00E143FC">
        <w:rPr>
          <w:rtl/>
        </w:rPr>
        <w:t xml:space="preserve"> من رحم </w:t>
      </w:r>
      <w:r w:rsidR="00442369">
        <w:rPr>
          <w:rtl/>
        </w:rPr>
        <w:t>ک</w:t>
      </w:r>
      <w:r w:rsidR="00183742" w:rsidRPr="00E143FC">
        <w:rPr>
          <w:rtl/>
        </w:rPr>
        <w:t>ردند و) مرا ترب</w:t>
      </w:r>
      <w:r w:rsidR="00442369">
        <w:rPr>
          <w:rtl/>
        </w:rPr>
        <w:t>ی</w:t>
      </w:r>
      <w:r w:rsidR="00183742" w:rsidRPr="00E143FC">
        <w:rPr>
          <w:rtl/>
        </w:rPr>
        <w:t>ت و بزرگ نمودند</w:t>
      </w:r>
      <w:r>
        <w:rPr>
          <w:rFonts w:hint="cs"/>
          <w:rtl/>
        </w:rPr>
        <w:t>»</w:t>
      </w:r>
      <w:r w:rsidR="00183742" w:rsidRPr="00E143FC">
        <w:rPr>
          <w:rFonts w:hint="cs"/>
          <w:rtl/>
        </w:rPr>
        <w:t>.</w:t>
      </w:r>
    </w:p>
    <w:p w:rsidR="00183742" w:rsidRPr="00E143FC" w:rsidRDefault="00183742" w:rsidP="00E9697F">
      <w:pPr>
        <w:pStyle w:val="a7"/>
        <w:rPr>
          <w:rFonts w:cs="Simplified Arabic"/>
          <w:sz w:val="32"/>
          <w:szCs w:val="32"/>
          <w:rtl/>
        </w:rPr>
      </w:pPr>
      <w:r w:rsidRPr="00E143FC">
        <w:rPr>
          <w:rFonts w:ascii="B Lotus" w:hAnsi="B Lotus" w:hint="cs"/>
          <w:rtl/>
        </w:rPr>
        <w:t>و از ابن مسعو</w:t>
      </w:r>
      <w:r w:rsidRPr="00E143FC">
        <w:rPr>
          <w:rFonts w:hint="cs"/>
          <w:rtl/>
          <w:lang w:bidi="ar-KW"/>
        </w:rPr>
        <w:t>د روایت شده‌ که‌ گفت:</w:t>
      </w:r>
      <w:r w:rsidRPr="00E9697F">
        <w:rPr>
          <w:rStyle w:val="Char3"/>
          <w:rFonts w:hint="cs"/>
          <w:rtl/>
        </w:rPr>
        <w:t xml:space="preserve"> </w:t>
      </w:r>
      <w:r w:rsidRPr="00E9697F">
        <w:rPr>
          <w:rStyle w:val="Char3"/>
          <w:rtl/>
        </w:rPr>
        <w:t>سألت النبی</w:t>
      </w:r>
      <w:r w:rsidR="00B06555" w:rsidRPr="00E9697F">
        <w:rPr>
          <w:rStyle w:val="Char3"/>
          <w:rtl/>
        </w:rPr>
        <w:t xml:space="preserve"> </w:t>
      </w:r>
      <w:r w:rsidR="00E9697F">
        <w:rPr>
          <w:rStyle w:val="Char3"/>
          <w:rFonts w:cs="CTraditional Arabic" w:hint="cs"/>
          <w:rtl/>
        </w:rPr>
        <w:t>ج</w:t>
      </w:r>
      <w:r w:rsidRPr="00E9697F">
        <w:rPr>
          <w:rStyle w:val="Char3"/>
          <w:rtl/>
        </w:rPr>
        <w:t xml:space="preserve"> أي العمل أحب إلى الله؟ قال:</w:t>
      </w:r>
      <w:r w:rsidRPr="00C047EF">
        <w:rPr>
          <w:rtl/>
        </w:rPr>
        <w:t xml:space="preserve"> </w:t>
      </w:r>
      <w:r w:rsidRPr="00E9697F">
        <w:rPr>
          <w:rStyle w:val="Char5"/>
          <w:rtl/>
        </w:rPr>
        <w:t>«الصلاة في وقتها»</w:t>
      </w:r>
      <w:r w:rsidRPr="00E9697F">
        <w:rPr>
          <w:rStyle w:val="Char3"/>
          <w:rtl/>
        </w:rPr>
        <w:t xml:space="preserve"> قلت: ثم أي؟ قال:</w:t>
      </w:r>
      <w:r w:rsidRPr="00C047EF">
        <w:rPr>
          <w:rtl/>
        </w:rPr>
        <w:t xml:space="preserve"> </w:t>
      </w:r>
      <w:r w:rsidRPr="00E9697F">
        <w:rPr>
          <w:rStyle w:val="Char5"/>
          <w:rtl/>
        </w:rPr>
        <w:t>«بر الوالدين»</w:t>
      </w:r>
      <w:r w:rsidRPr="00E9697F">
        <w:rPr>
          <w:vertAlign w:val="superscript"/>
          <w:rtl/>
        </w:rPr>
        <w:footnoteReference w:id="284"/>
      </w:r>
      <w:r w:rsidRPr="00E9697F">
        <w:rPr>
          <w:rtl/>
        </w:rPr>
        <w:t>.</w:t>
      </w:r>
      <w:r w:rsidRPr="00C047EF">
        <w:rPr>
          <w:rtl/>
        </w:rPr>
        <w:t xml:space="preserve"> </w:t>
      </w:r>
    </w:p>
    <w:p w:rsidR="00183742" w:rsidRPr="00E143FC" w:rsidRDefault="00E9697F" w:rsidP="00E9697F">
      <w:pPr>
        <w:pStyle w:val="a7"/>
        <w:rPr>
          <w:rtl/>
        </w:rPr>
      </w:pPr>
      <w:r>
        <w:rPr>
          <w:rFonts w:hint="cs"/>
          <w:rtl/>
        </w:rPr>
        <w:t>«</w:t>
      </w:r>
      <w:r w:rsidR="00183742" w:rsidRPr="00E143FC">
        <w:rPr>
          <w:rFonts w:hint="cs"/>
          <w:rtl/>
        </w:rPr>
        <w:t>از پیامبر خدا</w:t>
      </w:r>
      <w:r w:rsidR="00B06555" w:rsidRPr="00B06555">
        <w:rPr>
          <w:rFonts w:cs="CTraditional Arabic" w:hint="cs"/>
          <w:rtl/>
        </w:rPr>
        <w:t xml:space="preserve"> ج</w:t>
      </w:r>
      <w:r w:rsidR="00183742" w:rsidRPr="00E143FC">
        <w:rPr>
          <w:rFonts w:hint="cs"/>
          <w:rtl/>
        </w:rPr>
        <w:t xml:space="preserve"> پرسیدم: کدام عمل نزد خدا دوست داشتنی‌تر است؟ فرمود: نماز خواندن سر وقت، گفتم: سپس کدام عمل؟ فرمود: نیکی با والدین</w:t>
      </w:r>
      <w:r>
        <w:rPr>
          <w:rFonts w:hint="cs"/>
          <w:rtl/>
        </w:rPr>
        <w:t>»</w:t>
      </w:r>
      <w:r w:rsidR="00183742" w:rsidRPr="00E143FC">
        <w:rPr>
          <w:rFonts w:hint="cs"/>
          <w:rtl/>
        </w:rPr>
        <w:t>.</w:t>
      </w:r>
    </w:p>
    <w:p w:rsidR="00183742" w:rsidRPr="00E143FC" w:rsidRDefault="00183742" w:rsidP="00E9697F">
      <w:pPr>
        <w:pStyle w:val="a7"/>
        <w:rPr>
          <w:rtl/>
        </w:rPr>
      </w:pPr>
      <w:r w:rsidRPr="00E143FC">
        <w:rPr>
          <w:rFonts w:hint="cs"/>
          <w:rtl/>
        </w:rPr>
        <w:t>پیامبر</w:t>
      </w:r>
      <w:r w:rsidR="00B06555" w:rsidRPr="00B06555">
        <w:rPr>
          <w:rFonts w:cs="CTraditional Arabic" w:hint="cs"/>
          <w:rtl/>
        </w:rPr>
        <w:t xml:space="preserve"> ج</w:t>
      </w:r>
      <w:r w:rsidRPr="00E87EA0">
        <w:rPr>
          <w:rFonts w:hint="cs"/>
          <w:rtl/>
        </w:rPr>
        <w:t xml:space="preserve"> می‌فرماید: </w:t>
      </w:r>
      <w:r w:rsidRPr="00E9697F">
        <w:rPr>
          <w:rStyle w:val="Char5"/>
          <w:rtl/>
        </w:rPr>
        <w:t xml:space="preserve">«من </w:t>
      </w:r>
      <w:r w:rsidR="00E9697F">
        <w:rPr>
          <w:rStyle w:val="Char5"/>
          <w:rFonts w:hint="cs"/>
          <w:rtl/>
        </w:rPr>
        <w:t>أ</w:t>
      </w:r>
      <w:r w:rsidRPr="00E9697F">
        <w:rPr>
          <w:rStyle w:val="Char5"/>
          <w:rtl/>
        </w:rPr>
        <w:t>حب ان یبسط له‌ في رزقه، وینسأ له‌ ف</w:t>
      </w:r>
      <w:r w:rsidR="00E9697F">
        <w:rPr>
          <w:rStyle w:val="Char5"/>
          <w:rFonts w:hint="cs"/>
          <w:rtl/>
        </w:rPr>
        <w:t>ي</w:t>
      </w:r>
      <w:r w:rsidRPr="00E9697F">
        <w:rPr>
          <w:rStyle w:val="Char5"/>
          <w:rtl/>
        </w:rPr>
        <w:t xml:space="preserve"> </w:t>
      </w:r>
      <w:r w:rsidR="00E9697F">
        <w:rPr>
          <w:rStyle w:val="Char5"/>
          <w:rFonts w:hint="cs"/>
          <w:rtl/>
        </w:rPr>
        <w:t>أ</w:t>
      </w:r>
      <w:r w:rsidRPr="00E9697F">
        <w:rPr>
          <w:rStyle w:val="Char5"/>
          <w:rtl/>
        </w:rPr>
        <w:t>ثره‌ فليصل رحمه»</w:t>
      </w:r>
      <w:r w:rsidRPr="00E9697F">
        <w:rPr>
          <w:vertAlign w:val="superscript"/>
          <w:rtl/>
        </w:rPr>
        <w:footnoteReference w:id="285"/>
      </w:r>
      <w:r w:rsidRPr="00E9697F">
        <w:rPr>
          <w:rtl/>
        </w:rPr>
        <w:t>.</w:t>
      </w:r>
    </w:p>
    <w:p w:rsidR="00183742" w:rsidRPr="00E87EA0" w:rsidRDefault="00E9697F" w:rsidP="00E9697F">
      <w:pPr>
        <w:pStyle w:val="a7"/>
        <w:rPr>
          <w:rtl/>
        </w:rPr>
      </w:pPr>
      <w:r>
        <w:rPr>
          <w:rFonts w:hint="cs"/>
          <w:rtl/>
        </w:rPr>
        <w:t>«</w:t>
      </w:r>
      <w:r w:rsidR="00183742" w:rsidRPr="00E143FC">
        <w:rPr>
          <w:rFonts w:hint="cs"/>
          <w:rtl/>
        </w:rPr>
        <w:t>کسی</w:t>
      </w:r>
      <w:r w:rsidR="00183742" w:rsidRPr="00E143FC">
        <w:rPr>
          <w:rFonts w:hint="cs"/>
          <w:bCs/>
          <w:rtl/>
        </w:rPr>
        <w:t xml:space="preserve"> </w:t>
      </w:r>
      <w:r w:rsidR="00183742" w:rsidRPr="00E87EA0">
        <w:rPr>
          <w:rFonts w:hint="cs"/>
          <w:rtl/>
        </w:rPr>
        <w:t>که دوست دارد خداوند</w:t>
      </w:r>
      <w:r w:rsidR="00183742" w:rsidRPr="00E9697F">
        <w:rPr>
          <w:rFonts w:hint="cs"/>
          <w:bCs/>
          <w:rtl/>
        </w:rPr>
        <w:sym w:font="AGA Arabesque" w:char="F055"/>
      </w:r>
      <w:r w:rsidR="00183742" w:rsidRPr="00E87EA0">
        <w:rPr>
          <w:rFonts w:hint="cs"/>
          <w:rtl/>
        </w:rPr>
        <w:t xml:space="preserve"> رزقش را افزایش دهد و بقیه‌ی عمرش پر خیر و برکت باشد، باید صله‌ی رحم را به‌ جا آورد</w:t>
      </w:r>
      <w:r>
        <w:rPr>
          <w:rFonts w:hint="cs"/>
          <w:rtl/>
        </w:rPr>
        <w:t>»</w:t>
      </w:r>
      <w:r w:rsidR="00183742" w:rsidRPr="00E87EA0">
        <w:rPr>
          <w:rFonts w:hint="cs"/>
          <w:rtl/>
        </w:rPr>
        <w:t>.</w:t>
      </w:r>
    </w:p>
    <w:p w:rsidR="00183742" w:rsidRDefault="00183742" w:rsidP="00E9697F">
      <w:pPr>
        <w:pStyle w:val="a7"/>
        <w:rPr>
          <w:rtl/>
        </w:rPr>
      </w:pPr>
      <w:r w:rsidRPr="00E143FC">
        <w:rPr>
          <w:rFonts w:hint="cs"/>
          <w:rtl/>
        </w:rPr>
        <w:t>و از جمله‌ اخلاق مؤمنین موارد زیر می‌باشد: بزرگداشت حرمت مسلمانان، مهربانی و شفقت با آنان، صداقت، تعاون و همکاری بر نیکی و تقوا، گشاده‌دستی و بخشش، انفاق در راه‌های خیر، عفو و گذشت، روی‌گردانی از نادانان، تحمل اذیت و آزار، پارسایی، ترک شبهات، مراعات حقوق همسایه‌، برطرف کردن نیازهای مسلمانان، اصلاح میان مردم، مهربانی با یتیمان و سایر مستضعفین، محافظت از عورت و ناموس مسلمانان، وقار و آرامش، پاک‌دامنی، وفا به‌ عهد و پیمان، سماحت در خرید و فروش، ایثار و سایر اخلاق پسندیده‌ که‌ باعث ثناگویی خداوند</w:t>
      </w:r>
      <w:r w:rsidRPr="00E87EA0">
        <w:rPr>
          <w:rFonts w:hint="cs"/>
          <w:rtl/>
        </w:rPr>
        <w:sym w:font="AGA Arabesque" w:char="F055"/>
      </w:r>
      <w:r w:rsidRPr="00E143FC">
        <w:rPr>
          <w:rFonts w:hint="cs"/>
          <w:rtl/>
        </w:rPr>
        <w:t xml:space="preserve"> برای بنده‌ می‌شود و پیامبر</w:t>
      </w:r>
      <w:r w:rsidR="00B06555" w:rsidRPr="00B06555">
        <w:rPr>
          <w:rFonts w:cs="CTraditional Arabic" w:hint="cs"/>
          <w:rtl/>
        </w:rPr>
        <w:t>ج</w:t>
      </w:r>
      <w:r w:rsidRPr="00E143FC">
        <w:rPr>
          <w:rFonts w:hint="cs"/>
          <w:rtl/>
        </w:rPr>
        <w:t xml:space="preserve"> خود را بدان متصف کرده‌ و برای تکمیل آن مبعوث شده‌ بود.</w:t>
      </w:r>
    </w:p>
    <w:p w:rsidR="00E9697F" w:rsidRDefault="00E9697F" w:rsidP="00E9697F">
      <w:pPr>
        <w:pStyle w:val="a7"/>
        <w:rPr>
          <w:rtl/>
        </w:rPr>
        <w:sectPr w:rsidR="00E9697F" w:rsidSect="00A71C85">
          <w:headerReference w:type="default" r:id="rId47"/>
          <w:footnotePr>
            <w:numRestart w:val="eachPage"/>
          </w:footnotePr>
          <w:type w:val="oddPage"/>
          <w:pgSz w:w="9356" w:h="13608" w:code="9"/>
          <w:pgMar w:top="567" w:right="1134" w:bottom="851" w:left="1134" w:header="454" w:footer="0" w:gutter="0"/>
          <w:cols w:space="708"/>
          <w:titlePg/>
          <w:bidi/>
          <w:rtlGutter/>
          <w:docGrid w:linePitch="360"/>
        </w:sectPr>
      </w:pPr>
    </w:p>
    <w:p w:rsidR="00183742" w:rsidRPr="00E143FC" w:rsidRDefault="00183742" w:rsidP="00516CBC">
      <w:pPr>
        <w:pStyle w:val="a"/>
        <w:rPr>
          <w:rtl/>
        </w:rPr>
      </w:pPr>
      <w:bookmarkStart w:id="914" w:name="_Toc73092719"/>
      <w:bookmarkStart w:id="915" w:name="_Toc226834864"/>
      <w:bookmarkStart w:id="916" w:name="_Toc286875646"/>
      <w:bookmarkStart w:id="917" w:name="_Toc421088021"/>
      <w:r w:rsidRPr="00E143FC">
        <w:rPr>
          <w:rFonts w:hint="cs"/>
          <w:rtl/>
        </w:rPr>
        <w:t>احسان</w:t>
      </w:r>
      <w:r w:rsidRPr="00E143FC">
        <w:rPr>
          <w:rStyle w:val="FootnoteReference"/>
          <w:rFonts w:ascii="Bodoni MT Poster Compressed" w:hAnsi="Bodoni MT Poster Compressed"/>
          <w:rtl/>
          <w:lang w:bidi="ar-KW"/>
        </w:rPr>
        <w:footnoteReference w:id="286"/>
      </w:r>
      <w:bookmarkEnd w:id="914"/>
      <w:bookmarkEnd w:id="915"/>
      <w:bookmarkEnd w:id="916"/>
      <w:bookmarkEnd w:id="917"/>
    </w:p>
    <w:p w:rsidR="00183742" w:rsidRPr="00E143FC" w:rsidRDefault="00183742" w:rsidP="00E9697F">
      <w:pPr>
        <w:pStyle w:val="a7"/>
        <w:rPr>
          <w:rtl/>
        </w:rPr>
      </w:pPr>
      <w:r w:rsidRPr="00E143FC">
        <w:rPr>
          <w:rFonts w:hint="cs"/>
          <w:rtl/>
        </w:rPr>
        <w:t>دین اسلام و تعالیم بزرگ‌منش و سازنده‌ی آن به‌ ما فرمان می‌دهد که‌ در تمامی اعمال ظاهر و باطن خود احسان و نیکوکاری را پیشه‌ سازیم، اخلاص در عبادت این است که‌ تمامی عبادات، خالصانه‌ برای خداوند انجام گیرند و خالی از شرکی باشد که‌ موجب ابطال عبادت می‌شود، و احسان و نیکی با یتیمان، فقرا و مساکین این است که‌ با مهربانی و عطوفت با آنان برخورد شود و وظایف خود را در قبال آنان انجام دهید و در حد توان کمک مالی را با آنان برقرار نمایید و شادی و سرور را در میانشان فراهم سازید، و احسان با تمام مردم این است که‌ مصالح دینی و دنیایی آنان را محفوظ بدارید، و احسان با حیوانات این است که‌ با مهربانی با آنان برخورد شود و باری اضافی بر پشتشان تحمیل نشود و با دلی سخاوتمندانه‌ تأمینات آنان، فراهم گردد و همچنین احسان عبارت است از این‌که‌ برای عموم مسلمانان خیر و نیکی را در نظر داشت، زیرا در اسلام رساندن خیر و نیکی به‌ همه‌ی مسلمانان مقامی رفیع و بلند را دارد و نشانه‌ی کمالِ اخلاق می‌باشد.</w:t>
      </w:r>
    </w:p>
    <w:p w:rsidR="00183742" w:rsidRPr="00E143FC" w:rsidRDefault="00183742" w:rsidP="00516CBC">
      <w:pPr>
        <w:pStyle w:val="a5"/>
        <w:rPr>
          <w:rtl/>
        </w:rPr>
      </w:pPr>
      <w:bookmarkStart w:id="918" w:name="_Toc73092720"/>
      <w:bookmarkStart w:id="919" w:name="_Toc226834865"/>
      <w:bookmarkStart w:id="920" w:name="_Toc286875647"/>
      <w:bookmarkStart w:id="921" w:name="_Toc421088022"/>
      <w:r w:rsidRPr="00E143FC">
        <w:rPr>
          <w:rFonts w:hint="cs"/>
          <w:rtl/>
        </w:rPr>
        <w:t>امر به‌ معروف و نهی از منکر</w:t>
      </w:r>
      <w:bookmarkEnd w:id="918"/>
      <w:bookmarkEnd w:id="919"/>
      <w:bookmarkEnd w:id="920"/>
      <w:bookmarkEnd w:id="921"/>
    </w:p>
    <w:p w:rsidR="00E9697F" w:rsidRDefault="00183742" w:rsidP="00E9697F">
      <w:pPr>
        <w:pStyle w:val="a7"/>
        <w:rPr>
          <w:rtl/>
        </w:rPr>
      </w:pPr>
      <w:r w:rsidRPr="00E143FC">
        <w:rPr>
          <w:rFonts w:hint="cs"/>
          <w:rtl/>
        </w:rPr>
        <w:t>امر به‌ معروف و نهی از منکر از بزرگ‌ترین شعایر اسلام و قوی‌ترین پایه‌های آن می‌باشد که‌ ساختمان جماعت و افراد روی آن بنا می‌شود، خداوند</w:t>
      </w:r>
      <w:r w:rsidRPr="00E87EA0">
        <w:rPr>
          <w:rFonts w:hint="cs"/>
          <w:rtl/>
        </w:rPr>
        <w:sym w:font="AGA Arabesque" w:char="F055"/>
      </w:r>
      <w:r w:rsidRPr="00E143FC">
        <w:rPr>
          <w:rFonts w:hint="cs"/>
          <w:rtl/>
        </w:rPr>
        <w:t xml:space="preserve"> می‌فرماید:</w:t>
      </w:r>
    </w:p>
    <w:p w:rsidR="00183742" w:rsidRPr="00E143FC" w:rsidRDefault="00031950" w:rsidP="00031950">
      <w:pPr>
        <w:pStyle w:val="a7"/>
        <w:rPr>
          <w:rFonts w:ascii="B Lotus" w:hAnsi="B Lotus" w:cs="B Lotus"/>
          <w:b/>
          <w:rtl/>
        </w:rPr>
      </w:pPr>
      <w:r>
        <w:rPr>
          <w:rFonts w:ascii="Traditional Arabic" w:hAnsi="Traditional Arabic" w:cs="Traditional Arabic"/>
          <w:rtl/>
        </w:rPr>
        <w:t>﴿</w:t>
      </w:r>
      <w:r>
        <w:rPr>
          <w:rFonts w:ascii="KFGQPC Uthmanic Script HAFS" w:hAnsi="KFGQPC Uthmanic Script HAFS" w:cs="KFGQPC Uthmanic Script HAFS" w:hint="eastAsia"/>
          <w:rtl/>
        </w:rPr>
        <w:t>كُنتُمۡ</w:t>
      </w:r>
      <w:r>
        <w:rPr>
          <w:rFonts w:ascii="KFGQPC Uthmanic Script HAFS" w:hAnsi="KFGQPC Uthmanic Script HAFS" w:cs="KFGQPC Uthmanic Script HAFS"/>
          <w:rtl/>
        </w:rPr>
        <w:t xml:space="preserve"> خَيۡرَ أُمَّةٍ أُخۡرِجَتۡ لِلنَّاسِ تَأۡمُرُونَ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لۡمَعۡرُوفِ</w:t>
      </w:r>
      <w:r>
        <w:rPr>
          <w:rFonts w:ascii="KFGQPC Uthmanic Script HAFS" w:hAnsi="KFGQPC Uthmanic Script HAFS" w:cs="KFGQPC Uthmanic Script HAFS"/>
          <w:rtl/>
        </w:rPr>
        <w:t xml:space="preserve"> وَتَنۡهَوۡنَ عَنِ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لۡمُنكَرِ</w:t>
      </w:r>
      <w:r>
        <w:rPr>
          <w:rFonts w:ascii="KFGQPC Uthmanic Script HAFS" w:hAnsi="KFGQPC Uthmanic Script HAFS" w:cs="KFGQPC Uthmanic Script HAFS"/>
          <w:rtl/>
        </w:rPr>
        <w:t xml:space="preserve"> وَتُؤۡمِنُونَ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وَلَوۡ ءَامَنَ أَهۡلُ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لَكَانَ خَيۡرٗا لَّهُمۚ مِّنۡهُمُ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لۡمُؤۡمِنُونَ</w:t>
      </w:r>
      <w:r>
        <w:rPr>
          <w:rFonts w:ascii="KFGQPC Uthmanic Script HAFS" w:hAnsi="KFGQPC Uthmanic Script HAFS" w:cs="KFGQPC Uthmanic Script HAFS"/>
          <w:rtl/>
        </w:rPr>
        <w:t xml:space="preserve"> وَأَكۡثَرُهُمُ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لۡفَٰسِقُونَ</w:t>
      </w:r>
      <w:r>
        <w:rPr>
          <w:rFonts w:ascii="KFGQPC Uthmanic Script HAFS" w:hAnsi="KFGQPC Uthmanic Script HAFS" w:cs="KFGQPC Uthmanic Script HAFS"/>
          <w:rtl/>
        </w:rPr>
        <w:t xml:space="preserve"> ١١٠</w:t>
      </w:r>
      <w:r>
        <w:rPr>
          <w:rFonts w:ascii="Traditional Arabic" w:hAnsi="Traditional Arabic" w:cs="Traditional Arabic"/>
          <w:rtl/>
        </w:rPr>
        <w:t>﴾</w:t>
      </w:r>
      <w:r w:rsidR="00183742" w:rsidRPr="00F25581">
        <w:rPr>
          <w:rFonts w:ascii="Arial" w:hAnsi="Arial" w:cs="Arial"/>
          <w:sz w:val="16"/>
          <w:szCs w:val="16"/>
          <w:rtl/>
        </w:rPr>
        <w:t xml:space="preserve"> </w:t>
      </w:r>
      <w:r w:rsidR="00E9697F" w:rsidRPr="00E9697F">
        <w:rPr>
          <w:rStyle w:val="Char4"/>
          <w:rFonts w:hint="cs"/>
          <w:rtl/>
        </w:rPr>
        <w:t>[</w:t>
      </w:r>
      <w:r w:rsidR="00183742" w:rsidRPr="00E9697F">
        <w:rPr>
          <w:rStyle w:val="Char4"/>
          <w:rtl/>
        </w:rPr>
        <w:t>آل عمران: ١١٠</w:t>
      </w:r>
      <w:r w:rsidR="00E9697F" w:rsidRPr="00E9697F">
        <w:rPr>
          <w:rStyle w:val="Char4"/>
          <w:rFonts w:hint="cs"/>
          <w:rtl/>
        </w:rPr>
        <w:t>]</w:t>
      </w:r>
      <w:r w:rsidR="00E9697F" w:rsidRPr="00E9697F">
        <w:rPr>
          <w:rFonts w:hint="cs"/>
          <w:rtl/>
        </w:rPr>
        <w:t>.</w:t>
      </w:r>
    </w:p>
    <w:p w:rsidR="00183742" w:rsidRPr="00E143FC" w:rsidRDefault="00E9697F" w:rsidP="00E9697F">
      <w:pPr>
        <w:pStyle w:val="a7"/>
        <w:rPr>
          <w:rtl/>
        </w:rPr>
      </w:pPr>
      <w:r>
        <w:rPr>
          <w:rFonts w:hint="cs"/>
          <w:rtl/>
        </w:rPr>
        <w:t>«</w:t>
      </w:r>
      <w:r w:rsidR="00183742" w:rsidRPr="00E143FC">
        <w:rPr>
          <w:rtl/>
        </w:rPr>
        <w:t>شما (ا</w:t>
      </w:r>
      <w:r w:rsidR="00442369">
        <w:rPr>
          <w:rtl/>
        </w:rPr>
        <w:t>ی</w:t>
      </w:r>
      <w:r w:rsidR="00183742" w:rsidRPr="00E143FC">
        <w:rPr>
          <w:rtl/>
        </w:rPr>
        <w:t xml:space="preserve"> پ</w:t>
      </w:r>
      <w:r w:rsidR="00442369">
        <w:rPr>
          <w:rtl/>
        </w:rPr>
        <w:t>ی</w:t>
      </w:r>
      <w:r w:rsidR="00183742" w:rsidRPr="00E143FC">
        <w:rPr>
          <w:rtl/>
        </w:rPr>
        <w:t>روان محمّد) بهتر</w:t>
      </w:r>
      <w:r w:rsidR="00442369">
        <w:rPr>
          <w:rtl/>
        </w:rPr>
        <w:t>ی</w:t>
      </w:r>
      <w:r w:rsidR="00183742" w:rsidRPr="00E143FC">
        <w:rPr>
          <w:rtl/>
        </w:rPr>
        <w:t>ن امّت</w:t>
      </w:r>
      <w:r w:rsidR="00442369">
        <w:rPr>
          <w:rtl/>
        </w:rPr>
        <w:t>ی</w:t>
      </w:r>
      <w:r w:rsidR="00183742" w:rsidRPr="00E143FC">
        <w:rPr>
          <w:rtl/>
        </w:rPr>
        <w:t xml:space="preserve"> هست</w:t>
      </w:r>
      <w:r w:rsidR="00442369">
        <w:rPr>
          <w:rtl/>
        </w:rPr>
        <w:t>ی</w:t>
      </w:r>
      <w:r w:rsidR="00183742" w:rsidRPr="00E143FC">
        <w:rPr>
          <w:rtl/>
        </w:rPr>
        <w:t xml:space="preserve">د </w:t>
      </w:r>
      <w:r w:rsidR="00442369">
        <w:rPr>
          <w:rtl/>
        </w:rPr>
        <w:t>ک</w:t>
      </w:r>
      <w:r w:rsidR="00183742" w:rsidRPr="00E143FC">
        <w:rPr>
          <w:rtl/>
        </w:rPr>
        <w:t>ه به سود انسان</w:t>
      </w:r>
      <w:r>
        <w:rPr>
          <w:rFonts w:hint="cs"/>
          <w:rtl/>
        </w:rPr>
        <w:t>‌</w:t>
      </w:r>
      <w:r w:rsidR="00183742" w:rsidRPr="00E143FC">
        <w:rPr>
          <w:rtl/>
        </w:rPr>
        <w:t>ها آفر</w:t>
      </w:r>
      <w:r w:rsidR="00442369">
        <w:rPr>
          <w:rtl/>
        </w:rPr>
        <w:t>ی</w:t>
      </w:r>
      <w:r w:rsidR="00183742" w:rsidRPr="00E143FC">
        <w:rPr>
          <w:rtl/>
        </w:rPr>
        <w:t>ده شده‌ا</w:t>
      </w:r>
      <w:r w:rsidR="00442369">
        <w:rPr>
          <w:rtl/>
        </w:rPr>
        <w:t>ی</w:t>
      </w:r>
      <w:r w:rsidR="00183742" w:rsidRPr="00E143FC">
        <w:rPr>
          <w:rtl/>
        </w:rPr>
        <w:t xml:space="preserve">د (مادام </w:t>
      </w:r>
      <w:r w:rsidR="00442369">
        <w:rPr>
          <w:rtl/>
        </w:rPr>
        <w:t>ک</w:t>
      </w:r>
      <w:r w:rsidR="00183742" w:rsidRPr="00E143FC">
        <w:rPr>
          <w:rtl/>
        </w:rPr>
        <w:t>ه) امر به معروف و نه</w:t>
      </w:r>
      <w:r w:rsidR="00442369">
        <w:rPr>
          <w:rtl/>
        </w:rPr>
        <w:t>ی</w:t>
      </w:r>
      <w:r w:rsidR="00183742" w:rsidRPr="00E143FC">
        <w:rPr>
          <w:rtl/>
        </w:rPr>
        <w:t xml:space="preserve"> از من</w:t>
      </w:r>
      <w:r w:rsidR="00442369">
        <w:rPr>
          <w:rtl/>
        </w:rPr>
        <w:t>ک</w:t>
      </w:r>
      <w:r w:rsidR="00183742" w:rsidRPr="00E143FC">
        <w:rPr>
          <w:rtl/>
        </w:rPr>
        <w:t>ر م</w:t>
      </w:r>
      <w:r w:rsidR="00442369">
        <w:rPr>
          <w:rtl/>
        </w:rPr>
        <w:t>ی</w:t>
      </w:r>
      <w:r w:rsidR="00183742" w:rsidRPr="00E143FC">
        <w:rPr>
          <w:rtl/>
        </w:rPr>
        <w:t>‌نمائ</w:t>
      </w:r>
      <w:r w:rsidR="00442369">
        <w:rPr>
          <w:rtl/>
        </w:rPr>
        <w:t>ی</w:t>
      </w:r>
      <w:r w:rsidR="00183742" w:rsidRPr="00E143FC">
        <w:rPr>
          <w:rtl/>
        </w:rPr>
        <w:t>د و به خدا ا</w:t>
      </w:r>
      <w:r w:rsidR="00442369">
        <w:rPr>
          <w:rtl/>
        </w:rPr>
        <w:t>ی</w:t>
      </w:r>
      <w:r w:rsidR="00183742" w:rsidRPr="00E143FC">
        <w:rPr>
          <w:rtl/>
        </w:rPr>
        <w:t>مان دار</w:t>
      </w:r>
      <w:r w:rsidR="00442369">
        <w:rPr>
          <w:rtl/>
        </w:rPr>
        <w:t>ی</w:t>
      </w:r>
      <w:r w:rsidR="00183742" w:rsidRPr="00E143FC">
        <w:rPr>
          <w:rtl/>
        </w:rPr>
        <w:t xml:space="preserve">د. و اگر اهل </w:t>
      </w:r>
      <w:r w:rsidR="00442369">
        <w:rPr>
          <w:rtl/>
        </w:rPr>
        <w:t>ک</w:t>
      </w:r>
      <w:r w:rsidR="00183742" w:rsidRPr="00E143FC">
        <w:rPr>
          <w:rtl/>
        </w:rPr>
        <w:t>تاب (مثل شما به چن</w:t>
      </w:r>
      <w:r w:rsidR="00442369">
        <w:rPr>
          <w:rtl/>
        </w:rPr>
        <w:t>ی</w:t>
      </w:r>
      <w:r w:rsidR="00183742" w:rsidRPr="00E143FC">
        <w:rPr>
          <w:rtl/>
        </w:rPr>
        <w:t>ن برنامه و آئ</w:t>
      </w:r>
      <w:r w:rsidR="00442369">
        <w:rPr>
          <w:rtl/>
        </w:rPr>
        <w:t>ی</w:t>
      </w:r>
      <w:r w:rsidR="00183742" w:rsidRPr="00E143FC">
        <w:rPr>
          <w:rtl/>
        </w:rPr>
        <w:t>ن درخشان</w:t>
      </w:r>
      <w:r w:rsidR="00442369">
        <w:rPr>
          <w:rtl/>
        </w:rPr>
        <w:t>ی</w:t>
      </w:r>
      <w:r w:rsidR="00183742" w:rsidRPr="00E143FC">
        <w:rPr>
          <w:rtl/>
        </w:rPr>
        <w:t>) ا</w:t>
      </w:r>
      <w:r w:rsidR="00442369">
        <w:rPr>
          <w:rtl/>
        </w:rPr>
        <w:t>ی</w:t>
      </w:r>
      <w:r w:rsidR="00183742" w:rsidRPr="00E143FC">
        <w:rPr>
          <w:rtl/>
        </w:rPr>
        <w:t>مان ب</w:t>
      </w:r>
      <w:r w:rsidR="00442369">
        <w:rPr>
          <w:rtl/>
        </w:rPr>
        <w:t>ی</w:t>
      </w:r>
      <w:r w:rsidR="00183742" w:rsidRPr="00E143FC">
        <w:rPr>
          <w:rtl/>
        </w:rPr>
        <w:t>اورند، برا</w:t>
      </w:r>
      <w:r w:rsidR="00442369">
        <w:rPr>
          <w:rtl/>
        </w:rPr>
        <w:t>ی</w:t>
      </w:r>
      <w:r w:rsidR="00183742" w:rsidRPr="00E143FC">
        <w:rPr>
          <w:rtl/>
        </w:rPr>
        <w:t xml:space="preserve"> ا</w:t>
      </w:r>
      <w:r w:rsidR="00442369">
        <w:rPr>
          <w:rtl/>
        </w:rPr>
        <w:t>ی</w:t>
      </w:r>
      <w:r w:rsidR="00183742" w:rsidRPr="00E143FC">
        <w:rPr>
          <w:rtl/>
        </w:rPr>
        <w:t>شان بهتر است (از باور و آئ</w:t>
      </w:r>
      <w:r w:rsidR="00442369">
        <w:rPr>
          <w:rtl/>
        </w:rPr>
        <w:t>ی</w:t>
      </w:r>
      <w:r w:rsidR="00183742" w:rsidRPr="00E143FC">
        <w:rPr>
          <w:rtl/>
        </w:rPr>
        <w:t>ن</w:t>
      </w:r>
      <w:r w:rsidR="00442369">
        <w:rPr>
          <w:rtl/>
        </w:rPr>
        <w:t>ی</w:t>
      </w:r>
      <w:r w:rsidR="00183742" w:rsidRPr="00E143FC">
        <w:rPr>
          <w:rtl/>
        </w:rPr>
        <w:t xml:space="preserve"> </w:t>
      </w:r>
      <w:r w:rsidR="00442369">
        <w:rPr>
          <w:rtl/>
        </w:rPr>
        <w:t>ک</w:t>
      </w:r>
      <w:r w:rsidR="00183742" w:rsidRPr="00E143FC">
        <w:rPr>
          <w:rtl/>
        </w:rPr>
        <w:t>ه برآنند . ول</w:t>
      </w:r>
      <w:r w:rsidR="00442369">
        <w:rPr>
          <w:rtl/>
        </w:rPr>
        <w:t>ی</w:t>
      </w:r>
      <w:r w:rsidR="00183742" w:rsidRPr="00E143FC">
        <w:rPr>
          <w:rtl/>
        </w:rPr>
        <w:t xml:space="preserve"> تنها عدّه </w:t>
      </w:r>
      <w:r w:rsidR="00442369">
        <w:rPr>
          <w:rtl/>
        </w:rPr>
        <w:t>ک</w:t>
      </w:r>
      <w:r w:rsidR="00183742" w:rsidRPr="00E143FC">
        <w:rPr>
          <w:rtl/>
        </w:rPr>
        <w:t>م</w:t>
      </w:r>
      <w:r w:rsidR="00442369">
        <w:rPr>
          <w:rtl/>
        </w:rPr>
        <w:t>ی</w:t>
      </w:r>
      <w:r w:rsidR="00183742" w:rsidRPr="00E143FC">
        <w:rPr>
          <w:rtl/>
        </w:rPr>
        <w:t>) از آنان با ا</w:t>
      </w:r>
      <w:r w:rsidR="00442369">
        <w:rPr>
          <w:rtl/>
        </w:rPr>
        <w:t>ی</w:t>
      </w:r>
      <w:r w:rsidR="00183742" w:rsidRPr="00E143FC">
        <w:rPr>
          <w:rtl/>
        </w:rPr>
        <w:t>مانند و ب</w:t>
      </w:r>
      <w:r w:rsidR="00442369">
        <w:rPr>
          <w:rtl/>
        </w:rPr>
        <w:t>ی</w:t>
      </w:r>
      <w:r w:rsidR="00183742" w:rsidRPr="00E143FC">
        <w:rPr>
          <w:rtl/>
        </w:rPr>
        <w:t>شتر ا</w:t>
      </w:r>
      <w:r w:rsidR="00442369">
        <w:rPr>
          <w:rtl/>
        </w:rPr>
        <w:t>ی</w:t>
      </w:r>
      <w:r w:rsidR="00183742" w:rsidRPr="00E143FC">
        <w:rPr>
          <w:rtl/>
        </w:rPr>
        <w:t>شان فاسق (و خارج از حدود ا</w:t>
      </w:r>
      <w:r w:rsidR="00442369">
        <w:rPr>
          <w:rtl/>
        </w:rPr>
        <w:t>ی</w:t>
      </w:r>
      <w:r w:rsidR="00183742" w:rsidRPr="00E143FC">
        <w:rPr>
          <w:rtl/>
        </w:rPr>
        <w:t>مان و وظائف آن) هستند</w:t>
      </w:r>
      <w:r>
        <w:rPr>
          <w:rFonts w:hint="cs"/>
          <w:rtl/>
        </w:rPr>
        <w:t>»</w:t>
      </w:r>
      <w:r w:rsidR="00183742" w:rsidRPr="00E143FC">
        <w:rPr>
          <w:rFonts w:hint="cs"/>
          <w:rtl/>
        </w:rPr>
        <w:t>.</w:t>
      </w:r>
    </w:p>
    <w:p w:rsidR="00E03FF9" w:rsidRDefault="00183742" w:rsidP="00E03FF9">
      <w:pPr>
        <w:pStyle w:val="a7"/>
        <w:rPr>
          <w:rtl/>
        </w:rPr>
      </w:pPr>
      <w:r w:rsidRPr="00E143FC">
        <w:rPr>
          <w:rFonts w:hint="cs"/>
          <w:rtl/>
        </w:rPr>
        <w:t>خداوند</w:t>
      </w:r>
      <w:r w:rsidRPr="00E9697F">
        <w:rPr>
          <w:rFonts w:hint="cs"/>
          <w:bCs/>
          <w:rtl/>
        </w:rPr>
        <w:sym w:font="AGA Arabesque" w:char="F055"/>
      </w:r>
      <w:r w:rsidRPr="00E143FC">
        <w:rPr>
          <w:rFonts w:hint="cs"/>
          <w:rtl/>
        </w:rPr>
        <w:t xml:space="preserve"> با این خطاب زیبا مسلمانان را مخاطب خود قرار داده‌ و آنان را به‌ این صفت بزرگ که‌ بهترین امت می‌باشند، توصیف نموده‌ است و اعلام داشته‌ که‌ جامعه‌ی آنان پیش‌رفته‌ترین و بالاترین جامعه‌ است، زیرا دارای صفاتی فاضل، اخلاقی عالی و شهامتی واقعی در برابر دینشان می‌باشند</w:t>
      </w:r>
      <w:r w:rsidRPr="00E143FC">
        <w:rPr>
          <w:rFonts w:hint="cs"/>
          <w:rtl/>
          <w:lang w:bidi="ar-KW"/>
        </w:rPr>
        <w:t>، جامعه‌ی صالح، هدایت یافته‌ و نیرومند تنها جامعه‌ای است که‌ برای برپایی پایه‌های خیر به‌ همدیگر کمک می‌کنند و در راستای نابودسازی پیکر شر، حذف پلیدی و بازداشت سفیه‌ و کم‌خردان، تلاش‌های خود را منسجم می‌نمایند، و این همان چیزی است که‌ خداوند</w:t>
      </w:r>
      <w:r w:rsidRPr="00E03FF9">
        <w:rPr>
          <w:rFonts w:hint="cs"/>
          <w:bCs/>
          <w:rtl/>
          <w:lang w:bidi="ar-KW"/>
        </w:rPr>
        <w:sym w:font="AGA Arabesque" w:char="F055"/>
      </w:r>
      <w:r w:rsidRPr="00E87EA0">
        <w:rPr>
          <w:rFonts w:hint="cs"/>
          <w:rtl/>
        </w:rPr>
        <w:t xml:space="preserve"> در توصیف آنان بیان داشته‌ و می‌فرماید:</w:t>
      </w:r>
    </w:p>
    <w:p w:rsidR="00183742" w:rsidRPr="00E143FC" w:rsidRDefault="00031950" w:rsidP="00031950">
      <w:pPr>
        <w:pStyle w:val="a7"/>
        <w:rPr>
          <w:rFonts w:ascii="B Lotus" w:hAnsi="B Lotus" w:cs="B Lotus"/>
          <w:b/>
          <w:rtl/>
        </w:rPr>
      </w:pPr>
      <w:r>
        <w:rPr>
          <w:rFonts w:ascii="Traditional Arabic" w:hAnsi="Traditional Arabic" w:cs="Traditional Arabic"/>
          <w:rtl/>
        </w:rPr>
        <w:t>﴿</w:t>
      </w:r>
      <w:r>
        <w:rPr>
          <w:rFonts w:ascii="KFGQPC Uthmanic Script HAFS" w:hAnsi="KFGQPC Uthmanic Script HAFS" w:cs="KFGQPC Uthmanic Script HAFS" w:hint="eastAsia"/>
          <w:rtl/>
        </w:rPr>
        <w:t>وَلۡتَكُن</w:t>
      </w:r>
      <w:r>
        <w:rPr>
          <w:rFonts w:ascii="KFGQPC Uthmanic Script HAFS" w:hAnsi="KFGQPC Uthmanic Script HAFS" w:cs="KFGQPC Uthmanic Script HAFS"/>
          <w:rtl/>
        </w:rPr>
        <w:t xml:space="preserve"> مِّنكُمۡ أُمَّةٞ يَدۡعُونَ إِلَى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لۡخَيۡرِ</w:t>
      </w:r>
      <w:r>
        <w:rPr>
          <w:rFonts w:ascii="KFGQPC Uthmanic Script HAFS" w:hAnsi="KFGQPC Uthmanic Script HAFS" w:cs="KFGQPC Uthmanic Script HAFS"/>
          <w:rtl/>
        </w:rPr>
        <w:t xml:space="preserve"> وَيَأۡمُرُونَ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لۡمَعۡرُوفِ</w:t>
      </w:r>
      <w:r>
        <w:rPr>
          <w:rFonts w:ascii="KFGQPC Uthmanic Script HAFS" w:hAnsi="KFGQPC Uthmanic Script HAFS" w:cs="KFGQPC Uthmanic Script HAFS"/>
          <w:rtl/>
        </w:rPr>
        <w:t xml:space="preserve"> وَيَنۡهَوۡنَ عَنِ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لۡمُنكَرِۚ</w:t>
      </w:r>
      <w:r>
        <w:rPr>
          <w:rFonts w:ascii="KFGQPC Uthmanic Script HAFS" w:hAnsi="KFGQPC Uthmanic Script HAFS" w:cs="KFGQPC Uthmanic Script HAFS"/>
          <w:rtl/>
        </w:rPr>
        <w:t xml:space="preserve"> وَأُوْلَٰٓئِكَ 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لۡمُفۡلِحُونَ</w:t>
      </w:r>
      <w:r>
        <w:rPr>
          <w:rFonts w:ascii="KFGQPC Uthmanic Script HAFS" w:hAnsi="KFGQPC Uthmanic Script HAFS" w:cs="KFGQPC Uthmanic Script HAFS"/>
          <w:rtl/>
        </w:rPr>
        <w:t xml:space="preserve"> ١٠٤</w:t>
      </w:r>
      <w:r>
        <w:rPr>
          <w:rFonts w:ascii="Traditional Arabic" w:hAnsi="Traditional Arabic" w:cs="Traditional Arabic"/>
          <w:rtl/>
        </w:rPr>
        <w:t>﴾</w:t>
      </w:r>
      <w:r w:rsidR="00183742" w:rsidRPr="00E03FF9">
        <w:rPr>
          <w:rStyle w:val="Char4"/>
          <w:rtl/>
        </w:rPr>
        <w:t xml:space="preserve"> </w:t>
      </w:r>
      <w:r w:rsidR="00E03FF9" w:rsidRPr="00E03FF9">
        <w:rPr>
          <w:rStyle w:val="Char4"/>
          <w:rFonts w:hint="cs"/>
          <w:rtl/>
        </w:rPr>
        <w:t>[</w:t>
      </w:r>
      <w:r w:rsidR="00183742" w:rsidRPr="00E03FF9">
        <w:rPr>
          <w:rStyle w:val="Char4"/>
          <w:rtl/>
        </w:rPr>
        <w:t>آل عمران: ١٠٤</w:t>
      </w:r>
      <w:r w:rsidR="00E03FF9" w:rsidRPr="00E03FF9">
        <w:rPr>
          <w:rStyle w:val="Char4"/>
          <w:rFonts w:hint="cs"/>
          <w:rtl/>
        </w:rPr>
        <w:t>]</w:t>
      </w:r>
      <w:r w:rsidR="00E03FF9" w:rsidRPr="00E03FF9">
        <w:rPr>
          <w:rFonts w:hint="cs"/>
          <w:rtl/>
        </w:rPr>
        <w:t>.</w:t>
      </w:r>
    </w:p>
    <w:p w:rsidR="00183742" w:rsidRPr="00E143FC" w:rsidRDefault="00E03FF9" w:rsidP="00E03FF9">
      <w:pPr>
        <w:pStyle w:val="a7"/>
        <w:rPr>
          <w:rtl/>
        </w:rPr>
      </w:pPr>
      <w:r>
        <w:rPr>
          <w:rFonts w:hint="cs"/>
          <w:rtl/>
        </w:rPr>
        <w:t>«</w:t>
      </w:r>
      <w:r w:rsidR="00183742" w:rsidRPr="00E143FC">
        <w:rPr>
          <w:rtl/>
        </w:rPr>
        <w:t>با</w:t>
      </w:r>
      <w:r w:rsidR="00442369">
        <w:rPr>
          <w:rtl/>
        </w:rPr>
        <w:t>ی</w:t>
      </w:r>
      <w:r w:rsidR="00183742" w:rsidRPr="00E143FC">
        <w:rPr>
          <w:rtl/>
        </w:rPr>
        <w:t>د از م</w:t>
      </w:r>
      <w:r w:rsidR="00442369">
        <w:rPr>
          <w:rtl/>
        </w:rPr>
        <w:t>ی</w:t>
      </w:r>
      <w:r w:rsidR="00183742" w:rsidRPr="00E143FC">
        <w:rPr>
          <w:rtl/>
        </w:rPr>
        <w:t>ان شما گروه</w:t>
      </w:r>
      <w:r w:rsidR="00442369">
        <w:rPr>
          <w:rtl/>
        </w:rPr>
        <w:t>ی</w:t>
      </w:r>
      <w:r w:rsidR="00183742" w:rsidRPr="00E143FC">
        <w:rPr>
          <w:rtl/>
        </w:rPr>
        <w:t xml:space="preserve"> باشند </w:t>
      </w:r>
      <w:r w:rsidR="00442369">
        <w:rPr>
          <w:rtl/>
        </w:rPr>
        <w:t>ک</w:t>
      </w:r>
      <w:r w:rsidR="00183742" w:rsidRPr="00E143FC">
        <w:rPr>
          <w:rtl/>
        </w:rPr>
        <w:t>ه (ترب</w:t>
      </w:r>
      <w:r w:rsidR="00442369">
        <w:rPr>
          <w:rtl/>
        </w:rPr>
        <w:t>ی</w:t>
      </w:r>
      <w:r w:rsidR="00183742" w:rsidRPr="00E143FC">
        <w:rPr>
          <w:rtl/>
        </w:rPr>
        <w:t>ت لازم را بب</w:t>
      </w:r>
      <w:r w:rsidR="00442369">
        <w:rPr>
          <w:rtl/>
        </w:rPr>
        <w:t>ی</w:t>
      </w:r>
      <w:r w:rsidR="00183742" w:rsidRPr="00E143FC">
        <w:rPr>
          <w:rtl/>
        </w:rPr>
        <w:t>نند و قرآن و سنّت و اح</w:t>
      </w:r>
      <w:r w:rsidR="00442369">
        <w:rPr>
          <w:rtl/>
        </w:rPr>
        <w:t>ک</w:t>
      </w:r>
      <w:r w:rsidR="00183742" w:rsidRPr="00E143FC">
        <w:rPr>
          <w:rtl/>
        </w:rPr>
        <w:t>ام شر</w:t>
      </w:r>
      <w:r w:rsidR="00442369">
        <w:rPr>
          <w:rtl/>
        </w:rPr>
        <w:t>ی</w:t>
      </w:r>
      <w:r w:rsidR="00183742" w:rsidRPr="00E143FC">
        <w:rPr>
          <w:rtl/>
        </w:rPr>
        <w:t>عت را ب</w:t>
      </w:r>
      <w:r w:rsidR="00442369">
        <w:rPr>
          <w:rtl/>
        </w:rPr>
        <w:t>ی</w:t>
      </w:r>
      <w:r w:rsidR="00183742" w:rsidRPr="00E143FC">
        <w:rPr>
          <w:rtl/>
        </w:rPr>
        <w:t>اموزند و مردمان ر</w:t>
      </w:r>
      <w:r w:rsidR="00183742" w:rsidRPr="00E143FC">
        <w:rPr>
          <w:rFonts w:hint="cs"/>
          <w:rtl/>
        </w:rPr>
        <w:t>ا</w:t>
      </w:r>
      <w:r w:rsidR="00183742" w:rsidRPr="00E143FC">
        <w:rPr>
          <w:rtl/>
        </w:rPr>
        <w:t>) دعوت به ن</w:t>
      </w:r>
      <w:r w:rsidR="00442369">
        <w:rPr>
          <w:rtl/>
        </w:rPr>
        <w:t>یکی</w:t>
      </w:r>
      <w:r w:rsidR="00183742" w:rsidRPr="00E143FC">
        <w:rPr>
          <w:rtl/>
        </w:rPr>
        <w:t xml:space="preserve"> </w:t>
      </w:r>
      <w:r w:rsidR="00442369">
        <w:rPr>
          <w:rtl/>
        </w:rPr>
        <w:t>ک</w:t>
      </w:r>
      <w:r w:rsidR="00183742" w:rsidRPr="00E143FC">
        <w:rPr>
          <w:rtl/>
        </w:rPr>
        <w:t>نند و امر به معروف و نه</w:t>
      </w:r>
      <w:r w:rsidR="00442369">
        <w:rPr>
          <w:rtl/>
        </w:rPr>
        <w:t>ی</w:t>
      </w:r>
      <w:r w:rsidR="00183742" w:rsidRPr="00E143FC">
        <w:rPr>
          <w:rtl/>
        </w:rPr>
        <w:t xml:space="preserve"> از من</w:t>
      </w:r>
      <w:r w:rsidR="00442369">
        <w:rPr>
          <w:rtl/>
        </w:rPr>
        <w:t>ک</w:t>
      </w:r>
      <w:r w:rsidR="00183742" w:rsidRPr="00E143FC">
        <w:rPr>
          <w:rtl/>
        </w:rPr>
        <w:t>ر نما</w:t>
      </w:r>
      <w:r w:rsidR="00442369">
        <w:rPr>
          <w:rtl/>
        </w:rPr>
        <w:t>ی</w:t>
      </w:r>
      <w:r w:rsidR="00183742" w:rsidRPr="00E143FC">
        <w:rPr>
          <w:rtl/>
        </w:rPr>
        <w:t>ند، و آنان خود رستگارند</w:t>
      </w:r>
      <w:r>
        <w:rPr>
          <w:rFonts w:hint="cs"/>
          <w:rtl/>
        </w:rPr>
        <w:t>»</w:t>
      </w:r>
      <w:r w:rsidR="00183742" w:rsidRPr="00E143FC">
        <w:rPr>
          <w:rFonts w:hint="cs"/>
          <w:rtl/>
        </w:rPr>
        <w:t>.</w:t>
      </w:r>
    </w:p>
    <w:p w:rsidR="00E03FF9" w:rsidRDefault="00183742" w:rsidP="00E03FF9">
      <w:pPr>
        <w:pStyle w:val="a7"/>
        <w:rPr>
          <w:rtl/>
        </w:rPr>
      </w:pPr>
      <w:r w:rsidRPr="00E143FC">
        <w:rPr>
          <w:rFonts w:hint="cs"/>
          <w:rtl/>
        </w:rPr>
        <w:t>و خداوند</w:t>
      </w:r>
      <w:r w:rsidRPr="00E87EA0">
        <w:rPr>
          <w:rFonts w:hint="cs"/>
          <w:rtl/>
        </w:rPr>
        <w:sym w:font="AGA Arabesque" w:char="F055"/>
      </w:r>
      <w:r w:rsidRPr="00E143FC">
        <w:rPr>
          <w:rFonts w:hint="cs"/>
          <w:rtl/>
        </w:rPr>
        <w:t xml:space="preserve"> آن ملت را نکوهیده‌ که</w:t>
      </w:r>
      <w:r w:rsidRPr="00E03FF9">
        <w:rPr>
          <w:rFonts w:hint="cs"/>
          <w:rtl/>
        </w:rPr>
        <w:t>‌</w:t>
      </w:r>
      <w:r w:rsidRPr="00E143FC">
        <w:rPr>
          <w:rFonts w:hint="cs"/>
          <w:rtl/>
        </w:rPr>
        <w:t xml:space="preserve"> معصیت و گناه به‌ میانشان راه یافته‌ و بدان عادت گرفته‌اند و در میانشان به‌ عادتی معمولی تبدیل گشته‌ است و نسبت به‌ دین از هر غیرتی محروم مانده‌اند.</w:t>
      </w:r>
    </w:p>
    <w:p w:rsidR="00183742" w:rsidRPr="00031950" w:rsidRDefault="00183742" w:rsidP="00031950">
      <w:pPr>
        <w:pStyle w:val="a7"/>
        <w:rPr>
          <w:rFonts w:ascii="KFGQPC Uthmanic Script HAFS" w:hAnsi="KFGQPC Uthmanic Script HAFS" w:cs="KFGQPC Uthmanic Script HAFS"/>
          <w:rtl/>
        </w:rPr>
      </w:pPr>
      <w:r w:rsidRPr="00E03FF9">
        <w:rPr>
          <w:rFonts w:hint="cs"/>
          <w:rtl/>
        </w:rPr>
        <w:t>خداوند متعال می‌فرماید:</w:t>
      </w:r>
      <w:r w:rsidR="00031950">
        <w:rPr>
          <w:rFonts w:hint="cs"/>
          <w:rtl/>
        </w:rPr>
        <w:t xml:space="preserve"> </w:t>
      </w:r>
      <w:r w:rsidR="00031950">
        <w:rPr>
          <w:rFonts w:ascii="Traditional Arabic" w:hAnsi="Traditional Arabic" w:cs="Traditional Arabic"/>
          <w:rtl/>
        </w:rPr>
        <w:t>﴿</w:t>
      </w:r>
      <w:r w:rsidR="00031950">
        <w:rPr>
          <w:rFonts w:ascii="KFGQPC Uthmanic Script HAFS" w:hAnsi="KFGQPC Uthmanic Script HAFS" w:cs="KFGQPC Uthmanic Script HAFS" w:hint="eastAsia"/>
          <w:rtl/>
        </w:rPr>
        <w:t>لُعِنَ</w:t>
      </w:r>
      <w:r w:rsidR="00031950">
        <w:rPr>
          <w:rFonts w:ascii="KFGQPC Uthmanic Script HAFS" w:hAnsi="KFGQPC Uthmanic Script HAFS" w:cs="KFGQPC Uthmanic Script HAFS"/>
          <w:rtl/>
        </w:rPr>
        <w:t xml:space="preserve"> </w:t>
      </w:r>
      <w:r w:rsidR="00031950">
        <w:rPr>
          <w:rFonts w:ascii="KFGQPC Uthmanic Script HAFS" w:hAnsi="KFGQPC Uthmanic Script HAFS" w:cs="KFGQPC Uthmanic Script HAFS" w:hint="cs"/>
          <w:rtl/>
        </w:rPr>
        <w:t>ٱ</w:t>
      </w:r>
      <w:r w:rsidR="00031950">
        <w:rPr>
          <w:rFonts w:ascii="KFGQPC Uthmanic Script HAFS" w:hAnsi="KFGQPC Uthmanic Script HAFS" w:cs="KFGQPC Uthmanic Script HAFS" w:hint="eastAsia"/>
          <w:rtl/>
        </w:rPr>
        <w:t>لَّذِينَ</w:t>
      </w:r>
      <w:r w:rsidR="00031950">
        <w:rPr>
          <w:rFonts w:ascii="KFGQPC Uthmanic Script HAFS" w:hAnsi="KFGQPC Uthmanic Script HAFS" w:cs="KFGQPC Uthmanic Script HAFS"/>
          <w:rtl/>
        </w:rPr>
        <w:t xml:space="preserve"> كَفَرُواْ مِنۢ بَنِيٓ إِسۡرَٰٓءِيلَ عَلَىٰ لِسَانِ دَاوُ</w:t>
      </w:r>
      <w:r w:rsidR="00031950">
        <w:rPr>
          <w:rFonts w:ascii="KFGQPC Uthmanic Script HAFS" w:hAnsi="KFGQPC Uthmanic Script HAFS" w:cs="KFGQPC Uthmanic Script HAFS" w:hint="cs"/>
          <w:rtl/>
        </w:rPr>
        <w:t>ۥ</w:t>
      </w:r>
      <w:r w:rsidR="00031950">
        <w:rPr>
          <w:rFonts w:ascii="KFGQPC Uthmanic Script HAFS" w:hAnsi="KFGQPC Uthmanic Script HAFS" w:cs="KFGQPC Uthmanic Script HAFS" w:hint="eastAsia"/>
          <w:rtl/>
        </w:rPr>
        <w:t>دَ</w:t>
      </w:r>
      <w:r w:rsidR="00031950">
        <w:rPr>
          <w:rFonts w:ascii="KFGQPC Uthmanic Script HAFS" w:hAnsi="KFGQPC Uthmanic Script HAFS" w:cs="KFGQPC Uthmanic Script HAFS"/>
          <w:rtl/>
        </w:rPr>
        <w:t xml:space="preserve"> وَعِيسَى </w:t>
      </w:r>
      <w:r w:rsidR="00031950">
        <w:rPr>
          <w:rFonts w:ascii="KFGQPC Uthmanic Script HAFS" w:hAnsi="KFGQPC Uthmanic Script HAFS" w:cs="KFGQPC Uthmanic Script HAFS" w:hint="cs"/>
          <w:rtl/>
        </w:rPr>
        <w:t>ٱ</w:t>
      </w:r>
      <w:r w:rsidR="00031950">
        <w:rPr>
          <w:rFonts w:ascii="KFGQPC Uthmanic Script HAFS" w:hAnsi="KFGQPC Uthmanic Script HAFS" w:cs="KFGQPC Uthmanic Script HAFS" w:hint="eastAsia"/>
          <w:rtl/>
        </w:rPr>
        <w:t>بۡنِ</w:t>
      </w:r>
      <w:r w:rsidR="00031950">
        <w:rPr>
          <w:rFonts w:ascii="KFGQPC Uthmanic Script HAFS" w:hAnsi="KFGQPC Uthmanic Script HAFS" w:cs="KFGQPC Uthmanic Script HAFS"/>
          <w:rtl/>
        </w:rPr>
        <w:t xml:space="preserve"> مَرۡيَمَۚ ذَٰلِكَ بِمَا عَصَواْ وَّكَانُواْ يَعۡتَدُونَ ٧٨</w:t>
      </w:r>
      <w:r w:rsidR="00031950">
        <w:rPr>
          <w:rFonts w:ascii="KFGQPC Uthmanic Script HAFS" w:hAnsi="KFGQPC Uthmanic Script HAFS" w:cs="KFGQPC Uthmanic Script HAFS"/>
        </w:rPr>
        <w:t xml:space="preserve"> </w:t>
      </w:r>
      <w:r w:rsidR="00031950">
        <w:rPr>
          <w:rFonts w:ascii="KFGQPC Uthmanic Script HAFS" w:hAnsi="KFGQPC Uthmanic Script HAFS" w:cs="KFGQPC Uthmanic Script HAFS" w:hint="eastAsia"/>
          <w:rtl/>
        </w:rPr>
        <w:t>كَانُواْ</w:t>
      </w:r>
      <w:r w:rsidR="00031950">
        <w:rPr>
          <w:rFonts w:ascii="KFGQPC Uthmanic Script HAFS" w:hAnsi="KFGQPC Uthmanic Script HAFS" w:cs="KFGQPC Uthmanic Script HAFS"/>
          <w:rtl/>
        </w:rPr>
        <w:t xml:space="preserve"> لَا يَتَنَاهَوۡنَ عَن مُّنكَرٖ فَعَلُوهُۚ لَبِئۡسَ مَا كَانُواْ يَفۡعَلُونَ ٧٩</w:t>
      </w:r>
      <w:r w:rsidR="00031950">
        <w:rPr>
          <w:rFonts w:ascii="Traditional Arabic" w:hAnsi="Traditional Arabic" w:cs="Traditional Arabic"/>
          <w:rtl/>
        </w:rPr>
        <w:t>﴾</w:t>
      </w:r>
      <w:r w:rsidRPr="00E143FC">
        <w:rPr>
          <w:rFonts w:ascii="B Lotus" w:hAnsi="B Lotus" w:cs="B Lotus" w:hint="cs"/>
          <w:b/>
          <w:rtl/>
        </w:rPr>
        <w:t xml:space="preserve"> </w:t>
      </w:r>
      <w:r w:rsidR="00E03FF9" w:rsidRPr="00E03FF9">
        <w:rPr>
          <w:rStyle w:val="Char4"/>
          <w:rFonts w:hint="cs"/>
          <w:rtl/>
        </w:rPr>
        <w:t>[</w:t>
      </w:r>
      <w:r w:rsidRPr="00E03FF9">
        <w:rPr>
          <w:rStyle w:val="Char4"/>
          <w:rtl/>
        </w:rPr>
        <w:t>المائدة:</w:t>
      </w:r>
      <w:r w:rsidR="00E03FF9">
        <w:rPr>
          <w:rStyle w:val="Char4"/>
          <w:rFonts w:hint="cs"/>
          <w:rtl/>
        </w:rPr>
        <w:t xml:space="preserve"> 78-79</w:t>
      </w:r>
      <w:r w:rsidR="00E03FF9" w:rsidRPr="00E03FF9">
        <w:rPr>
          <w:rStyle w:val="Char4"/>
          <w:rFonts w:hint="cs"/>
          <w:rtl/>
        </w:rPr>
        <w:t>]</w:t>
      </w:r>
      <w:r w:rsidR="00E03FF9" w:rsidRPr="00E03FF9">
        <w:rPr>
          <w:rFonts w:hint="cs"/>
          <w:rtl/>
        </w:rPr>
        <w:t>.</w:t>
      </w:r>
    </w:p>
    <w:p w:rsidR="00183742" w:rsidRPr="00E143FC" w:rsidRDefault="00183742" w:rsidP="00516CBC">
      <w:pPr>
        <w:pStyle w:val="a5"/>
        <w:rPr>
          <w:rtl/>
        </w:rPr>
      </w:pPr>
      <w:bookmarkStart w:id="922" w:name="_Toc73092721"/>
      <w:bookmarkStart w:id="923" w:name="_Toc226834866"/>
      <w:bookmarkStart w:id="924" w:name="_Toc286875648"/>
      <w:bookmarkStart w:id="925" w:name="_Toc421088023"/>
      <w:r w:rsidRPr="00E143FC">
        <w:rPr>
          <w:rFonts w:hint="cs"/>
          <w:rtl/>
        </w:rPr>
        <w:t>حلال</w:t>
      </w:r>
      <w:bookmarkEnd w:id="922"/>
      <w:bookmarkEnd w:id="923"/>
      <w:bookmarkEnd w:id="924"/>
      <w:bookmarkEnd w:id="925"/>
    </w:p>
    <w:p w:rsidR="00183742" w:rsidRPr="00E143FC" w:rsidRDefault="00183742" w:rsidP="00E03FF9">
      <w:pPr>
        <w:pStyle w:val="a7"/>
        <w:rPr>
          <w:rtl/>
        </w:rPr>
      </w:pPr>
      <w:r w:rsidRPr="00E143FC">
        <w:rPr>
          <w:rFonts w:hint="cs"/>
          <w:rtl/>
        </w:rPr>
        <w:t>برای این‌که‌ خداوند دعاهایت را بپذیرد، جز حلال، چیز دیگری را تناول مکن.</w:t>
      </w:r>
    </w:p>
    <w:p w:rsidR="00183742" w:rsidRPr="00E143FC" w:rsidRDefault="00183742" w:rsidP="00516CBC">
      <w:pPr>
        <w:pStyle w:val="a5"/>
        <w:rPr>
          <w:rtl/>
        </w:rPr>
      </w:pPr>
      <w:bookmarkStart w:id="926" w:name="_Toc73092722"/>
      <w:bookmarkStart w:id="927" w:name="_Toc226834867"/>
      <w:bookmarkStart w:id="928" w:name="_Toc286875649"/>
      <w:bookmarkStart w:id="929" w:name="_Toc421088024"/>
      <w:r w:rsidRPr="00E143FC">
        <w:rPr>
          <w:rFonts w:hint="cs"/>
          <w:rtl/>
        </w:rPr>
        <w:t>حقوق اخوت و برادری</w:t>
      </w:r>
      <w:bookmarkEnd w:id="926"/>
      <w:bookmarkEnd w:id="927"/>
      <w:bookmarkEnd w:id="928"/>
      <w:bookmarkEnd w:id="929"/>
    </w:p>
    <w:p w:rsidR="00183742" w:rsidRPr="00E87EA0" w:rsidRDefault="00183742" w:rsidP="00E03FF9">
      <w:pPr>
        <w:pStyle w:val="a7"/>
        <w:rPr>
          <w:rtl/>
        </w:rPr>
      </w:pPr>
      <w:r w:rsidRPr="00E143FC">
        <w:rPr>
          <w:rFonts w:hint="cs"/>
          <w:rtl/>
          <w:lang w:bidi="ar-KW"/>
        </w:rPr>
        <w:t>از ابوهریره‌ روایت شده‌ که‌ پیامبر</w:t>
      </w:r>
      <w:r w:rsidR="00B06555" w:rsidRPr="00B06555">
        <w:rPr>
          <w:rFonts w:cs="CTraditional Arabic" w:hint="cs"/>
          <w:b/>
          <w:rtl/>
          <w:lang w:bidi="ar-KW"/>
        </w:rPr>
        <w:t xml:space="preserve"> ج</w:t>
      </w:r>
      <w:r w:rsidRPr="00E87EA0">
        <w:rPr>
          <w:rFonts w:hint="cs"/>
          <w:rtl/>
        </w:rPr>
        <w:t xml:space="preserve"> فرمود: </w:t>
      </w:r>
      <w:r w:rsidRPr="00E03FF9">
        <w:rPr>
          <w:rStyle w:val="Char5"/>
          <w:rtl/>
        </w:rPr>
        <w:t>«إياكم والظن، فإن الظن أكذبُ الحديث، ولا تحسسوا، ولا تجسسوا، ولا تنافسوا، ولا تحاسدوا، ولا تدابروا، وكونوا عباد الله إخواناً كما أمركم.. المسلم أخو المسلم: لا يظلمه، ولا يخذله، ولا يحقره، التقوى هاهنا، التقوى هاهنا»</w:t>
      </w:r>
      <w:r w:rsidRPr="00C047EF">
        <w:rPr>
          <w:rtl/>
        </w:rPr>
        <w:t>.</w:t>
      </w:r>
    </w:p>
    <w:p w:rsidR="00183742" w:rsidRPr="00E143FC" w:rsidRDefault="00E03FF9" w:rsidP="00E03FF9">
      <w:pPr>
        <w:pStyle w:val="a7"/>
        <w:rPr>
          <w:rtl/>
        </w:rPr>
      </w:pPr>
      <w:r>
        <w:rPr>
          <w:rFonts w:ascii="B Lotus" w:hAnsi="B Lotus" w:hint="cs"/>
          <w:rtl/>
        </w:rPr>
        <w:t>«</w:t>
      </w:r>
      <w:r w:rsidR="00183742" w:rsidRPr="00E143FC">
        <w:rPr>
          <w:rFonts w:hint="cs"/>
          <w:rtl/>
        </w:rPr>
        <w:t>از سوء ظن نسبت به‌ دیگران پرهیز کنید، دروغ‌ترین سخن سوء ظن به‌ دیگران است، استراق سمع نکنید و مخفیانه‌ به‌ سخنان مردم (به‌ منظور جاسوسی) گوش فرا ندهید، از جاسوسی و کشف اسرار مردم دوری کنید، نسبت به‌ هم حسادت نورزید، با هم کینه‌توزی نداشته‌ باشید، روی خود را از هم برنگردانید، بنده‌ی خدا باشید و مانند بندگان خدا برادرانه‌ با صفا و صمیمیت و عشق و محبت و صداقت و امانت با هم رفتار نمایید، چنان‌که‌ به‌ شما امر شده‌.. مسلمان برادر مسلمان است: به‌ او ظلم نمی‌کند، از او پشتیبانی می‌نماید، او را حقیر نمی‌شمارد؛ و پیامبر</w:t>
      </w:r>
      <w:r w:rsidR="00B06555" w:rsidRPr="00B06555">
        <w:rPr>
          <w:rFonts w:cs="CTraditional Arabic" w:hint="cs"/>
          <w:b/>
          <w:rtl/>
        </w:rPr>
        <w:t xml:space="preserve"> ج</w:t>
      </w:r>
      <w:r w:rsidR="00183742" w:rsidRPr="00E143FC">
        <w:rPr>
          <w:rFonts w:hint="cs"/>
          <w:rtl/>
        </w:rPr>
        <w:t xml:space="preserve"> با اشاره‌ به‌ سینه‌ی خود فرمود: تقوی در این‌جا است، تقوی در این‌جا است</w:t>
      </w:r>
      <w:r>
        <w:rPr>
          <w:rFonts w:hint="cs"/>
          <w:rtl/>
        </w:rPr>
        <w:t>»</w:t>
      </w:r>
      <w:r w:rsidR="00183742" w:rsidRPr="00E143FC">
        <w:rPr>
          <w:rFonts w:hint="cs"/>
          <w:rtl/>
        </w:rPr>
        <w:t>.</w:t>
      </w:r>
    </w:p>
    <w:p w:rsidR="00183742" w:rsidRPr="00E87EA0" w:rsidRDefault="00183742" w:rsidP="00886859">
      <w:pPr>
        <w:pStyle w:val="a7"/>
        <w:rPr>
          <w:rtl/>
        </w:rPr>
      </w:pPr>
      <w:r w:rsidRPr="00E143FC">
        <w:rPr>
          <w:rFonts w:hint="cs"/>
          <w:rtl/>
          <w:lang w:bidi="ar-KW"/>
        </w:rPr>
        <w:t xml:space="preserve">و فرمود: </w:t>
      </w:r>
      <w:r w:rsidRPr="00886859">
        <w:rPr>
          <w:rStyle w:val="Char5"/>
          <w:rtl/>
        </w:rPr>
        <w:t>«بحسب امرئ من الشر أن يحقر أخاه المسلم، كل المسلم على المسلم حرام: دمه، وعرضه، وماله، إن الله لا ينظر إلى أجسادكم، ولا صوركم، ولكن ينظر إلى قلوبكم وأعمالكم»</w:t>
      </w:r>
      <w:r w:rsidRPr="00C047EF">
        <w:rPr>
          <w:rtl/>
        </w:rPr>
        <w:t>.</w:t>
      </w:r>
    </w:p>
    <w:p w:rsidR="00183742" w:rsidRPr="00E143FC" w:rsidRDefault="00E05F2C" w:rsidP="00E05F2C">
      <w:pPr>
        <w:pStyle w:val="a7"/>
        <w:rPr>
          <w:rtl/>
        </w:rPr>
      </w:pPr>
      <w:r>
        <w:rPr>
          <w:rFonts w:hint="cs"/>
          <w:rtl/>
        </w:rPr>
        <w:t>«</w:t>
      </w:r>
      <w:r w:rsidR="00183742" w:rsidRPr="00E143FC">
        <w:rPr>
          <w:rFonts w:hint="cs"/>
          <w:rtl/>
        </w:rPr>
        <w:t>برای بد بودن انسان همین کافی است که‌ برادر مسلمان خود را خوار شمارد، خون، ناموس و مال مسلمان برای مسلمان حرام است. همانا خدا به‌ جسم و چهره‌ی شما نمی‌نگرد، بلکه‌ به‌ دلهای شما می‌نگرد</w:t>
      </w:r>
      <w:r>
        <w:rPr>
          <w:rFonts w:hint="cs"/>
          <w:rtl/>
        </w:rPr>
        <w:t>»</w:t>
      </w:r>
      <w:r w:rsidR="00183742" w:rsidRPr="00E143FC">
        <w:rPr>
          <w:rFonts w:hint="cs"/>
          <w:rtl/>
        </w:rPr>
        <w:t>.</w:t>
      </w:r>
    </w:p>
    <w:p w:rsidR="00183742" w:rsidRPr="00C047EF" w:rsidRDefault="00183742" w:rsidP="00E05F2C">
      <w:pPr>
        <w:pStyle w:val="a7"/>
        <w:rPr>
          <w:rtl/>
        </w:rPr>
      </w:pPr>
      <w:r w:rsidRPr="00E05F2C">
        <w:rPr>
          <w:rFonts w:hint="cs"/>
          <w:rtl/>
        </w:rPr>
        <w:t>و در روایت دیگری آمده‌ که‌ فرمود:</w:t>
      </w:r>
      <w:r w:rsidRPr="00E143FC">
        <w:rPr>
          <w:rFonts w:ascii="Bodoni MT Poster Compressed" w:hAnsi="Bodoni MT Poster Compressed" w:cs="B Lotus" w:hint="cs"/>
          <w:rtl/>
          <w:lang w:bidi="ar-KW"/>
        </w:rPr>
        <w:t xml:space="preserve"> </w:t>
      </w:r>
      <w:r w:rsidRPr="00E05F2C">
        <w:rPr>
          <w:rStyle w:val="Char5"/>
          <w:rtl/>
        </w:rPr>
        <w:t>«لا تحاسدوا، ولا تباغضوا، ولا تجسسوا، ولا تحسسوا، ولا تناجشوا، وكونوا عباد الله إخواناً»</w:t>
      </w:r>
      <w:r w:rsidRPr="00C047EF">
        <w:rPr>
          <w:rtl/>
        </w:rPr>
        <w:t>.</w:t>
      </w:r>
    </w:p>
    <w:p w:rsidR="00183742" w:rsidRPr="00E143FC" w:rsidRDefault="00E05F2C" w:rsidP="00E05F2C">
      <w:pPr>
        <w:pStyle w:val="a7"/>
        <w:rPr>
          <w:rtl/>
        </w:rPr>
      </w:pPr>
      <w:r>
        <w:rPr>
          <w:rFonts w:hint="cs"/>
          <w:rtl/>
        </w:rPr>
        <w:t>«</w:t>
      </w:r>
      <w:r w:rsidR="00183742" w:rsidRPr="00E143FC">
        <w:rPr>
          <w:rFonts w:hint="cs"/>
          <w:rtl/>
        </w:rPr>
        <w:t>نسبت به‌ هم حسادت نورزید، با هم کینه‌ نداشته‌ باشید، از جاسوسی و کشف اسرار مردم دوری کنید، استراق سمع نکنید و مخفیانه‌ به‌ سخنان مردم (به‌ منظور جاسوسی) گوش فرا ندهید، به‌ منظور فریب مشتری‌ها قیمت بیشتر به‌ صاحب کالا پیشنهاد نکنید، و مانند بندگان خدا برادرانه‌ با صفا و صمیمیت و عشق و محبت و صداقت و امانت با هم رفتار نمایید</w:t>
      </w:r>
      <w:r>
        <w:rPr>
          <w:rFonts w:hint="cs"/>
          <w:rtl/>
        </w:rPr>
        <w:t>»</w:t>
      </w:r>
      <w:r w:rsidR="00183742" w:rsidRPr="00E143FC">
        <w:rPr>
          <w:rFonts w:hint="cs"/>
          <w:rtl/>
        </w:rPr>
        <w:t>.</w:t>
      </w:r>
    </w:p>
    <w:p w:rsidR="00183742" w:rsidRPr="00C047EF" w:rsidRDefault="00183742" w:rsidP="00E05F2C">
      <w:pPr>
        <w:pStyle w:val="a7"/>
        <w:rPr>
          <w:rtl/>
        </w:rPr>
      </w:pPr>
      <w:r w:rsidRPr="00E143FC">
        <w:rPr>
          <w:rFonts w:hint="cs"/>
          <w:rtl/>
          <w:lang w:bidi="ar-KW"/>
        </w:rPr>
        <w:t xml:space="preserve">و در روایت دیگری آمده‌ که‌ فرمود: </w:t>
      </w:r>
      <w:r w:rsidRPr="00E05F2C">
        <w:rPr>
          <w:rStyle w:val="Char5"/>
          <w:rtl/>
        </w:rPr>
        <w:t>«لا تقاطعوا، ولا تدابروا، ولا تباغضوا، ولا تحاسدوا، وكونوا عباد الله إخواناً»</w:t>
      </w:r>
      <w:r w:rsidRPr="00E05F2C">
        <w:rPr>
          <w:rtl/>
        </w:rPr>
        <w:t>.</w:t>
      </w:r>
    </w:p>
    <w:p w:rsidR="00183742" w:rsidRPr="00E143FC" w:rsidRDefault="00E05F2C" w:rsidP="00E05F2C">
      <w:pPr>
        <w:pStyle w:val="a7"/>
        <w:rPr>
          <w:rFonts w:ascii="Bodoni MT Poster Compressed" w:hAnsi="Bodoni MT Poster Compressed"/>
          <w:rtl/>
        </w:rPr>
      </w:pPr>
      <w:r>
        <w:rPr>
          <w:rFonts w:ascii="Bodoni MT Poster Compressed" w:hAnsi="Bodoni MT Poster Compressed" w:hint="cs"/>
          <w:rtl/>
        </w:rPr>
        <w:t>«</w:t>
      </w:r>
      <w:r w:rsidR="00183742" w:rsidRPr="00E143FC">
        <w:rPr>
          <w:rFonts w:ascii="Bodoni MT Poster Compressed" w:hAnsi="Bodoni MT Poster Compressed" w:hint="cs"/>
          <w:rtl/>
        </w:rPr>
        <w:t xml:space="preserve">قطع ارتباط ننمایید، </w:t>
      </w:r>
      <w:r w:rsidR="00183742" w:rsidRPr="00E143FC">
        <w:rPr>
          <w:rFonts w:hint="cs"/>
          <w:rtl/>
        </w:rPr>
        <w:t>روی خود را از هم برنگردانید،</w:t>
      </w:r>
      <w:r w:rsidR="00183742" w:rsidRPr="00E143FC">
        <w:rPr>
          <w:rFonts w:ascii="Bodoni MT Poster Compressed" w:hAnsi="Bodoni MT Poster Compressed" w:hint="cs"/>
          <w:rtl/>
        </w:rPr>
        <w:t xml:space="preserve"> با هم کینه‌ نداشته‌ باشید، نسبت به‌ هم حسادت نورزید،</w:t>
      </w:r>
      <w:r w:rsidR="00183742" w:rsidRPr="00E87EA0">
        <w:rPr>
          <w:rFonts w:hint="cs"/>
          <w:rtl/>
        </w:rPr>
        <w:t xml:space="preserve"> و مانند بندگان خدا برادرانه‌ با صفا و صمیمیت و عشق و محبت و صداقت و امانت با هم رفتار نمایید</w:t>
      </w:r>
      <w:r>
        <w:rPr>
          <w:rFonts w:hint="cs"/>
          <w:rtl/>
        </w:rPr>
        <w:t>»</w:t>
      </w:r>
      <w:r w:rsidR="00183742" w:rsidRPr="00E87EA0">
        <w:rPr>
          <w:rFonts w:hint="cs"/>
          <w:rtl/>
        </w:rPr>
        <w:t>.</w:t>
      </w:r>
    </w:p>
    <w:p w:rsidR="00183742" w:rsidRPr="00E143FC" w:rsidRDefault="00183742" w:rsidP="00E05F2C">
      <w:pPr>
        <w:pStyle w:val="a7"/>
        <w:rPr>
          <w:rFonts w:ascii="Bodoni MT Poster Compressed" w:hAnsi="Bodoni MT Poster Compressed" w:cs="B Lotus"/>
          <w:rtl/>
        </w:rPr>
      </w:pPr>
      <w:r w:rsidRPr="00E05F2C">
        <w:rPr>
          <w:rFonts w:hint="cs"/>
          <w:rtl/>
        </w:rPr>
        <w:t>و در روایتی دیگر آمده‌ که‌ فرمود:</w:t>
      </w:r>
      <w:r w:rsidRPr="00E143FC">
        <w:rPr>
          <w:rFonts w:ascii="Bodoni MT Poster Compressed" w:hAnsi="Bodoni MT Poster Compressed" w:cs="B Lotus" w:hint="cs"/>
          <w:rtl/>
          <w:lang w:bidi="ar-KW"/>
        </w:rPr>
        <w:t xml:space="preserve"> </w:t>
      </w:r>
      <w:r w:rsidRPr="00E05F2C">
        <w:rPr>
          <w:rStyle w:val="Char5"/>
          <w:rtl/>
        </w:rPr>
        <w:t>«ولا تهاجروا، ولا يبع بعضكم على بيع بعض»</w:t>
      </w:r>
      <w:r w:rsidRPr="00E05F2C">
        <w:rPr>
          <w:vertAlign w:val="superscript"/>
          <w:rtl/>
        </w:rPr>
        <w:footnoteReference w:id="287"/>
      </w:r>
      <w:r w:rsidRPr="00E05F2C">
        <w:rPr>
          <w:rtl/>
        </w:rPr>
        <w:t>.</w:t>
      </w:r>
    </w:p>
    <w:p w:rsidR="00183742" w:rsidRDefault="00E05F2C" w:rsidP="00E05F2C">
      <w:pPr>
        <w:pStyle w:val="a7"/>
        <w:rPr>
          <w:rtl/>
        </w:rPr>
      </w:pPr>
      <w:r>
        <w:rPr>
          <w:rFonts w:hint="cs"/>
          <w:rtl/>
        </w:rPr>
        <w:t>«</w:t>
      </w:r>
      <w:r w:rsidR="00183742" w:rsidRPr="00E143FC">
        <w:rPr>
          <w:rFonts w:hint="cs"/>
          <w:rtl/>
        </w:rPr>
        <w:t>از هم دوری نکنید و قهر ننمایید و جایز نیست که‌ مسلمان بر معامله‌ی مسلمان دیگری معامله‌ نماید</w:t>
      </w:r>
      <w:r>
        <w:rPr>
          <w:rFonts w:hint="cs"/>
          <w:rtl/>
        </w:rPr>
        <w:t>»</w:t>
      </w:r>
      <w:r w:rsidR="00183742" w:rsidRPr="00E143FC">
        <w:rPr>
          <w:rFonts w:hint="cs"/>
          <w:rtl/>
        </w:rPr>
        <w:t>.</w:t>
      </w:r>
    </w:p>
    <w:p w:rsidR="004A3F54" w:rsidRDefault="004A3F54" w:rsidP="00E05F2C">
      <w:pPr>
        <w:pStyle w:val="a7"/>
        <w:rPr>
          <w:rtl/>
        </w:rPr>
        <w:sectPr w:rsidR="004A3F54" w:rsidSect="00E9697F">
          <w:headerReference w:type="default" r:id="rId48"/>
          <w:footnotePr>
            <w:numRestart w:val="eachPage"/>
          </w:footnotePr>
          <w:type w:val="oddPage"/>
          <w:pgSz w:w="9356" w:h="13608" w:code="9"/>
          <w:pgMar w:top="567" w:right="1134" w:bottom="851" w:left="1134" w:header="454" w:footer="0" w:gutter="0"/>
          <w:cols w:space="708"/>
          <w:titlePg/>
          <w:bidi/>
          <w:rtlGutter/>
          <w:docGrid w:linePitch="360"/>
        </w:sectPr>
      </w:pPr>
    </w:p>
    <w:p w:rsidR="00183742" w:rsidRPr="00E143FC" w:rsidRDefault="00183742" w:rsidP="00516CBC">
      <w:pPr>
        <w:pStyle w:val="a"/>
        <w:rPr>
          <w:rtl/>
        </w:rPr>
      </w:pPr>
      <w:bookmarkStart w:id="930" w:name="_Toc73092723"/>
      <w:bookmarkStart w:id="931" w:name="_Toc226834868"/>
      <w:bookmarkStart w:id="932" w:name="_Toc286875650"/>
      <w:bookmarkStart w:id="933" w:name="_Toc421088025"/>
      <w:r w:rsidRPr="00E143FC">
        <w:rPr>
          <w:rFonts w:hint="cs"/>
          <w:rtl/>
        </w:rPr>
        <w:t>از جمله‌ آداب اسلامی برای نونهالان</w:t>
      </w:r>
      <w:bookmarkEnd w:id="930"/>
      <w:bookmarkEnd w:id="931"/>
      <w:bookmarkEnd w:id="932"/>
      <w:bookmarkEnd w:id="933"/>
    </w:p>
    <w:p w:rsidR="00183742" w:rsidRPr="00E143FC" w:rsidRDefault="00183742" w:rsidP="00516CBC">
      <w:pPr>
        <w:pStyle w:val="a5"/>
        <w:rPr>
          <w:rtl/>
        </w:rPr>
      </w:pPr>
      <w:bookmarkStart w:id="934" w:name="_Toc73092724"/>
      <w:bookmarkStart w:id="935" w:name="_Toc226834869"/>
      <w:bookmarkStart w:id="936" w:name="_Toc286875651"/>
      <w:bookmarkStart w:id="937" w:name="_Toc421088026"/>
      <w:r w:rsidRPr="00E143FC">
        <w:rPr>
          <w:rFonts w:hint="cs"/>
          <w:rtl/>
        </w:rPr>
        <w:t>تعامل با مردم</w:t>
      </w:r>
      <w:r w:rsidRPr="00E143FC">
        <w:rPr>
          <w:rStyle w:val="FootnoteReference"/>
          <w:rFonts w:ascii="Bodoni MT Poster Compressed" w:hAnsi="Bodoni MT Poster Compressed"/>
          <w:rtl/>
        </w:rPr>
        <w:footnoteReference w:id="288"/>
      </w:r>
      <w:bookmarkEnd w:id="934"/>
      <w:bookmarkEnd w:id="935"/>
      <w:bookmarkEnd w:id="936"/>
      <w:bookmarkEnd w:id="937"/>
    </w:p>
    <w:p w:rsidR="00183742" w:rsidRPr="00E143FC" w:rsidRDefault="00183742" w:rsidP="004A3F54">
      <w:pPr>
        <w:pStyle w:val="a7"/>
        <w:rPr>
          <w:rtl/>
        </w:rPr>
      </w:pPr>
      <w:r w:rsidRPr="00E143FC">
        <w:rPr>
          <w:rFonts w:hint="cs"/>
          <w:rtl/>
        </w:rPr>
        <w:t>آداب تعامل با مردم عبارت از:</w:t>
      </w:r>
    </w:p>
    <w:p w:rsidR="00183742" w:rsidRPr="00E143FC" w:rsidRDefault="00183742" w:rsidP="000A03DF">
      <w:pPr>
        <w:pStyle w:val="a0"/>
        <w:numPr>
          <w:ilvl w:val="0"/>
          <w:numId w:val="36"/>
        </w:numPr>
        <w:tabs>
          <w:tab w:val="clear" w:pos="817"/>
        </w:tabs>
        <w:spacing w:after="0"/>
        <w:ind w:left="641" w:hanging="357"/>
        <w:jc w:val="both"/>
        <w:rPr>
          <w:rFonts w:ascii="Bodoni MT Poster Compressed" w:hAnsi="Bodoni MT Poster Compressed" w:cs="B Lotus"/>
          <w:b/>
          <w:sz w:val="28"/>
          <w:szCs w:val="28"/>
          <w:rtl/>
          <w:lang w:bidi="ar-KW"/>
        </w:rPr>
      </w:pPr>
      <w:r w:rsidRPr="004A3F54">
        <w:rPr>
          <w:rStyle w:val="Char2"/>
          <w:rFonts w:hint="cs"/>
          <w:rtl/>
        </w:rPr>
        <w:t>استفاده‌ از الفاظی مؤدبانه‌ هنگام رویارویی با دیگران، امثال: خیلی ممنون، مرا ببخش، خداوند جزای خیر شما را دهد، خداوند پادش تو را دهد، خداوند به‌ تو برکت دهد، خداوند شما را محفوظ بدارد.</w:t>
      </w:r>
    </w:p>
    <w:p w:rsidR="00183742" w:rsidRPr="00E143FC" w:rsidRDefault="00183742" w:rsidP="000A03DF">
      <w:pPr>
        <w:pStyle w:val="a0"/>
        <w:numPr>
          <w:ilvl w:val="0"/>
          <w:numId w:val="36"/>
        </w:numPr>
        <w:tabs>
          <w:tab w:val="clear" w:pos="817"/>
        </w:tabs>
        <w:spacing w:after="0"/>
        <w:ind w:left="641" w:hanging="357"/>
        <w:jc w:val="both"/>
        <w:rPr>
          <w:rFonts w:ascii="Bodoni MT Poster Compressed" w:hAnsi="Bodoni MT Poster Compressed" w:cs="B Lotus"/>
          <w:b/>
          <w:sz w:val="28"/>
          <w:szCs w:val="28"/>
          <w:lang w:bidi="ar-KW"/>
        </w:rPr>
      </w:pPr>
      <w:r w:rsidRPr="004A3F54">
        <w:rPr>
          <w:rStyle w:val="Char2"/>
          <w:rFonts w:hint="cs"/>
          <w:rtl/>
        </w:rPr>
        <w:t>با الفاظ پر از احترام و بزرگداشت دیگران را صدا می‌زند، امثال: ای عمو! ای دایی!</w:t>
      </w:r>
    </w:p>
    <w:p w:rsidR="00183742" w:rsidRPr="00E143FC" w:rsidRDefault="00183742" w:rsidP="000A03DF">
      <w:pPr>
        <w:pStyle w:val="a0"/>
        <w:numPr>
          <w:ilvl w:val="0"/>
          <w:numId w:val="36"/>
        </w:numPr>
        <w:tabs>
          <w:tab w:val="clear" w:pos="817"/>
        </w:tabs>
        <w:spacing w:after="0"/>
        <w:ind w:left="641" w:hanging="357"/>
        <w:jc w:val="both"/>
        <w:rPr>
          <w:rFonts w:ascii="Bodoni MT Poster Compressed" w:hAnsi="Bodoni MT Poster Compressed" w:cs="B Lotus"/>
          <w:b/>
          <w:sz w:val="28"/>
          <w:szCs w:val="28"/>
          <w:lang w:bidi="ar-KW"/>
        </w:rPr>
      </w:pPr>
      <w:r w:rsidRPr="004A3F54">
        <w:rPr>
          <w:rStyle w:val="Char2"/>
          <w:rFonts w:hint="cs"/>
          <w:rtl/>
        </w:rPr>
        <w:t>هم سن و سالان خود را با الفاظ احترام صدا می‌زند، امثال: ای برادر! و یا محبوب‌ترین نام او را ذکر می‌کند.</w:t>
      </w:r>
    </w:p>
    <w:p w:rsidR="00183742" w:rsidRPr="00E143FC" w:rsidRDefault="00183742" w:rsidP="004A3F54">
      <w:pPr>
        <w:pStyle w:val="a7"/>
        <w:rPr>
          <w:rFonts w:ascii="Bodoni MT Poster Compressed" w:hAnsi="Bodoni MT Poster Compressed"/>
        </w:rPr>
      </w:pPr>
      <w:r w:rsidRPr="00E143FC">
        <w:rPr>
          <w:rFonts w:hint="cs"/>
          <w:rtl/>
        </w:rPr>
        <w:t>گشاده‌رویی هنگام تعامل با مردم.</w:t>
      </w:r>
    </w:p>
    <w:p w:rsidR="00183742" w:rsidRPr="00E143FC" w:rsidRDefault="00183742" w:rsidP="000A03DF">
      <w:pPr>
        <w:pStyle w:val="a0"/>
        <w:numPr>
          <w:ilvl w:val="0"/>
          <w:numId w:val="36"/>
        </w:numPr>
        <w:tabs>
          <w:tab w:val="clear" w:pos="817"/>
        </w:tabs>
        <w:spacing w:after="0"/>
        <w:ind w:left="641" w:hanging="357"/>
        <w:jc w:val="both"/>
        <w:rPr>
          <w:rFonts w:ascii="Bodoni MT Poster Compressed" w:hAnsi="Bodoni MT Poster Compressed" w:cs="B Lotus"/>
          <w:b/>
          <w:sz w:val="28"/>
          <w:szCs w:val="28"/>
          <w:lang w:bidi="ar-KW"/>
        </w:rPr>
      </w:pPr>
      <w:r w:rsidRPr="004A3F54">
        <w:rPr>
          <w:rStyle w:val="Char2"/>
          <w:rFonts w:hint="cs"/>
          <w:rtl/>
        </w:rPr>
        <w:t>به‌ صبر و تسامح و ترک انتقام عادت می‌گیرد اگر چه‌ توان انتقام را داشته‌ باشد.</w:t>
      </w:r>
    </w:p>
    <w:p w:rsidR="00183742" w:rsidRPr="00E143FC" w:rsidRDefault="00183742" w:rsidP="000A03DF">
      <w:pPr>
        <w:pStyle w:val="a0"/>
        <w:numPr>
          <w:ilvl w:val="0"/>
          <w:numId w:val="36"/>
        </w:numPr>
        <w:tabs>
          <w:tab w:val="clear" w:pos="817"/>
        </w:tabs>
        <w:spacing w:after="0"/>
        <w:ind w:left="641" w:hanging="357"/>
        <w:jc w:val="both"/>
        <w:rPr>
          <w:rFonts w:ascii="Bodoni MT Poster Compressed" w:hAnsi="Bodoni MT Poster Compressed" w:cs="B Lotus"/>
          <w:b/>
          <w:sz w:val="28"/>
          <w:szCs w:val="28"/>
          <w:lang w:bidi="ar-KW"/>
        </w:rPr>
      </w:pPr>
      <w:r w:rsidRPr="004A3F54">
        <w:rPr>
          <w:rStyle w:val="Char2"/>
          <w:rFonts w:hint="cs"/>
          <w:rtl/>
        </w:rPr>
        <w:t>کارگرانِ شغل‌های کوچک و بی‌مایه‌ را با دید احترام می‌نگرد.</w:t>
      </w:r>
    </w:p>
    <w:p w:rsidR="00183742" w:rsidRPr="00E143FC" w:rsidRDefault="00183742" w:rsidP="000A03DF">
      <w:pPr>
        <w:pStyle w:val="a0"/>
        <w:numPr>
          <w:ilvl w:val="0"/>
          <w:numId w:val="36"/>
        </w:numPr>
        <w:tabs>
          <w:tab w:val="clear" w:pos="817"/>
        </w:tabs>
        <w:spacing w:after="0"/>
        <w:ind w:left="641" w:hanging="357"/>
        <w:jc w:val="both"/>
        <w:rPr>
          <w:rFonts w:ascii="Bodoni MT Poster Compressed" w:hAnsi="Bodoni MT Poster Compressed" w:cs="B Lotus"/>
          <w:b/>
          <w:sz w:val="28"/>
          <w:szCs w:val="28"/>
          <w:lang w:bidi="ar-KW"/>
        </w:rPr>
      </w:pPr>
      <w:r w:rsidRPr="004A3F54">
        <w:rPr>
          <w:rStyle w:val="Char2"/>
          <w:rFonts w:hint="cs"/>
          <w:rtl/>
        </w:rPr>
        <w:t>با خدمت‌کاران و دیگران به‌ نیکویی رفتار می‌نماید.</w:t>
      </w:r>
    </w:p>
    <w:p w:rsidR="00183742" w:rsidRPr="00E143FC" w:rsidRDefault="00183742" w:rsidP="000A03DF">
      <w:pPr>
        <w:pStyle w:val="a0"/>
        <w:numPr>
          <w:ilvl w:val="0"/>
          <w:numId w:val="36"/>
        </w:numPr>
        <w:tabs>
          <w:tab w:val="clear" w:pos="817"/>
        </w:tabs>
        <w:spacing w:after="0"/>
        <w:ind w:left="641" w:hanging="357"/>
        <w:jc w:val="both"/>
        <w:rPr>
          <w:rFonts w:ascii="Bodoni MT Poster Compressed" w:hAnsi="Bodoni MT Poster Compressed" w:cs="B Lotus"/>
          <w:b/>
          <w:sz w:val="28"/>
          <w:szCs w:val="28"/>
          <w:lang w:bidi="ar-KW"/>
        </w:rPr>
      </w:pPr>
      <w:r w:rsidRPr="004A3F54">
        <w:rPr>
          <w:rStyle w:val="Char2"/>
          <w:rFonts w:hint="cs"/>
          <w:rtl/>
        </w:rPr>
        <w:t>تبریک‌گویی در هنگام مناسبت‌های اسلامی و دعا برای مسلمانان.</w:t>
      </w:r>
    </w:p>
    <w:p w:rsidR="00183742" w:rsidRPr="00E143FC" w:rsidRDefault="00183742" w:rsidP="000A03DF">
      <w:pPr>
        <w:pStyle w:val="a0"/>
        <w:numPr>
          <w:ilvl w:val="0"/>
          <w:numId w:val="36"/>
        </w:numPr>
        <w:tabs>
          <w:tab w:val="clear" w:pos="817"/>
        </w:tabs>
        <w:spacing w:after="0"/>
        <w:ind w:left="641" w:hanging="357"/>
        <w:jc w:val="both"/>
        <w:rPr>
          <w:rFonts w:ascii="Bodoni MT Poster Compressed" w:hAnsi="Bodoni MT Poster Compressed" w:cs="B Lotus"/>
          <w:b/>
          <w:sz w:val="28"/>
          <w:szCs w:val="28"/>
          <w:lang w:bidi="ar-KW"/>
        </w:rPr>
      </w:pPr>
      <w:r w:rsidRPr="004A3F54">
        <w:rPr>
          <w:rStyle w:val="Char2"/>
          <w:rFonts w:hint="cs"/>
          <w:rtl/>
        </w:rPr>
        <w:t>هنگام برخورد با مردم، نظم و ترتیب را مراعات می‌نماید و رفتاری زیبا را با آنان دنبال می‌کند.</w:t>
      </w:r>
    </w:p>
    <w:p w:rsidR="00183742" w:rsidRPr="00E143FC" w:rsidRDefault="00183742" w:rsidP="000A03DF">
      <w:pPr>
        <w:pStyle w:val="a0"/>
        <w:numPr>
          <w:ilvl w:val="0"/>
          <w:numId w:val="36"/>
        </w:numPr>
        <w:tabs>
          <w:tab w:val="clear" w:pos="817"/>
        </w:tabs>
        <w:spacing w:after="0"/>
        <w:ind w:left="641" w:hanging="357"/>
        <w:jc w:val="both"/>
        <w:rPr>
          <w:rFonts w:ascii="Bodoni MT Poster Compressed" w:hAnsi="Bodoni MT Poster Compressed" w:cs="B Lotus"/>
          <w:b/>
          <w:sz w:val="28"/>
          <w:szCs w:val="28"/>
          <w:lang w:bidi="ar-KW"/>
        </w:rPr>
      </w:pPr>
      <w:r w:rsidRPr="004A3F54">
        <w:rPr>
          <w:rStyle w:val="Char2"/>
          <w:rFonts w:hint="cs"/>
          <w:rtl/>
        </w:rPr>
        <w:t>هرگز با افراد شرور و بدکار مصاحبت و دوستی نمی‌نماید.</w:t>
      </w:r>
    </w:p>
    <w:p w:rsidR="00183742" w:rsidRPr="00E143FC" w:rsidRDefault="00183742" w:rsidP="000A03DF">
      <w:pPr>
        <w:pStyle w:val="a0"/>
        <w:numPr>
          <w:ilvl w:val="0"/>
          <w:numId w:val="36"/>
        </w:numPr>
        <w:tabs>
          <w:tab w:val="clear" w:pos="817"/>
        </w:tabs>
        <w:spacing w:after="0"/>
        <w:ind w:left="641" w:hanging="357"/>
        <w:jc w:val="both"/>
        <w:rPr>
          <w:rFonts w:ascii="Bodoni MT Poster Compressed" w:hAnsi="Bodoni MT Poster Compressed" w:cs="B Lotus"/>
          <w:b/>
          <w:sz w:val="28"/>
          <w:szCs w:val="28"/>
          <w:rtl/>
          <w:lang w:bidi="ar-KW"/>
        </w:rPr>
      </w:pPr>
      <w:r w:rsidRPr="004A3F54">
        <w:rPr>
          <w:rStyle w:val="Char2"/>
          <w:rFonts w:hint="cs"/>
          <w:rtl/>
        </w:rPr>
        <w:t>به‌ بزرگان یاری می‌رساند، در صورتی که‌ به‌ کمک نیاز داشتند و با مهربانی با کودکان رفتار می‌نماید.</w:t>
      </w:r>
      <w:r w:rsidRPr="00E143FC">
        <w:rPr>
          <w:rFonts w:ascii="Bodoni MT Poster Compressed" w:hAnsi="Bodoni MT Poster Compressed" w:cs="B Lotus" w:hint="cs"/>
          <w:b/>
          <w:sz w:val="28"/>
          <w:szCs w:val="28"/>
          <w:rtl/>
          <w:lang w:bidi="ar-KW"/>
        </w:rPr>
        <w:t xml:space="preserve"> </w:t>
      </w:r>
    </w:p>
    <w:p w:rsidR="00183742" w:rsidRPr="00E143FC" w:rsidRDefault="00183742" w:rsidP="00516CBC">
      <w:pPr>
        <w:pStyle w:val="a5"/>
        <w:rPr>
          <w:rtl/>
        </w:rPr>
      </w:pPr>
      <w:bookmarkStart w:id="938" w:name="_Toc73092725"/>
      <w:bookmarkStart w:id="939" w:name="_Toc226834870"/>
      <w:bookmarkStart w:id="940" w:name="_Toc286875652"/>
      <w:bookmarkStart w:id="941" w:name="_Toc421088027"/>
      <w:r w:rsidRPr="00E143FC">
        <w:rPr>
          <w:rFonts w:hint="cs"/>
          <w:rtl/>
        </w:rPr>
        <w:t>درود و دعای اسلام، سلام کردن است</w:t>
      </w:r>
      <w:bookmarkEnd w:id="938"/>
      <w:bookmarkEnd w:id="939"/>
      <w:bookmarkEnd w:id="940"/>
      <w:bookmarkEnd w:id="941"/>
    </w:p>
    <w:p w:rsidR="00183742" w:rsidRPr="00E143FC" w:rsidRDefault="00183742" w:rsidP="004A3F54">
      <w:pPr>
        <w:pStyle w:val="a7"/>
        <w:rPr>
          <w:rtl/>
        </w:rPr>
      </w:pPr>
      <w:r w:rsidRPr="00E143FC">
        <w:rPr>
          <w:rFonts w:hint="cs"/>
          <w:rtl/>
        </w:rPr>
        <w:t>آداب سلام کردن:</w:t>
      </w:r>
    </w:p>
    <w:p w:rsidR="00183742" w:rsidRPr="004A3F54" w:rsidRDefault="00183742" w:rsidP="000A03DF">
      <w:pPr>
        <w:pStyle w:val="a7"/>
        <w:numPr>
          <w:ilvl w:val="0"/>
          <w:numId w:val="64"/>
        </w:numPr>
        <w:ind w:left="641" w:hanging="357"/>
        <w:rPr>
          <w:rtl/>
        </w:rPr>
      </w:pPr>
      <w:r w:rsidRPr="004A3F54">
        <w:rPr>
          <w:rFonts w:hint="cs"/>
          <w:rtl/>
        </w:rPr>
        <w:t xml:space="preserve">قبل از ین‌که‌ حرف زده‌ شود، باید سلام کرد و گفت: </w:t>
      </w:r>
      <w:r w:rsidRPr="004A3F54">
        <w:rPr>
          <w:rStyle w:val="Char3"/>
          <w:rtl/>
        </w:rPr>
        <w:t>السلام علیکم ورحمة الله</w:t>
      </w:r>
      <w:r w:rsidRPr="004A3F54">
        <w:rPr>
          <w:rStyle w:val="Char3"/>
          <w:rFonts w:ascii="Times New Roman" w:hAnsi="Times New Roman" w:cs="Times New Roman" w:hint="cs"/>
          <w:rtl/>
        </w:rPr>
        <w:t>‌</w:t>
      </w:r>
      <w:r w:rsidRPr="004A3F54">
        <w:rPr>
          <w:rStyle w:val="Char3"/>
          <w:rtl/>
        </w:rPr>
        <w:t xml:space="preserve"> وبرکاته</w:t>
      </w:r>
      <w:r w:rsidRPr="004A3F54">
        <w:rPr>
          <w:rStyle w:val="Char3"/>
          <w:rFonts w:ascii="Times New Roman" w:hAnsi="Times New Roman" w:cs="Times New Roman" w:hint="cs"/>
          <w:rtl/>
        </w:rPr>
        <w:t>‌</w:t>
      </w:r>
      <w:r w:rsidRPr="004A3F54">
        <w:rPr>
          <w:rtl/>
        </w:rPr>
        <w:t>.</w:t>
      </w:r>
    </w:p>
    <w:p w:rsidR="00183742" w:rsidRPr="004A3F54" w:rsidRDefault="00183742" w:rsidP="000A03DF">
      <w:pPr>
        <w:pStyle w:val="a7"/>
        <w:numPr>
          <w:ilvl w:val="0"/>
          <w:numId w:val="64"/>
        </w:numPr>
        <w:ind w:left="641" w:hanging="357"/>
      </w:pPr>
      <w:r w:rsidRPr="004A3F54">
        <w:rPr>
          <w:rFonts w:hint="cs"/>
          <w:rtl/>
        </w:rPr>
        <w:t xml:space="preserve">جواب دادن به‌ سلام دیگران واجب است و باید گفته‌ شود: </w:t>
      </w:r>
      <w:r w:rsidRPr="004A3F54">
        <w:rPr>
          <w:rStyle w:val="Char3"/>
          <w:rtl/>
        </w:rPr>
        <w:t>وعلیکم السلام ورحمة الله</w:t>
      </w:r>
      <w:r w:rsidRPr="004A3F54">
        <w:rPr>
          <w:rStyle w:val="Char3"/>
          <w:rFonts w:ascii="Times New Roman" w:hAnsi="Times New Roman" w:cs="Times New Roman" w:hint="cs"/>
          <w:rtl/>
        </w:rPr>
        <w:t>‌</w:t>
      </w:r>
      <w:r w:rsidRPr="004A3F54">
        <w:rPr>
          <w:rStyle w:val="Char3"/>
          <w:rtl/>
        </w:rPr>
        <w:t xml:space="preserve"> و برکاته</w:t>
      </w:r>
      <w:r w:rsidRPr="004A3F54">
        <w:rPr>
          <w:rStyle w:val="Char3"/>
          <w:rFonts w:ascii="Times New Roman" w:hAnsi="Times New Roman" w:cs="Times New Roman" w:hint="cs"/>
          <w:rtl/>
        </w:rPr>
        <w:t>‌</w:t>
      </w:r>
      <w:r w:rsidRPr="004A3F54">
        <w:rPr>
          <w:rtl/>
        </w:rPr>
        <w:t>.</w:t>
      </w:r>
    </w:p>
    <w:p w:rsidR="00183742" w:rsidRPr="004A3F54" w:rsidRDefault="00183742" w:rsidP="000A03DF">
      <w:pPr>
        <w:pStyle w:val="a7"/>
        <w:numPr>
          <w:ilvl w:val="0"/>
          <w:numId w:val="64"/>
        </w:numPr>
        <w:ind w:left="641" w:hanging="357"/>
      </w:pPr>
      <w:r w:rsidRPr="004A3F54">
        <w:rPr>
          <w:rFonts w:hint="cs"/>
          <w:rtl/>
        </w:rPr>
        <w:t>از هر مسلمانی سلام می‌کنید، خواه او را بشناسی یا ناشناس باشد.</w:t>
      </w:r>
    </w:p>
    <w:p w:rsidR="00183742" w:rsidRPr="004A3F54" w:rsidRDefault="00183742" w:rsidP="000A03DF">
      <w:pPr>
        <w:pStyle w:val="a7"/>
        <w:numPr>
          <w:ilvl w:val="0"/>
          <w:numId w:val="64"/>
        </w:numPr>
        <w:ind w:left="641" w:hanging="357"/>
      </w:pPr>
      <w:r w:rsidRPr="004A3F54">
        <w:rPr>
          <w:rFonts w:hint="cs"/>
          <w:rtl/>
        </w:rPr>
        <w:t xml:space="preserve">هرگاه خواستی از مجلسی بیرون روید، می‌گویید: </w:t>
      </w:r>
      <w:r w:rsidRPr="004A3F54">
        <w:rPr>
          <w:rtl/>
        </w:rPr>
        <w:t>السلام علیکم.</w:t>
      </w:r>
    </w:p>
    <w:p w:rsidR="00183742" w:rsidRPr="004A3F54" w:rsidRDefault="00183742" w:rsidP="000A03DF">
      <w:pPr>
        <w:pStyle w:val="a7"/>
        <w:numPr>
          <w:ilvl w:val="0"/>
          <w:numId w:val="64"/>
        </w:numPr>
        <w:ind w:left="641" w:hanging="357"/>
      </w:pPr>
      <w:r w:rsidRPr="004A3F54">
        <w:rPr>
          <w:rFonts w:hint="cs"/>
          <w:rtl/>
        </w:rPr>
        <w:t>کوچک از بزرگ، سواره از پیاده، پیاده از نشسته سلام می‌کند.</w:t>
      </w:r>
    </w:p>
    <w:p w:rsidR="00183742" w:rsidRPr="00E143FC" w:rsidRDefault="00183742" w:rsidP="000A03DF">
      <w:pPr>
        <w:pStyle w:val="a7"/>
        <w:numPr>
          <w:ilvl w:val="0"/>
          <w:numId w:val="64"/>
        </w:numPr>
        <w:ind w:left="641" w:hanging="357"/>
        <w:rPr>
          <w:rtl/>
        </w:rPr>
      </w:pPr>
      <w:r w:rsidRPr="004A3F54">
        <w:rPr>
          <w:rFonts w:hint="cs"/>
          <w:rtl/>
        </w:rPr>
        <w:t>در کارگاه، مدرسه‌ و خیابان از هر مسلمانی سلام کرده‌ می‌شود، زیرا سلام کردن، درود فرستادن است که‌ باید هر مسلمانی</w:t>
      </w:r>
      <w:r w:rsidR="002F4552" w:rsidRPr="004A3F54">
        <w:rPr>
          <w:rFonts w:hint="cs"/>
          <w:rtl/>
        </w:rPr>
        <w:t xml:space="preserve"> آن را </w:t>
      </w:r>
      <w:r w:rsidRPr="004A3F54">
        <w:rPr>
          <w:rFonts w:hint="cs"/>
          <w:rtl/>
        </w:rPr>
        <w:t>بر زبان براند.</w:t>
      </w:r>
    </w:p>
    <w:p w:rsidR="00183742" w:rsidRPr="00E143FC" w:rsidRDefault="00183742" w:rsidP="00516CBC">
      <w:pPr>
        <w:pStyle w:val="a5"/>
        <w:rPr>
          <w:rtl/>
        </w:rPr>
      </w:pPr>
      <w:bookmarkStart w:id="942" w:name="_Toc73092726"/>
      <w:bookmarkStart w:id="943" w:name="_Toc226834871"/>
      <w:bookmarkStart w:id="944" w:name="_Toc286875653"/>
      <w:bookmarkStart w:id="945" w:name="_Toc421088028"/>
      <w:r w:rsidRPr="00E143FC">
        <w:rPr>
          <w:rFonts w:hint="cs"/>
          <w:rtl/>
        </w:rPr>
        <w:t>رعایت حقوق والدین</w:t>
      </w:r>
      <w:bookmarkEnd w:id="942"/>
      <w:bookmarkEnd w:id="943"/>
      <w:bookmarkEnd w:id="944"/>
      <w:bookmarkEnd w:id="945"/>
    </w:p>
    <w:p w:rsidR="00183742" w:rsidRPr="00E143FC" w:rsidRDefault="00183742" w:rsidP="004A3F54">
      <w:pPr>
        <w:pStyle w:val="a7"/>
        <w:rPr>
          <w:rtl/>
        </w:rPr>
      </w:pPr>
      <w:r w:rsidRPr="00E143FC">
        <w:rPr>
          <w:rFonts w:hint="cs"/>
          <w:rtl/>
        </w:rPr>
        <w:t>تا به‌ طور شایسته‌ با پدر و مادرم عمل نمایم:</w:t>
      </w:r>
    </w:p>
    <w:p w:rsidR="00183742" w:rsidRPr="004A3F54" w:rsidRDefault="00183742" w:rsidP="000A03DF">
      <w:pPr>
        <w:pStyle w:val="a7"/>
        <w:numPr>
          <w:ilvl w:val="0"/>
          <w:numId w:val="65"/>
        </w:numPr>
        <w:ind w:left="641" w:hanging="357"/>
        <w:rPr>
          <w:rtl/>
        </w:rPr>
      </w:pPr>
      <w:r w:rsidRPr="004A3F54">
        <w:rPr>
          <w:rFonts w:hint="cs"/>
          <w:rtl/>
        </w:rPr>
        <w:t xml:space="preserve">قبل از آنان سلام می‌نمایم و هنگامی که‌ نزد آنان رفتم می‌گویم: </w:t>
      </w:r>
      <w:r w:rsidRPr="004A3F54">
        <w:rPr>
          <w:rStyle w:val="Char3"/>
          <w:rtl/>
        </w:rPr>
        <w:t>السلام علیکم ورحمة الله</w:t>
      </w:r>
      <w:r w:rsidRPr="004A3F54">
        <w:rPr>
          <w:rStyle w:val="Char3"/>
          <w:rFonts w:ascii="Times New Roman" w:hAnsi="Times New Roman" w:cs="Times New Roman" w:hint="cs"/>
          <w:rtl/>
        </w:rPr>
        <w:t>‌</w:t>
      </w:r>
      <w:r w:rsidRPr="004A3F54">
        <w:rPr>
          <w:rStyle w:val="Char3"/>
          <w:rtl/>
        </w:rPr>
        <w:t xml:space="preserve"> وبرکاته</w:t>
      </w:r>
      <w:r w:rsidRPr="004A3F54">
        <w:rPr>
          <w:rStyle w:val="Char3"/>
          <w:rFonts w:ascii="Times New Roman" w:hAnsi="Times New Roman" w:cs="Times New Roman" w:hint="cs"/>
          <w:rtl/>
        </w:rPr>
        <w:t>‌</w:t>
      </w:r>
      <w:r w:rsidRPr="004A3F54">
        <w:rPr>
          <w:rtl/>
        </w:rPr>
        <w:t>.</w:t>
      </w:r>
    </w:p>
    <w:p w:rsidR="00183742" w:rsidRPr="004A3F54" w:rsidRDefault="00183742" w:rsidP="000A03DF">
      <w:pPr>
        <w:pStyle w:val="a7"/>
        <w:numPr>
          <w:ilvl w:val="0"/>
          <w:numId w:val="65"/>
        </w:numPr>
        <w:ind w:left="641" w:hanging="357"/>
      </w:pPr>
      <w:r w:rsidRPr="004A3F54">
        <w:rPr>
          <w:rFonts w:hint="cs"/>
          <w:rtl/>
        </w:rPr>
        <w:t xml:space="preserve">قبل از این‌که‌ وارد اطاق آنان شوم، اجازه‌ می‌گیرم، یعنی در را می‌زنم و می‌گویم: </w:t>
      </w:r>
      <w:r w:rsidRPr="004A3F54">
        <w:rPr>
          <w:rStyle w:val="Char3"/>
          <w:rtl/>
        </w:rPr>
        <w:t>السلام علیکم</w:t>
      </w:r>
      <w:r w:rsidR="00C8158D" w:rsidRPr="004A3F54">
        <w:rPr>
          <w:rtl/>
        </w:rPr>
        <w:t>،</w:t>
      </w:r>
      <w:r w:rsidRPr="004A3F54">
        <w:rPr>
          <w:rFonts w:hint="cs"/>
          <w:rtl/>
        </w:rPr>
        <w:t xml:space="preserve"> آیا اجازه‌ هست که‌ وارد شوم؟</w:t>
      </w:r>
    </w:p>
    <w:p w:rsidR="00183742" w:rsidRPr="004A3F54" w:rsidRDefault="00183742" w:rsidP="000A03DF">
      <w:pPr>
        <w:pStyle w:val="a7"/>
        <w:numPr>
          <w:ilvl w:val="0"/>
          <w:numId w:val="65"/>
        </w:numPr>
        <w:ind w:left="641" w:hanging="357"/>
      </w:pPr>
      <w:r w:rsidRPr="004A3F54">
        <w:rPr>
          <w:rFonts w:hint="cs"/>
          <w:rtl/>
        </w:rPr>
        <w:t>وقتی از منزل بیرون آمدم، اجازه‌ می‌گیرم و تا وقتی به‌ من اجازه‌ ندهند از منزل بیرون نخواهم رفت.</w:t>
      </w:r>
    </w:p>
    <w:p w:rsidR="00183742" w:rsidRPr="004A3F54" w:rsidRDefault="00183742" w:rsidP="000A03DF">
      <w:pPr>
        <w:pStyle w:val="a7"/>
        <w:numPr>
          <w:ilvl w:val="0"/>
          <w:numId w:val="65"/>
        </w:numPr>
        <w:ind w:left="641" w:hanging="357"/>
      </w:pPr>
      <w:r w:rsidRPr="004A3F54">
        <w:rPr>
          <w:rFonts w:hint="cs"/>
          <w:rtl/>
        </w:rPr>
        <w:t>با مهربانی با پدر و مادرم گفتگو می‌نمایم و هرگز صدای خود را در حضور آنان بلند نخواهم کرد.</w:t>
      </w:r>
    </w:p>
    <w:p w:rsidR="00183742" w:rsidRPr="004A3F54" w:rsidRDefault="00183742" w:rsidP="000A03DF">
      <w:pPr>
        <w:pStyle w:val="a7"/>
        <w:numPr>
          <w:ilvl w:val="0"/>
          <w:numId w:val="65"/>
        </w:numPr>
        <w:ind w:left="641" w:hanging="357"/>
      </w:pPr>
      <w:r w:rsidRPr="004A3F54">
        <w:rPr>
          <w:rFonts w:hint="cs"/>
          <w:rtl/>
        </w:rPr>
        <w:t>هنگام ورود و خروج از خانه‌، پدر و مادرم را جلو می‌اندازم.</w:t>
      </w:r>
    </w:p>
    <w:p w:rsidR="00183742" w:rsidRPr="004A3F54" w:rsidRDefault="00183742" w:rsidP="000A03DF">
      <w:pPr>
        <w:pStyle w:val="a7"/>
        <w:numPr>
          <w:ilvl w:val="0"/>
          <w:numId w:val="65"/>
        </w:numPr>
        <w:ind w:left="641" w:hanging="357"/>
      </w:pPr>
      <w:r w:rsidRPr="004A3F54">
        <w:rPr>
          <w:rFonts w:hint="cs"/>
          <w:rtl/>
        </w:rPr>
        <w:t>از فرامین پدر و مادرم فرمان‌برداری می‌نمایم و به‌ سخنان</w:t>
      </w:r>
      <w:r w:rsidR="004A3F54">
        <w:rPr>
          <w:rFonts w:hint="eastAsia"/>
          <w:rtl/>
        </w:rPr>
        <w:t>‌</w:t>
      </w:r>
      <w:r w:rsidRPr="004A3F54">
        <w:rPr>
          <w:rFonts w:hint="cs"/>
          <w:rtl/>
        </w:rPr>
        <w:t>شان گوش فرا می‌دهم.</w:t>
      </w:r>
    </w:p>
    <w:p w:rsidR="00183742" w:rsidRPr="004A3F54" w:rsidRDefault="00183742" w:rsidP="000A03DF">
      <w:pPr>
        <w:pStyle w:val="a7"/>
        <w:numPr>
          <w:ilvl w:val="0"/>
          <w:numId w:val="65"/>
        </w:numPr>
        <w:ind w:left="641" w:hanging="357"/>
      </w:pPr>
      <w:r w:rsidRPr="004A3F54">
        <w:rPr>
          <w:rFonts w:hint="cs"/>
          <w:rtl/>
        </w:rPr>
        <w:t>با نام‌شان آنان را صدا نمی‌زنم، بلکه‌ می‌گویم: ای پدر!، ای مادر</w:t>
      </w:r>
      <w:r w:rsidR="004A3F54">
        <w:rPr>
          <w:rFonts w:hint="cs"/>
          <w:rtl/>
        </w:rPr>
        <w:t>!</w:t>
      </w:r>
    </w:p>
    <w:p w:rsidR="00183742" w:rsidRPr="00E143FC" w:rsidRDefault="00183742" w:rsidP="000A03DF">
      <w:pPr>
        <w:pStyle w:val="a7"/>
        <w:numPr>
          <w:ilvl w:val="0"/>
          <w:numId w:val="65"/>
        </w:numPr>
        <w:ind w:left="641" w:hanging="357"/>
        <w:rPr>
          <w:rtl/>
        </w:rPr>
      </w:pPr>
      <w:r w:rsidRPr="004A3F54">
        <w:rPr>
          <w:rFonts w:hint="cs"/>
          <w:rtl/>
        </w:rPr>
        <w:t>قبل از آنان شروع به‌ خوردن و نوشیدن نمی‌نمایم.</w:t>
      </w:r>
    </w:p>
    <w:p w:rsidR="00183742" w:rsidRPr="00E143FC" w:rsidRDefault="00183742" w:rsidP="00516CBC">
      <w:pPr>
        <w:pStyle w:val="a5"/>
        <w:rPr>
          <w:rtl/>
        </w:rPr>
      </w:pPr>
      <w:bookmarkStart w:id="946" w:name="_Toc73092727"/>
      <w:bookmarkStart w:id="947" w:name="_Toc226834872"/>
      <w:bookmarkStart w:id="948" w:name="_Toc286875654"/>
      <w:bookmarkStart w:id="949" w:name="_Toc421088029"/>
      <w:r w:rsidRPr="00E143FC">
        <w:rPr>
          <w:rFonts w:hint="cs"/>
          <w:rtl/>
        </w:rPr>
        <w:t>برخی از بزرگواری‌های والدین در حق شما</w:t>
      </w:r>
      <w:bookmarkEnd w:id="946"/>
      <w:bookmarkEnd w:id="947"/>
      <w:bookmarkEnd w:id="948"/>
      <w:bookmarkEnd w:id="949"/>
    </w:p>
    <w:p w:rsidR="00183742" w:rsidRPr="00E143FC" w:rsidRDefault="00183742" w:rsidP="004A3F54">
      <w:pPr>
        <w:pStyle w:val="a7"/>
        <w:rPr>
          <w:rtl/>
        </w:rPr>
      </w:pPr>
      <w:r w:rsidRPr="00E143FC">
        <w:rPr>
          <w:rFonts w:hint="cs"/>
          <w:rtl/>
        </w:rPr>
        <w:t xml:space="preserve">بزرگواری‌های والدین بسیار هستند: از جمله‌: </w:t>
      </w:r>
    </w:p>
    <w:p w:rsidR="00183742" w:rsidRPr="00E143FC" w:rsidRDefault="00183742" w:rsidP="000A03DF">
      <w:pPr>
        <w:pStyle w:val="a7"/>
        <w:numPr>
          <w:ilvl w:val="0"/>
          <w:numId w:val="66"/>
        </w:numPr>
        <w:ind w:left="641" w:hanging="357"/>
        <w:rPr>
          <w:rtl/>
        </w:rPr>
      </w:pPr>
      <w:r w:rsidRPr="00E143FC">
        <w:rPr>
          <w:rFonts w:hint="cs"/>
          <w:rtl/>
        </w:rPr>
        <w:t>مادرت حدود نه‌ ماه‌ شما را در شکمش حمل کرد و هنگام ولادت، سختی‌های زیادی را متحمل شد.</w:t>
      </w:r>
    </w:p>
    <w:p w:rsidR="00183742" w:rsidRPr="00E143FC" w:rsidRDefault="00183742" w:rsidP="000A03DF">
      <w:pPr>
        <w:pStyle w:val="a7"/>
        <w:numPr>
          <w:ilvl w:val="0"/>
          <w:numId w:val="66"/>
        </w:numPr>
        <w:ind w:left="641" w:hanging="357"/>
      </w:pPr>
      <w:r w:rsidRPr="00E143FC">
        <w:rPr>
          <w:rFonts w:hint="cs"/>
          <w:rtl/>
        </w:rPr>
        <w:t>مادرت به‌ شما شیر داد و شما را می‌شست و ادرار و مدفوعات شما را پاک می‌نمود.</w:t>
      </w:r>
    </w:p>
    <w:p w:rsidR="00183742" w:rsidRPr="00E143FC" w:rsidRDefault="00183742" w:rsidP="000A03DF">
      <w:pPr>
        <w:pStyle w:val="a7"/>
        <w:numPr>
          <w:ilvl w:val="0"/>
          <w:numId w:val="66"/>
        </w:numPr>
        <w:ind w:left="641" w:hanging="357"/>
      </w:pPr>
      <w:r w:rsidRPr="00E143FC">
        <w:rPr>
          <w:rFonts w:hint="cs"/>
          <w:rtl/>
        </w:rPr>
        <w:t>پدرت خرج شما را به‌ عهده‌ داشته‌ و هرگونه‌ خوراک، نوشیدنی، پوشاک و اسباب‌بازی که‌ خواسته‌ باشید، برایت تهیه‌ کرده‌ است.</w:t>
      </w:r>
    </w:p>
    <w:p w:rsidR="00183742" w:rsidRPr="00E143FC" w:rsidRDefault="00183742" w:rsidP="000A03DF">
      <w:pPr>
        <w:pStyle w:val="a7"/>
        <w:numPr>
          <w:ilvl w:val="0"/>
          <w:numId w:val="66"/>
        </w:numPr>
        <w:ind w:left="641" w:hanging="357"/>
      </w:pPr>
      <w:r w:rsidRPr="00E143FC">
        <w:rPr>
          <w:rFonts w:hint="cs"/>
          <w:rtl/>
        </w:rPr>
        <w:t>پدر و مادرت با هم به‌ سلامتی شما توجه‌ نموده‌اند.</w:t>
      </w:r>
    </w:p>
    <w:p w:rsidR="00183742" w:rsidRPr="00E143FC" w:rsidRDefault="00183742" w:rsidP="000A03DF">
      <w:pPr>
        <w:pStyle w:val="a7"/>
        <w:numPr>
          <w:ilvl w:val="0"/>
          <w:numId w:val="66"/>
        </w:numPr>
        <w:ind w:left="641" w:hanging="357"/>
      </w:pPr>
      <w:r w:rsidRPr="00E143FC">
        <w:rPr>
          <w:rFonts w:hint="cs"/>
          <w:rtl/>
        </w:rPr>
        <w:t>هنگامی که‌ مریض می‌شدید، مادرت از شما پرستاری می‌کرد و بی‌خوابی را تحمل می‌نمود.</w:t>
      </w:r>
    </w:p>
    <w:p w:rsidR="00183742" w:rsidRPr="00E143FC" w:rsidRDefault="00183742" w:rsidP="000A03DF">
      <w:pPr>
        <w:pStyle w:val="a7"/>
        <w:numPr>
          <w:ilvl w:val="0"/>
          <w:numId w:val="66"/>
        </w:numPr>
        <w:ind w:left="641" w:hanging="357"/>
        <w:rPr>
          <w:rtl/>
        </w:rPr>
      </w:pPr>
      <w:r w:rsidRPr="00E143FC">
        <w:rPr>
          <w:rFonts w:hint="cs"/>
          <w:rtl/>
        </w:rPr>
        <w:t>پدر و مادرت شما را به‌ مدرسه‌ فرستادند تا دانش بیاموزی و فرد صالحی شوید که‌ از روی آگاهی خدا را پرستش نمایید و توانایی کسب روزی به‌ روشی صحیح و مشروع را داشته‌ باشید.</w:t>
      </w:r>
    </w:p>
    <w:p w:rsidR="00183742" w:rsidRPr="00E143FC" w:rsidRDefault="00183742" w:rsidP="00516CBC">
      <w:pPr>
        <w:pStyle w:val="a5"/>
        <w:rPr>
          <w:rtl/>
        </w:rPr>
      </w:pPr>
      <w:bookmarkStart w:id="950" w:name="_Toc73092728"/>
      <w:bookmarkStart w:id="951" w:name="_Toc226834873"/>
      <w:bookmarkStart w:id="952" w:name="_Toc286875655"/>
      <w:bookmarkStart w:id="953" w:name="_Toc421088030"/>
      <w:r w:rsidRPr="00E143FC">
        <w:rPr>
          <w:rFonts w:hint="cs"/>
          <w:rtl/>
        </w:rPr>
        <w:t>رعایت ادب با همسایه‌</w:t>
      </w:r>
      <w:bookmarkEnd w:id="950"/>
      <w:bookmarkEnd w:id="951"/>
      <w:bookmarkEnd w:id="952"/>
      <w:bookmarkEnd w:id="953"/>
    </w:p>
    <w:p w:rsidR="00183742" w:rsidRPr="00E143FC" w:rsidRDefault="00183742" w:rsidP="004A3F54">
      <w:pPr>
        <w:pStyle w:val="a7"/>
        <w:rPr>
          <w:rtl/>
        </w:rPr>
      </w:pPr>
      <w:r w:rsidRPr="00E143FC">
        <w:rPr>
          <w:rFonts w:hint="cs"/>
          <w:rtl/>
        </w:rPr>
        <w:t>آداب تعامل با همسایه‌ عبارت است از:</w:t>
      </w:r>
    </w:p>
    <w:p w:rsidR="00183742" w:rsidRPr="00E143FC" w:rsidRDefault="00183742" w:rsidP="000A03DF">
      <w:pPr>
        <w:pStyle w:val="a7"/>
        <w:numPr>
          <w:ilvl w:val="0"/>
          <w:numId w:val="67"/>
        </w:numPr>
        <w:ind w:left="641" w:hanging="357"/>
        <w:rPr>
          <w:rtl/>
        </w:rPr>
      </w:pPr>
      <w:r w:rsidRPr="00E143FC">
        <w:rPr>
          <w:rFonts w:hint="cs"/>
          <w:rtl/>
        </w:rPr>
        <w:t>با فرزندان همسایه‌ به‌ نحو شایسته‌ای رفتار می‌نمایید، به‌ عنوان نمونه‌: با افراد صالح دوستی را برقرار می‌سازید و از ارتکاب گفتار و کردار زشت پرهیز می‌نمایید.</w:t>
      </w:r>
    </w:p>
    <w:p w:rsidR="00183742" w:rsidRPr="00E143FC" w:rsidRDefault="00183742" w:rsidP="000A03DF">
      <w:pPr>
        <w:pStyle w:val="a7"/>
        <w:numPr>
          <w:ilvl w:val="0"/>
          <w:numId w:val="67"/>
        </w:numPr>
        <w:ind w:left="641" w:hanging="357"/>
      </w:pPr>
      <w:r w:rsidRPr="00E143FC">
        <w:rPr>
          <w:rFonts w:hint="cs"/>
          <w:rtl/>
        </w:rPr>
        <w:t>اموال و املاک آنان اعم از ماشین، چراغ و ... را در معرض اذیت و آزار قرار نمی‌دهد.</w:t>
      </w:r>
    </w:p>
    <w:p w:rsidR="00183742" w:rsidRPr="00E143FC" w:rsidRDefault="00183742" w:rsidP="000A03DF">
      <w:pPr>
        <w:pStyle w:val="a7"/>
        <w:numPr>
          <w:ilvl w:val="0"/>
          <w:numId w:val="67"/>
        </w:numPr>
        <w:ind w:left="641" w:hanging="357"/>
      </w:pPr>
      <w:r w:rsidRPr="00E143FC">
        <w:rPr>
          <w:rFonts w:hint="cs"/>
          <w:rtl/>
        </w:rPr>
        <w:t>هرگز با بلند کردن صدا و یا کشیدن نعره‌ و یا بلند کردن صدای رادیو و دستگاه‌ ضبط و صوت همسایگان را مورد آزار قرار نمی‌دهید.</w:t>
      </w:r>
    </w:p>
    <w:p w:rsidR="00183742" w:rsidRPr="00E143FC" w:rsidRDefault="00183742" w:rsidP="000A03DF">
      <w:pPr>
        <w:pStyle w:val="a7"/>
        <w:numPr>
          <w:ilvl w:val="0"/>
          <w:numId w:val="67"/>
        </w:numPr>
        <w:ind w:left="641" w:hanging="357"/>
      </w:pPr>
      <w:r w:rsidRPr="00E143FC">
        <w:rPr>
          <w:rFonts w:hint="cs"/>
          <w:rtl/>
        </w:rPr>
        <w:t>هرگز نباید در خانه‌ با توپ بازی کرد، اگر موجب اذیت کردن همسایه‌ و یا آلوده‌ کردن اثاثیه‌ی منزل شود.</w:t>
      </w:r>
    </w:p>
    <w:p w:rsidR="00183742" w:rsidRPr="00E143FC" w:rsidRDefault="00183742" w:rsidP="000A03DF">
      <w:pPr>
        <w:pStyle w:val="a7"/>
        <w:numPr>
          <w:ilvl w:val="0"/>
          <w:numId w:val="67"/>
        </w:numPr>
        <w:ind w:left="641" w:hanging="357"/>
      </w:pPr>
      <w:r w:rsidRPr="00E143FC">
        <w:rPr>
          <w:rFonts w:hint="cs"/>
          <w:rtl/>
        </w:rPr>
        <w:t>نباید اشغال را جلو درب خانه‌ی همسایه‌ گذاشت.</w:t>
      </w:r>
    </w:p>
    <w:p w:rsidR="00183742" w:rsidRPr="00E143FC" w:rsidRDefault="00183742" w:rsidP="000A03DF">
      <w:pPr>
        <w:pStyle w:val="a7"/>
        <w:numPr>
          <w:ilvl w:val="0"/>
          <w:numId w:val="67"/>
        </w:numPr>
        <w:ind w:left="641" w:hanging="357"/>
      </w:pPr>
      <w:r w:rsidRPr="00E143FC">
        <w:rPr>
          <w:rFonts w:hint="cs"/>
          <w:rtl/>
        </w:rPr>
        <w:t>باید به‌ دیدار همسایه‌ رفت و در غم و شادی آنان شرکت کرد.</w:t>
      </w:r>
    </w:p>
    <w:p w:rsidR="00183742" w:rsidRPr="00E143FC" w:rsidRDefault="00183742" w:rsidP="000A03DF">
      <w:pPr>
        <w:pStyle w:val="a7"/>
        <w:numPr>
          <w:ilvl w:val="0"/>
          <w:numId w:val="67"/>
        </w:numPr>
        <w:ind w:left="641" w:hanging="357"/>
      </w:pPr>
      <w:r w:rsidRPr="00E143FC">
        <w:rPr>
          <w:rFonts w:hint="cs"/>
          <w:rtl/>
        </w:rPr>
        <w:t>اگر یکی از افراد همسایه‌ بیمار بود، باید به‌ عیادت وی رفت و برای او دعا کرد و با کلمات زیبا به‌ تسلی آنان پرداخت.</w:t>
      </w:r>
    </w:p>
    <w:p w:rsidR="00183742" w:rsidRPr="00E143FC" w:rsidRDefault="00183742" w:rsidP="000A03DF">
      <w:pPr>
        <w:pStyle w:val="a7"/>
        <w:numPr>
          <w:ilvl w:val="0"/>
          <w:numId w:val="67"/>
        </w:numPr>
        <w:ind w:left="641" w:hanging="357"/>
      </w:pPr>
      <w:r w:rsidRPr="00E143FC">
        <w:rPr>
          <w:rFonts w:hint="cs"/>
          <w:rtl/>
        </w:rPr>
        <w:t>نباید از اسرار و راز همسایه‌ اطلاع پیدا کرد و در صورتی که‌ از آن اطلاع یافت نباید</w:t>
      </w:r>
      <w:r w:rsidR="002F4552">
        <w:rPr>
          <w:rFonts w:hint="cs"/>
          <w:rtl/>
        </w:rPr>
        <w:t xml:space="preserve"> آن را </w:t>
      </w:r>
      <w:r w:rsidRPr="00E143FC">
        <w:rPr>
          <w:rFonts w:hint="cs"/>
          <w:rtl/>
        </w:rPr>
        <w:t>فاش نماید.</w:t>
      </w:r>
    </w:p>
    <w:p w:rsidR="00183742" w:rsidRPr="00E143FC" w:rsidRDefault="00183742" w:rsidP="000A03DF">
      <w:pPr>
        <w:pStyle w:val="a7"/>
        <w:numPr>
          <w:ilvl w:val="0"/>
          <w:numId w:val="67"/>
        </w:numPr>
        <w:ind w:left="641" w:hanging="357"/>
      </w:pPr>
      <w:r w:rsidRPr="00E143FC">
        <w:rPr>
          <w:rFonts w:hint="cs"/>
          <w:rtl/>
        </w:rPr>
        <w:t>نباید از پشت بام و یا از پنجره‌ به‌ داخل خانه‌ی همسایه‌ نگاه کرد.</w:t>
      </w:r>
    </w:p>
    <w:p w:rsidR="00183742" w:rsidRPr="00E143FC" w:rsidRDefault="00183742" w:rsidP="00516CBC">
      <w:pPr>
        <w:pStyle w:val="a5"/>
        <w:rPr>
          <w:rtl/>
        </w:rPr>
      </w:pPr>
      <w:bookmarkStart w:id="954" w:name="_Toc73092729"/>
      <w:bookmarkStart w:id="955" w:name="_Toc226834874"/>
      <w:bookmarkStart w:id="956" w:name="_Toc286875656"/>
      <w:bookmarkStart w:id="957" w:name="_Toc421088031"/>
      <w:r w:rsidRPr="00E143FC">
        <w:rPr>
          <w:rFonts w:hint="cs"/>
          <w:rtl/>
        </w:rPr>
        <w:t>آداب محافظت از اموال خصوصی و عمومی</w:t>
      </w:r>
      <w:bookmarkEnd w:id="954"/>
      <w:bookmarkEnd w:id="955"/>
      <w:bookmarkEnd w:id="956"/>
      <w:bookmarkEnd w:id="957"/>
    </w:p>
    <w:p w:rsidR="00183742" w:rsidRPr="00E143FC" w:rsidRDefault="00183742" w:rsidP="004A3F54">
      <w:pPr>
        <w:pStyle w:val="a7"/>
        <w:rPr>
          <w:rtl/>
        </w:rPr>
      </w:pPr>
      <w:r w:rsidRPr="00E143FC">
        <w:rPr>
          <w:rFonts w:hint="cs"/>
          <w:rtl/>
        </w:rPr>
        <w:t>اموال خصوصی همانند: ماشین، کتاب، اثاثیه‌ی منزل و ...</w:t>
      </w:r>
    </w:p>
    <w:p w:rsidR="00183742" w:rsidRPr="00E143FC" w:rsidRDefault="00183742" w:rsidP="004A3F54">
      <w:pPr>
        <w:pStyle w:val="a7"/>
        <w:rPr>
          <w:rtl/>
        </w:rPr>
      </w:pPr>
      <w:r w:rsidRPr="00E143FC">
        <w:rPr>
          <w:rFonts w:hint="cs"/>
          <w:rtl/>
        </w:rPr>
        <w:t>و اموال عمومی مانند: باغ، خیابان، مدرسه‌، چراغ‌های روشن‌سازی کوچه‌ و خیابان، کویسک تلفن و مساجد.</w:t>
      </w:r>
    </w:p>
    <w:p w:rsidR="00183742" w:rsidRPr="00E143FC" w:rsidRDefault="00183742" w:rsidP="004A3F54">
      <w:pPr>
        <w:pStyle w:val="a7"/>
        <w:rPr>
          <w:rtl/>
        </w:rPr>
      </w:pPr>
      <w:r w:rsidRPr="00E143FC">
        <w:rPr>
          <w:rFonts w:hint="cs"/>
          <w:rtl/>
        </w:rPr>
        <w:t>آداب محافظت از اموال خصوصی عبارت است از:</w:t>
      </w:r>
    </w:p>
    <w:p w:rsidR="00183742" w:rsidRPr="00E143FC" w:rsidRDefault="00183742" w:rsidP="000A03DF">
      <w:pPr>
        <w:pStyle w:val="a7"/>
        <w:numPr>
          <w:ilvl w:val="0"/>
          <w:numId w:val="68"/>
        </w:numPr>
        <w:ind w:left="641" w:hanging="357"/>
        <w:rPr>
          <w:rtl/>
        </w:rPr>
      </w:pPr>
      <w:r w:rsidRPr="00E143FC">
        <w:rPr>
          <w:rFonts w:hint="cs"/>
          <w:rtl/>
        </w:rPr>
        <w:t>نباید هرگز کتاب‌های خود را پاره‌ کنید یا</w:t>
      </w:r>
      <w:r w:rsidR="002F4552">
        <w:rPr>
          <w:rFonts w:hint="cs"/>
          <w:rtl/>
        </w:rPr>
        <w:t xml:space="preserve"> آن را </w:t>
      </w:r>
      <w:r w:rsidRPr="00E143FC">
        <w:rPr>
          <w:rFonts w:hint="cs"/>
          <w:rtl/>
        </w:rPr>
        <w:t>از بین ببرید و یا این‌که‌</w:t>
      </w:r>
      <w:r w:rsidR="002F4552">
        <w:rPr>
          <w:rFonts w:hint="cs"/>
          <w:rtl/>
        </w:rPr>
        <w:t xml:space="preserve"> آن را </w:t>
      </w:r>
      <w:r w:rsidRPr="00E143FC">
        <w:rPr>
          <w:rFonts w:hint="cs"/>
          <w:rtl/>
        </w:rPr>
        <w:t>آلوده‌ نمایید.</w:t>
      </w:r>
    </w:p>
    <w:p w:rsidR="00183742" w:rsidRPr="00E143FC" w:rsidRDefault="00183742" w:rsidP="000A03DF">
      <w:pPr>
        <w:pStyle w:val="a7"/>
        <w:numPr>
          <w:ilvl w:val="0"/>
          <w:numId w:val="68"/>
        </w:numPr>
        <w:ind w:left="641" w:hanging="357"/>
      </w:pPr>
      <w:r w:rsidRPr="00E143FC">
        <w:rPr>
          <w:rFonts w:hint="cs"/>
          <w:rtl/>
        </w:rPr>
        <w:t>نباید در هنگام مطالعه‌ کتاب‌هایت را نادیده‌ بگیری و</w:t>
      </w:r>
      <w:r w:rsidR="002F4552">
        <w:rPr>
          <w:rFonts w:hint="cs"/>
          <w:rtl/>
        </w:rPr>
        <w:t xml:space="preserve"> آن را </w:t>
      </w:r>
      <w:r w:rsidRPr="00E143FC">
        <w:rPr>
          <w:rFonts w:hint="cs"/>
          <w:rtl/>
        </w:rPr>
        <w:t>پاره‌ نمایید.</w:t>
      </w:r>
    </w:p>
    <w:p w:rsidR="00183742" w:rsidRPr="00E143FC" w:rsidRDefault="00183742" w:rsidP="000A03DF">
      <w:pPr>
        <w:pStyle w:val="a7"/>
        <w:numPr>
          <w:ilvl w:val="0"/>
          <w:numId w:val="68"/>
        </w:numPr>
        <w:ind w:left="641" w:hanging="357"/>
      </w:pPr>
      <w:r w:rsidRPr="00E143FC">
        <w:rPr>
          <w:rFonts w:hint="cs"/>
          <w:rtl/>
        </w:rPr>
        <w:t>باید از کتاب و مجله‌هایی محافظت نمایید که‌ حاوی نام خدا می‌باشند و آنان را سبک نشمارید.</w:t>
      </w:r>
    </w:p>
    <w:p w:rsidR="00183742" w:rsidRPr="00E143FC" w:rsidRDefault="00183742" w:rsidP="000A03DF">
      <w:pPr>
        <w:pStyle w:val="a7"/>
        <w:numPr>
          <w:ilvl w:val="0"/>
          <w:numId w:val="68"/>
        </w:numPr>
        <w:ind w:left="641" w:hanging="357"/>
      </w:pPr>
      <w:r w:rsidRPr="00E143FC">
        <w:rPr>
          <w:rFonts w:hint="cs"/>
          <w:rtl/>
        </w:rPr>
        <w:t>از اسباب‌بازی‌هایت محافظت کن و آن‌ها را نشکن و یا آن‌ها را در معرض شکستن و یا ضایع نمودن قرار نده‌ و یا این‌که‌ آن‌ها را در دسترس کسانی قرار مده‌ که‌</w:t>
      </w:r>
      <w:r w:rsidR="002F4552">
        <w:rPr>
          <w:rFonts w:hint="cs"/>
          <w:rtl/>
        </w:rPr>
        <w:t xml:space="preserve"> آن را </w:t>
      </w:r>
      <w:r w:rsidRPr="00E143FC">
        <w:rPr>
          <w:rFonts w:hint="cs"/>
          <w:rtl/>
        </w:rPr>
        <w:t>خراب می‌نمایند و یا می‌شکنند.</w:t>
      </w:r>
    </w:p>
    <w:p w:rsidR="00183742" w:rsidRPr="00E143FC" w:rsidRDefault="00183742" w:rsidP="000A03DF">
      <w:pPr>
        <w:pStyle w:val="a7"/>
        <w:numPr>
          <w:ilvl w:val="0"/>
          <w:numId w:val="68"/>
        </w:numPr>
        <w:ind w:left="641" w:hanging="357"/>
        <w:rPr>
          <w:rtl/>
        </w:rPr>
      </w:pPr>
      <w:r w:rsidRPr="00E143FC">
        <w:rPr>
          <w:rFonts w:hint="cs"/>
          <w:rtl/>
        </w:rPr>
        <w:t>از لباس‌هایت محافظت کن و</w:t>
      </w:r>
      <w:r w:rsidR="002F4552">
        <w:rPr>
          <w:rFonts w:hint="cs"/>
          <w:rtl/>
        </w:rPr>
        <w:t xml:space="preserve"> آن را </w:t>
      </w:r>
      <w:r w:rsidRPr="00E143FC">
        <w:rPr>
          <w:rFonts w:hint="cs"/>
          <w:rtl/>
        </w:rPr>
        <w:t>پاره‌ و یا آلوده‌ نکن و بدان بازی نکن و روی آن‌ها چیزی ننویس و در اماکن آلوده‌ منشین.</w:t>
      </w:r>
    </w:p>
    <w:p w:rsidR="00183742" w:rsidRPr="00E143FC" w:rsidRDefault="00183742" w:rsidP="004A3F54">
      <w:pPr>
        <w:pStyle w:val="a7"/>
        <w:rPr>
          <w:rtl/>
        </w:rPr>
      </w:pPr>
      <w:r w:rsidRPr="00E143FC">
        <w:rPr>
          <w:rFonts w:hint="cs"/>
          <w:rtl/>
        </w:rPr>
        <w:t>محافظت از اموال عمومی عبارت است از:</w:t>
      </w:r>
    </w:p>
    <w:p w:rsidR="00183742" w:rsidRPr="00E143FC" w:rsidRDefault="00183742" w:rsidP="000A03DF">
      <w:pPr>
        <w:pStyle w:val="a7"/>
        <w:numPr>
          <w:ilvl w:val="0"/>
          <w:numId w:val="69"/>
        </w:numPr>
        <w:ind w:left="641" w:hanging="357"/>
        <w:rPr>
          <w:rtl/>
        </w:rPr>
      </w:pPr>
      <w:r w:rsidRPr="00E143FC">
        <w:rPr>
          <w:rFonts w:hint="cs"/>
          <w:rtl/>
        </w:rPr>
        <w:t>هرگز روی دیوار منزل، مدرسه‌، مسجد، باغ و خیابان‌ها چیزی را ننویس.</w:t>
      </w:r>
    </w:p>
    <w:p w:rsidR="00183742" w:rsidRPr="00E143FC" w:rsidRDefault="00183742" w:rsidP="000A03DF">
      <w:pPr>
        <w:pStyle w:val="a7"/>
        <w:numPr>
          <w:ilvl w:val="0"/>
          <w:numId w:val="69"/>
        </w:numPr>
        <w:ind w:left="641" w:hanging="357"/>
      </w:pPr>
      <w:r w:rsidRPr="00E143FC">
        <w:rPr>
          <w:rFonts w:hint="cs"/>
          <w:rtl/>
        </w:rPr>
        <w:t>شاخه‌های درختان منزل، خیابان و باغ را نشکن.</w:t>
      </w:r>
    </w:p>
    <w:p w:rsidR="00183742" w:rsidRPr="00E143FC" w:rsidRDefault="00183742" w:rsidP="000A03DF">
      <w:pPr>
        <w:pStyle w:val="a7"/>
        <w:numPr>
          <w:ilvl w:val="0"/>
          <w:numId w:val="69"/>
        </w:numPr>
        <w:ind w:left="641" w:hanging="357"/>
      </w:pPr>
      <w:r w:rsidRPr="00E143FC">
        <w:rPr>
          <w:rFonts w:hint="cs"/>
          <w:rtl/>
        </w:rPr>
        <w:t>با آبیاری و خدمت‌رسانی به‌ درختان خدمت کن و در راستای زیباسازی و محافظت از آن قدم بردار.</w:t>
      </w:r>
    </w:p>
    <w:p w:rsidR="00183742" w:rsidRPr="00E143FC" w:rsidRDefault="00183742" w:rsidP="000A03DF">
      <w:pPr>
        <w:pStyle w:val="a7"/>
        <w:numPr>
          <w:ilvl w:val="0"/>
          <w:numId w:val="69"/>
        </w:numPr>
        <w:ind w:left="641" w:hanging="357"/>
      </w:pPr>
      <w:r w:rsidRPr="00E143FC">
        <w:rPr>
          <w:rFonts w:hint="cs"/>
          <w:rtl/>
        </w:rPr>
        <w:t>اموال گم‌شده‌ی مردم را به‌ صاحبانشان بازگردان.</w:t>
      </w:r>
    </w:p>
    <w:p w:rsidR="00183742" w:rsidRPr="00E143FC" w:rsidRDefault="00183742" w:rsidP="000A03DF">
      <w:pPr>
        <w:pStyle w:val="a7"/>
        <w:numPr>
          <w:ilvl w:val="0"/>
          <w:numId w:val="69"/>
        </w:numPr>
        <w:ind w:left="641" w:hanging="357"/>
      </w:pPr>
      <w:r w:rsidRPr="00E143FC">
        <w:rPr>
          <w:rFonts w:hint="cs"/>
          <w:rtl/>
        </w:rPr>
        <w:t>از وسایل خدمات عمومی اعم از کویسک تلفن، چراغ‌های کوچه‌ و خیابان و ...، محافظت کن.</w:t>
      </w:r>
    </w:p>
    <w:p w:rsidR="00183742" w:rsidRPr="00E143FC" w:rsidRDefault="00183742" w:rsidP="000A03DF">
      <w:pPr>
        <w:pStyle w:val="a7"/>
        <w:numPr>
          <w:ilvl w:val="0"/>
          <w:numId w:val="69"/>
        </w:numPr>
        <w:ind w:left="641" w:hanging="357"/>
      </w:pPr>
      <w:r w:rsidRPr="00E143FC">
        <w:rPr>
          <w:rFonts w:hint="cs"/>
          <w:rtl/>
        </w:rPr>
        <w:t>با حیوانات و پرندگان به‌ مهربانی رفتار کن و هرگز آنان را اذیت مکن و لانه‌هایشان را تخریب نکن و بچه‌ یا مادرانشان راجز برای خوردن برندار.</w:t>
      </w:r>
    </w:p>
    <w:p w:rsidR="00183742" w:rsidRPr="00E143FC" w:rsidRDefault="00183742" w:rsidP="000A03DF">
      <w:pPr>
        <w:pStyle w:val="a7"/>
        <w:numPr>
          <w:ilvl w:val="0"/>
          <w:numId w:val="69"/>
        </w:numPr>
        <w:ind w:left="641" w:hanging="357"/>
      </w:pPr>
      <w:r w:rsidRPr="00E143FC">
        <w:rPr>
          <w:rFonts w:hint="cs"/>
          <w:rtl/>
        </w:rPr>
        <w:t xml:space="preserve">در راستای نظافت اموال عمومی اعم از مدرسه‌، راه، باغ و مسجد قدم بردار و از نظافت آن‌ها محافظت کن. </w:t>
      </w:r>
    </w:p>
    <w:p w:rsidR="00183742" w:rsidRPr="00E143FC" w:rsidRDefault="00183742" w:rsidP="000A03DF">
      <w:pPr>
        <w:pStyle w:val="a7"/>
        <w:numPr>
          <w:ilvl w:val="0"/>
          <w:numId w:val="69"/>
        </w:numPr>
        <w:ind w:left="641" w:hanging="357"/>
        <w:rPr>
          <w:rtl/>
        </w:rPr>
      </w:pPr>
      <w:r w:rsidRPr="00E143FC">
        <w:rPr>
          <w:rFonts w:hint="cs"/>
          <w:rtl/>
        </w:rPr>
        <w:t>اشغال را در اماکن مخصوص خود قرار بده‌.</w:t>
      </w:r>
    </w:p>
    <w:p w:rsidR="00183742" w:rsidRPr="00E143FC" w:rsidRDefault="00183742" w:rsidP="00516CBC">
      <w:pPr>
        <w:pStyle w:val="a5"/>
        <w:rPr>
          <w:rtl/>
        </w:rPr>
      </w:pPr>
      <w:bookmarkStart w:id="958" w:name="_Toc73092730"/>
      <w:bookmarkStart w:id="959" w:name="_Toc226834875"/>
      <w:bookmarkStart w:id="960" w:name="_Toc286875657"/>
      <w:bookmarkStart w:id="961" w:name="_Toc421088032"/>
      <w:r w:rsidRPr="00E143FC">
        <w:rPr>
          <w:rFonts w:hint="cs"/>
          <w:rtl/>
        </w:rPr>
        <w:t>آداب خوردن و نوشیدن</w:t>
      </w:r>
      <w:bookmarkEnd w:id="958"/>
      <w:bookmarkEnd w:id="959"/>
      <w:bookmarkEnd w:id="960"/>
      <w:bookmarkEnd w:id="961"/>
    </w:p>
    <w:p w:rsidR="00183742" w:rsidRPr="00E143FC" w:rsidRDefault="00183742" w:rsidP="004A3F54">
      <w:pPr>
        <w:pStyle w:val="a7"/>
        <w:rPr>
          <w:rtl/>
        </w:rPr>
      </w:pPr>
      <w:r w:rsidRPr="00E143FC">
        <w:rPr>
          <w:rFonts w:hint="cs"/>
          <w:rtl/>
        </w:rPr>
        <w:t>آداب خوردن عبارت است از:</w:t>
      </w:r>
    </w:p>
    <w:p w:rsidR="00183742" w:rsidRPr="00E143FC" w:rsidRDefault="00183742" w:rsidP="000A03DF">
      <w:pPr>
        <w:pStyle w:val="a7"/>
        <w:numPr>
          <w:ilvl w:val="0"/>
          <w:numId w:val="70"/>
        </w:numPr>
        <w:ind w:left="641" w:hanging="357"/>
        <w:rPr>
          <w:rtl/>
        </w:rPr>
      </w:pPr>
      <w:r w:rsidRPr="00E143FC">
        <w:rPr>
          <w:rFonts w:hint="cs"/>
          <w:rtl/>
        </w:rPr>
        <w:t xml:space="preserve">در ابتدای خوردن و هنگام نوشیدن می‌گویید: </w:t>
      </w:r>
      <w:r w:rsidRPr="00027860">
        <w:rPr>
          <w:rStyle w:val="Char3"/>
          <w:rtl/>
        </w:rPr>
        <w:t>بسم الله</w:t>
      </w:r>
      <w:r w:rsidRPr="00027860">
        <w:rPr>
          <w:rStyle w:val="Char3"/>
          <w:rFonts w:ascii="Times New Roman" w:hAnsi="Times New Roman" w:cs="Times New Roman" w:hint="cs"/>
          <w:rtl/>
        </w:rPr>
        <w:t>‌</w:t>
      </w:r>
      <w:r w:rsidRPr="00027860">
        <w:rPr>
          <w:rtl/>
        </w:rPr>
        <w:t>.</w:t>
      </w:r>
    </w:p>
    <w:p w:rsidR="00183742" w:rsidRPr="00E143FC" w:rsidRDefault="00183742" w:rsidP="000A03DF">
      <w:pPr>
        <w:pStyle w:val="a7"/>
        <w:numPr>
          <w:ilvl w:val="0"/>
          <w:numId w:val="70"/>
        </w:numPr>
        <w:ind w:left="641" w:hanging="357"/>
      </w:pPr>
      <w:r w:rsidRPr="00E143FC">
        <w:rPr>
          <w:rFonts w:hint="cs"/>
          <w:rtl/>
        </w:rPr>
        <w:t>هنگام خوردن به‌ طوری شایسته‌ و معتدل می‌نشینید.</w:t>
      </w:r>
    </w:p>
    <w:p w:rsidR="00183742" w:rsidRPr="00E143FC" w:rsidRDefault="00183742" w:rsidP="000A03DF">
      <w:pPr>
        <w:pStyle w:val="a7"/>
        <w:numPr>
          <w:ilvl w:val="0"/>
          <w:numId w:val="70"/>
        </w:numPr>
        <w:ind w:left="641" w:hanging="357"/>
      </w:pPr>
      <w:r w:rsidRPr="00E143FC">
        <w:rPr>
          <w:rFonts w:hint="cs"/>
          <w:rtl/>
        </w:rPr>
        <w:t>خوردن را از جانب خود شروع می‌کنید و دست‌هایت را به‌ دور دراز نمی‌نمایید.</w:t>
      </w:r>
    </w:p>
    <w:p w:rsidR="00183742" w:rsidRPr="00E143FC" w:rsidRDefault="00183742" w:rsidP="000A03DF">
      <w:pPr>
        <w:pStyle w:val="a7"/>
        <w:numPr>
          <w:ilvl w:val="0"/>
          <w:numId w:val="70"/>
        </w:numPr>
        <w:ind w:left="641" w:hanging="357"/>
      </w:pPr>
      <w:r w:rsidRPr="00E143FC">
        <w:rPr>
          <w:rFonts w:hint="cs"/>
          <w:rtl/>
        </w:rPr>
        <w:t>در پایان خوردن می‌گویید: الحمد لله‌.</w:t>
      </w:r>
    </w:p>
    <w:p w:rsidR="00183742" w:rsidRPr="00E143FC" w:rsidRDefault="00183742" w:rsidP="000A03DF">
      <w:pPr>
        <w:pStyle w:val="a7"/>
        <w:numPr>
          <w:ilvl w:val="0"/>
          <w:numId w:val="70"/>
        </w:numPr>
        <w:ind w:left="641" w:hanging="357"/>
      </w:pPr>
      <w:r w:rsidRPr="00E143FC">
        <w:rPr>
          <w:rFonts w:hint="cs"/>
          <w:rtl/>
        </w:rPr>
        <w:t>هرگز از غذا عیب و ایراد نمی‌گیرید و با دید احترام بدان می‌نگرید.</w:t>
      </w:r>
    </w:p>
    <w:p w:rsidR="00183742" w:rsidRPr="00E143FC" w:rsidRDefault="00183742" w:rsidP="000A03DF">
      <w:pPr>
        <w:pStyle w:val="a7"/>
        <w:numPr>
          <w:ilvl w:val="0"/>
          <w:numId w:val="70"/>
        </w:numPr>
        <w:ind w:left="641" w:hanging="357"/>
      </w:pPr>
      <w:r w:rsidRPr="00E143FC">
        <w:rPr>
          <w:rFonts w:hint="cs"/>
          <w:rtl/>
        </w:rPr>
        <w:t>از غذاهای فاسد و مضر پرهیز می‌کنید.</w:t>
      </w:r>
    </w:p>
    <w:p w:rsidR="00183742" w:rsidRPr="00E143FC" w:rsidRDefault="00183742" w:rsidP="000A03DF">
      <w:pPr>
        <w:pStyle w:val="a7"/>
        <w:numPr>
          <w:ilvl w:val="0"/>
          <w:numId w:val="70"/>
        </w:numPr>
        <w:ind w:left="641" w:hanging="357"/>
      </w:pPr>
      <w:r w:rsidRPr="00E143FC">
        <w:rPr>
          <w:rFonts w:hint="cs"/>
          <w:rtl/>
        </w:rPr>
        <w:t>در اماکن پاک از غذاها محافظت می‌کنید.</w:t>
      </w:r>
    </w:p>
    <w:p w:rsidR="00183742" w:rsidRPr="00E143FC" w:rsidRDefault="00183742" w:rsidP="000A03DF">
      <w:pPr>
        <w:pStyle w:val="a7"/>
        <w:numPr>
          <w:ilvl w:val="0"/>
          <w:numId w:val="70"/>
        </w:numPr>
        <w:ind w:left="641" w:hanging="357"/>
      </w:pPr>
      <w:r w:rsidRPr="00E143FC">
        <w:rPr>
          <w:rFonts w:hint="cs"/>
          <w:rtl/>
        </w:rPr>
        <w:t>هنگامی که‌ دیگران مشغول خوردن غذا هستند نباید به‌ آنان نگاه کنید.</w:t>
      </w:r>
    </w:p>
    <w:p w:rsidR="00183742" w:rsidRPr="00E143FC" w:rsidRDefault="00183742" w:rsidP="000A03DF">
      <w:pPr>
        <w:pStyle w:val="a7"/>
        <w:numPr>
          <w:ilvl w:val="0"/>
          <w:numId w:val="70"/>
        </w:numPr>
        <w:ind w:left="641" w:hanging="357"/>
      </w:pPr>
      <w:r w:rsidRPr="00E143FC">
        <w:rPr>
          <w:rFonts w:hint="cs"/>
          <w:rtl/>
        </w:rPr>
        <w:t>نباید هنگام خوردن حرکاتی تنفرآمیز را انجام دهید، مثلا حرف زدن در حالی که‌ دهانت پر از غذا است.</w:t>
      </w:r>
    </w:p>
    <w:p w:rsidR="00183742" w:rsidRPr="00E143FC" w:rsidRDefault="00183742" w:rsidP="000A03DF">
      <w:pPr>
        <w:pStyle w:val="a7"/>
        <w:numPr>
          <w:ilvl w:val="0"/>
          <w:numId w:val="70"/>
        </w:numPr>
        <w:ind w:left="641" w:hanging="357"/>
      </w:pPr>
      <w:r w:rsidRPr="00E143FC">
        <w:rPr>
          <w:rFonts w:hint="cs"/>
          <w:rtl/>
        </w:rPr>
        <w:t>وقتی که‌ غذای شما با غذای دوستانت تفاوت داشت از غذای خود به‌ آنان نیز عطا کن.</w:t>
      </w:r>
    </w:p>
    <w:p w:rsidR="00183742" w:rsidRPr="00E143FC" w:rsidRDefault="00183742" w:rsidP="000A03DF">
      <w:pPr>
        <w:pStyle w:val="a7"/>
        <w:numPr>
          <w:ilvl w:val="0"/>
          <w:numId w:val="70"/>
        </w:numPr>
        <w:ind w:left="641" w:hanging="357"/>
      </w:pPr>
      <w:r w:rsidRPr="00E143FC">
        <w:rPr>
          <w:rFonts w:hint="cs"/>
          <w:rtl/>
        </w:rPr>
        <w:t>نباید کاملا سیر شوید، بلکه‌ باید یک سوم برای غذا، یک سوم برای نوشیدنی و یک سوم را برای تنفس قرار بدهید.</w:t>
      </w:r>
    </w:p>
    <w:p w:rsidR="00183742" w:rsidRPr="00E143FC" w:rsidRDefault="00183742" w:rsidP="000A03DF">
      <w:pPr>
        <w:pStyle w:val="a7"/>
        <w:numPr>
          <w:ilvl w:val="0"/>
          <w:numId w:val="70"/>
        </w:numPr>
        <w:ind w:left="641" w:hanging="357"/>
      </w:pPr>
      <w:r w:rsidRPr="00E143FC">
        <w:rPr>
          <w:rFonts w:hint="cs"/>
          <w:rtl/>
        </w:rPr>
        <w:t>هرگز وسایلی را به‌ عنوان سفره‌ی خوراک قرار مده‌ که‌ در آن نوشته‌ای وجود دارد، زیرا چه‌ بسا که‌ در آن نام خدا، آیات قرآن و یا احادیث پیامبر</w:t>
      </w:r>
      <w:r w:rsidR="00B06555" w:rsidRPr="00B06555">
        <w:rPr>
          <w:rFonts w:cs="CTraditional Arabic" w:hint="cs"/>
          <w:rtl/>
        </w:rPr>
        <w:t xml:space="preserve"> ج</w:t>
      </w:r>
      <w:r w:rsidRPr="00E143FC">
        <w:rPr>
          <w:rFonts w:hint="cs"/>
          <w:rtl/>
        </w:rPr>
        <w:t xml:space="preserve"> نوشته‌ شده‌ باشد.</w:t>
      </w:r>
    </w:p>
    <w:p w:rsidR="00183742" w:rsidRPr="00E143FC" w:rsidRDefault="00183742" w:rsidP="000A03DF">
      <w:pPr>
        <w:pStyle w:val="a7"/>
        <w:numPr>
          <w:ilvl w:val="0"/>
          <w:numId w:val="70"/>
        </w:numPr>
        <w:ind w:left="641" w:hanging="357"/>
      </w:pPr>
      <w:r w:rsidRPr="00E143FC">
        <w:rPr>
          <w:rFonts w:hint="cs"/>
          <w:rtl/>
        </w:rPr>
        <w:t>هرگز در ظرف نوشیدنی فوت نکن.</w:t>
      </w:r>
    </w:p>
    <w:p w:rsidR="00183742" w:rsidRPr="00E143FC" w:rsidRDefault="00183742" w:rsidP="000A03DF">
      <w:pPr>
        <w:pStyle w:val="a7"/>
        <w:numPr>
          <w:ilvl w:val="0"/>
          <w:numId w:val="70"/>
        </w:numPr>
        <w:ind w:left="641" w:hanging="357"/>
      </w:pPr>
      <w:r w:rsidRPr="00E143FC">
        <w:rPr>
          <w:rFonts w:hint="cs"/>
          <w:rtl/>
        </w:rPr>
        <w:t>لقمه‌های کوچک را برای خوردن مهیا کن.</w:t>
      </w:r>
    </w:p>
    <w:p w:rsidR="00183742" w:rsidRPr="00E143FC" w:rsidRDefault="00183742" w:rsidP="000A03DF">
      <w:pPr>
        <w:pStyle w:val="a7"/>
        <w:numPr>
          <w:ilvl w:val="0"/>
          <w:numId w:val="70"/>
        </w:numPr>
        <w:ind w:left="641" w:hanging="357"/>
      </w:pPr>
      <w:r w:rsidRPr="00E143FC">
        <w:rPr>
          <w:rFonts w:hint="cs"/>
          <w:rtl/>
        </w:rPr>
        <w:t>قبل از شروع به‌ خوردن، دست‌هایت را شستشو کن.</w:t>
      </w:r>
    </w:p>
    <w:p w:rsidR="00183742" w:rsidRPr="00E143FC" w:rsidRDefault="00183742" w:rsidP="000A03DF">
      <w:pPr>
        <w:pStyle w:val="a7"/>
        <w:numPr>
          <w:ilvl w:val="0"/>
          <w:numId w:val="70"/>
        </w:numPr>
        <w:ind w:left="641" w:hanging="357"/>
      </w:pPr>
      <w:r w:rsidRPr="00E143FC">
        <w:rPr>
          <w:rFonts w:hint="cs"/>
          <w:rtl/>
        </w:rPr>
        <w:t>با دست راست غذا را تناول کن.</w:t>
      </w:r>
    </w:p>
    <w:p w:rsidR="00183742" w:rsidRPr="00E143FC" w:rsidRDefault="00183742" w:rsidP="000A03DF">
      <w:pPr>
        <w:pStyle w:val="a7"/>
        <w:numPr>
          <w:ilvl w:val="0"/>
          <w:numId w:val="70"/>
        </w:numPr>
        <w:ind w:left="641" w:hanging="357"/>
        <w:rPr>
          <w:rtl/>
        </w:rPr>
      </w:pPr>
      <w:r w:rsidRPr="00E143FC">
        <w:rPr>
          <w:rFonts w:hint="cs"/>
          <w:rtl/>
        </w:rPr>
        <w:t>بعد از خوردن دهان و دستانت را با آب و صابون شستشو کن.</w:t>
      </w:r>
    </w:p>
    <w:p w:rsidR="00183742" w:rsidRPr="00E143FC" w:rsidRDefault="00183742" w:rsidP="00516CBC">
      <w:pPr>
        <w:pStyle w:val="a5"/>
        <w:rPr>
          <w:rtl/>
        </w:rPr>
      </w:pPr>
      <w:bookmarkStart w:id="962" w:name="_Toc73092731"/>
      <w:bookmarkStart w:id="963" w:name="_Toc226834876"/>
      <w:bookmarkStart w:id="964" w:name="_Toc286875658"/>
      <w:bookmarkStart w:id="965" w:name="_Toc421088033"/>
      <w:r w:rsidRPr="00E143FC">
        <w:rPr>
          <w:rFonts w:hint="cs"/>
          <w:rtl/>
        </w:rPr>
        <w:t>آداب نظافت</w:t>
      </w:r>
      <w:bookmarkEnd w:id="962"/>
      <w:bookmarkEnd w:id="963"/>
      <w:bookmarkEnd w:id="964"/>
      <w:bookmarkEnd w:id="965"/>
    </w:p>
    <w:p w:rsidR="00183742" w:rsidRPr="00E143FC" w:rsidRDefault="00183742" w:rsidP="00027860">
      <w:pPr>
        <w:pStyle w:val="a7"/>
        <w:rPr>
          <w:rtl/>
        </w:rPr>
      </w:pPr>
      <w:r w:rsidRPr="00E143FC">
        <w:rPr>
          <w:rFonts w:hint="cs"/>
          <w:rtl/>
        </w:rPr>
        <w:t>آداب نظافت عبارت است از:</w:t>
      </w:r>
    </w:p>
    <w:p w:rsidR="00183742" w:rsidRPr="00E143FC" w:rsidRDefault="00183742" w:rsidP="000A03DF">
      <w:pPr>
        <w:pStyle w:val="a7"/>
        <w:numPr>
          <w:ilvl w:val="0"/>
          <w:numId w:val="71"/>
        </w:numPr>
        <w:ind w:left="641" w:hanging="357"/>
        <w:rPr>
          <w:rtl/>
        </w:rPr>
      </w:pPr>
      <w:r w:rsidRPr="00E143FC">
        <w:rPr>
          <w:rFonts w:hint="cs"/>
          <w:rtl/>
        </w:rPr>
        <w:t>حمام کردن، به‌ ویژه‌ قبل از نمازِ روزهای جمعه‌.</w:t>
      </w:r>
    </w:p>
    <w:p w:rsidR="00183742" w:rsidRPr="00E143FC" w:rsidRDefault="00183742" w:rsidP="000A03DF">
      <w:pPr>
        <w:pStyle w:val="a7"/>
        <w:numPr>
          <w:ilvl w:val="0"/>
          <w:numId w:val="71"/>
        </w:numPr>
        <w:ind w:left="641" w:hanging="357"/>
      </w:pPr>
      <w:r w:rsidRPr="00E143FC">
        <w:rPr>
          <w:rFonts w:hint="cs"/>
          <w:rtl/>
        </w:rPr>
        <w:t>شستن دهان و دست‌ها قبل از خوردن غذا و بعد از آن.</w:t>
      </w:r>
    </w:p>
    <w:p w:rsidR="00183742" w:rsidRPr="00E143FC" w:rsidRDefault="00183742" w:rsidP="000A03DF">
      <w:pPr>
        <w:pStyle w:val="a7"/>
        <w:numPr>
          <w:ilvl w:val="0"/>
          <w:numId w:val="71"/>
        </w:numPr>
        <w:ind w:left="641" w:hanging="357"/>
      </w:pPr>
      <w:r w:rsidRPr="00E143FC">
        <w:rPr>
          <w:rFonts w:hint="cs"/>
          <w:rtl/>
        </w:rPr>
        <w:t>استفاده‌ از خمیر و مسواک.</w:t>
      </w:r>
    </w:p>
    <w:p w:rsidR="00183742" w:rsidRPr="00E143FC" w:rsidRDefault="00183742" w:rsidP="000A03DF">
      <w:pPr>
        <w:pStyle w:val="a7"/>
        <w:numPr>
          <w:ilvl w:val="0"/>
          <w:numId w:val="71"/>
        </w:numPr>
        <w:ind w:left="641" w:hanging="357"/>
      </w:pPr>
      <w:r w:rsidRPr="00E143FC">
        <w:rPr>
          <w:rFonts w:hint="cs"/>
          <w:rtl/>
        </w:rPr>
        <w:t>کوتاه کردن ناخن‌ها با ناخن‌گیر.</w:t>
      </w:r>
    </w:p>
    <w:p w:rsidR="00183742" w:rsidRPr="00E143FC" w:rsidRDefault="00183742" w:rsidP="000A03DF">
      <w:pPr>
        <w:pStyle w:val="a7"/>
        <w:numPr>
          <w:ilvl w:val="0"/>
          <w:numId w:val="71"/>
        </w:numPr>
        <w:ind w:left="641" w:hanging="357"/>
      </w:pPr>
      <w:r w:rsidRPr="00E143FC">
        <w:rPr>
          <w:rFonts w:hint="cs"/>
          <w:rtl/>
        </w:rPr>
        <w:t>تراشیدن موی سر و پاک‌کردن آن به‌ طور مدام و پیوسته‌.</w:t>
      </w:r>
    </w:p>
    <w:p w:rsidR="00183742" w:rsidRPr="00E143FC" w:rsidRDefault="00183742" w:rsidP="000A03DF">
      <w:pPr>
        <w:pStyle w:val="a7"/>
        <w:numPr>
          <w:ilvl w:val="0"/>
          <w:numId w:val="71"/>
        </w:numPr>
        <w:ind w:left="641" w:hanging="357"/>
      </w:pPr>
      <w:r w:rsidRPr="00E143FC">
        <w:rPr>
          <w:rFonts w:hint="cs"/>
          <w:rtl/>
        </w:rPr>
        <w:t>محافظت از لباس‌ها و پاک نگه‌ داشتن آن.</w:t>
      </w:r>
    </w:p>
    <w:p w:rsidR="00183742" w:rsidRPr="00E143FC" w:rsidRDefault="00183742" w:rsidP="000A03DF">
      <w:pPr>
        <w:pStyle w:val="a7"/>
        <w:numPr>
          <w:ilvl w:val="0"/>
          <w:numId w:val="71"/>
        </w:numPr>
        <w:ind w:left="641" w:hanging="357"/>
      </w:pPr>
      <w:r w:rsidRPr="00E143FC">
        <w:rPr>
          <w:rFonts w:hint="cs"/>
          <w:rtl/>
        </w:rPr>
        <w:t>محافظت از لباس و کندن آن در منزل و پوشیدن لباسی که‌ مخصوص خانه است‌.</w:t>
      </w:r>
    </w:p>
    <w:p w:rsidR="00183742" w:rsidRPr="00E143FC" w:rsidRDefault="00183742" w:rsidP="000A03DF">
      <w:pPr>
        <w:pStyle w:val="a7"/>
        <w:numPr>
          <w:ilvl w:val="0"/>
          <w:numId w:val="71"/>
        </w:numPr>
        <w:ind w:left="641" w:hanging="357"/>
      </w:pPr>
      <w:r w:rsidRPr="00E143FC">
        <w:rPr>
          <w:rFonts w:hint="cs"/>
          <w:rtl/>
        </w:rPr>
        <w:t>پرهیز از حمام کردن در آب‌گذر، آب راکد و گنداب.</w:t>
      </w:r>
    </w:p>
    <w:p w:rsidR="00183742" w:rsidRPr="00E143FC" w:rsidRDefault="00183742" w:rsidP="000A03DF">
      <w:pPr>
        <w:pStyle w:val="a7"/>
        <w:numPr>
          <w:ilvl w:val="0"/>
          <w:numId w:val="71"/>
        </w:numPr>
        <w:ind w:left="641" w:hanging="357"/>
      </w:pPr>
      <w:r w:rsidRPr="00E143FC">
        <w:rPr>
          <w:rFonts w:hint="cs"/>
          <w:rtl/>
        </w:rPr>
        <w:t>پرهیز از استعمال مسواک و حوله‌ی دیگران.</w:t>
      </w:r>
    </w:p>
    <w:p w:rsidR="00183742" w:rsidRPr="00E143FC" w:rsidRDefault="00183742" w:rsidP="000A03DF">
      <w:pPr>
        <w:pStyle w:val="a7"/>
        <w:numPr>
          <w:ilvl w:val="0"/>
          <w:numId w:val="71"/>
        </w:numPr>
        <w:ind w:left="641" w:hanging="357"/>
      </w:pPr>
      <w:r w:rsidRPr="00E143FC">
        <w:rPr>
          <w:rFonts w:hint="cs"/>
          <w:rtl/>
        </w:rPr>
        <w:t>استفاده‌ از دستمال هنگام عطسه‌ و سرفه‌ و قرار دادن دست روی دهان در هنگام خمیازه‌ کشیدن.</w:t>
      </w:r>
    </w:p>
    <w:p w:rsidR="00183742" w:rsidRPr="00E143FC" w:rsidRDefault="00183742" w:rsidP="000A03DF">
      <w:pPr>
        <w:pStyle w:val="a7"/>
        <w:numPr>
          <w:ilvl w:val="0"/>
          <w:numId w:val="71"/>
        </w:numPr>
        <w:ind w:left="641" w:hanging="357"/>
      </w:pPr>
      <w:r w:rsidRPr="00E143FC">
        <w:rPr>
          <w:rFonts w:hint="cs"/>
          <w:rtl/>
        </w:rPr>
        <w:t>در جلو مردم آب دهان یا چلم بینی را نریزد.</w:t>
      </w:r>
    </w:p>
    <w:p w:rsidR="00183742" w:rsidRPr="00E143FC" w:rsidRDefault="00183742" w:rsidP="000A03DF">
      <w:pPr>
        <w:pStyle w:val="a7"/>
        <w:numPr>
          <w:ilvl w:val="0"/>
          <w:numId w:val="71"/>
        </w:numPr>
        <w:ind w:left="641" w:hanging="357"/>
      </w:pPr>
      <w:r w:rsidRPr="00E143FC">
        <w:rPr>
          <w:rFonts w:hint="cs"/>
          <w:rtl/>
        </w:rPr>
        <w:t>بهره‌ برداری از مستراح و دستشویی به‌ روشی نیک و محافظت از نظافت آن.</w:t>
      </w:r>
    </w:p>
    <w:p w:rsidR="00183742" w:rsidRPr="00E143FC" w:rsidRDefault="00183742" w:rsidP="000A03DF">
      <w:pPr>
        <w:pStyle w:val="a7"/>
        <w:numPr>
          <w:ilvl w:val="0"/>
          <w:numId w:val="71"/>
        </w:numPr>
        <w:ind w:left="641" w:hanging="357"/>
      </w:pPr>
      <w:r w:rsidRPr="00E143FC">
        <w:rPr>
          <w:rFonts w:hint="cs"/>
          <w:rtl/>
        </w:rPr>
        <w:t>هرگز روی دیوار، صندلی، میز و اجسام چیزی را ننویس.</w:t>
      </w:r>
    </w:p>
    <w:p w:rsidR="00183742" w:rsidRPr="00E143FC" w:rsidRDefault="00183742" w:rsidP="000A03DF">
      <w:pPr>
        <w:pStyle w:val="a7"/>
        <w:numPr>
          <w:ilvl w:val="0"/>
          <w:numId w:val="71"/>
        </w:numPr>
        <w:ind w:left="641" w:hanging="357"/>
      </w:pPr>
      <w:r w:rsidRPr="00E143FC">
        <w:rPr>
          <w:rFonts w:hint="cs"/>
          <w:rtl/>
        </w:rPr>
        <w:t>در بهره‌برداری از آب و برق صرفه‌جویی را دنبال کن.</w:t>
      </w:r>
    </w:p>
    <w:p w:rsidR="00183742" w:rsidRPr="00E143FC" w:rsidRDefault="00183742" w:rsidP="000A03DF">
      <w:pPr>
        <w:pStyle w:val="a7"/>
        <w:numPr>
          <w:ilvl w:val="0"/>
          <w:numId w:val="71"/>
        </w:numPr>
        <w:ind w:left="641" w:hanging="357"/>
      </w:pPr>
      <w:r w:rsidRPr="00E143FC">
        <w:rPr>
          <w:rFonts w:hint="cs"/>
          <w:rtl/>
        </w:rPr>
        <w:t>اشغال را در جای مخصوص خود قرار بده‌.</w:t>
      </w:r>
    </w:p>
    <w:p w:rsidR="00183742" w:rsidRPr="00E143FC" w:rsidRDefault="00183742" w:rsidP="000A03DF">
      <w:pPr>
        <w:pStyle w:val="a7"/>
        <w:numPr>
          <w:ilvl w:val="0"/>
          <w:numId w:val="71"/>
        </w:numPr>
        <w:ind w:left="641" w:hanging="357"/>
      </w:pPr>
      <w:r w:rsidRPr="00E143FC">
        <w:rPr>
          <w:rFonts w:hint="cs"/>
          <w:rtl/>
        </w:rPr>
        <w:t>هرگز به‌ صورت ایستاده‌ ادرار نکن.</w:t>
      </w:r>
    </w:p>
    <w:p w:rsidR="00183742" w:rsidRPr="00E143FC" w:rsidRDefault="00183742" w:rsidP="000A03DF">
      <w:pPr>
        <w:pStyle w:val="a7"/>
        <w:numPr>
          <w:ilvl w:val="0"/>
          <w:numId w:val="71"/>
        </w:numPr>
        <w:ind w:left="641" w:hanging="357"/>
      </w:pPr>
      <w:r w:rsidRPr="00E143FC">
        <w:rPr>
          <w:rFonts w:hint="cs"/>
          <w:rtl/>
        </w:rPr>
        <w:t>جلو دیگران دستانت را در دهان و بینی نگذار.</w:t>
      </w:r>
    </w:p>
    <w:p w:rsidR="00183742" w:rsidRPr="00E143FC" w:rsidRDefault="00183742" w:rsidP="000A03DF">
      <w:pPr>
        <w:pStyle w:val="a7"/>
        <w:numPr>
          <w:ilvl w:val="0"/>
          <w:numId w:val="71"/>
        </w:numPr>
        <w:ind w:left="641" w:hanging="357"/>
        <w:rPr>
          <w:rtl/>
        </w:rPr>
      </w:pPr>
      <w:r w:rsidRPr="00E143FC">
        <w:rPr>
          <w:rFonts w:hint="cs"/>
          <w:rtl/>
        </w:rPr>
        <w:t>از آب و دستمال برای پاک کردن دهان و بینی استفاده‌ کن.</w:t>
      </w:r>
    </w:p>
    <w:p w:rsidR="00183742" w:rsidRPr="00E143FC" w:rsidRDefault="00183742" w:rsidP="00516CBC">
      <w:pPr>
        <w:pStyle w:val="a5"/>
        <w:rPr>
          <w:rtl/>
        </w:rPr>
      </w:pPr>
      <w:bookmarkStart w:id="966" w:name="_Toc73092732"/>
      <w:bookmarkStart w:id="967" w:name="_Toc226834877"/>
      <w:bookmarkStart w:id="968" w:name="_Toc286875659"/>
      <w:bookmarkStart w:id="969" w:name="_Toc421088034"/>
      <w:r w:rsidRPr="00E143FC">
        <w:rPr>
          <w:rFonts w:hint="cs"/>
          <w:rtl/>
        </w:rPr>
        <w:t>آداب قضای حاجت</w:t>
      </w:r>
      <w:bookmarkEnd w:id="966"/>
      <w:bookmarkEnd w:id="967"/>
      <w:bookmarkEnd w:id="968"/>
      <w:bookmarkEnd w:id="969"/>
    </w:p>
    <w:p w:rsidR="00183742" w:rsidRPr="00027860" w:rsidRDefault="00183742" w:rsidP="000A03DF">
      <w:pPr>
        <w:pStyle w:val="a7"/>
        <w:numPr>
          <w:ilvl w:val="0"/>
          <w:numId w:val="72"/>
        </w:numPr>
        <w:ind w:left="641" w:hanging="357"/>
        <w:rPr>
          <w:rtl/>
        </w:rPr>
      </w:pPr>
      <w:r w:rsidRPr="00027860">
        <w:rPr>
          <w:rFonts w:hint="cs"/>
          <w:rtl/>
        </w:rPr>
        <w:t>هنگام ورود به‌ مکان قضای حاجت، پای چپ را جلو می‌اندازید، زیرا به‌ مکانی نجس می‌روید.</w:t>
      </w:r>
    </w:p>
    <w:p w:rsidR="00183742" w:rsidRPr="00027860" w:rsidRDefault="00183742" w:rsidP="000A03DF">
      <w:pPr>
        <w:pStyle w:val="a7"/>
        <w:numPr>
          <w:ilvl w:val="0"/>
          <w:numId w:val="72"/>
        </w:numPr>
        <w:ind w:left="641" w:hanging="357"/>
      </w:pPr>
      <w:r w:rsidRPr="00027860">
        <w:rPr>
          <w:rFonts w:hint="cs"/>
          <w:rtl/>
        </w:rPr>
        <w:t xml:space="preserve">هنگام ورود به‌ مکان قضای حاجت می‌گویید: </w:t>
      </w:r>
      <w:r w:rsidRPr="00027860">
        <w:rPr>
          <w:rStyle w:val="Char3"/>
          <w:rtl/>
        </w:rPr>
        <w:t>بسم الله</w:t>
      </w:r>
      <w:r w:rsidRPr="00027860">
        <w:rPr>
          <w:rStyle w:val="Char3"/>
          <w:rFonts w:ascii="Times New Roman" w:hAnsi="Times New Roman" w:cs="Times New Roman" w:hint="cs"/>
          <w:rtl/>
        </w:rPr>
        <w:t>‌</w:t>
      </w:r>
      <w:r w:rsidRPr="00027860">
        <w:rPr>
          <w:rStyle w:val="Char3"/>
          <w:rtl/>
        </w:rPr>
        <w:t xml:space="preserve">، اللهم </w:t>
      </w:r>
      <w:r w:rsidR="00027860">
        <w:rPr>
          <w:rStyle w:val="Char3"/>
          <w:rFonts w:hint="cs"/>
          <w:rtl/>
        </w:rPr>
        <w:t>إ</w:t>
      </w:r>
      <w:r w:rsidRPr="00027860">
        <w:rPr>
          <w:rStyle w:val="Char3"/>
          <w:rtl/>
        </w:rPr>
        <w:t>ن</w:t>
      </w:r>
      <w:r w:rsidR="00027860">
        <w:rPr>
          <w:rStyle w:val="Char3"/>
          <w:rFonts w:hint="cs"/>
          <w:rtl/>
        </w:rPr>
        <w:t>ي</w:t>
      </w:r>
      <w:r w:rsidRPr="00027860">
        <w:rPr>
          <w:rStyle w:val="Char3"/>
          <w:rtl/>
        </w:rPr>
        <w:t xml:space="preserve"> </w:t>
      </w:r>
      <w:r w:rsidR="00027860">
        <w:rPr>
          <w:rStyle w:val="Char3"/>
          <w:rFonts w:hint="cs"/>
          <w:rtl/>
        </w:rPr>
        <w:t>أ</w:t>
      </w:r>
      <w:r w:rsidRPr="00027860">
        <w:rPr>
          <w:rStyle w:val="Char3"/>
          <w:rtl/>
        </w:rPr>
        <w:t>عوذ ب</w:t>
      </w:r>
      <w:r w:rsidR="00027860">
        <w:rPr>
          <w:rStyle w:val="Char3"/>
          <w:rFonts w:hint="cs"/>
          <w:rtl/>
        </w:rPr>
        <w:t>ك</w:t>
      </w:r>
      <w:r w:rsidRPr="00027860">
        <w:rPr>
          <w:rStyle w:val="Char3"/>
          <w:rtl/>
        </w:rPr>
        <w:t xml:space="preserve"> من الخبث والخبائث</w:t>
      </w:r>
      <w:r w:rsidRPr="00027860">
        <w:rPr>
          <w:rtl/>
        </w:rPr>
        <w:t>.</w:t>
      </w:r>
    </w:p>
    <w:p w:rsidR="00183742" w:rsidRPr="00027860" w:rsidRDefault="00183742" w:rsidP="000A03DF">
      <w:pPr>
        <w:pStyle w:val="a7"/>
        <w:numPr>
          <w:ilvl w:val="0"/>
          <w:numId w:val="72"/>
        </w:numPr>
        <w:ind w:left="641" w:hanging="357"/>
      </w:pPr>
      <w:r w:rsidRPr="00027860">
        <w:rPr>
          <w:rFonts w:hint="cs"/>
          <w:rtl/>
        </w:rPr>
        <w:t>هنگام قضای حاجت عورت خود را می‌پوشید و در اثنای آن حرف نمی‌زنید.</w:t>
      </w:r>
    </w:p>
    <w:p w:rsidR="00183742" w:rsidRPr="00027860" w:rsidRDefault="00183742" w:rsidP="000A03DF">
      <w:pPr>
        <w:pStyle w:val="a7"/>
        <w:numPr>
          <w:ilvl w:val="0"/>
          <w:numId w:val="72"/>
        </w:numPr>
        <w:ind w:left="641" w:hanging="357"/>
      </w:pPr>
      <w:r w:rsidRPr="00027860">
        <w:rPr>
          <w:rFonts w:hint="cs"/>
          <w:rtl/>
        </w:rPr>
        <w:t>بعد از پایان قضای حاجت خود را با آب پاک می‌نمایید.</w:t>
      </w:r>
    </w:p>
    <w:p w:rsidR="00183742" w:rsidRPr="00027860" w:rsidRDefault="00183742" w:rsidP="000A03DF">
      <w:pPr>
        <w:pStyle w:val="a7"/>
        <w:numPr>
          <w:ilvl w:val="0"/>
          <w:numId w:val="72"/>
        </w:numPr>
        <w:ind w:left="641" w:hanging="357"/>
      </w:pPr>
      <w:r w:rsidRPr="00027860">
        <w:rPr>
          <w:rFonts w:hint="cs"/>
          <w:rtl/>
        </w:rPr>
        <w:t xml:space="preserve">هنگام بیرون آمدن از مکان قضای حاجت، پای راست را جلو می‌اندازی و می‌گویید: </w:t>
      </w:r>
      <w:r w:rsidRPr="00027860">
        <w:rPr>
          <w:rStyle w:val="Char3"/>
          <w:rFonts w:hint="cs"/>
          <w:rtl/>
        </w:rPr>
        <w:t>غفران</w:t>
      </w:r>
      <w:r w:rsidR="00027860">
        <w:rPr>
          <w:rStyle w:val="Char3"/>
          <w:rFonts w:hint="cs"/>
          <w:rtl/>
        </w:rPr>
        <w:t>ك</w:t>
      </w:r>
      <w:r w:rsidRPr="00027860">
        <w:rPr>
          <w:rFonts w:hint="cs"/>
          <w:rtl/>
        </w:rPr>
        <w:t>.</w:t>
      </w:r>
    </w:p>
    <w:p w:rsidR="00183742" w:rsidRPr="00E143FC" w:rsidRDefault="00183742" w:rsidP="000A03DF">
      <w:pPr>
        <w:pStyle w:val="a7"/>
        <w:numPr>
          <w:ilvl w:val="0"/>
          <w:numId w:val="72"/>
        </w:numPr>
        <w:ind w:left="641" w:hanging="357"/>
        <w:rPr>
          <w:rtl/>
        </w:rPr>
      </w:pPr>
      <w:r w:rsidRPr="00027860">
        <w:rPr>
          <w:rFonts w:hint="cs"/>
          <w:rtl/>
        </w:rPr>
        <w:t>بعد از آن، دستانت را با آب و صابون پاک می‌نمایید.</w:t>
      </w:r>
    </w:p>
    <w:p w:rsidR="00183742" w:rsidRPr="00E143FC" w:rsidRDefault="00183742" w:rsidP="00516CBC">
      <w:pPr>
        <w:pStyle w:val="a5"/>
        <w:rPr>
          <w:rtl/>
        </w:rPr>
      </w:pPr>
      <w:bookmarkStart w:id="970" w:name="_Toc73092733"/>
      <w:bookmarkStart w:id="971" w:name="_Toc226834878"/>
      <w:bookmarkStart w:id="972" w:name="_Toc286875660"/>
      <w:bookmarkStart w:id="973" w:name="_Toc421088035"/>
      <w:r w:rsidRPr="00E143FC">
        <w:rPr>
          <w:rFonts w:hint="cs"/>
          <w:rtl/>
        </w:rPr>
        <w:t>آداب شوخی</w:t>
      </w:r>
      <w:bookmarkEnd w:id="970"/>
      <w:bookmarkEnd w:id="971"/>
      <w:bookmarkEnd w:id="972"/>
      <w:bookmarkEnd w:id="973"/>
    </w:p>
    <w:p w:rsidR="00183742" w:rsidRPr="00E143FC" w:rsidRDefault="00183742" w:rsidP="000A03DF">
      <w:pPr>
        <w:pStyle w:val="a7"/>
        <w:numPr>
          <w:ilvl w:val="0"/>
          <w:numId w:val="73"/>
        </w:numPr>
        <w:ind w:left="641" w:hanging="357"/>
        <w:rPr>
          <w:rtl/>
        </w:rPr>
      </w:pPr>
      <w:r w:rsidRPr="00E143FC">
        <w:rPr>
          <w:rFonts w:hint="cs"/>
          <w:rtl/>
        </w:rPr>
        <w:t>نباید شوخی فراوان و بیش از حد معمولی باشد.</w:t>
      </w:r>
    </w:p>
    <w:p w:rsidR="00183742" w:rsidRPr="00E143FC" w:rsidRDefault="00183742" w:rsidP="000A03DF">
      <w:pPr>
        <w:pStyle w:val="a7"/>
        <w:numPr>
          <w:ilvl w:val="0"/>
          <w:numId w:val="73"/>
        </w:numPr>
        <w:ind w:left="641" w:hanging="357"/>
      </w:pPr>
      <w:r w:rsidRPr="00E143FC">
        <w:rPr>
          <w:rFonts w:hint="cs"/>
          <w:rtl/>
        </w:rPr>
        <w:t>پرهیز از به‌کارگیری دست و یا سخنان زشت و زننده‌.</w:t>
      </w:r>
    </w:p>
    <w:p w:rsidR="00183742" w:rsidRPr="00E143FC" w:rsidRDefault="00183742" w:rsidP="000A03DF">
      <w:pPr>
        <w:pStyle w:val="a7"/>
        <w:numPr>
          <w:ilvl w:val="0"/>
          <w:numId w:val="73"/>
        </w:numPr>
        <w:ind w:left="641" w:hanging="357"/>
      </w:pPr>
      <w:r w:rsidRPr="00E143FC">
        <w:rPr>
          <w:rFonts w:hint="cs"/>
          <w:rtl/>
        </w:rPr>
        <w:t>پرهیز از شوخی با کسی که‌ خواهان آن نیست.</w:t>
      </w:r>
    </w:p>
    <w:p w:rsidR="00183742" w:rsidRPr="00E143FC" w:rsidRDefault="00183742" w:rsidP="000A03DF">
      <w:pPr>
        <w:pStyle w:val="a7"/>
        <w:numPr>
          <w:ilvl w:val="0"/>
          <w:numId w:val="73"/>
        </w:numPr>
        <w:ind w:left="641" w:hanging="357"/>
      </w:pPr>
      <w:r w:rsidRPr="00E143FC">
        <w:rPr>
          <w:rFonts w:hint="cs"/>
          <w:rtl/>
        </w:rPr>
        <w:t>پرهیز از دروغ در اثنای شوخی.</w:t>
      </w:r>
    </w:p>
    <w:p w:rsidR="00183742" w:rsidRPr="00E143FC" w:rsidRDefault="00183742" w:rsidP="000A03DF">
      <w:pPr>
        <w:pStyle w:val="a7"/>
        <w:numPr>
          <w:ilvl w:val="0"/>
          <w:numId w:val="73"/>
        </w:numPr>
        <w:ind w:left="641" w:hanging="357"/>
      </w:pPr>
      <w:r w:rsidRPr="00E143FC">
        <w:rPr>
          <w:rFonts w:hint="cs"/>
          <w:rtl/>
        </w:rPr>
        <w:t>پرهیز از نکته‌پرانی در مورد دیگران و ذکر عیوب برای شوخی و خنده‌.</w:t>
      </w:r>
    </w:p>
    <w:p w:rsidR="00183742" w:rsidRPr="00E143FC" w:rsidRDefault="00183742" w:rsidP="000A03DF">
      <w:pPr>
        <w:pStyle w:val="a7"/>
        <w:numPr>
          <w:ilvl w:val="0"/>
          <w:numId w:val="73"/>
        </w:numPr>
        <w:ind w:left="641" w:hanging="357"/>
      </w:pPr>
      <w:r w:rsidRPr="00E143FC">
        <w:rPr>
          <w:rFonts w:hint="cs"/>
          <w:rtl/>
        </w:rPr>
        <w:t>پرهیز از شوخی در غرفه‌ی کلاس و یا در مسجد و با افراد بزرگ‌تر.</w:t>
      </w:r>
    </w:p>
    <w:p w:rsidR="00183742" w:rsidRPr="00E143FC" w:rsidRDefault="00183742" w:rsidP="000A03DF">
      <w:pPr>
        <w:pStyle w:val="a7"/>
        <w:numPr>
          <w:ilvl w:val="0"/>
          <w:numId w:val="73"/>
        </w:numPr>
        <w:ind w:left="641" w:hanging="357"/>
      </w:pPr>
      <w:r w:rsidRPr="00E143FC">
        <w:rPr>
          <w:rFonts w:hint="cs"/>
          <w:rtl/>
        </w:rPr>
        <w:t>در صورتی که‌ طرف مقابل خواهان پایان دادن به‌ شوخی شد، باید دست برداشته‌ شود.</w:t>
      </w:r>
    </w:p>
    <w:p w:rsidR="00183742" w:rsidRPr="00E143FC" w:rsidRDefault="00183742" w:rsidP="000A03DF">
      <w:pPr>
        <w:pStyle w:val="a7"/>
        <w:numPr>
          <w:ilvl w:val="0"/>
          <w:numId w:val="73"/>
        </w:numPr>
        <w:ind w:left="641" w:hanging="357"/>
      </w:pPr>
      <w:r w:rsidRPr="00E143FC">
        <w:rPr>
          <w:rFonts w:hint="cs"/>
          <w:rtl/>
        </w:rPr>
        <w:t>پرهیز از شوخی در مورد مسایل مربوط به‌ دین.</w:t>
      </w:r>
    </w:p>
    <w:p w:rsidR="00183742" w:rsidRPr="00E143FC" w:rsidRDefault="00183742" w:rsidP="000A03DF">
      <w:pPr>
        <w:pStyle w:val="a7"/>
        <w:numPr>
          <w:ilvl w:val="0"/>
          <w:numId w:val="73"/>
        </w:numPr>
        <w:ind w:left="641" w:hanging="357"/>
      </w:pPr>
      <w:r w:rsidRPr="00E143FC">
        <w:rPr>
          <w:rFonts w:hint="cs"/>
          <w:rtl/>
        </w:rPr>
        <w:t>پیروی از رهنمودهای نبوی در شوخی.</w:t>
      </w:r>
    </w:p>
    <w:p w:rsidR="00183742" w:rsidRPr="00E143FC" w:rsidRDefault="00183742" w:rsidP="000A03DF">
      <w:pPr>
        <w:pStyle w:val="a7"/>
        <w:numPr>
          <w:ilvl w:val="0"/>
          <w:numId w:val="73"/>
        </w:numPr>
        <w:ind w:left="641" w:hanging="357"/>
        <w:rPr>
          <w:rtl/>
        </w:rPr>
      </w:pPr>
      <w:r w:rsidRPr="00E143FC">
        <w:rPr>
          <w:rFonts w:hint="cs"/>
          <w:rtl/>
        </w:rPr>
        <w:t>توضیح نتایج شوخی بد، امثال: کینه‌توزی، نفرت و عداوت.</w:t>
      </w:r>
    </w:p>
    <w:p w:rsidR="00183742" w:rsidRPr="00E143FC" w:rsidRDefault="00183742" w:rsidP="00516CBC">
      <w:pPr>
        <w:pStyle w:val="a5"/>
        <w:rPr>
          <w:rtl/>
        </w:rPr>
      </w:pPr>
      <w:bookmarkStart w:id="974" w:name="_Toc73092734"/>
      <w:bookmarkStart w:id="975" w:name="_Toc226834879"/>
      <w:bookmarkStart w:id="976" w:name="_Toc286875661"/>
      <w:bookmarkStart w:id="977" w:name="_Toc421088036"/>
      <w:r w:rsidRPr="00E143FC">
        <w:rPr>
          <w:rFonts w:hint="cs"/>
          <w:rtl/>
        </w:rPr>
        <w:t>آداب مجلس</w:t>
      </w:r>
      <w:bookmarkEnd w:id="974"/>
      <w:bookmarkEnd w:id="975"/>
      <w:bookmarkEnd w:id="976"/>
      <w:bookmarkEnd w:id="977"/>
    </w:p>
    <w:p w:rsidR="00183742" w:rsidRPr="00E143FC" w:rsidRDefault="00183742" w:rsidP="000A03DF">
      <w:pPr>
        <w:pStyle w:val="a7"/>
        <w:numPr>
          <w:ilvl w:val="0"/>
          <w:numId w:val="74"/>
        </w:numPr>
        <w:ind w:left="641" w:hanging="357"/>
        <w:rPr>
          <w:rtl/>
        </w:rPr>
      </w:pPr>
      <w:r w:rsidRPr="00E143FC">
        <w:rPr>
          <w:rFonts w:hint="cs"/>
          <w:rtl/>
        </w:rPr>
        <w:t>سلام کردن هنگام ورود به‌ مجلس و خروج از آن.</w:t>
      </w:r>
    </w:p>
    <w:p w:rsidR="00183742" w:rsidRPr="00E143FC" w:rsidRDefault="00183742" w:rsidP="000A03DF">
      <w:pPr>
        <w:pStyle w:val="a7"/>
        <w:numPr>
          <w:ilvl w:val="0"/>
          <w:numId w:val="74"/>
        </w:numPr>
        <w:ind w:left="641" w:hanging="357"/>
      </w:pPr>
      <w:r w:rsidRPr="00E143FC">
        <w:rPr>
          <w:rFonts w:hint="cs"/>
          <w:rtl/>
        </w:rPr>
        <w:t>فراخی دادن به‌ مجلس و دوری از فشار آوردن به‌ دیگران.</w:t>
      </w:r>
    </w:p>
    <w:p w:rsidR="00183742" w:rsidRPr="00E143FC" w:rsidRDefault="00183742" w:rsidP="000A03DF">
      <w:pPr>
        <w:pStyle w:val="a7"/>
        <w:numPr>
          <w:ilvl w:val="0"/>
          <w:numId w:val="74"/>
        </w:numPr>
        <w:ind w:left="641" w:hanging="357"/>
      </w:pPr>
      <w:r w:rsidRPr="00E143FC">
        <w:rPr>
          <w:rFonts w:hint="cs"/>
          <w:rtl/>
        </w:rPr>
        <w:t>خوش‌رویی با اهل مجلس.</w:t>
      </w:r>
    </w:p>
    <w:p w:rsidR="00183742" w:rsidRPr="00E143FC" w:rsidRDefault="00183742" w:rsidP="000A03DF">
      <w:pPr>
        <w:pStyle w:val="a7"/>
        <w:numPr>
          <w:ilvl w:val="0"/>
          <w:numId w:val="74"/>
        </w:numPr>
        <w:ind w:left="641" w:hanging="357"/>
      </w:pPr>
      <w:r w:rsidRPr="00E143FC">
        <w:rPr>
          <w:rFonts w:hint="cs"/>
          <w:rtl/>
        </w:rPr>
        <w:t>پرهیز از صدای کلفت و بلند که‌ مایه‌ی اذیت کردن اهل مجلس شود.</w:t>
      </w:r>
    </w:p>
    <w:p w:rsidR="00183742" w:rsidRPr="00E143FC" w:rsidRDefault="00183742" w:rsidP="000A03DF">
      <w:pPr>
        <w:pStyle w:val="a7"/>
        <w:numPr>
          <w:ilvl w:val="0"/>
          <w:numId w:val="74"/>
        </w:numPr>
        <w:ind w:left="641" w:hanging="357"/>
      </w:pPr>
      <w:r w:rsidRPr="00E143FC">
        <w:rPr>
          <w:rFonts w:hint="cs"/>
          <w:rtl/>
        </w:rPr>
        <w:t>رعایت ادب در هنگام نشستن و دوری از نشستن بر جای بزرگ‌ترها.</w:t>
      </w:r>
    </w:p>
    <w:p w:rsidR="00183742" w:rsidRPr="00E143FC" w:rsidRDefault="00183742" w:rsidP="000A03DF">
      <w:pPr>
        <w:pStyle w:val="a7"/>
        <w:numPr>
          <w:ilvl w:val="0"/>
          <w:numId w:val="74"/>
        </w:numPr>
        <w:ind w:left="641" w:hanging="357"/>
      </w:pPr>
      <w:r w:rsidRPr="00E143FC">
        <w:rPr>
          <w:rFonts w:hint="cs"/>
          <w:rtl/>
        </w:rPr>
        <w:t>قطع نکردن حرف سخنران تا این‌که‌ خود سخنانش را به‌ پایان می‌رساند.</w:t>
      </w:r>
    </w:p>
    <w:p w:rsidR="00183742" w:rsidRPr="00E143FC" w:rsidRDefault="00183742" w:rsidP="000A03DF">
      <w:pPr>
        <w:pStyle w:val="a7"/>
        <w:numPr>
          <w:ilvl w:val="0"/>
          <w:numId w:val="74"/>
        </w:numPr>
        <w:ind w:left="641" w:hanging="357"/>
      </w:pPr>
      <w:r w:rsidRPr="00E143FC">
        <w:rPr>
          <w:rFonts w:hint="cs"/>
          <w:rtl/>
        </w:rPr>
        <w:t>نباید مجلس از ذکر خدا و صلوات بر پیامبر</w:t>
      </w:r>
      <w:r w:rsidR="00B06555" w:rsidRPr="00B06555">
        <w:rPr>
          <w:rFonts w:cs="CTraditional Arabic" w:hint="cs"/>
          <w:rtl/>
        </w:rPr>
        <w:t xml:space="preserve"> ج</w:t>
      </w:r>
      <w:r w:rsidRPr="00E143FC">
        <w:rPr>
          <w:rFonts w:hint="cs"/>
          <w:rtl/>
        </w:rPr>
        <w:t xml:space="preserve"> خالی باشد.</w:t>
      </w:r>
    </w:p>
    <w:p w:rsidR="00183742" w:rsidRPr="00E143FC" w:rsidRDefault="00183742" w:rsidP="000A03DF">
      <w:pPr>
        <w:pStyle w:val="a7"/>
        <w:numPr>
          <w:ilvl w:val="0"/>
          <w:numId w:val="74"/>
        </w:numPr>
        <w:ind w:left="641" w:hanging="357"/>
      </w:pPr>
      <w:r w:rsidRPr="00E143FC">
        <w:rPr>
          <w:rFonts w:hint="cs"/>
          <w:rtl/>
        </w:rPr>
        <w:t>انتخاب مجالس پاک و پرهیز از مجالس بد.</w:t>
      </w:r>
    </w:p>
    <w:p w:rsidR="00183742" w:rsidRPr="00E143FC" w:rsidRDefault="00183742" w:rsidP="000A03DF">
      <w:pPr>
        <w:pStyle w:val="a7"/>
        <w:numPr>
          <w:ilvl w:val="0"/>
          <w:numId w:val="74"/>
        </w:numPr>
        <w:ind w:left="641" w:hanging="357"/>
      </w:pPr>
      <w:r w:rsidRPr="00E143FC">
        <w:rPr>
          <w:rFonts w:hint="cs"/>
          <w:rtl/>
        </w:rPr>
        <w:t>پرهیز از اذیت کردن اهل مجلس با انجام دادن اعمالی که‌ موجب تنفر آنان می‌شود.</w:t>
      </w:r>
    </w:p>
    <w:p w:rsidR="00183742" w:rsidRPr="00E143FC" w:rsidRDefault="00183742" w:rsidP="000A03DF">
      <w:pPr>
        <w:pStyle w:val="a7"/>
        <w:numPr>
          <w:ilvl w:val="0"/>
          <w:numId w:val="74"/>
        </w:numPr>
        <w:ind w:left="641" w:hanging="357"/>
      </w:pPr>
      <w:r w:rsidRPr="00E143FC">
        <w:rPr>
          <w:rFonts w:hint="cs"/>
          <w:rtl/>
        </w:rPr>
        <w:t>پرهیز از اطلاع یافتن محتویات مجلس بدون اجازه‌ی صاحب مجلس.</w:t>
      </w:r>
    </w:p>
    <w:p w:rsidR="00183742" w:rsidRPr="00E143FC" w:rsidRDefault="00183742" w:rsidP="000A03DF">
      <w:pPr>
        <w:pStyle w:val="a7"/>
        <w:numPr>
          <w:ilvl w:val="0"/>
          <w:numId w:val="74"/>
        </w:numPr>
        <w:ind w:left="641" w:hanging="357"/>
        <w:rPr>
          <w:rtl/>
        </w:rPr>
      </w:pPr>
      <w:r w:rsidRPr="00E143FC">
        <w:rPr>
          <w:rFonts w:hint="cs"/>
          <w:rtl/>
        </w:rPr>
        <w:t>خواندن دعای کفاره‌ی مجلس.</w:t>
      </w:r>
    </w:p>
    <w:p w:rsidR="00183742" w:rsidRPr="00E143FC" w:rsidRDefault="00183742" w:rsidP="00516CBC">
      <w:pPr>
        <w:pStyle w:val="a5"/>
        <w:rPr>
          <w:rtl/>
        </w:rPr>
      </w:pPr>
      <w:bookmarkStart w:id="978" w:name="_Toc73092735"/>
      <w:bookmarkStart w:id="979" w:name="_Toc226834880"/>
      <w:bookmarkStart w:id="980" w:name="_Toc286875662"/>
      <w:bookmarkStart w:id="981" w:name="_Toc421088037"/>
      <w:r w:rsidRPr="00E143FC">
        <w:rPr>
          <w:rFonts w:hint="cs"/>
          <w:rtl/>
        </w:rPr>
        <w:t>آداب زبان</w:t>
      </w:r>
      <w:bookmarkEnd w:id="978"/>
      <w:bookmarkEnd w:id="979"/>
      <w:bookmarkEnd w:id="980"/>
      <w:bookmarkEnd w:id="981"/>
    </w:p>
    <w:p w:rsidR="00183742" w:rsidRPr="00E143FC" w:rsidRDefault="00183742" w:rsidP="000A03DF">
      <w:pPr>
        <w:pStyle w:val="a7"/>
        <w:numPr>
          <w:ilvl w:val="0"/>
          <w:numId w:val="75"/>
        </w:numPr>
        <w:ind w:left="641" w:hanging="357"/>
        <w:rPr>
          <w:rtl/>
        </w:rPr>
      </w:pPr>
      <w:r w:rsidRPr="00E143FC">
        <w:rPr>
          <w:rFonts w:hint="cs"/>
          <w:rtl/>
        </w:rPr>
        <w:t>راستگویی و پرهیز از دروغ.</w:t>
      </w:r>
    </w:p>
    <w:p w:rsidR="00183742" w:rsidRPr="00E143FC" w:rsidRDefault="00183742" w:rsidP="000A03DF">
      <w:pPr>
        <w:pStyle w:val="a7"/>
        <w:numPr>
          <w:ilvl w:val="0"/>
          <w:numId w:val="75"/>
        </w:numPr>
        <w:ind w:left="641" w:hanging="357"/>
      </w:pPr>
      <w:r w:rsidRPr="00E143FC">
        <w:rPr>
          <w:rFonts w:hint="cs"/>
          <w:rtl/>
        </w:rPr>
        <w:t>بر زبان راندن سخنان زیبا و مباح و پرهیز از سخنان زشت و ناهموار.</w:t>
      </w:r>
    </w:p>
    <w:p w:rsidR="00183742" w:rsidRPr="00E143FC" w:rsidRDefault="00183742" w:rsidP="000A03DF">
      <w:pPr>
        <w:pStyle w:val="a7"/>
        <w:numPr>
          <w:ilvl w:val="0"/>
          <w:numId w:val="75"/>
        </w:numPr>
        <w:ind w:left="641" w:hanging="357"/>
      </w:pPr>
      <w:r w:rsidRPr="00E143FC">
        <w:rPr>
          <w:rFonts w:hint="cs"/>
          <w:rtl/>
        </w:rPr>
        <w:t>فراوانی ذکر و یاد خداوند</w:t>
      </w:r>
      <w:r w:rsidRPr="00E87EA0">
        <w:rPr>
          <w:rFonts w:hint="cs"/>
          <w:rtl/>
        </w:rPr>
        <w:sym w:font="AGA Arabesque" w:char="F055"/>
      </w:r>
      <w:r w:rsidRPr="00E143FC">
        <w:rPr>
          <w:rFonts w:hint="cs"/>
          <w:rtl/>
        </w:rPr>
        <w:t>.</w:t>
      </w:r>
    </w:p>
    <w:p w:rsidR="00183742" w:rsidRPr="00E143FC" w:rsidRDefault="00183742" w:rsidP="000A03DF">
      <w:pPr>
        <w:pStyle w:val="a7"/>
        <w:numPr>
          <w:ilvl w:val="0"/>
          <w:numId w:val="75"/>
        </w:numPr>
        <w:ind w:left="641" w:hanging="357"/>
      </w:pPr>
      <w:r w:rsidRPr="00E143FC">
        <w:rPr>
          <w:rFonts w:hint="cs"/>
          <w:rtl/>
        </w:rPr>
        <w:t>پرهیز از ذکر عیب دیگران.</w:t>
      </w:r>
    </w:p>
    <w:p w:rsidR="00183742" w:rsidRPr="00E143FC" w:rsidRDefault="00183742" w:rsidP="000A03DF">
      <w:pPr>
        <w:pStyle w:val="a7"/>
        <w:numPr>
          <w:ilvl w:val="0"/>
          <w:numId w:val="75"/>
        </w:numPr>
        <w:ind w:left="641" w:hanging="357"/>
      </w:pPr>
      <w:r w:rsidRPr="00E143FC">
        <w:rPr>
          <w:rFonts w:hint="cs"/>
          <w:rtl/>
        </w:rPr>
        <w:t>پرهیز از غیب و سخن‌چینی.</w:t>
      </w:r>
    </w:p>
    <w:p w:rsidR="00183742" w:rsidRPr="00E143FC" w:rsidRDefault="00183742" w:rsidP="000A03DF">
      <w:pPr>
        <w:pStyle w:val="a7"/>
        <w:numPr>
          <w:ilvl w:val="0"/>
          <w:numId w:val="75"/>
        </w:numPr>
        <w:ind w:left="641" w:hanging="357"/>
        <w:rPr>
          <w:rtl/>
        </w:rPr>
      </w:pPr>
      <w:r w:rsidRPr="00E143FC">
        <w:rPr>
          <w:rFonts w:hint="cs"/>
          <w:rtl/>
        </w:rPr>
        <w:t>پرهیز از مسخره‌ و شوخی کردن به‌ دیگران.</w:t>
      </w:r>
    </w:p>
    <w:p w:rsidR="00183742" w:rsidRPr="00E143FC" w:rsidRDefault="00183742" w:rsidP="00516CBC">
      <w:pPr>
        <w:pStyle w:val="a5"/>
        <w:rPr>
          <w:rtl/>
        </w:rPr>
      </w:pPr>
      <w:bookmarkStart w:id="982" w:name="_Toc73092736"/>
      <w:bookmarkStart w:id="983" w:name="_Toc226834881"/>
      <w:bookmarkStart w:id="984" w:name="_Toc286875663"/>
      <w:bookmarkStart w:id="985" w:name="_Toc421088038"/>
      <w:r w:rsidRPr="00E143FC">
        <w:rPr>
          <w:rFonts w:hint="cs"/>
          <w:rtl/>
        </w:rPr>
        <w:t>آداب لباس</w:t>
      </w:r>
      <w:bookmarkEnd w:id="982"/>
      <w:bookmarkEnd w:id="983"/>
      <w:bookmarkEnd w:id="984"/>
      <w:bookmarkEnd w:id="985"/>
    </w:p>
    <w:p w:rsidR="00183742" w:rsidRPr="00E143FC" w:rsidRDefault="00183742" w:rsidP="000A03DF">
      <w:pPr>
        <w:pStyle w:val="a7"/>
        <w:numPr>
          <w:ilvl w:val="0"/>
          <w:numId w:val="76"/>
        </w:numPr>
        <w:ind w:left="641" w:hanging="357"/>
        <w:rPr>
          <w:rtl/>
        </w:rPr>
      </w:pPr>
      <w:r w:rsidRPr="00E143FC">
        <w:rPr>
          <w:rFonts w:hint="cs"/>
          <w:rtl/>
        </w:rPr>
        <w:t>پوشیدن لباس‌های پاک و محافظت بر نظافت آن.</w:t>
      </w:r>
    </w:p>
    <w:p w:rsidR="00183742" w:rsidRPr="00E143FC" w:rsidRDefault="00183742" w:rsidP="000A03DF">
      <w:pPr>
        <w:pStyle w:val="a7"/>
        <w:numPr>
          <w:ilvl w:val="0"/>
          <w:numId w:val="76"/>
        </w:numPr>
        <w:ind w:left="641" w:hanging="357"/>
      </w:pPr>
      <w:r w:rsidRPr="00E143FC">
        <w:rPr>
          <w:rFonts w:hint="cs"/>
          <w:rtl/>
        </w:rPr>
        <w:t>پرهیز از پوشیدن لباس‌های غیر معمولی و دور از عادت مردم و یا لباس‌های مربوط به‌ زنان.</w:t>
      </w:r>
    </w:p>
    <w:p w:rsidR="00183742" w:rsidRPr="00E143FC" w:rsidRDefault="00183742" w:rsidP="000A03DF">
      <w:pPr>
        <w:pStyle w:val="a7"/>
        <w:numPr>
          <w:ilvl w:val="0"/>
          <w:numId w:val="76"/>
        </w:numPr>
        <w:ind w:left="641" w:hanging="357"/>
      </w:pPr>
      <w:r w:rsidRPr="00E143FC">
        <w:rPr>
          <w:rFonts w:hint="cs"/>
          <w:rtl/>
        </w:rPr>
        <w:t>دوری از پوشیدن لباس با تقلید از غیر مسلمان.</w:t>
      </w:r>
    </w:p>
    <w:p w:rsidR="00183742" w:rsidRPr="00E143FC" w:rsidRDefault="00183742" w:rsidP="000A03DF">
      <w:pPr>
        <w:pStyle w:val="a7"/>
        <w:numPr>
          <w:ilvl w:val="0"/>
          <w:numId w:val="76"/>
        </w:numPr>
        <w:ind w:left="641" w:hanging="357"/>
      </w:pPr>
      <w:r w:rsidRPr="00E143FC">
        <w:rPr>
          <w:rFonts w:hint="cs"/>
          <w:rtl/>
        </w:rPr>
        <w:t>نباید با خریدن لباس‌های گران‌قیمت، پدر را زیر فشار قرار داد.</w:t>
      </w:r>
    </w:p>
    <w:p w:rsidR="00183742" w:rsidRPr="00E143FC" w:rsidRDefault="00183742" w:rsidP="000A03DF">
      <w:pPr>
        <w:pStyle w:val="a7"/>
        <w:numPr>
          <w:ilvl w:val="0"/>
          <w:numId w:val="76"/>
        </w:numPr>
        <w:ind w:left="641" w:hanging="357"/>
      </w:pPr>
      <w:r w:rsidRPr="00E143FC">
        <w:rPr>
          <w:rFonts w:hint="cs"/>
          <w:rtl/>
        </w:rPr>
        <w:t>دوری از اسراف در خرید لباس و صدقه‌ دادن لباس‌های اضافی.</w:t>
      </w:r>
    </w:p>
    <w:p w:rsidR="00183742" w:rsidRPr="00E143FC" w:rsidRDefault="00183742" w:rsidP="000A03DF">
      <w:pPr>
        <w:pStyle w:val="a7"/>
        <w:numPr>
          <w:ilvl w:val="0"/>
          <w:numId w:val="76"/>
        </w:numPr>
        <w:ind w:left="641" w:hanging="357"/>
      </w:pPr>
      <w:r w:rsidRPr="00E143FC">
        <w:rPr>
          <w:rFonts w:hint="cs"/>
          <w:rtl/>
        </w:rPr>
        <w:t>محافظت از لباس و پاره‌ نکردن آن.</w:t>
      </w:r>
    </w:p>
    <w:p w:rsidR="00183742" w:rsidRPr="00E143FC" w:rsidRDefault="00183742" w:rsidP="000A03DF">
      <w:pPr>
        <w:pStyle w:val="a7"/>
        <w:numPr>
          <w:ilvl w:val="0"/>
          <w:numId w:val="76"/>
        </w:numPr>
        <w:ind w:left="641" w:hanging="357"/>
      </w:pPr>
      <w:r w:rsidRPr="00E143FC">
        <w:rPr>
          <w:rFonts w:hint="cs"/>
          <w:rtl/>
        </w:rPr>
        <w:t>محافظت از پوشیدن عورت در اثنای بازی، شنا، تغییر پوشاک و ... .</w:t>
      </w:r>
    </w:p>
    <w:p w:rsidR="00183742" w:rsidRPr="00E143FC" w:rsidRDefault="00183742" w:rsidP="000A03DF">
      <w:pPr>
        <w:pStyle w:val="a7"/>
        <w:numPr>
          <w:ilvl w:val="0"/>
          <w:numId w:val="76"/>
        </w:numPr>
        <w:ind w:left="641" w:hanging="357"/>
      </w:pPr>
      <w:r w:rsidRPr="00E143FC">
        <w:rPr>
          <w:rFonts w:hint="cs"/>
          <w:rtl/>
        </w:rPr>
        <w:t>جلو انداختن طرف راست هنگام پوشیدن لباس و کفش و جلو انداختن طرف چپ هنگام بیرون آوردن و خواندن دعا هنگام پوشیدن لباس.</w:t>
      </w:r>
    </w:p>
    <w:p w:rsidR="00183742" w:rsidRPr="00E143FC" w:rsidRDefault="00183742" w:rsidP="000A03DF">
      <w:pPr>
        <w:pStyle w:val="a7"/>
        <w:numPr>
          <w:ilvl w:val="0"/>
          <w:numId w:val="76"/>
        </w:numPr>
        <w:ind w:left="641" w:hanging="357"/>
      </w:pPr>
      <w:r w:rsidRPr="00E143FC">
        <w:rPr>
          <w:rFonts w:hint="cs"/>
          <w:rtl/>
        </w:rPr>
        <w:t>پرهیز از پوشیدن لباس‌هایی که‌ حاوی تصویر، یا عباراتی حرام و یا ناشایسته‌ می‌باشد.</w:t>
      </w:r>
    </w:p>
    <w:p w:rsidR="00183742" w:rsidRPr="00E143FC" w:rsidRDefault="00183742" w:rsidP="000A03DF">
      <w:pPr>
        <w:pStyle w:val="a7"/>
        <w:numPr>
          <w:ilvl w:val="0"/>
          <w:numId w:val="76"/>
        </w:numPr>
        <w:ind w:left="641" w:hanging="357"/>
      </w:pPr>
      <w:r w:rsidRPr="00E143FC">
        <w:rPr>
          <w:rFonts w:hint="cs"/>
          <w:rtl/>
        </w:rPr>
        <w:t>پرهیز از پوشیدن لباس‌های تنگ، شفاف و کوتاه که‌ عورت را نمی‌پوشد.</w:t>
      </w:r>
    </w:p>
    <w:p w:rsidR="00183742" w:rsidRPr="00E143FC" w:rsidRDefault="00183742" w:rsidP="000A03DF">
      <w:pPr>
        <w:pStyle w:val="a7"/>
        <w:numPr>
          <w:ilvl w:val="0"/>
          <w:numId w:val="76"/>
        </w:numPr>
        <w:ind w:left="641" w:hanging="357"/>
        <w:rPr>
          <w:rtl/>
        </w:rPr>
      </w:pPr>
      <w:r w:rsidRPr="00E143FC">
        <w:rPr>
          <w:rFonts w:hint="cs"/>
          <w:rtl/>
        </w:rPr>
        <w:t>پرهیز از پایین کشیدن لباس برای مردان.</w:t>
      </w:r>
    </w:p>
    <w:p w:rsidR="00183742" w:rsidRPr="00E143FC" w:rsidRDefault="00183742" w:rsidP="00516CBC">
      <w:pPr>
        <w:pStyle w:val="a5"/>
        <w:rPr>
          <w:rtl/>
        </w:rPr>
      </w:pPr>
      <w:bookmarkStart w:id="986" w:name="_Toc73092737"/>
      <w:bookmarkStart w:id="987" w:name="_Toc226834882"/>
      <w:bookmarkStart w:id="988" w:name="_Toc286875664"/>
      <w:bookmarkStart w:id="989" w:name="_Toc421088039"/>
      <w:r w:rsidRPr="00E143FC">
        <w:rPr>
          <w:rFonts w:hint="cs"/>
          <w:rtl/>
        </w:rPr>
        <w:t>زندگی روزانه‌ی مسلمان</w:t>
      </w:r>
      <w:bookmarkEnd w:id="986"/>
      <w:bookmarkEnd w:id="987"/>
      <w:bookmarkEnd w:id="988"/>
      <w:bookmarkEnd w:id="989"/>
    </w:p>
    <w:p w:rsidR="00183742" w:rsidRPr="00E143FC" w:rsidRDefault="00183742" w:rsidP="000A03DF">
      <w:pPr>
        <w:pStyle w:val="a7"/>
        <w:numPr>
          <w:ilvl w:val="0"/>
          <w:numId w:val="77"/>
        </w:numPr>
        <w:ind w:left="641" w:hanging="357"/>
        <w:rPr>
          <w:rtl/>
        </w:rPr>
      </w:pPr>
      <w:r w:rsidRPr="00E143FC">
        <w:rPr>
          <w:rFonts w:hint="cs"/>
          <w:rtl/>
        </w:rPr>
        <w:t>صبح زود بیدار می‌شود.</w:t>
      </w:r>
    </w:p>
    <w:p w:rsidR="00183742" w:rsidRPr="00E143FC" w:rsidRDefault="00183742" w:rsidP="000A03DF">
      <w:pPr>
        <w:pStyle w:val="a7"/>
        <w:numPr>
          <w:ilvl w:val="0"/>
          <w:numId w:val="77"/>
        </w:numPr>
        <w:ind w:left="641" w:hanging="357"/>
      </w:pPr>
      <w:r w:rsidRPr="00E143FC">
        <w:rPr>
          <w:rFonts w:hint="cs"/>
          <w:rtl/>
        </w:rPr>
        <w:t>بعد از بیدار شدن، دعا می‌خواند.</w:t>
      </w:r>
    </w:p>
    <w:p w:rsidR="00183742" w:rsidRPr="00E143FC" w:rsidRDefault="00183742" w:rsidP="000A03DF">
      <w:pPr>
        <w:pStyle w:val="a7"/>
        <w:numPr>
          <w:ilvl w:val="0"/>
          <w:numId w:val="77"/>
        </w:numPr>
        <w:ind w:left="641" w:hanging="357"/>
      </w:pPr>
      <w:r w:rsidRPr="00E143FC">
        <w:rPr>
          <w:rFonts w:hint="cs"/>
          <w:rtl/>
        </w:rPr>
        <w:t>بسیار حریص است که‌ نماز صبح و سایر نمازها را به‌ صورت جماعت در مسجد برگزار نماید.</w:t>
      </w:r>
    </w:p>
    <w:p w:rsidR="00183742" w:rsidRPr="00E143FC" w:rsidRDefault="00183742" w:rsidP="000A03DF">
      <w:pPr>
        <w:pStyle w:val="a7"/>
        <w:numPr>
          <w:ilvl w:val="0"/>
          <w:numId w:val="77"/>
        </w:numPr>
        <w:ind w:left="641" w:hanging="357"/>
      </w:pPr>
      <w:r w:rsidRPr="00E143FC">
        <w:rPr>
          <w:rFonts w:hint="cs"/>
          <w:rtl/>
        </w:rPr>
        <w:t>روی اذکار مأثور برای صبح‌گاه و شبانگاه محافظت می‌نماید.</w:t>
      </w:r>
    </w:p>
    <w:p w:rsidR="00183742" w:rsidRPr="00E143FC" w:rsidRDefault="00183742" w:rsidP="000A03DF">
      <w:pPr>
        <w:pStyle w:val="a7"/>
        <w:numPr>
          <w:ilvl w:val="0"/>
          <w:numId w:val="77"/>
        </w:numPr>
        <w:ind w:left="641" w:hanging="357"/>
      </w:pPr>
      <w:r w:rsidRPr="00E143FC">
        <w:rPr>
          <w:rFonts w:hint="cs"/>
          <w:rtl/>
        </w:rPr>
        <w:t>هر روز قرآن را تلاوت می‌نماید.</w:t>
      </w:r>
    </w:p>
    <w:p w:rsidR="00183742" w:rsidRPr="00E143FC" w:rsidRDefault="00183742" w:rsidP="000A03DF">
      <w:pPr>
        <w:pStyle w:val="a7"/>
        <w:numPr>
          <w:ilvl w:val="0"/>
          <w:numId w:val="77"/>
        </w:numPr>
        <w:ind w:left="641" w:hanging="357"/>
      </w:pPr>
      <w:r w:rsidRPr="00E143FC">
        <w:rPr>
          <w:rFonts w:hint="cs"/>
          <w:rtl/>
        </w:rPr>
        <w:t>صبحانه‌ را تناول می‌کند و صبح زود به‌ مدرسه‌ و یا کار روزانه‌اش می‌رود.</w:t>
      </w:r>
    </w:p>
    <w:p w:rsidR="00183742" w:rsidRPr="00E143FC" w:rsidRDefault="00183742" w:rsidP="000A03DF">
      <w:pPr>
        <w:pStyle w:val="a7"/>
        <w:numPr>
          <w:ilvl w:val="0"/>
          <w:numId w:val="77"/>
        </w:numPr>
        <w:ind w:left="641" w:hanging="357"/>
      </w:pPr>
      <w:r w:rsidRPr="00E143FC">
        <w:rPr>
          <w:rFonts w:hint="cs"/>
          <w:rtl/>
        </w:rPr>
        <w:t>برای انجام وظایف خود کوتاهی نمی‌کند و با علاقه‌</w:t>
      </w:r>
      <w:r w:rsidR="002F4552">
        <w:rPr>
          <w:rFonts w:hint="cs"/>
          <w:rtl/>
        </w:rPr>
        <w:t xml:space="preserve"> آن را </w:t>
      </w:r>
      <w:r w:rsidRPr="00E143FC">
        <w:rPr>
          <w:rFonts w:hint="cs"/>
          <w:rtl/>
        </w:rPr>
        <w:t>انجام می‌دهد.</w:t>
      </w:r>
    </w:p>
    <w:p w:rsidR="00183742" w:rsidRPr="00E143FC" w:rsidRDefault="00183742" w:rsidP="000A03DF">
      <w:pPr>
        <w:pStyle w:val="a7"/>
        <w:numPr>
          <w:ilvl w:val="0"/>
          <w:numId w:val="77"/>
        </w:numPr>
        <w:ind w:left="641" w:hanging="357"/>
      </w:pPr>
      <w:r w:rsidRPr="00E143FC">
        <w:rPr>
          <w:rFonts w:hint="cs"/>
          <w:rtl/>
        </w:rPr>
        <w:t>سعی می‌کند که‌ با خانواده‌اش‌ بنشیند، به‌ ویژه‌ هنگام تناول غذا نزد آنان باشد.</w:t>
      </w:r>
    </w:p>
    <w:p w:rsidR="00183742" w:rsidRPr="00E143FC" w:rsidRDefault="00183742" w:rsidP="000A03DF">
      <w:pPr>
        <w:pStyle w:val="a7"/>
        <w:numPr>
          <w:ilvl w:val="0"/>
          <w:numId w:val="77"/>
        </w:numPr>
        <w:ind w:left="641" w:hanging="357"/>
      </w:pPr>
      <w:r w:rsidRPr="00E143FC">
        <w:rPr>
          <w:rFonts w:hint="cs"/>
          <w:rtl/>
        </w:rPr>
        <w:t>هنگام نیاز به‌ پدر و مادر خود یاری می‌رساند.</w:t>
      </w:r>
    </w:p>
    <w:p w:rsidR="00183742" w:rsidRPr="00E143FC" w:rsidRDefault="00183742" w:rsidP="000A03DF">
      <w:pPr>
        <w:pStyle w:val="a7"/>
        <w:numPr>
          <w:ilvl w:val="0"/>
          <w:numId w:val="77"/>
        </w:numPr>
        <w:ind w:left="641" w:hanging="357"/>
      </w:pPr>
      <w:r w:rsidRPr="00E143FC">
        <w:rPr>
          <w:rFonts w:hint="cs"/>
          <w:rtl/>
        </w:rPr>
        <w:t>برای اجرای فرامین پدر و مادرش چنان‌که‌ معصیت نباشد، تلاش می‌کند و توجیهات آنان را اجرا می‌نماید.</w:t>
      </w:r>
    </w:p>
    <w:p w:rsidR="00183742" w:rsidRPr="00E143FC" w:rsidRDefault="00183742" w:rsidP="000A03DF">
      <w:pPr>
        <w:pStyle w:val="a7"/>
        <w:numPr>
          <w:ilvl w:val="0"/>
          <w:numId w:val="77"/>
        </w:numPr>
        <w:ind w:left="641" w:hanging="357"/>
      </w:pPr>
      <w:r w:rsidRPr="00E143FC">
        <w:rPr>
          <w:rFonts w:hint="cs"/>
          <w:rtl/>
        </w:rPr>
        <w:t>اگر با دیگران شوخی کرد، از اذیت و آزار رساندن به‌ آنان پرهیز می‌کند.</w:t>
      </w:r>
    </w:p>
    <w:p w:rsidR="00183742" w:rsidRPr="00E143FC" w:rsidRDefault="00183742" w:rsidP="000A03DF">
      <w:pPr>
        <w:pStyle w:val="a7"/>
        <w:numPr>
          <w:ilvl w:val="0"/>
          <w:numId w:val="77"/>
        </w:numPr>
        <w:ind w:left="641" w:hanging="357"/>
      </w:pPr>
      <w:r w:rsidRPr="00E143FC">
        <w:rPr>
          <w:rFonts w:hint="cs"/>
          <w:rtl/>
        </w:rPr>
        <w:t>به‌ همراه خانواده‌ برای دیدار از خویشاوندان می‌رود.</w:t>
      </w:r>
    </w:p>
    <w:p w:rsidR="00183742" w:rsidRPr="00E143FC" w:rsidRDefault="00183742" w:rsidP="000A03DF">
      <w:pPr>
        <w:pStyle w:val="a7"/>
        <w:numPr>
          <w:ilvl w:val="0"/>
          <w:numId w:val="77"/>
        </w:numPr>
        <w:ind w:left="641" w:hanging="357"/>
      </w:pPr>
      <w:r w:rsidRPr="00E143FC">
        <w:rPr>
          <w:rFonts w:hint="cs"/>
          <w:rtl/>
        </w:rPr>
        <w:t>از دوستان بد دوری می‌گزیند.</w:t>
      </w:r>
    </w:p>
    <w:p w:rsidR="00183742" w:rsidRPr="00E143FC" w:rsidRDefault="00183742" w:rsidP="000A03DF">
      <w:pPr>
        <w:pStyle w:val="a7"/>
        <w:numPr>
          <w:ilvl w:val="0"/>
          <w:numId w:val="77"/>
        </w:numPr>
        <w:ind w:left="641" w:hanging="357"/>
      </w:pPr>
      <w:r w:rsidRPr="00E143FC">
        <w:rPr>
          <w:rFonts w:hint="cs"/>
          <w:rtl/>
        </w:rPr>
        <w:t>برای خوابیدن، زود به‌ رختخواب می‌رود.</w:t>
      </w:r>
    </w:p>
    <w:p w:rsidR="00183742" w:rsidRPr="00E143FC" w:rsidRDefault="00183742" w:rsidP="000A03DF">
      <w:pPr>
        <w:pStyle w:val="a7"/>
        <w:numPr>
          <w:ilvl w:val="0"/>
          <w:numId w:val="77"/>
        </w:numPr>
        <w:ind w:left="641" w:hanging="357"/>
      </w:pPr>
      <w:r w:rsidRPr="00E143FC">
        <w:rPr>
          <w:rFonts w:hint="cs"/>
          <w:rtl/>
        </w:rPr>
        <w:t>اوقاتش را با مسایلی ارزشمند همچون مطالعه‌ پر می‌نماید.</w:t>
      </w:r>
    </w:p>
    <w:p w:rsidR="00516CBC" w:rsidRDefault="00183742" w:rsidP="000A03DF">
      <w:pPr>
        <w:pStyle w:val="a7"/>
        <w:numPr>
          <w:ilvl w:val="0"/>
          <w:numId w:val="77"/>
        </w:numPr>
        <w:ind w:left="641" w:hanging="357"/>
      </w:pPr>
      <w:r w:rsidRPr="00E143FC">
        <w:rPr>
          <w:rFonts w:hint="cs"/>
          <w:rtl/>
        </w:rPr>
        <w:t>در مسایل خصوصی امثال ترتیب دهی به‌ غرفه‌، کتاب‌ها و ... بعد از خداوند به‌ خود اعتماد می‌نماید.</w:t>
      </w:r>
    </w:p>
    <w:p w:rsidR="00A3698A" w:rsidRDefault="00A3698A" w:rsidP="00A3698A">
      <w:pPr>
        <w:pStyle w:val="a7"/>
        <w:rPr>
          <w:rtl/>
        </w:rPr>
        <w:sectPr w:rsidR="00A3698A" w:rsidSect="004A3F54">
          <w:headerReference w:type="default" r:id="rId49"/>
          <w:footnotePr>
            <w:numRestart w:val="eachPage"/>
          </w:footnotePr>
          <w:type w:val="oddPage"/>
          <w:pgSz w:w="9356" w:h="13608" w:code="9"/>
          <w:pgMar w:top="567" w:right="1134" w:bottom="851" w:left="1134" w:header="454" w:footer="0" w:gutter="0"/>
          <w:cols w:space="708"/>
          <w:titlePg/>
          <w:bidi/>
          <w:rtlGutter/>
          <w:docGrid w:linePitch="360"/>
        </w:sectPr>
      </w:pPr>
    </w:p>
    <w:p w:rsidR="00183742" w:rsidRPr="00E143FC" w:rsidRDefault="00183742" w:rsidP="00516CBC">
      <w:pPr>
        <w:pStyle w:val="a"/>
        <w:rPr>
          <w:rtl/>
        </w:rPr>
      </w:pPr>
      <w:bookmarkStart w:id="990" w:name="_Toc73092738"/>
      <w:bookmarkStart w:id="991" w:name="_Toc226834883"/>
      <w:bookmarkStart w:id="992" w:name="_Toc286875665"/>
      <w:bookmarkStart w:id="993" w:name="_Toc421088040"/>
      <w:r w:rsidRPr="00E143FC">
        <w:rPr>
          <w:rFonts w:hint="cs"/>
          <w:rtl/>
        </w:rPr>
        <w:t>بعضی از محرمات و منهیات</w:t>
      </w:r>
      <w:r w:rsidRPr="00A3698A">
        <w:rPr>
          <w:rStyle w:val="Char2"/>
          <w:b/>
          <w:bCs w:val="0"/>
          <w:vertAlign w:val="superscript"/>
          <w:rtl/>
        </w:rPr>
        <w:footnoteReference w:id="289"/>
      </w:r>
      <w:bookmarkEnd w:id="990"/>
      <w:bookmarkEnd w:id="991"/>
      <w:bookmarkEnd w:id="992"/>
      <w:bookmarkEnd w:id="993"/>
    </w:p>
    <w:p w:rsidR="00183742" w:rsidRPr="00E143FC" w:rsidRDefault="00183742" w:rsidP="00516CBC">
      <w:pPr>
        <w:pStyle w:val="a5"/>
        <w:rPr>
          <w:rtl/>
        </w:rPr>
      </w:pPr>
      <w:bookmarkStart w:id="994" w:name="_Toc73092739"/>
      <w:bookmarkStart w:id="995" w:name="_Toc226834884"/>
      <w:bookmarkStart w:id="996" w:name="_Toc286875666"/>
      <w:bookmarkStart w:id="997" w:name="_Toc421088041"/>
      <w:r w:rsidRPr="00E143FC">
        <w:rPr>
          <w:rFonts w:hint="cs"/>
          <w:rtl/>
        </w:rPr>
        <w:t>نخست: شرک‌ورزی</w:t>
      </w:r>
      <w:bookmarkEnd w:id="994"/>
      <w:bookmarkEnd w:id="995"/>
      <w:bookmarkEnd w:id="996"/>
      <w:bookmarkEnd w:id="997"/>
    </w:p>
    <w:p w:rsidR="00183742" w:rsidRPr="00E143FC" w:rsidRDefault="00183742" w:rsidP="00A3698A">
      <w:pPr>
        <w:pStyle w:val="a7"/>
        <w:rPr>
          <w:rtl/>
        </w:rPr>
      </w:pPr>
      <w:r w:rsidRPr="00E143FC">
        <w:rPr>
          <w:rFonts w:hint="cs"/>
          <w:rtl/>
        </w:rPr>
        <w:t>شرک‌ورزی یعنی انجام دادن یکی از عبادات برای غیر خداوند</w:t>
      </w:r>
      <w:r w:rsidRPr="00E87EA0">
        <w:rPr>
          <w:rFonts w:hint="cs"/>
          <w:rtl/>
        </w:rPr>
        <w:sym w:font="AGA Arabesque" w:char="F055"/>
      </w:r>
      <w:r w:rsidRPr="00E143FC">
        <w:rPr>
          <w:rFonts w:hint="cs"/>
          <w:rtl/>
        </w:rPr>
        <w:t>.</w:t>
      </w:r>
    </w:p>
    <w:p w:rsidR="00A3698A" w:rsidRDefault="00183742" w:rsidP="00A3698A">
      <w:pPr>
        <w:pStyle w:val="a7"/>
        <w:rPr>
          <w:rtl/>
        </w:rPr>
      </w:pPr>
      <w:r w:rsidRPr="00E143FC">
        <w:rPr>
          <w:rFonts w:hint="cs"/>
          <w:rtl/>
        </w:rPr>
        <w:t>سجده بردن، به فریاد طلبیدن، ذبح حیوان و سایر انواع عبادت برای غیر خدا (اعم از اینکه برای زنده، مرده، بت، سنگ، درخت، فرمانروا، پیامبر، ولی، حیوان و امثال آنها باشد)، شرک محسوب می‌شود. همه</w:t>
      </w:r>
      <w:r w:rsidR="00252E29">
        <w:rPr>
          <w:rFonts w:hint="cs"/>
          <w:rtl/>
        </w:rPr>
        <w:t xml:space="preserve"> این‌ها </w:t>
      </w:r>
      <w:r w:rsidRPr="00E143FC">
        <w:rPr>
          <w:rFonts w:hint="cs"/>
          <w:rtl/>
        </w:rPr>
        <w:t>زیر مجموعه ‌همان شرکی است که غیر قابل عفو و انجام دهنده‌اش را از دایره اسلام خارج می‌کند، مگر اینکه مجددا توبه کرده و از آن دست بکشد. زیرا خداوند در این زمینه می‌فرماید:</w:t>
      </w:r>
    </w:p>
    <w:p w:rsidR="00183742" w:rsidRPr="00E143FC" w:rsidRDefault="00031950" w:rsidP="00031950">
      <w:pPr>
        <w:pStyle w:val="a7"/>
        <w:rPr>
          <w:b/>
          <w:rtl/>
        </w:rPr>
      </w:pPr>
      <w:r>
        <w:rPr>
          <w:rFonts w:ascii="Traditional Arabic" w:hAnsi="Traditional Arabic" w:cs="Traditional Arabic"/>
          <w:rtl/>
        </w:rPr>
        <w:t>﴿</w:t>
      </w:r>
      <w:r>
        <w:rPr>
          <w:rFonts w:ascii="KFGQPC Uthmanic Script HAFS" w:hAnsi="KFGQPC Uthmanic Script HAFS" w:cs="KFGQPC Uthmanic Script HAFS" w:hint="eastAsia"/>
          <w:rtl/>
        </w:rPr>
        <w:t>إِنَّ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لَا يَغۡفِرُ أَن يُشۡرَكَ 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وَيَغۡفِرُ مَا دُونَ ذَٰلِكَ لِمَن يَشَآءُۚ وَمَن يُشۡرِكۡ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فَقَدِ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فۡتَرَىٰٓ</w:t>
      </w:r>
      <w:r>
        <w:rPr>
          <w:rFonts w:ascii="KFGQPC Uthmanic Script HAFS" w:hAnsi="KFGQPC Uthmanic Script HAFS" w:cs="KFGQPC Uthmanic Script HAFS"/>
          <w:rtl/>
        </w:rPr>
        <w:t xml:space="preserve"> إِثۡمًا عَظِيمًا ٤٨</w:t>
      </w:r>
      <w:r>
        <w:rPr>
          <w:rFonts w:ascii="Traditional Arabic" w:hAnsi="Traditional Arabic" w:cs="Traditional Arabic"/>
          <w:rtl/>
        </w:rPr>
        <w:t>﴾</w:t>
      </w:r>
      <w:r w:rsidR="00183742" w:rsidRPr="00A3698A">
        <w:rPr>
          <w:rStyle w:val="Char4"/>
          <w:rtl/>
        </w:rPr>
        <w:t xml:space="preserve"> </w:t>
      </w:r>
      <w:r w:rsidR="00A3698A" w:rsidRPr="00A3698A">
        <w:rPr>
          <w:rStyle w:val="Char4"/>
          <w:rFonts w:hint="cs"/>
          <w:rtl/>
        </w:rPr>
        <w:t>[</w:t>
      </w:r>
      <w:r w:rsidR="00183742" w:rsidRPr="00A3698A">
        <w:rPr>
          <w:rStyle w:val="Char4"/>
          <w:rtl/>
        </w:rPr>
        <w:t>النساء: ٤٨</w:t>
      </w:r>
      <w:r w:rsidR="00A3698A" w:rsidRPr="00A3698A">
        <w:rPr>
          <w:rStyle w:val="Char4"/>
          <w:rFonts w:hint="cs"/>
          <w:rtl/>
        </w:rPr>
        <w:t>]</w:t>
      </w:r>
      <w:r w:rsidR="00A3698A" w:rsidRPr="00A3698A">
        <w:rPr>
          <w:rFonts w:hint="cs"/>
          <w:rtl/>
        </w:rPr>
        <w:t>.</w:t>
      </w:r>
    </w:p>
    <w:p w:rsidR="00183742" w:rsidRPr="00E143FC" w:rsidRDefault="00A3698A" w:rsidP="00A3698A">
      <w:pPr>
        <w:pStyle w:val="a7"/>
        <w:rPr>
          <w:rtl/>
        </w:rPr>
      </w:pPr>
      <w:r>
        <w:rPr>
          <w:rFonts w:hint="cs"/>
          <w:rtl/>
        </w:rPr>
        <w:t>«</w:t>
      </w:r>
      <w:r w:rsidR="00A9098C">
        <w:rPr>
          <w:rFonts w:hint="cs"/>
          <w:rtl/>
        </w:rPr>
        <w:t>بی‌</w:t>
      </w:r>
      <w:r w:rsidR="00183742" w:rsidRPr="00E143FC">
        <w:rPr>
          <w:rFonts w:hint="cs"/>
          <w:rtl/>
        </w:rPr>
        <w:t>گمان خداوند شرک به خود را نمی‌بخشد، ولی گناهان جز آن را از</w:t>
      </w:r>
      <w:r w:rsidR="002F4552">
        <w:rPr>
          <w:rFonts w:hint="cs"/>
          <w:rtl/>
        </w:rPr>
        <w:t xml:space="preserve"> هرکس </w:t>
      </w:r>
      <w:r w:rsidR="00183742" w:rsidRPr="00E143FC">
        <w:rPr>
          <w:rFonts w:hint="cs"/>
          <w:rtl/>
        </w:rPr>
        <w:t>که خود بخواهد می‌بخشد. و هرکه برای خدا شریکی قائل گردد، گناه بزرگی را مرتکب شده است</w:t>
      </w:r>
      <w:r>
        <w:rPr>
          <w:rFonts w:hint="cs"/>
          <w:rtl/>
        </w:rPr>
        <w:t>»</w:t>
      </w:r>
      <w:r w:rsidR="00183742" w:rsidRPr="00E143FC">
        <w:rPr>
          <w:rFonts w:hint="cs"/>
          <w:rtl/>
        </w:rPr>
        <w:t>.</w:t>
      </w:r>
    </w:p>
    <w:p w:rsidR="00A3698A" w:rsidRDefault="00183742" w:rsidP="00A3698A">
      <w:pPr>
        <w:pStyle w:val="a7"/>
        <w:rPr>
          <w:rtl/>
        </w:rPr>
      </w:pPr>
      <w:r w:rsidRPr="00E143FC">
        <w:rPr>
          <w:rFonts w:hint="cs"/>
          <w:rtl/>
        </w:rPr>
        <w:t>بنابراین انسان مسلمان بندگی، به فریاد طلبیدن و فروتنیش تنها در برابر خداوند سبحان صورت می‌گیرد:</w:t>
      </w:r>
    </w:p>
    <w:p w:rsidR="00183742" w:rsidRPr="00E143FC" w:rsidRDefault="00031950" w:rsidP="00031950">
      <w:pPr>
        <w:pStyle w:val="a7"/>
        <w:rPr>
          <w:rtl/>
        </w:rPr>
      </w:pPr>
      <w:r>
        <w:rPr>
          <w:rFonts w:ascii="Traditional Arabic" w:hAnsi="Traditional Arabic" w:cs="Traditional Arabic"/>
          <w:rtl/>
        </w:rPr>
        <w:t>﴿</w:t>
      </w:r>
      <w:r>
        <w:rPr>
          <w:rFonts w:ascii="KFGQPC Uthmanic Script HAFS" w:hAnsi="KFGQPC Uthmanic Script HAFS" w:cs="KFGQPC Uthmanic Script HAFS" w:hint="eastAsia"/>
          <w:rtl/>
        </w:rPr>
        <w:t>قُلۡ</w:t>
      </w:r>
      <w:r>
        <w:rPr>
          <w:rFonts w:ascii="KFGQPC Uthmanic Script HAFS" w:hAnsi="KFGQPC Uthmanic Script HAFS" w:cs="KFGQPC Uthmanic Script HAFS"/>
          <w:rtl/>
        </w:rPr>
        <w:t xml:space="preserve"> إِنَّ صَلَاتِي وَنُسُكِي وَمَحۡيَايَ وَمَمَاتِي لِلَّهِ رَبِّ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لۡعَٰلَمِينَ</w:t>
      </w:r>
      <w:r>
        <w:rPr>
          <w:rFonts w:ascii="KFGQPC Uthmanic Script HAFS" w:hAnsi="KFGQPC Uthmanic Script HAFS" w:cs="KFGQPC Uthmanic Script HAFS"/>
          <w:rtl/>
        </w:rPr>
        <w:t xml:space="preserve"> ١٦٢</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لَا</w:t>
      </w:r>
      <w:r>
        <w:rPr>
          <w:rFonts w:ascii="KFGQPC Uthmanic Script HAFS" w:hAnsi="KFGQPC Uthmanic Script HAFS" w:cs="KFGQPC Uthmanic Script HAFS"/>
          <w:rtl/>
        </w:rPr>
        <w:t xml:space="preserve"> شَرِيكَ 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وَبِذَٰلِكَ أُمِرۡتُ وَأَنَا۠ أَوَّلُ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لۡمُسۡلِمِينَ</w:t>
      </w:r>
      <w:r>
        <w:rPr>
          <w:rFonts w:ascii="KFGQPC Uthmanic Script HAFS" w:hAnsi="KFGQPC Uthmanic Script HAFS" w:cs="KFGQPC Uthmanic Script HAFS"/>
          <w:rtl/>
        </w:rPr>
        <w:t xml:space="preserve"> ١٦٣</w:t>
      </w:r>
      <w:r>
        <w:rPr>
          <w:rFonts w:ascii="Traditional Arabic" w:hAnsi="Traditional Arabic" w:cs="Traditional Arabic"/>
          <w:rtl/>
        </w:rPr>
        <w:t>﴾</w:t>
      </w:r>
      <w:r w:rsidR="00183742" w:rsidRPr="00A3698A">
        <w:rPr>
          <w:rStyle w:val="Char4"/>
          <w:rtl/>
        </w:rPr>
        <w:t xml:space="preserve"> </w:t>
      </w:r>
      <w:r w:rsidR="00A3698A" w:rsidRPr="00A3698A">
        <w:rPr>
          <w:rStyle w:val="Char4"/>
          <w:rFonts w:hint="cs"/>
          <w:rtl/>
        </w:rPr>
        <w:t>[</w:t>
      </w:r>
      <w:r w:rsidR="00183742" w:rsidRPr="00A3698A">
        <w:rPr>
          <w:rStyle w:val="Char4"/>
          <w:rtl/>
        </w:rPr>
        <w:t>الأنعام: ١٦٢-١٦٣</w:t>
      </w:r>
      <w:r w:rsidR="00183742" w:rsidRPr="00A3698A">
        <w:rPr>
          <w:rStyle w:val="Char4"/>
        </w:rPr>
        <w:t xml:space="preserve"> </w:t>
      </w:r>
      <w:r w:rsidR="00A3698A" w:rsidRPr="00A3698A">
        <w:rPr>
          <w:rStyle w:val="Char4"/>
          <w:rFonts w:hint="cs"/>
          <w:rtl/>
        </w:rPr>
        <w:t>]</w:t>
      </w:r>
      <w:r w:rsidR="00A3698A" w:rsidRPr="00A3698A">
        <w:rPr>
          <w:rFonts w:hint="cs"/>
          <w:rtl/>
        </w:rPr>
        <w:t>.</w:t>
      </w:r>
    </w:p>
    <w:p w:rsidR="00183742" w:rsidRPr="00E143FC" w:rsidRDefault="00A3698A" w:rsidP="00A3698A">
      <w:pPr>
        <w:pStyle w:val="a7"/>
        <w:rPr>
          <w:rtl/>
        </w:rPr>
      </w:pPr>
      <w:r>
        <w:rPr>
          <w:rFonts w:hint="cs"/>
          <w:rtl/>
        </w:rPr>
        <w:t>«</w:t>
      </w:r>
      <w:r w:rsidR="00183742" w:rsidRPr="00E143FC">
        <w:rPr>
          <w:rFonts w:hint="cs"/>
          <w:rtl/>
        </w:rPr>
        <w:t>بگو: نماز و عبادت و زیستن و مردن من از آن خدا است که پروردگار جهانیان است. خدا را هیچ شریکی نیست، و به‌همین دستور داده شده‌ام، و من اولین مسلمان هستم</w:t>
      </w:r>
      <w:r>
        <w:rPr>
          <w:rFonts w:hint="cs"/>
          <w:rtl/>
        </w:rPr>
        <w:t>»</w:t>
      </w:r>
      <w:r w:rsidR="00183742" w:rsidRPr="00E143FC">
        <w:rPr>
          <w:rFonts w:hint="cs"/>
          <w:rtl/>
        </w:rPr>
        <w:t>.</w:t>
      </w:r>
    </w:p>
    <w:p w:rsidR="00CB2665" w:rsidRDefault="00183742" w:rsidP="00CB2665">
      <w:pPr>
        <w:pStyle w:val="a7"/>
        <w:rPr>
          <w:rtl/>
        </w:rPr>
      </w:pPr>
      <w:r w:rsidRPr="00E143FC">
        <w:rPr>
          <w:rFonts w:hint="cs"/>
          <w:rtl/>
        </w:rPr>
        <w:t>یکی از مظاهر شرک اعتقاد به وجود زن و فرزند برای خداوند سبحان است، قرآن در نفی این امر می‌فرماید:</w:t>
      </w:r>
    </w:p>
    <w:p w:rsidR="00183742" w:rsidRPr="00E143FC" w:rsidRDefault="00031950" w:rsidP="00031950">
      <w:pPr>
        <w:pStyle w:val="a7"/>
        <w:rPr>
          <w:b/>
          <w:sz w:val="24"/>
          <w:rtl/>
        </w:rPr>
      </w:pPr>
      <w:r>
        <w:rPr>
          <w:rFonts w:ascii="Traditional Arabic" w:hAnsi="Traditional Arabic" w:cs="Traditional Arabic"/>
          <w:rtl/>
        </w:rPr>
        <w:t>﴿</w:t>
      </w:r>
      <w:r>
        <w:rPr>
          <w:rFonts w:ascii="KFGQPC Uthmanic Script HAFS" w:hAnsi="KFGQPC Uthmanic Script HAFS" w:cs="KFGQPC Uthmanic Script HAFS" w:hint="eastAsia"/>
          <w:rtl/>
        </w:rPr>
        <w:t>قُلۡ</w:t>
      </w:r>
      <w:r>
        <w:rPr>
          <w:rFonts w:ascii="KFGQPC Uthmanic Script HAFS" w:hAnsi="KFGQPC Uthmanic Script HAFS" w:cs="KFGQPC Uthmanic Script HAFS"/>
          <w:rtl/>
        </w:rPr>
        <w:t xml:space="preserve"> هُوَ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أَحَدٌ ١</w:t>
      </w:r>
      <w:r>
        <w:rPr>
          <w:rFonts w:ascii="KFGQPC Uthmanic Script HAFS" w:hAnsi="KFGQPC Uthmanic Script HAFS" w:cs="KFGQPC Uthmanic Script HAFS"/>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لصَّمَدُ</w:t>
      </w:r>
      <w:r>
        <w:rPr>
          <w:rFonts w:ascii="KFGQPC Uthmanic Script HAFS" w:hAnsi="KFGQPC Uthmanic Script HAFS" w:cs="KFGQPC Uthmanic Script HAFS"/>
          <w:rtl/>
        </w:rPr>
        <w:t xml:space="preserve"> ٢</w:t>
      </w:r>
      <w:r>
        <w:rPr>
          <w:rFonts w:ascii="KFGQPC Uthmanic Script HAFS" w:hAnsi="KFGQPC Uthmanic Script HAFS" w:cs="KFGQPC Uthmanic Script HAFS"/>
        </w:rPr>
        <w:t xml:space="preserve"> </w:t>
      </w:r>
      <w:r>
        <w:rPr>
          <w:rFonts w:ascii="KFGQPC Uthmanic Script HAFS" w:hAnsi="KFGQPC Uthmanic Script HAFS" w:cs="KFGQPC Uthmanic Script HAFS"/>
          <w:rtl/>
        </w:rPr>
        <w:t>لَمۡ يَلِدۡ وَلَمۡ يُولَدۡ ٣</w:t>
      </w:r>
      <w:r>
        <w:rPr>
          <w:rFonts w:ascii="KFGQPC Uthmanic Script HAFS" w:hAnsi="KFGQPC Uthmanic Script HAFS" w:cs="KFGQPC Uthmanic Script HAFS"/>
        </w:rPr>
        <w:t xml:space="preserve"> </w:t>
      </w:r>
      <w:r>
        <w:rPr>
          <w:rFonts w:ascii="KFGQPC Uthmanic Script HAFS" w:hAnsi="KFGQPC Uthmanic Script HAFS" w:cs="KFGQPC Uthmanic Script HAFS"/>
          <w:rtl/>
        </w:rPr>
        <w:t>وَلَمۡ يَكُن 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كُفُوًا أَحَدُۢ ٤</w:t>
      </w:r>
      <w:r>
        <w:rPr>
          <w:rFonts w:ascii="Traditional Arabic" w:hAnsi="Traditional Arabic" w:cs="Traditional Arabic"/>
          <w:rtl/>
        </w:rPr>
        <w:t>﴾</w:t>
      </w:r>
      <w:r w:rsidR="00183742" w:rsidRPr="00CB2665">
        <w:rPr>
          <w:rStyle w:val="Char4"/>
          <w:rtl/>
        </w:rPr>
        <w:t xml:space="preserve"> </w:t>
      </w:r>
      <w:r w:rsidR="00CB2665" w:rsidRPr="00CB2665">
        <w:rPr>
          <w:rStyle w:val="Char4"/>
          <w:rFonts w:hint="cs"/>
          <w:rtl/>
        </w:rPr>
        <w:t>[</w:t>
      </w:r>
      <w:r w:rsidR="00183742" w:rsidRPr="00CB2665">
        <w:rPr>
          <w:rStyle w:val="Char4"/>
          <w:rtl/>
        </w:rPr>
        <w:t>الإخلاص:</w:t>
      </w:r>
      <w:r w:rsidR="00CB2665">
        <w:rPr>
          <w:rStyle w:val="Char4"/>
          <w:rFonts w:hint="cs"/>
          <w:rtl/>
        </w:rPr>
        <w:t xml:space="preserve"> 1-4</w:t>
      </w:r>
      <w:r w:rsidR="00CB2665" w:rsidRPr="00CB2665">
        <w:rPr>
          <w:rStyle w:val="Char4"/>
          <w:rFonts w:hint="cs"/>
          <w:rtl/>
        </w:rPr>
        <w:t>]</w:t>
      </w:r>
      <w:r w:rsidR="00CB2665" w:rsidRPr="00CB2665">
        <w:rPr>
          <w:rFonts w:hint="cs"/>
          <w:rtl/>
        </w:rPr>
        <w:t>.</w:t>
      </w:r>
    </w:p>
    <w:p w:rsidR="00183742" w:rsidRPr="00E143FC" w:rsidRDefault="00CB2665" w:rsidP="00CB2665">
      <w:pPr>
        <w:pStyle w:val="a7"/>
        <w:rPr>
          <w:rtl/>
        </w:rPr>
      </w:pPr>
      <w:r>
        <w:rPr>
          <w:rFonts w:hint="cs"/>
          <w:rtl/>
        </w:rPr>
        <w:t>«</w:t>
      </w:r>
      <w:r w:rsidR="00183742" w:rsidRPr="00E143FC">
        <w:rPr>
          <w:rtl/>
        </w:rPr>
        <w:t xml:space="preserve">بگو: خدا، </w:t>
      </w:r>
      <w:r w:rsidR="00B06555">
        <w:rPr>
          <w:rtl/>
        </w:rPr>
        <w:t>ی</w:t>
      </w:r>
      <w:r w:rsidR="00183742" w:rsidRPr="00E143FC">
        <w:rPr>
          <w:rtl/>
        </w:rPr>
        <w:t xml:space="preserve">گانه </w:t>
      </w:r>
      <w:r w:rsidR="00B06555">
        <w:rPr>
          <w:rtl/>
        </w:rPr>
        <w:t>یک</w:t>
      </w:r>
      <w:r w:rsidR="00183742" w:rsidRPr="00E143FC">
        <w:rPr>
          <w:rtl/>
        </w:rPr>
        <w:t>تا است</w:t>
      </w:r>
      <w:r w:rsidR="00183742" w:rsidRPr="00E143FC">
        <w:rPr>
          <w:rFonts w:hint="cs"/>
          <w:rtl/>
        </w:rPr>
        <w:t>.</w:t>
      </w:r>
      <w:r w:rsidR="00183742" w:rsidRPr="00E143FC">
        <w:rPr>
          <w:rtl/>
        </w:rPr>
        <w:t xml:space="preserve"> خدا، سَرورِ والا</w:t>
      </w:r>
      <w:r w:rsidR="00B06555">
        <w:rPr>
          <w:rtl/>
        </w:rPr>
        <w:t>ی</w:t>
      </w:r>
      <w:r w:rsidR="00183742" w:rsidRPr="00E143FC">
        <w:rPr>
          <w:rtl/>
        </w:rPr>
        <w:t xml:space="preserve"> برآورنده ام</w:t>
      </w:r>
      <w:r w:rsidR="00B06555">
        <w:rPr>
          <w:rtl/>
        </w:rPr>
        <w:t>ی</w:t>
      </w:r>
      <w:r w:rsidR="00183742" w:rsidRPr="00E143FC">
        <w:rPr>
          <w:rtl/>
        </w:rPr>
        <w:t>دها و برطرف</w:t>
      </w:r>
      <w:r>
        <w:rPr>
          <w:rFonts w:hint="cs"/>
          <w:rtl/>
        </w:rPr>
        <w:t>‌</w:t>
      </w:r>
      <w:r w:rsidR="00B06555">
        <w:rPr>
          <w:rtl/>
        </w:rPr>
        <w:t>ک</w:t>
      </w:r>
      <w:r w:rsidR="00183742" w:rsidRPr="00E143FC">
        <w:rPr>
          <w:rtl/>
        </w:rPr>
        <w:t>ننده ن</w:t>
      </w:r>
      <w:r w:rsidR="00B06555">
        <w:rPr>
          <w:rtl/>
        </w:rPr>
        <w:t>ی</w:t>
      </w:r>
      <w:r w:rsidR="00183742" w:rsidRPr="00E143FC">
        <w:rPr>
          <w:rtl/>
        </w:rPr>
        <w:t>ازمند</w:t>
      </w:r>
      <w:r w:rsidR="00B06555">
        <w:rPr>
          <w:rtl/>
        </w:rPr>
        <w:t>ی</w:t>
      </w:r>
      <w:r>
        <w:rPr>
          <w:rFonts w:hint="cs"/>
          <w:rtl/>
        </w:rPr>
        <w:t>‌</w:t>
      </w:r>
      <w:r w:rsidR="00183742" w:rsidRPr="00E143FC">
        <w:rPr>
          <w:rtl/>
        </w:rPr>
        <w:t>ها است</w:t>
      </w:r>
      <w:r w:rsidR="00183742" w:rsidRPr="00E143FC">
        <w:rPr>
          <w:rFonts w:hint="cs"/>
          <w:rtl/>
        </w:rPr>
        <w:t>.</w:t>
      </w:r>
      <w:r w:rsidR="00183742" w:rsidRPr="00E143FC">
        <w:rPr>
          <w:rtl/>
        </w:rPr>
        <w:t xml:space="preserve"> نزاده است و زاده نشده است</w:t>
      </w:r>
      <w:r w:rsidR="00183742" w:rsidRPr="00E143FC">
        <w:rPr>
          <w:rFonts w:hint="cs"/>
          <w:rtl/>
        </w:rPr>
        <w:t>.</w:t>
      </w:r>
      <w:r w:rsidR="00183742" w:rsidRPr="00E143FC">
        <w:rPr>
          <w:rtl/>
        </w:rPr>
        <w:t xml:space="preserve"> و </w:t>
      </w:r>
      <w:r w:rsidR="00B06555">
        <w:rPr>
          <w:rtl/>
        </w:rPr>
        <w:t>ک</w:t>
      </w:r>
      <w:r w:rsidR="00183742" w:rsidRPr="00E143FC">
        <w:rPr>
          <w:rtl/>
        </w:rPr>
        <w:t>س</w:t>
      </w:r>
      <w:r w:rsidR="00B06555">
        <w:rPr>
          <w:rtl/>
        </w:rPr>
        <w:t>ی</w:t>
      </w:r>
      <w:r w:rsidR="00183742" w:rsidRPr="00E143FC">
        <w:rPr>
          <w:rtl/>
        </w:rPr>
        <w:t xml:space="preserve"> همتا و همگون او نم</w:t>
      </w:r>
      <w:r w:rsidR="00B06555">
        <w:rPr>
          <w:rtl/>
        </w:rPr>
        <w:t>ی</w:t>
      </w:r>
      <w:r w:rsidR="00183742" w:rsidRPr="00E143FC">
        <w:rPr>
          <w:rtl/>
        </w:rPr>
        <w:t>‌باشد</w:t>
      </w:r>
      <w:r>
        <w:rPr>
          <w:rFonts w:hint="cs"/>
          <w:rtl/>
        </w:rPr>
        <w:t>»</w:t>
      </w:r>
      <w:r w:rsidR="00183742" w:rsidRPr="00E143FC">
        <w:rPr>
          <w:rFonts w:hint="cs"/>
          <w:rtl/>
        </w:rPr>
        <w:t>.</w:t>
      </w:r>
    </w:p>
    <w:p w:rsidR="00183742" w:rsidRPr="00E143FC" w:rsidRDefault="00183742" w:rsidP="00516CBC">
      <w:pPr>
        <w:pStyle w:val="a5"/>
        <w:rPr>
          <w:rtl/>
        </w:rPr>
      </w:pPr>
      <w:bookmarkStart w:id="998" w:name="_Toc73092740"/>
      <w:bookmarkStart w:id="999" w:name="_Toc226834885"/>
      <w:bookmarkStart w:id="1000" w:name="_Toc286875667"/>
      <w:bookmarkStart w:id="1001" w:name="_Toc421088042"/>
      <w:r w:rsidRPr="00E143FC">
        <w:rPr>
          <w:rFonts w:hint="cs"/>
          <w:rtl/>
        </w:rPr>
        <w:t>دوم: مراجعه‌ به‌ ساحران، کاهنان و مدعیان علم غیب</w:t>
      </w:r>
      <w:bookmarkEnd w:id="998"/>
      <w:bookmarkEnd w:id="999"/>
      <w:bookmarkEnd w:id="1000"/>
      <w:bookmarkEnd w:id="1001"/>
    </w:p>
    <w:p w:rsidR="00183742" w:rsidRPr="00E143FC" w:rsidRDefault="00183742" w:rsidP="00CB2665">
      <w:pPr>
        <w:pStyle w:val="a7"/>
        <w:rPr>
          <w:rFonts w:cs="Times New Roman"/>
          <w:rtl/>
        </w:rPr>
      </w:pPr>
      <w:r w:rsidRPr="00E143FC">
        <w:rPr>
          <w:rFonts w:hint="cs"/>
          <w:rtl/>
        </w:rPr>
        <w:t>سحر و غیب گویی کفر محسوب می‌شوند چون انسان ساحر و جادوگر بدون ارتباط با شیاطین و عبادت کردنشان نمی‌تواند به مرتبه جادوگری برسد، و لذا خداوند می‌فرماید</w:t>
      </w:r>
      <w:r w:rsidRPr="00E143FC">
        <w:rPr>
          <w:rFonts w:cs="Times New Roman" w:hint="cs"/>
          <w:rtl/>
        </w:rPr>
        <w:t>:</w:t>
      </w:r>
    </w:p>
    <w:p w:rsidR="00CB2665" w:rsidRDefault="00183742" w:rsidP="00CB2665">
      <w:pPr>
        <w:pStyle w:val="a7"/>
        <w:rPr>
          <w:rtl/>
        </w:rPr>
      </w:pPr>
      <w:r w:rsidRPr="00E143FC">
        <w:rPr>
          <w:rFonts w:hint="cs"/>
          <w:rtl/>
        </w:rPr>
        <w:t>از این رو نباید مسلمان متعهد</w:t>
      </w:r>
      <w:r w:rsidRPr="00E143FC">
        <w:rPr>
          <w:rFonts w:hint="cs"/>
          <w:rtl/>
          <w:lang w:bidi="ar-KW"/>
        </w:rPr>
        <w:t>،</w:t>
      </w:r>
      <w:r w:rsidRPr="00E143FC">
        <w:rPr>
          <w:rFonts w:hint="cs"/>
          <w:rtl/>
        </w:rPr>
        <w:t xml:space="preserve"> به سحر و افسونگری روی آورده، از آنان سؤال نماید و یا اخبار و ادعاهایشان درباره حوادث و رخدادهای آینده، خواندن کف دست و فنجان و امثال این‌گونه خرافات و اباطیل را تصدیق کند، چرا که خداوند سبحان با صراحت هرچه تمامتر پیرامون اختصاص علم غیب به خودش چنین می‌فرماید:</w:t>
      </w:r>
    </w:p>
    <w:p w:rsidR="00183742" w:rsidRPr="00E143FC" w:rsidRDefault="00031950" w:rsidP="00031950">
      <w:pPr>
        <w:pStyle w:val="a7"/>
        <w:rPr>
          <w:b/>
          <w:rtl/>
        </w:rPr>
      </w:pPr>
      <w:r>
        <w:rPr>
          <w:rFonts w:ascii="Traditional Arabic" w:hAnsi="Traditional Arabic" w:cs="Traditional Arabic"/>
          <w:rtl/>
        </w:rPr>
        <w:t>﴿</w:t>
      </w:r>
      <w:r>
        <w:rPr>
          <w:rFonts w:ascii="KFGQPC Uthmanic Script HAFS" w:hAnsi="KFGQPC Uthmanic Script HAFS" w:cs="KFGQPC Uthmanic Script HAFS" w:hint="eastAsia"/>
          <w:rtl/>
        </w:rPr>
        <w:t>قُل</w:t>
      </w:r>
      <w:r>
        <w:rPr>
          <w:rFonts w:ascii="KFGQPC Uthmanic Script HAFS" w:hAnsi="KFGQPC Uthmanic Script HAFS" w:cs="KFGQPC Uthmanic Script HAFS"/>
          <w:rtl/>
        </w:rPr>
        <w:t xml:space="preserve"> لَّا يَعۡلَمُ مَن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لسَّمَٰوَٰتِ</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لۡغَيۡبَ</w:t>
      </w:r>
      <w:r>
        <w:rPr>
          <w:rFonts w:ascii="KFGQPC Uthmanic Script HAFS" w:hAnsi="KFGQPC Uthmanic Script HAFS" w:cs="KFGQPC Uthmanic Script HAFS"/>
          <w:rtl/>
        </w:rPr>
        <w:t xml:space="preserve"> إِلَّا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Traditional Arabic" w:hAnsi="Traditional Arabic" w:cs="Traditional Arabic"/>
          <w:rtl/>
        </w:rPr>
        <w:t>﴾</w:t>
      </w:r>
      <w:r w:rsidR="00183742" w:rsidRPr="00CB2665">
        <w:rPr>
          <w:rStyle w:val="Char4"/>
          <w:rtl/>
        </w:rPr>
        <w:t xml:space="preserve"> </w:t>
      </w:r>
      <w:r w:rsidR="00CB2665" w:rsidRPr="00CB2665">
        <w:rPr>
          <w:rStyle w:val="Char4"/>
          <w:rFonts w:hint="cs"/>
          <w:rtl/>
        </w:rPr>
        <w:t>[</w:t>
      </w:r>
      <w:r w:rsidR="00183742" w:rsidRPr="00CB2665">
        <w:rPr>
          <w:rStyle w:val="Char4"/>
          <w:rtl/>
        </w:rPr>
        <w:t>النمل: ٦٥</w:t>
      </w:r>
      <w:r w:rsidR="00CB2665" w:rsidRPr="00CB2665">
        <w:rPr>
          <w:rStyle w:val="Char4"/>
          <w:rFonts w:hint="cs"/>
          <w:rtl/>
        </w:rPr>
        <w:t>]</w:t>
      </w:r>
      <w:r w:rsidR="00CB2665" w:rsidRPr="00CB2665">
        <w:rPr>
          <w:rFonts w:hint="cs"/>
          <w:rtl/>
        </w:rPr>
        <w:t>.</w:t>
      </w:r>
    </w:p>
    <w:p w:rsidR="00CB2665" w:rsidRDefault="00CB2665" w:rsidP="00CB2665">
      <w:pPr>
        <w:pStyle w:val="a7"/>
        <w:rPr>
          <w:rtl/>
        </w:rPr>
      </w:pPr>
      <w:r>
        <w:rPr>
          <w:rFonts w:hint="cs"/>
          <w:rtl/>
        </w:rPr>
        <w:t>«</w:t>
      </w:r>
      <w:r w:rsidR="00183742" w:rsidRPr="00E143FC">
        <w:rPr>
          <w:rFonts w:hint="cs"/>
          <w:rtl/>
        </w:rPr>
        <w:t>بگو: کسانی که در آسمان</w:t>
      </w:r>
      <w:r>
        <w:rPr>
          <w:rFonts w:hint="eastAsia"/>
          <w:rtl/>
        </w:rPr>
        <w:t>‌</w:t>
      </w:r>
      <w:r w:rsidR="00183742" w:rsidRPr="00E143FC">
        <w:rPr>
          <w:rFonts w:hint="cs"/>
          <w:rtl/>
        </w:rPr>
        <w:t>ها و زمین هستند غیب نمی‌دانند جز خدا</w:t>
      </w:r>
      <w:r>
        <w:rPr>
          <w:rFonts w:hint="cs"/>
          <w:rtl/>
        </w:rPr>
        <w:t>»</w:t>
      </w:r>
      <w:r w:rsidR="00183742" w:rsidRPr="00E143FC">
        <w:rPr>
          <w:rFonts w:hint="cs"/>
          <w:rtl/>
        </w:rPr>
        <w:t>.</w:t>
      </w:r>
    </w:p>
    <w:p w:rsidR="00183742" w:rsidRPr="00031950" w:rsidRDefault="00183742" w:rsidP="00031950">
      <w:pPr>
        <w:pStyle w:val="a7"/>
        <w:rPr>
          <w:rFonts w:ascii="KFGQPC Uthmanic Script HAFS" w:hAnsi="KFGQPC Uthmanic Script HAFS" w:cs="KFGQPC Uthmanic Script HAFS"/>
          <w:rtl/>
        </w:rPr>
      </w:pPr>
      <w:r w:rsidRPr="00E143FC">
        <w:rPr>
          <w:rFonts w:hint="cs"/>
          <w:rtl/>
        </w:rPr>
        <w:t>و یا می‌فرماید:</w:t>
      </w:r>
      <w:r w:rsidR="00031950">
        <w:rPr>
          <w:rFonts w:hint="cs"/>
          <w:rtl/>
        </w:rPr>
        <w:t xml:space="preserve"> </w:t>
      </w:r>
      <w:r w:rsidR="00031950">
        <w:rPr>
          <w:rFonts w:ascii="Traditional Arabic" w:hAnsi="Traditional Arabic" w:cs="Traditional Arabic"/>
          <w:rtl/>
        </w:rPr>
        <w:t>﴿</w:t>
      </w:r>
      <w:r w:rsidR="00031950">
        <w:rPr>
          <w:rFonts w:ascii="KFGQPC Uthmanic Script HAFS" w:hAnsi="KFGQPC Uthmanic Script HAFS" w:cs="KFGQPC Uthmanic Script HAFS" w:hint="eastAsia"/>
          <w:rtl/>
        </w:rPr>
        <w:t>عَٰلِمُ</w:t>
      </w:r>
      <w:r w:rsidR="00031950">
        <w:rPr>
          <w:rFonts w:ascii="KFGQPC Uthmanic Script HAFS" w:hAnsi="KFGQPC Uthmanic Script HAFS" w:cs="KFGQPC Uthmanic Script HAFS"/>
          <w:rtl/>
        </w:rPr>
        <w:t xml:space="preserve"> </w:t>
      </w:r>
      <w:r w:rsidR="00031950">
        <w:rPr>
          <w:rFonts w:ascii="KFGQPC Uthmanic Script HAFS" w:hAnsi="KFGQPC Uthmanic Script HAFS" w:cs="KFGQPC Uthmanic Script HAFS" w:hint="cs"/>
          <w:rtl/>
        </w:rPr>
        <w:t>ٱ</w:t>
      </w:r>
      <w:r w:rsidR="00031950">
        <w:rPr>
          <w:rFonts w:ascii="KFGQPC Uthmanic Script HAFS" w:hAnsi="KFGQPC Uthmanic Script HAFS" w:cs="KFGQPC Uthmanic Script HAFS" w:hint="eastAsia"/>
          <w:rtl/>
        </w:rPr>
        <w:t>لۡغَيۡبِ</w:t>
      </w:r>
      <w:r w:rsidR="00031950">
        <w:rPr>
          <w:rFonts w:ascii="KFGQPC Uthmanic Script HAFS" w:hAnsi="KFGQPC Uthmanic Script HAFS" w:cs="KFGQPC Uthmanic Script HAFS"/>
          <w:rtl/>
        </w:rPr>
        <w:t xml:space="preserve"> فَلَا يُظۡهِرُ عَلَىٰ غَيۡبِهِ</w:t>
      </w:r>
      <w:r w:rsidR="00031950">
        <w:rPr>
          <w:rFonts w:ascii="KFGQPC Uthmanic Script HAFS" w:hAnsi="KFGQPC Uthmanic Script HAFS" w:cs="KFGQPC Uthmanic Script HAFS" w:hint="cs"/>
          <w:rtl/>
        </w:rPr>
        <w:t>ۦٓ</w:t>
      </w:r>
      <w:r w:rsidR="00031950">
        <w:rPr>
          <w:rFonts w:ascii="KFGQPC Uthmanic Script HAFS" w:hAnsi="KFGQPC Uthmanic Script HAFS" w:cs="KFGQPC Uthmanic Script HAFS"/>
          <w:rtl/>
        </w:rPr>
        <w:t xml:space="preserve"> أَحَدًا ٢٦</w:t>
      </w:r>
      <w:r w:rsidR="00031950">
        <w:rPr>
          <w:rFonts w:ascii="KFGQPC Uthmanic Script HAFS" w:hAnsi="KFGQPC Uthmanic Script HAFS" w:cs="KFGQPC Uthmanic Script HAFS"/>
        </w:rPr>
        <w:t xml:space="preserve"> </w:t>
      </w:r>
      <w:r w:rsidR="00031950">
        <w:rPr>
          <w:rFonts w:ascii="KFGQPC Uthmanic Script HAFS" w:hAnsi="KFGQPC Uthmanic Script HAFS" w:cs="KFGQPC Uthmanic Script HAFS" w:hint="eastAsia"/>
          <w:rtl/>
        </w:rPr>
        <w:t>إِلَّا</w:t>
      </w:r>
      <w:r w:rsidR="00031950">
        <w:rPr>
          <w:rFonts w:ascii="KFGQPC Uthmanic Script HAFS" w:hAnsi="KFGQPC Uthmanic Script HAFS" w:cs="KFGQPC Uthmanic Script HAFS"/>
          <w:rtl/>
        </w:rPr>
        <w:t xml:space="preserve"> مَنِ </w:t>
      </w:r>
      <w:r w:rsidR="00031950">
        <w:rPr>
          <w:rFonts w:ascii="KFGQPC Uthmanic Script HAFS" w:hAnsi="KFGQPC Uthmanic Script HAFS" w:cs="KFGQPC Uthmanic Script HAFS" w:hint="cs"/>
          <w:rtl/>
        </w:rPr>
        <w:t>ٱ</w:t>
      </w:r>
      <w:r w:rsidR="00031950">
        <w:rPr>
          <w:rFonts w:ascii="KFGQPC Uthmanic Script HAFS" w:hAnsi="KFGQPC Uthmanic Script HAFS" w:cs="KFGQPC Uthmanic Script HAFS" w:hint="eastAsia"/>
          <w:rtl/>
        </w:rPr>
        <w:t>رۡتَضَىٰ</w:t>
      </w:r>
      <w:r w:rsidR="00031950">
        <w:rPr>
          <w:rFonts w:ascii="KFGQPC Uthmanic Script HAFS" w:hAnsi="KFGQPC Uthmanic Script HAFS" w:cs="KFGQPC Uthmanic Script HAFS"/>
          <w:rtl/>
        </w:rPr>
        <w:t xml:space="preserve"> مِن رَّسُولٖ فَإِنَّهُ</w:t>
      </w:r>
      <w:r w:rsidR="00031950">
        <w:rPr>
          <w:rFonts w:ascii="KFGQPC Uthmanic Script HAFS" w:hAnsi="KFGQPC Uthmanic Script HAFS" w:cs="KFGQPC Uthmanic Script HAFS" w:hint="cs"/>
          <w:rtl/>
        </w:rPr>
        <w:t>ۥ</w:t>
      </w:r>
      <w:r w:rsidR="00031950">
        <w:rPr>
          <w:rFonts w:ascii="KFGQPC Uthmanic Script HAFS" w:hAnsi="KFGQPC Uthmanic Script HAFS" w:cs="KFGQPC Uthmanic Script HAFS"/>
          <w:rtl/>
        </w:rPr>
        <w:t xml:space="preserve"> يَسۡلُكُ مِنۢ بَيۡنِ يَدَيۡهِ وَمِنۡ خَلۡفِهِ</w:t>
      </w:r>
      <w:r w:rsidR="00031950">
        <w:rPr>
          <w:rFonts w:ascii="KFGQPC Uthmanic Script HAFS" w:hAnsi="KFGQPC Uthmanic Script HAFS" w:cs="KFGQPC Uthmanic Script HAFS" w:hint="cs"/>
          <w:rtl/>
        </w:rPr>
        <w:t>ۦ</w:t>
      </w:r>
      <w:r w:rsidR="00031950">
        <w:rPr>
          <w:rFonts w:ascii="KFGQPC Uthmanic Script HAFS" w:hAnsi="KFGQPC Uthmanic Script HAFS" w:cs="KFGQPC Uthmanic Script HAFS"/>
          <w:rtl/>
        </w:rPr>
        <w:t xml:space="preserve"> رَصَدٗا ٢٧</w:t>
      </w:r>
      <w:r w:rsidR="00031950">
        <w:rPr>
          <w:rFonts w:ascii="Traditional Arabic" w:hAnsi="Traditional Arabic" w:cs="Traditional Arabic"/>
          <w:rtl/>
        </w:rPr>
        <w:t>﴾</w:t>
      </w:r>
      <w:r w:rsidRPr="00E143FC">
        <w:rPr>
          <w:rFonts w:hint="cs"/>
          <w:rtl/>
        </w:rPr>
        <w:t xml:space="preserve"> </w:t>
      </w:r>
      <w:r w:rsidR="00CB2665" w:rsidRPr="00CB2665">
        <w:rPr>
          <w:rStyle w:val="Char4"/>
          <w:rFonts w:hint="cs"/>
          <w:rtl/>
        </w:rPr>
        <w:t>[</w:t>
      </w:r>
      <w:r w:rsidRPr="00CB2665">
        <w:rPr>
          <w:rStyle w:val="Char4"/>
          <w:rtl/>
        </w:rPr>
        <w:t>الجن: ٢٦</w:t>
      </w:r>
      <w:r w:rsidR="00CB2665">
        <w:rPr>
          <w:rStyle w:val="Char4"/>
          <w:rFonts w:hint="cs"/>
          <w:rtl/>
        </w:rPr>
        <w:t>-</w:t>
      </w:r>
      <w:r w:rsidRPr="00CB2665">
        <w:rPr>
          <w:rStyle w:val="Char4"/>
          <w:rtl/>
        </w:rPr>
        <w:t>٢٧</w:t>
      </w:r>
      <w:r w:rsidR="00CB2665" w:rsidRPr="00CB2665">
        <w:rPr>
          <w:rStyle w:val="Char4"/>
          <w:rFonts w:hint="cs"/>
          <w:rtl/>
        </w:rPr>
        <w:t>]</w:t>
      </w:r>
      <w:r w:rsidR="00CB2665" w:rsidRPr="00CB2665">
        <w:rPr>
          <w:rFonts w:hint="cs"/>
          <w:rtl/>
        </w:rPr>
        <w:t>.</w:t>
      </w:r>
    </w:p>
    <w:p w:rsidR="00183742" w:rsidRPr="00E143FC" w:rsidRDefault="00CB2665" w:rsidP="00CB2665">
      <w:pPr>
        <w:pStyle w:val="a7"/>
        <w:rPr>
          <w:rtl/>
        </w:rPr>
      </w:pPr>
      <w:r>
        <w:rPr>
          <w:rFonts w:hint="cs"/>
          <w:rtl/>
        </w:rPr>
        <w:t>«</w:t>
      </w:r>
      <w:r w:rsidR="00183742" w:rsidRPr="00E143FC">
        <w:rPr>
          <w:rFonts w:hint="cs"/>
          <w:rtl/>
        </w:rPr>
        <w:t>داننده غیب خدا است، و هیچ کسی را بر غیب خود آگاه نمی‌سازد. مگر پیغمبری که خدا از او خشنود باشد. خدا محافظان و نگهبانانی در پیش و پس او روان می‌دارد</w:t>
      </w:r>
      <w:r>
        <w:rPr>
          <w:rFonts w:hint="cs"/>
          <w:rtl/>
        </w:rPr>
        <w:t>»</w:t>
      </w:r>
      <w:r w:rsidR="00183742" w:rsidRPr="00E143FC">
        <w:rPr>
          <w:rFonts w:hint="cs"/>
          <w:rtl/>
        </w:rPr>
        <w:t>.</w:t>
      </w:r>
    </w:p>
    <w:p w:rsidR="00183742" w:rsidRPr="00E143FC" w:rsidRDefault="00183742" w:rsidP="00516CBC">
      <w:pPr>
        <w:pStyle w:val="a5"/>
        <w:rPr>
          <w:rtl/>
        </w:rPr>
      </w:pPr>
      <w:bookmarkStart w:id="1002" w:name="_Toc73092741"/>
      <w:bookmarkStart w:id="1003" w:name="_Toc226834886"/>
      <w:bookmarkStart w:id="1004" w:name="_Toc286875668"/>
      <w:bookmarkStart w:id="1005" w:name="_Toc421088043"/>
      <w:r w:rsidRPr="00E143FC">
        <w:rPr>
          <w:rFonts w:hint="cs"/>
          <w:rtl/>
        </w:rPr>
        <w:t>سوم: ستم‌کردن در حق دیگران</w:t>
      </w:r>
      <w:bookmarkEnd w:id="1002"/>
      <w:bookmarkEnd w:id="1003"/>
      <w:bookmarkEnd w:id="1004"/>
      <w:bookmarkEnd w:id="1005"/>
    </w:p>
    <w:p w:rsidR="00183742" w:rsidRPr="00E143FC" w:rsidRDefault="00183742" w:rsidP="00CB2665">
      <w:pPr>
        <w:pStyle w:val="a7"/>
        <w:rPr>
          <w:rtl/>
        </w:rPr>
      </w:pPr>
      <w:r w:rsidRPr="00E143FC">
        <w:rPr>
          <w:rFonts w:hint="cs"/>
          <w:rtl/>
        </w:rPr>
        <w:t>ظلم و ستم میدان فراخنایی دارد که بسیاری از اعمال و صفات زشت تاثیر گذار بر فرد و جامعه را در خود جای می‌دهد، حال آن‌که خداوند مهربان به ما اعلام فرموده که ستم و ستمگران را دوست نمی‌دارد، چنانچه در یکی از احادیث قدسی آمده است:</w:t>
      </w:r>
    </w:p>
    <w:p w:rsidR="00183742" w:rsidRPr="00E143FC" w:rsidRDefault="00183742" w:rsidP="00CB2665">
      <w:pPr>
        <w:pStyle w:val="a7"/>
        <w:rPr>
          <w:rtl/>
        </w:rPr>
      </w:pPr>
      <w:r w:rsidRPr="00CB2665">
        <w:rPr>
          <w:rStyle w:val="Char3"/>
          <w:rtl/>
        </w:rPr>
        <w:t>«يا عبادي إني حرمت الظلم على نفسي، وجعلته بينكم محرماً، فلا تظالموا»</w:t>
      </w:r>
      <w:r w:rsidRPr="00CB2665">
        <w:rPr>
          <w:vertAlign w:val="superscript"/>
          <w:rtl/>
        </w:rPr>
        <w:footnoteReference w:id="290"/>
      </w:r>
      <w:r w:rsidR="00CB2665" w:rsidRPr="00CB2665">
        <w:rPr>
          <w:rFonts w:hint="cs"/>
          <w:rtl/>
        </w:rPr>
        <w:t>.</w:t>
      </w:r>
      <w:r w:rsidRPr="00E143FC">
        <w:rPr>
          <w:rtl/>
        </w:rPr>
        <w:t xml:space="preserve"> </w:t>
      </w:r>
    </w:p>
    <w:p w:rsidR="00183742" w:rsidRPr="00E143FC" w:rsidRDefault="00CB2665" w:rsidP="00CB2665">
      <w:pPr>
        <w:pStyle w:val="a7"/>
        <w:rPr>
          <w:rtl/>
        </w:rPr>
      </w:pPr>
      <w:r>
        <w:rPr>
          <w:rFonts w:hint="cs"/>
          <w:rtl/>
        </w:rPr>
        <w:t>«</w:t>
      </w:r>
      <w:r w:rsidR="00183742" w:rsidRPr="00E143FC">
        <w:rPr>
          <w:rFonts w:hint="cs"/>
          <w:rtl/>
        </w:rPr>
        <w:t>ای بندگانم! بی</w:t>
      </w:r>
      <w:r>
        <w:rPr>
          <w:rFonts w:hint="eastAsia"/>
          <w:rtl/>
        </w:rPr>
        <w:t>‌</w:t>
      </w:r>
      <w:r w:rsidR="00183742" w:rsidRPr="00E143FC">
        <w:rPr>
          <w:rFonts w:hint="cs"/>
          <w:rtl/>
        </w:rPr>
        <w:t>گمان من ستم را بر خود و شما حرام کرده‌ام پس نسبت به یکدیگر ستم روا مدارید</w:t>
      </w:r>
      <w:r>
        <w:rPr>
          <w:rFonts w:hint="cs"/>
          <w:rtl/>
        </w:rPr>
        <w:t>»</w:t>
      </w:r>
      <w:r w:rsidR="00183742" w:rsidRPr="00E143FC">
        <w:rPr>
          <w:rFonts w:hint="cs"/>
          <w:rtl/>
        </w:rPr>
        <w:t>.</w:t>
      </w:r>
    </w:p>
    <w:p w:rsidR="00183742" w:rsidRPr="00E143FC" w:rsidRDefault="00183742" w:rsidP="00CB2665">
      <w:pPr>
        <w:pStyle w:val="a7"/>
        <w:rPr>
          <w:rFonts w:ascii="AGA Arabesque" w:eastAsia="MS Mincho" w:hAnsi="AGA Arabesque"/>
          <w:sz w:val="34"/>
          <w:szCs w:val="34"/>
        </w:rPr>
      </w:pPr>
      <w:r w:rsidRPr="00E143FC">
        <w:rPr>
          <w:rFonts w:ascii="Bodoni MT Poster Compressed" w:hAnsi="Bodoni MT Poster Compressed" w:hint="cs"/>
          <w:b/>
          <w:rtl/>
        </w:rPr>
        <w:t>و پیامبر</w:t>
      </w:r>
      <w:r w:rsidR="00B06555" w:rsidRPr="00B06555">
        <w:rPr>
          <w:rFonts w:ascii="Bodoni MT Poster Compressed" w:hAnsi="Bodoni MT Poster Compressed" w:cs="CTraditional Arabic" w:hint="cs"/>
          <w:rtl/>
        </w:rPr>
        <w:t xml:space="preserve"> ج</w:t>
      </w:r>
      <w:r w:rsidRPr="00E143FC">
        <w:rPr>
          <w:rFonts w:ascii="Bodoni MT Poster Compressed" w:hAnsi="Bodoni MT Poster Compressed" w:hint="cs"/>
          <w:b/>
          <w:rtl/>
        </w:rPr>
        <w:t xml:space="preserve"> فرمود: </w:t>
      </w:r>
      <w:r w:rsidRPr="00CB2665">
        <w:rPr>
          <w:rStyle w:val="Char5"/>
          <w:rFonts w:eastAsia="MS Mincho"/>
          <w:rtl/>
        </w:rPr>
        <w:t>«انْصُرْ أَخَاكَ ظَالِمًا أَوْ مَظْلُومًا»</w:t>
      </w:r>
      <w:r w:rsidRPr="00CB2665">
        <w:rPr>
          <w:rStyle w:val="Char3"/>
          <w:rFonts w:eastAsia="MS Mincho"/>
          <w:rtl/>
        </w:rPr>
        <w:t>. قَالُوا: يَا رَسُولَ اللَّهِ! هَذَا نَنْصُرُهُ مَظْلُومًا، فَكَيْفَ نَنْصُرُهُ ظَالِمًا؟ قَالَ:</w:t>
      </w:r>
      <w:r w:rsidRPr="00C047EF">
        <w:rPr>
          <w:rFonts w:eastAsia="MS Mincho"/>
          <w:rtl/>
        </w:rPr>
        <w:t xml:space="preserve"> </w:t>
      </w:r>
      <w:r w:rsidRPr="00CB2665">
        <w:rPr>
          <w:rStyle w:val="Char5"/>
          <w:rFonts w:eastAsia="MS Mincho"/>
          <w:rtl/>
        </w:rPr>
        <w:t>«تَأْخُذُ فَوْقَ يَدَيْهِ»</w:t>
      </w:r>
      <w:r w:rsidRPr="00CB2665">
        <w:rPr>
          <w:rFonts w:eastAsia="MS Mincho"/>
          <w:vertAlign w:val="superscript"/>
          <w:rtl/>
        </w:rPr>
        <w:footnoteReference w:id="291"/>
      </w:r>
      <w:r w:rsidRPr="00CB2665">
        <w:rPr>
          <w:rFonts w:eastAsia="MS Mincho"/>
          <w:rtl/>
        </w:rPr>
        <w:t>.</w:t>
      </w:r>
    </w:p>
    <w:p w:rsidR="00183742" w:rsidRPr="00E143FC" w:rsidRDefault="00183742" w:rsidP="00CB2665">
      <w:pPr>
        <w:pStyle w:val="a7"/>
        <w:rPr>
          <w:rFonts w:ascii="Bodoni MT Poster Compressed" w:hAnsi="Bodoni MT Poster Compressed"/>
          <w:b/>
          <w:rtl/>
        </w:rPr>
      </w:pPr>
      <w:r w:rsidRPr="00E143FC">
        <w:rPr>
          <w:rFonts w:ascii="Bodoni MT Poster Compressed" w:hAnsi="Bodoni MT Poster Compressed" w:hint="cs"/>
          <w:b/>
          <w:rtl/>
        </w:rPr>
        <w:t>«</w:t>
      </w:r>
      <w:r w:rsidRPr="00E143FC">
        <w:rPr>
          <w:rFonts w:eastAsia="MS Mincho" w:hint="cs"/>
          <w:rtl/>
        </w:rPr>
        <w:t xml:space="preserve">به </w:t>
      </w:r>
      <w:r w:rsidRPr="00E143FC">
        <w:rPr>
          <w:rFonts w:eastAsia="MS Mincho"/>
          <w:rtl/>
        </w:rPr>
        <w:t xml:space="preserve">برادرت چه ظالم باشد </w:t>
      </w:r>
      <w:r w:rsidRPr="00E143FC">
        <w:rPr>
          <w:rFonts w:eastAsia="MS Mincho" w:hint="cs"/>
          <w:rtl/>
        </w:rPr>
        <w:t xml:space="preserve">و چه </w:t>
      </w:r>
      <w:r w:rsidRPr="00E143FC">
        <w:rPr>
          <w:rFonts w:eastAsia="MS Mincho"/>
          <w:rtl/>
        </w:rPr>
        <w:t>مظلوم</w:t>
      </w:r>
      <w:r w:rsidRPr="00E143FC">
        <w:rPr>
          <w:rFonts w:eastAsia="MS Mincho" w:hint="cs"/>
          <w:rtl/>
        </w:rPr>
        <w:t>،</w:t>
      </w:r>
      <w:r w:rsidRPr="00E143FC">
        <w:rPr>
          <w:rFonts w:eastAsia="MS Mincho"/>
          <w:rtl/>
        </w:rPr>
        <w:t xml:space="preserve"> </w:t>
      </w:r>
      <w:r w:rsidR="00442369">
        <w:rPr>
          <w:rFonts w:eastAsia="MS Mincho" w:hint="cs"/>
          <w:rtl/>
        </w:rPr>
        <w:t>ک</w:t>
      </w:r>
      <w:r w:rsidRPr="00E143FC">
        <w:rPr>
          <w:rFonts w:eastAsia="MS Mincho" w:hint="cs"/>
          <w:rtl/>
        </w:rPr>
        <w:t>م</w:t>
      </w:r>
      <w:r w:rsidR="00442369">
        <w:rPr>
          <w:rFonts w:eastAsia="MS Mincho" w:hint="cs"/>
          <w:rtl/>
        </w:rPr>
        <w:t>ک</w:t>
      </w:r>
      <w:r w:rsidRPr="00E143FC">
        <w:rPr>
          <w:rFonts w:eastAsia="MS Mincho" w:hint="cs"/>
          <w:rtl/>
        </w:rPr>
        <w:t xml:space="preserve"> </w:t>
      </w:r>
      <w:r w:rsidR="00442369">
        <w:rPr>
          <w:rFonts w:eastAsia="MS Mincho"/>
          <w:rtl/>
        </w:rPr>
        <w:t>ک</w:t>
      </w:r>
      <w:r w:rsidRPr="00E143FC">
        <w:rPr>
          <w:rFonts w:eastAsia="MS Mincho"/>
          <w:rtl/>
        </w:rPr>
        <w:t>ن»</w:t>
      </w:r>
      <w:r w:rsidRPr="00E143FC">
        <w:rPr>
          <w:rFonts w:eastAsia="MS Mincho" w:hint="cs"/>
          <w:rtl/>
        </w:rPr>
        <w:t>. اصحاب گفتند: ا</w:t>
      </w:r>
      <w:r w:rsidR="00442369">
        <w:rPr>
          <w:rFonts w:eastAsia="MS Mincho" w:hint="cs"/>
          <w:rtl/>
        </w:rPr>
        <w:t>ی</w:t>
      </w:r>
      <w:r w:rsidRPr="00E143FC">
        <w:rPr>
          <w:rFonts w:eastAsia="MS Mincho" w:hint="cs"/>
          <w:rtl/>
        </w:rPr>
        <w:t xml:space="preserve"> رسول خدا! </w:t>
      </w:r>
      <w:r w:rsidR="00442369">
        <w:rPr>
          <w:rFonts w:eastAsia="MS Mincho" w:hint="cs"/>
          <w:rtl/>
        </w:rPr>
        <w:t>ک</w:t>
      </w:r>
      <w:r w:rsidRPr="00E143FC">
        <w:rPr>
          <w:rFonts w:eastAsia="MS Mincho" w:hint="cs"/>
          <w:rtl/>
        </w:rPr>
        <w:t>م</w:t>
      </w:r>
      <w:r w:rsidR="00442369">
        <w:rPr>
          <w:rFonts w:eastAsia="MS Mincho" w:hint="cs"/>
          <w:rtl/>
        </w:rPr>
        <w:t>ک</w:t>
      </w:r>
      <w:r w:rsidRPr="00E143FC">
        <w:rPr>
          <w:rFonts w:eastAsia="MS Mincho" w:hint="cs"/>
          <w:rtl/>
        </w:rPr>
        <w:t xml:space="preserve"> به مظلوم، روشن است ول</w:t>
      </w:r>
      <w:r w:rsidR="00442369">
        <w:rPr>
          <w:rFonts w:eastAsia="MS Mincho" w:hint="cs"/>
          <w:rtl/>
        </w:rPr>
        <w:t>ی</w:t>
      </w:r>
      <w:r w:rsidRPr="00E143FC">
        <w:rPr>
          <w:rFonts w:eastAsia="MS Mincho" w:hint="cs"/>
          <w:rtl/>
        </w:rPr>
        <w:t xml:space="preserve"> چگونه به ظالم </w:t>
      </w:r>
      <w:r w:rsidR="00442369">
        <w:rPr>
          <w:rFonts w:eastAsia="MS Mincho" w:hint="cs"/>
          <w:rtl/>
        </w:rPr>
        <w:t>ک</w:t>
      </w:r>
      <w:r w:rsidRPr="00E143FC">
        <w:rPr>
          <w:rFonts w:eastAsia="MS Mincho" w:hint="cs"/>
          <w:rtl/>
        </w:rPr>
        <w:t>م</w:t>
      </w:r>
      <w:r w:rsidR="00442369">
        <w:rPr>
          <w:rFonts w:eastAsia="MS Mincho" w:hint="cs"/>
          <w:rtl/>
        </w:rPr>
        <w:t>ک</w:t>
      </w:r>
      <w:r w:rsidRPr="00E143FC">
        <w:rPr>
          <w:rFonts w:eastAsia="MS Mincho" w:hint="cs"/>
          <w:rtl/>
        </w:rPr>
        <w:t xml:space="preserve"> </w:t>
      </w:r>
      <w:r w:rsidR="00442369">
        <w:rPr>
          <w:rFonts w:eastAsia="MS Mincho" w:hint="cs"/>
          <w:rtl/>
        </w:rPr>
        <w:t>ک</w:t>
      </w:r>
      <w:r w:rsidRPr="00E143FC">
        <w:rPr>
          <w:rFonts w:eastAsia="MS Mincho" w:hint="cs"/>
          <w:rtl/>
        </w:rPr>
        <w:t>ن</w:t>
      </w:r>
      <w:r w:rsidR="00442369">
        <w:rPr>
          <w:rFonts w:eastAsia="MS Mincho" w:hint="cs"/>
          <w:rtl/>
        </w:rPr>
        <w:t>ی</w:t>
      </w:r>
      <w:r w:rsidRPr="00E143FC">
        <w:rPr>
          <w:rFonts w:eastAsia="MS Mincho" w:hint="cs"/>
          <w:rtl/>
        </w:rPr>
        <w:t>م؟ رسول الل</w:t>
      </w:r>
      <w:r w:rsidRPr="00E143FC">
        <w:rPr>
          <w:rFonts w:eastAsia="MS Mincho" w:hint="cs"/>
          <w:rtl/>
          <w:lang w:bidi="ar-KW"/>
        </w:rPr>
        <w:t>ه‌</w:t>
      </w:r>
      <w:r w:rsidR="00B06555" w:rsidRPr="00B06555">
        <w:rPr>
          <w:rFonts w:eastAsia="MS Mincho" w:cs="CTraditional Arabic"/>
          <w:rtl/>
        </w:rPr>
        <w:t xml:space="preserve"> ج</w:t>
      </w:r>
      <w:r w:rsidRPr="00E143FC">
        <w:rPr>
          <w:rFonts w:eastAsia="MS Mincho" w:hint="cs"/>
          <w:rtl/>
        </w:rPr>
        <w:t xml:space="preserve"> فرمود: «دست او را بگ</w:t>
      </w:r>
      <w:r w:rsidR="00442369">
        <w:rPr>
          <w:rFonts w:eastAsia="MS Mincho" w:hint="cs"/>
          <w:rtl/>
        </w:rPr>
        <w:t>ی</w:t>
      </w:r>
      <w:r w:rsidRPr="00E143FC">
        <w:rPr>
          <w:rFonts w:eastAsia="MS Mincho" w:hint="cs"/>
          <w:rtl/>
        </w:rPr>
        <w:t>ر</w:t>
      </w:r>
      <w:r w:rsidR="00442369">
        <w:rPr>
          <w:rFonts w:eastAsia="MS Mincho" w:hint="cs"/>
          <w:rtl/>
        </w:rPr>
        <w:t>ی</w:t>
      </w:r>
      <w:r w:rsidRPr="00E143FC">
        <w:rPr>
          <w:rFonts w:eastAsia="MS Mincho" w:hint="cs"/>
          <w:rtl/>
        </w:rPr>
        <w:t xml:space="preserve">د». (و از ظلم </w:t>
      </w:r>
      <w:r w:rsidR="00442369">
        <w:rPr>
          <w:rFonts w:eastAsia="MS Mincho" w:hint="cs"/>
          <w:rtl/>
        </w:rPr>
        <w:t>ک</w:t>
      </w:r>
      <w:r w:rsidRPr="00E143FC">
        <w:rPr>
          <w:rFonts w:eastAsia="MS Mincho" w:hint="cs"/>
          <w:rtl/>
        </w:rPr>
        <w:t>ردن، باز دار</w:t>
      </w:r>
      <w:r w:rsidR="00442369">
        <w:rPr>
          <w:rFonts w:eastAsia="MS Mincho" w:hint="cs"/>
          <w:rtl/>
        </w:rPr>
        <w:t>ی</w:t>
      </w:r>
      <w:r w:rsidRPr="00E143FC">
        <w:rPr>
          <w:rFonts w:eastAsia="MS Mincho" w:hint="cs"/>
          <w:rtl/>
        </w:rPr>
        <w:t>د)</w:t>
      </w:r>
      <w:r w:rsidR="00CB2665">
        <w:rPr>
          <w:rFonts w:eastAsia="MS Mincho" w:hint="cs"/>
          <w:rtl/>
        </w:rPr>
        <w:t>»</w:t>
      </w:r>
      <w:r w:rsidRPr="00E143FC">
        <w:rPr>
          <w:rFonts w:eastAsia="MS Mincho" w:hint="cs"/>
          <w:rtl/>
        </w:rPr>
        <w:t>.</w:t>
      </w:r>
    </w:p>
    <w:p w:rsidR="00183742" w:rsidRPr="00E143FC" w:rsidRDefault="00183742" w:rsidP="0089082B">
      <w:pPr>
        <w:pStyle w:val="a5"/>
        <w:rPr>
          <w:rtl/>
        </w:rPr>
      </w:pPr>
      <w:bookmarkStart w:id="1006" w:name="_Toc73092742"/>
      <w:bookmarkStart w:id="1007" w:name="_Toc226834887"/>
      <w:bookmarkStart w:id="1008" w:name="_Toc286875669"/>
      <w:bookmarkStart w:id="1009" w:name="_Toc421088044"/>
      <w:r w:rsidRPr="00E143FC">
        <w:rPr>
          <w:rFonts w:hint="cs"/>
          <w:rtl/>
        </w:rPr>
        <w:t>چهارم: ریختن خون مردم به ناحق</w:t>
      </w:r>
      <w:bookmarkEnd w:id="1006"/>
      <w:bookmarkEnd w:id="1007"/>
      <w:bookmarkEnd w:id="1008"/>
      <w:bookmarkEnd w:id="1009"/>
    </w:p>
    <w:p w:rsidR="00CB2665" w:rsidRDefault="00183742" w:rsidP="00CB2665">
      <w:pPr>
        <w:pStyle w:val="a7"/>
        <w:rPr>
          <w:rtl/>
        </w:rPr>
      </w:pPr>
      <w:r w:rsidRPr="00E143FC">
        <w:rPr>
          <w:rFonts w:hint="cs"/>
          <w:rtl/>
        </w:rPr>
        <w:t>ریختن خون دیگران به ناحق در اسلام جزو گناهان بسیار بزرگ محسوب شده و قاتل در دنیا دچار سخت‌ترین عذاب یعنی قصاص</w:t>
      </w:r>
      <w:r w:rsidR="00CB2665">
        <w:rPr>
          <w:rFonts w:hint="cs"/>
          <w:rtl/>
        </w:rPr>
        <w:t xml:space="preserve"> -</w:t>
      </w:r>
      <w:r w:rsidRPr="00E87EA0">
        <w:rPr>
          <w:rFonts w:hint="cs"/>
          <w:rtl/>
        </w:rPr>
        <w:t xml:space="preserve"> مگر در صورت عفو و گذشت اولیا</w:t>
      </w:r>
      <w:r w:rsidR="00442369">
        <w:rPr>
          <w:rFonts w:hint="cs"/>
          <w:rtl/>
        </w:rPr>
        <w:t>ی</w:t>
      </w:r>
      <w:r w:rsidRPr="00E87EA0">
        <w:rPr>
          <w:rFonts w:hint="cs"/>
          <w:rtl/>
        </w:rPr>
        <w:t xml:space="preserve"> دم</w:t>
      </w:r>
      <w:r w:rsidR="00CB2665">
        <w:rPr>
          <w:rFonts w:hint="cs"/>
          <w:rtl/>
        </w:rPr>
        <w:t xml:space="preserve"> </w:t>
      </w:r>
      <w:r w:rsidRPr="00E87EA0">
        <w:rPr>
          <w:rFonts w:hint="cs"/>
          <w:rtl/>
        </w:rPr>
        <w:t>- خواهد شد، خداوند متعال در این زمینه چنین می‌فرماید:</w:t>
      </w:r>
    </w:p>
    <w:p w:rsidR="00183742" w:rsidRPr="00031950" w:rsidRDefault="00031950" w:rsidP="00031950">
      <w:pPr>
        <w:pStyle w:val="a7"/>
        <w:rPr>
          <w:b/>
          <w:spacing w:val="-2"/>
          <w:sz w:val="19"/>
          <w:szCs w:val="30"/>
          <w:rtl/>
        </w:rPr>
      </w:pPr>
      <w:r w:rsidRPr="00031950">
        <w:rPr>
          <w:rFonts w:ascii="Traditional Arabic" w:hAnsi="Traditional Arabic" w:cs="Traditional Arabic"/>
          <w:spacing w:val="-2"/>
          <w:rtl/>
        </w:rPr>
        <w:t>﴿</w:t>
      </w:r>
      <w:r w:rsidRPr="00031950">
        <w:rPr>
          <w:rFonts w:ascii="KFGQPC Uthmanic Script HAFS" w:hAnsi="KFGQPC Uthmanic Script HAFS" w:cs="KFGQPC Uthmanic Script HAFS" w:hint="eastAsia"/>
          <w:spacing w:val="-2"/>
          <w:rtl/>
        </w:rPr>
        <w:t>مِنۡ</w:t>
      </w:r>
      <w:r w:rsidRPr="00031950">
        <w:rPr>
          <w:rFonts w:ascii="KFGQPC Uthmanic Script HAFS" w:hAnsi="KFGQPC Uthmanic Script HAFS" w:cs="KFGQPC Uthmanic Script HAFS"/>
          <w:spacing w:val="-2"/>
          <w:rtl/>
        </w:rPr>
        <w:t xml:space="preserve"> أَجۡلِ ذَٰلِكَ كَتَبۡنَا عَلَىٰ بَنِيٓ إِسۡرَٰٓءِيلَ أَنَّهُ</w:t>
      </w:r>
      <w:r w:rsidRPr="00031950">
        <w:rPr>
          <w:rFonts w:ascii="KFGQPC Uthmanic Script HAFS" w:hAnsi="KFGQPC Uthmanic Script HAFS" w:cs="KFGQPC Uthmanic Script HAFS" w:hint="cs"/>
          <w:spacing w:val="-2"/>
          <w:rtl/>
        </w:rPr>
        <w:t>ۥ</w:t>
      </w:r>
      <w:r w:rsidRPr="00031950">
        <w:rPr>
          <w:rFonts w:ascii="KFGQPC Uthmanic Script HAFS" w:hAnsi="KFGQPC Uthmanic Script HAFS" w:cs="KFGQPC Uthmanic Script HAFS"/>
          <w:spacing w:val="-2"/>
          <w:rtl/>
        </w:rPr>
        <w:t xml:space="preserve"> مَن قَتَلَ نَفۡسَۢا بِغَيۡرِ نَفۡسٍ أَوۡ فَسَادٖ فِي </w:t>
      </w:r>
      <w:r w:rsidRPr="00031950">
        <w:rPr>
          <w:rFonts w:ascii="KFGQPC Uthmanic Script HAFS" w:hAnsi="KFGQPC Uthmanic Script HAFS" w:cs="KFGQPC Uthmanic Script HAFS" w:hint="cs"/>
          <w:spacing w:val="-2"/>
          <w:rtl/>
        </w:rPr>
        <w:t>ٱ</w:t>
      </w:r>
      <w:r w:rsidRPr="00031950">
        <w:rPr>
          <w:rFonts w:ascii="KFGQPC Uthmanic Script HAFS" w:hAnsi="KFGQPC Uthmanic Script HAFS" w:cs="KFGQPC Uthmanic Script HAFS" w:hint="eastAsia"/>
          <w:spacing w:val="-2"/>
          <w:rtl/>
        </w:rPr>
        <w:t>لۡأَرۡضِ</w:t>
      </w:r>
      <w:r w:rsidRPr="00031950">
        <w:rPr>
          <w:rFonts w:ascii="KFGQPC Uthmanic Script HAFS" w:hAnsi="KFGQPC Uthmanic Script HAFS" w:cs="KFGQPC Uthmanic Script HAFS"/>
          <w:spacing w:val="-2"/>
          <w:rtl/>
        </w:rPr>
        <w:t xml:space="preserve"> فَكَأَنَّمَا قَتَلَ </w:t>
      </w:r>
      <w:r w:rsidRPr="00031950">
        <w:rPr>
          <w:rFonts w:ascii="KFGQPC Uthmanic Script HAFS" w:hAnsi="KFGQPC Uthmanic Script HAFS" w:cs="KFGQPC Uthmanic Script HAFS" w:hint="cs"/>
          <w:spacing w:val="-2"/>
          <w:rtl/>
        </w:rPr>
        <w:t>ٱ</w:t>
      </w:r>
      <w:r w:rsidRPr="00031950">
        <w:rPr>
          <w:rFonts w:ascii="KFGQPC Uthmanic Script HAFS" w:hAnsi="KFGQPC Uthmanic Script HAFS" w:cs="KFGQPC Uthmanic Script HAFS" w:hint="eastAsia"/>
          <w:spacing w:val="-2"/>
          <w:rtl/>
        </w:rPr>
        <w:t>لنَّاسَ</w:t>
      </w:r>
      <w:r w:rsidRPr="00031950">
        <w:rPr>
          <w:rFonts w:ascii="KFGQPC Uthmanic Script HAFS" w:hAnsi="KFGQPC Uthmanic Script HAFS" w:cs="KFGQPC Uthmanic Script HAFS"/>
          <w:spacing w:val="-2"/>
          <w:rtl/>
        </w:rPr>
        <w:t xml:space="preserve"> جَمِيعٗا وَمَنۡ أَحۡيَاهَا فَكَأَنَّمَآ أَحۡيَا </w:t>
      </w:r>
      <w:r w:rsidRPr="00031950">
        <w:rPr>
          <w:rFonts w:ascii="KFGQPC Uthmanic Script HAFS" w:hAnsi="KFGQPC Uthmanic Script HAFS" w:cs="KFGQPC Uthmanic Script HAFS" w:hint="cs"/>
          <w:spacing w:val="-2"/>
          <w:rtl/>
        </w:rPr>
        <w:t>ٱ</w:t>
      </w:r>
      <w:r w:rsidRPr="00031950">
        <w:rPr>
          <w:rFonts w:ascii="KFGQPC Uthmanic Script HAFS" w:hAnsi="KFGQPC Uthmanic Script HAFS" w:cs="KFGQPC Uthmanic Script HAFS" w:hint="eastAsia"/>
          <w:spacing w:val="-2"/>
          <w:rtl/>
        </w:rPr>
        <w:t>لنَّاسَ</w:t>
      </w:r>
      <w:r w:rsidRPr="00031950">
        <w:rPr>
          <w:rFonts w:ascii="KFGQPC Uthmanic Script HAFS" w:hAnsi="KFGQPC Uthmanic Script HAFS" w:cs="KFGQPC Uthmanic Script HAFS"/>
          <w:spacing w:val="-2"/>
          <w:rtl/>
        </w:rPr>
        <w:t xml:space="preserve"> جَمِيعٗاۚ وَلَقَدۡ جَآءَتۡهُمۡ رُسُلُ</w:t>
      </w:r>
      <w:r w:rsidRPr="00031950">
        <w:rPr>
          <w:rFonts w:ascii="KFGQPC Uthmanic Script HAFS" w:hAnsi="KFGQPC Uthmanic Script HAFS" w:cs="KFGQPC Uthmanic Script HAFS" w:hint="eastAsia"/>
          <w:spacing w:val="-2"/>
          <w:rtl/>
        </w:rPr>
        <w:t>نَا</w:t>
      </w:r>
      <w:r w:rsidRPr="00031950">
        <w:rPr>
          <w:rFonts w:ascii="KFGQPC Uthmanic Script HAFS" w:hAnsi="KFGQPC Uthmanic Script HAFS" w:cs="KFGQPC Uthmanic Script HAFS"/>
          <w:spacing w:val="-2"/>
          <w:rtl/>
        </w:rPr>
        <w:t xml:space="preserve"> بِ</w:t>
      </w:r>
      <w:r w:rsidRPr="00031950">
        <w:rPr>
          <w:rFonts w:ascii="KFGQPC Uthmanic Script HAFS" w:hAnsi="KFGQPC Uthmanic Script HAFS" w:cs="KFGQPC Uthmanic Script HAFS" w:hint="cs"/>
          <w:spacing w:val="-2"/>
          <w:rtl/>
        </w:rPr>
        <w:t>ٱ</w:t>
      </w:r>
      <w:r w:rsidRPr="00031950">
        <w:rPr>
          <w:rFonts w:ascii="KFGQPC Uthmanic Script HAFS" w:hAnsi="KFGQPC Uthmanic Script HAFS" w:cs="KFGQPC Uthmanic Script HAFS" w:hint="eastAsia"/>
          <w:spacing w:val="-2"/>
          <w:rtl/>
        </w:rPr>
        <w:t>لۡبَيِّنَٰتِ</w:t>
      </w:r>
      <w:r w:rsidRPr="00031950">
        <w:rPr>
          <w:rFonts w:ascii="KFGQPC Uthmanic Script HAFS" w:hAnsi="KFGQPC Uthmanic Script HAFS" w:cs="KFGQPC Uthmanic Script HAFS"/>
          <w:spacing w:val="-2"/>
          <w:rtl/>
        </w:rPr>
        <w:t xml:space="preserve"> ثُمَّ إِنَّ كَثِيرٗا مِّنۡهُم بَعۡدَ ذَٰلِكَ فِي </w:t>
      </w:r>
      <w:r w:rsidRPr="00031950">
        <w:rPr>
          <w:rFonts w:ascii="KFGQPC Uthmanic Script HAFS" w:hAnsi="KFGQPC Uthmanic Script HAFS" w:cs="KFGQPC Uthmanic Script HAFS" w:hint="cs"/>
          <w:spacing w:val="-2"/>
          <w:rtl/>
        </w:rPr>
        <w:t>ٱ</w:t>
      </w:r>
      <w:r w:rsidRPr="00031950">
        <w:rPr>
          <w:rFonts w:ascii="KFGQPC Uthmanic Script HAFS" w:hAnsi="KFGQPC Uthmanic Script HAFS" w:cs="KFGQPC Uthmanic Script HAFS" w:hint="eastAsia"/>
          <w:spacing w:val="-2"/>
          <w:rtl/>
        </w:rPr>
        <w:t>لۡأَرۡضِ</w:t>
      </w:r>
      <w:r w:rsidRPr="00031950">
        <w:rPr>
          <w:rFonts w:ascii="KFGQPC Uthmanic Script HAFS" w:hAnsi="KFGQPC Uthmanic Script HAFS" w:cs="KFGQPC Uthmanic Script HAFS"/>
          <w:spacing w:val="-2"/>
          <w:rtl/>
        </w:rPr>
        <w:t xml:space="preserve"> لَمُسۡرِفُونَ ٣٢</w:t>
      </w:r>
      <w:r w:rsidRPr="00031950">
        <w:rPr>
          <w:rFonts w:ascii="Traditional Arabic" w:hAnsi="Traditional Arabic" w:cs="Traditional Arabic"/>
          <w:spacing w:val="-2"/>
          <w:rtl/>
        </w:rPr>
        <w:t>﴾</w:t>
      </w:r>
      <w:r w:rsidR="00183742" w:rsidRPr="00031950">
        <w:rPr>
          <w:rStyle w:val="Char4"/>
          <w:spacing w:val="-2"/>
          <w:rtl/>
        </w:rPr>
        <w:t xml:space="preserve"> </w:t>
      </w:r>
      <w:r w:rsidR="00CB2665" w:rsidRPr="00031950">
        <w:rPr>
          <w:rStyle w:val="Char4"/>
          <w:rFonts w:hint="cs"/>
          <w:spacing w:val="-2"/>
          <w:rtl/>
        </w:rPr>
        <w:t>[</w:t>
      </w:r>
      <w:r w:rsidR="00183742" w:rsidRPr="00031950">
        <w:rPr>
          <w:rStyle w:val="Char4"/>
          <w:spacing w:val="-2"/>
          <w:rtl/>
        </w:rPr>
        <w:t>المائدة: ٣٢</w:t>
      </w:r>
      <w:r w:rsidR="00CB2665" w:rsidRPr="00031950">
        <w:rPr>
          <w:rStyle w:val="Char4"/>
          <w:rFonts w:hint="cs"/>
          <w:spacing w:val="-2"/>
          <w:rtl/>
        </w:rPr>
        <w:t>]</w:t>
      </w:r>
      <w:r w:rsidR="00CB2665" w:rsidRPr="00031950">
        <w:rPr>
          <w:rFonts w:hint="cs"/>
          <w:spacing w:val="-2"/>
          <w:rtl/>
        </w:rPr>
        <w:t>.</w:t>
      </w:r>
    </w:p>
    <w:p w:rsidR="00CB2665" w:rsidRDefault="00CB2665" w:rsidP="00CB2665">
      <w:pPr>
        <w:pStyle w:val="a7"/>
        <w:rPr>
          <w:rtl/>
        </w:rPr>
      </w:pPr>
      <w:r>
        <w:rPr>
          <w:rFonts w:hint="cs"/>
          <w:rtl/>
        </w:rPr>
        <w:t>«</w:t>
      </w:r>
      <w:r w:rsidR="00183742" w:rsidRPr="00E143FC">
        <w:rPr>
          <w:rFonts w:hint="cs"/>
          <w:rtl/>
        </w:rPr>
        <w:t>به‌همین جهت بر بنی اسرائیل مقرر داشتیم که</w:t>
      </w:r>
      <w:r w:rsidR="002F4552">
        <w:rPr>
          <w:rFonts w:hint="cs"/>
          <w:rtl/>
        </w:rPr>
        <w:t xml:space="preserve"> هرکس </w:t>
      </w:r>
      <w:r w:rsidR="00183742" w:rsidRPr="00E143FC">
        <w:rPr>
          <w:rFonts w:hint="cs"/>
          <w:rtl/>
        </w:rPr>
        <w:t>انسانی را بدون ارتکاب قتل، یا فساد در زمین بکشد، چنان است که گوئی همه انسان</w:t>
      </w:r>
      <w:r>
        <w:rPr>
          <w:rFonts w:hint="eastAsia"/>
          <w:rtl/>
        </w:rPr>
        <w:t>‌</w:t>
      </w:r>
      <w:r w:rsidR="00183742" w:rsidRPr="00E143FC">
        <w:rPr>
          <w:rFonts w:hint="cs"/>
          <w:rtl/>
        </w:rPr>
        <w:t>ها را کشته است، و</w:t>
      </w:r>
      <w:r w:rsidR="002F4552">
        <w:rPr>
          <w:rFonts w:hint="cs"/>
          <w:rtl/>
        </w:rPr>
        <w:t xml:space="preserve"> هرکس </w:t>
      </w:r>
      <w:r w:rsidR="00183742" w:rsidRPr="00E143FC">
        <w:rPr>
          <w:rFonts w:hint="cs"/>
          <w:rtl/>
        </w:rPr>
        <w:t>انسانی را از مرگ رهائی بخشد، چنان است که گوئی همه مردم را زنده کرده است؛ و پیغمبران ما همراه با معجزات آشکار و آیات روشن به پیش ایشان آمدند و اما بسیاری از آنان پس از آن در روی زمین را اسراف پیش گرفتند</w:t>
      </w:r>
      <w:r>
        <w:rPr>
          <w:rFonts w:hint="cs"/>
          <w:rtl/>
        </w:rPr>
        <w:t>»</w:t>
      </w:r>
      <w:r w:rsidR="00183742" w:rsidRPr="00E143FC">
        <w:rPr>
          <w:rFonts w:hint="cs"/>
          <w:rtl/>
        </w:rPr>
        <w:t>.</w:t>
      </w:r>
    </w:p>
    <w:p w:rsidR="00183742" w:rsidRPr="00031950" w:rsidRDefault="00183742" w:rsidP="00031950">
      <w:pPr>
        <w:pStyle w:val="a7"/>
        <w:rPr>
          <w:rFonts w:ascii="KFGQPC Uthmanic Script HAFS" w:hAnsi="KFGQPC Uthmanic Script HAFS" w:cs="KFGQPC Uthmanic Script HAFS"/>
          <w:rtl/>
        </w:rPr>
      </w:pPr>
      <w:r w:rsidRPr="00E143FC">
        <w:rPr>
          <w:rFonts w:hint="cs"/>
          <w:rtl/>
        </w:rPr>
        <w:t>در جایی دیگر می‌فرماید:</w:t>
      </w:r>
      <w:r w:rsidR="00031950">
        <w:rPr>
          <w:rFonts w:hint="cs"/>
          <w:rtl/>
        </w:rPr>
        <w:t xml:space="preserve"> </w:t>
      </w:r>
      <w:r w:rsidR="00031950">
        <w:rPr>
          <w:rFonts w:ascii="Traditional Arabic" w:hAnsi="Traditional Arabic" w:cs="Traditional Arabic"/>
          <w:rtl/>
        </w:rPr>
        <w:t>﴿</w:t>
      </w:r>
      <w:r w:rsidR="00031950">
        <w:rPr>
          <w:rFonts w:ascii="KFGQPC Uthmanic Script HAFS" w:hAnsi="KFGQPC Uthmanic Script HAFS" w:cs="KFGQPC Uthmanic Script HAFS" w:hint="eastAsia"/>
          <w:rtl/>
        </w:rPr>
        <w:t>وَمَن</w:t>
      </w:r>
      <w:r w:rsidR="00031950">
        <w:rPr>
          <w:rFonts w:ascii="KFGQPC Uthmanic Script HAFS" w:hAnsi="KFGQPC Uthmanic Script HAFS" w:cs="KFGQPC Uthmanic Script HAFS"/>
          <w:rtl/>
        </w:rPr>
        <w:t xml:space="preserve"> يَقۡتُلۡ مُؤۡمِنٗا مُّتَعَمِّدٗا فَجَزَآؤُهُ</w:t>
      </w:r>
      <w:r w:rsidR="00031950">
        <w:rPr>
          <w:rFonts w:ascii="KFGQPC Uthmanic Script HAFS" w:hAnsi="KFGQPC Uthmanic Script HAFS" w:cs="KFGQPC Uthmanic Script HAFS" w:hint="cs"/>
          <w:rtl/>
        </w:rPr>
        <w:t>ۥ</w:t>
      </w:r>
      <w:r w:rsidR="00031950">
        <w:rPr>
          <w:rFonts w:ascii="KFGQPC Uthmanic Script HAFS" w:hAnsi="KFGQPC Uthmanic Script HAFS" w:cs="KFGQPC Uthmanic Script HAFS"/>
          <w:rtl/>
        </w:rPr>
        <w:t xml:space="preserve"> جَهَنَّمُ خَٰلِدٗا فِيهَا وَغَضِبَ </w:t>
      </w:r>
      <w:r w:rsidR="00031950">
        <w:rPr>
          <w:rFonts w:ascii="KFGQPC Uthmanic Script HAFS" w:hAnsi="KFGQPC Uthmanic Script HAFS" w:cs="KFGQPC Uthmanic Script HAFS" w:hint="cs"/>
          <w:rtl/>
        </w:rPr>
        <w:t>ٱ</w:t>
      </w:r>
      <w:r w:rsidR="00031950">
        <w:rPr>
          <w:rFonts w:ascii="KFGQPC Uthmanic Script HAFS" w:hAnsi="KFGQPC Uthmanic Script HAFS" w:cs="KFGQPC Uthmanic Script HAFS" w:hint="eastAsia"/>
          <w:rtl/>
        </w:rPr>
        <w:t>للَّهُ</w:t>
      </w:r>
      <w:r w:rsidR="00031950">
        <w:rPr>
          <w:rFonts w:ascii="KFGQPC Uthmanic Script HAFS" w:hAnsi="KFGQPC Uthmanic Script HAFS" w:cs="KFGQPC Uthmanic Script HAFS"/>
          <w:rtl/>
        </w:rPr>
        <w:t xml:space="preserve"> عَلَيۡهِ وَلَعَنَهُ</w:t>
      </w:r>
      <w:r w:rsidR="00031950">
        <w:rPr>
          <w:rFonts w:ascii="KFGQPC Uthmanic Script HAFS" w:hAnsi="KFGQPC Uthmanic Script HAFS" w:cs="KFGQPC Uthmanic Script HAFS" w:hint="cs"/>
          <w:rtl/>
        </w:rPr>
        <w:t>ۥ</w:t>
      </w:r>
      <w:r w:rsidR="00031950">
        <w:rPr>
          <w:rFonts w:ascii="KFGQPC Uthmanic Script HAFS" w:hAnsi="KFGQPC Uthmanic Script HAFS" w:cs="KFGQPC Uthmanic Script HAFS"/>
          <w:rtl/>
        </w:rPr>
        <w:t xml:space="preserve"> وَأَعَدَّ لَهُ</w:t>
      </w:r>
      <w:r w:rsidR="00031950">
        <w:rPr>
          <w:rFonts w:ascii="KFGQPC Uthmanic Script HAFS" w:hAnsi="KFGQPC Uthmanic Script HAFS" w:cs="KFGQPC Uthmanic Script HAFS" w:hint="cs"/>
          <w:rtl/>
        </w:rPr>
        <w:t>ۥ</w:t>
      </w:r>
      <w:r w:rsidR="00031950">
        <w:rPr>
          <w:rFonts w:ascii="KFGQPC Uthmanic Script HAFS" w:hAnsi="KFGQPC Uthmanic Script HAFS" w:cs="KFGQPC Uthmanic Script HAFS"/>
          <w:rtl/>
        </w:rPr>
        <w:t xml:space="preserve"> عَذَابًا عَظِيمٗا ٩٣</w:t>
      </w:r>
      <w:r w:rsidR="00031950">
        <w:rPr>
          <w:rFonts w:ascii="Traditional Arabic" w:hAnsi="Traditional Arabic" w:cs="Traditional Arabic"/>
          <w:rtl/>
        </w:rPr>
        <w:t>﴾</w:t>
      </w:r>
      <w:r w:rsidRPr="00E143FC">
        <w:rPr>
          <w:rFonts w:ascii="QCF_BSML" w:hAnsi="QCF_BSML" w:cs="QCF_BSML"/>
          <w:sz w:val="32"/>
          <w:szCs w:val="32"/>
          <w:rtl/>
        </w:rPr>
        <w:t xml:space="preserve"> </w:t>
      </w:r>
      <w:r w:rsidR="00CB2665" w:rsidRPr="00CB2665">
        <w:rPr>
          <w:rStyle w:val="Char4"/>
          <w:rFonts w:hint="cs"/>
          <w:rtl/>
        </w:rPr>
        <w:t>[</w:t>
      </w:r>
      <w:r w:rsidRPr="00CB2665">
        <w:rPr>
          <w:rStyle w:val="Char4"/>
          <w:rtl/>
        </w:rPr>
        <w:t>النساء: ٩٣</w:t>
      </w:r>
      <w:r w:rsidR="00CB2665" w:rsidRPr="00CB2665">
        <w:rPr>
          <w:rStyle w:val="Char4"/>
          <w:rFonts w:hint="cs"/>
          <w:rtl/>
        </w:rPr>
        <w:t>]</w:t>
      </w:r>
      <w:r w:rsidR="00CB2665" w:rsidRPr="00CB2665">
        <w:rPr>
          <w:rFonts w:hint="cs"/>
          <w:rtl/>
        </w:rPr>
        <w:t>.</w:t>
      </w:r>
    </w:p>
    <w:p w:rsidR="00183742" w:rsidRPr="00E143FC" w:rsidRDefault="00CB2665" w:rsidP="00CB2665">
      <w:pPr>
        <w:pStyle w:val="a7"/>
        <w:rPr>
          <w:rtl/>
        </w:rPr>
      </w:pPr>
      <w:r>
        <w:rPr>
          <w:rFonts w:hint="cs"/>
          <w:rtl/>
        </w:rPr>
        <w:t>«</w:t>
      </w:r>
      <w:r w:rsidR="00183742" w:rsidRPr="00E143FC">
        <w:rPr>
          <w:rFonts w:hint="cs"/>
          <w:rtl/>
        </w:rPr>
        <w:t>و کسی که مؤمنی را از روی عمد بکشد کیفرش دوزخ است و جاودانه در آنجا می‌ماند و خداوند بر او خشم می‌گیرد و او را از رحمت خود محروم می‌سازد و برای او عذاب بزرگی آماده است</w:t>
      </w:r>
      <w:r>
        <w:rPr>
          <w:rFonts w:hint="cs"/>
          <w:rtl/>
        </w:rPr>
        <w:t>»</w:t>
      </w:r>
      <w:r w:rsidR="00183742" w:rsidRPr="00E143FC">
        <w:rPr>
          <w:rFonts w:hint="cs"/>
          <w:rtl/>
        </w:rPr>
        <w:t>.</w:t>
      </w:r>
    </w:p>
    <w:p w:rsidR="00183742" w:rsidRPr="00E143FC" w:rsidRDefault="00183742" w:rsidP="0089082B">
      <w:pPr>
        <w:pStyle w:val="a5"/>
        <w:rPr>
          <w:rtl/>
        </w:rPr>
      </w:pPr>
      <w:bookmarkStart w:id="1010" w:name="_Toc73092743"/>
      <w:bookmarkStart w:id="1011" w:name="_Toc226834888"/>
      <w:bookmarkStart w:id="1012" w:name="_Toc286875670"/>
      <w:bookmarkStart w:id="1013" w:name="_Toc421088045"/>
      <w:r w:rsidRPr="00E143FC">
        <w:rPr>
          <w:rFonts w:hint="cs"/>
          <w:rtl/>
        </w:rPr>
        <w:t>پنجم: چپاول کردن اموال مردم</w:t>
      </w:r>
      <w:bookmarkEnd w:id="1010"/>
      <w:bookmarkEnd w:id="1011"/>
      <w:bookmarkEnd w:id="1012"/>
      <w:bookmarkEnd w:id="1013"/>
    </w:p>
    <w:p w:rsidR="00CB2665" w:rsidRDefault="00183742" w:rsidP="00CB2665">
      <w:pPr>
        <w:pStyle w:val="a7"/>
        <w:rPr>
          <w:rtl/>
        </w:rPr>
      </w:pPr>
      <w:r w:rsidRPr="00E143FC">
        <w:rPr>
          <w:rFonts w:hint="cs"/>
          <w:rtl/>
        </w:rPr>
        <w:t>چپاول کردن اموال مردم خواه از طریق دزدی، یا غصب، یا رشوه‌خواری، یا فریب‌کاری، و یا ... باشد، خداوند</w:t>
      </w:r>
      <w:r w:rsidRPr="00E87EA0">
        <w:rPr>
          <w:rFonts w:hint="cs"/>
          <w:rtl/>
        </w:rPr>
        <w:sym w:font="AGA Arabesque" w:char="F055"/>
      </w:r>
      <w:r w:rsidRPr="00E143FC">
        <w:rPr>
          <w:rFonts w:hint="cs"/>
          <w:rtl/>
        </w:rPr>
        <w:t xml:space="preserve"> در مورد آن می‌فرماید:</w:t>
      </w:r>
    </w:p>
    <w:p w:rsidR="00183742" w:rsidRPr="00E143FC" w:rsidRDefault="00031950" w:rsidP="00031950">
      <w:pPr>
        <w:pStyle w:val="a7"/>
        <w:rPr>
          <w:rFonts w:ascii="B Lotus" w:hAnsi="B Lotus" w:cs="B Lotus"/>
          <w:b/>
          <w:rtl/>
        </w:rPr>
      </w:pPr>
      <w:r>
        <w:rPr>
          <w:rFonts w:ascii="Traditional Arabic" w:hAnsi="Traditional Arabic" w:cs="Traditional Arabic"/>
          <w:rtl/>
        </w:rPr>
        <w:t>﴿</w:t>
      </w:r>
      <w:r>
        <w:rPr>
          <w:rFonts w:ascii="KFGQPC Uthmanic Script HAFS" w:hAnsi="KFGQPC Uthmanic Script HAFS" w:cs="KFGQPC Uthmanic Script HAFS" w:hint="eastAsia"/>
          <w:rtl/>
        </w:rPr>
        <w:t>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لسَّارِقُ</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لسَّارِقَةُ</w:t>
      </w:r>
      <w:r>
        <w:rPr>
          <w:rFonts w:ascii="KFGQPC Uthmanic Script HAFS" w:hAnsi="KFGQPC Uthmanic Script HAFS" w:cs="KFGQPC Uthmanic Script HAFS"/>
          <w:rtl/>
        </w:rPr>
        <w:t xml:space="preserve"> 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قۡطَعُوٓاْ</w:t>
      </w:r>
      <w:r>
        <w:rPr>
          <w:rFonts w:ascii="KFGQPC Uthmanic Script HAFS" w:hAnsi="KFGQPC Uthmanic Script HAFS" w:cs="KFGQPC Uthmanic Script HAFS"/>
          <w:rtl/>
        </w:rPr>
        <w:t xml:space="preserve"> أَيۡدِيَهُمَا جَزَآءَۢ بِمَا كَسَبَا نَكَٰلٗا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عَزِيزٌ حَكِيمٞ ٣٨</w:t>
      </w:r>
      <w:r>
        <w:rPr>
          <w:rFonts w:ascii="Traditional Arabic" w:hAnsi="Traditional Arabic" w:cs="Traditional Arabic"/>
          <w:rtl/>
        </w:rPr>
        <w:t>﴾</w:t>
      </w:r>
      <w:r w:rsidR="00183742" w:rsidRPr="00CB2665">
        <w:rPr>
          <w:rStyle w:val="Char4"/>
          <w:rtl/>
        </w:rPr>
        <w:t xml:space="preserve"> </w:t>
      </w:r>
      <w:r w:rsidR="00CB2665" w:rsidRPr="00CB2665">
        <w:rPr>
          <w:rStyle w:val="Char4"/>
          <w:rFonts w:hint="cs"/>
          <w:rtl/>
        </w:rPr>
        <w:t>[</w:t>
      </w:r>
      <w:r w:rsidR="00183742" w:rsidRPr="00CB2665">
        <w:rPr>
          <w:rStyle w:val="Char4"/>
          <w:rtl/>
        </w:rPr>
        <w:t>المائدة: ٣٨</w:t>
      </w:r>
      <w:r w:rsidR="00CB2665" w:rsidRPr="00CB2665">
        <w:rPr>
          <w:rStyle w:val="Char4"/>
          <w:rFonts w:hint="cs"/>
          <w:rtl/>
        </w:rPr>
        <w:t>]</w:t>
      </w:r>
      <w:r w:rsidR="00CB2665" w:rsidRPr="00CB2665">
        <w:rPr>
          <w:rFonts w:hint="cs"/>
          <w:rtl/>
        </w:rPr>
        <w:t>.</w:t>
      </w:r>
    </w:p>
    <w:p w:rsidR="00CB2665" w:rsidRDefault="00CB2665" w:rsidP="00CB2665">
      <w:pPr>
        <w:pStyle w:val="a7"/>
        <w:rPr>
          <w:rtl/>
        </w:rPr>
      </w:pPr>
      <w:r>
        <w:rPr>
          <w:rFonts w:hint="cs"/>
          <w:rtl/>
        </w:rPr>
        <w:t>«</w:t>
      </w:r>
      <w:r w:rsidR="00183742" w:rsidRPr="00E143FC">
        <w:rPr>
          <w:rtl/>
        </w:rPr>
        <w:t xml:space="preserve">دست مرد دزد و زن دزد را به </w:t>
      </w:r>
      <w:r w:rsidR="00442369">
        <w:rPr>
          <w:rtl/>
        </w:rPr>
        <w:t>کی</w:t>
      </w:r>
      <w:r w:rsidR="00183742" w:rsidRPr="00E143FC">
        <w:rPr>
          <w:rtl/>
        </w:rPr>
        <w:t>فر عمل</w:t>
      </w:r>
      <w:r w:rsidR="00442369">
        <w:rPr>
          <w:rtl/>
        </w:rPr>
        <w:t>ی</w:t>
      </w:r>
      <w:r w:rsidR="00183742" w:rsidRPr="00E143FC">
        <w:rPr>
          <w:rtl/>
        </w:rPr>
        <w:t xml:space="preserve"> </w:t>
      </w:r>
      <w:r w:rsidR="00442369">
        <w:rPr>
          <w:rtl/>
        </w:rPr>
        <w:t>ک</w:t>
      </w:r>
      <w:r w:rsidR="00183742" w:rsidRPr="00E143FC">
        <w:rPr>
          <w:rtl/>
        </w:rPr>
        <w:t xml:space="preserve">ه انجام داده‌اند به عنوان </w:t>
      </w:r>
      <w:r w:rsidR="00442369">
        <w:rPr>
          <w:rtl/>
        </w:rPr>
        <w:t>یک</w:t>
      </w:r>
      <w:r w:rsidR="00183742" w:rsidRPr="00E143FC">
        <w:rPr>
          <w:rtl/>
        </w:rPr>
        <w:t xml:space="preserve"> مجازات اله</w:t>
      </w:r>
      <w:r w:rsidR="00442369">
        <w:rPr>
          <w:rtl/>
        </w:rPr>
        <w:t>ی</w:t>
      </w:r>
      <w:r w:rsidR="00183742" w:rsidRPr="00E143FC">
        <w:rPr>
          <w:rtl/>
        </w:rPr>
        <w:t xml:space="preserve"> قطع </w:t>
      </w:r>
      <w:r w:rsidR="00442369">
        <w:rPr>
          <w:rtl/>
        </w:rPr>
        <w:t>ک</w:t>
      </w:r>
      <w:r w:rsidR="00183742" w:rsidRPr="00E143FC">
        <w:rPr>
          <w:rtl/>
        </w:rPr>
        <w:t>ن</w:t>
      </w:r>
      <w:r w:rsidR="00442369">
        <w:rPr>
          <w:rtl/>
        </w:rPr>
        <w:t>ی</w:t>
      </w:r>
      <w:r w:rsidR="00183742" w:rsidRPr="00E143FC">
        <w:rPr>
          <w:rtl/>
        </w:rPr>
        <w:t xml:space="preserve">د، و خداوند (بر </w:t>
      </w:r>
      <w:r w:rsidR="00442369">
        <w:rPr>
          <w:rtl/>
        </w:rPr>
        <w:t>ک</w:t>
      </w:r>
      <w:r w:rsidR="00183742" w:rsidRPr="00E143FC">
        <w:rPr>
          <w:rtl/>
        </w:rPr>
        <w:t>ار خود) چ</w:t>
      </w:r>
      <w:r w:rsidR="00442369">
        <w:rPr>
          <w:rtl/>
        </w:rPr>
        <w:t>ی</w:t>
      </w:r>
      <w:r w:rsidR="00183742" w:rsidRPr="00E143FC">
        <w:rPr>
          <w:rtl/>
        </w:rPr>
        <w:t>ره و (در قانونگذار</w:t>
      </w:r>
      <w:r w:rsidR="00442369">
        <w:rPr>
          <w:rtl/>
        </w:rPr>
        <w:t>ی</w:t>
      </w:r>
      <w:r w:rsidR="00183742" w:rsidRPr="00E143FC">
        <w:rPr>
          <w:rtl/>
        </w:rPr>
        <w:t xml:space="preserve"> خو</w:t>
      </w:r>
      <w:r w:rsidR="00442369">
        <w:rPr>
          <w:rtl/>
        </w:rPr>
        <w:t>ی</w:t>
      </w:r>
      <w:r w:rsidR="00183742" w:rsidRPr="00E143FC">
        <w:rPr>
          <w:rtl/>
        </w:rPr>
        <w:t>ش) ح</w:t>
      </w:r>
      <w:r w:rsidR="00442369">
        <w:rPr>
          <w:rtl/>
        </w:rPr>
        <w:t>کی</w:t>
      </w:r>
      <w:r w:rsidR="00183742" w:rsidRPr="00E143FC">
        <w:rPr>
          <w:rtl/>
        </w:rPr>
        <w:t>م است (و برا</w:t>
      </w:r>
      <w:r w:rsidR="00442369">
        <w:rPr>
          <w:rtl/>
        </w:rPr>
        <w:t>ی</w:t>
      </w:r>
      <w:r w:rsidR="00183742" w:rsidRPr="00E143FC">
        <w:rPr>
          <w:rtl/>
        </w:rPr>
        <w:t xml:space="preserve"> هر جنا</w:t>
      </w:r>
      <w:r w:rsidR="00442369">
        <w:rPr>
          <w:rtl/>
        </w:rPr>
        <w:t>ی</w:t>
      </w:r>
      <w:r w:rsidR="00183742" w:rsidRPr="00E143FC">
        <w:rPr>
          <w:rtl/>
        </w:rPr>
        <w:t>ت</w:t>
      </w:r>
      <w:r w:rsidR="00442369">
        <w:rPr>
          <w:rtl/>
        </w:rPr>
        <w:t>ی</w:t>
      </w:r>
      <w:r w:rsidR="00183742" w:rsidRPr="00E143FC">
        <w:rPr>
          <w:rtl/>
        </w:rPr>
        <w:t xml:space="preserve"> عقوبت مناسب</w:t>
      </w:r>
      <w:r w:rsidR="00442369">
        <w:rPr>
          <w:rtl/>
        </w:rPr>
        <w:t>ی</w:t>
      </w:r>
      <w:r w:rsidR="00183742" w:rsidRPr="00E143FC">
        <w:rPr>
          <w:rtl/>
        </w:rPr>
        <w:t xml:space="preserve"> وضع م</w:t>
      </w:r>
      <w:r w:rsidR="00442369">
        <w:rPr>
          <w:rtl/>
        </w:rPr>
        <w:t>ی</w:t>
      </w:r>
      <w:r w:rsidR="00183742" w:rsidRPr="00E143FC">
        <w:rPr>
          <w:rtl/>
        </w:rPr>
        <w:t>‌</w:t>
      </w:r>
      <w:r w:rsidR="00442369">
        <w:rPr>
          <w:rtl/>
        </w:rPr>
        <w:t>ک</w:t>
      </w:r>
      <w:r w:rsidR="00183742" w:rsidRPr="00E143FC">
        <w:rPr>
          <w:rtl/>
        </w:rPr>
        <w:t>ند تا مانع پخش آن گردد</w:t>
      </w:r>
      <w:r w:rsidR="00183742" w:rsidRPr="00E143FC">
        <w:rPr>
          <w:rFonts w:hint="cs"/>
          <w:rtl/>
        </w:rPr>
        <w:t>)</w:t>
      </w:r>
      <w:r>
        <w:rPr>
          <w:rFonts w:hint="cs"/>
          <w:rtl/>
        </w:rPr>
        <w:t>»</w:t>
      </w:r>
      <w:r w:rsidR="00183742" w:rsidRPr="00E143FC">
        <w:rPr>
          <w:rFonts w:hint="cs"/>
          <w:rtl/>
        </w:rPr>
        <w:t>.</w:t>
      </w:r>
    </w:p>
    <w:p w:rsidR="00183742" w:rsidRPr="00031950" w:rsidRDefault="00183742" w:rsidP="00031950">
      <w:pPr>
        <w:pStyle w:val="a7"/>
        <w:rPr>
          <w:rFonts w:ascii="KFGQPC Uthmanic Script HAFS" w:hAnsi="KFGQPC Uthmanic Script HAFS" w:cs="KFGQPC Uthmanic Script HAFS"/>
          <w:rtl/>
        </w:rPr>
      </w:pPr>
      <w:r w:rsidRPr="00CB2665">
        <w:rPr>
          <w:rFonts w:hint="cs"/>
          <w:rtl/>
        </w:rPr>
        <w:t>خداوند متعال می‌فرماید:</w:t>
      </w:r>
      <w:r w:rsidR="00031950">
        <w:rPr>
          <w:rFonts w:hint="cs"/>
          <w:rtl/>
        </w:rPr>
        <w:t xml:space="preserve"> </w:t>
      </w:r>
      <w:r w:rsidR="00031950">
        <w:rPr>
          <w:rFonts w:ascii="Traditional Arabic" w:hAnsi="Traditional Arabic" w:cs="Traditional Arabic"/>
          <w:rtl/>
        </w:rPr>
        <w:t>﴿</w:t>
      </w:r>
      <w:r w:rsidR="00031950">
        <w:rPr>
          <w:rFonts w:ascii="KFGQPC Uthmanic Script HAFS" w:hAnsi="KFGQPC Uthmanic Script HAFS" w:cs="KFGQPC Uthmanic Script HAFS" w:hint="eastAsia"/>
          <w:rtl/>
        </w:rPr>
        <w:t>وَلَا</w:t>
      </w:r>
      <w:r w:rsidR="00031950">
        <w:rPr>
          <w:rFonts w:ascii="KFGQPC Uthmanic Script HAFS" w:hAnsi="KFGQPC Uthmanic Script HAFS" w:cs="KFGQPC Uthmanic Script HAFS"/>
          <w:rtl/>
        </w:rPr>
        <w:t xml:space="preserve"> تَأۡكُلُوٓاْ أَمۡوَٰلَكُم بَيۡنَكُم بِ</w:t>
      </w:r>
      <w:r w:rsidR="00031950">
        <w:rPr>
          <w:rFonts w:ascii="KFGQPC Uthmanic Script HAFS" w:hAnsi="KFGQPC Uthmanic Script HAFS" w:cs="KFGQPC Uthmanic Script HAFS" w:hint="cs"/>
          <w:rtl/>
        </w:rPr>
        <w:t>ٱ</w:t>
      </w:r>
      <w:r w:rsidR="00031950">
        <w:rPr>
          <w:rFonts w:ascii="KFGQPC Uthmanic Script HAFS" w:hAnsi="KFGQPC Uthmanic Script HAFS" w:cs="KFGQPC Uthmanic Script HAFS" w:hint="eastAsia"/>
          <w:rtl/>
        </w:rPr>
        <w:t>لۡبَٰطِلِ</w:t>
      </w:r>
      <w:r w:rsidR="00031950">
        <w:rPr>
          <w:rFonts w:ascii="Traditional Arabic" w:hAnsi="Traditional Arabic" w:cs="Traditional Arabic"/>
          <w:rtl/>
        </w:rPr>
        <w:t>﴾</w:t>
      </w:r>
      <w:r w:rsidRPr="00031950">
        <w:rPr>
          <w:rtl/>
        </w:rPr>
        <w:t xml:space="preserve"> </w:t>
      </w:r>
      <w:r w:rsidR="00CB2665" w:rsidRPr="00CB2665">
        <w:rPr>
          <w:rStyle w:val="Char4"/>
          <w:rFonts w:hint="cs"/>
          <w:rtl/>
        </w:rPr>
        <w:t>[</w:t>
      </w:r>
      <w:r w:rsidRPr="00CB2665">
        <w:rPr>
          <w:rStyle w:val="Char4"/>
          <w:rtl/>
        </w:rPr>
        <w:t>البقرة: ١٨٨</w:t>
      </w:r>
      <w:r w:rsidR="00CB2665" w:rsidRPr="00CB2665">
        <w:rPr>
          <w:rStyle w:val="Char4"/>
          <w:rFonts w:hint="cs"/>
          <w:rtl/>
        </w:rPr>
        <w:t>]</w:t>
      </w:r>
      <w:r w:rsidR="00CB2665" w:rsidRPr="00CB2665">
        <w:rPr>
          <w:rFonts w:hint="cs"/>
          <w:rtl/>
        </w:rPr>
        <w:t>.</w:t>
      </w:r>
    </w:p>
    <w:p w:rsidR="00CB2665" w:rsidRDefault="00CB2665" w:rsidP="00CB2665">
      <w:pPr>
        <w:pStyle w:val="a7"/>
        <w:rPr>
          <w:rtl/>
        </w:rPr>
      </w:pPr>
      <w:r>
        <w:rPr>
          <w:rFonts w:hint="cs"/>
          <w:rtl/>
        </w:rPr>
        <w:t>«</w:t>
      </w:r>
      <w:r w:rsidR="00183742" w:rsidRPr="00E143FC">
        <w:rPr>
          <w:rtl/>
        </w:rPr>
        <w:t>و اموال خودتان را به باطل (و ناحق</w:t>
      </w:r>
      <w:r w:rsidR="00C8158D">
        <w:rPr>
          <w:rtl/>
        </w:rPr>
        <w:t>،</w:t>
      </w:r>
      <w:r w:rsidR="00183742" w:rsidRPr="00E143FC">
        <w:rPr>
          <w:rtl/>
        </w:rPr>
        <w:t xml:space="preserve"> همچون رشوه و ربا و غصب و دزد</w:t>
      </w:r>
      <w:r w:rsidR="00442369">
        <w:rPr>
          <w:rtl/>
        </w:rPr>
        <w:t>ی</w:t>
      </w:r>
      <w:r w:rsidR="00183742" w:rsidRPr="00E143FC">
        <w:rPr>
          <w:rtl/>
        </w:rPr>
        <w:t>...) در م</w:t>
      </w:r>
      <w:r w:rsidR="00442369">
        <w:rPr>
          <w:rtl/>
        </w:rPr>
        <w:t>ی</w:t>
      </w:r>
      <w:r w:rsidR="00183742" w:rsidRPr="00E143FC">
        <w:rPr>
          <w:rtl/>
        </w:rPr>
        <w:t>ان خود نخور</w:t>
      </w:r>
      <w:r w:rsidR="00442369">
        <w:rPr>
          <w:rtl/>
        </w:rPr>
        <w:t>ی</w:t>
      </w:r>
      <w:r w:rsidR="00183742" w:rsidRPr="00E143FC">
        <w:rPr>
          <w:rtl/>
        </w:rPr>
        <w:t>د</w:t>
      </w:r>
      <w:r>
        <w:rPr>
          <w:rFonts w:hint="cs"/>
          <w:rtl/>
        </w:rPr>
        <w:t>»</w:t>
      </w:r>
      <w:r w:rsidR="00183742" w:rsidRPr="00E143FC">
        <w:rPr>
          <w:rFonts w:hint="cs"/>
          <w:rtl/>
        </w:rPr>
        <w:t>.</w:t>
      </w:r>
    </w:p>
    <w:p w:rsidR="00183742" w:rsidRPr="00031950" w:rsidRDefault="00183742" w:rsidP="00031950">
      <w:pPr>
        <w:pStyle w:val="a7"/>
        <w:rPr>
          <w:rFonts w:ascii="KFGQPC Uthmanic Script HAFS" w:hAnsi="KFGQPC Uthmanic Script HAFS" w:cs="KFGQPC Uthmanic Script HAFS"/>
          <w:rtl/>
        </w:rPr>
      </w:pPr>
      <w:r w:rsidRPr="00CB2665">
        <w:rPr>
          <w:rFonts w:hint="cs"/>
          <w:rtl/>
        </w:rPr>
        <w:t>خداوند متعال می‌فرماید:</w:t>
      </w:r>
      <w:r w:rsidR="00031950">
        <w:rPr>
          <w:rFonts w:hint="cs"/>
          <w:rtl/>
        </w:rPr>
        <w:t xml:space="preserve"> </w:t>
      </w:r>
      <w:r w:rsidR="00031950">
        <w:rPr>
          <w:rFonts w:ascii="Traditional Arabic" w:hAnsi="Traditional Arabic" w:cs="Traditional Arabic"/>
          <w:rtl/>
        </w:rPr>
        <w:t>﴿</w:t>
      </w:r>
      <w:r w:rsidR="00031950">
        <w:rPr>
          <w:rFonts w:ascii="KFGQPC Uthmanic Script HAFS" w:hAnsi="KFGQPC Uthmanic Script HAFS" w:cs="KFGQPC Uthmanic Script HAFS" w:hint="eastAsia"/>
          <w:rtl/>
        </w:rPr>
        <w:t>إِنَّ</w:t>
      </w:r>
      <w:r w:rsidR="00031950">
        <w:rPr>
          <w:rFonts w:ascii="KFGQPC Uthmanic Script HAFS" w:hAnsi="KFGQPC Uthmanic Script HAFS" w:cs="KFGQPC Uthmanic Script HAFS"/>
          <w:rtl/>
        </w:rPr>
        <w:t xml:space="preserve"> </w:t>
      </w:r>
      <w:r w:rsidR="00031950">
        <w:rPr>
          <w:rFonts w:ascii="KFGQPC Uthmanic Script HAFS" w:hAnsi="KFGQPC Uthmanic Script HAFS" w:cs="KFGQPC Uthmanic Script HAFS" w:hint="cs"/>
          <w:rtl/>
        </w:rPr>
        <w:t>ٱ</w:t>
      </w:r>
      <w:r w:rsidR="00031950">
        <w:rPr>
          <w:rFonts w:ascii="KFGQPC Uthmanic Script HAFS" w:hAnsi="KFGQPC Uthmanic Script HAFS" w:cs="KFGQPC Uthmanic Script HAFS" w:hint="eastAsia"/>
          <w:rtl/>
        </w:rPr>
        <w:t>لَّذِينَ</w:t>
      </w:r>
      <w:r w:rsidR="00031950">
        <w:rPr>
          <w:rFonts w:ascii="KFGQPC Uthmanic Script HAFS" w:hAnsi="KFGQPC Uthmanic Script HAFS" w:cs="KFGQPC Uthmanic Script HAFS"/>
          <w:rtl/>
        </w:rPr>
        <w:t xml:space="preserve"> يَأۡكُلُونَ أَمۡوَٰلَ </w:t>
      </w:r>
      <w:r w:rsidR="00031950">
        <w:rPr>
          <w:rFonts w:ascii="KFGQPC Uthmanic Script HAFS" w:hAnsi="KFGQPC Uthmanic Script HAFS" w:cs="KFGQPC Uthmanic Script HAFS" w:hint="cs"/>
          <w:rtl/>
        </w:rPr>
        <w:t>ٱ</w:t>
      </w:r>
      <w:r w:rsidR="00031950">
        <w:rPr>
          <w:rFonts w:ascii="KFGQPC Uthmanic Script HAFS" w:hAnsi="KFGQPC Uthmanic Script HAFS" w:cs="KFGQPC Uthmanic Script HAFS" w:hint="eastAsia"/>
          <w:rtl/>
        </w:rPr>
        <w:t>لۡيَتَٰمَىٰ</w:t>
      </w:r>
      <w:r w:rsidR="00031950">
        <w:rPr>
          <w:rFonts w:ascii="KFGQPC Uthmanic Script HAFS" w:hAnsi="KFGQPC Uthmanic Script HAFS" w:cs="KFGQPC Uthmanic Script HAFS"/>
          <w:rtl/>
        </w:rPr>
        <w:t xml:space="preserve"> ظُلۡمًا إِنَّمَا يَأۡكُلُونَ فِي بُطُونِهِمۡ نَارٗاۖ وَسَيَصۡلَوۡنَ سَعِيرٗا ١٠</w:t>
      </w:r>
      <w:r w:rsidR="00031950">
        <w:rPr>
          <w:rFonts w:ascii="Traditional Arabic" w:hAnsi="Traditional Arabic" w:cs="Traditional Arabic"/>
          <w:rtl/>
        </w:rPr>
        <w:t>﴾</w:t>
      </w:r>
      <w:r w:rsidRPr="00031950">
        <w:rPr>
          <w:rtl/>
        </w:rPr>
        <w:t xml:space="preserve"> </w:t>
      </w:r>
      <w:r w:rsidR="00CB2665" w:rsidRPr="00CB2665">
        <w:rPr>
          <w:rStyle w:val="Char4"/>
          <w:rFonts w:hint="cs"/>
          <w:rtl/>
        </w:rPr>
        <w:t>[</w:t>
      </w:r>
      <w:r w:rsidRPr="00CB2665">
        <w:rPr>
          <w:rStyle w:val="Char4"/>
          <w:rtl/>
        </w:rPr>
        <w:t>النساء: ١٠</w:t>
      </w:r>
      <w:r w:rsidR="00CB2665" w:rsidRPr="00CB2665">
        <w:rPr>
          <w:rStyle w:val="Char4"/>
          <w:rFonts w:hint="cs"/>
          <w:rtl/>
        </w:rPr>
        <w:t>]</w:t>
      </w:r>
      <w:r w:rsidR="00CB2665" w:rsidRPr="00CB2665">
        <w:rPr>
          <w:rFonts w:hint="cs"/>
          <w:rtl/>
        </w:rPr>
        <w:t>.</w:t>
      </w:r>
    </w:p>
    <w:p w:rsidR="00183742" w:rsidRPr="00E143FC" w:rsidRDefault="00CB2665" w:rsidP="00CB2665">
      <w:pPr>
        <w:pStyle w:val="a7"/>
        <w:rPr>
          <w:rtl/>
        </w:rPr>
      </w:pPr>
      <w:r>
        <w:rPr>
          <w:rFonts w:hint="cs"/>
          <w:rtl/>
        </w:rPr>
        <w:t>«</w:t>
      </w:r>
      <w:r w:rsidR="00183742" w:rsidRPr="00E143FC">
        <w:rPr>
          <w:rtl/>
        </w:rPr>
        <w:t>ب</w:t>
      </w:r>
      <w:r w:rsidR="00442369">
        <w:rPr>
          <w:rtl/>
        </w:rPr>
        <w:t>ی</w:t>
      </w:r>
      <w:r>
        <w:rPr>
          <w:rFonts w:hint="cs"/>
          <w:rtl/>
        </w:rPr>
        <w:t>‌</w:t>
      </w:r>
      <w:r w:rsidR="00183742" w:rsidRPr="00E143FC">
        <w:rPr>
          <w:rtl/>
        </w:rPr>
        <w:t xml:space="preserve">گمان </w:t>
      </w:r>
      <w:r w:rsidR="00442369">
        <w:rPr>
          <w:rtl/>
        </w:rPr>
        <w:t>ک</w:t>
      </w:r>
      <w:r w:rsidR="00183742" w:rsidRPr="00E143FC">
        <w:rPr>
          <w:rtl/>
        </w:rPr>
        <w:t>سان</w:t>
      </w:r>
      <w:r w:rsidR="00442369">
        <w:rPr>
          <w:rtl/>
        </w:rPr>
        <w:t>ی</w:t>
      </w:r>
      <w:r w:rsidR="00183742" w:rsidRPr="00E143FC">
        <w:rPr>
          <w:rtl/>
        </w:rPr>
        <w:t xml:space="preserve"> </w:t>
      </w:r>
      <w:r w:rsidR="00442369">
        <w:rPr>
          <w:rtl/>
        </w:rPr>
        <w:t>ک</w:t>
      </w:r>
      <w:r w:rsidR="00183742" w:rsidRPr="00E143FC">
        <w:rPr>
          <w:rtl/>
        </w:rPr>
        <w:t xml:space="preserve">ه اموال </w:t>
      </w:r>
      <w:r w:rsidR="00442369">
        <w:rPr>
          <w:rtl/>
        </w:rPr>
        <w:t>ی</w:t>
      </w:r>
      <w:r w:rsidR="00183742" w:rsidRPr="00E143FC">
        <w:rPr>
          <w:rtl/>
        </w:rPr>
        <w:t>ت</w:t>
      </w:r>
      <w:r w:rsidR="00442369">
        <w:rPr>
          <w:rtl/>
        </w:rPr>
        <w:t>ی</w:t>
      </w:r>
      <w:r w:rsidR="00183742" w:rsidRPr="00E143FC">
        <w:rPr>
          <w:rtl/>
        </w:rPr>
        <w:t>مان را به ناحق و ستمگرانه م</w:t>
      </w:r>
      <w:r w:rsidR="00442369">
        <w:rPr>
          <w:rtl/>
        </w:rPr>
        <w:t>ی</w:t>
      </w:r>
      <w:r w:rsidR="00183742" w:rsidRPr="00E143FC">
        <w:rPr>
          <w:rtl/>
        </w:rPr>
        <w:t>‌خورند، انگار آتش در ش</w:t>
      </w:r>
      <w:r w:rsidR="00442369">
        <w:rPr>
          <w:rtl/>
        </w:rPr>
        <w:t>ک</w:t>
      </w:r>
      <w:r w:rsidR="00183742" w:rsidRPr="00E143FC">
        <w:rPr>
          <w:rtl/>
        </w:rPr>
        <w:t>مها</w:t>
      </w:r>
      <w:r w:rsidR="00442369">
        <w:rPr>
          <w:rtl/>
        </w:rPr>
        <w:t>ی</w:t>
      </w:r>
      <w:r w:rsidR="00183742" w:rsidRPr="00E143FC">
        <w:rPr>
          <w:rtl/>
        </w:rPr>
        <w:t xml:space="preserve"> خود (م</w:t>
      </w:r>
      <w:r w:rsidR="00442369">
        <w:rPr>
          <w:rtl/>
        </w:rPr>
        <w:t>ی</w:t>
      </w:r>
      <w:r w:rsidR="00183742" w:rsidRPr="00E143FC">
        <w:rPr>
          <w:rtl/>
        </w:rPr>
        <w:t>‌ر</w:t>
      </w:r>
      <w:r w:rsidR="00442369">
        <w:rPr>
          <w:rtl/>
        </w:rPr>
        <w:t>ی</w:t>
      </w:r>
      <w:r w:rsidR="00183742" w:rsidRPr="00E143FC">
        <w:rPr>
          <w:rtl/>
        </w:rPr>
        <w:t>زند و) م</w:t>
      </w:r>
      <w:r w:rsidR="00442369">
        <w:rPr>
          <w:rtl/>
        </w:rPr>
        <w:t>ی</w:t>
      </w:r>
      <w:r w:rsidR="00183742" w:rsidRPr="00E143FC">
        <w:rPr>
          <w:rtl/>
        </w:rPr>
        <w:t xml:space="preserve">‌خورند. (چرا </w:t>
      </w:r>
      <w:r w:rsidR="00442369">
        <w:rPr>
          <w:rtl/>
        </w:rPr>
        <w:t>ک</w:t>
      </w:r>
      <w:r w:rsidR="00183742" w:rsidRPr="00E143FC">
        <w:rPr>
          <w:rtl/>
        </w:rPr>
        <w:t>ه آنچه م</w:t>
      </w:r>
      <w:r w:rsidR="00442369">
        <w:rPr>
          <w:rtl/>
        </w:rPr>
        <w:t>ی</w:t>
      </w:r>
      <w:r w:rsidR="00183742" w:rsidRPr="00E143FC">
        <w:rPr>
          <w:rtl/>
        </w:rPr>
        <w:t>‌خورند سبب دخول ا</w:t>
      </w:r>
      <w:r w:rsidR="00442369">
        <w:rPr>
          <w:rtl/>
        </w:rPr>
        <w:t>ی</w:t>
      </w:r>
      <w:r w:rsidR="00183742" w:rsidRPr="00E143FC">
        <w:rPr>
          <w:rtl/>
        </w:rPr>
        <w:t>شان به دوزخ م</w:t>
      </w:r>
      <w:r w:rsidR="00442369">
        <w:rPr>
          <w:rtl/>
        </w:rPr>
        <w:t>ی</w:t>
      </w:r>
      <w:r w:rsidR="00183742" w:rsidRPr="00E143FC">
        <w:rPr>
          <w:rtl/>
        </w:rPr>
        <w:t>‌شود) و (در روز ق</w:t>
      </w:r>
      <w:r w:rsidR="00442369">
        <w:rPr>
          <w:rtl/>
        </w:rPr>
        <w:t>ی</w:t>
      </w:r>
      <w:r w:rsidR="00183742" w:rsidRPr="00E143FC">
        <w:rPr>
          <w:rtl/>
        </w:rPr>
        <w:t>امت) با آتش سوزان</w:t>
      </w:r>
      <w:r w:rsidR="00442369">
        <w:rPr>
          <w:rtl/>
        </w:rPr>
        <w:t>ی</w:t>
      </w:r>
      <w:r w:rsidR="00183742" w:rsidRPr="00E143FC">
        <w:rPr>
          <w:rtl/>
        </w:rPr>
        <w:t>‌ خواهند سوخت</w:t>
      </w:r>
      <w:r>
        <w:rPr>
          <w:rFonts w:hint="cs"/>
          <w:rtl/>
        </w:rPr>
        <w:t>»</w:t>
      </w:r>
      <w:r w:rsidR="00183742" w:rsidRPr="00E143FC">
        <w:rPr>
          <w:rFonts w:hint="cs"/>
          <w:rtl/>
        </w:rPr>
        <w:t>.</w:t>
      </w:r>
    </w:p>
    <w:p w:rsidR="00183742" w:rsidRPr="00E143FC" w:rsidRDefault="00183742" w:rsidP="00CB2665">
      <w:pPr>
        <w:pStyle w:val="a7"/>
        <w:rPr>
          <w:rtl/>
        </w:rPr>
      </w:pPr>
      <w:r w:rsidRPr="00E143FC">
        <w:rPr>
          <w:rFonts w:hint="cs"/>
          <w:rtl/>
        </w:rPr>
        <w:t>اسلام با قدرت و نیروی خود برای پیکار با چپاول‌گران قیام می‌کند و با تمام توان خود در این زمینه‌ سخت‌گیری می‌نماید و عقوباتی سنگین و طاقت‌فرسا را برای آنان و تمامی کسانی در نظر گرفته‌ که‌ به‌ نظام و امنیت جامعه‌ ضربه‌ وارد می‌کنند.</w:t>
      </w:r>
    </w:p>
    <w:p w:rsidR="00183742" w:rsidRPr="00E143FC" w:rsidRDefault="00183742" w:rsidP="0089082B">
      <w:pPr>
        <w:pStyle w:val="a5"/>
        <w:rPr>
          <w:rtl/>
        </w:rPr>
      </w:pPr>
      <w:bookmarkStart w:id="1014" w:name="_Toc73092744"/>
      <w:bookmarkStart w:id="1015" w:name="_Toc226834889"/>
      <w:bookmarkStart w:id="1016" w:name="_Toc286875671"/>
      <w:bookmarkStart w:id="1017" w:name="_Toc421088046"/>
      <w:r w:rsidRPr="00E143FC">
        <w:rPr>
          <w:rFonts w:ascii="Bodoni MT Poster Compressed" w:hAnsi="Bodoni MT Poster Compressed" w:hint="cs"/>
          <w:rtl/>
        </w:rPr>
        <w:t>ششم:</w:t>
      </w:r>
      <w:r w:rsidRPr="00E143FC">
        <w:rPr>
          <w:rFonts w:hint="cs"/>
          <w:rtl/>
        </w:rPr>
        <w:t xml:space="preserve"> فریب، غدر و خیانت</w:t>
      </w:r>
      <w:bookmarkEnd w:id="1014"/>
      <w:bookmarkEnd w:id="1015"/>
      <w:bookmarkEnd w:id="1016"/>
      <w:bookmarkEnd w:id="1017"/>
    </w:p>
    <w:p w:rsidR="00CB2665" w:rsidRDefault="00183742" w:rsidP="00CB2665">
      <w:pPr>
        <w:pStyle w:val="a7"/>
        <w:rPr>
          <w:rtl/>
        </w:rPr>
      </w:pPr>
      <w:r w:rsidRPr="00E143FC">
        <w:rPr>
          <w:rFonts w:hint="cs"/>
          <w:rtl/>
        </w:rPr>
        <w:t>غدر و خیانت نیز از جمله صفات زشت و ناپسندی است که باید مسلمان آگاه و ملتزم در داد و ستدها و سایر زمینه‌های زندگی جدا از آن پرهیز نماید، خداوند</w:t>
      </w:r>
      <w:r w:rsidRPr="00CB2665">
        <w:rPr>
          <w:rFonts w:hint="cs"/>
          <w:bCs/>
          <w:rtl/>
        </w:rPr>
        <w:sym w:font="AGA Arabesque" w:char="F055"/>
      </w:r>
      <w:r w:rsidRPr="00E87EA0">
        <w:rPr>
          <w:rFonts w:hint="cs"/>
          <w:rtl/>
        </w:rPr>
        <w:t xml:space="preserve"> می‌فرماید:</w:t>
      </w:r>
    </w:p>
    <w:p w:rsidR="00183742" w:rsidRPr="00E143FC" w:rsidRDefault="00031950" w:rsidP="001B023E">
      <w:pPr>
        <w:pStyle w:val="a7"/>
        <w:rPr>
          <w:rFonts w:ascii="B Lotus" w:hAnsi="B Lotus" w:cs="B Lotus"/>
          <w:b/>
          <w:rtl/>
          <w:lang w:bidi="ar-KW"/>
        </w:rPr>
      </w:pPr>
      <w:r>
        <w:rPr>
          <w:rFonts w:ascii="Traditional Arabic" w:hAnsi="Traditional Arabic" w:cs="Traditional Arabic"/>
          <w:rtl/>
        </w:rPr>
        <w:t>﴿</w:t>
      </w:r>
      <w:r w:rsidR="001B023E">
        <w:rPr>
          <w:rFonts w:ascii="KFGQPC Uthmanic Script HAFS" w:hAnsi="KFGQPC Uthmanic Script HAFS" w:cs="KFGQPC Uthmanic Script HAFS" w:hint="eastAsia"/>
          <w:rtl/>
        </w:rPr>
        <w:t>وَيۡلٞ</w:t>
      </w:r>
      <w:r w:rsidR="001B023E">
        <w:rPr>
          <w:rFonts w:ascii="KFGQPC Uthmanic Script HAFS" w:hAnsi="KFGQPC Uthmanic Script HAFS" w:cs="KFGQPC Uthmanic Script HAFS"/>
          <w:rtl/>
        </w:rPr>
        <w:t xml:space="preserve"> لِّلۡمُطَفِّفِينَ ١</w:t>
      </w:r>
      <w:r w:rsidR="001B023E">
        <w:rPr>
          <w:rFonts w:ascii="KFGQPC Uthmanic Script HAFS" w:hAnsi="KFGQPC Uthmanic Script HAFS" w:cs="KFGQPC Uthmanic Script HAFS"/>
        </w:rPr>
        <w:t xml:space="preserve"> </w:t>
      </w:r>
      <w:r w:rsidR="001B023E">
        <w:rPr>
          <w:rFonts w:ascii="KFGQPC Uthmanic Script HAFS" w:hAnsi="KFGQPC Uthmanic Script HAFS" w:cs="KFGQPC Uthmanic Script HAFS" w:hint="cs"/>
          <w:rtl/>
        </w:rPr>
        <w:t>ٱ</w:t>
      </w:r>
      <w:r w:rsidR="001B023E">
        <w:rPr>
          <w:rFonts w:ascii="KFGQPC Uthmanic Script HAFS" w:hAnsi="KFGQPC Uthmanic Script HAFS" w:cs="KFGQPC Uthmanic Script HAFS" w:hint="eastAsia"/>
          <w:rtl/>
        </w:rPr>
        <w:t>لَّذِينَ</w:t>
      </w:r>
      <w:r w:rsidR="001B023E">
        <w:rPr>
          <w:rFonts w:ascii="KFGQPC Uthmanic Script HAFS" w:hAnsi="KFGQPC Uthmanic Script HAFS" w:cs="KFGQPC Uthmanic Script HAFS"/>
          <w:rtl/>
        </w:rPr>
        <w:t xml:space="preserve"> إِذَا </w:t>
      </w:r>
      <w:r w:rsidR="001B023E">
        <w:rPr>
          <w:rFonts w:ascii="KFGQPC Uthmanic Script HAFS" w:hAnsi="KFGQPC Uthmanic Script HAFS" w:cs="KFGQPC Uthmanic Script HAFS" w:hint="cs"/>
          <w:rtl/>
        </w:rPr>
        <w:t>ٱ</w:t>
      </w:r>
      <w:r w:rsidR="001B023E">
        <w:rPr>
          <w:rFonts w:ascii="KFGQPC Uthmanic Script HAFS" w:hAnsi="KFGQPC Uthmanic Script HAFS" w:cs="KFGQPC Uthmanic Script HAFS" w:hint="eastAsia"/>
          <w:rtl/>
        </w:rPr>
        <w:t>كۡتَالُواْ</w:t>
      </w:r>
      <w:r w:rsidR="001B023E">
        <w:rPr>
          <w:rFonts w:ascii="KFGQPC Uthmanic Script HAFS" w:hAnsi="KFGQPC Uthmanic Script HAFS" w:cs="KFGQPC Uthmanic Script HAFS"/>
          <w:rtl/>
        </w:rPr>
        <w:t xml:space="preserve"> عَلَى </w:t>
      </w:r>
      <w:r w:rsidR="001B023E">
        <w:rPr>
          <w:rFonts w:ascii="KFGQPC Uthmanic Script HAFS" w:hAnsi="KFGQPC Uthmanic Script HAFS" w:cs="KFGQPC Uthmanic Script HAFS" w:hint="cs"/>
          <w:rtl/>
        </w:rPr>
        <w:t>ٱ</w:t>
      </w:r>
      <w:r w:rsidR="001B023E">
        <w:rPr>
          <w:rFonts w:ascii="KFGQPC Uthmanic Script HAFS" w:hAnsi="KFGQPC Uthmanic Script HAFS" w:cs="KFGQPC Uthmanic Script HAFS" w:hint="eastAsia"/>
          <w:rtl/>
        </w:rPr>
        <w:t>لنَّاسِ</w:t>
      </w:r>
      <w:r w:rsidR="001B023E">
        <w:rPr>
          <w:rFonts w:ascii="KFGQPC Uthmanic Script HAFS" w:hAnsi="KFGQPC Uthmanic Script HAFS" w:cs="KFGQPC Uthmanic Script HAFS"/>
          <w:rtl/>
        </w:rPr>
        <w:t xml:space="preserve"> يَسۡتَوۡفُونَ ٢</w:t>
      </w:r>
      <w:r w:rsidR="001B023E">
        <w:rPr>
          <w:rFonts w:ascii="KFGQPC Uthmanic Script HAFS" w:hAnsi="KFGQPC Uthmanic Script HAFS" w:cs="KFGQPC Uthmanic Script HAFS"/>
        </w:rPr>
        <w:t xml:space="preserve"> </w:t>
      </w:r>
      <w:r w:rsidR="001B023E">
        <w:rPr>
          <w:rFonts w:ascii="KFGQPC Uthmanic Script HAFS" w:hAnsi="KFGQPC Uthmanic Script HAFS" w:cs="KFGQPC Uthmanic Script HAFS"/>
          <w:rtl/>
        </w:rPr>
        <w:t>وَإِذَا كَالُوهُمۡ أَو وَّزَنُوهُمۡ يُخۡسِرُونَ ٣</w:t>
      </w:r>
      <w:r w:rsidR="001B023E">
        <w:rPr>
          <w:rFonts w:ascii="KFGQPC Uthmanic Script HAFS" w:hAnsi="KFGQPC Uthmanic Script HAFS" w:cs="KFGQPC Uthmanic Script HAFS"/>
        </w:rPr>
        <w:t xml:space="preserve"> </w:t>
      </w:r>
      <w:r w:rsidR="001B023E">
        <w:rPr>
          <w:rFonts w:ascii="KFGQPC Uthmanic Script HAFS" w:hAnsi="KFGQPC Uthmanic Script HAFS" w:cs="KFGQPC Uthmanic Script HAFS"/>
          <w:rtl/>
        </w:rPr>
        <w:t>أَلَا يَظُنُّ أُوْلَٰٓئِكَ أَنَّهُم مَّبۡعُوثُونَ ٤</w:t>
      </w:r>
      <w:r w:rsidR="001B023E">
        <w:rPr>
          <w:rFonts w:ascii="KFGQPC Uthmanic Script HAFS" w:hAnsi="KFGQPC Uthmanic Script HAFS" w:cs="KFGQPC Uthmanic Script HAFS"/>
        </w:rPr>
        <w:t xml:space="preserve"> </w:t>
      </w:r>
      <w:r w:rsidR="001B023E">
        <w:rPr>
          <w:rFonts w:ascii="KFGQPC Uthmanic Script HAFS" w:hAnsi="KFGQPC Uthmanic Script HAFS" w:cs="KFGQPC Uthmanic Script HAFS" w:hint="eastAsia"/>
          <w:rtl/>
        </w:rPr>
        <w:t>لِيَوۡمٍ</w:t>
      </w:r>
      <w:r w:rsidR="001B023E">
        <w:rPr>
          <w:rFonts w:ascii="KFGQPC Uthmanic Script HAFS" w:hAnsi="KFGQPC Uthmanic Script HAFS" w:cs="KFGQPC Uthmanic Script HAFS"/>
          <w:rtl/>
        </w:rPr>
        <w:t xml:space="preserve"> عَظِيمٖ ٥</w:t>
      </w:r>
      <w:r w:rsidR="001B023E">
        <w:rPr>
          <w:rFonts w:ascii="KFGQPC Uthmanic Script HAFS" w:hAnsi="KFGQPC Uthmanic Script HAFS" w:cs="KFGQPC Uthmanic Script HAFS"/>
        </w:rPr>
        <w:t xml:space="preserve"> </w:t>
      </w:r>
      <w:r w:rsidR="001B023E">
        <w:rPr>
          <w:rFonts w:ascii="KFGQPC Uthmanic Script HAFS" w:hAnsi="KFGQPC Uthmanic Script HAFS" w:cs="KFGQPC Uthmanic Script HAFS"/>
          <w:rtl/>
        </w:rPr>
        <w:t xml:space="preserve">يَوۡمَ يَقُومُ </w:t>
      </w:r>
      <w:r w:rsidR="001B023E">
        <w:rPr>
          <w:rFonts w:ascii="KFGQPC Uthmanic Script HAFS" w:hAnsi="KFGQPC Uthmanic Script HAFS" w:cs="KFGQPC Uthmanic Script HAFS" w:hint="cs"/>
          <w:rtl/>
        </w:rPr>
        <w:t>ٱ</w:t>
      </w:r>
      <w:r w:rsidR="001B023E">
        <w:rPr>
          <w:rFonts w:ascii="KFGQPC Uthmanic Script HAFS" w:hAnsi="KFGQPC Uthmanic Script HAFS" w:cs="KFGQPC Uthmanic Script HAFS" w:hint="eastAsia"/>
          <w:rtl/>
        </w:rPr>
        <w:t>لنَّاسُ</w:t>
      </w:r>
      <w:r w:rsidR="001B023E">
        <w:rPr>
          <w:rFonts w:ascii="KFGQPC Uthmanic Script HAFS" w:hAnsi="KFGQPC Uthmanic Script HAFS" w:cs="KFGQPC Uthmanic Script HAFS"/>
          <w:rtl/>
        </w:rPr>
        <w:t xml:space="preserve"> لِرَبِّ </w:t>
      </w:r>
      <w:r w:rsidR="001B023E">
        <w:rPr>
          <w:rFonts w:ascii="KFGQPC Uthmanic Script HAFS" w:hAnsi="KFGQPC Uthmanic Script HAFS" w:cs="KFGQPC Uthmanic Script HAFS" w:hint="cs"/>
          <w:rtl/>
        </w:rPr>
        <w:t>ٱ</w:t>
      </w:r>
      <w:r w:rsidR="001B023E">
        <w:rPr>
          <w:rFonts w:ascii="KFGQPC Uthmanic Script HAFS" w:hAnsi="KFGQPC Uthmanic Script HAFS" w:cs="KFGQPC Uthmanic Script HAFS" w:hint="eastAsia"/>
          <w:rtl/>
        </w:rPr>
        <w:t>لۡعَٰلَمِينَ</w:t>
      </w:r>
      <w:r w:rsidR="001B023E">
        <w:rPr>
          <w:rFonts w:ascii="KFGQPC Uthmanic Script HAFS" w:hAnsi="KFGQPC Uthmanic Script HAFS" w:cs="KFGQPC Uthmanic Script HAFS"/>
          <w:rtl/>
        </w:rPr>
        <w:t xml:space="preserve"> ٦</w:t>
      </w:r>
      <w:r>
        <w:rPr>
          <w:rFonts w:ascii="Traditional Arabic" w:hAnsi="Traditional Arabic" w:cs="Traditional Arabic"/>
          <w:rtl/>
        </w:rPr>
        <w:t>﴾</w:t>
      </w:r>
      <w:r w:rsidR="00183742" w:rsidRPr="00CB2665">
        <w:rPr>
          <w:rStyle w:val="Char4"/>
          <w:rtl/>
        </w:rPr>
        <w:t xml:space="preserve"> </w:t>
      </w:r>
      <w:r w:rsidR="00CB2665" w:rsidRPr="00CB2665">
        <w:rPr>
          <w:rStyle w:val="Char4"/>
          <w:rFonts w:hint="cs"/>
          <w:rtl/>
        </w:rPr>
        <w:t>[</w:t>
      </w:r>
      <w:r w:rsidR="00183742" w:rsidRPr="00CB2665">
        <w:rPr>
          <w:rStyle w:val="Char4"/>
          <w:rtl/>
        </w:rPr>
        <w:t>المطففين:</w:t>
      </w:r>
      <w:r w:rsidR="00CB2665">
        <w:rPr>
          <w:rStyle w:val="Char4"/>
          <w:rFonts w:hint="cs"/>
          <w:rtl/>
        </w:rPr>
        <w:t xml:space="preserve"> 1-6</w:t>
      </w:r>
      <w:r w:rsidR="00CB2665" w:rsidRPr="00CB2665">
        <w:rPr>
          <w:rStyle w:val="Char4"/>
          <w:rFonts w:hint="cs"/>
          <w:rtl/>
        </w:rPr>
        <w:t>]</w:t>
      </w:r>
      <w:r w:rsidR="00CB2665" w:rsidRPr="00CB2665">
        <w:rPr>
          <w:rFonts w:hint="cs"/>
          <w:rtl/>
        </w:rPr>
        <w:t>.</w:t>
      </w:r>
    </w:p>
    <w:p w:rsidR="00183742" w:rsidRPr="00E87EA0" w:rsidRDefault="00CB2665" w:rsidP="00CB2665">
      <w:pPr>
        <w:pStyle w:val="a7"/>
        <w:rPr>
          <w:rtl/>
        </w:rPr>
      </w:pPr>
      <w:r>
        <w:rPr>
          <w:rFonts w:hint="cs"/>
          <w:rtl/>
        </w:rPr>
        <w:t>«</w:t>
      </w:r>
      <w:r w:rsidR="00183742" w:rsidRPr="00E143FC">
        <w:rPr>
          <w:rtl/>
        </w:rPr>
        <w:t>وا</w:t>
      </w:r>
      <w:r w:rsidR="00442369">
        <w:rPr>
          <w:rtl/>
        </w:rPr>
        <w:t>ی</w:t>
      </w:r>
      <w:r w:rsidR="00183742" w:rsidRPr="00E143FC">
        <w:rPr>
          <w:rtl/>
        </w:rPr>
        <w:t xml:space="preserve"> به حال </w:t>
      </w:r>
      <w:r w:rsidR="00442369">
        <w:rPr>
          <w:rtl/>
        </w:rPr>
        <w:t>ک</w:t>
      </w:r>
      <w:r w:rsidR="00183742" w:rsidRPr="00E143FC">
        <w:rPr>
          <w:rtl/>
        </w:rPr>
        <w:t xml:space="preserve">اهندگان (از جنس و </w:t>
      </w:r>
      <w:r w:rsidR="00442369">
        <w:rPr>
          <w:rtl/>
        </w:rPr>
        <w:t>ک</w:t>
      </w:r>
      <w:r w:rsidR="00183742" w:rsidRPr="00E143FC">
        <w:rPr>
          <w:rtl/>
        </w:rPr>
        <w:t>الا</w:t>
      </w:r>
      <w:r w:rsidR="00442369">
        <w:rPr>
          <w:rtl/>
        </w:rPr>
        <w:t>ی</w:t>
      </w:r>
      <w:r w:rsidR="00183742" w:rsidRPr="00E143FC">
        <w:rPr>
          <w:rtl/>
        </w:rPr>
        <w:t xml:space="preserve"> مردمان به هنگام خر</w:t>
      </w:r>
      <w:r w:rsidR="00442369">
        <w:rPr>
          <w:rtl/>
        </w:rPr>
        <w:t>ی</w:t>
      </w:r>
      <w:r w:rsidR="00183742" w:rsidRPr="00E143FC">
        <w:rPr>
          <w:rtl/>
        </w:rPr>
        <w:t>د و فروش با ا</w:t>
      </w:r>
      <w:r w:rsidR="00442369">
        <w:rPr>
          <w:rtl/>
        </w:rPr>
        <w:t>ی</w:t>
      </w:r>
      <w:r w:rsidR="00183742" w:rsidRPr="00E143FC">
        <w:rPr>
          <w:rtl/>
        </w:rPr>
        <w:t xml:space="preserve">شان)! </w:t>
      </w:r>
      <w:r w:rsidR="00183742" w:rsidRPr="00E87EA0">
        <w:rPr>
          <w:rtl/>
        </w:rPr>
        <w:t>سان</w:t>
      </w:r>
      <w:r w:rsidR="00442369">
        <w:rPr>
          <w:rtl/>
        </w:rPr>
        <w:t>ی</w:t>
      </w:r>
      <w:r w:rsidR="00183742" w:rsidRPr="00E87EA0">
        <w:rPr>
          <w:rtl/>
        </w:rPr>
        <w:t xml:space="preserve"> </w:t>
      </w:r>
      <w:r w:rsidR="00442369">
        <w:rPr>
          <w:rtl/>
        </w:rPr>
        <w:t>ک</w:t>
      </w:r>
      <w:r w:rsidR="00183742" w:rsidRPr="00E87EA0">
        <w:rPr>
          <w:rtl/>
        </w:rPr>
        <w:t>ه وقت</w:t>
      </w:r>
      <w:r w:rsidR="00442369">
        <w:rPr>
          <w:rtl/>
        </w:rPr>
        <w:t>ی</w:t>
      </w:r>
      <w:r w:rsidR="00183742" w:rsidRPr="00E87EA0">
        <w:rPr>
          <w:rtl/>
        </w:rPr>
        <w:t xml:space="preserve"> (در معامله) برا</w:t>
      </w:r>
      <w:r w:rsidR="00442369">
        <w:rPr>
          <w:rtl/>
        </w:rPr>
        <w:t>ی</w:t>
      </w:r>
      <w:r w:rsidR="00183742" w:rsidRPr="00E87EA0">
        <w:rPr>
          <w:rtl/>
        </w:rPr>
        <w:t xml:space="preserve"> خود م</w:t>
      </w:r>
      <w:r w:rsidR="00442369">
        <w:rPr>
          <w:rtl/>
        </w:rPr>
        <w:t>ی</w:t>
      </w:r>
      <w:r w:rsidR="00183742" w:rsidRPr="00E87EA0">
        <w:rPr>
          <w:rtl/>
        </w:rPr>
        <w:t>‌پ</w:t>
      </w:r>
      <w:r w:rsidR="00442369">
        <w:rPr>
          <w:rtl/>
        </w:rPr>
        <w:t>ی</w:t>
      </w:r>
      <w:r w:rsidR="00183742" w:rsidRPr="00E87EA0">
        <w:rPr>
          <w:rtl/>
        </w:rPr>
        <w:t>ما</w:t>
      </w:r>
      <w:r w:rsidR="00442369">
        <w:rPr>
          <w:rtl/>
        </w:rPr>
        <w:t>ی</w:t>
      </w:r>
      <w:r w:rsidR="00183742" w:rsidRPr="00E87EA0">
        <w:rPr>
          <w:rtl/>
        </w:rPr>
        <w:t>ند (</w:t>
      </w:r>
      <w:r w:rsidR="00442369">
        <w:rPr>
          <w:rtl/>
        </w:rPr>
        <w:t>ی</w:t>
      </w:r>
      <w:r w:rsidR="00183742" w:rsidRPr="00E87EA0">
        <w:rPr>
          <w:rtl/>
        </w:rPr>
        <w:t>ا وزن و متراژ م</w:t>
      </w:r>
      <w:r w:rsidR="00442369">
        <w:rPr>
          <w:rtl/>
        </w:rPr>
        <w:t>ی</w:t>
      </w:r>
      <w:r w:rsidR="00183742" w:rsidRPr="00E87EA0">
        <w:rPr>
          <w:rtl/>
        </w:rPr>
        <w:t>‌نما</w:t>
      </w:r>
      <w:r w:rsidR="00442369">
        <w:rPr>
          <w:rtl/>
        </w:rPr>
        <w:t>ی</w:t>
      </w:r>
      <w:r w:rsidR="00183742" w:rsidRPr="00E87EA0">
        <w:rPr>
          <w:rtl/>
        </w:rPr>
        <w:t xml:space="preserve">ند) به تمام و </w:t>
      </w:r>
      <w:r w:rsidR="00442369">
        <w:rPr>
          <w:rtl/>
        </w:rPr>
        <w:t>ک</w:t>
      </w:r>
      <w:r w:rsidR="00183742" w:rsidRPr="00E87EA0">
        <w:rPr>
          <w:rtl/>
        </w:rPr>
        <w:t>مال و افزون بر اندازه لازم در</w:t>
      </w:r>
      <w:r w:rsidR="00442369">
        <w:rPr>
          <w:rtl/>
        </w:rPr>
        <w:t>ی</w:t>
      </w:r>
      <w:r w:rsidR="00183742" w:rsidRPr="00E87EA0">
        <w:rPr>
          <w:rtl/>
        </w:rPr>
        <w:t>افت م</w:t>
      </w:r>
      <w:r w:rsidR="00442369">
        <w:rPr>
          <w:rtl/>
        </w:rPr>
        <w:t>ی</w:t>
      </w:r>
      <w:r w:rsidR="00183742" w:rsidRPr="00E87EA0">
        <w:rPr>
          <w:rtl/>
        </w:rPr>
        <w:t>‌دارند‏ و هنگام</w:t>
      </w:r>
      <w:r w:rsidR="00442369">
        <w:rPr>
          <w:rtl/>
        </w:rPr>
        <w:t>ی</w:t>
      </w:r>
      <w:r w:rsidR="00183742" w:rsidRPr="00E87EA0">
        <w:rPr>
          <w:rtl/>
        </w:rPr>
        <w:t xml:space="preserve"> </w:t>
      </w:r>
      <w:r w:rsidR="00442369">
        <w:rPr>
          <w:rtl/>
        </w:rPr>
        <w:t>ک</w:t>
      </w:r>
      <w:r w:rsidR="00183742" w:rsidRPr="00E87EA0">
        <w:rPr>
          <w:rtl/>
        </w:rPr>
        <w:t>ه (در معامله) برا</w:t>
      </w:r>
      <w:r w:rsidR="00442369">
        <w:rPr>
          <w:rtl/>
        </w:rPr>
        <w:t>ی</w:t>
      </w:r>
      <w:r w:rsidR="00183742" w:rsidRPr="00E87EA0">
        <w:rPr>
          <w:rtl/>
        </w:rPr>
        <w:t xml:space="preserve"> د</w:t>
      </w:r>
      <w:r w:rsidR="00442369">
        <w:rPr>
          <w:rtl/>
        </w:rPr>
        <w:t>ی</w:t>
      </w:r>
      <w:r w:rsidR="00183742" w:rsidRPr="00E87EA0">
        <w:rPr>
          <w:rtl/>
        </w:rPr>
        <w:t>گران م</w:t>
      </w:r>
      <w:r w:rsidR="00442369">
        <w:rPr>
          <w:rtl/>
        </w:rPr>
        <w:t>ی</w:t>
      </w:r>
      <w:r w:rsidR="00183742" w:rsidRPr="00E87EA0">
        <w:rPr>
          <w:rtl/>
        </w:rPr>
        <w:t>‌پ</w:t>
      </w:r>
      <w:r w:rsidR="00442369">
        <w:rPr>
          <w:rtl/>
        </w:rPr>
        <w:t>ی</w:t>
      </w:r>
      <w:r w:rsidR="00183742" w:rsidRPr="00E87EA0">
        <w:rPr>
          <w:rtl/>
        </w:rPr>
        <w:t>ما</w:t>
      </w:r>
      <w:r w:rsidR="00442369">
        <w:rPr>
          <w:rtl/>
        </w:rPr>
        <w:t>ی</w:t>
      </w:r>
      <w:r w:rsidR="00183742" w:rsidRPr="00E87EA0">
        <w:rPr>
          <w:rtl/>
        </w:rPr>
        <w:t xml:space="preserve">ند </w:t>
      </w:r>
      <w:r w:rsidR="00442369">
        <w:rPr>
          <w:rtl/>
        </w:rPr>
        <w:t>ی</w:t>
      </w:r>
      <w:r w:rsidR="00183742" w:rsidRPr="00E87EA0">
        <w:rPr>
          <w:rtl/>
        </w:rPr>
        <w:t>ا وزن م</w:t>
      </w:r>
      <w:r w:rsidR="00442369">
        <w:rPr>
          <w:rtl/>
        </w:rPr>
        <w:t>ی</w:t>
      </w:r>
      <w:r w:rsidR="00183742" w:rsidRPr="00E87EA0">
        <w:rPr>
          <w:rtl/>
        </w:rPr>
        <w:t>‌</w:t>
      </w:r>
      <w:r w:rsidR="00442369">
        <w:rPr>
          <w:rtl/>
        </w:rPr>
        <w:t>ک</w:t>
      </w:r>
      <w:r w:rsidR="00183742" w:rsidRPr="00E87EA0">
        <w:rPr>
          <w:rtl/>
        </w:rPr>
        <w:t>نند، از اندازه لازم م</w:t>
      </w:r>
      <w:r w:rsidR="00442369">
        <w:rPr>
          <w:rtl/>
        </w:rPr>
        <w:t>ی</w:t>
      </w:r>
      <w:r w:rsidR="00183742" w:rsidRPr="00E87EA0">
        <w:rPr>
          <w:rtl/>
        </w:rPr>
        <w:t>‌</w:t>
      </w:r>
      <w:r w:rsidR="00442369">
        <w:rPr>
          <w:rtl/>
        </w:rPr>
        <w:t>ک</w:t>
      </w:r>
      <w:r w:rsidR="00183742" w:rsidRPr="00E87EA0">
        <w:rPr>
          <w:rtl/>
        </w:rPr>
        <w:t>اهند. آ</w:t>
      </w:r>
      <w:r w:rsidR="00442369">
        <w:rPr>
          <w:rtl/>
        </w:rPr>
        <w:t>ی</w:t>
      </w:r>
      <w:r w:rsidR="00183742" w:rsidRPr="00E87EA0">
        <w:rPr>
          <w:rtl/>
        </w:rPr>
        <w:t>ا ا</w:t>
      </w:r>
      <w:r w:rsidR="00442369">
        <w:rPr>
          <w:rtl/>
        </w:rPr>
        <w:t>ی</w:t>
      </w:r>
      <w:r w:rsidR="00183742" w:rsidRPr="00E87EA0">
        <w:rPr>
          <w:rtl/>
        </w:rPr>
        <w:t>نان گمان نم</w:t>
      </w:r>
      <w:r w:rsidR="00442369">
        <w:rPr>
          <w:rtl/>
        </w:rPr>
        <w:t>ی</w:t>
      </w:r>
      <w:r w:rsidR="00183742" w:rsidRPr="00E87EA0">
        <w:rPr>
          <w:rtl/>
        </w:rPr>
        <w:t xml:space="preserve">‌برند </w:t>
      </w:r>
      <w:r w:rsidR="00442369">
        <w:rPr>
          <w:rtl/>
        </w:rPr>
        <w:t>ک</w:t>
      </w:r>
      <w:r w:rsidR="00183742" w:rsidRPr="00E87EA0">
        <w:rPr>
          <w:rtl/>
        </w:rPr>
        <w:t>ه دوباره زنده م</w:t>
      </w:r>
      <w:r w:rsidR="00442369">
        <w:rPr>
          <w:rtl/>
        </w:rPr>
        <w:t>ی</w:t>
      </w:r>
      <w:r w:rsidR="00183742" w:rsidRPr="00E87EA0">
        <w:rPr>
          <w:rtl/>
        </w:rPr>
        <w:t>‌گردند (و با</w:t>
      </w:r>
      <w:r w:rsidR="00442369">
        <w:rPr>
          <w:rtl/>
        </w:rPr>
        <w:t>ی</w:t>
      </w:r>
      <w:r w:rsidR="00183742" w:rsidRPr="00E87EA0">
        <w:rPr>
          <w:rtl/>
        </w:rPr>
        <w:t xml:space="preserve">د حساب و </w:t>
      </w:r>
      <w:r w:rsidR="00442369">
        <w:rPr>
          <w:rtl/>
        </w:rPr>
        <w:t>ک</w:t>
      </w:r>
      <w:r w:rsidR="00183742" w:rsidRPr="00E87EA0">
        <w:rPr>
          <w:rtl/>
        </w:rPr>
        <w:t>تاب چن</w:t>
      </w:r>
      <w:r w:rsidR="00442369">
        <w:rPr>
          <w:rtl/>
        </w:rPr>
        <w:t>ی</w:t>
      </w:r>
      <w:r w:rsidR="00183742" w:rsidRPr="00E87EA0">
        <w:rPr>
          <w:rtl/>
        </w:rPr>
        <w:t>ن افزا</w:t>
      </w:r>
      <w:r w:rsidR="00442369">
        <w:rPr>
          <w:rtl/>
        </w:rPr>
        <w:t>ی</w:t>
      </w:r>
      <w:r w:rsidR="00183742" w:rsidRPr="00E87EA0">
        <w:rPr>
          <w:rtl/>
        </w:rPr>
        <w:t xml:space="preserve">ش و </w:t>
      </w:r>
      <w:r w:rsidR="00442369">
        <w:rPr>
          <w:rtl/>
        </w:rPr>
        <w:t>ک</w:t>
      </w:r>
      <w:r w:rsidR="00183742" w:rsidRPr="00E87EA0">
        <w:rPr>
          <w:rtl/>
        </w:rPr>
        <w:t>اهش</w:t>
      </w:r>
      <w:r w:rsidR="00442369">
        <w:rPr>
          <w:rtl/>
        </w:rPr>
        <w:t>ی</w:t>
      </w:r>
      <w:r w:rsidR="00183742" w:rsidRPr="00E87EA0">
        <w:rPr>
          <w:rtl/>
        </w:rPr>
        <w:t xml:space="preserve"> را پس بدهند؟). در روز بس</w:t>
      </w:r>
      <w:r w:rsidR="00442369">
        <w:rPr>
          <w:rtl/>
        </w:rPr>
        <w:t>ی</w:t>
      </w:r>
      <w:r w:rsidR="00183742" w:rsidRPr="00E87EA0">
        <w:rPr>
          <w:rtl/>
        </w:rPr>
        <w:t>ار بزرگ و هولنا</w:t>
      </w:r>
      <w:r w:rsidR="00442369">
        <w:rPr>
          <w:rtl/>
        </w:rPr>
        <w:t>کی</w:t>
      </w:r>
      <w:r w:rsidR="00183742" w:rsidRPr="00E87EA0">
        <w:rPr>
          <w:rtl/>
        </w:rPr>
        <w:t xml:space="preserve"> (به نام ق</w:t>
      </w:r>
      <w:r w:rsidR="00442369">
        <w:rPr>
          <w:rtl/>
        </w:rPr>
        <w:t>ی</w:t>
      </w:r>
      <w:r w:rsidR="00183742" w:rsidRPr="00E87EA0">
        <w:rPr>
          <w:rtl/>
        </w:rPr>
        <w:t>امت). ‏‏همان روز</w:t>
      </w:r>
      <w:r w:rsidR="00442369">
        <w:rPr>
          <w:rtl/>
        </w:rPr>
        <w:t>ی</w:t>
      </w:r>
      <w:r w:rsidR="00183742" w:rsidRPr="00E87EA0">
        <w:rPr>
          <w:rtl/>
        </w:rPr>
        <w:t xml:space="preserve"> </w:t>
      </w:r>
      <w:r w:rsidR="00442369">
        <w:rPr>
          <w:rtl/>
        </w:rPr>
        <w:t>ک</w:t>
      </w:r>
      <w:r w:rsidR="00183742" w:rsidRPr="00E87EA0">
        <w:rPr>
          <w:rtl/>
        </w:rPr>
        <w:t>ه مردمان در پ</w:t>
      </w:r>
      <w:r w:rsidR="00442369">
        <w:rPr>
          <w:rtl/>
        </w:rPr>
        <w:t>ی</w:t>
      </w:r>
      <w:r w:rsidR="00183742" w:rsidRPr="00E87EA0">
        <w:rPr>
          <w:rtl/>
        </w:rPr>
        <w:t>شگاه پروردگار جهان</w:t>
      </w:r>
      <w:r w:rsidR="00442369">
        <w:rPr>
          <w:rtl/>
        </w:rPr>
        <w:t>ی</w:t>
      </w:r>
      <w:r w:rsidR="00183742" w:rsidRPr="00E87EA0">
        <w:rPr>
          <w:rtl/>
        </w:rPr>
        <w:t>ان (برا</w:t>
      </w:r>
      <w:r w:rsidR="00442369">
        <w:rPr>
          <w:rtl/>
        </w:rPr>
        <w:t>ی</w:t>
      </w:r>
      <w:r w:rsidR="00183742" w:rsidRPr="00E87EA0">
        <w:rPr>
          <w:rtl/>
        </w:rPr>
        <w:t xml:space="preserve"> حساب و </w:t>
      </w:r>
      <w:r w:rsidR="00442369">
        <w:rPr>
          <w:rtl/>
        </w:rPr>
        <w:t>ک</w:t>
      </w:r>
      <w:r w:rsidR="00183742" w:rsidRPr="00E87EA0">
        <w:rPr>
          <w:rtl/>
        </w:rPr>
        <w:t>تاب) برپا م</w:t>
      </w:r>
      <w:r w:rsidR="00442369">
        <w:rPr>
          <w:rtl/>
        </w:rPr>
        <w:t>ی</w:t>
      </w:r>
      <w:r w:rsidR="00183742" w:rsidRPr="00E87EA0">
        <w:rPr>
          <w:rtl/>
        </w:rPr>
        <w:t>‌ا</w:t>
      </w:r>
      <w:r w:rsidR="00442369">
        <w:rPr>
          <w:rtl/>
        </w:rPr>
        <w:t>ی</w:t>
      </w:r>
      <w:r w:rsidR="00183742" w:rsidRPr="00E87EA0">
        <w:rPr>
          <w:rtl/>
        </w:rPr>
        <w:t>ستند</w:t>
      </w:r>
      <w:r>
        <w:rPr>
          <w:rFonts w:hint="cs"/>
          <w:rtl/>
        </w:rPr>
        <w:t>»</w:t>
      </w:r>
      <w:r w:rsidR="00183742" w:rsidRPr="00E87EA0">
        <w:rPr>
          <w:rFonts w:hint="cs"/>
          <w:rtl/>
        </w:rPr>
        <w:t>.</w:t>
      </w:r>
    </w:p>
    <w:p w:rsidR="00CB2665" w:rsidRDefault="00183742" w:rsidP="00CB2665">
      <w:pPr>
        <w:pStyle w:val="a7"/>
        <w:rPr>
          <w:rtl/>
        </w:rPr>
      </w:pPr>
      <w:r w:rsidRPr="00E143FC">
        <w:rPr>
          <w:rFonts w:hint="cs"/>
          <w:rtl/>
        </w:rPr>
        <w:t>پیامبر خدا</w:t>
      </w:r>
      <w:r w:rsidR="00B06555" w:rsidRPr="00B06555">
        <w:rPr>
          <w:rFonts w:cs="CTraditional Arabic" w:hint="cs"/>
          <w:rtl/>
        </w:rPr>
        <w:t xml:space="preserve"> ج</w:t>
      </w:r>
      <w:r w:rsidRPr="00E143FC">
        <w:rPr>
          <w:rFonts w:hint="cs"/>
          <w:rtl/>
        </w:rPr>
        <w:t xml:space="preserve"> هم در این راستا چنین می‌فرماید:</w:t>
      </w:r>
    </w:p>
    <w:p w:rsidR="00183742" w:rsidRPr="00C047EF" w:rsidRDefault="00183742" w:rsidP="00CB2665">
      <w:pPr>
        <w:pStyle w:val="a7"/>
        <w:rPr>
          <w:rFonts w:ascii="Lotus Linotype" w:hAnsi="Lotus Linotype" w:cs="Lotus Linotype"/>
          <w:b/>
          <w:szCs w:val="27"/>
          <w:rtl/>
        </w:rPr>
      </w:pPr>
      <w:r w:rsidRPr="00CB2665">
        <w:rPr>
          <w:rStyle w:val="Char5"/>
          <w:rtl/>
        </w:rPr>
        <w:t>«من غشنا فليس منا»</w:t>
      </w:r>
      <w:r w:rsidRPr="00CB2665">
        <w:rPr>
          <w:vertAlign w:val="superscript"/>
          <w:rtl/>
        </w:rPr>
        <w:footnoteReference w:id="292"/>
      </w:r>
      <w:r w:rsidRPr="00CB2665">
        <w:rPr>
          <w:rFonts w:hint="cs"/>
          <w:rtl/>
        </w:rPr>
        <w:t>.</w:t>
      </w:r>
    </w:p>
    <w:p w:rsidR="00CB2665" w:rsidRDefault="00CB2665" w:rsidP="00CB2665">
      <w:pPr>
        <w:pStyle w:val="a7"/>
        <w:rPr>
          <w:rtl/>
        </w:rPr>
      </w:pPr>
      <w:r>
        <w:rPr>
          <w:rFonts w:hint="cs"/>
          <w:rtl/>
        </w:rPr>
        <w:t>«</w:t>
      </w:r>
      <w:r w:rsidR="00183742" w:rsidRPr="00E143FC">
        <w:rPr>
          <w:rFonts w:hint="cs"/>
          <w:rtl/>
        </w:rPr>
        <w:t>کسی که مارا فریب دهد از ما نیست</w:t>
      </w:r>
      <w:r>
        <w:rPr>
          <w:rFonts w:hint="cs"/>
          <w:rtl/>
        </w:rPr>
        <w:t>»</w:t>
      </w:r>
      <w:r w:rsidR="00183742" w:rsidRPr="00E143FC">
        <w:rPr>
          <w:rFonts w:hint="cs"/>
          <w:rtl/>
        </w:rPr>
        <w:t>.</w:t>
      </w:r>
    </w:p>
    <w:p w:rsidR="00183742" w:rsidRPr="00AD5DEE" w:rsidRDefault="00183742" w:rsidP="00AD5DEE">
      <w:pPr>
        <w:pStyle w:val="a7"/>
        <w:rPr>
          <w:rFonts w:ascii="KFGQPC Uthmanic Script HAFS" w:hAnsi="KFGQPC Uthmanic Script HAFS" w:cs="KFGQPC Uthmanic Script HAFS"/>
          <w:rtl/>
        </w:rPr>
      </w:pPr>
      <w:r w:rsidRPr="00CB2665">
        <w:rPr>
          <w:rFonts w:hint="cs"/>
          <w:rtl/>
        </w:rPr>
        <w:t>خداوند</w:t>
      </w:r>
      <w:r w:rsidRPr="00CB2665">
        <w:rPr>
          <w:rFonts w:hint="cs"/>
          <w:rtl/>
        </w:rPr>
        <w:sym w:font="AGA Arabesque" w:char="F055"/>
      </w:r>
      <w:r w:rsidRPr="00CB2665">
        <w:rPr>
          <w:rFonts w:hint="cs"/>
          <w:rtl/>
        </w:rPr>
        <w:t xml:space="preserve"> می‌فرماید:</w:t>
      </w:r>
      <w:r w:rsidR="00AD5DEE">
        <w:rPr>
          <w:rFonts w:hint="cs"/>
          <w:rtl/>
        </w:rPr>
        <w:t xml:space="preserve"> </w:t>
      </w:r>
      <w:r w:rsidR="00AD5DEE">
        <w:rPr>
          <w:rFonts w:ascii="Traditional Arabic" w:hAnsi="Traditional Arabic" w:cs="Traditional Arabic"/>
          <w:rtl/>
        </w:rPr>
        <w:t>﴿</w:t>
      </w:r>
      <w:r w:rsidR="00AD5DEE">
        <w:rPr>
          <w:rFonts w:ascii="KFGQPC Uthmanic Script HAFS" w:hAnsi="KFGQPC Uthmanic Script HAFS" w:cs="KFGQPC Uthmanic Script HAFS"/>
          <w:rtl/>
        </w:rPr>
        <w:t xml:space="preserve">إِنَّ </w:t>
      </w:r>
      <w:r w:rsidR="00AD5DEE">
        <w:rPr>
          <w:rFonts w:ascii="KFGQPC Uthmanic Script HAFS" w:hAnsi="KFGQPC Uthmanic Script HAFS" w:cs="KFGQPC Uthmanic Script HAFS" w:hint="cs"/>
          <w:rtl/>
        </w:rPr>
        <w:t>ٱ</w:t>
      </w:r>
      <w:r w:rsidR="00AD5DEE">
        <w:rPr>
          <w:rFonts w:ascii="KFGQPC Uthmanic Script HAFS" w:hAnsi="KFGQPC Uthmanic Script HAFS" w:cs="KFGQPC Uthmanic Script HAFS" w:hint="eastAsia"/>
          <w:rtl/>
        </w:rPr>
        <w:t>للَّهَ</w:t>
      </w:r>
      <w:r w:rsidR="00AD5DEE">
        <w:rPr>
          <w:rFonts w:ascii="KFGQPC Uthmanic Script HAFS" w:hAnsi="KFGQPC Uthmanic Script HAFS" w:cs="KFGQPC Uthmanic Script HAFS"/>
          <w:rtl/>
        </w:rPr>
        <w:t xml:space="preserve"> لَا يُحِبُّ مَن كَانَ خَوَّانًا أَثِيمٗا ١٠٧</w:t>
      </w:r>
      <w:r w:rsidR="00AD5DEE">
        <w:rPr>
          <w:rFonts w:ascii="Traditional Arabic" w:hAnsi="Traditional Arabic" w:cs="Traditional Arabic"/>
          <w:rtl/>
        </w:rPr>
        <w:t>﴾</w:t>
      </w:r>
      <w:r w:rsidRPr="00E143FC">
        <w:rPr>
          <w:rFonts w:ascii="Bodoni MT Poster Compressed" w:hAnsi="Bodoni MT Poster Compressed" w:cs="B Lotus" w:hint="cs"/>
          <w:b/>
          <w:rtl/>
          <w:lang w:bidi="ar-KW"/>
        </w:rPr>
        <w:t xml:space="preserve"> </w:t>
      </w:r>
      <w:r w:rsidR="00CB2665" w:rsidRPr="00CB2665">
        <w:rPr>
          <w:rStyle w:val="Char4"/>
          <w:rFonts w:hint="cs"/>
          <w:rtl/>
        </w:rPr>
        <w:t>[</w:t>
      </w:r>
      <w:r w:rsidRPr="00CB2665">
        <w:rPr>
          <w:rStyle w:val="Char4"/>
          <w:rtl/>
        </w:rPr>
        <w:t>النساء: ١٠٧</w:t>
      </w:r>
      <w:r w:rsidR="00CB2665" w:rsidRPr="00CB2665">
        <w:rPr>
          <w:rStyle w:val="Char4"/>
          <w:rFonts w:hint="cs"/>
          <w:rtl/>
        </w:rPr>
        <w:t>]</w:t>
      </w:r>
      <w:r w:rsidR="00CB2665" w:rsidRPr="00CB2665">
        <w:rPr>
          <w:rFonts w:hint="cs"/>
          <w:rtl/>
        </w:rPr>
        <w:t>.</w:t>
      </w:r>
    </w:p>
    <w:p w:rsidR="00183742" w:rsidRPr="00E143FC" w:rsidRDefault="00CB2665" w:rsidP="00CB2665">
      <w:pPr>
        <w:pStyle w:val="a7"/>
        <w:rPr>
          <w:rtl/>
        </w:rPr>
      </w:pPr>
      <w:r>
        <w:rPr>
          <w:rFonts w:hint="cs"/>
          <w:rtl/>
        </w:rPr>
        <w:t>«</w:t>
      </w:r>
      <w:r w:rsidR="00A9098C">
        <w:rPr>
          <w:rFonts w:hint="cs"/>
          <w:rtl/>
        </w:rPr>
        <w:t>بی‌</w:t>
      </w:r>
      <w:r w:rsidR="00183742" w:rsidRPr="00E143FC">
        <w:rPr>
          <w:rFonts w:hint="cs"/>
          <w:rtl/>
        </w:rPr>
        <w:t>گمان خداوند خیانت کنندگان گناه پیشه را دوست نمی‌دارد</w:t>
      </w:r>
      <w:r>
        <w:rPr>
          <w:rFonts w:hint="cs"/>
          <w:rtl/>
        </w:rPr>
        <w:t>»</w:t>
      </w:r>
      <w:r w:rsidR="00183742" w:rsidRPr="00E143FC">
        <w:rPr>
          <w:rFonts w:hint="cs"/>
          <w:rtl/>
        </w:rPr>
        <w:t>.</w:t>
      </w:r>
    </w:p>
    <w:p w:rsidR="00183742" w:rsidRPr="00E143FC" w:rsidRDefault="00183742" w:rsidP="0089082B">
      <w:pPr>
        <w:pStyle w:val="a5"/>
        <w:rPr>
          <w:rtl/>
        </w:rPr>
      </w:pPr>
      <w:bookmarkStart w:id="1018" w:name="_Toc73092745"/>
      <w:bookmarkStart w:id="1019" w:name="_Toc226834890"/>
      <w:bookmarkStart w:id="1020" w:name="_Toc286875672"/>
      <w:bookmarkStart w:id="1021" w:name="_Toc421088047"/>
      <w:r w:rsidRPr="00E143FC">
        <w:rPr>
          <w:rFonts w:hint="cs"/>
          <w:rtl/>
        </w:rPr>
        <w:t>هفتم: تجاوز به مردم</w:t>
      </w:r>
      <w:bookmarkEnd w:id="1018"/>
      <w:bookmarkEnd w:id="1019"/>
      <w:bookmarkEnd w:id="1020"/>
      <w:bookmarkEnd w:id="1021"/>
    </w:p>
    <w:p w:rsidR="00183742" w:rsidRPr="00E143FC" w:rsidRDefault="00183742" w:rsidP="00CB2665">
      <w:pPr>
        <w:pStyle w:val="a7"/>
        <w:rPr>
          <w:rtl/>
        </w:rPr>
      </w:pPr>
      <w:r w:rsidRPr="00E143FC">
        <w:rPr>
          <w:rFonts w:hint="cs"/>
          <w:rtl/>
          <w:lang w:bidi="ar-KW"/>
        </w:rPr>
        <w:t>اسلام اعمال زشتی همچون:</w:t>
      </w:r>
      <w:r w:rsidRPr="00E143FC">
        <w:rPr>
          <w:rFonts w:hint="cs"/>
          <w:rtl/>
        </w:rPr>
        <w:t xml:space="preserve"> هتک حرمت و تخریب شخصیت مردم از طریق دشنام، غیبت، سخن چینی، رشک بردن، بدگمانی، جاسوسی، ریشخند و امثال آنها را حرام کرده‌ است.</w:t>
      </w:r>
    </w:p>
    <w:p w:rsidR="00CB2665" w:rsidRDefault="00183742" w:rsidP="00CB2665">
      <w:pPr>
        <w:pStyle w:val="a7"/>
        <w:rPr>
          <w:rtl/>
        </w:rPr>
      </w:pPr>
      <w:r w:rsidRPr="00E143FC">
        <w:rPr>
          <w:rFonts w:hint="cs"/>
          <w:rtl/>
        </w:rPr>
        <w:t>از این رو اسلام بر بنیان نهادن جامعه‌ای سالم و پاکیزه که محبت، برادری و همکاری بر آن سایه افکند، تاکید ورزیده و به شدت با همه بیماری</w:t>
      </w:r>
      <w:r w:rsidR="00CB2665">
        <w:rPr>
          <w:rFonts w:hint="eastAsia"/>
          <w:rtl/>
        </w:rPr>
        <w:t>‌</w:t>
      </w:r>
      <w:r w:rsidRPr="00E143FC">
        <w:rPr>
          <w:rFonts w:hint="cs"/>
          <w:rtl/>
        </w:rPr>
        <w:t>های اجتماعی همچون: غرض‌ورزی</w:t>
      </w:r>
      <w:r w:rsidRPr="00E143FC">
        <w:rPr>
          <w:rFonts w:hint="cs"/>
          <w:rtl/>
          <w:lang w:bidi="ar-KW"/>
        </w:rPr>
        <w:t>، کینه‌توزی</w:t>
      </w:r>
      <w:r w:rsidRPr="00E143FC">
        <w:rPr>
          <w:rFonts w:hint="cs"/>
          <w:rtl/>
        </w:rPr>
        <w:t xml:space="preserve"> و خودخواهی که جامعه را به اضمحلال می‌کشاند، مبارزه می‌کند.</w:t>
      </w:r>
    </w:p>
    <w:p w:rsidR="00183742" w:rsidRPr="00AD5DEE" w:rsidRDefault="00183742" w:rsidP="00AD5DEE">
      <w:pPr>
        <w:pStyle w:val="a7"/>
        <w:rPr>
          <w:rFonts w:ascii="KFGQPC Uthmanic Script HAFS" w:hAnsi="KFGQPC Uthmanic Script HAFS" w:cs="KFGQPC Uthmanic Script HAFS"/>
          <w:rtl/>
        </w:rPr>
      </w:pPr>
      <w:r w:rsidRPr="00CB2665">
        <w:rPr>
          <w:rFonts w:hint="cs"/>
          <w:rtl/>
        </w:rPr>
        <w:t>خداوند</w:t>
      </w:r>
      <w:r w:rsidRPr="00CB2665">
        <w:rPr>
          <w:rFonts w:hint="cs"/>
          <w:rtl/>
        </w:rPr>
        <w:sym w:font="AGA Arabesque" w:char="F055"/>
      </w:r>
      <w:r w:rsidRPr="00CB2665">
        <w:rPr>
          <w:rFonts w:hint="cs"/>
          <w:rtl/>
        </w:rPr>
        <w:t xml:space="preserve"> می‌فرماید:</w:t>
      </w:r>
      <w:r w:rsidR="00AD5DEE">
        <w:rPr>
          <w:rFonts w:hint="cs"/>
          <w:rtl/>
        </w:rPr>
        <w:t xml:space="preserve"> </w:t>
      </w:r>
      <w:r w:rsidR="00AD5DEE">
        <w:rPr>
          <w:rFonts w:ascii="Traditional Arabic" w:hAnsi="Traditional Arabic" w:cs="Traditional Arabic"/>
          <w:rtl/>
        </w:rPr>
        <w:t>﴿</w:t>
      </w:r>
      <w:r w:rsidR="00AD5DEE">
        <w:rPr>
          <w:rFonts w:ascii="KFGQPC Uthmanic Script HAFS" w:hAnsi="KFGQPC Uthmanic Script HAFS" w:cs="KFGQPC Uthmanic Script HAFS" w:hint="eastAsia"/>
          <w:rtl/>
        </w:rPr>
        <w:t>يَٰٓأَيُّهَا</w:t>
      </w:r>
      <w:r w:rsidR="00AD5DEE">
        <w:rPr>
          <w:rFonts w:ascii="KFGQPC Uthmanic Script HAFS" w:hAnsi="KFGQPC Uthmanic Script HAFS" w:cs="KFGQPC Uthmanic Script HAFS"/>
          <w:rtl/>
        </w:rPr>
        <w:t xml:space="preserve"> </w:t>
      </w:r>
      <w:r w:rsidR="00AD5DEE">
        <w:rPr>
          <w:rFonts w:ascii="KFGQPC Uthmanic Script HAFS" w:hAnsi="KFGQPC Uthmanic Script HAFS" w:cs="KFGQPC Uthmanic Script HAFS" w:hint="cs"/>
          <w:rtl/>
        </w:rPr>
        <w:t>ٱ</w:t>
      </w:r>
      <w:r w:rsidR="00AD5DEE">
        <w:rPr>
          <w:rFonts w:ascii="KFGQPC Uthmanic Script HAFS" w:hAnsi="KFGQPC Uthmanic Script HAFS" w:cs="KFGQPC Uthmanic Script HAFS" w:hint="eastAsia"/>
          <w:rtl/>
        </w:rPr>
        <w:t>لَّذِينَ</w:t>
      </w:r>
      <w:r w:rsidR="00AD5DEE">
        <w:rPr>
          <w:rFonts w:ascii="KFGQPC Uthmanic Script HAFS" w:hAnsi="KFGQPC Uthmanic Script HAFS" w:cs="KFGQPC Uthmanic Script HAFS"/>
          <w:rtl/>
        </w:rPr>
        <w:t xml:space="preserve"> ءَامَنُواْ لَا يَسۡخَرۡ قَوۡمٞ مِّن قَوۡمٍ عَسَىٰٓ أَن يَكُونُواْ خَيۡرٗا مِّنۡهُمۡ وَلَا نِسَآءٞ مِّن نِّسَآءٍ عَسَىٰٓ أَن يَكُنَّ خَيۡرٗا مِّنۡهُنَّۖ وَلَا تَلۡمِزُوٓاْ أَنفُسَكُمۡ وَلَا تَنَابَزُواْ بِ</w:t>
      </w:r>
      <w:r w:rsidR="00AD5DEE">
        <w:rPr>
          <w:rFonts w:ascii="KFGQPC Uthmanic Script HAFS" w:hAnsi="KFGQPC Uthmanic Script HAFS" w:cs="KFGQPC Uthmanic Script HAFS" w:hint="cs"/>
          <w:rtl/>
        </w:rPr>
        <w:t>ٱ</w:t>
      </w:r>
      <w:r w:rsidR="00AD5DEE">
        <w:rPr>
          <w:rFonts w:ascii="KFGQPC Uthmanic Script HAFS" w:hAnsi="KFGQPC Uthmanic Script HAFS" w:cs="KFGQPC Uthmanic Script HAFS" w:hint="eastAsia"/>
          <w:rtl/>
        </w:rPr>
        <w:t>لۡأَلۡقَٰبِۖ</w:t>
      </w:r>
      <w:r w:rsidR="00AD5DEE">
        <w:rPr>
          <w:rFonts w:ascii="KFGQPC Uthmanic Script HAFS" w:hAnsi="KFGQPC Uthmanic Script HAFS" w:cs="KFGQPC Uthmanic Script HAFS"/>
          <w:rtl/>
        </w:rPr>
        <w:t xml:space="preserve"> بِئۡسَ </w:t>
      </w:r>
      <w:r w:rsidR="00AD5DEE">
        <w:rPr>
          <w:rFonts w:ascii="KFGQPC Uthmanic Script HAFS" w:hAnsi="KFGQPC Uthmanic Script HAFS" w:cs="KFGQPC Uthmanic Script HAFS" w:hint="cs"/>
          <w:rtl/>
        </w:rPr>
        <w:t>ٱ</w:t>
      </w:r>
      <w:r w:rsidR="00AD5DEE">
        <w:rPr>
          <w:rFonts w:ascii="KFGQPC Uthmanic Script HAFS" w:hAnsi="KFGQPC Uthmanic Script HAFS" w:cs="KFGQPC Uthmanic Script HAFS" w:hint="eastAsia"/>
          <w:rtl/>
        </w:rPr>
        <w:t>لِ</w:t>
      </w:r>
      <w:r w:rsidR="00AD5DEE">
        <w:rPr>
          <w:rFonts w:ascii="KFGQPC Uthmanic Script HAFS" w:hAnsi="KFGQPC Uthmanic Script HAFS" w:cs="KFGQPC Uthmanic Script HAFS" w:hint="cs"/>
          <w:rtl/>
        </w:rPr>
        <w:t>ٱ</w:t>
      </w:r>
      <w:r w:rsidR="00AD5DEE">
        <w:rPr>
          <w:rFonts w:ascii="KFGQPC Uthmanic Script HAFS" w:hAnsi="KFGQPC Uthmanic Script HAFS" w:cs="KFGQPC Uthmanic Script HAFS" w:hint="eastAsia"/>
          <w:rtl/>
        </w:rPr>
        <w:t>س</w:t>
      </w:r>
      <w:r w:rsidR="00AD5DEE">
        <w:rPr>
          <w:rFonts w:ascii="KFGQPC Uthmanic Script HAFS" w:hAnsi="KFGQPC Uthmanic Script HAFS" w:cs="KFGQPC Uthmanic Script HAFS"/>
          <w:rtl/>
        </w:rPr>
        <w:t xml:space="preserve">ۡمُ </w:t>
      </w:r>
      <w:r w:rsidR="00AD5DEE">
        <w:rPr>
          <w:rFonts w:ascii="KFGQPC Uthmanic Script HAFS" w:hAnsi="KFGQPC Uthmanic Script HAFS" w:cs="KFGQPC Uthmanic Script HAFS" w:hint="cs"/>
          <w:rtl/>
        </w:rPr>
        <w:t>ٱ</w:t>
      </w:r>
      <w:r w:rsidR="00AD5DEE">
        <w:rPr>
          <w:rFonts w:ascii="KFGQPC Uthmanic Script HAFS" w:hAnsi="KFGQPC Uthmanic Script HAFS" w:cs="KFGQPC Uthmanic Script HAFS" w:hint="eastAsia"/>
          <w:rtl/>
        </w:rPr>
        <w:t>لۡفُسُوقُ</w:t>
      </w:r>
      <w:r w:rsidR="00AD5DEE">
        <w:rPr>
          <w:rFonts w:ascii="KFGQPC Uthmanic Script HAFS" w:hAnsi="KFGQPC Uthmanic Script HAFS" w:cs="KFGQPC Uthmanic Script HAFS"/>
          <w:rtl/>
        </w:rPr>
        <w:t xml:space="preserve"> بَعۡدَ </w:t>
      </w:r>
      <w:r w:rsidR="00AD5DEE">
        <w:rPr>
          <w:rFonts w:ascii="KFGQPC Uthmanic Script HAFS" w:hAnsi="KFGQPC Uthmanic Script HAFS" w:cs="KFGQPC Uthmanic Script HAFS" w:hint="cs"/>
          <w:rtl/>
        </w:rPr>
        <w:t>ٱ</w:t>
      </w:r>
      <w:r w:rsidR="00AD5DEE">
        <w:rPr>
          <w:rFonts w:ascii="KFGQPC Uthmanic Script HAFS" w:hAnsi="KFGQPC Uthmanic Script HAFS" w:cs="KFGQPC Uthmanic Script HAFS" w:hint="eastAsia"/>
          <w:rtl/>
        </w:rPr>
        <w:t>لۡإِيمَٰنِۚ</w:t>
      </w:r>
      <w:r w:rsidR="00AD5DEE">
        <w:rPr>
          <w:rFonts w:ascii="KFGQPC Uthmanic Script HAFS" w:hAnsi="KFGQPC Uthmanic Script HAFS" w:cs="KFGQPC Uthmanic Script HAFS"/>
          <w:rtl/>
        </w:rPr>
        <w:t xml:space="preserve"> وَمَن لَّمۡ يَتُبۡ فَأُوْلَٰٓئِكَ هُمُ </w:t>
      </w:r>
      <w:r w:rsidR="00AD5DEE">
        <w:rPr>
          <w:rFonts w:ascii="KFGQPC Uthmanic Script HAFS" w:hAnsi="KFGQPC Uthmanic Script HAFS" w:cs="KFGQPC Uthmanic Script HAFS" w:hint="cs"/>
          <w:rtl/>
        </w:rPr>
        <w:t>ٱ</w:t>
      </w:r>
      <w:r w:rsidR="00AD5DEE">
        <w:rPr>
          <w:rFonts w:ascii="KFGQPC Uthmanic Script HAFS" w:hAnsi="KFGQPC Uthmanic Script HAFS" w:cs="KFGQPC Uthmanic Script HAFS" w:hint="eastAsia"/>
          <w:rtl/>
        </w:rPr>
        <w:t>لظَّٰلِمُونَ</w:t>
      </w:r>
      <w:r w:rsidR="00AD5DEE">
        <w:rPr>
          <w:rFonts w:ascii="KFGQPC Uthmanic Script HAFS" w:hAnsi="KFGQPC Uthmanic Script HAFS" w:cs="KFGQPC Uthmanic Script HAFS"/>
          <w:rtl/>
        </w:rPr>
        <w:t xml:space="preserve"> ١١</w:t>
      </w:r>
      <w:r w:rsidR="00AD5DEE">
        <w:rPr>
          <w:rFonts w:ascii="KFGQPC Uthmanic Script HAFS" w:hAnsi="KFGQPC Uthmanic Script HAFS" w:cs="KFGQPC Uthmanic Script HAFS"/>
        </w:rPr>
        <w:t xml:space="preserve"> </w:t>
      </w:r>
      <w:r w:rsidR="00AD5DEE">
        <w:rPr>
          <w:rFonts w:ascii="KFGQPC Uthmanic Script HAFS" w:hAnsi="KFGQPC Uthmanic Script HAFS" w:cs="KFGQPC Uthmanic Script HAFS" w:hint="eastAsia"/>
          <w:rtl/>
        </w:rPr>
        <w:t>يَٰٓأَيُّهَا</w:t>
      </w:r>
      <w:r w:rsidR="00AD5DEE">
        <w:rPr>
          <w:rFonts w:ascii="KFGQPC Uthmanic Script HAFS" w:hAnsi="KFGQPC Uthmanic Script HAFS" w:cs="KFGQPC Uthmanic Script HAFS"/>
          <w:rtl/>
        </w:rPr>
        <w:t xml:space="preserve"> </w:t>
      </w:r>
      <w:r w:rsidR="00AD5DEE">
        <w:rPr>
          <w:rFonts w:ascii="KFGQPC Uthmanic Script HAFS" w:hAnsi="KFGQPC Uthmanic Script HAFS" w:cs="KFGQPC Uthmanic Script HAFS" w:hint="cs"/>
          <w:rtl/>
        </w:rPr>
        <w:t>ٱ</w:t>
      </w:r>
      <w:r w:rsidR="00AD5DEE">
        <w:rPr>
          <w:rFonts w:ascii="KFGQPC Uthmanic Script HAFS" w:hAnsi="KFGQPC Uthmanic Script HAFS" w:cs="KFGQPC Uthmanic Script HAFS" w:hint="eastAsia"/>
          <w:rtl/>
        </w:rPr>
        <w:t>لَّذِينَ</w:t>
      </w:r>
      <w:r w:rsidR="00AD5DEE">
        <w:rPr>
          <w:rFonts w:ascii="KFGQPC Uthmanic Script HAFS" w:hAnsi="KFGQPC Uthmanic Script HAFS" w:cs="KFGQPC Uthmanic Script HAFS"/>
          <w:rtl/>
        </w:rPr>
        <w:t xml:space="preserve"> ءَامَنُواْ </w:t>
      </w:r>
      <w:r w:rsidR="00AD5DEE">
        <w:rPr>
          <w:rFonts w:ascii="KFGQPC Uthmanic Script HAFS" w:hAnsi="KFGQPC Uthmanic Script HAFS" w:cs="KFGQPC Uthmanic Script HAFS" w:hint="cs"/>
          <w:rtl/>
        </w:rPr>
        <w:t>ٱ</w:t>
      </w:r>
      <w:r w:rsidR="00AD5DEE">
        <w:rPr>
          <w:rFonts w:ascii="KFGQPC Uthmanic Script HAFS" w:hAnsi="KFGQPC Uthmanic Script HAFS" w:cs="KFGQPC Uthmanic Script HAFS" w:hint="eastAsia"/>
          <w:rtl/>
        </w:rPr>
        <w:t>جۡتَنِبُواْ</w:t>
      </w:r>
      <w:r w:rsidR="00AD5DEE">
        <w:rPr>
          <w:rFonts w:ascii="KFGQPC Uthmanic Script HAFS" w:hAnsi="KFGQPC Uthmanic Script HAFS" w:cs="KFGQPC Uthmanic Script HAFS"/>
          <w:rtl/>
        </w:rPr>
        <w:t xml:space="preserve"> كَثِيرٗا مِّنَ </w:t>
      </w:r>
      <w:r w:rsidR="00AD5DEE">
        <w:rPr>
          <w:rFonts w:ascii="KFGQPC Uthmanic Script HAFS" w:hAnsi="KFGQPC Uthmanic Script HAFS" w:cs="KFGQPC Uthmanic Script HAFS" w:hint="cs"/>
          <w:rtl/>
        </w:rPr>
        <w:t>ٱ</w:t>
      </w:r>
      <w:r w:rsidR="00AD5DEE">
        <w:rPr>
          <w:rFonts w:ascii="KFGQPC Uthmanic Script HAFS" w:hAnsi="KFGQPC Uthmanic Script HAFS" w:cs="KFGQPC Uthmanic Script HAFS" w:hint="eastAsia"/>
          <w:rtl/>
        </w:rPr>
        <w:t>لظَّنِّ</w:t>
      </w:r>
      <w:r w:rsidR="00AD5DEE">
        <w:rPr>
          <w:rFonts w:ascii="KFGQPC Uthmanic Script HAFS" w:hAnsi="KFGQPC Uthmanic Script HAFS" w:cs="KFGQPC Uthmanic Script HAFS"/>
          <w:rtl/>
        </w:rPr>
        <w:t xml:space="preserve"> إِنَّ بَعۡضَ </w:t>
      </w:r>
      <w:r w:rsidR="00AD5DEE">
        <w:rPr>
          <w:rFonts w:ascii="KFGQPC Uthmanic Script HAFS" w:hAnsi="KFGQPC Uthmanic Script HAFS" w:cs="KFGQPC Uthmanic Script HAFS" w:hint="cs"/>
          <w:rtl/>
        </w:rPr>
        <w:t>ٱ</w:t>
      </w:r>
      <w:r w:rsidR="00AD5DEE">
        <w:rPr>
          <w:rFonts w:ascii="KFGQPC Uthmanic Script HAFS" w:hAnsi="KFGQPC Uthmanic Script HAFS" w:cs="KFGQPC Uthmanic Script HAFS" w:hint="eastAsia"/>
          <w:rtl/>
        </w:rPr>
        <w:t>لظَّنِّ</w:t>
      </w:r>
      <w:r w:rsidR="00AD5DEE">
        <w:rPr>
          <w:rFonts w:ascii="KFGQPC Uthmanic Script HAFS" w:hAnsi="KFGQPC Uthmanic Script HAFS" w:cs="KFGQPC Uthmanic Script HAFS"/>
          <w:rtl/>
        </w:rPr>
        <w:t xml:space="preserve"> إِثۡمٞۖ وَ لَا تَجَسَّسُواْ وَلَا يَغۡتَب بَّعۡضُكُم بَعۡضًاۚ أَيُحِبُّ أَحَدُكُمۡ أَن يَأۡكُلَ لَحۡمَ أَخِيهِ مَيۡتٗا فَكَرِهۡتُمُوهُۚ وَ</w:t>
      </w:r>
      <w:r w:rsidR="00AD5DEE">
        <w:rPr>
          <w:rFonts w:ascii="KFGQPC Uthmanic Script HAFS" w:hAnsi="KFGQPC Uthmanic Script HAFS" w:cs="KFGQPC Uthmanic Script HAFS" w:hint="cs"/>
          <w:rtl/>
        </w:rPr>
        <w:t>ٱ</w:t>
      </w:r>
      <w:r w:rsidR="00AD5DEE">
        <w:rPr>
          <w:rFonts w:ascii="KFGQPC Uthmanic Script HAFS" w:hAnsi="KFGQPC Uthmanic Script HAFS" w:cs="KFGQPC Uthmanic Script HAFS" w:hint="eastAsia"/>
          <w:rtl/>
        </w:rPr>
        <w:t>تَّقُواْ</w:t>
      </w:r>
      <w:r w:rsidR="00AD5DEE">
        <w:rPr>
          <w:rFonts w:ascii="KFGQPC Uthmanic Script HAFS" w:hAnsi="KFGQPC Uthmanic Script HAFS" w:cs="KFGQPC Uthmanic Script HAFS"/>
          <w:rtl/>
        </w:rPr>
        <w:t xml:space="preserve"> </w:t>
      </w:r>
      <w:r w:rsidR="00AD5DEE">
        <w:rPr>
          <w:rFonts w:ascii="KFGQPC Uthmanic Script HAFS" w:hAnsi="KFGQPC Uthmanic Script HAFS" w:cs="KFGQPC Uthmanic Script HAFS" w:hint="cs"/>
          <w:rtl/>
        </w:rPr>
        <w:t>ٱ</w:t>
      </w:r>
      <w:r w:rsidR="00AD5DEE">
        <w:rPr>
          <w:rFonts w:ascii="KFGQPC Uthmanic Script HAFS" w:hAnsi="KFGQPC Uthmanic Script HAFS" w:cs="KFGQPC Uthmanic Script HAFS" w:hint="eastAsia"/>
          <w:rtl/>
        </w:rPr>
        <w:t>للَّهَۚ</w:t>
      </w:r>
      <w:r w:rsidR="00AD5DEE">
        <w:rPr>
          <w:rFonts w:ascii="KFGQPC Uthmanic Script HAFS" w:hAnsi="KFGQPC Uthmanic Script HAFS" w:cs="KFGQPC Uthmanic Script HAFS"/>
          <w:rtl/>
        </w:rPr>
        <w:t xml:space="preserve"> إِنَّ</w:t>
      </w:r>
      <w:r w:rsidR="00AD5DEE">
        <w:rPr>
          <w:rFonts w:ascii="KFGQPC Uthmanic Script HAFS" w:hAnsi="KFGQPC Uthmanic Script HAFS" w:cs="KFGQPC Uthmanic Script HAFS"/>
        </w:rPr>
        <w:t xml:space="preserve"> </w:t>
      </w:r>
      <w:r w:rsidR="00AD5DEE">
        <w:rPr>
          <w:rFonts w:ascii="KFGQPC Uthmanic Script HAFS" w:hAnsi="KFGQPC Uthmanic Script HAFS" w:cs="KFGQPC Uthmanic Script HAFS" w:hint="cs"/>
          <w:rtl/>
        </w:rPr>
        <w:t>ٱ</w:t>
      </w:r>
      <w:r w:rsidR="00AD5DEE">
        <w:rPr>
          <w:rFonts w:ascii="KFGQPC Uthmanic Script HAFS" w:hAnsi="KFGQPC Uthmanic Script HAFS" w:cs="KFGQPC Uthmanic Script HAFS" w:hint="eastAsia"/>
          <w:rtl/>
        </w:rPr>
        <w:t>للَّهَ</w:t>
      </w:r>
      <w:r w:rsidR="00AD5DEE">
        <w:rPr>
          <w:rFonts w:ascii="KFGQPC Uthmanic Script HAFS" w:hAnsi="KFGQPC Uthmanic Script HAFS" w:cs="KFGQPC Uthmanic Script HAFS"/>
          <w:rtl/>
        </w:rPr>
        <w:t xml:space="preserve"> تَوَّابٞ رَّحِيمٞ ١٢</w:t>
      </w:r>
      <w:r w:rsidR="00AD5DEE">
        <w:rPr>
          <w:rFonts w:ascii="Traditional Arabic" w:hAnsi="Traditional Arabic" w:cs="Traditional Arabic"/>
          <w:rtl/>
        </w:rPr>
        <w:t>﴾</w:t>
      </w:r>
      <w:r w:rsidRPr="00E143FC">
        <w:rPr>
          <w:rFonts w:ascii="Bodoni MT Poster Compressed" w:hAnsi="Bodoni MT Poster Compressed" w:cs="B Lotus" w:hint="cs"/>
          <w:b/>
          <w:rtl/>
          <w:lang w:bidi="ar-KW"/>
        </w:rPr>
        <w:t xml:space="preserve"> </w:t>
      </w:r>
      <w:r w:rsidR="00CB2665" w:rsidRPr="00CB2665">
        <w:rPr>
          <w:rStyle w:val="Char4"/>
          <w:rFonts w:hint="cs"/>
          <w:rtl/>
        </w:rPr>
        <w:t>[</w:t>
      </w:r>
      <w:r w:rsidRPr="00CB2665">
        <w:rPr>
          <w:rStyle w:val="Char4"/>
          <w:rtl/>
        </w:rPr>
        <w:t>الحجرات:</w:t>
      </w:r>
      <w:r w:rsidR="00CB2665">
        <w:rPr>
          <w:rStyle w:val="Char4"/>
          <w:rFonts w:hint="cs"/>
          <w:rtl/>
        </w:rPr>
        <w:t xml:space="preserve"> 11-12</w:t>
      </w:r>
      <w:r w:rsidR="00CB2665" w:rsidRPr="00CB2665">
        <w:rPr>
          <w:rStyle w:val="Char4"/>
          <w:rFonts w:hint="cs"/>
          <w:rtl/>
        </w:rPr>
        <w:t>]</w:t>
      </w:r>
      <w:r w:rsidR="00CB2665" w:rsidRPr="00CB2665">
        <w:rPr>
          <w:rFonts w:hint="cs"/>
          <w:rtl/>
        </w:rPr>
        <w:t>.</w:t>
      </w:r>
    </w:p>
    <w:p w:rsidR="00183742" w:rsidRPr="00E143FC" w:rsidRDefault="00CB2665" w:rsidP="00CB2665">
      <w:pPr>
        <w:pStyle w:val="a7"/>
        <w:rPr>
          <w:rtl/>
        </w:rPr>
      </w:pPr>
      <w:r>
        <w:rPr>
          <w:rFonts w:hint="cs"/>
          <w:rtl/>
        </w:rPr>
        <w:t>«</w:t>
      </w:r>
      <w:r w:rsidR="00183742" w:rsidRPr="00E143FC">
        <w:rPr>
          <w:rFonts w:hint="cs"/>
          <w:rtl/>
        </w:rPr>
        <w:t>ای کسانی که‌ایمان آورده‌اید! نباید گروهی از مردان شما گروه دیگری را استهزا کنند، شاید آنان بهتر از اینان باشند، و نباید زنانی زنان دیگری را استهزا کنند، زیرا چه بسا آنان از اینان خوب‌تر باشند، و همدیگر را طعنه نزنید و مورد عیبجویی قرار ندهید، و یکدیگر را با القاب زشت و ناپسند مخوانید و منامید. چه بد است، بعد از ایمان آوردن، سخنان ناگوار و گناه آلود گفتن و بر زبان راندن! کسانی که دست برندارند و توبه نکنند، ایشان ستمگرند.ای کسانی که‌ایمان آورده‌اید! از بسیاری از گمان</w:t>
      </w:r>
      <w:r>
        <w:rPr>
          <w:rFonts w:hint="eastAsia"/>
          <w:rtl/>
        </w:rPr>
        <w:t>‌</w:t>
      </w:r>
      <w:r w:rsidR="00183742" w:rsidRPr="00E143FC">
        <w:rPr>
          <w:rFonts w:hint="cs"/>
          <w:rtl/>
        </w:rPr>
        <w:t>ها بپرهیزید، که برخی از گمان</w:t>
      </w:r>
      <w:r>
        <w:rPr>
          <w:rFonts w:hint="eastAsia"/>
          <w:rtl/>
        </w:rPr>
        <w:t>‌</w:t>
      </w:r>
      <w:r w:rsidR="00183742" w:rsidRPr="00E143FC">
        <w:rPr>
          <w:rFonts w:hint="cs"/>
          <w:rtl/>
        </w:rPr>
        <w:t>ها گناه است، و جاسوسی و پرده‌دری نکنید، و یکی از دیگری غیبت ننماید؛ آیا هیچ یک از شما دوست دارد که گوشت برادر مرده خود را بخورد؟ به یقین همه شما از مرده خواری بدتان می‌آید از خدا پروا کنید، بی گمان خداوند بس توبه پذیر و مهربان است</w:t>
      </w:r>
      <w:r>
        <w:rPr>
          <w:rFonts w:hint="cs"/>
          <w:rtl/>
        </w:rPr>
        <w:t>»</w:t>
      </w:r>
      <w:r w:rsidR="00183742" w:rsidRPr="00E143FC">
        <w:rPr>
          <w:rFonts w:hint="cs"/>
          <w:rtl/>
        </w:rPr>
        <w:t>.</w:t>
      </w:r>
    </w:p>
    <w:p w:rsidR="00CB2665" w:rsidRDefault="00183742" w:rsidP="00CB2665">
      <w:pPr>
        <w:pStyle w:val="a7"/>
        <w:rPr>
          <w:rtl/>
          <w:lang w:bidi="ar-KW"/>
        </w:rPr>
      </w:pPr>
      <w:r w:rsidRPr="00E143FC">
        <w:rPr>
          <w:rFonts w:hint="cs"/>
          <w:rtl/>
        </w:rPr>
        <w:t>اسلام همچنین به شدت با نژادپرستی و طبقه‌بندی افراد جامعه مبارزه می‌کند، زیرا همه انسان‌ها اعم از عرب، عجم، سفید پوست و سیاه پوست از نظر اسلام مساوی‌اند و تنها معیار تقوی و قانونمندی است که آنان را تمایز می‌بخشد.</w:t>
      </w:r>
      <w:r w:rsidRPr="00E143FC">
        <w:rPr>
          <w:rFonts w:hint="cs"/>
          <w:rtl/>
          <w:lang w:bidi="ar-KW"/>
        </w:rPr>
        <w:t xml:space="preserve"> همگی به‌ طور مساوی برای انجام اعمال صالح تلاش می‌کنند:</w:t>
      </w:r>
    </w:p>
    <w:p w:rsidR="00183742" w:rsidRPr="00E143FC" w:rsidRDefault="00AD5DEE" w:rsidP="00AD5DEE">
      <w:pPr>
        <w:pStyle w:val="a7"/>
        <w:rPr>
          <w:b/>
          <w:rtl/>
        </w:rPr>
      </w:pPr>
      <w:r>
        <w:rPr>
          <w:rFonts w:ascii="Traditional Arabic" w:hAnsi="Traditional Arabic" w:cs="Traditional Arabic"/>
          <w:rtl/>
          <w:lang w:bidi="ar-KW"/>
        </w:rPr>
        <w:t>﴿</w:t>
      </w:r>
      <w:r>
        <w:rPr>
          <w:rFonts w:ascii="KFGQPC Uthmanic Script HAFS" w:hAnsi="KFGQPC Uthmanic Script HAFS" w:cs="KFGQPC Uthmanic Script HAFS" w:hint="eastAsia"/>
          <w:rtl/>
        </w:rPr>
        <w:t>يَٰٓأَيُّهَا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لنَّاسُ</w:t>
      </w:r>
      <w:r>
        <w:rPr>
          <w:rFonts w:ascii="KFGQPC Uthmanic Script HAFS" w:hAnsi="KFGQPC Uthmanic Script HAFS" w:cs="KFGQPC Uthmanic Script HAFS"/>
          <w:rtl/>
        </w:rPr>
        <w:t xml:space="preserve"> إِنَّا خَلَقۡنَٰكُم مِّن ذَكَرٖ وَأُنثَىٰ وَجَعَلۡنَٰكُمۡ شُعُوبٗا وَقَبَآئِلَ لِتَعَارَفُوٓاْۚ إِنَّ أَكۡرَمَكُمۡ عِندَ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أَتۡقَىٰكُمۡۚ 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عَلِيمٌ خَبِيرٞ ١٣</w:t>
      </w:r>
      <w:r>
        <w:rPr>
          <w:rFonts w:ascii="Traditional Arabic" w:hAnsi="Traditional Arabic" w:cs="Traditional Arabic"/>
          <w:rtl/>
          <w:lang w:bidi="ar-KW"/>
        </w:rPr>
        <w:t>﴾</w:t>
      </w:r>
      <w:r w:rsidR="00183742" w:rsidRPr="00CB2665">
        <w:rPr>
          <w:rStyle w:val="Char4"/>
          <w:rtl/>
        </w:rPr>
        <w:t xml:space="preserve"> </w:t>
      </w:r>
      <w:r w:rsidR="00CB2665" w:rsidRPr="00CB2665">
        <w:rPr>
          <w:rStyle w:val="Char4"/>
          <w:rFonts w:hint="cs"/>
          <w:rtl/>
        </w:rPr>
        <w:t>[</w:t>
      </w:r>
      <w:r w:rsidR="00183742" w:rsidRPr="00CB2665">
        <w:rPr>
          <w:rStyle w:val="Char4"/>
          <w:rtl/>
        </w:rPr>
        <w:t>الحجرات: ١٣</w:t>
      </w:r>
      <w:r w:rsidR="00CB2665" w:rsidRPr="00CB2665">
        <w:rPr>
          <w:rStyle w:val="Char4"/>
          <w:rFonts w:hint="cs"/>
          <w:rtl/>
        </w:rPr>
        <w:t>]</w:t>
      </w:r>
      <w:r w:rsidR="00CB2665" w:rsidRPr="00CB2665">
        <w:rPr>
          <w:rFonts w:hint="cs"/>
          <w:rtl/>
        </w:rPr>
        <w:t>.</w:t>
      </w:r>
    </w:p>
    <w:p w:rsidR="00183742" w:rsidRPr="00E143FC" w:rsidRDefault="00CB2665" w:rsidP="00CB2665">
      <w:pPr>
        <w:pStyle w:val="a7"/>
        <w:rPr>
          <w:rtl/>
        </w:rPr>
      </w:pPr>
      <w:r>
        <w:rPr>
          <w:rFonts w:hint="cs"/>
          <w:rtl/>
        </w:rPr>
        <w:t>«</w:t>
      </w:r>
      <w:r w:rsidR="00183742" w:rsidRPr="00E143FC">
        <w:rPr>
          <w:rFonts w:hint="cs"/>
          <w:rtl/>
        </w:rPr>
        <w:t>ای مردمان! ما شما را از مرد و زنی آفریده‌ایم، و شما را تیره تیره و قبیله و قبیله نموده‌ایم تا همدیگر را بشناسید، بی</w:t>
      </w:r>
      <w:r>
        <w:rPr>
          <w:rFonts w:hint="eastAsia"/>
          <w:rtl/>
        </w:rPr>
        <w:t>‌</w:t>
      </w:r>
      <w:r w:rsidR="00183742" w:rsidRPr="00E143FC">
        <w:rPr>
          <w:rFonts w:hint="cs"/>
          <w:rtl/>
        </w:rPr>
        <w:t>گمان گرامی‌ترین شما در نزد خدا متقی‌ترین شما است، خداوند مسلما آگاه و باخبر است</w:t>
      </w:r>
      <w:r>
        <w:rPr>
          <w:rFonts w:hint="cs"/>
          <w:rtl/>
        </w:rPr>
        <w:t>»</w:t>
      </w:r>
      <w:r w:rsidR="00183742" w:rsidRPr="00E143FC">
        <w:rPr>
          <w:rFonts w:hint="cs"/>
          <w:rtl/>
        </w:rPr>
        <w:t>.</w:t>
      </w:r>
    </w:p>
    <w:p w:rsidR="00183742" w:rsidRDefault="00183742" w:rsidP="0089082B">
      <w:pPr>
        <w:pStyle w:val="a5"/>
        <w:rPr>
          <w:rtl/>
        </w:rPr>
      </w:pPr>
      <w:bookmarkStart w:id="1022" w:name="_Toc73092746"/>
      <w:bookmarkStart w:id="1023" w:name="_Toc226834891"/>
      <w:bookmarkStart w:id="1024" w:name="_Toc286875673"/>
      <w:bookmarkStart w:id="1025" w:name="_Toc421088048"/>
      <w:r w:rsidRPr="00E143FC">
        <w:rPr>
          <w:rFonts w:hint="cs"/>
          <w:rtl/>
        </w:rPr>
        <w:t>هشتم: قمار بازی، شراب‌خواری و اعتیاد به‌ مواد مخدر</w:t>
      </w:r>
      <w:bookmarkEnd w:id="1022"/>
      <w:bookmarkEnd w:id="1023"/>
      <w:bookmarkEnd w:id="1024"/>
      <w:bookmarkEnd w:id="1025"/>
    </w:p>
    <w:p w:rsidR="00CB2665" w:rsidRPr="00CB2665" w:rsidRDefault="00CB2665" w:rsidP="00CB2665">
      <w:pPr>
        <w:pStyle w:val="a7"/>
        <w:rPr>
          <w:rFonts w:ascii="KFGQPC Uthmanic Script HAFS" w:hAnsi="KFGQPC Uthmanic Script HAFS" w:cs="KFGQPC Uthmanic Script HAFS"/>
          <w:rtl/>
        </w:rPr>
      </w:pPr>
      <w:r>
        <w:rPr>
          <w:rFonts w:hint="cs"/>
          <w:rtl/>
        </w:rPr>
        <w:t xml:space="preserve">خداوند می‌فرماید: </w:t>
      </w:r>
      <w:r>
        <w:rPr>
          <w:rFonts w:ascii="Traditional Arabic" w:hAnsi="Traditional Arabic" w:cs="Traditional Arabic"/>
          <w:rtl/>
        </w:rPr>
        <w:t>﴿</w:t>
      </w:r>
      <w:r>
        <w:rPr>
          <w:rFonts w:ascii="KFGQPC Uthmanic Script HAFS" w:hAnsi="KFGQPC Uthmanic Script HAFS" w:cs="KFGQPC Uthmanic Script HAFS" w:hint="eastAsia"/>
          <w:rtl/>
        </w:rPr>
        <w:t>يَٰٓأَيُّهَا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إِنَّمَا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لۡخَمۡرُ</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لۡمَيۡسِرُ</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لۡأَنصَابُ</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لۡأَزۡلَٰمُ</w:t>
      </w:r>
      <w:r>
        <w:rPr>
          <w:rFonts w:ascii="KFGQPC Uthmanic Script HAFS" w:hAnsi="KFGQPC Uthmanic Script HAFS" w:cs="KFGQPC Uthmanic Script HAFS"/>
          <w:rtl/>
        </w:rPr>
        <w:t xml:space="preserve"> رِجۡسٞ مِّنۡ عَمَلِ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لشَّيۡطَٰنِ</w:t>
      </w:r>
      <w:r>
        <w:rPr>
          <w:rFonts w:ascii="KFGQPC Uthmanic Script HAFS" w:hAnsi="KFGQPC Uthmanic Script HAFS" w:cs="KFGQPC Uthmanic Script HAFS"/>
          <w:rtl/>
        </w:rPr>
        <w:t xml:space="preserve"> 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جۡتَنِبُوهُ</w:t>
      </w:r>
      <w:r>
        <w:rPr>
          <w:rFonts w:ascii="KFGQPC Uthmanic Script HAFS" w:hAnsi="KFGQPC Uthmanic Script HAFS" w:cs="KFGQPC Uthmanic Script HAFS"/>
          <w:rtl/>
        </w:rPr>
        <w:t xml:space="preserve"> لَعَلَّكُمۡ تُفۡلِحُونَ ٩٠</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إِنَّمَا</w:t>
      </w:r>
      <w:r>
        <w:rPr>
          <w:rFonts w:ascii="KFGQPC Uthmanic Script HAFS" w:hAnsi="KFGQPC Uthmanic Script HAFS" w:cs="KFGQPC Uthmanic Script HAFS"/>
          <w:rtl/>
        </w:rPr>
        <w:t xml:space="preserve"> يُرِيدُ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لشَّيۡطَٰنُ</w:t>
      </w:r>
      <w:r>
        <w:rPr>
          <w:rFonts w:ascii="KFGQPC Uthmanic Script HAFS" w:hAnsi="KFGQPC Uthmanic Script HAFS" w:cs="KFGQPC Uthmanic Script HAFS"/>
          <w:rtl/>
        </w:rPr>
        <w:t xml:space="preserve"> أَن يُوقِعَ بَيۡنَكُمُ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لۡعَدَٰوَةَ</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لۡبَغۡضَآءَ</w:t>
      </w:r>
      <w:r>
        <w:rPr>
          <w:rFonts w:ascii="KFGQPC Uthmanic Script HAFS" w:hAnsi="KFGQPC Uthmanic Script HAFS" w:cs="KFGQPC Uthmanic Script HAFS"/>
          <w:rtl/>
        </w:rPr>
        <w:t xml:space="preserve">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لۡخَمۡرِ</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لۡمَيۡسِرِ</w:t>
      </w:r>
      <w:r>
        <w:rPr>
          <w:rFonts w:ascii="KFGQPC Uthmanic Script HAFS" w:hAnsi="KFGQPC Uthmanic Script HAFS" w:cs="KFGQPC Uthmanic Script HAFS"/>
          <w:rtl/>
        </w:rPr>
        <w:t xml:space="preserve"> وَيَصُدَّكُمۡ عَن ذِكۡرِ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وَعَنِ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لصَّلَوٰةِۖ</w:t>
      </w:r>
      <w:r>
        <w:rPr>
          <w:rFonts w:ascii="KFGQPC Uthmanic Script HAFS" w:hAnsi="KFGQPC Uthmanic Script HAFS" w:cs="KFGQPC Uthmanic Script HAFS"/>
          <w:rtl/>
        </w:rPr>
        <w:t xml:space="preserve"> فَهَلۡ أَنتُم مُّنتَهُونَ ٩١</w:t>
      </w:r>
      <w:r>
        <w:rPr>
          <w:rFonts w:ascii="Traditional Arabic" w:hAnsi="Traditional Arabic" w:cs="Traditional Arabic"/>
          <w:rtl/>
        </w:rPr>
        <w:t>﴾</w:t>
      </w:r>
      <w:r>
        <w:rPr>
          <w:rFonts w:hint="cs"/>
          <w:rtl/>
        </w:rPr>
        <w:t xml:space="preserve"> </w:t>
      </w:r>
      <w:r w:rsidRPr="00CB2665">
        <w:rPr>
          <w:rStyle w:val="Char4"/>
          <w:rFonts w:hint="cs"/>
          <w:rtl/>
        </w:rPr>
        <w:t>[المائدة: 90-91]</w:t>
      </w:r>
      <w:r>
        <w:rPr>
          <w:rFonts w:hint="cs"/>
          <w:rtl/>
        </w:rPr>
        <w:t>.</w:t>
      </w:r>
    </w:p>
    <w:p w:rsidR="00183742" w:rsidRPr="00E143FC" w:rsidRDefault="00CB2665" w:rsidP="00CB2665">
      <w:pPr>
        <w:pStyle w:val="a7"/>
        <w:rPr>
          <w:rtl/>
        </w:rPr>
      </w:pPr>
      <w:r>
        <w:rPr>
          <w:rFonts w:hint="cs"/>
          <w:rtl/>
        </w:rPr>
        <w:t>«</w:t>
      </w:r>
      <w:r w:rsidR="00183742" w:rsidRPr="00E143FC">
        <w:rPr>
          <w:rtl/>
        </w:rPr>
        <w:t>ا</w:t>
      </w:r>
      <w:r w:rsidR="00442369">
        <w:rPr>
          <w:rtl/>
        </w:rPr>
        <w:t>ی</w:t>
      </w:r>
      <w:r w:rsidR="00183742" w:rsidRPr="00E143FC">
        <w:rPr>
          <w:rtl/>
        </w:rPr>
        <w:t xml:space="preserve"> مؤمنان! م</w:t>
      </w:r>
      <w:r w:rsidR="00442369">
        <w:rPr>
          <w:rtl/>
        </w:rPr>
        <w:t>ی</w:t>
      </w:r>
      <w:r w:rsidR="00183742" w:rsidRPr="00E143FC">
        <w:rPr>
          <w:rtl/>
        </w:rPr>
        <w:t>خوارگ</w:t>
      </w:r>
      <w:r w:rsidR="00442369">
        <w:rPr>
          <w:rtl/>
        </w:rPr>
        <w:t>ی</w:t>
      </w:r>
      <w:r w:rsidR="00183742" w:rsidRPr="00E143FC">
        <w:rPr>
          <w:rtl/>
        </w:rPr>
        <w:t xml:space="preserve"> و قمارباز</w:t>
      </w:r>
      <w:r w:rsidR="00442369">
        <w:rPr>
          <w:rtl/>
        </w:rPr>
        <w:t>ی</w:t>
      </w:r>
      <w:r w:rsidR="00183742" w:rsidRPr="00E143FC">
        <w:rPr>
          <w:rtl/>
        </w:rPr>
        <w:t xml:space="preserve"> و بتان (سنگ</w:t>
      </w:r>
      <w:r w:rsidR="00442369">
        <w:rPr>
          <w:rtl/>
        </w:rPr>
        <w:t>یی</w:t>
      </w:r>
      <w:r w:rsidR="00183742" w:rsidRPr="00E143FC">
        <w:rPr>
          <w:rtl/>
        </w:rPr>
        <w:t xml:space="preserve"> </w:t>
      </w:r>
      <w:r w:rsidR="00442369">
        <w:rPr>
          <w:rtl/>
        </w:rPr>
        <w:t>ک</w:t>
      </w:r>
      <w:r w:rsidR="00183742" w:rsidRPr="00E143FC">
        <w:rPr>
          <w:rtl/>
        </w:rPr>
        <w:t xml:space="preserve">ه در </w:t>
      </w:r>
      <w:r w:rsidR="00442369">
        <w:rPr>
          <w:rtl/>
        </w:rPr>
        <w:t>ک</w:t>
      </w:r>
      <w:r w:rsidR="00183742" w:rsidRPr="00E143FC">
        <w:rPr>
          <w:rtl/>
        </w:rPr>
        <w:t>نار آنها قربان</w:t>
      </w:r>
      <w:r w:rsidR="00442369">
        <w:rPr>
          <w:rtl/>
        </w:rPr>
        <w:t>ی</w:t>
      </w:r>
      <w:r w:rsidR="00183742" w:rsidRPr="00E143FC">
        <w:rPr>
          <w:rtl/>
        </w:rPr>
        <w:t xml:space="preserve"> م</w:t>
      </w:r>
      <w:r w:rsidR="00442369">
        <w:rPr>
          <w:rtl/>
        </w:rPr>
        <w:t>ی</w:t>
      </w:r>
      <w:r w:rsidR="00183742" w:rsidRPr="00E143FC">
        <w:rPr>
          <w:rtl/>
        </w:rPr>
        <w:t>‌</w:t>
      </w:r>
      <w:r w:rsidR="00442369">
        <w:rPr>
          <w:rtl/>
        </w:rPr>
        <w:t>ک</w:t>
      </w:r>
      <w:r w:rsidR="00183742" w:rsidRPr="00E143FC">
        <w:rPr>
          <w:rtl/>
        </w:rPr>
        <w:t>ن</w:t>
      </w:r>
      <w:r w:rsidR="00442369">
        <w:rPr>
          <w:rtl/>
        </w:rPr>
        <w:t>ی</w:t>
      </w:r>
      <w:r w:rsidR="00183742" w:rsidRPr="00E143FC">
        <w:rPr>
          <w:rtl/>
        </w:rPr>
        <w:t>د) و ت</w:t>
      </w:r>
      <w:r w:rsidR="00442369">
        <w:rPr>
          <w:rtl/>
        </w:rPr>
        <w:t>ی</w:t>
      </w:r>
      <w:r w:rsidR="00183742" w:rsidRPr="00E143FC">
        <w:rPr>
          <w:rtl/>
        </w:rPr>
        <w:t>رها (و سنگ</w:t>
      </w:r>
      <w:r>
        <w:rPr>
          <w:rFonts w:hint="cs"/>
          <w:rtl/>
        </w:rPr>
        <w:t>‌</w:t>
      </w:r>
      <w:r w:rsidR="00183742" w:rsidRPr="00E143FC">
        <w:rPr>
          <w:rtl/>
        </w:rPr>
        <w:t>ها و اوراق</w:t>
      </w:r>
      <w:r w:rsidR="00442369">
        <w:rPr>
          <w:rtl/>
        </w:rPr>
        <w:t>ی</w:t>
      </w:r>
      <w:r w:rsidR="00183742" w:rsidRPr="00E143FC">
        <w:rPr>
          <w:rtl/>
        </w:rPr>
        <w:t xml:space="preserve"> </w:t>
      </w:r>
      <w:r w:rsidR="00442369">
        <w:rPr>
          <w:rtl/>
        </w:rPr>
        <w:t>ک</w:t>
      </w:r>
      <w:r w:rsidR="00183742" w:rsidRPr="00E143FC">
        <w:rPr>
          <w:rtl/>
        </w:rPr>
        <w:t>ه برا</w:t>
      </w:r>
      <w:r w:rsidR="00442369">
        <w:rPr>
          <w:rtl/>
        </w:rPr>
        <w:t>ی</w:t>
      </w:r>
      <w:r w:rsidR="00183742" w:rsidRPr="00E143FC">
        <w:rPr>
          <w:rtl/>
        </w:rPr>
        <w:t xml:space="preserve"> بخت‌آزمائ</w:t>
      </w:r>
      <w:r w:rsidR="00442369">
        <w:rPr>
          <w:rtl/>
        </w:rPr>
        <w:t>ی</w:t>
      </w:r>
      <w:r w:rsidR="00183742" w:rsidRPr="00E143FC">
        <w:rPr>
          <w:rtl/>
        </w:rPr>
        <w:t xml:space="preserve"> و غ</w:t>
      </w:r>
      <w:r w:rsidR="00442369">
        <w:rPr>
          <w:rtl/>
        </w:rPr>
        <w:t>ی</w:t>
      </w:r>
      <w:r w:rsidR="00183742" w:rsidRPr="00E143FC">
        <w:rPr>
          <w:rtl/>
        </w:rPr>
        <w:t>بگوئ</w:t>
      </w:r>
      <w:r w:rsidR="00442369">
        <w:rPr>
          <w:rtl/>
        </w:rPr>
        <w:t>ی</w:t>
      </w:r>
      <w:r w:rsidR="00183742" w:rsidRPr="00E143FC">
        <w:rPr>
          <w:rtl/>
        </w:rPr>
        <w:t xml:space="preserve"> به </w:t>
      </w:r>
      <w:r w:rsidR="00442369">
        <w:rPr>
          <w:rtl/>
        </w:rPr>
        <w:t>ک</w:t>
      </w:r>
      <w:r w:rsidR="00183742" w:rsidRPr="00E143FC">
        <w:rPr>
          <w:rtl/>
        </w:rPr>
        <w:t>ار م</w:t>
      </w:r>
      <w:r w:rsidR="00442369">
        <w:rPr>
          <w:rtl/>
        </w:rPr>
        <w:t>ی</w:t>
      </w:r>
      <w:r w:rsidR="00183742" w:rsidRPr="00E143FC">
        <w:rPr>
          <w:rtl/>
        </w:rPr>
        <w:t>‌بر</w:t>
      </w:r>
      <w:r w:rsidR="00442369">
        <w:rPr>
          <w:rtl/>
        </w:rPr>
        <w:t>ی</w:t>
      </w:r>
      <w:r w:rsidR="00183742" w:rsidRPr="00E143FC">
        <w:rPr>
          <w:rtl/>
        </w:rPr>
        <w:t>د</w:t>
      </w:r>
      <w:r w:rsidR="00C8158D">
        <w:rPr>
          <w:rtl/>
        </w:rPr>
        <w:t>،</w:t>
      </w:r>
      <w:r w:rsidR="00183742" w:rsidRPr="00E143FC">
        <w:rPr>
          <w:rtl/>
        </w:rPr>
        <w:t xml:space="preserve"> همه و همه از لحاظ معنو</w:t>
      </w:r>
      <w:r w:rsidR="00442369">
        <w:rPr>
          <w:rtl/>
        </w:rPr>
        <w:t>ی</w:t>
      </w:r>
      <w:r w:rsidR="00183742" w:rsidRPr="00E143FC">
        <w:rPr>
          <w:rtl/>
        </w:rPr>
        <w:t>) پل</w:t>
      </w:r>
      <w:r w:rsidR="00442369">
        <w:rPr>
          <w:rtl/>
        </w:rPr>
        <w:t>ی</w:t>
      </w:r>
      <w:r w:rsidR="00183742" w:rsidRPr="00E143FC">
        <w:rPr>
          <w:rtl/>
        </w:rPr>
        <w:t>دند و (ناش</w:t>
      </w:r>
      <w:r w:rsidR="00442369">
        <w:rPr>
          <w:rtl/>
        </w:rPr>
        <w:t>ی</w:t>
      </w:r>
      <w:r w:rsidR="00183742" w:rsidRPr="00E143FC">
        <w:rPr>
          <w:rtl/>
        </w:rPr>
        <w:t xml:space="preserve"> از تز</w:t>
      </w:r>
      <w:r w:rsidR="00442369">
        <w:rPr>
          <w:rtl/>
        </w:rPr>
        <w:t>یی</w:t>
      </w:r>
      <w:r w:rsidR="00183742" w:rsidRPr="00E143FC">
        <w:rPr>
          <w:rtl/>
        </w:rPr>
        <w:t>ن و تلق</w:t>
      </w:r>
      <w:r w:rsidR="00442369">
        <w:rPr>
          <w:rtl/>
        </w:rPr>
        <w:t>ی</w:t>
      </w:r>
      <w:r w:rsidR="00183742" w:rsidRPr="00E143FC">
        <w:rPr>
          <w:rtl/>
        </w:rPr>
        <w:t>ن) عمل ش</w:t>
      </w:r>
      <w:r w:rsidR="00442369">
        <w:rPr>
          <w:rtl/>
        </w:rPr>
        <w:t>ی</w:t>
      </w:r>
      <w:r w:rsidR="00183742" w:rsidRPr="00E143FC">
        <w:rPr>
          <w:rtl/>
        </w:rPr>
        <w:t>طان م</w:t>
      </w:r>
      <w:r w:rsidR="00442369">
        <w:rPr>
          <w:rtl/>
        </w:rPr>
        <w:t>ی</w:t>
      </w:r>
      <w:r w:rsidR="00183742" w:rsidRPr="00E143FC">
        <w:rPr>
          <w:rtl/>
        </w:rPr>
        <w:t>‌باشند. پس از (ا</w:t>
      </w:r>
      <w:r w:rsidR="00442369">
        <w:rPr>
          <w:rtl/>
        </w:rPr>
        <w:t>ی</w:t>
      </w:r>
      <w:r w:rsidR="00183742" w:rsidRPr="00E143FC">
        <w:rPr>
          <w:rtl/>
        </w:rPr>
        <w:t xml:space="preserve">ن </w:t>
      </w:r>
      <w:r w:rsidR="00442369">
        <w:rPr>
          <w:rtl/>
        </w:rPr>
        <w:t>ک</w:t>
      </w:r>
      <w:r w:rsidR="00183742" w:rsidRPr="00E143FC">
        <w:rPr>
          <w:rtl/>
        </w:rPr>
        <w:t>ارها</w:t>
      </w:r>
      <w:r w:rsidR="00442369">
        <w:rPr>
          <w:rtl/>
        </w:rPr>
        <w:t>ی</w:t>
      </w:r>
      <w:r w:rsidR="00183742" w:rsidRPr="00E143FC">
        <w:rPr>
          <w:rtl/>
        </w:rPr>
        <w:t>) پل</w:t>
      </w:r>
      <w:r w:rsidR="00442369">
        <w:rPr>
          <w:rtl/>
        </w:rPr>
        <w:t>ی</w:t>
      </w:r>
      <w:r w:rsidR="00183742" w:rsidRPr="00E143FC">
        <w:rPr>
          <w:rtl/>
        </w:rPr>
        <w:t>د دور</w:t>
      </w:r>
      <w:r w:rsidR="00442369">
        <w:rPr>
          <w:rtl/>
        </w:rPr>
        <w:t>ی</w:t>
      </w:r>
      <w:r w:rsidR="00183742" w:rsidRPr="00E143FC">
        <w:rPr>
          <w:rtl/>
        </w:rPr>
        <w:t xml:space="preserve"> </w:t>
      </w:r>
      <w:r w:rsidR="00442369">
        <w:rPr>
          <w:rtl/>
        </w:rPr>
        <w:t>ک</w:t>
      </w:r>
      <w:r w:rsidR="00183742" w:rsidRPr="00E143FC">
        <w:rPr>
          <w:rtl/>
        </w:rPr>
        <w:t>ن</w:t>
      </w:r>
      <w:r w:rsidR="00442369">
        <w:rPr>
          <w:rtl/>
        </w:rPr>
        <w:t>ی</w:t>
      </w:r>
      <w:r w:rsidR="00183742" w:rsidRPr="00E143FC">
        <w:rPr>
          <w:rtl/>
        </w:rPr>
        <w:t>د تا ا</w:t>
      </w:r>
      <w:r w:rsidR="00442369">
        <w:rPr>
          <w:rtl/>
        </w:rPr>
        <w:t>ی</w:t>
      </w:r>
      <w:r w:rsidR="00183742" w:rsidRPr="00E143FC">
        <w:rPr>
          <w:rtl/>
        </w:rPr>
        <w:t xml:space="preserve">ن </w:t>
      </w:r>
      <w:r w:rsidR="00442369">
        <w:rPr>
          <w:rtl/>
        </w:rPr>
        <w:t>ک</w:t>
      </w:r>
      <w:r w:rsidR="00183742" w:rsidRPr="00E143FC">
        <w:rPr>
          <w:rtl/>
        </w:rPr>
        <w:t>ه رستگار شو</w:t>
      </w:r>
      <w:r w:rsidR="00442369">
        <w:rPr>
          <w:rtl/>
        </w:rPr>
        <w:t>ی</w:t>
      </w:r>
      <w:r w:rsidR="00183742" w:rsidRPr="00E143FC">
        <w:rPr>
          <w:rtl/>
        </w:rPr>
        <w:t>د. اهر</w:t>
      </w:r>
      <w:r w:rsidR="00442369">
        <w:rPr>
          <w:rtl/>
        </w:rPr>
        <w:t>ی</w:t>
      </w:r>
      <w:r w:rsidR="00183742" w:rsidRPr="00E143FC">
        <w:rPr>
          <w:rtl/>
        </w:rPr>
        <w:t>من م</w:t>
      </w:r>
      <w:r w:rsidR="00442369">
        <w:rPr>
          <w:rtl/>
        </w:rPr>
        <w:t>ی</w:t>
      </w:r>
      <w:r w:rsidR="00183742" w:rsidRPr="00E143FC">
        <w:rPr>
          <w:rtl/>
        </w:rPr>
        <w:t>‌خواهد از طر</w:t>
      </w:r>
      <w:r w:rsidR="00442369">
        <w:rPr>
          <w:rtl/>
        </w:rPr>
        <w:t>ی</w:t>
      </w:r>
      <w:r w:rsidR="00183742" w:rsidRPr="00E143FC">
        <w:rPr>
          <w:rtl/>
        </w:rPr>
        <w:t>ق م</w:t>
      </w:r>
      <w:r w:rsidR="00442369">
        <w:rPr>
          <w:rtl/>
        </w:rPr>
        <w:t>ی</w:t>
      </w:r>
      <w:r w:rsidR="00183742" w:rsidRPr="00E143FC">
        <w:rPr>
          <w:rtl/>
        </w:rPr>
        <w:t>خوارگ</w:t>
      </w:r>
      <w:r w:rsidR="00442369">
        <w:rPr>
          <w:rtl/>
        </w:rPr>
        <w:t>ی</w:t>
      </w:r>
      <w:r w:rsidR="00183742" w:rsidRPr="00E143FC">
        <w:rPr>
          <w:rtl/>
        </w:rPr>
        <w:t xml:space="preserve"> و قمارباز</w:t>
      </w:r>
      <w:r w:rsidR="00442369">
        <w:rPr>
          <w:rtl/>
        </w:rPr>
        <w:t>ی</w:t>
      </w:r>
      <w:r w:rsidR="00183742" w:rsidRPr="00E143FC">
        <w:rPr>
          <w:rtl/>
        </w:rPr>
        <w:t xml:space="preserve"> در م</w:t>
      </w:r>
      <w:r w:rsidR="00442369">
        <w:rPr>
          <w:rtl/>
        </w:rPr>
        <w:t>ی</w:t>
      </w:r>
      <w:r w:rsidR="00183742" w:rsidRPr="00E143FC">
        <w:rPr>
          <w:rtl/>
        </w:rPr>
        <w:t>ان شما دشمنانگ</w:t>
      </w:r>
      <w:r w:rsidR="00442369">
        <w:rPr>
          <w:rtl/>
        </w:rPr>
        <w:t>ی</w:t>
      </w:r>
      <w:r w:rsidR="00183742" w:rsidRPr="00E143FC">
        <w:rPr>
          <w:rtl/>
        </w:rPr>
        <w:t xml:space="preserve"> و </w:t>
      </w:r>
      <w:r w:rsidR="00442369">
        <w:rPr>
          <w:rtl/>
        </w:rPr>
        <w:t>کی</w:t>
      </w:r>
      <w:r w:rsidR="00183742" w:rsidRPr="00E143FC">
        <w:rPr>
          <w:rtl/>
        </w:rPr>
        <w:t>نه‌توز</w:t>
      </w:r>
      <w:r w:rsidR="00442369">
        <w:rPr>
          <w:rtl/>
        </w:rPr>
        <w:t>ی</w:t>
      </w:r>
      <w:r w:rsidR="00183742" w:rsidRPr="00E143FC">
        <w:rPr>
          <w:rtl/>
        </w:rPr>
        <w:t xml:space="preserve"> ا</w:t>
      </w:r>
      <w:r w:rsidR="00442369">
        <w:rPr>
          <w:rtl/>
        </w:rPr>
        <w:t>ی</w:t>
      </w:r>
      <w:r w:rsidR="00183742" w:rsidRPr="00E143FC">
        <w:rPr>
          <w:rtl/>
        </w:rPr>
        <w:t xml:space="preserve">جاد </w:t>
      </w:r>
      <w:r w:rsidR="00442369">
        <w:rPr>
          <w:rtl/>
        </w:rPr>
        <w:t>ک</w:t>
      </w:r>
      <w:r w:rsidR="00183742" w:rsidRPr="00E143FC">
        <w:rPr>
          <w:rtl/>
        </w:rPr>
        <w:t xml:space="preserve">ند و شما را از </w:t>
      </w:r>
      <w:r w:rsidR="00442369">
        <w:rPr>
          <w:rtl/>
        </w:rPr>
        <w:t>ی</w:t>
      </w:r>
      <w:r w:rsidR="00183742" w:rsidRPr="00E143FC">
        <w:rPr>
          <w:rtl/>
        </w:rPr>
        <w:t>اد خدا و خواندن نماز باز دارد. پس آ</w:t>
      </w:r>
      <w:r w:rsidR="00442369">
        <w:rPr>
          <w:rtl/>
        </w:rPr>
        <w:t>ی</w:t>
      </w:r>
      <w:r w:rsidR="00183742" w:rsidRPr="00E143FC">
        <w:rPr>
          <w:rtl/>
        </w:rPr>
        <w:t>ا (از ا</w:t>
      </w:r>
      <w:r w:rsidR="00442369">
        <w:rPr>
          <w:rtl/>
        </w:rPr>
        <w:t>ی</w:t>
      </w:r>
      <w:r w:rsidR="00183742" w:rsidRPr="00E143FC">
        <w:rPr>
          <w:rtl/>
        </w:rPr>
        <w:t>ن دو چ</w:t>
      </w:r>
      <w:r w:rsidR="00442369">
        <w:rPr>
          <w:rtl/>
        </w:rPr>
        <w:t>ی</w:t>
      </w:r>
      <w:r w:rsidR="00183742" w:rsidRPr="00E143FC">
        <w:rPr>
          <w:rtl/>
        </w:rPr>
        <w:t>ز</w:t>
      </w:r>
      <w:r w:rsidR="00442369">
        <w:rPr>
          <w:rtl/>
        </w:rPr>
        <w:t>ی</w:t>
      </w:r>
      <w:r w:rsidR="00183742" w:rsidRPr="00E143FC">
        <w:rPr>
          <w:rtl/>
        </w:rPr>
        <w:t xml:space="preserve"> </w:t>
      </w:r>
      <w:r w:rsidR="00442369">
        <w:rPr>
          <w:rtl/>
        </w:rPr>
        <w:t>ک</w:t>
      </w:r>
      <w:r w:rsidR="00183742" w:rsidRPr="00E143FC">
        <w:rPr>
          <w:rtl/>
        </w:rPr>
        <w:t>ه پل</w:t>
      </w:r>
      <w:r w:rsidR="00442369">
        <w:rPr>
          <w:rtl/>
        </w:rPr>
        <w:t>ی</w:t>
      </w:r>
      <w:r w:rsidR="00183742" w:rsidRPr="00E143FC">
        <w:rPr>
          <w:rtl/>
        </w:rPr>
        <w:t>دند، و دشمنانگ</w:t>
      </w:r>
      <w:r w:rsidR="00442369">
        <w:rPr>
          <w:rtl/>
        </w:rPr>
        <w:t>ی</w:t>
      </w:r>
      <w:r w:rsidR="00183742" w:rsidRPr="00E143FC">
        <w:rPr>
          <w:rtl/>
        </w:rPr>
        <w:t xml:space="preserve"> و </w:t>
      </w:r>
      <w:r w:rsidR="00442369">
        <w:rPr>
          <w:rtl/>
        </w:rPr>
        <w:t>کی</w:t>
      </w:r>
      <w:r w:rsidR="00183742" w:rsidRPr="00E143FC">
        <w:rPr>
          <w:rtl/>
        </w:rPr>
        <w:t>نه‌توز</w:t>
      </w:r>
      <w:r w:rsidR="00442369">
        <w:rPr>
          <w:rtl/>
        </w:rPr>
        <w:t>ی</w:t>
      </w:r>
      <w:r w:rsidR="00183742" w:rsidRPr="00E143FC">
        <w:rPr>
          <w:rtl/>
        </w:rPr>
        <w:t xml:space="preserve"> م</w:t>
      </w:r>
      <w:r w:rsidR="00442369">
        <w:rPr>
          <w:rtl/>
        </w:rPr>
        <w:t>ی</w:t>
      </w:r>
      <w:r w:rsidR="00183742" w:rsidRPr="00E143FC">
        <w:rPr>
          <w:rtl/>
        </w:rPr>
        <w:t>‌پرا</w:t>
      </w:r>
      <w:r w:rsidR="00442369">
        <w:rPr>
          <w:rtl/>
        </w:rPr>
        <w:t>ک</w:t>
      </w:r>
      <w:r w:rsidR="00183742" w:rsidRPr="00E143FC">
        <w:rPr>
          <w:rtl/>
        </w:rPr>
        <w:t xml:space="preserve">نند، و بندگان را از </w:t>
      </w:r>
      <w:r w:rsidR="00442369">
        <w:rPr>
          <w:rtl/>
        </w:rPr>
        <w:t>ی</w:t>
      </w:r>
      <w:r w:rsidR="00183742" w:rsidRPr="00E143FC">
        <w:rPr>
          <w:rtl/>
        </w:rPr>
        <w:t>اد خدا غافل م</w:t>
      </w:r>
      <w:r w:rsidR="00442369">
        <w:rPr>
          <w:rtl/>
        </w:rPr>
        <w:t>ی</w:t>
      </w:r>
      <w:r w:rsidR="00183742" w:rsidRPr="00E143FC">
        <w:rPr>
          <w:rtl/>
        </w:rPr>
        <w:t>‌</w:t>
      </w:r>
      <w:r w:rsidR="00442369">
        <w:rPr>
          <w:rtl/>
        </w:rPr>
        <w:t>ک</w:t>
      </w:r>
      <w:r w:rsidR="00183742" w:rsidRPr="00E143FC">
        <w:rPr>
          <w:rtl/>
        </w:rPr>
        <w:t>نند، و ا</w:t>
      </w:r>
      <w:r w:rsidR="00442369">
        <w:rPr>
          <w:rtl/>
        </w:rPr>
        <w:t>ی</w:t>
      </w:r>
      <w:r w:rsidR="00183742" w:rsidRPr="00E143FC">
        <w:rPr>
          <w:rtl/>
        </w:rPr>
        <w:t>شان را از همه عبادات، به و</w:t>
      </w:r>
      <w:r w:rsidR="00442369">
        <w:rPr>
          <w:rtl/>
        </w:rPr>
        <w:t>ی</w:t>
      </w:r>
      <w:r w:rsidR="00183742" w:rsidRPr="00E143FC">
        <w:rPr>
          <w:rtl/>
        </w:rPr>
        <w:t xml:space="preserve">ژه نماز </w:t>
      </w:r>
      <w:r w:rsidR="00442369">
        <w:rPr>
          <w:rtl/>
        </w:rPr>
        <w:t>ک</w:t>
      </w:r>
      <w:r w:rsidR="00183742" w:rsidRPr="00E143FC">
        <w:rPr>
          <w:rtl/>
        </w:rPr>
        <w:t>ه مهم</w:t>
      </w:r>
      <w:r>
        <w:rPr>
          <w:rFonts w:hint="cs"/>
          <w:rtl/>
        </w:rPr>
        <w:t>‌</w:t>
      </w:r>
      <w:r w:rsidR="00183742" w:rsidRPr="00E143FC">
        <w:rPr>
          <w:rtl/>
        </w:rPr>
        <w:t>تر</w:t>
      </w:r>
      <w:r w:rsidR="00442369">
        <w:rPr>
          <w:rtl/>
        </w:rPr>
        <w:t>ی</w:t>
      </w:r>
      <w:r w:rsidR="00183742" w:rsidRPr="00E143FC">
        <w:rPr>
          <w:rtl/>
        </w:rPr>
        <w:t>ن آنها است، باز م</w:t>
      </w:r>
      <w:r w:rsidR="00442369">
        <w:rPr>
          <w:rtl/>
        </w:rPr>
        <w:t>ی</w:t>
      </w:r>
      <w:r w:rsidR="00183742" w:rsidRPr="00E143FC">
        <w:rPr>
          <w:rtl/>
        </w:rPr>
        <w:t>‌دارند) دست م</w:t>
      </w:r>
      <w:r w:rsidR="00442369">
        <w:rPr>
          <w:rtl/>
        </w:rPr>
        <w:t>ی</w:t>
      </w:r>
      <w:r w:rsidR="00183742" w:rsidRPr="00E143FC">
        <w:rPr>
          <w:rtl/>
        </w:rPr>
        <w:t>‌</w:t>
      </w:r>
      <w:r w:rsidR="00442369">
        <w:rPr>
          <w:rtl/>
        </w:rPr>
        <w:t>ک</w:t>
      </w:r>
      <w:r w:rsidR="00183742" w:rsidRPr="00E143FC">
        <w:rPr>
          <w:rtl/>
        </w:rPr>
        <w:t>ش</w:t>
      </w:r>
      <w:r w:rsidR="00442369">
        <w:rPr>
          <w:rtl/>
        </w:rPr>
        <w:t>ی</w:t>
      </w:r>
      <w:r w:rsidR="00183742" w:rsidRPr="00E143FC">
        <w:rPr>
          <w:rtl/>
        </w:rPr>
        <w:t>د و بس م</w:t>
      </w:r>
      <w:r w:rsidR="00442369">
        <w:rPr>
          <w:rtl/>
        </w:rPr>
        <w:t>ی</w:t>
      </w:r>
      <w:r w:rsidR="00183742" w:rsidRPr="00E143FC">
        <w:rPr>
          <w:rtl/>
        </w:rPr>
        <w:t>‌</w:t>
      </w:r>
      <w:r w:rsidR="00442369">
        <w:rPr>
          <w:rtl/>
        </w:rPr>
        <w:t>ک</w:t>
      </w:r>
      <w:r w:rsidR="00183742" w:rsidRPr="00E143FC">
        <w:rPr>
          <w:rtl/>
        </w:rPr>
        <w:t>ن</w:t>
      </w:r>
      <w:r w:rsidR="00442369">
        <w:rPr>
          <w:rtl/>
        </w:rPr>
        <w:t>ی</w:t>
      </w:r>
      <w:r w:rsidR="00183742" w:rsidRPr="00E143FC">
        <w:rPr>
          <w:rtl/>
        </w:rPr>
        <w:t>د؟!</w:t>
      </w:r>
      <w:r>
        <w:rPr>
          <w:rFonts w:hint="cs"/>
          <w:rtl/>
        </w:rPr>
        <w:t>»</w:t>
      </w:r>
      <w:r w:rsidR="00183742" w:rsidRPr="00E143FC">
        <w:rPr>
          <w:rFonts w:hint="cs"/>
          <w:rtl/>
        </w:rPr>
        <w:t>.</w:t>
      </w:r>
    </w:p>
    <w:p w:rsidR="00183742" w:rsidRPr="00E143FC" w:rsidRDefault="00183742" w:rsidP="0089082B">
      <w:pPr>
        <w:pStyle w:val="a5"/>
        <w:rPr>
          <w:rFonts w:ascii="B Lotus" w:hAnsi="B Lotus"/>
          <w:rtl/>
        </w:rPr>
      </w:pPr>
      <w:bookmarkStart w:id="1026" w:name="_Toc73092747"/>
      <w:bookmarkStart w:id="1027" w:name="_Toc226834892"/>
      <w:bookmarkStart w:id="1028" w:name="_Toc286875674"/>
      <w:bookmarkStart w:id="1029" w:name="_Toc421088049"/>
      <w:r w:rsidRPr="00E143FC">
        <w:rPr>
          <w:rFonts w:ascii="B Lotus" w:hAnsi="B Lotus" w:hint="cs"/>
          <w:rtl/>
        </w:rPr>
        <w:t xml:space="preserve">نهم: </w:t>
      </w:r>
      <w:r w:rsidRPr="00E143FC">
        <w:rPr>
          <w:rFonts w:hint="cs"/>
          <w:rtl/>
        </w:rPr>
        <w:t>خوردن گوشت مردار، خوک و خون</w:t>
      </w:r>
      <w:bookmarkEnd w:id="1026"/>
      <w:bookmarkEnd w:id="1027"/>
      <w:bookmarkEnd w:id="1028"/>
      <w:bookmarkEnd w:id="1029"/>
    </w:p>
    <w:p w:rsidR="00CB2665" w:rsidRDefault="00183742" w:rsidP="00CB2665">
      <w:pPr>
        <w:pStyle w:val="a7"/>
        <w:rPr>
          <w:rtl/>
        </w:rPr>
      </w:pPr>
      <w:r w:rsidRPr="00E143FC">
        <w:rPr>
          <w:rFonts w:hint="cs"/>
          <w:rtl/>
        </w:rPr>
        <w:t>یکی دیگر از محرمات، خوردن چیزهایی است که‌ برای انسان ضرر و زیان دارند و حیواناتی که‌ برای غیر خدا ذبح شده‌اند، خداوند</w:t>
      </w:r>
      <w:r w:rsidRPr="00E87EA0">
        <w:rPr>
          <w:rFonts w:hint="cs"/>
          <w:rtl/>
        </w:rPr>
        <w:sym w:font="AGA Arabesque" w:char="F055"/>
      </w:r>
      <w:r w:rsidRPr="00E143FC">
        <w:rPr>
          <w:rFonts w:hint="cs"/>
          <w:rtl/>
        </w:rPr>
        <w:t xml:space="preserve"> در این خصوص می‌فرماید:</w:t>
      </w:r>
    </w:p>
    <w:p w:rsidR="00183742" w:rsidRPr="00E143FC" w:rsidRDefault="00AD5DEE" w:rsidP="00AD5DEE">
      <w:pPr>
        <w:pStyle w:val="a7"/>
        <w:rPr>
          <w:rFonts w:ascii="B Lotus" w:hAnsi="B Lotus" w:cs="B Lotus"/>
          <w:b/>
          <w:rtl/>
        </w:rPr>
      </w:pPr>
      <w:r>
        <w:rPr>
          <w:rFonts w:ascii="Traditional Arabic" w:hAnsi="Traditional Arabic" w:cs="Traditional Arabic"/>
          <w:rtl/>
        </w:rPr>
        <w:t>﴿</w:t>
      </w:r>
      <w:r>
        <w:rPr>
          <w:rFonts w:ascii="KFGQPC Uthmanic Script HAFS" w:hAnsi="KFGQPC Uthmanic Script HAFS" w:cs="KFGQPC Uthmanic Script HAFS" w:hint="eastAsia"/>
          <w:rtl/>
        </w:rPr>
        <w:t>يَٰٓأَيُّهَا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كُلُواْ مِن طَيِّبَٰتِ مَا رَزَقۡنَٰكُمۡ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شۡكُرُواْ</w:t>
      </w:r>
      <w:r>
        <w:rPr>
          <w:rFonts w:ascii="KFGQPC Uthmanic Script HAFS" w:hAnsi="KFGQPC Uthmanic Script HAFS" w:cs="KFGQPC Uthmanic Script HAFS"/>
          <w:rtl/>
        </w:rPr>
        <w:t xml:space="preserve"> لِلَّهِ إِن كُنتُمۡ إِيَّاهُ تَعۡبُدُونَ ١٧٢</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إِنَّمَا</w:t>
      </w:r>
      <w:r>
        <w:rPr>
          <w:rFonts w:ascii="KFGQPC Uthmanic Script HAFS" w:hAnsi="KFGQPC Uthmanic Script HAFS" w:cs="KFGQPC Uthmanic Script HAFS"/>
          <w:rtl/>
        </w:rPr>
        <w:t xml:space="preserve"> حَرَّمَ عَلَيۡكُمُ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لۡمَيۡتَةَ</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لدَّمَ</w:t>
      </w:r>
      <w:r>
        <w:rPr>
          <w:rFonts w:ascii="KFGQPC Uthmanic Script HAFS" w:hAnsi="KFGQPC Uthmanic Script HAFS" w:cs="KFGQPC Uthmanic Script HAFS"/>
          <w:rtl/>
        </w:rPr>
        <w:t xml:space="preserve"> وَلَحۡمَ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لۡخِنزِيرِ</w:t>
      </w:r>
      <w:r>
        <w:rPr>
          <w:rFonts w:ascii="KFGQPC Uthmanic Script HAFS" w:hAnsi="KFGQPC Uthmanic Script HAFS" w:cs="KFGQPC Uthmanic Script HAFS"/>
          <w:rtl/>
        </w:rPr>
        <w:t xml:space="preserve"> وَمَآ أُهِلَّ 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لِغَيۡرِ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فَمَنِ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ضۡطُرَّ</w:t>
      </w:r>
      <w:r>
        <w:rPr>
          <w:rFonts w:ascii="KFGQPC Uthmanic Script HAFS" w:hAnsi="KFGQPC Uthmanic Script HAFS" w:cs="KFGQPC Uthmanic Script HAFS"/>
          <w:rtl/>
        </w:rPr>
        <w:t xml:space="preserve"> غَيۡرَ بَاغٖ وَلَا عَادٖ فَلَآ إِثۡمَ عَلَيۡهِۚ 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غَفُورٞ رَّحِيمٌ ١٧٣</w:t>
      </w:r>
      <w:r>
        <w:rPr>
          <w:rFonts w:ascii="Traditional Arabic" w:hAnsi="Traditional Arabic" w:cs="Traditional Arabic"/>
          <w:rtl/>
        </w:rPr>
        <w:t>﴾</w:t>
      </w:r>
      <w:r w:rsidR="00183742" w:rsidRPr="00CB2665">
        <w:rPr>
          <w:rStyle w:val="Char4"/>
          <w:rtl/>
        </w:rPr>
        <w:t xml:space="preserve"> </w:t>
      </w:r>
      <w:r w:rsidR="00CB2665" w:rsidRPr="00CB2665">
        <w:rPr>
          <w:rStyle w:val="Char4"/>
          <w:rFonts w:hint="cs"/>
          <w:rtl/>
        </w:rPr>
        <w:t>[</w:t>
      </w:r>
      <w:r w:rsidR="00183742" w:rsidRPr="00CB2665">
        <w:rPr>
          <w:rStyle w:val="Char4"/>
          <w:rtl/>
        </w:rPr>
        <w:t>البقرة: ١٧٢</w:t>
      </w:r>
      <w:r w:rsidR="00CB2665">
        <w:rPr>
          <w:rStyle w:val="Char4"/>
          <w:rFonts w:hint="cs"/>
          <w:rtl/>
        </w:rPr>
        <w:t>-</w:t>
      </w:r>
      <w:r w:rsidR="00183742" w:rsidRPr="00CB2665">
        <w:rPr>
          <w:rStyle w:val="Char4"/>
          <w:rFonts w:hint="cs"/>
          <w:rtl/>
        </w:rPr>
        <w:t>١٧٣</w:t>
      </w:r>
      <w:r w:rsidR="00CB2665" w:rsidRPr="00CB2665">
        <w:rPr>
          <w:rStyle w:val="Char4"/>
          <w:rFonts w:hint="cs"/>
          <w:rtl/>
        </w:rPr>
        <w:t>]</w:t>
      </w:r>
      <w:r w:rsidR="00CB2665" w:rsidRPr="00CB2665">
        <w:rPr>
          <w:rFonts w:hint="cs"/>
          <w:rtl/>
        </w:rPr>
        <w:t>.</w:t>
      </w:r>
    </w:p>
    <w:p w:rsidR="00183742" w:rsidRPr="00E143FC" w:rsidRDefault="00CB2665" w:rsidP="00AD5DEE">
      <w:pPr>
        <w:pStyle w:val="a7"/>
        <w:rPr>
          <w:rtl/>
        </w:rPr>
      </w:pPr>
      <w:r>
        <w:rPr>
          <w:rFonts w:hint="cs"/>
          <w:rtl/>
        </w:rPr>
        <w:t>«</w:t>
      </w:r>
      <w:r w:rsidR="00183742" w:rsidRPr="00E143FC">
        <w:rPr>
          <w:rFonts w:hint="cs"/>
          <w:rtl/>
        </w:rPr>
        <w:t>ای کسانی که‌ایمان آورده‌اید! از چیزهای پاکیزه‌ای بخورید که روزی شما ساخته‌ایم، و سپاس خدای را به جا آورید، اگر او را پرستش می‌کنید.تنها مردار و خون و گوشت خوک و آنچه نام غیر خدا بر آن گفته شده باشد، بر شما حرام کرده است. ولی آن کس که مجبور شود در صورتی که علاقه‌مند و متجاوز نباشد، گناهی بر او نیست. بی</w:t>
      </w:r>
      <w:r w:rsidR="00AD5DEE">
        <w:rPr>
          <w:rFonts w:hint="eastAsia"/>
          <w:rtl/>
        </w:rPr>
        <w:t>‌</w:t>
      </w:r>
      <w:r w:rsidR="00183742" w:rsidRPr="00E143FC">
        <w:rPr>
          <w:rFonts w:hint="cs"/>
          <w:rtl/>
        </w:rPr>
        <w:t>گمان خداوند بخشنده و مهربان است</w:t>
      </w:r>
      <w:r>
        <w:rPr>
          <w:rFonts w:hint="cs"/>
          <w:rtl/>
        </w:rPr>
        <w:t>»</w:t>
      </w:r>
      <w:r w:rsidR="00183742" w:rsidRPr="00E143FC">
        <w:rPr>
          <w:rFonts w:hint="cs"/>
          <w:rtl/>
        </w:rPr>
        <w:t>.</w:t>
      </w:r>
    </w:p>
    <w:p w:rsidR="00183742" w:rsidRPr="00E143FC" w:rsidRDefault="00183742" w:rsidP="0089082B">
      <w:pPr>
        <w:pStyle w:val="a5"/>
        <w:rPr>
          <w:rtl/>
        </w:rPr>
      </w:pPr>
      <w:bookmarkStart w:id="1030" w:name="_Toc73092748"/>
      <w:bookmarkStart w:id="1031" w:name="_Toc226834893"/>
      <w:bookmarkStart w:id="1032" w:name="_Toc286875675"/>
      <w:bookmarkStart w:id="1033" w:name="_Toc421088050"/>
      <w:r w:rsidRPr="00E143FC">
        <w:rPr>
          <w:rFonts w:hint="cs"/>
          <w:rtl/>
        </w:rPr>
        <w:t>دهم: ارتکاب زنا</w:t>
      </w:r>
      <w:bookmarkEnd w:id="1030"/>
      <w:bookmarkEnd w:id="1031"/>
      <w:bookmarkEnd w:id="1032"/>
      <w:bookmarkEnd w:id="1033"/>
    </w:p>
    <w:p w:rsidR="00CB2665" w:rsidRDefault="00183742" w:rsidP="00CB2665">
      <w:pPr>
        <w:pStyle w:val="a7"/>
        <w:rPr>
          <w:rtl/>
        </w:rPr>
      </w:pPr>
      <w:r w:rsidRPr="00E143FC">
        <w:rPr>
          <w:rFonts w:hint="cs"/>
          <w:rtl/>
        </w:rPr>
        <w:t>زنا از منظر اسلام به عنوان یکی از گناهان بزرگ و کرداری زشت محسوب می‌گردد که بنیان اخلاق و جوامع را متلاشی کرده و زمینه اختلاط نسب</w:t>
      </w:r>
      <w:r w:rsidR="00CB2665">
        <w:rPr>
          <w:rFonts w:hint="eastAsia"/>
          <w:rtl/>
        </w:rPr>
        <w:t>‌</w:t>
      </w:r>
      <w:r w:rsidRPr="00E143FC">
        <w:rPr>
          <w:rFonts w:hint="cs"/>
          <w:rtl/>
        </w:rPr>
        <w:t>ها، فروپاشی خانواده‌ها و از بین رفتن تربیتی صحیح را فراهم می‌سازد. و از سوی دیگر، فرزندان زنا‌زاده تلخی جنایت و ناخوشایندی جامعه را نیز به وضوح احساس می‌کنند، و لذا قرآن کریم چه خوب می‌فرماید:</w:t>
      </w:r>
    </w:p>
    <w:p w:rsidR="00183742" w:rsidRPr="00E143FC" w:rsidRDefault="00AD5DEE" w:rsidP="00AD5DEE">
      <w:pPr>
        <w:pStyle w:val="a7"/>
        <w:rPr>
          <w:rtl/>
        </w:rPr>
      </w:pPr>
      <w:r>
        <w:rPr>
          <w:rFonts w:ascii="Traditional Arabic" w:hAnsi="Traditional Arabic" w:cs="Traditional Arabic"/>
          <w:rtl/>
        </w:rPr>
        <w:t>﴿</w:t>
      </w:r>
      <w:r>
        <w:rPr>
          <w:rFonts w:ascii="KFGQPC Uthmanic Script HAFS" w:hAnsi="KFGQPC Uthmanic Script HAFS" w:cs="KFGQPC Uthmanic Script HAFS" w:hint="eastAsia"/>
          <w:rtl/>
        </w:rPr>
        <w:t>وَلَا</w:t>
      </w:r>
      <w:r>
        <w:rPr>
          <w:rFonts w:ascii="KFGQPC Uthmanic Script HAFS" w:hAnsi="KFGQPC Uthmanic Script HAFS" w:cs="KFGQPC Uthmanic Script HAFS"/>
          <w:rtl/>
        </w:rPr>
        <w:t xml:space="preserve"> تَقۡرَبُواْ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لزِّنَىٰٓۖ</w:t>
      </w:r>
      <w:r>
        <w:rPr>
          <w:rFonts w:ascii="KFGQPC Uthmanic Script HAFS" w:hAnsi="KFGQPC Uthmanic Script HAFS" w:cs="KFGQPC Uthmanic Script HAFS"/>
          <w:rtl/>
        </w:rPr>
        <w:t xml:space="preserve"> إِنَّهُ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كَانَ فَٰحِشَةٗ وَسَآءَ سَبِيلٗا ٣٢</w:t>
      </w:r>
      <w:r>
        <w:rPr>
          <w:rFonts w:ascii="Traditional Arabic" w:hAnsi="Traditional Arabic" w:cs="Traditional Arabic"/>
          <w:rtl/>
        </w:rPr>
        <w:t>﴾</w:t>
      </w:r>
      <w:r w:rsidR="00183742" w:rsidRPr="00CB2665">
        <w:rPr>
          <w:rStyle w:val="Char4"/>
          <w:rtl/>
        </w:rPr>
        <w:t xml:space="preserve"> </w:t>
      </w:r>
      <w:r w:rsidR="00CB2665" w:rsidRPr="00CB2665">
        <w:rPr>
          <w:rStyle w:val="Char4"/>
          <w:rFonts w:hint="cs"/>
          <w:rtl/>
        </w:rPr>
        <w:t>[</w:t>
      </w:r>
      <w:r w:rsidR="00183742" w:rsidRPr="00CB2665">
        <w:rPr>
          <w:rStyle w:val="Char4"/>
          <w:rtl/>
        </w:rPr>
        <w:t>الإسراء: ٣٢</w:t>
      </w:r>
      <w:r w:rsidR="00CB2665" w:rsidRPr="00CB2665">
        <w:rPr>
          <w:rStyle w:val="Char4"/>
          <w:rFonts w:hint="cs"/>
          <w:rtl/>
        </w:rPr>
        <w:t>]</w:t>
      </w:r>
      <w:r w:rsidR="00CB2665" w:rsidRPr="00CB2665">
        <w:rPr>
          <w:rFonts w:hint="cs"/>
          <w:rtl/>
        </w:rPr>
        <w:t>.</w:t>
      </w:r>
    </w:p>
    <w:p w:rsidR="00183742" w:rsidRPr="00E143FC" w:rsidRDefault="00CB2665" w:rsidP="00CB2665">
      <w:pPr>
        <w:pStyle w:val="a7"/>
        <w:rPr>
          <w:rtl/>
        </w:rPr>
      </w:pPr>
      <w:r>
        <w:rPr>
          <w:rFonts w:hint="cs"/>
          <w:rtl/>
        </w:rPr>
        <w:t>«</w:t>
      </w:r>
      <w:r w:rsidR="00183742" w:rsidRPr="00E143FC">
        <w:rPr>
          <w:rFonts w:hint="cs"/>
          <w:rtl/>
        </w:rPr>
        <w:t>و به زنا نزدیک نشوید که زنا گناه بسیار زشت و بدترین راه و شیوه است</w:t>
      </w:r>
      <w:r>
        <w:rPr>
          <w:rFonts w:hint="cs"/>
          <w:rtl/>
        </w:rPr>
        <w:t>»</w:t>
      </w:r>
      <w:r w:rsidR="00183742" w:rsidRPr="00E143FC">
        <w:rPr>
          <w:rFonts w:hint="cs"/>
          <w:rtl/>
        </w:rPr>
        <w:t>.</w:t>
      </w:r>
    </w:p>
    <w:p w:rsidR="00CB2665" w:rsidRDefault="00183742" w:rsidP="00CB2665">
      <w:pPr>
        <w:pStyle w:val="a7"/>
        <w:rPr>
          <w:rtl/>
        </w:rPr>
      </w:pPr>
      <w:r w:rsidRPr="00E143FC">
        <w:rPr>
          <w:rFonts w:hint="cs"/>
          <w:rtl/>
        </w:rPr>
        <w:t>یکی دیگر از آثار منفی و مخرب زنا انتشار بیماری</w:t>
      </w:r>
      <w:r w:rsidR="00CB2665">
        <w:rPr>
          <w:rFonts w:hint="eastAsia"/>
          <w:rtl/>
        </w:rPr>
        <w:t>‌</w:t>
      </w:r>
      <w:r w:rsidRPr="00E143FC">
        <w:rPr>
          <w:rFonts w:hint="cs"/>
          <w:rtl/>
        </w:rPr>
        <w:t>های مهلک جنسی است، پیامبر خدا</w:t>
      </w:r>
      <w:r w:rsidR="00B06555" w:rsidRPr="00B06555">
        <w:rPr>
          <w:rFonts w:cs="CTraditional Arabic" w:hint="cs"/>
          <w:rtl/>
        </w:rPr>
        <w:t xml:space="preserve"> ج</w:t>
      </w:r>
      <w:r w:rsidRPr="00E143FC">
        <w:rPr>
          <w:rFonts w:hint="cs"/>
          <w:rtl/>
        </w:rPr>
        <w:t xml:space="preserve"> می‌فرماید:</w:t>
      </w:r>
    </w:p>
    <w:p w:rsidR="00183742" w:rsidRPr="00C047EF" w:rsidRDefault="00183742" w:rsidP="00CB2665">
      <w:pPr>
        <w:pStyle w:val="a7"/>
        <w:rPr>
          <w:rFonts w:ascii="Lotus Linotype" w:hAnsi="Lotus Linotype" w:cs="Lotus Linotype"/>
          <w:b/>
          <w:szCs w:val="27"/>
          <w:rtl/>
        </w:rPr>
      </w:pPr>
      <w:r w:rsidRPr="00CB2665">
        <w:rPr>
          <w:rStyle w:val="Char5"/>
          <w:rtl/>
        </w:rPr>
        <w:t>«ما انتشرت الفاحشة في قوم قط حتى يعلنوا بها، إلا فشا فيهم الطاعون والأمراض، التي لم تكن في أسلافهم»</w:t>
      </w:r>
      <w:r w:rsidRPr="00CB2665">
        <w:rPr>
          <w:vertAlign w:val="superscript"/>
          <w:rtl/>
        </w:rPr>
        <w:footnoteReference w:id="293"/>
      </w:r>
      <w:r w:rsidRPr="00CB2665">
        <w:rPr>
          <w:rFonts w:hint="cs"/>
          <w:rtl/>
        </w:rPr>
        <w:t>.</w:t>
      </w:r>
    </w:p>
    <w:p w:rsidR="00183742" w:rsidRPr="00E143FC" w:rsidRDefault="00CB2665" w:rsidP="00CB2665">
      <w:pPr>
        <w:pStyle w:val="a7"/>
        <w:rPr>
          <w:rtl/>
        </w:rPr>
      </w:pPr>
      <w:r>
        <w:rPr>
          <w:rFonts w:hint="cs"/>
          <w:rtl/>
        </w:rPr>
        <w:t>«</w:t>
      </w:r>
      <w:r w:rsidR="00183742" w:rsidRPr="00E143FC">
        <w:rPr>
          <w:rFonts w:hint="cs"/>
          <w:rtl/>
        </w:rPr>
        <w:t>زنا و بدرفتاری میان هر قومی منتشر شود، خداوند</w:t>
      </w:r>
      <w:r w:rsidR="00183742" w:rsidRPr="00E87EA0">
        <w:rPr>
          <w:rFonts w:hint="cs"/>
          <w:b/>
          <w:rtl/>
        </w:rPr>
        <w:sym w:font="AGA Arabesque" w:char="F055"/>
      </w:r>
      <w:r w:rsidR="00183742" w:rsidRPr="00E143FC">
        <w:rPr>
          <w:rFonts w:hint="cs"/>
          <w:rtl/>
        </w:rPr>
        <w:t xml:space="preserve"> ایشان را به طاعون و بیماری</w:t>
      </w:r>
      <w:r>
        <w:rPr>
          <w:rFonts w:hint="eastAsia"/>
          <w:rtl/>
        </w:rPr>
        <w:t>‌</w:t>
      </w:r>
      <w:r w:rsidR="00183742" w:rsidRPr="00E143FC">
        <w:rPr>
          <w:rFonts w:hint="cs"/>
          <w:rtl/>
        </w:rPr>
        <w:t>هایی بی</w:t>
      </w:r>
      <w:r>
        <w:rPr>
          <w:rFonts w:hint="eastAsia"/>
          <w:rtl/>
        </w:rPr>
        <w:t>‌</w:t>
      </w:r>
      <w:r w:rsidR="00183742" w:rsidRPr="00E143FC">
        <w:rPr>
          <w:rFonts w:hint="cs"/>
          <w:rtl/>
        </w:rPr>
        <w:t>سابقه‌ای مبتلا می‌سازد</w:t>
      </w:r>
      <w:r>
        <w:rPr>
          <w:rFonts w:hint="cs"/>
          <w:rtl/>
        </w:rPr>
        <w:t>»</w:t>
      </w:r>
      <w:r w:rsidR="00183742" w:rsidRPr="00E143FC">
        <w:rPr>
          <w:rFonts w:hint="cs"/>
          <w:rtl/>
        </w:rPr>
        <w:t>.</w:t>
      </w:r>
    </w:p>
    <w:p w:rsidR="00183742" w:rsidRPr="00E143FC" w:rsidRDefault="00183742" w:rsidP="00CB2665">
      <w:pPr>
        <w:pStyle w:val="a7"/>
        <w:rPr>
          <w:rtl/>
        </w:rPr>
      </w:pPr>
      <w:r w:rsidRPr="00E143FC">
        <w:rPr>
          <w:rFonts w:hint="cs"/>
          <w:rtl/>
        </w:rPr>
        <w:t>از این رو اسلام همه راه</w:t>
      </w:r>
      <w:r w:rsidR="00CB2665">
        <w:rPr>
          <w:rFonts w:hint="eastAsia"/>
          <w:rtl/>
        </w:rPr>
        <w:t>‌</w:t>
      </w:r>
      <w:r w:rsidRPr="00E143FC">
        <w:rPr>
          <w:rFonts w:hint="cs"/>
          <w:rtl/>
        </w:rPr>
        <w:t>های منتهی بدان را از قبیل پرهیز از چشم چرانی و لزوم پوشش کامل برای زنان به منظور حفظ حریم جامعه، تحریم کرده است، و در مقابل، زود ازدواج کردن را دستور داده و پاداشی نیز بر آن مترتب نموده است تا خانواده‌ای سالم و پاکدامن سربرآورد که پرورشگاهی موفق و مطمئن برای کودکان امروز و مردان آینده باشد.</w:t>
      </w:r>
    </w:p>
    <w:p w:rsidR="00183742" w:rsidRPr="00E143FC" w:rsidRDefault="00183742" w:rsidP="0089082B">
      <w:pPr>
        <w:pStyle w:val="a5"/>
        <w:rPr>
          <w:rtl/>
        </w:rPr>
      </w:pPr>
      <w:bookmarkStart w:id="1034" w:name="_Toc73092749"/>
      <w:bookmarkStart w:id="1035" w:name="_Toc226834894"/>
      <w:bookmarkStart w:id="1036" w:name="_Toc286875676"/>
      <w:bookmarkStart w:id="1037" w:name="_Toc421088051"/>
      <w:r w:rsidRPr="00E143FC">
        <w:rPr>
          <w:rFonts w:hint="cs"/>
          <w:rtl/>
        </w:rPr>
        <w:t>یازدهم: رباخواری</w:t>
      </w:r>
      <w:bookmarkEnd w:id="1034"/>
      <w:bookmarkEnd w:id="1035"/>
      <w:bookmarkEnd w:id="1036"/>
      <w:bookmarkEnd w:id="1037"/>
    </w:p>
    <w:p w:rsidR="00183742" w:rsidRPr="00E143FC" w:rsidRDefault="00183742" w:rsidP="00CB2665">
      <w:pPr>
        <w:pStyle w:val="a7"/>
        <w:rPr>
          <w:rtl/>
        </w:rPr>
      </w:pPr>
      <w:r w:rsidRPr="00E143FC">
        <w:rPr>
          <w:rFonts w:hint="cs"/>
          <w:rtl/>
        </w:rPr>
        <w:t>ربا در زمره گناهان بزرگ به‌شمار می‌رود، زیرا از یک طرف اساس و بنیان اقتصاد را ویران ساخته و از طرفی دیگر استثمار و بهره‌کشی از نیازمندان و مستضعفان می‌باشد.</w:t>
      </w:r>
    </w:p>
    <w:p w:rsidR="00183742" w:rsidRPr="00E143FC" w:rsidRDefault="00183742" w:rsidP="00CB2665">
      <w:pPr>
        <w:pStyle w:val="a7"/>
        <w:rPr>
          <w:rtl/>
        </w:rPr>
      </w:pPr>
      <w:r w:rsidRPr="00E143FC">
        <w:rPr>
          <w:rFonts w:hint="cs"/>
          <w:rtl/>
        </w:rPr>
        <w:t>ربا یعنی این‌که مبلغی بدهی به شخصی داده شود تا در وقت تسویه حساب بهره مقرر را به وی بدهد، بنابر این رباخوار از نیاز مستمندان سوء استفاده کرده و بد</w:t>
      </w:r>
      <w:r w:rsidRPr="00E143FC">
        <w:rPr>
          <w:rFonts w:hint="cs"/>
          <w:rtl/>
          <w:lang w:bidi="ar-KW"/>
        </w:rPr>
        <w:t>هی‌</w:t>
      </w:r>
      <w:r w:rsidRPr="00E143FC">
        <w:rPr>
          <w:rFonts w:hint="cs"/>
          <w:rtl/>
        </w:rPr>
        <w:t xml:space="preserve">های متراکمی ‌را بر آنان تحمیل می‌کند. </w:t>
      </w:r>
    </w:p>
    <w:p w:rsidR="00183742" w:rsidRPr="00AD5DEE" w:rsidRDefault="00183742" w:rsidP="00AD5DEE">
      <w:pPr>
        <w:pStyle w:val="a7"/>
        <w:rPr>
          <w:spacing w:val="-2"/>
          <w:rtl/>
        </w:rPr>
      </w:pPr>
      <w:r w:rsidRPr="00AD5DEE">
        <w:rPr>
          <w:rFonts w:hint="cs"/>
          <w:spacing w:val="-2"/>
          <w:rtl/>
        </w:rPr>
        <w:t>علاوه بر آن، رباخوار از نیاز بازرگان، صنعت‌گر، کشاورز و دیگران نیز در زمینه احتیاج به نقدینگی به نفع خود بهره برداری کرده و بدون اینکه شریک</w:t>
      </w:r>
      <w:r w:rsidRPr="00AD5DEE">
        <w:rPr>
          <w:rFonts w:hint="cs"/>
          <w:spacing w:val="-2"/>
          <w:rtl/>
          <w:lang w:bidi="ar-KW"/>
        </w:rPr>
        <w:t>‌</w:t>
      </w:r>
      <w:r w:rsidRPr="00AD5DEE">
        <w:rPr>
          <w:rFonts w:hint="cs"/>
          <w:spacing w:val="-2"/>
          <w:rtl/>
        </w:rPr>
        <w:t>شان باشد سودهای زیادی بر آنان تحمیل می‌نماید در حالی که ‌ایشان در معرض ورشکستگی و زیان دیدن هم هستند، لذا هرگاه ‌این بازرگان دچار خسارتی شد بدهی‌های فراوانی به نفع رباخوار بر وی سنگینی می‌کند، حال آن‌که اگر هردو گروه بر اساس تعالیم اسلام به صورت مضاربه با هم شریک بودند، همواره چرخه اقتصاد به نفع همه در حرکت و تکاپو می</w:t>
      </w:r>
      <w:r w:rsidRPr="00AD5DEE">
        <w:rPr>
          <w:rFonts w:hint="cs"/>
          <w:spacing w:val="-2"/>
          <w:rtl/>
          <w:lang w:bidi="ar-KW"/>
        </w:rPr>
        <w:t>‌</w:t>
      </w:r>
      <w:r w:rsidRPr="00AD5DEE">
        <w:rPr>
          <w:rFonts w:hint="cs"/>
          <w:spacing w:val="-2"/>
          <w:rtl/>
        </w:rPr>
        <w:t>بود.</w:t>
      </w:r>
    </w:p>
    <w:p w:rsidR="00CB2665" w:rsidRDefault="00183742" w:rsidP="00CB2665">
      <w:pPr>
        <w:pStyle w:val="a7"/>
        <w:rPr>
          <w:rtl/>
        </w:rPr>
      </w:pPr>
      <w:r w:rsidRPr="00E143FC">
        <w:rPr>
          <w:rFonts w:hint="cs"/>
          <w:rtl/>
        </w:rPr>
        <w:t xml:space="preserve"> خداوند حکیم مسلمانان را در این راستا چنین آموزش می‌دهد:</w:t>
      </w:r>
    </w:p>
    <w:p w:rsidR="00183742" w:rsidRPr="00E143FC" w:rsidRDefault="00AD5DEE" w:rsidP="00AD5DEE">
      <w:pPr>
        <w:pStyle w:val="a7"/>
        <w:rPr>
          <w:rFonts w:ascii="B Lotus" w:hAnsi="B Lotus" w:cs="B Lotus"/>
          <w:b/>
          <w:rtl/>
        </w:rPr>
      </w:pPr>
      <w:r>
        <w:rPr>
          <w:rFonts w:ascii="Traditional Arabic" w:hAnsi="Traditional Arabic" w:cs="Traditional Arabic"/>
          <w:rtl/>
        </w:rPr>
        <w:t>﴿</w:t>
      </w:r>
      <w:r>
        <w:rPr>
          <w:rFonts w:ascii="KFGQPC Uthmanic Script HAFS" w:hAnsi="KFGQPC Uthmanic Script HAFS" w:cs="KFGQPC Uthmanic Script HAFS" w:hint="eastAsia"/>
          <w:rtl/>
        </w:rPr>
        <w:t>يَٰٓأَيُّهَا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تَّقُواْ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وَذَرُواْ مَا بَقِيَ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لرِّبَوٰٓاْ</w:t>
      </w:r>
      <w:r>
        <w:rPr>
          <w:rFonts w:ascii="KFGQPC Uthmanic Script HAFS" w:hAnsi="KFGQPC Uthmanic Script HAFS" w:cs="KFGQPC Uthmanic Script HAFS"/>
          <w:rtl/>
        </w:rPr>
        <w:t xml:space="preserve"> إِن كُنتُم مُّؤۡمِنِينَ ٢٧٨</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فَإِن</w:t>
      </w:r>
      <w:r>
        <w:rPr>
          <w:rFonts w:ascii="KFGQPC Uthmanic Script HAFS" w:hAnsi="KFGQPC Uthmanic Script HAFS" w:cs="KFGQPC Uthmanic Script HAFS"/>
          <w:rtl/>
        </w:rPr>
        <w:t xml:space="preserve"> لَّمۡ تَفۡعَلُواْ فَأۡذَنُواْ بِحَرۡبٖ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وَرَسُولِهِ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وَإِن تُبۡتُمۡ فَلَكُمۡ رُءُوسُ أَمۡوَٰلِكُمۡ لَا تَظۡلِمُونَ وَلَا تُظۡلَمُونَ ٢٧٩</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وَإِن</w:t>
      </w:r>
      <w:r>
        <w:rPr>
          <w:rFonts w:ascii="KFGQPC Uthmanic Script HAFS" w:hAnsi="KFGQPC Uthmanic Script HAFS" w:cs="KFGQPC Uthmanic Script HAFS"/>
          <w:rtl/>
        </w:rPr>
        <w:t xml:space="preserve"> كَانَ ذُو عُسۡرَةٖ فَنَظِرَةٌ إِلَىٰ مَيۡسَرَةٖۚ وَأَن تَصَدَّقُواْ خَيۡرٞ لَّكُمۡ إِن كُنتُمۡ تَعۡلَمُونَ ٢٨٠</w:t>
      </w:r>
      <w:r>
        <w:rPr>
          <w:rFonts w:ascii="Traditional Arabic" w:hAnsi="Traditional Arabic" w:cs="Traditional Arabic"/>
          <w:rtl/>
        </w:rPr>
        <w:t>﴾</w:t>
      </w:r>
      <w:r>
        <w:rPr>
          <w:rFonts w:ascii="Traditional Arabic" w:hAnsi="Traditional Arabic" w:cs="Traditional Arabic" w:hint="cs"/>
          <w:rtl/>
        </w:rPr>
        <w:t xml:space="preserve"> </w:t>
      </w:r>
      <w:r w:rsidR="00CB2665" w:rsidRPr="00CB2665">
        <w:rPr>
          <w:rStyle w:val="Char4"/>
          <w:rFonts w:hint="cs"/>
          <w:rtl/>
        </w:rPr>
        <w:t>[</w:t>
      </w:r>
      <w:r w:rsidR="00183742" w:rsidRPr="00CB2665">
        <w:rPr>
          <w:rStyle w:val="Char4"/>
          <w:rtl/>
        </w:rPr>
        <w:t>البقرة: ٢٧٨</w:t>
      </w:r>
      <w:r w:rsidR="00CB2665">
        <w:rPr>
          <w:rStyle w:val="Char4"/>
          <w:rFonts w:hint="cs"/>
          <w:rtl/>
        </w:rPr>
        <w:t>-</w:t>
      </w:r>
      <w:r w:rsidR="00183742" w:rsidRPr="00CB2665">
        <w:rPr>
          <w:rStyle w:val="Char4"/>
          <w:rFonts w:hint="cs"/>
          <w:rtl/>
        </w:rPr>
        <w:t>٢٨٠</w:t>
      </w:r>
      <w:r w:rsidR="00CB2665" w:rsidRPr="00CB2665">
        <w:rPr>
          <w:rStyle w:val="Char4"/>
          <w:rFonts w:hint="cs"/>
          <w:rtl/>
        </w:rPr>
        <w:t>]</w:t>
      </w:r>
      <w:r w:rsidR="00CB2665" w:rsidRPr="00CB2665">
        <w:rPr>
          <w:rFonts w:hint="cs"/>
          <w:rtl/>
        </w:rPr>
        <w:t>.</w:t>
      </w:r>
    </w:p>
    <w:p w:rsidR="00183742" w:rsidRPr="00E143FC" w:rsidRDefault="00CB2665" w:rsidP="00CB2665">
      <w:pPr>
        <w:pStyle w:val="a7"/>
        <w:rPr>
          <w:rtl/>
        </w:rPr>
      </w:pPr>
      <w:r>
        <w:rPr>
          <w:rFonts w:hint="cs"/>
          <w:rtl/>
        </w:rPr>
        <w:t>«</w:t>
      </w:r>
      <w:r w:rsidR="00183742" w:rsidRPr="00E143FC">
        <w:rPr>
          <w:rFonts w:hint="cs"/>
          <w:rtl/>
        </w:rPr>
        <w:t>ای کسانی که‌ایمان آورد</w:t>
      </w:r>
      <w:r w:rsidR="00183742" w:rsidRPr="00E143FC">
        <w:rPr>
          <w:rFonts w:hint="cs"/>
          <w:rtl/>
          <w:lang w:bidi="ar-KW"/>
        </w:rPr>
        <w:t>ه‌</w:t>
      </w:r>
      <w:r w:rsidR="00183742" w:rsidRPr="00E143FC">
        <w:rPr>
          <w:rFonts w:hint="cs"/>
          <w:rtl/>
        </w:rPr>
        <w:t>اید! از خدا بپرهیزید و آن‌چه از ربا باقی مانده است فرو گذارید، اگر مؤمن هستید. پس اگر چنین نکردید، بدانید که به جنگ با خدا و پیغمبرش برخاسته‌اید، و اگر توبه کردید اصل سرمایه‌هایتان از آن شما است، نه ستم می‌کنید و نه به ‌شما ستم می‌رود. و اگر تنگدست باشد، پس مهلت می‌شود تا گشایشی فرا رسد، و اگر ببخشید، برایتان بهتر خواهد بود اگر بدانید</w:t>
      </w:r>
      <w:r>
        <w:rPr>
          <w:rFonts w:hint="cs"/>
          <w:rtl/>
        </w:rPr>
        <w:t>»</w:t>
      </w:r>
      <w:r w:rsidR="00183742" w:rsidRPr="00E143FC">
        <w:rPr>
          <w:rFonts w:hint="cs"/>
          <w:rtl/>
        </w:rPr>
        <w:t>.</w:t>
      </w:r>
    </w:p>
    <w:p w:rsidR="00183742" w:rsidRPr="00E143FC" w:rsidRDefault="00183742" w:rsidP="0089082B">
      <w:pPr>
        <w:pStyle w:val="a5"/>
        <w:rPr>
          <w:rtl/>
        </w:rPr>
      </w:pPr>
      <w:bookmarkStart w:id="1038" w:name="_Toc73092750"/>
      <w:bookmarkStart w:id="1039" w:name="_Toc226834895"/>
      <w:bookmarkStart w:id="1040" w:name="_Toc286875677"/>
      <w:bookmarkStart w:id="1041" w:name="_Toc421088052"/>
      <w:r w:rsidRPr="00E143FC">
        <w:rPr>
          <w:rFonts w:hint="cs"/>
          <w:rtl/>
        </w:rPr>
        <w:t>دوازدهم: بخل و مال پرستی</w:t>
      </w:r>
      <w:bookmarkEnd w:id="1038"/>
      <w:bookmarkEnd w:id="1039"/>
      <w:bookmarkEnd w:id="1040"/>
      <w:bookmarkEnd w:id="1041"/>
    </w:p>
    <w:p w:rsidR="00CB2665" w:rsidRDefault="00183742" w:rsidP="00CB2665">
      <w:pPr>
        <w:pStyle w:val="a7"/>
        <w:rPr>
          <w:rtl/>
        </w:rPr>
      </w:pPr>
      <w:r w:rsidRPr="00E143FC">
        <w:rPr>
          <w:rFonts w:hint="cs"/>
          <w:rtl/>
        </w:rPr>
        <w:t>صفت زشت بخل و آزمندی از خودخواهی و خودپرستی نشات می‌گیرد که انسان مال پرست از پرداخت زکات</w:t>
      </w:r>
      <w:r w:rsidRPr="00E143FC">
        <w:rPr>
          <w:rFonts w:hint="cs"/>
          <w:rtl/>
          <w:lang w:bidi="ar-KW"/>
        </w:rPr>
        <w:t xml:space="preserve"> به‌ فقرا و مساکین</w:t>
      </w:r>
      <w:r w:rsidRPr="00E143FC">
        <w:rPr>
          <w:rFonts w:hint="cs"/>
          <w:rtl/>
        </w:rPr>
        <w:t>، خدمت به جامعه و تحکیم اصل همیاری و برادری امتناع می ورزد، خداوند متعال در این زمینه می‌فرماید:</w:t>
      </w:r>
    </w:p>
    <w:p w:rsidR="00183742" w:rsidRPr="00E143FC" w:rsidRDefault="00AD5DEE" w:rsidP="00AD5DEE">
      <w:pPr>
        <w:pStyle w:val="a7"/>
        <w:rPr>
          <w:rtl/>
        </w:rPr>
      </w:pPr>
      <w:r>
        <w:rPr>
          <w:rFonts w:ascii="Traditional Arabic" w:hAnsi="Traditional Arabic" w:cs="Traditional Arabic"/>
          <w:rtl/>
        </w:rPr>
        <w:t>﴿</w:t>
      </w:r>
      <w:r>
        <w:rPr>
          <w:rFonts w:ascii="KFGQPC Uthmanic Script HAFS" w:hAnsi="KFGQPC Uthmanic Script HAFS" w:cs="KFGQPC Uthmanic Script HAFS" w:hint="eastAsia"/>
          <w:rtl/>
        </w:rPr>
        <w:t>وَلَا</w:t>
      </w:r>
      <w:r>
        <w:rPr>
          <w:rFonts w:ascii="KFGQPC Uthmanic Script HAFS" w:hAnsi="KFGQPC Uthmanic Script HAFS" w:cs="KFGQPC Uthmanic Script HAFS"/>
          <w:rtl/>
        </w:rPr>
        <w:t xml:space="preserve"> يَحۡسَبَنَّ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يَبۡخَلُونَ بِمَآ ءَاتَىٰهُمُ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مِن فَضۡلِهِ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هُوَ خَيۡرٗا لَّهُمۖ بَلۡ هُوَ شَرّٞ لَّهُمۡۖ سَيُطَوَّقُونَ مَا بَخِلُواْ 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يَوۡمَ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لۡقِيَٰمَةِۗ</w:t>
      </w:r>
      <w:r>
        <w:rPr>
          <w:rFonts w:ascii="KFGQPC Uthmanic Script HAFS" w:hAnsi="KFGQPC Uthmanic Script HAFS" w:cs="KFGQPC Uthmanic Script HAFS"/>
          <w:rtl/>
        </w:rPr>
        <w:t xml:space="preserve"> وَلِلَّهِ مِيرَٰثُ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لسَّمَٰوَٰتِ</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بِمَا تَعۡمَلُون</w:t>
      </w:r>
      <w:r>
        <w:rPr>
          <w:rFonts w:ascii="KFGQPC Uthmanic Script HAFS" w:hAnsi="KFGQPC Uthmanic Script HAFS" w:cs="KFGQPC Uthmanic Script HAFS" w:hint="eastAsia"/>
          <w:rtl/>
        </w:rPr>
        <w:t>َ</w:t>
      </w:r>
      <w:r>
        <w:rPr>
          <w:rFonts w:ascii="KFGQPC Uthmanic Script HAFS" w:hAnsi="KFGQPC Uthmanic Script HAFS" w:cs="KFGQPC Uthmanic Script HAFS"/>
          <w:rtl/>
        </w:rPr>
        <w:t xml:space="preserve"> خَبِيرٞ ١٨٠</w:t>
      </w:r>
      <w:r>
        <w:rPr>
          <w:rFonts w:ascii="Traditional Arabic" w:hAnsi="Traditional Arabic" w:cs="Traditional Arabic"/>
          <w:rtl/>
        </w:rPr>
        <w:t>﴾</w:t>
      </w:r>
      <w:r w:rsidR="00183742" w:rsidRPr="00CB2665">
        <w:rPr>
          <w:rStyle w:val="Char4"/>
          <w:rtl/>
        </w:rPr>
        <w:t xml:space="preserve"> </w:t>
      </w:r>
      <w:r w:rsidR="00CB2665">
        <w:rPr>
          <w:rStyle w:val="Char4"/>
          <w:rFonts w:hint="cs"/>
          <w:rtl/>
        </w:rPr>
        <w:t>[</w:t>
      </w:r>
      <w:r w:rsidR="00183742" w:rsidRPr="00CB2665">
        <w:rPr>
          <w:rStyle w:val="Char4"/>
          <w:rtl/>
        </w:rPr>
        <w:t>آل عمران: ١٨٠</w:t>
      </w:r>
      <w:r w:rsidR="00CB2665">
        <w:rPr>
          <w:rStyle w:val="Char4"/>
          <w:rFonts w:hint="cs"/>
          <w:rtl/>
        </w:rPr>
        <w:t>]</w:t>
      </w:r>
      <w:r w:rsidR="00CB2665" w:rsidRPr="00CB2665">
        <w:rPr>
          <w:rFonts w:hint="cs"/>
          <w:rtl/>
        </w:rPr>
        <w:t>.</w:t>
      </w:r>
    </w:p>
    <w:p w:rsidR="00183742" w:rsidRPr="00E143FC" w:rsidRDefault="00CB2665" w:rsidP="00CB2665">
      <w:pPr>
        <w:pStyle w:val="a7"/>
        <w:rPr>
          <w:rtl/>
        </w:rPr>
      </w:pPr>
      <w:r>
        <w:rPr>
          <w:rFonts w:hint="cs"/>
          <w:sz w:val="25"/>
          <w:rtl/>
        </w:rPr>
        <w:t>«</w:t>
      </w:r>
      <w:r w:rsidR="00183742" w:rsidRPr="00E143FC">
        <w:rPr>
          <w:rFonts w:hint="cs"/>
          <w:rtl/>
        </w:rPr>
        <w:t>آنان که نسبت بدان‌چه خداوند از فضل و نعمت خود بدیشان عطا کرده است بخل می‌ورزند، گمان نکنند که‌ این کار برای آنان خوب است و به سود ایشان است، بلکه‌ این کار برای آنان بد است و به زیان ایشان است، در روز قیامت همان چیزی که بدان بخل ورزیده‌اند طوق ایشان خواهد گشت. و همه آن‌چه در آسمان‌ها و زمین است از آن خدا است و سرانجام هم همه به ارث خواهد برد، و خداوند از آن‌چه می‌کنید، آگاه است</w:t>
      </w:r>
      <w:r>
        <w:rPr>
          <w:rFonts w:hint="cs"/>
          <w:rtl/>
        </w:rPr>
        <w:t>»</w:t>
      </w:r>
      <w:r w:rsidR="00183742" w:rsidRPr="00E143FC">
        <w:rPr>
          <w:rFonts w:hint="cs"/>
          <w:rtl/>
        </w:rPr>
        <w:t>.</w:t>
      </w:r>
    </w:p>
    <w:p w:rsidR="00183742" w:rsidRDefault="00183742" w:rsidP="0089082B">
      <w:pPr>
        <w:pStyle w:val="a5"/>
        <w:rPr>
          <w:rtl/>
        </w:rPr>
      </w:pPr>
      <w:bookmarkStart w:id="1042" w:name="_Toc73092751"/>
      <w:bookmarkStart w:id="1043" w:name="_Toc226834896"/>
      <w:bookmarkStart w:id="1044" w:name="_Toc286875678"/>
      <w:bookmarkStart w:id="1045" w:name="_Toc421088053"/>
      <w:r w:rsidRPr="00E143FC">
        <w:rPr>
          <w:rFonts w:hint="cs"/>
          <w:rtl/>
        </w:rPr>
        <w:t>سیزدهم: دروغ و گواهی‌دادن دروغ</w:t>
      </w:r>
      <w:bookmarkEnd w:id="1042"/>
      <w:bookmarkEnd w:id="1043"/>
      <w:bookmarkEnd w:id="1044"/>
      <w:bookmarkEnd w:id="1045"/>
    </w:p>
    <w:p w:rsidR="00183742" w:rsidRPr="00E87EA0" w:rsidRDefault="00183742" w:rsidP="00CB2665">
      <w:pPr>
        <w:pStyle w:val="a7"/>
        <w:rPr>
          <w:rtl/>
        </w:rPr>
      </w:pPr>
      <w:r w:rsidRPr="00E143FC">
        <w:rPr>
          <w:rFonts w:hint="cs"/>
          <w:rtl/>
          <w:lang w:bidi="ar-KW"/>
        </w:rPr>
        <w:t>پیامبر</w:t>
      </w:r>
      <w:r w:rsidR="00B06555" w:rsidRPr="00B06555">
        <w:rPr>
          <w:rFonts w:cs="CTraditional Arabic" w:hint="cs"/>
          <w:b/>
          <w:rtl/>
          <w:lang w:bidi="ar-KW"/>
        </w:rPr>
        <w:t xml:space="preserve"> ج</w:t>
      </w:r>
      <w:r w:rsidRPr="00E87EA0">
        <w:rPr>
          <w:rFonts w:hint="cs"/>
          <w:rtl/>
        </w:rPr>
        <w:t xml:space="preserve"> فرمود: </w:t>
      </w:r>
      <w:r w:rsidRPr="00CB2665">
        <w:rPr>
          <w:rStyle w:val="Char5"/>
          <w:rtl/>
        </w:rPr>
        <w:t>«</w:t>
      </w:r>
      <w:r w:rsidRPr="00CB2665">
        <w:rPr>
          <w:rStyle w:val="Char5"/>
          <w:rFonts w:eastAsia="MS Mincho"/>
          <w:rtl/>
        </w:rPr>
        <w:t xml:space="preserve"> وَإِنَّ الْكَذِبَ يَهْدِي إِلَى الْفُجُورِ، وَإِنَّ الْفُجُورَ يَهْدِي إِلَى النَّارِ، وَإِنَّ الرَّجُلَ لَيَكْذِبُ حَتَّى يُكْتَبَ عِنْدَ اللَّهِ كَذَّابًا»</w:t>
      </w:r>
      <w:r w:rsidRPr="00C047EF">
        <w:rPr>
          <w:rFonts w:eastAsia="MS Mincho"/>
          <w:rtl/>
        </w:rPr>
        <w:t>.</w:t>
      </w:r>
    </w:p>
    <w:p w:rsidR="00183742" w:rsidRPr="00E143FC" w:rsidRDefault="00CB2665" w:rsidP="00CB2665">
      <w:pPr>
        <w:pStyle w:val="a7"/>
        <w:rPr>
          <w:rFonts w:ascii="B Lotus" w:hAnsi="B Lotus"/>
          <w:b/>
          <w:rtl/>
        </w:rPr>
      </w:pPr>
      <w:r>
        <w:rPr>
          <w:rFonts w:ascii="B Lotus" w:hAnsi="B Lotus" w:hint="cs"/>
          <w:b/>
          <w:rtl/>
        </w:rPr>
        <w:t>«</w:t>
      </w:r>
      <w:r w:rsidR="00183742" w:rsidRPr="00E143FC">
        <w:rPr>
          <w:rFonts w:eastAsia="MS Mincho" w:hint="cs"/>
          <w:rtl/>
        </w:rPr>
        <w:t>همانا دروغگو</w:t>
      </w:r>
      <w:r w:rsidR="00442369">
        <w:rPr>
          <w:rFonts w:eastAsia="MS Mincho" w:hint="cs"/>
          <w:rtl/>
        </w:rPr>
        <w:t>یی</w:t>
      </w:r>
      <w:r w:rsidR="00183742" w:rsidRPr="00E143FC">
        <w:rPr>
          <w:rFonts w:eastAsia="MS Mincho" w:hint="cs"/>
          <w:rtl/>
        </w:rPr>
        <w:t>, انسان را بسو</w:t>
      </w:r>
      <w:r w:rsidR="00442369">
        <w:rPr>
          <w:rFonts w:eastAsia="MS Mincho" w:hint="cs"/>
          <w:rtl/>
        </w:rPr>
        <w:t>ی</w:t>
      </w:r>
      <w:r w:rsidR="00183742" w:rsidRPr="00E143FC">
        <w:rPr>
          <w:rFonts w:eastAsia="MS Mincho" w:hint="cs"/>
          <w:rtl/>
        </w:rPr>
        <w:t xml:space="preserve"> فسق و فجور سوق م</w:t>
      </w:r>
      <w:r w:rsidR="00442369">
        <w:rPr>
          <w:rFonts w:eastAsia="MS Mincho" w:hint="cs"/>
          <w:rtl/>
        </w:rPr>
        <w:t>ی</w:t>
      </w:r>
      <w:r w:rsidR="00183742" w:rsidRPr="00E143FC">
        <w:rPr>
          <w:rFonts w:eastAsia="MS Mincho" w:hint="cs"/>
          <w:rtl/>
        </w:rPr>
        <w:t>‌دهد. و فسق و فجور, انسان را به جهنم م</w:t>
      </w:r>
      <w:r w:rsidR="00442369">
        <w:rPr>
          <w:rFonts w:eastAsia="MS Mincho" w:hint="cs"/>
          <w:rtl/>
        </w:rPr>
        <w:t>ی</w:t>
      </w:r>
      <w:r w:rsidR="00183742" w:rsidRPr="00E143FC">
        <w:rPr>
          <w:rFonts w:eastAsia="MS Mincho" w:hint="cs"/>
          <w:rtl/>
        </w:rPr>
        <w:t>‌</w:t>
      </w:r>
      <w:r w:rsidR="00442369">
        <w:rPr>
          <w:rFonts w:eastAsia="MS Mincho" w:hint="cs"/>
          <w:rtl/>
        </w:rPr>
        <w:t>ک</w:t>
      </w:r>
      <w:r w:rsidR="00183742" w:rsidRPr="00E143FC">
        <w:rPr>
          <w:rFonts w:eastAsia="MS Mincho" w:hint="cs"/>
          <w:rtl/>
        </w:rPr>
        <w:t>شاند. و شخص، به اندا‌زه‌ا</w:t>
      </w:r>
      <w:r w:rsidR="00442369">
        <w:rPr>
          <w:rFonts w:eastAsia="MS Mincho" w:hint="cs"/>
          <w:rtl/>
        </w:rPr>
        <w:t>ی</w:t>
      </w:r>
      <w:r w:rsidR="00183742" w:rsidRPr="00E143FC">
        <w:rPr>
          <w:rFonts w:eastAsia="MS Mincho" w:hint="cs"/>
          <w:rtl/>
        </w:rPr>
        <w:t xml:space="preserve"> دروغ م</w:t>
      </w:r>
      <w:r w:rsidR="00442369">
        <w:rPr>
          <w:rFonts w:eastAsia="MS Mincho" w:hint="cs"/>
          <w:rtl/>
        </w:rPr>
        <w:t>ی</w:t>
      </w:r>
      <w:r w:rsidR="00183742" w:rsidRPr="00E143FC">
        <w:rPr>
          <w:rFonts w:eastAsia="MS Mincho" w:hint="cs"/>
          <w:rtl/>
        </w:rPr>
        <w:t>‌گو</w:t>
      </w:r>
      <w:r w:rsidR="00442369">
        <w:rPr>
          <w:rFonts w:eastAsia="MS Mincho" w:hint="cs"/>
          <w:rtl/>
        </w:rPr>
        <w:t>ی</w:t>
      </w:r>
      <w:r w:rsidR="00183742" w:rsidRPr="00E143FC">
        <w:rPr>
          <w:rFonts w:eastAsia="MS Mincho" w:hint="cs"/>
          <w:rtl/>
        </w:rPr>
        <w:t xml:space="preserve">د </w:t>
      </w:r>
      <w:r w:rsidR="00442369">
        <w:rPr>
          <w:rFonts w:eastAsia="MS Mincho" w:hint="cs"/>
          <w:rtl/>
        </w:rPr>
        <w:t>ک</w:t>
      </w:r>
      <w:r w:rsidR="00183742" w:rsidRPr="00E143FC">
        <w:rPr>
          <w:rFonts w:eastAsia="MS Mincho" w:hint="cs"/>
          <w:rtl/>
        </w:rPr>
        <w:t>ه نزد خداوند، در زمره‌</w:t>
      </w:r>
      <w:r w:rsidR="00442369">
        <w:rPr>
          <w:rFonts w:eastAsia="MS Mincho" w:hint="cs"/>
          <w:rtl/>
        </w:rPr>
        <w:t>ی</w:t>
      </w:r>
      <w:r w:rsidR="00183742" w:rsidRPr="00E143FC">
        <w:rPr>
          <w:rFonts w:eastAsia="MS Mincho" w:hint="cs"/>
          <w:rtl/>
        </w:rPr>
        <w:t xml:space="preserve"> دروغگو</w:t>
      </w:r>
      <w:r w:rsidR="00442369">
        <w:rPr>
          <w:rFonts w:eastAsia="MS Mincho" w:hint="cs"/>
          <w:rtl/>
        </w:rPr>
        <w:t>ی</w:t>
      </w:r>
      <w:r w:rsidR="00183742" w:rsidRPr="00E143FC">
        <w:rPr>
          <w:rFonts w:eastAsia="MS Mincho" w:hint="cs"/>
          <w:rtl/>
        </w:rPr>
        <w:t>ان نوشته م</w:t>
      </w:r>
      <w:r w:rsidR="00442369">
        <w:rPr>
          <w:rFonts w:eastAsia="MS Mincho" w:hint="cs"/>
          <w:rtl/>
        </w:rPr>
        <w:t>ی</w:t>
      </w:r>
      <w:r w:rsidR="00183742" w:rsidRPr="00E143FC">
        <w:rPr>
          <w:rFonts w:eastAsia="MS Mincho" w:hint="cs"/>
          <w:rtl/>
        </w:rPr>
        <w:t>‌شود</w:t>
      </w:r>
      <w:r>
        <w:rPr>
          <w:rFonts w:eastAsia="MS Mincho" w:hint="cs"/>
          <w:rtl/>
        </w:rPr>
        <w:t>»</w:t>
      </w:r>
      <w:r w:rsidR="00183742" w:rsidRPr="00E143FC">
        <w:rPr>
          <w:rFonts w:eastAsia="MS Mincho" w:hint="cs"/>
          <w:rtl/>
        </w:rPr>
        <w:t>.</w:t>
      </w:r>
    </w:p>
    <w:p w:rsidR="00CB2665" w:rsidRDefault="00183742" w:rsidP="00CB2665">
      <w:pPr>
        <w:pStyle w:val="a7"/>
        <w:rPr>
          <w:rtl/>
        </w:rPr>
      </w:pPr>
      <w:r w:rsidRPr="00E143FC">
        <w:rPr>
          <w:rFonts w:hint="cs"/>
          <w:rtl/>
        </w:rPr>
        <w:t>و یکی دیگر از انواع دروغ‌های منفور، گواهی دروغ می‌باشد، پیامبر</w:t>
      </w:r>
      <w:r w:rsidR="00B06555" w:rsidRPr="00B06555">
        <w:rPr>
          <w:rFonts w:cs="CTraditional Arabic" w:hint="cs"/>
          <w:b/>
          <w:rtl/>
        </w:rPr>
        <w:t xml:space="preserve"> ج</w:t>
      </w:r>
      <w:r w:rsidRPr="00E143FC">
        <w:rPr>
          <w:rFonts w:hint="cs"/>
          <w:rtl/>
        </w:rPr>
        <w:t xml:space="preserve"> در این زمینه‌ به‌ شدت هشدار می‌داد و اصحاب را از آن منع می‌نمود و با صدای بلند خطاب به‌ اصحاب خود فرمود:</w:t>
      </w:r>
    </w:p>
    <w:p w:rsidR="00183742" w:rsidRPr="00C047EF" w:rsidRDefault="00183742" w:rsidP="00CB2665">
      <w:pPr>
        <w:pStyle w:val="a7"/>
        <w:rPr>
          <w:rFonts w:ascii="Lotus Linotype" w:hAnsi="Lotus Linotype" w:cs="Lotus Linotype"/>
          <w:b/>
          <w:szCs w:val="27"/>
          <w:rtl/>
        </w:rPr>
      </w:pPr>
      <w:r w:rsidRPr="00CB2665">
        <w:rPr>
          <w:rStyle w:val="Char5"/>
          <w:rFonts w:eastAsia="MS Mincho"/>
          <w:rtl/>
        </w:rPr>
        <w:t>«أَلا أُنَبِّئُكُمْ بِأَكْبَرِ الْكَبَائِرِ»</w:t>
      </w:r>
      <w:r w:rsidRPr="00CB2665">
        <w:rPr>
          <w:rStyle w:val="Char3"/>
          <w:rFonts w:eastAsia="MS Mincho"/>
          <w:rtl/>
        </w:rPr>
        <w:t xml:space="preserve">؟ ثَلاثًا. قَالُوا: بَلَى يَا رَسُولَ اللَّهِ، قَالَ: </w:t>
      </w:r>
      <w:r w:rsidRPr="00CB2665">
        <w:rPr>
          <w:rStyle w:val="Char5"/>
          <w:rFonts w:eastAsia="MS Mincho"/>
          <w:rtl/>
        </w:rPr>
        <w:t>«الإِشْرَاكُ بِاللَّهِ، وَعُقُوقُ الْوَالِدَيْنِ»</w:t>
      </w:r>
      <w:r w:rsidRPr="00CB2665">
        <w:rPr>
          <w:rStyle w:val="Char3"/>
          <w:rFonts w:eastAsia="MS Mincho"/>
          <w:rtl/>
        </w:rPr>
        <w:t xml:space="preserve"> وَجَلَسَ وَكَانَ مُتَّكِئًا فَقَالَ:</w:t>
      </w:r>
      <w:r w:rsidRPr="00C047EF">
        <w:rPr>
          <w:rFonts w:ascii="Lotus Linotype" w:eastAsia="MS Mincho" w:hAnsi="Lotus Linotype" w:cs="Lotus Linotype"/>
          <w:szCs w:val="27"/>
          <w:rtl/>
        </w:rPr>
        <w:t xml:space="preserve"> </w:t>
      </w:r>
      <w:r w:rsidRPr="00CB2665">
        <w:rPr>
          <w:rStyle w:val="Char5"/>
          <w:rFonts w:eastAsia="MS Mincho"/>
          <w:rtl/>
        </w:rPr>
        <w:t>«أَلا وَقَوْلُ الزُّورِ»</w:t>
      </w:r>
      <w:r w:rsidRPr="00CB2665">
        <w:rPr>
          <w:rStyle w:val="Char3"/>
          <w:rFonts w:eastAsia="MS Mincho"/>
          <w:rtl/>
        </w:rPr>
        <w:t xml:space="preserve"> قَالَ: فَمَا زَالَ يُكَرِّرُهَا حَتَّى قُلْنَا: لَيْتَهُ سَكَتَ</w:t>
      </w:r>
      <w:r w:rsidRPr="00CB2665">
        <w:rPr>
          <w:rFonts w:eastAsia="MS Mincho"/>
          <w:rtl/>
        </w:rPr>
        <w:t>.</w:t>
      </w:r>
    </w:p>
    <w:p w:rsidR="00183742" w:rsidRPr="00E143FC" w:rsidRDefault="00CB2665" w:rsidP="00CB2665">
      <w:pPr>
        <w:pStyle w:val="a7"/>
        <w:rPr>
          <w:rFonts w:ascii="Bodoni MT Poster Compressed" w:hAnsi="Bodoni MT Poster Compressed"/>
          <w:b/>
          <w:rtl/>
        </w:rPr>
      </w:pPr>
      <w:r>
        <w:rPr>
          <w:rFonts w:ascii="Bodoni MT Poster Compressed" w:hAnsi="Bodoni MT Poster Compressed" w:hint="cs"/>
          <w:b/>
          <w:rtl/>
          <w:lang w:bidi="ar-KW"/>
        </w:rPr>
        <w:t>«</w:t>
      </w:r>
      <w:r w:rsidR="00183742" w:rsidRPr="00E143FC">
        <w:rPr>
          <w:rFonts w:ascii="Bodoni MT Poster Compressed" w:hAnsi="Bodoni MT Poster Compressed" w:hint="cs"/>
          <w:b/>
          <w:rtl/>
        </w:rPr>
        <w:t>«</w:t>
      </w:r>
      <w:r w:rsidR="00183742" w:rsidRPr="00E143FC">
        <w:rPr>
          <w:rFonts w:eastAsia="MS Mincho" w:hint="cs"/>
          <w:rtl/>
        </w:rPr>
        <w:t>آ</w:t>
      </w:r>
      <w:r w:rsidR="00442369">
        <w:rPr>
          <w:rFonts w:eastAsia="MS Mincho"/>
          <w:rtl/>
        </w:rPr>
        <w:t>ی</w:t>
      </w:r>
      <w:r w:rsidR="00183742" w:rsidRPr="00E143FC">
        <w:rPr>
          <w:rFonts w:eastAsia="MS Mincho"/>
          <w:rtl/>
        </w:rPr>
        <w:t xml:space="preserve">ا </w:t>
      </w:r>
      <w:r w:rsidR="00183742" w:rsidRPr="00E143FC">
        <w:rPr>
          <w:rFonts w:eastAsia="MS Mincho" w:hint="cs"/>
          <w:rtl/>
        </w:rPr>
        <w:t>شما را از بزرگتر</w:t>
      </w:r>
      <w:r w:rsidR="00442369">
        <w:rPr>
          <w:rFonts w:eastAsia="MS Mincho" w:hint="cs"/>
          <w:rtl/>
        </w:rPr>
        <w:t>ی</w:t>
      </w:r>
      <w:r w:rsidR="00183742" w:rsidRPr="00E143FC">
        <w:rPr>
          <w:rFonts w:eastAsia="MS Mincho" w:hint="cs"/>
          <w:rtl/>
        </w:rPr>
        <w:t xml:space="preserve">ن </w:t>
      </w:r>
      <w:r w:rsidR="00183742" w:rsidRPr="00E143FC">
        <w:rPr>
          <w:rFonts w:eastAsia="MS Mincho"/>
          <w:rtl/>
        </w:rPr>
        <w:t xml:space="preserve">گناهان </w:t>
      </w:r>
      <w:r w:rsidR="00442369">
        <w:rPr>
          <w:rFonts w:eastAsia="MS Mincho"/>
          <w:rtl/>
        </w:rPr>
        <w:t>ک</w:t>
      </w:r>
      <w:r w:rsidR="00183742" w:rsidRPr="00E143FC">
        <w:rPr>
          <w:rFonts w:eastAsia="MS Mincho"/>
          <w:rtl/>
        </w:rPr>
        <w:t>ب</w:t>
      </w:r>
      <w:r w:rsidR="00442369">
        <w:rPr>
          <w:rFonts w:eastAsia="MS Mincho"/>
          <w:rtl/>
        </w:rPr>
        <w:t>ی</w:t>
      </w:r>
      <w:r w:rsidR="00183742" w:rsidRPr="00E143FC">
        <w:rPr>
          <w:rFonts w:eastAsia="MS Mincho"/>
          <w:rtl/>
        </w:rPr>
        <w:t>ره</w:t>
      </w:r>
      <w:r w:rsidR="00183742" w:rsidRPr="00E143FC">
        <w:rPr>
          <w:rFonts w:eastAsia="MS Mincho" w:hint="cs"/>
          <w:rtl/>
        </w:rPr>
        <w:t xml:space="preserve"> با خبر نسازم</w:t>
      </w:r>
      <w:r w:rsidR="00183742" w:rsidRPr="00E143FC">
        <w:rPr>
          <w:rFonts w:eastAsia="MS Mincho"/>
          <w:rtl/>
        </w:rPr>
        <w:t>»؟ صحابه</w:t>
      </w:r>
      <w:r w:rsidR="00183742" w:rsidRPr="00E143FC">
        <w:rPr>
          <w:rFonts w:eastAsia="MS Mincho" w:hint="eastAsia"/>
        </w:rPr>
        <w:sym w:font="AGA Arabesque" w:char="F079"/>
      </w:r>
      <w:r w:rsidR="00183742" w:rsidRPr="00E143FC">
        <w:rPr>
          <w:rFonts w:eastAsia="MS Mincho" w:hint="cs"/>
          <w:rtl/>
        </w:rPr>
        <w:t xml:space="preserve"> </w:t>
      </w:r>
      <w:r w:rsidR="00183742" w:rsidRPr="00E143FC">
        <w:rPr>
          <w:rFonts w:eastAsia="MS Mincho"/>
          <w:rtl/>
        </w:rPr>
        <w:t xml:space="preserve">عرض </w:t>
      </w:r>
      <w:r w:rsidR="00442369">
        <w:rPr>
          <w:rFonts w:eastAsia="MS Mincho"/>
          <w:rtl/>
        </w:rPr>
        <w:t>ک</w:t>
      </w:r>
      <w:r w:rsidR="00183742" w:rsidRPr="00E143FC">
        <w:rPr>
          <w:rFonts w:eastAsia="MS Mincho"/>
          <w:rtl/>
        </w:rPr>
        <w:t>ردند: بل</w:t>
      </w:r>
      <w:r w:rsidR="00442369">
        <w:rPr>
          <w:rFonts w:eastAsia="MS Mincho"/>
          <w:rtl/>
        </w:rPr>
        <w:t>ی</w:t>
      </w:r>
      <w:r w:rsidR="00183742" w:rsidRPr="00E143FC">
        <w:rPr>
          <w:rFonts w:eastAsia="MS Mincho"/>
          <w:rtl/>
        </w:rPr>
        <w:t xml:space="preserve"> </w:t>
      </w:r>
      <w:r w:rsidR="00183742" w:rsidRPr="00E143FC">
        <w:rPr>
          <w:rFonts w:eastAsia="MS Mincho" w:hint="cs"/>
          <w:rtl/>
        </w:rPr>
        <w:t>ا</w:t>
      </w:r>
      <w:r w:rsidR="00442369">
        <w:rPr>
          <w:rFonts w:eastAsia="MS Mincho" w:hint="cs"/>
          <w:rtl/>
        </w:rPr>
        <w:t>ی</w:t>
      </w:r>
      <w:r w:rsidR="00183742" w:rsidRPr="00E143FC">
        <w:rPr>
          <w:rFonts w:eastAsia="MS Mincho"/>
          <w:rtl/>
        </w:rPr>
        <w:t xml:space="preserve"> رسول </w:t>
      </w:r>
      <w:r w:rsidR="00183742" w:rsidRPr="00E143FC">
        <w:rPr>
          <w:rFonts w:eastAsia="MS Mincho" w:hint="cs"/>
          <w:rtl/>
        </w:rPr>
        <w:t>خدا</w:t>
      </w:r>
      <w:r w:rsidR="00183742" w:rsidRPr="00E143FC">
        <w:rPr>
          <w:rFonts w:eastAsia="MS Mincho"/>
          <w:rtl/>
        </w:rPr>
        <w:t xml:space="preserve">. رسول </w:t>
      </w:r>
      <w:r w:rsidR="00183742" w:rsidRPr="00E143FC">
        <w:rPr>
          <w:rFonts w:eastAsia="MS Mincho" w:hint="cs"/>
          <w:rtl/>
        </w:rPr>
        <w:t>ا</w:t>
      </w:r>
      <w:r w:rsidR="00442369">
        <w:rPr>
          <w:rFonts w:eastAsia="MS Mincho" w:hint="cs"/>
          <w:rtl/>
        </w:rPr>
        <w:t>ک</w:t>
      </w:r>
      <w:r w:rsidR="00183742" w:rsidRPr="00E143FC">
        <w:rPr>
          <w:rFonts w:eastAsia="MS Mincho" w:hint="cs"/>
          <w:rtl/>
        </w:rPr>
        <w:t>رم</w:t>
      </w:r>
      <w:r w:rsidR="00B06555" w:rsidRPr="00B06555">
        <w:rPr>
          <w:rFonts w:eastAsia="MS Mincho" w:cs="CTraditional Arabic"/>
          <w:rtl/>
        </w:rPr>
        <w:t xml:space="preserve"> ج</w:t>
      </w:r>
      <w:r w:rsidR="00183742" w:rsidRPr="00E143FC">
        <w:rPr>
          <w:rFonts w:eastAsia="MS Mincho"/>
          <w:rtl/>
        </w:rPr>
        <w:t xml:space="preserve"> فرمود: «شر</w:t>
      </w:r>
      <w:r w:rsidR="00442369">
        <w:rPr>
          <w:rFonts w:eastAsia="MS Mincho"/>
          <w:rtl/>
        </w:rPr>
        <w:t>ک</w:t>
      </w:r>
      <w:r w:rsidR="00183742" w:rsidRPr="00E143FC">
        <w:rPr>
          <w:rFonts w:eastAsia="MS Mincho" w:hint="cs"/>
          <w:rtl/>
        </w:rPr>
        <w:t xml:space="preserve"> ورز</w:t>
      </w:r>
      <w:r w:rsidR="00442369">
        <w:rPr>
          <w:rFonts w:eastAsia="MS Mincho" w:hint="cs"/>
          <w:rtl/>
        </w:rPr>
        <w:t>ی</w:t>
      </w:r>
      <w:r w:rsidR="00183742" w:rsidRPr="00E143FC">
        <w:rPr>
          <w:rFonts w:eastAsia="MS Mincho" w:hint="cs"/>
          <w:rtl/>
        </w:rPr>
        <w:t>دن به خداوند و</w:t>
      </w:r>
      <w:r w:rsidR="00183742" w:rsidRPr="00E143FC">
        <w:rPr>
          <w:rFonts w:eastAsia="MS Mincho"/>
          <w:rtl/>
        </w:rPr>
        <w:t xml:space="preserve"> نافرمان</w:t>
      </w:r>
      <w:r w:rsidR="00442369">
        <w:rPr>
          <w:rFonts w:eastAsia="MS Mincho"/>
          <w:rtl/>
        </w:rPr>
        <w:t>ی</w:t>
      </w:r>
      <w:r w:rsidR="00183742" w:rsidRPr="00E143FC">
        <w:rPr>
          <w:rFonts w:eastAsia="MS Mincho"/>
          <w:rtl/>
        </w:rPr>
        <w:t xml:space="preserve"> پدر ومادر»</w:t>
      </w:r>
      <w:r w:rsidR="00183742" w:rsidRPr="00E143FC">
        <w:rPr>
          <w:rFonts w:eastAsia="MS Mincho" w:hint="cs"/>
          <w:rtl/>
        </w:rPr>
        <w:t>. آنگاه بعد از ا</w:t>
      </w:r>
      <w:r w:rsidR="00442369">
        <w:rPr>
          <w:rFonts w:eastAsia="MS Mincho" w:hint="cs"/>
          <w:rtl/>
        </w:rPr>
        <w:t>ی</w:t>
      </w:r>
      <w:r w:rsidR="00183742" w:rsidRPr="00E143FC">
        <w:rPr>
          <w:rFonts w:eastAsia="MS Mincho" w:hint="cs"/>
          <w:rtl/>
        </w:rPr>
        <w:t>ن‌</w:t>
      </w:r>
      <w:r w:rsidR="00442369">
        <w:rPr>
          <w:rFonts w:eastAsia="MS Mincho" w:hint="cs"/>
          <w:rtl/>
        </w:rPr>
        <w:t>ک</w:t>
      </w:r>
      <w:r w:rsidR="00183742" w:rsidRPr="00E143FC">
        <w:rPr>
          <w:rFonts w:eastAsia="MS Mincho" w:hint="cs"/>
          <w:rtl/>
        </w:rPr>
        <w:t>ه ت</w:t>
      </w:r>
      <w:r w:rsidR="00442369">
        <w:rPr>
          <w:rFonts w:eastAsia="MS Mincho" w:hint="cs"/>
          <w:rtl/>
        </w:rPr>
        <w:t>کی</w:t>
      </w:r>
      <w:r w:rsidR="00183742" w:rsidRPr="00E143FC">
        <w:rPr>
          <w:rFonts w:eastAsia="MS Mincho" w:hint="cs"/>
          <w:rtl/>
        </w:rPr>
        <w:t>ه داده بود، نشست و فرمود: «آگاه باش</w:t>
      </w:r>
      <w:r w:rsidR="00442369">
        <w:rPr>
          <w:rFonts w:eastAsia="MS Mincho" w:hint="cs"/>
          <w:rtl/>
        </w:rPr>
        <w:t>ی</w:t>
      </w:r>
      <w:r w:rsidR="00183742" w:rsidRPr="00E143FC">
        <w:rPr>
          <w:rFonts w:eastAsia="MS Mincho" w:hint="cs"/>
          <w:rtl/>
        </w:rPr>
        <w:t xml:space="preserve">د </w:t>
      </w:r>
      <w:r w:rsidR="00442369">
        <w:rPr>
          <w:rFonts w:eastAsia="MS Mincho" w:hint="cs"/>
          <w:rtl/>
        </w:rPr>
        <w:t>ک</w:t>
      </w:r>
      <w:r w:rsidR="00183742" w:rsidRPr="00E143FC">
        <w:rPr>
          <w:rFonts w:eastAsia="MS Mincho" w:hint="cs"/>
          <w:rtl/>
        </w:rPr>
        <w:t>ه شهادت ناحق ن</w:t>
      </w:r>
      <w:r w:rsidR="00442369">
        <w:rPr>
          <w:rFonts w:eastAsia="MS Mincho" w:hint="cs"/>
          <w:rtl/>
        </w:rPr>
        <w:t>ی</w:t>
      </w:r>
      <w:r w:rsidR="00183742" w:rsidRPr="00E143FC">
        <w:rPr>
          <w:rFonts w:eastAsia="MS Mincho" w:hint="cs"/>
          <w:rtl/>
        </w:rPr>
        <w:t xml:space="preserve">ز از گناهان </w:t>
      </w:r>
      <w:r w:rsidR="00442369">
        <w:rPr>
          <w:rFonts w:eastAsia="MS Mincho" w:hint="cs"/>
          <w:rtl/>
        </w:rPr>
        <w:t>ک</w:t>
      </w:r>
      <w:r w:rsidR="00183742" w:rsidRPr="00E143FC">
        <w:rPr>
          <w:rFonts w:eastAsia="MS Mincho" w:hint="cs"/>
          <w:rtl/>
        </w:rPr>
        <w:t>ب</w:t>
      </w:r>
      <w:r w:rsidR="00442369">
        <w:rPr>
          <w:rFonts w:eastAsia="MS Mincho" w:hint="cs"/>
          <w:rtl/>
        </w:rPr>
        <w:t>ی</w:t>
      </w:r>
      <w:r w:rsidR="00183742" w:rsidRPr="00E143FC">
        <w:rPr>
          <w:rFonts w:eastAsia="MS Mincho" w:hint="cs"/>
          <w:rtl/>
        </w:rPr>
        <w:t>ره است». و آن‌قدر ا</w:t>
      </w:r>
      <w:r w:rsidR="00442369">
        <w:rPr>
          <w:rFonts w:eastAsia="MS Mincho" w:hint="cs"/>
          <w:rtl/>
        </w:rPr>
        <w:t>ی</w:t>
      </w:r>
      <w:r w:rsidR="00183742" w:rsidRPr="00E143FC">
        <w:rPr>
          <w:rFonts w:eastAsia="MS Mincho" w:hint="cs"/>
          <w:rtl/>
        </w:rPr>
        <w:t>ن جمله را ت</w:t>
      </w:r>
      <w:r w:rsidR="00442369">
        <w:rPr>
          <w:rFonts w:eastAsia="MS Mincho" w:hint="cs"/>
          <w:rtl/>
        </w:rPr>
        <w:t>ک</w:t>
      </w:r>
      <w:r w:rsidR="00183742" w:rsidRPr="00E143FC">
        <w:rPr>
          <w:rFonts w:eastAsia="MS Mincho" w:hint="cs"/>
          <w:rtl/>
        </w:rPr>
        <w:t xml:space="preserve">رار </w:t>
      </w:r>
      <w:r w:rsidR="00442369">
        <w:rPr>
          <w:rFonts w:eastAsia="MS Mincho" w:hint="cs"/>
          <w:rtl/>
        </w:rPr>
        <w:t>ک</w:t>
      </w:r>
      <w:r w:rsidR="00183742" w:rsidRPr="00E143FC">
        <w:rPr>
          <w:rFonts w:eastAsia="MS Mincho" w:hint="cs"/>
          <w:rtl/>
        </w:rPr>
        <w:t xml:space="preserve">رد </w:t>
      </w:r>
      <w:r w:rsidR="00442369">
        <w:rPr>
          <w:rFonts w:eastAsia="MS Mincho" w:hint="cs"/>
          <w:rtl/>
        </w:rPr>
        <w:t>ک</w:t>
      </w:r>
      <w:r w:rsidR="00183742" w:rsidRPr="00E143FC">
        <w:rPr>
          <w:rFonts w:eastAsia="MS Mincho" w:hint="cs"/>
          <w:rtl/>
        </w:rPr>
        <w:t>ه ما (با خود) گفت</w:t>
      </w:r>
      <w:r w:rsidR="00442369">
        <w:rPr>
          <w:rFonts w:eastAsia="MS Mincho" w:hint="cs"/>
          <w:rtl/>
        </w:rPr>
        <w:t>ی</w:t>
      </w:r>
      <w:r w:rsidR="00183742" w:rsidRPr="00E143FC">
        <w:rPr>
          <w:rFonts w:eastAsia="MS Mincho" w:hint="cs"/>
          <w:rtl/>
        </w:rPr>
        <w:t>م: ا</w:t>
      </w:r>
      <w:r w:rsidR="00442369">
        <w:rPr>
          <w:rFonts w:eastAsia="MS Mincho" w:hint="cs"/>
          <w:rtl/>
        </w:rPr>
        <w:t>ی</w:t>
      </w:r>
      <w:r w:rsidR="00183742" w:rsidRPr="00E143FC">
        <w:rPr>
          <w:rFonts w:eastAsia="MS Mincho" w:hint="cs"/>
          <w:rtl/>
        </w:rPr>
        <w:t xml:space="preserve"> </w:t>
      </w:r>
      <w:r w:rsidR="00442369">
        <w:rPr>
          <w:rFonts w:eastAsia="MS Mincho" w:hint="cs"/>
          <w:rtl/>
        </w:rPr>
        <w:t>ک</w:t>
      </w:r>
      <w:r w:rsidR="00183742" w:rsidRPr="00E143FC">
        <w:rPr>
          <w:rFonts w:eastAsia="MS Mincho" w:hint="cs"/>
          <w:rtl/>
        </w:rPr>
        <w:t>اش! سا</w:t>
      </w:r>
      <w:r w:rsidR="00442369">
        <w:rPr>
          <w:rFonts w:eastAsia="MS Mincho" w:hint="cs"/>
          <w:rtl/>
        </w:rPr>
        <w:t>ک</w:t>
      </w:r>
      <w:r w:rsidR="00183742" w:rsidRPr="00E143FC">
        <w:rPr>
          <w:rFonts w:eastAsia="MS Mincho" w:hint="cs"/>
          <w:rtl/>
        </w:rPr>
        <w:t>ت م</w:t>
      </w:r>
      <w:r w:rsidR="00442369">
        <w:rPr>
          <w:rFonts w:eastAsia="MS Mincho" w:hint="cs"/>
          <w:rtl/>
        </w:rPr>
        <w:t>ی</w:t>
      </w:r>
      <w:r w:rsidR="00183742" w:rsidRPr="00E143FC">
        <w:rPr>
          <w:rFonts w:eastAsia="MS Mincho" w:hint="cs"/>
          <w:rtl/>
        </w:rPr>
        <w:t xml:space="preserve"> شد</w:t>
      </w:r>
      <w:r>
        <w:rPr>
          <w:rFonts w:eastAsia="MS Mincho" w:hint="cs"/>
          <w:rtl/>
        </w:rPr>
        <w:t>»</w:t>
      </w:r>
      <w:r w:rsidR="00183742" w:rsidRPr="00E143FC">
        <w:rPr>
          <w:rFonts w:eastAsia="MS Mincho" w:hint="cs"/>
          <w:rtl/>
        </w:rPr>
        <w:t>.</w:t>
      </w:r>
    </w:p>
    <w:p w:rsidR="00183742" w:rsidRPr="00E143FC" w:rsidRDefault="00183742" w:rsidP="00CB2665">
      <w:pPr>
        <w:pStyle w:val="a7"/>
        <w:rPr>
          <w:rtl/>
        </w:rPr>
      </w:pPr>
      <w:r w:rsidRPr="00E143FC">
        <w:rPr>
          <w:rFonts w:hint="cs"/>
          <w:rtl/>
        </w:rPr>
        <w:t>گفتنی است که‌ پیامبر</w:t>
      </w:r>
      <w:r w:rsidR="00B06555" w:rsidRPr="00B06555">
        <w:rPr>
          <w:rFonts w:cs="CTraditional Arabic" w:hint="cs"/>
          <w:rtl/>
        </w:rPr>
        <w:t xml:space="preserve"> ج</w:t>
      </w:r>
      <w:r w:rsidRPr="00E143FC">
        <w:rPr>
          <w:rFonts w:hint="cs"/>
          <w:rtl/>
        </w:rPr>
        <w:t xml:space="preserve"> از این‌رو آن جمله‌ را تکرار کرده‌ که‌ مبادا امتش مرتکب آن شوند.</w:t>
      </w:r>
    </w:p>
    <w:p w:rsidR="00183742" w:rsidRPr="00E143FC" w:rsidRDefault="00183742" w:rsidP="0089082B">
      <w:pPr>
        <w:pStyle w:val="a5"/>
        <w:rPr>
          <w:rtl/>
        </w:rPr>
      </w:pPr>
      <w:bookmarkStart w:id="1046" w:name="_Toc73092752"/>
      <w:bookmarkStart w:id="1047" w:name="_Toc226834897"/>
      <w:bookmarkStart w:id="1048" w:name="_Toc286875679"/>
      <w:bookmarkStart w:id="1049" w:name="_Toc421088054"/>
      <w:r w:rsidRPr="00E143FC">
        <w:rPr>
          <w:rFonts w:hint="cs"/>
          <w:rtl/>
        </w:rPr>
        <w:t>چهاردهم: تکبر، غرور و خودپسندی</w:t>
      </w:r>
      <w:bookmarkEnd w:id="1046"/>
      <w:bookmarkEnd w:id="1047"/>
      <w:bookmarkEnd w:id="1048"/>
      <w:bookmarkEnd w:id="1049"/>
    </w:p>
    <w:p w:rsidR="00CB2665" w:rsidRDefault="00183742" w:rsidP="00CB2665">
      <w:pPr>
        <w:pStyle w:val="a7"/>
        <w:rPr>
          <w:rtl/>
        </w:rPr>
      </w:pPr>
      <w:r w:rsidRPr="00E143FC">
        <w:rPr>
          <w:rFonts w:hint="cs"/>
          <w:rtl/>
        </w:rPr>
        <w:t>تکبر، غرور و خود پسندی از جمله‌ صفاتی زشت و منفور هستند که‌ در دین اسلام هیچ‌گونه‌ جایگاهی ندارند، و خداوند</w:t>
      </w:r>
      <w:r w:rsidRPr="00E87EA0">
        <w:rPr>
          <w:rFonts w:hint="cs"/>
          <w:rtl/>
        </w:rPr>
        <w:sym w:font="AGA Arabesque" w:char="F055"/>
      </w:r>
      <w:r w:rsidRPr="00E143FC">
        <w:rPr>
          <w:rFonts w:hint="cs"/>
          <w:rtl/>
        </w:rPr>
        <w:t xml:space="preserve"> به‌ ما خبر داده‌ که‌ ایشان متکبرین را دوست ندارد و در مورد سرنوشت قیامت آنان فرموده‌ است:</w:t>
      </w:r>
    </w:p>
    <w:p w:rsidR="00183742" w:rsidRPr="00E143FC" w:rsidRDefault="00AD5DEE" w:rsidP="00AD5DEE">
      <w:pPr>
        <w:pStyle w:val="a7"/>
        <w:rPr>
          <w:rFonts w:ascii="B Lotus" w:hAnsi="B Lotus" w:cs="B Lotus"/>
          <w:b/>
          <w:rtl/>
          <w:lang w:bidi="ar-KW"/>
        </w:rPr>
      </w:pPr>
      <w:r>
        <w:rPr>
          <w:rFonts w:ascii="Traditional Arabic" w:hAnsi="Traditional Arabic" w:cs="Traditional Arabic"/>
          <w:rtl/>
        </w:rPr>
        <w:t>﴿</w:t>
      </w:r>
      <w:r>
        <w:rPr>
          <w:rFonts w:ascii="KFGQPC Uthmanic Script HAFS" w:hAnsi="KFGQPC Uthmanic Script HAFS" w:cs="KFGQPC Uthmanic Script HAFS"/>
          <w:rtl/>
        </w:rPr>
        <w:t>أَلَيۡسَ فِي جَهَنَّمَ مَثۡوٗى لِّلۡمُتَكَبِّرِينَ ٦٠</w:t>
      </w:r>
      <w:r>
        <w:rPr>
          <w:rFonts w:ascii="Traditional Arabic" w:hAnsi="Traditional Arabic" w:cs="Traditional Arabic"/>
          <w:rtl/>
        </w:rPr>
        <w:t>﴾</w:t>
      </w:r>
      <w:r w:rsidR="00183742" w:rsidRPr="00CB2665">
        <w:rPr>
          <w:rStyle w:val="Char4"/>
          <w:rtl/>
        </w:rPr>
        <w:t xml:space="preserve"> </w:t>
      </w:r>
      <w:r w:rsidR="00CB2665" w:rsidRPr="00CB2665">
        <w:rPr>
          <w:rStyle w:val="Char4"/>
          <w:rFonts w:hint="cs"/>
          <w:rtl/>
        </w:rPr>
        <w:t>[</w:t>
      </w:r>
      <w:r w:rsidR="00183742" w:rsidRPr="00CB2665">
        <w:rPr>
          <w:rStyle w:val="Char4"/>
          <w:rtl/>
        </w:rPr>
        <w:t>الزمر: ٦٠</w:t>
      </w:r>
      <w:r w:rsidR="00CB2665" w:rsidRPr="00CB2665">
        <w:rPr>
          <w:rStyle w:val="Char4"/>
          <w:rFonts w:hint="cs"/>
          <w:rtl/>
        </w:rPr>
        <w:t>]</w:t>
      </w:r>
      <w:r w:rsidR="00CB2665" w:rsidRPr="00CB2665">
        <w:rPr>
          <w:rFonts w:hint="cs"/>
          <w:rtl/>
        </w:rPr>
        <w:t>.</w:t>
      </w:r>
    </w:p>
    <w:p w:rsidR="00183742" w:rsidRPr="00E143FC" w:rsidRDefault="00183742" w:rsidP="00CB2665">
      <w:pPr>
        <w:pStyle w:val="a7"/>
        <w:rPr>
          <w:rtl/>
        </w:rPr>
      </w:pPr>
      <w:r w:rsidRPr="00E143FC">
        <w:rPr>
          <w:rFonts w:hint="cs"/>
          <w:rtl/>
        </w:rPr>
        <w:t>انسان متکبر، مغرور و خودپسند هم از نظر خدا و هم از نظر مردم منفور و زشت جلوه‌ داده‌ می‌شود.</w:t>
      </w:r>
    </w:p>
    <w:p w:rsidR="00183742" w:rsidRPr="00E143FC" w:rsidRDefault="00183742" w:rsidP="0089082B">
      <w:pPr>
        <w:pStyle w:val="a5"/>
        <w:rPr>
          <w:rtl/>
        </w:rPr>
      </w:pPr>
      <w:bookmarkStart w:id="1050" w:name="_Toc73092753"/>
      <w:bookmarkStart w:id="1051" w:name="_Toc226834898"/>
      <w:bookmarkStart w:id="1052" w:name="_Toc286875680"/>
      <w:bookmarkStart w:id="1053" w:name="_Toc421088055"/>
      <w:r w:rsidRPr="00E143FC">
        <w:rPr>
          <w:rFonts w:ascii="Bodoni MT Poster Compressed" w:hAnsi="Bodoni MT Poster Compressed" w:hint="cs"/>
          <w:rtl/>
        </w:rPr>
        <w:t xml:space="preserve">پانزدهم: </w:t>
      </w:r>
      <w:r w:rsidRPr="00E143FC">
        <w:rPr>
          <w:rFonts w:hint="cs"/>
          <w:rtl/>
        </w:rPr>
        <w:t>توبه‌ از محرمات</w:t>
      </w:r>
      <w:bookmarkEnd w:id="1050"/>
      <w:bookmarkEnd w:id="1051"/>
      <w:bookmarkEnd w:id="1052"/>
      <w:bookmarkEnd w:id="1053"/>
    </w:p>
    <w:p w:rsidR="00183742" w:rsidRPr="00E87EA0" w:rsidRDefault="00183742" w:rsidP="00CB2665">
      <w:pPr>
        <w:pStyle w:val="a7"/>
        <w:rPr>
          <w:rtl/>
        </w:rPr>
      </w:pPr>
      <w:r w:rsidRPr="00E143FC">
        <w:rPr>
          <w:rFonts w:hint="cs"/>
          <w:rtl/>
        </w:rPr>
        <w:t>بر هر مسلمان آگاه و متعهدی لازم است از همه گناهان و نافرمانی</w:t>
      </w:r>
      <w:r w:rsidR="00CB2665">
        <w:rPr>
          <w:rFonts w:hint="eastAsia"/>
          <w:rtl/>
        </w:rPr>
        <w:t>‌</w:t>
      </w:r>
      <w:r w:rsidRPr="00E143FC">
        <w:rPr>
          <w:rFonts w:hint="cs"/>
          <w:rtl/>
        </w:rPr>
        <w:t>های الهی به شدت حذر نماید، چون در روز آخرت کوچک‌ترین کردارهای خیر و شر مورد حساب و کتاب قرار می‌گیرد</w:t>
      </w:r>
      <w:r w:rsidRPr="00E143FC">
        <w:rPr>
          <w:rFonts w:hint="cs"/>
          <w:rtl/>
          <w:lang w:bidi="ar-KW"/>
        </w:rPr>
        <w:t>،</w:t>
      </w:r>
      <w:r w:rsidRPr="00E143FC">
        <w:rPr>
          <w:rtl/>
        </w:rPr>
        <w:t xml:space="preserve"> </w:t>
      </w:r>
      <w:r w:rsidRPr="00E87EA0">
        <w:rPr>
          <w:rFonts w:hint="cs"/>
          <w:rtl/>
        </w:rPr>
        <w:t xml:space="preserve">اگر </w:t>
      </w:r>
      <w:r w:rsidR="00442369">
        <w:rPr>
          <w:rtl/>
        </w:rPr>
        <w:t>ک</w:t>
      </w:r>
      <w:r w:rsidRPr="00E87EA0">
        <w:rPr>
          <w:rtl/>
        </w:rPr>
        <w:t>ار ن</w:t>
      </w:r>
      <w:r w:rsidR="00442369">
        <w:rPr>
          <w:rtl/>
        </w:rPr>
        <w:t>یک</w:t>
      </w:r>
      <w:r w:rsidRPr="00E87EA0">
        <w:rPr>
          <w:rtl/>
        </w:rPr>
        <w:t xml:space="preserve">و </w:t>
      </w:r>
      <w:r w:rsidR="00442369">
        <w:rPr>
          <w:rtl/>
        </w:rPr>
        <w:t>ک</w:t>
      </w:r>
      <w:r w:rsidRPr="00E87EA0">
        <w:rPr>
          <w:rtl/>
        </w:rPr>
        <w:t>رده باشد، آن را خواهد د</w:t>
      </w:r>
      <w:r w:rsidR="00442369">
        <w:rPr>
          <w:rtl/>
        </w:rPr>
        <w:t>ی</w:t>
      </w:r>
      <w:r w:rsidRPr="00E87EA0">
        <w:rPr>
          <w:rtl/>
        </w:rPr>
        <w:t>د</w:t>
      </w:r>
      <w:r w:rsidRPr="00E87EA0">
        <w:rPr>
          <w:rFonts w:hint="cs"/>
          <w:rtl/>
        </w:rPr>
        <w:t xml:space="preserve"> </w:t>
      </w:r>
      <w:r w:rsidRPr="00E87EA0">
        <w:rPr>
          <w:rtl/>
        </w:rPr>
        <w:t>و پاداشش را خواهد گرفت</w:t>
      </w:r>
      <w:r w:rsidRPr="00E87EA0">
        <w:rPr>
          <w:rFonts w:hint="cs"/>
          <w:rtl/>
        </w:rPr>
        <w:t xml:space="preserve">، و اگر </w:t>
      </w:r>
      <w:r w:rsidR="00442369">
        <w:rPr>
          <w:rtl/>
        </w:rPr>
        <w:t>ک</w:t>
      </w:r>
      <w:r w:rsidRPr="00E87EA0">
        <w:rPr>
          <w:rtl/>
        </w:rPr>
        <w:t xml:space="preserve">ار بد </w:t>
      </w:r>
      <w:r w:rsidR="00442369">
        <w:rPr>
          <w:rtl/>
        </w:rPr>
        <w:t>ک</w:t>
      </w:r>
      <w:r w:rsidRPr="00E87EA0">
        <w:rPr>
          <w:rtl/>
        </w:rPr>
        <w:t>رده باشد، آن را خواهد د</w:t>
      </w:r>
      <w:r w:rsidR="00442369">
        <w:rPr>
          <w:rtl/>
        </w:rPr>
        <w:t>ی</w:t>
      </w:r>
      <w:r w:rsidRPr="00E87EA0">
        <w:rPr>
          <w:rtl/>
        </w:rPr>
        <w:t>د</w:t>
      </w:r>
      <w:r w:rsidRPr="00E87EA0">
        <w:rPr>
          <w:rFonts w:hint="cs"/>
          <w:rtl/>
        </w:rPr>
        <w:t xml:space="preserve"> </w:t>
      </w:r>
      <w:r w:rsidRPr="00E87EA0">
        <w:rPr>
          <w:rtl/>
        </w:rPr>
        <w:t>و سزا</w:t>
      </w:r>
      <w:r w:rsidR="00442369">
        <w:rPr>
          <w:rtl/>
        </w:rPr>
        <w:t>ی</w:t>
      </w:r>
      <w:r w:rsidRPr="00E87EA0">
        <w:rPr>
          <w:rtl/>
        </w:rPr>
        <w:t>ش را خواهد چش</w:t>
      </w:r>
      <w:r w:rsidR="00442369">
        <w:rPr>
          <w:rtl/>
        </w:rPr>
        <w:t>ی</w:t>
      </w:r>
      <w:r w:rsidRPr="00E87EA0">
        <w:rPr>
          <w:rtl/>
        </w:rPr>
        <w:t>د</w:t>
      </w:r>
      <w:r w:rsidRPr="00E87EA0">
        <w:rPr>
          <w:rFonts w:hint="cs"/>
          <w:rtl/>
        </w:rPr>
        <w:t xml:space="preserve">. </w:t>
      </w:r>
    </w:p>
    <w:p w:rsidR="00183742" w:rsidRPr="00E143FC" w:rsidRDefault="00183742" w:rsidP="00CB2665">
      <w:pPr>
        <w:pStyle w:val="a7"/>
        <w:rPr>
          <w:rtl/>
        </w:rPr>
      </w:pPr>
      <w:r w:rsidRPr="00E143FC">
        <w:rPr>
          <w:rFonts w:hint="cs"/>
          <w:rtl/>
        </w:rPr>
        <w:t xml:space="preserve">لذا </w:t>
      </w:r>
      <w:r w:rsidRPr="00E143FC">
        <w:rPr>
          <w:rFonts w:hint="cs"/>
          <w:rtl/>
          <w:lang w:bidi="ar-KW"/>
        </w:rPr>
        <w:t xml:space="preserve">انسان مسلمان </w:t>
      </w:r>
      <w:r w:rsidRPr="00E143FC">
        <w:rPr>
          <w:rFonts w:hint="cs"/>
          <w:rtl/>
        </w:rPr>
        <w:t>هرگاه مرتکب یکی از آنها شد در اولین فرصت ممکن به خدا روی آورده و از ایشان آمرزش بخواهد.</w:t>
      </w:r>
    </w:p>
    <w:p w:rsidR="00183742" w:rsidRPr="00E143FC" w:rsidRDefault="00183742" w:rsidP="00CB2665">
      <w:pPr>
        <w:pStyle w:val="a7"/>
        <w:rPr>
          <w:rtl/>
        </w:rPr>
      </w:pPr>
      <w:r w:rsidRPr="00E143FC">
        <w:rPr>
          <w:rFonts w:hint="cs"/>
          <w:rtl/>
        </w:rPr>
        <w:t>توبه نصوح و صادقانه ‌این است که انسان از گناه دست بکشد، از انجامش پشیمان شود و تصمیم جدی و قاطعانه بگیرد که دوباره در دام آن گرفتار نیاید، و علاوه بر</w:t>
      </w:r>
      <w:r w:rsidR="00252E29">
        <w:rPr>
          <w:rFonts w:hint="cs"/>
          <w:rtl/>
        </w:rPr>
        <w:t xml:space="preserve"> این‌ها </w:t>
      </w:r>
      <w:r w:rsidRPr="00E143FC">
        <w:rPr>
          <w:rFonts w:hint="cs"/>
          <w:rtl/>
        </w:rPr>
        <w:t>اگر ستمی‌ کرده و حق کسی بر گردنش بود باید یا حقش را مسترد نماید و یا درخواست عفو و گذشت از وی بکند. چنین توبه‌ای صادقانه و مورد پذیرش خداوند رحمان خواهد بود.</w:t>
      </w:r>
    </w:p>
    <w:p w:rsidR="00CB2665" w:rsidRDefault="00183742" w:rsidP="00CB2665">
      <w:pPr>
        <w:pStyle w:val="a7"/>
        <w:rPr>
          <w:rtl/>
        </w:rPr>
      </w:pPr>
      <w:r w:rsidRPr="00E143FC">
        <w:rPr>
          <w:rFonts w:hint="cs"/>
          <w:rtl/>
        </w:rPr>
        <w:t>یکی دیگر از صفات مؤمن متعهد استغفار و آمرزش خواهی بسیار در برابر نافرمانی</w:t>
      </w:r>
      <w:r w:rsidR="00CB2665">
        <w:rPr>
          <w:rFonts w:hint="eastAsia"/>
          <w:rtl/>
        </w:rPr>
        <w:t>‌</w:t>
      </w:r>
      <w:r w:rsidRPr="00E143FC">
        <w:rPr>
          <w:rFonts w:hint="cs"/>
          <w:rtl/>
        </w:rPr>
        <w:t>ها از درگاه احدیت است، خداوند متعال مسلمانان را در این رابطه چنین دستور می‌فرماید:</w:t>
      </w:r>
    </w:p>
    <w:p w:rsidR="00183742" w:rsidRPr="00E143FC" w:rsidRDefault="00AD5DEE" w:rsidP="00AD5DEE">
      <w:pPr>
        <w:pStyle w:val="a7"/>
        <w:rPr>
          <w:rFonts w:ascii="B Lotus" w:hAnsi="B Lotus" w:cs="B Lotus"/>
          <w:b/>
          <w:rtl/>
        </w:rPr>
      </w:pPr>
      <w:r>
        <w:rPr>
          <w:rFonts w:ascii="Traditional Arabic" w:hAnsi="Traditional Arabic" w:cs="Traditional Arabic"/>
          <w:rtl/>
        </w:rPr>
        <w:t>﴿</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سۡتَغۡفِرُواْ</w:t>
      </w:r>
      <w:r>
        <w:rPr>
          <w:rFonts w:ascii="KFGQPC Uthmanic Script HAFS" w:hAnsi="KFGQPC Uthmanic Script HAFS" w:cs="KFGQPC Uthmanic Script HAFS"/>
          <w:rtl/>
        </w:rPr>
        <w:t xml:space="preserve"> رَبَّكُمۡ إِنَّهُ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كَانَ غَفَّارٗا ١٠</w:t>
      </w:r>
      <w:r>
        <w:rPr>
          <w:rFonts w:ascii="Traditional Arabic" w:hAnsi="Traditional Arabic" w:cs="Traditional Arabic"/>
          <w:rtl/>
        </w:rPr>
        <w:t>﴾</w:t>
      </w:r>
      <w:r w:rsidR="00183742" w:rsidRPr="00CB2665">
        <w:rPr>
          <w:rStyle w:val="Char4"/>
          <w:rtl/>
        </w:rPr>
        <w:t xml:space="preserve"> </w:t>
      </w:r>
      <w:r w:rsidR="00CB2665" w:rsidRPr="00CB2665">
        <w:rPr>
          <w:rStyle w:val="Char4"/>
          <w:rFonts w:hint="cs"/>
          <w:rtl/>
        </w:rPr>
        <w:t>[</w:t>
      </w:r>
      <w:r w:rsidR="00CB2665">
        <w:rPr>
          <w:rStyle w:val="Char4"/>
          <w:rFonts w:hint="cs"/>
          <w:rtl/>
        </w:rPr>
        <w:t>ال</w:t>
      </w:r>
      <w:r w:rsidR="00183742" w:rsidRPr="00CB2665">
        <w:rPr>
          <w:rStyle w:val="Char4"/>
          <w:rtl/>
        </w:rPr>
        <w:t>نوح: ١٠</w:t>
      </w:r>
      <w:r w:rsidR="00CB2665" w:rsidRPr="00CB2665">
        <w:rPr>
          <w:rStyle w:val="Char4"/>
          <w:rFonts w:hint="cs"/>
          <w:rtl/>
        </w:rPr>
        <w:t>]</w:t>
      </w:r>
      <w:r w:rsidR="00CB2665" w:rsidRPr="00CB2665">
        <w:rPr>
          <w:rFonts w:hint="cs"/>
          <w:rtl/>
        </w:rPr>
        <w:t>.</w:t>
      </w:r>
    </w:p>
    <w:p w:rsidR="00183742" w:rsidRPr="00E143FC" w:rsidRDefault="00CB2665" w:rsidP="00CB2665">
      <w:pPr>
        <w:pStyle w:val="a7"/>
        <w:rPr>
          <w:rtl/>
        </w:rPr>
      </w:pPr>
      <w:r>
        <w:rPr>
          <w:rFonts w:hint="cs"/>
          <w:rtl/>
        </w:rPr>
        <w:t>«</w:t>
      </w:r>
      <w:r w:rsidR="00183742" w:rsidRPr="00E143FC">
        <w:rPr>
          <w:rFonts w:hint="cs"/>
          <w:rtl/>
        </w:rPr>
        <w:t>از پروردگار خویش طلب آمرزش کنید که او بسیار آمرزنده است</w:t>
      </w:r>
      <w:r>
        <w:rPr>
          <w:rFonts w:hint="cs"/>
          <w:rtl/>
        </w:rPr>
        <w:t>»</w:t>
      </w:r>
      <w:r w:rsidR="00183742" w:rsidRPr="00E143FC">
        <w:rPr>
          <w:rFonts w:hint="cs"/>
          <w:rtl/>
        </w:rPr>
        <w:t>.</w:t>
      </w:r>
    </w:p>
    <w:p w:rsidR="00CB2665" w:rsidRDefault="00183742" w:rsidP="00CB2665">
      <w:pPr>
        <w:pStyle w:val="a7"/>
        <w:rPr>
          <w:rtl/>
        </w:rPr>
      </w:pPr>
      <w:r w:rsidRPr="00E143FC">
        <w:rPr>
          <w:rFonts w:hint="cs"/>
          <w:rtl/>
        </w:rPr>
        <w:t>خداوند سبحان در رابطه با ارزش توبه و تقبیح نومیدی از درگاه احدیت، می‌فرماید:</w:t>
      </w:r>
    </w:p>
    <w:p w:rsidR="00183742" w:rsidRPr="00E143FC" w:rsidRDefault="00AD5DEE" w:rsidP="00AD5DEE">
      <w:pPr>
        <w:pStyle w:val="a7"/>
        <w:rPr>
          <w:rtl/>
        </w:rPr>
      </w:pPr>
      <w:r>
        <w:rPr>
          <w:rFonts w:ascii="Traditional Arabic" w:hAnsi="Traditional Arabic" w:cs="Traditional Arabic"/>
          <w:rtl/>
        </w:rPr>
        <w:t>﴿</w:t>
      </w:r>
      <w:r>
        <w:rPr>
          <w:rFonts w:ascii="KFGQPC Uthmanic Script HAFS" w:hAnsi="KFGQPC Uthmanic Script HAFS" w:cs="KFGQPC Uthmanic Script HAFS"/>
          <w:rtl/>
        </w:rPr>
        <w:t xml:space="preserve">۞قُلۡ يَٰعِبَادِيَ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أَسۡرَفُواْ عَلَىٰٓ أَنفُسِهِمۡ لَا تَقۡنَطُواْ مِن رَّحۡمَةِ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يَغۡفِرُ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لذُّنُوبَ</w:t>
      </w:r>
      <w:r>
        <w:rPr>
          <w:rFonts w:ascii="KFGQPC Uthmanic Script HAFS" w:hAnsi="KFGQPC Uthmanic Script HAFS" w:cs="KFGQPC Uthmanic Script HAFS"/>
          <w:rtl/>
        </w:rPr>
        <w:t xml:space="preserve"> جَمِيعًاۚ إِنَّهُ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هُوَ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لۡغَفُورُ</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لرَّحِيمُ</w:t>
      </w:r>
      <w:r>
        <w:rPr>
          <w:rFonts w:ascii="KFGQPC Uthmanic Script HAFS" w:hAnsi="KFGQPC Uthmanic Script HAFS" w:cs="KFGQPC Uthmanic Script HAFS"/>
          <w:rtl/>
        </w:rPr>
        <w:t xml:space="preserve"> ٥٣</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وَأَنِيبُوٓاْ</w:t>
      </w:r>
      <w:r>
        <w:rPr>
          <w:rFonts w:ascii="KFGQPC Uthmanic Script HAFS" w:hAnsi="KFGQPC Uthmanic Script HAFS" w:cs="KFGQPC Uthmanic Script HAFS"/>
          <w:rtl/>
        </w:rPr>
        <w:t xml:space="preserve"> إِلَىٰ رَبِّكُمۡ وَأَسۡلِمُواْ 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مِن قَبۡلِ أَن يَأۡتِيَكُمُ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لۡعَذَابُ</w:t>
      </w:r>
      <w:r>
        <w:rPr>
          <w:rFonts w:ascii="KFGQPC Uthmanic Script HAFS" w:hAnsi="KFGQPC Uthmanic Script HAFS" w:cs="KFGQPC Uthmanic Script HAFS"/>
          <w:rtl/>
        </w:rPr>
        <w:t xml:space="preserve"> ثُمَّ لَا تُنصَرُونَ ٥٤</w:t>
      </w:r>
      <w:r>
        <w:rPr>
          <w:rFonts w:ascii="Traditional Arabic" w:hAnsi="Traditional Arabic" w:cs="Traditional Arabic"/>
          <w:rtl/>
        </w:rPr>
        <w:t>﴾</w:t>
      </w:r>
      <w:r w:rsidR="00183742" w:rsidRPr="00CB2665">
        <w:rPr>
          <w:rStyle w:val="Char4"/>
          <w:rtl/>
        </w:rPr>
        <w:t xml:space="preserve"> </w:t>
      </w:r>
      <w:r w:rsidR="00CB2665" w:rsidRPr="00CB2665">
        <w:rPr>
          <w:rStyle w:val="Char4"/>
          <w:rFonts w:hint="cs"/>
          <w:rtl/>
        </w:rPr>
        <w:t>[</w:t>
      </w:r>
      <w:r w:rsidR="00183742" w:rsidRPr="00CB2665">
        <w:rPr>
          <w:rStyle w:val="Char4"/>
          <w:rtl/>
        </w:rPr>
        <w:t>الزمر: ٥٣ - ٥٤</w:t>
      </w:r>
      <w:r w:rsidR="00CB2665" w:rsidRPr="00CB2665">
        <w:rPr>
          <w:rStyle w:val="Char4"/>
          <w:rFonts w:hint="cs"/>
          <w:rtl/>
        </w:rPr>
        <w:t>]</w:t>
      </w:r>
      <w:r w:rsidR="00CB2665">
        <w:rPr>
          <w:rFonts w:hint="cs"/>
          <w:rtl/>
        </w:rPr>
        <w:t>.</w:t>
      </w:r>
    </w:p>
    <w:p w:rsidR="00183742" w:rsidRPr="00E143FC" w:rsidRDefault="00CB2665" w:rsidP="00CB2665">
      <w:pPr>
        <w:pStyle w:val="a7"/>
        <w:rPr>
          <w:rtl/>
        </w:rPr>
      </w:pPr>
      <w:r>
        <w:rPr>
          <w:rFonts w:hint="cs"/>
          <w:rtl/>
        </w:rPr>
        <w:t>«</w:t>
      </w:r>
      <w:r w:rsidR="00183742" w:rsidRPr="00E143FC">
        <w:rPr>
          <w:rFonts w:hint="cs"/>
          <w:rtl/>
        </w:rPr>
        <w:t>بگو: ای بندگانم! ای آنان که در معاصی زیاده‌روی هم کرده‌اید! از لطف و مرحمت خدا مأیوس و ناامید نگردید. قطعا خداوند همه گناهان را می‌آمرزد. چرا که او بسیار آمرزگار و بس مهربان است. و به سوی پروردگار خود برگردید و تسلیم او شوید پیش از این‌که عذاب ناگهان به سوی شما تاخت آورد و دیگر کمک و یاری نشوید</w:t>
      </w:r>
      <w:r>
        <w:rPr>
          <w:rFonts w:hint="cs"/>
          <w:rtl/>
        </w:rPr>
        <w:t>»</w:t>
      </w:r>
      <w:r w:rsidR="00183742" w:rsidRPr="00E143FC">
        <w:rPr>
          <w:rFonts w:hint="cs"/>
          <w:rtl/>
        </w:rPr>
        <w:t>.</w:t>
      </w:r>
    </w:p>
    <w:p w:rsidR="00183742" w:rsidRPr="00E143FC" w:rsidRDefault="00183742" w:rsidP="0089082B">
      <w:pPr>
        <w:pStyle w:val="a5"/>
        <w:rPr>
          <w:rtl/>
        </w:rPr>
      </w:pPr>
      <w:bookmarkStart w:id="1054" w:name="_Toc73092754"/>
      <w:bookmarkStart w:id="1055" w:name="_Toc226834899"/>
      <w:bookmarkStart w:id="1056" w:name="_Toc286875681"/>
      <w:bookmarkStart w:id="1057" w:name="_Toc421088056"/>
      <w:r w:rsidRPr="00E143FC">
        <w:rPr>
          <w:rFonts w:hint="cs"/>
          <w:rtl/>
        </w:rPr>
        <w:t>محرماتی كه مورد بی حرمتی مردم قرار گرفته‌اند و باید جدا از آنها اجتناب کرد</w:t>
      </w:r>
      <w:bookmarkEnd w:id="1054"/>
      <w:bookmarkEnd w:id="1055"/>
      <w:bookmarkEnd w:id="1056"/>
      <w:bookmarkEnd w:id="1057"/>
    </w:p>
    <w:p w:rsidR="00183742" w:rsidRPr="00E143FC" w:rsidRDefault="00183742" w:rsidP="000A03DF">
      <w:pPr>
        <w:pStyle w:val="a7"/>
        <w:numPr>
          <w:ilvl w:val="3"/>
          <w:numId w:val="11"/>
        </w:numPr>
        <w:ind w:left="641" w:hanging="357"/>
        <w:rPr>
          <w:rtl/>
        </w:rPr>
      </w:pPr>
      <w:r w:rsidRPr="00E143FC">
        <w:rPr>
          <w:rFonts w:hint="cs"/>
          <w:rtl/>
        </w:rPr>
        <w:t>حلال شمردن حرام</w:t>
      </w:r>
      <w:r w:rsidR="00B43D87">
        <w:rPr>
          <w:rFonts w:hint="eastAsia"/>
          <w:rtl/>
        </w:rPr>
        <w:t>‌</w:t>
      </w:r>
      <w:r w:rsidRPr="00E143FC">
        <w:rPr>
          <w:rFonts w:hint="cs"/>
          <w:rtl/>
        </w:rPr>
        <w:t>ها و تحریم حلال</w:t>
      </w:r>
      <w:r w:rsidR="00B43D87">
        <w:rPr>
          <w:rFonts w:hint="eastAsia"/>
          <w:rtl/>
        </w:rPr>
        <w:t>‌</w:t>
      </w:r>
      <w:r w:rsidRPr="00E143FC">
        <w:rPr>
          <w:rFonts w:hint="cs"/>
          <w:rtl/>
        </w:rPr>
        <w:t>ها.</w:t>
      </w:r>
    </w:p>
    <w:p w:rsidR="00183742" w:rsidRPr="00E143FC" w:rsidRDefault="00183742" w:rsidP="000A03DF">
      <w:pPr>
        <w:pStyle w:val="a7"/>
        <w:numPr>
          <w:ilvl w:val="3"/>
          <w:numId w:val="11"/>
        </w:numPr>
        <w:ind w:left="641" w:hanging="357"/>
        <w:rPr>
          <w:rtl/>
        </w:rPr>
      </w:pPr>
      <w:r w:rsidRPr="00E143FC">
        <w:rPr>
          <w:rFonts w:hint="cs"/>
          <w:rtl/>
        </w:rPr>
        <w:t>اعتقاد به تاثیر گذاری ستاره‌ها در حوادث و رخدادهای روزمره.</w:t>
      </w:r>
    </w:p>
    <w:p w:rsidR="00183742" w:rsidRPr="00E143FC" w:rsidRDefault="00183742" w:rsidP="000A03DF">
      <w:pPr>
        <w:pStyle w:val="a7"/>
        <w:numPr>
          <w:ilvl w:val="3"/>
          <w:numId w:val="11"/>
        </w:numPr>
        <w:ind w:left="641" w:hanging="357"/>
        <w:rPr>
          <w:rtl/>
        </w:rPr>
      </w:pPr>
      <w:r w:rsidRPr="00E143FC">
        <w:rPr>
          <w:rFonts w:hint="cs"/>
          <w:rtl/>
        </w:rPr>
        <w:t>وسیله قرار دادن چیزهایی که در شریعت مقرر نشده است.</w:t>
      </w:r>
    </w:p>
    <w:p w:rsidR="00183742" w:rsidRPr="00E143FC" w:rsidRDefault="00183742" w:rsidP="000A03DF">
      <w:pPr>
        <w:pStyle w:val="a7"/>
        <w:numPr>
          <w:ilvl w:val="3"/>
          <w:numId w:val="11"/>
        </w:numPr>
        <w:ind w:left="641" w:hanging="357"/>
        <w:rPr>
          <w:rtl/>
        </w:rPr>
      </w:pPr>
      <w:r w:rsidRPr="00E143FC">
        <w:rPr>
          <w:rFonts w:hint="cs"/>
          <w:rtl/>
        </w:rPr>
        <w:t>فال بد زدن و بدبینی از چیزهایی دیداری و شنیداری که شرک محسوب می‌شود.</w:t>
      </w:r>
    </w:p>
    <w:p w:rsidR="00183742" w:rsidRPr="00E143FC" w:rsidRDefault="00183742" w:rsidP="000A03DF">
      <w:pPr>
        <w:pStyle w:val="a7"/>
        <w:numPr>
          <w:ilvl w:val="3"/>
          <w:numId w:val="11"/>
        </w:numPr>
        <w:ind w:left="641" w:hanging="357"/>
        <w:rPr>
          <w:rtl/>
        </w:rPr>
      </w:pPr>
      <w:r w:rsidRPr="00E143FC">
        <w:rPr>
          <w:rFonts w:hint="cs"/>
          <w:rtl/>
        </w:rPr>
        <w:t>همنشینی بدون هدف با منافقان و گناهکاران.</w:t>
      </w:r>
    </w:p>
    <w:p w:rsidR="00183742" w:rsidRPr="00E143FC" w:rsidRDefault="00183742" w:rsidP="000A03DF">
      <w:pPr>
        <w:pStyle w:val="a7"/>
        <w:numPr>
          <w:ilvl w:val="3"/>
          <w:numId w:val="11"/>
        </w:numPr>
        <w:ind w:left="641" w:hanging="357"/>
        <w:rPr>
          <w:rtl/>
        </w:rPr>
      </w:pPr>
      <w:r w:rsidRPr="00E143FC">
        <w:rPr>
          <w:rFonts w:hint="cs"/>
          <w:rtl/>
        </w:rPr>
        <w:t>نداشتن طمأنینه در نماز.</w:t>
      </w:r>
    </w:p>
    <w:p w:rsidR="00183742" w:rsidRPr="00E143FC" w:rsidRDefault="00183742" w:rsidP="000A03DF">
      <w:pPr>
        <w:pStyle w:val="a7"/>
        <w:numPr>
          <w:ilvl w:val="3"/>
          <w:numId w:val="11"/>
        </w:numPr>
        <w:ind w:left="641" w:hanging="357"/>
        <w:rPr>
          <w:rtl/>
        </w:rPr>
      </w:pPr>
      <w:r w:rsidRPr="00E143FC">
        <w:rPr>
          <w:rFonts w:hint="cs"/>
          <w:rtl/>
        </w:rPr>
        <w:t>بیهوده‌کاری و حرکات زیاد در نماز.</w:t>
      </w:r>
    </w:p>
    <w:p w:rsidR="00183742" w:rsidRPr="00E143FC" w:rsidRDefault="00183742" w:rsidP="000A03DF">
      <w:pPr>
        <w:pStyle w:val="a7"/>
        <w:numPr>
          <w:ilvl w:val="3"/>
          <w:numId w:val="11"/>
        </w:numPr>
        <w:ind w:left="641" w:hanging="357"/>
        <w:rPr>
          <w:rtl/>
        </w:rPr>
      </w:pPr>
      <w:r w:rsidRPr="00E143FC">
        <w:rPr>
          <w:rFonts w:hint="cs"/>
          <w:rtl/>
        </w:rPr>
        <w:t>پیش افتادن عمدی از امام در نماز.</w:t>
      </w:r>
    </w:p>
    <w:p w:rsidR="00183742" w:rsidRPr="00E143FC" w:rsidRDefault="00183742" w:rsidP="000A03DF">
      <w:pPr>
        <w:pStyle w:val="a7"/>
        <w:numPr>
          <w:ilvl w:val="3"/>
          <w:numId w:val="11"/>
        </w:numPr>
        <w:ind w:left="641" w:hanging="357"/>
        <w:rPr>
          <w:rtl/>
        </w:rPr>
      </w:pPr>
      <w:r w:rsidRPr="00E143FC">
        <w:rPr>
          <w:rFonts w:hint="cs"/>
          <w:rtl/>
        </w:rPr>
        <w:t>رفتن به مسجد برای کسی که چیز بد‌بویی تناول کرده است.</w:t>
      </w:r>
    </w:p>
    <w:p w:rsidR="00183742" w:rsidRPr="00E143FC" w:rsidRDefault="00183742" w:rsidP="000A03DF">
      <w:pPr>
        <w:pStyle w:val="a7"/>
        <w:numPr>
          <w:ilvl w:val="3"/>
          <w:numId w:val="11"/>
        </w:numPr>
        <w:ind w:left="641" w:hanging="357"/>
        <w:rPr>
          <w:rtl/>
        </w:rPr>
      </w:pPr>
      <w:r w:rsidRPr="00E143FC">
        <w:rPr>
          <w:rFonts w:hint="cs"/>
          <w:rtl/>
        </w:rPr>
        <w:t>امتناع بدون دلیل زن از همبستری با شوهر.</w:t>
      </w:r>
    </w:p>
    <w:p w:rsidR="00183742" w:rsidRPr="00E143FC" w:rsidRDefault="00183742" w:rsidP="000A03DF">
      <w:pPr>
        <w:pStyle w:val="a7"/>
        <w:numPr>
          <w:ilvl w:val="3"/>
          <w:numId w:val="11"/>
        </w:numPr>
        <w:ind w:left="641" w:hanging="357"/>
        <w:rPr>
          <w:rtl/>
        </w:rPr>
      </w:pPr>
      <w:r w:rsidRPr="00E143FC">
        <w:rPr>
          <w:rFonts w:hint="cs"/>
          <w:rtl/>
        </w:rPr>
        <w:t>درخواست طلاق بدون معذرت شرعی.</w:t>
      </w:r>
    </w:p>
    <w:p w:rsidR="00183742" w:rsidRPr="00E143FC" w:rsidRDefault="00183742" w:rsidP="000A03DF">
      <w:pPr>
        <w:pStyle w:val="a7"/>
        <w:numPr>
          <w:ilvl w:val="3"/>
          <w:numId w:val="11"/>
        </w:numPr>
        <w:ind w:left="641" w:hanging="357"/>
        <w:rPr>
          <w:rtl/>
        </w:rPr>
      </w:pPr>
      <w:r w:rsidRPr="00E143FC">
        <w:rPr>
          <w:rFonts w:hint="cs"/>
          <w:rtl/>
        </w:rPr>
        <w:t>ارتکاب ظهار (تشبیه ‌همسر به یکی از محارم).</w:t>
      </w:r>
    </w:p>
    <w:p w:rsidR="00183742" w:rsidRPr="00E143FC" w:rsidRDefault="00183742" w:rsidP="000A03DF">
      <w:pPr>
        <w:pStyle w:val="a7"/>
        <w:numPr>
          <w:ilvl w:val="3"/>
          <w:numId w:val="11"/>
        </w:numPr>
        <w:ind w:left="641" w:hanging="357"/>
        <w:rPr>
          <w:rtl/>
        </w:rPr>
      </w:pPr>
      <w:r w:rsidRPr="00E143FC">
        <w:rPr>
          <w:rFonts w:hint="cs"/>
          <w:rtl/>
        </w:rPr>
        <w:t>همبستری با زن در ایام قاعدگی.</w:t>
      </w:r>
    </w:p>
    <w:p w:rsidR="00183742" w:rsidRPr="00E143FC" w:rsidRDefault="00183742" w:rsidP="000A03DF">
      <w:pPr>
        <w:pStyle w:val="a7"/>
        <w:numPr>
          <w:ilvl w:val="3"/>
          <w:numId w:val="11"/>
        </w:numPr>
        <w:ind w:left="641" w:hanging="357"/>
        <w:rPr>
          <w:rtl/>
        </w:rPr>
      </w:pPr>
      <w:r w:rsidRPr="00E143FC">
        <w:rPr>
          <w:rFonts w:hint="cs"/>
          <w:rtl/>
        </w:rPr>
        <w:t>تماس جنسی از دُبُر.</w:t>
      </w:r>
    </w:p>
    <w:p w:rsidR="00183742" w:rsidRPr="00E143FC" w:rsidRDefault="00183742" w:rsidP="000A03DF">
      <w:pPr>
        <w:pStyle w:val="a7"/>
        <w:numPr>
          <w:ilvl w:val="3"/>
          <w:numId w:val="11"/>
        </w:numPr>
        <w:ind w:left="641" w:hanging="357"/>
        <w:rPr>
          <w:rtl/>
        </w:rPr>
      </w:pPr>
      <w:r w:rsidRPr="00E143FC">
        <w:rPr>
          <w:rFonts w:hint="cs"/>
          <w:rtl/>
        </w:rPr>
        <w:t>رعایت نکردن عدالت میان چند همسر.</w:t>
      </w:r>
    </w:p>
    <w:p w:rsidR="00183742" w:rsidRPr="00E143FC" w:rsidRDefault="00183742" w:rsidP="000A03DF">
      <w:pPr>
        <w:pStyle w:val="a7"/>
        <w:numPr>
          <w:ilvl w:val="3"/>
          <w:numId w:val="11"/>
        </w:numPr>
        <w:ind w:left="641" w:hanging="357"/>
        <w:rPr>
          <w:rtl/>
        </w:rPr>
      </w:pPr>
      <w:r w:rsidRPr="00E143FC">
        <w:rPr>
          <w:rFonts w:hint="cs"/>
          <w:rtl/>
        </w:rPr>
        <w:t>همنشینی انفرادی با زن بیگانه.</w:t>
      </w:r>
    </w:p>
    <w:p w:rsidR="00183742" w:rsidRPr="00E143FC" w:rsidRDefault="00183742" w:rsidP="000A03DF">
      <w:pPr>
        <w:pStyle w:val="a7"/>
        <w:numPr>
          <w:ilvl w:val="3"/>
          <w:numId w:val="11"/>
        </w:numPr>
        <w:ind w:left="641" w:hanging="357"/>
        <w:rPr>
          <w:rtl/>
        </w:rPr>
      </w:pPr>
      <w:r w:rsidRPr="00E143FC">
        <w:rPr>
          <w:rFonts w:hint="cs"/>
          <w:rtl/>
        </w:rPr>
        <w:t>دست دادن زن و مرد بیگانه.</w:t>
      </w:r>
    </w:p>
    <w:p w:rsidR="00183742" w:rsidRPr="00E143FC" w:rsidRDefault="00183742" w:rsidP="000A03DF">
      <w:pPr>
        <w:pStyle w:val="a7"/>
        <w:numPr>
          <w:ilvl w:val="3"/>
          <w:numId w:val="11"/>
        </w:numPr>
        <w:ind w:left="641" w:hanging="357"/>
        <w:rPr>
          <w:rtl/>
        </w:rPr>
      </w:pPr>
      <w:r w:rsidRPr="00E143FC">
        <w:rPr>
          <w:rFonts w:hint="cs"/>
          <w:rtl/>
        </w:rPr>
        <w:t>خروج زنان از منزل در صورت استفاده از عطر و مواد خوش‌بو.</w:t>
      </w:r>
    </w:p>
    <w:p w:rsidR="00183742" w:rsidRPr="00E143FC" w:rsidRDefault="00183742" w:rsidP="000A03DF">
      <w:pPr>
        <w:pStyle w:val="a7"/>
        <w:numPr>
          <w:ilvl w:val="3"/>
          <w:numId w:val="11"/>
        </w:numPr>
        <w:ind w:left="641" w:hanging="357"/>
        <w:rPr>
          <w:rtl/>
        </w:rPr>
      </w:pPr>
      <w:r w:rsidRPr="00E143FC">
        <w:rPr>
          <w:rFonts w:hint="cs"/>
          <w:rtl/>
        </w:rPr>
        <w:t>مسافرت زن بدون محرم.</w:t>
      </w:r>
    </w:p>
    <w:p w:rsidR="00183742" w:rsidRPr="00E143FC" w:rsidRDefault="00183742" w:rsidP="000A03DF">
      <w:pPr>
        <w:pStyle w:val="a7"/>
        <w:numPr>
          <w:ilvl w:val="3"/>
          <w:numId w:val="11"/>
        </w:numPr>
        <w:ind w:left="641" w:hanging="357"/>
        <w:rPr>
          <w:rtl/>
        </w:rPr>
      </w:pPr>
      <w:r w:rsidRPr="00E143FC">
        <w:rPr>
          <w:rFonts w:hint="cs"/>
          <w:rtl/>
        </w:rPr>
        <w:t>چشم چرانی.</w:t>
      </w:r>
    </w:p>
    <w:p w:rsidR="00183742" w:rsidRPr="00E143FC" w:rsidRDefault="00183742" w:rsidP="000A03DF">
      <w:pPr>
        <w:pStyle w:val="a7"/>
        <w:numPr>
          <w:ilvl w:val="3"/>
          <w:numId w:val="11"/>
        </w:numPr>
        <w:ind w:left="641" w:hanging="357"/>
        <w:rPr>
          <w:rtl/>
        </w:rPr>
      </w:pPr>
      <w:r w:rsidRPr="00E143FC">
        <w:rPr>
          <w:rFonts w:hint="cs"/>
          <w:rtl/>
        </w:rPr>
        <w:t>دیوثی.</w:t>
      </w:r>
    </w:p>
    <w:p w:rsidR="00183742" w:rsidRPr="00E143FC" w:rsidRDefault="00183742" w:rsidP="000A03DF">
      <w:pPr>
        <w:pStyle w:val="a7"/>
        <w:numPr>
          <w:ilvl w:val="3"/>
          <w:numId w:val="11"/>
        </w:numPr>
        <w:ind w:left="641" w:hanging="357"/>
        <w:rPr>
          <w:rtl/>
        </w:rPr>
      </w:pPr>
      <w:r w:rsidRPr="00E143FC">
        <w:rPr>
          <w:rFonts w:hint="cs"/>
          <w:rtl/>
        </w:rPr>
        <w:t>تزویر در نسبت دادن فرزند به پدر و انکار فرزندی کودک.</w:t>
      </w:r>
    </w:p>
    <w:p w:rsidR="00183742" w:rsidRPr="00E143FC" w:rsidRDefault="00183742" w:rsidP="000A03DF">
      <w:pPr>
        <w:pStyle w:val="a7"/>
        <w:numPr>
          <w:ilvl w:val="3"/>
          <w:numId w:val="11"/>
        </w:numPr>
        <w:ind w:left="641" w:hanging="357"/>
        <w:rPr>
          <w:rtl/>
        </w:rPr>
      </w:pPr>
      <w:r w:rsidRPr="00E143FC">
        <w:rPr>
          <w:rFonts w:hint="cs"/>
          <w:rtl/>
        </w:rPr>
        <w:t>فروش عامدانه کالای عیب دار.</w:t>
      </w:r>
    </w:p>
    <w:p w:rsidR="00183742" w:rsidRPr="00E143FC" w:rsidRDefault="00183742" w:rsidP="000A03DF">
      <w:pPr>
        <w:pStyle w:val="a7"/>
        <w:numPr>
          <w:ilvl w:val="3"/>
          <w:numId w:val="11"/>
        </w:numPr>
        <w:ind w:left="641" w:hanging="357"/>
        <w:rPr>
          <w:rtl/>
        </w:rPr>
      </w:pPr>
      <w:r w:rsidRPr="00E143FC">
        <w:rPr>
          <w:rFonts w:hint="cs"/>
          <w:rtl/>
        </w:rPr>
        <w:t>افزایش قیمت کالا بدون قصد خرید.</w:t>
      </w:r>
    </w:p>
    <w:p w:rsidR="00183742" w:rsidRPr="00E143FC" w:rsidRDefault="00183742" w:rsidP="000A03DF">
      <w:pPr>
        <w:pStyle w:val="a7"/>
        <w:numPr>
          <w:ilvl w:val="3"/>
          <w:numId w:val="11"/>
        </w:numPr>
        <w:ind w:left="641" w:hanging="357"/>
        <w:rPr>
          <w:rtl/>
        </w:rPr>
      </w:pPr>
      <w:r w:rsidRPr="00E143FC">
        <w:rPr>
          <w:rFonts w:hint="cs"/>
          <w:rtl/>
        </w:rPr>
        <w:t>داد و ستد پس از اذان دوم روز جمعه.</w:t>
      </w:r>
    </w:p>
    <w:p w:rsidR="00183742" w:rsidRPr="00E143FC" w:rsidRDefault="00183742" w:rsidP="000A03DF">
      <w:pPr>
        <w:pStyle w:val="a7"/>
        <w:numPr>
          <w:ilvl w:val="3"/>
          <w:numId w:val="11"/>
        </w:numPr>
        <w:ind w:left="641" w:hanging="357"/>
        <w:rPr>
          <w:rtl/>
        </w:rPr>
      </w:pPr>
      <w:r w:rsidRPr="00E143FC">
        <w:rPr>
          <w:rFonts w:hint="cs"/>
          <w:rtl/>
        </w:rPr>
        <w:t>رشوه خواری و رشوه دادن.</w:t>
      </w:r>
    </w:p>
    <w:p w:rsidR="00183742" w:rsidRPr="00E143FC" w:rsidRDefault="00183742" w:rsidP="000A03DF">
      <w:pPr>
        <w:pStyle w:val="a7"/>
        <w:numPr>
          <w:ilvl w:val="3"/>
          <w:numId w:val="11"/>
        </w:numPr>
        <w:ind w:left="641" w:hanging="357"/>
        <w:rPr>
          <w:rtl/>
        </w:rPr>
      </w:pPr>
      <w:r w:rsidRPr="00E143FC">
        <w:rPr>
          <w:rFonts w:hint="cs"/>
          <w:rtl/>
        </w:rPr>
        <w:t>غصب اموال مردم.</w:t>
      </w:r>
    </w:p>
    <w:p w:rsidR="00183742" w:rsidRPr="00E143FC" w:rsidRDefault="00183742" w:rsidP="000A03DF">
      <w:pPr>
        <w:pStyle w:val="a7"/>
        <w:numPr>
          <w:ilvl w:val="3"/>
          <w:numId w:val="11"/>
        </w:numPr>
        <w:ind w:left="641" w:hanging="357"/>
        <w:rPr>
          <w:rtl/>
        </w:rPr>
      </w:pPr>
      <w:r w:rsidRPr="00E143FC">
        <w:rPr>
          <w:rFonts w:hint="cs"/>
          <w:rtl/>
        </w:rPr>
        <w:t>قبول هدیه در جریان میانجی‌گری.</w:t>
      </w:r>
    </w:p>
    <w:p w:rsidR="00183742" w:rsidRPr="00E143FC" w:rsidRDefault="00183742" w:rsidP="000A03DF">
      <w:pPr>
        <w:pStyle w:val="a7"/>
        <w:numPr>
          <w:ilvl w:val="3"/>
          <w:numId w:val="11"/>
        </w:numPr>
        <w:ind w:left="641" w:hanging="357"/>
        <w:rPr>
          <w:rtl/>
        </w:rPr>
      </w:pPr>
      <w:r w:rsidRPr="00E143FC">
        <w:rPr>
          <w:rFonts w:hint="cs"/>
          <w:rtl/>
        </w:rPr>
        <w:t>امتناع از پرداخت دست مزد کارگر.</w:t>
      </w:r>
    </w:p>
    <w:p w:rsidR="00183742" w:rsidRPr="00E143FC" w:rsidRDefault="00183742" w:rsidP="000A03DF">
      <w:pPr>
        <w:pStyle w:val="a7"/>
        <w:numPr>
          <w:ilvl w:val="3"/>
          <w:numId w:val="11"/>
        </w:numPr>
        <w:ind w:left="641" w:hanging="357"/>
        <w:rPr>
          <w:rtl/>
        </w:rPr>
      </w:pPr>
      <w:r w:rsidRPr="00E143FC">
        <w:rPr>
          <w:rFonts w:hint="cs"/>
          <w:rtl/>
        </w:rPr>
        <w:t>رعایت نکردن عدالت میان اولاد در دادن هدایا.</w:t>
      </w:r>
    </w:p>
    <w:p w:rsidR="00183742" w:rsidRPr="00E143FC" w:rsidRDefault="00183742" w:rsidP="000A03DF">
      <w:pPr>
        <w:pStyle w:val="a7"/>
        <w:numPr>
          <w:ilvl w:val="3"/>
          <w:numId w:val="11"/>
        </w:numPr>
        <w:ind w:left="641" w:hanging="357"/>
        <w:rPr>
          <w:rtl/>
        </w:rPr>
      </w:pPr>
      <w:r w:rsidRPr="00E143FC">
        <w:rPr>
          <w:rFonts w:hint="cs"/>
          <w:rtl/>
        </w:rPr>
        <w:t>تکدی‌گری بدون نیازمندی.</w:t>
      </w:r>
    </w:p>
    <w:p w:rsidR="00183742" w:rsidRPr="00E143FC" w:rsidRDefault="00183742" w:rsidP="000A03DF">
      <w:pPr>
        <w:pStyle w:val="a7"/>
        <w:numPr>
          <w:ilvl w:val="3"/>
          <w:numId w:val="11"/>
        </w:numPr>
        <w:ind w:left="641" w:hanging="357"/>
        <w:rPr>
          <w:rtl/>
        </w:rPr>
      </w:pPr>
      <w:r w:rsidRPr="00E143FC">
        <w:rPr>
          <w:rFonts w:hint="cs"/>
          <w:rtl/>
        </w:rPr>
        <w:t>بدهی گرفتن بدون قصد پرداخت آن.</w:t>
      </w:r>
    </w:p>
    <w:p w:rsidR="00183742" w:rsidRPr="00E143FC" w:rsidRDefault="00183742" w:rsidP="000A03DF">
      <w:pPr>
        <w:pStyle w:val="a7"/>
        <w:numPr>
          <w:ilvl w:val="3"/>
          <w:numId w:val="11"/>
        </w:numPr>
        <w:ind w:left="641" w:hanging="357"/>
        <w:rPr>
          <w:rtl/>
        </w:rPr>
      </w:pPr>
      <w:r w:rsidRPr="00E143FC">
        <w:rPr>
          <w:rFonts w:hint="cs"/>
          <w:rtl/>
        </w:rPr>
        <w:t>استفاده از خوردنی</w:t>
      </w:r>
      <w:r w:rsidR="00B43D87">
        <w:rPr>
          <w:rFonts w:hint="eastAsia"/>
          <w:rtl/>
        </w:rPr>
        <w:t>‌</w:t>
      </w:r>
      <w:r w:rsidRPr="00E143FC">
        <w:rPr>
          <w:rFonts w:hint="cs"/>
          <w:rtl/>
        </w:rPr>
        <w:t>ها و آشامیدنی</w:t>
      </w:r>
      <w:r w:rsidR="00B43D87">
        <w:rPr>
          <w:rFonts w:hint="eastAsia"/>
          <w:rtl/>
        </w:rPr>
        <w:t>‌</w:t>
      </w:r>
      <w:r w:rsidRPr="00E143FC">
        <w:rPr>
          <w:rFonts w:hint="cs"/>
          <w:rtl/>
        </w:rPr>
        <w:t>های حرام.</w:t>
      </w:r>
    </w:p>
    <w:p w:rsidR="00183742" w:rsidRPr="00E143FC" w:rsidRDefault="00183742" w:rsidP="000A03DF">
      <w:pPr>
        <w:pStyle w:val="a7"/>
        <w:numPr>
          <w:ilvl w:val="3"/>
          <w:numId w:val="11"/>
        </w:numPr>
        <w:ind w:left="641" w:hanging="357"/>
        <w:rPr>
          <w:rtl/>
        </w:rPr>
      </w:pPr>
      <w:r w:rsidRPr="00E143FC">
        <w:rPr>
          <w:rFonts w:hint="cs"/>
          <w:rtl/>
        </w:rPr>
        <w:t>استفاده از ظروف طلا و نقره.</w:t>
      </w:r>
    </w:p>
    <w:p w:rsidR="00183742" w:rsidRPr="00E143FC" w:rsidRDefault="00183742" w:rsidP="000A03DF">
      <w:pPr>
        <w:pStyle w:val="a7"/>
        <w:numPr>
          <w:ilvl w:val="3"/>
          <w:numId w:val="11"/>
        </w:numPr>
        <w:ind w:left="641" w:hanging="357"/>
        <w:rPr>
          <w:rtl/>
        </w:rPr>
      </w:pPr>
      <w:r w:rsidRPr="00E143FC">
        <w:rPr>
          <w:rFonts w:hint="cs"/>
          <w:rtl/>
        </w:rPr>
        <w:t>گواهی دروغ.</w:t>
      </w:r>
    </w:p>
    <w:p w:rsidR="00183742" w:rsidRPr="00E143FC" w:rsidRDefault="00183742" w:rsidP="000A03DF">
      <w:pPr>
        <w:pStyle w:val="a7"/>
        <w:numPr>
          <w:ilvl w:val="3"/>
          <w:numId w:val="11"/>
        </w:numPr>
        <w:ind w:left="641" w:hanging="357"/>
        <w:rPr>
          <w:rtl/>
        </w:rPr>
      </w:pPr>
      <w:r w:rsidRPr="00E143FC">
        <w:rPr>
          <w:rFonts w:hint="cs"/>
          <w:rtl/>
        </w:rPr>
        <w:t>گوش دادن به آلات موسیقی.</w:t>
      </w:r>
    </w:p>
    <w:p w:rsidR="00183742" w:rsidRPr="00E143FC" w:rsidRDefault="00183742" w:rsidP="000A03DF">
      <w:pPr>
        <w:pStyle w:val="a7"/>
        <w:numPr>
          <w:ilvl w:val="3"/>
          <w:numId w:val="11"/>
        </w:numPr>
        <w:ind w:left="641" w:hanging="357"/>
        <w:rPr>
          <w:rtl/>
        </w:rPr>
      </w:pPr>
      <w:r w:rsidRPr="00E143FC">
        <w:rPr>
          <w:rFonts w:hint="cs"/>
          <w:rtl/>
        </w:rPr>
        <w:t>غیبت کردن.</w:t>
      </w:r>
    </w:p>
    <w:p w:rsidR="00183742" w:rsidRPr="00E143FC" w:rsidRDefault="00183742" w:rsidP="000A03DF">
      <w:pPr>
        <w:pStyle w:val="a7"/>
        <w:numPr>
          <w:ilvl w:val="3"/>
          <w:numId w:val="11"/>
        </w:numPr>
        <w:ind w:left="641" w:hanging="357"/>
        <w:rPr>
          <w:rtl/>
        </w:rPr>
      </w:pPr>
      <w:r w:rsidRPr="00E143FC">
        <w:rPr>
          <w:rFonts w:hint="cs"/>
          <w:rtl/>
        </w:rPr>
        <w:t>سخن چینی.</w:t>
      </w:r>
    </w:p>
    <w:p w:rsidR="00183742" w:rsidRPr="00E143FC" w:rsidRDefault="00183742" w:rsidP="000A03DF">
      <w:pPr>
        <w:pStyle w:val="a7"/>
        <w:numPr>
          <w:ilvl w:val="3"/>
          <w:numId w:val="11"/>
        </w:numPr>
        <w:ind w:left="641" w:hanging="357"/>
        <w:rPr>
          <w:rtl/>
        </w:rPr>
      </w:pPr>
      <w:r w:rsidRPr="00E143FC">
        <w:rPr>
          <w:rFonts w:hint="cs"/>
          <w:rtl/>
        </w:rPr>
        <w:t>سرکشیدنِ بدون اجازه به خانه دیگران.</w:t>
      </w:r>
    </w:p>
    <w:p w:rsidR="00183742" w:rsidRPr="00E143FC" w:rsidRDefault="00183742" w:rsidP="000A03DF">
      <w:pPr>
        <w:pStyle w:val="a7"/>
        <w:numPr>
          <w:ilvl w:val="3"/>
          <w:numId w:val="11"/>
        </w:numPr>
        <w:ind w:left="641" w:hanging="357"/>
        <w:rPr>
          <w:rtl/>
        </w:rPr>
      </w:pPr>
      <w:r w:rsidRPr="00E143FC">
        <w:rPr>
          <w:rFonts w:hint="cs"/>
          <w:rtl/>
        </w:rPr>
        <w:t>نجوا کردن دو نفر در حضور شخصی دیگر.</w:t>
      </w:r>
    </w:p>
    <w:p w:rsidR="00183742" w:rsidRPr="00E143FC" w:rsidRDefault="00183742" w:rsidP="000A03DF">
      <w:pPr>
        <w:pStyle w:val="a7"/>
        <w:numPr>
          <w:ilvl w:val="3"/>
          <w:numId w:val="11"/>
        </w:numPr>
        <w:ind w:left="641" w:hanging="357"/>
        <w:rPr>
          <w:rtl/>
        </w:rPr>
      </w:pPr>
      <w:r w:rsidRPr="00E143FC">
        <w:rPr>
          <w:rFonts w:hint="cs"/>
          <w:rtl/>
        </w:rPr>
        <w:t>استفاده مردان از طلا.</w:t>
      </w:r>
    </w:p>
    <w:p w:rsidR="00183742" w:rsidRPr="00E143FC" w:rsidRDefault="00183742" w:rsidP="000A03DF">
      <w:pPr>
        <w:pStyle w:val="a7"/>
        <w:numPr>
          <w:ilvl w:val="3"/>
          <w:numId w:val="11"/>
        </w:numPr>
        <w:ind w:left="641" w:hanging="357"/>
        <w:rPr>
          <w:rtl/>
        </w:rPr>
      </w:pPr>
      <w:r w:rsidRPr="00E143FC">
        <w:rPr>
          <w:rFonts w:hint="cs"/>
          <w:rtl/>
        </w:rPr>
        <w:t>پایین کشیدن لباس.</w:t>
      </w:r>
    </w:p>
    <w:p w:rsidR="00183742" w:rsidRPr="00E143FC" w:rsidRDefault="00183742" w:rsidP="000A03DF">
      <w:pPr>
        <w:pStyle w:val="a7"/>
        <w:numPr>
          <w:ilvl w:val="3"/>
          <w:numId w:val="11"/>
        </w:numPr>
        <w:ind w:left="641" w:hanging="357"/>
        <w:rPr>
          <w:rtl/>
        </w:rPr>
      </w:pPr>
      <w:r w:rsidRPr="00E143FC">
        <w:rPr>
          <w:rFonts w:hint="cs"/>
          <w:rtl/>
        </w:rPr>
        <w:t>استفاده خانم</w:t>
      </w:r>
      <w:r w:rsidR="00B43D87">
        <w:rPr>
          <w:rFonts w:hint="eastAsia"/>
          <w:rtl/>
        </w:rPr>
        <w:t>‌</w:t>
      </w:r>
      <w:r w:rsidRPr="00E143FC">
        <w:rPr>
          <w:rFonts w:hint="cs"/>
          <w:rtl/>
        </w:rPr>
        <w:t>ها از لباس</w:t>
      </w:r>
      <w:r w:rsidR="00B43D87">
        <w:rPr>
          <w:rFonts w:hint="eastAsia"/>
          <w:rtl/>
        </w:rPr>
        <w:t>‌</w:t>
      </w:r>
      <w:r w:rsidRPr="00E143FC">
        <w:rPr>
          <w:rFonts w:hint="cs"/>
          <w:rtl/>
        </w:rPr>
        <w:t>های کوتاه و نازک و تنگ.</w:t>
      </w:r>
    </w:p>
    <w:p w:rsidR="00183742" w:rsidRPr="00E143FC" w:rsidRDefault="00183742" w:rsidP="000A03DF">
      <w:pPr>
        <w:pStyle w:val="a7"/>
        <w:numPr>
          <w:ilvl w:val="3"/>
          <w:numId w:val="11"/>
        </w:numPr>
        <w:ind w:left="641" w:hanging="357"/>
        <w:rPr>
          <w:rtl/>
        </w:rPr>
      </w:pPr>
      <w:r w:rsidRPr="00E143FC">
        <w:rPr>
          <w:rFonts w:hint="cs"/>
          <w:rtl/>
        </w:rPr>
        <w:t>پیوند مو برای زنان و مردان.</w:t>
      </w:r>
    </w:p>
    <w:p w:rsidR="00183742" w:rsidRPr="00E143FC" w:rsidRDefault="00183742" w:rsidP="000A03DF">
      <w:pPr>
        <w:pStyle w:val="a7"/>
        <w:numPr>
          <w:ilvl w:val="3"/>
          <w:numId w:val="11"/>
        </w:numPr>
        <w:ind w:left="641" w:hanging="357"/>
        <w:rPr>
          <w:rtl/>
        </w:rPr>
      </w:pPr>
      <w:r w:rsidRPr="00E143FC">
        <w:rPr>
          <w:rFonts w:hint="cs"/>
          <w:rtl/>
        </w:rPr>
        <w:t>تقلید زنان از مردان و برعکس.</w:t>
      </w:r>
    </w:p>
    <w:p w:rsidR="00183742" w:rsidRPr="00E143FC" w:rsidRDefault="00183742" w:rsidP="000A03DF">
      <w:pPr>
        <w:pStyle w:val="a7"/>
        <w:numPr>
          <w:ilvl w:val="3"/>
          <w:numId w:val="11"/>
        </w:numPr>
        <w:ind w:left="641" w:hanging="357"/>
        <w:rPr>
          <w:rtl/>
        </w:rPr>
      </w:pPr>
      <w:r w:rsidRPr="00E143FC">
        <w:rPr>
          <w:rFonts w:hint="cs"/>
          <w:rtl/>
        </w:rPr>
        <w:t>رنگ‌آمیزی مو به رنگ سیاه.</w:t>
      </w:r>
    </w:p>
    <w:p w:rsidR="00183742" w:rsidRPr="00E143FC" w:rsidRDefault="00183742" w:rsidP="000A03DF">
      <w:pPr>
        <w:pStyle w:val="a7"/>
        <w:numPr>
          <w:ilvl w:val="3"/>
          <w:numId w:val="11"/>
        </w:numPr>
        <w:ind w:left="641" w:hanging="357"/>
        <w:rPr>
          <w:rtl/>
        </w:rPr>
      </w:pPr>
      <w:r w:rsidRPr="00E143FC">
        <w:rPr>
          <w:rFonts w:hint="cs"/>
          <w:rtl/>
        </w:rPr>
        <w:t>نقاشی جانداران بر روی لباس، دیوار، کاغذ و...</w:t>
      </w:r>
    </w:p>
    <w:p w:rsidR="00183742" w:rsidRPr="00E143FC" w:rsidRDefault="00183742" w:rsidP="000A03DF">
      <w:pPr>
        <w:pStyle w:val="a7"/>
        <w:numPr>
          <w:ilvl w:val="3"/>
          <w:numId w:val="11"/>
        </w:numPr>
        <w:ind w:left="641" w:hanging="357"/>
        <w:rPr>
          <w:rtl/>
        </w:rPr>
      </w:pPr>
      <w:r w:rsidRPr="00E143FC">
        <w:rPr>
          <w:rFonts w:hint="cs"/>
          <w:rtl/>
        </w:rPr>
        <w:t>دروغ‌گویی در بازگویی خواب.</w:t>
      </w:r>
    </w:p>
    <w:p w:rsidR="00183742" w:rsidRPr="00E143FC" w:rsidRDefault="00183742" w:rsidP="000A03DF">
      <w:pPr>
        <w:pStyle w:val="a7"/>
        <w:numPr>
          <w:ilvl w:val="3"/>
          <w:numId w:val="11"/>
        </w:numPr>
        <w:ind w:left="641" w:hanging="357"/>
        <w:rPr>
          <w:rtl/>
        </w:rPr>
      </w:pPr>
      <w:r w:rsidRPr="00E143FC">
        <w:rPr>
          <w:rFonts w:hint="cs"/>
          <w:rtl/>
        </w:rPr>
        <w:t>نشستن و تکیه زدن بر روی قبر و استمداد از آن.</w:t>
      </w:r>
    </w:p>
    <w:p w:rsidR="00183742" w:rsidRPr="00E143FC" w:rsidRDefault="00183742" w:rsidP="000A03DF">
      <w:pPr>
        <w:pStyle w:val="a7"/>
        <w:numPr>
          <w:ilvl w:val="3"/>
          <w:numId w:val="11"/>
        </w:numPr>
        <w:ind w:left="641" w:hanging="357"/>
        <w:rPr>
          <w:rtl/>
        </w:rPr>
      </w:pPr>
      <w:r w:rsidRPr="00E143FC">
        <w:rPr>
          <w:rFonts w:hint="cs"/>
          <w:rtl/>
        </w:rPr>
        <w:t>دقت نکردن در قضای حاجت.</w:t>
      </w:r>
    </w:p>
    <w:p w:rsidR="00183742" w:rsidRPr="00E143FC" w:rsidRDefault="00183742" w:rsidP="000A03DF">
      <w:pPr>
        <w:pStyle w:val="a7"/>
        <w:numPr>
          <w:ilvl w:val="3"/>
          <w:numId w:val="11"/>
        </w:numPr>
        <w:ind w:left="641" w:hanging="357"/>
        <w:rPr>
          <w:rtl/>
        </w:rPr>
      </w:pPr>
      <w:r w:rsidRPr="00E143FC">
        <w:rPr>
          <w:rFonts w:hint="cs"/>
          <w:rtl/>
        </w:rPr>
        <w:t>گوش‌دادن بدون اجازه به سخن دیگران.</w:t>
      </w:r>
    </w:p>
    <w:p w:rsidR="00183742" w:rsidRPr="00E143FC" w:rsidRDefault="00183742" w:rsidP="000A03DF">
      <w:pPr>
        <w:pStyle w:val="a7"/>
        <w:numPr>
          <w:ilvl w:val="3"/>
          <w:numId w:val="11"/>
        </w:numPr>
        <w:ind w:left="641" w:hanging="357"/>
        <w:rPr>
          <w:rtl/>
        </w:rPr>
      </w:pPr>
      <w:r w:rsidRPr="00E143FC">
        <w:rPr>
          <w:rFonts w:hint="cs"/>
          <w:rtl/>
        </w:rPr>
        <w:t>بدرفتاری در همسایگی.</w:t>
      </w:r>
    </w:p>
    <w:p w:rsidR="00183742" w:rsidRPr="00E143FC" w:rsidRDefault="00183742" w:rsidP="000A03DF">
      <w:pPr>
        <w:pStyle w:val="a7"/>
        <w:numPr>
          <w:ilvl w:val="3"/>
          <w:numId w:val="11"/>
        </w:numPr>
        <w:ind w:left="641" w:hanging="357"/>
        <w:rPr>
          <w:rtl/>
        </w:rPr>
      </w:pPr>
      <w:r w:rsidRPr="00E143FC">
        <w:rPr>
          <w:rFonts w:hint="cs"/>
          <w:rtl/>
        </w:rPr>
        <w:t>پایمال نمودن حقوق دیگران در وصیت کردن.</w:t>
      </w:r>
    </w:p>
    <w:p w:rsidR="00183742" w:rsidRPr="00E143FC" w:rsidRDefault="00183742" w:rsidP="000A03DF">
      <w:pPr>
        <w:pStyle w:val="a7"/>
        <w:numPr>
          <w:ilvl w:val="3"/>
          <w:numId w:val="11"/>
        </w:numPr>
        <w:ind w:left="641" w:hanging="357"/>
        <w:rPr>
          <w:rtl/>
        </w:rPr>
      </w:pPr>
      <w:r w:rsidRPr="00E143FC">
        <w:rPr>
          <w:rFonts w:hint="cs"/>
          <w:rtl/>
        </w:rPr>
        <w:t>بازی با تخت نرد.</w:t>
      </w:r>
    </w:p>
    <w:p w:rsidR="00183742" w:rsidRPr="00E143FC" w:rsidRDefault="00183742" w:rsidP="000A03DF">
      <w:pPr>
        <w:pStyle w:val="a7"/>
        <w:numPr>
          <w:ilvl w:val="3"/>
          <w:numId w:val="11"/>
        </w:numPr>
        <w:ind w:left="641" w:hanging="357"/>
        <w:rPr>
          <w:rtl/>
        </w:rPr>
      </w:pPr>
      <w:r w:rsidRPr="00E143FC">
        <w:rPr>
          <w:rFonts w:hint="cs"/>
          <w:rtl/>
        </w:rPr>
        <w:t>نفرین بدون دلیل مسلمانان.</w:t>
      </w:r>
    </w:p>
    <w:p w:rsidR="00183742" w:rsidRPr="00E143FC" w:rsidRDefault="00183742" w:rsidP="000A03DF">
      <w:pPr>
        <w:pStyle w:val="a7"/>
        <w:numPr>
          <w:ilvl w:val="3"/>
          <w:numId w:val="11"/>
        </w:numPr>
        <w:ind w:left="641" w:hanging="357"/>
        <w:rPr>
          <w:rtl/>
        </w:rPr>
      </w:pPr>
      <w:r w:rsidRPr="00E143FC">
        <w:rPr>
          <w:rFonts w:hint="cs"/>
          <w:rtl/>
        </w:rPr>
        <w:t>گریه و زاری نامشروع.</w:t>
      </w:r>
    </w:p>
    <w:p w:rsidR="00183742" w:rsidRPr="00E143FC" w:rsidRDefault="00183742" w:rsidP="000A03DF">
      <w:pPr>
        <w:pStyle w:val="a7"/>
        <w:numPr>
          <w:ilvl w:val="3"/>
          <w:numId w:val="11"/>
        </w:numPr>
        <w:ind w:left="641" w:hanging="357"/>
        <w:rPr>
          <w:rtl/>
        </w:rPr>
      </w:pPr>
      <w:r w:rsidRPr="00E143FC">
        <w:rPr>
          <w:rFonts w:hint="cs"/>
          <w:rtl/>
        </w:rPr>
        <w:t>زدن سر و صورت در تعزیه.</w:t>
      </w:r>
    </w:p>
    <w:p w:rsidR="00183742" w:rsidRPr="00E143FC" w:rsidRDefault="00183742" w:rsidP="000A03DF">
      <w:pPr>
        <w:pStyle w:val="a7"/>
        <w:numPr>
          <w:ilvl w:val="3"/>
          <w:numId w:val="11"/>
        </w:numPr>
        <w:ind w:left="641" w:hanging="357"/>
        <w:rPr>
          <w:rtl/>
        </w:rPr>
      </w:pPr>
      <w:r w:rsidRPr="00E143FC">
        <w:rPr>
          <w:rFonts w:hint="cs"/>
          <w:rtl/>
        </w:rPr>
        <w:t>قطع رابطه بیش از سه روز با مسلمانان بدون معذرت شرعی.</w:t>
      </w:r>
    </w:p>
    <w:p w:rsidR="00183742" w:rsidRPr="00E143FC" w:rsidRDefault="00183742" w:rsidP="00B43D87">
      <w:pPr>
        <w:pStyle w:val="a7"/>
        <w:rPr>
          <w:rtl/>
        </w:rPr>
      </w:pPr>
      <w:r w:rsidRPr="00E143FC">
        <w:rPr>
          <w:rFonts w:hint="cs"/>
          <w:rtl/>
        </w:rPr>
        <w:t>و در پایان آن‌چه‌ بر پیروان اسلام واجب است عبارت است از:</w:t>
      </w:r>
    </w:p>
    <w:p w:rsidR="00183742" w:rsidRPr="00E143FC" w:rsidRDefault="00183742" w:rsidP="00B43D87">
      <w:pPr>
        <w:pStyle w:val="a7"/>
        <w:rPr>
          <w:rtl/>
        </w:rPr>
      </w:pPr>
      <w:r w:rsidRPr="00E143FC">
        <w:rPr>
          <w:rFonts w:hint="cs"/>
          <w:rtl/>
        </w:rPr>
        <w:t>سخنان استاد محمد بن ابراهیم</w:t>
      </w:r>
      <w:r w:rsidR="00B43D87">
        <w:rPr>
          <w:rFonts w:cs="CTraditional Arabic" w:hint="cs"/>
          <w:rtl/>
        </w:rPr>
        <w:t>/</w:t>
      </w:r>
      <w:r w:rsidRPr="00E143FC">
        <w:rPr>
          <w:rFonts w:hint="cs"/>
          <w:rtl/>
        </w:rPr>
        <w:t xml:space="preserve"> که‌ جریان شخصی هدایت یافته‌ را بازگو می‌کند و می‌گوید: وقتی سخنان وی را شنیدم، بسیار خوشحال شدم و به‌ این مناسبت به‌ او تبریک گفتم و خدا را شکر گفتم که‌ به‌ دین اسلام هدایت یافته‌ است و قوانین اسلام را برایش توضیح دادم، به او فهماندم که‌ نخستین پایه‌ی اسلام عبارت است از گواهی دادن به‌ این‌که‌ معبودی جز خدا وجود ندارد و محمد</w:t>
      </w:r>
      <w:r w:rsidR="00B06555" w:rsidRPr="00B06555">
        <w:rPr>
          <w:rFonts w:cs="CTraditional Arabic" w:hint="cs"/>
          <w:rtl/>
        </w:rPr>
        <w:t xml:space="preserve"> ج</w:t>
      </w:r>
      <w:r w:rsidRPr="00E143FC">
        <w:rPr>
          <w:rFonts w:hint="cs"/>
          <w:rtl/>
        </w:rPr>
        <w:t xml:space="preserve"> فرستاده‌ی خداوند</w:t>
      </w:r>
      <w:r w:rsidRPr="00E87EA0">
        <w:rPr>
          <w:rFonts w:hint="cs"/>
          <w:rtl/>
        </w:rPr>
        <w:sym w:font="AGA Arabesque" w:char="F055"/>
      </w:r>
      <w:r w:rsidRPr="00E143FC">
        <w:rPr>
          <w:rFonts w:hint="cs"/>
          <w:rtl/>
        </w:rPr>
        <w:t xml:space="preserve"> است</w:t>
      </w:r>
      <w:r w:rsidRPr="00E143FC">
        <w:rPr>
          <w:rStyle w:val="FootnoteReference"/>
          <w:b/>
          <w:rtl/>
        </w:rPr>
        <w:footnoteReference w:id="294"/>
      </w:r>
      <w:r w:rsidRPr="00E143FC">
        <w:rPr>
          <w:rFonts w:hint="cs"/>
          <w:rtl/>
        </w:rPr>
        <w:t>؛ و باید از هر دینی که‌ در اعتقادات و عبادات قولی و عملی مخالف دین اسلام است، تبرئه‌ جوید، و خود را به‌ تمامی واجبات دین اسلام ملتزم گرداند، و اعتقاد داشته‌ باشد که‌ آن‌چه‌ دین اسلام حرام کرده‌، حرام می‌باشد و آن‌چه‌ به‌ عنوان حلال معرفی نموده‌، حلال می‌باشند. و سایر ارکان اسلام را برایش توضیح دادم که‌ عبارتند از برپاداشتن نماز با رعایت ارکان، واجبات و شرایطی که‌ جهت طهارت کبری و صغری لازم می‌باشند، و پرداخت زکات، روزه‌ی رمضان و حج خانه‌ی خدا؛ همچنان‌که‌ وجوب ختنه‌ و غسل را نیز به‌ او یادآوری نمودم</w:t>
      </w:r>
      <w:r w:rsidRPr="00E143FC">
        <w:rPr>
          <w:rStyle w:val="FootnoteReference"/>
          <w:b/>
          <w:rtl/>
        </w:rPr>
        <w:footnoteReference w:id="295"/>
      </w:r>
      <w:r w:rsidRPr="00E143FC">
        <w:rPr>
          <w:rFonts w:hint="cs"/>
          <w:rtl/>
        </w:rPr>
        <w:t>، و به‌ او فهماندم که‌ واجب است امورات دینش را یاد بگیرد، بعد از آن، ایشان در حضور من</w:t>
      </w:r>
      <w:r w:rsidR="007F43A8">
        <w:rPr>
          <w:rFonts w:hint="cs"/>
          <w:rtl/>
        </w:rPr>
        <w:t xml:space="preserve"> </w:t>
      </w:r>
      <w:r w:rsidRPr="00E143FC">
        <w:rPr>
          <w:rFonts w:hint="cs"/>
          <w:rtl/>
        </w:rPr>
        <w:t>گواهی توحید را بر زبان جاری نمود و گفت</w:t>
      </w:r>
      <w:r w:rsidRPr="00C047EF">
        <w:rPr>
          <w:rFonts w:ascii="Lotus Linotype" w:hAnsi="Lotus Linotype" w:cs="Lotus Linotype"/>
          <w:szCs w:val="27"/>
          <w:rtl/>
          <w:lang w:bidi="ar-KW"/>
        </w:rPr>
        <w:t xml:space="preserve">: </w:t>
      </w:r>
      <w:r w:rsidR="00B43D87" w:rsidRPr="00B43D87">
        <w:rPr>
          <w:rStyle w:val="Char3"/>
          <w:rtl/>
        </w:rPr>
        <w:t>«</w:t>
      </w:r>
      <w:r w:rsidR="00B43D87" w:rsidRPr="00B43D87">
        <w:rPr>
          <w:rStyle w:val="Char3"/>
          <w:rFonts w:hint="cs"/>
          <w:rtl/>
        </w:rPr>
        <w:t>أ</w:t>
      </w:r>
      <w:r w:rsidRPr="00B43D87">
        <w:rPr>
          <w:rStyle w:val="Char3"/>
          <w:rtl/>
        </w:rPr>
        <w:t xml:space="preserve">شهد </w:t>
      </w:r>
      <w:r w:rsidR="00B43D87" w:rsidRPr="00B43D87">
        <w:rPr>
          <w:rStyle w:val="Char3"/>
          <w:rFonts w:hint="cs"/>
          <w:rtl/>
        </w:rPr>
        <w:t>أ</w:t>
      </w:r>
      <w:r w:rsidRPr="00B43D87">
        <w:rPr>
          <w:rStyle w:val="Char3"/>
          <w:rtl/>
        </w:rPr>
        <w:t xml:space="preserve">ن لا </w:t>
      </w:r>
      <w:r w:rsidR="00B43D87" w:rsidRPr="00B43D87">
        <w:rPr>
          <w:rStyle w:val="Char3"/>
          <w:rFonts w:hint="cs"/>
          <w:rtl/>
        </w:rPr>
        <w:t>إ</w:t>
      </w:r>
      <w:r w:rsidRPr="00B43D87">
        <w:rPr>
          <w:rStyle w:val="Char3"/>
          <w:rtl/>
        </w:rPr>
        <w:t>له</w:t>
      </w:r>
      <w:r w:rsidRPr="00B43D87">
        <w:rPr>
          <w:rStyle w:val="Char3"/>
          <w:rFonts w:ascii="Times New Roman" w:hAnsi="Times New Roman" w:cs="Times New Roman"/>
        </w:rPr>
        <w:t>‌</w:t>
      </w:r>
      <w:r w:rsidRPr="00B43D87">
        <w:rPr>
          <w:rStyle w:val="Char3"/>
          <w:rtl/>
        </w:rPr>
        <w:t xml:space="preserve"> </w:t>
      </w:r>
      <w:r w:rsidR="00B43D87" w:rsidRPr="00B43D87">
        <w:rPr>
          <w:rStyle w:val="Char3"/>
          <w:rFonts w:hint="cs"/>
          <w:rtl/>
        </w:rPr>
        <w:t>إ</w:t>
      </w:r>
      <w:r w:rsidRPr="00B43D87">
        <w:rPr>
          <w:rStyle w:val="Char3"/>
          <w:rtl/>
        </w:rPr>
        <w:t>لا الله</w:t>
      </w:r>
      <w:r w:rsidRPr="00B43D87">
        <w:rPr>
          <w:rStyle w:val="Char3"/>
          <w:rFonts w:ascii="Times New Roman" w:hAnsi="Times New Roman" w:cs="Times New Roman"/>
        </w:rPr>
        <w:t>‌</w:t>
      </w:r>
      <w:r w:rsidRPr="00B43D87">
        <w:rPr>
          <w:rStyle w:val="Char3"/>
          <w:rtl/>
        </w:rPr>
        <w:t>، و</w:t>
      </w:r>
      <w:r w:rsidR="00B43D87" w:rsidRPr="00B43D87">
        <w:rPr>
          <w:rStyle w:val="Char3"/>
          <w:rFonts w:hint="cs"/>
          <w:rtl/>
        </w:rPr>
        <w:t>أ</w:t>
      </w:r>
      <w:r w:rsidRPr="00B43D87">
        <w:rPr>
          <w:rStyle w:val="Char3"/>
          <w:rtl/>
        </w:rPr>
        <w:t xml:space="preserve">شهد </w:t>
      </w:r>
      <w:r w:rsidR="00B43D87" w:rsidRPr="00B43D87">
        <w:rPr>
          <w:rStyle w:val="Char3"/>
          <w:rFonts w:hint="cs"/>
          <w:rtl/>
        </w:rPr>
        <w:t>أ</w:t>
      </w:r>
      <w:r w:rsidRPr="00B43D87">
        <w:rPr>
          <w:rStyle w:val="Char3"/>
          <w:rtl/>
        </w:rPr>
        <w:t>ن محمدا رسول الله</w:t>
      </w:r>
      <w:r w:rsidRPr="00B43D87">
        <w:rPr>
          <w:rStyle w:val="Char3"/>
          <w:rFonts w:ascii="Times New Roman" w:hAnsi="Times New Roman" w:cs="Times New Roman" w:hint="cs"/>
          <w:rtl/>
        </w:rPr>
        <w:t>‌‌</w:t>
      </w:r>
      <w:r w:rsidR="00B43D87" w:rsidRPr="00B43D87">
        <w:rPr>
          <w:rStyle w:val="Char3"/>
          <w:rtl/>
        </w:rPr>
        <w:t>»</w:t>
      </w:r>
      <w:r w:rsidRPr="00E143FC">
        <w:rPr>
          <w:rFonts w:hint="cs"/>
          <w:rtl/>
          <w:lang w:bidi="ar-KW"/>
        </w:rPr>
        <w:t xml:space="preserve"> خداوند او را برای هدایت عموم مردم فرستاده‌ است. و از جمله‌ مسایلی که‌ به‌ تازه‌ مسلمان امر می‌شود این است که‌ باید نام خود را تغییر دهد، و این در صورتی است که‌ نامش با شریعت اسلام ناسازگار باشد، مانند عبدالمسیح، و یا عبدالحسین و یا ... </w:t>
      </w:r>
      <w:r w:rsidRPr="00E143FC">
        <w:rPr>
          <w:rStyle w:val="FootnoteReference"/>
          <w:b/>
          <w:rtl/>
          <w:lang w:bidi="ar-KW"/>
        </w:rPr>
        <w:footnoteReference w:id="296"/>
      </w:r>
      <w:r w:rsidRPr="00E143FC">
        <w:rPr>
          <w:rFonts w:hint="cs"/>
          <w:rtl/>
          <w:lang w:bidi="ar-KW"/>
        </w:rPr>
        <w:t>.</w:t>
      </w:r>
    </w:p>
    <w:p w:rsidR="00183742" w:rsidRPr="00E143FC" w:rsidRDefault="00183742" w:rsidP="00B43D87">
      <w:pPr>
        <w:pStyle w:val="a7"/>
        <w:rPr>
          <w:rtl/>
        </w:rPr>
      </w:pPr>
      <w:r w:rsidRPr="00E143FC">
        <w:rPr>
          <w:rFonts w:hint="cs"/>
          <w:rtl/>
        </w:rPr>
        <w:t>و یکی دیگر از مسایلی که‌ به‌ تازه‌ مسلمان امر می‌شود این است که‌ باید ختنه‌ کند، زیرا ختنه‌ واجبی شرعی است و باید انجام گیرد، گفتنی است که‌ اشکالی ندارد تا کاملا اسلام در قلب وی جا می‌گیرد، این امر شرعی به‌ تأخیر افتد.</w:t>
      </w:r>
    </w:p>
    <w:p w:rsidR="00183742" w:rsidRPr="00E87EA0" w:rsidRDefault="00183742" w:rsidP="00B43D87">
      <w:pPr>
        <w:pStyle w:val="a7"/>
        <w:rPr>
          <w:rtl/>
        </w:rPr>
      </w:pPr>
      <w:r w:rsidRPr="00E143FC">
        <w:rPr>
          <w:rFonts w:hint="cs"/>
          <w:rtl/>
        </w:rPr>
        <w:t>در فتاوای لجنه‌ی همیشگی آمده‌: ختنه‌ در حق زنان واجب است و در حق زنان کمال است، اما درصورتی که‌ ختنه‌ی تازه‌ مسلمانی به‌ تأخیر انداخته‌ شود، تا وقتی که‌ اسلام در قلب وی استقرار می‌یابد و در پناه آن اطمینان خاطر پیدا می‌کند، کاری است بسیار زیبا و نیکو، زیرا ممکن است با فرا خواندن او به‌ ختنه‌ در همان ابتدای آشنایی با اسلام موجب ارتداد وی از دین اسلام شود</w:t>
      </w:r>
      <w:r w:rsidRPr="00E143FC">
        <w:rPr>
          <w:rStyle w:val="FootnoteReference"/>
          <w:b/>
          <w:rtl/>
          <w:lang w:bidi="ar-KW"/>
        </w:rPr>
        <w:footnoteReference w:id="297"/>
      </w:r>
      <w:r w:rsidRPr="00E87EA0">
        <w:rPr>
          <w:rFonts w:hint="cs"/>
          <w:rtl/>
        </w:rPr>
        <w:t>.</w:t>
      </w:r>
    </w:p>
    <w:p w:rsidR="00B43D87" w:rsidRDefault="00183742" w:rsidP="00B43D87">
      <w:pPr>
        <w:pStyle w:val="a7"/>
        <w:rPr>
          <w:rtl/>
        </w:rPr>
      </w:pPr>
      <w:r w:rsidRPr="00E143FC">
        <w:rPr>
          <w:rFonts w:hint="cs"/>
          <w:rtl/>
        </w:rPr>
        <w:t>و از جمله‌ مسایلی که‌ باید دعوتگر خود را بدان بیاراید این است که‌ باید از پیامبرش تبعیت نماید و با اخلاقی پسندیده‌ مردم را به‌ دین اسلام فرا خواند و در راه‌ آن صبر و استقامت را پیشه‌ سازد؛ زیرا پیامبر</w:t>
      </w:r>
      <w:r w:rsidR="00B06555" w:rsidRPr="00B06555">
        <w:rPr>
          <w:rFonts w:cs="CTraditional Arabic" w:hint="cs"/>
          <w:b/>
          <w:rtl/>
        </w:rPr>
        <w:t xml:space="preserve"> ج</w:t>
      </w:r>
      <w:r w:rsidRPr="00E143FC">
        <w:rPr>
          <w:rFonts w:hint="cs"/>
          <w:rtl/>
        </w:rPr>
        <w:t xml:space="preserve"> می‌فرماید:</w:t>
      </w:r>
    </w:p>
    <w:p w:rsidR="00183742" w:rsidRPr="00C047EF" w:rsidRDefault="00183742" w:rsidP="00B43D87">
      <w:pPr>
        <w:pStyle w:val="a7"/>
        <w:rPr>
          <w:rFonts w:ascii="Lotus Linotype" w:eastAsia="MS Mincho" w:hAnsi="Lotus Linotype" w:cs="Lotus Linotype"/>
          <w:szCs w:val="27"/>
          <w:rtl/>
        </w:rPr>
      </w:pPr>
      <w:r w:rsidRPr="00B43D87">
        <w:rPr>
          <w:rStyle w:val="Char5"/>
          <w:rtl/>
        </w:rPr>
        <w:t>«</w:t>
      </w:r>
      <w:r w:rsidRPr="00B43D87">
        <w:rPr>
          <w:rStyle w:val="Char5"/>
          <w:rFonts w:eastAsia="MS Mincho"/>
          <w:rtl/>
        </w:rPr>
        <w:t>فَوَاللَّهِ لأَنْ يُهْدَى بِكَ رَجُلٌ وَاحِدٌ خَيْرٌ لَكَ مِنْ حُمْرِ النَّعَمِ»</w:t>
      </w:r>
      <w:r w:rsidRPr="00B43D87">
        <w:rPr>
          <w:rFonts w:eastAsia="MS Mincho"/>
          <w:vertAlign w:val="superscript"/>
          <w:rtl/>
        </w:rPr>
        <w:footnoteReference w:id="298"/>
      </w:r>
      <w:r w:rsidRPr="00B43D87">
        <w:rPr>
          <w:rFonts w:eastAsia="MS Mincho" w:hint="cs"/>
          <w:rtl/>
        </w:rPr>
        <w:t>.</w:t>
      </w:r>
    </w:p>
    <w:p w:rsidR="00183742" w:rsidRPr="00E143FC" w:rsidRDefault="00183742" w:rsidP="00B43D87">
      <w:pPr>
        <w:pStyle w:val="a7"/>
        <w:rPr>
          <w:rFonts w:eastAsia="MS Mincho"/>
          <w:rtl/>
        </w:rPr>
      </w:pPr>
      <w:r w:rsidRPr="00E143FC">
        <w:rPr>
          <w:rFonts w:eastAsia="MS Mincho" w:hint="cs"/>
          <w:rtl/>
        </w:rPr>
        <w:t xml:space="preserve">سوگند به خدا، اگر </w:t>
      </w:r>
      <w:r w:rsidR="00442369">
        <w:rPr>
          <w:rFonts w:eastAsia="MS Mincho" w:hint="cs"/>
          <w:rtl/>
        </w:rPr>
        <w:t>یکی</w:t>
      </w:r>
      <w:r w:rsidRPr="00E143FC">
        <w:rPr>
          <w:rFonts w:eastAsia="MS Mincho" w:hint="cs"/>
          <w:rtl/>
        </w:rPr>
        <w:t xml:space="preserve"> از آنان بوس</w:t>
      </w:r>
      <w:r w:rsidR="00442369">
        <w:rPr>
          <w:rFonts w:eastAsia="MS Mincho" w:hint="cs"/>
          <w:rtl/>
        </w:rPr>
        <w:t>ی</w:t>
      </w:r>
      <w:r w:rsidRPr="00E143FC">
        <w:rPr>
          <w:rFonts w:eastAsia="MS Mincho" w:hint="cs"/>
          <w:rtl/>
        </w:rPr>
        <w:t>لة تو هدا</w:t>
      </w:r>
      <w:r w:rsidR="00442369">
        <w:rPr>
          <w:rFonts w:eastAsia="MS Mincho" w:hint="cs"/>
          <w:rtl/>
        </w:rPr>
        <w:t>ی</w:t>
      </w:r>
      <w:r w:rsidRPr="00E143FC">
        <w:rPr>
          <w:rFonts w:eastAsia="MS Mincho" w:hint="cs"/>
          <w:rtl/>
        </w:rPr>
        <w:t>ت شود، برا</w:t>
      </w:r>
      <w:r w:rsidR="00442369">
        <w:rPr>
          <w:rFonts w:eastAsia="MS Mincho" w:hint="cs"/>
          <w:rtl/>
        </w:rPr>
        <w:t>ی</w:t>
      </w:r>
      <w:r w:rsidRPr="00E143FC">
        <w:rPr>
          <w:rFonts w:eastAsia="MS Mincho" w:hint="cs"/>
          <w:rtl/>
        </w:rPr>
        <w:t>ت از شتران سرخ رنگ، بهتر است». (</w:t>
      </w:r>
      <w:r w:rsidR="00442369">
        <w:rPr>
          <w:rFonts w:eastAsia="MS Mincho" w:hint="cs"/>
          <w:rtl/>
        </w:rPr>
        <w:t>ی</w:t>
      </w:r>
      <w:r w:rsidRPr="00E143FC">
        <w:rPr>
          <w:rFonts w:eastAsia="MS Mincho" w:hint="cs"/>
          <w:rtl/>
        </w:rPr>
        <w:t>اد آور</w:t>
      </w:r>
      <w:r w:rsidR="00442369">
        <w:rPr>
          <w:rFonts w:eastAsia="MS Mincho" w:hint="cs"/>
          <w:rtl/>
        </w:rPr>
        <w:t>ی</w:t>
      </w:r>
      <w:r w:rsidRPr="00E143FC">
        <w:rPr>
          <w:rFonts w:eastAsia="MS Mincho" w:hint="cs"/>
          <w:rtl/>
        </w:rPr>
        <w:t xml:space="preserve"> م</w:t>
      </w:r>
      <w:r w:rsidR="00442369">
        <w:rPr>
          <w:rFonts w:eastAsia="MS Mincho" w:hint="cs"/>
          <w:rtl/>
        </w:rPr>
        <w:t>ی</w:t>
      </w:r>
      <w:r w:rsidRPr="00E143FC">
        <w:rPr>
          <w:rFonts w:eastAsia="MS Mincho" w:hint="cs"/>
          <w:rtl/>
        </w:rPr>
        <w:t xml:space="preserve"> شود </w:t>
      </w:r>
      <w:r w:rsidR="00442369">
        <w:rPr>
          <w:rFonts w:eastAsia="MS Mincho" w:hint="cs"/>
          <w:rtl/>
        </w:rPr>
        <w:t>ک</w:t>
      </w:r>
      <w:r w:rsidRPr="00E143FC">
        <w:rPr>
          <w:rFonts w:eastAsia="MS Mincho" w:hint="cs"/>
          <w:rtl/>
        </w:rPr>
        <w:t>ه شتران سرخ رنگ، در آن زمان، نزد اعراب، از ارزش بس</w:t>
      </w:r>
      <w:r w:rsidR="00442369">
        <w:rPr>
          <w:rFonts w:eastAsia="MS Mincho" w:hint="cs"/>
          <w:rtl/>
        </w:rPr>
        <w:t>ی</w:t>
      </w:r>
      <w:r w:rsidRPr="00E143FC">
        <w:rPr>
          <w:rFonts w:eastAsia="MS Mincho" w:hint="cs"/>
          <w:rtl/>
        </w:rPr>
        <w:t>ار بالا</w:t>
      </w:r>
      <w:r w:rsidR="00442369">
        <w:rPr>
          <w:rFonts w:eastAsia="MS Mincho" w:hint="cs"/>
          <w:rtl/>
        </w:rPr>
        <w:t>یی</w:t>
      </w:r>
      <w:r w:rsidRPr="00E143FC">
        <w:rPr>
          <w:rFonts w:eastAsia="MS Mincho" w:hint="cs"/>
          <w:rtl/>
        </w:rPr>
        <w:t xml:space="preserve"> بر خوردار بودند).</w:t>
      </w:r>
    </w:p>
    <w:p w:rsidR="00183742" w:rsidRDefault="00183742" w:rsidP="00B43D87">
      <w:pPr>
        <w:pStyle w:val="a7"/>
        <w:rPr>
          <w:rtl/>
        </w:rPr>
      </w:pPr>
      <w:r w:rsidRPr="00E143FC">
        <w:rPr>
          <w:rFonts w:hint="cs"/>
          <w:rtl/>
        </w:rPr>
        <w:t>گفتنی است که‌ این کتاب حاوی مسایلی می‌باشد که‌ برای تازه‌ مسلمان بسیار مفید است و مبانی اسلام را کاملا برایش توضیح می‌دهد، چنان‌که‌ در سخنان حضرت شیخ محمد بن ابراهیم نیز بدان اشاره‌ شد.</w:t>
      </w:r>
    </w:p>
    <w:p w:rsidR="00B43D87" w:rsidRDefault="00B43D87" w:rsidP="00B43D87">
      <w:pPr>
        <w:pStyle w:val="a7"/>
        <w:rPr>
          <w:rtl/>
        </w:rPr>
        <w:sectPr w:rsidR="00B43D87" w:rsidSect="00A3698A">
          <w:headerReference w:type="default" r:id="rId50"/>
          <w:footnotePr>
            <w:numRestart w:val="eachPage"/>
          </w:footnotePr>
          <w:type w:val="oddPage"/>
          <w:pgSz w:w="9356" w:h="13608" w:code="9"/>
          <w:pgMar w:top="567" w:right="1134" w:bottom="851" w:left="1134" w:header="454" w:footer="0" w:gutter="0"/>
          <w:cols w:space="708"/>
          <w:titlePg/>
          <w:bidi/>
          <w:rtlGutter/>
          <w:docGrid w:linePitch="360"/>
        </w:sectPr>
      </w:pPr>
    </w:p>
    <w:p w:rsidR="00183742" w:rsidRPr="00E143FC" w:rsidRDefault="00183742" w:rsidP="0089082B">
      <w:pPr>
        <w:pStyle w:val="a"/>
        <w:rPr>
          <w:rtl/>
        </w:rPr>
      </w:pPr>
      <w:bookmarkStart w:id="1058" w:name="_Toc73092755"/>
      <w:bookmarkStart w:id="1059" w:name="_Toc226834900"/>
      <w:bookmarkStart w:id="1060" w:name="_Toc286875682"/>
      <w:bookmarkStart w:id="1061" w:name="_Toc421088057"/>
      <w:r w:rsidRPr="00E143FC">
        <w:rPr>
          <w:rFonts w:hint="cs"/>
          <w:rtl/>
        </w:rPr>
        <w:t>خاتمه‌</w:t>
      </w:r>
      <w:bookmarkEnd w:id="1058"/>
      <w:bookmarkEnd w:id="1059"/>
      <w:bookmarkEnd w:id="1060"/>
      <w:bookmarkEnd w:id="1061"/>
    </w:p>
    <w:p w:rsidR="00183742" w:rsidRPr="00E143FC" w:rsidRDefault="00183742" w:rsidP="0089082B">
      <w:pPr>
        <w:pStyle w:val="a5"/>
        <w:rPr>
          <w:rtl/>
        </w:rPr>
      </w:pPr>
      <w:bookmarkStart w:id="1062" w:name="_Toc73092756"/>
      <w:bookmarkStart w:id="1063" w:name="_Toc226834901"/>
      <w:bookmarkStart w:id="1064" w:name="_Toc286875683"/>
      <w:bookmarkStart w:id="1065" w:name="_Toc421088058"/>
      <w:r w:rsidRPr="00E143FC">
        <w:rPr>
          <w:rFonts w:hint="cs"/>
          <w:rtl/>
        </w:rPr>
        <w:t>دعوت مردم به‌ سوی اسلام</w:t>
      </w:r>
      <w:bookmarkEnd w:id="1062"/>
      <w:bookmarkEnd w:id="1063"/>
      <w:bookmarkEnd w:id="1064"/>
      <w:bookmarkEnd w:id="1065"/>
    </w:p>
    <w:p w:rsidR="00183742" w:rsidRPr="00E143FC" w:rsidRDefault="00183742" w:rsidP="00B43D87">
      <w:pPr>
        <w:pStyle w:val="a7"/>
        <w:rPr>
          <w:rtl/>
        </w:rPr>
      </w:pPr>
      <w:r w:rsidRPr="00E143FC">
        <w:rPr>
          <w:rFonts w:hint="cs"/>
          <w:rtl/>
        </w:rPr>
        <w:t>بر هر مسلمانی واجب است که‌ مردم را به‌ سوی دین اسلام فرا خواند و در این راستا صادقانه‌، علاقه‌ نشان دهد و به‌ هیچ وجه‌ امتیازاتی طبقاتی اعم از هم‌زبانی، هم‌وطنی و ... باعث نشوند که‌ میان مردم تفاوت ایجاد نماید.</w:t>
      </w:r>
    </w:p>
    <w:p w:rsidR="00AD5DEE" w:rsidRDefault="00183742" w:rsidP="00AD5DEE">
      <w:pPr>
        <w:pStyle w:val="a7"/>
        <w:rPr>
          <w:rtl/>
        </w:rPr>
      </w:pPr>
      <w:r w:rsidRPr="00E143FC">
        <w:rPr>
          <w:rFonts w:hint="cs"/>
          <w:rtl/>
        </w:rPr>
        <w:t>خداوند متعال می‌فرماید</w:t>
      </w:r>
      <w:r w:rsidR="00AD5DEE">
        <w:rPr>
          <w:rFonts w:hint="cs"/>
          <w:rtl/>
        </w:rPr>
        <w:t>:</w:t>
      </w:r>
    </w:p>
    <w:p w:rsidR="00183742" w:rsidRPr="00E143FC" w:rsidRDefault="00AD5DEE" w:rsidP="00AD5DEE">
      <w:pPr>
        <w:pStyle w:val="a7"/>
        <w:rPr>
          <w:rFonts w:ascii="B Lotus" w:hAnsi="B Lotus" w:cs="B Lotus"/>
          <w:b/>
          <w:rtl/>
        </w:rPr>
      </w:pPr>
      <w:r w:rsidRPr="00AD5DEE">
        <w:rPr>
          <w:rFonts w:ascii="Traditional Arabic" w:hAnsi="Traditional Arabic" w:cs="Traditional Arabic"/>
          <w:rtl/>
        </w:rPr>
        <w:t>﴿</w:t>
      </w:r>
      <w:r w:rsidRPr="00AD5DEE">
        <w:rPr>
          <w:rFonts w:ascii="KFGQPC Uthmanic Script HAFS" w:hAnsi="KFGQPC Uthmanic Script HAFS" w:cs="KFGQPC Uthmanic Script HAFS" w:hint="cs"/>
          <w:rtl/>
        </w:rPr>
        <w:t>ٱ</w:t>
      </w:r>
      <w:r w:rsidRPr="00AD5DEE">
        <w:rPr>
          <w:rFonts w:ascii="KFGQPC Uthmanic Script HAFS" w:hAnsi="KFGQPC Uthmanic Script HAFS" w:cs="KFGQPC Uthmanic Script HAFS" w:hint="eastAsia"/>
          <w:rtl/>
        </w:rPr>
        <w:t>دۡعُ</w:t>
      </w:r>
      <w:r w:rsidRPr="00AD5DEE">
        <w:rPr>
          <w:rFonts w:ascii="KFGQPC Uthmanic Script HAFS" w:hAnsi="KFGQPC Uthmanic Script HAFS" w:cs="KFGQPC Uthmanic Script HAFS"/>
          <w:rtl/>
        </w:rPr>
        <w:t xml:space="preserve"> إِلَىٰ سَبِيلِ رَبِّكَ بِ</w:t>
      </w:r>
      <w:r w:rsidRPr="00AD5DEE">
        <w:rPr>
          <w:rFonts w:ascii="KFGQPC Uthmanic Script HAFS" w:hAnsi="KFGQPC Uthmanic Script HAFS" w:cs="KFGQPC Uthmanic Script HAFS" w:hint="cs"/>
          <w:rtl/>
        </w:rPr>
        <w:t>ٱ</w:t>
      </w:r>
      <w:r w:rsidRPr="00AD5DEE">
        <w:rPr>
          <w:rFonts w:ascii="KFGQPC Uthmanic Script HAFS" w:hAnsi="KFGQPC Uthmanic Script HAFS" w:cs="KFGQPC Uthmanic Script HAFS" w:hint="eastAsia"/>
          <w:rtl/>
        </w:rPr>
        <w:t>لۡحِكۡمَةِ</w:t>
      </w:r>
      <w:r w:rsidRPr="00AD5DEE">
        <w:rPr>
          <w:rFonts w:ascii="KFGQPC Uthmanic Script HAFS" w:hAnsi="KFGQPC Uthmanic Script HAFS" w:cs="KFGQPC Uthmanic Script HAFS"/>
          <w:rtl/>
        </w:rPr>
        <w:t xml:space="preserve"> وَ</w:t>
      </w:r>
      <w:r w:rsidRPr="00AD5DEE">
        <w:rPr>
          <w:rFonts w:ascii="KFGQPC Uthmanic Script HAFS" w:hAnsi="KFGQPC Uthmanic Script HAFS" w:cs="KFGQPC Uthmanic Script HAFS" w:hint="cs"/>
          <w:rtl/>
        </w:rPr>
        <w:t>ٱ</w:t>
      </w:r>
      <w:r w:rsidRPr="00AD5DEE">
        <w:rPr>
          <w:rFonts w:ascii="KFGQPC Uthmanic Script HAFS" w:hAnsi="KFGQPC Uthmanic Script HAFS" w:cs="KFGQPC Uthmanic Script HAFS" w:hint="eastAsia"/>
          <w:rtl/>
        </w:rPr>
        <w:t>لۡمَوۡعِظَةِ</w:t>
      </w:r>
      <w:r w:rsidRPr="00AD5DEE">
        <w:rPr>
          <w:rFonts w:ascii="KFGQPC Uthmanic Script HAFS" w:hAnsi="KFGQPC Uthmanic Script HAFS" w:cs="KFGQPC Uthmanic Script HAFS"/>
          <w:rtl/>
        </w:rPr>
        <w:t xml:space="preserve"> </w:t>
      </w:r>
      <w:r w:rsidRPr="00AD5DEE">
        <w:rPr>
          <w:rFonts w:ascii="KFGQPC Uthmanic Script HAFS" w:hAnsi="KFGQPC Uthmanic Script HAFS" w:cs="KFGQPC Uthmanic Script HAFS" w:hint="cs"/>
          <w:rtl/>
        </w:rPr>
        <w:t>ٱ</w:t>
      </w:r>
      <w:r w:rsidRPr="00AD5DEE">
        <w:rPr>
          <w:rFonts w:ascii="KFGQPC Uthmanic Script HAFS" w:hAnsi="KFGQPC Uthmanic Script HAFS" w:cs="KFGQPC Uthmanic Script HAFS" w:hint="eastAsia"/>
          <w:rtl/>
        </w:rPr>
        <w:t>لۡحَسَنَةِۖ</w:t>
      </w:r>
      <w:r w:rsidRPr="00AD5DEE">
        <w:rPr>
          <w:rFonts w:ascii="KFGQPC Uthmanic Script HAFS" w:hAnsi="KFGQPC Uthmanic Script HAFS" w:cs="KFGQPC Uthmanic Script HAFS"/>
          <w:rtl/>
        </w:rPr>
        <w:t xml:space="preserve"> وَجَٰدِلۡهُم بِ</w:t>
      </w:r>
      <w:r w:rsidRPr="00AD5DEE">
        <w:rPr>
          <w:rFonts w:ascii="KFGQPC Uthmanic Script HAFS" w:hAnsi="KFGQPC Uthmanic Script HAFS" w:cs="KFGQPC Uthmanic Script HAFS" w:hint="cs"/>
          <w:rtl/>
        </w:rPr>
        <w:t>ٱ</w:t>
      </w:r>
      <w:r w:rsidRPr="00AD5DEE">
        <w:rPr>
          <w:rFonts w:ascii="KFGQPC Uthmanic Script HAFS" w:hAnsi="KFGQPC Uthmanic Script HAFS" w:cs="KFGQPC Uthmanic Script HAFS" w:hint="eastAsia"/>
          <w:rtl/>
        </w:rPr>
        <w:t>لَّتِي</w:t>
      </w:r>
      <w:r w:rsidRPr="00AD5DEE">
        <w:rPr>
          <w:rFonts w:ascii="KFGQPC Uthmanic Script HAFS" w:hAnsi="KFGQPC Uthmanic Script HAFS" w:cs="KFGQPC Uthmanic Script HAFS"/>
          <w:rtl/>
        </w:rPr>
        <w:t xml:space="preserve"> هِيَ أَحۡسَنُۚ</w:t>
      </w:r>
      <w:r w:rsidRPr="00AD5DEE">
        <w:rPr>
          <w:rFonts w:ascii="Traditional Arabic" w:hAnsi="Traditional Arabic" w:cs="Traditional Arabic"/>
          <w:rtl/>
        </w:rPr>
        <w:t>﴾</w:t>
      </w:r>
      <w:r w:rsidR="00183742" w:rsidRPr="00F23035">
        <w:rPr>
          <w:rStyle w:val="Char4"/>
          <w:rtl/>
        </w:rPr>
        <w:t xml:space="preserve"> </w:t>
      </w:r>
      <w:r w:rsidR="00F23035">
        <w:rPr>
          <w:rStyle w:val="Char4"/>
          <w:rFonts w:hint="cs"/>
          <w:rtl/>
        </w:rPr>
        <w:t>[</w:t>
      </w:r>
      <w:r w:rsidR="00183742" w:rsidRPr="00F23035">
        <w:rPr>
          <w:rStyle w:val="Char4"/>
          <w:rtl/>
        </w:rPr>
        <w:t>النحل: ١٢٥</w:t>
      </w:r>
      <w:r w:rsidR="00F23035">
        <w:rPr>
          <w:rStyle w:val="Char4"/>
          <w:rFonts w:hint="cs"/>
          <w:rtl/>
        </w:rPr>
        <w:t>]</w:t>
      </w:r>
      <w:r w:rsidR="00F23035" w:rsidRPr="00F23035">
        <w:rPr>
          <w:rFonts w:hint="cs"/>
          <w:rtl/>
        </w:rPr>
        <w:t>.</w:t>
      </w:r>
    </w:p>
    <w:p w:rsidR="00183742" w:rsidRPr="00E143FC" w:rsidRDefault="00F23035" w:rsidP="00F23035">
      <w:pPr>
        <w:pStyle w:val="a7"/>
        <w:rPr>
          <w:rtl/>
        </w:rPr>
      </w:pPr>
      <w:r>
        <w:rPr>
          <w:rFonts w:hint="cs"/>
          <w:rtl/>
        </w:rPr>
        <w:t>«</w:t>
      </w:r>
      <w:r w:rsidR="00183742" w:rsidRPr="00E143FC">
        <w:rPr>
          <w:rtl/>
        </w:rPr>
        <w:t>(ا</w:t>
      </w:r>
      <w:r w:rsidR="00442369">
        <w:rPr>
          <w:rtl/>
        </w:rPr>
        <w:t>ی</w:t>
      </w:r>
      <w:r w:rsidR="00183742" w:rsidRPr="00E143FC">
        <w:rPr>
          <w:rtl/>
        </w:rPr>
        <w:t xml:space="preserve"> پ</w:t>
      </w:r>
      <w:r w:rsidR="00442369">
        <w:rPr>
          <w:rtl/>
        </w:rPr>
        <w:t>ی</w:t>
      </w:r>
      <w:r w:rsidR="00183742" w:rsidRPr="00E143FC">
        <w:rPr>
          <w:rtl/>
        </w:rPr>
        <w:t>غمبر!) مردمان را با سخنان استوار و بجا و اندرزها</w:t>
      </w:r>
      <w:r w:rsidR="00442369">
        <w:rPr>
          <w:rtl/>
        </w:rPr>
        <w:t>ی</w:t>
      </w:r>
      <w:r w:rsidR="00183742" w:rsidRPr="00E143FC">
        <w:rPr>
          <w:rtl/>
        </w:rPr>
        <w:t xml:space="preserve"> ن</w:t>
      </w:r>
      <w:r w:rsidR="00442369">
        <w:rPr>
          <w:rtl/>
        </w:rPr>
        <w:t>یک</w:t>
      </w:r>
      <w:r w:rsidR="00183742" w:rsidRPr="00E143FC">
        <w:rPr>
          <w:rtl/>
        </w:rPr>
        <w:t>و و ز</w:t>
      </w:r>
      <w:r w:rsidR="00442369">
        <w:rPr>
          <w:rtl/>
        </w:rPr>
        <w:t>ی</w:t>
      </w:r>
      <w:r w:rsidR="00183742" w:rsidRPr="00E143FC">
        <w:rPr>
          <w:rtl/>
        </w:rPr>
        <w:t>با به راه پروردگارت فراخوان، و با ا</w:t>
      </w:r>
      <w:r w:rsidR="00442369">
        <w:rPr>
          <w:rtl/>
        </w:rPr>
        <w:t>ی</w:t>
      </w:r>
      <w:r w:rsidR="00183742" w:rsidRPr="00E143FC">
        <w:rPr>
          <w:rtl/>
        </w:rPr>
        <w:t>شان به ش</w:t>
      </w:r>
      <w:r w:rsidR="00442369">
        <w:rPr>
          <w:rtl/>
        </w:rPr>
        <w:t>ی</w:t>
      </w:r>
      <w:r w:rsidR="00183742" w:rsidRPr="00E143FC">
        <w:rPr>
          <w:rtl/>
        </w:rPr>
        <w:t>وه هرچه ن</w:t>
      </w:r>
      <w:r w:rsidR="00442369">
        <w:rPr>
          <w:rtl/>
        </w:rPr>
        <w:t>یک</w:t>
      </w:r>
      <w:r w:rsidR="00183742" w:rsidRPr="00E143FC">
        <w:rPr>
          <w:rtl/>
        </w:rPr>
        <w:t xml:space="preserve">وتر و بهتر گفتگو </w:t>
      </w:r>
      <w:r w:rsidR="00442369">
        <w:rPr>
          <w:rtl/>
        </w:rPr>
        <w:t>ک</w:t>
      </w:r>
      <w:r w:rsidR="00183742" w:rsidRPr="00E143FC">
        <w:rPr>
          <w:rtl/>
        </w:rPr>
        <w:t>ن</w:t>
      </w:r>
      <w:r>
        <w:rPr>
          <w:rFonts w:hint="cs"/>
          <w:rtl/>
        </w:rPr>
        <w:t>»</w:t>
      </w:r>
      <w:r w:rsidR="00183742" w:rsidRPr="00E143FC">
        <w:rPr>
          <w:rFonts w:hint="cs"/>
          <w:rtl/>
        </w:rPr>
        <w:t>.</w:t>
      </w:r>
    </w:p>
    <w:p w:rsidR="00F23035" w:rsidRDefault="00183742" w:rsidP="00F23035">
      <w:pPr>
        <w:pStyle w:val="a7"/>
        <w:rPr>
          <w:rtl/>
        </w:rPr>
      </w:pPr>
      <w:r w:rsidRPr="00E143FC">
        <w:rPr>
          <w:rFonts w:hint="cs"/>
          <w:rtl/>
        </w:rPr>
        <w:t>در آیه‌ی فوق خداوند</w:t>
      </w:r>
      <w:r w:rsidRPr="00E87EA0">
        <w:rPr>
          <w:rFonts w:hint="cs"/>
          <w:b/>
          <w:rtl/>
        </w:rPr>
        <w:sym w:font="AGA Arabesque" w:char="F055"/>
      </w:r>
      <w:r w:rsidRPr="00E87EA0">
        <w:rPr>
          <w:rFonts w:hint="cs"/>
          <w:rtl/>
        </w:rPr>
        <w:t xml:space="preserve"> دستور داده‌ که‌ با حکمت (</w:t>
      </w:r>
      <w:r w:rsidRPr="00E87EA0">
        <w:rPr>
          <w:rtl/>
        </w:rPr>
        <w:t>سخنان استوار و بجا</w:t>
      </w:r>
      <w:r w:rsidRPr="00E87EA0">
        <w:rPr>
          <w:rFonts w:hint="cs"/>
          <w:rtl/>
        </w:rPr>
        <w:t xml:space="preserve"> و دور از شبهه‌) و موعظه‌ی حسنه‌ (</w:t>
      </w:r>
      <w:r w:rsidRPr="00E87EA0">
        <w:rPr>
          <w:rtl/>
        </w:rPr>
        <w:t>اندرز ن</w:t>
      </w:r>
      <w:r w:rsidR="00442369">
        <w:rPr>
          <w:rtl/>
        </w:rPr>
        <w:t>یک</w:t>
      </w:r>
      <w:r w:rsidRPr="00E87EA0">
        <w:rPr>
          <w:rtl/>
        </w:rPr>
        <w:t>و و ز</w:t>
      </w:r>
      <w:r w:rsidR="00442369">
        <w:rPr>
          <w:rtl/>
        </w:rPr>
        <w:t>ی</w:t>
      </w:r>
      <w:r w:rsidRPr="00E87EA0">
        <w:rPr>
          <w:rtl/>
        </w:rPr>
        <w:t>با</w:t>
      </w:r>
      <w:r w:rsidRPr="00E87EA0">
        <w:rPr>
          <w:rFonts w:hint="cs"/>
          <w:rtl/>
        </w:rPr>
        <w:t>ی</w:t>
      </w:r>
      <w:r w:rsidR="00442369">
        <w:rPr>
          <w:rtl/>
        </w:rPr>
        <w:t>ی</w:t>
      </w:r>
      <w:r w:rsidRPr="00E87EA0">
        <w:rPr>
          <w:rtl/>
        </w:rPr>
        <w:t xml:space="preserve"> </w:t>
      </w:r>
      <w:r w:rsidR="00442369">
        <w:rPr>
          <w:rtl/>
        </w:rPr>
        <w:t>ک</w:t>
      </w:r>
      <w:r w:rsidRPr="00E87EA0">
        <w:rPr>
          <w:rtl/>
        </w:rPr>
        <w:t>ه دلچسب و گ</w:t>
      </w:r>
      <w:r w:rsidR="00442369">
        <w:rPr>
          <w:rtl/>
        </w:rPr>
        <w:t>ی</w:t>
      </w:r>
      <w:r w:rsidRPr="00E87EA0">
        <w:rPr>
          <w:rtl/>
        </w:rPr>
        <w:t>را و قانع‌</w:t>
      </w:r>
      <w:r w:rsidR="00442369">
        <w:rPr>
          <w:rtl/>
        </w:rPr>
        <w:t>ک</w:t>
      </w:r>
      <w:r w:rsidRPr="00E87EA0">
        <w:rPr>
          <w:rtl/>
        </w:rPr>
        <w:t>ننده بوده و در آن تره</w:t>
      </w:r>
      <w:r w:rsidR="00442369">
        <w:rPr>
          <w:rtl/>
        </w:rPr>
        <w:t>ی</w:t>
      </w:r>
      <w:r w:rsidRPr="00E87EA0">
        <w:rPr>
          <w:rtl/>
        </w:rPr>
        <w:t>ب و تشو</w:t>
      </w:r>
      <w:r w:rsidR="00442369">
        <w:rPr>
          <w:rtl/>
        </w:rPr>
        <w:t>ی</w:t>
      </w:r>
      <w:r w:rsidRPr="00E87EA0">
        <w:rPr>
          <w:rtl/>
        </w:rPr>
        <w:t>ق و ب</w:t>
      </w:r>
      <w:r w:rsidR="00442369">
        <w:rPr>
          <w:rtl/>
        </w:rPr>
        <w:t>ی</w:t>
      </w:r>
      <w:r w:rsidRPr="00E87EA0">
        <w:rPr>
          <w:rtl/>
        </w:rPr>
        <w:t>م و ام</w:t>
      </w:r>
      <w:r w:rsidR="00442369">
        <w:rPr>
          <w:rtl/>
        </w:rPr>
        <w:t>ی</w:t>
      </w:r>
      <w:r w:rsidRPr="00E87EA0">
        <w:rPr>
          <w:rtl/>
        </w:rPr>
        <w:t>د باشد</w:t>
      </w:r>
      <w:r w:rsidRPr="00E87EA0">
        <w:rPr>
          <w:rFonts w:hint="cs"/>
          <w:rtl/>
        </w:rPr>
        <w:t>) مردم را دعوت نماید، مرحله‌ی نخست برای افراد خاص و مرحله‌ی دوم برای توده‌ی مردم استفاده‌ می‌شود، و اگر قضیه‌ به‌ مجادله‌ نیاز داشت، پس باید مجادله‌ به‌ نحو احسن (نرمی و مهربان) صورت گیرد، تا جنجال آنان را آرام گرداند و شعله‌ی آنان را خاموش نماید، چنان‌که‌ خداوند</w:t>
      </w:r>
      <w:r w:rsidRPr="00F23035">
        <w:rPr>
          <w:rFonts w:hint="cs"/>
          <w:bCs/>
          <w:rtl/>
        </w:rPr>
        <w:sym w:font="AGA Arabesque" w:char="F055"/>
      </w:r>
      <w:r w:rsidRPr="00E87EA0">
        <w:rPr>
          <w:rFonts w:hint="cs"/>
          <w:rtl/>
        </w:rPr>
        <w:t xml:space="preserve"> همین دستور را به‌ موسی و هارون</w:t>
      </w:r>
      <w:r w:rsidR="00F23035">
        <w:rPr>
          <w:rFonts w:cs="CTraditional Arabic" w:hint="cs"/>
          <w:rtl/>
        </w:rPr>
        <w:t>†</w:t>
      </w:r>
      <w:r w:rsidRPr="00E87EA0">
        <w:rPr>
          <w:rFonts w:hint="cs"/>
          <w:rtl/>
        </w:rPr>
        <w:t xml:space="preserve"> داد، آن‌گاه که‌ به‌ سوی فرعون رفتند:</w:t>
      </w:r>
    </w:p>
    <w:p w:rsidR="00183742" w:rsidRPr="00E143FC" w:rsidRDefault="00AD5DEE" w:rsidP="00AD5DEE">
      <w:pPr>
        <w:pStyle w:val="a7"/>
        <w:rPr>
          <w:rFonts w:ascii="B Lotus" w:hAnsi="B Lotus" w:cs="B Lotus"/>
          <w:b/>
          <w:rtl/>
        </w:rPr>
      </w:pPr>
      <w:r>
        <w:rPr>
          <w:rFonts w:ascii="Traditional Arabic" w:hAnsi="Traditional Arabic" w:cs="Traditional Arabic"/>
          <w:rtl/>
        </w:rPr>
        <w:t>﴿</w:t>
      </w:r>
      <w:r>
        <w:rPr>
          <w:rFonts w:ascii="KFGQPC Uthmanic Script HAFS" w:hAnsi="KFGQPC Uthmanic Script HAFS" w:cs="KFGQPC Uthmanic Script HAFS" w:hint="eastAsia"/>
          <w:rtl/>
        </w:rPr>
        <w:t>فَقُولَا</w:t>
      </w:r>
      <w:r>
        <w:rPr>
          <w:rFonts w:ascii="KFGQPC Uthmanic Script HAFS" w:hAnsi="KFGQPC Uthmanic Script HAFS" w:cs="KFGQPC Uthmanic Script HAFS"/>
          <w:rtl/>
        </w:rPr>
        <w:t xml:space="preserve"> 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قَوۡلٗا لَّيِّنٗا لَّعَلَّهُ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يَتَذَكَّرُ أَوۡ يَخۡشَىٰ ٤٤</w:t>
      </w:r>
      <w:r>
        <w:rPr>
          <w:rFonts w:ascii="Traditional Arabic" w:hAnsi="Traditional Arabic" w:cs="Traditional Arabic"/>
          <w:rtl/>
        </w:rPr>
        <w:t>﴾</w:t>
      </w:r>
      <w:r w:rsidR="00183742" w:rsidRPr="00F23035">
        <w:rPr>
          <w:rStyle w:val="Char4"/>
          <w:rtl/>
        </w:rPr>
        <w:t xml:space="preserve"> </w:t>
      </w:r>
      <w:r w:rsidR="00F23035" w:rsidRPr="00F23035">
        <w:rPr>
          <w:rStyle w:val="Char4"/>
          <w:rFonts w:hint="cs"/>
          <w:rtl/>
        </w:rPr>
        <w:t>[</w:t>
      </w:r>
      <w:r w:rsidR="00183742" w:rsidRPr="00F23035">
        <w:rPr>
          <w:rStyle w:val="Char4"/>
          <w:rtl/>
        </w:rPr>
        <w:t>طه: ٤٤</w:t>
      </w:r>
      <w:r w:rsidR="00F23035" w:rsidRPr="00F23035">
        <w:rPr>
          <w:rStyle w:val="Char4"/>
          <w:rFonts w:hint="cs"/>
          <w:rtl/>
        </w:rPr>
        <w:t>]</w:t>
      </w:r>
      <w:r w:rsidR="00F23035" w:rsidRPr="00F23035">
        <w:rPr>
          <w:rFonts w:hint="cs"/>
          <w:rtl/>
        </w:rPr>
        <w:t>.</w:t>
      </w:r>
    </w:p>
    <w:p w:rsidR="00183742" w:rsidRPr="00E143FC" w:rsidRDefault="00F23035" w:rsidP="00F23035">
      <w:pPr>
        <w:pStyle w:val="a7"/>
        <w:rPr>
          <w:rtl/>
        </w:rPr>
      </w:pPr>
      <w:r>
        <w:rPr>
          <w:rFonts w:hint="cs"/>
          <w:rtl/>
        </w:rPr>
        <w:t>«</w:t>
      </w:r>
      <w:r w:rsidR="00183742" w:rsidRPr="00E143FC">
        <w:rPr>
          <w:rtl/>
        </w:rPr>
        <w:t>سپس به نرم</w:t>
      </w:r>
      <w:r w:rsidR="00442369">
        <w:rPr>
          <w:rtl/>
        </w:rPr>
        <w:t>ی</w:t>
      </w:r>
      <w:r w:rsidR="00183742" w:rsidRPr="00E143FC">
        <w:rPr>
          <w:rtl/>
        </w:rPr>
        <w:t xml:space="preserve"> با او (درباره ا</w:t>
      </w:r>
      <w:r w:rsidR="00442369">
        <w:rPr>
          <w:rtl/>
        </w:rPr>
        <w:t>ی</w:t>
      </w:r>
      <w:r w:rsidR="00183742" w:rsidRPr="00E143FC">
        <w:rPr>
          <w:rtl/>
        </w:rPr>
        <w:t>مان) سخن بگوئ</w:t>
      </w:r>
      <w:r w:rsidR="00442369">
        <w:rPr>
          <w:rtl/>
        </w:rPr>
        <w:t>ی</w:t>
      </w:r>
      <w:r w:rsidR="00183742" w:rsidRPr="00E143FC">
        <w:rPr>
          <w:rtl/>
        </w:rPr>
        <w:t>د، شا</w:t>
      </w:r>
      <w:r w:rsidR="00442369">
        <w:rPr>
          <w:rtl/>
        </w:rPr>
        <w:t>ی</w:t>
      </w:r>
      <w:r w:rsidR="00183742" w:rsidRPr="00E143FC">
        <w:rPr>
          <w:rtl/>
        </w:rPr>
        <w:t xml:space="preserve">د (غفلت خود و عظمت خدا را) </w:t>
      </w:r>
      <w:r w:rsidR="00442369">
        <w:rPr>
          <w:rtl/>
        </w:rPr>
        <w:t>ی</w:t>
      </w:r>
      <w:r w:rsidR="00183742" w:rsidRPr="00E143FC">
        <w:rPr>
          <w:rtl/>
        </w:rPr>
        <w:t xml:space="preserve">اد </w:t>
      </w:r>
      <w:r w:rsidR="00442369">
        <w:rPr>
          <w:rtl/>
        </w:rPr>
        <w:t>ک</w:t>
      </w:r>
      <w:r w:rsidR="00183742" w:rsidRPr="00E143FC">
        <w:rPr>
          <w:rtl/>
        </w:rPr>
        <w:t xml:space="preserve">ند و (از عاقبت </w:t>
      </w:r>
      <w:r w:rsidR="00442369">
        <w:rPr>
          <w:rtl/>
        </w:rPr>
        <w:t>ک</w:t>
      </w:r>
      <w:r w:rsidR="00183742" w:rsidRPr="00E143FC">
        <w:rPr>
          <w:rtl/>
        </w:rPr>
        <w:t>فر و طغ</w:t>
      </w:r>
      <w:r w:rsidR="00442369">
        <w:rPr>
          <w:rtl/>
        </w:rPr>
        <w:t>ی</w:t>
      </w:r>
      <w:r w:rsidR="00183742" w:rsidRPr="00E143FC">
        <w:rPr>
          <w:rtl/>
        </w:rPr>
        <w:t>ان خو</w:t>
      </w:r>
      <w:r w:rsidR="00442369">
        <w:rPr>
          <w:rtl/>
        </w:rPr>
        <w:t>ی</w:t>
      </w:r>
      <w:r w:rsidR="00183742" w:rsidRPr="00E143FC">
        <w:rPr>
          <w:rtl/>
        </w:rPr>
        <w:t>ش و عذاب دوزخ) بهراسد</w:t>
      </w:r>
      <w:r>
        <w:rPr>
          <w:rFonts w:hint="cs"/>
          <w:rtl/>
        </w:rPr>
        <w:t>»</w:t>
      </w:r>
      <w:r w:rsidR="00183742" w:rsidRPr="00E143FC">
        <w:rPr>
          <w:rFonts w:hint="cs"/>
          <w:rtl/>
        </w:rPr>
        <w:t>.</w:t>
      </w:r>
    </w:p>
    <w:p w:rsidR="00F23035" w:rsidRDefault="00183742" w:rsidP="00F23035">
      <w:pPr>
        <w:pStyle w:val="a7"/>
        <w:rPr>
          <w:rtl/>
        </w:rPr>
      </w:pPr>
      <w:r w:rsidRPr="00E143FC">
        <w:rPr>
          <w:rFonts w:hint="cs"/>
          <w:rtl/>
        </w:rPr>
        <w:t>و خداوند</w:t>
      </w:r>
      <w:r w:rsidRPr="00F23035">
        <w:rPr>
          <w:rFonts w:hint="cs"/>
          <w:bCs/>
          <w:rtl/>
        </w:rPr>
        <w:sym w:font="AGA Arabesque" w:char="F055"/>
      </w:r>
      <w:r w:rsidRPr="00E143FC">
        <w:rPr>
          <w:rFonts w:hint="cs"/>
          <w:rtl/>
        </w:rPr>
        <w:t xml:space="preserve"> فرمود:</w:t>
      </w:r>
    </w:p>
    <w:p w:rsidR="00183742" w:rsidRPr="00E143FC" w:rsidRDefault="00AD5DEE" w:rsidP="00AD5DEE">
      <w:pPr>
        <w:pStyle w:val="a7"/>
        <w:rPr>
          <w:rFonts w:ascii="B Lotus" w:hAnsi="B Lotus" w:cs="B Lotus"/>
          <w:b/>
          <w:rtl/>
        </w:rPr>
      </w:pPr>
      <w:r>
        <w:rPr>
          <w:rFonts w:ascii="Traditional Arabic" w:hAnsi="Traditional Arabic" w:cs="Traditional Arabic"/>
          <w:rtl/>
        </w:rPr>
        <w:t>﴿</w:t>
      </w:r>
      <w:r>
        <w:rPr>
          <w:rFonts w:ascii="KFGQPC Uthmanic Script HAFS" w:hAnsi="KFGQPC Uthmanic Script HAFS" w:cs="KFGQPC Uthmanic Script HAFS" w:hint="eastAsia"/>
          <w:rtl/>
        </w:rPr>
        <w:t>قُلۡ</w:t>
      </w:r>
      <w:r>
        <w:rPr>
          <w:rFonts w:ascii="KFGQPC Uthmanic Script HAFS" w:hAnsi="KFGQPC Uthmanic Script HAFS" w:cs="KFGQPC Uthmanic Script HAFS"/>
          <w:rtl/>
        </w:rPr>
        <w:t xml:space="preserve"> هَٰذِهِ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سَبِيلِيٓ أَدۡعُوٓاْ إِلَى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عَلَىٰ بَصِيرَةٍ أَنَا۠ وَمَنِ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تَّبَعَنِيۖ</w:t>
      </w:r>
      <w:r>
        <w:rPr>
          <w:rFonts w:ascii="Traditional Arabic" w:hAnsi="Traditional Arabic" w:cs="Traditional Arabic"/>
          <w:rtl/>
        </w:rPr>
        <w:t>﴾</w:t>
      </w:r>
      <w:r w:rsidR="00183742" w:rsidRPr="00F23035">
        <w:rPr>
          <w:rStyle w:val="Char4"/>
          <w:rtl/>
        </w:rPr>
        <w:t xml:space="preserve"> </w:t>
      </w:r>
      <w:r w:rsidR="00F23035" w:rsidRPr="00F23035">
        <w:rPr>
          <w:rStyle w:val="Char4"/>
          <w:rFonts w:hint="cs"/>
          <w:rtl/>
        </w:rPr>
        <w:t>[</w:t>
      </w:r>
      <w:r w:rsidR="00183742" w:rsidRPr="00F23035">
        <w:rPr>
          <w:rStyle w:val="Char4"/>
          <w:rtl/>
        </w:rPr>
        <w:t>يوسف: ١٠٨</w:t>
      </w:r>
      <w:r w:rsidR="00F23035" w:rsidRPr="00F23035">
        <w:rPr>
          <w:rStyle w:val="Char4"/>
          <w:rFonts w:hint="cs"/>
          <w:rtl/>
        </w:rPr>
        <w:t>]</w:t>
      </w:r>
      <w:r w:rsidR="00F23035" w:rsidRPr="00F23035">
        <w:rPr>
          <w:rFonts w:hint="cs"/>
          <w:rtl/>
        </w:rPr>
        <w:t>.</w:t>
      </w:r>
    </w:p>
    <w:p w:rsidR="00183742" w:rsidRPr="00E143FC" w:rsidRDefault="00F23035" w:rsidP="00F23035">
      <w:pPr>
        <w:pStyle w:val="a7"/>
        <w:rPr>
          <w:rtl/>
        </w:rPr>
      </w:pPr>
      <w:r>
        <w:rPr>
          <w:rFonts w:hint="cs"/>
          <w:rtl/>
        </w:rPr>
        <w:t>«</w:t>
      </w:r>
      <w:r w:rsidR="00183742" w:rsidRPr="00E143FC">
        <w:rPr>
          <w:rtl/>
        </w:rPr>
        <w:t>بگو: ا</w:t>
      </w:r>
      <w:r w:rsidR="00442369">
        <w:rPr>
          <w:rtl/>
        </w:rPr>
        <w:t>ی</w:t>
      </w:r>
      <w:r w:rsidR="00183742" w:rsidRPr="00E143FC">
        <w:rPr>
          <w:rtl/>
        </w:rPr>
        <w:t xml:space="preserve">ن راه من است </w:t>
      </w:r>
      <w:r w:rsidR="00442369">
        <w:rPr>
          <w:rtl/>
        </w:rPr>
        <w:t>ک</w:t>
      </w:r>
      <w:r w:rsidR="00183742" w:rsidRPr="00E143FC">
        <w:rPr>
          <w:rtl/>
        </w:rPr>
        <w:t>ه من (مردمان را) با آگاه</w:t>
      </w:r>
      <w:r w:rsidR="00442369">
        <w:rPr>
          <w:rtl/>
        </w:rPr>
        <w:t>ی</w:t>
      </w:r>
      <w:r w:rsidR="00183742" w:rsidRPr="00E143FC">
        <w:rPr>
          <w:rtl/>
        </w:rPr>
        <w:t xml:space="preserve"> و ب</w:t>
      </w:r>
      <w:r w:rsidR="00442369">
        <w:rPr>
          <w:rtl/>
        </w:rPr>
        <w:t>ی</w:t>
      </w:r>
      <w:r w:rsidR="00183742" w:rsidRPr="00E143FC">
        <w:rPr>
          <w:rtl/>
        </w:rPr>
        <w:t>نش به سو</w:t>
      </w:r>
      <w:r w:rsidR="00442369">
        <w:rPr>
          <w:rtl/>
        </w:rPr>
        <w:t>ی</w:t>
      </w:r>
      <w:r w:rsidR="00183742" w:rsidRPr="00E143FC">
        <w:rPr>
          <w:rtl/>
        </w:rPr>
        <w:t xml:space="preserve"> خدا م</w:t>
      </w:r>
      <w:r w:rsidR="00442369">
        <w:rPr>
          <w:rtl/>
        </w:rPr>
        <w:t>ی</w:t>
      </w:r>
      <w:r w:rsidR="00183742" w:rsidRPr="00E143FC">
        <w:rPr>
          <w:rtl/>
        </w:rPr>
        <w:t>‌خوانم و پ</w:t>
      </w:r>
      <w:r w:rsidR="00442369">
        <w:rPr>
          <w:rtl/>
        </w:rPr>
        <w:t>ی</w:t>
      </w:r>
      <w:r w:rsidR="00183742" w:rsidRPr="00E143FC">
        <w:rPr>
          <w:rtl/>
        </w:rPr>
        <w:t>روان من هم (چن</w:t>
      </w:r>
      <w:r w:rsidR="00442369">
        <w:rPr>
          <w:rtl/>
        </w:rPr>
        <w:t>ی</w:t>
      </w:r>
      <w:r w:rsidR="00183742" w:rsidRPr="00E143FC">
        <w:rPr>
          <w:rtl/>
        </w:rPr>
        <w:t>ن م</w:t>
      </w:r>
      <w:r w:rsidR="00442369">
        <w:rPr>
          <w:rtl/>
        </w:rPr>
        <w:t>ی</w:t>
      </w:r>
      <w:r w:rsidR="00183742" w:rsidRPr="00E143FC">
        <w:rPr>
          <w:rtl/>
        </w:rPr>
        <w:t>‌باشند)، و خدا را منزّه (از انباز و نقص و د</w:t>
      </w:r>
      <w:r w:rsidR="00442369">
        <w:rPr>
          <w:rtl/>
        </w:rPr>
        <w:t>ی</w:t>
      </w:r>
      <w:r w:rsidR="00183742" w:rsidRPr="00E143FC">
        <w:rPr>
          <w:rtl/>
        </w:rPr>
        <w:t>گر ناشا</w:t>
      </w:r>
      <w:r w:rsidR="00442369">
        <w:rPr>
          <w:rtl/>
        </w:rPr>
        <w:t>ی</w:t>
      </w:r>
      <w:r w:rsidR="00183742" w:rsidRPr="00E143FC">
        <w:rPr>
          <w:rtl/>
        </w:rPr>
        <w:t>ست) م</w:t>
      </w:r>
      <w:r w:rsidR="00442369">
        <w:rPr>
          <w:rtl/>
        </w:rPr>
        <w:t>ی</w:t>
      </w:r>
      <w:r w:rsidR="00183742" w:rsidRPr="00E143FC">
        <w:rPr>
          <w:rtl/>
        </w:rPr>
        <w:t>‌دانم، و من از زمره مشر</w:t>
      </w:r>
      <w:r w:rsidR="00442369">
        <w:rPr>
          <w:rtl/>
        </w:rPr>
        <w:t>ک</w:t>
      </w:r>
      <w:r w:rsidR="00183742" w:rsidRPr="00E143FC">
        <w:rPr>
          <w:rtl/>
        </w:rPr>
        <w:t>ان نم</w:t>
      </w:r>
      <w:r w:rsidR="00442369">
        <w:rPr>
          <w:rtl/>
        </w:rPr>
        <w:t>ی</w:t>
      </w:r>
      <w:r w:rsidR="00183742" w:rsidRPr="00E143FC">
        <w:rPr>
          <w:rtl/>
        </w:rPr>
        <w:t xml:space="preserve">‌باشم (و </w:t>
      </w:r>
      <w:r w:rsidR="00442369">
        <w:rPr>
          <w:rtl/>
        </w:rPr>
        <w:t>ک</w:t>
      </w:r>
      <w:r w:rsidR="00183742" w:rsidRPr="00E143FC">
        <w:rPr>
          <w:rtl/>
        </w:rPr>
        <w:t>س</w:t>
      </w:r>
      <w:r w:rsidR="00442369">
        <w:rPr>
          <w:rtl/>
        </w:rPr>
        <w:t>ی</w:t>
      </w:r>
      <w:r w:rsidR="00183742" w:rsidRPr="00E143FC">
        <w:rPr>
          <w:rtl/>
        </w:rPr>
        <w:t xml:space="preserve"> و چ</w:t>
      </w:r>
      <w:r w:rsidR="00442369">
        <w:rPr>
          <w:rtl/>
        </w:rPr>
        <w:t>ی</w:t>
      </w:r>
      <w:r w:rsidR="00183742" w:rsidRPr="00E143FC">
        <w:rPr>
          <w:rtl/>
        </w:rPr>
        <w:t>ز</w:t>
      </w:r>
      <w:r w:rsidR="00442369">
        <w:rPr>
          <w:rtl/>
        </w:rPr>
        <w:t>ی</w:t>
      </w:r>
      <w:r w:rsidR="00183742" w:rsidRPr="00E143FC">
        <w:rPr>
          <w:rtl/>
        </w:rPr>
        <w:t xml:space="preserve"> را شر</w:t>
      </w:r>
      <w:r w:rsidR="00442369">
        <w:rPr>
          <w:rtl/>
        </w:rPr>
        <w:t>یک</w:t>
      </w:r>
      <w:r w:rsidR="00183742" w:rsidRPr="00E143FC">
        <w:rPr>
          <w:rtl/>
        </w:rPr>
        <w:t xml:space="preserve"> خدا نم</w:t>
      </w:r>
      <w:r w:rsidR="00442369">
        <w:rPr>
          <w:rtl/>
        </w:rPr>
        <w:t>ی</w:t>
      </w:r>
      <w:r w:rsidR="00183742" w:rsidRPr="00E143FC">
        <w:rPr>
          <w:rtl/>
        </w:rPr>
        <w:t>‌انگارم</w:t>
      </w:r>
      <w:r>
        <w:rPr>
          <w:rFonts w:hint="cs"/>
          <w:rtl/>
        </w:rPr>
        <w:t>»</w:t>
      </w:r>
      <w:r w:rsidR="00183742" w:rsidRPr="00E143FC">
        <w:rPr>
          <w:rFonts w:hint="cs"/>
          <w:rtl/>
        </w:rPr>
        <w:t>.</w:t>
      </w:r>
    </w:p>
    <w:p w:rsidR="00183742" w:rsidRPr="00E143FC" w:rsidRDefault="00183742" w:rsidP="00F23035">
      <w:pPr>
        <w:pStyle w:val="a7"/>
        <w:rPr>
          <w:rtl/>
        </w:rPr>
      </w:pPr>
      <w:r w:rsidRPr="00E143FC">
        <w:rPr>
          <w:rFonts w:hint="cs"/>
          <w:rtl/>
        </w:rPr>
        <w:t>در آیه‌ی فوق خداوند دستور داده‌ که‌ به‌ مردم اعلام دارد، دعوت به‌ سوی خدا از روی آگاهی، یقین و کمال اطمینان نسبت به‌ راه خود و راه تمامی کسانی که‌ از وی پیروی می‌کنند، صورت می‌گیرد.</w:t>
      </w:r>
    </w:p>
    <w:p w:rsidR="00F23035" w:rsidRDefault="00183742" w:rsidP="00F23035">
      <w:pPr>
        <w:pStyle w:val="a7"/>
        <w:rPr>
          <w:rtl/>
        </w:rPr>
      </w:pPr>
      <w:r w:rsidRPr="00E143FC">
        <w:rPr>
          <w:rFonts w:hint="cs"/>
          <w:rtl/>
        </w:rPr>
        <w:t>گفتنی است که‌ پیامبر</w:t>
      </w:r>
      <w:r w:rsidR="00B06555" w:rsidRPr="00B06555">
        <w:rPr>
          <w:rFonts w:cs="CTraditional Arabic" w:hint="cs"/>
          <w:b/>
          <w:rtl/>
        </w:rPr>
        <w:t xml:space="preserve"> ج</w:t>
      </w:r>
      <w:r w:rsidRPr="00E143FC">
        <w:rPr>
          <w:rFonts w:hint="cs"/>
          <w:rtl/>
        </w:rPr>
        <w:t xml:space="preserve"> به‌ اندازه‌ای شیفته‌ی هدایت مردم بود و از اعراض و رویگردانی آنان از دین ناراحت می‌شد که‌ قرآن</w:t>
      </w:r>
      <w:r w:rsidR="002F4552">
        <w:rPr>
          <w:rFonts w:hint="cs"/>
          <w:rtl/>
        </w:rPr>
        <w:t xml:space="preserve"> آن را </w:t>
      </w:r>
      <w:r w:rsidRPr="00E143FC">
        <w:rPr>
          <w:rFonts w:hint="cs"/>
          <w:rtl/>
        </w:rPr>
        <w:t xml:space="preserve">برای ما تصویر می‌کشد و می‌فرماید: </w:t>
      </w:r>
    </w:p>
    <w:p w:rsidR="00183742" w:rsidRPr="00AD5DEE" w:rsidRDefault="00AD5DEE" w:rsidP="00AD5DEE">
      <w:pPr>
        <w:pStyle w:val="a7"/>
        <w:rPr>
          <w:rFonts w:ascii="B Lotus" w:hAnsi="B Lotus" w:cs="B Lotus"/>
          <w:b/>
          <w:spacing w:val="-2"/>
          <w:rtl/>
        </w:rPr>
      </w:pPr>
      <w:r w:rsidRPr="00AD5DEE">
        <w:rPr>
          <w:rFonts w:ascii="Traditional Arabic" w:hAnsi="Traditional Arabic" w:cs="Traditional Arabic"/>
          <w:spacing w:val="-2"/>
          <w:rtl/>
        </w:rPr>
        <w:t>﴿</w:t>
      </w:r>
      <w:r w:rsidRPr="00AD5DEE">
        <w:rPr>
          <w:rFonts w:ascii="KFGQPC Uthmanic Script HAFS" w:hAnsi="KFGQPC Uthmanic Script HAFS" w:cs="KFGQPC Uthmanic Script HAFS" w:hint="eastAsia"/>
          <w:spacing w:val="-2"/>
          <w:rtl/>
        </w:rPr>
        <w:t>فَلَعَلَّكَ</w:t>
      </w:r>
      <w:r w:rsidRPr="00AD5DEE">
        <w:rPr>
          <w:rFonts w:ascii="KFGQPC Uthmanic Script HAFS" w:hAnsi="KFGQPC Uthmanic Script HAFS" w:cs="KFGQPC Uthmanic Script HAFS"/>
          <w:spacing w:val="-2"/>
          <w:rtl/>
        </w:rPr>
        <w:t xml:space="preserve"> بَٰخِعٞ نَّفۡسَكَ عَلَىٰٓ ءَاثَٰرِهِمۡ إِن لَّمۡ يُؤۡمِنُواْ بِهَٰذَا </w:t>
      </w:r>
      <w:r w:rsidRPr="00AD5DEE">
        <w:rPr>
          <w:rFonts w:ascii="KFGQPC Uthmanic Script HAFS" w:hAnsi="KFGQPC Uthmanic Script HAFS" w:cs="KFGQPC Uthmanic Script HAFS" w:hint="cs"/>
          <w:spacing w:val="-2"/>
          <w:rtl/>
        </w:rPr>
        <w:t>ٱ</w:t>
      </w:r>
      <w:r w:rsidRPr="00AD5DEE">
        <w:rPr>
          <w:rFonts w:ascii="KFGQPC Uthmanic Script HAFS" w:hAnsi="KFGQPC Uthmanic Script HAFS" w:cs="KFGQPC Uthmanic Script HAFS" w:hint="eastAsia"/>
          <w:spacing w:val="-2"/>
          <w:rtl/>
        </w:rPr>
        <w:t>لۡحَدِيثِ</w:t>
      </w:r>
      <w:r w:rsidRPr="00AD5DEE">
        <w:rPr>
          <w:rFonts w:ascii="KFGQPC Uthmanic Script HAFS" w:hAnsi="KFGQPC Uthmanic Script HAFS" w:cs="KFGQPC Uthmanic Script HAFS"/>
          <w:spacing w:val="-2"/>
          <w:rtl/>
        </w:rPr>
        <w:t xml:space="preserve"> أَسَفًا ٦</w:t>
      </w:r>
      <w:r w:rsidRPr="00AD5DEE">
        <w:rPr>
          <w:rFonts w:ascii="Traditional Arabic" w:hAnsi="Traditional Arabic" w:cs="Traditional Arabic"/>
          <w:spacing w:val="-2"/>
          <w:rtl/>
        </w:rPr>
        <w:t>﴾</w:t>
      </w:r>
      <w:r w:rsidR="00183742" w:rsidRPr="00AD5DEE">
        <w:rPr>
          <w:rStyle w:val="Char4"/>
          <w:spacing w:val="-2"/>
          <w:rtl/>
        </w:rPr>
        <w:t xml:space="preserve"> </w:t>
      </w:r>
      <w:r w:rsidR="00F23035" w:rsidRPr="00AD5DEE">
        <w:rPr>
          <w:rStyle w:val="Char4"/>
          <w:rFonts w:hint="cs"/>
          <w:spacing w:val="-2"/>
          <w:rtl/>
        </w:rPr>
        <w:t>[</w:t>
      </w:r>
      <w:r w:rsidR="00183742" w:rsidRPr="00AD5DEE">
        <w:rPr>
          <w:rStyle w:val="Char4"/>
          <w:spacing w:val="-2"/>
          <w:rtl/>
        </w:rPr>
        <w:t>الكهف:</w:t>
      </w:r>
      <w:r>
        <w:rPr>
          <w:rStyle w:val="Char4"/>
          <w:rFonts w:hint="cs"/>
          <w:spacing w:val="-2"/>
          <w:rtl/>
        </w:rPr>
        <w:t xml:space="preserve"> </w:t>
      </w:r>
      <w:r w:rsidR="00183742" w:rsidRPr="00AD5DEE">
        <w:rPr>
          <w:rStyle w:val="Char4"/>
          <w:spacing w:val="-2"/>
          <w:rtl/>
        </w:rPr>
        <w:t>٦</w:t>
      </w:r>
      <w:r w:rsidR="00F23035" w:rsidRPr="00AD5DEE">
        <w:rPr>
          <w:rStyle w:val="Char4"/>
          <w:rFonts w:hint="cs"/>
          <w:spacing w:val="-2"/>
          <w:rtl/>
        </w:rPr>
        <w:t>]</w:t>
      </w:r>
      <w:r w:rsidR="00F23035" w:rsidRPr="00AD5DEE">
        <w:rPr>
          <w:rFonts w:hint="cs"/>
          <w:spacing w:val="-2"/>
          <w:rtl/>
        </w:rPr>
        <w:t>.</w:t>
      </w:r>
    </w:p>
    <w:p w:rsidR="00183742" w:rsidRPr="00E143FC" w:rsidRDefault="00F23035" w:rsidP="00F23035">
      <w:pPr>
        <w:pStyle w:val="a7"/>
        <w:rPr>
          <w:rtl/>
        </w:rPr>
      </w:pPr>
      <w:r>
        <w:rPr>
          <w:rFonts w:hint="cs"/>
          <w:rtl/>
        </w:rPr>
        <w:t>«</w:t>
      </w:r>
      <w:r w:rsidR="00183742" w:rsidRPr="00E143FC">
        <w:rPr>
          <w:rtl/>
        </w:rPr>
        <w:t>نزد</w:t>
      </w:r>
      <w:r w:rsidR="00442369">
        <w:rPr>
          <w:rtl/>
        </w:rPr>
        <w:t>یک</w:t>
      </w:r>
      <w:r w:rsidR="00183742" w:rsidRPr="00E143FC">
        <w:rPr>
          <w:rtl/>
        </w:rPr>
        <w:t xml:space="preserve"> است خو</w:t>
      </w:r>
      <w:r w:rsidR="00442369">
        <w:rPr>
          <w:rtl/>
        </w:rPr>
        <w:t>ی</w:t>
      </w:r>
      <w:r w:rsidR="00183742" w:rsidRPr="00E143FC">
        <w:rPr>
          <w:rtl/>
        </w:rPr>
        <w:t>شتن را در پ</w:t>
      </w:r>
      <w:r w:rsidR="00442369">
        <w:rPr>
          <w:rtl/>
        </w:rPr>
        <w:t>ی</w:t>
      </w:r>
      <w:r w:rsidR="00183742" w:rsidRPr="00E143FC">
        <w:rPr>
          <w:rtl/>
        </w:rPr>
        <w:t xml:space="preserve"> (دور</w:t>
      </w:r>
      <w:r w:rsidR="00442369">
        <w:rPr>
          <w:rtl/>
        </w:rPr>
        <w:t>ی</w:t>
      </w:r>
      <w:r w:rsidR="00183742" w:rsidRPr="00E143FC">
        <w:rPr>
          <w:rtl/>
        </w:rPr>
        <w:t xml:space="preserve"> گز</w:t>
      </w:r>
      <w:r w:rsidR="00442369">
        <w:rPr>
          <w:rtl/>
        </w:rPr>
        <w:t>ی</w:t>
      </w:r>
      <w:r w:rsidR="00183742" w:rsidRPr="00E143FC">
        <w:rPr>
          <w:rtl/>
        </w:rPr>
        <w:t>دن و رو</w:t>
      </w:r>
      <w:r w:rsidR="00442369">
        <w:rPr>
          <w:rtl/>
        </w:rPr>
        <w:t>ی</w:t>
      </w:r>
      <w:r w:rsidR="00183742" w:rsidRPr="00E143FC">
        <w:rPr>
          <w:rtl/>
        </w:rPr>
        <w:t xml:space="preserve"> گردان</w:t>
      </w:r>
      <w:r w:rsidR="00442369">
        <w:rPr>
          <w:rtl/>
        </w:rPr>
        <w:t>ی</w:t>
      </w:r>
      <w:r w:rsidR="00183742" w:rsidRPr="00E143FC">
        <w:rPr>
          <w:rtl/>
        </w:rPr>
        <w:t>دن) ا</w:t>
      </w:r>
      <w:r w:rsidR="00442369">
        <w:rPr>
          <w:rtl/>
        </w:rPr>
        <w:t>ی</w:t>
      </w:r>
      <w:r w:rsidR="00183742" w:rsidRPr="00E143FC">
        <w:rPr>
          <w:rtl/>
        </w:rPr>
        <w:t>شان (از ا</w:t>
      </w:r>
      <w:r w:rsidR="00442369">
        <w:rPr>
          <w:rtl/>
        </w:rPr>
        <w:t>ی</w:t>
      </w:r>
      <w:r w:rsidR="00183742" w:rsidRPr="00E143FC">
        <w:rPr>
          <w:rtl/>
        </w:rPr>
        <w:t xml:space="preserve">مان آوردن، دق مرگ </w:t>
      </w:r>
      <w:r w:rsidR="00442369">
        <w:rPr>
          <w:rtl/>
        </w:rPr>
        <w:t>ک</w:t>
      </w:r>
      <w:r w:rsidR="00183742" w:rsidRPr="00E143FC">
        <w:rPr>
          <w:rtl/>
        </w:rPr>
        <w:t>ن</w:t>
      </w:r>
      <w:r w:rsidR="00442369">
        <w:rPr>
          <w:rtl/>
        </w:rPr>
        <w:t>ی</w:t>
      </w:r>
      <w:r w:rsidR="00183742" w:rsidRPr="00E143FC">
        <w:rPr>
          <w:rtl/>
        </w:rPr>
        <w:t xml:space="preserve"> و) از غم و خشم ا</w:t>
      </w:r>
      <w:r w:rsidR="00442369">
        <w:rPr>
          <w:rtl/>
        </w:rPr>
        <w:t>ی</w:t>
      </w:r>
      <w:r w:rsidR="00183742" w:rsidRPr="00E143FC">
        <w:rPr>
          <w:rtl/>
        </w:rPr>
        <w:t xml:space="preserve">ن </w:t>
      </w:r>
      <w:r w:rsidR="00442369">
        <w:rPr>
          <w:rtl/>
        </w:rPr>
        <w:t>ک</w:t>
      </w:r>
      <w:r w:rsidR="00183742" w:rsidRPr="00E143FC">
        <w:rPr>
          <w:rtl/>
        </w:rPr>
        <w:t>ه آنان بد</w:t>
      </w:r>
      <w:r w:rsidR="00442369">
        <w:rPr>
          <w:rtl/>
        </w:rPr>
        <w:t>ی</w:t>
      </w:r>
      <w:r w:rsidR="00183742" w:rsidRPr="00E143FC">
        <w:rPr>
          <w:rtl/>
        </w:rPr>
        <w:t xml:space="preserve">ن </w:t>
      </w:r>
      <w:r w:rsidR="00442369">
        <w:rPr>
          <w:rtl/>
        </w:rPr>
        <w:t>ک</w:t>
      </w:r>
      <w:r w:rsidR="00183742" w:rsidRPr="00E143FC">
        <w:rPr>
          <w:rtl/>
        </w:rPr>
        <w:t>لام (آسمان</w:t>
      </w:r>
      <w:r w:rsidR="00442369">
        <w:rPr>
          <w:rtl/>
        </w:rPr>
        <w:t>ی</w:t>
      </w:r>
      <w:r w:rsidR="00183742" w:rsidRPr="00E143FC">
        <w:rPr>
          <w:rtl/>
        </w:rPr>
        <w:t xml:space="preserve"> قرآن نم</w:t>
      </w:r>
      <w:r w:rsidR="00442369">
        <w:rPr>
          <w:rtl/>
        </w:rPr>
        <w:t>ی</w:t>
      </w:r>
      <w:r w:rsidR="00183742" w:rsidRPr="00E143FC">
        <w:rPr>
          <w:rtl/>
        </w:rPr>
        <w:t>‌گروند و بدان) ا</w:t>
      </w:r>
      <w:r w:rsidR="00442369">
        <w:rPr>
          <w:rtl/>
        </w:rPr>
        <w:t>ی</w:t>
      </w:r>
      <w:r w:rsidR="00183742" w:rsidRPr="00E143FC">
        <w:rPr>
          <w:rtl/>
        </w:rPr>
        <w:t>مان نم</w:t>
      </w:r>
      <w:r w:rsidR="00442369">
        <w:rPr>
          <w:rtl/>
        </w:rPr>
        <w:t>ی</w:t>
      </w:r>
      <w:r w:rsidR="00183742" w:rsidRPr="00E143FC">
        <w:rPr>
          <w:rtl/>
        </w:rPr>
        <w:t>‌آورند (خود را) هلا</w:t>
      </w:r>
      <w:r w:rsidR="00442369">
        <w:rPr>
          <w:rtl/>
        </w:rPr>
        <w:t>ک</w:t>
      </w:r>
      <w:r w:rsidR="00183742" w:rsidRPr="00E143FC">
        <w:rPr>
          <w:rtl/>
        </w:rPr>
        <w:t xml:space="preserve"> ساز</w:t>
      </w:r>
      <w:r w:rsidR="00442369">
        <w:rPr>
          <w:rtl/>
        </w:rPr>
        <w:t>ی</w:t>
      </w:r>
      <w:r>
        <w:rPr>
          <w:rFonts w:hint="cs"/>
          <w:rtl/>
        </w:rPr>
        <w:t>»</w:t>
      </w:r>
      <w:r w:rsidR="00183742" w:rsidRPr="00E143FC">
        <w:rPr>
          <w:rFonts w:hint="cs"/>
          <w:rtl/>
        </w:rPr>
        <w:t>.</w:t>
      </w:r>
    </w:p>
    <w:p w:rsidR="00F23035" w:rsidRDefault="00183742" w:rsidP="00F23035">
      <w:pPr>
        <w:pStyle w:val="a7"/>
        <w:rPr>
          <w:rtl/>
        </w:rPr>
      </w:pPr>
      <w:r w:rsidRPr="00E143FC">
        <w:rPr>
          <w:rFonts w:hint="cs"/>
          <w:rtl/>
        </w:rPr>
        <w:t>و می‌فرماید:</w:t>
      </w:r>
    </w:p>
    <w:p w:rsidR="00183742" w:rsidRPr="00E143FC" w:rsidRDefault="00AD5DEE" w:rsidP="00AD5DEE">
      <w:pPr>
        <w:pStyle w:val="a7"/>
        <w:rPr>
          <w:rFonts w:ascii="B Lotus" w:hAnsi="B Lotus"/>
          <w:rtl/>
        </w:rPr>
      </w:pPr>
      <w:r>
        <w:rPr>
          <w:rFonts w:ascii="Traditional Arabic" w:hAnsi="Traditional Arabic" w:cs="Traditional Arabic"/>
          <w:rtl/>
        </w:rPr>
        <w:t>﴿</w:t>
      </w:r>
      <w:r>
        <w:rPr>
          <w:rFonts w:ascii="KFGQPC Uthmanic Script HAFS" w:hAnsi="KFGQPC Uthmanic Script HAFS" w:cs="KFGQPC Uthmanic Script HAFS" w:hint="eastAsia"/>
          <w:rtl/>
        </w:rPr>
        <w:t>لَعَلَّكَ</w:t>
      </w:r>
      <w:r>
        <w:rPr>
          <w:rFonts w:ascii="KFGQPC Uthmanic Script HAFS" w:hAnsi="KFGQPC Uthmanic Script HAFS" w:cs="KFGQPC Uthmanic Script HAFS"/>
          <w:rtl/>
        </w:rPr>
        <w:t xml:space="preserve"> بَٰخِعٞ نَّفۡسَكَ أَلَّا يَكُونُواْ مُؤۡمِنِينَ ٣</w:t>
      </w:r>
      <w:r>
        <w:rPr>
          <w:rFonts w:ascii="Traditional Arabic" w:hAnsi="Traditional Arabic" w:cs="Traditional Arabic"/>
          <w:rtl/>
        </w:rPr>
        <w:t>﴾</w:t>
      </w:r>
      <w:r w:rsidR="00183742" w:rsidRPr="00F23035">
        <w:rPr>
          <w:rStyle w:val="Char4"/>
          <w:rtl/>
        </w:rPr>
        <w:t xml:space="preserve"> </w:t>
      </w:r>
      <w:r w:rsidR="00F23035" w:rsidRPr="00F23035">
        <w:rPr>
          <w:rStyle w:val="Char4"/>
          <w:rFonts w:hint="cs"/>
          <w:rtl/>
        </w:rPr>
        <w:t>[</w:t>
      </w:r>
      <w:r w:rsidR="00183742" w:rsidRPr="00F23035">
        <w:rPr>
          <w:rStyle w:val="Char4"/>
          <w:rtl/>
        </w:rPr>
        <w:t>الشعراء: ٣</w:t>
      </w:r>
      <w:r w:rsidR="00F23035" w:rsidRPr="00F23035">
        <w:rPr>
          <w:rStyle w:val="Char4"/>
          <w:rFonts w:hint="cs"/>
          <w:rtl/>
        </w:rPr>
        <w:t>]</w:t>
      </w:r>
      <w:r w:rsidR="00F23035">
        <w:rPr>
          <w:rFonts w:hint="cs"/>
          <w:rtl/>
        </w:rPr>
        <w:t>.</w:t>
      </w:r>
    </w:p>
    <w:p w:rsidR="00183742" w:rsidRPr="00E143FC" w:rsidRDefault="00F23035" w:rsidP="00F23035">
      <w:pPr>
        <w:pStyle w:val="a7"/>
        <w:rPr>
          <w:rtl/>
        </w:rPr>
      </w:pPr>
      <w:r>
        <w:rPr>
          <w:rFonts w:hint="cs"/>
          <w:rtl/>
        </w:rPr>
        <w:t>«</w:t>
      </w:r>
      <w:r w:rsidR="00183742" w:rsidRPr="00E143FC">
        <w:rPr>
          <w:rtl/>
        </w:rPr>
        <w:t>انگار م</w:t>
      </w:r>
      <w:r w:rsidR="00442369">
        <w:rPr>
          <w:rtl/>
        </w:rPr>
        <w:t>ی</w:t>
      </w:r>
      <w:r w:rsidR="00183742" w:rsidRPr="00E143FC">
        <w:rPr>
          <w:rtl/>
        </w:rPr>
        <w:t>‌خواه</w:t>
      </w:r>
      <w:r w:rsidR="00442369">
        <w:rPr>
          <w:rtl/>
        </w:rPr>
        <w:t>ی</w:t>
      </w:r>
      <w:r w:rsidR="00183742" w:rsidRPr="00E143FC">
        <w:rPr>
          <w:rtl/>
        </w:rPr>
        <w:t xml:space="preserve"> از غم و اندوه ا</w:t>
      </w:r>
      <w:r w:rsidR="00442369">
        <w:rPr>
          <w:rtl/>
        </w:rPr>
        <w:t>ی</w:t>
      </w:r>
      <w:r w:rsidR="00183742" w:rsidRPr="00E143FC">
        <w:rPr>
          <w:rtl/>
        </w:rPr>
        <w:t xml:space="preserve">ن </w:t>
      </w:r>
      <w:r w:rsidR="00442369">
        <w:rPr>
          <w:rtl/>
        </w:rPr>
        <w:t>ک</w:t>
      </w:r>
      <w:r w:rsidR="00183742" w:rsidRPr="00E143FC">
        <w:rPr>
          <w:rtl/>
        </w:rPr>
        <w:t>ه آنان ا</w:t>
      </w:r>
      <w:r w:rsidR="00442369">
        <w:rPr>
          <w:rtl/>
        </w:rPr>
        <w:t>ی</w:t>
      </w:r>
      <w:r w:rsidR="00183742" w:rsidRPr="00E143FC">
        <w:rPr>
          <w:rtl/>
        </w:rPr>
        <w:t>مان نم</w:t>
      </w:r>
      <w:r w:rsidR="00442369">
        <w:rPr>
          <w:rtl/>
        </w:rPr>
        <w:t>ی</w:t>
      </w:r>
      <w:r w:rsidR="00183742" w:rsidRPr="00E143FC">
        <w:rPr>
          <w:rtl/>
        </w:rPr>
        <w:t>‌آورند، خو</w:t>
      </w:r>
      <w:r w:rsidR="00442369">
        <w:rPr>
          <w:rtl/>
        </w:rPr>
        <w:t>ی</w:t>
      </w:r>
      <w:r w:rsidR="00183742" w:rsidRPr="00E143FC">
        <w:rPr>
          <w:rtl/>
        </w:rPr>
        <w:t xml:space="preserve">شتن را نابود </w:t>
      </w:r>
      <w:r w:rsidR="00442369">
        <w:rPr>
          <w:rtl/>
        </w:rPr>
        <w:t>ک</w:t>
      </w:r>
      <w:r w:rsidR="00183742" w:rsidRPr="00E143FC">
        <w:rPr>
          <w:rtl/>
        </w:rPr>
        <w:t>ن</w:t>
      </w:r>
      <w:r w:rsidR="00442369">
        <w:rPr>
          <w:rtl/>
        </w:rPr>
        <w:t>ی</w:t>
      </w:r>
      <w:r w:rsidR="00183742" w:rsidRPr="00E143FC">
        <w:rPr>
          <w:rtl/>
        </w:rPr>
        <w:t>؟!</w:t>
      </w:r>
      <w:r>
        <w:rPr>
          <w:rFonts w:hint="cs"/>
          <w:rtl/>
        </w:rPr>
        <w:t>»</w:t>
      </w:r>
      <w:r w:rsidR="00183742" w:rsidRPr="00E143FC">
        <w:rPr>
          <w:rFonts w:hint="cs"/>
          <w:rtl/>
        </w:rPr>
        <w:t>.</w:t>
      </w:r>
    </w:p>
    <w:p w:rsidR="00183742" w:rsidRPr="00E143FC" w:rsidRDefault="00183742" w:rsidP="00F23035">
      <w:pPr>
        <w:pStyle w:val="a7"/>
        <w:rPr>
          <w:rtl/>
        </w:rPr>
      </w:pPr>
      <w:r w:rsidRPr="00E143FC">
        <w:rPr>
          <w:rFonts w:hint="cs"/>
          <w:rtl/>
        </w:rPr>
        <w:t>خداوند</w:t>
      </w:r>
      <w:r w:rsidRPr="00F23035">
        <w:rPr>
          <w:rFonts w:hint="cs"/>
          <w:bCs/>
          <w:rtl/>
        </w:rPr>
        <w:sym w:font="AGA Arabesque" w:char="F055"/>
      </w:r>
      <w:r w:rsidRPr="00E143FC">
        <w:rPr>
          <w:rFonts w:hint="cs"/>
          <w:rtl/>
        </w:rPr>
        <w:t xml:space="preserve"> تسلی خاطر پیامبرش را می‌نماید و به‌ او دستور می‌دهد که‌ خود را برای آنان ناراحت ننماید.</w:t>
      </w:r>
    </w:p>
    <w:p w:rsidR="00183742" w:rsidRPr="00C047EF" w:rsidRDefault="00183742" w:rsidP="00F23035">
      <w:pPr>
        <w:pStyle w:val="a7"/>
        <w:rPr>
          <w:rFonts w:eastAsia="MS Mincho"/>
          <w:rtl/>
        </w:rPr>
      </w:pPr>
      <w:r w:rsidRPr="00E143FC">
        <w:rPr>
          <w:rFonts w:hint="cs"/>
          <w:rtl/>
        </w:rPr>
        <w:t>و پیامبر</w:t>
      </w:r>
      <w:r w:rsidR="00B06555" w:rsidRPr="00B06555">
        <w:rPr>
          <w:rFonts w:cs="CTraditional Arabic" w:hint="cs"/>
          <w:b/>
          <w:rtl/>
        </w:rPr>
        <w:t xml:space="preserve"> ج</w:t>
      </w:r>
      <w:r w:rsidRPr="00E87EA0">
        <w:rPr>
          <w:rFonts w:hint="cs"/>
          <w:rtl/>
        </w:rPr>
        <w:t xml:space="preserve"> خطاب به‌ حضرت علی بن ابی‌طالب</w:t>
      </w:r>
      <w:r w:rsidR="00B06555" w:rsidRPr="00B06555">
        <w:rPr>
          <w:rFonts w:cs="CTraditional Arabic" w:hint="cs"/>
          <w:b/>
          <w:rtl/>
        </w:rPr>
        <w:t>س</w:t>
      </w:r>
      <w:r w:rsidRPr="00E87EA0">
        <w:rPr>
          <w:rFonts w:hint="cs"/>
          <w:rtl/>
        </w:rPr>
        <w:t xml:space="preserve"> فرمود: </w:t>
      </w:r>
      <w:r w:rsidRPr="00F23035">
        <w:rPr>
          <w:rStyle w:val="Char5"/>
          <w:rtl/>
        </w:rPr>
        <w:t>«</w:t>
      </w:r>
      <w:r w:rsidRPr="00F23035">
        <w:rPr>
          <w:rStyle w:val="Char5"/>
          <w:rFonts w:eastAsia="MS Mincho"/>
          <w:rtl/>
        </w:rPr>
        <w:t>فَوَاللَّهِ لأَنْ يُهْدَى بِكَ رَجُلٌ وَاحِدٌ خَيْرٌ لَكَ مِنْ حُمْرِ النَّعَمِ»</w:t>
      </w:r>
      <w:r w:rsidRPr="00F23035">
        <w:rPr>
          <w:rFonts w:eastAsia="MS Mincho"/>
          <w:vertAlign w:val="superscript"/>
          <w:rtl/>
        </w:rPr>
        <w:footnoteReference w:id="299"/>
      </w:r>
      <w:r w:rsidRPr="00F23035">
        <w:rPr>
          <w:rFonts w:eastAsia="MS Mincho" w:hint="cs"/>
          <w:rtl/>
        </w:rPr>
        <w:t>.</w:t>
      </w:r>
    </w:p>
    <w:p w:rsidR="00183742" w:rsidRPr="00E143FC" w:rsidRDefault="00F23035" w:rsidP="00F23035">
      <w:pPr>
        <w:pStyle w:val="a7"/>
        <w:rPr>
          <w:rFonts w:eastAsia="MS Mincho"/>
          <w:rtl/>
        </w:rPr>
      </w:pPr>
      <w:r>
        <w:rPr>
          <w:rFonts w:eastAsia="MS Mincho" w:hint="cs"/>
          <w:rtl/>
        </w:rPr>
        <w:t>«</w:t>
      </w:r>
      <w:r w:rsidR="00183742" w:rsidRPr="00E143FC">
        <w:rPr>
          <w:rFonts w:eastAsia="MS Mincho" w:hint="cs"/>
          <w:rtl/>
        </w:rPr>
        <w:t xml:space="preserve">سوگند به خدا، اگر </w:t>
      </w:r>
      <w:r w:rsidR="00442369">
        <w:rPr>
          <w:rFonts w:eastAsia="MS Mincho" w:hint="cs"/>
          <w:rtl/>
        </w:rPr>
        <w:t>یکی</w:t>
      </w:r>
      <w:r w:rsidR="00183742" w:rsidRPr="00E143FC">
        <w:rPr>
          <w:rFonts w:eastAsia="MS Mincho" w:hint="cs"/>
          <w:rtl/>
        </w:rPr>
        <w:t xml:space="preserve"> از آنان بوس</w:t>
      </w:r>
      <w:r w:rsidR="00442369">
        <w:rPr>
          <w:rFonts w:eastAsia="MS Mincho" w:hint="cs"/>
          <w:rtl/>
        </w:rPr>
        <w:t>ی</w:t>
      </w:r>
      <w:r w:rsidR="00183742" w:rsidRPr="00E143FC">
        <w:rPr>
          <w:rFonts w:eastAsia="MS Mincho" w:hint="cs"/>
          <w:rtl/>
        </w:rPr>
        <w:t>ل</w:t>
      </w:r>
      <w:r>
        <w:rPr>
          <w:rFonts w:eastAsia="MS Mincho" w:hint="cs"/>
          <w:rtl/>
        </w:rPr>
        <w:t>ۀ</w:t>
      </w:r>
      <w:r w:rsidR="00183742" w:rsidRPr="00E143FC">
        <w:rPr>
          <w:rFonts w:eastAsia="MS Mincho" w:hint="cs"/>
          <w:rtl/>
        </w:rPr>
        <w:t xml:space="preserve"> تو هدا</w:t>
      </w:r>
      <w:r w:rsidR="00442369">
        <w:rPr>
          <w:rFonts w:eastAsia="MS Mincho" w:hint="cs"/>
          <w:rtl/>
        </w:rPr>
        <w:t>ی</w:t>
      </w:r>
      <w:r w:rsidR="00183742" w:rsidRPr="00E143FC">
        <w:rPr>
          <w:rFonts w:eastAsia="MS Mincho" w:hint="cs"/>
          <w:rtl/>
        </w:rPr>
        <w:t>ت شود، برا</w:t>
      </w:r>
      <w:r w:rsidR="00442369">
        <w:rPr>
          <w:rFonts w:eastAsia="MS Mincho" w:hint="cs"/>
          <w:rtl/>
        </w:rPr>
        <w:t>ی</w:t>
      </w:r>
      <w:r w:rsidR="00183742" w:rsidRPr="00E143FC">
        <w:rPr>
          <w:rFonts w:eastAsia="MS Mincho" w:hint="cs"/>
          <w:rtl/>
        </w:rPr>
        <w:t>ت از شتران سرخ رنگ، بهتر است</w:t>
      </w:r>
      <w:r>
        <w:rPr>
          <w:rFonts w:eastAsia="MS Mincho" w:hint="cs"/>
          <w:rtl/>
        </w:rPr>
        <w:t>»</w:t>
      </w:r>
      <w:r w:rsidR="00183742" w:rsidRPr="00E143FC">
        <w:rPr>
          <w:rFonts w:eastAsia="MS Mincho" w:hint="cs"/>
          <w:rtl/>
        </w:rPr>
        <w:t>.</w:t>
      </w:r>
    </w:p>
    <w:p w:rsidR="00183742" w:rsidRPr="00E143FC" w:rsidRDefault="00183742" w:rsidP="00F23035">
      <w:pPr>
        <w:pStyle w:val="a7"/>
        <w:rPr>
          <w:sz w:val="25"/>
          <w:rtl/>
        </w:rPr>
      </w:pPr>
      <w:r w:rsidRPr="00E143FC">
        <w:rPr>
          <w:rFonts w:hint="cs"/>
          <w:rtl/>
        </w:rPr>
        <w:t>و از ابوهریره‌</w:t>
      </w:r>
      <w:r w:rsidR="00B06555" w:rsidRPr="00B06555">
        <w:rPr>
          <w:rFonts w:cs="CTraditional Arabic" w:hint="cs"/>
          <w:b/>
          <w:rtl/>
        </w:rPr>
        <w:t>س</w:t>
      </w:r>
      <w:r w:rsidRPr="00E143FC">
        <w:rPr>
          <w:rFonts w:hint="cs"/>
          <w:rtl/>
        </w:rPr>
        <w:t xml:space="preserve"> روایت شده‌ که‌ پیامبر</w:t>
      </w:r>
      <w:r w:rsidR="00B06555" w:rsidRPr="00B06555">
        <w:rPr>
          <w:rFonts w:cs="CTraditional Arabic" w:hint="cs"/>
          <w:b/>
          <w:rtl/>
        </w:rPr>
        <w:t xml:space="preserve"> ج</w:t>
      </w:r>
      <w:r w:rsidRPr="00E87EA0">
        <w:rPr>
          <w:rFonts w:hint="cs"/>
          <w:rtl/>
        </w:rPr>
        <w:t xml:space="preserve"> فرمود: </w:t>
      </w:r>
      <w:r w:rsidRPr="00F23035">
        <w:rPr>
          <w:rStyle w:val="Char5"/>
          <w:rtl/>
        </w:rPr>
        <w:t>«من دعا إلى هدى كان له من الأجر مثل أجور من تبعه، لا ينقص ذلك من أجورهم شيئاً، ومن دعا إلى ضلالة كان عليه من الإثم مثل آثام من تبعه، لا ينقص ذلك من آثامهم شيئاً»</w:t>
      </w:r>
      <w:r w:rsidRPr="00F23035">
        <w:rPr>
          <w:vertAlign w:val="superscript"/>
          <w:rtl/>
        </w:rPr>
        <w:footnoteReference w:id="300"/>
      </w:r>
      <w:r w:rsidRPr="00F23035">
        <w:rPr>
          <w:rFonts w:hint="cs"/>
          <w:rtl/>
        </w:rPr>
        <w:t>.</w:t>
      </w:r>
    </w:p>
    <w:p w:rsidR="00183742" w:rsidRDefault="00F23035" w:rsidP="00F23035">
      <w:pPr>
        <w:pStyle w:val="a7"/>
        <w:rPr>
          <w:rtl/>
        </w:rPr>
      </w:pPr>
      <w:r>
        <w:rPr>
          <w:rFonts w:hint="cs"/>
          <w:rtl/>
        </w:rPr>
        <w:t>«</w:t>
      </w:r>
      <w:r w:rsidR="00183742" w:rsidRPr="00E143FC">
        <w:rPr>
          <w:rFonts w:hint="cs"/>
          <w:rtl/>
        </w:rPr>
        <w:t>هرکس مردم را به‌ سوی هدایت فرا خواند، پاداش او به‌ اندازه‌ی پاداش کسانی است که‌ از وی پیروی می‌کنند، بدون این‌که‌ از پاداش آنان چیزی کاسته‌ شود، و</w:t>
      </w:r>
      <w:r w:rsidR="002F4552">
        <w:rPr>
          <w:rFonts w:hint="cs"/>
          <w:rtl/>
        </w:rPr>
        <w:t xml:space="preserve"> هرکس </w:t>
      </w:r>
      <w:r w:rsidR="00183742" w:rsidRPr="00E143FC">
        <w:rPr>
          <w:rFonts w:hint="cs"/>
          <w:rtl/>
        </w:rPr>
        <w:t>مردم را به‌ گمراهی فرا خواند، گناه او به‌ اندازه‌ی گناه کسانی است که‌ از وی پیروی می‌نمایند، بدون این‌که‌ از گناه آنان چیزی کاسته‌ شود</w:t>
      </w:r>
      <w:r>
        <w:rPr>
          <w:rFonts w:hint="cs"/>
          <w:rtl/>
        </w:rPr>
        <w:t>»</w:t>
      </w:r>
      <w:r w:rsidR="00183742" w:rsidRPr="00E143FC">
        <w:rPr>
          <w:rFonts w:hint="cs"/>
          <w:rtl/>
        </w:rPr>
        <w:t>.</w:t>
      </w:r>
    </w:p>
    <w:p w:rsidR="00F23035" w:rsidRDefault="00F23035" w:rsidP="00F23035">
      <w:pPr>
        <w:pStyle w:val="a7"/>
        <w:rPr>
          <w:rtl/>
        </w:rPr>
        <w:sectPr w:rsidR="00F23035" w:rsidSect="00B43D87">
          <w:headerReference w:type="default" r:id="rId51"/>
          <w:footnotePr>
            <w:numRestart w:val="eachPage"/>
          </w:footnotePr>
          <w:type w:val="oddPage"/>
          <w:pgSz w:w="9356" w:h="13608" w:code="9"/>
          <w:pgMar w:top="567" w:right="1134" w:bottom="851" w:left="1134" w:header="454" w:footer="0" w:gutter="0"/>
          <w:cols w:space="708"/>
          <w:titlePg/>
          <w:bidi/>
          <w:rtlGutter/>
          <w:docGrid w:linePitch="360"/>
        </w:sectPr>
      </w:pPr>
    </w:p>
    <w:p w:rsidR="00183742" w:rsidRPr="00E143FC" w:rsidRDefault="00183742" w:rsidP="0089082B">
      <w:pPr>
        <w:pStyle w:val="a"/>
        <w:rPr>
          <w:rtl/>
        </w:rPr>
      </w:pPr>
      <w:bookmarkStart w:id="1066" w:name="_Toc73092757"/>
      <w:bookmarkStart w:id="1067" w:name="_Toc226834902"/>
      <w:bookmarkStart w:id="1068" w:name="_Toc286875684"/>
      <w:bookmarkStart w:id="1069" w:name="_Toc421088059"/>
      <w:r w:rsidRPr="00E143FC">
        <w:rPr>
          <w:rFonts w:hint="cs"/>
          <w:rtl/>
        </w:rPr>
        <w:t>کتاب‌هایی به‌ عنوان پیشنهاد</w:t>
      </w:r>
      <w:bookmarkEnd w:id="1066"/>
      <w:bookmarkEnd w:id="1067"/>
      <w:bookmarkEnd w:id="1068"/>
      <w:bookmarkEnd w:id="1069"/>
    </w:p>
    <w:p w:rsidR="00183742" w:rsidRPr="00E143FC" w:rsidRDefault="00183742" w:rsidP="00F23035">
      <w:pPr>
        <w:pStyle w:val="a7"/>
        <w:rPr>
          <w:rtl/>
        </w:rPr>
      </w:pPr>
      <w:r w:rsidRPr="00E143FC">
        <w:rPr>
          <w:rFonts w:hint="cs"/>
          <w:rtl/>
        </w:rPr>
        <w:t>خواننده‌ی گرامی اینک در همین راستا</w:t>
      </w:r>
      <w:r w:rsidR="00C8158D">
        <w:rPr>
          <w:rFonts w:hint="cs"/>
          <w:rtl/>
        </w:rPr>
        <w:t xml:space="preserve"> کتاب‌هایی</w:t>
      </w:r>
      <w:r w:rsidRPr="00E143FC">
        <w:rPr>
          <w:rFonts w:hint="cs"/>
          <w:rtl/>
        </w:rPr>
        <w:t xml:space="preserve"> را به‌ شما پیشنهاد می‌نمایم:</w:t>
      </w:r>
    </w:p>
    <w:p w:rsidR="00183742" w:rsidRPr="00F23035" w:rsidRDefault="00183742" w:rsidP="009C1603">
      <w:pPr>
        <w:pStyle w:val="a5"/>
        <w:rPr>
          <w:rtl/>
        </w:rPr>
      </w:pPr>
      <w:bookmarkStart w:id="1070" w:name="_Toc421088060"/>
      <w:r w:rsidRPr="00F23035">
        <w:rPr>
          <w:rFonts w:hint="cs"/>
          <w:rtl/>
        </w:rPr>
        <w:t>* تفس</w:t>
      </w:r>
      <w:r w:rsidR="00442369" w:rsidRPr="00F23035">
        <w:rPr>
          <w:rFonts w:hint="cs"/>
          <w:rtl/>
        </w:rPr>
        <w:t>ی</w:t>
      </w:r>
      <w:r w:rsidRPr="00F23035">
        <w:rPr>
          <w:rFonts w:hint="cs"/>
          <w:rtl/>
        </w:rPr>
        <w:t>ر:</w:t>
      </w:r>
      <w:bookmarkEnd w:id="1070"/>
    </w:p>
    <w:tbl>
      <w:tblPr>
        <w:bidiVisual/>
        <w:tblW w:w="5000" w:type="pct"/>
        <w:tblLook w:val="01E0" w:firstRow="1" w:lastRow="1" w:firstColumn="1" w:lastColumn="1" w:noHBand="0" w:noVBand="0"/>
      </w:tblPr>
      <w:tblGrid>
        <w:gridCol w:w="748"/>
        <w:gridCol w:w="6556"/>
      </w:tblGrid>
      <w:tr w:rsidR="00183742" w:rsidRPr="00E143FC" w:rsidTr="001021C5">
        <w:tc>
          <w:tcPr>
            <w:tcW w:w="512" w:type="pct"/>
          </w:tcPr>
          <w:p w:rsidR="00183742" w:rsidRPr="00E143FC" w:rsidRDefault="00183742" w:rsidP="00D5520D">
            <w:pPr>
              <w:pStyle w:val="a7"/>
              <w:ind w:firstLine="0"/>
              <w:jc w:val="center"/>
              <w:rPr>
                <w:rStyle w:val="PageNumber"/>
                <w:rtl/>
              </w:rPr>
            </w:pPr>
            <w:r w:rsidRPr="00E143FC">
              <w:rPr>
                <w:rStyle w:val="PageNumber"/>
                <w:rFonts w:hint="cs"/>
                <w:rtl/>
              </w:rPr>
              <w:t>(1)</w:t>
            </w:r>
          </w:p>
        </w:tc>
        <w:tc>
          <w:tcPr>
            <w:tcW w:w="4488" w:type="pct"/>
          </w:tcPr>
          <w:p w:rsidR="00183742" w:rsidRPr="00D5520D" w:rsidRDefault="00183742" w:rsidP="00D5520D">
            <w:pPr>
              <w:pStyle w:val="a7"/>
              <w:ind w:firstLine="0"/>
              <w:rPr>
                <w:b/>
                <w:rtl/>
              </w:rPr>
            </w:pPr>
            <w:r w:rsidRPr="00D5520D">
              <w:rPr>
                <w:b/>
                <w:rtl/>
              </w:rPr>
              <w:t>تفس</w:t>
            </w:r>
            <w:r w:rsidR="00442369" w:rsidRPr="00D5520D">
              <w:rPr>
                <w:b/>
                <w:rtl/>
              </w:rPr>
              <w:t>ی</w:t>
            </w:r>
            <w:r w:rsidRPr="00D5520D">
              <w:rPr>
                <w:b/>
                <w:rtl/>
              </w:rPr>
              <w:t>ر القرآن العظ</w:t>
            </w:r>
            <w:r w:rsidR="00442369" w:rsidRPr="00D5520D">
              <w:rPr>
                <w:b/>
                <w:rtl/>
              </w:rPr>
              <w:t>ی</w:t>
            </w:r>
            <w:r w:rsidRPr="00D5520D">
              <w:rPr>
                <w:b/>
                <w:rtl/>
              </w:rPr>
              <w:t>م،</w:t>
            </w:r>
            <w:r w:rsidR="007F43A8" w:rsidRPr="00D5520D">
              <w:rPr>
                <w:b/>
                <w:rtl/>
              </w:rPr>
              <w:t xml:space="preserve"> </w:t>
            </w:r>
            <w:r w:rsidRPr="00D5520D">
              <w:rPr>
                <w:b/>
                <w:rtl/>
              </w:rPr>
              <w:t>به‌ قلم:حافظ ابن أب</w:t>
            </w:r>
            <w:r w:rsidR="00442369" w:rsidRPr="00D5520D">
              <w:rPr>
                <w:b/>
                <w:rtl/>
              </w:rPr>
              <w:t>ی</w:t>
            </w:r>
            <w:r w:rsidRPr="00D5520D">
              <w:rPr>
                <w:b/>
                <w:rtl/>
              </w:rPr>
              <w:t xml:space="preserve"> فداء</w:t>
            </w:r>
            <w:r w:rsidRPr="00D5520D">
              <w:rPr>
                <w:b/>
                <w:rtl/>
                <w:lang w:bidi="ar-KW"/>
              </w:rPr>
              <w:t xml:space="preserve">، معروف به‌ </w:t>
            </w:r>
            <w:r w:rsidRPr="00D5520D">
              <w:rPr>
                <w:b/>
                <w:rtl/>
              </w:rPr>
              <w:t xml:space="preserve">ابن </w:t>
            </w:r>
            <w:r w:rsidR="00442369" w:rsidRPr="00D5520D">
              <w:rPr>
                <w:b/>
                <w:rtl/>
              </w:rPr>
              <w:t>ک</w:t>
            </w:r>
            <w:r w:rsidRPr="00D5520D">
              <w:rPr>
                <w:b/>
                <w:rtl/>
              </w:rPr>
              <w:t>ث</w:t>
            </w:r>
            <w:r w:rsidR="00442369" w:rsidRPr="00D5520D">
              <w:rPr>
                <w:b/>
                <w:rtl/>
              </w:rPr>
              <w:t>ی</w:t>
            </w:r>
            <w:r w:rsidRPr="00D5520D">
              <w:rPr>
                <w:b/>
                <w:rtl/>
              </w:rPr>
              <w:t>ر.</w:t>
            </w:r>
          </w:p>
        </w:tc>
      </w:tr>
      <w:tr w:rsidR="00183742" w:rsidRPr="00E143FC" w:rsidTr="001021C5">
        <w:tc>
          <w:tcPr>
            <w:tcW w:w="512" w:type="pct"/>
          </w:tcPr>
          <w:p w:rsidR="00183742" w:rsidRPr="00E143FC" w:rsidRDefault="00183742" w:rsidP="00D5520D">
            <w:pPr>
              <w:pStyle w:val="a7"/>
              <w:ind w:firstLine="0"/>
              <w:jc w:val="center"/>
              <w:rPr>
                <w:rStyle w:val="PageNumber"/>
                <w:rtl/>
              </w:rPr>
            </w:pPr>
            <w:r w:rsidRPr="00E143FC">
              <w:rPr>
                <w:rStyle w:val="PageNumber"/>
                <w:rFonts w:hint="cs"/>
                <w:rtl/>
              </w:rPr>
              <w:t>(2)</w:t>
            </w:r>
          </w:p>
        </w:tc>
        <w:tc>
          <w:tcPr>
            <w:tcW w:w="4488" w:type="pct"/>
          </w:tcPr>
          <w:p w:rsidR="00183742" w:rsidRPr="00D5520D" w:rsidRDefault="00183742" w:rsidP="00D5520D">
            <w:pPr>
              <w:pStyle w:val="a7"/>
              <w:ind w:firstLine="0"/>
              <w:rPr>
                <w:b/>
                <w:rtl/>
              </w:rPr>
            </w:pPr>
            <w:r w:rsidRPr="00D5520D">
              <w:rPr>
                <w:b/>
                <w:rtl/>
              </w:rPr>
              <w:t>تفس</w:t>
            </w:r>
            <w:r w:rsidR="00442369" w:rsidRPr="00D5520D">
              <w:rPr>
                <w:b/>
                <w:rtl/>
              </w:rPr>
              <w:t>ی</w:t>
            </w:r>
            <w:r w:rsidRPr="00D5520D">
              <w:rPr>
                <w:b/>
                <w:rtl/>
              </w:rPr>
              <w:t>ر ابن سعد</w:t>
            </w:r>
            <w:r w:rsidR="00442369" w:rsidRPr="00D5520D">
              <w:rPr>
                <w:b/>
                <w:rtl/>
              </w:rPr>
              <w:t>ی</w:t>
            </w:r>
            <w:r w:rsidRPr="00D5520D">
              <w:rPr>
                <w:b/>
                <w:rtl/>
              </w:rPr>
              <w:t xml:space="preserve"> (ت</w:t>
            </w:r>
            <w:r w:rsidR="00442369" w:rsidRPr="00D5520D">
              <w:rPr>
                <w:b/>
                <w:rtl/>
              </w:rPr>
              <w:t>ی</w:t>
            </w:r>
            <w:r w:rsidRPr="00D5520D">
              <w:rPr>
                <w:b/>
                <w:rtl/>
              </w:rPr>
              <w:t>س</w:t>
            </w:r>
            <w:r w:rsidR="00442369" w:rsidRPr="00D5520D">
              <w:rPr>
                <w:b/>
                <w:rtl/>
              </w:rPr>
              <w:t>ی</w:t>
            </w:r>
            <w:r w:rsidRPr="00D5520D">
              <w:rPr>
                <w:b/>
                <w:rtl/>
              </w:rPr>
              <w:t>ر ال</w:t>
            </w:r>
            <w:r w:rsidR="00442369" w:rsidRPr="00D5520D">
              <w:rPr>
                <w:b/>
                <w:rtl/>
              </w:rPr>
              <w:t>ک</w:t>
            </w:r>
            <w:r w:rsidRPr="00D5520D">
              <w:rPr>
                <w:b/>
                <w:rtl/>
              </w:rPr>
              <w:t>ر</w:t>
            </w:r>
            <w:r w:rsidR="00442369" w:rsidRPr="00D5520D">
              <w:rPr>
                <w:b/>
                <w:rtl/>
              </w:rPr>
              <w:t>ی</w:t>
            </w:r>
            <w:r w:rsidRPr="00D5520D">
              <w:rPr>
                <w:b/>
                <w:rtl/>
              </w:rPr>
              <w:t>م المنان) ف</w:t>
            </w:r>
            <w:r w:rsidR="00442369" w:rsidRPr="00D5520D">
              <w:rPr>
                <w:b/>
                <w:rtl/>
              </w:rPr>
              <w:t>ی</w:t>
            </w:r>
            <w:r w:rsidRPr="00D5520D">
              <w:rPr>
                <w:b/>
                <w:rtl/>
              </w:rPr>
              <w:t xml:space="preserve"> تفس</w:t>
            </w:r>
            <w:r w:rsidR="00442369" w:rsidRPr="00D5520D">
              <w:rPr>
                <w:b/>
                <w:rtl/>
              </w:rPr>
              <w:t>ی</w:t>
            </w:r>
            <w:r w:rsidRPr="00D5520D">
              <w:rPr>
                <w:b/>
                <w:rtl/>
              </w:rPr>
              <w:t xml:space="preserve">ر </w:t>
            </w:r>
            <w:r w:rsidR="00442369" w:rsidRPr="00D5520D">
              <w:rPr>
                <w:b/>
                <w:rtl/>
              </w:rPr>
              <w:t>ک</w:t>
            </w:r>
            <w:r w:rsidRPr="00D5520D">
              <w:rPr>
                <w:b/>
                <w:rtl/>
              </w:rPr>
              <w:t xml:space="preserve">لام الرحمن، </w:t>
            </w:r>
            <w:r w:rsidRPr="00D5520D">
              <w:rPr>
                <w:b/>
                <w:rtl/>
                <w:lang w:bidi="ar-KW"/>
              </w:rPr>
              <w:t xml:space="preserve">به‌ قلم: </w:t>
            </w:r>
            <w:r w:rsidRPr="00D5520D">
              <w:rPr>
                <w:b/>
                <w:rtl/>
              </w:rPr>
              <w:t>ش</w:t>
            </w:r>
            <w:r w:rsidR="00442369" w:rsidRPr="00D5520D">
              <w:rPr>
                <w:b/>
                <w:rtl/>
              </w:rPr>
              <w:t>ی</w:t>
            </w:r>
            <w:r w:rsidRPr="00D5520D">
              <w:rPr>
                <w:b/>
                <w:rtl/>
              </w:rPr>
              <w:t>خ عبد الرحمن بن سعد</w:t>
            </w:r>
            <w:r w:rsidR="00442369" w:rsidRPr="00D5520D">
              <w:rPr>
                <w:b/>
                <w:rtl/>
              </w:rPr>
              <w:t>ی</w:t>
            </w:r>
            <w:r w:rsidRPr="00D5520D">
              <w:rPr>
                <w:b/>
                <w:rtl/>
              </w:rPr>
              <w:t>.</w:t>
            </w:r>
          </w:p>
        </w:tc>
      </w:tr>
      <w:tr w:rsidR="00183742" w:rsidRPr="00E143FC" w:rsidTr="001021C5">
        <w:tc>
          <w:tcPr>
            <w:tcW w:w="5000" w:type="pct"/>
            <w:gridSpan w:val="2"/>
          </w:tcPr>
          <w:p w:rsidR="00183742" w:rsidRPr="00D5520D" w:rsidRDefault="001021C5" w:rsidP="009C1603">
            <w:pPr>
              <w:pStyle w:val="a5"/>
              <w:rPr>
                <w:rtl/>
              </w:rPr>
            </w:pPr>
            <w:bookmarkStart w:id="1071" w:name="_Toc421088061"/>
            <w:r w:rsidRPr="00D5520D">
              <w:rPr>
                <w:rFonts w:hint="cs"/>
                <w:rtl/>
              </w:rPr>
              <w:t>* عق</w:t>
            </w:r>
            <w:r w:rsidR="00442369" w:rsidRPr="00D5520D">
              <w:rPr>
                <w:rFonts w:hint="cs"/>
                <w:rtl/>
              </w:rPr>
              <w:t>ی</w:t>
            </w:r>
            <w:r w:rsidRPr="00D5520D">
              <w:rPr>
                <w:rFonts w:hint="cs"/>
                <w:rtl/>
              </w:rPr>
              <w:t>ده</w:t>
            </w:r>
            <w:r w:rsidR="00183742" w:rsidRPr="00D5520D">
              <w:rPr>
                <w:rFonts w:hint="cs"/>
                <w:rtl/>
              </w:rPr>
              <w:t>:</w:t>
            </w:r>
            <w:bookmarkEnd w:id="1071"/>
          </w:p>
        </w:tc>
      </w:tr>
      <w:tr w:rsidR="00183742" w:rsidRPr="00E143FC" w:rsidTr="001021C5">
        <w:tc>
          <w:tcPr>
            <w:tcW w:w="512" w:type="pct"/>
          </w:tcPr>
          <w:p w:rsidR="00183742" w:rsidRPr="00D5520D" w:rsidRDefault="00183742" w:rsidP="00D5520D">
            <w:pPr>
              <w:pStyle w:val="a7"/>
              <w:ind w:firstLine="0"/>
              <w:jc w:val="center"/>
              <w:rPr>
                <w:rStyle w:val="PageNumber"/>
                <w:rtl/>
              </w:rPr>
            </w:pPr>
            <w:r w:rsidRPr="00D5520D">
              <w:rPr>
                <w:rStyle w:val="PageNumber"/>
                <w:rFonts w:hint="cs"/>
                <w:rtl/>
              </w:rPr>
              <w:t>(1)</w:t>
            </w:r>
          </w:p>
        </w:tc>
        <w:tc>
          <w:tcPr>
            <w:tcW w:w="4488" w:type="pct"/>
          </w:tcPr>
          <w:p w:rsidR="00183742" w:rsidRPr="00D5520D" w:rsidRDefault="00183742" w:rsidP="00D5520D">
            <w:pPr>
              <w:pStyle w:val="a7"/>
              <w:ind w:firstLine="0"/>
              <w:rPr>
                <w:rtl/>
              </w:rPr>
            </w:pPr>
            <w:r w:rsidRPr="00D5520D">
              <w:rPr>
                <w:rFonts w:hint="cs"/>
                <w:rtl/>
              </w:rPr>
              <w:t>العق</w:t>
            </w:r>
            <w:r w:rsidR="00442369" w:rsidRPr="00D5520D">
              <w:rPr>
                <w:rFonts w:hint="cs"/>
                <w:rtl/>
              </w:rPr>
              <w:t>ی</w:t>
            </w:r>
            <w:r w:rsidRPr="00D5520D">
              <w:rPr>
                <w:rFonts w:hint="cs"/>
                <w:rtl/>
              </w:rPr>
              <w:t>دة الواسط</w:t>
            </w:r>
            <w:r w:rsidR="00442369" w:rsidRPr="00D5520D">
              <w:rPr>
                <w:rFonts w:hint="cs"/>
                <w:rtl/>
              </w:rPr>
              <w:t>ی</w:t>
            </w:r>
            <w:r w:rsidRPr="00D5520D">
              <w:rPr>
                <w:rFonts w:hint="cs"/>
                <w:rtl/>
              </w:rPr>
              <w:t>ة لابن ت</w:t>
            </w:r>
            <w:r w:rsidR="00442369" w:rsidRPr="00D5520D">
              <w:rPr>
                <w:rFonts w:hint="cs"/>
                <w:rtl/>
              </w:rPr>
              <w:t>ی</w:t>
            </w:r>
            <w:r w:rsidRPr="00D5520D">
              <w:rPr>
                <w:rFonts w:hint="cs"/>
                <w:rtl/>
              </w:rPr>
              <w:t>م</w:t>
            </w:r>
            <w:r w:rsidR="00442369" w:rsidRPr="00D5520D">
              <w:rPr>
                <w:rFonts w:hint="cs"/>
                <w:rtl/>
              </w:rPr>
              <w:t>ی</w:t>
            </w:r>
            <w:r w:rsidRPr="00D5520D">
              <w:rPr>
                <w:rFonts w:hint="cs"/>
                <w:rtl/>
              </w:rPr>
              <w:t>ة مع شرحها، به‌ قلم:ش</w:t>
            </w:r>
            <w:r w:rsidR="00442369" w:rsidRPr="00D5520D">
              <w:rPr>
                <w:rFonts w:hint="cs"/>
                <w:rtl/>
              </w:rPr>
              <w:t>ی</w:t>
            </w:r>
            <w:r w:rsidRPr="00D5520D">
              <w:rPr>
                <w:rFonts w:hint="cs"/>
                <w:rtl/>
              </w:rPr>
              <w:t>خ عبد العز</w:t>
            </w:r>
            <w:r w:rsidR="00442369" w:rsidRPr="00D5520D">
              <w:rPr>
                <w:rFonts w:hint="cs"/>
                <w:rtl/>
              </w:rPr>
              <w:t>ی</w:t>
            </w:r>
            <w:r w:rsidRPr="00D5520D">
              <w:rPr>
                <w:rFonts w:hint="cs"/>
                <w:rtl/>
              </w:rPr>
              <w:t>ز بن رش</w:t>
            </w:r>
            <w:r w:rsidR="00442369" w:rsidRPr="00D5520D">
              <w:rPr>
                <w:rFonts w:hint="cs"/>
                <w:rtl/>
              </w:rPr>
              <w:t>ی</w:t>
            </w:r>
            <w:r w:rsidRPr="00D5520D">
              <w:rPr>
                <w:rFonts w:hint="cs"/>
                <w:rtl/>
              </w:rPr>
              <w:t>د و سلمان و دیگران.</w:t>
            </w:r>
          </w:p>
        </w:tc>
      </w:tr>
      <w:tr w:rsidR="00183742" w:rsidRPr="00E143FC" w:rsidTr="001021C5">
        <w:tc>
          <w:tcPr>
            <w:tcW w:w="512" w:type="pct"/>
          </w:tcPr>
          <w:p w:rsidR="00183742" w:rsidRPr="00D5520D" w:rsidRDefault="00183742" w:rsidP="00D5520D">
            <w:pPr>
              <w:pStyle w:val="a7"/>
              <w:ind w:firstLine="0"/>
              <w:jc w:val="center"/>
              <w:rPr>
                <w:rStyle w:val="PageNumber"/>
                <w:rtl/>
              </w:rPr>
            </w:pPr>
            <w:r w:rsidRPr="00D5520D">
              <w:rPr>
                <w:rStyle w:val="PageNumber"/>
                <w:rFonts w:hint="cs"/>
                <w:rtl/>
              </w:rPr>
              <w:t>(2)</w:t>
            </w:r>
          </w:p>
        </w:tc>
        <w:tc>
          <w:tcPr>
            <w:tcW w:w="4488" w:type="pct"/>
          </w:tcPr>
          <w:p w:rsidR="00183742" w:rsidRPr="00D5520D" w:rsidRDefault="00183742" w:rsidP="00D5520D">
            <w:pPr>
              <w:pStyle w:val="a7"/>
              <w:ind w:firstLine="0"/>
              <w:rPr>
                <w:rtl/>
              </w:rPr>
            </w:pPr>
            <w:r w:rsidRPr="00D5520D">
              <w:rPr>
                <w:rFonts w:hint="cs"/>
                <w:rtl/>
              </w:rPr>
              <w:t>فتح المج</w:t>
            </w:r>
            <w:r w:rsidR="00442369" w:rsidRPr="00D5520D">
              <w:rPr>
                <w:rFonts w:hint="cs"/>
                <w:rtl/>
              </w:rPr>
              <w:t>ی</w:t>
            </w:r>
            <w:r w:rsidRPr="00D5520D">
              <w:rPr>
                <w:rFonts w:hint="cs"/>
                <w:rtl/>
              </w:rPr>
              <w:t xml:space="preserve">د شرح </w:t>
            </w:r>
            <w:r w:rsidR="00442369" w:rsidRPr="00D5520D">
              <w:rPr>
                <w:rFonts w:hint="cs"/>
                <w:rtl/>
              </w:rPr>
              <w:t>ک</w:t>
            </w:r>
            <w:r w:rsidRPr="00D5520D">
              <w:rPr>
                <w:rFonts w:hint="cs"/>
                <w:rtl/>
              </w:rPr>
              <w:t>تاب التوح</w:t>
            </w:r>
            <w:r w:rsidR="00442369" w:rsidRPr="00D5520D">
              <w:rPr>
                <w:rFonts w:hint="cs"/>
                <w:rtl/>
              </w:rPr>
              <w:t>ی</w:t>
            </w:r>
            <w:r w:rsidRPr="00D5520D">
              <w:rPr>
                <w:rFonts w:hint="cs"/>
                <w:rtl/>
              </w:rPr>
              <w:t>د، به‌ قلم: ش</w:t>
            </w:r>
            <w:r w:rsidR="00442369" w:rsidRPr="00D5520D">
              <w:rPr>
                <w:rFonts w:hint="cs"/>
                <w:rtl/>
              </w:rPr>
              <w:t>ی</w:t>
            </w:r>
            <w:r w:rsidRPr="00D5520D">
              <w:rPr>
                <w:rFonts w:hint="cs"/>
                <w:rtl/>
              </w:rPr>
              <w:t>خ عبد الرحمن بن حسن آل الش</w:t>
            </w:r>
            <w:r w:rsidR="00442369" w:rsidRPr="00D5520D">
              <w:rPr>
                <w:rFonts w:hint="cs"/>
                <w:rtl/>
              </w:rPr>
              <w:t>ی</w:t>
            </w:r>
            <w:r w:rsidRPr="00D5520D">
              <w:rPr>
                <w:rFonts w:hint="cs"/>
                <w:rtl/>
              </w:rPr>
              <w:t>خ.</w:t>
            </w:r>
          </w:p>
        </w:tc>
      </w:tr>
      <w:tr w:rsidR="00183742" w:rsidRPr="001021C5" w:rsidTr="001021C5">
        <w:tc>
          <w:tcPr>
            <w:tcW w:w="5000" w:type="pct"/>
            <w:gridSpan w:val="2"/>
          </w:tcPr>
          <w:p w:rsidR="00183742" w:rsidRPr="00D5520D" w:rsidRDefault="00183742" w:rsidP="009C1603">
            <w:pPr>
              <w:pStyle w:val="a5"/>
              <w:rPr>
                <w:rtl/>
              </w:rPr>
            </w:pPr>
            <w:bookmarkStart w:id="1072" w:name="_Toc421088062"/>
            <w:r w:rsidRPr="00D5520D">
              <w:rPr>
                <w:rFonts w:hint="cs"/>
                <w:rtl/>
              </w:rPr>
              <w:t>* حد</w:t>
            </w:r>
            <w:r w:rsidR="00442369" w:rsidRPr="00D5520D">
              <w:rPr>
                <w:rFonts w:hint="cs"/>
                <w:rtl/>
              </w:rPr>
              <w:t>ی</w:t>
            </w:r>
            <w:r w:rsidRPr="00D5520D">
              <w:rPr>
                <w:rFonts w:hint="cs"/>
                <w:rtl/>
              </w:rPr>
              <w:t>ث:</w:t>
            </w:r>
            <w:bookmarkEnd w:id="1072"/>
          </w:p>
        </w:tc>
      </w:tr>
      <w:tr w:rsidR="00183742" w:rsidRPr="00E143FC" w:rsidTr="001021C5">
        <w:tc>
          <w:tcPr>
            <w:tcW w:w="512" w:type="pct"/>
          </w:tcPr>
          <w:p w:rsidR="00183742" w:rsidRPr="009C1603" w:rsidRDefault="00183742" w:rsidP="009C1603">
            <w:pPr>
              <w:pStyle w:val="a7"/>
              <w:ind w:firstLine="0"/>
              <w:jc w:val="center"/>
              <w:rPr>
                <w:rStyle w:val="PageNumber"/>
                <w:rtl/>
              </w:rPr>
            </w:pPr>
            <w:r w:rsidRPr="009C1603">
              <w:rPr>
                <w:rStyle w:val="PageNumber"/>
                <w:rFonts w:hint="cs"/>
                <w:rtl/>
              </w:rPr>
              <w:t>(1)</w:t>
            </w:r>
          </w:p>
        </w:tc>
        <w:tc>
          <w:tcPr>
            <w:tcW w:w="4488" w:type="pct"/>
          </w:tcPr>
          <w:p w:rsidR="00183742" w:rsidRPr="009C1603" w:rsidRDefault="00183742" w:rsidP="009C1603">
            <w:pPr>
              <w:pStyle w:val="a7"/>
              <w:ind w:firstLine="0"/>
              <w:rPr>
                <w:rtl/>
              </w:rPr>
            </w:pPr>
            <w:r w:rsidRPr="009C1603">
              <w:rPr>
                <w:rFonts w:hint="cs"/>
                <w:rtl/>
              </w:rPr>
              <w:t>(صح</w:t>
            </w:r>
            <w:r w:rsidR="00442369" w:rsidRPr="009C1603">
              <w:rPr>
                <w:rFonts w:hint="cs"/>
                <w:rtl/>
              </w:rPr>
              <w:t>ی</w:t>
            </w:r>
            <w:r w:rsidRPr="009C1603">
              <w:rPr>
                <w:rFonts w:hint="cs"/>
                <w:rtl/>
              </w:rPr>
              <w:t>ح البخار</w:t>
            </w:r>
            <w:r w:rsidR="00442369" w:rsidRPr="009C1603">
              <w:rPr>
                <w:rFonts w:hint="cs"/>
                <w:rtl/>
              </w:rPr>
              <w:t>ی</w:t>
            </w:r>
            <w:r w:rsidRPr="009C1603">
              <w:rPr>
                <w:rFonts w:hint="cs"/>
                <w:rtl/>
              </w:rPr>
              <w:t>) إمام البخار</w:t>
            </w:r>
            <w:r w:rsidR="00442369" w:rsidRPr="009C1603">
              <w:rPr>
                <w:rFonts w:hint="cs"/>
                <w:rtl/>
              </w:rPr>
              <w:t>ی</w:t>
            </w:r>
            <w:r w:rsidRPr="009C1603">
              <w:rPr>
                <w:rFonts w:hint="cs"/>
                <w:rtl/>
              </w:rPr>
              <w:t>.</w:t>
            </w:r>
          </w:p>
        </w:tc>
      </w:tr>
      <w:tr w:rsidR="00183742" w:rsidRPr="00E143FC" w:rsidTr="001021C5">
        <w:tc>
          <w:tcPr>
            <w:tcW w:w="512" w:type="pct"/>
          </w:tcPr>
          <w:p w:rsidR="00183742" w:rsidRPr="009C1603" w:rsidRDefault="00183742" w:rsidP="009C1603">
            <w:pPr>
              <w:pStyle w:val="a7"/>
              <w:ind w:firstLine="0"/>
              <w:jc w:val="center"/>
              <w:rPr>
                <w:rStyle w:val="PageNumber"/>
                <w:rtl/>
              </w:rPr>
            </w:pPr>
            <w:r w:rsidRPr="009C1603">
              <w:rPr>
                <w:rStyle w:val="PageNumber"/>
                <w:rFonts w:hint="cs"/>
                <w:rtl/>
              </w:rPr>
              <w:t>(2)</w:t>
            </w:r>
          </w:p>
        </w:tc>
        <w:tc>
          <w:tcPr>
            <w:tcW w:w="4488" w:type="pct"/>
          </w:tcPr>
          <w:p w:rsidR="00183742" w:rsidRPr="009C1603" w:rsidRDefault="00183742" w:rsidP="009C1603">
            <w:pPr>
              <w:pStyle w:val="a7"/>
              <w:ind w:firstLine="0"/>
            </w:pPr>
            <w:r w:rsidRPr="009C1603">
              <w:rPr>
                <w:rFonts w:hint="cs"/>
                <w:rtl/>
              </w:rPr>
              <w:t>(صح</w:t>
            </w:r>
            <w:r w:rsidR="00442369" w:rsidRPr="009C1603">
              <w:rPr>
                <w:rFonts w:hint="cs"/>
                <w:rtl/>
              </w:rPr>
              <w:t>ی</w:t>
            </w:r>
            <w:r w:rsidRPr="009C1603">
              <w:rPr>
                <w:rFonts w:hint="cs"/>
                <w:rtl/>
              </w:rPr>
              <w:t>ح مسلم</w:t>
            </w:r>
            <w:r w:rsidR="00C8158D" w:rsidRPr="009C1603">
              <w:rPr>
                <w:rFonts w:hint="cs"/>
                <w:rtl/>
              </w:rPr>
              <w:t>)</w:t>
            </w:r>
            <w:r w:rsidRPr="009C1603">
              <w:rPr>
                <w:rFonts w:hint="cs"/>
                <w:rtl/>
              </w:rPr>
              <w:t xml:space="preserve"> إمام مسلم.</w:t>
            </w:r>
          </w:p>
        </w:tc>
      </w:tr>
      <w:tr w:rsidR="00183742" w:rsidRPr="00E143FC" w:rsidTr="001021C5">
        <w:tc>
          <w:tcPr>
            <w:tcW w:w="512" w:type="pct"/>
          </w:tcPr>
          <w:p w:rsidR="00183742" w:rsidRPr="009C1603" w:rsidRDefault="00183742" w:rsidP="009C1603">
            <w:pPr>
              <w:pStyle w:val="a7"/>
              <w:ind w:firstLine="0"/>
              <w:jc w:val="center"/>
              <w:rPr>
                <w:rStyle w:val="PageNumber"/>
                <w:rtl/>
              </w:rPr>
            </w:pPr>
            <w:r w:rsidRPr="009C1603">
              <w:rPr>
                <w:rStyle w:val="PageNumber"/>
                <w:rFonts w:hint="cs"/>
                <w:rtl/>
              </w:rPr>
              <w:t>(3)</w:t>
            </w:r>
          </w:p>
        </w:tc>
        <w:tc>
          <w:tcPr>
            <w:tcW w:w="4488" w:type="pct"/>
          </w:tcPr>
          <w:p w:rsidR="00183742" w:rsidRPr="009C1603" w:rsidRDefault="00183742" w:rsidP="009C1603">
            <w:pPr>
              <w:pStyle w:val="a7"/>
              <w:ind w:firstLine="0"/>
            </w:pPr>
            <w:r w:rsidRPr="009C1603">
              <w:rPr>
                <w:rFonts w:hint="cs"/>
                <w:rtl/>
              </w:rPr>
              <w:t>(شرح ر</w:t>
            </w:r>
            <w:r w:rsidR="00442369" w:rsidRPr="009C1603">
              <w:rPr>
                <w:rFonts w:hint="cs"/>
                <w:rtl/>
              </w:rPr>
              <w:t>ی</w:t>
            </w:r>
            <w:r w:rsidRPr="009C1603">
              <w:rPr>
                <w:rFonts w:hint="cs"/>
                <w:rtl/>
              </w:rPr>
              <w:t>اض الصالح</w:t>
            </w:r>
            <w:r w:rsidR="00442369" w:rsidRPr="009C1603">
              <w:rPr>
                <w:rFonts w:hint="cs"/>
                <w:rtl/>
              </w:rPr>
              <w:t>ی</w:t>
            </w:r>
            <w:r w:rsidRPr="009C1603">
              <w:rPr>
                <w:rFonts w:hint="cs"/>
                <w:rtl/>
              </w:rPr>
              <w:t>ن</w:t>
            </w:r>
            <w:r w:rsidR="00C8158D" w:rsidRPr="009C1603">
              <w:rPr>
                <w:rFonts w:hint="cs"/>
                <w:rtl/>
              </w:rPr>
              <w:t>)</w:t>
            </w:r>
            <w:r w:rsidRPr="009C1603">
              <w:rPr>
                <w:rFonts w:hint="cs"/>
                <w:rtl/>
              </w:rPr>
              <w:t xml:space="preserve"> به‌ قلم: ش</w:t>
            </w:r>
            <w:r w:rsidR="00442369" w:rsidRPr="009C1603">
              <w:rPr>
                <w:rFonts w:hint="cs"/>
                <w:rtl/>
              </w:rPr>
              <w:t>ی</w:t>
            </w:r>
            <w:r w:rsidRPr="009C1603">
              <w:rPr>
                <w:rFonts w:hint="cs"/>
                <w:rtl/>
              </w:rPr>
              <w:t>خ محمد بن صالح عث</w:t>
            </w:r>
            <w:r w:rsidR="00442369" w:rsidRPr="009C1603">
              <w:rPr>
                <w:rFonts w:hint="cs"/>
                <w:rtl/>
              </w:rPr>
              <w:t>ی</w:t>
            </w:r>
            <w:r w:rsidRPr="009C1603">
              <w:rPr>
                <w:rFonts w:hint="cs"/>
                <w:rtl/>
              </w:rPr>
              <w:t>م</w:t>
            </w:r>
            <w:r w:rsidR="00442369" w:rsidRPr="009C1603">
              <w:rPr>
                <w:rFonts w:hint="cs"/>
                <w:rtl/>
              </w:rPr>
              <w:t>ی</w:t>
            </w:r>
            <w:r w:rsidRPr="009C1603">
              <w:rPr>
                <w:rFonts w:hint="cs"/>
                <w:rtl/>
              </w:rPr>
              <w:t>ن.</w:t>
            </w:r>
          </w:p>
        </w:tc>
      </w:tr>
      <w:tr w:rsidR="00183742" w:rsidRPr="00E143FC" w:rsidTr="001021C5">
        <w:tc>
          <w:tcPr>
            <w:tcW w:w="512" w:type="pct"/>
          </w:tcPr>
          <w:p w:rsidR="00183742" w:rsidRPr="009C1603" w:rsidRDefault="00183742" w:rsidP="009C1603">
            <w:pPr>
              <w:pStyle w:val="a7"/>
              <w:ind w:firstLine="0"/>
              <w:jc w:val="center"/>
              <w:rPr>
                <w:rStyle w:val="PageNumber"/>
                <w:rtl/>
              </w:rPr>
            </w:pPr>
            <w:r w:rsidRPr="009C1603">
              <w:rPr>
                <w:rStyle w:val="PageNumber"/>
                <w:rFonts w:hint="cs"/>
                <w:rtl/>
              </w:rPr>
              <w:t>(4)</w:t>
            </w:r>
          </w:p>
        </w:tc>
        <w:tc>
          <w:tcPr>
            <w:tcW w:w="4488" w:type="pct"/>
          </w:tcPr>
          <w:p w:rsidR="00183742" w:rsidRPr="009C1603" w:rsidRDefault="00183742" w:rsidP="009C1603">
            <w:pPr>
              <w:pStyle w:val="a7"/>
              <w:ind w:firstLine="0"/>
            </w:pPr>
            <w:r w:rsidRPr="009C1603">
              <w:rPr>
                <w:rFonts w:hint="cs"/>
                <w:rtl/>
              </w:rPr>
              <w:t>توض</w:t>
            </w:r>
            <w:r w:rsidR="00442369" w:rsidRPr="009C1603">
              <w:rPr>
                <w:rFonts w:hint="cs"/>
                <w:rtl/>
              </w:rPr>
              <w:t>ی</w:t>
            </w:r>
            <w:r w:rsidRPr="009C1603">
              <w:rPr>
                <w:rFonts w:hint="cs"/>
                <w:rtl/>
              </w:rPr>
              <w:t>ح الأح</w:t>
            </w:r>
            <w:r w:rsidR="00442369" w:rsidRPr="009C1603">
              <w:rPr>
                <w:rFonts w:hint="cs"/>
                <w:rtl/>
              </w:rPr>
              <w:t>ک</w:t>
            </w:r>
            <w:r w:rsidRPr="009C1603">
              <w:rPr>
                <w:rFonts w:hint="cs"/>
                <w:rtl/>
              </w:rPr>
              <w:t>ام شرح بلوغ المرام، به‌ قلم: ش</w:t>
            </w:r>
            <w:r w:rsidR="00442369" w:rsidRPr="009C1603">
              <w:rPr>
                <w:rFonts w:hint="cs"/>
                <w:rtl/>
              </w:rPr>
              <w:t>ی</w:t>
            </w:r>
            <w:r w:rsidRPr="009C1603">
              <w:rPr>
                <w:rFonts w:hint="cs"/>
                <w:rtl/>
              </w:rPr>
              <w:t>خ عبد الله بسام.</w:t>
            </w:r>
          </w:p>
        </w:tc>
      </w:tr>
      <w:tr w:rsidR="00183742" w:rsidRPr="00E143FC" w:rsidTr="001021C5">
        <w:tc>
          <w:tcPr>
            <w:tcW w:w="512" w:type="pct"/>
          </w:tcPr>
          <w:p w:rsidR="00183742" w:rsidRPr="009C1603" w:rsidRDefault="00183742" w:rsidP="009C1603">
            <w:pPr>
              <w:pStyle w:val="a7"/>
              <w:ind w:firstLine="0"/>
              <w:jc w:val="center"/>
              <w:rPr>
                <w:rStyle w:val="PageNumber"/>
                <w:rtl/>
              </w:rPr>
            </w:pPr>
            <w:r w:rsidRPr="009C1603">
              <w:rPr>
                <w:rStyle w:val="PageNumber"/>
                <w:rFonts w:hint="cs"/>
                <w:rtl/>
              </w:rPr>
              <w:t>(5)</w:t>
            </w:r>
          </w:p>
        </w:tc>
        <w:tc>
          <w:tcPr>
            <w:tcW w:w="4488" w:type="pct"/>
          </w:tcPr>
          <w:p w:rsidR="00183742" w:rsidRPr="009C1603" w:rsidRDefault="00183742" w:rsidP="009C1603">
            <w:pPr>
              <w:pStyle w:val="a7"/>
              <w:ind w:firstLine="0"/>
              <w:rPr>
                <w:rtl/>
              </w:rPr>
            </w:pPr>
            <w:r w:rsidRPr="009C1603">
              <w:rPr>
                <w:rFonts w:hint="cs"/>
                <w:rtl/>
              </w:rPr>
              <w:t>جامع العلوم والح</w:t>
            </w:r>
            <w:r w:rsidR="00442369" w:rsidRPr="009C1603">
              <w:rPr>
                <w:rFonts w:hint="cs"/>
                <w:rtl/>
              </w:rPr>
              <w:t>ک</w:t>
            </w:r>
            <w:r w:rsidRPr="009C1603">
              <w:rPr>
                <w:rFonts w:hint="cs"/>
                <w:rtl/>
              </w:rPr>
              <w:t>م، به‌ قلم: ابن رجب.</w:t>
            </w:r>
          </w:p>
        </w:tc>
      </w:tr>
      <w:tr w:rsidR="00183742" w:rsidRPr="001021C5" w:rsidTr="001021C5">
        <w:tc>
          <w:tcPr>
            <w:tcW w:w="5000" w:type="pct"/>
            <w:gridSpan w:val="2"/>
          </w:tcPr>
          <w:p w:rsidR="00183742" w:rsidRPr="001021C5" w:rsidRDefault="00183742" w:rsidP="009C1603">
            <w:pPr>
              <w:pStyle w:val="a5"/>
              <w:rPr>
                <w:rtl/>
              </w:rPr>
            </w:pPr>
            <w:bookmarkStart w:id="1073" w:name="_Toc421088063"/>
            <w:r w:rsidRPr="001021C5">
              <w:rPr>
                <w:rFonts w:hint="cs"/>
                <w:rtl/>
              </w:rPr>
              <w:t>* فقه:</w:t>
            </w:r>
            <w:bookmarkEnd w:id="1073"/>
          </w:p>
        </w:tc>
      </w:tr>
      <w:tr w:rsidR="00183742" w:rsidRPr="00E143FC" w:rsidTr="001021C5">
        <w:tc>
          <w:tcPr>
            <w:tcW w:w="512" w:type="pct"/>
          </w:tcPr>
          <w:p w:rsidR="00183742" w:rsidRPr="009C1603" w:rsidRDefault="00183742" w:rsidP="009C1603">
            <w:pPr>
              <w:pStyle w:val="a7"/>
              <w:ind w:firstLine="0"/>
              <w:jc w:val="center"/>
              <w:rPr>
                <w:rStyle w:val="PageNumber"/>
                <w:rtl/>
              </w:rPr>
            </w:pPr>
            <w:r w:rsidRPr="009C1603">
              <w:rPr>
                <w:rStyle w:val="PageNumber"/>
                <w:rFonts w:hint="cs"/>
                <w:rtl/>
              </w:rPr>
              <w:t>(1)</w:t>
            </w:r>
          </w:p>
        </w:tc>
        <w:tc>
          <w:tcPr>
            <w:tcW w:w="4488" w:type="pct"/>
          </w:tcPr>
          <w:p w:rsidR="00183742" w:rsidRPr="009C1603" w:rsidRDefault="00183742" w:rsidP="009C1603">
            <w:pPr>
              <w:pStyle w:val="a7"/>
              <w:ind w:firstLine="0"/>
              <w:rPr>
                <w:rtl/>
              </w:rPr>
            </w:pPr>
            <w:r w:rsidRPr="009C1603">
              <w:rPr>
                <w:rFonts w:hint="cs"/>
                <w:rtl/>
              </w:rPr>
              <w:t>المغن</w:t>
            </w:r>
            <w:r w:rsidR="00442369" w:rsidRPr="009C1603">
              <w:rPr>
                <w:rFonts w:hint="cs"/>
                <w:rtl/>
              </w:rPr>
              <w:t>ی</w:t>
            </w:r>
            <w:r w:rsidRPr="009C1603">
              <w:rPr>
                <w:rFonts w:hint="cs"/>
                <w:rtl/>
              </w:rPr>
              <w:t>: به‌ قلم: ابن قدامة، و یا المهذب، به‌ قلم: نوو</w:t>
            </w:r>
            <w:r w:rsidR="00442369" w:rsidRPr="009C1603">
              <w:rPr>
                <w:rFonts w:hint="cs"/>
                <w:rtl/>
              </w:rPr>
              <w:t>ی</w:t>
            </w:r>
            <w:r w:rsidRPr="009C1603">
              <w:rPr>
                <w:rFonts w:hint="cs"/>
                <w:rtl/>
              </w:rPr>
              <w:t>.</w:t>
            </w:r>
          </w:p>
        </w:tc>
      </w:tr>
      <w:tr w:rsidR="00183742" w:rsidRPr="00E143FC" w:rsidTr="001021C5">
        <w:tc>
          <w:tcPr>
            <w:tcW w:w="512" w:type="pct"/>
          </w:tcPr>
          <w:p w:rsidR="00183742" w:rsidRPr="009C1603" w:rsidRDefault="00183742" w:rsidP="009C1603">
            <w:pPr>
              <w:pStyle w:val="a7"/>
              <w:ind w:firstLine="0"/>
              <w:jc w:val="center"/>
              <w:rPr>
                <w:rStyle w:val="PageNumber"/>
                <w:rtl/>
              </w:rPr>
            </w:pPr>
            <w:r w:rsidRPr="009C1603">
              <w:rPr>
                <w:rStyle w:val="PageNumber"/>
                <w:rFonts w:hint="cs"/>
                <w:rtl/>
              </w:rPr>
              <w:t>(2)</w:t>
            </w:r>
          </w:p>
        </w:tc>
        <w:tc>
          <w:tcPr>
            <w:tcW w:w="4488" w:type="pct"/>
          </w:tcPr>
          <w:p w:rsidR="00183742" w:rsidRPr="009C1603" w:rsidRDefault="00183742" w:rsidP="009C1603">
            <w:pPr>
              <w:pStyle w:val="a7"/>
              <w:ind w:firstLine="0"/>
            </w:pPr>
            <w:r w:rsidRPr="009C1603">
              <w:rPr>
                <w:rFonts w:hint="cs"/>
                <w:rtl/>
              </w:rPr>
              <w:t>منهاج المسلم، به‌ قلم: جزائر</w:t>
            </w:r>
            <w:r w:rsidR="00442369" w:rsidRPr="009C1603">
              <w:rPr>
                <w:rFonts w:hint="cs"/>
                <w:rtl/>
              </w:rPr>
              <w:t>ی</w:t>
            </w:r>
            <w:r w:rsidRPr="009C1603">
              <w:rPr>
                <w:rFonts w:hint="cs"/>
                <w:rtl/>
              </w:rPr>
              <w:t>.</w:t>
            </w:r>
          </w:p>
        </w:tc>
      </w:tr>
      <w:tr w:rsidR="00183742" w:rsidRPr="00E143FC" w:rsidTr="001021C5">
        <w:tc>
          <w:tcPr>
            <w:tcW w:w="512" w:type="pct"/>
          </w:tcPr>
          <w:p w:rsidR="00183742" w:rsidRPr="009C1603" w:rsidRDefault="00183742" w:rsidP="009C1603">
            <w:pPr>
              <w:pStyle w:val="a7"/>
              <w:ind w:firstLine="0"/>
              <w:jc w:val="center"/>
              <w:rPr>
                <w:rStyle w:val="PageNumber"/>
                <w:rtl/>
              </w:rPr>
            </w:pPr>
            <w:r w:rsidRPr="009C1603">
              <w:rPr>
                <w:rStyle w:val="PageNumber"/>
                <w:rFonts w:hint="cs"/>
                <w:rtl/>
              </w:rPr>
              <w:t>(3)</w:t>
            </w:r>
          </w:p>
        </w:tc>
        <w:tc>
          <w:tcPr>
            <w:tcW w:w="4488" w:type="pct"/>
          </w:tcPr>
          <w:p w:rsidR="00183742" w:rsidRPr="009C1603" w:rsidRDefault="00183742" w:rsidP="009C1603">
            <w:pPr>
              <w:pStyle w:val="a7"/>
              <w:ind w:firstLine="0"/>
            </w:pPr>
            <w:r w:rsidRPr="009C1603">
              <w:rPr>
                <w:rFonts w:hint="cs"/>
                <w:rtl/>
              </w:rPr>
              <w:t>الملخص الفقه</w:t>
            </w:r>
            <w:r w:rsidR="00442369" w:rsidRPr="009C1603">
              <w:rPr>
                <w:rFonts w:hint="cs"/>
                <w:rtl/>
              </w:rPr>
              <w:t>ی</w:t>
            </w:r>
            <w:r w:rsidRPr="009C1603">
              <w:rPr>
                <w:rFonts w:hint="cs"/>
                <w:rtl/>
              </w:rPr>
              <w:t>، به‌ قلم: ش</w:t>
            </w:r>
            <w:r w:rsidR="00442369" w:rsidRPr="009C1603">
              <w:rPr>
                <w:rFonts w:hint="cs"/>
                <w:rtl/>
              </w:rPr>
              <w:t>ی</w:t>
            </w:r>
            <w:r w:rsidRPr="009C1603">
              <w:rPr>
                <w:rFonts w:hint="cs"/>
                <w:rtl/>
              </w:rPr>
              <w:t>خ صالح فوزان.</w:t>
            </w:r>
          </w:p>
        </w:tc>
      </w:tr>
      <w:tr w:rsidR="00183742" w:rsidRPr="001021C5" w:rsidTr="001021C5">
        <w:tc>
          <w:tcPr>
            <w:tcW w:w="5000" w:type="pct"/>
            <w:gridSpan w:val="2"/>
          </w:tcPr>
          <w:p w:rsidR="00183742" w:rsidRPr="001021C5" w:rsidRDefault="00183742" w:rsidP="009C1603">
            <w:pPr>
              <w:pStyle w:val="a5"/>
              <w:rPr>
                <w:rtl/>
              </w:rPr>
            </w:pPr>
            <w:bookmarkStart w:id="1074" w:name="_Toc421088064"/>
            <w:r w:rsidRPr="001021C5">
              <w:rPr>
                <w:rFonts w:hint="cs"/>
                <w:rtl/>
              </w:rPr>
              <w:t>* س</w:t>
            </w:r>
            <w:r w:rsidR="00442369">
              <w:rPr>
                <w:rFonts w:hint="cs"/>
                <w:rtl/>
              </w:rPr>
              <w:t>ی</w:t>
            </w:r>
            <w:r w:rsidRPr="001021C5">
              <w:rPr>
                <w:rFonts w:hint="cs"/>
                <w:rtl/>
              </w:rPr>
              <w:t>ره‌ نبو</w:t>
            </w:r>
            <w:r w:rsidR="00442369">
              <w:rPr>
                <w:rFonts w:hint="cs"/>
                <w:rtl/>
              </w:rPr>
              <w:t>ی</w:t>
            </w:r>
            <w:r w:rsidRPr="001021C5">
              <w:rPr>
                <w:rFonts w:hint="cs"/>
                <w:rtl/>
              </w:rPr>
              <w:t>:</w:t>
            </w:r>
            <w:bookmarkEnd w:id="1074"/>
          </w:p>
        </w:tc>
      </w:tr>
      <w:tr w:rsidR="00183742" w:rsidRPr="00E143FC" w:rsidTr="001021C5">
        <w:tc>
          <w:tcPr>
            <w:tcW w:w="512" w:type="pct"/>
          </w:tcPr>
          <w:p w:rsidR="00183742" w:rsidRPr="009C1603" w:rsidRDefault="00183742" w:rsidP="009C1603">
            <w:pPr>
              <w:pStyle w:val="a7"/>
              <w:ind w:firstLine="0"/>
              <w:jc w:val="center"/>
              <w:rPr>
                <w:rStyle w:val="PageNumber"/>
                <w:rtl/>
              </w:rPr>
            </w:pPr>
            <w:r w:rsidRPr="009C1603">
              <w:rPr>
                <w:rStyle w:val="PageNumber"/>
                <w:rFonts w:hint="cs"/>
                <w:rtl/>
              </w:rPr>
              <w:t>(1)</w:t>
            </w:r>
          </w:p>
        </w:tc>
        <w:tc>
          <w:tcPr>
            <w:tcW w:w="4488" w:type="pct"/>
          </w:tcPr>
          <w:p w:rsidR="00183742" w:rsidRPr="009C1603" w:rsidRDefault="00183742" w:rsidP="009C1603">
            <w:pPr>
              <w:pStyle w:val="a7"/>
              <w:ind w:firstLine="0"/>
              <w:rPr>
                <w:rtl/>
              </w:rPr>
            </w:pPr>
            <w:r w:rsidRPr="009C1603">
              <w:rPr>
                <w:rFonts w:hint="cs"/>
                <w:rtl/>
              </w:rPr>
              <w:t>س</w:t>
            </w:r>
            <w:r w:rsidR="00442369" w:rsidRPr="009C1603">
              <w:rPr>
                <w:rFonts w:hint="cs"/>
                <w:rtl/>
              </w:rPr>
              <w:t>ی</w:t>
            </w:r>
            <w:r w:rsidRPr="009C1603">
              <w:rPr>
                <w:rFonts w:hint="cs"/>
                <w:rtl/>
              </w:rPr>
              <w:t>رة ابن هشام.</w:t>
            </w:r>
          </w:p>
        </w:tc>
      </w:tr>
      <w:tr w:rsidR="00183742" w:rsidRPr="00E143FC" w:rsidTr="001021C5">
        <w:tc>
          <w:tcPr>
            <w:tcW w:w="512" w:type="pct"/>
          </w:tcPr>
          <w:p w:rsidR="00183742" w:rsidRPr="009C1603" w:rsidRDefault="00183742" w:rsidP="009C1603">
            <w:pPr>
              <w:pStyle w:val="a7"/>
              <w:ind w:firstLine="0"/>
              <w:jc w:val="center"/>
              <w:rPr>
                <w:rStyle w:val="PageNumber"/>
                <w:rtl/>
              </w:rPr>
            </w:pPr>
            <w:r w:rsidRPr="009C1603">
              <w:rPr>
                <w:rStyle w:val="PageNumber"/>
                <w:rFonts w:hint="cs"/>
                <w:rtl/>
              </w:rPr>
              <w:t>(2)</w:t>
            </w:r>
          </w:p>
        </w:tc>
        <w:tc>
          <w:tcPr>
            <w:tcW w:w="4488" w:type="pct"/>
          </w:tcPr>
          <w:p w:rsidR="00183742" w:rsidRPr="009C1603" w:rsidRDefault="00183742" w:rsidP="009C1603">
            <w:pPr>
              <w:pStyle w:val="a7"/>
              <w:ind w:firstLine="0"/>
            </w:pPr>
            <w:r w:rsidRPr="009C1603">
              <w:rPr>
                <w:rFonts w:hint="cs"/>
                <w:rtl/>
              </w:rPr>
              <w:t>الس</w:t>
            </w:r>
            <w:r w:rsidR="00442369" w:rsidRPr="009C1603">
              <w:rPr>
                <w:rFonts w:hint="cs"/>
                <w:rtl/>
              </w:rPr>
              <w:t>ی</w:t>
            </w:r>
            <w:r w:rsidRPr="009C1603">
              <w:rPr>
                <w:rFonts w:hint="cs"/>
                <w:rtl/>
              </w:rPr>
              <w:t>رة النبو</w:t>
            </w:r>
            <w:r w:rsidR="00442369" w:rsidRPr="009C1603">
              <w:rPr>
                <w:rFonts w:hint="cs"/>
                <w:rtl/>
              </w:rPr>
              <w:t>ی</w:t>
            </w:r>
            <w:r w:rsidRPr="009C1603">
              <w:rPr>
                <w:rFonts w:hint="cs"/>
                <w:rtl/>
              </w:rPr>
              <w:t>ة دروس وعِبَر، به‌ قلم: سباع</w:t>
            </w:r>
            <w:r w:rsidR="00442369" w:rsidRPr="009C1603">
              <w:rPr>
                <w:rFonts w:hint="cs"/>
                <w:rtl/>
              </w:rPr>
              <w:t>ی</w:t>
            </w:r>
            <w:r w:rsidRPr="009C1603">
              <w:rPr>
                <w:rFonts w:hint="cs"/>
                <w:rtl/>
              </w:rPr>
              <w:t>.</w:t>
            </w:r>
          </w:p>
        </w:tc>
      </w:tr>
      <w:tr w:rsidR="00183742" w:rsidRPr="00E143FC" w:rsidTr="001021C5">
        <w:tc>
          <w:tcPr>
            <w:tcW w:w="512" w:type="pct"/>
          </w:tcPr>
          <w:p w:rsidR="00183742" w:rsidRPr="009C1603" w:rsidRDefault="00183742" w:rsidP="009C1603">
            <w:pPr>
              <w:pStyle w:val="a7"/>
              <w:ind w:firstLine="0"/>
              <w:jc w:val="center"/>
              <w:rPr>
                <w:rStyle w:val="PageNumber"/>
                <w:rtl/>
              </w:rPr>
            </w:pPr>
            <w:r w:rsidRPr="009C1603">
              <w:rPr>
                <w:rStyle w:val="PageNumber"/>
                <w:rFonts w:hint="cs"/>
                <w:rtl/>
              </w:rPr>
              <w:t>(3)</w:t>
            </w:r>
          </w:p>
        </w:tc>
        <w:tc>
          <w:tcPr>
            <w:tcW w:w="4488" w:type="pct"/>
          </w:tcPr>
          <w:p w:rsidR="00183742" w:rsidRPr="009C1603" w:rsidRDefault="00183742" w:rsidP="009C1603">
            <w:pPr>
              <w:pStyle w:val="a7"/>
              <w:ind w:firstLine="0"/>
            </w:pPr>
            <w:r w:rsidRPr="009C1603">
              <w:rPr>
                <w:rFonts w:hint="cs"/>
                <w:rtl/>
              </w:rPr>
              <w:t>الرح</w:t>
            </w:r>
            <w:r w:rsidR="00442369" w:rsidRPr="009C1603">
              <w:rPr>
                <w:rFonts w:hint="cs"/>
                <w:rtl/>
              </w:rPr>
              <w:t>ی</w:t>
            </w:r>
            <w:r w:rsidRPr="009C1603">
              <w:rPr>
                <w:rFonts w:hint="cs"/>
                <w:rtl/>
              </w:rPr>
              <w:t>ق المختوم.</w:t>
            </w:r>
          </w:p>
        </w:tc>
      </w:tr>
      <w:tr w:rsidR="00183742" w:rsidRPr="00E143FC" w:rsidTr="001021C5">
        <w:tc>
          <w:tcPr>
            <w:tcW w:w="512" w:type="pct"/>
          </w:tcPr>
          <w:p w:rsidR="00183742" w:rsidRPr="009C1603" w:rsidRDefault="00183742" w:rsidP="009C1603">
            <w:pPr>
              <w:pStyle w:val="a7"/>
              <w:ind w:firstLine="0"/>
              <w:jc w:val="center"/>
              <w:rPr>
                <w:rStyle w:val="PageNumber"/>
                <w:rtl/>
              </w:rPr>
            </w:pPr>
            <w:r w:rsidRPr="009C1603">
              <w:rPr>
                <w:rStyle w:val="PageNumber"/>
                <w:rFonts w:hint="cs"/>
                <w:rtl/>
              </w:rPr>
              <w:t>(4)</w:t>
            </w:r>
          </w:p>
        </w:tc>
        <w:tc>
          <w:tcPr>
            <w:tcW w:w="4488" w:type="pct"/>
          </w:tcPr>
          <w:p w:rsidR="00183742" w:rsidRPr="009C1603" w:rsidRDefault="00183742" w:rsidP="009C1603">
            <w:pPr>
              <w:pStyle w:val="a7"/>
              <w:ind w:firstLine="0"/>
            </w:pPr>
            <w:r w:rsidRPr="009C1603">
              <w:rPr>
                <w:rFonts w:hint="cs"/>
                <w:rtl/>
              </w:rPr>
              <w:t>صح</w:t>
            </w:r>
            <w:r w:rsidR="00442369" w:rsidRPr="009C1603">
              <w:rPr>
                <w:rFonts w:hint="cs"/>
                <w:rtl/>
              </w:rPr>
              <w:t>ی</w:t>
            </w:r>
            <w:r w:rsidRPr="009C1603">
              <w:rPr>
                <w:rFonts w:hint="cs"/>
                <w:rtl/>
              </w:rPr>
              <w:t>ح الس</w:t>
            </w:r>
            <w:r w:rsidR="00442369" w:rsidRPr="009C1603">
              <w:rPr>
                <w:rFonts w:hint="cs"/>
                <w:rtl/>
              </w:rPr>
              <w:t>ی</w:t>
            </w:r>
            <w:r w:rsidRPr="009C1603">
              <w:rPr>
                <w:rFonts w:hint="cs"/>
                <w:rtl/>
              </w:rPr>
              <w:t>رة النبو</w:t>
            </w:r>
            <w:r w:rsidR="00442369" w:rsidRPr="009C1603">
              <w:rPr>
                <w:rFonts w:hint="cs"/>
                <w:rtl/>
              </w:rPr>
              <w:t>ی</w:t>
            </w:r>
            <w:r w:rsidRPr="009C1603">
              <w:rPr>
                <w:rFonts w:hint="cs"/>
                <w:rtl/>
              </w:rPr>
              <w:t>ة، به‌ قلم: أ</w:t>
            </w:r>
            <w:r w:rsidR="00442369" w:rsidRPr="009C1603">
              <w:rPr>
                <w:rFonts w:hint="cs"/>
                <w:rtl/>
              </w:rPr>
              <w:t>ک</w:t>
            </w:r>
            <w:r w:rsidRPr="009C1603">
              <w:rPr>
                <w:rFonts w:hint="cs"/>
                <w:rtl/>
              </w:rPr>
              <w:t>رم ض</w:t>
            </w:r>
            <w:r w:rsidR="00442369" w:rsidRPr="009C1603">
              <w:rPr>
                <w:rFonts w:hint="cs"/>
                <w:rtl/>
              </w:rPr>
              <w:t>ی</w:t>
            </w:r>
            <w:r w:rsidRPr="009C1603">
              <w:rPr>
                <w:rFonts w:hint="cs"/>
                <w:rtl/>
              </w:rPr>
              <w:t>اء العمر</w:t>
            </w:r>
            <w:r w:rsidR="00442369" w:rsidRPr="009C1603">
              <w:rPr>
                <w:rFonts w:hint="cs"/>
                <w:rtl/>
              </w:rPr>
              <w:t>ی</w:t>
            </w:r>
            <w:r w:rsidRPr="009C1603">
              <w:rPr>
                <w:rFonts w:hint="cs"/>
                <w:rtl/>
              </w:rPr>
              <w:t>.</w:t>
            </w:r>
          </w:p>
        </w:tc>
      </w:tr>
      <w:tr w:rsidR="00183742" w:rsidRPr="00E143FC" w:rsidTr="001021C5">
        <w:tc>
          <w:tcPr>
            <w:tcW w:w="512" w:type="pct"/>
          </w:tcPr>
          <w:p w:rsidR="00183742" w:rsidRPr="009C1603" w:rsidRDefault="00183742" w:rsidP="009C1603">
            <w:pPr>
              <w:pStyle w:val="a7"/>
              <w:ind w:firstLine="0"/>
              <w:jc w:val="center"/>
              <w:rPr>
                <w:rStyle w:val="PageNumber"/>
                <w:rtl/>
              </w:rPr>
            </w:pPr>
            <w:r w:rsidRPr="009C1603">
              <w:rPr>
                <w:rStyle w:val="PageNumber"/>
                <w:rFonts w:hint="cs"/>
                <w:rtl/>
              </w:rPr>
              <w:t>(5)</w:t>
            </w:r>
          </w:p>
        </w:tc>
        <w:tc>
          <w:tcPr>
            <w:tcW w:w="4488" w:type="pct"/>
          </w:tcPr>
          <w:p w:rsidR="00183742" w:rsidRPr="009C1603" w:rsidRDefault="00183742" w:rsidP="009C1603">
            <w:pPr>
              <w:pStyle w:val="a7"/>
              <w:ind w:firstLine="0"/>
              <w:rPr>
                <w:rtl/>
              </w:rPr>
            </w:pPr>
            <w:r w:rsidRPr="009C1603">
              <w:rPr>
                <w:rFonts w:hint="cs"/>
                <w:rtl/>
              </w:rPr>
              <w:t>زاد المعاد ف</w:t>
            </w:r>
            <w:r w:rsidR="00442369" w:rsidRPr="009C1603">
              <w:rPr>
                <w:rFonts w:hint="cs"/>
                <w:rtl/>
              </w:rPr>
              <w:t>ی</w:t>
            </w:r>
            <w:r w:rsidRPr="009C1603">
              <w:rPr>
                <w:rFonts w:hint="cs"/>
                <w:rtl/>
              </w:rPr>
              <w:t xml:space="preserve"> هد</w:t>
            </w:r>
            <w:r w:rsidR="00442369" w:rsidRPr="009C1603">
              <w:rPr>
                <w:rFonts w:hint="cs"/>
                <w:rtl/>
              </w:rPr>
              <w:t>ی</w:t>
            </w:r>
            <w:r w:rsidRPr="009C1603">
              <w:rPr>
                <w:rFonts w:hint="cs"/>
                <w:rtl/>
              </w:rPr>
              <w:t xml:space="preserve"> خ</w:t>
            </w:r>
            <w:r w:rsidR="00442369" w:rsidRPr="009C1603">
              <w:rPr>
                <w:rFonts w:hint="cs"/>
                <w:rtl/>
              </w:rPr>
              <w:t>ی</w:t>
            </w:r>
            <w:r w:rsidRPr="009C1603">
              <w:rPr>
                <w:rFonts w:hint="cs"/>
                <w:rtl/>
              </w:rPr>
              <w:t>ر العباد، به‌ قلم: إمام ابن ق</w:t>
            </w:r>
            <w:r w:rsidR="00442369" w:rsidRPr="009C1603">
              <w:rPr>
                <w:rFonts w:hint="cs"/>
                <w:rtl/>
              </w:rPr>
              <w:t>ی</w:t>
            </w:r>
            <w:r w:rsidRPr="009C1603">
              <w:rPr>
                <w:rFonts w:hint="cs"/>
                <w:rtl/>
              </w:rPr>
              <w:t>م الجوز</w:t>
            </w:r>
            <w:r w:rsidR="00442369" w:rsidRPr="009C1603">
              <w:rPr>
                <w:rFonts w:hint="cs"/>
                <w:rtl/>
              </w:rPr>
              <w:t>ی</w:t>
            </w:r>
            <w:r w:rsidRPr="009C1603">
              <w:rPr>
                <w:rFonts w:hint="cs"/>
                <w:rtl/>
              </w:rPr>
              <w:t>ة.</w:t>
            </w:r>
          </w:p>
        </w:tc>
      </w:tr>
      <w:tr w:rsidR="00183742" w:rsidRPr="001021C5" w:rsidTr="001021C5">
        <w:tc>
          <w:tcPr>
            <w:tcW w:w="5000" w:type="pct"/>
            <w:gridSpan w:val="2"/>
          </w:tcPr>
          <w:p w:rsidR="00183742" w:rsidRPr="001021C5" w:rsidRDefault="00183742" w:rsidP="009C1603">
            <w:pPr>
              <w:pStyle w:val="a5"/>
              <w:rPr>
                <w:rtl/>
              </w:rPr>
            </w:pPr>
            <w:bookmarkStart w:id="1075" w:name="_Toc421088065"/>
            <w:r w:rsidRPr="001021C5">
              <w:rPr>
                <w:rFonts w:hint="cs"/>
                <w:rtl/>
              </w:rPr>
              <w:t>* آداب و أخلاق:</w:t>
            </w:r>
            <w:bookmarkEnd w:id="1075"/>
          </w:p>
        </w:tc>
      </w:tr>
      <w:tr w:rsidR="00183742" w:rsidRPr="00E143FC" w:rsidTr="001021C5">
        <w:tc>
          <w:tcPr>
            <w:tcW w:w="512" w:type="pct"/>
          </w:tcPr>
          <w:p w:rsidR="00183742" w:rsidRPr="009C1603" w:rsidRDefault="00183742" w:rsidP="009C1603">
            <w:pPr>
              <w:pStyle w:val="a7"/>
              <w:ind w:firstLine="0"/>
              <w:jc w:val="center"/>
              <w:rPr>
                <w:rStyle w:val="PageNumber"/>
                <w:rtl/>
              </w:rPr>
            </w:pPr>
            <w:r w:rsidRPr="009C1603">
              <w:rPr>
                <w:rStyle w:val="PageNumber"/>
                <w:rFonts w:hint="cs"/>
                <w:rtl/>
              </w:rPr>
              <w:t>(1)</w:t>
            </w:r>
          </w:p>
        </w:tc>
        <w:tc>
          <w:tcPr>
            <w:tcW w:w="4488" w:type="pct"/>
          </w:tcPr>
          <w:p w:rsidR="00183742" w:rsidRPr="009C1603" w:rsidRDefault="00183742" w:rsidP="009C1603">
            <w:pPr>
              <w:pStyle w:val="a7"/>
              <w:ind w:firstLine="0"/>
              <w:rPr>
                <w:rtl/>
              </w:rPr>
            </w:pPr>
            <w:r w:rsidRPr="009C1603">
              <w:rPr>
                <w:rFonts w:hint="cs"/>
                <w:rtl/>
              </w:rPr>
              <w:t>جامع ب</w:t>
            </w:r>
            <w:r w:rsidR="00442369" w:rsidRPr="009C1603">
              <w:rPr>
                <w:rFonts w:hint="cs"/>
                <w:rtl/>
              </w:rPr>
              <w:t>ی</w:t>
            </w:r>
            <w:r w:rsidRPr="009C1603">
              <w:rPr>
                <w:rFonts w:hint="cs"/>
                <w:rtl/>
              </w:rPr>
              <w:t>ان العلم وفضله، به‌ قلم: ابن عبد البر.</w:t>
            </w:r>
          </w:p>
        </w:tc>
      </w:tr>
      <w:tr w:rsidR="00183742" w:rsidRPr="00E143FC" w:rsidTr="001021C5">
        <w:tc>
          <w:tcPr>
            <w:tcW w:w="512" w:type="pct"/>
          </w:tcPr>
          <w:p w:rsidR="00183742" w:rsidRPr="009C1603" w:rsidRDefault="00183742" w:rsidP="009C1603">
            <w:pPr>
              <w:pStyle w:val="a7"/>
              <w:ind w:firstLine="0"/>
              <w:jc w:val="center"/>
              <w:rPr>
                <w:rStyle w:val="PageNumber"/>
                <w:rtl/>
              </w:rPr>
            </w:pPr>
            <w:r w:rsidRPr="009C1603">
              <w:rPr>
                <w:rStyle w:val="PageNumber"/>
                <w:rFonts w:hint="cs"/>
                <w:rtl/>
              </w:rPr>
              <w:t>(2)</w:t>
            </w:r>
          </w:p>
        </w:tc>
        <w:tc>
          <w:tcPr>
            <w:tcW w:w="4488" w:type="pct"/>
          </w:tcPr>
          <w:p w:rsidR="00183742" w:rsidRPr="009C1603" w:rsidRDefault="00183742" w:rsidP="009C1603">
            <w:pPr>
              <w:pStyle w:val="a7"/>
              <w:ind w:firstLine="0"/>
            </w:pPr>
            <w:r w:rsidRPr="009C1603">
              <w:rPr>
                <w:rFonts w:hint="cs"/>
                <w:rtl/>
              </w:rPr>
              <w:t>الأخلاق والس</w:t>
            </w:r>
            <w:r w:rsidR="00442369" w:rsidRPr="009C1603">
              <w:rPr>
                <w:rFonts w:hint="cs"/>
                <w:rtl/>
              </w:rPr>
              <w:t>ی</w:t>
            </w:r>
            <w:r w:rsidRPr="009C1603">
              <w:rPr>
                <w:rFonts w:hint="cs"/>
                <w:rtl/>
              </w:rPr>
              <w:t>ر</w:t>
            </w:r>
            <w:r w:rsidR="00C8158D" w:rsidRPr="009C1603">
              <w:rPr>
                <w:rFonts w:hint="cs"/>
                <w:rtl/>
              </w:rPr>
              <w:t>،</w:t>
            </w:r>
            <w:r w:rsidRPr="009C1603">
              <w:rPr>
                <w:rFonts w:hint="cs"/>
                <w:rtl/>
              </w:rPr>
              <w:t xml:space="preserve"> به‌ قلم: ابن حزم.</w:t>
            </w:r>
          </w:p>
        </w:tc>
      </w:tr>
      <w:tr w:rsidR="00183742" w:rsidRPr="00E143FC" w:rsidTr="001021C5">
        <w:tc>
          <w:tcPr>
            <w:tcW w:w="512" w:type="pct"/>
          </w:tcPr>
          <w:p w:rsidR="00183742" w:rsidRPr="009C1603" w:rsidRDefault="00183742" w:rsidP="009C1603">
            <w:pPr>
              <w:pStyle w:val="a7"/>
              <w:ind w:firstLine="0"/>
              <w:jc w:val="center"/>
              <w:rPr>
                <w:rStyle w:val="PageNumber"/>
                <w:rtl/>
              </w:rPr>
            </w:pPr>
            <w:r w:rsidRPr="009C1603">
              <w:rPr>
                <w:rStyle w:val="PageNumber"/>
                <w:rFonts w:hint="cs"/>
                <w:rtl/>
              </w:rPr>
              <w:t>(3)</w:t>
            </w:r>
          </w:p>
        </w:tc>
        <w:tc>
          <w:tcPr>
            <w:tcW w:w="4488" w:type="pct"/>
          </w:tcPr>
          <w:p w:rsidR="00183742" w:rsidRPr="009C1603" w:rsidRDefault="00183742" w:rsidP="009C1603">
            <w:pPr>
              <w:pStyle w:val="a7"/>
              <w:ind w:firstLine="0"/>
              <w:rPr>
                <w:rtl/>
              </w:rPr>
            </w:pPr>
            <w:r w:rsidRPr="009C1603">
              <w:rPr>
                <w:rFonts w:hint="cs"/>
                <w:rtl/>
              </w:rPr>
              <w:t>الأدب المفرد، به‌ قلم: بخار</w:t>
            </w:r>
            <w:r w:rsidR="00442369" w:rsidRPr="009C1603">
              <w:rPr>
                <w:rFonts w:hint="cs"/>
                <w:rtl/>
              </w:rPr>
              <w:t>ی</w:t>
            </w:r>
            <w:r w:rsidRPr="009C1603">
              <w:rPr>
                <w:rFonts w:hint="cs"/>
                <w:rtl/>
              </w:rPr>
              <w:t>.</w:t>
            </w:r>
          </w:p>
        </w:tc>
      </w:tr>
      <w:tr w:rsidR="00183742" w:rsidRPr="001021C5" w:rsidTr="001021C5">
        <w:tc>
          <w:tcPr>
            <w:tcW w:w="5000" w:type="pct"/>
            <w:gridSpan w:val="2"/>
          </w:tcPr>
          <w:p w:rsidR="00183742" w:rsidRPr="001021C5" w:rsidRDefault="00183742" w:rsidP="009C1603">
            <w:pPr>
              <w:pStyle w:val="a5"/>
              <w:rPr>
                <w:rtl/>
              </w:rPr>
            </w:pPr>
            <w:bookmarkStart w:id="1076" w:name="_Toc421088066"/>
            <w:r w:rsidRPr="001021C5">
              <w:rPr>
                <w:rFonts w:hint="cs"/>
                <w:rtl/>
              </w:rPr>
              <w:t>* نویسندگانی که‌ کتاب</w:t>
            </w:r>
            <w:r w:rsidR="009C1603">
              <w:rPr>
                <w:rFonts w:hint="eastAsia"/>
                <w:rtl/>
              </w:rPr>
              <w:t>‌</w:t>
            </w:r>
            <w:r w:rsidRPr="001021C5">
              <w:rPr>
                <w:rFonts w:hint="cs"/>
                <w:rtl/>
              </w:rPr>
              <w:t>هایشان پیشنهاد می‌شود</w:t>
            </w:r>
            <w:bookmarkEnd w:id="1076"/>
          </w:p>
        </w:tc>
      </w:tr>
      <w:tr w:rsidR="00183742" w:rsidRPr="00E143FC" w:rsidTr="001021C5">
        <w:tc>
          <w:tcPr>
            <w:tcW w:w="512" w:type="pct"/>
          </w:tcPr>
          <w:p w:rsidR="00183742" w:rsidRPr="009C1603" w:rsidRDefault="00183742" w:rsidP="009C1603">
            <w:pPr>
              <w:pStyle w:val="a7"/>
              <w:ind w:firstLine="0"/>
              <w:jc w:val="center"/>
              <w:rPr>
                <w:rStyle w:val="PageNumber"/>
                <w:rtl/>
              </w:rPr>
            </w:pPr>
            <w:r w:rsidRPr="009C1603">
              <w:rPr>
                <w:rStyle w:val="PageNumber"/>
                <w:rFonts w:hint="cs"/>
                <w:rtl/>
              </w:rPr>
              <w:t>(1)</w:t>
            </w:r>
          </w:p>
        </w:tc>
        <w:tc>
          <w:tcPr>
            <w:tcW w:w="4488" w:type="pct"/>
          </w:tcPr>
          <w:p w:rsidR="00183742" w:rsidRPr="009C1603" w:rsidRDefault="00183742" w:rsidP="009C1603">
            <w:pPr>
              <w:pStyle w:val="a7"/>
              <w:ind w:firstLine="0"/>
              <w:rPr>
                <w:rtl/>
              </w:rPr>
            </w:pPr>
            <w:r w:rsidRPr="009C1603">
              <w:rPr>
                <w:rFonts w:hint="cs"/>
                <w:rtl/>
              </w:rPr>
              <w:t>ش</w:t>
            </w:r>
            <w:r w:rsidR="00442369" w:rsidRPr="009C1603">
              <w:rPr>
                <w:rFonts w:hint="cs"/>
                <w:rtl/>
              </w:rPr>
              <w:t>ی</w:t>
            </w:r>
            <w:r w:rsidRPr="009C1603">
              <w:rPr>
                <w:rFonts w:hint="cs"/>
                <w:rtl/>
              </w:rPr>
              <w:t>خ الإسلام ابن ت</w:t>
            </w:r>
            <w:r w:rsidR="00442369" w:rsidRPr="009C1603">
              <w:rPr>
                <w:rFonts w:hint="cs"/>
                <w:rtl/>
              </w:rPr>
              <w:t>ی</w:t>
            </w:r>
            <w:r w:rsidRPr="009C1603">
              <w:rPr>
                <w:rFonts w:hint="cs"/>
                <w:rtl/>
              </w:rPr>
              <w:t>م</w:t>
            </w:r>
            <w:r w:rsidR="00442369" w:rsidRPr="009C1603">
              <w:rPr>
                <w:rFonts w:hint="cs"/>
                <w:rtl/>
              </w:rPr>
              <w:t>ی</w:t>
            </w:r>
            <w:r w:rsidRPr="009C1603">
              <w:rPr>
                <w:rFonts w:hint="cs"/>
                <w:rtl/>
              </w:rPr>
              <w:t>ه‌.</w:t>
            </w:r>
          </w:p>
        </w:tc>
      </w:tr>
      <w:tr w:rsidR="00183742" w:rsidRPr="00E143FC" w:rsidTr="001021C5">
        <w:tc>
          <w:tcPr>
            <w:tcW w:w="512" w:type="pct"/>
          </w:tcPr>
          <w:p w:rsidR="00183742" w:rsidRPr="009C1603" w:rsidRDefault="00183742" w:rsidP="009C1603">
            <w:pPr>
              <w:pStyle w:val="a7"/>
              <w:ind w:firstLine="0"/>
              <w:jc w:val="center"/>
              <w:rPr>
                <w:rStyle w:val="PageNumber"/>
                <w:rtl/>
              </w:rPr>
            </w:pPr>
            <w:r w:rsidRPr="009C1603">
              <w:rPr>
                <w:rStyle w:val="PageNumber"/>
                <w:rFonts w:hint="cs"/>
                <w:rtl/>
              </w:rPr>
              <w:t>(2)</w:t>
            </w:r>
          </w:p>
        </w:tc>
        <w:tc>
          <w:tcPr>
            <w:tcW w:w="4488" w:type="pct"/>
          </w:tcPr>
          <w:p w:rsidR="00183742" w:rsidRPr="009C1603" w:rsidRDefault="00183742" w:rsidP="009C1603">
            <w:pPr>
              <w:pStyle w:val="a7"/>
              <w:ind w:firstLine="0"/>
            </w:pPr>
            <w:r w:rsidRPr="009C1603">
              <w:rPr>
                <w:rFonts w:hint="cs"/>
                <w:rtl/>
              </w:rPr>
              <w:t>إمام ابن الق</w:t>
            </w:r>
            <w:r w:rsidR="00442369" w:rsidRPr="009C1603">
              <w:rPr>
                <w:rFonts w:hint="cs"/>
                <w:rtl/>
              </w:rPr>
              <w:t>ی</w:t>
            </w:r>
            <w:r w:rsidRPr="009C1603">
              <w:rPr>
                <w:rFonts w:hint="cs"/>
                <w:rtl/>
              </w:rPr>
              <w:t>م.</w:t>
            </w:r>
          </w:p>
        </w:tc>
      </w:tr>
      <w:tr w:rsidR="00183742" w:rsidRPr="00E143FC" w:rsidTr="001021C5">
        <w:tc>
          <w:tcPr>
            <w:tcW w:w="512" w:type="pct"/>
          </w:tcPr>
          <w:p w:rsidR="00183742" w:rsidRPr="009C1603" w:rsidRDefault="00183742" w:rsidP="009C1603">
            <w:pPr>
              <w:pStyle w:val="a7"/>
              <w:ind w:firstLine="0"/>
              <w:jc w:val="center"/>
              <w:rPr>
                <w:rStyle w:val="PageNumber"/>
                <w:rtl/>
              </w:rPr>
            </w:pPr>
            <w:r w:rsidRPr="009C1603">
              <w:rPr>
                <w:rStyle w:val="PageNumber"/>
                <w:rFonts w:hint="cs"/>
                <w:rtl/>
              </w:rPr>
              <w:t>(3)</w:t>
            </w:r>
          </w:p>
        </w:tc>
        <w:tc>
          <w:tcPr>
            <w:tcW w:w="4488" w:type="pct"/>
          </w:tcPr>
          <w:p w:rsidR="00183742" w:rsidRPr="009C1603" w:rsidRDefault="00183742" w:rsidP="009C1603">
            <w:pPr>
              <w:pStyle w:val="a7"/>
              <w:ind w:firstLine="0"/>
            </w:pPr>
            <w:r w:rsidRPr="009C1603">
              <w:rPr>
                <w:rFonts w:hint="cs"/>
                <w:rtl/>
              </w:rPr>
              <w:t>ش</w:t>
            </w:r>
            <w:r w:rsidR="00442369" w:rsidRPr="009C1603">
              <w:rPr>
                <w:rFonts w:hint="cs"/>
                <w:rtl/>
              </w:rPr>
              <w:t>ی</w:t>
            </w:r>
            <w:r w:rsidRPr="009C1603">
              <w:rPr>
                <w:rFonts w:hint="cs"/>
                <w:rtl/>
              </w:rPr>
              <w:t>خ محمد بن عبد الوهاب.</w:t>
            </w:r>
          </w:p>
        </w:tc>
      </w:tr>
      <w:tr w:rsidR="00183742" w:rsidRPr="00E143FC" w:rsidTr="001021C5">
        <w:tc>
          <w:tcPr>
            <w:tcW w:w="512" w:type="pct"/>
          </w:tcPr>
          <w:p w:rsidR="00183742" w:rsidRPr="009C1603" w:rsidRDefault="00183742" w:rsidP="009C1603">
            <w:pPr>
              <w:pStyle w:val="a7"/>
              <w:ind w:firstLine="0"/>
              <w:jc w:val="center"/>
              <w:rPr>
                <w:rStyle w:val="PageNumber"/>
                <w:rtl/>
              </w:rPr>
            </w:pPr>
            <w:r w:rsidRPr="009C1603">
              <w:rPr>
                <w:rStyle w:val="PageNumber"/>
                <w:rFonts w:hint="cs"/>
                <w:rtl/>
              </w:rPr>
              <w:t>(4)</w:t>
            </w:r>
          </w:p>
        </w:tc>
        <w:tc>
          <w:tcPr>
            <w:tcW w:w="4488" w:type="pct"/>
          </w:tcPr>
          <w:p w:rsidR="00183742" w:rsidRPr="009C1603" w:rsidRDefault="00183742" w:rsidP="009C1603">
            <w:pPr>
              <w:pStyle w:val="a7"/>
              <w:ind w:firstLine="0"/>
            </w:pPr>
            <w:r w:rsidRPr="009C1603">
              <w:rPr>
                <w:rFonts w:hint="cs"/>
                <w:rtl/>
              </w:rPr>
              <w:t>ش</w:t>
            </w:r>
            <w:r w:rsidR="00442369" w:rsidRPr="009C1603">
              <w:rPr>
                <w:rFonts w:hint="cs"/>
                <w:rtl/>
              </w:rPr>
              <w:t>ی</w:t>
            </w:r>
            <w:r w:rsidRPr="009C1603">
              <w:rPr>
                <w:rFonts w:hint="cs"/>
                <w:rtl/>
              </w:rPr>
              <w:t>خ عبد الرحمن بن سعد</w:t>
            </w:r>
            <w:r w:rsidR="00442369" w:rsidRPr="009C1603">
              <w:rPr>
                <w:rFonts w:hint="cs"/>
                <w:rtl/>
              </w:rPr>
              <w:t>ی</w:t>
            </w:r>
            <w:r w:rsidRPr="009C1603">
              <w:rPr>
                <w:rFonts w:hint="cs"/>
                <w:rtl/>
              </w:rPr>
              <w:t>.</w:t>
            </w:r>
          </w:p>
        </w:tc>
      </w:tr>
      <w:tr w:rsidR="00183742" w:rsidRPr="00E143FC" w:rsidTr="001021C5">
        <w:tc>
          <w:tcPr>
            <w:tcW w:w="512" w:type="pct"/>
          </w:tcPr>
          <w:p w:rsidR="00183742" w:rsidRPr="009C1603" w:rsidRDefault="00183742" w:rsidP="009C1603">
            <w:pPr>
              <w:pStyle w:val="a7"/>
              <w:ind w:firstLine="0"/>
              <w:jc w:val="center"/>
              <w:rPr>
                <w:rStyle w:val="PageNumber"/>
                <w:rtl/>
              </w:rPr>
            </w:pPr>
            <w:r w:rsidRPr="009C1603">
              <w:rPr>
                <w:rStyle w:val="PageNumber"/>
                <w:rFonts w:hint="cs"/>
                <w:rtl/>
              </w:rPr>
              <w:t>(5)</w:t>
            </w:r>
          </w:p>
        </w:tc>
        <w:tc>
          <w:tcPr>
            <w:tcW w:w="4488" w:type="pct"/>
          </w:tcPr>
          <w:p w:rsidR="00183742" w:rsidRPr="009C1603" w:rsidRDefault="00183742" w:rsidP="009C1603">
            <w:pPr>
              <w:pStyle w:val="a7"/>
              <w:ind w:firstLine="0"/>
            </w:pPr>
            <w:r w:rsidRPr="009C1603">
              <w:rPr>
                <w:rFonts w:hint="cs"/>
                <w:rtl/>
              </w:rPr>
              <w:t>ش</w:t>
            </w:r>
            <w:r w:rsidR="00442369" w:rsidRPr="009C1603">
              <w:rPr>
                <w:rFonts w:hint="cs"/>
                <w:rtl/>
              </w:rPr>
              <w:t>ی</w:t>
            </w:r>
            <w:r w:rsidRPr="009C1603">
              <w:rPr>
                <w:rFonts w:hint="cs"/>
                <w:rtl/>
              </w:rPr>
              <w:t>خ عبد الرحمن بن محمد بن قاسم نجد</w:t>
            </w:r>
            <w:r w:rsidR="00442369" w:rsidRPr="009C1603">
              <w:rPr>
                <w:rFonts w:hint="cs"/>
                <w:rtl/>
              </w:rPr>
              <w:t>ی</w:t>
            </w:r>
            <w:r w:rsidRPr="009C1603">
              <w:rPr>
                <w:rFonts w:hint="cs"/>
                <w:rtl/>
              </w:rPr>
              <w:t>.</w:t>
            </w:r>
          </w:p>
        </w:tc>
      </w:tr>
      <w:tr w:rsidR="00183742" w:rsidRPr="00E143FC" w:rsidTr="001021C5">
        <w:tc>
          <w:tcPr>
            <w:tcW w:w="512" w:type="pct"/>
          </w:tcPr>
          <w:p w:rsidR="00183742" w:rsidRPr="009C1603" w:rsidRDefault="00183742" w:rsidP="009C1603">
            <w:pPr>
              <w:pStyle w:val="a7"/>
              <w:ind w:firstLine="0"/>
              <w:jc w:val="center"/>
              <w:rPr>
                <w:rStyle w:val="PageNumber"/>
                <w:rtl/>
              </w:rPr>
            </w:pPr>
            <w:r w:rsidRPr="009C1603">
              <w:rPr>
                <w:rStyle w:val="PageNumber"/>
                <w:rFonts w:hint="cs"/>
                <w:rtl/>
              </w:rPr>
              <w:t>(6)</w:t>
            </w:r>
          </w:p>
        </w:tc>
        <w:tc>
          <w:tcPr>
            <w:tcW w:w="4488" w:type="pct"/>
          </w:tcPr>
          <w:p w:rsidR="00183742" w:rsidRPr="009C1603" w:rsidRDefault="00183742" w:rsidP="009C1603">
            <w:pPr>
              <w:pStyle w:val="a7"/>
              <w:ind w:firstLine="0"/>
            </w:pPr>
            <w:r w:rsidRPr="009C1603">
              <w:rPr>
                <w:rFonts w:hint="cs"/>
                <w:rtl/>
              </w:rPr>
              <w:t>ش</w:t>
            </w:r>
            <w:r w:rsidR="00442369" w:rsidRPr="009C1603">
              <w:rPr>
                <w:rFonts w:hint="cs"/>
                <w:rtl/>
              </w:rPr>
              <w:t>ی</w:t>
            </w:r>
            <w:r w:rsidRPr="009C1603">
              <w:rPr>
                <w:rFonts w:hint="cs"/>
                <w:rtl/>
              </w:rPr>
              <w:t>خ محمد بن إبراه</w:t>
            </w:r>
            <w:r w:rsidR="00442369" w:rsidRPr="009C1603">
              <w:rPr>
                <w:rFonts w:hint="cs"/>
                <w:rtl/>
              </w:rPr>
              <w:t>ی</w:t>
            </w:r>
            <w:r w:rsidRPr="009C1603">
              <w:rPr>
                <w:rFonts w:hint="cs"/>
                <w:rtl/>
              </w:rPr>
              <w:t>م آل الش</w:t>
            </w:r>
            <w:r w:rsidR="00442369" w:rsidRPr="009C1603">
              <w:rPr>
                <w:rFonts w:hint="cs"/>
                <w:rtl/>
              </w:rPr>
              <w:t>ی</w:t>
            </w:r>
            <w:r w:rsidRPr="009C1603">
              <w:rPr>
                <w:rFonts w:hint="cs"/>
                <w:rtl/>
              </w:rPr>
              <w:t>خ.</w:t>
            </w:r>
          </w:p>
        </w:tc>
      </w:tr>
      <w:tr w:rsidR="00183742" w:rsidRPr="00E143FC" w:rsidTr="001021C5">
        <w:tc>
          <w:tcPr>
            <w:tcW w:w="512" w:type="pct"/>
          </w:tcPr>
          <w:p w:rsidR="00183742" w:rsidRPr="009C1603" w:rsidRDefault="00183742" w:rsidP="009C1603">
            <w:pPr>
              <w:pStyle w:val="a7"/>
              <w:ind w:firstLine="0"/>
              <w:jc w:val="center"/>
              <w:rPr>
                <w:rStyle w:val="PageNumber"/>
                <w:rtl/>
              </w:rPr>
            </w:pPr>
            <w:r w:rsidRPr="009C1603">
              <w:rPr>
                <w:rStyle w:val="PageNumber"/>
                <w:rFonts w:hint="cs"/>
                <w:rtl/>
              </w:rPr>
              <w:t>(7)</w:t>
            </w:r>
          </w:p>
        </w:tc>
        <w:tc>
          <w:tcPr>
            <w:tcW w:w="4488" w:type="pct"/>
          </w:tcPr>
          <w:p w:rsidR="00183742" w:rsidRPr="009C1603" w:rsidRDefault="00183742" w:rsidP="009C1603">
            <w:pPr>
              <w:pStyle w:val="a7"/>
              <w:ind w:firstLine="0"/>
            </w:pPr>
            <w:r w:rsidRPr="009C1603">
              <w:rPr>
                <w:rFonts w:hint="cs"/>
                <w:rtl/>
              </w:rPr>
              <w:t>حضرت ش</w:t>
            </w:r>
            <w:r w:rsidR="00442369" w:rsidRPr="009C1603">
              <w:rPr>
                <w:rFonts w:hint="cs"/>
                <w:rtl/>
              </w:rPr>
              <w:t>ی</w:t>
            </w:r>
            <w:r w:rsidRPr="009C1603">
              <w:rPr>
                <w:rFonts w:hint="cs"/>
                <w:rtl/>
              </w:rPr>
              <w:t>خ عبد العز</w:t>
            </w:r>
            <w:r w:rsidR="00442369" w:rsidRPr="009C1603">
              <w:rPr>
                <w:rFonts w:hint="cs"/>
                <w:rtl/>
              </w:rPr>
              <w:t>ی</w:t>
            </w:r>
            <w:r w:rsidRPr="009C1603">
              <w:rPr>
                <w:rFonts w:hint="cs"/>
                <w:rtl/>
              </w:rPr>
              <w:t>ز بن باز.</w:t>
            </w:r>
          </w:p>
        </w:tc>
      </w:tr>
      <w:tr w:rsidR="00183742" w:rsidRPr="00E143FC" w:rsidTr="001021C5">
        <w:tc>
          <w:tcPr>
            <w:tcW w:w="512" w:type="pct"/>
          </w:tcPr>
          <w:p w:rsidR="00183742" w:rsidRPr="009C1603" w:rsidRDefault="00183742" w:rsidP="009C1603">
            <w:pPr>
              <w:pStyle w:val="a7"/>
              <w:ind w:firstLine="0"/>
              <w:jc w:val="center"/>
              <w:rPr>
                <w:rStyle w:val="PageNumber"/>
                <w:rtl/>
              </w:rPr>
            </w:pPr>
            <w:r w:rsidRPr="009C1603">
              <w:rPr>
                <w:rStyle w:val="PageNumber"/>
                <w:rFonts w:hint="cs"/>
                <w:rtl/>
              </w:rPr>
              <w:t>(8)</w:t>
            </w:r>
          </w:p>
        </w:tc>
        <w:tc>
          <w:tcPr>
            <w:tcW w:w="4488" w:type="pct"/>
          </w:tcPr>
          <w:p w:rsidR="00183742" w:rsidRPr="009C1603" w:rsidRDefault="00183742" w:rsidP="009C1603">
            <w:pPr>
              <w:pStyle w:val="a7"/>
              <w:ind w:firstLine="0"/>
            </w:pPr>
            <w:r w:rsidRPr="009C1603">
              <w:rPr>
                <w:rFonts w:hint="cs"/>
                <w:rtl/>
              </w:rPr>
              <w:t>ش</w:t>
            </w:r>
            <w:r w:rsidR="00442369" w:rsidRPr="009C1603">
              <w:rPr>
                <w:rFonts w:hint="cs"/>
                <w:rtl/>
              </w:rPr>
              <w:t>ی</w:t>
            </w:r>
            <w:r w:rsidRPr="009C1603">
              <w:rPr>
                <w:rFonts w:hint="cs"/>
                <w:rtl/>
              </w:rPr>
              <w:t>خ محمد صالح</w:t>
            </w:r>
            <w:r w:rsidR="007F43A8" w:rsidRPr="009C1603">
              <w:rPr>
                <w:rFonts w:hint="cs"/>
                <w:rtl/>
              </w:rPr>
              <w:t xml:space="preserve"> </w:t>
            </w:r>
            <w:r w:rsidRPr="009C1603">
              <w:rPr>
                <w:rFonts w:hint="cs"/>
                <w:rtl/>
              </w:rPr>
              <w:t>عث</w:t>
            </w:r>
            <w:r w:rsidR="00442369" w:rsidRPr="009C1603">
              <w:rPr>
                <w:rFonts w:hint="cs"/>
                <w:rtl/>
              </w:rPr>
              <w:t>ی</w:t>
            </w:r>
            <w:r w:rsidRPr="009C1603">
              <w:rPr>
                <w:rFonts w:hint="cs"/>
                <w:rtl/>
              </w:rPr>
              <w:t>م</w:t>
            </w:r>
            <w:r w:rsidR="00442369" w:rsidRPr="009C1603">
              <w:rPr>
                <w:rFonts w:hint="cs"/>
                <w:rtl/>
              </w:rPr>
              <w:t>ی</w:t>
            </w:r>
            <w:r w:rsidRPr="009C1603">
              <w:rPr>
                <w:rFonts w:hint="cs"/>
                <w:rtl/>
              </w:rPr>
              <w:t>ن.</w:t>
            </w:r>
          </w:p>
        </w:tc>
      </w:tr>
      <w:tr w:rsidR="00183742" w:rsidRPr="00E143FC" w:rsidTr="001021C5">
        <w:tc>
          <w:tcPr>
            <w:tcW w:w="512" w:type="pct"/>
          </w:tcPr>
          <w:p w:rsidR="00183742" w:rsidRPr="009C1603" w:rsidRDefault="00183742" w:rsidP="009C1603">
            <w:pPr>
              <w:pStyle w:val="a7"/>
              <w:ind w:firstLine="0"/>
              <w:jc w:val="center"/>
              <w:rPr>
                <w:rStyle w:val="PageNumber"/>
                <w:rtl/>
              </w:rPr>
            </w:pPr>
            <w:r w:rsidRPr="009C1603">
              <w:rPr>
                <w:rStyle w:val="PageNumber"/>
                <w:rFonts w:hint="cs"/>
                <w:rtl/>
              </w:rPr>
              <w:t>(9)</w:t>
            </w:r>
          </w:p>
        </w:tc>
        <w:tc>
          <w:tcPr>
            <w:tcW w:w="4488" w:type="pct"/>
          </w:tcPr>
          <w:p w:rsidR="00183742" w:rsidRPr="009C1603" w:rsidRDefault="00183742" w:rsidP="009C1603">
            <w:pPr>
              <w:pStyle w:val="a7"/>
              <w:ind w:firstLine="0"/>
            </w:pPr>
            <w:r w:rsidRPr="009C1603">
              <w:rPr>
                <w:rFonts w:hint="cs"/>
                <w:rtl/>
              </w:rPr>
              <w:t>محدث و علامه‌ ش</w:t>
            </w:r>
            <w:r w:rsidR="00442369" w:rsidRPr="009C1603">
              <w:rPr>
                <w:rFonts w:hint="cs"/>
                <w:rtl/>
              </w:rPr>
              <w:t>ی</w:t>
            </w:r>
            <w:r w:rsidRPr="009C1603">
              <w:rPr>
                <w:rFonts w:hint="cs"/>
                <w:rtl/>
              </w:rPr>
              <w:t>خ ناصر الد</w:t>
            </w:r>
            <w:r w:rsidR="00442369" w:rsidRPr="009C1603">
              <w:rPr>
                <w:rFonts w:hint="cs"/>
                <w:rtl/>
              </w:rPr>
              <w:t>ی</w:t>
            </w:r>
            <w:r w:rsidRPr="009C1603">
              <w:rPr>
                <w:rFonts w:hint="cs"/>
                <w:rtl/>
              </w:rPr>
              <w:t>ن ألبان</w:t>
            </w:r>
            <w:r w:rsidR="00442369" w:rsidRPr="009C1603">
              <w:rPr>
                <w:rFonts w:hint="cs"/>
                <w:rtl/>
              </w:rPr>
              <w:t>ی</w:t>
            </w:r>
            <w:r w:rsidRPr="009C1603">
              <w:rPr>
                <w:rFonts w:hint="cs"/>
                <w:rtl/>
              </w:rPr>
              <w:t>.</w:t>
            </w:r>
          </w:p>
        </w:tc>
      </w:tr>
      <w:tr w:rsidR="00183742" w:rsidRPr="00E143FC" w:rsidTr="001021C5">
        <w:tc>
          <w:tcPr>
            <w:tcW w:w="512" w:type="pct"/>
          </w:tcPr>
          <w:p w:rsidR="00183742" w:rsidRPr="009C1603" w:rsidRDefault="00183742" w:rsidP="009C1603">
            <w:pPr>
              <w:pStyle w:val="a7"/>
              <w:ind w:firstLine="0"/>
              <w:jc w:val="center"/>
              <w:rPr>
                <w:rStyle w:val="PageNumber"/>
                <w:rtl/>
              </w:rPr>
            </w:pPr>
            <w:r w:rsidRPr="009C1603">
              <w:rPr>
                <w:rStyle w:val="PageNumber"/>
                <w:rFonts w:hint="cs"/>
                <w:rtl/>
              </w:rPr>
              <w:t>(10)</w:t>
            </w:r>
          </w:p>
        </w:tc>
        <w:tc>
          <w:tcPr>
            <w:tcW w:w="4488" w:type="pct"/>
          </w:tcPr>
          <w:p w:rsidR="00183742" w:rsidRPr="009C1603" w:rsidRDefault="00183742" w:rsidP="009C1603">
            <w:pPr>
              <w:pStyle w:val="a7"/>
              <w:ind w:firstLine="0"/>
              <w:rPr>
                <w:rtl/>
              </w:rPr>
            </w:pPr>
            <w:r w:rsidRPr="009C1603">
              <w:rPr>
                <w:rFonts w:hint="cs"/>
                <w:rtl/>
              </w:rPr>
              <w:t>ش</w:t>
            </w:r>
            <w:r w:rsidR="00442369" w:rsidRPr="009C1603">
              <w:rPr>
                <w:rFonts w:hint="cs"/>
                <w:rtl/>
              </w:rPr>
              <w:t>ی</w:t>
            </w:r>
            <w:r w:rsidRPr="009C1603">
              <w:rPr>
                <w:rFonts w:hint="cs"/>
                <w:rtl/>
              </w:rPr>
              <w:t>خ صالح فوزان.</w:t>
            </w:r>
          </w:p>
        </w:tc>
      </w:tr>
    </w:tbl>
    <w:p w:rsidR="009C1603" w:rsidRDefault="009C1603" w:rsidP="009C1603">
      <w:pPr>
        <w:pStyle w:val="a7"/>
        <w:rPr>
          <w:rtl/>
        </w:rPr>
        <w:sectPr w:rsidR="009C1603" w:rsidSect="00F23035">
          <w:footnotePr>
            <w:numRestart w:val="eachPage"/>
          </w:footnotePr>
          <w:type w:val="oddPage"/>
          <w:pgSz w:w="9356" w:h="13608" w:code="9"/>
          <w:pgMar w:top="567" w:right="1134" w:bottom="851" w:left="1134" w:header="454" w:footer="0" w:gutter="0"/>
          <w:cols w:space="708"/>
          <w:titlePg/>
          <w:bidi/>
          <w:rtlGutter/>
          <w:docGrid w:linePitch="360"/>
        </w:sectPr>
      </w:pPr>
    </w:p>
    <w:p w:rsidR="00183742" w:rsidRPr="00E143FC" w:rsidRDefault="00183742" w:rsidP="0089082B">
      <w:pPr>
        <w:pStyle w:val="a"/>
        <w:rPr>
          <w:rtl/>
        </w:rPr>
      </w:pPr>
      <w:bookmarkStart w:id="1077" w:name="_Toc73092758"/>
      <w:bookmarkStart w:id="1078" w:name="_Toc226834903"/>
      <w:bookmarkStart w:id="1079" w:name="_Toc286875685"/>
      <w:bookmarkStart w:id="1080" w:name="_Toc421088067"/>
      <w:r w:rsidRPr="00E143FC">
        <w:rPr>
          <w:rFonts w:hint="cs"/>
          <w:rtl/>
        </w:rPr>
        <w:t>مراجع</w:t>
      </w:r>
      <w:bookmarkEnd w:id="1077"/>
      <w:bookmarkEnd w:id="1078"/>
      <w:bookmarkEnd w:id="1079"/>
      <w:bookmarkEnd w:id="1080"/>
    </w:p>
    <w:p w:rsidR="00183742" w:rsidRPr="00C047EF" w:rsidRDefault="00183742" w:rsidP="000A03DF">
      <w:pPr>
        <w:pStyle w:val="a0"/>
        <w:numPr>
          <w:ilvl w:val="0"/>
          <w:numId w:val="78"/>
        </w:numPr>
        <w:spacing w:after="0"/>
        <w:ind w:left="641" w:hanging="357"/>
        <w:rPr>
          <w:rFonts w:ascii="Lotus Linotype" w:hAnsi="Lotus Linotype" w:cs="Lotus Linotype"/>
          <w:b/>
          <w:sz w:val="28"/>
          <w:szCs w:val="27"/>
          <w:rtl/>
        </w:rPr>
      </w:pPr>
      <w:r w:rsidRPr="009C1603">
        <w:rPr>
          <w:rStyle w:val="Char3"/>
          <w:rtl/>
        </w:rPr>
        <w:t>الصوم والزكاة</w:t>
      </w:r>
      <w:r w:rsidRPr="009C1603">
        <w:rPr>
          <w:rStyle w:val="Char2"/>
          <w:rtl/>
        </w:rPr>
        <w:t>، محمد بن صالح عثيمين.</w:t>
      </w:r>
    </w:p>
    <w:p w:rsidR="00183742" w:rsidRPr="00C047EF" w:rsidRDefault="00183742" w:rsidP="000A03DF">
      <w:pPr>
        <w:pStyle w:val="a0"/>
        <w:numPr>
          <w:ilvl w:val="0"/>
          <w:numId w:val="78"/>
        </w:numPr>
        <w:spacing w:after="0"/>
        <w:ind w:left="641" w:hanging="357"/>
        <w:rPr>
          <w:rFonts w:ascii="Lotus Linotype" w:hAnsi="Lotus Linotype" w:cs="Lotus Linotype"/>
          <w:b/>
          <w:sz w:val="28"/>
          <w:szCs w:val="27"/>
        </w:rPr>
      </w:pPr>
      <w:r w:rsidRPr="009C1603">
        <w:rPr>
          <w:rStyle w:val="Char3"/>
          <w:rtl/>
        </w:rPr>
        <w:t>صفة صلاة النبي</w:t>
      </w:r>
      <w:r w:rsidR="00B06555" w:rsidRPr="00B06555">
        <w:rPr>
          <w:rFonts w:ascii="Lotus Linotype" w:hAnsi="Lotus Linotype" w:cs="CTraditional Arabic"/>
          <w:b/>
          <w:sz w:val="28"/>
          <w:szCs w:val="27"/>
          <w:rtl/>
        </w:rPr>
        <w:t xml:space="preserve"> ج</w:t>
      </w:r>
      <w:r w:rsidRPr="009C1603">
        <w:rPr>
          <w:rStyle w:val="Char2"/>
          <w:rtl/>
        </w:rPr>
        <w:t>، حضرت شيخ عبد العزيز بن عبد الله بن باز.</w:t>
      </w:r>
    </w:p>
    <w:p w:rsidR="00183742" w:rsidRPr="00C047EF" w:rsidRDefault="00183742" w:rsidP="000A03DF">
      <w:pPr>
        <w:pStyle w:val="a0"/>
        <w:numPr>
          <w:ilvl w:val="0"/>
          <w:numId w:val="78"/>
        </w:numPr>
        <w:spacing w:after="0"/>
        <w:ind w:left="641" w:hanging="357"/>
        <w:rPr>
          <w:rFonts w:ascii="Lotus Linotype" w:hAnsi="Lotus Linotype" w:cs="Lotus Linotype"/>
          <w:b/>
          <w:sz w:val="28"/>
          <w:szCs w:val="27"/>
        </w:rPr>
      </w:pPr>
      <w:r w:rsidRPr="009C1603">
        <w:rPr>
          <w:rStyle w:val="Char3"/>
          <w:rtl/>
        </w:rPr>
        <w:t>هكذا حج النبي</w:t>
      </w:r>
      <w:r w:rsidR="00B06555" w:rsidRPr="00B06555">
        <w:rPr>
          <w:rFonts w:ascii="Lotus Linotype" w:hAnsi="Lotus Linotype" w:cs="CTraditional Arabic"/>
          <w:b/>
          <w:sz w:val="28"/>
          <w:szCs w:val="27"/>
          <w:rtl/>
        </w:rPr>
        <w:t xml:space="preserve"> ج</w:t>
      </w:r>
      <w:r w:rsidRPr="009C1603">
        <w:rPr>
          <w:rStyle w:val="Char2"/>
          <w:rtl/>
        </w:rPr>
        <w:t>، حضرت شيخ عبد العزيز بن عبد الله بن باز.</w:t>
      </w:r>
    </w:p>
    <w:p w:rsidR="00183742" w:rsidRPr="00C047EF" w:rsidRDefault="00183742" w:rsidP="000A03DF">
      <w:pPr>
        <w:pStyle w:val="a0"/>
        <w:numPr>
          <w:ilvl w:val="0"/>
          <w:numId w:val="78"/>
        </w:numPr>
        <w:spacing w:after="0"/>
        <w:ind w:left="641" w:hanging="357"/>
        <w:rPr>
          <w:rFonts w:ascii="Lotus Linotype" w:hAnsi="Lotus Linotype" w:cs="Lotus Linotype"/>
          <w:b/>
          <w:sz w:val="28"/>
          <w:szCs w:val="27"/>
        </w:rPr>
      </w:pPr>
      <w:r w:rsidRPr="009C1603">
        <w:rPr>
          <w:rStyle w:val="Char3"/>
          <w:rtl/>
        </w:rPr>
        <w:t>صفة العمرة</w:t>
      </w:r>
      <w:r w:rsidRPr="009C1603">
        <w:rPr>
          <w:rStyle w:val="Char2"/>
          <w:rtl/>
        </w:rPr>
        <w:t>، حضرت شيخ عبد العزيز بن عبد الله بن باز.</w:t>
      </w:r>
    </w:p>
    <w:p w:rsidR="00183742" w:rsidRPr="00C047EF" w:rsidRDefault="00183742" w:rsidP="000A03DF">
      <w:pPr>
        <w:pStyle w:val="a0"/>
        <w:numPr>
          <w:ilvl w:val="0"/>
          <w:numId w:val="78"/>
        </w:numPr>
        <w:spacing w:after="0"/>
        <w:ind w:left="641" w:hanging="357"/>
        <w:rPr>
          <w:rFonts w:ascii="Lotus Linotype" w:hAnsi="Lotus Linotype" w:cs="Lotus Linotype"/>
          <w:b/>
          <w:sz w:val="28"/>
          <w:szCs w:val="27"/>
        </w:rPr>
      </w:pPr>
      <w:r w:rsidRPr="009C1603">
        <w:rPr>
          <w:rStyle w:val="Char3"/>
          <w:rtl/>
        </w:rPr>
        <w:t>رسالة في الوضوء والغسل</w:t>
      </w:r>
      <w:r w:rsidRPr="009C1603">
        <w:rPr>
          <w:rStyle w:val="Char2"/>
          <w:rtl/>
        </w:rPr>
        <w:t>، محمد بن صالح عثيمين.</w:t>
      </w:r>
    </w:p>
    <w:p w:rsidR="00183742" w:rsidRPr="00C047EF" w:rsidRDefault="00183742" w:rsidP="000A03DF">
      <w:pPr>
        <w:pStyle w:val="a0"/>
        <w:numPr>
          <w:ilvl w:val="0"/>
          <w:numId w:val="78"/>
        </w:numPr>
        <w:spacing w:after="0"/>
        <w:ind w:left="641" w:hanging="357"/>
        <w:rPr>
          <w:rFonts w:ascii="Lotus Linotype" w:hAnsi="Lotus Linotype" w:cs="Lotus Linotype"/>
          <w:b/>
          <w:sz w:val="28"/>
          <w:szCs w:val="27"/>
        </w:rPr>
      </w:pPr>
      <w:r w:rsidRPr="009C1603">
        <w:rPr>
          <w:rStyle w:val="Char3"/>
          <w:rtl/>
        </w:rPr>
        <w:t>مقرر التوحيد في دولة قطر</w:t>
      </w:r>
      <w:r w:rsidRPr="009C1603">
        <w:rPr>
          <w:rStyle w:val="Char2"/>
          <w:rtl/>
        </w:rPr>
        <w:t>، عبد الله بن إبراهيم أنصاري.</w:t>
      </w:r>
    </w:p>
    <w:p w:rsidR="00183742" w:rsidRPr="00C047EF" w:rsidRDefault="00183742" w:rsidP="000A03DF">
      <w:pPr>
        <w:pStyle w:val="a0"/>
        <w:numPr>
          <w:ilvl w:val="0"/>
          <w:numId w:val="78"/>
        </w:numPr>
        <w:spacing w:after="0"/>
        <w:ind w:left="641" w:hanging="357"/>
        <w:rPr>
          <w:rFonts w:ascii="Lotus Linotype" w:hAnsi="Lotus Linotype" w:cs="Lotus Linotype"/>
          <w:b/>
          <w:sz w:val="28"/>
          <w:szCs w:val="27"/>
        </w:rPr>
      </w:pPr>
      <w:r w:rsidRPr="009C1603">
        <w:rPr>
          <w:rStyle w:val="Char3"/>
          <w:rtl/>
        </w:rPr>
        <w:t>ثلاثة أصول</w:t>
      </w:r>
      <w:r w:rsidRPr="009C1603">
        <w:rPr>
          <w:rStyle w:val="Char2"/>
          <w:rtl/>
        </w:rPr>
        <w:t>، شيخ محمد بن عبد الوهاب.</w:t>
      </w:r>
    </w:p>
    <w:p w:rsidR="00183742" w:rsidRPr="00C047EF" w:rsidRDefault="00183742" w:rsidP="000A03DF">
      <w:pPr>
        <w:pStyle w:val="a0"/>
        <w:numPr>
          <w:ilvl w:val="0"/>
          <w:numId w:val="78"/>
        </w:numPr>
        <w:spacing w:after="0"/>
        <w:ind w:left="641" w:hanging="357"/>
        <w:rPr>
          <w:rFonts w:ascii="Lotus Linotype" w:hAnsi="Lotus Linotype" w:cs="Lotus Linotype"/>
          <w:b/>
          <w:sz w:val="28"/>
          <w:szCs w:val="27"/>
        </w:rPr>
      </w:pPr>
      <w:r w:rsidRPr="009C1603">
        <w:rPr>
          <w:rStyle w:val="Char3"/>
          <w:rtl/>
        </w:rPr>
        <w:t>مقرر التوحيد للصف الأول والثاني ابتدائي بالمملكة العربية السعودية</w:t>
      </w:r>
      <w:r w:rsidRPr="009C1603">
        <w:rPr>
          <w:rStyle w:val="Char2"/>
          <w:rtl/>
        </w:rPr>
        <w:t>.</w:t>
      </w:r>
    </w:p>
    <w:p w:rsidR="00183742" w:rsidRPr="00C047EF" w:rsidRDefault="00183742" w:rsidP="000A03DF">
      <w:pPr>
        <w:pStyle w:val="a0"/>
        <w:numPr>
          <w:ilvl w:val="0"/>
          <w:numId w:val="78"/>
        </w:numPr>
        <w:spacing w:after="0"/>
        <w:ind w:left="641" w:hanging="357"/>
        <w:rPr>
          <w:rFonts w:ascii="Lotus Linotype" w:hAnsi="Lotus Linotype" w:cs="Lotus Linotype"/>
          <w:b/>
          <w:spacing w:val="-8"/>
          <w:sz w:val="28"/>
          <w:szCs w:val="27"/>
        </w:rPr>
      </w:pPr>
      <w:r w:rsidRPr="009C1603">
        <w:rPr>
          <w:rStyle w:val="Char3"/>
          <w:rtl/>
        </w:rPr>
        <w:t>مقرر السلوك للصف الأول والثاني والثالث ابتدائي بالمملكة العربية السعودية</w:t>
      </w:r>
      <w:r w:rsidRPr="009C1603">
        <w:rPr>
          <w:rStyle w:val="Char2"/>
          <w:rtl/>
        </w:rPr>
        <w:t>.</w:t>
      </w:r>
    </w:p>
    <w:p w:rsidR="00183742" w:rsidRPr="00C047EF" w:rsidRDefault="00183742" w:rsidP="000A03DF">
      <w:pPr>
        <w:pStyle w:val="a0"/>
        <w:numPr>
          <w:ilvl w:val="0"/>
          <w:numId w:val="78"/>
        </w:numPr>
        <w:spacing w:after="0"/>
        <w:ind w:left="641" w:hanging="357"/>
        <w:rPr>
          <w:rFonts w:ascii="Lotus Linotype" w:hAnsi="Lotus Linotype" w:cs="Lotus Linotype"/>
          <w:b/>
          <w:sz w:val="28"/>
          <w:szCs w:val="27"/>
        </w:rPr>
      </w:pPr>
      <w:r w:rsidRPr="009C1603">
        <w:rPr>
          <w:rStyle w:val="Char3"/>
          <w:rtl/>
        </w:rPr>
        <w:t>الإيمان</w:t>
      </w:r>
      <w:r w:rsidRPr="009C1603">
        <w:rPr>
          <w:rStyle w:val="Char2"/>
          <w:rtl/>
        </w:rPr>
        <w:t>، شيخ عبد المجيد بن عزيز الزنداني و دیگران.</w:t>
      </w:r>
    </w:p>
    <w:p w:rsidR="00183742" w:rsidRPr="00C047EF" w:rsidRDefault="00183742" w:rsidP="000A03DF">
      <w:pPr>
        <w:pStyle w:val="a0"/>
        <w:numPr>
          <w:ilvl w:val="0"/>
          <w:numId w:val="78"/>
        </w:numPr>
        <w:spacing w:after="0"/>
        <w:ind w:left="641" w:hanging="357"/>
        <w:rPr>
          <w:rFonts w:ascii="Lotus Linotype" w:hAnsi="Lotus Linotype" w:cs="Lotus Linotype"/>
          <w:b/>
          <w:sz w:val="28"/>
          <w:szCs w:val="27"/>
        </w:rPr>
      </w:pPr>
      <w:r w:rsidRPr="009C1603">
        <w:rPr>
          <w:rStyle w:val="Char3"/>
          <w:rtl/>
        </w:rPr>
        <w:t>خلاصة الكلام في أحكام الصيام</w:t>
      </w:r>
      <w:r w:rsidRPr="009C1603">
        <w:rPr>
          <w:rStyle w:val="Char2"/>
          <w:rtl/>
        </w:rPr>
        <w:t>، شيخ عبد الله الجار الله.</w:t>
      </w:r>
    </w:p>
    <w:p w:rsidR="00183742" w:rsidRPr="00C047EF" w:rsidRDefault="00183742" w:rsidP="000A03DF">
      <w:pPr>
        <w:pStyle w:val="a0"/>
        <w:numPr>
          <w:ilvl w:val="0"/>
          <w:numId w:val="78"/>
        </w:numPr>
        <w:spacing w:after="0"/>
        <w:ind w:left="641" w:hanging="357"/>
        <w:jc w:val="both"/>
        <w:rPr>
          <w:rFonts w:ascii="Lotus Linotype" w:hAnsi="Lotus Linotype" w:cs="Lotus Linotype"/>
          <w:b/>
          <w:sz w:val="28"/>
          <w:szCs w:val="27"/>
        </w:rPr>
      </w:pPr>
      <w:r w:rsidRPr="009C1603">
        <w:rPr>
          <w:rStyle w:val="Char3"/>
          <w:rtl/>
        </w:rPr>
        <w:t>آداب الحج والعمرة والزيارة الشرعية</w:t>
      </w:r>
      <w:r w:rsidRPr="009C1603">
        <w:rPr>
          <w:rStyle w:val="Char2"/>
          <w:rtl/>
        </w:rPr>
        <w:t>، عبد العزيز بن عبد الله بن حسن آل الشيخ.</w:t>
      </w:r>
    </w:p>
    <w:p w:rsidR="00183742" w:rsidRPr="00C047EF" w:rsidRDefault="00183742" w:rsidP="000A03DF">
      <w:pPr>
        <w:pStyle w:val="a0"/>
        <w:numPr>
          <w:ilvl w:val="0"/>
          <w:numId w:val="78"/>
        </w:numPr>
        <w:spacing w:after="0"/>
        <w:ind w:left="641" w:hanging="357"/>
        <w:rPr>
          <w:rFonts w:ascii="Lotus Linotype" w:hAnsi="Lotus Linotype" w:cs="Lotus Linotype"/>
          <w:b/>
          <w:sz w:val="28"/>
          <w:szCs w:val="27"/>
        </w:rPr>
      </w:pPr>
      <w:r w:rsidRPr="009C1603">
        <w:rPr>
          <w:rStyle w:val="Char3"/>
          <w:rtl/>
        </w:rPr>
        <w:t>محمد رسول الله</w:t>
      </w:r>
      <w:r w:rsidRPr="009C1603">
        <w:rPr>
          <w:rStyle w:val="Char2"/>
          <w:rtl/>
        </w:rPr>
        <w:t>، شيخ الأزهر محمد خضر حسين.</w:t>
      </w:r>
    </w:p>
    <w:p w:rsidR="00183742" w:rsidRPr="00C047EF" w:rsidRDefault="00183742" w:rsidP="000A03DF">
      <w:pPr>
        <w:pStyle w:val="a0"/>
        <w:numPr>
          <w:ilvl w:val="0"/>
          <w:numId w:val="78"/>
        </w:numPr>
        <w:spacing w:after="0"/>
        <w:ind w:left="641" w:hanging="357"/>
        <w:rPr>
          <w:rFonts w:ascii="Lotus Linotype" w:hAnsi="Lotus Linotype" w:cs="Lotus Linotype"/>
          <w:b/>
          <w:sz w:val="28"/>
          <w:szCs w:val="27"/>
        </w:rPr>
      </w:pPr>
      <w:r w:rsidRPr="009C1603">
        <w:rPr>
          <w:rStyle w:val="Char3"/>
          <w:rtl/>
        </w:rPr>
        <w:t>منهاج المسلم</w:t>
      </w:r>
      <w:r w:rsidRPr="009C1603">
        <w:rPr>
          <w:rStyle w:val="Char2"/>
          <w:rtl/>
        </w:rPr>
        <w:t>، أبو بكر جزائري.</w:t>
      </w:r>
    </w:p>
    <w:p w:rsidR="00183742" w:rsidRPr="00C047EF" w:rsidRDefault="00183742" w:rsidP="000A03DF">
      <w:pPr>
        <w:pStyle w:val="a0"/>
        <w:numPr>
          <w:ilvl w:val="0"/>
          <w:numId w:val="78"/>
        </w:numPr>
        <w:spacing w:after="0"/>
        <w:ind w:left="641" w:hanging="357"/>
        <w:rPr>
          <w:rFonts w:ascii="Lotus Linotype" w:hAnsi="Lotus Linotype" w:cs="Lotus Linotype"/>
          <w:b/>
          <w:sz w:val="28"/>
          <w:szCs w:val="27"/>
        </w:rPr>
      </w:pPr>
      <w:r w:rsidRPr="009C1603">
        <w:rPr>
          <w:rStyle w:val="Char3"/>
          <w:rtl/>
        </w:rPr>
        <w:t>دليل المسلم المبتدئ</w:t>
      </w:r>
      <w:r w:rsidRPr="009C1603">
        <w:rPr>
          <w:rStyle w:val="Char2"/>
          <w:rtl/>
        </w:rPr>
        <w:t>، عبد الله خربوش.</w:t>
      </w:r>
    </w:p>
    <w:p w:rsidR="00183742" w:rsidRPr="00C047EF" w:rsidRDefault="00183742" w:rsidP="000A03DF">
      <w:pPr>
        <w:pStyle w:val="a0"/>
        <w:numPr>
          <w:ilvl w:val="0"/>
          <w:numId w:val="78"/>
        </w:numPr>
        <w:spacing w:after="0"/>
        <w:ind w:left="641" w:hanging="357"/>
        <w:rPr>
          <w:rFonts w:ascii="Lotus Linotype" w:hAnsi="Lotus Linotype" w:cs="Lotus Linotype"/>
          <w:b/>
          <w:sz w:val="28"/>
          <w:szCs w:val="27"/>
        </w:rPr>
      </w:pPr>
      <w:r w:rsidRPr="009C1603">
        <w:rPr>
          <w:rStyle w:val="Char3"/>
          <w:rtl/>
        </w:rPr>
        <w:t>دين الإسلام، فهد المبارك</w:t>
      </w:r>
      <w:r w:rsidRPr="009C1603">
        <w:rPr>
          <w:rStyle w:val="Char2"/>
          <w:rtl/>
        </w:rPr>
        <w:t>.</w:t>
      </w:r>
    </w:p>
    <w:p w:rsidR="00183742" w:rsidRPr="00C047EF" w:rsidRDefault="00183742" w:rsidP="000A03DF">
      <w:pPr>
        <w:pStyle w:val="a0"/>
        <w:numPr>
          <w:ilvl w:val="0"/>
          <w:numId w:val="78"/>
        </w:numPr>
        <w:spacing w:after="0"/>
        <w:ind w:left="641" w:hanging="357"/>
        <w:rPr>
          <w:rFonts w:ascii="Lotus Linotype" w:hAnsi="Lotus Linotype" w:cs="Lotus Linotype"/>
          <w:b/>
          <w:sz w:val="28"/>
          <w:szCs w:val="27"/>
        </w:rPr>
      </w:pPr>
      <w:r w:rsidRPr="009C1603">
        <w:rPr>
          <w:rStyle w:val="Char3"/>
          <w:rtl/>
        </w:rPr>
        <w:t>أجوبة في أهم المهمات</w:t>
      </w:r>
      <w:r w:rsidRPr="009C1603">
        <w:rPr>
          <w:rStyle w:val="Char2"/>
          <w:rtl/>
        </w:rPr>
        <w:t>، عبد الرحمن بن سعدي.</w:t>
      </w:r>
    </w:p>
    <w:p w:rsidR="00183742" w:rsidRPr="00C047EF" w:rsidRDefault="00183742" w:rsidP="000A03DF">
      <w:pPr>
        <w:pStyle w:val="a0"/>
        <w:numPr>
          <w:ilvl w:val="0"/>
          <w:numId w:val="78"/>
        </w:numPr>
        <w:spacing w:after="0"/>
        <w:ind w:left="641" w:hanging="357"/>
        <w:rPr>
          <w:rFonts w:ascii="Lotus Linotype" w:hAnsi="Lotus Linotype" w:cs="Lotus Linotype"/>
          <w:b/>
          <w:sz w:val="28"/>
          <w:szCs w:val="27"/>
        </w:rPr>
      </w:pPr>
      <w:r w:rsidRPr="009C1603">
        <w:rPr>
          <w:rStyle w:val="Char3"/>
          <w:rtl/>
        </w:rPr>
        <w:t>محرمات استهان بها الناس</w:t>
      </w:r>
      <w:r w:rsidRPr="009C1603">
        <w:rPr>
          <w:rStyle w:val="Char2"/>
          <w:rtl/>
        </w:rPr>
        <w:t>، محمد منجد.</w:t>
      </w:r>
    </w:p>
    <w:p w:rsidR="00183742" w:rsidRPr="00C047EF" w:rsidRDefault="00183742" w:rsidP="000A03DF">
      <w:pPr>
        <w:pStyle w:val="a0"/>
        <w:numPr>
          <w:ilvl w:val="0"/>
          <w:numId w:val="78"/>
        </w:numPr>
        <w:spacing w:after="0"/>
        <w:ind w:left="641" w:hanging="357"/>
        <w:rPr>
          <w:rFonts w:ascii="Lotus Linotype" w:hAnsi="Lotus Linotype" w:cs="Lotus Linotype"/>
          <w:b/>
          <w:sz w:val="28"/>
          <w:szCs w:val="27"/>
        </w:rPr>
      </w:pPr>
      <w:r w:rsidRPr="009C1603">
        <w:rPr>
          <w:rStyle w:val="Char3"/>
          <w:rtl/>
        </w:rPr>
        <w:t>كمال الشريعة</w:t>
      </w:r>
      <w:r w:rsidRPr="009C1603">
        <w:rPr>
          <w:rStyle w:val="Char2"/>
          <w:rtl/>
        </w:rPr>
        <w:t xml:space="preserve"> </w:t>
      </w:r>
      <w:r w:rsidR="009C1603">
        <w:rPr>
          <w:rStyle w:val="Char2"/>
          <w:rFonts w:hint="cs"/>
          <w:rtl/>
        </w:rPr>
        <w:t>-</w:t>
      </w:r>
      <w:r w:rsidRPr="009C1603">
        <w:rPr>
          <w:rStyle w:val="Char2"/>
          <w:rtl/>
        </w:rPr>
        <w:t xml:space="preserve"> عبد الله بن حميد.</w:t>
      </w:r>
    </w:p>
    <w:p w:rsidR="00183742" w:rsidRPr="00C047EF" w:rsidRDefault="00183742" w:rsidP="000A03DF">
      <w:pPr>
        <w:pStyle w:val="a0"/>
        <w:numPr>
          <w:ilvl w:val="0"/>
          <w:numId w:val="78"/>
        </w:numPr>
        <w:spacing w:after="0"/>
        <w:ind w:left="641" w:hanging="357"/>
        <w:rPr>
          <w:rFonts w:ascii="Lotus Linotype" w:hAnsi="Lotus Linotype" w:cs="Lotus Linotype"/>
          <w:b/>
          <w:sz w:val="28"/>
          <w:szCs w:val="27"/>
        </w:rPr>
      </w:pPr>
      <w:r w:rsidRPr="009C1603">
        <w:rPr>
          <w:rStyle w:val="Char3"/>
          <w:rtl/>
        </w:rPr>
        <w:t>ما لا يسع المسلم جهله</w:t>
      </w:r>
      <w:r w:rsidRPr="009C1603">
        <w:rPr>
          <w:rStyle w:val="Char2"/>
          <w:rtl/>
        </w:rPr>
        <w:t>، د. عبد الله المصلح.</w:t>
      </w:r>
    </w:p>
    <w:p w:rsidR="00183742" w:rsidRPr="00C047EF" w:rsidRDefault="00183742" w:rsidP="000A03DF">
      <w:pPr>
        <w:pStyle w:val="a0"/>
        <w:numPr>
          <w:ilvl w:val="0"/>
          <w:numId w:val="78"/>
        </w:numPr>
        <w:spacing w:after="0"/>
        <w:ind w:left="641" w:hanging="357"/>
        <w:rPr>
          <w:rFonts w:ascii="Lotus Linotype" w:hAnsi="Lotus Linotype" w:cs="Lotus Linotype"/>
          <w:b/>
          <w:sz w:val="28"/>
          <w:szCs w:val="27"/>
        </w:rPr>
      </w:pPr>
      <w:r w:rsidRPr="009C1603">
        <w:rPr>
          <w:rStyle w:val="Char3"/>
          <w:rtl/>
        </w:rPr>
        <w:t>الحكمة من تعداد الزوجات</w:t>
      </w:r>
      <w:r w:rsidRPr="009C1603">
        <w:rPr>
          <w:rStyle w:val="Char2"/>
          <w:rtl/>
        </w:rPr>
        <w:t>، عبد الله ناصح علوان.</w:t>
      </w:r>
    </w:p>
    <w:p w:rsidR="00183742" w:rsidRPr="00C047EF" w:rsidRDefault="00183742" w:rsidP="000A03DF">
      <w:pPr>
        <w:pStyle w:val="a0"/>
        <w:numPr>
          <w:ilvl w:val="0"/>
          <w:numId w:val="78"/>
        </w:numPr>
        <w:spacing w:after="0"/>
        <w:ind w:left="641" w:hanging="357"/>
        <w:rPr>
          <w:rFonts w:ascii="Lotus Linotype" w:hAnsi="Lotus Linotype" w:cs="Lotus Linotype"/>
          <w:b/>
          <w:sz w:val="28"/>
          <w:szCs w:val="27"/>
        </w:rPr>
      </w:pPr>
      <w:r w:rsidRPr="009C1603">
        <w:rPr>
          <w:rStyle w:val="Char3"/>
          <w:rtl/>
        </w:rPr>
        <w:t>يا فتاة الإسلام</w:t>
      </w:r>
      <w:r w:rsidRPr="009C1603">
        <w:rPr>
          <w:rStyle w:val="Char2"/>
          <w:rtl/>
        </w:rPr>
        <w:t>، محمد بن صالح بليهي.</w:t>
      </w:r>
    </w:p>
    <w:p w:rsidR="00183742" w:rsidRPr="00C047EF" w:rsidRDefault="00183742" w:rsidP="000A03DF">
      <w:pPr>
        <w:pStyle w:val="a0"/>
        <w:numPr>
          <w:ilvl w:val="0"/>
          <w:numId w:val="78"/>
        </w:numPr>
        <w:spacing w:after="0"/>
        <w:ind w:left="641" w:hanging="357"/>
        <w:rPr>
          <w:rFonts w:ascii="Lotus Linotype" w:hAnsi="Lotus Linotype" w:cs="Lotus Linotype"/>
          <w:b/>
          <w:sz w:val="28"/>
          <w:szCs w:val="27"/>
        </w:rPr>
      </w:pPr>
      <w:r w:rsidRPr="009C1603">
        <w:rPr>
          <w:rStyle w:val="Char3"/>
          <w:rtl/>
        </w:rPr>
        <w:t>المؤامرة على المرأة المسلمة</w:t>
      </w:r>
      <w:r w:rsidRPr="009C1603">
        <w:rPr>
          <w:rStyle w:val="Char2"/>
          <w:rtl/>
        </w:rPr>
        <w:t>، حصين.</w:t>
      </w:r>
    </w:p>
    <w:p w:rsidR="00183742" w:rsidRPr="00C047EF" w:rsidRDefault="00183742" w:rsidP="000A03DF">
      <w:pPr>
        <w:pStyle w:val="a0"/>
        <w:numPr>
          <w:ilvl w:val="0"/>
          <w:numId w:val="78"/>
        </w:numPr>
        <w:spacing w:after="0"/>
        <w:ind w:left="641" w:hanging="357"/>
        <w:rPr>
          <w:rFonts w:ascii="Lotus Linotype" w:hAnsi="Lotus Linotype" w:cs="Lotus Linotype"/>
          <w:b/>
          <w:sz w:val="28"/>
          <w:szCs w:val="27"/>
        </w:rPr>
      </w:pPr>
      <w:r w:rsidRPr="009C1603">
        <w:rPr>
          <w:rStyle w:val="Char3"/>
          <w:rtl/>
        </w:rPr>
        <w:t>رسالة في النكاح</w:t>
      </w:r>
      <w:r w:rsidRPr="009C1603">
        <w:rPr>
          <w:rStyle w:val="Char2"/>
          <w:rtl/>
        </w:rPr>
        <w:t>، وزارة العدل.</w:t>
      </w:r>
    </w:p>
    <w:p w:rsidR="00183742" w:rsidRPr="00C047EF" w:rsidRDefault="00183742" w:rsidP="000A03DF">
      <w:pPr>
        <w:pStyle w:val="a0"/>
        <w:numPr>
          <w:ilvl w:val="0"/>
          <w:numId w:val="78"/>
        </w:numPr>
        <w:spacing w:after="0"/>
        <w:ind w:left="641" w:hanging="357"/>
        <w:rPr>
          <w:rFonts w:ascii="Lotus Linotype" w:hAnsi="Lotus Linotype" w:cs="Lotus Linotype"/>
          <w:b/>
          <w:sz w:val="28"/>
          <w:szCs w:val="27"/>
        </w:rPr>
      </w:pPr>
      <w:r w:rsidRPr="009C1603">
        <w:rPr>
          <w:rStyle w:val="Char3"/>
          <w:rtl/>
        </w:rPr>
        <w:t>الزواج</w:t>
      </w:r>
      <w:r w:rsidRPr="009C1603">
        <w:rPr>
          <w:rStyle w:val="Char2"/>
          <w:rtl/>
        </w:rPr>
        <w:t>، عمر رضا كحالة.</w:t>
      </w:r>
    </w:p>
    <w:p w:rsidR="00183742" w:rsidRPr="00C047EF" w:rsidRDefault="00183742" w:rsidP="000A03DF">
      <w:pPr>
        <w:pStyle w:val="a0"/>
        <w:numPr>
          <w:ilvl w:val="0"/>
          <w:numId w:val="78"/>
        </w:numPr>
        <w:spacing w:after="0"/>
        <w:ind w:left="641" w:hanging="357"/>
        <w:rPr>
          <w:rFonts w:ascii="Lotus Linotype" w:hAnsi="Lotus Linotype" w:cs="Lotus Linotype"/>
          <w:b/>
          <w:sz w:val="28"/>
          <w:szCs w:val="27"/>
        </w:rPr>
      </w:pPr>
      <w:r w:rsidRPr="009C1603">
        <w:rPr>
          <w:rStyle w:val="Char3"/>
          <w:rtl/>
        </w:rPr>
        <w:t>عقبات الزواج</w:t>
      </w:r>
      <w:r w:rsidRPr="009C1603">
        <w:rPr>
          <w:rStyle w:val="Char2"/>
          <w:rtl/>
        </w:rPr>
        <w:t>، عبد الله ناصح علوان.</w:t>
      </w:r>
    </w:p>
    <w:p w:rsidR="00183742" w:rsidRPr="00C047EF" w:rsidRDefault="00183742" w:rsidP="000A03DF">
      <w:pPr>
        <w:pStyle w:val="a0"/>
        <w:numPr>
          <w:ilvl w:val="0"/>
          <w:numId w:val="78"/>
        </w:numPr>
        <w:spacing w:after="0"/>
        <w:ind w:left="641" w:hanging="357"/>
        <w:rPr>
          <w:rFonts w:ascii="Lotus Linotype" w:hAnsi="Lotus Linotype" w:cs="Lotus Linotype"/>
          <w:b/>
          <w:sz w:val="28"/>
          <w:szCs w:val="27"/>
        </w:rPr>
      </w:pPr>
      <w:r w:rsidRPr="009C1603">
        <w:rPr>
          <w:rStyle w:val="Char3"/>
          <w:rtl/>
        </w:rPr>
        <w:t>خطر التبرج</w:t>
      </w:r>
      <w:r w:rsidRPr="009C1603">
        <w:rPr>
          <w:rStyle w:val="Char2"/>
          <w:rtl/>
        </w:rPr>
        <w:t>، عبد الباقي رمضون.</w:t>
      </w:r>
    </w:p>
    <w:p w:rsidR="00183742" w:rsidRPr="00C047EF" w:rsidRDefault="00183742" w:rsidP="000A03DF">
      <w:pPr>
        <w:pStyle w:val="a0"/>
        <w:numPr>
          <w:ilvl w:val="0"/>
          <w:numId w:val="78"/>
        </w:numPr>
        <w:spacing w:after="0"/>
        <w:ind w:left="641" w:hanging="357"/>
        <w:rPr>
          <w:rFonts w:ascii="Lotus Linotype" w:hAnsi="Lotus Linotype" w:cs="Lotus Linotype"/>
          <w:b/>
          <w:sz w:val="28"/>
          <w:szCs w:val="27"/>
        </w:rPr>
      </w:pPr>
      <w:r w:rsidRPr="009C1603">
        <w:rPr>
          <w:rStyle w:val="Char3"/>
          <w:rtl/>
        </w:rPr>
        <w:t>المرأة المسلمة</w:t>
      </w:r>
      <w:r w:rsidRPr="009C1603">
        <w:rPr>
          <w:rStyle w:val="Char2"/>
          <w:rtl/>
        </w:rPr>
        <w:t>، وهبي سليمان ألباني.</w:t>
      </w:r>
    </w:p>
    <w:p w:rsidR="00183742" w:rsidRPr="00C047EF" w:rsidRDefault="00183742" w:rsidP="000A03DF">
      <w:pPr>
        <w:pStyle w:val="a0"/>
        <w:numPr>
          <w:ilvl w:val="0"/>
          <w:numId w:val="78"/>
        </w:numPr>
        <w:spacing w:after="0"/>
        <w:ind w:left="641" w:hanging="357"/>
        <w:rPr>
          <w:rFonts w:ascii="Lotus Linotype" w:hAnsi="Lotus Linotype" w:cs="Lotus Linotype"/>
          <w:b/>
          <w:sz w:val="28"/>
          <w:szCs w:val="27"/>
          <w:rtl/>
        </w:rPr>
      </w:pPr>
      <w:r w:rsidRPr="009C1603">
        <w:rPr>
          <w:rStyle w:val="Char3"/>
          <w:rtl/>
        </w:rPr>
        <w:t>مجموع الفوائد واقتناص الأوابد</w:t>
      </w:r>
      <w:r w:rsidRPr="009C1603">
        <w:rPr>
          <w:rStyle w:val="Char2"/>
          <w:rtl/>
        </w:rPr>
        <w:t>، شيخ عبد الرحمن بن سعدي.</w:t>
      </w:r>
    </w:p>
    <w:sectPr w:rsidR="00183742" w:rsidRPr="00C047EF" w:rsidSect="009C1603">
      <w:footnotePr>
        <w:numRestart w:val="eachPage"/>
      </w:footnotePr>
      <w:type w:val="oddPage"/>
      <w:pgSz w:w="9356" w:h="13608" w:code="9"/>
      <w:pgMar w:top="567" w:right="1134" w:bottom="851" w:left="1134"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21E" w:rsidRDefault="00BC321E" w:rsidP="00CB7412">
      <w:r>
        <w:separator/>
      </w:r>
    </w:p>
  </w:endnote>
  <w:endnote w:type="continuationSeparator" w:id="0">
    <w:p w:rsidR="00BC321E" w:rsidRDefault="00BC321E" w:rsidP="00CB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IRNazli">
    <w:panose1 w:val="02000506000000020002"/>
    <w:charset w:val="00"/>
    <w:family w:val="auto"/>
    <w:pitch w:val="variable"/>
    <w:sig w:usb0="00002003" w:usb1="00000000" w:usb2="00000000"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HQPB2">
    <w:panose1 w:val="00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MCS Taybah S_U normal.">
    <w:panose1 w:val="00000000000000000000"/>
    <w:charset w:val="B2"/>
    <w:family w:val="auto"/>
    <w:pitch w:val="variable"/>
    <w:sig w:usb0="00002001" w:usb1="00000000" w:usb2="00000000" w:usb3="00000000" w:csb0="00000040" w:csb1="00000000"/>
  </w:font>
  <w:font w:name="B Jadid">
    <w:panose1 w:val="00000700000000000000"/>
    <w:charset w:val="B2"/>
    <w:family w:val="auto"/>
    <w:pitch w:val="variable"/>
    <w:sig w:usb0="00002001" w:usb1="80000000" w:usb2="00000008" w:usb3="00000000" w:csb0="00000040" w:csb1="00000000"/>
  </w:font>
  <w:font w:name="AL-Hotham">
    <w:panose1 w:val="00000000000000000000"/>
    <w:charset w:val="B2"/>
    <w:family w:val="auto"/>
    <w:pitch w:val="fixed"/>
    <w:sig w:usb0="00002001" w:usb1="00000000" w:usb2="00000000" w:usb3="00000000" w:csb0="00000040" w:csb1="00000000"/>
  </w:font>
  <w:font w:name="AL-Sayf Bold">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L-Mateen">
    <w:panose1 w:val="00000000000000000000"/>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B Traffic">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Bodoni MT Poster Compressed">
    <w:panose1 w:val="02070706080601050204"/>
    <w:charset w:val="00"/>
    <w:family w:val="roman"/>
    <w:pitch w:val="variable"/>
    <w:sig w:usb0="00000007" w:usb1="00000000" w:usb2="00000000" w:usb3="00000000" w:csb0="00000011" w:csb1="00000000"/>
  </w:font>
  <w:font w:name="KFGQPC Uthmanic Script HAFS">
    <w:panose1 w:val="02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Unikurd Xani">
    <w:charset w:val="00"/>
    <w:family w:val="swiss"/>
    <w:pitch w:val="variable"/>
    <w:sig w:usb0="00006007" w:usb1="80000000" w:usb2="00000008" w:usb3="00000000" w:csb0="0000005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21E" w:rsidRDefault="00BC321E" w:rsidP="00CB7412">
      <w:r>
        <w:separator/>
      </w:r>
    </w:p>
  </w:footnote>
  <w:footnote w:type="continuationSeparator" w:id="0">
    <w:p w:rsidR="00BC321E" w:rsidRDefault="00BC321E" w:rsidP="00CB7412">
      <w:r>
        <w:continuationSeparator/>
      </w:r>
    </w:p>
  </w:footnote>
  <w:footnote w:id="1">
    <w:p w:rsidR="004D52A4" w:rsidRPr="00513AF4" w:rsidRDefault="004D52A4" w:rsidP="009D3294">
      <w:pPr>
        <w:pStyle w:val="ab"/>
        <w:rPr>
          <w:rtl/>
        </w:rPr>
      </w:pPr>
      <w:r w:rsidRPr="00513AF4">
        <w:rPr>
          <w:rStyle w:val="FootnoteReference"/>
          <w:vertAlign w:val="baseline"/>
        </w:rPr>
        <w:footnoteRef/>
      </w:r>
      <w:r w:rsidRPr="00513AF4">
        <w:rPr>
          <w:rStyle w:val="FootnoteReference"/>
          <w:vertAlign w:val="baseline"/>
          <w:rtl/>
        </w:rPr>
        <w:t>-</w:t>
      </w:r>
      <w:r w:rsidRPr="00513AF4">
        <w:rPr>
          <w:rtl/>
        </w:rPr>
        <w:t xml:space="preserve"> متفق علیه‌.</w:t>
      </w:r>
    </w:p>
  </w:footnote>
  <w:footnote w:id="2">
    <w:p w:rsidR="004D52A4" w:rsidRDefault="004D52A4" w:rsidP="00BC51E3">
      <w:pPr>
        <w:pStyle w:val="ab"/>
        <w:rPr>
          <w:rtl/>
        </w:rPr>
      </w:pPr>
      <w:r w:rsidRPr="00513AF4">
        <w:rPr>
          <w:rStyle w:val="FootnoteReference"/>
          <w:vertAlign w:val="baseline"/>
        </w:rPr>
        <w:footnoteRef/>
      </w:r>
      <w:r w:rsidRPr="00513AF4">
        <w:rPr>
          <w:rStyle w:val="FootnoteReference"/>
          <w:vertAlign w:val="baseline"/>
          <w:rtl/>
        </w:rPr>
        <w:t>-</w:t>
      </w:r>
      <w:r w:rsidR="00BC51E3">
        <w:rPr>
          <w:rFonts w:hint="cs"/>
          <w:rtl/>
        </w:rPr>
        <w:t xml:space="preserve"> </w:t>
      </w:r>
      <w:r w:rsidRPr="00513AF4">
        <w:rPr>
          <w:rtl/>
        </w:rPr>
        <w:t>مسند الشهاب (2/23). الجامع الصغیر، سیوطی (2/9) که‌ به‌ حسن بودن آن اشاره‌ داشته‌. طبرانی در الاوسط (6/368). مجمع البحرین (1/132).</w:t>
      </w:r>
    </w:p>
    <w:p w:rsidR="004D52A4" w:rsidRPr="00513AF4" w:rsidRDefault="004D52A4" w:rsidP="009D3294">
      <w:pPr>
        <w:pStyle w:val="ab"/>
        <w:rPr>
          <w:rtl/>
        </w:rPr>
      </w:pPr>
      <w:r>
        <w:rPr>
          <w:rFonts w:hint="cs"/>
          <w:rtl/>
        </w:rPr>
        <w:tab/>
      </w:r>
      <w:r w:rsidRPr="00513AF4">
        <w:rPr>
          <w:rtl/>
        </w:rPr>
        <w:t>البانی این حدیث را در صحیح خود (ش :426) نقل کرده‌ و در مورد آن بیان داشته‌ که‌ حدیثی حسن می‌باشد.</w:t>
      </w:r>
    </w:p>
  </w:footnote>
  <w:footnote w:id="3">
    <w:p w:rsidR="004D52A4" w:rsidRPr="00513AF4" w:rsidRDefault="004D52A4" w:rsidP="009D3294">
      <w:pPr>
        <w:pStyle w:val="ab"/>
        <w:rPr>
          <w:rtl/>
        </w:rPr>
      </w:pPr>
      <w:r w:rsidRPr="00513AF4">
        <w:rPr>
          <w:rStyle w:val="FootnoteReference"/>
          <w:vertAlign w:val="baseline"/>
        </w:rPr>
        <w:footnoteRef/>
      </w:r>
      <w:r w:rsidRPr="00513AF4">
        <w:rPr>
          <w:rStyle w:val="FootnoteReference"/>
          <w:vertAlign w:val="baseline"/>
          <w:rtl/>
        </w:rPr>
        <w:t>-</w:t>
      </w:r>
      <w:r w:rsidRPr="00513AF4">
        <w:rPr>
          <w:rtl/>
        </w:rPr>
        <w:t xml:space="preserve"> مسلم (2/1548) از شداد بن أوس.</w:t>
      </w:r>
    </w:p>
  </w:footnote>
  <w:footnote w:id="4">
    <w:p w:rsidR="004D52A4" w:rsidRPr="00513AF4" w:rsidRDefault="004D52A4" w:rsidP="009D3294">
      <w:pPr>
        <w:pStyle w:val="ab"/>
        <w:rPr>
          <w:rtl/>
        </w:rPr>
      </w:pPr>
      <w:r w:rsidRPr="00513AF4">
        <w:rPr>
          <w:rStyle w:val="FootnoteReference"/>
          <w:vertAlign w:val="baseline"/>
        </w:rPr>
        <w:footnoteRef/>
      </w:r>
      <w:r w:rsidRPr="00513AF4">
        <w:rPr>
          <w:rStyle w:val="FootnoteReference"/>
          <w:vertAlign w:val="baseline"/>
          <w:rtl/>
        </w:rPr>
        <w:t>-</w:t>
      </w:r>
      <w:r w:rsidRPr="00513AF4">
        <w:rPr>
          <w:rtl/>
        </w:rPr>
        <w:t xml:space="preserve"> رسالة كمال الشریعة : شیخ عبد الله بن حمید.</w:t>
      </w:r>
    </w:p>
  </w:footnote>
  <w:footnote w:id="5">
    <w:p w:rsidR="004D52A4" w:rsidRPr="00513AF4" w:rsidRDefault="004D52A4" w:rsidP="009D3294">
      <w:pPr>
        <w:pStyle w:val="ab"/>
        <w:rPr>
          <w:rtl/>
        </w:rPr>
      </w:pPr>
      <w:r w:rsidRPr="00513AF4">
        <w:rPr>
          <w:rStyle w:val="FootnoteReference"/>
          <w:vertAlign w:val="baseline"/>
        </w:rPr>
        <w:footnoteRef/>
      </w:r>
      <w:r w:rsidRPr="00513AF4">
        <w:rPr>
          <w:rStyle w:val="FootnoteReference"/>
          <w:vertAlign w:val="baseline"/>
          <w:rtl/>
        </w:rPr>
        <w:t>-</w:t>
      </w:r>
      <w:r>
        <w:rPr>
          <w:rtl/>
        </w:rPr>
        <w:t xml:space="preserve"> </w:t>
      </w:r>
      <w:r w:rsidRPr="00513AF4">
        <w:rPr>
          <w:rtl/>
        </w:rPr>
        <w:t>ثلاثة الأصول: إمام</w:t>
      </w:r>
      <w:r>
        <w:rPr>
          <w:rtl/>
        </w:rPr>
        <w:t xml:space="preserve"> </w:t>
      </w:r>
      <w:r w:rsidRPr="00513AF4">
        <w:rPr>
          <w:rtl/>
        </w:rPr>
        <w:t xml:space="preserve">محمد بن عبد الوهاب </w:t>
      </w:r>
    </w:p>
  </w:footnote>
  <w:footnote w:id="6">
    <w:p w:rsidR="004D52A4" w:rsidRPr="00513AF4" w:rsidRDefault="004D52A4" w:rsidP="009D3294">
      <w:pPr>
        <w:pStyle w:val="ab"/>
        <w:rPr>
          <w:rtl/>
        </w:rPr>
      </w:pPr>
      <w:r w:rsidRPr="00513AF4">
        <w:rPr>
          <w:rStyle w:val="FootnoteReference"/>
          <w:vertAlign w:val="baseline"/>
        </w:rPr>
        <w:footnoteRef/>
      </w:r>
      <w:r w:rsidRPr="00513AF4">
        <w:rPr>
          <w:rStyle w:val="FootnoteReference"/>
          <w:vertAlign w:val="baseline"/>
          <w:rtl/>
        </w:rPr>
        <w:t>-</w:t>
      </w:r>
      <w:r>
        <w:rPr>
          <w:rtl/>
        </w:rPr>
        <w:t xml:space="preserve"> </w:t>
      </w:r>
      <w:r w:rsidRPr="00513AF4">
        <w:rPr>
          <w:rtl/>
        </w:rPr>
        <w:t>صحیح البخاری (1/22) كتاب العلم.</w:t>
      </w:r>
    </w:p>
  </w:footnote>
  <w:footnote w:id="7">
    <w:p w:rsidR="004D52A4" w:rsidRPr="00513AF4" w:rsidRDefault="004D52A4" w:rsidP="009D3294">
      <w:pPr>
        <w:pStyle w:val="ab"/>
        <w:rPr>
          <w:rtl/>
        </w:rPr>
      </w:pPr>
      <w:r w:rsidRPr="00513AF4">
        <w:rPr>
          <w:rStyle w:val="FootnoteReference"/>
          <w:vertAlign w:val="baseline"/>
        </w:rPr>
        <w:footnoteRef/>
      </w:r>
      <w:r w:rsidRPr="00513AF4">
        <w:rPr>
          <w:rStyle w:val="FootnoteReference"/>
          <w:vertAlign w:val="baseline"/>
          <w:rtl/>
        </w:rPr>
        <w:t>-</w:t>
      </w:r>
      <w:r>
        <w:rPr>
          <w:rtl/>
          <w:lang w:bidi="ar-SA"/>
        </w:rPr>
        <w:t xml:space="preserve"> </w:t>
      </w:r>
      <w:r w:rsidRPr="00513AF4">
        <w:rPr>
          <w:rtl/>
        </w:rPr>
        <w:t>بخاری آن را گزارش داده‌ است: 6/303.</w:t>
      </w:r>
    </w:p>
  </w:footnote>
  <w:footnote w:id="8">
    <w:p w:rsidR="004D52A4" w:rsidRPr="00513AF4" w:rsidRDefault="004D52A4" w:rsidP="008137D4">
      <w:pPr>
        <w:pStyle w:val="ab"/>
        <w:rPr>
          <w:rtl/>
        </w:rPr>
      </w:pPr>
      <w:r w:rsidRPr="00513AF4">
        <w:rPr>
          <w:rStyle w:val="FootnoteReference"/>
          <w:vertAlign w:val="baseline"/>
        </w:rPr>
        <w:footnoteRef/>
      </w:r>
      <w:r w:rsidRPr="00513AF4">
        <w:rPr>
          <w:rStyle w:val="FootnoteReference"/>
          <w:vertAlign w:val="baseline"/>
          <w:rtl/>
        </w:rPr>
        <w:t>-</w:t>
      </w:r>
      <w:r>
        <w:rPr>
          <w:rtl/>
          <w:lang w:bidi="ar-SA"/>
        </w:rPr>
        <w:t xml:space="preserve"> </w:t>
      </w:r>
      <w:r w:rsidRPr="00513AF4">
        <w:rPr>
          <w:rtl/>
        </w:rPr>
        <w:t>صحیح مسلم (1/139).</w:t>
      </w:r>
    </w:p>
  </w:footnote>
  <w:footnote w:id="9">
    <w:p w:rsidR="004D52A4" w:rsidRPr="00513AF4" w:rsidRDefault="004D52A4" w:rsidP="008137D4">
      <w:pPr>
        <w:pStyle w:val="ab"/>
        <w:rPr>
          <w:rtl/>
        </w:rPr>
      </w:pPr>
      <w:r w:rsidRPr="00513AF4">
        <w:rPr>
          <w:rStyle w:val="FootnoteReference"/>
          <w:vertAlign w:val="baseline"/>
        </w:rPr>
        <w:footnoteRef/>
      </w:r>
      <w:r w:rsidRPr="00513AF4">
        <w:rPr>
          <w:rStyle w:val="FootnoteReference"/>
          <w:vertAlign w:val="baseline"/>
          <w:rtl/>
        </w:rPr>
        <w:t>-</w:t>
      </w:r>
      <w:r w:rsidRPr="00513AF4">
        <w:rPr>
          <w:rtl/>
        </w:rPr>
        <w:t xml:space="preserve"> سؤال وجواب فی أهم المهمات،</w:t>
      </w:r>
      <w:r>
        <w:rPr>
          <w:rFonts w:hint="cs"/>
          <w:rtl/>
        </w:rPr>
        <w:t xml:space="preserve"> </w:t>
      </w:r>
      <w:r w:rsidRPr="00513AF4">
        <w:rPr>
          <w:rtl/>
        </w:rPr>
        <w:t>شیخ عبد الرحمن بن سعدی. ص13</w:t>
      </w:r>
    </w:p>
  </w:footnote>
  <w:footnote w:id="10">
    <w:p w:rsidR="004D52A4" w:rsidRPr="00513AF4" w:rsidRDefault="004D52A4" w:rsidP="008137D4">
      <w:pPr>
        <w:pStyle w:val="ab"/>
        <w:rPr>
          <w:rtl/>
        </w:rPr>
      </w:pPr>
      <w:r w:rsidRPr="00513AF4">
        <w:rPr>
          <w:rStyle w:val="FootnoteReference"/>
          <w:vertAlign w:val="baseline"/>
        </w:rPr>
        <w:footnoteRef/>
      </w:r>
      <w:r w:rsidRPr="00513AF4">
        <w:rPr>
          <w:rStyle w:val="FootnoteReference"/>
          <w:vertAlign w:val="baseline"/>
          <w:rtl/>
        </w:rPr>
        <w:t>-</w:t>
      </w:r>
      <w:r w:rsidRPr="00513AF4">
        <w:rPr>
          <w:rtl/>
        </w:rPr>
        <w:t xml:space="preserve"> صحیح بخاری (6/202) ومسلم کتاب: الایمان (1/61) حدیث شماره: 54 از عتبان بن مالک. </w:t>
      </w:r>
    </w:p>
  </w:footnote>
  <w:footnote w:id="11">
    <w:p w:rsidR="004D52A4" w:rsidRPr="00513AF4" w:rsidRDefault="004D52A4" w:rsidP="008137D4">
      <w:pPr>
        <w:pStyle w:val="ab"/>
      </w:pPr>
      <w:r w:rsidRPr="00513AF4">
        <w:rPr>
          <w:rStyle w:val="FootnoteReference"/>
          <w:vertAlign w:val="baseline"/>
        </w:rPr>
        <w:footnoteRef/>
      </w:r>
      <w:r w:rsidRPr="00513AF4">
        <w:rPr>
          <w:rStyle w:val="FootnoteReference"/>
          <w:vertAlign w:val="baseline"/>
          <w:rtl/>
        </w:rPr>
        <w:t>-</w:t>
      </w:r>
      <w:r w:rsidRPr="00513AF4">
        <w:rPr>
          <w:rtl/>
        </w:rPr>
        <w:t xml:space="preserve"> بخاری </w:t>
      </w:r>
      <w:r w:rsidRPr="00513AF4">
        <w:rPr>
          <w:rtl/>
          <w:lang w:bidi="ar-KW"/>
        </w:rPr>
        <w:t>کتاب : التفسیر (5/153)</w:t>
      </w:r>
      <w:r w:rsidRPr="00513AF4">
        <w:rPr>
          <w:rtl/>
        </w:rPr>
        <w:t xml:space="preserve"> و مسلم (1/94) از ابن مسعود ورایت کرده‌اند.</w:t>
      </w:r>
    </w:p>
  </w:footnote>
  <w:footnote w:id="12">
    <w:p w:rsidR="004D52A4" w:rsidRPr="00513AF4" w:rsidRDefault="004D52A4" w:rsidP="008137D4">
      <w:pPr>
        <w:pStyle w:val="ab"/>
        <w:rPr>
          <w:rtl/>
        </w:rPr>
      </w:pPr>
      <w:r w:rsidRPr="00513AF4">
        <w:rPr>
          <w:rStyle w:val="FootnoteReference"/>
          <w:vertAlign w:val="baseline"/>
        </w:rPr>
        <w:footnoteRef/>
      </w:r>
      <w:r w:rsidRPr="00513AF4">
        <w:rPr>
          <w:rStyle w:val="FootnoteReference"/>
          <w:vertAlign w:val="baseline"/>
          <w:rtl/>
        </w:rPr>
        <w:t>-</w:t>
      </w:r>
      <w:r w:rsidRPr="00513AF4">
        <w:rPr>
          <w:rtl/>
        </w:rPr>
        <w:t xml:space="preserve"> مسلم از جابر نقل نموده است. 1/94</w:t>
      </w:r>
    </w:p>
  </w:footnote>
  <w:footnote w:id="13">
    <w:p w:rsidR="004D52A4" w:rsidRPr="00513AF4" w:rsidRDefault="004D52A4" w:rsidP="008137D4">
      <w:pPr>
        <w:pStyle w:val="ab"/>
        <w:rPr>
          <w:rtl/>
        </w:rPr>
      </w:pPr>
      <w:r w:rsidRPr="00513AF4">
        <w:rPr>
          <w:rStyle w:val="FootnoteReference"/>
          <w:vertAlign w:val="baseline"/>
        </w:rPr>
        <w:footnoteRef/>
      </w:r>
      <w:r w:rsidRPr="00513AF4">
        <w:rPr>
          <w:rStyle w:val="FootnoteReference"/>
          <w:vertAlign w:val="baseline"/>
          <w:rtl/>
        </w:rPr>
        <w:t>-</w:t>
      </w:r>
      <w:r w:rsidRPr="00513AF4">
        <w:rPr>
          <w:rtl/>
        </w:rPr>
        <w:t xml:space="preserve"> و از جمله‌ مثالهای آن اینکه‌: در انظار مردم چنان وانمود نماید که‌ عمل صالحی را انجام می‌دهد و در عین حال او آن عمل را مخلصانه‌ انجام نمی‌دهد. یا این‌که‌ عمل صالحی را در نهان انجام می‌دهد، اما دوست دارد مردم در مورد آن حرف بزنند.</w:t>
      </w:r>
    </w:p>
  </w:footnote>
  <w:footnote w:id="14">
    <w:p w:rsidR="004D52A4" w:rsidRPr="00513AF4" w:rsidRDefault="004D52A4" w:rsidP="00A5160F">
      <w:pPr>
        <w:pStyle w:val="ab"/>
        <w:rPr>
          <w:rtl/>
          <w:lang w:bidi="ar-KW"/>
        </w:rPr>
      </w:pPr>
      <w:r w:rsidRPr="00513AF4">
        <w:rPr>
          <w:rStyle w:val="FootnoteReference"/>
          <w:vertAlign w:val="baseline"/>
        </w:rPr>
        <w:footnoteRef/>
      </w:r>
      <w:r w:rsidRPr="00513AF4">
        <w:rPr>
          <w:rStyle w:val="FootnoteReference"/>
          <w:vertAlign w:val="baseline"/>
          <w:rtl/>
        </w:rPr>
        <w:t>-</w:t>
      </w:r>
      <w:r w:rsidRPr="00513AF4">
        <w:rPr>
          <w:rtl/>
        </w:rPr>
        <w:t xml:space="preserve"> إمام أحمد 4: 126، وابن ماجه 2: 1406 از شداد بن أوس. و أحمد</w:t>
      </w:r>
      <w:r>
        <w:rPr>
          <w:rtl/>
          <w:lang w:bidi="ar-SA"/>
        </w:rPr>
        <w:t xml:space="preserve"> </w:t>
      </w:r>
      <w:r w:rsidRPr="00513AF4">
        <w:rPr>
          <w:rtl/>
          <w:lang w:bidi="ar-KW"/>
        </w:rPr>
        <w:t>نیز آن را از</w:t>
      </w:r>
      <w:r w:rsidRPr="00513AF4">
        <w:rPr>
          <w:rtl/>
        </w:rPr>
        <w:t xml:space="preserve"> محمود بن لبید (5: 428)</w:t>
      </w:r>
      <w:r w:rsidRPr="00513AF4">
        <w:rPr>
          <w:rtl/>
          <w:lang w:bidi="ar-KW"/>
        </w:rPr>
        <w:t xml:space="preserve"> نقل کرده‌ است.</w:t>
      </w:r>
    </w:p>
  </w:footnote>
  <w:footnote w:id="15">
    <w:p w:rsidR="004D52A4" w:rsidRPr="00513AF4" w:rsidRDefault="004D52A4" w:rsidP="00A5160F">
      <w:pPr>
        <w:pStyle w:val="ab"/>
        <w:rPr>
          <w:rtl/>
        </w:rPr>
      </w:pPr>
      <w:r w:rsidRPr="00513AF4">
        <w:rPr>
          <w:rStyle w:val="FootnoteReference"/>
          <w:vertAlign w:val="baseline"/>
        </w:rPr>
        <w:footnoteRef/>
      </w:r>
      <w:r w:rsidRPr="00513AF4">
        <w:rPr>
          <w:rStyle w:val="FootnoteReference"/>
          <w:vertAlign w:val="baseline"/>
          <w:rtl/>
        </w:rPr>
        <w:t>-</w:t>
      </w:r>
      <w:r w:rsidRPr="00513AF4">
        <w:rPr>
          <w:rtl/>
        </w:rPr>
        <w:t xml:space="preserve"> </w:t>
      </w:r>
      <w:r w:rsidRPr="00513AF4">
        <w:rPr>
          <w:b/>
          <w:rtl/>
        </w:rPr>
        <w:t>أحمد</w:t>
      </w:r>
      <w:r w:rsidRPr="00513AF4">
        <w:rPr>
          <w:rtl/>
        </w:rPr>
        <w:t>4: 126</w:t>
      </w:r>
      <w:r>
        <w:rPr>
          <w:rtl/>
          <w:lang w:bidi="ar-SA"/>
        </w:rPr>
        <w:t xml:space="preserve"> </w:t>
      </w:r>
      <w:r w:rsidRPr="00513AF4">
        <w:rPr>
          <w:b/>
          <w:rtl/>
        </w:rPr>
        <w:t>از شداد بن أوس</w:t>
      </w:r>
      <w:r w:rsidRPr="00513AF4">
        <w:rPr>
          <w:rtl/>
        </w:rPr>
        <w:t xml:space="preserve"> نقل نموده‌ است.</w:t>
      </w:r>
    </w:p>
  </w:footnote>
  <w:footnote w:id="16">
    <w:p w:rsidR="004D52A4" w:rsidRPr="00513AF4" w:rsidRDefault="004D52A4" w:rsidP="00A5160F">
      <w:pPr>
        <w:pStyle w:val="ab"/>
        <w:rPr>
          <w:rtl/>
        </w:rPr>
      </w:pPr>
      <w:r w:rsidRPr="00513AF4">
        <w:rPr>
          <w:rStyle w:val="FootnoteReference"/>
          <w:vertAlign w:val="baseline"/>
        </w:rPr>
        <w:footnoteRef/>
      </w:r>
      <w:r w:rsidRPr="00513AF4">
        <w:rPr>
          <w:rStyle w:val="FootnoteReference"/>
          <w:vertAlign w:val="baseline"/>
          <w:rtl/>
        </w:rPr>
        <w:t>-</w:t>
      </w:r>
      <w:r w:rsidRPr="00513AF4">
        <w:rPr>
          <w:rtl/>
        </w:rPr>
        <w:t xml:space="preserve"> متفق علیه‌، بخاری 3/ 195 ، و مسلم 1/92 آن را از ابوهریره‌ نقل کرده‌اند.</w:t>
      </w:r>
    </w:p>
  </w:footnote>
  <w:footnote w:id="17">
    <w:p w:rsidR="004D52A4" w:rsidRPr="00513AF4" w:rsidRDefault="004D52A4" w:rsidP="00A5160F">
      <w:pPr>
        <w:pStyle w:val="ab"/>
        <w:rPr>
          <w:rtl/>
        </w:rPr>
      </w:pPr>
      <w:r w:rsidRPr="00513AF4">
        <w:rPr>
          <w:rStyle w:val="FootnoteReference"/>
          <w:vertAlign w:val="baseline"/>
        </w:rPr>
        <w:footnoteRef/>
      </w:r>
      <w:r w:rsidRPr="00513AF4">
        <w:rPr>
          <w:rStyle w:val="FootnoteReference"/>
          <w:vertAlign w:val="baseline"/>
          <w:rtl/>
        </w:rPr>
        <w:t>-</w:t>
      </w:r>
      <w:r>
        <w:rPr>
          <w:rtl/>
          <w:lang w:bidi="ar-SA"/>
        </w:rPr>
        <w:t xml:space="preserve"> </w:t>
      </w:r>
      <w:r w:rsidRPr="00513AF4">
        <w:rPr>
          <w:rtl/>
        </w:rPr>
        <w:t>ترمذی 4/60 آن را گزارش کرده‌ است، از این‌رو که‌ در سند این روایت اسماعیل بن مسلم وجود دارد، حدیث ضعیفی شمرده‌ می‌شود.</w:t>
      </w:r>
    </w:p>
  </w:footnote>
  <w:footnote w:id="18">
    <w:p w:rsidR="004D52A4" w:rsidRPr="00513AF4" w:rsidRDefault="004D52A4" w:rsidP="00A5160F">
      <w:pPr>
        <w:pStyle w:val="ab"/>
        <w:rPr>
          <w:rtl/>
          <w:lang w:bidi="ar-KW"/>
        </w:rPr>
      </w:pPr>
      <w:r w:rsidRPr="00513AF4">
        <w:rPr>
          <w:rStyle w:val="FootnoteReference"/>
          <w:vertAlign w:val="baseline"/>
        </w:rPr>
        <w:footnoteRef/>
      </w:r>
      <w:r w:rsidRPr="00513AF4">
        <w:rPr>
          <w:rStyle w:val="FootnoteReference"/>
          <w:vertAlign w:val="baseline"/>
          <w:rtl/>
        </w:rPr>
        <w:t>-</w:t>
      </w:r>
      <w:r w:rsidRPr="00513AF4">
        <w:rPr>
          <w:rtl/>
        </w:rPr>
        <w:t xml:space="preserve"> شیخ محمد بن عبد الوهاب به نقل از بزار با سندی جید در کتاب التوحید بدان اشاره کرده است. </w:t>
      </w:r>
      <w:r w:rsidRPr="00513AF4">
        <w:rPr>
          <w:rtl/>
          <w:lang w:bidi="ar-KW"/>
        </w:rPr>
        <w:t>فتح المجید 237</w:t>
      </w:r>
    </w:p>
  </w:footnote>
  <w:footnote w:id="19">
    <w:p w:rsidR="004D52A4" w:rsidRPr="00513AF4" w:rsidRDefault="004D52A4" w:rsidP="00A5160F">
      <w:pPr>
        <w:pStyle w:val="ab"/>
      </w:pPr>
      <w:r w:rsidRPr="00513AF4">
        <w:rPr>
          <w:rStyle w:val="FootnoteReference"/>
          <w:vertAlign w:val="baseline"/>
        </w:rPr>
        <w:footnoteRef/>
      </w:r>
      <w:r w:rsidRPr="00513AF4">
        <w:rPr>
          <w:rStyle w:val="FootnoteReference"/>
          <w:vertAlign w:val="baseline"/>
          <w:rtl/>
        </w:rPr>
        <w:t>-</w:t>
      </w:r>
      <w:r w:rsidRPr="00513AF4">
        <w:rPr>
          <w:rtl/>
        </w:rPr>
        <w:t xml:space="preserve"> ابوداود واصحاب سنن روایت کرده‌اند.</w:t>
      </w:r>
    </w:p>
  </w:footnote>
  <w:footnote w:id="20">
    <w:p w:rsidR="004D52A4" w:rsidRPr="00513AF4" w:rsidRDefault="004D52A4" w:rsidP="00A5160F">
      <w:pPr>
        <w:pStyle w:val="ab"/>
        <w:rPr>
          <w:rtl/>
        </w:rPr>
      </w:pPr>
      <w:r w:rsidRPr="00513AF4">
        <w:rPr>
          <w:rStyle w:val="FootnoteReference"/>
          <w:vertAlign w:val="baseline"/>
        </w:rPr>
        <w:footnoteRef/>
      </w:r>
      <w:r w:rsidRPr="00513AF4">
        <w:rPr>
          <w:rStyle w:val="FootnoteReference"/>
          <w:vertAlign w:val="baseline"/>
          <w:rtl/>
        </w:rPr>
        <w:t>-</w:t>
      </w:r>
      <w:r w:rsidRPr="00513AF4">
        <w:rPr>
          <w:rtl/>
        </w:rPr>
        <w:t xml:space="preserve"> مسلم وابوداود روایت کرده‌اند.</w:t>
      </w:r>
    </w:p>
  </w:footnote>
  <w:footnote w:id="21">
    <w:p w:rsidR="004D52A4" w:rsidRPr="00513AF4" w:rsidRDefault="004D52A4" w:rsidP="00A5160F">
      <w:pPr>
        <w:pStyle w:val="ab"/>
        <w:rPr>
          <w:rtl/>
        </w:rPr>
      </w:pPr>
      <w:r w:rsidRPr="00513AF4">
        <w:rPr>
          <w:rStyle w:val="FootnoteReference"/>
          <w:vertAlign w:val="baseline"/>
        </w:rPr>
        <w:footnoteRef/>
      </w:r>
      <w:r w:rsidRPr="00513AF4">
        <w:rPr>
          <w:rStyle w:val="FootnoteReference"/>
          <w:vertAlign w:val="baseline"/>
          <w:rtl/>
        </w:rPr>
        <w:t>-</w:t>
      </w:r>
      <w:r w:rsidRPr="00513AF4">
        <w:rPr>
          <w:rtl/>
        </w:rPr>
        <w:t xml:space="preserve"> کتاب : السلام 5675 ، کتاب المرضی ، و مسلم 2191.</w:t>
      </w:r>
    </w:p>
  </w:footnote>
  <w:footnote w:id="22">
    <w:p w:rsidR="004D52A4" w:rsidRPr="00513AF4" w:rsidRDefault="004D52A4" w:rsidP="00A5160F">
      <w:pPr>
        <w:pStyle w:val="ab"/>
      </w:pPr>
      <w:r w:rsidRPr="00513AF4">
        <w:rPr>
          <w:rStyle w:val="FootnoteReference"/>
          <w:vertAlign w:val="baseline"/>
        </w:rPr>
        <w:footnoteRef/>
      </w:r>
      <w:r w:rsidRPr="00513AF4">
        <w:rPr>
          <w:rStyle w:val="FootnoteReference"/>
          <w:vertAlign w:val="baseline"/>
          <w:rtl/>
        </w:rPr>
        <w:t>-</w:t>
      </w:r>
      <w:r w:rsidRPr="00513AF4">
        <w:rPr>
          <w:rtl/>
        </w:rPr>
        <w:t xml:space="preserve"> امام احمد در احادیث شماره: 4، 154، 156 روایت کرده است.</w:t>
      </w:r>
    </w:p>
  </w:footnote>
  <w:footnote w:id="23">
    <w:p w:rsidR="004D52A4" w:rsidRPr="00513AF4" w:rsidRDefault="004D52A4" w:rsidP="00A5160F">
      <w:pPr>
        <w:pStyle w:val="ab"/>
        <w:rPr>
          <w:rtl/>
        </w:rPr>
      </w:pPr>
      <w:r w:rsidRPr="00513AF4">
        <w:rPr>
          <w:rStyle w:val="FootnoteReference"/>
          <w:vertAlign w:val="baseline"/>
        </w:rPr>
        <w:footnoteRef/>
      </w:r>
      <w:r w:rsidRPr="00513AF4">
        <w:rPr>
          <w:rStyle w:val="FootnoteReference"/>
          <w:vertAlign w:val="baseline"/>
          <w:rtl/>
        </w:rPr>
        <w:t>-</w:t>
      </w:r>
      <w:r w:rsidRPr="00513AF4">
        <w:rPr>
          <w:rtl/>
        </w:rPr>
        <w:t xml:space="preserve"> ابن مسعود، ابن عباس و تابعین چنین دیدگاهی دارند، استاد ابن باز نیز دیدگاه ‌ایشان را مورد پسند قرار داده است.</w:t>
      </w:r>
    </w:p>
  </w:footnote>
  <w:footnote w:id="24">
    <w:p w:rsidR="004D52A4" w:rsidRPr="00513AF4" w:rsidRDefault="004D52A4" w:rsidP="00A5160F">
      <w:pPr>
        <w:pStyle w:val="ab"/>
        <w:rPr>
          <w:rtl/>
        </w:rPr>
      </w:pPr>
      <w:r w:rsidRPr="00513AF4">
        <w:rPr>
          <w:rStyle w:val="FootnoteReference"/>
          <w:vertAlign w:val="baseline"/>
        </w:rPr>
        <w:footnoteRef/>
      </w:r>
      <w:r w:rsidRPr="00513AF4">
        <w:rPr>
          <w:rStyle w:val="FootnoteReference"/>
          <w:vertAlign w:val="baseline"/>
          <w:rtl/>
        </w:rPr>
        <w:t>-</w:t>
      </w:r>
      <w:r w:rsidRPr="00513AF4">
        <w:rPr>
          <w:rtl/>
        </w:rPr>
        <w:t xml:space="preserve"> السلسلة الصحیحة ش 492 ، صحیح الجامع 6394</w:t>
      </w:r>
      <w:r>
        <w:rPr>
          <w:rtl/>
        </w:rPr>
        <w:t>.</w:t>
      </w:r>
    </w:p>
  </w:footnote>
  <w:footnote w:id="25">
    <w:p w:rsidR="004D52A4" w:rsidRPr="00513AF4" w:rsidRDefault="004D52A4" w:rsidP="00A5160F">
      <w:pPr>
        <w:pStyle w:val="ab"/>
        <w:rPr>
          <w:rtl/>
        </w:rPr>
      </w:pPr>
      <w:r w:rsidRPr="00513AF4">
        <w:rPr>
          <w:rStyle w:val="FootnoteReference"/>
          <w:vertAlign w:val="baseline"/>
        </w:rPr>
        <w:footnoteRef/>
      </w:r>
      <w:r w:rsidRPr="00513AF4">
        <w:rPr>
          <w:rStyle w:val="FootnoteReference"/>
          <w:vertAlign w:val="baseline"/>
          <w:rtl/>
        </w:rPr>
        <w:t>-</w:t>
      </w:r>
      <w:r w:rsidRPr="00513AF4">
        <w:rPr>
          <w:rtl/>
        </w:rPr>
        <w:t xml:space="preserve"> ابوداود 4/212</w:t>
      </w:r>
      <w:r>
        <w:rPr>
          <w:rtl/>
        </w:rPr>
        <w:t xml:space="preserve"> </w:t>
      </w:r>
      <w:r w:rsidRPr="00513AF4">
        <w:rPr>
          <w:rtl/>
        </w:rPr>
        <w:t>وابن ماجه 2/1167 از ابن عباس روایت کرده‌اند.</w:t>
      </w:r>
    </w:p>
  </w:footnote>
  <w:footnote w:id="26">
    <w:p w:rsidR="004D52A4" w:rsidRPr="00513AF4" w:rsidRDefault="004D52A4" w:rsidP="00A5160F">
      <w:pPr>
        <w:pStyle w:val="ab"/>
      </w:pPr>
      <w:r w:rsidRPr="00513AF4">
        <w:rPr>
          <w:rStyle w:val="FootnoteReference"/>
          <w:vertAlign w:val="baseline"/>
        </w:rPr>
        <w:footnoteRef/>
      </w:r>
      <w:r w:rsidRPr="00513AF4">
        <w:rPr>
          <w:rStyle w:val="FootnoteReference"/>
          <w:vertAlign w:val="baseline"/>
          <w:rtl/>
        </w:rPr>
        <w:t>-</w:t>
      </w:r>
      <w:r w:rsidRPr="00513AF4">
        <w:rPr>
          <w:rtl/>
        </w:rPr>
        <w:t xml:space="preserve"> ترمذی 4/403 </w:t>
      </w:r>
      <w:r w:rsidRPr="00513AF4">
        <w:rPr>
          <w:rtl/>
          <w:lang w:bidi="ar-KW"/>
        </w:rPr>
        <w:t xml:space="preserve">از عبدالله‌ بن حکیم </w:t>
      </w:r>
      <w:r w:rsidRPr="00513AF4">
        <w:rPr>
          <w:rtl/>
        </w:rPr>
        <w:t>و احمد 4/310 آن را روایت نموده‌اند.</w:t>
      </w:r>
    </w:p>
  </w:footnote>
  <w:footnote w:id="27">
    <w:p w:rsidR="004D52A4" w:rsidRPr="00513AF4" w:rsidRDefault="004D52A4" w:rsidP="00A5160F">
      <w:pPr>
        <w:pStyle w:val="ab"/>
      </w:pPr>
      <w:r w:rsidRPr="00513AF4">
        <w:rPr>
          <w:rStyle w:val="FootnoteReference"/>
          <w:vertAlign w:val="baseline"/>
        </w:rPr>
        <w:footnoteRef/>
      </w:r>
      <w:r w:rsidRPr="00513AF4">
        <w:rPr>
          <w:rStyle w:val="FootnoteReference"/>
          <w:vertAlign w:val="baseline"/>
          <w:rtl/>
        </w:rPr>
        <w:t>-</w:t>
      </w:r>
      <w:r w:rsidRPr="00513AF4">
        <w:rPr>
          <w:rtl/>
        </w:rPr>
        <w:t xml:space="preserve"> بخاری در کتاب الانبیاء روایت کرده است.</w:t>
      </w:r>
    </w:p>
  </w:footnote>
  <w:footnote w:id="28">
    <w:p w:rsidR="004D52A4" w:rsidRPr="00513AF4" w:rsidRDefault="004D52A4" w:rsidP="00A5160F">
      <w:pPr>
        <w:pStyle w:val="ab"/>
        <w:rPr>
          <w:rtl/>
        </w:rPr>
      </w:pPr>
      <w:r w:rsidRPr="00513AF4">
        <w:rPr>
          <w:rStyle w:val="FootnoteReference"/>
          <w:vertAlign w:val="baseline"/>
        </w:rPr>
        <w:footnoteRef/>
      </w:r>
      <w:r w:rsidRPr="00513AF4">
        <w:rPr>
          <w:rStyle w:val="FootnoteReference"/>
          <w:vertAlign w:val="baseline"/>
          <w:rtl/>
        </w:rPr>
        <w:t>-</w:t>
      </w:r>
      <w:r w:rsidRPr="00513AF4">
        <w:rPr>
          <w:rtl/>
        </w:rPr>
        <w:t xml:space="preserve"> از رساله‌ی استاد محمد بن صالح عثیمین نقل شده‌ است.</w:t>
      </w:r>
    </w:p>
  </w:footnote>
  <w:footnote w:id="29">
    <w:p w:rsidR="004D52A4" w:rsidRPr="00513AF4" w:rsidRDefault="004D52A4" w:rsidP="00A5160F">
      <w:pPr>
        <w:pStyle w:val="ab"/>
      </w:pPr>
      <w:r w:rsidRPr="00513AF4">
        <w:rPr>
          <w:rStyle w:val="FootnoteReference"/>
          <w:vertAlign w:val="baseline"/>
        </w:rPr>
        <w:footnoteRef/>
      </w:r>
      <w:r w:rsidRPr="00513AF4">
        <w:rPr>
          <w:rStyle w:val="FootnoteReference"/>
          <w:vertAlign w:val="baseline"/>
          <w:rtl/>
        </w:rPr>
        <w:t>-</w:t>
      </w:r>
      <w:r w:rsidRPr="00513AF4">
        <w:rPr>
          <w:rtl/>
        </w:rPr>
        <w:t xml:space="preserve"> این رساله‌ای است که‌ مفتی عام در مملکت عربی استاد عبدالعزیز بن عبدالله‌ بن باز آن را به‌ نگارش در آورده‌ است.</w:t>
      </w:r>
    </w:p>
  </w:footnote>
  <w:footnote w:id="30">
    <w:p w:rsidR="004D52A4" w:rsidRPr="00513AF4" w:rsidRDefault="004D52A4" w:rsidP="00A5160F">
      <w:pPr>
        <w:pStyle w:val="ab"/>
        <w:rPr>
          <w:rtl/>
        </w:rPr>
      </w:pPr>
      <w:r w:rsidRPr="00513AF4">
        <w:rPr>
          <w:rStyle w:val="FootnoteReference"/>
          <w:vertAlign w:val="baseline"/>
        </w:rPr>
        <w:footnoteRef/>
      </w:r>
      <w:r w:rsidRPr="00513AF4">
        <w:rPr>
          <w:rStyle w:val="FootnoteReference"/>
          <w:vertAlign w:val="baseline"/>
          <w:rtl/>
        </w:rPr>
        <w:t>-</w:t>
      </w:r>
      <w:r>
        <w:rPr>
          <w:rtl/>
          <w:lang w:bidi="ar-SA"/>
        </w:rPr>
        <w:t xml:space="preserve"> </w:t>
      </w:r>
      <w:r w:rsidRPr="00513AF4">
        <w:rPr>
          <w:rtl/>
        </w:rPr>
        <w:t>بخاری آن را از مالک بن حویرث روایت کرده‌ است، ش : 631</w:t>
      </w:r>
    </w:p>
  </w:footnote>
  <w:footnote w:id="31">
    <w:p w:rsidR="004D52A4" w:rsidRPr="00513AF4" w:rsidRDefault="004D52A4" w:rsidP="00A5160F">
      <w:pPr>
        <w:pStyle w:val="ab"/>
        <w:rPr>
          <w:lang w:bidi="ar-KW"/>
        </w:rPr>
      </w:pPr>
      <w:r w:rsidRPr="00513AF4">
        <w:rPr>
          <w:rStyle w:val="FootnoteReference"/>
          <w:vertAlign w:val="baseline"/>
        </w:rPr>
        <w:footnoteRef/>
      </w:r>
      <w:r w:rsidRPr="00513AF4">
        <w:rPr>
          <w:rStyle w:val="FootnoteReference"/>
          <w:vertAlign w:val="baseline"/>
          <w:rtl/>
        </w:rPr>
        <w:t>-</w:t>
      </w:r>
      <w:r w:rsidRPr="00513AF4">
        <w:rPr>
          <w:rtl/>
        </w:rPr>
        <w:t xml:space="preserve"> مسلم </w:t>
      </w:r>
      <w:r w:rsidRPr="00513AF4">
        <w:rPr>
          <w:rtl/>
          <w:lang w:bidi="ar-KW"/>
        </w:rPr>
        <w:t>از ابوهریره‌</w:t>
      </w:r>
      <w:r w:rsidRPr="00513AF4">
        <w:rPr>
          <w:rtl/>
        </w:rPr>
        <w:t xml:space="preserve"> روایت کرده‌ </w:t>
      </w:r>
      <w:r w:rsidRPr="00513AF4">
        <w:rPr>
          <w:rtl/>
          <w:lang w:bidi="ar-KW"/>
        </w:rPr>
        <w:t>است.</w:t>
      </w:r>
    </w:p>
  </w:footnote>
  <w:footnote w:id="32">
    <w:p w:rsidR="004D52A4" w:rsidRPr="00513AF4" w:rsidRDefault="004D52A4" w:rsidP="00A5160F">
      <w:pPr>
        <w:pStyle w:val="ab"/>
        <w:rPr>
          <w:rtl/>
        </w:rPr>
      </w:pPr>
      <w:r w:rsidRPr="00513AF4">
        <w:rPr>
          <w:rStyle w:val="FootnoteReference"/>
          <w:vertAlign w:val="baseline"/>
        </w:rPr>
        <w:footnoteRef/>
      </w:r>
      <w:r w:rsidRPr="00513AF4">
        <w:rPr>
          <w:rStyle w:val="FootnoteReference"/>
          <w:vertAlign w:val="baseline"/>
          <w:rtl/>
        </w:rPr>
        <w:t>-</w:t>
      </w:r>
      <w:r w:rsidRPr="00513AF4">
        <w:rPr>
          <w:rtl/>
        </w:rPr>
        <w:t xml:space="preserve"> مراد از ستره‌ گذاشتن </w:t>
      </w:r>
      <w:r w:rsidRPr="00513AF4">
        <w:rPr>
          <w:b/>
          <w:rtl/>
        </w:rPr>
        <w:t>چیز مرتفعی مانند شمشیر و امثال آن</w:t>
      </w:r>
      <w:r>
        <w:rPr>
          <w:rtl/>
          <w:lang w:bidi="ar-SA"/>
        </w:rPr>
        <w:t xml:space="preserve"> </w:t>
      </w:r>
      <w:r w:rsidRPr="00513AF4">
        <w:rPr>
          <w:rtl/>
        </w:rPr>
        <w:t>در جلو است تا این‌که‌ از عبور دیگران ممانعت نماید</w:t>
      </w:r>
      <w:r>
        <w:rPr>
          <w:rtl/>
        </w:rPr>
        <w:t>.</w:t>
      </w:r>
    </w:p>
  </w:footnote>
  <w:footnote w:id="33">
    <w:p w:rsidR="004D52A4" w:rsidRPr="00513AF4" w:rsidRDefault="004D52A4" w:rsidP="00A5160F">
      <w:pPr>
        <w:pStyle w:val="ab"/>
        <w:rPr>
          <w:rtl/>
        </w:rPr>
      </w:pPr>
      <w:r w:rsidRPr="00513AF4">
        <w:rPr>
          <w:rStyle w:val="FootnoteReference"/>
          <w:vertAlign w:val="baseline"/>
        </w:rPr>
        <w:footnoteRef/>
      </w:r>
      <w:r w:rsidRPr="00513AF4">
        <w:rPr>
          <w:rStyle w:val="FootnoteReference"/>
          <w:vertAlign w:val="baseline"/>
          <w:rtl/>
        </w:rPr>
        <w:t>-</w:t>
      </w:r>
      <w:r w:rsidRPr="00513AF4">
        <w:rPr>
          <w:rtl/>
        </w:rPr>
        <w:t xml:space="preserve"> متفق علیه. بخاری 744 ، و مسلم 598 آن را از ابوهریره‌ روایت کرده‌اند. (147)</w:t>
      </w:r>
    </w:p>
  </w:footnote>
  <w:footnote w:id="34">
    <w:p w:rsidR="004D52A4" w:rsidRPr="00513AF4" w:rsidRDefault="004D52A4" w:rsidP="00A5160F">
      <w:pPr>
        <w:pStyle w:val="ab"/>
        <w:rPr>
          <w:rtl/>
        </w:rPr>
      </w:pPr>
      <w:r w:rsidRPr="00513AF4">
        <w:rPr>
          <w:rStyle w:val="FootnoteReference"/>
          <w:vertAlign w:val="baseline"/>
        </w:rPr>
        <w:footnoteRef/>
      </w:r>
      <w:r w:rsidRPr="00513AF4">
        <w:rPr>
          <w:rStyle w:val="FootnoteReference"/>
          <w:vertAlign w:val="baseline"/>
          <w:rtl/>
        </w:rPr>
        <w:t>-</w:t>
      </w:r>
      <w:r w:rsidRPr="00513AF4">
        <w:rPr>
          <w:rtl/>
        </w:rPr>
        <w:t xml:space="preserve"> مسلم آن را از افعال عمر گزارش داده‌ است. شرح مسلم (4/111).</w:t>
      </w:r>
    </w:p>
  </w:footnote>
  <w:footnote w:id="35">
    <w:p w:rsidR="004D52A4" w:rsidRPr="00513AF4" w:rsidRDefault="004D52A4" w:rsidP="009A7750">
      <w:pPr>
        <w:pStyle w:val="ab"/>
      </w:pPr>
      <w:r w:rsidRPr="00513AF4">
        <w:rPr>
          <w:rStyle w:val="FootnoteReference"/>
          <w:vertAlign w:val="baseline"/>
        </w:rPr>
        <w:footnoteRef/>
      </w:r>
      <w:r w:rsidRPr="00513AF4">
        <w:rPr>
          <w:rStyle w:val="FootnoteReference"/>
          <w:vertAlign w:val="baseline"/>
          <w:rtl/>
        </w:rPr>
        <w:t>-</w:t>
      </w:r>
      <w:r w:rsidRPr="00513AF4">
        <w:rPr>
          <w:rtl/>
        </w:rPr>
        <w:t xml:space="preserve"> بخاری (756) و مسلم (394) آن را از عباده‌ بن صامت روایت کرده‌اند.</w:t>
      </w:r>
      <w:r>
        <w:rPr>
          <w:rFonts w:hint="cs"/>
          <w:rtl/>
        </w:rPr>
        <w:t xml:space="preserve"> </w:t>
      </w:r>
      <w:r w:rsidRPr="00513AF4">
        <w:rPr>
          <w:rtl/>
        </w:rPr>
        <w:t>(38)</w:t>
      </w:r>
    </w:p>
  </w:footnote>
  <w:footnote w:id="36">
    <w:p w:rsidR="004D52A4" w:rsidRPr="00513AF4" w:rsidRDefault="004D52A4" w:rsidP="009A7750">
      <w:pPr>
        <w:pStyle w:val="ab"/>
        <w:rPr>
          <w:rtl/>
        </w:rPr>
      </w:pPr>
      <w:r w:rsidRPr="00513AF4">
        <w:rPr>
          <w:rStyle w:val="FootnoteReference"/>
          <w:vertAlign w:val="baseline"/>
        </w:rPr>
        <w:footnoteRef/>
      </w:r>
      <w:r w:rsidRPr="00513AF4">
        <w:rPr>
          <w:rStyle w:val="FootnoteReference"/>
          <w:vertAlign w:val="baseline"/>
          <w:rtl/>
        </w:rPr>
        <w:t>-</w:t>
      </w:r>
      <w:r w:rsidRPr="00513AF4">
        <w:rPr>
          <w:rtl/>
        </w:rPr>
        <w:t xml:space="preserve"> بخاری (484) به‌ نقل از عایشه‌.</w:t>
      </w:r>
    </w:p>
  </w:footnote>
  <w:footnote w:id="37">
    <w:p w:rsidR="004D52A4" w:rsidRPr="00513AF4" w:rsidRDefault="004D52A4" w:rsidP="009A7750">
      <w:pPr>
        <w:pStyle w:val="ab"/>
        <w:rPr>
          <w:rtl/>
        </w:rPr>
      </w:pPr>
      <w:r w:rsidRPr="00513AF4">
        <w:rPr>
          <w:rStyle w:val="FootnoteReference"/>
          <w:vertAlign w:val="baseline"/>
        </w:rPr>
        <w:footnoteRef/>
      </w:r>
      <w:r w:rsidRPr="00513AF4">
        <w:rPr>
          <w:rStyle w:val="FootnoteReference"/>
          <w:vertAlign w:val="baseline"/>
          <w:rtl/>
        </w:rPr>
        <w:t>-</w:t>
      </w:r>
      <w:r w:rsidRPr="00513AF4">
        <w:rPr>
          <w:rtl/>
        </w:rPr>
        <w:t xml:space="preserve"> مسلم (476) به‌ نقل از عبدالله‌ بن ابی ارقی</w:t>
      </w:r>
    </w:p>
  </w:footnote>
  <w:footnote w:id="38">
    <w:p w:rsidR="004D52A4" w:rsidRPr="00513AF4" w:rsidRDefault="004D52A4" w:rsidP="009A7750">
      <w:pPr>
        <w:pStyle w:val="ab"/>
        <w:rPr>
          <w:rtl/>
        </w:rPr>
      </w:pPr>
      <w:r w:rsidRPr="00513AF4">
        <w:rPr>
          <w:rStyle w:val="FootnoteReference"/>
          <w:vertAlign w:val="baseline"/>
        </w:rPr>
        <w:footnoteRef/>
      </w:r>
      <w:r w:rsidRPr="00513AF4">
        <w:rPr>
          <w:rStyle w:val="FootnoteReference"/>
          <w:vertAlign w:val="baseline"/>
          <w:rtl/>
        </w:rPr>
        <w:t>-</w:t>
      </w:r>
      <w:r w:rsidRPr="00513AF4">
        <w:rPr>
          <w:rtl/>
        </w:rPr>
        <w:t xml:space="preserve"> مسلم (477) (205).</w:t>
      </w:r>
    </w:p>
  </w:footnote>
  <w:footnote w:id="39">
    <w:p w:rsidR="004D52A4" w:rsidRPr="00513AF4" w:rsidRDefault="004D52A4" w:rsidP="009A7750">
      <w:pPr>
        <w:pStyle w:val="ab"/>
        <w:rPr>
          <w:rtl/>
        </w:rPr>
      </w:pPr>
      <w:r w:rsidRPr="00513AF4">
        <w:rPr>
          <w:rStyle w:val="FootnoteReference"/>
          <w:vertAlign w:val="baseline"/>
        </w:rPr>
        <w:footnoteRef/>
      </w:r>
      <w:r w:rsidRPr="00513AF4">
        <w:rPr>
          <w:rStyle w:val="FootnoteReference"/>
          <w:vertAlign w:val="baseline"/>
          <w:rtl/>
        </w:rPr>
        <w:t>-</w:t>
      </w:r>
      <w:r w:rsidRPr="00513AF4">
        <w:rPr>
          <w:rtl/>
        </w:rPr>
        <w:t xml:space="preserve"> بخاری (484) به‌ نقل از عایشه‌.</w:t>
      </w:r>
    </w:p>
  </w:footnote>
  <w:footnote w:id="40">
    <w:p w:rsidR="004D52A4" w:rsidRPr="00D347FD" w:rsidRDefault="004D52A4" w:rsidP="009A7750">
      <w:pPr>
        <w:pStyle w:val="ab"/>
        <w:rPr>
          <w:sz w:val="22"/>
          <w:szCs w:val="22"/>
          <w:rtl/>
        </w:rPr>
      </w:pPr>
      <w:r w:rsidRPr="00513AF4">
        <w:rPr>
          <w:rStyle w:val="FootnoteReference"/>
          <w:vertAlign w:val="baseline"/>
        </w:rPr>
        <w:footnoteRef/>
      </w:r>
      <w:r w:rsidRPr="00513AF4">
        <w:rPr>
          <w:rStyle w:val="FootnoteReference"/>
          <w:vertAlign w:val="baseline"/>
          <w:rtl/>
        </w:rPr>
        <w:t>-</w:t>
      </w:r>
      <w:r w:rsidRPr="00513AF4">
        <w:rPr>
          <w:rtl/>
        </w:rPr>
        <w:t xml:space="preserve"> مسلم (479) (207) به‌ نقل از ابن عباس</w:t>
      </w:r>
      <w:r w:rsidRPr="00513AF4">
        <w:rPr>
          <w:rFonts w:cs="CTraditional Arabic" w:hint="cs"/>
          <w:rtl/>
        </w:rPr>
        <w:t>س</w:t>
      </w:r>
    </w:p>
  </w:footnote>
  <w:footnote w:id="41">
    <w:p w:rsidR="004D52A4" w:rsidRPr="00D347FD" w:rsidRDefault="004D52A4" w:rsidP="009A7750">
      <w:pPr>
        <w:pStyle w:val="ab"/>
        <w:rPr>
          <w:sz w:val="22"/>
          <w:szCs w:val="22"/>
        </w:rPr>
      </w:pPr>
      <w:r w:rsidRPr="00513AF4">
        <w:rPr>
          <w:rStyle w:val="FootnoteReference"/>
          <w:vertAlign w:val="baseline"/>
        </w:rPr>
        <w:footnoteRef/>
      </w:r>
      <w:r w:rsidRPr="00513AF4">
        <w:rPr>
          <w:rStyle w:val="FootnoteReference"/>
          <w:vertAlign w:val="baseline"/>
          <w:rtl/>
        </w:rPr>
        <w:t>-</w:t>
      </w:r>
      <w:r w:rsidRPr="00513AF4">
        <w:rPr>
          <w:rtl/>
        </w:rPr>
        <w:t xml:space="preserve"> </w:t>
      </w:r>
      <w:r w:rsidRPr="00513AF4">
        <w:rPr>
          <w:rFonts w:hint="cs"/>
          <w:rtl/>
        </w:rPr>
        <w:t>بخاری (722) و مسلم (893) (223) به‌ نقل از انس</w:t>
      </w:r>
      <w:r w:rsidRPr="00513AF4">
        <w:rPr>
          <w:rFonts w:cs="CTraditional Arabic" w:hint="cs"/>
          <w:rtl/>
        </w:rPr>
        <w:t>س</w:t>
      </w:r>
    </w:p>
  </w:footnote>
  <w:footnote w:id="42">
    <w:p w:rsidR="004D52A4" w:rsidRPr="00D347FD" w:rsidRDefault="004D52A4" w:rsidP="009A7750">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احمد (1/371) ابوداود (850) ترمذی (284 ، 285)، ابن ماجه‌ (898)، حاکم (1/271) که‌ آن را از ابن عباس نقل کرده‌ و صحیح قلمداد نموده‌ است.</w:t>
      </w:r>
    </w:p>
  </w:footnote>
  <w:footnote w:id="43">
    <w:p w:rsidR="004D52A4" w:rsidRPr="00D347FD" w:rsidRDefault="004D52A4" w:rsidP="009A7750">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بخاری (6230) و مسلم (402) (55) به‌ نقل از ابن مسعود</w:t>
      </w:r>
      <w:r w:rsidRPr="00B06555">
        <w:rPr>
          <w:rFonts w:cs="CTraditional Arabic" w:hint="cs"/>
          <w:rtl/>
        </w:rPr>
        <w:t>س</w:t>
      </w:r>
      <w:r>
        <w:rPr>
          <w:rFonts w:hint="cs"/>
          <w:rtl/>
        </w:rPr>
        <w:t>.</w:t>
      </w:r>
    </w:p>
  </w:footnote>
  <w:footnote w:id="44">
    <w:p w:rsidR="004D52A4" w:rsidRPr="00D347FD" w:rsidRDefault="004D52A4" w:rsidP="009A7750">
      <w:pPr>
        <w:pStyle w:val="ab"/>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بخاری (3370) و مسلم (406) (66) به‌ نقل از کعب بن عجزه‌</w:t>
      </w:r>
      <w:r w:rsidRPr="00B06555">
        <w:rPr>
          <w:rFonts w:cs="CTraditional Arabic" w:hint="cs"/>
          <w:rtl/>
        </w:rPr>
        <w:t>س</w:t>
      </w:r>
      <w:r>
        <w:rPr>
          <w:rFonts w:hint="cs"/>
          <w:rtl/>
        </w:rPr>
        <w:t>.</w:t>
      </w:r>
    </w:p>
  </w:footnote>
  <w:footnote w:id="45">
    <w:p w:rsidR="004D52A4" w:rsidRPr="00D347FD" w:rsidRDefault="004D52A4" w:rsidP="009A7750">
      <w:pPr>
        <w:pStyle w:val="ab"/>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مسلم (590) (134) به‌ نقل از ابوهریره‌.</w:t>
      </w:r>
    </w:p>
  </w:footnote>
  <w:footnote w:id="46">
    <w:p w:rsidR="004D52A4" w:rsidRPr="00D347FD" w:rsidRDefault="004D52A4" w:rsidP="009A7750">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بخاری (835) و مسلم (402) (55).</w:t>
      </w:r>
    </w:p>
  </w:footnote>
  <w:footnote w:id="47">
    <w:p w:rsidR="004D52A4" w:rsidRPr="00D347FD" w:rsidRDefault="004D52A4" w:rsidP="009A7750">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مسلم (752) (165)</w:t>
      </w:r>
    </w:p>
  </w:footnote>
  <w:footnote w:id="48">
    <w:p w:rsidR="004D52A4" w:rsidRPr="00D347FD" w:rsidRDefault="004D52A4" w:rsidP="009A7750">
      <w:pPr>
        <w:pStyle w:val="ab"/>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مسلم (592) (136) به‌ نقل از ثوبان</w:t>
      </w:r>
      <w:r w:rsidRPr="00B06555">
        <w:rPr>
          <w:rFonts w:cs="CTraditional Arabic" w:hint="cs"/>
          <w:rtl/>
        </w:rPr>
        <w:t>س</w:t>
      </w:r>
      <w:r>
        <w:rPr>
          <w:rFonts w:cs="B Lotus" w:hint="cs"/>
          <w:rtl/>
        </w:rPr>
        <w:t>.</w:t>
      </w:r>
    </w:p>
  </w:footnote>
  <w:footnote w:id="49">
    <w:p w:rsidR="004D52A4" w:rsidRPr="00D347FD" w:rsidRDefault="004D52A4" w:rsidP="009A7750">
      <w:pPr>
        <w:pStyle w:val="ab"/>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بخاری (844) و مسلم (593) (137) به‌ نقل از مغیره‌ بن شعبه‌</w:t>
      </w:r>
      <w:r w:rsidRPr="00B06555">
        <w:rPr>
          <w:rFonts w:cs="CTraditional Arabic" w:hint="cs"/>
          <w:rtl/>
        </w:rPr>
        <w:t>س</w:t>
      </w:r>
      <w:r>
        <w:rPr>
          <w:rFonts w:cs="B Lotus" w:hint="cs"/>
          <w:rtl/>
        </w:rPr>
        <w:t>.</w:t>
      </w:r>
    </w:p>
  </w:footnote>
  <w:footnote w:id="50">
    <w:p w:rsidR="004D52A4" w:rsidRPr="00D347FD" w:rsidRDefault="004D52A4" w:rsidP="009A7750">
      <w:pPr>
        <w:pStyle w:val="ab"/>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مسلم (594) (139) به‌ نقل از عبدالله‌ بن زبیر</w:t>
      </w:r>
      <w:r w:rsidRPr="00B06555">
        <w:rPr>
          <w:rFonts w:cs="CTraditional Arabic" w:hint="cs"/>
          <w:rtl/>
        </w:rPr>
        <w:t>س</w:t>
      </w:r>
      <w:r>
        <w:rPr>
          <w:rFonts w:cs="B Lotus" w:hint="cs"/>
          <w:rtl/>
        </w:rPr>
        <w:t>.</w:t>
      </w:r>
    </w:p>
  </w:footnote>
  <w:footnote w:id="51">
    <w:p w:rsidR="004D52A4" w:rsidRPr="00D347FD" w:rsidRDefault="004D52A4" w:rsidP="009A7750">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مسلم (597) (146) به‌ نقل از ابوهریره‌.</w:t>
      </w:r>
    </w:p>
  </w:footnote>
  <w:footnote w:id="52">
    <w:p w:rsidR="004D52A4" w:rsidRPr="00D347FD" w:rsidRDefault="004D52A4" w:rsidP="009A7750">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نسائی در باب : عمل الیوم و اللیلة (123) به‌ سند صحیح</w:t>
      </w:r>
      <w:r>
        <w:rPr>
          <w:rFonts w:cs="B Lotus" w:hint="cs"/>
          <w:rtl/>
        </w:rPr>
        <w:t>.</w:t>
      </w:r>
    </w:p>
  </w:footnote>
  <w:footnote w:id="53">
    <w:p w:rsidR="004D52A4" w:rsidRPr="00D347FD" w:rsidRDefault="004D52A4" w:rsidP="009A7750">
      <w:pPr>
        <w:pStyle w:val="ab"/>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احمد (4/155) و ابوداود و ابن حبان در صحیح خود آن را گزارش داده‌اند.</w:t>
      </w:r>
    </w:p>
  </w:footnote>
  <w:footnote w:id="54">
    <w:p w:rsidR="004D52A4" w:rsidRPr="00D347FD" w:rsidRDefault="004D52A4" w:rsidP="009A7750">
      <w:pPr>
        <w:pStyle w:val="ab"/>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بخاری (7290) و مسلم (781) (213) به‌ نقل از زید بن ثابت</w:t>
      </w:r>
      <w:r w:rsidRPr="00B06555">
        <w:rPr>
          <w:rFonts w:cs="CTraditional Arabic" w:hint="cs"/>
          <w:rtl/>
        </w:rPr>
        <w:t>س</w:t>
      </w:r>
      <w:r w:rsidRPr="00D347FD">
        <w:rPr>
          <w:rFonts w:hint="cs"/>
          <w:rtl/>
        </w:rPr>
        <w:t>.</w:t>
      </w:r>
    </w:p>
  </w:footnote>
  <w:footnote w:id="55">
    <w:p w:rsidR="004D52A4" w:rsidRPr="00D347FD" w:rsidRDefault="004D52A4" w:rsidP="009A7750">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صحیح مسلم (728) (101) به‌ نقل از ام حبیبه‌</w:t>
      </w:r>
      <w:r>
        <w:rPr>
          <w:rFonts w:cs="CTraditional Arabic" w:hint="cs"/>
          <w:rtl/>
        </w:rPr>
        <w:t>ل</w:t>
      </w:r>
    </w:p>
  </w:footnote>
  <w:footnote w:id="56">
    <w:p w:rsidR="004D52A4" w:rsidRPr="00D347FD" w:rsidRDefault="004D52A4" w:rsidP="009A7750">
      <w:pPr>
        <w:pStyle w:val="ab"/>
        <w:rPr>
          <w:rtl/>
        </w:rPr>
      </w:pPr>
      <w:r w:rsidRPr="00D347FD">
        <w:rPr>
          <w:rStyle w:val="FootnoteReference"/>
          <w:vertAlign w:val="baseline"/>
        </w:rPr>
        <w:footnoteRef/>
      </w:r>
      <w:r>
        <w:rPr>
          <w:rStyle w:val="FootnoteReference"/>
          <w:vertAlign w:val="baseline"/>
          <w:rtl/>
        </w:rPr>
        <w:t>-</w:t>
      </w:r>
      <w:r>
        <w:rPr>
          <w:rFonts w:cs="B Lotus"/>
          <w:rtl/>
          <w:lang w:bidi="ar-SA"/>
        </w:rPr>
        <w:t xml:space="preserve"> </w:t>
      </w:r>
      <w:r w:rsidRPr="00D347FD">
        <w:rPr>
          <w:rFonts w:hint="cs"/>
          <w:rtl/>
        </w:rPr>
        <w:t>به‌ نقل از رساله‌ی ابن عثیمین</w:t>
      </w:r>
    </w:p>
  </w:footnote>
  <w:footnote w:id="57">
    <w:p w:rsidR="004D52A4" w:rsidRPr="00D347FD" w:rsidRDefault="004D52A4" w:rsidP="009A7750">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دسته‌ای دیگر از فقها گفته‌اند: در صورتی که‌ سفر چهار روز یا کمتر ادامه‌ داشته‌ باشد، نماز را به‌ صورت قصر می‌خواند، در غیر این‌صورت جایز نیست که‌ نماز را قصر نماید.</w:t>
      </w:r>
    </w:p>
  </w:footnote>
  <w:footnote w:id="58">
    <w:p w:rsidR="004D52A4" w:rsidRPr="00D347FD" w:rsidRDefault="004D52A4" w:rsidP="009A7750">
      <w:pPr>
        <w:pStyle w:val="ab"/>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به‌ نقل از رساله‌ی شیخ محمد بن صالح العثیمین</w:t>
      </w:r>
      <w:r>
        <w:rPr>
          <w:rFonts w:cs="B Lotus" w:hint="cs"/>
          <w:rtl/>
        </w:rPr>
        <w:t>.</w:t>
      </w:r>
    </w:p>
  </w:footnote>
  <w:footnote w:id="59">
    <w:p w:rsidR="004D52A4" w:rsidRPr="00D347FD" w:rsidRDefault="004D52A4" w:rsidP="00FE3C83">
      <w:pPr>
        <w:pStyle w:val="ab"/>
      </w:pPr>
      <w:r w:rsidRPr="00D347FD">
        <w:rPr>
          <w:rStyle w:val="FootnoteReference"/>
          <w:vertAlign w:val="baseline"/>
        </w:rPr>
        <w:footnoteRef/>
      </w:r>
      <w:r>
        <w:rPr>
          <w:rStyle w:val="FootnoteReference"/>
          <w:vertAlign w:val="baseline"/>
          <w:rtl/>
        </w:rPr>
        <w:t>-</w:t>
      </w:r>
      <w:r>
        <w:rPr>
          <w:rFonts w:cs="B Lotus"/>
          <w:rtl/>
          <w:lang w:bidi="ar-SA"/>
        </w:rPr>
        <w:t xml:space="preserve"> </w:t>
      </w:r>
      <w:r w:rsidRPr="00D347FD">
        <w:rPr>
          <w:rFonts w:hint="cs"/>
          <w:rtl/>
        </w:rPr>
        <w:t>به‌ نقل از کتاب (منهاج المسلم) نوشته‌ی: ابوبکر جزایری.</w:t>
      </w:r>
    </w:p>
  </w:footnote>
  <w:footnote w:id="60">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احمد، ابو داود، نسائی و حالم به‌ سند صحیح آن‌را روایت کرده‌اند.</w:t>
      </w:r>
    </w:p>
  </w:footnote>
  <w:footnote w:id="61">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متفق علیه‌</w:t>
      </w:r>
    </w:p>
  </w:footnote>
  <w:footnote w:id="62">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مسلم آن را روایت کرده‌ است.</w:t>
      </w:r>
    </w:p>
  </w:footnote>
  <w:footnote w:id="63">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مسلم آن را روایت کرده‌ است.</w:t>
      </w:r>
    </w:p>
  </w:footnote>
  <w:footnote w:id="64">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Pr>
          <w:rFonts w:cs="B Lotus"/>
          <w:rtl/>
          <w:lang w:bidi="ar-SA"/>
        </w:rPr>
        <w:t xml:space="preserve"> </w:t>
      </w:r>
      <w:r w:rsidRPr="00D347FD">
        <w:rPr>
          <w:rFonts w:ascii="Arial" w:hAnsi="Arial" w:hint="cs"/>
          <w:rtl/>
        </w:rPr>
        <w:t>بخاری و مسلم این را روایت کرده‌اند.</w:t>
      </w:r>
    </w:p>
  </w:footnote>
  <w:footnote w:id="65">
    <w:p w:rsidR="004D52A4" w:rsidRPr="00D347FD" w:rsidRDefault="004D52A4" w:rsidP="00FE3C83">
      <w:pPr>
        <w:pStyle w:val="ab"/>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مسلم آن را در قسمت نماز مسافر (1.478) گزارش داده‌ است.</w:t>
      </w:r>
    </w:p>
  </w:footnote>
  <w:footnote w:id="66">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ابن ماجه‌ آن‌را روایت کرده‌ است؛ ضمنا این روایت ضعیف می‌باشد</w:t>
      </w:r>
    </w:p>
  </w:footnote>
  <w:footnote w:id="67">
    <w:p w:rsidR="004D52A4" w:rsidRPr="00D347FD" w:rsidRDefault="004D52A4" w:rsidP="00FE3C83">
      <w:pPr>
        <w:pStyle w:val="ab"/>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مسلم آن را روایت کرده‌ است.</w:t>
      </w:r>
    </w:p>
  </w:footnote>
  <w:footnote w:id="68">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متفق علیه‌</w:t>
      </w:r>
    </w:p>
  </w:footnote>
  <w:footnote w:id="69">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بخاری آن‌را روایت کرده‌ است.</w:t>
      </w:r>
    </w:p>
  </w:footnote>
  <w:footnote w:id="70">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احمد، ابو داود، نسائی و حالم به‌ سند صحیح آن‌را روایت کرده‌اند.</w:t>
      </w:r>
    </w:p>
  </w:footnote>
  <w:footnote w:id="71">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مسلم آن را روایت کرده‌ است.</w:t>
      </w:r>
    </w:p>
  </w:footnote>
  <w:footnote w:id="72">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متفق علیه‌</w:t>
      </w:r>
    </w:p>
  </w:footnote>
  <w:footnote w:id="73">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امام احمد آن‌را در «المسند» خود گزارش داده‌ است.</w:t>
      </w:r>
    </w:p>
  </w:footnote>
  <w:footnote w:id="74">
    <w:p w:rsidR="004D52A4" w:rsidRPr="00D347FD" w:rsidRDefault="004D52A4" w:rsidP="00FE3C83">
      <w:pPr>
        <w:pStyle w:val="ab"/>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مسلم آن‌را روایت کرده‌ است.</w:t>
      </w:r>
    </w:p>
  </w:footnote>
  <w:footnote w:id="75">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متفق علیه‌</w:t>
      </w:r>
    </w:p>
  </w:footnote>
  <w:footnote w:id="76">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بخاری آن‌را روایت کرده‌ است.</w:t>
      </w:r>
    </w:p>
  </w:footnote>
  <w:footnote w:id="77">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متفق علیه‌</w:t>
      </w:r>
    </w:p>
  </w:footnote>
  <w:footnote w:id="78">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متفق علیه‌</w:t>
      </w:r>
    </w:p>
  </w:footnote>
  <w:footnote w:id="79">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مسلم آن‌را روایت کرده‌ است.</w:t>
      </w:r>
    </w:p>
  </w:footnote>
  <w:footnote w:id="80">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بخاری آن‌را روایت کرده‌ است</w:t>
      </w:r>
    </w:p>
  </w:footnote>
  <w:footnote w:id="81">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بخاری آن‌را روایت کرده‌ است.</w:t>
      </w:r>
    </w:p>
  </w:footnote>
  <w:footnote w:id="82">
    <w:p w:rsidR="004D52A4" w:rsidRPr="00D347FD" w:rsidRDefault="004D52A4" w:rsidP="00FE3C83">
      <w:pPr>
        <w:pStyle w:val="ab"/>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مسلم ، احمد و ترمذی آن‌را روایت کرده‌اند.</w:t>
      </w:r>
    </w:p>
  </w:footnote>
  <w:footnote w:id="83">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احمد و ابن ماجه‌ آن‌را روایت کرده‌اند، و عراقی در خصوص آن گفته‌ که‌ سندش حسن است.</w:t>
      </w:r>
    </w:p>
  </w:footnote>
  <w:footnote w:id="84">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مالک و بخاری آن را روایت کرده‌اند.</w:t>
      </w:r>
    </w:p>
  </w:footnote>
  <w:footnote w:id="85">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امام احمد آن‌را روایت کرده‌ و عراقی نیز آن‌را به‌ عنوان حدیث صحیح قلمداد نموده‌ است.</w:t>
      </w:r>
    </w:p>
  </w:footnote>
  <w:footnote w:id="86">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ابوداود آن‌را از طارق بن شهاب روایت کرده‌ که‌ چیزی را از پیامبر</w:t>
      </w:r>
      <w:r w:rsidRPr="00B06555">
        <w:rPr>
          <w:rFonts w:cs="CTraditional Arabic" w:hint="cs"/>
          <w:rtl/>
        </w:rPr>
        <w:t xml:space="preserve"> ج</w:t>
      </w:r>
      <w:r w:rsidRPr="00D347FD">
        <w:rPr>
          <w:rFonts w:hint="cs"/>
          <w:rtl/>
        </w:rPr>
        <w:t xml:space="preserve"> نشنیده‌ است.</w:t>
      </w:r>
    </w:p>
  </w:footnote>
  <w:footnote w:id="87">
    <w:p w:rsidR="004D52A4" w:rsidRPr="00D347FD" w:rsidRDefault="004D52A4" w:rsidP="00FE3C83">
      <w:pPr>
        <w:pStyle w:val="ab"/>
        <w:rPr>
          <w:rtl/>
        </w:rPr>
      </w:pPr>
      <w:r w:rsidRPr="00D347FD">
        <w:rPr>
          <w:rFonts w:hint="cs"/>
          <w:rtl/>
        </w:rPr>
        <w:t>(</w:t>
      </w:r>
      <w:r w:rsidRPr="00D347FD">
        <w:rPr>
          <w:rStyle w:val="FootnoteReference"/>
          <w:vertAlign w:val="baseline"/>
        </w:rPr>
        <w:footnoteRef/>
      </w:r>
      <w:r>
        <w:rPr>
          <w:rStyle w:val="FootnoteReference"/>
          <w:vertAlign w:val="baseline"/>
          <w:rtl/>
        </w:rPr>
        <w:t>-</w:t>
      </w:r>
      <w:r w:rsidRPr="00D347FD">
        <w:rPr>
          <w:rFonts w:hint="cs"/>
          <w:rtl/>
        </w:rPr>
        <w:t>)</w:t>
      </w:r>
      <w:r>
        <w:rPr>
          <w:rFonts w:cs="B Lotus" w:hint="cs"/>
          <w:rtl/>
          <w:lang w:bidi="ar-SA"/>
        </w:rPr>
        <w:t xml:space="preserve"> </w:t>
      </w:r>
      <w:r w:rsidRPr="00D347FD">
        <w:rPr>
          <w:rFonts w:hint="cs"/>
          <w:rtl/>
        </w:rPr>
        <w:t>متفق عل</w:t>
      </w:r>
      <w:r>
        <w:rPr>
          <w:rFonts w:hint="cs"/>
          <w:rtl/>
        </w:rPr>
        <w:t>ی</w:t>
      </w:r>
      <w:r w:rsidRPr="00D347FD">
        <w:rPr>
          <w:rFonts w:hint="cs"/>
          <w:rtl/>
        </w:rPr>
        <w:t>ه.</w:t>
      </w:r>
    </w:p>
  </w:footnote>
  <w:footnote w:id="88">
    <w:p w:rsidR="004D52A4" w:rsidRPr="00D347FD" w:rsidRDefault="004D52A4" w:rsidP="00FE3C83">
      <w:pPr>
        <w:pStyle w:val="ab"/>
        <w:rPr>
          <w:rtl/>
        </w:rPr>
      </w:pPr>
      <w:r w:rsidRPr="00D347FD">
        <w:rPr>
          <w:rFonts w:hint="cs"/>
          <w:rtl/>
        </w:rPr>
        <w:t>(</w:t>
      </w:r>
      <w:r w:rsidRPr="00D347FD">
        <w:rPr>
          <w:rStyle w:val="FootnoteReference"/>
          <w:vertAlign w:val="baseline"/>
        </w:rPr>
        <w:footnoteRef/>
      </w:r>
      <w:r>
        <w:rPr>
          <w:rStyle w:val="FootnoteReference"/>
          <w:vertAlign w:val="baseline"/>
          <w:rtl/>
        </w:rPr>
        <w:t>-</w:t>
      </w:r>
      <w:r w:rsidRPr="00D347FD">
        <w:rPr>
          <w:rFonts w:hint="cs"/>
          <w:rtl/>
        </w:rPr>
        <w:t>)</w:t>
      </w:r>
      <w:r>
        <w:rPr>
          <w:rFonts w:cs="B Lotus" w:hint="cs"/>
          <w:rtl/>
          <w:lang w:bidi="ar-SA"/>
        </w:rPr>
        <w:t xml:space="preserve"> </w:t>
      </w:r>
      <w:r w:rsidRPr="00D347FD">
        <w:rPr>
          <w:rFonts w:hint="cs"/>
          <w:rtl/>
        </w:rPr>
        <w:t>رواه أحمد وأبو داود وأصله ف</w:t>
      </w:r>
      <w:r>
        <w:rPr>
          <w:rFonts w:hint="cs"/>
          <w:rtl/>
        </w:rPr>
        <w:t>ی</w:t>
      </w:r>
      <w:r w:rsidRPr="00D347FD">
        <w:rPr>
          <w:rFonts w:hint="cs"/>
          <w:rtl/>
        </w:rPr>
        <w:t xml:space="preserve"> الصح</w:t>
      </w:r>
      <w:r>
        <w:rPr>
          <w:rFonts w:hint="cs"/>
          <w:rtl/>
        </w:rPr>
        <w:t>ی</w:t>
      </w:r>
      <w:r w:rsidRPr="00D347FD">
        <w:rPr>
          <w:rFonts w:hint="cs"/>
          <w:rtl/>
        </w:rPr>
        <w:t>ح</w:t>
      </w:r>
      <w:r>
        <w:rPr>
          <w:rFonts w:hint="cs"/>
          <w:rtl/>
        </w:rPr>
        <w:t>ی</w:t>
      </w:r>
      <w:r w:rsidRPr="00D347FD">
        <w:rPr>
          <w:rFonts w:hint="cs"/>
          <w:rtl/>
        </w:rPr>
        <w:t>ن.</w:t>
      </w:r>
    </w:p>
  </w:footnote>
  <w:footnote w:id="89">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مالک و بخاری آن را روایت کرده‌اند.</w:t>
      </w:r>
    </w:p>
  </w:footnote>
  <w:footnote w:id="90">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Pr>
          <w:rFonts w:cs="B Lotus" w:hint="cs"/>
          <w:rtl/>
          <w:lang w:bidi="ar-SA"/>
        </w:rPr>
        <w:t xml:space="preserve"> </w:t>
      </w:r>
      <w:r w:rsidRPr="00D347FD">
        <w:rPr>
          <w:rFonts w:hint="cs"/>
          <w:rtl/>
        </w:rPr>
        <w:t>بخار</w:t>
      </w:r>
      <w:r>
        <w:rPr>
          <w:rFonts w:hint="cs"/>
          <w:rtl/>
        </w:rPr>
        <w:t>ی</w:t>
      </w:r>
      <w:r w:rsidRPr="00D347FD">
        <w:rPr>
          <w:rFonts w:hint="cs"/>
          <w:rtl/>
        </w:rPr>
        <w:t xml:space="preserve"> آن‌را روایت کرده‌ است.</w:t>
      </w:r>
    </w:p>
  </w:footnote>
  <w:footnote w:id="91">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Pr>
          <w:rFonts w:cs="B Lotus" w:hint="cs"/>
          <w:rtl/>
          <w:lang w:bidi="ar-SA"/>
        </w:rPr>
        <w:t xml:space="preserve"> </w:t>
      </w:r>
      <w:r w:rsidRPr="00D347FD">
        <w:rPr>
          <w:rFonts w:hint="cs"/>
          <w:rtl/>
        </w:rPr>
        <w:t>مسلم آن‌را روایت کرده‌ است.</w:t>
      </w:r>
    </w:p>
  </w:footnote>
  <w:footnote w:id="92">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Pr>
          <w:rFonts w:cs="B Lotus" w:hint="cs"/>
          <w:rtl/>
          <w:lang w:bidi="ar-SA"/>
        </w:rPr>
        <w:t xml:space="preserve"> </w:t>
      </w:r>
      <w:r w:rsidRPr="00D347FD">
        <w:rPr>
          <w:rFonts w:hint="cs"/>
          <w:rtl/>
        </w:rPr>
        <w:t>ابو داود آن‌را روایت کرده‌ است.</w:t>
      </w:r>
    </w:p>
  </w:footnote>
  <w:footnote w:id="93">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Pr>
          <w:rFonts w:cs="B Lotus" w:hint="cs"/>
          <w:rtl/>
          <w:lang w:bidi="ar-SA"/>
        </w:rPr>
        <w:t xml:space="preserve"> </w:t>
      </w:r>
      <w:r w:rsidRPr="00D347FD">
        <w:rPr>
          <w:rFonts w:hint="cs"/>
          <w:rtl/>
        </w:rPr>
        <w:t>مسلم آن‌را روایت کرده‌ است.</w:t>
      </w:r>
    </w:p>
  </w:footnote>
  <w:footnote w:id="94">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ابو داود آن‌را روایت کرده‌ است.</w:t>
      </w:r>
    </w:p>
  </w:footnote>
  <w:footnote w:id="95">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Pr>
          <w:rFonts w:cs="B Lotus" w:hint="cs"/>
          <w:rtl/>
          <w:lang w:bidi="ar-SA"/>
        </w:rPr>
        <w:t xml:space="preserve"> </w:t>
      </w:r>
      <w:r w:rsidRPr="00D347FD">
        <w:rPr>
          <w:rFonts w:hint="cs"/>
          <w:rtl/>
        </w:rPr>
        <w:t>حاکم آن‌را گزارش داده‌ و بیان داشته‌ که‌ صحیح می‌‌باشد</w:t>
      </w:r>
    </w:p>
  </w:footnote>
  <w:footnote w:id="96">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Pr>
          <w:rFonts w:cs="B Lotus" w:hint="cs"/>
          <w:rtl/>
          <w:lang w:bidi="ar-SA"/>
        </w:rPr>
        <w:t xml:space="preserve"> </w:t>
      </w:r>
      <w:r w:rsidRPr="00D347FD">
        <w:rPr>
          <w:rFonts w:hint="cs"/>
          <w:rtl/>
        </w:rPr>
        <w:t>بیهقی آن‌را با سندی حسن نقل کرده‌ است</w:t>
      </w:r>
    </w:p>
  </w:footnote>
  <w:footnote w:id="97">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امام احمد آن‌را روایت کرده‌ و عراقی نیز آن‌را به‌ عنوان حدیث صحیح قلمداد نموده‌ است.</w:t>
      </w:r>
    </w:p>
  </w:footnote>
  <w:footnote w:id="98">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Pr>
          <w:rFonts w:cs="B Lotus" w:hint="cs"/>
          <w:rtl/>
          <w:lang w:bidi="ar-SA"/>
        </w:rPr>
        <w:t xml:space="preserve"> </w:t>
      </w:r>
      <w:r w:rsidRPr="00D347FD">
        <w:rPr>
          <w:rFonts w:hint="cs"/>
          <w:rtl/>
        </w:rPr>
        <w:t>أبو داود و دارقطن</w:t>
      </w:r>
      <w:r>
        <w:rPr>
          <w:rFonts w:hint="cs"/>
          <w:rtl/>
        </w:rPr>
        <w:t>ی</w:t>
      </w:r>
      <w:r w:rsidRPr="00D347FD">
        <w:rPr>
          <w:rFonts w:hint="cs"/>
          <w:rtl/>
        </w:rPr>
        <w:t xml:space="preserve"> آن‌را روایت کرده‌اند و سند آن ضعیف است.</w:t>
      </w:r>
    </w:p>
  </w:footnote>
  <w:footnote w:id="99">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Pr>
          <w:rFonts w:cs="B Lotus" w:hint="cs"/>
          <w:rtl/>
          <w:lang w:bidi="ar-SA"/>
        </w:rPr>
        <w:t xml:space="preserve"> </w:t>
      </w:r>
      <w:r w:rsidRPr="00D347FD">
        <w:rPr>
          <w:rFonts w:hint="cs"/>
          <w:rtl/>
        </w:rPr>
        <w:t>متفق عل</w:t>
      </w:r>
      <w:r>
        <w:rPr>
          <w:rFonts w:hint="cs"/>
          <w:rtl/>
        </w:rPr>
        <w:t>ی</w:t>
      </w:r>
      <w:r w:rsidRPr="00D347FD">
        <w:rPr>
          <w:rFonts w:hint="cs"/>
          <w:rtl/>
        </w:rPr>
        <w:t>ه.</w:t>
      </w:r>
    </w:p>
  </w:footnote>
  <w:footnote w:id="100">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بخاری آن‌را گزارش داده‌ است.</w:t>
      </w:r>
    </w:p>
  </w:footnote>
  <w:footnote w:id="101">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امام احمد و مسلم آن‌را روایت کرده‌اند.</w:t>
      </w:r>
    </w:p>
  </w:footnote>
  <w:footnote w:id="102">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ابو داود آن‌را روایت کرده‌ و سند آن صحیح می‌باشد.</w:t>
      </w:r>
    </w:p>
  </w:footnote>
  <w:footnote w:id="103">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امام احمد، ابوداود و نسائی به‌ سندی حسن آن‌را روایت کرده‌اند.</w:t>
      </w:r>
    </w:p>
  </w:footnote>
  <w:footnote w:id="104">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ترمذی آن‌را روایت کرده‌ و در ردیف احادیث حسن برشمرده‌ است.</w:t>
      </w:r>
    </w:p>
  </w:footnote>
  <w:footnote w:id="105">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مسلم آن‌را روایت کرده‌ است</w:t>
      </w:r>
    </w:p>
  </w:footnote>
  <w:footnote w:id="106">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امام احمد و ابوداود آن‌را روایت کرده‌اند.</w:t>
      </w:r>
    </w:p>
  </w:footnote>
  <w:footnote w:id="107">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بیهقی به‌ سندی جید آن‌را روایت کرده‌ است.</w:t>
      </w:r>
    </w:p>
  </w:footnote>
  <w:footnote w:id="108">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بخاری آن‌را روایت کرده‌ است</w:t>
      </w:r>
    </w:p>
  </w:footnote>
  <w:footnote w:id="109">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بخاری (2/52) کتاب: التهجد باب ما یقرأ فی رکعتی الفجر، مسلم</w:t>
      </w:r>
      <w:r>
        <w:rPr>
          <w:rFonts w:cs="B Lotus" w:hint="cs"/>
          <w:rtl/>
        </w:rPr>
        <w:t xml:space="preserve"> </w:t>
      </w:r>
      <w:r w:rsidRPr="00D347FD">
        <w:rPr>
          <w:rFonts w:hint="cs"/>
          <w:rtl/>
        </w:rPr>
        <w:t>(1/500).</w:t>
      </w:r>
    </w:p>
  </w:footnote>
  <w:footnote w:id="110">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مسلم (1/502)</w:t>
      </w:r>
    </w:p>
  </w:footnote>
  <w:footnote w:id="111">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صحیح مسلم (1/502).</w:t>
      </w:r>
    </w:p>
  </w:footnote>
  <w:footnote w:id="112">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ترمذی آن‌را به‌ سندی صحیح روایت کرده‌ است.</w:t>
      </w:r>
    </w:p>
  </w:footnote>
  <w:footnote w:id="113">
    <w:p w:rsidR="004D52A4" w:rsidRPr="00D347FD" w:rsidRDefault="004D52A4" w:rsidP="00FE3C83">
      <w:pPr>
        <w:pStyle w:val="ab"/>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مسلم آن‌را روایت کرده‌ است.</w:t>
      </w:r>
    </w:p>
  </w:footnote>
  <w:footnote w:id="114">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تلخیص الحبیر نوشته‌ی ابن حجر</w:t>
      </w:r>
    </w:p>
  </w:footnote>
  <w:footnote w:id="115">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حاکم آن را روایت کرده‌ است و سند آن بدون مشکل است.</w:t>
      </w:r>
    </w:p>
  </w:footnote>
  <w:footnote w:id="116">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شافعی آن‌را روایت کرده‌ و سندش اشکالی ندارد، زیرا روایات تابعی برای آن وجود دارند.</w:t>
      </w:r>
    </w:p>
  </w:footnote>
  <w:footnote w:id="117">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ترمذی و دیگران آن‌را روایت کرده‌اند و ابن قطان آن‌را صحیح قلمداد نموده‌ است.</w:t>
      </w:r>
    </w:p>
  </w:footnote>
  <w:footnote w:id="118">
    <w:p w:rsidR="004D52A4" w:rsidRPr="00D347FD" w:rsidRDefault="004D52A4" w:rsidP="00FE3C83">
      <w:pPr>
        <w:pStyle w:val="ab"/>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بخاری آن‌را روایت کرده‌ است.</w:t>
      </w:r>
    </w:p>
  </w:footnote>
  <w:footnote w:id="119">
    <w:p w:rsidR="004D52A4" w:rsidRPr="00D347FD" w:rsidRDefault="004D52A4" w:rsidP="00FE3C83">
      <w:pPr>
        <w:pStyle w:val="ab"/>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امام احمد به‌ سندی جید آن‌را گزارش داده‌ است.</w:t>
      </w:r>
    </w:p>
  </w:footnote>
  <w:footnote w:id="120">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Pr>
          <w:rFonts w:cs="B Lotus" w:hint="cs"/>
          <w:rtl/>
          <w:lang w:bidi="ar-SA"/>
        </w:rPr>
        <w:t xml:space="preserve"> </w:t>
      </w:r>
      <w:r w:rsidRPr="00D347FD">
        <w:rPr>
          <w:rFonts w:hint="cs"/>
          <w:rtl/>
        </w:rPr>
        <w:t>مسلم آن‌را روایت کرده‌ است.</w:t>
      </w:r>
    </w:p>
  </w:footnote>
  <w:footnote w:id="121">
    <w:p w:rsidR="004D52A4" w:rsidRPr="00D347FD" w:rsidRDefault="004D52A4" w:rsidP="00FE3C83">
      <w:pPr>
        <w:pStyle w:val="ab"/>
        <w:rPr>
          <w:rFonts w:ascii="Lotus Linotype" w:hAnsi="Lotus Linotype"/>
          <w:rtl/>
        </w:rPr>
      </w:pPr>
      <w:r w:rsidRPr="00D347FD">
        <w:rPr>
          <w:rStyle w:val="FootnoteReference"/>
          <w:rFonts w:ascii="Lotus Linotype" w:hAnsi="Lotus Linotype"/>
          <w:vertAlign w:val="baseline"/>
        </w:rPr>
        <w:footnoteRef/>
      </w:r>
      <w:r>
        <w:rPr>
          <w:rStyle w:val="FootnoteReference"/>
          <w:rFonts w:ascii="Lotus Linotype" w:hAnsi="Lotus Linotype"/>
          <w:vertAlign w:val="baseline"/>
          <w:rtl/>
        </w:rPr>
        <w:t>-</w:t>
      </w:r>
      <w:r>
        <w:rPr>
          <w:rFonts w:ascii="Lotus Linotype" w:hAnsi="Lotus Linotype" w:cs="B Lotus"/>
          <w:rtl/>
          <w:lang w:bidi="ar-SA"/>
        </w:rPr>
        <w:t xml:space="preserve"> </w:t>
      </w:r>
      <w:r w:rsidRPr="00D347FD">
        <w:rPr>
          <w:rFonts w:ascii="Lotus Linotype" w:hAnsi="Lotus Linotype"/>
          <w:rtl/>
        </w:rPr>
        <w:t>نسائ</w:t>
      </w:r>
      <w:r>
        <w:rPr>
          <w:rFonts w:ascii="Lotus Linotype" w:hAnsi="Lotus Linotype"/>
          <w:rtl/>
        </w:rPr>
        <w:t>ی</w:t>
      </w:r>
      <w:r w:rsidRPr="00D347FD">
        <w:rPr>
          <w:rFonts w:ascii="Lotus Linotype" w:hAnsi="Lotus Linotype"/>
          <w:rtl/>
        </w:rPr>
        <w:t xml:space="preserve"> آن‌را به‌ سندی صح</w:t>
      </w:r>
      <w:r>
        <w:rPr>
          <w:rFonts w:ascii="Lotus Linotype" w:hAnsi="Lotus Linotype"/>
          <w:rtl/>
        </w:rPr>
        <w:t>ی</w:t>
      </w:r>
      <w:r w:rsidRPr="00D347FD">
        <w:rPr>
          <w:rFonts w:ascii="Lotus Linotype" w:hAnsi="Lotus Linotype"/>
          <w:rtl/>
        </w:rPr>
        <w:t>ح گزارش داده‌ است.</w:t>
      </w:r>
    </w:p>
  </w:footnote>
  <w:footnote w:id="122">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بخاری آن‌را گزارش داده‌ است.</w:t>
      </w:r>
    </w:p>
  </w:footnote>
  <w:footnote w:id="123">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بخاری آن‌را روایت کرده‌ است.</w:t>
      </w:r>
    </w:p>
  </w:footnote>
  <w:footnote w:id="124">
    <w:p w:rsidR="004D52A4" w:rsidRPr="00D347FD" w:rsidRDefault="004D52A4" w:rsidP="00FE3C83">
      <w:pPr>
        <w:pStyle w:val="ab"/>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بخاری آن‌را روایت کرده‌ است.</w:t>
      </w:r>
    </w:p>
  </w:footnote>
  <w:footnote w:id="125">
    <w:p w:rsidR="004D52A4" w:rsidRPr="00D347FD" w:rsidRDefault="004D52A4" w:rsidP="00FE3C83">
      <w:pPr>
        <w:pStyle w:val="ab"/>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متفق علیه‌</w:t>
      </w:r>
    </w:p>
  </w:footnote>
  <w:footnote w:id="126">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امام احمد، ابن ماجه‌ و بیهقی آن‌را روایت کرده‌اند، ضمنا روایهای آن معتمد هستند.</w:t>
      </w:r>
    </w:p>
  </w:footnote>
  <w:footnote w:id="127">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ابن ماجه‌ آن‌را روایت کرده‌ و راوی‌های آن معتمد هستند.</w:t>
      </w:r>
    </w:p>
  </w:footnote>
  <w:footnote w:id="128">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شافعی آن‌را روایت کرده‌ و بیشتر الفاظ آن در صحیحین آمده‌ است.</w:t>
      </w:r>
    </w:p>
  </w:footnote>
  <w:footnote w:id="129">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بخاری روایت کرده است.</w:t>
      </w:r>
    </w:p>
  </w:footnote>
  <w:footnote w:id="130">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بخاری روایت کرده است.</w:t>
      </w:r>
    </w:p>
  </w:footnote>
  <w:footnote w:id="131">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مسلم روایت کرده است.</w:t>
      </w:r>
    </w:p>
  </w:footnote>
  <w:footnote w:id="132">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قبلا ترجمه شد.</w:t>
      </w:r>
    </w:p>
  </w:footnote>
  <w:footnote w:id="133">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ابوداود روایت کرده و صحیح است.</w:t>
      </w:r>
    </w:p>
  </w:footnote>
  <w:footnote w:id="134">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 xml:space="preserve">ترمذی روایت کرده است </w:t>
      </w:r>
      <w:r w:rsidRPr="00D347FD">
        <w:rPr>
          <w:rtl/>
        </w:rPr>
        <w:t>–</w:t>
      </w:r>
      <w:r w:rsidRPr="00D347FD">
        <w:rPr>
          <w:rFonts w:hint="cs"/>
          <w:rtl/>
        </w:rPr>
        <w:t xml:space="preserve"> الوجازة /46.</w:t>
      </w:r>
    </w:p>
  </w:footnote>
  <w:footnote w:id="135">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مسلم روایت کرده است.</w:t>
      </w:r>
    </w:p>
  </w:footnote>
  <w:footnote w:id="136">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احمد با سندی صحیح روایت کرده است.</w:t>
      </w:r>
    </w:p>
  </w:footnote>
  <w:footnote w:id="137">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احمد با سندی صحیح روایت کرده است.</w:t>
      </w:r>
    </w:p>
  </w:footnote>
  <w:footnote w:id="138">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ابوداود از میان مرسلهای خود و بیهقی روایت کرده‌اند.</w:t>
      </w:r>
    </w:p>
  </w:footnote>
  <w:footnote w:id="139">
    <w:p w:rsidR="004D52A4" w:rsidRPr="00D347FD" w:rsidRDefault="004D52A4" w:rsidP="00FE3C83">
      <w:pPr>
        <w:pStyle w:val="ab"/>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بخاری روایت کرده است.</w:t>
      </w:r>
    </w:p>
  </w:footnote>
  <w:footnote w:id="140">
    <w:p w:rsidR="004D52A4" w:rsidRPr="00D347FD" w:rsidRDefault="004D52A4" w:rsidP="00FE3C83">
      <w:pPr>
        <w:pStyle w:val="ab"/>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بخاری روایت کرده است.</w:t>
      </w:r>
    </w:p>
  </w:footnote>
  <w:footnote w:id="141">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ترمذی روایت کرده و آن را جزو احادیث حسن دانسته است.</w:t>
      </w:r>
    </w:p>
  </w:footnote>
  <w:footnote w:id="142">
    <w:p w:rsidR="004D52A4" w:rsidRPr="00D347FD" w:rsidRDefault="004D52A4" w:rsidP="00FE3C83">
      <w:pPr>
        <w:pStyle w:val="ab"/>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شافعی روایت کرده و حافظ نیز سندش را صحیح دانسته است.</w:t>
      </w:r>
    </w:p>
  </w:footnote>
  <w:footnote w:id="143">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پیشتر ترجمه شد.</w:t>
      </w:r>
    </w:p>
  </w:footnote>
  <w:footnote w:id="144">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مسلم روایت کرده است.</w:t>
      </w:r>
    </w:p>
  </w:footnote>
  <w:footnote w:id="145">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بخاری روایت کرده است.</w:t>
      </w:r>
    </w:p>
  </w:footnote>
  <w:footnote w:id="146">
    <w:p w:rsidR="004D52A4" w:rsidRPr="00D347FD" w:rsidRDefault="004D52A4" w:rsidP="00FE3C83">
      <w:pPr>
        <w:pStyle w:val="ab"/>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ابو داود، نسائی و دیگران روایت کرده‌اند.</w:t>
      </w:r>
    </w:p>
  </w:footnote>
  <w:footnote w:id="147">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بخاری روایت کرده است.</w:t>
      </w:r>
    </w:p>
  </w:footnote>
  <w:footnote w:id="148">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ترمذی روایت کرده و تصحیحش هم نموده است.</w:t>
      </w:r>
    </w:p>
  </w:footnote>
  <w:footnote w:id="149">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احمد، ابو داود، ترمذی روایت کرده‌اند، گرچه در سند روایت اشکال وجود دارد ولی برخی از علما تصحیحش کرده‌اند.</w:t>
      </w:r>
    </w:p>
  </w:footnote>
  <w:footnote w:id="150">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بخاری آن‌را روایت کرده‌ است.</w:t>
      </w:r>
    </w:p>
  </w:footnote>
  <w:footnote w:id="151">
    <w:p w:rsidR="004D52A4" w:rsidRPr="00D347FD" w:rsidRDefault="004D52A4" w:rsidP="00FE3C83">
      <w:pPr>
        <w:pStyle w:val="ab"/>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ماری که‌ در اثر کثرت سم در بدنش و طول عمر، پرزها و پولک‌های بدنش ریخته‌ است.</w:t>
      </w:r>
    </w:p>
  </w:footnote>
  <w:footnote w:id="152">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مسلم روایت کرده‌ است.</w:t>
      </w:r>
    </w:p>
  </w:footnote>
  <w:footnote w:id="153">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Pr>
          <w:rStyle w:val="FootnoteReference"/>
          <w:rFonts w:hint="cs"/>
          <w:vertAlign w:val="baseline"/>
          <w:rtl/>
        </w:rPr>
        <w:t xml:space="preserve"> </w:t>
      </w:r>
      <w:r w:rsidRPr="00D347FD">
        <w:rPr>
          <w:rFonts w:hint="cs"/>
          <w:rtl/>
        </w:rPr>
        <w:t>بخار</w:t>
      </w:r>
      <w:r>
        <w:rPr>
          <w:rFonts w:hint="cs"/>
          <w:rtl/>
        </w:rPr>
        <w:t>ی</w:t>
      </w:r>
      <w:r w:rsidRPr="00D347FD">
        <w:rPr>
          <w:rFonts w:hint="cs"/>
          <w:rtl/>
        </w:rPr>
        <w:t xml:space="preserve"> ومسلم روایت کرده‌ است.</w:t>
      </w:r>
    </w:p>
  </w:footnote>
  <w:footnote w:id="154">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مثقال عجمی : برابر با 4/8 گرم است؛ مثقال عراقی: برابر با پنج گرم است.</w:t>
      </w:r>
    </w:p>
  </w:footnote>
  <w:footnote w:id="155">
    <w:p w:rsidR="004D52A4" w:rsidRPr="00D347FD" w:rsidRDefault="004D52A4" w:rsidP="00FE3C83">
      <w:pPr>
        <w:pStyle w:val="ab"/>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در بلوغ المرام راجع به‌ این روایت آمده‌ که‌ سندش قوی است و سه‌ نفر از رایان حدیث آن‌را روایت کرده‌اند.</w:t>
      </w:r>
    </w:p>
  </w:footnote>
  <w:footnote w:id="156">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متفق علیه‌.</w:t>
      </w:r>
    </w:p>
  </w:footnote>
  <w:footnote w:id="157">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متفق علیه‌.</w:t>
      </w:r>
    </w:p>
  </w:footnote>
  <w:footnote w:id="158">
    <w:p w:rsidR="004D52A4" w:rsidRPr="00D347FD" w:rsidRDefault="004D52A4" w:rsidP="00FE3C83">
      <w:pPr>
        <w:pStyle w:val="ab"/>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مکاتب کسی است که‌ با سید و مالک خود، عقد مکاتبت می‌بندد بر این اساس که‌ آنان به‌ مالکان خود، اقساطی از مال بدهند و هرگاه آن‌را پرداخت نمودند از بردگی آزاد شوند. (مترجم)</w:t>
      </w:r>
    </w:p>
  </w:footnote>
  <w:footnote w:id="159">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به‌ نقل از کتاب: خلاصة الکلام فی احکام الصیام، نوشته‌ی: عبدالله‌ الجار الله‌ ص 2 و ما بعد آن همراه با تغییرات.</w:t>
      </w:r>
    </w:p>
  </w:footnote>
  <w:footnote w:id="160">
    <w:p w:rsidR="004D52A4" w:rsidRPr="00D347FD" w:rsidRDefault="004D52A4" w:rsidP="00FE3C83">
      <w:pPr>
        <w:pStyle w:val="ab"/>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این رأی و نظر شیخ ابن عثیمین است، اما نظر جمهور علما که‌ شیخ عبدالعزیز بن باز نیز از آنان طرفداری نموده‌ بر آن است که‌ باید روزه‌ را قضا نماید و گناهی بر وی نیست، و این نظر احتیاط بیشتری را در ضمن گرفته‌ است.</w:t>
      </w:r>
    </w:p>
  </w:footnote>
  <w:footnote w:id="161">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ابن سنی و ابونعیم آن‌را روایت کرده‌اند و سیوطی نیز آن‌را حسن قلمداد نموده‌ است.</w:t>
      </w:r>
    </w:p>
  </w:footnote>
  <w:footnote w:id="162">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ابن خذیمه‌ و بهقی و دیگران آن‌را روایت کرده‌اند.</w:t>
      </w:r>
    </w:p>
  </w:footnote>
  <w:footnote w:id="163">
    <w:p w:rsidR="004D52A4" w:rsidRPr="00D347FD" w:rsidRDefault="004D52A4" w:rsidP="00FE3C83">
      <w:pPr>
        <w:pStyle w:val="ab"/>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مسلم از طریق ابوقتاده‌ روایت کرده‌ است.</w:t>
      </w:r>
    </w:p>
  </w:footnote>
  <w:footnote w:id="164">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رسالة فی الصوم. نوشته‌ی شیخ محمد بن صالح عثیمین.</w:t>
      </w:r>
    </w:p>
  </w:footnote>
  <w:footnote w:id="165">
    <w:p w:rsidR="004D52A4" w:rsidRPr="00D347FD" w:rsidRDefault="004D52A4" w:rsidP="00FE3C83">
      <w:pPr>
        <w:pStyle w:val="ab"/>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مراد از آن سخن دروغ، غیبت، ناسزاگویی و سایر اعمال حرام می‌باشد.</w:t>
      </w:r>
    </w:p>
  </w:footnote>
  <w:footnote w:id="166">
    <w:p w:rsidR="004D52A4" w:rsidRPr="00D347FD" w:rsidRDefault="004D52A4" w:rsidP="00FE3C83">
      <w:pPr>
        <w:pStyle w:val="ab"/>
        <w:rPr>
          <w:rFonts w:ascii="Tahoma" w:hAnsi="Tahoma"/>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مراد انجام دادن هر عمل حرامی اعم از تجاوز به‌ حقوق مردم، خیانت، فریب، آزار رساندن به‌ مردم و چپاول کردن اموال مردم و...است، گفتنی است که‌ گوش فرا دادن به‌ آوازها و موسیقی‌های حرام نیز شامل عمل به‌ حرام می‌باشد.</w:t>
      </w:r>
    </w:p>
  </w:footnote>
  <w:footnote w:id="167">
    <w:p w:rsidR="004D52A4" w:rsidRPr="00D347FD" w:rsidRDefault="004D52A4" w:rsidP="00FE3C83">
      <w:pPr>
        <w:pStyle w:val="ab"/>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ابلهی و عدم هوشمندی در سخن و اعمال روزانه‌.</w:t>
      </w:r>
    </w:p>
  </w:footnote>
  <w:footnote w:id="168">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بخاری آن‌را روایت کرده‌ است.</w:t>
      </w:r>
    </w:p>
  </w:footnote>
  <w:footnote w:id="169">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ابن ماجه‌ و حاکم روایت کرده‌اند.</w:t>
      </w:r>
    </w:p>
  </w:footnote>
  <w:footnote w:id="170">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مسلم روایت کرده‌ است.</w:t>
      </w:r>
    </w:p>
  </w:footnote>
  <w:footnote w:id="171">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این رأی و نظر استاد ابن عثیمین است، اما نظر جمهور فقها و شیخ ابن باز بر آن است که‌ قضای روزه‌ بر وی واجب می‌باشد.</w:t>
      </w:r>
      <w:r>
        <w:rPr>
          <w:rFonts w:cs="B Lotus" w:hint="cs"/>
          <w:rtl/>
        </w:rPr>
        <w:t xml:space="preserve">                                       </w:t>
      </w:r>
      <w:r w:rsidRPr="00D347FD">
        <w:rPr>
          <w:rFonts w:hint="cs"/>
          <w:rtl/>
        </w:rPr>
        <w:t xml:space="preserve"> </w:t>
      </w:r>
    </w:p>
  </w:footnote>
  <w:footnote w:id="172">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b/>
          <w:rtl/>
        </w:rPr>
        <w:t>متفق علیه‌</w:t>
      </w:r>
    </w:p>
  </w:footnote>
  <w:footnote w:id="173">
    <w:p w:rsidR="004D52A4" w:rsidRPr="00D347FD" w:rsidRDefault="004D52A4" w:rsidP="00FE3C83">
      <w:pPr>
        <w:pStyle w:val="ab"/>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به‌ نقل از رساله‌ی ابن عثیمین</w:t>
      </w:r>
    </w:p>
  </w:footnote>
  <w:footnote w:id="174">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متفق علیه‌</w:t>
      </w:r>
    </w:p>
  </w:footnote>
  <w:footnote w:id="175">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بخاری آن‌را گزارش داده‌ است.</w:t>
      </w:r>
    </w:p>
  </w:footnote>
  <w:footnote w:id="176">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خلاصه‌ای از سخنان شیخ جارالله‌ (ص16-17) قبلا خلاصه‌ای را در مورد زکات فطر بیان داشتیم و هم اکنون به‌ تفصیلات ان میپردازیم، زیرا زکات فطر مربوط به‌ روزه‌ است.</w:t>
      </w:r>
    </w:p>
  </w:footnote>
  <w:footnote w:id="177">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صفة العمره‌، نوشته‌ی شیخ عبدالحزیز بن عبدالله‌ بن باز.</w:t>
      </w:r>
    </w:p>
  </w:footnote>
  <w:footnote w:id="178">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متفق علیه‌</w:t>
      </w:r>
    </w:p>
  </w:footnote>
  <w:footnote w:id="179">
    <w:p w:rsidR="004D52A4" w:rsidRPr="00D347FD" w:rsidRDefault="004D52A4" w:rsidP="00FE3C83">
      <w:pPr>
        <w:pStyle w:val="ab"/>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اضطباع یعنی این‌که‌ قسمت وسط و میانه‌ی ردایش را زیر شانه‌ی راستش و قسمت راست و چپ آن را بر شانه‌ی چپش بگذارد.</w:t>
      </w:r>
    </w:p>
  </w:footnote>
  <w:footnote w:id="180">
    <w:p w:rsidR="004D52A4" w:rsidRPr="00D347FD" w:rsidRDefault="004D52A4" w:rsidP="00FE3C83">
      <w:pPr>
        <w:pStyle w:val="ab"/>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 xml:space="preserve">مراد از آن دو </w:t>
      </w:r>
      <w:r w:rsidRPr="00D347FD">
        <w:rPr>
          <w:rFonts w:hint="cs"/>
          <w:b/>
          <w:rtl/>
        </w:rPr>
        <w:t>عَلَم دو خط سبز رنگ هستند که‌ در نزدیکی صفا می‌باشند.</w:t>
      </w:r>
    </w:p>
  </w:footnote>
  <w:footnote w:id="181">
    <w:p w:rsidR="004D52A4" w:rsidRPr="00D347FD" w:rsidRDefault="004D52A4" w:rsidP="00FE3C83">
      <w:pPr>
        <w:pStyle w:val="ab"/>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 xml:space="preserve">به‌ نقل از کتاب </w:t>
      </w:r>
      <w:r>
        <w:rPr>
          <w:rFonts w:hint="cs"/>
          <w:rtl/>
        </w:rPr>
        <w:t>«</w:t>
      </w:r>
      <w:r w:rsidRPr="00D347FD">
        <w:rPr>
          <w:rFonts w:hint="cs"/>
          <w:rtl/>
        </w:rPr>
        <w:t>آداب الحج والزیارة</w:t>
      </w:r>
      <w:r>
        <w:rPr>
          <w:rFonts w:hint="cs"/>
          <w:rtl/>
        </w:rPr>
        <w:t>»</w:t>
      </w:r>
      <w:r w:rsidRPr="00D347FD">
        <w:rPr>
          <w:rFonts w:hint="cs"/>
          <w:rtl/>
        </w:rPr>
        <w:t xml:space="preserve"> نوشته‌ی شیخ عبدالعزیز بن عبدالله‌ بن حسن آل الشیخ.</w:t>
      </w:r>
    </w:p>
  </w:footnote>
  <w:footnote w:id="182">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b/>
          <w:rtl/>
        </w:rPr>
        <w:t>پیامبر</w:t>
      </w:r>
      <w:r w:rsidRPr="00B06555">
        <w:rPr>
          <w:rFonts w:cs="CTraditional Arabic" w:hint="cs"/>
          <w:rtl/>
        </w:rPr>
        <w:t xml:space="preserve"> ج</w:t>
      </w:r>
      <w:r w:rsidRPr="00D347FD">
        <w:rPr>
          <w:rFonts w:hint="cs"/>
          <w:b/>
          <w:rtl/>
        </w:rPr>
        <w:t xml:space="preserve"> این‌گونه‌ حج را انجام داد</w:t>
      </w:r>
      <w:r w:rsidRPr="00D347FD">
        <w:rPr>
          <w:rFonts w:hint="cs"/>
          <w:rtl/>
        </w:rPr>
        <w:t>، نوشته‌ی شیخ عبدالعزیز بن باز ، مفتی عام در مملکت عربی سعودیه‌</w:t>
      </w:r>
    </w:p>
  </w:footnote>
  <w:footnote w:id="183">
    <w:p w:rsidR="004D52A4" w:rsidRPr="00D347FD" w:rsidRDefault="004D52A4" w:rsidP="00FE3C83">
      <w:pPr>
        <w:pStyle w:val="ab"/>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جایی در بین جبل الرحمة در عرفات کنار صخره‌ها</w:t>
      </w:r>
    </w:p>
  </w:footnote>
  <w:footnote w:id="184">
    <w:p w:rsidR="004D52A4" w:rsidRPr="00D347FD" w:rsidRDefault="004D52A4" w:rsidP="00FE3C83">
      <w:pPr>
        <w:pStyle w:val="ab"/>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بعضی از مردم در مزدلفه‌ برای تمامی روزهای منی خود را به‌ جمع کردن سنگ مشغول می‌کند و فکر می‌کند که‌ تنها در مزدلفه‌ سنگ یافت می‌شود، و از این‌رو از نماز و عبادات دور می‌افتد و این اشتباه است، زیرا سنت این است که‌ هفت سنگ را جهت رجم جمره‌ی عقبه‌ در روز عید قربان جمع نماید و از پیامبر</w:t>
      </w:r>
      <w:r w:rsidRPr="00B06555">
        <w:rPr>
          <w:rFonts w:cs="CTraditional Arabic" w:hint="cs"/>
          <w:rtl/>
        </w:rPr>
        <w:t xml:space="preserve"> ج</w:t>
      </w:r>
      <w:r w:rsidRPr="00D347FD">
        <w:rPr>
          <w:rFonts w:hint="cs"/>
          <w:rtl/>
        </w:rPr>
        <w:t xml:space="preserve"> پیروی کند. و باید بعد از نماز فجر که‌ به‌ منی می‌رود آن سنگ‌ها را جمع آوری نماید.</w:t>
      </w:r>
    </w:p>
  </w:footnote>
  <w:footnote w:id="185">
    <w:p w:rsidR="004D52A4" w:rsidRPr="00D347FD" w:rsidRDefault="004D52A4" w:rsidP="00FE3C83">
      <w:pPr>
        <w:pStyle w:val="ab"/>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 xml:space="preserve">به‌ نقل ازکتاب </w:t>
      </w:r>
      <w:r>
        <w:rPr>
          <w:rFonts w:hint="cs"/>
          <w:rtl/>
        </w:rPr>
        <w:t>«</w:t>
      </w:r>
      <w:r w:rsidRPr="00D347FD">
        <w:rPr>
          <w:rFonts w:hint="cs"/>
          <w:rtl/>
        </w:rPr>
        <w:t>آداب الحج والعمرة والزیارة الشرعیة</w:t>
      </w:r>
      <w:r>
        <w:rPr>
          <w:rFonts w:hint="cs"/>
          <w:rtl/>
        </w:rPr>
        <w:t>»</w:t>
      </w:r>
      <w:r w:rsidRPr="00D347FD">
        <w:rPr>
          <w:rFonts w:hint="cs"/>
          <w:rtl/>
        </w:rPr>
        <w:t xml:space="preserve"> نوشته‌ی: شیخ عبدالعزیز بن عبدالله‌ بن حسن آل الشیخ.</w:t>
      </w:r>
    </w:p>
  </w:footnote>
  <w:footnote w:id="186">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بخاری و مسلم روایت کرده‌اند.</w:t>
      </w:r>
    </w:p>
  </w:footnote>
  <w:footnote w:id="187">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 xml:space="preserve">به‌ نقل از کتاب </w:t>
      </w:r>
      <w:r>
        <w:rPr>
          <w:rFonts w:hint="cs"/>
          <w:rtl/>
        </w:rPr>
        <w:t>«</w:t>
      </w:r>
      <w:r w:rsidRPr="00D347FD">
        <w:rPr>
          <w:rFonts w:hint="cs"/>
          <w:rtl/>
        </w:rPr>
        <w:t>منهاج المسلم</w:t>
      </w:r>
      <w:r>
        <w:rPr>
          <w:rFonts w:hint="cs"/>
          <w:rtl/>
        </w:rPr>
        <w:t>»</w:t>
      </w:r>
      <w:r w:rsidRPr="00D347FD">
        <w:rPr>
          <w:rFonts w:hint="cs"/>
          <w:rtl/>
        </w:rPr>
        <w:t xml:space="preserve"> نوشته‌ی: ابوبکر جزایری.</w:t>
      </w:r>
    </w:p>
  </w:footnote>
  <w:footnote w:id="188">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متفق علیه‌</w:t>
      </w:r>
    </w:p>
  </w:footnote>
  <w:footnote w:id="189">
    <w:p w:rsidR="004D52A4" w:rsidRPr="00D347FD" w:rsidRDefault="004D52A4" w:rsidP="00FE3C83">
      <w:pPr>
        <w:pStyle w:val="ab"/>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ترمذی روایت کرده‌ و آن‌را صحیح قلمداد نموده‌ است.</w:t>
      </w:r>
    </w:p>
  </w:footnote>
  <w:footnote w:id="190">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ابن ماجه‌ و ترمذی روایت کرده‌اند. ترمذی آن‌را حسن و غریب قلمداد نموده‌ است.</w:t>
      </w:r>
    </w:p>
  </w:footnote>
  <w:footnote w:id="191">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ابن ماجه‌ و ترمذی روایت کرده‌اند و سندش حسن است.</w:t>
      </w:r>
    </w:p>
  </w:footnote>
  <w:footnote w:id="192">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Pr>
          <w:rFonts w:cs="B Lotus" w:hint="cs"/>
          <w:rtl/>
          <w:lang w:bidi="ar-SA"/>
        </w:rPr>
        <w:t xml:space="preserve"> </w:t>
      </w:r>
      <w:r w:rsidRPr="00D347FD">
        <w:rPr>
          <w:rFonts w:hint="cs"/>
          <w:rtl/>
        </w:rPr>
        <w:t>صح</w:t>
      </w:r>
      <w:r>
        <w:rPr>
          <w:rFonts w:hint="cs"/>
          <w:rtl/>
        </w:rPr>
        <w:t>ی</w:t>
      </w:r>
      <w:r w:rsidRPr="00D347FD">
        <w:rPr>
          <w:rFonts w:hint="cs"/>
          <w:rtl/>
        </w:rPr>
        <w:t>ح مسلم.</w:t>
      </w:r>
    </w:p>
  </w:footnote>
  <w:footnote w:id="193">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Pr>
          <w:rFonts w:cs="B Lotus" w:hint="cs"/>
          <w:rtl/>
          <w:lang w:bidi="ar-SA"/>
        </w:rPr>
        <w:t xml:space="preserve"> </w:t>
      </w:r>
      <w:r w:rsidRPr="00D347FD">
        <w:rPr>
          <w:rFonts w:hint="cs"/>
          <w:rtl/>
        </w:rPr>
        <w:t>صح</w:t>
      </w:r>
      <w:r>
        <w:rPr>
          <w:rFonts w:hint="cs"/>
          <w:rtl/>
        </w:rPr>
        <w:t>ی</w:t>
      </w:r>
      <w:r w:rsidRPr="00D347FD">
        <w:rPr>
          <w:rFonts w:hint="cs"/>
          <w:rtl/>
        </w:rPr>
        <w:t>ح مسلم.</w:t>
      </w:r>
    </w:p>
  </w:footnote>
  <w:footnote w:id="194">
    <w:p w:rsidR="004D52A4" w:rsidRPr="00D347FD" w:rsidRDefault="004D52A4" w:rsidP="00FE3C83">
      <w:pPr>
        <w:pStyle w:val="ab"/>
        <w:rPr>
          <w:rtl/>
          <w:lang w:bidi="ar-KW"/>
        </w:rPr>
      </w:pPr>
      <w:r w:rsidRPr="00D347FD">
        <w:rPr>
          <w:rStyle w:val="FootnoteReference"/>
          <w:vertAlign w:val="baseline"/>
        </w:rPr>
        <w:footnoteRef/>
      </w:r>
      <w:r>
        <w:rPr>
          <w:rStyle w:val="FootnoteReference"/>
          <w:vertAlign w:val="baseline"/>
          <w:rtl/>
        </w:rPr>
        <w:t>-</w:t>
      </w:r>
      <w:r w:rsidRPr="00D347FD">
        <w:rPr>
          <w:rFonts w:hint="cs"/>
          <w:rtl/>
        </w:rPr>
        <w:t xml:space="preserve"> سنن ترمذ</w:t>
      </w:r>
      <w:r>
        <w:rPr>
          <w:rFonts w:hint="cs"/>
          <w:rtl/>
        </w:rPr>
        <w:t>ی</w:t>
      </w:r>
      <w:r w:rsidRPr="00D347FD">
        <w:rPr>
          <w:rFonts w:hint="cs"/>
          <w:rtl/>
        </w:rPr>
        <w:t xml:space="preserve"> و </w:t>
      </w:r>
      <w:r w:rsidRPr="00D347FD">
        <w:rPr>
          <w:rFonts w:hint="cs"/>
          <w:rtl/>
          <w:lang w:bidi="ar-KW"/>
        </w:rPr>
        <w:t>آن‌را صحیح قلمداد نموده‌ است</w:t>
      </w:r>
    </w:p>
  </w:footnote>
  <w:footnote w:id="195">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Pr>
          <w:rFonts w:cs="B Lotus" w:hint="cs"/>
          <w:rtl/>
          <w:lang w:bidi="ar-SA"/>
        </w:rPr>
        <w:t xml:space="preserve"> </w:t>
      </w:r>
      <w:r w:rsidRPr="00D347FD">
        <w:rPr>
          <w:rFonts w:hint="cs"/>
          <w:rtl/>
        </w:rPr>
        <w:t>صح</w:t>
      </w:r>
      <w:r>
        <w:rPr>
          <w:rFonts w:hint="cs"/>
          <w:rtl/>
        </w:rPr>
        <w:t>ی</w:t>
      </w:r>
      <w:r w:rsidRPr="00D347FD">
        <w:rPr>
          <w:rFonts w:hint="cs"/>
          <w:rtl/>
        </w:rPr>
        <w:t>ح بخار</w:t>
      </w:r>
      <w:r>
        <w:rPr>
          <w:rFonts w:hint="cs"/>
          <w:rtl/>
        </w:rPr>
        <w:t>ی</w:t>
      </w:r>
      <w:r w:rsidRPr="00D347FD">
        <w:rPr>
          <w:rFonts w:hint="cs"/>
          <w:rtl/>
        </w:rPr>
        <w:t>.</w:t>
      </w:r>
    </w:p>
  </w:footnote>
  <w:footnote w:id="196">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مسند امام احمد.</w:t>
      </w:r>
    </w:p>
  </w:footnote>
  <w:footnote w:id="197">
    <w:p w:rsidR="004D52A4" w:rsidRPr="007D16FA" w:rsidRDefault="004D52A4" w:rsidP="00FE3C83">
      <w:pPr>
        <w:pStyle w:val="ab"/>
        <w:rPr>
          <w:rFonts w:ascii="B Lotus" w:hAnsi="B Lotus"/>
          <w:b/>
          <w:sz w:val="20"/>
          <w:szCs w:val="20"/>
          <w:rtl/>
        </w:rPr>
      </w:pPr>
      <w:r w:rsidRPr="00FE3C83">
        <w:footnoteRef/>
      </w:r>
      <w:r w:rsidRPr="00FE3C83">
        <w:rPr>
          <w:rtl/>
        </w:rPr>
        <w:t>-</w:t>
      </w:r>
      <w:r w:rsidRPr="00FE3C83">
        <w:rPr>
          <w:rFonts w:hint="cs"/>
          <w:rtl/>
        </w:rPr>
        <w:t xml:space="preserve"> گفتن «</w:t>
      </w:r>
      <w:r w:rsidRPr="00D347FD">
        <w:rPr>
          <w:rFonts w:hint="cs"/>
          <w:rtl/>
        </w:rPr>
        <w:t>بسم الله»‌ در ابتدای ذبح حیوان با نص آیه‌ی قرآن واجب می‌باشد، آن‌جا که‌ خداوند فرموده‌ است:</w:t>
      </w:r>
      <w:r>
        <w:rPr>
          <w:rFonts w:hint="cs"/>
          <w:rtl/>
        </w:rPr>
        <w:t xml:space="preserve"> </w:t>
      </w:r>
      <w:r>
        <w:rPr>
          <w:rFonts w:ascii="Traditional Arabic" w:hAnsi="Traditional Arabic" w:cs="Traditional Arabic"/>
          <w:rtl/>
        </w:rPr>
        <w:t>﴿</w:t>
      </w:r>
      <w:r>
        <w:rPr>
          <w:rFonts w:ascii="KFGQPC Uthmanic Script HAFS" w:hAnsi="KFGQPC Uthmanic Script HAFS" w:cs="KFGQPC Uthmanic Script HAFS" w:hint="eastAsia"/>
          <w:rtl/>
        </w:rPr>
        <w:t>وَلَا</w:t>
      </w:r>
      <w:r>
        <w:rPr>
          <w:rFonts w:ascii="KFGQPC Uthmanic Script HAFS" w:hAnsi="KFGQPC Uthmanic Script HAFS" w:cs="KFGQPC Uthmanic Script HAFS"/>
          <w:rtl/>
        </w:rPr>
        <w:t xml:space="preserve"> تَأۡكُلُواْ مِمَّا لَمۡ يُذۡكَرِ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سۡمُ</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عَلَيۡهِ</w:t>
      </w:r>
      <w:r>
        <w:rPr>
          <w:rFonts w:ascii="Traditional Arabic" w:hAnsi="Traditional Arabic" w:cs="Traditional Arabic"/>
          <w:rtl/>
        </w:rPr>
        <w:t>﴾</w:t>
      </w:r>
      <w:r>
        <w:rPr>
          <w:rFonts w:hint="cs"/>
          <w:rtl/>
        </w:rPr>
        <w:t xml:space="preserve"> </w:t>
      </w:r>
      <w:r w:rsidRPr="00FE3C83">
        <w:rPr>
          <w:rFonts w:hint="cs"/>
          <w:sz w:val="20"/>
          <w:szCs w:val="20"/>
          <w:rtl/>
        </w:rPr>
        <w:t>[الأنعام: 121]</w:t>
      </w:r>
      <w:r>
        <w:rPr>
          <w:rFonts w:hint="cs"/>
          <w:rtl/>
        </w:rPr>
        <w:t>.</w:t>
      </w:r>
    </w:p>
  </w:footnote>
  <w:footnote w:id="198">
    <w:p w:rsidR="004D52A4" w:rsidRPr="00FE3C83" w:rsidRDefault="004D52A4" w:rsidP="00FE3C83">
      <w:pPr>
        <w:pStyle w:val="ab"/>
      </w:pPr>
      <w:r w:rsidRPr="00FE3C83">
        <w:rPr>
          <w:rStyle w:val="FootnoteReference"/>
          <w:vertAlign w:val="baseline"/>
        </w:rPr>
        <w:footnoteRef/>
      </w:r>
      <w:r w:rsidRPr="00FE3C83">
        <w:rPr>
          <w:rStyle w:val="FootnoteReference"/>
          <w:vertAlign w:val="baseline"/>
          <w:rtl/>
        </w:rPr>
        <w:t>-</w:t>
      </w:r>
      <w:r w:rsidRPr="00FE3C83">
        <w:rPr>
          <w:rtl/>
        </w:rPr>
        <w:t xml:space="preserve"> </w:t>
      </w:r>
      <w:r w:rsidRPr="00FE3C83">
        <w:rPr>
          <w:rFonts w:hint="cs"/>
          <w:rtl/>
        </w:rPr>
        <w:t>متفق علیه‌</w:t>
      </w:r>
    </w:p>
  </w:footnote>
  <w:footnote w:id="199">
    <w:p w:rsidR="004D52A4" w:rsidRPr="00FE3C83" w:rsidRDefault="004D52A4" w:rsidP="00FE3C83">
      <w:pPr>
        <w:pStyle w:val="ab"/>
        <w:rPr>
          <w:rtl/>
        </w:rPr>
      </w:pPr>
      <w:r w:rsidRPr="00FE3C83">
        <w:rPr>
          <w:rStyle w:val="FootnoteReference"/>
          <w:vertAlign w:val="baseline"/>
        </w:rPr>
        <w:footnoteRef/>
      </w:r>
      <w:r w:rsidRPr="00FE3C83">
        <w:rPr>
          <w:rStyle w:val="FootnoteReference"/>
          <w:vertAlign w:val="baseline"/>
          <w:rtl/>
        </w:rPr>
        <w:t>-</w:t>
      </w:r>
      <w:r w:rsidRPr="00FE3C83">
        <w:rPr>
          <w:rtl/>
        </w:rPr>
        <w:t xml:space="preserve"> </w:t>
      </w:r>
      <w:r w:rsidRPr="00FE3C83">
        <w:rPr>
          <w:rFonts w:hint="cs"/>
          <w:rtl/>
        </w:rPr>
        <w:t>ترمذی روایت کرده‌ و آن‌را صحیح قلمداد نموده‌ است.</w:t>
      </w:r>
    </w:p>
  </w:footnote>
  <w:footnote w:id="200">
    <w:p w:rsidR="004D52A4" w:rsidRPr="00FE3C83" w:rsidRDefault="004D52A4" w:rsidP="00FE3C83">
      <w:pPr>
        <w:pStyle w:val="ab"/>
        <w:rPr>
          <w:rtl/>
        </w:rPr>
      </w:pPr>
      <w:r w:rsidRPr="00FE3C83">
        <w:rPr>
          <w:rStyle w:val="FootnoteReference"/>
          <w:vertAlign w:val="baseline"/>
        </w:rPr>
        <w:footnoteRef/>
      </w:r>
      <w:r w:rsidRPr="00FE3C83">
        <w:rPr>
          <w:rStyle w:val="FootnoteReference"/>
          <w:vertAlign w:val="baseline"/>
          <w:rtl/>
        </w:rPr>
        <w:t>-</w:t>
      </w:r>
      <w:r w:rsidRPr="00FE3C83">
        <w:rPr>
          <w:rFonts w:hint="cs"/>
          <w:rtl/>
          <w:lang w:bidi="ar-SA"/>
        </w:rPr>
        <w:t xml:space="preserve"> </w:t>
      </w:r>
      <w:r w:rsidRPr="00FE3C83">
        <w:rPr>
          <w:rFonts w:hint="cs"/>
          <w:rtl/>
        </w:rPr>
        <w:t>صحیح مسلم.</w:t>
      </w:r>
    </w:p>
  </w:footnote>
  <w:footnote w:id="201">
    <w:p w:rsidR="004D52A4" w:rsidRPr="00FE3C83" w:rsidRDefault="004D52A4" w:rsidP="00FE3C83">
      <w:pPr>
        <w:pStyle w:val="ab"/>
        <w:rPr>
          <w:rtl/>
        </w:rPr>
      </w:pPr>
      <w:r w:rsidRPr="00FE3C83">
        <w:rPr>
          <w:rStyle w:val="FootnoteReference"/>
          <w:vertAlign w:val="baseline"/>
        </w:rPr>
        <w:footnoteRef/>
      </w:r>
      <w:r w:rsidRPr="00FE3C83">
        <w:rPr>
          <w:rStyle w:val="FootnoteReference"/>
          <w:vertAlign w:val="baseline"/>
          <w:rtl/>
        </w:rPr>
        <w:t>-</w:t>
      </w:r>
      <w:r w:rsidRPr="00FE3C83">
        <w:rPr>
          <w:rFonts w:hint="cs"/>
          <w:rtl/>
          <w:lang w:bidi="ar-SA"/>
        </w:rPr>
        <w:t xml:space="preserve"> </w:t>
      </w:r>
      <w:r w:rsidRPr="00FE3C83">
        <w:rPr>
          <w:rFonts w:hint="cs"/>
          <w:rtl/>
        </w:rPr>
        <w:t>أحمد و أبو داود و ترمذی.</w:t>
      </w:r>
    </w:p>
  </w:footnote>
  <w:footnote w:id="202">
    <w:p w:rsidR="004D52A4" w:rsidRPr="00FE3C83" w:rsidRDefault="004D52A4" w:rsidP="00FE3C83">
      <w:pPr>
        <w:pStyle w:val="ab"/>
        <w:rPr>
          <w:rtl/>
        </w:rPr>
      </w:pPr>
      <w:r w:rsidRPr="00FE3C83">
        <w:rPr>
          <w:rStyle w:val="FootnoteReference"/>
          <w:vertAlign w:val="baseline"/>
        </w:rPr>
        <w:footnoteRef/>
      </w:r>
      <w:r w:rsidRPr="00FE3C83">
        <w:rPr>
          <w:rStyle w:val="FootnoteReference"/>
          <w:vertAlign w:val="baseline"/>
          <w:rtl/>
        </w:rPr>
        <w:t>-</w:t>
      </w:r>
      <w:r w:rsidRPr="00FE3C83">
        <w:rPr>
          <w:rtl/>
        </w:rPr>
        <w:t xml:space="preserve"> </w:t>
      </w:r>
      <w:r w:rsidRPr="00FE3C83">
        <w:rPr>
          <w:rFonts w:hint="cs"/>
          <w:rtl/>
        </w:rPr>
        <w:t>ابوداود و نسائی روایت کرده‌اند و افراد زیادی آن‌را صحیح قلمداد نموده‌اند.</w:t>
      </w:r>
    </w:p>
  </w:footnote>
  <w:footnote w:id="203">
    <w:p w:rsidR="004D52A4" w:rsidRPr="00FE3C83" w:rsidRDefault="004D52A4" w:rsidP="00FE3C83">
      <w:pPr>
        <w:pStyle w:val="ab"/>
        <w:rPr>
          <w:rtl/>
        </w:rPr>
      </w:pPr>
      <w:r w:rsidRPr="00FE3C83">
        <w:rPr>
          <w:rStyle w:val="FootnoteReference"/>
          <w:vertAlign w:val="baseline"/>
        </w:rPr>
        <w:footnoteRef/>
      </w:r>
      <w:r w:rsidRPr="00FE3C83">
        <w:rPr>
          <w:rStyle w:val="FootnoteReference"/>
          <w:vertAlign w:val="baseline"/>
          <w:rtl/>
        </w:rPr>
        <w:t>-</w:t>
      </w:r>
      <w:r w:rsidRPr="00FE3C83">
        <w:rPr>
          <w:rFonts w:hint="cs"/>
          <w:rtl/>
        </w:rPr>
        <w:t xml:space="preserve"> ترمذی روایت کرده‌ و آن‌را صحیح قلمداد نموده‌ است.</w:t>
      </w:r>
    </w:p>
  </w:footnote>
  <w:footnote w:id="204">
    <w:p w:rsidR="004D52A4" w:rsidRPr="00FE3C83" w:rsidRDefault="004D52A4" w:rsidP="00FE3C83">
      <w:pPr>
        <w:pStyle w:val="ab"/>
        <w:rPr>
          <w:rtl/>
        </w:rPr>
      </w:pPr>
      <w:r w:rsidRPr="00FE3C83">
        <w:rPr>
          <w:rStyle w:val="FootnoteReference"/>
          <w:vertAlign w:val="baseline"/>
        </w:rPr>
        <w:footnoteRef/>
      </w:r>
      <w:r w:rsidRPr="00FE3C83">
        <w:rPr>
          <w:rStyle w:val="FootnoteReference"/>
          <w:vertAlign w:val="baseline"/>
          <w:rtl/>
        </w:rPr>
        <w:t>-</w:t>
      </w:r>
      <w:r w:rsidRPr="00FE3C83">
        <w:rPr>
          <w:rFonts w:hint="cs"/>
          <w:rtl/>
        </w:rPr>
        <w:t xml:space="preserve"> تراشیدن سر پس مستحب است نه‌ دختر که‌ تراشیدن سرش مکروه‌ است.</w:t>
      </w:r>
    </w:p>
  </w:footnote>
  <w:footnote w:id="205">
    <w:p w:rsidR="004D52A4" w:rsidRPr="00D347FD" w:rsidRDefault="004D52A4" w:rsidP="00FE3C83">
      <w:pPr>
        <w:pStyle w:val="ab"/>
        <w:rPr>
          <w:rtl/>
        </w:rPr>
      </w:pPr>
      <w:r w:rsidRPr="00FE3C83">
        <w:rPr>
          <w:rStyle w:val="FootnoteReference"/>
          <w:vertAlign w:val="baseline"/>
        </w:rPr>
        <w:footnoteRef/>
      </w:r>
      <w:r w:rsidRPr="00FE3C83">
        <w:rPr>
          <w:rStyle w:val="FootnoteReference"/>
          <w:vertAlign w:val="baseline"/>
          <w:rtl/>
        </w:rPr>
        <w:t>-</w:t>
      </w:r>
      <w:r w:rsidRPr="00FE3C83">
        <w:rPr>
          <w:rFonts w:hint="cs"/>
          <w:rtl/>
        </w:rPr>
        <w:t xml:space="preserve"> ابن سنی آن‌را به‌ سندی مرفوع روایت کرده‌ است و صاحب </w:t>
      </w:r>
      <w:r>
        <w:rPr>
          <w:rFonts w:hint="cs"/>
          <w:rtl/>
        </w:rPr>
        <w:t>«</w:t>
      </w:r>
      <w:r w:rsidRPr="00FE3C83">
        <w:rPr>
          <w:rFonts w:hint="cs"/>
          <w:rtl/>
        </w:rPr>
        <w:t>التلخیص</w:t>
      </w:r>
      <w:r>
        <w:rPr>
          <w:rFonts w:hint="cs"/>
          <w:rtl/>
        </w:rPr>
        <w:t>»</w:t>
      </w:r>
      <w:r w:rsidRPr="00FE3C83">
        <w:rPr>
          <w:rFonts w:hint="cs"/>
          <w:rtl/>
          <w:lang w:bidi="ar-SA"/>
        </w:rPr>
        <w:t xml:space="preserve"> </w:t>
      </w:r>
      <w:r w:rsidRPr="00FE3C83">
        <w:rPr>
          <w:rFonts w:hint="cs"/>
          <w:rtl/>
        </w:rPr>
        <w:t>نیز آن‌را نقل کرده‌ چیزی را در مورد آن بیان نداشته‌ است..</w:t>
      </w:r>
    </w:p>
  </w:footnote>
  <w:footnote w:id="206">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ascii="Lotus Linotype" w:hAnsi="Lotus Linotype"/>
          <w:b/>
          <w:rtl/>
        </w:rPr>
        <w:t>بُخار</w:t>
      </w:r>
      <w:r>
        <w:rPr>
          <w:rFonts w:ascii="Lotus Linotype" w:hAnsi="Lotus Linotype"/>
          <w:b/>
          <w:rtl/>
        </w:rPr>
        <w:t>ی</w:t>
      </w:r>
      <w:r w:rsidRPr="00D347FD">
        <w:rPr>
          <w:rFonts w:hint="cs"/>
          <w:rtl/>
        </w:rPr>
        <w:t xml:space="preserve"> روایت کرده‌ است</w:t>
      </w:r>
    </w:p>
  </w:footnote>
  <w:footnote w:id="207">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Pr>
          <w:rFonts w:cs="B Lotus"/>
          <w:rtl/>
          <w:lang w:bidi="ar-SA"/>
        </w:rPr>
        <w:t xml:space="preserve"> </w:t>
      </w:r>
      <w:r w:rsidRPr="00D347FD">
        <w:rPr>
          <w:rFonts w:hint="cs"/>
          <w:b/>
          <w:rtl/>
        </w:rPr>
        <w:t>أبو داود، ابن خُز</w:t>
      </w:r>
      <w:r>
        <w:rPr>
          <w:rFonts w:hint="cs"/>
          <w:b/>
          <w:rtl/>
        </w:rPr>
        <w:t>ی</w:t>
      </w:r>
      <w:r w:rsidRPr="00D347FD">
        <w:rPr>
          <w:rFonts w:hint="cs"/>
          <w:b/>
          <w:rtl/>
        </w:rPr>
        <w:t>مة، ابن حبان وابن السن</w:t>
      </w:r>
      <w:r>
        <w:rPr>
          <w:rFonts w:hint="cs"/>
          <w:b/>
          <w:rtl/>
        </w:rPr>
        <w:t>ی</w:t>
      </w:r>
      <w:r w:rsidRPr="00D347FD">
        <w:rPr>
          <w:rFonts w:hint="cs"/>
          <w:b/>
          <w:rtl/>
        </w:rPr>
        <w:t xml:space="preserve"> آن‌را روایت کرده‌اند و شاهد نیز دارد.</w:t>
      </w:r>
    </w:p>
  </w:footnote>
  <w:footnote w:id="208">
    <w:p w:rsidR="004D52A4" w:rsidRPr="00D347FD" w:rsidRDefault="004D52A4" w:rsidP="00FE3C83">
      <w:pPr>
        <w:pStyle w:val="ab"/>
        <w:rPr>
          <w:rFonts w:cs="B Lotus"/>
          <w:b/>
          <w:rtl/>
        </w:rPr>
      </w:pPr>
      <w:r w:rsidRPr="007D16FA">
        <w:rPr>
          <w:rStyle w:val="FootnoteReference"/>
          <w:rFonts w:cs="B Lotus"/>
          <w:sz w:val="22"/>
          <w:szCs w:val="22"/>
          <w:vertAlign w:val="baseline"/>
        </w:rPr>
        <w:footnoteRef/>
      </w:r>
      <w:r w:rsidRPr="007D16FA">
        <w:rPr>
          <w:rStyle w:val="FootnoteReference"/>
          <w:rFonts w:cs="B Lotus"/>
          <w:sz w:val="22"/>
          <w:szCs w:val="22"/>
          <w:vertAlign w:val="baseline"/>
          <w:rtl/>
        </w:rPr>
        <w:t>-</w:t>
      </w:r>
      <w:r w:rsidRPr="007D16FA">
        <w:rPr>
          <w:rFonts w:cs="B Lotus"/>
          <w:rtl/>
        </w:rPr>
        <w:t xml:space="preserve"> </w:t>
      </w:r>
      <w:r w:rsidRPr="00D347FD">
        <w:rPr>
          <w:rFonts w:cs="B Lotus" w:hint="cs"/>
          <w:rtl/>
        </w:rPr>
        <w:t>أبو داود و ترمذ</w:t>
      </w:r>
      <w:r>
        <w:rPr>
          <w:rFonts w:cs="B Lotus" w:hint="cs"/>
          <w:rtl/>
        </w:rPr>
        <w:t>ی</w:t>
      </w:r>
      <w:r w:rsidRPr="00D347FD">
        <w:rPr>
          <w:rFonts w:cs="B Lotus" w:hint="cs"/>
          <w:rtl/>
        </w:rPr>
        <w:t xml:space="preserve"> روایت کرده‌اند و ترمذی راجع بدان گفته‌: حدیثی حسن است.</w:t>
      </w:r>
    </w:p>
  </w:footnote>
  <w:footnote w:id="209">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ascii="Lotus Linotype" w:hAnsi="Lotus Linotype"/>
          <w:b/>
          <w:rtl/>
        </w:rPr>
        <w:t>متفق عل</w:t>
      </w:r>
      <w:r>
        <w:rPr>
          <w:rFonts w:ascii="Lotus Linotype" w:hAnsi="Lotus Linotype"/>
          <w:b/>
          <w:rtl/>
        </w:rPr>
        <w:t>ی</w:t>
      </w:r>
      <w:r w:rsidRPr="00D347FD">
        <w:rPr>
          <w:rFonts w:ascii="Lotus Linotype" w:hAnsi="Lotus Linotype"/>
          <w:b/>
          <w:rtl/>
        </w:rPr>
        <w:t>ه</w:t>
      </w:r>
    </w:p>
  </w:footnote>
  <w:footnote w:id="210">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Pr>
          <w:rFonts w:cs="B Lotus"/>
          <w:rtl/>
          <w:lang w:bidi="ar-SA"/>
        </w:rPr>
        <w:t xml:space="preserve"> </w:t>
      </w:r>
      <w:r w:rsidRPr="00D347FD">
        <w:rPr>
          <w:rFonts w:hint="cs"/>
          <w:rtl/>
        </w:rPr>
        <w:t>سنن ابوداود.</w:t>
      </w:r>
    </w:p>
  </w:footnote>
  <w:footnote w:id="211">
    <w:p w:rsidR="004D52A4" w:rsidRPr="00D347FD" w:rsidRDefault="004D52A4" w:rsidP="00FE3C83">
      <w:pPr>
        <w:pStyle w:val="ab"/>
        <w:rPr>
          <w:rFonts w:ascii="Tahoma" w:hAnsi="Tahoma"/>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السلوک و التهذیب للصف الثانی الابتدایی- تهیه‌ و تنظیم: وزارت ارشاد و محارف اسلامی، ص 9 و ما بعد آن.</w:t>
      </w:r>
    </w:p>
  </w:footnote>
  <w:footnote w:id="212">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مسلم روایت کرده‌ است.</w:t>
      </w:r>
    </w:p>
  </w:footnote>
  <w:footnote w:id="213">
    <w:p w:rsidR="004D52A4" w:rsidRPr="00D347FD" w:rsidRDefault="004D52A4" w:rsidP="00FE3C83">
      <w:pPr>
        <w:pStyle w:val="ab"/>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به‌ نقل از : دلیل المسلم المبتدیء ص (28-29)</w:t>
      </w:r>
    </w:p>
  </w:footnote>
  <w:footnote w:id="214">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السلوک و التهذیب للصف الثالث الابتدائی ص 1</w:t>
      </w:r>
    </w:p>
  </w:footnote>
  <w:footnote w:id="215">
    <w:p w:rsidR="004D52A4" w:rsidRPr="00D347FD" w:rsidRDefault="004D52A4" w:rsidP="00FE3C83">
      <w:pPr>
        <w:pStyle w:val="ab"/>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مقرر الصف الثانی ص 11</w:t>
      </w:r>
    </w:p>
  </w:footnote>
  <w:footnote w:id="216">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بخاری و مسلم روایت کرده‌اند.</w:t>
      </w:r>
    </w:p>
  </w:footnote>
  <w:footnote w:id="217">
    <w:p w:rsidR="004D52A4" w:rsidRPr="00D347FD" w:rsidRDefault="004D52A4" w:rsidP="00FE3C83">
      <w:pPr>
        <w:pStyle w:val="ab"/>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بخاری</w:t>
      </w:r>
      <w:r>
        <w:rPr>
          <w:rFonts w:cs="B Lotus" w:hint="cs"/>
          <w:rtl/>
        </w:rPr>
        <w:t xml:space="preserve"> </w:t>
      </w:r>
      <w:r w:rsidRPr="00D347FD">
        <w:rPr>
          <w:rFonts w:hint="cs"/>
          <w:rtl/>
        </w:rPr>
        <w:t>روایت کرده‌.</w:t>
      </w:r>
    </w:p>
  </w:footnote>
  <w:footnote w:id="218">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بخاری و مسلم روایت کرده‌اند.</w:t>
      </w:r>
    </w:p>
  </w:footnote>
  <w:footnote w:id="219">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حاکم روایت کرده‌ و آن‌را صحیح قلمداد نموده‌ و ذهبی نیز آن‌را تأیید نموده‌ است.</w:t>
      </w:r>
    </w:p>
  </w:footnote>
  <w:footnote w:id="220">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ابوداود و ترمذی روایت کرده‌اند و ترمذی راجع بدان گفته‌: حدیثی حسن و غریب است.</w:t>
      </w:r>
    </w:p>
  </w:footnote>
  <w:footnote w:id="221">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متفق علیه‌.</w:t>
      </w:r>
    </w:p>
  </w:footnote>
  <w:footnote w:id="222">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ascii="Lotus Linotype" w:hAnsi="Lotus Linotype"/>
          <w:b/>
          <w:rtl/>
        </w:rPr>
        <w:t>مسلم</w:t>
      </w:r>
      <w:r w:rsidRPr="00D347FD">
        <w:rPr>
          <w:rFonts w:hint="cs"/>
          <w:rtl/>
        </w:rPr>
        <w:t xml:space="preserve"> روایت کرده‌ است.</w:t>
      </w:r>
    </w:p>
  </w:footnote>
  <w:footnote w:id="223">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متفق علیه‌.</w:t>
      </w:r>
    </w:p>
  </w:footnote>
  <w:footnote w:id="224">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بخاری و مسلم روایت کرده‌اند.</w:t>
      </w:r>
    </w:p>
  </w:footnote>
  <w:footnote w:id="225">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ترمذی روایت کرده‌ است.</w:t>
      </w:r>
    </w:p>
  </w:footnote>
  <w:footnote w:id="226">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ترمذی روایت کرده‌ است.</w:t>
      </w:r>
    </w:p>
  </w:footnote>
  <w:footnote w:id="227">
    <w:p w:rsidR="004D52A4" w:rsidRPr="00D347FD" w:rsidRDefault="004D52A4" w:rsidP="00FE3C83">
      <w:pPr>
        <w:pStyle w:val="ab"/>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ترمذی روایت کرده‌ و آن‌را حسن قلمداد نموده‌ است</w:t>
      </w:r>
    </w:p>
  </w:footnote>
  <w:footnote w:id="228">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ابوداود روایت کرده‌ است.</w:t>
      </w:r>
    </w:p>
  </w:footnote>
  <w:footnote w:id="229">
    <w:p w:rsidR="004D52A4" w:rsidRPr="00D347FD" w:rsidRDefault="004D52A4" w:rsidP="00FE3C83">
      <w:pPr>
        <w:pStyle w:val="ab"/>
        <w:rPr>
          <w:rFonts w:ascii="Lotus Linotype" w:hAnsi="Lotus Linotype"/>
          <w:rtl/>
        </w:rPr>
      </w:pPr>
      <w:r w:rsidRPr="00D347FD">
        <w:rPr>
          <w:rStyle w:val="FootnoteReference"/>
          <w:rFonts w:ascii="Lotus Linotype" w:hAnsi="Lotus Linotype"/>
          <w:vertAlign w:val="baseline"/>
          <w:rtl/>
        </w:rPr>
        <w:footnoteRef/>
      </w:r>
      <w:r>
        <w:rPr>
          <w:rStyle w:val="FootnoteReference"/>
          <w:rFonts w:ascii="Lotus Linotype" w:hAnsi="Lotus Linotype"/>
          <w:vertAlign w:val="baseline"/>
          <w:rtl/>
        </w:rPr>
        <w:t>-</w:t>
      </w:r>
      <w:r w:rsidRPr="00D347FD">
        <w:rPr>
          <w:rFonts w:ascii="Lotus Linotype" w:hAnsi="Lotus Linotype"/>
          <w:rtl/>
        </w:rPr>
        <w:t xml:space="preserve"> الترمذ</w:t>
      </w:r>
      <w:r>
        <w:rPr>
          <w:rFonts w:ascii="Lotus Linotype" w:hAnsi="Lotus Linotype"/>
          <w:rtl/>
        </w:rPr>
        <w:t>ی</w:t>
      </w:r>
      <w:r w:rsidRPr="00D347FD">
        <w:rPr>
          <w:rFonts w:ascii="Lotus Linotype" w:hAnsi="Lotus Linotype"/>
          <w:rtl/>
        </w:rPr>
        <w:t xml:space="preserve"> 2/505 وغ</w:t>
      </w:r>
      <w:r>
        <w:rPr>
          <w:rFonts w:ascii="Lotus Linotype" w:hAnsi="Lotus Linotype"/>
          <w:rtl/>
        </w:rPr>
        <w:t>ی</w:t>
      </w:r>
      <w:r w:rsidRPr="00D347FD">
        <w:rPr>
          <w:rFonts w:ascii="Lotus Linotype" w:hAnsi="Lotus Linotype"/>
          <w:rtl/>
        </w:rPr>
        <w:t>ره، نگا: الإرواء شماره 49، وصح</w:t>
      </w:r>
      <w:r>
        <w:rPr>
          <w:rFonts w:ascii="Lotus Linotype" w:hAnsi="Lotus Linotype"/>
          <w:rtl/>
        </w:rPr>
        <w:t>ی</w:t>
      </w:r>
      <w:r w:rsidRPr="00D347FD">
        <w:rPr>
          <w:rFonts w:ascii="Lotus Linotype" w:hAnsi="Lotus Linotype"/>
          <w:rtl/>
        </w:rPr>
        <w:t>ح الجامع3/203.</w:t>
      </w:r>
    </w:p>
  </w:footnote>
  <w:footnote w:id="230">
    <w:p w:rsidR="004D52A4" w:rsidRPr="00D347FD" w:rsidRDefault="004D52A4" w:rsidP="00FE3C83">
      <w:pPr>
        <w:pStyle w:val="ab"/>
        <w:rPr>
          <w:rFonts w:ascii="Lotus Linotype" w:hAnsi="Lotus Linotype"/>
          <w:rtl/>
        </w:rPr>
      </w:pPr>
      <w:r w:rsidRPr="00D347FD">
        <w:rPr>
          <w:rStyle w:val="FootnoteReference"/>
          <w:rFonts w:ascii="Lotus Linotype" w:hAnsi="Lotus Linotype"/>
          <w:vertAlign w:val="baseline"/>
          <w:rtl/>
        </w:rPr>
        <w:footnoteRef/>
      </w:r>
      <w:r>
        <w:rPr>
          <w:rStyle w:val="FootnoteReference"/>
          <w:rFonts w:ascii="Lotus Linotype" w:hAnsi="Lotus Linotype"/>
          <w:vertAlign w:val="baseline"/>
          <w:rtl/>
        </w:rPr>
        <w:t>-</w:t>
      </w:r>
      <w:r w:rsidRPr="00D347FD">
        <w:rPr>
          <w:rFonts w:ascii="Lotus Linotype" w:hAnsi="Lotus Linotype"/>
          <w:rtl/>
        </w:rPr>
        <w:t xml:space="preserve"> أبو داود والترمذ</w:t>
      </w:r>
      <w:r>
        <w:rPr>
          <w:rFonts w:ascii="Lotus Linotype" w:hAnsi="Lotus Linotype"/>
          <w:rtl/>
        </w:rPr>
        <w:t>ی</w:t>
      </w:r>
      <w:r w:rsidRPr="00D347FD">
        <w:rPr>
          <w:rFonts w:ascii="Lotus Linotype" w:hAnsi="Lotus Linotype"/>
          <w:rtl/>
        </w:rPr>
        <w:t xml:space="preserve"> والبغو</w:t>
      </w:r>
      <w:r>
        <w:rPr>
          <w:rFonts w:ascii="Lotus Linotype" w:hAnsi="Lotus Linotype"/>
          <w:rtl/>
        </w:rPr>
        <w:t>ی</w:t>
      </w:r>
      <w:r w:rsidRPr="00D347FD">
        <w:rPr>
          <w:rFonts w:ascii="Lotus Linotype" w:hAnsi="Lotus Linotype"/>
          <w:rtl/>
        </w:rPr>
        <w:t xml:space="preserve"> ونگا: مختصر شمائل الترمذ</w:t>
      </w:r>
      <w:r>
        <w:rPr>
          <w:rFonts w:ascii="Lotus Linotype" w:hAnsi="Lotus Linotype"/>
          <w:rtl/>
        </w:rPr>
        <w:t>ی</w:t>
      </w:r>
      <w:r w:rsidRPr="00D347FD">
        <w:rPr>
          <w:rFonts w:ascii="Lotus Linotype" w:hAnsi="Lotus Linotype"/>
          <w:rtl/>
        </w:rPr>
        <w:t xml:space="preserve"> أثر ألبان</w:t>
      </w:r>
      <w:r>
        <w:rPr>
          <w:rFonts w:ascii="Lotus Linotype" w:hAnsi="Lotus Linotype"/>
          <w:rtl/>
        </w:rPr>
        <w:t>ی</w:t>
      </w:r>
      <w:r w:rsidRPr="00D347FD">
        <w:rPr>
          <w:rFonts w:ascii="Lotus Linotype" w:hAnsi="Lotus Linotype"/>
          <w:rtl/>
        </w:rPr>
        <w:t xml:space="preserve"> ص47.</w:t>
      </w:r>
    </w:p>
  </w:footnote>
  <w:footnote w:id="231">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ابن ماجه‌ روایت کرده‌ است.</w:t>
      </w:r>
    </w:p>
  </w:footnote>
  <w:footnote w:id="232">
    <w:p w:rsidR="004D52A4" w:rsidRPr="00D347FD" w:rsidRDefault="004D52A4" w:rsidP="00FE3C83">
      <w:pPr>
        <w:pStyle w:val="ab"/>
        <w:rPr>
          <w:rFonts w:ascii="Lotus Linotype" w:hAnsi="Lotus Linotype"/>
          <w:rtl/>
        </w:rPr>
      </w:pPr>
      <w:r w:rsidRPr="00D347FD">
        <w:rPr>
          <w:rStyle w:val="FootnoteReference"/>
          <w:rFonts w:ascii="Lotus Linotype" w:hAnsi="Lotus Linotype"/>
          <w:vertAlign w:val="baseline"/>
          <w:rtl/>
        </w:rPr>
        <w:footnoteRef/>
      </w:r>
      <w:r>
        <w:rPr>
          <w:rStyle w:val="FootnoteReference"/>
          <w:rFonts w:ascii="Lotus Linotype" w:hAnsi="Lotus Linotype"/>
          <w:vertAlign w:val="baseline"/>
          <w:rtl/>
        </w:rPr>
        <w:t>-</w:t>
      </w:r>
      <w:r w:rsidRPr="00D347FD">
        <w:rPr>
          <w:rFonts w:ascii="Lotus Linotype" w:hAnsi="Lotus Linotype" w:hint="cs"/>
          <w:rtl/>
        </w:rPr>
        <w:t xml:space="preserve"> </w:t>
      </w:r>
      <w:r w:rsidRPr="00D347FD">
        <w:rPr>
          <w:rFonts w:ascii="Lotus Linotype" w:hAnsi="Lotus Linotype"/>
          <w:rtl/>
        </w:rPr>
        <w:t>أبو داود 3/347، والترمذ</w:t>
      </w:r>
      <w:r>
        <w:rPr>
          <w:rFonts w:ascii="Lotus Linotype" w:hAnsi="Lotus Linotype"/>
          <w:rtl/>
        </w:rPr>
        <w:t>ی</w:t>
      </w:r>
      <w:r w:rsidRPr="00D347FD">
        <w:rPr>
          <w:rFonts w:ascii="Lotus Linotype" w:hAnsi="Lotus Linotype"/>
          <w:rtl/>
        </w:rPr>
        <w:t xml:space="preserve"> 4/288، ونگا: صح</w:t>
      </w:r>
      <w:r>
        <w:rPr>
          <w:rFonts w:ascii="Lotus Linotype" w:hAnsi="Lotus Linotype"/>
          <w:rtl/>
        </w:rPr>
        <w:t>ی</w:t>
      </w:r>
      <w:r w:rsidRPr="00D347FD">
        <w:rPr>
          <w:rFonts w:ascii="Lotus Linotype" w:hAnsi="Lotus Linotype"/>
          <w:rtl/>
        </w:rPr>
        <w:t>ح الترمذ</w:t>
      </w:r>
      <w:r>
        <w:rPr>
          <w:rFonts w:ascii="Lotus Linotype" w:hAnsi="Lotus Linotype"/>
          <w:rtl/>
        </w:rPr>
        <w:t>ی</w:t>
      </w:r>
      <w:r w:rsidRPr="00D347FD">
        <w:rPr>
          <w:rFonts w:ascii="Lotus Linotype" w:hAnsi="Lotus Linotype"/>
          <w:rtl/>
        </w:rPr>
        <w:t>2/167.</w:t>
      </w:r>
    </w:p>
  </w:footnote>
  <w:footnote w:id="233">
    <w:p w:rsidR="004D52A4" w:rsidRPr="00D347FD" w:rsidRDefault="004D52A4" w:rsidP="00FE3C83">
      <w:pPr>
        <w:pStyle w:val="ab"/>
        <w:rPr>
          <w:rtl/>
        </w:rPr>
      </w:pPr>
      <w:r w:rsidRPr="00D347FD">
        <w:rPr>
          <w:rStyle w:val="FootnoteReference"/>
          <w:rFonts w:ascii="Lotus Linotype" w:hAnsi="Lotus Linotype"/>
          <w:vertAlign w:val="baseline"/>
          <w:rtl/>
        </w:rPr>
        <w:footnoteRef/>
      </w:r>
      <w:r>
        <w:rPr>
          <w:rStyle w:val="FootnoteReference"/>
          <w:rFonts w:ascii="Lotus Linotype" w:hAnsi="Lotus Linotype"/>
          <w:vertAlign w:val="baseline"/>
          <w:rtl/>
        </w:rPr>
        <w:t>-</w:t>
      </w:r>
      <w:r w:rsidRPr="00D347FD">
        <w:rPr>
          <w:rFonts w:ascii="Lotus Linotype" w:hAnsi="Lotus Linotype" w:hint="cs"/>
          <w:rtl/>
        </w:rPr>
        <w:t xml:space="preserve"> امام احمد روایت کرده</w:t>
      </w:r>
      <w:r w:rsidRPr="00D347FD">
        <w:rPr>
          <w:rFonts w:hint="cs"/>
          <w:rtl/>
        </w:rPr>
        <w:t>‌ است</w:t>
      </w:r>
    </w:p>
  </w:footnote>
  <w:footnote w:id="234">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ابوداود روایت کرده‌ است</w:t>
      </w:r>
    </w:p>
  </w:footnote>
  <w:footnote w:id="235">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مسلم روایت کرده‌ است.</w:t>
      </w:r>
    </w:p>
  </w:footnote>
  <w:footnote w:id="236">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ابوداود روایت کرده‌ است.</w:t>
      </w:r>
    </w:p>
  </w:footnote>
  <w:footnote w:id="237">
    <w:p w:rsidR="004D52A4" w:rsidRPr="00D347FD" w:rsidRDefault="004D52A4" w:rsidP="00FE3C83">
      <w:pPr>
        <w:pStyle w:val="ab"/>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مسلم روایت کرده‌ است.</w:t>
      </w:r>
    </w:p>
  </w:footnote>
  <w:footnote w:id="238">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ترمذی روایت کرده‌ است.</w:t>
      </w:r>
    </w:p>
  </w:footnote>
  <w:footnote w:id="239">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ترمذی روایت کرده‌ است.</w:t>
      </w:r>
    </w:p>
  </w:footnote>
  <w:footnote w:id="240">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مسلم روایت کرده‌ است.</w:t>
      </w:r>
    </w:p>
  </w:footnote>
  <w:footnote w:id="241">
    <w:p w:rsidR="004D52A4" w:rsidRPr="00D347FD" w:rsidRDefault="004D52A4" w:rsidP="00FE3C83">
      <w:pPr>
        <w:pStyle w:val="ab"/>
        <w:rPr>
          <w:rFonts w:ascii="Lotus Linotype" w:hAnsi="Lotus Linotype"/>
          <w:rtl/>
        </w:rPr>
      </w:pPr>
      <w:r w:rsidRPr="00D347FD">
        <w:rPr>
          <w:rStyle w:val="FootnoteReference"/>
          <w:rFonts w:ascii="Lotus Linotype" w:hAnsi="Lotus Linotype"/>
          <w:vertAlign w:val="baseline"/>
          <w:rtl/>
        </w:rPr>
        <w:footnoteRef/>
      </w:r>
      <w:r>
        <w:rPr>
          <w:rStyle w:val="FootnoteReference"/>
          <w:rFonts w:ascii="Lotus Linotype" w:hAnsi="Lotus Linotype"/>
          <w:vertAlign w:val="baseline"/>
          <w:rtl/>
        </w:rPr>
        <w:t>-</w:t>
      </w:r>
      <w:r w:rsidRPr="00D347FD">
        <w:rPr>
          <w:rFonts w:ascii="Lotus Linotype" w:hAnsi="Lotus Linotype"/>
          <w:rtl/>
        </w:rPr>
        <w:t xml:space="preserve"> همه ى ا</w:t>
      </w:r>
      <w:r>
        <w:rPr>
          <w:rFonts w:ascii="Lotus Linotype" w:hAnsi="Lotus Linotype"/>
          <w:rtl/>
        </w:rPr>
        <w:t>ی</w:t>
      </w:r>
      <w:r w:rsidRPr="00D347FD">
        <w:rPr>
          <w:rFonts w:ascii="Lotus Linotype" w:hAnsi="Lotus Linotype"/>
          <w:rtl/>
        </w:rPr>
        <w:t>ـن موارد در بـخارى 11/116 روا</w:t>
      </w:r>
      <w:r>
        <w:rPr>
          <w:rFonts w:ascii="Lotus Linotype" w:hAnsi="Lotus Linotype"/>
          <w:rtl/>
        </w:rPr>
        <w:t>ی</w:t>
      </w:r>
      <w:r w:rsidRPr="00D347FD">
        <w:rPr>
          <w:rFonts w:ascii="Lotus Linotype" w:hAnsi="Lotus Linotype"/>
          <w:rtl/>
        </w:rPr>
        <w:t>ت شده شماره ى 6316، و مسلم 1/526، 529، 530، شماره ى: 763.</w:t>
      </w:r>
    </w:p>
  </w:footnote>
  <w:footnote w:id="242">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Fonts w:hint="cs"/>
          <w:rtl/>
        </w:rPr>
        <w:t xml:space="preserve"> ابن ماجه‌ روایت کرده‌ است.</w:t>
      </w:r>
    </w:p>
  </w:footnote>
  <w:footnote w:id="243">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مسلم روایت کرده‌ است.</w:t>
      </w:r>
    </w:p>
  </w:footnote>
  <w:footnote w:id="244">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Fonts w:hint="cs"/>
          <w:rtl/>
        </w:rPr>
        <w:t xml:space="preserve"> ابن ماجه‌ روایت کرده‌ است.</w:t>
      </w:r>
    </w:p>
  </w:footnote>
  <w:footnote w:id="245">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مسلم روایت کرده‌ است.</w:t>
      </w:r>
    </w:p>
  </w:footnote>
  <w:footnote w:id="246">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ترمذی روایت کرده‌ است.</w:t>
      </w:r>
    </w:p>
  </w:footnote>
  <w:footnote w:id="247">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متفق علیه‌</w:t>
      </w:r>
    </w:p>
  </w:footnote>
  <w:footnote w:id="248">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بخاری روایت کرده‌ است.</w:t>
      </w:r>
    </w:p>
  </w:footnote>
  <w:footnote w:id="249">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فقئِغ قصشغف نق</w:t>
      </w:r>
      <w:r>
        <w:rPr>
          <w:rFonts w:hint="cs"/>
          <w:rtl/>
        </w:rPr>
        <w:t>ی</w:t>
      </w:r>
      <w:r w:rsidRPr="00D347FD">
        <w:rPr>
          <w:rFonts w:hint="cs"/>
          <w:rtl/>
        </w:rPr>
        <w:t>ث شسف.</w:t>
      </w:r>
    </w:p>
  </w:footnote>
  <w:footnote w:id="250">
    <w:p w:rsidR="004D52A4" w:rsidRPr="00D347FD" w:rsidRDefault="004D52A4" w:rsidP="00FE3C83">
      <w:pPr>
        <w:pStyle w:val="ab"/>
        <w:rPr>
          <w:rFonts w:ascii="Lotus Linotype" w:hAnsi="Lotus Linotype"/>
          <w:rtl/>
        </w:rPr>
      </w:pPr>
      <w:r w:rsidRPr="00D347FD">
        <w:rPr>
          <w:rStyle w:val="FootnoteReference"/>
          <w:rFonts w:ascii="Lotus Linotype" w:hAnsi="Lotus Linotype"/>
          <w:vertAlign w:val="baseline"/>
          <w:rtl/>
        </w:rPr>
        <w:footnoteRef/>
      </w:r>
      <w:r>
        <w:rPr>
          <w:rStyle w:val="FootnoteReference"/>
          <w:rFonts w:ascii="Lotus Linotype" w:hAnsi="Lotus Linotype"/>
          <w:vertAlign w:val="baseline"/>
          <w:rtl/>
        </w:rPr>
        <w:t>-</w:t>
      </w:r>
      <w:r w:rsidRPr="00D347FD">
        <w:rPr>
          <w:rFonts w:ascii="Lotus Linotype" w:hAnsi="Lotus Linotype"/>
          <w:rtl/>
        </w:rPr>
        <w:t xml:space="preserve"> البخار</w:t>
      </w:r>
      <w:r>
        <w:rPr>
          <w:rFonts w:ascii="Lotus Linotype" w:hAnsi="Lotus Linotype"/>
          <w:rtl/>
        </w:rPr>
        <w:t>ی</w:t>
      </w:r>
      <w:r w:rsidRPr="00D347FD">
        <w:rPr>
          <w:rFonts w:ascii="Lotus Linotype" w:hAnsi="Lotus Linotype"/>
          <w:rtl/>
        </w:rPr>
        <w:t xml:space="preserve"> 7/154ومسلم 4/2092.</w:t>
      </w:r>
    </w:p>
  </w:footnote>
  <w:footnote w:id="251">
    <w:p w:rsidR="004D52A4" w:rsidRPr="00D347FD" w:rsidRDefault="004D52A4" w:rsidP="00FE3C83">
      <w:pPr>
        <w:pStyle w:val="ab"/>
        <w:rPr>
          <w:rFonts w:ascii="Lotus Linotype" w:hAnsi="Lotus Linotype"/>
          <w:rtl/>
        </w:rPr>
      </w:pPr>
      <w:r w:rsidRPr="00D347FD">
        <w:rPr>
          <w:rStyle w:val="FootnoteReference"/>
          <w:rFonts w:ascii="Lotus Linotype" w:hAnsi="Lotus Linotype"/>
          <w:vertAlign w:val="baseline"/>
          <w:rtl/>
        </w:rPr>
        <w:footnoteRef/>
      </w:r>
      <w:r>
        <w:rPr>
          <w:rStyle w:val="FootnoteReference"/>
          <w:rFonts w:ascii="Lotus Linotype" w:hAnsi="Lotus Linotype"/>
          <w:vertAlign w:val="baseline"/>
          <w:rtl/>
        </w:rPr>
        <w:t>-</w:t>
      </w:r>
      <w:r w:rsidRPr="00D347FD">
        <w:rPr>
          <w:rFonts w:ascii="Lotus Linotype" w:hAnsi="Lotus Linotype"/>
          <w:rtl/>
        </w:rPr>
        <w:t xml:space="preserve"> الترمذ</w:t>
      </w:r>
      <w:r>
        <w:rPr>
          <w:rFonts w:ascii="Lotus Linotype" w:hAnsi="Lotus Linotype"/>
          <w:rtl/>
        </w:rPr>
        <w:t>ی</w:t>
      </w:r>
      <w:r w:rsidRPr="00D347FD">
        <w:rPr>
          <w:rFonts w:ascii="Lotus Linotype" w:hAnsi="Lotus Linotype"/>
          <w:rtl/>
        </w:rPr>
        <w:t xml:space="preserve"> 5/291 والحاكم 1/538 وألبان</w:t>
      </w:r>
      <w:r>
        <w:rPr>
          <w:rFonts w:ascii="Lotus Linotype" w:hAnsi="Lotus Linotype"/>
          <w:rtl/>
        </w:rPr>
        <w:t>ی</w:t>
      </w:r>
      <w:r w:rsidRPr="00D347FD">
        <w:rPr>
          <w:rFonts w:ascii="Lotus Linotype" w:hAnsi="Lotus Linotype"/>
          <w:rtl/>
        </w:rPr>
        <w:t xml:space="preserve"> در صح</w:t>
      </w:r>
      <w:r>
        <w:rPr>
          <w:rFonts w:ascii="Lotus Linotype" w:hAnsi="Lotus Linotype"/>
          <w:rtl/>
        </w:rPr>
        <w:t>ی</w:t>
      </w:r>
      <w:r w:rsidRPr="00D347FD">
        <w:rPr>
          <w:rFonts w:ascii="Lotus Linotype" w:hAnsi="Lotus Linotype"/>
          <w:rtl/>
        </w:rPr>
        <w:t>ح ابن ماجه 2/21 و در صح</w:t>
      </w:r>
      <w:r>
        <w:rPr>
          <w:rFonts w:ascii="Lotus Linotype" w:hAnsi="Lotus Linotype"/>
          <w:rtl/>
        </w:rPr>
        <w:t>ی</w:t>
      </w:r>
      <w:r w:rsidRPr="00D347FD">
        <w:rPr>
          <w:rFonts w:ascii="Lotus Linotype" w:hAnsi="Lotus Linotype"/>
          <w:rtl/>
        </w:rPr>
        <w:t>ح الترمذ</w:t>
      </w:r>
      <w:r>
        <w:rPr>
          <w:rFonts w:ascii="Lotus Linotype" w:hAnsi="Lotus Linotype"/>
          <w:rtl/>
        </w:rPr>
        <w:t>ی</w:t>
      </w:r>
      <w:r w:rsidRPr="00D347FD">
        <w:rPr>
          <w:rFonts w:ascii="Lotus Linotype" w:hAnsi="Lotus Linotype"/>
          <w:rtl/>
        </w:rPr>
        <w:t>3/ 152آنرا حسن دانسته است.</w:t>
      </w:r>
    </w:p>
  </w:footnote>
  <w:footnote w:id="252">
    <w:p w:rsidR="004D52A4" w:rsidRPr="00D347FD" w:rsidRDefault="004D52A4" w:rsidP="00FE3C83">
      <w:pPr>
        <w:pStyle w:val="ab"/>
        <w:rPr>
          <w:rFonts w:ascii="Lotus Linotype" w:hAnsi="Lotus Linotype"/>
          <w:rtl/>
        </w:rPr>
      </w:pPr>
      <w:r w:rsidRPr="00D347FD">
        <w:rPr>
          <w:rStyle w:val="FootnoteReference"/>
          <w:rFonts w:ascii="Lotus Linotype" w:hAnsi="Lotus Linotype"/>
          <w:vertAlign w:val="baseline"/>
          <w:rtl/>
        </w:rPr>
        <w:footnoteRef/>
      </w:r>
      <w:r>
        <w:rPr>
          <w:rStyle w:val="FootnoteReference"/>
          <w:rFonts w:ascii="Lotus Linotype" w:hAnsi="Lotus Linotype"/>
          <w:vertAlign w:val="baseline"/>
          <w:rtl/>
        </w:rPr>
        <w:t>-</w:t>
      </w:r>
      <w:r w:rsidRPr="00D347FD">
        <w:rPr>
          <w:rFonts w:ascii="Lotus Linotype" w:hAnsi="Lotus Linotype"/>
          <w:rtl/>
        </w:rPr>
        <w:t xml:space="preserve"> الترمذ</w:t>
      </w:r>
      <w:r>
        <w:rPr>
          <w:rFonts w:ascii="Lotus Linotype" w:hAnsi="Lotus Linotype"/>
          <w:rtl/>
        </w:rPr>
        <w:t>ی</w:t>
      </w:r>
      <w:r w:rsidRPr="00D347FD">
        <w:rPr>
          <w:rFonts w:ascii="Lotus Linotype" w:hAnsi="Lotus Linotype"/>
          <w:rtl/>
        </w:rPr>
        <w:t xml:space="preserve"> شماره ى 2035، ونگا: صح</w:t>
      </w:r>
      <w:r>
        <w:rPr>
          <w:rFonts w:ascii="Lotus Linotype" w:hAnsi="Lotus Linotype"/>
          <w:rtl/>
        </w:rPr>
        <w:t>ی</w:t>
      </w:r>
      <w:r w:rsidRPr="00D347FD">
        <w:rPr>
          <w:rFonts w:ascii="Lotus Linotype" w:hAnsi="Lotus Linotype"/>
          <w:rtl/>
        </w:rPr>
        <w:t>ح الجامع 6244 وصح</w:t>
      </w:r>
      <w:r>
        <w:rPr>
          <w:rFonts w:ascii="Lotus Linotype" w:hAnsi="Lotus Linotype"/>
          <w:rtl/>
        </w:rPr>
        <w:t>ی</w:t>
      </w:r>
      <w:r w:rsidRPr="00D347FD">
        <w:rPr>
          <w:rFonts w:ascii="Lotus Linotype" w:hAnsi="Lotus Linotype"/>
          <w:rtl/>
        </w:rPr>
        <w:t>ح الترمذ</w:t>
      </w:r>
      <w:r>
        <w:rPr>
          <w:rFonts w:ascii="Lotus Linotype" w:hAnsi="Lotus Linotype"/>
          <w:rtl/>
        </w:rPr>
        <w:t>ی</w:t>
      </w:r>
      <w:r w:rsidRPr="00D347FD">
        <w:rPr>
          <w:rFonts w:ascii="Lotus Linotype" w:hAnsi="Lotus Linotype"/>
          <w:rtl/>
        </w:rPr>
        <w:t>2/200.</w:t>
      </w:r>
    </w:p>
  </w:footnote>
  <w:footnote w:id="253">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ابن ماجه‌ روایت کرده‌ است.</w:t>
      </w:r>
    </w:p>
  </w:footnote>
  <w:footnote w:id="254">
    <w:p w:rsidR="004D52A4" w:rsidRPr="00D347FD" w:rsidRDefault="004D52A4" w:rsidP="00FE3C83">
      <w:pPr>
        <w:pStyle w:val="ab"/>
        <w:rPr>
          <w:rFonts w:ascii="Lotus Linotype" w:hAnsi="Lotus Linotype"/>
          <w:rtl/>
        </w:rPr>
      </w:pPr>
      <w:r w:rsidRPr="00D347FD">
        <w:rPr>
          <w:rStyle w:val="FootnoteReference"/>
          <w:rFonts w:ascii="Lotus Linotype" w:hAnsi="Lotus Linotype"/>
          <w:vertAlign w:val="baseline"/>
          <w:rtl/>
        </w:rPr>
        <w:footnoteRef/>
      </w:r>
      <w:r>
        <w:rPr>
          <w:rStyle w:val="FootnoteReference"/>
          <w:rFonts w:ascii="Lotus Linotype" w:hAnsi="Lotus Linotype"/>
          <w:vertAlign w:val="baseline"/>
          <w:rtl/>
        </w:rPr>
        <w:t>-</w:t>
      </w:r>
      <w:r w:rsidRPr="00D347FD">
        <w:rPr>
          <w:rFonts w:ascii="Lotus Linotype" w:hAnsi="Lotus Linotype"/>
          <w:rtl/>
        </w:rPr>
        <w:t xml:space="preserve"> البخار</w:t>
      </w:r>
      <w:r>
        <w:rPr>
          <w:rFonts w:ascii="Lotus Linotype" w:hAnsi="Lotus Linotype"/>
          <w:rtl/>
        </w:rPr>
        <w:t>ی</w:t>
      </w:r>
      <w:r w:rsidRPr="00D347FD">
        <w:rPr>
          <w:rFonts w:ascii="Lotus Linotype" w:hAnsi="Lotus Linotype"/>
          <w:rtl/>
        </w:rPr>
        <w:t xml:space="preserve"> 8/168 ومسلم 4/2078.</w:t>
      </w:r>
    </w:p>
  </w:footnote>
  <w:footnote w:id="255">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به‌ نقل از: دلیل المسلم ص 1-11</w:t>
      </w:r>
    </w:p>
  </w:footnote>
  <w:footnote w:id="256">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به‌ نقل از کتاب</w:t>
      </w:r>
      <w:r>
        <w:rPr>
          <w:rFonts w:hint="cs"/>
          <w:rtl/>
        </w:rPr>
        <w:t xml:space="preserve"> «</w:t>
      </w:r>
      <w:r w:rsidRPr="00D347FD">
        <w:rPr>
          <w:rFonts w:hint="cs"/>
          <w:rtl/>
        </w:rPr>
        <w:t>محمد رسول الله‌</w:t>
      </w:r>
      <w:r w:rsidRPr="00B06555">
        <w:rPr>
          <w:rFonts w:cs="CTraditional Arabic" w:hint="cs"/>
          <w:rtl/>
        </w:rPr>
        <w:t xml:space="preserve"> ج</w:t>
      </w:r>
      <w:r w:rsidRPr="00D347FD">
        <w:rPr>
          <w:rFonts w:hint="cs"/>
          <w:rtl/>
        </w:rPr>
        <w:t xml:space="preserve"> و خاتم النبیین</w:t>
      </w:r>
      <w:r>
        <w:rPr>
          <w:rFonts w:hint="cs"/>
          <w:rtl/>
        </w:rPr>
        <w:t>»</w:t>
      </w:r>
      <w:r w:rsidRPr="00D347FD">
        <w:rPr>
          <w:rFonts w:hint="cs"/>
          <w:rtl/>
        </w:rPr>
        <w:t xml:space="preserve"> نوشته‌ی: شیخ ازهر محمد خضر</w:t>
      </w:r>
      <w:r>
        <w:rPr>
          <w:rFonts w:cs="B Lotus" w:hint="cs"/>
          <w:rtl/>
        </w:rPr>
        <w:t xml:space="preserve"> </w:t>
      </w:r>
      <w:r w:rsidRPr="00D347FD">
        <w:rPr>
          <w:rFonts w:hint="cs"/>
          <w:rtl/>
        </w:rPr>
        <w:t>حسین.</w:t>
      </w:r>
    </w:p>
  </w:footnote>
  <w:footnote w:id="257">
    <w:p w:rsidR="004D52A4" w:rsidRPr="00D347FD" w:rsidRDefault="004D52A4" w:rsidP="00FE3C83">
      <w:pPr>
        <w:pStyle w:val="ab"/>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بخاری روایت کرده‌ است.</w:t>
      </w:r>
    </w:p>
  </w:footnote>
  <w:footnote w:id="258">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بخاری در باب مناقب جریر بن عبدالله‌ بجلی آن‌را آورده‌ است.</w:t>
      </w:r>
    </w:p>
  </w:footnote>
  <w:footnote w:id="259">
    <w:p w:rsidR="004D52A4" w:rsidRPr="00D347FD" w:rsidRDefault="004D52A4" w:rsidP="00FE3C83">
      <w:pPr>
        <w:pStyle w:val="ab"/>
      </w:pPr>
      <w:r w:rsidRPr="00D347FD">
        <w:rPr>
          <w:rStyle w:val="FootnoteReference"/>
          <w:vertAlign w:val="baseline"/>
        </w:rPr>
        <w:footnoteRef/>
      </w:r>
      <w:r>
        <w:rPr>
          <w:rStyle w:val="FootnoteReference"/>
          <w:vertAlign w:val="baseline"/>
          <w:rtl/>
        </w:rPr>
        <w:t>-</w:t>
      </w:r>
      <w:r>
        <w:rPr>
          <w:rFonts w:cs="B Lotus"/>
          <w:rtl/>
          <w:lang w:bidi="ar-SA"/>
        </w:rPr>
        <w:t xml:space="preserve"> </w:t>
      </w:r>
      <w:r w:rsidRPr="00D347FD">
        <w:rPr>
          <w:rFonts w:hint="cs"/>
          <w:rtl/>
        </w:rPr>
        <w:t>فتح الباری (10/524).</w:t>
      </w:r>
    </w:p>
  </w:footnote>
  <w:footnote w:id="260">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بخاری (10/75) و مسلم از انس (2/730) نقل کرده‌اند.</w:t>
      </w:r>
    </w:p>
  </w:footnote>
  <w:footnote w:id="261">
    <w:p w:rsidR="004D52A4" w:rsidRPr="00D347FD" w:rsidRDefault="004D52A4" w:rsidP="00FE3C83">
      <w:pPr>
        <w:pStyle w:val="ab"/>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امام احمد در مسند (1/165) بغوی در شرح السنة (13/257) از علی روایت کرده‌اند.</w:t>
      </w:r>
    </w:p>
  </w:footnote>
  <w:footnote w:id="262">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ریاض الصالحین، نوشته‌ی امام بووی، باب الحیاء</w:t>
      </w:r>
    </w:p>
  </w:footnote>
  <w:footnote w:id="263">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مالک در موطأ (2/905) از زید بن طلحه‌ بن رکانه‌ از پیامبر</w:t>
      </w:r>
      <w:r w:rsidRPr="00B06555">
        <w:rPr>
          <w:rFonts w:cs="CTraditional Arabic" w:hint="cs"/>
          <w:rtl/>
        </w:rPr>
        <w:t xml:space="preserve"> ج</w:t>
      </w:r>
      <w:r w:rsidRPr="00D347FD">
        <w:rPr>
          <w:rFonts w:hint="cs"/>
          <w:rtl/>
        </w:rPr>
        <w:t xml:space="preserve"> به‌ سند مرسل روایت کرده‌؛ و ابن ماجه‌ در سنن خود (2/1399) از طریق معاویه‌ بن یحیی از زهری از انس از پیامبر</w:t>
      </w:r>
      <w:r w:rsidRPr="00B06555">
        <w:rPr>
          <w:rFonts w:cs="CTraditional Arabic" w:hint="cs"/>
          <w:rtl/>
        </w:rPr>
        <w:t xml:space="preserve"> ج</w:t>
      </w:r>
      <w:r w:rsidRPr="00D347FD">
        <w:rPr>
          <w:rFonts w:hint="cs"/>
          <w:rtl/>
        </w:rPr>
        <w:t xml:space="preserve"> نقل کرده‌ است.</w:t>
      </w:r>
    </w:p>
  </w:footnote>
  <w:footnote w:id="264">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متفق علیه‌.</w:t>
      </w:r>
    </w:p>
  </w:footnote>
  <w:footnote w:id="265">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متفق علیه‌.</w:t>
      </w:r>
    </w:p>
  </w:footnote>
  <w:footnote w:id="266">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متفق علیه‌</w:t>
      </w:r>
    </w:p>
  </w:footnote>
  <w:footnote w:id="267">
    <w:p w:rsidR="004D52A4" w:rsidRPr="00D347FD" w:rsidRDefault="004D52A4" w:rsidP="00FE3C83">
      <w:pPr>
        <w:pStyle w:val="ab"/>
      </w:pPr>
      <w:r w:rsidRPr="00D347FD">
        <w:rPr>
          <w:rStyle w:val="FootnoteReference"/>
          <w:vertAlign w:val="baseline"/>
        </w:rPr>
        <w:footnoteRef/>
      </w:r>
      <w:r>
        <w:rPr>
          <w:rStyle w:val="FootnoteReference"/>
          <w:vertAlign w:val="baseline"/>
          <w:rtl/>
        </w:rPr>
        <w:t>-</w:t>
      </w:r>
      <w:r>
        <w:rPr>
          <w:rFonts w:cs="B Lotus"/>
          <w:rtl/>
          <w:lang w:bidi="ar-SA"/>
        </w:rPr>
        <w:t xml:space="preserve"> </w:t>
      </w:r>
      <w:r w:rsidRPr="00D347FD">
        <w:rPr>
          <w:rFonts w:hint="cs"/>
          <w:rtl/>
        </w:rPr>
        <w:t>فتح الباری (10/524).</w:t>
      </w:r>
    </w:p>
  </w:footnote>
  <w:footnote w:id="268">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ترمذی وابوداود با سندی حسن روایت کرده‌اند.</w:t>
      </w:r>
    </w:p>
  </w:footnote>
  <w:footnote w:id="269">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ابوداود وحاکم با سندی صحیح روایت نموده‌اند.</w:t>
      </w:r>
    </w:p>
  </w:footnote>
  <w:footnote w:id="270">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مسلم روایت کرده‌ است.</w:t>
      </w:r>
    </w:p>
  </w:footnote>
  <w:footnote w:id="271">
    <w:p w:rsidR="004D52A4" w:rsidRPr="00D347FD" w:rsidRDefault="004D52A4" w:rsidP="00FE3C83">
      <w:pPr>
        <w:pStyle w:val="ab"/>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مسلم روایت کرده‌ است.</w:t>
      </w:r>
    </w:p>
  </w:footnote>
  <w:footnote w:id="272">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بخاری و مسلم روایت کرده‌اند.</w:t>
      </w:r>
    </w:p>
  </w:footnote>
  <w:footnote w:id="273">
    <w:p w:rsidR="004D52A4" w:rsidRPr="00D347FD" w:rsidRDefault="004D52A4" w:rsidP="00FE3C83">
      <w:pPr>
        <w:pStyle w:val="ab"/>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 xml:space="preserve">به‌ نقل از کتاب </w:t>
      </w:r>
      <w:r>
        <w:rPr>
          <w:rFonts w:hint="cs"/>
          <w:rtl/>
        </w:rPr>
        <w:t>«</w:t>
      </w:r>
      <w:r w:rsidRPr="00D347FD">
        <w:rPr>
          <w:rFonts w:hint="cs"/>
          <w:rtl/>
        </w:rPr>
        <w:t>دین الاسلام</w:t>
      </w:r>
      <w:r>
        <w:rPr>
          <w:rFonts w:hint="cs"/>
          <w:rtl/>
        </w:rPr>
        <w:t>»</w:t>
      </w:r>
      <w:r w:rsidRPr="00D347FD">
        <w:rPr>
          <w:rFonts w:hint="cs"/>
          <w:rtl/>
        </w:rPr>
        <w:t>.</w:t>
      </w:r>
    </w:p>
  </w:footnote>
  <w:footnote w:id="274">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بخاری (5/20) روایت کرده‌ است.</w:t>
      </w:r>
    </w:p>
  </w:footnote>
  <w:footnote w:id="275">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مسلم روایت کرده‌ است.</w:t>
      </w:r>
    </w:p>
  </w:footnote>
  <w:footnote w:id="276">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متفق علیه‌.</w:t>
      </w:r>
    </w:p>
  </w:footnote>
  <w:footnote w:id="277">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مسلم روایت کرده‌ است.</w:t>
      </w:r>
    </w:p>
  </w:footnote>
  <w:footnote w:id="278">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مسلم روایت کرده‌ است.</w:t>
      </w:r>
    </w:p>
  </w:footnote>
  <w:footnote w:id="279">
    <w:p w:rsidR="004D52A4" w:rsidRPr="00D347FD" w:rsidRDefault="004D52A4" w:rsidP="00FE3C83">
      <w:pPr>
        <w:pStyle w:val="ab"/>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متفق علیه‌.</w:t>
      </w:r>
    </w:p>
  </w:footnote>
  <w:footnote w:id="280">
    <w:p w:rsidR="004D52A4" w:rsidRPr="00D347FD" w:rsidRDefault="004D52A4" w:rsidP="00FE3C83">
      <w:pPr>
        <w:pStyle w:val="ab"/>
        <w:rPr>
          <w:rtl/>
          <w:lang w:bidi="ar-KW"/>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lang w:bidi="ar-KW"/>
        </w:rPr>
        <w:t>متفق علیه‌.</w:t>
      </w:r>
    </w:p>
  </w:footnote>
  <w:footnote w:id="281">
    <w:p w:rsidR="004D52A4" w:rsidRPr="00D347FD" w:rsidRDefault="004D52A4" w:rsidP="00FE3C83">
      <w:pPr>
        <w:pStyle w:val="ab"/>
        <w:rPr>
          <w:rtl/>
          <w:lang w:bidi="ar-KW"/>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 xml:space="preserve">متفق علیه. </w:t>
      </w:r>
    </w:p>
  </w:footnote>
  <w:footnote w:id="282">
    <w:p w:rsidR="004D52A4" w:rsidRPr="00D347FD" w:rsidRDefault="004D52A4" w:rsidP="00FE3C83">
      <w:pPr>
        <w:pStyle w:val="ab"/>
        <w:rPr>
          <w:rFonts w:ascii="Tahoma" w:hAnsi="Tahoma"/>
          <w:rtl/>
          <w:lang w:bidi="ar-KW"/>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lang w:bidi="ar-KW"/>
        </w:rPr>
        <w:t>متفق علیه‌</w:t>
      </w:r>
    </w:p>
  </w:footnote>
  <w:footnote w:id="283">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lang w:bidi="ar-KW"/>
        </w:rPr>
        <w:t>متفق علیه‌</w:t>
      </w:r>
    </w:p>
  </w:footnote>
  <w:footnote w:id="284">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متفق علیه.</w:t>
      </w:r>
    </w:p>
  </w:footnote>
  <w:footnote w:id="285">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احمد روایت کرده است.</w:t>
      </w:r>
    </w:p>
  </w:footnote>
  <w:footnote w:id="286">
    <w:p w:rsidR="004D52A4" w:rsidRPr="00D347FD" w:rsidRDefault="004D52A4" w:rsidP="00FE3C83">
      <w:pPr>
        <w:pStyle w:val="ab"/>
        <w:rPr>
          <w:rtl/>
          <w:lang w:bidi="ar-KW"/>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lang w:bidi="ar-KW"/>
        </w:rPr>
        <w:t xml:space="preserve">به‌ نقل از کتاب </w:t>
      </w:r>
      <w:r>
        <w:rPr>
          <w:rFonts w:hint="cs"/>
          <w:rtl/>
          <w:lang w:bidi="ar-KW"/>
        </w:rPr>
        <w:t>«</w:t>
      </w:r>
      <w:r w:rsidRPr="00D347FD">
        <w:rPr>
          <w:rFonts w:hint="cs"/>
          <w:rtl/>
          <w:lang w:bidi="ar-KW"/>
        </w:rPr>
        <w:t>دلیل المسلم</w:t>
      </w:r>
      <w:r>
        <w:rPr>
          <w:rFonts w:hint="cs"/>
          <w:rtl/>
          <w:lang w:bidi="ar-KW"/>
        </w:rPr>
        <w:t>»</w:t>
      </w:r>
      <w:r w:rsidRPr="00D347FD">
        <w:rPr>
          <w:rFonts w:hint="cs"/>
          <w:rtl/>
          <w:lang w:bidi="ar-KW"/>
        </w:rPr>
        <w:t>.</w:t>
      </w:r>
    </w:p>
  </w:footnote>
  <w:footnote w:id="287">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مسلم همه‌ی آن روایت‌ها را گزارش داده‌ و بخاری نیز بیشتر آنان را روایت کرده‌ است.</w:t>
      </w:r>
    </w:p>
  </w:footnote>
  <w:footnote w:id="288">
    <w:p w:rsidR="004D52A4" w:rsidRPr="00D347FD" w:rsidRDefault="004D52A4" w:rsidP="00FE3C83">
      <w:pPr>
        <w:pStyle w:val="ab"/>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 xml:space="preserve">به‌ نقل از </w:t>
      </w:r>
      <w:r>
        <w:rPr>
          <w:rFonts w:hint="cs"/>
          <w:rtl/>
        </w:rPr>
        <w:t>«</w:t>
      </w:r>
      <w:r w:rsidRPr="00D347FD">
        <w:rPr>
          <w:rFonts w:hint="cs"/>
          <w:rtl/>
        </w:rPr>
        <w:t>السلو</w:t>
      </w:r>
      <w:r>
        <w:rPr>
          <w:rFonts w:hint="cs"/>
          <w:rtl/>
        </w:rPr>
        <w:t>ك</w:t>
      </w:r>
      <w:r w:rsidRPr="00D347FD">
        <w:rPr>
          <w:rFonts w:hint="cs"/>
          <w:rtl/>
        </w:rPr>
        <w:t xml:space="preserve"> للصف الثان</w:t>
      </w:r>
      <w:r>
        <w:rPr>
          <w:rFonts w:hint="cs"/>
          <w:rtl/>
        </w:rPr>
        <w:t>ي</w:t>
      </w:r>
      <w:r w:rsidRPr="00D347FD">
        <w:rPr>
          <w:rFonts w:hint="cs"/>
          <w:rtl/>
        </w:rPr>
        <w:t xml:space="preserve"> الابتدای</w:t>
      </w:r>
      <w:r>
        <w:rPr>
          <w:rFonts w:hint="cs"/>
          <w:rtl/>
        </w:rPr>
        <w:t>ي</w:t>
      </w:r>
      <w:r w:rsidRPr="00D347FD">
        <w:rPr>
          <w:rFonts w:hint="cs"/>
          <w:rtl/>
        </w:rPr>
        <w:t xml:space="preserve"> ف</w:t>
      </w:r>
      <w:r>
        <w:rPr>
          <w:rFonts w:hint="cs"/>
          <w:rtl/>
        </w:rPr>
        <w:t>ي</w:t>
      </w:r>
      <w:r w:rsidRPr="00D347FD">
        <w:rPr>
          <w:rFonts w:hint="cs"/>
          <w:rtl/>
        </w:rPr>
        <w:t xml:space="preserve"> المملکة العربیة السعودیة</w:t>
      </w:r>
      <w:r>
        <w:rPr>
          <w:rFonts w:hint="cs"/>
          <w:rtl/>
        </w:rPr>
        <w:t>»</w:t>
      </w:r>
      <w:r w:rsidRPr="00D347FD">
        <w:rPr>
          <w:rFonts w:hint="cs"/>
          <w:rtl/>
        </w:rPr>
        <w:t xml:space="preserve">. </w:t>
      </w:r>
    </w:p>
  </w:footnote>
  <w:footnote w:id="289">
    <w:p w:rsidR="004D52A4" w:rsidRPr="00D347FD" w:rsidRDefault="004D52A4" w:rsidP="00FE3C83">
      <w:pPr>
        <w:pStyle w:val="ab"/>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به‌ نقل از کتاب</w:t>
      </w:r>
      <w:r>
        <w:rPr>
          <w:rFonts w:hint="cs"/>
          <w:rtl/>
        </w:rPr>
        <w:t xml:space="preserve"> «</w:t>
      </w:r>
      <w:r w:rsidRPr="00D347FD">
        <w:rPr>
          <w:rFonts w:hint="cs"/>
          <w:rtl/>
        </w:rPr>
        <w:t>دین الاسلام</w:t>
      </w:r>
      <w:r>
        <w:rPr>
          <w:rFonts w:hint="cs"/>
          <w:rtl/>
        </w:rPr>
        <w:t>ت»</w:t>
      </w:r>
      <w:r w:rsidRPr="00D347FD">
        <w:rPr>
          <w:rFonts w:hint="cs"/>
          <w:rtl/>
        </w:rPr>
        <w:t>.</w:t>
      </w:r>
    </w:p>
  </w:footnote>
  <w:footnote w:id="290">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شرح نووی بر صحیح مسلم (16/133).</w:t>
      </w:r>
    </w:p>
  </w:footnote>
  <w:footnote w:id="291">
    <w:p w:rsidR="004D52A4" w:rsidRPr="00D347FD" w:rsidRDefault="004D52A4" w:rsidP="00FE3C83">
      <w:pPr>
        <w:pStyle w:val="ab"/>
        <w:rPr>
          <w:rtl/>
          <w:lang w:bidi="ar-KW"/>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eastAsia="MS Mincho"/>
          <w:rtl/>
        </w:rPr>
        <w:t>بخارى:2444</w:t>
      </w:r>
    </w:p>
  </w:footnote>
  <w:footnote w:id="292">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صحیح مسلم (2/109).</w:t>
      </w:r>
    </w:p>
  </w:footnote>
  <w:footnote w:id="293">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سنن ابن ماجه (2/1332).</w:t>
      </w:r>
    </w:p>
  </w:footnote>
  <w:footnote w:id="294">
    <w:p w:rsidR="004D52A4" w:rsidRPr="00D347FD" w:rsidRDefault="004D52A4" w:rsidP="00FE3C83">
      <w:pPr>
        <w:pStyle w:val="ab"/>
        <w:rPr>
          <w:rtl/>
          <w:lang w:bidi="ar-KW"/>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lang w:bidi="ar-KW"/>
        </w:rPr>
        <w:t>امام ابن ابی‌العز در شرح الطحاویه‌ (1/23) می‌گوید: توحید نخستیم مرحله‌ی ورود به‌ اسلام و آخرین نقطه‌ی بیرون رفتن از دنیا می‌باشد.</w:t>
      </w:r>
    </w:p>
  </w:footnote>
  <w:footnote w:id="295">
    <w:p w:rsidR="004D52A4" w:rsidRPr="00D347FD" w:rsidRDefault="004D52A4" w:rsidP="00FE3C83">
      <w:pPr>
        <w:pStyle w:val="ab"/>
        <w:rPr>
          <w:rtl/>
          <w:lang w:bidi="ar-KW"/>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lang w:bidi="ar-KW"/>
        </w:rPr>
        <w:t>ابن قیم</w:t>
      </w:r>
      <w:r>
        <w:rPr>
          <w:rFonts w:cs="CTraditional Arabic" w:hint="cs"/>
          <w:rtl/>
          <w:lang w:bidi="ar-KW"/>
        </w:rPr>
        <w:t>/</w:t>
      </w:r>
      <w:r w:rsidRPr="00D347FD">
        <w:rPr>
          <w:rFonts w:hint="cs"/>
          <w:rtl/>
          <w:lang w:bidi="ar-KW"/>
        </w:rPr>
        <w:t xml:space="preserve"> در زاد المعاد (3/627) می‌گوید: صحیح‌ترین قول بیانگر آن است که‌ غسل برای کافری که‌ مسلمان می‌شود واجب است.</w:t>
      </w:r>
    </w:p>
  </w:footnote>
  <w:footnote w:id="296">
    <w:p w:rsidR="004D52A4" w:rsidRPr="00D347FD" w:rsidRDefault="004D52A4" w:rsidP="00FE3C83">
      <w:pPr>
        <w:pStyle w:val="ab"/>
        <w:rPr>
          <w:rtl/>
          <w:lang w:bidi="ar-KW"/>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lang w:bidi="ar-KW"/>
        </w:rPr>
        <w:t>المنتقی من فتاوی الشیخ الفوازان (2/256).</w:t>
      </w:r>
    </w:p>
  </w:footnote>
  <w:footnote w:id="297">
    <w:p w:rsidR="004D52A4" w:rsidRPr="00D347FD" w:rsidRDefault="004D52A4" w:rsidP="00FE3C83">
      <w:pPr>
        <w:pStyle w:val="ab"/>
        <w:rPr>
          <w:rtl/>
          <w:lang w:bidi="ar-KW"/>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lang w:bidi="ar-KW"/>
        </w:rPr>
        <w:t>فتاوی اللجنة الدائمه‌ (3/275).</w:t>
      </w:r>
    </w:p>
  </w:footnote>
  <w:footnote w:id="298">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بخاری و مسلم از سهل بن سعد</w:t>
      </w:r>
      <w:r w:rsidRPr="00B06555">
        <w:rPr>
          <w:rFonts w:cs="CTraditional Arabic" w:hint="cs"/>
          <w:rtl/>
        </w:rPr>
        <w:t>س</w:t>
      </w:r>
      <w:r w:rsidRPr="00D347FD">
        <w:rPr>
          <w:rFonts w:hint="cs"/>
          <w:rtl/>
        </w:rPr>
        <w:t xml:space="preserve"> نقل کرده‌اند.</w:t>
      </w:r>
    </w:p>
  </w:footnote>
  <w:footnote w:id="299">
    <w:p w:rsidR="004D52A4" w:rsidRPr="00D347FD" w:rsidRDefault="004D52A4" w:rsidP="00FE3C83">
      <w:pPr>
        <w:pStyle w:val="ab"/>
        <w:rPr>
          <w:rtl/>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بخاری و مسلم از سهل بن سعد</w:t>
      </w:r>
      <w:r w:rsidRPr="00B06555">
        <w:rPr>
          <w:rFonts w:cs="CTraditional Arabic" w:hint="cs"/>
          <w:rtl/>
        </w:rPr>
        <w:t>س</w:t>
      </w:r>
      <w:r w:rsidRPr="00D347FD">
        <w:rPr>
          <w:rFonts w:hint="cs"/>
          <w:rtl/>
        </w:rPr>
        <w:t xml:space="preserve"> نقل کرده‌اند.</w:t>
      </w:r>
    </w:p>
  </w:footnote>
  <w:footnote w:id="300">
    <w:p w:rsidR="004D52A4" w:rsidRPr="00D347FD" w:rsidRDefault="004D52A4" w:rsidP="00FE3C83">
      <w:pPr>
        <w:pStyle w:val="ab"/>
        <w:rPr>
          <w:rtl/>
          <w:lang w:bidi="ar-KW"/>
        </w:rPr>
      </w:pPr>
      <w:r w:rsidRPr="00D347FD">
        <w:rPr>
          <w:rStyle w:val="FootnoteReference"/>
          <w:vertAlign w:val="baseline"/>
        </w:rPr>
        <w:footnoteRef/>
      </w:r>
      <w:r>
        <w:rPr>
          <w:rStyle w:val="FootnoteReference"/>
          <w:vertAlign w:val="baseline"/>
          <w:rtl/>
        </w:rPr>
        <w:t>-</w:t>
      </w:r>
      <w:r w:rsidRPr="00D347FD">
        <w:rPr>
          <w:rtl/>
        </w:rPr>
        <w:t xml:space="preserve"> </w:t>
      </w:r>
      <w:r w:rsidRPr="00D347FD">
        <w:rPr>
          <w:rFonts w:hint="cs"/>
          <w:rtl/>
        </w:rPr>
        <w:t xml:space="preserve">مسلم روایت کرده‌ است. ما لا یسع المسلم جهله‌ (ص256- 257).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A4" w:rsidRPr="00C9167F" w:rsidRDefault="004D52A4" w:rsidP="0015700C">
    <w:pPr>
      <w:pStyle w:val="Header"/>
      <w:tabs>
        <w:tab w:val="left" w:pos="3798"/>
        <w:tab w:val="center" w:pos="3940"/>
        <w:tab w:val="right" w:pos="6804"/>
      </w:tabs>
      <w:spacing w:after="180"/>
      <w:ind w:left="284" w:right="284"/>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71040" behindDoc="0" locked="0" layoutInCell="1" allowOverlap="1" wp14:anchorId="11277F6B" wp14:editId="334FECC3">
              <wp:simplePos x="0" y="0"/>
              <wp:positionH relativeFrom="column">
                <wp:posOffset>0</wp:posOffset>
              </wp:positionH>
              <wp:positionV relativeFrom="paragraph">
                <wp:posOffset>301625</wp:posOffset>
              </wp:positionV>
              <wp:extent cx="4500245" cy="0"/>
              <wp:effectExtent l="24765" t="27940" r="27940" b="196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ZZ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qcY6RI&#10;Dy3aektE23lUaaVAQG1R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43109">
      <w:rPr>
        <w:rFonts w:ascii="IRNazli" w:hAnsi="IRNazli" w:cs="IRNazli"/>
        <w:noProof/>
        <w:rtl/>
      </w:rPr>
      <w:t>148</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مبانی اسلام</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A4" w:rsidRPr="00C9167F" w:rsidRDefault="004D52A4" w:rsidP="0015700C">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3328" behindDoc="0" locked="0" layoutInCell="1" allowOverlap="1" wp14:anchorId="10A02AC9" wp14:editId="6B960ECD">
              <wp:simplePos x="0" y="0"/>
              <wp:positionH relativeFrom="column">
                <wp:posOffset>0</wp:posOffset>
              </wp:positionH>
              <wp:positionV relativeFrom="paragraph">
                <wp:posOffset>288290</wp:posOffset>
              </wp:positionV>
              <wp:extent cx="4500245" cy="0"/>
              <wp:effectExtent l="24765" t="24130" r="2794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lLxIo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وجود خدا</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43109">
      <w:rPr>
        <w:rFonts w:ascii="IRNazli" w:hAnsi="IRNazli" w:cs="IRNazli"/>
        <w:noProof/>
        <w:rtl/>
      </w:rPr>
      <w:t>27</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A4" w:rsidRPr="00C9167F" w:rsidRDefault="004D52A4" w:rsidP="0015700C">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5376" behindDoc="0" locked="0" layoutInCell="1" allowOverlap="1" wp14:anchorId="14A459B7" wp14:editId="00127676">
              <wp:simplePos x="0" y="0"/>
              <wp:positionH relativeFrom="column">
                <wp:posOffset>0</wp:posOffset>
              </wp:positionH>
              <wp:positionV relativeFrom="paragraph">
                <wp:posOffset>288290</wp:posOffset>
              </wp:positionV>
              <wp:extent cx="4500245" cy="0"/>
              <wp:effectExtent l="24765" t="24130" r="2794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y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MjVKk&#10;hxZtvSWi7TyqtFIgoLZo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cRpco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توحید و اقسام آن</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43109">
      <w:rPr>
        <w:rFonts w:ascii="IRNazli" w:hAnsi="IRNazli" w:cs="IRNazli"/>
        <w:noProof/>
        <w:rtl/>
      </w:rPr>
      <w:t>35</w:t>
    </w:r>
    <w:r w:rsidRPr="00791E3A">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A4" w:rsidRPr="00C9167F" w:rsidRDefault="004D52A4" w:rsidP="0015700C">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7424" behindDoc="0" locked="0" layoutInCell="1" allowOverlap="1" wp14:anchorId="26FF5DE7" wp14:editId="2DC2360B">
              <wp:simplePos x="0" y="0"/>
              <wp:positionH relativeFrom="column">
                <wp:posOffset>0</wp:posOffset>
              </wp:positionH>
              <wp:positionV relativeFrom="paragraph">
                <wp:posOffset>288290</wp:posOffset>
              </wp:positionV>
              <wp:extent cx="4500245" cy="0"/>
              <wp:effectExtent l="24765" t="24130" r="2794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AWHVk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شرک و انواع آن</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43109">
      <w:rPr>
        <w:rFonts w:ascii="IRNazli" w:hAnsi="IRNazli" w:cs="IRNazli"/>
        <w:noProof/>
        <w:rtl/>
      </w:rPr>
      <w:t>43</w:t>
    </w:r>
    <w:r w:rsidRPr="00791E3A">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A4" w:rsidRPr="00C9167F" w:rsidRDefault="004D52A4" w:rsidP="0015700C">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9472" behindDoc="0" locked="0" layoutInCell="1" allowOverlap="1" wp14:anchorId="1E0ED773" wp14:editId="3A6C09BB">
              <wp:simplePos x="0" y="0"/>
              <wp:positionH relativeFrom="column">
                <wp:posOffset>0</wp:posOffset>
              </wp:positionH>
              <wp:positionV relativeFrom="paragraph">
                <wp:posOffset>288290</wp:posOffset>
              </wp:positionV>
              <wp:extent cx="4500245" cy="0"/>
              <wp:effectExtent l="24765" t="24130" r="2794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dg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MamZ2A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رکن دوم: نماز</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43109">
      <w:rPr>
        <w:rFonts w:ascii="IRNazli" w:hAnsi="IRNazli" w:cs="IRNazli"/>
        <w:noProof/>
        <w:rtl/>
      </w:rPr>
      <w:t>49</w:t>
    </w:r>
    <w:r w:rsidRPr="00791E3A">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A4" w:rsidRPr="00C9167F" w:rsidRDefault="004D52A4" w:rsidP="0015700C">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1520" behindDoc="0" locked="0" layoutInCell="1" allowOverlap="1" wp14:anchorId="512EE491" wp14:editId="0F037901">
              <wp:simplePos x="0" y="0"/>
              <wp:positionH relativeFrom="column">
                <wp:posOffset>0</wp:posOffset>
              </wp:positionH>
              <wp:positionV relativeFrom="paragraph">
                <wp:posOffset>288290</wp:posOffset>
              </wp:positionV>
              <wp:extent cx="4500245" cy="0"/>
              <wp:effectExtent l="24765" t="24130" r="2794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MQ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MLNExA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sz w:val="26"/>
        <w:szCs w:val="26"/>
        <w:rtl/>
        <w:lang w:bidi="fa-IR"/>
      </w:rPr>
      <w:t>نماز</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43109">
      <w:rPr>
        <w:rFonts w:ascii="IRNazli" w:hAnsi="IRNazli" w:cs="IRNazli"/>
        <w:noProof/>
        <w:rtl/>
      </w:rPr>
      <w:t>63</w:t>
    </w:r>
    <w:r w:rsidRPr="00791E3A">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A4" w:rsidRPr="00C9167F" w:rsidRDefault="004D52A4" w:rsidP="0015700C">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3568" behindDoc="0" locked="0" layoutInCell="1" allowOverlap="1" wp14:anchorId="6D1A60DE" wp14:editId="280317AA">
              <wp:simplePos x="0" y="0"/>
              <wp:positionH relativeFrom="column">
                <wp:posOffset>0</wp:posOffset>
              </wp:positionH>
              <wp:positionV relativeFrom="paragraph">
                <wp:posOffset>288290</wp:posOffset>
              </wp:positionV>
              <wp:extent cx="4500245" cy="0"/>
              <wp:effectExtent l="24765" t="24130" r="2794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OcI+A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احکام مربوط به نماز جماعت و امامت</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43109">
      <w:rPr>
        <w:rFonts w:ascii="IRNazli" w:hAnsi="IRNazli" w:cs="IRNazli"/>
        <w:noProof/>
        <w:rtl/>
      </w:rPr>
      <w:t>67</w:t>
    </w:r>
    <w:r w:rsidRPr="00791E3A">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A4" w:rsidRPr="00C9167F" w:rsidRDefault="004D52A4" w:rsidP="0015700C">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5616" behindDoc="0" locked="0" layoutInCell="1" allowOverlap="1" wp14:anchorId="35D6B99B" wp14:editId="099B372B">
              <wp:simplePos x="0" y="0"/>
              <wp:positionH relativeFrom="column">
                <wp:posOffset>0</wp:posOffset>
              </wp:positionH>
              <wp:positionV relativeFrom="paragraph">
                <wp:posOffset>288290</wp:posOffset>
              </wp:positionV>
              <wp:extent cx="4500245" cy="0"/>
              <wp:effectExtent l="24765" t="24130" r="2794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w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KG/vw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قصر و جمع و نماز خوف</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43109">
      <w:rPr>
        <w:rFonts w:ascii="IRNazli" w:hAnsi="IRNazli" w:cs="IRNazli"/>
        <w:noProof/>
        <w:rtl/>
      </w:rPr>
      <w:t>75</w:t>
    </w:r>
    <w:r w:rsidRPr="00791E3A">
      <w:rPr>
        <w:rFonts w:ascii="IRNazli" w:hAnsi="IRNazli" w:cs="IRNazli"/>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A4" w:rsidRPr="00C9167F" w:rsidRDefault="004D52A4" w:rsidP="0015700C">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7664" behindDoc="0" locked="0" layoutInCell="1" allowOverlap="1" wp14:anchorId="5212C70A" wp14:editId="356A9E67">
              <wp:simplePos x="0" y="0"/>
              <wp:positionH relativeFrom="column">
                <wp:posOffset>0</wp:posOffset>
              </wp:positionH>
              <wp:positionV relativeFrom="paragraph">
                <wp:posOffset>288290</wp:posOffset>
              </wp:positionV>
              <wp:extent cx="4500245" cy="0"/>
              <wp:effectExtent l="24765" t="24130" r="2794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d6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XDMd6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نماز جمعه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43109">
      <w:rPr>
        <w:rFonts w:ascii="IRNazli" w:hAnsi="IRNazli" w:cs="IRNazli"/>
        <w:noProof/>
        <w:rtl/>
      </w:rPr>
      <w:t>83</w:t>
    </w:r>
    <w:r w:rsidRPr="00791E3A">
      <w:rPr>
        <w:rFonts w:ascii="IRNazli" w:hAnsi="IRNazli" w:cs="IRNazli"/>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A4" w:rsidRPr="00C9167F" w:rsidRDefault="004D52A4" w:rsidP="0015700C">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9712" behindDoc="0" locked="0" layoutInCell="1" allowOverlap="1" wp14:anchorId="552FDB42" wp14:editId="27FB68D7">
              <wp:simplePos x="0" y="0"/>
              <wp:positionH relativeFrom="column">
                <wp:posOffset>0</wp:posOffset>
              </wp:positionH>
              <wp:positionV relativeFrom="paragraph">
                <wp:posOffset>288290</wp:posOffset>
              </wp:positionV>
              <wp:extent cx="4500245" cy="0"/>
              <wp:effectExtent l="24765" t="24130" r="2794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7MK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JNnswo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سنت‌های وتر و رواتب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43109">
      <w:rPr>
        <w:rFonts w:ascii="IRNazli" w:hAnsi="IRNazli" w:cs="IRNazli"/>
        <w:noProof/>
        <w:rtl/>
      </w:rPr>
      <w:t>87</w:t>
    </w:r>
    <w:r w:rsidRPr="00791E3A">
      <w:rPr>
        <w:rFonts w:ascii="IRNazli" w:hAnsi="IRNazli" w:cs="IRNazli"/>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A4" w:rsidRPr="00C9167F" w:rsidRDefault="004D52A4" w:rsidP="0015700C">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1760" behindDoc="0" locked="0" layoutInCell="1" allowOverlap="1" wp14:anchorId="3F15FF7D" wp14:editId="49F72C7C">
              <wp:simplePos x="0" y="0"/>
              <wp:positionH relativeFrom="column">
                <wp:posOffset>0</wp:posOffset>
              </wp:positionH>
              <wp:positionV relativeFrom="paragraph">
                <wp:posOffset>288290</wp:posOffset>
              </wp:positionV>
              <wp:extent cx="4500245" cy="0"/>
              <wp:effectExtent l="24765" t="24130" r="2794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z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f2i+a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نماز عیدین</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43109">
      <w:rPr>
        <w:rFonts w:ascii="IRNazli" w:hAnsi="IRNazli" w:cs="IRNazli"/>
        <w:noProof/>
        <w:rtl/>
      </w:rPr>
      <w:t>95</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A4" w:rsidRDefault="004D52A4" w:rsidP="00CB7412">
    <w:pPr>
      <w:pStyle w:val="Header"/>
      <w:rPr>
        <w:sz w:val="2"/>
        <w:szCs w:val="2"/>
        <w:rtl/>
      </w:rPr>
    </w:pPr>
    <w:r>
      <w:rPr>
        <w:rFonts w:hint="cs"/>
        <w:rtl/>
        <w:lang w:bidi="ar-EG"/>
      </w:rPr>
      <w:t xml:space="preserve">  </w:t>
    </w:r>
  </w:p>
  <w:p w:rsidR="004D52A4" w:rsidRPr="00C37D07" w:rsidRDefault="004D52A4" w:rsidP="00CB7412">
    <w:pPr>
      <w:pStyle w:val="Header"/>
      <w:rPr>
        <w:rStyle w:val="PageNumber"/>
        <w:rFonts w:ascii="Times New Roman Bold" w:hAnsi="Times New Roman Bold"/>
        <w:sz w:val="30"/>
        <w:szCs w:val="30"/>
        <w:rtl/>
      </w:rPr>
    </w:pPr>
    <w:r w:rsidRPr="00A106B3">
      <w:rPr>
        <w:rFonts w:hint="cs"/>
        <w:rtl/>
      </w:rPr>
      <w:t>نابسامانی ایمان و اخلاق</w:t>
    </w:r>
    <w:r>
      <w:rPr>
        <w:rFonts w:ascii="Times New Roman Bold" w:hAnsi="Times New Roman Bold" w:hint="cs"/>
        <w:rtl/>
      </w:rPr>
      <w:tab/>
    </w:r>
    <w:r w:rsidRPr="00C37D07">
      <w:rPr>
        <w:rFonts w:ascii="Times New Roman Bold" w:hAnsi="Times New Roman Bold" w:hint="cs"/>
        <w:rtl/>
      </w:rPr>
      <w:fldChar w:fldCharType="begin"/>
    </w:r>
    <w:r w:rsidRPr="00C37D07">
      <w:rPr>
        <w:rFonts w:ascii="Times New Roman Bold" w:hAnsi="Times New Roman Bold" w:hint="cs"/>
      </w:rPr>
      <w:instrText xml:space="preserve"> PAGE </w:instrText>
    </w:r>
    <w:r w:rsidRPr="00C37D07">
      <w:rPr>
        <w:rFonts w:ascii="Times New Roman Bold" w:hAnsi="Times New Roman Bold" w:hint="cs"/>
        <w:rtl/>
      </w:rPr>
      <w:fldChar w:fldCharType="separate"/>
    </w:r>
    <w:r w:rsidR="00760EA4">
      <w:rPr>
        <w:rFonts w:ascii="Times New Roman Bold" w:hAnsi="Times New Roman Bold"/>
        <w:noProof/>
        <w:rtl/>
      </w:rPr>
      <w:t>3</w:t>
    </w:r>
    <w:r w:rsidRPr="00C37D07">
      <w:rPr>
        <w:rFonts w:ascii="Times New Roman Bold" w:hAnsi="Times New Roman Bold" w:hint="cs"/>
        <w:rtl/>
      </w:rPr>
      <w:fldChar w:fldCharType="end"/>
    </w:r>
  </w:p>
  <w:p w:rsidR="004D52A4" w:rsidRPr="001A7FBE" w:rsidRDefault="004D52A4" w:rsidP="00CB7412">
    <w:pPr>
      <w:pStyle w:val="Header"/>
      <w:rPr>
        <w:sz w:val="16"/>
        <w:szCs w:val="16"/>
        <w:rtl/>
      </w:rPr>
    </w:pPr>
    <w:r>
      <w:rPr>
        <w:rFonts w:hint="cs"/>
        <w:noProof/>
        <w:rtl/>
      </w:rPr>
      <mc:AlternateContent>
        <mc:Choice Requires="wps">
          <w:drawing>
            <wp:anchor distT="0" distB="0" distL="114300" distR="114300" simplePos="0" relativeHeight="251646464" behindDoc="0" locked="0" layoutInCell="1" allowOverlap="1" wp14:anchorId="1C3AB3DB" wp14:editId="1312A92F">
              <wp:simplePos x="0" y="0"/>
              <wp:positionH relativeFrom="column">
                <wp:posOffset>0</wp:posOffset>
              </wp:positionH>
              <wp:positionV relativeFrom="paragraph">
                <wp:posOffset>50165</wp:posOffset>
              </wp:positionV>
              <wp:extent cx="4697730" cy="0"/>
              <wp:effectExtent l="19050" t="21590" r="26670" b="26035"/>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977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69.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" strokeweight="3pt">
              <v:stroke linestyle="thinThin"/>
            </v:lin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A4" w:rsidRPr="00C9167F" w:rsidRDefault="004D52A4" w:rsidP="004D52A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3808" behindDoc="0" locked="0" layoutInCell="1" allowOverlap="1" wp14:anchorId="3C7461F4" wp14:editId="57DE9C8A">
              <wp:simplePos x="0" y="0"/>
              <wp:positionH relativeFrom="column">
                <wp:posOffset>0</wp:posOffset>
              </wp:positionH>
              <wp:positionV relativeFrom="paragraph">
                <wp:posOffset>288290</wp:posOffset>
              </wp:positionV>
              <wp:extent cx="4500245" cy="0"/>
              <wp:effectExtent l="24765" t="24130" r="2794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vqLg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bsVvq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نماز کسوف (خورشید گرفتگی)</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43109">
      <w:rPr>
        <w:rFonts w:ascii="IRNazli" w:hAnsi="IRNazli" w:cs="IRNazli"/>
        <w:noProof/>
        <w:rtl/>
      </w:rPr>
      <w:t>99</w:t>
    </w:r>
    <w:r w:rsidRPr="00791E3A">
      <w:rPr>
        <w:rFonts w:ascii="IRNazli" w:hAnsi="IRNazli" w:cs="IRNazli"/>
        <w:rtl/>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A4" w:rsidRPr="00C9167F" w:rsidRDefault="004D52A4" w:rsidP="004D52A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5856" behindDoc="0" locked="0" layoutInCell="1" allowOverlap="1" wp14:anchorId="5C3D2E62" wp14:editId="32293CAB">
              <wp:simplePos x="0" y="0"/>
              <wp:positionH relativeFrom="column">
                <wp:posOffset>0</wp:posOffset>
              </wp:positionH>
              <wp:positionV relativeFrom="paragraph">
                <wp:posOffset>288290</wp:posOffset>
              </wp:positionV>
              <wp:extent cx="4500245" cy="0"/>
              <wp:effectExtent l="24765" t="24130" r="2794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iZV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GTyJlU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نماز استسقاء (طلب باران)</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43109">
      <w:rPr>
        <w:rFonts w:ascii="IRNazli" w:hAnsi="IRNazli" w:cs="IRNazli"/>
        <w:noProof/>
        <w:rtl/>
      </w:rPr>
      <w:t>103</w:t>
    </w:r>
    <w:r w:rsidRPr="00791E3A">
      <w:rPr>
        <w:rFonts w:ascii="IRNazli" w:hAnsi="IRNazli" w:cs="IRNazli"/>
        <w:rtl/>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A4" w:rsidRPr="00C9167F" w:rsidRDefault="004D52A4" w:rsidP="004D52A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7904" behindDoc="0" locked="0" layoutInCell="1" allowOverlap="1" wp14:anchorId="28FD1BCF" wp14:editId="1120A0EE">
              <wp:simplePos x="0" y="0"/>
              <wp:positionH relativeFrom="column">
                <wp:posOffset>0</wp:posOffset>
              </wp:positionH>
              <wp:positionV relativeFrom="paragraph">
                <wp:posOffset>288290</wp:posOffset>
              </wp:positionV>
              <wp:extent cx="4500245" cy="0"/>
              <wp:effectExtent l="24765" t="24130" r="27940" b="234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Il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gmVIl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احکام جنایز</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43109">
      <w:rPr>
        <w:rFonts w:ascii="IRNazli" w:hAnsi="IRNazli" w:cs="IRNazli"/>
        <w:noProof/>
        <w:rtl/>
      </w:rPr>
      <w:t>115</w:t>
    </w:r>
    <w:r w:rsidRPr="00791E3A">
      <w:rPr>
        <w:rFonts w:ascii="IRNazli" w:hAnsi="IRNazli" w:cs="IRNazli"/>
        <w:rtl/>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A4" w:rsidRPr="00C9167F" w:rsidRDefault="004D52A4" w:rsidP="004D52A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9952" behindDoc="0" locked="0" layoutInCell="1" allowOverlap="1" wp14:anchorId="15D358C3" wp14:editId="6800E6DC">
              <wp:simplePos x="0" y="0"/>
              <wp:positionH relativeFrom="column">
                <wp:posOffset>0</wp:posOffset>
              </wp:positionH>
              <wp:positionV relativeFrom="paragraph">
                <wp:posOffset>288290</wp:posOffset>
              </wp:positionV>
              <wp:extent cx="4500245" cy="0"/>
              <wp:effectExtent l="24765" t="24130" r="27940" b="234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kFp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FB2QWk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رکن سوم: زکات</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43109">
      <w:rPr>
        <w:rFonts w:ascii="IRNazli" w:hAnsi="IRNazli" w:cs="IRNazli"/>
        <w:noProof/>
        <w:rtl/>
      </w:rPr>
      <w:t>123</w:t>
    </w:r>
    <w:r w:rsidRPr="00791E3A">
      <w:rPr>
        <w:rFonts w:ascii="IRNazli" w:hAnsi="IRNazli" w:cs="IRNazli"/>
        <w:rtl/>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A4" w:rsidRPr="00C9167F" w:rsidRDefault="004D52A4" w:rsidP="004D52A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12000" behindDoc="0" locked="0" layoutInCell="1" allowOverlap="1" wp14:anchorId="3877D1C0" wp14:editId="67B67EE0">
              <wp:simplePos x="0" y="0"/>
              <wp:positionH relativeFrom="column">
                <wp:posOffset>0</wp:posOffset>
              </wp:positionH>
              <wp:positionV relativeFrom="paragraph">
                <wp:posOffset>288290</wp:posOffset>
              </wp:positionV>
              <wp:extent cx="4500245" cy="0"/>
              <wp:effectExtent l="24765" t="24130" r="27940" b="234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UZ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FQdNRk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sz w:val="26"/>
        <w:szCs w:val="26"/>
        <w:rtl/>
        <w:lang w:bidi="fa-IR"/>
      </w:rPr>
      <w:t>مستحقان زکات</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43109">
      <w:rPr>
        <w:rFonts w:ascii="IRNazli" w:hAnsi="IRNazli" w:cs="IRNazli"/>
        <w:noProof/>
        <w:rtl/>
      </w:rPr>
      <w:t>129</w:t>
    </w:r>
    <w:r w:rsidRPr="00791E3A">
      <w:rPr>
        <w:rFonts w:ascii="IRNazli" w:hAnsi="IRNazli" w:cs="IRNazli"/>
        <w:rtl/>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A4" w:rsidRPr="00C9167F" w:rsidRDefault="004D52A4" w:rsidP="004D52A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14048" behindDoc="0" locked="0" layoutInCell="1" allowOverlap="1" wp14:anchorId="2FA268F4" wp14:editId="04A13721">
              <wp:simplePos x="0" y="0"/>
              <wp:positionH relativeFrom="column">
                <wp:posOffset>0</wp:posOffset>
              </wp:positionH>
              <wp:positionV relativeFrom="paragraph">
                <wp:posOffset>288290</wp:posOffset>
              </wp:positionV>
              <wp:extent cx="4500245" cy="0"/>
              <wp:effectExtent l="24765" t="24130" r="27940" b="2349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x;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935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cy935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رکن چهارم: روزه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43109">
      <w:rPr>
        <w:rFonts w:ascii="IRNazli" w:hAnsi="IRNazli" w:cs="IRNazli"/>
        <w:noProof/>
        <w:rtl/>
      </w:rPr>
      <w:t>143</w:t>
    </w:r>
    <w:r w:rsidRPr="00791E3A">
      <w:rPr>
        <w:rFonts w:ascii="IRNazli" w:hAnsi="IRNazli" w:cs="IRNazli"/>
        <w:rtl/>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A4" w:rsidRPr="00C9167F" w:rsidRDefault="004D52A4" w:rsidP="004D52A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16096" behindDoc="0" locked="0" layoutInCell="1" allowOverlap="1" wp14:anchorId="712DCB24" wp14:editId="04D72316">
              <wp:simplePos x="0" y="0"/>
              <wp:positionH relativeFrom="column">
                <wp:posOffset>0</wp:posOffset>
              </wp:positionH>
              <wp:positionV relativeFrom="paragraph">
                <wp:posOffset>288290</wp:posOffset>
              </wp:positionV>
              <wp:extent cx="4500245" cy="0"/>
              <wp:effectExtent l="24765" t="24130" r="27940" b="2349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OFz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B3OFz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حکم روزه‌ی بیمار و مسافر</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43109">
      <w:rPr>
        <w:rFonts w:ascii="IRNazli" w:hAnsi="IRNazli" w:cs="IRNazli"/>
        <w:noProof/>
        <w:rtl/>
      </w:rPr>
      <w:t>153</w:t>
    </w:r>
    <w:r w:rsidRPr="00791E3A">
      <w:rPr>
        <w:rFonts w:ascii="IRNazli" w:hAnsi="IRNazli" w:cs="IRNazli"/>
        <w:rtl/>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A4" w:rsidRPr="00C9167F" w:rsidRDefault="004D52A4" w:rsidP="004D52A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18144" behindDoc="0" locked="0" layoutInCell="1" allowOverlap="1" wp14:anchorId="00E1BF03" wp14:editId="6F697508">
              <wp:simplePos x="0" y="0"/>
              <wp:positionH relativeFrom="column">
                <wp:posOffset>0</wp:posOffset>
              </wp:positionH>
              <wp:positionV relativeFrom="paragraph">
                <wp:posOffset>288290</wp:posOffset>
              </wp:positionV>
              <wp:extent cx="4500245" cy="0"/>
              <wp:effectExtent l="24765" t="24130" r="27940" b="2349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flip:x;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mT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JCgmT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نماز تراویح</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43109">
      <w:rPr>
        <w:rFonts w:ascii="IRNazli" w:hAnsi="IRNazli" w:cs="IRNazli"/>
        <w:noProof/>
        <w:rtl/>
      </w:rPr>
      <w:t>157</w:t>
    </w:r>
    <w:r w:rsidRPr="00791E3A">
      <w:rPr>
        <w:rFonts w:ascii="IRNazli" w:hAnsi="IRNazli" w:cs="IRNazli"/>
        <w:rtl/>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A4" w:rsidRPr="00C9167F" w:rsidRDefault="004D52A4" w:rsidP="004D52A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20192" behindDoc="0" locked="0" layoutInCell="1" allowOverlap="1" wp14:anchorId="4CFF4CC7" wp14:editId="79313D57">
              <wp:simplePos x="0" y="0"/>
              <wp:positionH relativeFrom="column">
                <wp:posOffset>0</wp:posOffset>
              </wp:positionH>
              <wp:positionV relativeFrom="paragraph">
                <wp:posOffset>288290</wp:posOffset>
              </wp:positionV>
              <wp:extent cx="4500245" cy="0"/>
              <wp:effectExtent l="24765" t="24130" r="27940" b="2349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flip:x;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X3jLw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" strokeweight="3pt">
              <v:stroke linestyle="thinThin"/>
            </v:line>
          </w:pict>
        </mc:Fallback>
      </mc:AlternateContent>
    </w:r>
    <w:r>
      <w:rPr>
        <w:rFonts w:ascii="IRNazanin" w:hAnsi="IRNazanin" w:cs="IRNazanin" w:hint="cs"/>
        <w:b/>
        <w:bCs/>
        <w:sz w:val="26"/>
        <w:szCs w:val="26"/>
        <w:rtl/>
        <w:lang w:bidi="fa-IR"/>
      </w:rPr>
      <w:t>رکن پنجم: حج</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43109">
      <w:rPr>
        <w:rFonts w:ascii="IRNazli" w:hAnsi="IRNazli" w:cs="IRNazli"/>
        <w:noProof/>
        <w:rtl/>
      </w:rPr>
      <w:t>179</w:t>
    </w:r>
    <w:r w:rsidRPr="00791E3A">
      <w:rPr>
        <w:rFonts w:ascii="IRNazli" w:hAnsi="IRNazli" w:cs="IRNazli"/>
        <w:rtl/>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A4" w:rsidRPr="00C9167F" w:rsidRDefault="004D52A4" w:rsidP="004D52A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22240" behindDoc="0" locked="0" layoutInCell="1" allowOverlap="1" wp14:anchorId="5C1B2885" wp14:editId="18EE64D7">
              <wp:simplePos x="0" y="0"/>
              <wp:positionH relativeFrom="column">
                <wp:posOffset>0</wp:posOffset>
              </wp:positionH>
              <wp:positionV relativeFrom="paragraph">
                <wp:posOffset>288290</wp:posOffset>
              </wp:positionV>
              <wp:extent cx="4500245" cy="0"/>
              <wp:effectExtent l="24765" t="24130" r="27940" b="2349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flip:x;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Bc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yIgBc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زیارت قبر پیامبر </w:t>
    </w:r>
    <w:r w:rsidRPr="004D52A4">
      <w:rPr>
        <w:rFonts w:ascii="IRNazanin" w:hAnsi="IRNazanin" w:cs="CTraditional Arabic" w:hint="cs"/>
        <w:sz w:val="26"/>
        <w:szCs w:val="26"/>
        <w:rtl/>
        <w:lang w:bidi="fa-IR"/>
      </w:rPr>
      <w:t>ج</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43109">
      <w:rPr>
        <w:rFonts w:ascii="IRNazli" w:hAnsi="IRNazli" w:cs="IRNazli"/>
        <w:noProof/>
        <w:rtl/>
      </w:rPr>
      <w:t>183</w:t>
    </w:r>
    <w:r w:rsidRPr="00791E3A">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A4" w:rsidRPr="00C9167F" w:rsidRDefault="004D52A4" w:rsidP="0015700C">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3088" behindDoc="0" locked="0" layoutInCell="1" allowOverlap="1" wp14:anchorId="668FC33A" wp14:editId="3441813B">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43109">
      <w:rPr>
        <w:rFonts w:ascii="IRNazli" w:hAnsi="IRNazli" w:cs="IRNazli" w:hint="eastAsia"/>
        <w:noProof/>
        <w:rtl/>
      </w:rPr>
      <w:t>‌ك</w:t>
    </w:r>
    <w:r w:rsidRPr="00791E3A">
      <w:rPr>
        <w:rFonts w:ascii="IRNazli" w:hAnsi="IRNazli" w:cs="IRNazli"/>
        <w:rtl/>
      </w:rP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A4" w:rsidRPr="00C9167F" w:rsidRDefault="004D52A4" w:rsidP="004D52A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24288" behindDoc="0" locked="0" layoutInCell="1" allowOverlap="1" wp14:anchorId="463F97DF" wp14:editId="10B22B18">
              <wp:simplePos x="0" y="0"/>
              <wp:positionH relativeFrom="column">
                <wp:posOffset>0</wp:posOffset>
              </wp:positionH>
              <wp:positionV relativeFrom="paragraph">
                <wp:posOffset>288290</wp:posOffset>
              </wp:positionV>
              <wp:extent cx="4500245" cy="0"/>
              <wp:effectExtent l="24765" t="24130" r="27940" b="2349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flip:x;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XQs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2SXQs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قربانی و عقیقه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43109">
      <w:rPr>
        <w:rFonts w:ascii="IRNazli" w:hAnsi="IRNazli" w:cs="IRNazli"/>
        <w:noProof/>
        <w:rtl/>
      </w:rPr>
      <w:t>191</w:t>
    </w:r>
    <w:r w:rsidRPr="00791E3A">
      <w:rPr>
        <w:rFonts w:ascii="IRNazli" w:hAnsi="IRNazli" w:cs="IRNazli"/>
        <w:rtl/>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A4" w:rsidRPr="00C9167F" w:rsidRDefault="004D52A4" w:rsidP="004D52A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26336" behindDoc="0" locked="0" layoutInCell="1" allowOverlap="1" wp14:anchorId="172CBA9A" wp14:editId="29FF66D6">
              <wp:simplePos x="0" y="0"/>
              <wp:positionH relativeFrom="column">
                <wp:posOffset>0</wp:posOffset>
              </wp:positionH>
              <wp:positionV relativeFrom="paragraph">
                <wp:posOffset>288290</wp:posOffset>
              </wp:positionV>
              <wp:extent cx="4500245" cy="0"/>
              <wp:effectExtent l="24765" t="24130" r="27940" b="2349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flip:x;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lxu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CLGXG4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قرآنکریم</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43109">
      <w:rPr>
        <w:rFonts w:ascii="IRNazli" w:hAnsi="IRNazli" w:cs="IRNazli"/>
        <w:noProof/>
        <w:rtl/>
      </w:rPr>
      <w:t>197</w:t>
    </w:r>
    <w:r w:rsidRPr="00791E3A">
      <w:rPr>
        <w:rFonts w:ascii="IRNazli" w:hAnsi="IRNazli" w:cs="IRNazli"/>
        <w:rtl/>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A4" w:rsidRPr="00C9167F" w:rsidRDefault="004D52A4" w:rsidP="004D52A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28384" behindDoc="0" locked="0" layoutInCell="1" allowOverlap="1" wp14:anchorId="7AEDE9B4" wp14:editId="142BA08B">
              <wp:simplePos x="0" y="0"/>
              <wp:positionH relativeFrom="column">
                <wp:posOffset>0</wp:posOffset>
              </wp:positionH>
              <wp:positionV relativeFrom="paragraph">
                <wp:posOffset>288290</wp:posOffset>
              </wp:positionV>
              <wp:extent cx="4500245" cy="0"/>
              <wp:effectExtent l="24765" t="24130" r="27940" b="2349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flip:x;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SgeLw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" strokeweight="3pt">
              <v:stroke linestyle="thinThin"/>
            </v:line>
          </w:pict>
        </mc:Fallback>
      </mc:AlternateContent>
    </w:r>
    <w:r>
      <w:rPr>
        <w:rFonts w:ascii="IRNazanin" w:hAnsi="IRNazanin" w:cs="IRNazanin" w:hint="cs"/>
        <w:b/>
        <w:bCs/>
        <w:sz w:val="26"/>
        <w:szCs w:val="26"/>
        <w:rtl/>
        <w:lang w:bidi="fa-IR"/>
      </w:rPr>
      <w:t>تفسیر برخی از سوره‌های کوتاه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43109">
      <w:rPr>
        <w:rFonts w:ascii="IRNazli" w:hAnsi="IRNazli" w:cs="IRNazli"/>
        <w:noProof/>
        <w:rtl/>
      </w:rPr>
      <w:t>207</w:t>
    </w:r>
    <w:r w:rsidRPr="00791E3A">
      <w:rPr>
        <w:rFonts w:ascii="IRNazli" w:hAnsi="IRNazli" w:cs="IRNazli"/>
        <w:rtl/>
      </w:rP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A4" w:rsidRPr="00C9167F" w:rsidRDefault="004D52A4" w:rsidP="004D52A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30432" behindDoc="0" locked="0" layoutInCell="1" allowOverlap="1" wp14:anchorId="189989BF" wp14:editId="55461CBC">
              <wp:simplePos x="0" y="0"/>
              <wp:positionH relativeFrom="column">
                <wp:posOffset>0</wp:posOffset>
              </wp:positionH>
              <wp:positionV relativeFrom="paragraph">
                <wp:posOffset>288290</wp:posOffset>
              </wp:positionV>
              <wp:extent cx="4500245" cy="0"/>
              <wp:effectExtent l="24765" t="24130" r="27940" b="2349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flip:x;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LSOLg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qELSO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سنت</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43109">
      <w:rPr>
        <w:rFonts w:ascii="IRNazli" w:hAnsi="IRNazli" w:cs="IRNazli"/>
        <w:noProof/>
        <w:rtl/>
      </w:rPr>
      <w:t>211</w:t>
    </w:r>
    <w:r w:rsidRPr="00791E3A">
      <w:rPr>
        <w:rFonts w:ascii="IRNazli" w:hAnsi="IRNazli" w:cs="IRNazli"/>
        <w:rtl/>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A4" w:rsidRPr="00C9167F" w:rsidRDefault="004D52A4" w:rsidP="004D52A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32480" behindDoc="0" locked="0" layoutInCell="1" allowOverlap="1" wp14:anchorId="47A50AB8" wp14:editId="21990C10">
              <wp:simplePos x="0" y="0"/>
              <wp:positionH relativeFrom="column">
                <wp:posOffset>0</wp:posOffset>
              </wp:positionH>
              <wp:positionV relativeFrom="paragraph">
                <wp:posOffset>288290</wp:posOffset>
              </wp:positionV>
              <wp:extent cx="4500245" cy="0"/>
              <wp:effectExtent l="24765" t="24130" r="27940" b="2349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flip:x;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ue8D+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دعاهایی منتخب برای کودکان و بزرگ‌سالان</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43109">
      <w:rPr>
        <w:rFonts w:ascii="IRNazli" w:hAnsi="IRNazli" w:cs="IRNazli"/>
        <w:noProof/>
        <w:rtl/>
      </w:rPr>
      <w:t>223</w:t>
    </w:r>
    <w:r w:rsidRPr="00791E3A">
      <w:rPr>
        <w:rFonts w:ascii="IRNazli" w:hAnsi="IRNazli" w:cs="IRNazli"/>
        <w:rtl/>
      </w:rP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A4" w:rsidRPr="00C9167F" w:rsidRDefault="004D52A4" w:rsidP="004D52A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34528" behindDoc="0" locked="0" layoutInCell="1" allowOverlap="1" wp14:anchorId="20229196" wp14:editId="6937EB9A">
              <wp:simplePos x="0" y="0"/>
              <wp:positionH relativeFrom="column">
                <wp:posOffset>0</wp:posOffset>
              </wp:positionH>
              <wp:positionV relativeFrom="paragraph">
                <wp:posOffset>288290</wp:posOffset>
              </wp:positionV>
              <wp:extent cx="4500245" cy="0"/>
              <wp:effectExtent l="24765" t="24130" r="27940" b="2349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flip:x;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Px0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HNs/HQ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 xml:space="preserve">سیره، اخلاق و آداب پیامبر </w:t>
    </w:r>
    <w:r w:rsidRPr="004D52A4">
      <w:rPr>
        <w:rFonts w:ascii="IRNazanin" w:hAnsi="IRNazanin" w:cs="CTraditional Arabic" w:hint="cs"/>
        <w:sz w:val="26"/>
        <w:szCs w:val="26"/>
        <w:rtl/>
        <w:lang w:bidi="fa-IR"/>
      </w:rPr>
      <w:t>ج</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43109">
      <w:rPr>
        <w:rFonts w:ascii="IRNazli" w:hAnsi="IRNazli" w:cs="IRNazli"/>
        <w:noProof/>
        <w:rtl/>
      </w:rPr>
      <w:t>237</w:t>
    </w:r>
    <w:r w:rsidRPr="00791E3A">
      <w:rPr>
        <w:rFonts w:ascii="IRNazli" w:hAnsi="IRNazli" w:cs="IRNazli"/>
        <w:rtl/>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A4" w:rsidRPr="00C9167F" w:rsidRDefault="004D52A4" w:rsidP="004D52A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36576" behindDoc="0" locked="0" layoutInCell="1" allowOverlap="1" wp14:anchorId="0AB74DB1" wp14:editId="352C38EC">
              <wp:simplePos x="0" y="0"/>
              <wp:positionH relativeFrom="column">
                <wp:posOffset>0</wp:posOffset>
              </wp:positionH>
              <wp:positionV relativeFrom="paragraph">
                <wp:posOffset>288290</wp:posOffset>
              </wp:positionV>
              <wp:extent cx="4500245" cy="0"/>
              <wp:effectExtent l="24765" t="24130" r="27940" b="2349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flip:x;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4gE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HcHiAQ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اخلاق و آداب اسلامی</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43109">
      <w:rPr>
        <w:rFonts w:ascii="IRNazli" w:hAnsi="IRNazli" w:cs="IRNazli"/>
        <w:noProof/>
        <w:rtl/>
      </w:rPr>
      <w:t>245</w:t>
    </w:r>
    <w:r w:rsidRPr="00791E3A">
      <w:rPr>
        <w:rFonts w:ascii="IRNazli" w:hAnsi="IRNazli" w:cs="IRNazli"/>
        <w:rtl/>
      </w:rPr>
      <w:fldChar w:fldCharType="end"/>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A4" w:rsidRPr="00C9167F" w:rsidRDefault="004D52A4" w:rsidP="004D52A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38624" behindDoc="0" locked="0" layoutInCell="1" allowOverlap="1" wp14:anchorId="0EF3B61D" wp14:editId="369E3B2C">
              <wp:simplePos x="0" y="0"/>
              <wp:positionH relativeFrom="column">
                <wp:posOffset>0</wp:posOffset>
              </wp:positionH>
              <wp:positionV relativeFrom="paragraph">
                <wp:posOffset>288290</wp:posOffset>
              </wp:positionV>
              <wp:extent cx="4500245" cy="0"/>
              <wp:effectExtent l="24765" t="24130" r="27940" b="2349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flip:x;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hSULg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7uhSU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احسان</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43109">
      <w:rPr>
        <w:rFonts w:ascii="IRNazli" w:hAnsi="IRNazli" w:cs="IRNazli"/>
        <w:noProof/>
        <w:rtl/>
      </w:rPr>
      <w:t>249</w:t>
    </w:r>
    <w:r w:rsidRPr="00791E3A">
      <w:rPr>
        <w:rFonts w:ascii="IRNazli" w:hAnsi="IRNazli" w:cs="IRNazli"/>
        <w:rtl/>
      </w:rPr>
      <w:fldChar w:fldCharType="end"/>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A4" w:rsidRPr="00C9167F" w:rsidRDefault="004D52A4" w:rsidP="004D52A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40672" behindDoc="0" locked="0" layoutInCell="1" allowOverlap="1" wp14:anchorId="722DCCDA" wp14:editId="6218B87C">
              <wp:simplePos x="0" y="0"/>
              <wp:positionH relativeFrom="column">
                <wp:posOffset>0</wp:posOffset>
              </wp:positionH>
              <wp:positionV relativeFrom="paragraph">
                <wp:posOffset>288290</wp:posOffset>
              </wp:positionV>
              <wp:extent cx="4500245" cy="0"/>
              <wp:effectExtent l="24765" t="24130" r="27940" b="2349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flip:x;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0WDk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از جمله آداب اسلامی برای نونهالان</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43109">
      <w:rPr>
        <w:rFonts w:ascii="IRNazli" w:hAnsi="IRNazli" w:cs="IRNazli"/>
        <w:noProof/>
        <w:rtl/>
      </w:rPr>
      <w:t>259</w:t>
    </w:r>
    <w:r w:rsidRPr="00791E3A">
      <w:rPr>
        <w:rFonts w:ascii="IRNazli" w:hAnsi="IRNazli" w:cs="IRNazli"/>
        <w:rtl/>
      </w:rPr>
      <w:fldChar w:fldCharType="end"/>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A4" w:rsidRPr="00C9167F" w:rsidRDefault="004D52A4" w:rsidP="004D52A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42720" behindDoc="0" locked="0" layoutInCell="1" allowOverlap="1" wp14:anchorId="55AA12F7" wp14:editId="78A660F9">
              <wp:simplePos x="0" y="0"/>
              <wp:positionH relativeFrom="column">
                <wp:posOffset>0</wp:posOffset>
              </wp:positionH>
              <wp:positionV relativeFrom="paragraph">
                <wp:posOffset>288290</wp:posOffset>
              </wp:positionV>
              <wp:extent cx="4500245" cy="0"/>
              <wp:effectExtent l="24765" t="24130" r="27940" b="2349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flip:x;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1b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ICSHVs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بعضی از محرمات و منهیات</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43109">
      <w:rPr>
        <w:rFonts w:ascii="IRNazli" w:hAnsi="IRNazli" w:cs="IRNazli"/>
        <w:noProof/>
        <w:rtl/>
      </w:rPr>
      <w:t>275</w:t>
    </w:r>
    <w:r w:rsidRPr="00791E3A">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A4" w:rsidRDefault="004D52A4">
    <w:pPr>
      <w:pStyle w:val="Header"/>
      <w:rPr>
        <w:sz w:val="34"/>
        <w:szCs w:val="34"/>
        <w:rtl/>
        <w:lang w:bidi="fa-IR"/>
      </w:rPr>
    </w:pPr>
  </w:p>
  <w:p w:rsidR="004D52A4" w:rsidRPr="0015700C" w:rsidRDefault="004D52A4">
    <w:pPr>
      <w:pStyle w:val="Header"/>
      <w:rPr>
        <w:sz w:val="36"/>
        <w:szCs w:val="36"/>
        <w:lang w:bidi="fa-IR"/>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A4" w:rsidRPr="00C9167F" w:rsidRDefault="004D52A4" w:rsidP="004D52A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44768" behindDoc="0" locked="0" layoutInCell="1" allowOverlap="1" wp14:anchorId="29F0A6A7" wp14:editId="10360C91">
              <wp:simplePos x="0" y="0"/>
              <wp:positionH relativeFrom="column">
                <wp:posOffset>0</wp:posOffset>
              </wp:positionH>
              <wp:positionV relativeFrom="paragraph">
                <wp:posOffset>288290</wp:posOffset>
              </wp:positionV>
              <wp:extent cx="4500245" cy="0"/>
              <wp:effectExtent l="24765" t="24130" r="27940" b="2349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flip:x;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E+Wkr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خاتمه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43109">
      <w:rPr>
        <w:rFonts w:ascii="IRNazli" w:hAnsi="IRNazli" w:cs="IRNazli"/>
        <w:noProof/>
        <w:rtl/>
      </w:rPr>
      <w:t>279</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A4" w:rsidRDefault="004D52A4">
    <w:pPr>
      <w:pStyle w:val="Header"/>
      <w:rPr>
        <w:sz w:val="34"/>
        <w:szCs w:val="34"/>
        <w:rtl/>
        <w:lang w:bidi="fa-IR"/>
      </w:rPr>
    </w:pPr>
  </w:p>
  <w:p w:rsidR="004D52A4" w:rsidRPr="0015700C" w:rsidRDefault="004D52A4">
    <w:pPr>
      <w:pStyle w:val="Header"/>
      <w:rPr>
        <w:sz w:val="36"/>
        <w:szCs w:val="36"/>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A4" w:rsidRPr="00C9167F" w:rsidRDefault="004D52A4" w:rsidP="0015700C">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5136" behindDoc="0" locked="0" layoutInCell="1" allowOverlap="1" wp14:anchorId="2D45CD47" wp14:editId="69E0E446">
              <wp:simplePos x="0" y="0"/>
              <wp:positionH relativeFrom="column">
                <wp:posOffset>0</wp:posOffset>
              </wp:positionH>
              <wp:positionV relativeFrom="paragraph">
                <wp:posOffset>288290</wp:posOffset>
              </wp:positionV>
              <wp:extent cx="4500245" cy="0"/>
              <wp:effectExtent l="24765" t="24130" r="2794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catH2LgIAAEw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پیشگفتار</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43109">
      <w:rPr>
        <w:rFonts w:ascii="IRNazli" w:hAnsi="IRNazli" w:cs="IRNazli"/>
        <w:noProof/>
        <w:rtl/>
      </w:rPr>
      <w:t>5</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A4" w:rsidRPr="00C9167F" w:rsidRDefault="004D52A4" w:rsidP="0015700C">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7184" behindDoc="0" locked="0" layoutInCell="1" allowOverlap="1" wp14:anchorId="55A4943D" wp14:editId="25D7C5AC">
              <wp:simplePos x="0" y="0"/>
              <wp:positionH relativeFrom="column">
                <wp:posOffset>0</wp:posOffset>
              </wp:positionH>
              <wp:positionV relativeFrom="paragraph">
                <wp:posOffset>288290</wp:posOffset>
              </wp:positionV>
              <wp:extent cx="4500245" cy="0"/>
              <wp:effectExtent l="24765" t="24130" r="27940" b="234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33Ui3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شریعتی کامل</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43109">
      <w:rPr>
        <w:rFonts w:ascii="IRNazli" w:hAnsi="IRNazli" w:cs="IRNazli"/>
        <w:noProof/>
        <w:rtl/>
      </w:rPr>
      <w:t>11</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A4" w:rsidRPr="00C9167F" w:rsidRDefault="004D52A4" w:rsidP="0015700C">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9232" behindDoc="0" locked="0" layoutInCell="1" allowOverlap="1" wp14:anchorId="0CAD6A66" wp14:editId="73D78426">
              <wp:simplePos x="0" y="0"/>
              <wp:positionH relativeFrom="column">
                <wp:posOffset>0</wp:posOffset>
              </wp:positionH>
              <wp:positionV relativeFrom="paragraph">
                <wp:posOffset>288290</wp:posOffset>
              </wp:positionV>
              <wp:extent cx="4500245" cy="0"/>
              <wp:effectExtent l="24765" t="24130" r="2794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e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2lQ3o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مسایل چهارگانه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43109">
      <w:rPr>
        <w:rFonts w:ascii="IRNazli" w:hAnsi="IRNazli" w:cs="IRNazli"/>
        <w:noProof/>
        <w:rtl/>
      </w:rPr>
      <w:t>15</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A4" w:rsidRPr="00C9167F" w:rsidRDefault="004D52A4" w:rsidP="0015700C">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1280" behindDoc="0" locked="0" layoutInCell="1" allowOverlap="1" wp14:anchorId="6B72A83E" wp14:editId="28AD4DA2">
              <wp:simplePos x="0" y="0"/>
              <wp:positionH relativeFrom="column">
                <wp:posOffset>0</wp:posOffset>
              </wp:positionH>
              <wp:positionV relativeFrom="paragraph">
                <wp:posOffset>288290</wp:posOffset>
              </wp:positionV>
              <wp:extent cx="4500245" cy="0"/>
              <wp:effectExtent l="24765" t="24130" r="2794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4Vy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eEeFci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مراتب دین اسلام</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43109">
      <w:rPr>
        <w:rFonts w:ascii="IRNazli" w:hAnsi="IRNazli" w:cs="IRNazli"/>
        <w:noProof/>
        <w:rtl/>
      </w:rPr>
      <w:t>23</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D41E0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035554"/>
    <w:multiLevelType w:val="hybridMultilevel"/>
    <w:tmpl w:val="7DE63F60"/>
    <w:lvl w:ilvl="0" w:tplc="B164DB4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64F269E"/>
    <w:multiLevelType w:val="hybridMultilevel"/>
    <w:tmpl w:val="D9902CD4"/>
    <w:lvl w:ilvl="0" w:tplc="215AC68A">
      <w:start w:val="1"/>
      <w:numFmt w:val="decimal"/>
      <w:lvlText w:val="(%1)"/>
      <w:lvlJc w:val="left"/>
      <w:pPr>
        <w:ind w:left="720" w:hanging="360"/>
      </w:pPr>
      <w:rPr>
        <w:rFonts w:ascii="IRNazli" w:hAnsi="IRNazli" w:cs="IRNaz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E23CD"/>
    <w:multiLevelType w:val="hybridMultilevel"/>
    <w:tmpl w:val="2BA021DA"/>
    <w:lvl w:ilvl="0" w:tplc="04090001">
      <w:start w:val="1"/>
      <w:numFmt w:val="bullet"/>
      <w:lvlText w:val=""/>
      <w:lvlJc w:val="left"/>
      <w:pPr>
        <w:tabs>
          <w:tab w:val="num" w:pos="876"/>
        </w:tabs>
        <w:ind w:left="876" w:hanging="360"/>
      </w:pPr>
      <w:rPr>
        <w:rFonts w:ascii="Symbol" w:hAnsi="Symbol" w:hint="default"/>
      </w:rPr>
    </w:lvl>
    <w:lvl w:ilvl="1" w:tplc="04090003" w:tentative="1">
      <w:start w:val="1"/>
      <w:numFmt w:val="bullet"/>
      <w:lvlText w:val="o"/>
      <w:lvlJc w:val="left"/>
      <w:pPr>
        <w:tabs>
          <w:tab w:val="num" w:pos="1596"/>
        </w:tabs>
        <w:ind w:left="1596" w:hanging="360"/>
      </w:pPr>
      <w:rPr>
        <w:rFonts w:ascii="Courier New" w:hAnsi="Courier New" w:cs="Courier New" w:hint="default"/>
      </w:rPr>
    </w:lvl>
    <w:lvl w:ilvl="2" w:tplc="04090005" w:tentative="1">
      <w:start w:val="1"/>
      <w:numFmt w:val="bullet"/>
      <w:lvlText w:val=""/>
      <w:lvlJc w:val="left"/>
      <w:pPr>
        <w:tabs>
          <w:tab w:val="num" w:pos="2316"/>
        </w:tabs>
        <w:ind w:left="2316" w:hanging="360"/>
      </w:pPr>
      <w:rPr>
        <w:rFonts w:ascii="Wingdings" w:hAnsi="Wingdings" w:hint="default"/>
      </w:rPr>
    </w:lvl>
    <w:lvl w:ilvl="3" w:tplc="04090001" w:tentative="1">
      <w:start w:val="1"/>
      <w:numFmt w:val="bullet"/>
      <w:lvlText w:val=""/>
      <w:lvlJc w:val="left"/>
      <w:pPr>
        <w:tabs>
          <w:tab w:val="num" w:pos="3036"/>
        </w:tabs>
        <w:ind w:left="3036" w:hanging="360"/>
      </w:pPr>
      <w:rPr>
        <w:rFonts w:ascii="Symbol" w:hAnsi="Symbol" w:hint="default"/>
      </w:rPr>
    </w:lvl>
    <w:lvl w:ilvl="4" w:tplc="04090003" w:tentative="1">
      <w:start w:val="1"/>
      <w:numFmt w:val="bullet"/>
      <w:lvlText w:val="o"/>
      <w:lvlJc w:val="left"/>
      <w:pPr>
        <w:tabs>
          <w:tab w:val="num" w:pos="3756"/>
        </w:tabs>
        <w:ind w:left="3756" w:hanging="360"/>
      </w:pPr>
      <w:rPr>
        <w:rFonts w:ascii="Courier New" w:hAnsi="Courier New" w:cs="Courier New" w:hint="default"/>
      </w:rPr>
    </w:lvl>
    <w:lvl w:ilvl="5" w:tplc="04090005" w:tentative="1">
      <w:start w:val="1"/>
      <w:numFmt w:val="bullet"/>
      <w:lvlText w:val=""/>
      <w:lvlJc w:val="left"/>
      <w:pPr>
        <w:tabs>
          <w:tab w:val="num" w:pos="4476"/>
        </w:tabs>
        <w:ind w:left="4476" w:hanging="360"/>
      </w:pPr>
      <w:rPr>
        <w:rFonts w:ascii="Wingdings" w:hAnsi="Wingdings" w:hint="default"/>
      </w:rPr>
    </w:lvl>
    <w:lvl w:ilvl="6" w:tplc="04090001" w:tentative="1">
      <w:start w:val="1"/>
      <w:numFmt w:val="bullet"/>
      <w:lvlText w:val=""/>
      <w:lvlJc w:val="left"/>
      <w:pPr>
        <w:tabs>
          <w:tab w:val="num" w:pos="5196"/>
        </w:tabs>
        <w:ind w:left="5196" w:hanging="360"/>
      </w:pPr>
      <w:rPr>
        <w:rFonts w:ascii="Symbol" w:hAnsi="Symbol" w:hint="default"/>
      </w:rPr>
    </w:lvl>
    <w:lvl w:ilvl="7" w:tplc="04090003" w:tentative="1">
      <w:start w:val="1"/>
      <w:numFmt w:val="bullet"/>
      <w:lvlText w:val="o"/>
      <w:lvlJc w:val="left"/>
      <w:pPr>
        <w:tabs>
          <w:tab w:val="num" w:pos="5916"/>
        </w:tabs>
        <w:ind w:left="5916" w:hanging="360"/>
      </w:pPr>
      <w:rPr>
        <w:rFonts w:ascii="Courier New" w:hAnsi="Courier New" w:cs="Courier New" w:hint="default"/>
      </w:rPr>
    </w:lvl>
    <w:lvl w:ilvl="8" w:tplc="04090005" w:tentative="1">
      <w:start w:val="1"/>
      <w:numFmt w:val="bullet"/>
      <w:lvlText w:val=""/>
      <w:lvlJc w:val="left"/>
      <w:pPr>
        <w:tabs>
          <w:tab w:val="num" w:pos="6636"/>
        </w:tabs>
        <w:ind w:left="6636" w:hanging="360"/>
      </w:pPr>
      <w:rPr>
        <w:rFonts w:ascii="Wingdings" w:hAnsi="Wingdings" w:hint="default"/>
      </w:rPr>
    </w:lvl>
  </w:abstractNum>
  <w:abstractNum w:abstractNumId="4">
    <w:nsid w:val="081F2CD6"/>
    <w:multiLevelType w:val="hybridMultilevel"/>
    <w:tmpl w:val="6CC8CE5E"/>
    <w:lvl w:ilvl="0" w:tplc="B164DB4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09746827"/>
    <w:multiLevelType w:val="hybridMultilevel"/>
    <w:tmpl w:val="E89667A2"/>
    <w:lvl w:ilvl="0" w:tplc="B164DB4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09A40CAB"/>
    <w:multiLevelType w:val="hybridMultilevel"/>
    <w:tmpl w:val="3BDE1DD0"/>
    <w:lvl w:ilvl="0" w:tplc="B164DB4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0D325DF2"/>
    <w:multiLevelType w:val="hybridMultilevel"/>
    <w:tmpl w:val="2668D586"/>
    <w:lvl w:ilvl="0" w:tplc="04090001">
      <w:start w:val="1"/>
      <w:numFmt w:val="bullet"/>
      <w:lvlText w:val=""/>
      <w:lvlJc w:val="left"/>
      <w:pPr>
        <w:tabs>
          <w:tab w:val="num" w:pos="876"/>
        </w:tabs>
        <w:ind w:left="876" w:hanging="360"/>
      </w:pPr>
      <w:rPr>
        <w:rFonts w:ascii="Symbol" w:hAnsi="Symbol" w:hint="default"/>
      </w:rPr>
    </w:lvl>
    <w:lvl w:ilvl="1" w:tplc="04090003" w:tentative="1">
      <w:start w:val="1"/>
      <w:numFmt w:val="bullet"/>
      <w:lvlText w:val="o"/>
      <w:lvlJc w:val="left"/>
      <w:pPr>
        <w:tabs>
          <w:tab w:val="num" w:pos="1596"/>
        </w:tabs>
        <w:ind w:left="1596" w:hanging="360"/>
      </w:pPr>
      <w:rPr>
        <w:rFonts w:ascii="Courier New" w:hAnsi="Courier New" w:cs="Courier New" w:hint="default"/>
      </w:rPr>
    </w:lvl>
    <w:lvl w:ilvl="2" w:tplc="04090005" w:tentative="1">
      <w:start w:val="1"/>
      <w:numFmt w:val="bullet"/>
      <w:lvlText w:val=""/>
      <w:lvlJc w:val="left"/>
      <w:pPr>
        <w:tabs>
          <w:tab w:val="num" w:pos="2316"/>
        </w:tabs>
        <w:ind w:left="2316" w:hanging="360"/>
      </w:pPr>
      <w:rPr>
        <w:rFonts w:ascii="Wingdings" w:hAnsi="Wingdings" w:hint="default"/>
      </w:rPr>
    </w:lvl>
    <w:lvl w:ilvl="3" w:tplc="04090001" w:tentative="1">
      <w:start w:val="1"/>
      <w:numFmt w:val="bullet"/>
      <w:lvlText w:val=""/>
      <w:lvlJc w:val="left"/>
      <w:pPr>
        <w:tabs>
          <w:tab w:val="num" w:pos="3036"/>
        </w:tabs>
        <w:ind w:left="3036" w:hanging="360"/>
      </w:pPr>
      <w:rPr>
        <w:rFonts w:ascii="Symbol" w:hAnsi="Symbol" w:hint="default"/>
      </w:rPr>
    </w:lvl>
    <w:lvl w:ilvl="4" w:tplc="04090003" w:tentative="1">
      <w:start w:val="1"/>
      <w:numFmt w:val="bullet"/>
      <w:lvlText w:val="o"/>
      <w:lvlJc w:val="left"/>
      <w:pPr>
        <w:tabs>
          <w:tab w:val="num" w:pos="3756"/>
        </w:tabs>
        <w:ind w:left="3756" w:hanging="360"/>
      </w:pPr>
      <w:rPr>
        <w:rFonts w:ascii="Courier New" w:hAnsi="Courier New" w:cs="Courier New" w:hint="default"/>
      </w:rPr>
    </w:lvl>
    <w:lvl w:ilvl="5" w:tplc="04090005" w:tentative="1">
      <w:start w:val="1"/>
      <w:numFmt w:val="bullet"/>
      <w:lvlText w:val=""/>
      <w:lvlJc w:val="left"/>
      <w:pPr>
        <w:tabs>
          <w:tab w:val="num" w:pos="4476"/>
        </w:tabs>
        <w:ind w:left="4476" w:hanging="360"/>
      </w:pPr>
      <w:rPr>
        <w:rFonts w:ascii="Wingdings" w:hAnsi="Wingdings" w:hint="default"/>
      </w:rPr>
    </w:lvl>
    <w:lvl w:ilvl="6" w:tplc="04090001" w:tentative="1">
      <w:start w:val="1"/>
      <w:numFmt w:val="bullet"/>
      <w:lvlText w:val=""/>
      <w:lvlJc w:val="left"/>
      <w:pPr>
        <w:tabs>
          <w:tab w:val="num" w:pos="5196"/>
        </w:tabs>
        <w:ind w:left="5196" w:hanging="360"/>
      </w:pPr>
      <w:rPr>
        <w:rFonts w:ascii="Symbol" w:hAnsi="Symbol" w:hint="default"/>
      </w:rPr>
    </w:lvl>
    <w:lvl w:ilvl="7" w:tplc="04090003" w:tentative="1">
      <w:start w:val="1"/>
      <w:numFmt w:val="bullet"/>
      <w:lvlText w:val="o"/>
      <w:lvlJc w:val="left"/>
      <w:pPr>
        <w:tabs>
          <w:tab w:val="num" w:pos="5916"/>
        </w:tabs>
        <w:ind w:left="5916" w:hanging="360"/>
      </w:pPr>
      <w:rPr>
        <w:rFonts w:ascii="Courier New" w:hAnsi="Courier New" w:cs="Courier New" w:hint="default"/>
      </w:rPr>
    </w:lvl>
    <w:lvl w:ilvl="8" w:tplc="04090005" w:tentative="1">
      <w:start w:val="1"/>
      <w:numFmt w:val="bullet"/>
      <w:lvlText w:val=""/>
      <w:lvlJc w:val="left"/>
      <w:pPr>
        <w:tabs>
          <w:tab w:val="num" w:pos="6636"/>
        </w:tabs>
        <w:ind w:left="6636" w:hanging="360"/>
      </w:pPr>
      <w:rPr>
        <w:rFonts w:ascii="Wingdings" w:hAnsi="Wingdings" w:hint="default"/>
      </w:rPr>
    </w:lvl>
  </w:abstractNum>
  <w:abstractNum w:abstractNumId="8">
    <w:nsid w:val="0D69220F"/>
    <w:multiLevelType w:val="hybridMultilevel"/>
    <w:tmpl w:val="4FB66D4C"/>
    <w:lvl w:ilvl="0" w:tplc="04090001">
      <w:start w:val="1"/>
      <w:numFmt w:val="bullet"/>
      <w:lvlText w:val=""/>
      <w:lvlJc w:val="left"/>
      <w:pPr>
        <w:tabs>
          <w:tab w:val="num" w:pos="876"/>
        </w:tabs>
        <w:ind w:left="876" w:hanging="360"/>
      </w:pPr>
      <w:rPr>
        <w:rFonts w:ascii="Symbol" w:hAnsi="Symbol" w:hint="default"/>
      </w:rPr>
    </w:lvl>
    <w:lvl w:ilvl="1" w:tplc="04090003" w:tentative="1">
      <w:start w:val="1"/>
      <w:numFmt w:val="bullet"/>
      <w:lvlText w:val="o"/>
      <w:lvlJc w:val="left"/>
      <w:pPr>
        <w:tabs>
          <w:tab w:val="num" w:pos="1596"/>
        </w:tabs>
        <w:ind w:left="1596" w:hanging="360"/>
      </w:pPr>
      <w:rPr>
        <w:rFonts w:ascii="Courier New" w:hAnsi="Courier New" w:cs="Courier New" w:hint="default"/>
      </w:rPr>
    </w:lvl>
    <w:lvl w:ilvl="2" w:tplc="04090005" w:tentative="1">
      <w:start w:val="1"/>
      <w:numFmt w:val="bullet"/>
      <w:lvlText w:val=""/>
      <w:lvlJc w:val="left"/>
      <w:pPr>
        <w:tabs>
          <w:tab w:val="num" w:pos="2316"/>
        </w:tabs>
        <w:ind w:left="2316" w:hanging="360"/>
      </w:pPr>
      <w:rPr>
        <w:rFonts w:ascii="Wingdings" w:hAnsi="Wingdings" w:hint="default"/>
      </w:rPr>
    </w:lvl>
    <w:lvl w:ilvl="3" w:tplc="04090001" w:tentative="1">
      <w:start w:val="1"/>
      <w:numFmt w:val="bullet"/>
      <w:lvlText w:val=""/>
      <w:lvlJc w:val="left"/>
      <w:pPr>
        <w:tabs>
          <w:tab w:val="num" w:pos="3036"/>
        </w:tabs>
        <w:ind w:left="3036" w:hanging="360"/>
      </w:pPr>
      <w:rPr>
        <w:rFonts w:ascii="Symbol" w:hAnsi="Symbol" w:hint="default"/>
      </w:rPr>
    </w:lvl>
    <w:lvl w:ilvl="4" w:tplc="04090003" w:tentative="1">
      <w:start w:val="1"/>
      <w:numFmt w:val="bullet"/>
      <w:lvlText w:val="o"/>
      <w:lvlJc w:val="left"/>
      <w:pPr>
        <w:tabs>
          <w:tab w:val="num" w:pos="3756"/>
        </w:tabs>
        <w:ind w:left="3756" w:hanging="360"/>
      </w:pPr>
      <w:rPr>
        <w:rFonts w:ascii="Courier New" w:hAnsi="Courier New" w:cs="Courier New" w:hint="default"/>
      </w:rPr>
    </w:lvl>
    <w:lvl w:ilvl="5" w:tplc="04090005" w:tentative="1">
      <w:start w:val="1"/>
      <w:numFmt w:val="bullet"/>
      <w:lvlText w:val=""/>
      <w:lvlJc w:val="left"/>
      <w:pPr>
        <w:tabs>
          <w:tab w:val="num" w:pos="4476"/>
        </w:tabs>
        <w:ind w:left="4476" w:hanging="360"/>
      </w:pPr>
      <w:rPr>
        <w:rFonts w:ascii="Wingdings" w:hAnsi="Wingdings" w:hint="default"/>
      </w:rPr>
    </w:lvl>
    <w:lvl w:ilvl="6" w:tplc="04090001" w:tentative="1">
      <w:start w:val="1"/>
      <w:numFmt w:val="bullet"/>
      <w:lvlText w:val=""/>
      <w:lvlJc w:val="left"/>
      <w:pPr>
        <w:tabs>
          <w:tab w:val="num" w:pos="5196"/>
        </w:tabs>
        <w:ind w:left="5196" w:hanging="360"/>
      </w:pPr>
      <w:rPr>
        <w:rFonts w:ascii="Symbol" w:hAnsi="Symbol" w:hint="default"/>
      </w:rPr>
    </w:lvl>
    <w:lvl w:ilvl="7" w:tplc="04090003" w:tentative="1">
      <w:start w:val="1"/>
      <w:numFmt w:val="bullet"/>
      <w:lvlText w:val="o"/>
      <w:lvlJc w:val="left"/>
      <w:pPr>
        <w:tabs>
          <w:tab w:val="num" w:pos="5916"/>
        </w:tabs>
        <w:ind w:left="5916" w:hanging="360"/>
      </w:pPr>
      <w:rPr>
        <w:rFonts w:ascii="Courier New" w:hAnsi="Courier New" w:cs="Courier New" w:hint="default"/>
      </w:rPr>
    </w:lvl>
    <w:lvl w:ilvl="8" w:tplc="04090005" w:tentative="1">
      <w:start w:val="1"/>
      <w:numFmt w:val="bullet"/>
      <w:lvlText w:val=""/>
      <w:lvlJc w:val="left"/>
      <w:pPr>
        <w:tabs>
          <w:tab w:val="num" w:pos="6636"/>
        </w:tabs>
        <w:ind w:left="6636" w:hanging="360"/>
      </w:pPr>
      <w:rPr>
        <w:rFonts w:ascii="Wingdings" w:hAnsi="Wingdings" w:hint="default"/>
      </w:rPr>
    </w:lvl>
  </w:abstractNum>
  <w:abstractNum w:abstractNumId="9">
    <w:nsid w:val="114D70AA"/>
    <w:multiLevelType w:val="hybridMultilevel"/>
    <w:tmpl w:val="3C8ADBE4"/>
    <w:lvl w:ilvl="0" w:tplc="419ED9BE">
      <w:start w:val="1"/>
      <w:numFmt w:val="decimal"/>
      <w:lvlText w:val="(%1)"/>
      <w:lvlJc w:val="left"/>
      <w:pPr>
        <w:tabs>
          <w:tab w:val="num" w:pos="499"/>
        </w:tabs>
        <w:ind w:left="499" w:hanging="375"/>
      </w:pPr>
      <w:rPr>
        <w:rFonts w:ascii="IRNazli" w:hAnsi="IRNazli" w:cs="IRNazli" w:hint="default"/>
      </w:rPr>
    </w:lvl>
    <w:lvl w:ilvl="1" w:tplc="04090019" w:tentative="1">
      <w:start w:val="1"/>
      <w:numFmt w:val="lowerLetter"/>
      <w:lvlText w:val="%2."/>
      <w:lvlJc w:val="left"/>
      <w:pPr>
        <w:tabs>
          <w:tab w:val="num" w:pos="1204"/>
        </w:tabs>
        <w:ind w:left="1204" w:hanging="360"/>
      </w:pPr>
    </w:lvl>
    <w:lvl w:ilvl="2" w:tplc="0409001B" w:tentative="1">
      <w:start w:val="1"/>
      <w:numFmt w:val="lowerRoman"/>
      <w:lvlText w:val="%3."/>
      <w:lvlJc w:val="right"/>
      <w:pPr>
        <w:tabs>
          <w:tab w:val="num" w:pos="1924"/>
        </w:tabs>
        <w:ind w:left="1924" w:hanging="180"/>
      </w:pPr>
    </w:lvl>
    <w:lvl w:ilvl="3" w:tplc="0409000F" w:tentative="1">
      <w:start w:val="1"/>
      <w:numFmt w:val="decimal"/>
      <w:lvlText w:val="%4."/>
      <w:lvlJc w:val="left"/>
      <w:pPr>
        <w:tabs>
          <w:tab w:val="num" w:pos="2644"/>
        </w:tabs>
        <w:ind w:left="2644" w:hanging="360"/>
      </w:pPr>
    </w:lvl>
    <w:lvl w:ilvl="4" w:tplc="04090019" w:tentative="1">
      <w:start w:val="1"/>
      <w:numFmt w:val="lowerLetter"/>
      <w:lvlText w:val="%5."/>
      <w:lvlJc w:val="left"/>
      <w:pPr>
        <w:tabs>
          <w:tab w:val="num" w:pos="3364"/>
        </w:tabs>
        <w:ind w:left="3364" w:hanging="360"/>
      </w:pPr>
    </w:lvl>
    <w:lvl w:ilvl="5" w:tplc="0409001B" w:tentative="1">
      <w:start w:val="1"/>
      <w:numFmt w:val="lowerRoman"/>
      <w:lvlText w:val="%6."/>
      <w:lvlJc w:val="right"/>
      <w:pPr>
        <w:tabs>
          <w:tab w:val="num" w:pos="4084"/>
        </w:tabs>
        <w:ind w:left="4084" w:hanging="180"/>
      </w:pPr>
    </w:lvl>
    <w:lvl w:ilvl="6" w:tplc="0409000F" w:tentative="1">
      <w:start w:val="1"/>
      <w:numFmt w:val="decimal"/>
      <w:lvlText w:val="%7."/>
      <w:lvlJc w:val="left"/>
      <w:pPr>
        <w:tabs>
          <w:tab w:val="num" w:pos="4804"/>
        </w:tabs>
        <w:ind w:left="4804" w:hanging="360"/>
      </w:pPr>
    </w:lvl>
    <w:lvl w:ilvl="7" w:tplc="04090019" w:tentative="1">
      <w:start w:val="1"/>
      <w:numFmt w:val="lowerLetter"/>
      <w:lvlText w:val="%8."/>
      <w:lvlJc w:val="left"/>
      <w:pPr>
        <w:tabs>
          <w:tab w:val="num" w:pos="5524"/>
        </w:tabs>
        <w:ind w:left="5524" w:hanging="360"/>
      </w:pPr>
    </w:lvl>
    <w:lvl w:ilvl="8" w:tplc="0409001B" w:tentative="1">
      <w:start w:val="1"/>
      <w:numFmt w:val="lowerRoman"/>
      <w:lvlText w:val="%9."/>
      <w:lvlJc w:val="right"/>
      <w:pPr>
        <w:tabs>
          <w:tab w:val="num" w:pos="6244"/>
        </w:tabs>
        <w:ind w:left="6244" w:hanging="180"/>
      </w:pPr>
    </w:lvl>
  </w:abstractNum>
  <w:abstractNum w:abstractNumId="10">
    <w:nsid w:val="11F80168"/>
    <w:multiLevelType w:val="hybridMultilevel"/>
    <w:tmpl w:val="67D6DDD8"/>
    <w:lvl w:ilvl="0" w:tplc="EF227ED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15132F3B"/>
    <w:multiLevelType w:val="hybridMultilevel"/>
    <w:tmpl w:val="154458F8"/>
    <w:lvl w:ilvl="0" w:tplc="B27A8F56">
      <w:start w:val="1"/>
      <w:numFmt w:val="decimal"/>
      <w:lvlText w:val="%1-"/>
      <w:lvlJc w:val="left"/>
      <w:pPr>
        <w:tabs>
          <w:tab w:val="num" w:pos="1091"/>
        </w:tabs>
        <w:ind w:left="1091" w:hanging="705"/>
      </w:pPr>
      <w:rPr>
        <w:rFonts w:ascii="IRNazli" w:hAnsi="IRNazli" w:cs="IRNazli" w:hint="default"/>
        <w:lang w:val="en-US"/>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12">
    <w:nsid w:val="162F356D"/>
    <w:multiLevelType w:val="hybridMultilevel"/>
    <w:tmpl w:val="0DC46DF6"/>
    <w:lvl w:ilvl="0" w:tplc="10DABAA0">
      <w:start w:val="1"/>
      <w:numFmt w:val="decimal"/>
      <w:lvlText w:val="(%1)"/>
      <w:lvlJc w:val="left"/>
      <w:pPr>
        <w:tabs>
          <w:tab w:val="num" w:pos="681"/>
        </w:tabs>
        <w:ind w:left="681" w:hanging="525"/>
      </w:pPr>
      <w:rPr>
        <w:rFonts w:ascii="IRNazli" w:hAnsi="IRNazli" w:cs="IRNazli" w:hint="default"/>
      </w:rPr>
    </w:lvl>
    <w:lvl w:ilvl="1" w:tplc="04090019" w:tentative="1">
      <w:start w:val="1"/>
      <w:numFmt w:val="lowerLetter"/>
      <w:lvlText w:val="%2."/>
      <w:lvlJc w:val="left"/>
      <w:pPr>
        <w:tabs>
          <w:tab w:val="num" w:pos="1236"/>
        </w:tabs>
        <w:ind w:left="1236" w:hanging="360"/>
      </w:pPr>
    </w:lvl>
    <w:lvl w:ilvl="2" w:tplc="0409001B" w:tentative="1">
      <w:start w:val="1"/>
      <w:numFmt w:val="lowerRoman"/>
      <w:lvlText w:val="%3."/>
      <w:lvlJc w:val="right"/>
      <w:pPr>
        <w:tabs>
          <w:tab w:val="num" w:pos="1956"/>
        </w:tabs>
        <w:ind w:left="1956" w:hanging="180"/>
      </w:pPr>
    </w:lvl>
    <w:lvl w:ilvl="3" w:tplc="0409000F" w:tentative="1">
      <w:start w:val="1"/>
      <w:numFmt w:val="decimal"/>
      <w:lvlText w:val="%4."/>
      <w:lvlJc w:val="left"/>
      <w:pPr>
        <w:tabs>
          <w:tab w:val="num" w:pos="2676"/>
        </w:tabs>
        <w:ind w:left="2676" w:hanging="360"/>
      </w:pPr>
    </w:lvl>
    <w:lvl w:ilvl="4" w:tplc="04090019" w:tentative="1">
      <w:start w:val="1"/>
      <w:numFmt w:val="lowerLetter"/>
      <w:lvlText w:val="%5."/>
      <w:lvlJc w:val="left"/>
      <w:pPr>
        <w:tabs>
          <w:tab w:val="num" w:pos="3396"/>
        </w:tabs>
        <w:ind w:left="3396" w:hanging="360"/>
      </w:pPr>
    </w:lvl>
    <w:lvl w:ilvl="5" w:tplc="0409001B" w:tentative="1">
      <w:start w:val="1"/>
      <w:numFmt w:val="lowerRoman"/>
      <w:lvlText w:val="%6."/>
      <w:lvlJc w:val="right"/>
      <w:pPr>
        <w:tabs>
          <w:tab w:val="num" w:pos="4116"/>
        </w:tabs>
        <w:ind w:left="4116" w:hanging="180"/>
      </w:pPr>
    </w:lvl>
    <w:lvl w:ilvl="6" w:tplc="0409000F" w:tentative="1">
      <w:start w:val="1"/>
      <w:numFmt w:val="decimal"/>
      <w:lvlText w:val="%7."/>
      <w:lvlJc w:val="left"/>
      <w:pPr>
        <w:tabs>
          <w:tab w:val="num" w:pos="4836"/>
        </w:tabs>
        <w:ind w:left="4836" w:hanging="360"/>
      </w:pPr>
    </w:lvl>
    <w:lvl w:ilvl="7" w:tplc="04090019" w:tentative="1">
      <w:start w:val="1"/>
      <w:numFmt w:val="lowerLetter"/>
      <w:lvlText w:val="%8."/>
      <w:lvlJc w:val="left"/>
      <w:pPr>
        <w:tabs>
          <w:tab w:val="num" w:pos="5556"/>
        </w:tabs>
        <w:ind w:left="5556" w:hanging="360"/>
      </w:pPr>
    </w:lvl>
    <w:lvl w:ilvl="8" w:tplc="0409001B" w:tentative="1">
      <w:start w:val="1"/>
      <w:numFmt w:val="lowerRoman"/>
      <w:lvlText w:val="%9."/>
      <w:lvlJc w:val="right"/>
      <w:pPr>
        <w:tabs>
          <w:tab w:val="num" w:pos="6276"/>
        </w:tabs>
        <w:ind w:left="6276" w:hanging="180"/>
      </w:pPr>
    </w:lvl>
  </w:abstractNum>
  <w:abstractNum w:abstractNumId="13">
    <w:nsid w:val="169E5553"/>
    <w:multiLevelType w:val="hybridMultilevel"/>
    <w:tmpl w:val="0BB47122"/>
    <w:lvl w:ilvl="0" w:tplc="99D02E5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18331A05"/>
    <w:multiLevelType w:val="hybridMultilevel"/>
    <w:tmpl w:val="EA380236"/>
    <w:lvl w:ilvl="0" w:tplc="B164DB4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1849700B"/>
    <w:multiLevelType w:val="hybridMultilevel"/>
    <w:tmpl w:val="476EB6B6"/>
    <w:lvl w:ilvl="0" w:tplc="EF227ED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1AD351C4"/>
    <w:multiLevelType w:val="hybridMultilevel"/>
    <w:tmpl w:val="1BDE5ECA"/>
    <w:lvl w:ilvl="0" w:tplc="B164DB4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1CC42F08"/>
    <w:multiLevelType w:val="hybridMultilevel"/>
    <w:tmpl w:val="BB78A27C"/>
    <w:lvl w:ilvl="0" w:tplc="EF227ED6">
      <w:start w:val="1"/>
      <w:numFmt w:val="decimal"/>
      <w:lvlText w:val="(%1)"/>
      <w:lvlJc w:val="left"/>
      <w:pPr>
        <w:ind w:left="1004" w:hanging="360"/>
      </w:pPr>
      <w:rPr>
        <w:rFonts w:hint="default"/>
      </w:rPr>
    </w:lvl>
    <w:lvl w:ilvl="1" w:tplc="EF227ED6">
      <w:start w:val="1"/>
      <w:numFmt w:val="decimal"/>
      <w:lvlText w:val="(%2)"/>
      <w:lvlJc w:val="left"/>
      <w:pPr>
        <w:ind w:left="1724" w:hanging="360"/>
      </w:pPr>
      <w:rPr>
        <w:rFonts w:hint="default"/>
      </w:rPr>
    </w:lvl>
    <w:lvl w:ilvl="2" w:tplc="D67AB2C8">
      <w:start w:val="1"/>
      <w:numFmt w:val="decimal"/>
      <w:lvlText w:val="%3-"/>
      <w:lvlJc w:val="left"/>
      <w:pPr>
        <w:ind w:left="2624" w:hanging="36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215F67D9"/>
    <w:multiLevelType w:val="hybridMultilevel"/>
    <w:tmpl w:val="55B0BED6"/>
    <w:lvl w:ilvl="0" w:tplc="B164DB4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21865071"/>
    <w:multiLevelType w:val="hybridMultilevel"/>
    <w:tmpl w:val="818C6182"/>
    <w:lvl w:ilvl="0" w:tplc="1666B05C">
      <w:start w:val="1"/>
      <w:numFmt w:val="decimal"/>
      <w:lvlText w:val="%1-"/>
      <w:lvlJc w:val="left"/>
      <w:pPr>
        <w:tabs>
          <w:tab w:val="num" w:pos="592"/>
        </w:tabs>
        <w:ind w:left="592" w:hanging="450"/>
      </w:pPr>
      <w:rPr>
        <w:rFonts w:ascii="IRNazli" w:hAnsi="IRNazli" w:cs="IRNazli"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0">
    <w:nsid w:val="234E118A"/>
    <w:multiLevelType w:val="hybridMultilevel"/>
    <w:tmpl w:val="14F0B95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23A65540"/>
    <w:multiLevelType w:val="hybridMultilevel"/>
    <w:tmpl w:val="E87C5CFA"/>
    <w:lvl w:ilvl="0" w:tplc="E2A42C58">
      <w:start w:val="1"/>
      <w:numFmt w:val="decimal"/>
      <w:lvlText w:val="(%1)"/>
      <w:lvlJc w:val="left"/>
      <w:pPr>
        <w:tabs>
          <w:tab w:val="num" w:pos="681"/>
        </w:tabs>
        <w:ind w:left="681" w:hanging="525"/>
      </w:pPr>
      <w:rPr>
        <w:rFonts w:ascii="IRNazli" w:hAnsi="IRNazli" w:cs="IRNazli" w:hint="default"/>
      </w:rPr>
    </w:lvl>
    <w:lvl w:ilvl="1" w:tplc="449A48D4">
      <w:start w:val="1"/>
      <w:numFmt w:val="arabicAlpha"/>
      <w:lvlText w:val="(%2)"/>
      <w:lvlJc w:val="left"/>
      <w:pPr>
        <w:tabs>
          <w:tab w:val="num" w:pos="1236"/>
        </w:tabs>
        <w:ind w:left="1236" w:hanging="360"/>
      </w:pPr>
      <w:rPr>
        <w:rFonts w:ascii="IRNazli" w:hAnsi="IRNazli" w:cs="IRNazli" w:hint="default"/>
      </w:rPr>
    </w:lvl>
    <w:lvl w:ilvl="2" w:tplc="0409001B" w:tentative="1">
      <w:start w:val="1"/>
      <w:numFmt w:val="lowerRoman"/>
      <w:lvlText w:val="%3."/>
      <w:lvlJc w:val="right"/>
      <w:pPr>
        <w:tabs>
          <w:tab w:val="num" w:pos="1956"/>
        </w:tabs>
        <w:ind w:left="1956" w:hanging="180"/>
      </w:pPr>
    </w:lvl>
    <w:lvl w:ilvl="3" w:tplc="0409000F" w:tentative="1">
      <w:start w:val="1"/>
      <w:numFmt w:val="decimal"/>
      <w:lvlText w:val="%4."/>
      <w:lvlJc w:val="left"/>
      <w:pPr>
        <w:tabs>
          <w:tab w:val="num" w:pos="2676"/>
        </w:tabs>
        <w:ind w:left="2676" w:hanging="360"/>
      </w:pPr>
    </w:lvl>
    <w:lvl w:ilvl="4" w:tplc="04090019" w:tentative="1">
      <w:start w:val="1"/>
      <w:numFmt w:val="lowerLetter"/>
      <w:lvlText w:val="%5."/>
      <w:lvlJc w:val="left"/>
      <w:pPr>
        <w:tabs>
          <w:tab w:val="num" w:pos="3396"/>
        </w:tabs>
        <w:ind w:left="3396" w:hanging="360"/>
      </w:pPr>
    </w:lvl>
    <w:lvl w:ilvl="5" w:tplc="0409001B" w:tentative="1">
      <w:start w:val="1"/>
      <w:numFmt w:val="lowerRoman"/>
      <w:lvlText w:val="%6."/>
      <w:lvlJc w:val="right"/>
      <w:pPr>
        <w:tabs>
          <w:tab w:val="num" w:pos="4116"/>
        </w:tabs>
        <w:ind w:left="4116" w:hanging="180"/>
      </w:pPr>
    </w:lvl>
    <w:lvl w:ilvl="6" w:tplc="0409000F" w:tentative="1">
      <w:start w:val="1"/>
      <w:numFmt w:val="decimal"/>
      <w:lvlText w:val="%7."/>
      <w:lvlJc w:val="left"/>
      <w:pPr>
        <w:tabs>
          <w:tab w:val="num" w:pos="4836"/>
        </w:tabs>
        <w:ind w:left="4836" w:hanging="360"/>
      </w:pPr>
    </w:lvl>
    <w:lvl w:ilvl="7" w:tplc="04090019" w:tentative="1">
      <w:start w:val="1"/>
      <w:numFmt w:val="lowerLetter"/>
      <w:lvlText w:val="%8."/>
      <w:lvlJc w:val="left"/>
      <w:pPr>
        <w:tabs>
          <w:tab w:val="num" w:pos="5556"/>
        </w:tabs>
        <w:ind w:left="5556" w:hanging="360"/>
      </w:pPr>
    </w:lvl>
    <w:lvl w:ilvl="8" w:tplc="0409001B" w:tentative="1">
      <w:start w:val="1"/>
      <w:numFmt w:val="lowerRoman"/>
      <w:lvlText w:val="%9."/>
      <w:lvlJc w:val="right"/>
      <w:pPr>
        <w:tabs>
          <w:tab w:val="num" w:pos="6276"/>
        </w:tabs>
        <w:ind w:left="6276" w:hanging="180"/>
      </w:pPr>
    </w:lvl>
  </w:abstractNum>
  <w:abstractNum w:abstractNumId="22">
    <w:nsid w:val="23FD5756"/>
    <w:multiLevelType w:val="hybridMultilevel"/>
    <w:tmpl w:val="99283C1E"/>
    <w:lvl w:ilvl="0" w:tplc="CBB0A6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25E917D2"/>
    <w:multiLevelType w:val="hybridMultilevel"/>
    <w:tmpl w:val="75B2A006"/>
    <w:lvl w:ilvl="0" w:tplc="96A605CC">
      <w:start w:val="1"/>
      <w:numFmt w:val="decimal"/>
      <w:lvlText w:val="(%1)"/>
      <w:lvlJc w:val="left"/>
      <w:pPr>
        <w:tabs>
          <w:tab w:val="num" w:pos="531"/>
        </w:tabs>
        <w:ind w:left="531" w:hanging="375"/>
      </w:pPr>
      <w:rPr>
        <w:rFonts w:ascii="IRNazli" w:hAnsi="IRNazli" w:cs="IRNazli" w:hint="default"/>
      </w:rPr>
    </w:lvl>
    <w:lvl w:ilvl="1" w:tplc="7A209672">
      <w:start w:val="1"/>
      <w:numFmt w:val="bullet"/>
      <w:lvlText w:val=""/>
      <w:lvlJc w:val="left"/>
      <w:pPr>
        <w:tabs>
          <w:tab w:val="num" w:pos="1266"/>
        </w:tabs>
        <w:ind w:left="1266" w:hanging="390"/>
      </w:pPr>
      <w:rPr>
        <w:rFonts w:ascii="Symbol" w:eastAsia="Times New Roman" w:hAnsi="Symbol" w:cs="B Lotus" w:hint="default"/>
        <w:lang w:bidi="fa-IR"/>
      </w:rPr>
    </w:lvl>
    <w:lvl w:ilvl="2" w:tplc="0964B05A">
      <w:start w:val="1"/>
      <w:numFmt w:val="bullet"/>
      <w:lvlText w:val=""/>
      <w:lvlJc w:val="left"/>
      <w:pPr>
        <w:tabs>
          <w:tab w:val="num" w:pos="2136"/>
        </w:tabs>
        <w:ind w:left="2136" w:hanging="360"/>
      </w:pPr>
      <w:rPr>
        <w:rFonts w:ascii="Symbol" w:hAnsi="Symbol" w:hint="default"/>
        <w:lang w:bidi="fa-IR"/>
      </w:rPr>
    </w:lvl>
    <w:lvl w:ilvl="3" w:tplc="0409000F" w:tentative="1">
      <w:start w:val="1"/>
      <w:numFmt w:val="decimal"/>
      <w:lvlText w:val="%4."/>
      <w:lvlJc w:val="left"/>
      <w:pPr>
        <w:tabs>
          <w:tab w:val="num" w:pos="2676"/>
        </w:tabs>
        <w:ind w:left="2676" w:hanging="360"/>
      </w:pPr>
    </w:lvl>
    <w:lvl w:ilvl="4" w:tplc="04090019" w:tentative="1">
      <w:start w:val="1"/>
      <w:numFmt w:val="lowerLetter"/>
      <w:lvlText w:val="%5."/>
      <w:lvlJc w:val="left"/>
      <w:pPr>
        <w:tabs>
          <w:tab w:val="num" w:pos="3396"/>
        </w:tabs>
        <w:ind w:left="3396" w:hanging="360"/>
      </w:pPr>
    </w:lvl>
    <w:lvl w:ilvl="5" w:tplc="0409001B" w:tentative="1">
      <w:start w:val="1"/>
      <w:numFmt w:val="lowerRoman"/>
      <w:lvlText w:val="%6."/>
      <w:lvlJc w:val="right"/>
      <w:pPr>
        <w:tabs>
          <w:tab w:val="num" w:pos="4116"/>
        </w:tabs>
        <w:ind w:left="4116" w:hanging="180"/>
      </w:pPr>
    </w:lvl>
    <w:lvl w:ilvl="6" w:tplc="0409000F" w:tentative="1">
      <w:start w:val="1"/>
      <w:numFmt w:val="decimal"/>
      <w:lvlText w:val="%7."/>
      <w:lvlJc w:val="left"/>
      <w:pPr>
        <w:tabs>
          <w:tab w:val="num" w:pos="4836"/>
        </w:tabs>
        <w:ind w:left="4836" w:hanging="360"/>
      </w:pPr>
    </w:lvl>
    <w:lvl w:ilvl="7" w:tplc="04090019" w:tentative="1">
      <w:start w:val="1"/>
      <w:numFmt w:val="lowerLetter"/>
      <w:lvlText w:val="%8."/>
      <w:lvlJc w:val="left"/>
      <w:pPr>
        <w:tabs>
          <w:tab w:val="num" w:pos="5556"/>
        </w:tabs>
        <w:ind w:left="5556" w:hanging="360"/>
      </w:pPr>
    </w:lvl>
    <w:lvl w:ilvl="8" w:tplc="0409001B" w:tentative="1">
      <w:start w:val="1"/>
      <w:numFmt w:val="lowerRoman"/>
      <w:lvlText w:val="%9."/>
      <w:lvlJc w:val="right"/>
      <w:pPr>
        <w:tabs>
          <w:tab w:val="num" w:pos="6276"/>
        </w:tabs>
        <w:ind w:left="6276" w:hanging="180"/>
      </w:pPr>
    </w:lvl>
  </w:abstractNum>
  <w:abstractNum w:abstractNumId="24">
    <w:nsid w:val="2B6E6125"/>
    <w:multiLevelType w:val="hybridMultilevel"/>
    <w:tmpl w:val="7E58838E"/>
    <w:lvl w:ilvl="0" w:tplc="79041D92">
      <w:start w:val="1"/>
      <w:numFmt w:val="decimal"/>
      <w:lvlText w:val="(%1)"/>
      <w:lvlJc w:val="left"/>
      <w:pPr>
        <w:tabs>
          <w:tab w:val="num" w:pos="817"/>
        </w:tabs>
        <w:ind w:left="817" w:hanging="585"/>
      </w:pPr>
      <w:rPr>
        <w:rFonts w:ascii="IRNazli" w:hAnsi="IRNazli" w:cs="IRNazli" w:hint="default"/>
      </w:rPr>
    </w:lvl>
    <w:lvl w:ilvl="1" w:tplc="04090019" w:tentative="1">
      <w:start w:val="1"/>
      <w:numFmt w:val="lowerLetter"/>
      <w:lvlText w:val="%2."/>
      <w:lvlJc w:val="left"/>
      <w:pPr>
        <w:tabs>
          <w:tab w:val="num" w:pos="1312"/>
        </w:tabs>
        <w:ind w:left="1312" w:hanging="360"/>
      </w:pPr>
    </w:lvl>
    <w:lvl w:ilvl="2" w:tplc="0409001B" w:tentative="1">
      <w:start w:val="1"/>
      <w:numFmt w:val="lowerRoman"/>
      <w:lvlText w:val="%3."/>
      <w:lvlJc w:val="right"/>
      <w:pPr>
        <w:tabs>
          <w:tab w:val="num" w:pos="2032"/>
        </w:tabs>
        <w:ind w:left="2032" w:hanging="180"/>
      </w:pPr>
    </w:lvl>
    <w:lvl w:ilvl="3" w:tplc="0409000F" w:tentative="1">
      <w:start w:val="1"/>
      <w:numFmt w:val="decimal"/>
      <w:lvlText w:val="%4."/>
      <w:lvlJc w:val="left"/>
      <w:pPr>
        <w:tabs>
          <w:tab w:val="num" w:pos="2752"/>
        </w:tabs>
        <w:ind w:left="2752" w:hanging="360"/>
      </w:pPr>
    </w:lvl>
    <w:lvl w:ilvl="4" w:tplc="04090019" w:tentative="1">
      <w:start w:val="1"/>
      <w:numFmt w:val="lowerLetter"/>
      <w:lvlText w:val="%5."/>
      <w:lvlJc w:val="left"/>
      <w:pPr>
        <w:tabs>
          <w:tab w:val="num" w:pos="3472"/>
        </w:tabs>
        <w:ind w:left="3472" w:hanging="360"/>
      </w:pPr>
    </w:lvl>
    <w:lvl w:ilvl="5" w:tplc="0409001B" w:tentative="1">
      <w:start w:val="1"/>
      <w:numFmt w:val="lowerRoman"/>
      <w:lvlText w:val="%6."/>
      <w:lvlJc w:val="right"/>
      <w:pPr>
        <w:tabs>
          <w:tab w:val="num" w:pos="4192"/>
        </w:tabs>
        <w:ind w:left="4192" w:hanging="180"/>
      </w:pPr>
    </w:lvl>
    <w:lvl w:ilvl="6" w:tplc="0409000F" w:tentative="1">
      <w:start w:val="1"/>
      <w:numFmt w:val="decimal"/>
      <w:lvlText w:val="%7."/>
      <w:lvlJc w:val="left"/>
      <w:pPr>
        <w:tabs>
          <w:tab w:val="num" w:pos="4912"/>
        </w:tabs>
        <w:ind w:left="4912" w:hanging="360"/>
      </w:pPr>
    </w:lvl>
    <w:lvl w:ilvl="7" w:tplc="04090019" w:tentative="1">
      <w:start w:val="1"/>
      <w:numFmt w:val="lowerLetter"/>
      <w:lvlText w:val="%8."/>
      <w:lvlJc w:val="left"/>
      <w:pPr>
        <w:tabs>
          <w:tab w:val="num" w:pos="5632"/>
        </w:tabs>
        <w:ind w:left="5632" w:hanging="360"/>
      </w:pPr>
    </w:lvl>
    <w:lvl w:ilvl="8" w:tplc="0409001B" w:tentative="1">
      <w:start w:val="1"/>
      <w:numFmt w:val="lowerRoman"/>
      <w:lvlText w:val="%9."/>
      <w:lvlJc w:val="right"/>
      <w:pPr>
        <w:tabs>
          <w:tab w:val="num" w:pos="6352"/>
        </w:tabs>
        <w:ind w:left="6352" w:hanging="180"/>
      </w:pPr>
    </w:lvl>
  </w:abstractNum>
  <w:abstractNum w:abstractNumId="25">
    <w:nsid w:val="2CB852AA"/>
    <w:multiLevelType w:val="hybridMultilevel"/>
    <w:tmpl w:val="12C44E0A"/>
    <w:lvl w:ilvl="0" w:tplc="B164DB4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2E221B79"/>
    <w:multiLevelType w:val="hybridMultilevel"/>
    <w:tmpl w:val="E4FAFF76"/>
    <w:lvl w:ilvl="0" w:tplc="E11C87F6">
      <w:start w:val="1"/>
      <w:numFmt w:val="decimal"/>
      <w:lvlText w:val="(%1)"/>
      <w:lvlJc w:val="left"/>
      <w:pPr>
        <w:tabs>
          <w:tab w:val="num" w:pos="499"/>
        </w:tabs>
        <w:ind w:left="499" w:hanging="375"/>
      </w:pPr>
      <w:rPr>
        <w:rFonts w:ascii="IRNazli" w:hAnsi="IRNazli" w:cs="IRNazli" w:hint="default"/>
      </w:rPr>
    </w:lvl>
    <w:lvl w:ilvl="1" w:tplc="04090019" w:tentative="1">
      <w:start w:val="1"/>
      <w:numFmt w:val="lowerLetter"/>
      <w:lvlText w:val="%2."/>
      <w:lvlJc w:val="left"/>
      <w:pPr>
        <w:tabs>
          <w:tab w:val="num" w:pos="1204"/>
        </w:tabs>
        <w:ind w:left="1204" w:hanging="360"/>
      </w:pPr>
    </w:lvl>
    <w:lvl w:ilvl="2" w:tplc="0409001B" w:tentative="1">
      <w:start w:val="1"/>
      <w:numFmt w:val="lowerRoman"/>
      <w:lvlText w:val="%3."/>
      <w:lvlJc w:val="right"/>
      <w:pPr>
        <w:tabs>
          <w:tab w:val="num" w:pos="1924"/>
        </w:tabs>
        <w:ind w:left="1924" w:hanging="180"/>
      </w:pPr>
    </w:lvl>
    <w:lvl w:ilvl="3" w:tplc="0409000F" w:tentative="1">
      <w:start w:val="1"/>
      <w:numFmt w:val="decimal"/>
      <w:lvlText w:val="%4."/>
      <w:lvlJc w:val="left"/>
      <w:pPr>
        <w:tabs>
          <w:tab w:val="num" w:pos="2644"/>
        </w:tabs>
        <w:ind w:left="2644" w:hanging="360"/>
      </w:pPr>
    </w:lvl>
    <w:lvl w:ilvl="4" w:tplc="04090019" w:tentative="1">
      <w:start w:val="1"/>
      <w:numFmt w:val="lowerLetter"/>
      <w:lvlText w:val="%5."/>
      <w:lvlJc w:val="left"/>
      <w:pPr>
        <w:tabs>
          <w:tab w:val="num" w:pos="3364"/>
        </w:tabs>
        <w:ind w:left="3364" w:hanging="360"/>
      </w:pPr>
    </w:lvl>
    <w:lvl w:ilvl="5" w:tplc="0409001B" w:tentative="1">
      <w:start w:val="1"/>
      <w:numFmt w:val="lowerRoman"/>
      <w:lvlText w:val="%6."/>
      <w:lvlJc w:val="right"/>
      <w:pPr>
        <w:tabs>
          <w:tab w:val="num" w:pos="4084"/>
        </w:tabs>
        <w:ind w:left="4084" w:hanging="180"/>
      </w:pPr>
    </w:lvl>
    <w:lvl w:ilvl="6" w:tplc="0409000F" w:tentative="1">
      <w:start w:val="1"/>
      <w:numFmt w:val="decimal"/>
      <w:lvlText w:val="%7."/>
      <w:lvlJc w:val="left"/>
      <w:pPr>
        <w:tabs>
          <w:tab w:val="num" w:pos="4804"/>
        </w:tabs>
        <w:ind w:left="4804" w:hanging="360"/>
      </w:pPr>
    </w:lvl>
    <w:lvl w:ilvl="7" w:tplc="04090019" w:tentative="1">
      <w:start w:val="1"/>
      <w:numFmt w:val="lowerLetter"/>
      <w:lvlText w:val="%8."/>
      <w:lvlJc w:val="left"/>
      <w:pPr>
        <w:tabs>
          <w:tab w:val="num" w:pos="5524"/>
        </w:tabs>
        <w:ind w:left="5524" w:hanging="360"/>
      </w:pPr>
    </w:lvl>
    <w:lvl w:ilvl="8" w:tplc="0409001B" w:tentative="1">
      <w:start w:val="1"/>
      <w:numFmt w:val="lowerRoman"/>
      <w:lvlText w:val="%9."/>
      <w:lvlJc w:val="right"/>
      <w:pPr>
        <w:tabs>
          <w:tab w:val="num" w:pos="6244"/>
        </w:tabs>
        <w:ind w:left="6244" w:hanging="180"/>
      </w:pPr>
    </w:lvl>
  </w:abstractNum>
  <w:abstractNum w:abstractNumId="27">
    <w:nsid w:val="2E3E3DE1"/>
    <w:multiLevelType w:val="hybridMultilevel"/>
    <w:tmpl w:val="257ECEA2"/>
    <w:lvl w:ilvl="0" w:tplc="D99E424E">
      <w:start w:val="1"/>
      <w:numFmt w:val="decimal"/>
      <w:lvlText w:val="(%1)"/>
      <w:lvlJc w:val="left"/>
      <w:pPr>
        <w:tabs>
          <w:tab w:val="num" w:pos="681"/>
        </w:tabs>
        <w:ind w:left="681" w:hanging="525"/>
      </w:pPr>
      <w:rPr>
        <w:rFonts w:ascii="IRNazli" w:hAnsi="IRNazli" w:cs="IRNazli" w:hint="default"/>
      </w:rPr>
    </w:lvl>
    <w:lvl w:ilvl="1" w:tplc="04090019" w:tentative="1">
      <w:start w:val="1"/>
      <w:numFmt w:val="lowerLetter"/>
      <w:lvlText w:val="%2."/>
      <w:lvlJc w:val="left"/>
      <w:pPr>
        <w:tabs>
          <w:tab w:val="num" w:pos="1236"/>
        </w:tabs>
        <w:ind w:left="1236" w:hanging="360"/>
      </w:pPr>
    </w:lvl>
    <w:lvl w:ilvl="2" w:tplc="0409001B" w:tentative="1">
      <w:start w:val="1"/>
      <w:numFmt w:val="lowerRoman"/>
      <w:lvlText w:val="%3."/>
      <w:lvlJc w:val="right"/>
      <w:pPr>
        <w:tabs>
          <w:tab w:val="num" w:pos="1956"/>
        </w:tabs>
        <w:ind w:left="1956" w:hanging="180"/>
      </w:pPr>
    </w:lvl>
    <w:lvl w:ilvl="3" w:tplc="0409000F" w:tentative="1">
      <w:start w:val="1"/>
      <w:numFmt w:val="decimal"/>
      <w:lvlText w:val="%4."/>
      <w:lvlJc w:val="left"/>
      <w:pPr>
        <w:tabs>
          <w:tab w:val="num" w:pos="2676"/>
        </w:tabs>
        <w:ind w:left="2676" w:hanging="360"/>
      </w:pPr>
    </w:lvl>
    <w:lvl w:ilvl="4" w:tplc="04090019" w:tentative="1">
      <w:start w:val="1"/>
      <w:numFmt w:val="lowerLetter"/>
      <w:lvlText w:val="%5."/>
      <w:lvlJc w:val="left"/>
      <w:pPr>
        <w:tabs>
          <w:tab w:val="num" w:pos="3396"/>
        </w:tabs>
        <w:ind w:left="3396" w:hanging="360"/>
      </w:pPr>
    </w:lvl>
    <w:lvl w:ilvl="5" w:tplc="0409001B" w:tentative="1">
      <w:start w:val="1"/>
      <w:numFmt w:val="lowerRoman"/>
      <w:lvlText w:val="%6."/>
      <w:lvlJc w:val="right"/>
      <w:pPr>
        <w:tabs>
          <w:tab w:val="num" w:pos="4116"/>
        </w:tabs>
        <w:ind w:left="4116" w:hanging="180"/>
      </w:pPr>
    </w:lvl>
    <w:lvl w:ilvl="6" w:tplc="0409000F" w:tentative="1">
      <w:start w:val="1"/>
      <w:numFmt w:val="decimal"/>
      <w:lvlText w:val="%7."/>
      <w:lvlJc w:val="left"/>
      <w:pPr>
        <w:tabs>
          <w:tab w:val="num" w:pos="4836"/>
        </w:tabs>
        <w:ind w:left="4836" w:hanging="360"/>
      </w:pPr>
    </w:lvl>
    <w:lvl w:ilvl="7" w:tplc="04090019" w:tentative="1">
      <w:start w:val="1"/>
      <w:numFmt w:val="lowerLetter"/>
      <w:lvlText w:val="%8."/>
      <w:lvlJc w:val="left"/>
      <w:pPr>
        <w:tabs>
          <w:tab w:val="num" w:pos="5556"/>
        </w:tabs>
        <w:ind w:left="5556" w:hanging="360"/>
      </w:pPr>
    </w:lvl>
    <w:lvl w:ilvl="8" w:tplc="0409001B" w:tentative="1">
      <w:start w:val="1"/>
      <w:numFmt w:val="lowerRoman"/>
      <w:lvlText w:val="%9."/>
      <w:lvlJc w:val="right"/>
      <w:pPr>
        <w:tabs>
          <w:tab w:val="num" w:pos="6276"/>
        </w:tabs>
        <w:ind w:left="6276" w:hanging="180"/>
      </w:pPr>
    </w:lvl>
  </w:abstractNum>
  <w:abstractNum w:abstractNumId="28">
    <w:nsid w:val="2F3C5D04"/>
    <w:multiLevelType w:val="hybridMultilevel"/>
    <w:tmpl w:val="5F8AD094"/>
    <w:lvl w:ilvl="0" w:tplc="B164DB4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nsid w:val="2F730E3E"/>
    <w:multiLevelType w:val="hybridMultilevel"/>
    <w:tmpl w:val="130AD6CE"/>
    <w:lvl w:ilvl="0" w:tplc="B164DB4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309F74FC"/>
    <w:multiLevelType w:val="hybridMultilevel"/>
    <w:tmpl w:val="F3E428E4"/>
    <w:lvl w:ilvl="0" w:tplc="FE443CE8">
      <w:start w:val="1"/>
      <w:numFmt w:val="decimal"/>
      <w:lvlText w:val="(%1)"/>
      <w:lvlJc w:val="left"/>
      <w:pPr>
        <w:tabs>
          <w:tab w:val="num" w:pos="555"/>
        </w:tabs>
        <w:ind w:left="555" w:hanging="465"/>
      </w:pPr>
      <w:rPr>
        <w:rFonts w:ascii="IRNazli" w:hAnsi="IRNazli" w:cs="IRNazli"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1">
    <w:nsid w:val="317C1050"/>
    <w:multiLevelType w:val="hybridMultilevel"/>
    <w:tmpl w:val="F57C3400"/>
    <w:lvl w:ilvl="0" w:tplc="B164DB4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nsid w:val="332264E5"/>
    <w:multiLevelType w:val="hybridMultilevel"/>
    <w:tmpl w:val="24763928"/>
    <w:lvl w:ilvl="0" w:tplc="08FCFECC">
      <w:start w:val="1"/>
      <w:numFmt w:val="decimal"/>
      <w:lvlText w:val="(%1)"/>
      <w:lvlJc w:val="left"/>
      <w:pPr>
        <w:tabs>
          <w:tab w:val="num" w:pos="679"/>
        </w:tabs>
        <w:ind w:left="679" w:hanging="555"/>
      </w:pPr>
      <w:rPr>
        <w:rFonts w:ascii="IRNazli" w:hAnsi="IRNazli" w:cs="IRNazli" w:hint="default"/>
      </w:rPr>
    </w:lvl>
    <w:lvl w:ilvl="1" w:tplc="04090019" w:tentative="1">
      <w:start w:val="1"/>
      <w:numFmt w:val="lowerLetter"/>
      <w:lvlText w:val="%2."/>
      <w:lvlJc w:val="left"/>
      <w:pPr>
        <w:tabs>
          <w:tab w:val="num" w:pos="1204"/>
        </w:tabs>
        <w:ind w:left="1204" w:hanging="360"/>
      </w:pPr>
    </w:lvl>
    <w:lvl w:ilvl="2" w:tplc="0409001B" w:tentative="1">
      <w:start w:val="1"/>
      <w:numFmt w:val="lowerRoman"/>
      <w:lvlText w:val="%3."/>
      <w:lvlJc w:val="right"/>
      <w:pPr>
        <w:tabs>
          <w:tab w:val="num" w:pos="1924"/>
        </w:tabs>
        <w:ind w:left="1924" w:hanging="180"/>
      </w:pPr>
    </w:lvl>
    <w:lvl w:ilvl="3" w:tplc="0409000F" w:tentative="1">
      <w:start w:val="1"/>
      <w:numFmt w:val="decimal"/>
      <w:lvlText w:val="%4."/>
      <w:lvlJc w:val="left"/>
      <w:pPr>
        <w:tabs>
          <w:tab w:val="num" w:pos="2644"/>
        </w:tabs>
        <w:ind w:left="2644" w:hanging="360"/>
      </w:pPr>
    </w:lvl>
    <w:lvl w:ilvl="4" w:tplc="04090019" w:tentative="1">
      <w:start w:val="1"/>
      <w:numFmt w:val="lowerLetter"/>
      <w:lvlText w:val="%5."/>
      <w:lvlJc w:val="left"/>
      <w:pPr>
        <w:tabs>
          <w:tab w:val="num" w:pos="3364"/>
        </w:tabs>
        <w:ind w:left="3364" w:hanging="360"/>
      </w:pPr>
    </w:lvl>
    <w:lvl w:ilvl="5" w:tplc="0409001B" w:tentative="1">
      <w:start w:val="1"/>
      <w:numFmt w:val="lowerRoman"/>
      <w:lvlText w:val="%6."/>
      <w:lvlJc w:val="right"/>
      <w:pPr>
        <w:tabs>
          <w:tab w:val="num" w:pos="4084"/>
        </w:tabs>
        <w:ind w:left="4084" w:hanging="180"/>
      </w:pPr>
    </w:lvl>
    <w:lvl w:ilvl="6" w:tplc="0409000F" w:tentative="1">
      <w:start w:val="1"/>
      <w:numFmt w:val="decimal"/>
      <w:lvlText w:val="%7."/>
      <w:lvlJc w:val="left"/>
      <w:pPr>
        <w:tabs>
          <w:tab w:val="num" w:pos="4804"/>
        </w:tabs>
        <w:ind w:left="4804" w:hanging="360"/>
      </w:pPr>
    </w:lvl>
    <w:lvl w:ilvl="7" w:tplc="04090019" w:tentative="1">
      <w:start w:val="1"/>
      <w:numFmt w:val="lowerLetter"/>
      <w:lvlText w:val="%8."/>
      <w:lvlJc w:val="left"/>
      <w:pPr>
        <w:tabs>
          <w:tab w:val="num" w:pos="5524"/>
        </w:tabs>
        <w:ind w:left="5524" w:hanging="360"/>
      </w:pPr>
    </w:lvl>
    <w:lvl w:ilvl="8" w:tplc="0409001B" w:tentative="1">
      <w:start w:val="1"/>
      <w:numFmt w:val="lowerRoman"/>
      <w:lvlText w:val="%9."/>
      <w:lvlJc w:val="right"/>
      <w:pPr>
        <w:tabs>
          <w:tab w:val="num" w:pos="6244"/>
        </w:tabs>
        <w:ind w:left="6244" w:hanging="180"/>
      </w:pPr>
    </w:lvl>
  </w:abstractNum>
  <w:abstractNum w:abstractNumId="33">
    <w:nsid w:val="359546D6"/>
    <w:multiLevelType w:val="hybridMultilevel"/>
    <w:tmpl w:val="84762AB8"/>
    <w:lvl w:ilvl="0" w:tplc="04090001">
      <w:start w:val="1"/>
      <w:numFmt w:val="bullet"/>
      <w:lvlText w:val=""/>
      <w:lvlJc w:val="left"/>
      <w:pPr>
        <w:tabs>
          <w:tab w:val="num" w:pos="876"/>
        </w:tabs>
        <w:ind w:left="876" w:hanging="360"/>
      </w:pPr>
      <w:rPr>
        <w:rFonts w:ascii="Symbol" w:hAnsi="Symbol" w:hint="default"/>
      </w:rPr>
    </w:lvl>
    <w:lvl w:ilvl="1" w:tplc="04090003" w:tentative="1">
      <w:start w:val="1"/>
      <w:numFmt w:val="bullet"/>
      <w:lvlText w:val="o"/>
      <w:lvlJc w:val="left"/>
      <w:pPr>
        <w:tabs>
          <w:tab w:val="num" w:pos="1596"/>
        </w:tabs>
        <w:ind w:left="1596" w:hanging="360"/>
      </w:pPr>
      <w:rPr>
        <w:rFonts w:ascii="Courier New" w:hAnsi="Courier New" w:cs="Courier New" w:hint="default"/>
      </w:rPr>
    </w:lvl>
    <w:lvl w:ilvl="2" w:tplc="04090005" w:tentative="1">
      <w:start w:val="1"/>
      <w:numFmt w:val="bullet"/>
      <w:lvlText w:val=""/>
      <w:lvlJc w:val="left"/>
      <w:pPr>
        <w:tabs>
          <w:tab w:val="num" w:pos="2316"/>
        </w:tabs>
        <w:ind w:left="2316" w:hanging="360"/>
      </w:pPr>
      <w:rPr>
        <w:rFonts w:ascii="Wingdings" w:hAnsi="Wingdings" w:hint="default"/>
      </w:rPr>
    </w:lvl>
    <w:lvl w:ilvl="3" w:tplc="04090001" w:tentative="1">
      <w:start w:val="1"/>
      <w:numFmt w:val="bullet"/>
      <w:lvlText w:val=""/>
      <w:lvlJc w:val="left"/>
      <w:pPr>
        <w:tabs>
          <w:tab w:val="num" w:pos="3036"/>
        </w:tabs>
        <w:ind w:left="3036" w:hanging="360"/>
      </w:pPr>
      <w:rPr>
        <w:rFonts w:ascii="Symbol" w:hAnsi="Symbol" w:hint="default"/>
      </w:rPr>
    </w:lvl>
    <w:lvl w:ilvl="4" w:tplc="04090003" w:tentative="1">
      <w:start w:val="1"/>
      <w:numFmt w:val="bullet"/>
      <w:lvlText w:val="o"/>
      <w:lvlJc w:val="left"/>
      <w:pPr>
        <w:tabs>
          <w:tab w:val="num" w:pos="3756"/>
        </w:tabs>
        <w:ind w:left="3756" w:hanging="360"/>
      </w:pPr>
      <w:rPr>
        <w:rFonts w:ascii="Courier New" w:hAnsi="Courier New" w:cs="Courier New" w:hint="default"/>
      </w:rPr>
    </w:lvl>
    <w:lvl w:ilvl="5" w:tplc="04090005" w:tentative="1">
      <w:start w:val="1"/>
      <w:numFmt w:val="bullet"/>
      <w:lvlText w:val=""/>
      <w:lvlJc w:val="left"/>
      <w:pPr>
        <w:tabs>
          <w:tab w:val="num" w:pos="4476"/>
        </w:tabs>
        <w:ind w:left="4476" w:hanging="360"/>
      </w:pPr>
      <w:rPr>
        <w:rFonts w:ascii="Wingdings" w:hAnsi="Wingdings" w:hint="default"/>
      </w:rPr>
    </w:lvl>
    <w:lvl w:ilvl="6" w:tplc="04090001" w:tentative="1">
      <w:start w:val="1"/>
      <w:numFmt w:val="bullet"/>
      <w:lvlText w:val=""/>
      <w:lvlJc w:val="left"/>
      <w:pPr>
        <w:tabs>
          <w:tab w:val="num" w:pos="5196"/>
        </w:tabs>
        <w:ind w:left="5196" w:hanging="360"/>
      </w:pPr>
      <w:rPr>
        <w:rFonts w:ascii="Symbol" w:hAnsi="Symbol" w:hint="default"/>
      </w:rPr>
    </w:lvl>
    <w:lvl w:ilvl="7" w:tplc="04090003" w:tentative="1">
      <w:start w:val="1"/>
      <w:numFmt w:val="bullet"/>
      <w:lvlText w:val="o"/>
      <w:lvlJc w:val="left"/>
      <w:pPr>
        <w:tabs>
          <w:tab w:val="num" w:pos="5916"/>
        </w:tabs>
        <w:ind w:left="5916" w:hanging="360"/>
      </w:pPr>
      <w:rPr>
        <w:rFonts w:ascii="Courier New" w:hAnsi="Courier New" w:cs="Courier New" w:hint="default"/>
      </w:rPr>
    </w:lvl>
    <w:lvl w:ilvl="8" w:tplc="04090005" w:tentative="1">
      <w:start w:val="1"/>
      <w:numFmt w:val="bullet"/>
      <w:lvlText w:val=""/>
      <w:lvlJc w:val="left"/>
      <w:pPr>
        <w:tabs>
          <w:tab w:val="num" w:pos="6636"/>
        </w:tabs>
        <w:ind w:left="6636" w:hanging="360"/>
      </w:pPr>
      <w:rPr>
        <w:rFonts w:ascii="Wingdings" w:hAnsi="Wingdings" w:hint="default"/>
      </w:rPr>
    </w:lvl>
  </w:abstractNum>
  <w:abstractNum w:abstractNumId="34">
    <w:nsid w:val="35A35D9A"/>
    <w:multiLevelType w:val="hybridMultilevel"/>
    <w:tmpl w:val="6AF803F0"/>
    <w:lvl w:ilvl="0" w:tplc="EF227ED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nsid w:val="385A1586"/>
    <w:multiLevelType w:val="hybridMultilevel"/>
    <w:tmpl w:val="D9BEF6E2"/>
    <w:lvl w:ilvl="0" w:tplc="B164DB4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nsid w:val="38CA6661"/>
    <w:multiLevelType w:val="hybridMultilevel"/>
    <w:tmpl w:val="A35223CA"/>
    <w:lvl w:ilvl="0" w:tplc="B164DB4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nsid w:val="3A5628A8"/>
    <w:multiLevelType w:val="hybridMultilevel"/>
    <w:tmpl w:val="9D2AE48C"/>
    <w:lvl w:ilvl="0" w:tplc="7636691C">
      <w:start w:val="1"/>
      <w:numFmt w:val="decimal"/>
      <w:lvlText w:val="(%1)"/>
      <w:lvlJc w:val="left"/>
      <w:pPr>
        <w:tabs>
          <w:tab w:val="num" w:pos="531"/>
        </w:tabs>
        <w:ind w:left="531" w:hanging="375"/>
      </w:pPr>
      <w:rPr>
        <w:rFonts w:ascii="IRNazli" w:hAnsi="IRNazli" w:cs="IRNazli" w:hint="default"/>
      </w:rPr>
    </w:lvl>
    <w:lvl w:ilvl="1" w:tplc="04090019" w:tentative="1">
      <w:start w:val="1"/>
      <w:numFmt w:val="lowerLetter"/>
      <w:lvlText w:val="%2."/>
      <w:lvlJc w:val="left"/>
      <w:pPr>
        <w:tabs>
          <w:tab w:val="num" w:pos="1236"/>
        </w:tabs>
        <w:ind w:left="1236" w:hanging="360"/>
      </w:pPr>
    </w:lvl>
    <w:lvl w:ilvl="2" w:tplc="0409001B" w:tentative="1">
      <w:start w:val="1"/>
      <w:numFmt w:val="lowerRoman"/>
      <w:lvlText w:val="%3."/>
      <w:lvlJc w:val="right"/>
      <w:pPr>
        <w:tabs>
          <w:tab w:val="num" w:pos="1956"/>
        </w:tabs>
        <w:ind w:left="1956" w:hanging="180"/>
      </w:pPr>
    </w:lvl>
    <w:lvl w:ilvl="3" w:tplc="0409000F" w:tentative="1">
      <w:start w:val="1"/>
      <w:numFmt w:val="decimal"/>
      <w:lvlText w:val="%4."/>
      <w:lvlJc w:val="left"/>
      <w:pPr>
        <w:tabs>
          <w:tab w:val="num" w:pos="2676"/>
        </w:tabs>
        <w:ind w:left="2676" w:hanging="360"/>
      </w:pPr>
    </w:lvl>
    <w:lvl w:ilvl="4" w:tplc="04090019" w:tentative="1">
      <w:start w:val="1"/>
      <w:numFmt w:val="lowerLetter"/>
      <w:lvlText w:val="%5."/>
      <w:lvlJc w:val="left"/>
      <w:pPr>
        <w:tabs>
          <w:tab w:val="num" w:pos="3396"/>
        </w:tabs>
        <w:ind w:left="3396" w:hanging="360"/>
      </w:pPr>
    </w:lvl>
    <w:lvl w:ilvl="5" w:tplc="0409001B" w:tentative="1">
      <w:start w:val="1"/>
      <w:numFmt w:val="lowerRoman"/>
      <w:lvlText w:val="%6."/>
      <w:lvlJc w:val="right"/>
      <w:pPr>
        <w:tabs>
          <w:tab w:val="num" w:pos="4116"/>
        </w:tabs>
        <w:ind w:left="4116" w:hanging="180"/>
      </w:pPr>
    </w:lvl>
    <w:lvl w:ilvl="6" w:tplc="0409000F" w:tentative="1">
      <w:start w:val="1"/>
      <w:numFmt w:val="decimal"/>
      <w:lvlText w:val="%7."/>
      <w:lvlJc w:val="left"/>
      <w:pPr>
        <w:tabs>
          <w:tab w:val="num" w:pos="4836"/>
        </w:tabs>
        <w:ind w:left="4836" w:hanging="360"/>
      </w:pPr>
    </w:lvl>
    <w:lvl w:ilvl="7" w:tplc="04090019" w:tentative="1">
      <w:start w:val="1"/>
      <w:numFmt w:val="lowerLetter"/>
      <w:lvlText w:val="%8."/>
      <w:lvlJc w:val="left"/>
      <w:pPr>
        <w:tabs>
          <w:tab w:val="num" w:pos="5556"/>
        </w:tabs>
        <w:ind w:left="5556" w:hanging="360"/>
      </w:pPr>
    </w:lvl>
    <w:lvl w:ilvl="8" w:tplc="0409001B" w:tentative="1">
      <w:start w:val="1"/>
      <w:numFmt w:val="lowerRoman"/>
      <w:lvlText w:val="%9."/>
      <w:lvlJc w:val="right"/>
      <w:pPr>
        <w:tabs>
          <w:tab w:val="num" w:pos="6276"/>
        </w:tabs>
        <w:ind w:left="6276" w:hanging="180"/>
      </w:pPr>
    </w:lvl>
  </w:abstractNum>
  <w:abstractNum w:abstractNumId="38">
    <w:nsid w:val="3A6B513A"/>
    <w:multiLevelType w:val="hybridMultilevel"/>
    <w:tmpl w:val="EEA017F4"/>
    <w:lvl w:ilvl="0" w:tplc="B164DB4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nsid w:val="3DAF2CE2"/>
    <w:multiLevelType w:val="hybridMultilevel"/>
    <w:tmpl w:val="C52E10CA"/>
    <w:lvl w:ilvl="0" w:tplc="8230DC70">
      <w:start w:val="1"/>
      <w:numFmt w:val="decimal"/>
      <w:lvlText w:val="%1-"/>
      <w:lvlJc w:val="left"/>
      <w:pPr>
        <w:tabs>
          <w:tab w:val="num" w:pos="592"/>
        </w:tabs>
        <w:ind w:left="592" w:hanging="360"/>
      </w:pPr>
      <w:rPr>
        <w:rFonts w:ascii="IRNazli" w:hAnsi="IRNazli" w:cs="IRNazli" w:hint="default"/>
      </w:rPr>
    </w:lvl>
    <w:lvl w:ilvl="1" w:tplc="04090019" w:tentative="1">
      <w:start w:val="1"/>
      <w:numFmt w:val="lowerLetter"/>
      <w:lvlText w:val="%2."/>
      <w:lvlJc w:val="left"/>
      <w:pPr>
        <w:tabs>
          <w:tab w:val="num" w:pos="1312"/>
        </w:tabs>
        <w:ind w:left="1312" w:hanging="360"/>
      </w:pPr>
    </w:lvl>
    <w:lvl w:ilvl="2" w:tplc="0409001B" w:tentative="1">
      <w:start w:val="1"/>
      <w:numFmt w:val="lowerRoman"/>
      <w:lvlText w:val="%3."/>
      <w:lvlJc w:val="right"/>
      <w:pPr>
        <w:tabs>
          <w:tab w:val="num" w:pos="2032"/>
        </w:tabs>
        <w:ind w:left="2032" w:hanging="180"/>
      </w:pPr>
    </w:lvl>
    <w:lvl w:ilvl="3" w:tplc="0409000F" w:tentative="1">
      <w:start w:val="1"/>
      <w:numFmt w:val="decimal"/>
      <w:lvlText w:val="%4."/>
      <w:lvlJc w:val="left"/>
      <w:pPr>
        <w:tabs>
          <w:tab w:val="num" w:pos="2752"/>
        </w:tabs>
        <w:ind w:left="2752" w:hanging="360"/>
      </w:pPr>
    </w:lvl>
    <w:lvl w:ilvl="4" w:tplc="04090019" w:tentative="1">
      <w:start w:val="1"/>
      <w:numFmt w:val="lowerLetter"/>
      <w:lvlText w:val="%5."/>
      <w:lvlJc w:val="left"/>
      <w:pPr>
        <w:tabs>
          <w:tab w:val="num" w:pos="3472"/>
        </w:tabs>
        <w:ind w:left="3472" w:hanging="360"/>
      </w:pPr>
    </w:lvl>
    <w:lvl w:ilvl="5" w:tplc="0409001B" w:tentative="1">
      <w:start w:val="1"/>
      <w:numFmt w:val="lowerRoman"/>
      <w:lvlText w:val="%6."/>
      <w:lvlJc w:val="right"/>
      <w:pPr>
        <w:tabs>
          <w:tab w:val="num" w:pos="4192"/>
        </w:tabs>
        <w:ind w:left="4192" w:hanging="180"/>
      </w:pPr>
    </w:lvl>
    <w:lvl w:ilvl="6" w:tplc="0409000F" w:tentative="1">
      <w:start w:val="1"/>
      <w:numFmt w:val="decimal"/>
      <w:lvlText w:val="%7."/>
      <w:lvlJc w:val="left"/>
      <w:pPr>
        <w:tabs>
          <w:tab w:val="num" w:pos="4912"/>
        </w:tabs>
        <w:ind w:left="4912" w:hanging="360"/>
      </w:pPr>
    </w:lvl>
    <w:lvl w:ilvl="7" w:tplc="04090019" w:tentative="1">
      <w:start w:val="1"/>
      <w:numFmt w:val="lowerLetter"/>
      <w:lvlText w:val="%8."/>
      <w:lvlJc w:val="left"/>
      <w:pPr>
        <w:tabs>
          <w:tab w:val="num" w:pos="5632"/>
        </w:tabs>
        <w:ind w:left="5632" w:hanging="360"/>
      </w:pPr>
    </w:lvl>
    <w:lvl w:ilvl="8" w:tplc="0409001B" w:tentative="1">
      <w:start w:val="1"/>
      <w:numFmt w:val="lowerRoman"/>
      <w:lvlText w:val="%9."/>
      <w:lvlJc w:val="right"/>
      <w:pPr>
        <w:tabs>
          <w:tab w:val="num" w:pos="6352"/>
        </w:tabs>
        <w:ind w:left="6352" w:hanging="180"/>
      </w:pPr>
    </w:lvl>
  </w:abstractNum>
  <w:abstractNum w:abstractNumId="40">
    <w:nsid w:val="3E1D1623"/>
    <w:multiLevelType w:val="hybridMultilevel"/>
    <w:tmpl w:val="5380D564"/>
    <w:lvl w:ilvl="0" w:tplc="0C6CE8BE">
      <w:start w:val="1"/>
      <w:numFmt w:val="arabicAbjad"/>
      <w:lvlText w:val="(%1)"/>
      <w:lvlJc w:val="left"/>
      <w:pPr>
        <w:tabs>
          <w:tab w:val="num" w:pos="641"/>
        </w:tabs>
        <w:ind w:left="641" w:hanging="360"/>
      </w:pPr>
      <w:rPr>
        <w:rFonts w:ascii="IRNazli" w:hAnsi="IRNazli" w:cs="IRNazli" w:hint="default"/>
      </w:rPr>
    </w:lvl>
    <w:lvl w:ilvl="1" w:tplc="191E133E">
      <w:start w:val="1"/>
      <w:numFmt w:val="decimal"/>
      <w:lvlText w:val="(%2)"/>
      <w:lvlJc w:val="left"/>
      <w:pPr>
        <w:tabs>
          <w:tab w:val="num" w:pos="1526"/>
        </w:tabs>
        <w:ind w:left="1526" w:hanging="525"/>
      </w:pPr>
      <w:rPr>
        <w:rFonts w:ascii="IRNazli" w:hAnsi="IRNazli" w:cs="IRNazli" w:hint="default"/>
      </w:rPr>
    </w:lvl>
    <w:lvl w:ilvl="2" w:tplc="0409001B" w:tentative="1">
      <w:start w:val="1"/>
      <w:numFmt w:val="lowerRoman"/>
      <w:lvlText w:val="%3."/>
      <w:lvlJc w:val="right"/>
      <w:pPr>
        <w:tabs>
          <w:tab w:val="num" w:pos="2081"/>
        </w:tabs>
        <w:ind w:left="2081" w:hanging="180"/>
      </w:pPr>
    </w:lvl>
    <w:lvl w:ilvl="3" w:tplc="0409000F" w:tentative="1">
      <w:start w:val="1"/>
      <w:numFmt w:val="decimal"/>
      <w:lvlText w:val="%4."/>
      <w:lvlJc w:val="left"/>
      <w:pPr>
        <w:tabs>
          <w:tab w:val="num" w:pos="2801"/>
        </w:tabs>
        <w:ind w:left="2801" w:hanging="360"/>
      </w:pPr>
    </w:lvl>
    <w:lvl w:ilvl="4" w:tplc="04090019" w:tentative="1">
      <w:start w:val="1"/>
      <w:numFmt w:val="lowerLetter"/>
      <w:lvlText w:val="%5."/>
      <w:lvlJc w:val="left"/>
      <w:pPr>
        <w:tabs>
          <w:tab w:val="num" w:pos="3521"/>
        </w:tabs>
        <w:ind w:left="3521" w:hanging="360"/>
      </w:pPr>
    </w:lvl>
    <w:lvl w:ilvl="5" w:tplc="0409001B" w:tentative="1">
      <w:start w:val="1"/>
      <w:numFmt w:val="lowerRoman"/>
      <w:lvlText w:val="%6."/>
      <w:lvlJc w:val="right"/>
      <w:pPr>
        <w:tabs>
          <w:tab w:val="num" w:pos="4241"/>
        </w:tabs>
        <w:ind w:left="4241" w:hanging="180"/>
      </w:pPr>
    </w:lvl>
    <w:lvl w:ilvl="6" w:tplc="0409000F" w:tentative="1">
      <w:start w:val="1"/>
      <w:numFmt w:val="decimal"/>
      <w:lvlText w:val="%7."/>
      <w:lvlJc w:val="left"/>
      <w:pPr>
        <w:tabs>
          <w:tab w:val="num" w:pos="4961"/>
        </w:tabs>
        <w:ind w:left="4961" w:hanging="360"/>
      </w:pPr>
    </w:lvl>
    <w:lvl w:ilvl="7" w:tplc="04090019" w:tentative="1">
      <w:start w:val="1"/>
      <w:numFmt w:val="lowerLetter"/>
      <w:lvlText w:val="%8."/>
      <w:lvlJc w:val="left"/>
      <w:pPr>
        <w:tabs>
          <w:tab w:val="num" w:pos="5681"/>
        </w:tabs>
        <w:ind w:left="5681" w:hanging="360"/>
      </w:pPr>
    </w:lvl>
    <w:lvl w:ilvl="8" w:tplc="0409001B" w:tentative="1">
      <w:start w:val="1"/>
      <w:numFmt w:val="lowerRoman"/>
      <w:lvlText w:val="%9."/>
      <w:lvlJc w:val="right"/>
      <w:pPr>
        <w:tabs>
          <w:tab w:val="num" w:pos="6401"/>
        </w:tabs>
        <w:ind w:left="6401" w:hanging="180"/>
      </w:pPr>
    </w:lvl>
  </w:abstractNum>
  <w:abstractNum w:abstractNumId="41">
    <w:nsid w:val="403C0B02"/>
    <w:multiLevelType w:val="hybridMultilevel"/>
    <w:tmpl w:val="4888F122"/>
    <w:lvl w:ilvl="0" w:tplc="25DA98A2">
      <w:start w:val="1"/>
      <w:numFmt w:val="decimal"/>
      <w:lvlText w:val="(%1)"/>
      <w:lvlJc w:val="left"/>
      <w:pPr>
        <w:tabs>
          <w:tab w:val="num" w:pos="667"/>
        </w:tabs>
        <w:ind w:left="667" w:hanging="525"/>
      </w:pPr>
      <w:rPr>
        <w:rFonts w:ascii="IRNazli" w:hAnsi="IRNazli" w:cs="IRNazli"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42">
    <w:nsid w:val="41FA5028"/>
    <w:multiLevelType w:val="hybridMultilevel"/>
    <w:tmpl w:val="C504AB02"/>
    <w:lvl w:ilvl="0" w:tplc="B164DB4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3">
    <w:nsid w:val="41FF1AEA"/>
    <w:multiLevelType w:val="hybridMultilevel"/>
    <w:tmpl w:val="85F6A644"/>
    <w:lvl w:ilvl="0" w:tplc="99D02E5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4">
    <w:nsid w:val="44010D8A"/>
    <w:multiLevelType w:val="hybridMultilevel"/>
    <w:tmpl w:val="34C61E64"/>
    <w:lvl w:ilvl="0" w:tplc="B164DB4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5">
    <w:nsid w:val="441E0442"/>
    <w:multiLevelType w:val="hybridMultilevel"/>
    <w:tmpl w:val="181081F0"/>
    <w:lvl w:ilvl="0" w:tplc="B164DB4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6">
    <w:nsid w:val="465A1F16"/>
    <w:multiLevelType w:val="hybridMultilevel"/>
    <w:tmpl w:val="9C5E7178"/>
    <w:lvl w:ilvl="0" w:tplc="B164DB4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7">
    <w:nsid w:val="4D4A4BDF"/>
    <w:multiLevelType w:val="hybridMultilevel"/>
    <w:tmpl w:val="C3482C60"/>
    <w:lvl w:ilvl="0" w:tplc="04090001">
      <w:start w:val="1"/>
      <w:numFmt w:val="bullet"/>
      <w:lvlText w:val=""/>
      <w:lvlJc w:val="left"/>
      <w:pPr>
        <w:tabs>
          <w:tab w:val="num" w:pos="876"/>
        </w:tabs>
        <w:ind w:left="876" w:hanging="360"/>
      </w:pPr>
      <w:rPr>
        <w:rFonts w:ascii="Symbol" w:hAnsi="Symbol" w:hint="default"/>
      </w:rPr>
    </w:lvl>
    <w:lvl w:ilvl="1" w:tplc="04090003" w:tentative="1">
      <w:start w:val="1"/>
      <w:numFmt w:val="bullet"/>
      <w:lvlText w:val="o"/>
      <w:lvlJc w:val="left"/>
      <w:pPr>
        <w:tabs>
          <w:tab w:val="num" w:pos="1596"/>
        </w:tabs>
        <w:ind w:left="1596" w:hanging="360"/>
      </w:pPr>
      <w:rPr>
        <w:rFonts w:ascii="Courier New" w:hAnsi="Courier New" w:cs="Courier New" w:hint="default"/>
      </w:rPr>
    </w:lvl>
    <w:lvl w:ilvl="2" w:tplc="04090005" w:tentative="1">
      <w:start w:val="1"/>
      <w:numFmt w:val="bullet"/>
      <w:lvlText w:val=""/>
      <w:lvlJc w:val="left"/>
      <w:pPr>
        <w:tabs>
          <w:tab w:val="num" w:pos="2316"/>
        </w:tabs>
        <w:ind w:left="2316" w:hanging="360"/>
      </w:pPr>
      <w:rPr>
        <w:rFonts w:ascii="Wingdings" w:hAnsi="Wingdings" w:hint="default"/>
      </w:rPr>
    </w:lvl>
    <w:lvl w:ilvl="3" w:tplc="04090001" w:tentative="1">
      <w:start w:val="1"/>
      <w:numFmt w:val="bullet"/>
      <w:lvlText w:val=""/>
      <w:lvlJc w:val="left"/>
      <w:pPr>
        <w:tabs>
          <w:tab w:val="num" w:pos="3036"/>
        </w:tabs>
        <w:ind w:left="3036" w:hanging="360"/>
      </w:pPr>
      <w:rPr>
        <w:rFonts w:ascii="Symbol" w:hAnsi="Symbol" w:hint="default"/>
      </w:rPr>
    </w:lvl>
    <w:lvl w:ilvl="4" w:tplc="04090003" w:tentative="1">
      <w:start w:val="1"/>
      <w:numFmt w:val="bullet"/>
      <w:lvlText w:val="o"/>
      <w:lvlJc w:val="left"/>
      <w:pPr>
        <w:tabs>
          <w:tab w:val="num" w:pos="3756"/>
        </w:tabs>
        <w:ind w:left="3756" w:hanging="360"/>
      </w:pPr>
      <w:rPr>
        <w:rFonts w:ascii="Courier New" w:hAnsi="Courier New" w:cs="Courier New" w:hint="default"/>
      </w:rPr>
    </w:lvl>
    <w:lvl w:ilvl="5" w:tplc="04090005" w:tentative="1">
      <w:start w:val="1"/>
      <w:numFmt w:val="bullet"/>
      <w:lvlText w:val=""/>
      <w:lvlJc w:val="left"/>
      <w:pPr>
        <w:tabs>
          <w:tab w:val="num" w:pos="4476"/>
        </w:tabs>
        <w:ind w:left="4476" w:hanging="360"/>
      </w:pPr>
      <w:rPr>
        <w:rFonts w:ascii="Wingdings" w:hAnsi="Wingdings" w:hint="default"/>
      </w:rPr>
    </w:lvl>
    <w:lvl w:ilvl="6" w:tplc="04090001" w:tentative="1">
      <w:start w:val="1"/>
      <w:numFmt w:val="bullet"/>
      <w:lvlText w:val=""/>
      <w:lvlJc w:val="left"/>
      <w:pPr>
        <w:tabs>
          <w:tab w:val="num" w:pos="5196"/>
        </w:tabs>
        <w:ind w:left="5196" w:hanging="360"/>
      </w:pPr>
      <w:rPr>
        <w:rFonts w:ascii="Symbol" w:hAnsi="Symbol" w:hint="default"/>
      </w:rPr>
    </w:lvl>
    <w:lvl w:ilvl="7" w:tplc="04090003" w:tentative="1">
      <w:start w:val="1"/>
      <w:numFmt w:val="bullet"/>
      <w:lvlText w:val="o"/>
      <w:lvlJc w:val="left"/>
      <w:pPr>
        <w:tabs>
          <w:tab w:val="num" w:pos="5916"/>
        </w:tabs>
        <w:ind w:left="5916" w:hanging="360"/>
      </w:pPr>
      <w:rPr>
        <w:rFonts w:ascii="Courier New" w:hAnsi="Courier New" w:cs="Courier New" w:hint="default"/>
      </w:rPr>
    </w:lvl>
    <w:lvl w:ilvl="8" w:tplc="04090005" w:tentative="1">
      <w:start w:val="1"/>
      <w:numFmt w:val="bullet"/>
      <w:lvlText w:val=""/>
      <w:lvlJc w:val="left"/>
      <w:pPr>
        <w:tabs>
          <w:tab w:val="num" w:pos="6636"/>
        </w:tabs>
        <w:ind w:left="6636" w:hanging="360"/>
      </w:pPr>
      <w:rPr>
        <w:rFonts w:ascii="Wingdings" w:hAnsi="Wingdings" w:hint="default"/>
      </w:rPr>
    </w:lvl>
  </w:abstractNum>
  <w:abstractNum w:abstractNumId="48">
    <w:nsid w:val="4EDF025C"/>
    <w:multiLevelType w:val="hybridMultilevel"/>
    <w:tmpl w:val="7E703670"/>
    <w:lvl w:ilvl="0" w:tplc="EF227ED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9">
    <w:nsid w:val="4F0950C4"/>
    <w:multiLevelType w:val="hybridMultilevel"/>
    <w:tmpl w:val="627825BC"/>
    <w:lvl w:ilvl="0" w:tplc="EF227ED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0">
    <w:nsid w:val="4F872502"/>
    <w:multiLevelType w:val="hybridMultilevel"/>
    <w:tmpl w:val="0C22D8B8"/>
    <w:lvl w:ilvl="0" w:tplc="A2681534">
      <w:start w:val="1"/>
      <w:numFmt w:val="decimal"/>
      <w:lvlText w:val="(%1)"/>
      <w:lvlJc w:val="left"/>
      <w:pPr>
        <w:tabs>
          <w:tab w:val="num" w:pos="531"/>
        </w:tabs>
        <w:ind w:left="531" w:hanging="375"/>
      </w:pPr>
      <w:rPr>
        <w:rFonts w:ascii="IRNazli" w:hAnsi="IRNazli" w:cs="IRNazli" w:hint="default"/>
      </w:rPr>
    </w:lvl>
    <w:lvl w:ilvl="1" w:tplc="04090019" w:tentative="1">
      <w:start w:val="1"/>
      <w:numFmt w:val="lowerLetter"/>
      <w:lvlText w:val="%2."/>
      <w:lvlJc w:val="left"/>
      <w:pPr>
        <w:tabs>
          <w:tab w:val="num" w:pos="1236"/>
        </w:tabs>
        <w:ind w:left="1236" w:hanging="360"/>
      </w:pPr>
    </w:lvl>
    <w:lvl w:ilvl="2" w:tplc="0409001B" w:tentative="1">
      <w:start w:val="1"/>
      <w:numFmt w:val="lowerRoman"/>
      <w:lvlText w:val="%3."/>
      <w:lvlJc w:val="right"/>
      <w:pPr>
        <w:tabs>
          <w:tab w:val="num" w:pos="1956"/>
        </w:tabs>
        <w:ind w:left="1956" w:hanging="180"/>
      </w:pPr>
    </w:lvl>
    <w:lvl w:ilvl="3" w:tplc="0409000F" w:tentative="1">
      <w:start w:val="1"/>
      <w:numFmt w:val="decimal"/>
      <w:lvlText w:val="%4."/>
      <w:lvlJc w:val="left"/>
      <w:pPr>
        <w:tabs>
          <w:tab w:val="num" w:pos="2676"/>
        </w:tabs>
        <w:ind w:left="2676" w:hanging="360"/>
      </w:pPr>
    </w:lvl>
    <w:lvl w:ilvl="4" w:tplc="04090019" w:tentative="1">
      <w:start w:val="1"/>
      <w:numFmt w:val="lowerLetter"/>
      <w:lvlText w:val="%5."/>
      <w:lvlJc w:val="left"/>
      <w:pPr>
        <w:tabs>
          <w:tab w:val="num" w:pos="3396"/>
        </w:tabs>
        <w:ind w:left="3396" w:hanging="360"/>
      </w:pPr>
    </w:lvl>
    <w:lvl w:ilvl="5" w:tplc="0409001B" w:tentative="1">
      <w:start w:val="1"/>
      <w:numFmt w:val="lowerRoman"/>
      <w:lvlText w:val="%6."/>
      <w:lvlJc w:val="right"/>
      <w:pPr>
        <w:tabs>
          <w:tab w:val="num" w:pos="4116"/>
        </w:tabs>
        <w:ind w:left="4116" w:hanging="180"/>
      </w:pPr>
    </w:lvl>
    <w:lvl w:ilvl="6" w:tplc="0409000F" w:tentative="1">
      <w:start w:val="1"/>
      <w:numFmt w:val="decimal"/>
      <w:lvlText w:val="%7."/>
      <w:lvlJc w:val="left"/>
      <w:pPr>
        <w:tabs>
          <w:tab w:val="num" w:pos="4836"/>
        </w:tabs>
        <w:ind w:left="4836" w:hanging="360"/>
      </w:pPr>
    </w:lvl>
    <w:lvl w:ilvl="7" w:tplc="04090019" w:tentative="1">
      <w:start w:val="1"/>
      <w:numFmt w:val="lowerLetter"/>
      <w:lvlText w:val="%8."/>
      <w:lvlJc w:val="left"/>
      <w:pPr>
        <w:tabs>
          <w:tab w:val="num" w:pos="5556"/>
        </w:tabs>
        <w:ind w:left="5556" w:hanging="360"/>
      </w:pPr>
    </w:lvl>
    <w:lvl w:ilvl="8" w:tplc="0409001B" w:tentative="1">
      <w:start w:val="1"/>
      <w:numFmt w:val="lowerRoman"/>
      <w:lvlText w:val="%9."/>
      <w:lvlJc w:val="right"/>
      <w:pPr>
        <w:tabs>
          <w:tab w:val="num" w:pos="6276"/>
        </w:tabs>
        <w:ind w:left="6276" w:hanging="180"/>
      </w:pPr>
    </w:lvl>
  </w:abstractNum>
  <w:abstractNum w:abstractNumId="51">
    <w:nsid w:val="507E3CFA"/>
    <w:multiLevelType w:val="hybridMultilevel"/>
    <w:tmpl w:val="29249592"/>
    <w:lvl w:ilvl="0" w:tplc="29C27CAA">
      <w:start w:val="3"/>
      <w:numFmt w:val="bullet"/>
      <w:lvlText w:val=""/>
      <w:lvlJc w:val="left"/>
      <w:pPr>
        <w:tabs>
          <w:tab w:val="num" w:pos="484"/>
        </w:tabs>
        <w:ind w:left="484" w:hanging="360"/>
      </w:pPr>
      <w:rPr>
        <w:rFonts w:ascii="Symbol" w:eastAsia="Times New Roman" w:hAnsi="Symbol" w:cs="B Lotus" w:hint="default"/>
      </w:rPr>
    </w:lvl>
    <w:lvl w:ilvl="1" w:tplc="04090003" w:tentative="1">
      <w:start w:val="1"/>
      <w:numFmt w:val="bullet"/>
      <w:lvlText w:val="o"/>
      <w:lvlJc w:val="left"/>
      <w:pPr>
        <w:tabs>
          <w:tab w:val="num" w:pos="1204"/>
        </w:tabs>
        <w:ind w:left="1204" w:hanging="360"/>
      </w:pPr>
      <w:rPr>
        <w:rFonts w:ascii="Courier New" w:hAnsi="Courier New" w:cs="Courier New" w:hint="default"/>
      </w:rPr>
    </w:lvl>
    <w:lvl w:ilvl="2" w:tplc="04090005" w:tentative="1">
      <w:start w:val="1"/>
      <w:numFmt w:val="bullet"/>
      <w:lvlText w:val=""/>
      <w:lvlJc w:val="left"/>
      <w:pPr>
        <w:tabs>
          <w:tab w:val="num" w:pos="1924"/>
        </w:tabs>
        <w:ind w:left="1924" w:hanging="360"/>
      </w:pPr>
      <w:rPr>
        <w:rFonts w:ascii="Wingdings" w:hAnsi="Wingdings" w:hint="default"/>
      </w:rPr>
    </w:lvl>
    <w:lvl w:ilvl="3" w:tplc="04090001" w:tentative="1">
      <w:start w:val="1"/>
      <w:numFmt w:val="bullet"/>
      <w:lvlText w:val=""/>
      <w:lvlJc w:val="left"/>
      <w:pPr>
        <w:tabs>
          <w:tab w:val="num" w:pos="2644"/>
        </w:tabs>
        <w:ind w:left="2644" w:hanging="360"/>
      </w:pPr>
      <w:rPr>
        <w:rFonts w:ascii="Symbol" w:hAnsi="Symbol" w:hint="default"/>
      </w:rPr>
    </w:lvl>
    <w:lvl w:ilvl="4" w:tplc="04090003" w:tentative="1">
      <w:start w:val="1"/>
      <w:numFmt w:val="bullet"/>
      <w:lvlText w:val="o"/>
      <w:lvlJc w:val="left"/>
      <w:pPr>
        <w:tabs>
          <w:tab w:val="num" w:pos="3364"/>
        </w:tabs>
        <w:ind w:left="3364" w:hanging="360"/>
      </w:pPr>
      <w:rPr>
        <w:rFonts w:ascii="Courier New" w:hAnsi="Courier New" w:cs="Courier New" w:hint="default"/>
      </w:rPr>
    </w:lvl>
    <w:lvl w:ilvl="5" w:tplc="04090005" w:tentative="1">
      <w:start w:val="1"/>
      <w:numFmt w:val="bullet"/>
      <w:lvlText w:val=""/>
      <w:lvlJc w:val="left"/>
      <w:pPr>
        <w:tabs>
          <w:tab w:val="num" w:pos="4084"/>
        </w:tabs>
        <w:ind w:left="4084" w:hanging="360"/>
      </w:pPr>
      <w:rPr>
        <w:rFonts w:ascii="Wingdings" w:hAnsi="Wingdings" w:hint="default"/>
      </w:rPr>
    </w:lvl>
    <w:lvl w:ilvl="6" w:tplc="04090001" w:tentative="1">
      <w:start w:val="1"/>
      <w:numFmt w:val="bullet"/>
      <w:lvlText w:val=""/>
      <w:lvlJc w:val="left"/>
      <w:pPr>
        <w:tabs>
          <w:tab w:val="num" w:pos="4804"/>
        </w:tabs>
        <w:ind w:left="4804" w:hanging="360"/>
      </w:pPr>
      <w:rPr>
        <w:rFonts w:ascii="Symbol" w:hAnsi="Symbol" w:hint="default"/>
      </w:rPr>
    </w:lvl>
    <w:lvl w:ilvl="7" w:tplc="04090003" w:tentative="1">
      <w:start w:val="1"/>
      <w:numFmt w:val="bullet"/>
      <w:lvlText w:val="o"/>
      <w:lvlJc w:val="left"/>
      <w:pPr>
        <w:tabs>
          <w:tab w:val="num" w:pos="5524"/>
        </w:tabs>
        <w:ind w:left="5524" w:hanging="360"/>
      </w:pPr>
      <w:rPr>
        <w:rFonts w:ascii="Courier New" w:hAnsi="Courier New" w:cs="Courier New" w:hint="default"/>
      </w:rPr>
    </w:lvl>
    <w:lvl w:ilvl="8" w:tplc="04090005" w:tentative="1">
      <w:start w:val="1"/>
      <w:numFmt w:val="bullet"/>
      <w:lvlText w:val=""/>
      <w:lvlJc w:val="left"/>
      <w:pPr>
        <w:tabs>
          <w:tab w:val="num" w:pos="6244"/>
        </w:tabs>
        <w:ind w:left="6244" w:hanging="360"/>
      </w:pPr>
      <w:rPr>
        <w:rFonts w:ascii="Wingdings" w:hAnsi="Wingdings" w:hint="default"/>
      </w:rPr>
    </w:lvl>
  </w:abstractNum>
  <w:abstractNum w:abstractNumId="52">
    <w:nsid w:val="51225BE4"/>
    <w:multiLevelType w:val="hybridMultilevel"/>
    <w:tmpl w:val="5B7069AE"/>
    <w:lvl w:ilvl="0" w:tplc="83CED3EC">
      <w:start w:val="1"/>
      <w:numFmt w:val="decimal"/>
      <w:lvlText w:val="%1-"/>
      <w:lvlJc w:val="left"/>
      <w:pPr>
        <w:tabs>
          <w:tab w:val="num" w:pos="596"/>
        </w:tabs>
        <w:ind w:left="596" w:hanging="390"/>
      </w:pPr>
      <w:rPr>
        <w:rFonts w:ascii="IRNazli" w:hAnsi="IRNazli" w:cs="IRNazli" w:hint="default"/>
      </w:rPr>
    </w:lvl>
    <w:lvl w:ilvl="1" w:tplc="B164DB40">
      <w:start w:val="1"/>
      <w:numFmt w:val="decimal"/>
      <w:lvlText w:val="(%2)"/>
      <w:lvlJc w:val="left"/>
      <w:pPr>
        <w:ind w:left="1301" w:hanging="375"/>
      </w:pPr>
      <w:rPr>
        <w:rFonts w:hint="default"/>
      </w:rPr>
    </w:lvl>
    <w:lvl w:ilvl="2" w:tplc="0409001B" w:tentative="1">
      <w:start w:val="1"/>
      <w:numFmt w:val="lowerRoman"/>
      <w:lvlText w:val="%3."/>
      <w:lvlJc w:val="right"/>
      <w:pPr>
        <w:tabs>
          <w:tab w:val="num" w:pos="2006"/>
        </w:tabs>
        <w:ind w:left="2006" w:hanging="180"/>
      </w:pPr>
    </w:lvl>
    <w:lvl w:ilvl="3" w:tplc="0409000F" w:tentative="1">
      <w:start w:val="1"/>
      <w:numFmt w:val="decimal"/>
      <w:lvlText w:val="%4."/>
      <w:lvlJc w:val="left"/>
      <w:pPr>
        <w:tabs>
          <w:tab w:val="num" w:pos="2726"/>
        </w:tabs>
        <w:ind w:left="2726" w:hanging="360"/>
      </w:pPr>
    </w:lvl>
    <w:lvl w:ilvl="4" w:tplc="04090019" w:tentative="1">
      <w:start w:val="1"/>
      <w:numFmt w:val="lowerLetter"/>
      <w:lvlText w:val="%5."/>
      <w:lvlJc w:val="left"/>
      <w:pPr>
        <w:tabs>
          <w:tab w:val="num" w:pos="3446"/>
        </w:tabs>
        <w:ind w:left="3446" w:hanging="360"/>
      </w:pPr>
    </w:lvl>
    <w:lvl w:ilvl="5" w:tplc="0409001B" w:tentative="1">
      <w:start w:val="1"/>
      <w:numFmt w:val="lowerRoman"/>
      <w:lvlText w:val="%6."/>
      <w:lvlJc w:val="right"/>
      <w:pPr>
        <w:tabs>
          <w:tab w:val="num" w:pos="4166"/>
        </w:tabs>
        <w:ind w:left="4166" w:hanging="180"/>
      </w:pPr>
    </w:lvl>
    <w:lvl w:ilvl="6" w:tplc="0409000F" w:tentative="1">
      <w:start w:val="1"/>
      <w:numFmt w:val="decimal"/>
      <w:lvlText w:val="%7."/>
      <w:lvlJc w:val="left"/>
      <w:pPr>
        <w:tabs>
          <w:tab w:val="num" w:pos="4886"/>
        </w:tabs>
        <w:ind w:left="4886" w:hanging="360"/>
      </w:pPr>
    </w:lvl>
    <w:lvl w:ilvl="7" w:tplc="04090019" w:tentative="1">
      <w:start w:val="1"/>
      <w:numFmt w:val="lowerLetter"/>
      <w:lvlText w:val="%8."/>
      <w:lvlJc w:val="left"/>
      <w:pPr>
        <w:tabs>
          <w:tab w:val="num" w:pos="5606"/>
        </w:tabs>
        <w:ind w:left="5606" w:hanging="360"/>
      </w:pPr>
    </w:lvl>
    <w:lvl w:ilvl="8" w:tplc="0409001B" w:tentative="1">
      <w:start w:val="1"/>
      <w:numFmt w:val="lowerRoman"/>
      <w:lvlText w:val="%9."/>
      <w:lvlJc w:val="right"/>
      <w:pPr>
        <w:tabs>
          <w:tab w:val="num" w:pos="6326"/>
        </w:tabs>
        <w:ind w:left="6326" w:hanging="180"/>
      </w:pPr>
    </w:lvl>
  </w:abstractNum>
  <w:abstractNum w:abstractNumId="53">
    <w:nsid w:val="51F3264A"/>
    <w:multiLevelType w:val="hybridMultilevel"/>
    <w:tmpl w:val="4642DBAA"/>
    <w:lvl w:ilvl="0" w:tplc="B164DB4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4">
    <w:nsid w:val="52891FC0"/>
    <w:multiLevelType w:val="hybridMultilevel"/>
    <w:tmpl w:val="DD6E44AA"/>
    <w:lvl w:ilvl="0" w:tplc="9404EDEA">
      <w:start w:val="1"/>
      <w:numFmt w:val="decimal"/>
      <w:lvlText w:val="%1-"/>
      <w:lvlJc w:val="left"/>
      <w:pPr>
        <w:tabs>
          <w:tab w:val="num" w:pos="502"/>
        </w:tabs>
        <w:ind w:left="502" w:hanging="360"/>
      </w:pPr>
      <w:rPr>
        <w:rFonts w:ascii="IRNazli" w:hAnsi="IRNazli" w:cs="IRNazli"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5">
    <w:nsid w:val="55296040"/>
    <w:multiLevelType w:val="hybridMultilevel"/>
    <w:tmpl w:val="93465574"/>
    <w:lvl w:ilvl="0" w:tplc="04090001">
      <w:start w:val="1"/>
      <w:numFmt w:val="bullet"/>
      <w:lvlText w:val=""/>
      <w:lvlJc w:val="left"/>
      <w:pPr>
        <w:tabs>
          <w:tab w:val="num" w:pos="876"/>
        </w:tabs>
        <w:ind w:left="876" w:hanging="360"/>
      </w:pPr>
      <w:rPr>
        <w:rFonts w:ascii="Symbol" w:hAnsi="Symbol" w:hint="default"/>
      </w:rPr>
    </w:lvl>
    <w:lvl w:ilvl="1" w:tplc="04090003" w:tentative="1">
      <w:start w:val="1"/>
      <w:numFmt w:val="bullet"/>
      <w:lvlText w:val="o"/>
      <w:lvlJc w:val="left"/>
      <w:pPr>
        <w:tabs>
          <w:tab w:val="num" w:pos="1596"/>
        </w:tabs>
        <w:ind w:left="1596" w:hanging="360"/>
      </w:pPr>
      <w:rPr>
        <w:rFonts w:ascii="Courier New" w:hAnsi="Courier New" w:cs="Courier New" w:hint="default"/>
      </w:rPr>
    </w:lvl>
    <w:lvl w:ilvl="2" w:tplc="04090005" w:tentative="1">
      <w:start w:val="1"/>
      <w:numFmt w:val="bullet"/>
      <w:lvlText w:val=""/>
      <w:lvlJc w:val="left"/>
      <w:pPr>
        <w:tabs>
          <w:tab w:val="num" w:pos="2316"/>
        </w:tabs>
        <w:ind w:left="2316" w:hanging="360"/>
      </w:pPr>
      <w:rPr>
        <w:rFonts w:ascii="Wingdings" w:hAnsi="Wingdings" w:hint="default"/>
      </w:rPr>
    </w:lvl>
    <w:lvl w:ilvl="3" w:tplc="04090001" w:tentative="1">
      <w:start w:val="1"/>
      <w:numFmt w:val="bullet"/>
      <w:lvlText w:val=""/>
      <w:lvlJc w:val="left"/>
      <w:pPr>
        <w:tabs>
          <w:tab w:val="num" w:pos="3036"/>
        </w:tabs>
        <w:ind w:left="3036" w:hanging="360"/>
      </w:pPr>
      <w:rPr>
        <w:rFonts w:ascii="Symbol" w:hAnsi="Symbol" w:hint="default"/>
      </w:rPr>
    </w:lvl>
    <w:lvl w:ilvl="4" w:tplc="04090003" w:tentative="1">
      <w:start w:val="1"/>
      <w:numFmt w:val="bullet"/>
      <w:lvlText w:val="o"/>
      <w:lvlJc w:val="left"/>
      <w:pPr>
        <w:tabs>
          <w:tab w:val="num" w:pos="3756"/>
        </w:tabs>
        <w:ind w:left="3756" w:hanging="360"/>
      </w:pPr>
      <w:rPr>
        <w:rFonts w:ascii="Courier New" w:hAnsi="Courier New" w:cs="Courier New" w:hint="default"/>
      </w:rPr>
    </w:lvl>
    <w:lvl w:ilvl="5" w:tplc="04090005" w:tentative="1">
      <w:start w:val="1"/>
      <w:numFmt w:val="bullet"/>
      <w:lvlText w:val=""/>
      <w:lvlJc w:val="left"/>
      <w:pPr>
        <w:tabs>
          <w:tab w:val="num" w:pos="4476"/>
        </w:tabs>
        <w:ind w:left="4476" w:hanging="360"/>
      </w:pPr>
      <w:rPr>
        <w:rFonts w:ascii="Wingdings" w:hAnsi="Wingdings" w:hint="default"/>
      </w:rPr>
    </w:lvl>
    <w:lvl w:ilvl="6" w:tplc="04090001" w:tentative="1">
      <w:start w:val="1"/>
      <w:numFmt w:val="bullet"/>
      <w:lvlText w:val=""/>
      <w:lvlJc w:val="left"/>
      <w:pPr>
        <w:tabs>
          <w:tab w:val="num" w:pos="5196"/>
        </w:tabs>
        <w:ind w:left="5196" w:hanging="360"/>
      </w:pPr>
      <w:rPr>
        <w:rFonts w:ascii="Symbol" w:hAnsi="Symbol" w:hint="default"/>
      </w:rPr>
    </w:lvl>
    <w:lvl w:ilvl="7" w:tplc="04090003" w:tentative="1">
      <w:start w:val="1"/>
      <w:numFmt w:val="bullet"/>
      <w:lvlText w:val="o"/>
      <w:lvlJc w:val="left"/>
      <w:pPr>
        <w:tabs>
          <w:tab w:val="num" w:pos="5916"/>
        </w:tabs>
        <w:ind w:left="5916" w:hanging="360"/>
      </w:pPr>
      <w:rPr>
        <w:rFonts w:ascii="Courier New" w:hAnsi="Courier New" w:cs="Courier New" w:hint="default"/>
      </w:rPr>
    </w:lvl>
    <w:lvl w:ilvl="8" w:tplc="04090005" w:tentative="1">
      <w:start w:val="1"/>
      <w:numFmt w:val="bullet"/>
      <w:lvlText w:val=""/>
      <w:lvlJc w:val="left"/>
      <w:pPr>
        <w:tabs>
          <w:tab w:val="num" w:pos="6636"/>
        </w:tabs>
        <w:ind w:left="6636" w:hanging="360"/>
      </w:pPr>
      <w:rPr>
        <w:rFonts w:ascii="Wingdings" w:hAnsi="Wingdings" w:hint="default"/>
      </w:rPr>
    </w:lvl>
  </w:abstractNum>
  <w:abstractNum w:abstractNumId="56">
    <w:nsid w:val="59402FC1"/>
    <w:multiLevelType w:val="hybridMultilevel"/>
    <w:tmpl w:val="55EEEDA0"/>
    <w:lvl w:ilvl="0" w:tplc="B164DB4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7">
    <w:nsid w:val="59734D98"/>
    <w:multiLevelType w:val="hybridMultilevel"/>
    <w:tmpl w:val="C086858C"/>
    <w:lvl w:ilvl="0" w:tplc="CA2692AC">
      <w:start w:val="1"/>
      <w:numFmt w:val="decimal"/>
      <w:lvlText w:val="(%1)"/>
      <w:lvlJc w:val="left"/>
      <w:pPr>
        <w:tabs>
          <w:tab w:val="num" w:pos="581"/>
        </w:tabs>
        <w:ind w:left="581" w:hanging="375"/>
      </w:pPr>
      <w:rPr>
        <w:rFonts w:ascii="IRNazli" w:hAnsi="IRNazli" w:cs="IRNazli" w:hint="default"/>
        <w:lang w:bidi="ar-KW"/>
      </w:rPr>
    </w:lvl>
    <w:lvl w:ilvl="1" w:tplc="04090019" w:tentative="1">
      <w:start w:val="1"/>
      <w:numFmt w:val="lowerLetter"/>
      <w:lvlText w:val="%2."/>
      <w:lvlJc w:val="left"/>
      <w:pPr>
        <w:tabs>
          <w:tab w:val="num" w:pos="1286"/>
        </w:tabs>
        <w:ind w:left="1286" w:hanging="360"/>
      </w:pPr>
    </w:lvl>
    <w:lvl w:ilvl="2" w:tplc="0409001B" w:tentative="1">
      <w:start w:val="1"/>
      <w:numFmt w:val="lowerRoman"/>
      <w:lvlText w:val="%3."/>
      <w:lvlJc w:val="right"/>
      <w:pPr>
        <w:tabs>
          <w:tab w:val="num" w:pos="2006"/>
        </w:tabs>
        <w:ind w:left="2006" w:hanging="180"/>
      </w:pPr>
    </w:lvl>
    <w:lvl w:ilvl="3" w:tplc="0409000F" w:tentative="1">
      <w:start w:val="1"/>
      <w:numFmt w:val="decimal"/>
      <w:lvlText w:val="%4."/>
      <w:lvlJc w:val="left"/>
      <w:pPr>
        <w:tabs>
          <w:tab w:val="num" w:pos="2726"/>
        </w:tabs>
        <w:ind w:left="2726" w:hanging="360"/>
      </w:pPr>
    </w:lvl>
    <w:lvl w:ilvl="4" w:tplc="04090019" w:tentative="1">
      <w:start w:val="1"/>
      <w:numFmt w:val="lowerLetter"/>
      <w:lvlText w:val="%5."/>
      <w:lvlJc w:val="left"/>
      <w:pPr>
        <w:tabs>
          <w:tab w:val="num" w:pos="3446"/>
        </w:tabs>
        <w:ind w:left="3446" w:hanging="360"/>
      </w:pPr>
    </w:lvl>
    <w:lvl w:ilvl="5" w:tplc="0409001B" w:tentative="1">
      <w:start w:val="1"/>
      <w:numFmt w:val="lowerRoman"/>
      <w:lvlText w:val="%6."/>
      <w:lvlJc w:val="right"/>
      <w:pPr>
        <w:tabs>
          <w:tab w:val="num" w:pos="4166"/>
        </w:tabs>
        <w:ind w:left="4166" w:hanging="180"/>
      </w:pPr>
    </w:lvl>
    <w:lvl w:ilvl="6" w:tplc="0409000F" w:tentative="1">
      <w:start w:val="1"/>
      <w:numFmt w:val="decimal"/>
      <w:lvlText w:val="%7."/>
      <w:lvlJc w:val="left"/>
      <w:pPr>
        <w:tabs>
          <w:tab w:val="num" w:pos="4886"/>
        </w:tabs>
        <w:ind w:left="4886" w:hanging="360"/>
      </w:pPr>
    </w:lvl>
    <w:lvl w:ilvl="7" w:tplc="04090019" w:tentative="1">
      <w:start w:val="1"/>
      <w:numFmt w:val="lowerLetter"/>
      <w:lvlText w:val="%8."/>
      <w:lvlJc w:val="left"/>
      <w:pPr>
        <w:tabs>
          <w:tab w:val="num" w:pos="5606"/>
        </w:tabs>
        <w:ind w:left="5606" w:hanging="360"/>
      </w:pPr>
    </w:lvl>
    <w:lvl w:ilvl="8" w:tplc="0409001B" w:tentative="1">
      <w:start w:val="1"/>
      <w:numFmt w:val="lowerRoman"/>
      <w:lvlText w:val="%9."/>
      <w:lvlJc w:val="right"/>
      <w:pPr>
        <w:tabs>
          <w:tab w:val="num" w:pos="6326"/>
        </w:tabs>
        <w:ind w:left="6326" w:hanging="180"/>
      </w:pPr>
    </w:lvl>
  </w:abstractNum>
  <w:abstractNum w:abstractNumId="58">
    <w:nsid w:val="5AF2349A"/>
    <w:multiLevelType w:val="hybridMultilevel"/>
    <w:tmpl w:val="6EC8825C"/>
    <w:lvl w:ilvl="0" w:tplc="B164DB4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9">
    <w:nsid w:val="5C365C06"/>
    <w:multiLevelType w:val="hybridMultilevel"/>
    <w:tmpl w:val="1F8E01E8"/>
    <w:lvl w:ilvl="0" w:tplc="B164DB4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0">
    <w:nsid w:val="5C777D59"/>
    <w:multiLevelType w:val="hybridMultilevel"/>
    <w:tmpl w:val="18C8F52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1">
    <w:nsid w:val="62BC0027"/>
    <w:multiLevelType w:val="hybridMultilevel"/>
    <w:tmpl w:val="6540E580"/>
    <w:lvl w:ilvl="0" w:tplc="E19EEA44">
      <w:start w:val="1"/>
      <w:numFmt w:val="decimal"/>
      <w:lvlText w:val="(%1)"/>
      <w:lvlJc w:val="left"/>
      <w:pPr>
        <w:tabs>
          <w:tab w:val="num" w:pos="681"/>
        </w:tabs>
        <w:ind w:left="681" w:hanging="525"/>
      </w:pPr>
      <w:rPr>
        <w:rFonts w:ascii="IRNazli" w:hAnsi="IRNazli" w:cs="IRNazli" w:hint="default"/>
      </w:rPr>
    </w:lvl>
    <w:lvl w:ilvl="1" w:tplc="04090019" w:tentative="1">
      <w:start w:val="1"/>
      <w:numFmt w:val="lowerLetter"/>
      <w:lvlText w:val="%2."/>
      <w:lvlJc w:val="left"/>
      <w:pPr>
        <w:tabs>
          <w:tab w:val="num" w:pos="1236"/>
        </w:tabs>
        <w:ind w:left="1236" w:hanging="360"/>
      </w:pPr>
    </w:lvl>
    <w:lvl w:ilvl="2" w:tplc="0409001B" w:tentative="1">
      <w:start w:val="1"/>
      <w:numFmt w:val="lowerRoman"/>
      <w:lvlText w:val="%3."/>
      <w:lvlJc w:val="right"/>
      <w:pPr>
        <w:tabs>
          <w:tab w:val="num" w:pos="1956"/>
        </w:tabs>
        <w:ind w:left="1956" w:hanging="180"/>
      </w:pPr>
    </w:lvl>
    <w:lvl w:ilvl="3" w:tplc="0409000F" w:tentative="1">
      <w:start w:val="1"/>
      <w:numFmt w:val="decimal"/>
      <w:lvlText w:val="%4."/>
      <w:lvlJc w:val="left"/>
      <w:pPr>
        <w:tabs>
          <w:tab w:val="num" w:pos="2676"/>
        </w:tabs>
        <w:ind w:left="2676" w:hanging="360"/>
      </w:pPr>
    </w:lvl>
    <w:lvl w:ilvl="4" w:tplc="04090019" w:tentative="1">
      <w:start w:val="1"/>
      <w:numFmt w:val="lowerLetter"/>
      <w:lvlText w:val="%5."/>
      <w:lvlJc w:val="left"/>
      <w:pPr>
        <w:tabs>
          <w:tab w:val="num" w:pos="3396"/>
        </w:tabs>
        <w:ind w:left="3396" w:hanging="360"/>
      </w:pPr>
    </w:lvl>
    <w:lvl w:ilvl="5" w:tplc="0409001B" w:tentative="1">
      <w:start w:val="1"/>
      <w:numFmt w:val="lowerRoman"/>
      <w:lvlText w:val="%6."/>
      <w:lvlJc w:val="right"/>
      <w:pPr>
        <w:tabs>
          <w:tab w:val="num" w:pos="4116"/>
        </w:tabs>
        <w:ind w:left="4116" w:hanging="180"/>
      </w:pPr>
    </w:lvl>
    <w:lvl w:ilvl="6" w:tplc="0409000F" w:tentative="1">
      <w:start w:val="1"/>
      <w:numFmt w:val="decimal"/>
      <w:lvlText w:val="%7."/>
      <w:lvlJc w:val="left"/>
      <w:pPr>
        <w:tabs>
          <w:tab w:val="num" w:pos="4836"/>
        </w:tabs>
        <w:ind w:left="4836" w:hanging="360"/>
      </w:pPr>
    </w:lvl>
    <w:lvl w:ilvl="7" w:tplc="04090019" w:tentative="1">
      <w:start w:val="1"/>
      <w:numFmt w:val="lowerLetter"/>
      <w:lvlText w:val="%8."/>
      <w:lvlJc w:val="left"/>
      <w:pPr>
        <w:tabs>
          <w:tab w:val="num" w:pos="5556"/>
        </w:tabs>
        <w:ind w:left="5556" w:hanging="360"/>
      </w:pPr>
    </w:lvl>
    <w:lvl w:ilvl="8" w:tplc="0409001B" w:tentative="1">
      <w:start w:val="1"/>
      <w:numFmt w:val="lowerRoman"/>
      <w:lvlText w:val="%9."/>
      <w:lvlJc w:val="right"/>
      <w:pPr>
        <w:tabs>
          <w:tab w:val="num" w:pos="6276"/>
        </w:tabs>
        <w:ind w:left="6276" w:hanging="180"/>
      </w:pPr>
    </w:lvl>
  </w:abstractNum>
  <w:abstractNum w:abstractNumId="62">
    <w:nsid w:val="643F0D35"/>
    <w:multiLevelType w:val="hybridMultilevel"/>
    <w:tmpl w:val="9DD23300"/>
    <w:lvl w:ilvl="0" w:tplc="CA0EF34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3">
    <w:nsid w:val="645E355E"/>
    <w:multiLevelType w:val="hybridMultilevel"/>
    <w:tmpl w:val="23A02F82"/>
    <w:lvl w:ilvl="0" w:tplc="B164DB4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4">
    <w:nsid w:val="689D2C60"/>
    <w:multiLevelType w:val="hybridMultilevel"/>
    <w:tmpl w:val="18908DA6"/>
    <w:lvl w:ilvl="0" w:tplc="04090001">
      <w:start w:val="1"/>
      <w:numFmt w:val="bullet"/>
      <w:lvlText w:val=""/>
      <w:lvlJc w:val="left"/>
      <w:pPr>
        <w:tabs>
          <w:tab w:val="num" w:pos="876"/>
        </w:tabs>
        <w:ind w:left="876" w:hanging="360"/>
      </w:pPr>
      <w:rPr>
        <w:rFonts w:ascii="Symbol" w:hAnsi="Symbol" w:hint="default"/>
      </w:rPr>
    </w:lvl>
    <w:lvl w:ilvl="1" w:tplc="04090003" w:tentative="1">
      <w:start w:val="1"/>
      <w:numFmt w:val="bullet"/>
      <w:lvlText w:val="o"/>
      <w:lvlJc w:val="left"/>
      <w:pPr>
        <w:tabs>
          <w:tab w:val="num" w:pos="1596"/>
        </w:tabs>
        <w:ind w:left="1596" w:hanging="360"/>
      </w:pPr>
      <w:rPr>
        <w:rFonts w:ascii="Courier New" w:hAnsi="Courier New" w:cs="Courier New" w:hint="default"/>
      </w:rPr>
    </w:lvl>
    <w:lvl w:ilvl="2" w:tplc="04090005" w:tentative="1">
      <w:start w:val="1"/>
      <w:numFmt w:val="bullet"/>
      <w:lvlText w:val=""/>
      <w:lvlJc w:val="left"/>
      <w:pPr>
        <w:tabs>
          <w:tab w:val="num" w:pos="2316"/>
        </w:tabs>
        <w:ind w:left="2316" w:hanging="360"/>
      </w:pPr>
      <w:rPr>
        <w:rFonts w:ascii="Wingdings" w:hAnsi="Wingdings" w:hint="default"/>
      </w:rPr>
    </w:lvl>
    <w:lvl w:ilvl="3" w:tplc="04090001" w:tentative="1">
      <w:start w:val="1"/>
      <w:numFmt w:val="bullet"/>
      <w:lvlText w:val=""/>
      <w:lvlJc w:val="left"/>
      <w:pPr>
        <w:tabs>
          <w:tab w:val="num" w:pos="3036"/>
        </w:tabs>
        <w:ind w:left="3036" w:hanging="360"/>
      </w:pPr>
      <w:rPr>
        <w:rFonts w:ascii="Symbol" w:hAnsi="Symbol" w:hint="default"/>
      </w:rPr>
    </w:lvl>
    <w:lvl w:ilvl="4" w:tplc="04090003" w:tentative="1">
      <w:start w:val="1"/>
      <w:numFmt w:val="bullet"/>
      <w:lvlText w:val="o"/>
      <w:lvlJc w:val="left"/>
      <w:pPr>
        <w:tabs>
          <w:tab w:val="num" w:pos="3756"/>
        </w:tabs>
        <w:ind w:left="3756" w:hanging="360"/>
      </w:pPr>
      <w:rPr>
        <w:rFonts w:ascii="Courier New" w:hAnsi="Courier New" w:cs="Courier New" w:hint="default"/>
      </w:rPr>
    </w:lvl>
    <w:lvl w:ilvl="5" w:tplc="04090005" w:tentative="1">
      <w:start w:val="1"/>
      <w:numFmt w:val="bullet"/>
      <w:lvlText w:val=""/>
      <w:lvlJc w:val="left"/>
      <w:pPr>
        <w:tabs>
          <w:tab w:val="num" w:pos="4476"/>
        </w:tabs>
        <w:ind w:left="4476" w:hanging="360"/>
      </w:pPr>
      <w:rPr>
        <w:rFonts w:ascii="Wingdings" w:hAnsi="Wingdings" w:hint="default"/>
      </w:rPr>
    </w:lvl>
    <w:lvl w:ilvl="6" w:tplc="04090001" w:tentative="1">
      <w:start w:val="1"/>
      <w:numFmt w:val="bullet"/>
      <w:lvlText w:val=""/>
      <w:lvlJc w:val="left"/>
      <w:pPr>
        <w:tabs>
          <w:tab w:val="num" w:pos="5196"/>
        </w:tabs>
        <w:ind w:left="5196" w:hanging="360"/>
      </w:pPr>
      <w:rPr>
        <w:rFonts w:ascii="Symbol" w:hAnsi="Symbol" w:hint="default"/>
      </w:rPr>
    </w:lvl>
    <w:lvl w:ilvl="7" w:tplc="04090003" w:tentative="1">
      <w:start w:val="1"/>
      <w:numFmt w:val="bullet"/>
      <w:lvlText w:val="o"/>
      <w:lvlJc w:val="left"/>
      <w:pPr>
        <w:tabs>
          <w:tab w:val="num" w:pos="5916"/>
        </w:tabs>
        <w:ind w:left="5916" w:hanging="360"/>
      </w:pPr>
      <w:rPr>
        <w:rFonts w:ascii="Courier New" w:hAnsi="Courier New" w:cs="Courier New" w:hint="default"/>
      </w:rPr>
    </w:lvl>
    <w:lvl w:ilvl="8" w:tplc="04090005" w:tentative="1">
      <w:start w:val="1"/>
      <w:numFmt w:val="bullet"/>
      <w:lvlText w:val=""/>
      <w:lvlJc w:val="left"/>
      <w:pPr>
        <w:tabs>
          <w:tab w:val="num" w:pos="6636"/>
        </w:tabs>
        <w:ind w:left="6636" w:hanging="360"/>
      </w:pPr>
      <w:rPr>
        <w:rFonts w:ascii="Wingdings" w:hAnsi="Wingdings" w:hint="default"/>
      </w:rPr>
    </w:lvl>
  </w:abstractNum>
  <w:abstractNum w:abstractNumId="65">
    <w:nsid w:val="692E694A"/>
    <w:multiLevelType w:val="hybridMultilevel"/>
    <w:tmpl w:val="23560BBC"/>
    <w:lvl w:ilvl="0" w:tplc="82AA5ADE">
      <w:start w:val="1"/>
      <w:numFmt w:val="decimal"/>
      <w:lvlText w:val="(%1)"/>
      <w:lvlJc w:val="left"/>
      <w:pPr>
        <w:tabs>
          <w:tab w:val="num" w:pos="619"/>
        </w:tabs>
        <w:ind w:left="619" w:hanging="495"/>
      </w:pPr>
      <w:rPr>
        <w:rFonts w:ascii="IRNazli" w:hAnsi="IRNazli" w:cs="IRNazli" w:hint="default"/>
      </w:rPr>
    </w:lvl>
    <w:lvl w:ilvl="1" w:tplc="04090019" w:tentative="1">
      <w:start w:val="1"/>
      <w:numFmt w:val="lowerLetter"/>
      <w:lvlText w:val="%2."/>
      <w:lvlJc w:val="left"/>
      <w:pPr>
        <w:tabs>
          <w:tab w:val="num" w:pos="1204"/>
        </w:tabs>
        <w:ind w:left="1204" w:hanging="360"/>
      </w:pPr>
    </w:lvl>
    <w:lvl w:ilvl="2" w:tplc="0409001B" w:tentative="1">
      <w:start w:val="1"/>
      <w:numFmt w:val="lowerRoman"/>
      <w:lvlText w:val="%3."/>
      <w:lvlJc w:val="right"/>
      <w:pPr>
        <w:tabs>
          <w:tab w:val="num" w:pos="1924"/>
        </w:tabs>
        <w:ind w:left="1924" w:hanging="180"/>
      </w:pPr>
    </w:lvl>
    <w:lvl w:ilvl="3" w:tplc="0409000F" w:tentative="1">
      <w:start w:val="1"/>
      <w:numFmt w:val="decimal"/>
      <w:lvlText w:val="%4."/>
      <w:lvlJc w:val="left"/>
      <w:pPr>
        <w:tabs>
          <w:tab w:val="num" w:pos="2644"/>
        </w:tabs>
        <w:ind w:left="2644" w:hanging="360"/>
      </w:pPr>
    </w:lvl>
    <w:lvl w:ilvl="4" w:tplc="04090019" w:tentative="1">
      <w:start w:val="1"/>
      <w:numFmt w:val="lowerLetter"/>
      <w:lvlText w:val="%5."/>
      <w:lvlJc w:val="left"/>
      <w:pPr>
        <w:tabs>
          <w:tab w:val="num" w:pos="3364"/>
        </w:tabs>
        <w:ind w:left="3364" w:hanging="360"/>
      </w:pPr>
    </w:lvl>
    <w:lvl w:ilvl="5" w:tplc="0409001B" w:tentative="1">
      <w:start w:val="1"/>
      <w:numFmt w:val="lowerRoman"/>
      <w:lvlText w:val="%6."/>
      <w:lvlJc w:val="right"/>
      <w:pPr>
        <w:tabs>
          <w:tab w:val="num" w:pos="4084"/>
        </w:tabs>
        <w:ind w:left="4084" w:hanging="180"/>
      </w:pPr>
    </w:lvl>
    <w:lvl w:ilvl="6" w:tplc="0409000F" w:tentative="1">
      <w:start w:val="1"/>
      <w:numFmt w:val="decimal"/>
      <w:lvlText w:val="%7."/>
      <w:lvlJc w:val="left"/>
      <w:pPr>
        <w:tabs>
          <w:tab w:val="num" w:pos="4804"/>
        </w:tabs>
        <w:ind w:left="4804" w:hanging="360"/>
      </w:pPr>
    </w:lvl>
    <w:lvl w:ilvl="7" w:tplc="04090019" w:tentative="1">
      <w:start w:val="1"/>
      <w:numFmt w:val="lowerLetter"/>
      <w:lvlText w:val="%8."/>
      <w:lvlJc w:val="left"/>
      <w:pPr>
        <w:tabs>
          <w:tab w:val="num" w:pos="5524"/>
        </w:tabs>
        <w:ind w:left="5524" w:hanging="360"/>
      </w:pPr>
    </w:lvl>
    <w:lvl w:ilvl="8" w:tplc="0409001B" w:tentative="1">
      <w:start w:val="1"/>
      <w:numFmt w:val="lowerRoman"/>
      <w:lvlText w:val="%9."/>
      <w:lvlJc w:val="right"/>
      <w:pPr>
        <w:tabs>
          <w:tab w:val="num" w:pos="6244"/>
        </w:tabs>
        <w:ind w:left="6244" w:hanging="180"/>
      </w:pPr>
    </w:lvl>
  </w:abstractNum>
  <w:abstractNum w:abstractNumId="66">
    <w:nsid w:val="6C3755BA"/>
    <w:multiLevelType w:val="hybridMultilevel"/>
    <w:tmpl w:val="FDF0ACE2"/>
    <w:lvl w:ilvl="0" w:tplc="B164DB4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7">
    <w:nsid w:val="6D1635DD"/>
    <w:multiLevelType w:val="hybridMultilevel"/>
    <w:tmpl w:val="8FE85428"/>
    <w:lvl w:ilvl="0" w:tplc="D70ECA72">
      <w:start w:val="1"/>
      <w:numFmt w:val="decimal"/>
      <w:lvlText w:val="(%1)"/>
      <w:lvlJc w:val="left"/>
      <w:pPr>
        <w:tabs>
          <w:tab w:val="num" w:pos="604"/>
        </w:tabs>
        <w:ind w:left="604" w:hanging="480"/>
      </w:pPr>
      <w:rPr>
        <w:rFonts w:ascii="IRNazli" w:hAnsi="IRNazli" w:cs="IRNazli" w:hint="default"/>
      </w:rPr>
    </w:lvl>
    <w:lvl w:ilvl="1" w:tplc="04090019" w:tentative="1">
      <w:start w:val="1"/>
      <w:numFmt w:val="lowerLetter"/>
      <w:lvlText w:val="%2."/>
      <w:lvlJc w:val="left"/>
      <w:pPr>
        <w:tabs>
          <w:tab w:val="num" w:pos="1204"/>
        </w:tabs>
        <w:ind w:left="1204" w:hanging="360"/>
      </w:pPr>
    </w:lvl>
    <w:lvl w:ilvl="2" w:tplc="0409001B" w:tentative="1">
      <w:start w:val="1"/>
      <w:numFmt w:val="lowerRoman"/>
      <w:lvlText w:val="%3."/>
      <w:lvlJc w:val="right"/>
      <w:pPr>
        <w:tabs>
          <w:tab w:val="num" w:pos="1924"/>
        </w:tabs>
        <w:ind w:left="1924" w:hanging="180"/>
      </w:pPr>
    </w:lvl>
    <w:lvl w:ilvl="3" w:tplc="0409000F" w:tentative="1">
      <w:start w:val="1"/>
      <w:numFmt w:val="decimal"/>
      <w:lvlText w:val="%4."/>
      <w:lvlJc w:val="left"/>
      <w:pPr>
        <w:tabs>
          <w:tab w:val="num" w:pos="2644"/>
        </w:tabs>
        <w:ind w:left="2644" w:hanging="360"/>
      </w:pPr>
    </w:lvl>
    <w:lvl w:ilvl="4" w:tplc="04090019" w:tentative="1">
      <w:start w:val="1"/>
      <w:numFmt w:val="lowerLetter"/>
      <w:lvlText w:val="%5."/>
      <w:lvlJc w:val="left"/>
      <w:pPr>
        <w:tabs>
          <w:tab w:val="num" w:pos="3364"/>
        </w:tabs>
        <w:ind w:left="3364" w:hanging="360"/>
      </w:pPr>
    </w:lvl>
    <w:lvl w:ilvl="5" w:tplc="0409001B" w:tentative="1">
      <w:start w:val="1"/>
      <w:numFmt w:val="lowerRoman"/>
      <w:lvlText w:val="%6."/>
      <w:lvlJc w:val="right"/>
      <w:pPr>
        <w:tabs>
          <w:tab w:val="num" w:pos="4084"/>
        </w:tabs>
        <w:ind w:left="4084" w:hanging="180"/>
      </w:pPr>
    </w:lvl>
    <w:lvl w:ilvl="6" w:tplc="0409000F" w:tentative="1">
      <w:start w:val="1"/>
      <w:numFmt w:val="decimal"/>
      <w:lvlText w:val="%7."/>
      <w:lvlJc w:val="left"/>
      <w:pPr>
        <w:tabs>
          <w:tab w:val="num" w:pos="4804"/>
        </w:tabs>
        <w:ind w:left="4804" w:hanging="360"/>
      </w:pPr>
    </w:lvl>
    <w:lvl w:ilvl="7" w:tplc="04090019" w:tentative="1">
      <w:start w:val="1"/>
      <w:numFmt w:val="lowerLetter"/>
      <w:lvlText w:val="%8."/>
      <w:lvlJc w:val="left"/>
      <w:pPr>
        <w:tabs>
          <w:tab w:val="num" w:pos="5524"/>
        </w:tabs>
        <w:ind w:left="5524" w:hanging="360"/>
      </w:pPr>
    </w:lvl>
    <w:lvl w:ilvl="8" w:tplc="0409001B" w:tentative="1">
      <w:start w:val="1"/>
      <w:numFmt w:val="lowerRoman"/>
      <w:lvlText w:val="%9."/>
      <w:lvlJc w:val="right"/>
      <w:pPr>
        <w:tabs>
          <w:tab w:val="num" w:pos="6244"/>
        </w:tabs>
        <w:ind w:left="6244" w:hanging="180"/>
      </w:pPr>
    </w:lvl>
  </w:abstractNum>
  <w:abstractNum w:abstractNumId="68">
    <w:nsid w:val="725740C2"/>
    <w:multiLevelType w:val="hybridMultilevel"/>
    <w:tmpl w:val="42960436"/>
    <w:lvl w:ilvl="0" w:tplc="B164DB4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9">
    <w:nsid w:val="72980F86"/>
    <w:multiLevelType w:val="hybridMultilevel"/>
    <w:tmpl w:val="D85262EC"/>
    <w:lvl w:ilvl="0" w:tplc="75CEBAFC">
      <w:start w:val="1"/>
      <w:numFmt w:val="decimal"/>
      <w:lvlText w:val="(%1)"/>
      <w:lvlJc w:val="left"/>
      <w:pPr>
        <w:tabs>
          <w:tab w:val="num" w:pos="604"/>
        </w:tabs>
        <w:ind w:left="604" w:hanging="480"/>
      </w:pPr>
      <w:rPr>
        <w:rFonts w:ascii="IRNazli" w:hAnsi="IRNazli" w:cs="IRNazli" w:hint="default"/>
        <w:b w:val="0"/>
        <w:lang w:bidi="fa-IR"/>
      </w:rPr>
    </w:lvl>
    <w:lvl w:ilvl="1" w:tplc="04090019" w:tentative="1">
      <w:start w:val="1"/>
      <w:numFmt w:val="lowerLetter"/>
      <w:lvlText w:val="%2."/>
      <w:lvlJc w:val="left"/>
      <w:pPr>
        <w:tabs>
          <w:tab w:val="num" w:pos="1204"/>
        </w:tabs>
        <w:ind w:left="1204" w:hanging="360"/>
      </w:pPr>
    </w:lvl>
    <w:lvl w:ilvl="2" w:tplc="0409001B" w:tentative="1">
      <w:start w:val="1"/>
      <w:numFmt w:val="lowerRoman"/>
      <w:lvlText w:val="%3."/>
      <w:lvlJc w:val="right"/>
      <w:pPr>
        <w:tabs>
          <w:tab w:val="num" w:pos="1924"/>
        </w:tabs>
        <w:ind w:left="1924" w:hanging="180"/>
      </w:pPr>
    </w:lvl>
    <w:lvl w:ilvl="3" w:tplc="0409000F" w:tentative="1">
      <w:start w:val="1"/>
      <w:numFmt w:val="decimal"/>
      <w:lvlText w:val="%4."/>
      <w:lvlJc w:val="left"/>
      <w:pPr>
        <w:tabs>
          <w:tab w:val="num" w:pos="2644"/>
        </w:tabs>
        <w:ind w:left="2644" w:hanging="360"/>
      </w:pPr>
    </w:lvl>
    <w:lvl w:ilvl="4" w:tplc="04090019" w:tentative="1">
      <w:start w:val="1"/>
      <w:numFmt w:val="lowerLetter"/>
      <w:lvlText w:val="%5."/>
      <w:lvlJc w:val="left"/>
      <w:pPr>
        <w:tabs>
          <w:tab w:val="num" w:pos="3364"/>
        </w:tabs>
        <w:ind w:left="3364" w:hanging="360"/>
      </w:pPr>
    </w:lvl>
    <w:lvl w:ilvl="5" w:tplc="0409001B" w:tentative="1">
      <w:start w:val="1"/>
      <w:numFmt w:val="lowerRoman"/>
      <w:lvlText w:val="%6."/>
      <w:lvlJc w:val="right"/>
      <w:pPr>
        <w:tabs>
          <w:tab w:val="num" w:pos="4084"/>
        </w:tabs>
        <w:ind w:left="4084" w:hanging="180"/>
      </w:pPr>
    </w:lvl>
    <w:lvl w:ilvl="6" w:tplc="0409000F" w:tentative="1">
      <w:start w:val="1"/>
      <w:numFmt w:val="decimal"/>
      <w:lvlText w:val="%7."/>
      <w:lvlJc w:val="left"/>
      <w:pPr>
        <w:tabs>
          <w:tab w:val="num" w:pos="4804"/>
        </w:tabs>
        <w:ind w:left="4804" w:hanging="360"/>
      </w:pPr>
    </w:lvl>
    <w:lvl w:ilvl="7" w:tplc="04090019" w:tentative="1">
      <w:start w:val="1"/>
      <w:numFmt w:val="lowerLetter"/>
      <w:lvlText w:val="%8."/>
      <w:lvlJc w:val="left"/>
      <w:pPr>
        <w:tabs>
          <w:tab w:val="num" w:pos="5524"/>
        </w:tabs>
        <w:ind w:left="5524" w:hanging="360"/>
      </w:pPr>
    </w:lvl>
    <w:lvl w:ilvl="8" w:tplc="0409001B" w:tentative="1">
      <w:start w:val="1"/>
      <w:numFmt w:val="lowerRoman"/>
      <w:lvlText w:val="%9."/>
      <w:lvlJc w:val="right"/>
      <w:pPr>
        <w:tabs>
          <w:tab w:val="num" w:pos="6244"/>
        </w:tabs>
        <w:ind w:left="6244" w:hanging="180"/>
      </w:pPr>
    </w:lvl>
  </w:abstractNum>
  <w:abstractNum w:abstractNumId="70">
    <w:nsid w:val="764634FD"/>
    <w:multiLevelType w:val="hybridMultilevel"/>
    <w:tmpl w:val="2006CDDA"/>
    <w:lvl w:ilvl="0" w:tplc="99D02E5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1">
    <w:nsid w:val="76823538"/>
    <w:multiLevelType w:val="hybridMultilevel"/>
    <w:tmpl w:val="497A41B0"/>
    <w:lvl w:ilvl="0" w:tplc="DAF2068C">
      <w:start w:val="1"/>
      <w:numFmt w:val="decimal"/>
      <w:lvlText w:val="(%1)"/>
      <w:lvlJc w:val="left"/>
      <w:pPr>
        <w:tabs>
          <w:tab w:val="num" w:pos="681"/>
        </w:tabs>
        <w:ind w:left="681" w:hanging="525"/>
      </w:pPr>
      <w:rPr>
        <w:rFonts w:hint="default"/>
      </w:rPr>
    </w:lvl>
    <w:lvl w:ilvl="1" w:tplc="4EF203FC">
      <w:start w:val="1"/>
      <w:numFmt w:val="arabicAlpha"/>
      <w:lvlText w:val="(%2)"/>
      <w:lvlJc w:val="left"/>
      <w:pPr>
        <w:tabs>
          <w:tab w:val="num" w:pos="1236"/>
        </w:tabs>
        <w:ind w:left="1236" w:hanging="360"/>
      </w:pPr>
      <w:rPr>
        <w:rFonts w:ascii="IRNazli" w:hAnsi="IRNazli" w:cs="IRNazli" w:hint="default"/>
      </w:rPr>
    </w:lvl>
    <w:lvl w:ilvl="2" w:tplc="0409001B" w:tentative="1">
      <w:start w:val="1"/>
      <w:numFmt w:val="lowerRoman"/>
      <w:lvlText w:val="%3."/>
      <w:lvlJc w:val="right"/>
      <w:pPr>
        <w:tabs>
          <w:tab w:val="num" w:pos="1956"/>
        </w:tabs>
        <w:ind w:left="1956" w:hanging="180"/>
      </w:pPr>
    </w:lvl>
    <w:lvl w:ilvl="3" w:tplc="0409000F" w:tentative="1">
      <w:start w:val="1"/>
      <w:numFmt w:val="decimal"/>
      <w:lvlText w:val="%4."/>
      <w:lvlJc w:val="left"/>
      <w:pPr>
        <w:tabs>
          <w:tab w:val="num" w:pos="2676"/>
        </w:tabs>
        <w:ind w:left="2676" w:hanging="360"/>
      </w:pPr>
    </w:lvl>
    <w:lvl w:ilvl="4" w:tplc="04090019" w:tentative="1">
      <w:start w:val="1"/>
      <w:numFmt w:val="lowerLetter"/>
      <w:lvlText w:val="%5."/>
      <w:lvlJc w:val="left"/>
      <w:pPr>
        <w:tabs>
          <w:tab w:val="num" w:pos="3396"/>
        </w:tabs>
        <w:ind w:left="3396" w:hanging="360"/>
      </w:pPr>
    </w:lvl>
    <w:lvl w:ilvl="5" w:tplc="0409001B" w:tentative="1">
      <w:start w:val="1"/>
      <w:numFmt w:val="lowerRoman"/>
      <w:lvlText w:val="%6."/>
      <w:lvlJc w:val="right"/>
      <w:pPr>
        <w:tabs>
          <w:tab w:val="num" w:pos="4116"/>
        </w:tabs>
        <w:ind w:left="4116" w:hanging="180"/>
      </w:pPr>
    </w:lvl>
    <w:lvl w:ilvl="6" w:tplc="0409000F" w:tentative="1">
      <w:start w:val="1"/>
      <w:numFmt w:val="decimal"/>
      <w:lvlText w:val="%7."/>
      <w:lvlJc w:val="left"/>
      <w:pPr>
        <w:tabs>
          <w:tab w:val="num" w:pos="4836"/>
        </w:tabs>
        <w:ind w:left="4836" w:hanging="360"/>
      </w:pPr>
    </w:lvl>
    <w:lvl w:ilvl="7" w:tplc="04090019" w:tentative="1">
      <w:start w:val="1"/>
      <w:numFmt w:val="lowerLetter"/>
      <w:lvlText w:val="%8."/>
      <w:lvlJc w:val="left"/>
      <w:pPr>
        <w:tabs>
          <w:tab w:val="num" w:pos="5556"/>
        </w:tabs>
        <w:ind w:left="5556" w:hanging="360"/>
      </w:pPr>
    </w:lvl>
    <w:lvl w:ilvl="8" w:tplc="0409001B" w:tentative="1">
      <w:start w:val="1"/>
      <w:numFmt w:val="lowerRoman"/>
      <w:lvlText w:val="%9."/>
      <w:lvlJc w:val="right"/>
      <w:pPr>
        <w:tabs>
          <w:tab w:val="num" w:pos="6276"/>
        </w:tabs>
        <w:ind w:left="6276" w:hanging="180"/>
      </w:pPr>
    </w:lvl>
  </w:abstractNum>
  <w:abstractNum w:abstractNumId="72">
    <w:nsid w:val="78911553"/>
    <w:multiLevelType w:val="hybridMultilevel"/>
    <w:tmpl w:val="85605DF8"/>
    <w:lvl w:ilvl="0" w:tplc="64E2CB5C">
      <w:start w:val="1"/>
      <w:numFmt w:val="decimal"/>
      <w:lvlText w:val="(%1)"/>
      <w:lvlJc w:val="left"/>
      <w:pPr>
        <w:tabs>
          <w:tab w:val="num" w:pos="817"/>
        </w:tabs>
        <w:ind w:left="817" w:hanging="585"/>
      </w:pPr>
      <w:rPr>
        <w:rFonts w:ascii="IRNazli" w:hAnsi="IRNazli" w:cs="IRNazli" w:hint="default"/>
      </w:rPr>
    </w:lvl>
    <w:lvl w:ilvl="1" w:tplc="04090019" w:tentative="1">
      <w:start w:val="1"/>
      <w:numFmt w:val="lowerLetter"/>
      <w:lvlText w:val="%2."/>
      <w:lvlJc w:val="left"/>
      <w:pPr>
        <w:tabs>
          <w:tab w:val="num" w:pos="1312"/>
        </w:tabs>
        <w:ind w:left="1312" w:hanging="360"/>
      </w:pPr>
    </w:lvl>
    <w:lvl w:ilvl="2" w:tplc="0409001B" w:tentative="1">
      <w:start w:val="1"/>
      <w:numFmt w:val="lowerRoman"/>
      <w:lvlText w:val="%3."/>
      <w:lvlJc w:val="right"/>
      <w:pPr>
        <w:tabs>
          <w:tab w:val="num" w:pos="2032"/>
        </w:tabs>
        <w:ind w:left="2032" w:hanging="180"/>
      </w:pPr>
    </w:lvl>
    <w:lvl w:ilvl="3" w:tplc="0409000F" w:tentative="1">
      <w:start w:val="1"/>
      <w:numFmt w:val="decimal"/>
      <w:lvlText w:val="%4."/>
      <w:lvlJc w:val="left"/>
      <w:pPr>
        <w:tabs>
          <w:tab w:val="num" w:pos="2752"/>
        </w:tabs>
        <w:ind w:left="2752" w:hanging="360"/>
      </w:pPr>
    </w:lvl>
    <w:lvl w:ilvl="4" w:tplc="04090019" w:tentative="1">
      <w:start w:val="1"/>
      <w:numFmt w:val="lowerLetter"/>
      <w:lvlText w:val="%5."/>
      <w:lvlJc w:val="left"/>
      <w:pPr>
        <w:tabs>
          <w:tab w:val="num" w:pos="3472"/>
        </w:tabs>
        <w:ind w:left="3472" w:hanging="360"/>
      </w:pPr>
    </w:lvl>
    <w:lvl w:ilvl="5" w:tplc="0409001B" w:tentative="1">
      <w:start w:val="1"/>
      <w:numFmt w:val="lowerRoman"/>
      <w:lvlText w:val="%6."/>
      <w:lvlJc w:val="right"/>
      <w:pPr>
        <w:tabs>
          <w:tab w:val="num" w:pos="4192"/>
        </w:tabs>
        <w:ind w:left="4192" w:hanging="180"/>
      </w:pPr>
    </w:lvl>
    <w:lvl w:ilvl="6" w:tplc="0409000F" w:tentative="1">
      <w:start w:val="1"/>
      <w:numFmt w:val="decimal"/>
      <w:lvlText w:val="%7."/>
      <w:lvlJc w:val="left"/>
      <w:pPr>
        <w:tabs>
          <w:tab w:val="num" w:pos="4912"/>
        </w:tabs>
        <w:ind w:left="4912" w:hanging="360"/>
      </w:pPr>
    </w:lvl>
    <w:lvl w:ilvl="7" w:tplc="04090019" w:tentative="1">
      <w:start w:val="1"/>
      <w:numFmt w:val="lowerLetter"/>
      <w:lvlText w:val="%8."/>
      <w:lvlJc w:val="left"/>
      <w:pPr>
        <w:tabs>
          <w:tab w:val="num" w:pos="5632"/>
        </w:tabs>
        <w:ind w:left="5632" w:hanging="360"/>
      </w:pPr>
    </w:lvl>
    <w:lvl w:ilvl="8" w:tplc="0409001B" w:tentative="1">
      <w:start w:val="1"/>
      <w:numFmt w:val="lowerRoman"/>
      <w:lvlText w:val="%9."/>
      <w:lvlJc w:val="right"/>
      <w:pPr>
        <w:tabs>
          <w:tab w:val="num" w:pos="6352"/>
        </w:tabs>
        <w:ind w:left="6352" w:hanging="180"/>
      </w:pPr>
    </w:lvl>
  </w:abstractNum>
  <w:abstractNum w:abstractNumId="73">
    <w:nsid w:val="7A2A5F21"/>
    <w:multiLevelType w:val="hybridMultilevel"/>
    <w:tmpl w:val="F6CA64F6"/>
    <w:lvl w:ilvl="0" w:tplc="A1EC44FC">
      <w:start w:val="1"/>
      <w:numFmt w:val="decimal"/>
      <w:lvlText w:val="(%1)"/>
      <w:lvlJc w:val="left"/>
      <w:pPr>
        <w:tabs>
          <w:tab w:val="num" w:pos="791"/>
        </w:tabs>
        <w:ind w:left="791" w:hanging="585"/>
      </w:pPr>
      <w:rPr>
        <w:rFonts w:ascii="IRNazli" w:hAnsi="IRNazli" w:cs="IRNazli" w:hint="default"/>
      </w:rPr>
    </w:lvl>
    <w:lvl w:ilvl="1" w:tplc="4BBC04AC">
      <w:start w:val="1"/>
      <w:numFmt w:val="arabicAbjad"/>
      <w:lvlText w:val="(%2)"/>
      <w:lvlJc w:val="left"/>
      <w:pPr>
        <w:tabs>
          <w:tab w:val="num" w:pos="1286"/>
        </w:tabs>
        <w:ind w:left="1286" w:hanging="360"/>
      </w:pPr>
      <w:rPr>
        <w:rFonts w:ascii="IRNazli" w:hAnsi="IRNazli" w:cs="IRNazli" w:hint="default"/>
        <w:lang w:val="en-US"/>
      </w:rPr>
    </w:lvl>
    <w:lvl w:ilvl="2" w:tplc="CE923D68">
      <w:start w:val="1"/>
      <w:numFmt w:val="arabicAbjad"/>
      <w:lvlText w:val="(%3)"/>
      <w:lvlJc w:val="left"/>
      <w:pPr>
        <w:tabs>
          <w:tab w:val="num" w:pos="2186"/>
        </w:tabs>
        <w:ind w:left="2186" w:hanging="360"/>
      </w:pPr>
      <w:rPr>
        <w:rFonts w:hint="default"/>
      </w:rPr>
    </w:lvl>
    <w:lvl w:ilvl="3" w:tplc="9788D91C">
      <w:start w:val="1"/>
      <w:numFmt w:val="decimal"/>
      <w:lvlText w:val="%4-"/>
      <w:lvlJc w:val="left"/>
      <w:pPr>
        <w:ind w:left="2726" w:hanging="360"/>
      </w:pPr>
      <w:rPr>
        <w:rFonts w:hint="default"/>
      </w:rPr>
    </w:lvl>
    <w:lvl w:ilvl="4" w:tplc="04090019" w:tentative="1">
      <w:start w:val="1"/>
      <w:numFmt w:val="lowerLetter"/>
      <w:lvlText w:val="%5."/>
      <w:lvlJc w:val="left"/>
      <w:pPr>
        <w:tabs>
          <w:tab w:val="num" w:pos="3446"/>
        </w:tabs>
        <w:ind w:left="3446" w:hanging="360"/>
      </w:pPr>
    </w:lvl>
    <w:lvl w:ilvl="5" w:tplc="0409001B" w:tentative="1">
      <w:start w:val="1"/>
      <w:numFmt w:val="lowerRoman"/>
      <w:lvlText w:val="%6."/>
      <w:lvlJc w:val="right"/>
      <w:pPr>
        <w:tabs>
          <w:tab w:val="num" w:pos="4166"/>
        </w:tabs>
        <w:ind w:left="4166" w:hanging="180"/>
      </w:pPr>
    </w:lvl>
    <w:lvl w:ilvl="6" w:tplc="0409000F" w:tentative="1">
      <w:start w:val="1"/>
      <w:numFmt w:val="decimal"/>
      <w:lvlText w:val="%7."/>
      <w:lvlJc w:val="left"/>
      <w:pPr>
        <w:tabs>
          <w:tab w:val="num" w:pos="4886"/>
        </w:tabs>
        <w:ind w:left="4886" w:hanging="360"/>
      </w:pPr>
    </w:lvl>
    <w:lvl w:ilvl="7" w:tplc="04090019" w:tentative="1">
      <w:start w:val="1"/>
      <w:numFmt w:val="lowerLetter"/>
      <w:lvlText w:val="%8."/>
      <w:lvlJc w:val="left"/>
      <w:pPr>
        <w:tabs>
          <w:tab w:val="num" w:pos="5606"/>
        </w:tabs>
        <w:ind w:left="5606" w:hanging="360"/>
      </w:pPr>
    </w:lvl>
    <w:lvl w:ilvl="8" w:tplc="0409001B" w:tentative="1">
      <w:start w:val="1"/>
      <w:numFmt w:val="lowerRoman"/>
      <w:lvlText w:val="%9."/>
      <w:lvlJc w:val="right"/>
      <w:pPr>
        <w:tabs>
          <w:tab w:val="num" w:pos="6326"/>
        </w:tabs>
        <w:ind w:left="6326" w:hanging="180"/>
      </w:pPr>
    </w:lvl>
  </w:abstractNum>
  <w:abstractNum w:abstractNumId="74">
    <w:nsid w:val="7BD20D9F"/>
    <w:multiLevelType w:val="hybridMultilevel"/>
    <w:tmpl w:val="58147D3E"/>
    <w:lvl w:ilvl="0" w:tplc="B164DB4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5">
    <w:nsid w:val="7EC06901"/>
    <w:multiLevelType w:val="hybridMultilevel"/>
    <w:tmpl w:val="0DFE3744"/>
    <w:lvl w:ilvl="0" w:tplc="B164DB4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6">
    <w:nsid w:val="7F6D5BEC"/>
    <w:multiLevelType w:val="hybridMultilevel"/>
    <w:tmpl w:val="48E02F68"/>
    <w:lvl w:ilvl="0" w:tplc="B164DB4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7">
    <w:nsid w:val="7F8203CC"/>
    <w:multiLevelType w:val="hybridMultilevel"/>
    <w:tmpl w:val="10805D5C"/>
    <w:lvl w:ilvl="0" w:tplc="A1CA5F44">
      <w:start w:val="1"/>
      <w:numFmt w:val="arabicAlpha"/>
      <w:lvlText w:val="%1-"/>
      <w:lvlJc w:val="left"/>
      <w:pPr>
        <w:tabs>
          <w:tab w:val="num" w:pos="746"/>
        </w:tabs>
        <w:ind w:left="746" w:hanging="360"/>
      </w:pPr>
      <w:rPr>
        <w:rFonts w:ascii="IRNazli" w:hAnsi="IRNazli" w:cs="IRNazli" w:hint="default"/>
      </w:rPr>
    </w:lvl>
    <w:lvl w:ilvl="1" w:tplc="06BC973A">
      <w:start w:val="1"/>
      <w:numFmt w:val="decimal"/>
      <w:lvlText w:val="%2-"/>
      <w:lvlJc w:val="left"/>
      <w:pPr>
        <w:tabs>
          <w:tab w:val="num" w:pos="1466"/>
        </w:tabs>
        <w:ind w:left="1466" w:hanging="360"/>
      </w:pPr>
      <w:rPr>
        <w:rFonts w:hint="default"/>
      </w:rPr>
    </w:lvl>
    <w:lvl w:ilvl="2" w:tplc="61BA7A5C">
      <w:start w:val="2"/>
      <w:numFmt w:val="bullet"/>
      <w:lvlText w:val=""/>
      <w:lvlJc w:val="left"/>
      <w:pPr>
        <w:tabs>
          <w:tab w:val="num" w:pos="2606"/>
        </w:tabs>
        <w:ind w:left="2606" w:hanging="600"/>
      </w:pPr>
      <w:rPr>
        <w:rFonts w:ascii="HQPB2" w:eastAsia="Times New Roman" w:hAnsi="HQPB2" w:cs="Simplified Arabic" w:hint="default"/>
        <w:b/>
        <w:sz w:val="25"/>
      </w:rPr>
    </w:lvl>
    <w:lvl w:ilvl="3" w:tplc="3094F0FA">
      <w:start w:val="1"/>
      <w:numFmt w:val="decimal"/>
      <w:lvlText w:val="(%4)"/>
      <w:lvlJc w:val="left"/>
      <w:pPr>
        <w:tabs>
          <w:tab w:val="num" w:pos="3071"/>
        </w:tabs>
        <w:ind w:left="3071" w:hanging="525"/>
      </w:pPr>
      <w:rPr>
        <w:rFonts w:ascii="IRNazli" w:hAnsi="IRNazli" w:cs="IRNazli" w:hint="default"/>
      </w:r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num w:numId="1">
    <w:abstractNumId w:val="0"/>
  </w:num>
  <w:num w:numId="2">
    <w:abstractNumId w:val="30"/>
  </w:num>
  <w:num w:numId="3">
    <w:abstractNumId w:val="19"/>
  </w:num>
  <w:num w:numId="4">
    <w:abstractNumId w:val="52"/>
  </w:num>
  <w:num w:numId="5">
    <w:abstractNumId w:val="54"/>
  </w:num>
  <w:num w:numId="6">
    <w:abstractNumId w:val="57"/>
  </w:num>
  <w:num w:numId="7">
    <w:abstractNumId w:val="24"/>
  </w:num>
  <w:num w:numId="8">
    <w:abstractNumId w:val="41"/>
  </w:num>
  <w:num w:numId="9">
    <w:abstractNumId w:val="39"/>
  </w:num>
  <w:num w:numId="10">
    <w:abstractNumId w:val="32"/>
  </w:num>
  <w:num w:numId="11">
    <w:abstractNumId w:val="73"/>
  </w:num>
  <w:num w:numId="12">
    <w:abstractNumId w:val="40"/>
  </w:num>
  <w:num w:numId="13">
    <w:abstractNumId w:val="21"/>
  </w:num>
  <w:num w:numId="14">
    <w:abstractNumId w:val="50"/>
  </w:num>
  <w:num w:numId="15">
    <w:abstractNumId w:val="12"/>
  </w:num>
  <w:num w:numId="16">
    <w:abstractNumId w:val="61"/>
  </w:num>
  <w:num w:numId="17">
    <w:abstractNumId w:val="71"/>
  </w:num>
  <w:num w:numId="18">
    <w:abstractNumId w:val="26"/>
  </w:num>
  <w:num w:numId="19">
    <w:abstractNumId w:val="65"/>
  </w:num>
  <w:num w:numId="20">
    <w:abstractNumId w:val="9"/>
  </w:num>
  <w:num w:numId="21">
    <w:abstractNumId w:val="51"/>
  </w:num>
  <w:num w:numId="22">
    <w:abstractNumId w:val="67"/>
  </w:num>
  <w:num w:numId="23">
    <w:abstractNumId w:val="27"/>
  </w:num>
  <w:num w:numId="24">
    <w:abstractNumId w:val="37"/>
  </w:num>
  <w:num w:numId="25">
    <w:abstractNumId w:val="69"/>
  </w:num>
  <w:num w:numId="26">
    <w:abstractNumId w:val="11"/>
  </w:num>
  <w:num w:numId="27">
    <w:abstractNumId w:val="77"/>
  </w:num>
  <w:num w:numId="28">
    <w:abstractNumId w:val="23"/>
  </w:num>
  <w:num w:numId="29">
    <w:abstractNumId w:val="64"/>
  </w:num>
  <w:num w:numId="30">
    <w:abstractNumId w:val="8"/>
  </w:num>
  <w:num w:numId="31">
    <w:abstractNumId w:val="3"/>
  </w:num>
  <w:num w:numId="32">
    <w:abstractNumId w:val="7"/>
  </w:num>
  <w:num w:numId="33">
    <w:abstractNumId w:val="55"/>
  </w:num>
  <w:num w:numId="34">
    <w:abstractNumId w:val="47"/>
  </w:num>
  <w:num w:numId="35">
    <w:abstractNumId w:val="33"/>
  </w:num>
  <w:num w:numId="36">
    <w:abstractNumId w:val="72"/>
  </w:num>
  <w:num w:numId="37">
    <w:abstractNumId w:val="48"/>
  </w:num>
  <w:num w:numId="38">
    <w:abstractNumId w:val="13"/>
  </w:num>
  <w:num w:numId="39">
    <w:abstractNumId w:val="70"/>
  </w:num>
  <w:num w:numId="40">
    <w:abstractNumId w:val="62"/>
  </w:num>
  <w:num w:numId="41">
    <w:abstractNumId w:val="43"/>
  </w:num>
  <w:num w:numId="42">
    <w:abstractNumId w:val="15"/>
  </w:num>
  <w:num w:numId="43">
    <w:abstractNumId w:val="49"/>
  </w:num>
  <w:num w:numId="44">
    <w:abstractNumId w:val="10"/>
  </w:num>
  <w:num w:numId="45">
    <w:abstractNumId w:val="34"/>
  </w:num>
  <w:num w:numId="46">
    <w:abstractNumId w:val="17"/>
  </w:num>
  <w:num w:numId="47">
    <w:abstractNumId w:val="2"/>
  </w:num>
  <w:num w:numId="48">
    <w:abstractNumId w:val="25"/>
  </w:num>
  <w:num w:numId="49">
    <w:abstractNumId w:val="22"/>
  </w:num>
  <w:num w:numId="50">
    <w:abstractNumId w:val="38"/>
  </w:num>
  <w:num w:numId="51">
    <w:abstractNumId w:val="53"/>
  </w:num>
  <w:num w:numId="52">
    <w:abstractNumId w:val="75"/>
  </w:num>
  <w:num w:numId="53">
    <w:abstractNumId w:val="5"/>
  </w:num>
  <w:num w:numId="54">
    <w:abstractNumId w:val="29"/>
  </w:num>
  <w:num w:numId="55">
    <w:abstractNumId w:val="68"/>
  </w:num>
  <w:num w:numId="56">
    <w:abstractNumId w:val="63"/>
  </w:num>
  <w:num w:numId="57">
    <w:abstractNumId w:val="1"/>
  </w:num>
  <w:num w:numId="58">
    <w:abstractNumId w:val="74"/>
  </w:num>
  <w:num w:numId="59">
    <w:abstractNumId w:val="58"/>
  </w:num>
  <w:num w:numId="60">
    <w:abstractNumId w:val="59"/>
  </w:num>
  <w:num w:numId="61">
    <w:abstractNumId w:val="31"/>
  </w:num>
  <w:num w:numId="62">
    <w:abstractNumId w:val="46"/>
  </w:num>
  <w:num w:numId="63">
    <w:abstractNumId w:val="20"/>
  </w:num>
  <w:num w:numId="64">
    <w:abstractNumId w:val="4"/>
  </w:num>
  <w:num w:numId="65">
    <w:abstractNumId w:val="36"/>
  </w:num>
  <w:num w:numId="66">
    <w:abstractNumId w:val="56"/>
  </w:num>
  <w:num w:numId="67">
    <w:abstractNumId w:val="45"/>
  </w:num>
  <w:num w:numId="68">
    <w:abstractNumId w:val="18"/>
  </w:num>
  <w:num w:numId="69">
    <w:abstractNumId w:val="16"/>
  </w:num>
  <w:num w:numId="70">
    <w:abstractNumId w:val="28"/>
  </w:num>
  <w:num w:numId="71">
    <w:abstractNumId w:val="42"/>
  </w:num>
  <w:num w:numId="72">
    <w:abstractNumId w:val="6"/>
  </w:num>
  <w:num w:numId="73">
    <w:abstractNumId w:val="14"/>
  </w:num>
  <w:num w:numId="74">
    <w:abstractNumId w:val="66"/>
  </w:num>
  <w:num w:numId="75">
    <w:abstractNumId w:val="76"/>
  </w:num>
  <w:num w:numId="76">
    <w:abstractNumId w:val="35"/>
  </w:num>
  <w:num w:numId="77">
    <w:abstractNumId w:val="44"/>
  </w:num>
  <w:num w:numId="78">
    <w:abstractNumId w:val="6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K9F4HbZ4NFRbSGXy/drczDcLoPQ=" w:salt="3hK64p/cKCMG14P8DhXN2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95"/>
    <w:rsid w:val="00000076"/>
    <w:rsid w:val="000001D5"/>
    <w:rsid w:val="00000214"/>
    <w:rsid w:val="000002DF"/>
    <w:rsid w:val="00000952"/>
    <w:rsid w:val="000009BB"/>
    <w:rsid w:val="00000BDE"/>
    <w:rsid w:val="00000F61"/>
    <w:rsid w:val="00001046"/>
    <w:rsid w:val="000010E2"/>
    <w:rsid w:val="000017C2"/>
    <w:rsid w:val="00001B1E"/>
    <w:rsid w:val="00001B3E"/>
    <w:rsid w:val="00001BE9"/>
    <w:rsid w:val="00001DBD"/>
    <w:rsid w:val="00001FEF"/>
    <w:rsid w:val="000020CE"/>
    <w:rsid w:val="000020D0"/>
    <w:rsid w:val="000022DA"/>
    <w:rsid w:val="00002312"/>
    <w:rsid w:val="00002441"/>
    <w:rsid w:val="000026BA"/>
    <w:rsid w:val="000027DD"/>
    <w:rsid w:val="000029E8"/>
    <w:rsid w:val="00002A27"/>
    <w:rsid w:val="00002EB9"/>
    <w:rsid w:val="00003133"/>
    <w:rsid w:val="000032BF"/>
    <w:rsid w:val="0000371F"/>
    <w:rsid w:val="00003844"/>
    <w:rsid w:val="00003888"/>
    <w:rsid w:val="000038F0"/>
    <w:rsid w:val="00003B9C"/>
    <w:rsid w:val="00003BDB"/>
    <w:rsid w:val="00003CE6"/>
    <w:rsid w:val="00003CF4"/>
    <w:rsid w:val="00003D6A"/>
    <w:rsid w:val="00003E7B"/>
    <w:rsid w:val="0000420A"/>
    <w:rsid w:val="000044BE"/>
    <w:rsid w:val="00004531"/>
    <w:rsid w:val="000047DA"/>
    <w:rsid w:val="00004D30"/>
    <w:rsid w:val="000052C1"/>
    <w:rsid w:val="000052F6"/>
    <w:rsid w:val="0000547D"/>
    <w:rsid w:val="000058E3"/>
    <w:rsid w:val="0000595D"/>
    <w:rsid w:val="00005981"/>
    <w:rsid w:val="00005CE7"/>
    <w:rsid w:val="000061F1"/>
    <w:rsid w:val="00006220"/>
    <w:rsid w:val="0000643D"/>
    <w:rsid w:val="0000694D"/>
    <w:rsid w:val="00006D71"/>
    <w:rsid w:val="0000720C"/>
    <w:rsid w:val="00007241"/>
    <w:rsid w:val="00007754"/>
    <w:rsid w:val="0000782A"/>
    <w:rsid w:val="000078F1"/>
    <w:rsid w:val="00007C3A"/>
    <w:rsid w:val="000100AA"/>
    <w:rsid w:val="0001011F"/>
    <w:rsid w:val="0001014C"/>
    <w:rsid w:val="000101CC"/>
    <w:rsid w:val="000101D4"/>
    <w:rsid w:val="000102A0"/>
    <w:rsid w:val="00010390"/>
    <w:rsid w:val="00010391"/>
    <w:rsid w:val="00010490"/>
    <w:rsid w:val="0001062B"/>
    <w:rsid w:val="000106F0"/>
    <w:rsid w:val="00010798"/>
    <w:rsid w:val="000108A1"/>
    <w:rsid w:val="00010B09"/>
    <w:rsid w:val="00010B5D"/>
    <w:rsid w:val="00010C9F"/>
    <w:rsid w:val="00010CFE"/>
    <w:rsid w:val="00010F93"/>
    <w:rsid w:val="00011013"/>
    <w:rsid w:val="0001103E"/>
    <w:rsid w:val="0001108A"/>
    <w:rsid w:val="000110E5"/>
    <w:rsid w:val="00011757"/>
    <w:rsid w:val="00011780"/>
    <w:rsid w:val="0001183B"/>
    <w:rsid w:val="000119D5"/>
    <w:rsid w:val="00011AD3"/>
    <w:rsid w:val="00011B8F"/>
    <w:rsid w:val="00011EA5"/>
    <w:rsid w:val="00011ECB"/>
    <w:rsid w:val="00011FF2"/>
    <w:rsid w:val="00012083"/>
    <w:rsid w:val="00012099"/>
    <w:rsid w:val="00012398"/>
    <w:rsid w:val="000123EA"/>
    <w:rsid w:val="00012401"/>
    <w:rsid w:val="00012F4A"/>
    <w:rsid w:val="00012F79"/>
    <w:rsid w:val="0001306A"/>
    <w:rsid w:val="00013178"/>
    <w:rsid w:val="00013406"/>
    <w:rsid w:val="000135A5"/>
    <w:rsid w:val="000136A4"/>
    <w:rsid w:val="000136AF"/>
    <w:rsid w:val="0001376F"/>
    <w:rsid w:val="00013890"/>
    <w:rsid w:val="0001396E"/>
    <w:rsid w:val="00013B06"/>
    <w:rsid w:val="00013B34"/>
    <w:rsid w:val="00013B6E"/>
    <w:rsid w:val="00013DD7"/>
    <w:rsid w:val="0001417A"/>
    <w:rsid w:val="00014256"/>
    <w:rsid w:val="0001480C"/>
    <w:rsid w:val="00014842"/>
    <w:rsid w:val="00014939"/>
    <w:rsid w:val="00014C63"/>
    <w:rsid w:val="00015045"/>
    <w:rsid w:val="000154EB"/>
    <w:rsid w:val="000156BC"/>
    <w:rsid w:val="000156C3"/>
    <w:rsid w:val="00015802"/>
    <w:rsid w:val="00015970"/>
    <w:rsid w:val="00015AA9"/>
    <w:rsid w:val="00015CC4"/>
    <w:rsid w:val="00015F43"/>
    <w:rsid w:val="0001627C"/>
    <w:rsid w:val="000168D5"/>
    <w:rsid w:val="0001690B"/>
    <w:rsid w:val="00016E82"/>
    <w:rsid w:val="00016F0C"/>
    <w:rsid w:val="00016F34"/>
    <w:rsid w:val="00016F59"/>
    <w:rsid w:val="00017209"/>
    <w:rsid w:val="0001729A"/>
    <w:rsid w:val="000173EE"/>
    <w:rsid w:val="000174E5"/>
    <w:rsid w:val="00017535"/>
    <w:rsid w:val="00017BF3"/>
    <w:rsid w:val="00017CCC"/>
    <w:rsid w:val="00017D19"/>
    <w:rsid w:val="00017F97"/>
    <w:rsid w:val="00020018"/>
    <w:rsid w:val="0002001E"/>
    <w:rsid w:val="00020063"/>
    <w:rsid w:val="00020092"/>
    <w:rsid w:val="00020146"/>
    <w:rsid w:val="000206F0"/>
    <w:rsid w:val="000207FE"/>
    <w:rsid w:val="00020BD7"/>
    <w:rsid w:val="00020C69"/>
    <w:rsid w:val="00020FAB"/>
    <w:rsid w:val="00021439"/>
    <w:rsid w:val="00021503"/>
    <w:rsid w:val="000215CA"/>
    <w:rsid w:val="000215CE"/>
    <w:rsid w:val="0002169B"/>
    <w:rsid w:val="00021885"/>
    <w:rsid w:val="00021B93"/>
    <w:rsid w:val="00021ECA"/>
    <w:rsid w:val="000221FE"/>
    <w:rsid w:val="00022427"/>
    <w:rsid w:val="0002243C"/>
    <w:rsid w:val="0002255C"/>
    <w:rsid w:val="00022770"/>
    <w:rsid w:val="00022827"/>
    <w:rsid w:val="00022843"/>
    <w:rsid w:val="0002287D"/>
    <w:rsid w:val="00022935"/>
    <w:rsid w:val="0002296B"/>
    <w:rsid w:val="00022B5F"/>
    <w:rsid w:val="00023016"/>
    <w:rsid w:val="0002302D"/>
    <w:rsid w:val="00023256"/>
    <w:rsid w:val="0002333C"/>
    <w:rsid w:val="00023352"/>
    <w:rsid w:val="00023629"/>
    <w:rsid w:val="00023672"/>
    <w:rsid w:val="0002397D"/>
    <w:rsid w:val="00023AB8"/>
    <w:rsid w:val="000240A8"/>
    <w:rsid w:val="000240C9"/>
    <w:rsid w:val="000243AC"/>
    <w:rsid w:val="0002440E"/>
    <w:rsid w:val="000245E9"/>
    <w:rsid w:val="00024806"/>
    <w:rsid w:val="00024819"/>
    <w:rsid w:val="00024836"/>
    <w:rsid w:val="00024B0F"/>
    <w:rsid w:val="00024B4D"/>
    <w:rsid w:val="00024B7C"/>
    <w:rsid w:val="00024CDB"/>
    <w:rsid w:val="00024FCB"/>
    <w:rsid w:val="00024FFE"/>
    <w:rsid w:val="0002512D"/>
    <w:rsid w:val="00025401"/>
    <w:rsid w:val="00025462"/>
    <w:rsid w:val="000256F6"/>
    <w:rsid w:val="000259F2"/>
    <w:rsid w:val="00025A63"/>
    <w:rsid w:val="00025AE9"/>
    <w:rsid w:val="00025B20"/>
    <w:rsid w:val="00025FA7"/>
    <w:rsid w:val="000260E9"/>
    <w:rsid w:val="000260EC"/>
    <w:rsid w:val="00026250"/>
    <w:rsid w:val="000263B8"/>
    <w:rsid w:val="000265EF"/>
    <w:rsid w:val="00026761"/>
    <w:rsid w:val="0002686A"/>
    <w:rsid w:val="0002686C"/>
    <w:rsid w:val="00026E09"/>
    <w:rsid w:val="00027126"/>
    <w:rsid w:val="0002782A"/>
    <w:rsid w:val="00027860"/>
    <w:rsid w:val="00027B39"/>
    <w:rsid w:val="00027B3E"/>
    <w:rsid w:val="00027E44"/>
    <w:rsid w:val="00030252"/>
    <w:rsid w:val="000302BF"/>
    <w:rsid w:val="000302D9"/>
    <w:rsid w:val="000303E4"/>
    <w:rsid w:val="00030521"/>
    <w:rsid w:val="00030672"/>
    <w:rsid w:val="00030774"/>
    <w:rsid w:val="0003089A"/>
    <w:rsid w:val="000308BC"/>
    <w:rsid w:val="000309B7"/>
    <w:rsid w:val="00030B94"/>
    <w:rsid w:val="00030CB0"/>
    <w:rsid w:val="00030CCF"/>
    <w:rsid w:val="00030EBA"/>
    <w:rsid w:val="00030EC6"/>
    <w:rsid w:val="00030F7F"/>
    <w:rsid w:val="00031038"/>
    <w:rsid w:val="00031208"/>
    <w:rsid w:val="000312B6"/>
    <w:rsid w:val="000315EB"/>
    <w:rsid w:val="00031698"/>
    <w:rsid w:val="0003174A"/>
    <w:rsid w:val="0003181F"/>
    <w:rsid w:val="00031841"/>
    <w:rsid w:val="00031950"/>
    <w:rsid w:val="00031B00"/>
    <w:rsid w:val="00031B05"/>
    <w:rsid w:val="00031B6C"/>
    <w:rsid w:val="00031C97"/>
    <w:rsid w:val="00031F0B"/>
    <w:rsid w:val="00031F48"/>
    <w:rsid w:val="0003215A"/>
    <w:rsid w:val="000323C4"/>
    <w:rsid w:val="000324BF"/>
    <w:rsid w:val="000325DD"/>
    <w:rsid w:val="000326CA"/>
    <w:rsid w:val="000328C4"/>
    <w:rsid w:val="000328E8"/>
    <w:rsid w:val="000329E6"/>
    <w:rsid w:val="00032D63"/>
    <w:rsid w:val="0003302E"/>
    <w:rsid w:val="000332AC"/>
    <w:rsid w:val="0003339B"/>
    <w:rsid w:val="000333D4"/>
    <w:rsid w:val="000336AD"/>
    <w:rsid w:val="000336DA"/>
    <w:rsid w:val="000337A1"/>
    <w:rsid w:val="000338D9"/>
    <w:rsid w:val="00033A28"/>
    <w:rsid w:val="00033B42"/>
    <w:rsid w:val="00033DD7"/>
    <w:rsid w:val="00033E6E"/>
    <w:rsid w:val="00033ECE"/>
    <w:rsid w:val="00033F08"/>
    <w:rsid w:val="000340DB"/>
    <w:rsid w:val="000342CB"/>
    <w:rsid w:val="00034416"/>
    <w:rsid w:val="000344E0"/>
    <w:rsid w:val="000346C7"/>
    <w:rsid w:val="00034853"/>
    <w:rsid w:val="00034A2D"/>
    <w:rsid w:val="00034BA3"/>
    <w:rsid w:val="00034D58"/>
    <w:rsid w:val="0003505D"/>
    <w:rsid w:val="0003570A"/>
    <w:rsid w:val="0003578B"/>
    <w:rsid w:val="000357F2"/>
    <w:rsid w:val="00035858"/>
    <w:rsid w:val="00035F08"/>
    <w:rsid w:val="00036022"/>
    <w:rsid w:val="000361FB"/>
    <w:rsid w:val="0003620A"/>
    <w:rsid w:val="000363E1"/>
    <w:rsid w:val="000366BF"/>
    <w:rsid w:val="00036860"/>
    <w:rsid w:val="00036908"/>
    <w:rsid w:val="000369C6"/>
    <w:rsid w:val="00036D19"/>
    <w:rsid w:val="00036D6B"/>
    <w:rsid w:val="00036FC7"/>
    <w:rsid w:val="0003701B"/>
    <w:rsid w:val="0003703A"/>
    <w:rsid w:val="000372BD"/>
    <w:rsid w:val="00037304"/>
    <w:rsid w:val="00037334"/>
    <w:rsid w:val="00037467"/>
    <w:rsid w:val="00037589"/>
    <w:rsid w:val="000375A4"/>
    <w:rsid w:val="000376F8"/>
    <w:rsid w:val="000378E7"/>
    <w:rsid w:val="00037999"/>
    <w:rsid w:val="00037BAA"/>
    <w:rsid w:val="00037CC6"/>
    <w:rsid w:val="00037DC8"/>
    <w:rsid w:val="00037E71"/>
    <w:rsid w:val="00037E79"/>
    <w:rsid w:val="0004020B"/>
    <w:rsid w:val="000402B8"/>
    <w:rsid w:val="000407DD"/>
    <w:rsid w:val="00040825"/>
    <w:rsid w:val="0004086D"/>
    <w:rsid w:val="000408BE"/>
    <w:rsid w:val="000409FB"/>
    <w:rsid w:val="00040C18"/>
    <w:rsid w:val="00040C78"/>
    <w:rsid w:val="00040CBA"/>
    <w:rsid w:val="00040D88"/>
    <w:rsid w:val="00041036"/>
    <w:rsid w:val="00041076"/>
    <w:rsid w:val="00041189"/>
    <w:rsid w:val="000415C7"/>
    <w:rsid w:val="00041852"/>
    <w:rsid w:val="000418B3"/>
    <w:rsid w:val="00041EDC"/>
    <w:rsid w:val="00041FB9"/>
    <w:rsid w:val="00042235"/>
    <w:rsid w:val="000423B4"/>
    <w:rsid w:val="000423C1"/>
    <w:rsid w:val="00042673"/>
    <w:rsid w:val="00042742"/>
    <w:rsid w:val="0004274F"/>
    <w:rsid w:val="00042876"/>
    <w:rsid w:val="00042B75"/>
    <w:rsid w:val="00042DB0"/>
    <w:rsid w:val="0004319F"/>
    <w:rsid w:val="00043314"/>
    <w:rsid w:val="00043378"/>
    <w:rsid w:val="0004365A"/>
    <w:rsid w:val="000438CA"/>
    <w:rsid w:val="00043A7E"/>
    <w:rsid w:val="00043AFE"/>
    <w:rsid w:val="00043BAD"/>
    <w:rsid w:val="00043DF9"/>
    <w:rsid w:val="000441CC"/>
    <w:rsid w:val="00044469"/>
    <w:rsid w:val="000444DD"/>
    <w:rsid w:val="00044537"/>
    <w:rsid w:val="000445AC"/>
    <w:rsid w:val="00044992"/>
    <w:rsid w:val="00044AE3"/>
    <w:rsid w:val="00044DD5"/>
    <w:rsid w:val="000450C8"/>
    <w:rsid w:val="00045159"/>
    <w:rsid w:val="000453C9"/>
    <w:rsid w:val="000457D3"/>
    <w:rsid w:val="000459E5"/>
    <w:rsid w:val="00045CEB"/>
    <w:rsid w:val="00045D53"/>
    <w:rsid w:val="000463C6"/>
    <w:rsid w:val="000464A1"/>
    <w:rsid w:val="000464A4"/>
    <w:rsid w:val="0004654B"/>
    <w:rsid w:val="0004658F"/>
    <w:rsid w:val="00046675"/>
    <w:rsid w:val="000466C5"/>
    <w:rsid w:val="00046CE3"/>
    <w:rsid w:val="00046DE5"/>
    <w:rsid w:val="00046E50"/>
    <w:rsid w:val="00046FCE"/>
    <w:rsid w:val="00047081"/>
    <w:rsid w:val="000470BA"/>
    <w:rsid w:val="0004728A"/>
    <w:rsid w:val="000472D3"/>
    <w:rsid w:val="00047311"/>
    <w:rsid w:val="000473A7"/>
    <w:rsid w:val="000475CC"/>
    <w:rsid w:val="0004784B"/>
    <w:rsid w:val="000478AF"/>
    <w:rsid w:val="00047AB9"/>
    <w:rsid w:val="00047DDB"/>
    <w:rsid w:val="00050000"/>
    <w:rsid w:val="0005003D"/>
    <w:rsid w:val="00050258"/>
    <w:rsid w:val="000503B6"/>
    <w:rsid w:val="0005082F"/>
    <w:rsid w:val="0005087B"/>
    <w:rsid w:val="00050B67"/>
    <w:rsid w:val="00050E08"/>
    <w:rsid w:val="000510AC"/>
    <w:rsid w:val="0005111D"/>
    <w:rsid w:val="00051222"/>
    <w:rsid w:val="00051346"/>
    <w:rsid w:val="00051790"/>
    <w:rsid w:val="00051BFA"/>
    <w:rsid w:val="00051D2C"/>
    <w:rsid w:val="00052241"/>
    <w:rsid w:val="00052322"/>
    <w:rsid w:val="00052519"/>
    <w:rsid w:val="00052700"/>
    <w:rsid w:val="00052806"/>
    <w:rsid w:val="00052833"/>
    <w:rsid w:val="000528D9"/>
    <w:rsid w:val="0005293E"/>
    <w:rsid w:val="00052B15"/>
    <w:rsid w:val="00052F73"/>
    <w:rsid w:val="00053058"/>
    <w:rsid w:val="000530CF"/>
    <w:rsid w:val="000533B2"/>
    <w:rsid w:val="000533F7"/>
    <w:rsid w:val="000535C1"/>
    <w:rsid w:val="000538F3"/>
    <w:rsid w:val="000539F1"/>
    <w:rsid w:val="00053ABA"/>
    <w:rsid w:val="00053AEC"/>
    <w:rsid w:val="00053B58"/>
    <w:rsid w:val="00053CC9"/>
    <w:rsid w:val="00053CE3"/>
    <w:rsid w:val="00053E68"/>
    <w:rsid w:val="00053FE0"/>
    <w:rsid w:val="00054114"/>
    <w:rsid w:val="000545AC"/>
    <w:rsid w:val="000546D8"/>
    <w:rsid w:val="000548A4"/>
    <w:rsid w:val="000549F0"/>
    <w:rsid w:val="00054EB9"/>
    <w:rsid w:val="00054F9B"/>
    <w:rsid w:val="000550B4"/>
    <w:rsid w:val="0005516A"/>
    <w:rsid w:val="0005543D"/>
    <w:rsid w:val="000554BC"/>
    <w:rsid w:val="0005574B"/>
    <w:rsid w:val="0005585C"/>
    <w:rsid w:val="00055F5D"/>
    <w:rsid w:val="00055F87"/>
    <w:rsid w:val="00056025"/>
    <w:rsid w:val="00056128"/>
    <w:rsid w:val="0005613F"/>
    <w:rsid w:val="000561FF"/>
    <w:rsid w:val="0005633C"/>
    <w:rsid w:val="00056782"/>
    <w:rsid w:val="000567B5"/>
    <w:rsid w:val="000567E3"/>
    <w:rsid w:val="000568AC"/>
    <w:rsid w:val="00056924"/>
    <w:rsid w:val="00056955"/>
    <w:rsid w:val="00056B24"/>
    <w:rsid w:val="00056CBD"/>
    <w:rsid w:val="00056E4D"/>
    <w:rsid w:val="00057124"/>
    <w:rsid w:val="000573B2"/>
    <w:rsid w:val="00057445"/>
    <w:rsid w:val="000574D5"/>
    <w:rsid w:val="0005757D"/>
    <w:rsid w:val="000575DD"/>
    <w:rsid w:val="000575FA"/>
    <w:rsid w:val="0005777E"/>
    <w:rsid w:val="000578A0"/>
    <w:rsid w:val="0005795A"/>
    <w:rsid w:val="000579DA"/>
    <w:rsid w:val="00057ECC"/>
    <w:rsid w:val="00060348"/>
    <w:rsid w:val="00060B11"/>
    <w:rsid w:val="00060CA4"/>
    <w:rsid w:val="00060F8A"/>
    <w:rsid w:val="00060FB2"/>
    <w:rsid w:val="0006106D"/>
    <w:rsid w:val="000615AE"/>
    <w:rsid w:val="0006160D"/>
    <w:rsid w:val="00061CD7"/>
    <w:rsid w:val="00061DFD"/>
    <w:rsid w:val="00061F58"/>
    <w:rsid w:val="0006211F"/>
    <w:rsid w:val="00062610"/>
    <w:rsid w:val="000627C3"/>
    <w:rsid w:val="00062880"/>
    <w:rsid w:val="00062C30"/>
    <w:rsid w:val="00062DB4"/>
    <w:rsid w:val="00062E23"/>
    <w:rsid w:val="00062FB5"/>
    <w:rsid w:val="0006324F"/>
    <w:rsid w:val="000633A8"/>
    <w:rsid w:val="0006372F"/>
    <w:rsid w:val="00063EB7"/>
    <w:rsid w:val="000640BD"/>
    <w:rsid w:val="0006443C"/>
    <w:rsid w:val="0006462E"/>
    <w:rsid w:val="0006481A"/>
    <w:rsid w:val="000648C7"/>
    <w:rsid w:val="00064D83"/>
    <w:rsid w:val="00064FF2"/>
    <w:rsid w:val="0006503C"/>
    <w:rsid w:val="00065656"/>
    <w:rsid w:val="0006573C"/>
    <w:rsid w:val="000658CA"/>
    <w:rsid w:val="00065A5B"/>
    <w:rsid w:val="00065B39"/>
    <w:rsid w:val="00065BC8"/>
    <w:rsid w:val="00065CFA"/>
    <w:rsid w:val="000661FC"/>
    <w:rsid w:val="00066580"/>
    <w:rsid w:val="0006678F"/>
    <w:rsid w:val="00066A07"/>
    <w:rsid w:val="00066FCA"/>
    <w:rsid w:val="000672D4"/>
    <w:rsid w:val="0006756F"/>
    <w:rsid w:val="000679FA"/>
    <w:rsid w:val="00070049"/>
    <w:rsid w:val="0007046F"/>
    <w:rsid w:val="00070A1B"/>
    <w:rsid w:val="00070A4A"/>
    <w:rsid w:val="00070A82"/>
    <w:rsid w:val="00070FD2"/>
    <w:rsid w:val="000711FD"/>
    <w:rsid w:val="0007128D"/>
    <w:rsid w:val="00071329"/>
    <w:rsid w:val="00071439"/>
    <w:rsid w:val="00071443"/>
    <w:rsid w:val="00071470"/>
    <w:rsid w:val="00071557"/>
    <w:rsid w:val="00071A2E"/>
    <w:rsid w:val="00071A94"/>
    <w:rsid w:val="00071B3B"/>
    <w:rsid w:val="0007213D"/>
    <w:rsid w:val="0007226F"/>
    <w:rsid w:val="00072618"/>
    <w:rsid w:val="00072714"/>
    <w:rsid w:val="0007282E"/>
    <w:rsid w:val="00072863"/>
    <w:rsid w:val="00072884"/>
    <w:rsid w:val="00072946"/>
    <w:rsid w:val="00072A81"/>
    <w:rsid w:val="00072FF0"/>
    <w:rsid w:val="00073197"/>
    <w:rsid w:val="000734D0"/>
    <w:rsid w:val="000734E1"/>
    <w:rsid w:val="00073571"/>
    <w:rsid w:val="000736A8"/>
    <w:rsid w:val="0007398E"/>
    <w:rsid w:val="00073A77"/>
    <w:rsid w:val="000741A5"/>
    <w:rsid w:val="00074313"/>
    <w:rsid w:val="00074369"/>
    <w:rsid w:val="00074A54"/>
    <w:rsid w:val="00074BC3"/>
    <w:rsid w:val="00074DF0"/>
    <w:rsid w:val="00074E28"/>
    <w:rsid w:val="0007548F"/>
    <w:rsid w:val="00075584"/>
    <w:rsid w:val="0007569D"/>
    <w:rsid w:val="00075817"/>
    <w:rsid w:val="0007593F"/>
    <w:rsid w:val="00075BD6"/>
    <w:rsid w:val="00075C86"/>
    <w:rsid w:val="00075E14"/>
    <w:rsid w:val="00075E5A"/>
    <w:rsid w:val="000761BD"/>
    <w:rsid w:val="00076615"/>
    <w:rsid w:val="0007666C"/>
    <w:rsid w:val="00076673"/>
    <w:rsid w:val="0007667C"/>
    <w:rsid w:val="000768FD"/>
    <w:rsid w:val="000769AD"/>
    <w:rsid w:val="00076E31"/>
    <w:rsid w:val="00076FFD"/>
    <w:rsid w:val="0007701E"/>
    <w:rsid w:val="000770CF"/>
    <w:rsid w:val="00077218"/>
    <w:rsid w:val="00077332"/>
    <w:rsid w:val="0007754A"/>
    <w:rsid w:val="0007755D"/>
    <w:rsid w:val="000776EB"/>
    <w:rsid w:val="00077766"/>
    <w:rsid w:val="00077901"/>
    <w:rsid w:val="00077A01"/>
    <w:rsid w:val="00077AE2"/>
    <w:rsid w:val="00077B1D"/>
    <w:rsid w:val="00077D1D"/>
    <w:rsid w:val="00077FCA"/>
    <w:rsid w:val="0008006D"/>
    <w:rsid w:val="00080094"/>
    <w:rsid w:val="00080240"/>
    <w:rsid w:val="0008069A"/>
    <w:rsid w:val="0008072A"/>
    <w:rsid w:val="00080A8F"/>
    <w:rsid w:val="00080B02"/>
    <w:rsid w:val="00081070"/>
    <w:rsid w:val="000810E9"/>
    <w:rsid w:val="00081637"/>
    <w:rsid w:val="000816BE"/>
    <w:rsid w:val="00081B3B"/>
    <w:rsid w:val="00081B6B"/>
    <w:rsid w:val="00081BD7"/>
    <w:rsid w:val="00081C1E"/>
    <w:rsid w:val="000820AD"/>
    <w:rsid w:val="000822CA"/>
    <w:rsid w:val="00082336"/>
    <w:rsid w:val="000824FE"/>
    <w:rsid w:val="0008262D"/>
    <w:rsid w:val="0008278F"/>
    <w:rsid w:val="00082823"/>
    <w:rsid w:val="00082983"/>
    <w:rsid w:val="00082AAB"/>
    <w:rsid w:val="00082B9C"/>
    <w:rsid w:val="00082D4A"/>
    <w:rsid w:val="00082D70"/>
    <w:rsid w:val="00082E69"/>
    <w:rsid w:val="0008313D"/>
    <w:rsid w:val="00083831"/>
    <w:rsid w:val="0008386C"/>
    <w:rsid w:val="00083BBA"/>
    <w:rsid w:val="00083D00"/>
    <w:rsid w:val="000840A2"/>
    <w:rsid w:val="000840EF"/>
    <w:rsid w:val="00084292"/>
    <w:rsid w:val="000842C2"/>
    <w:rsid w:val="000842E7"/>
    <w:rsid w:val="00084362"/>
    <w:rsid w:val="000845A7"/>
    <w:rsid w:val="0008470D"/>
    <w:rsid w:val="0008485C"/>
    <w:rsid w:val="00084A8D"/>
    <w:rsid w:val="00084D3B"/>
    <w:rsid w:val="00084E59"/>
    <w:rsid w:val="00084F2D"/>
    <w:rsid w:val="00085040"/>
    <w:rsid w:val="000851B5"/>
    <w:rsid w:val="000851C4"/>
    <w:rsid w:val="000851F8"/>
    <w:rsid w:val="0008523C"/>
    <w:rsid w:val="000855AA"/>
    <w:rsid w:val="000855FC"/>
    <w:rsid w:val="000856A4"/>
    <w:rsid w:val="00085796"/>
    <w:rsid w:val="000860B2"/>
    <w:rsid w:val="00086481"/>
    <w:rsid w:val="0008657F"/>
    <w:rsid w:val="000866E6"/>
    <w:rsid w:val="000867B0"/>
    <w:rsid w:val="000868E5"/>
    <w:rsid w:val="00086BAE"/>
    <w:rsid w:val="00086BD2"/>
    <w:rsid w:val="00086BEF"/>
    <w:rsid w:val="00086C64"/>
    <w:rsid w:val="00086DC2"/>
    <w:rsid w:val="00086FB5"/>
    <w:rsid w:val="00087176"/>
    <w:rsid w:val="00087460"/>
    <w:rsid w:val="00087574"/>
    <w:rsid w:val="00087615"/>
    <w:rsid w:val="00087AB0"/>
    <w:rsid w:val="00087E02"/>
    <w:rsid w:val="00087E1E"/>
    <w:rsid w:val="00087F2A"/>
    <w:rsid w:val="000901B3"/>
    <w:rsid w:val="0009020D"/>
    <w:rsid w:val="000902E2"/>
    <w:rsid w:val="00090419"/>
    <w:rsid w:val="000904D2"/>
    <w:rsid w:val="00090595"/>
    <w:rsid w:val="00090891"/>
    <w:rsid w:val="00090915"/>
    <w:rsid w:val="00090BC6"/>
    <w:rsid w:val="00090E43"/>
    <w:rsid w:val="000910A9"/>
    <w:rsid w:val="000913B6"/>
    <w:rsid w:val="0009150D"/>
    <w:rsid w:val="00091614"/>
    <w:rsid w:val="00091692"/>
    <w:rsid w:val="0009178E"/>
    <w:rsid w:val="0009191A"/>
    <w:rsid w:val="00091A31"/>
    <w:rsid w:val="00091B6F"/>
    <w:rsid w:val="00091C3B"/>
    <w:rsid w:val="00091C68"/>
    <w:rsid w:val="00091E94"/>
    <w:rsid w:val="00091FEA"/>
    <w:rsid w:val="0009212A"/>
    <w:rsid w:val="000923AE"/>
    <w:rsid w:val="0009252D"/>
    <w:rsid w:val="000925CA"/>
    <w:rsid w:val="000926CB"/>
    <w:rsid w:val="000927DA"/>
    <w:rsid w:val="00092821"/>
    <w:rsid w:val="00092AAD"/>
    <w:rsid w:val="00092BF1"/>
    <w:rsid w:val="00092D53"/>
    <w:rsid w:val="00092D70"/>
    <w:rsid w:val="00092ECC"/>
    <w:rsid w:val="00092FA4"/>
    <w:rsid w:val="00093285"/>
    <w:rsid w:val="000932EF"/>
    <w:rsid w:val="00093358"/>
    <w:rsid w:val="0009351E"/>
    <w:rsid w:val="000937EF"/>
    <w:rsid w:val="000939F7"/>
    <w:rsid w:val="00093B03"/>
    <w:rsid w:val="00093B0E"/>
    <w:rsid w:val="00093BD1"/>
    <w:rsid w:val="00093D44"/>
    <w:rsid w:val="00093F9E"/>
    <w:rsid w:val="00094575"/>
    <w:rsid w:val="0009463B"/>
    <w:rsid w:val="00094E8C"/>
    <w:rsid w:val="00095251"/>
    <w:rsid w:val="000952FE"/>
    <w:rsid w:val="0009533C"/>
    <w:rsid w:val="0009537D"/>
    <w:rsid w:val="000953CD"/>
    <w:rsid w:val="0009557F"/>
    <w:rsid w:val="00095A97"/>
    <w:rsid w:val="00095F96"/>
    <w:rsid w:val="000960C3"/>
    <w:rsid w:val="00096117"/>
    <w:rsid w:val="00096177"/>
    <w:rsid w:val="00096842"/>
    <w:rsid w:val="0009687C"/>
    <w:rsid w:val="000969AA"/>
    <w:rsid w:val="00096B37"/>
    <w:rsid w:val="00096BFE"/>
    <w:rsid w:val="00096D08"/>
    <w:rsid w:val="00096D24"/>
    <w:rsid w:val="00097259"/>
    <w:rsid w:val="00097382"/>
    <w:rsid w:val="0009742B"/>
    <w:rsid w:val="000974C6"/>
    <w:rsid w:val="000974F0"/>
    <w:rsid w:val="000974F5"/>
    <w:rsid w:val="0009766C"/>
    <w:rsid w:val="000977F6"/>
    <w:rsid w:val="000979DB"/>
    <w:rsid w:val="00097B1F"/>
    <w:rsid w:val="00097C3A"/>
    <w:rsid w:val="00097D65"/>
    <w:rsid w:val="00097E04"/>
    <w:rsid w:val="00097ECD"/>
    <w:rsid w:val="00097F11"/>
    <w:rsid w:val="000A01B3"/>
    <w:rsid w:val="000A03DF"/>
    <w:rsid w:val="000A06C5"/>
    <w:rsid w:val="000A0890"/>
    <w:rsid w:val="000A0C98"/>
    <w:rsid w:val="000A0DCB"/>
    <w:rsid w:val="000A0DF7"/>
    <w:rsid w:val="000A0FAB"/>
    <w:rsid w:val="000A1007"/>
    <w:rsid w:val="000A108D"/>
    <w:rsid w:val="000A1364"/>
    <w:rsid w:val="000A163A"/>
    <w:rsid w:val="000A1B8B"/>
    <w:rsid w:val="000A1E45"/>
    <w:rsid w:val="000A1F3E"/>
    <w:rsid w:val="000A1FFA"/>
    <w:rsid w:val="000A20D8"/>
    <w:rsid w:val="000A20E9"/>
    <w:rsid w:val="000A217B"/>
    <w:rsid w:val="000A2464"/>
    <w:rsid w:val="000A285B"/>
    <w:rsid w:val="000A2ADC"/>
    <w:rsid w:val="000A2B11"/>
    <w:rsid w:val="000A2BDF"/>
    <w:rsid w:val="000A2C2A"/>
    <w:rsid w:val="000A2CC6"/>
    <w:rsid w:val="000A2DDF"/>
    <w:rsid w:val="000A2EAE"/>
    <w:rsid w:val="000A2EE5"/>
    <w:rsid w:val="000A2EF6"/>
    <w:rsid w:val="000A32AB"/>
    <w:rsid w:val="000A33F5"/>
    <w:rsid w:val="000A3400"/>
    <w:rsid w:val="000A34AF"/>
    <w:rsid w:val="000A35AA"/>
    <w:rsid w:val="000A38FF"/>
    <w:rsid w:val="000A3DC5"/>
    <w:rsid w:val="000A417C"/>
    <w:rsid w:val="000A4332"/>
    <w:rsid w:val="000A43B9"/>
    <w:rsid w:val="000A4410"/>
    <w:rsid w:val="000A4AD9"/>
    <w:rsid w:val="000A4B7F"/>
    <w:rsid w:val="000A4BFF"/>
    <w:rsid w:val="000A4CD5"/>
    <w:rsid w:val="000A4DA4"/>
    <w:rsid w:val="000A4FF8"/>
    <w:rsid w:val="000A509E"/>
    <w:rsid w:val="000A5383"/>
    <w:rsid w:val="000A543B"/>
    <w:rsid w:val="000A553B"/>
    <w:rsid w:val="000A5580"/>
    <w:rsid w:val="000A55B6"/>
    <w:rsid w:val="000A572B"/>
    <w:rsid w:val="000A5754"/>
    <w:rsid w:val="000A5804"/>
    <w:rsid w:val="000A581B"/>
    <w:rsid w:val="000A5C15"/>
    <w:rsid w:val="000A5CDD"/>
    <w:rsid w:val="000A5E3C"/>
    <w:rsid w:val="000A5F1E"/>
    <w:rsid w:val="000A61F6"/>
    <w:rsid w:val="000A6480"/>
    <w:rsid w:val="000A6713"/>
    <w:rsid w:val="000A671E"/>
    <w:rsid w:val="000A6735"/>
    <w:rsid w:val="000A6825"/>
    <w:rsid w:val="000A68D2"/>
    <w:rsid w:val="000A69F9"/>
    <w:rsid w:val="000A6C0B"/>
    <w:rsid w:val="000A6C9A"/>
    <w:rsid w:val="000A728D"/>
    <w:rsid w:val="000A72AC"/>
    <w:rsid w:val="000A750A"/>
    <w:rsid w:val="000A75AB"/>
    <w:rsid w:val="000A766B"/>
    <w:rsid w:val="000A7991"/>
    <w:rsid w:val="000A799F"/>
    <w:rsid w:val="000A7AE1"/>
    <w:rsid w:val="000A7C00"/>
    <w:rsid w:val="000A7DDD"/>
    <w:rsid w:val="000A7E1C"/>
    <w:rsid w:val="000A7E76"/>
    <w:rsid w:val="000A7F96"/>
    <w:rsid w:val="000B014B"/>
    <w:rsid w:val="000B04D8"/>
    <w:rsid w:val="000B0677"/>
    <w:rsid w:val="000B06BC"/>
    <w:rsid w:val="000B0B5E"/>
    <w:rsid w:val="000B1171"/>
    <w:rsid w:val="000B122A"/>
    <w:rsid w:val="000B178F"/>
    <w:rsid w:val="000B17FC"/>
    <w:rsid w:val="000B1969"/>
    <w:rsid w:val="000B19C1"/>
    <w:rsid w:val="000B1C2E"/>
    <w:rsid w:val="000B2325"/>
    <w:rsid w:val="000B259A"/>
    <w:rsid w:val="000B264F"/>
    <w:rsid w:val="000B27A5"/>
    <w:rsid w:val="000B27AE"/>
    <w:rsid w:val="000B28D6"/>
    <w:rsid w:val="000B2AC1"/>
    <w:rsid w:val="000B2D3F"/>
    <w:rsid w:val="000B2E13"/>
    <w:rsid w:val="000B3590"/>
    <w:rsid w:val="000B393F"/>
    <w:rsid w:val="000B396A"/>
    <w:rsid w:val="000B3C15"/>
    <w:rsid w:val="000B3C7A"/>
    <w:rsid w:val="000B3D77"/>
    <w:rsid w:val="000B3E0C"/>
    <w:rsid w:val="000B3F32"/>
    <w:rsid w:val="000B41AC"/>
    <w:rsid w:val="000B468E"/>
    <w:rsid w:val="000B4752"/>
    <w:rsid w:val="000B489D"/>
    <w:rsid w:val="000B4AA1"/>
    <w:rsid w:val="000B4D3F"/>
    <w:rsid w:val="000B4E82"/>
    <w:rsid w:val="000B4EE5"/>
    <w:rsid w:val="000B4F9B"/>
    <w:rsid w:val="000B52AE"/>
    <w:rsid w:val="000B5313"/>
    <w:rsid w:val="000B5338"/>
    <w:rsid w:val="000B5439"/>
    <w:rsid w:val="000B546A"/>
    <w:rsid w:val="000B54F3"/>
    <w:rsid w:val="000B5831"/>
    <w:rsid w:val="000B6199"/>
    <w:rsid w:val="000B63C9"/>
    <w:rsid w:val="000B63FD"/>
    <w:rsid w:val="000B67C8"/>
    <w:rsid w:val="000B6860"/>
    <w:rsid w:val="000B6930"/>
    <w:rsid w:val="000B696A"/>
    <w:rsid w:val="000B69E8"/>
    <w:rsid w:val="000B6CB9"/>
    <w:rsid w:val="000B6CC9"/>
    <w:rsid w:val="000B6CF8"/>
    <w:rsid w:val="000B6FB6"/>
    <w:rsid w:val="000B72AF"/>
    <w:rsid w:val="000B734A"/>
    <w:rsid w:val="000B741B"/>
    <w:rsid w:val="000B76D7"/>
    <w:rsid w:val="000B77D6"/>
    <w:rsid w:val="000B7A00"/>
    <w:rsid w:val="000B7CA8"/>
    <w:rsid w:val="000B7D8F"/>
    <w:rsid w:val="000B7F61"/>
    <w:rsid w:val="000C0109"/>
    <w:rsid w:val="000C0387"/>
    <w:rsid w:val="000C03F7"/>
    <w:rsid w:val="000C0DE0"/>
    <w:rsid w:val="000C0F7E"/>
    <w:rsid w:val="000C1172"/>
    <w:rsid w:val="000C1266"/>
    <w:rsid w:val="000C1379"/>
    <w:rsid w:val="000C1816"/>
    <w:rsid w:val="000C1A0F"/>
    <w:rsid w:val="000C1ADC"/>
    <w:rsid w:val="000C1BDE"/>
    <w:rsid w:val="000C1C01"/>
    <w:rsid w:val="000C1C32"/>
    <w:rsid w:val="000C1CCA"/>
    <w:rsid w:val="000C1D28"/>
    <w:rsid w:val="000C25D9"/>
    <w:rsid w:val="000C2770"/>
    <w:rsid w:val="000C2B32"/>
    <w:rsid w:val="000C2C1E"/>
    <w:rsid w:val="000C2D22"/>
    <w:rsid w:val="000C2D6F"/>
    <w:rsid w:val="000C2EBD"/>
    <w:rsid w:val="000C3346"/>
    <w:rsid w:val="000C3678"/>
    <w:rsid w:val="000C379E"/>
    <w:rsid w:val="000C390D"/>
    <w:rsid w:val="000C39C6"/>
    <w:rsid w:val="000C39EF"/>
    <w:rsid w:val="000C3CD5"/>
    <w:rsid w:val="000C3DFA"/>
    <w:rsid w:val="000C3ED2"/>
    <w:rsid w:val="000C3F79"/>
    <w:rsid w:val="000C44D2"/>
    <w:rsid w:val="000C4618"/>
    <w:rsid w:val="000C46F9"/>
    <w:rsid w:val="000C4A5C"/>
    <w:rsid w:val="000C4D4F"/>
    <w:rsid w:val="000C4E04"/>
    <w:rsid w:val="000C529F"/>
    <w:rsid w:val="000C5312"/>
    <w:rsid w:val="000C53C1"/>
    <w:rsid w:val="000C5519"/>
    <w:rsid w:val="000C5815"/>
    <w:rsid w:val="000C589C"/>
    <w:rsid w:val="000C59CC"/>
    <w:rsid w:val="000C5A74"/>
    <w:rsid w:val="000C5C29"/>
    <w:rsid w:val="000C5C80"/>
    <w:rsid w:val="000C5EA9"/>
    <w:rsid w:val="000C5FA5"/>
    <w:rsid w:val="000C5FB9"/>
    <w:rsid w:val="000C6049"/>
    <w:rsid w:val="000C6399"/>
    <w:rsid w:val="000C656F"/>
    <w:rsid w:val="000C67BD"/>
    <w:rsid w:val="000C6B6E"/>
    <w:rsid w:val="000C6D69"/>
    <w:rsid w:val="000C6F8A"/>
    <w:rsid w:val="000C7289"/>
    <w:rsid w:val="000C7312"/>
    <w:rsid w:val="000C7657"/>
    <w:rsid w:val="000C7715"/>
    <w:rsid w:val="000C785C"/>
    <w:rsid w:val="000C78D5"/>
    <w:rsid w:val="000C7985"/>
    <w:rsid w:val="000C79E3"/>
    <w:rsid w:val="000C7A4C"/>
    <w:rsid w:val="000C7C00"/>
    <w:rsid w:val="000C7C44"/>
    <w:rsid w:val="000C7CEF"/>
    <w:rsid w:val="000C7CF1"/>
    <w:rsid w:val="000C7D00"/>
    <w:rsid w:val="000C7D16"/>
    <w:rsid w:val="000D0027"/>
    <w:rsid w:val="000D0113"/>
    <w:rsid w:val="000D02BB"/>
    <w:rsid w:val="000D0496"/>
    <w:rsid w:val="000D053F"/>
    <w:rsid w:val="000D05C7"/>
    <w:rsid w:val="000D065A"/>
    <w:rsid w:val="000D087C"/>
    <w:rsid w:val="000D0916"/>
    <w:rsid w:val="000D0998"/>
    <w:rsid w:val="000D0D2C"/>
    <w:rsid w:val="000D13FC"/>
    <w:rsid w:val="000D1566"/>
    <w:rsid w:val="000D1851"/>
    <w:rsid w:val="000D1D27"/>
    <w:rsid w:val="000D1E76"/>
    <w:rsid w:val="000D2042"/>
    <w:rsid w:val="000D2283"/>
    <w:rsid w:val="000D297A"/>
    <w:rsid w:val="000D2B5B"/>
    <w:rsid w:val="000D2C8C"/>
    <w:rsid w:val="000D31D5"/>
    <w:rsid w:val="000D34C6"/>
    <w:rsid w:val="000D35C1"/>
    <w:rsid w:val="000D37FE"/>
    <w:rsid w:val="000D3809"/>
    <w:rsid w:val="000D3AC0"/>
    <w:rsid w:val="000D3E9A"/>
    <w:rsid w:val="000D3EA5"/>
    <w:rsid w:val="000D3F7E"/>
    <w:rsid w:val="000D3FCA"/>
    <w:rsid w:val="000D404F"/>
    <w:rsid w:val="000D40E5"/>
    <w:rsid w:val="000D420E"/>
    <w:rsid w:val="000D4403"/>
    <w:rsid w:val="000D47EB"/>
    <w:rsid w:val="000D4882"/>
    <w:rsid w:val="000D492A"/>
    <w:rsid w:val="000D4B13"/>
    <w:rsid w:val="000D4B54"/>
    <w:rsid w:val="000D4C70"/>
    <w:rsid w:val="000D4DDE"/>
    <w:rsid w:val="000D4E50"/>
    <w:rsid w:val="000D500E"/>
    <w:rsid w:val="000D531D"/>
    <w:rsid w:val="000D5375"/>
    <w:rsid w:val="000D539C"/>
    <w:rsid w:val="000D542E"/>
    <w:rsid w:val="000D5982"/>
    <w:rsid w:val="000D5A10"/>
    <w:rsid w:val="000D5ACD"/>
    <w:rsid w:val="000D5B7A"/>
    <w:rsid w:val="000D5DD2"/>
    <w:rsid w:val="000D6090"/>
    <w:rsid w:val="000D609F"/>
    <w:rsid w:val="000D60DD"/>
    <w:rsid w:val="000D61E4"/>
    <w:rsid w:val="000D63D5"/>
    <w:rsid w:val="000D6569"/>
    <w:rsid w:val="000D65B0"/>
    <w:rsid w:val="000D65F6"/>
    <w:rsid w:val="000D676C"/>
    <w:rsid w:val="000D67CA"/>
    <w:rsid w:val="000D6A90"/>
    <w:rsid w:val="000D6B67"/>
    <w:rsid w:val="000D6DB3"/>
    <w:rsid w:val="000D6DDF"/>
    <w:rsid w:val="000D6E72"/>
    <w:rsid w:val="000D6F65"/>
    <w:rsid w:val="000D70AB"/>
    <w:rsid w:val="000D7374"/>
    <w:rsid w:val="000D737D"/>
    <w:rsid w:val="000D74A1"/>
    <w:rsid w:val="000D7A68"/>
    <w:rsid w:val="000D7AF6"/>
    <w:rsid w:val="000D7FA1"/>
    <w:rsid w:val="000E00E4"/>
    <w:rsid w:val="000E01B3"/>
    <w:rsid w:val="000E0340"/>
    <w:rsid w:val="000E0559"/>
    <w:rsid w:val="000E05D4"/>
    <w:rsid w:val="000E0782"/>
    <w:rsid w:val="000E0876"/>
    <w:rsid w:val="000E092C"/>
    <w:rsid w:val="000E0BD0"/>
    <w:rsid w:val="000E0BF9"/>
    <w:rsid w:val="000E0E9C"/>
    <w:rsid w:val="000E0EB1"/>
    <w:rsid w:val="000E0EF1"/>
    <w:rsid w:val="000E0EF5"/>
    <w:rsid w:val="000E0F75"/>
    <w:rsid w:val="000E0FE9"/>
    <w:rsid w:val="000E122C"/>
    <w:rsid w:val="000E1251"/>
    <w:rsid w:val="000E12B6"/>
    <w:rsid w:val="000E1534"/>
    <w:rsid w:val="000E153D"/>
    <w:rsid w:val="000E1968"/>
    <w:rsid w:val="000E19D3"/>
    <w:rsid w:val="000E1D66"/>
    <w:rsid w:val="000E1E5E"/>
    <w:rsid w:val="000E2024"/>
    <w:rsid w:val="000E2232"/>
    <w:rsid w:val="000E2376"/>
    <w:rsid w:val="000E2621"/>
    <w:rsid w:val="000E2665"/>
    <w:rsid w:val="000E283C"/>
    <w:rsid w:val="000E2849"/>
    <w:rsid w:val="000E29A8"/>
    <w:rsid w:val="000E2B61"/>
    <w:rsid w:val="000E2CB9"/>
    <w:rsid w:val="000E2D23"/>
    <w:rsid w:val="000E2FAF"/>
    <w:rsid w:val="000E30D6"/>
    <w:rsid w:val="000E342E"/>
    <w:rsid w:val="000E34CC"/>
    <w:rsid w:val="000E366A"/>
    <w:rsid w:val="000E370B"/>
    <w:rsid w:val="000E37D0"/>
    <w:rsid w:val="000E37E8"/>
    <w:rsid w:val="000E3C2A"/>
    <w:rsid w:val="000E4189"/>
    <w:rsid w:val="000E4206"/>
    <w:rsid w:val="000E42A2"/>
    <w:rsid w:val="000E43B9"/>
    <w:rsid w:val="000E4972"/>
    <w:rsid w:val="000E4A0E"/>
    <w:rsid w:val="000E4B0D"/>
    <w:rsid w:val="000E4B9A"/>
    <w:rsid w:val="000E4C8D"/>
    <w:rsid w:val="000E4DF1"/>
    <w:rsid w:val="000E4F64"/>
    <w:rsid w:val="000E4F73"/>
    <w:rsid w:val="000E4FC3"/>
    <w:rsid w:val="000E4FC4"/>
    <w:rsid w:val="000E4FE1"/>
    <w:rsid w:val="000E518C"/>
    <w:rsid w:val="000E532C"/>
    <w:rsid w:val="000E5580"/>
    <w:rsid w:val="000E5583"/>
    <w:rsid w:val="000E55E3"/>
    <w:rsid w:val="000E5646"/>
    <w:rsid w:val="000E56FC"/>
    <w:rsid w:val="000E5858"/>
    <w:rsid w:val="000E58E0"/>
    <w:rsid w:val="000E5A14"/>
    <w:rsid w:val="000E5A8F"/>
    <w:rsid w:val="000E5B8A"/>
    <w:rsid w:val="000E5D93"/>
    <w:rsid w:val="000E5EE8"/>
    <w:rsid w:val="000E6018"/>
    <w:rsid w:val="000E6082"/>
    <w:rsid w:val="000E61EE"/>
    <w:rsid w:val="000E6287"/>
    <w:rsid w:val="000E6356"/>
    <w:rsid w:val="000E63E9"/>
    <w:rsid w:val="000E6500"/>
    <w:rsid w:val="000E65E7"/>
    <w:rsid w:val="000E6AD1"/>
    <w:rsid w:val="000E6EEB"/>
    <w:rsid w:val="000E71C0"/>
    <w:rsid w:val="000E71ED"/>
    <w:rsid w:val="000E723F"/>
    <w:rsid w:val="000E7339"/>
    <w:rsid w:val="000E7713"/>
    <w:rsid w:val="000E7763"/>
    <w:rsid w:val="000E7970"/>
    <w:rsid w:val="000E7BBA"/>
    <w:rsid w:val="000E7F42"/>
    <w:rsid w:val="000F001A"/>
    <w:rsid w:val="000F0142"/>
    <w:rsid w:val="000F039F"/>
    <w:rsid w:val="000F0622"/>
    <w:rsid w:val="000F07AD"/>
    <w:rsid w:val="000F09C3"/>
    <w:rsid w:val="000F0B60"/>
    <w:rsid w:val="000F0C9E"/>
    <w:rsid w:val="000F0DB3"/>
    <w:rsid w:val="000F0E58"/>
    <w:rsid w:val="000F0EF4"/>
    <w:rsid w:val="000F0F24"/>
    <w:rsid w:val="000F13AF"/>
    <w:rsid w:val="000F1555"/>
    <w:rsid w:val="000F193B"/>
    <w:rsid w:val="000F1A75"/>
    <w:rsid w:val="000F1BB0"/>
    <w:rsid w:val="000F1D13"/>
    <w:rsid w:val="000F1F2A"/>
    <w:rsid w:val="000F20A2"/>
    <w:rsid w:val="000F21C7"/>
    <w:rsid w:val="000F22C2"/>
    <w:rsid w:val="000F277F"/>
    <w:rsid w:val="000F27CE"/>
    <w:rsid w:val="000F2A96"/>
    <w:rsid w:val="000F2C9A"/>
    <w:rsid w:val="000F2E31"/>
    <w:rsid w:val="000F33A6"/>
    <w:rsid w:val="000F35A9"/>
    <w:rsid w:val="000F3EDA"/>
    <w:rsid w:val="000F3F8B"/>
    <w:rsid w:val="000F3FF7"/>
    <w:rsid w:val="000F40CD"/>
    <w:rsid w:val="000F4298"/>
    <w:rsid w:val="000F47ED"/>
    <w:rsid w:val="000F482E"/>
    <w:rsid w:val="000F492A"/>
    <w:rsid w:val="000F4A3F"/>
    <w:rsid w:val="000F4B18"/>
    <w:rsid w:val="000F4CA3"/>
    <w:rsid w:val="000F4CE6"/>
    <w:rsid w:val="000F4D53"/>
    <w:rsid w:val="000F4DAF"/>
    <w:rsid w:val="000F4FD8"/>
    <w:rsid w:val="000F56E0"/>
    <w:rsid w:val="000F5868"/>
    <w:rsid w:val="000F59AA"/>
    <w:rsid w:val="000F5D11"/>
    <w:rsid w:val="000F5DBA"/>
    <w:rsid w:val="000F6136"/>
    <w:rsid w:val="000F619F"/>
    <w:rsid w:val="000F6415"/>
    <w:rsid w:val="000F6744"/>
    <w:rsid w:val="000F6A83"/>
    <w:rsid w:val="000F6B35"/>
    <w:rsid w:val="000F6C04"/>
    <w:rsid w:val="000F6C2A"/>
    <w:rsid w:val="000F6D21"/>
    <w:rsid w:val="000F70ED"/>
    <w:rsid w:val="000F71DC"/>
    <w:rsid w:val="000F74B6"/>
    <w:rsid w:val="000F7579"/>
    <w:rsid w:val="000F781B"/>
    <w:rsid w:val="000F7880"/>
    <w:rsid w:val="000F7C92"/>
    <w:rsid w:val="000F7CAD"/>
    <w:rsid w:val="000F7DE8"/>
    <w:rsid w:val="001001F1"/>
    <w:rsid w:val="00100281"/>
    <w:rsid w:val="00100312"/>
    <w:rsid w:val="0010031C"/>
    <w:rsid w:val="00100391"/>
    <w:rsid w:val="001005AA"/>
    <w:rsid w:val="001006A5"/>
    <w:rsid w:val="0010094D"/>
    <w:rsid w:val="001009B0"/>
    <w:rsid w:val="00100A41"/>
    <w:rsid w:val="00100AD2"/>
    <w:rsid w:val="00100DE1"/>
    <w:rsid w:val="00100EE8"/>
    <w:rsid w:val="00101056"/>
    <w:rsid w:val="00101159"/>
    <w:rsid w:val="00101359"/>
    <w:rsid w:val="001015C2"/>
    <w:rsid w:val="00101757"/>
    <w:rsid w:val="001017A1"/>
    <w:rsid w:val="00101844"/>
    <w:rsid w:val="00101E42"/>
    <w:rsid w:val="00102002"/>
    <w:rsid w:val="0010207C"/>
    <w:rsid w:val="001021C5"/>
    <w:rsid w:val="00102202"/>
    <w:rsid w:val="0010228F"/>
    <w:rsid w:val="001023CA"/>
    <w:rsid w:val="0010250D"/>
    <w:rsid w:val="00102638"/>
    <w:rsid w:val="00102938"/>
    <w:rsid w:val="00102A34"/>
    <w:rsid w:val="00102B3C"/>
    <w:rsid w:val="00102E7C"/>
    <w:rsid w:val="001035B5"/>
    <w:rsid w:val="001035DA"/>
    <w:rsid w:val="001035FC"/>
    <w:rsid w:val="00103D02"/>
    <w:rsid w:val="00103F55"/>
    <w:rsid w:val="00103FD0"/>
    <w:rsid w:val="001040E5"/>
    <w:rsid w:val="001042A7"/>
    <w:rsid w:val="00104409"/>
    <w:rsid w:val="001045EE"/>
    <w:rsid w:val="0010497F"/>
    <w:rsid w:val="00104C3B"/>
    <w:rsid w:val="00104C6B"/>
    <w:rsid w:val="00104F03"/>
    <w:rsid w:val="00104FE3"/>
    <w:rsid w:val="00105664"/>
    <w:rsid w:val="001056D6"/>
    <w:rsid w:val="0010570F"/>
    <w:rsid w:val="00105B63"/>
    <w:rsid w:val="00105E5A"/>
    <w:rsid w:val="00105F9F"/>
    <w:rsid w:val="00106166"/>
    <w:rsid w:val="00106861"/>
    <w:rsid w:val="00106BC0"/>
    <w:rsid w:val="0010718D"/>
    <w:rsid w:val="001072B6"/>
    <w:rsid w:val="001075E1"/>
    <w:rsid w:val="0010784C"/>
    <w:rsid w:val="00107D11"/>
    <w:rsid w:val="00107DA4"/>
    <w:rsid w:val="00107FD3"/>
    <w:rsid w:val="0011010D"/>
    <w:rsid w:val="0011033F"/>
    <w:rsid w:val="001104B2"/>
    <w:rsid w:val="001105AB"/>
    <w:rsid w:val="001106CF"/>
    <w:rsid w:val="00110826"/>
    <w:rsid w:val="00110869"/>
    <w:rsid w:val="001108A6"/>
    <w:rsid w:val="0011094E"/>
    <w:rsid w:val="00110DAD"/>
    <w:rsid w:val="00110DD0"/>
    <w:rsid w:val="00110FA6"/>
    <w:rsid w:val="001110BA"/>
    <w:rsid w:val="00111235"/>
    <w:rsid w:val="00111317"/>
    <w:rsid w:val="00111454"/>
    <w:rsid w:val="00111513"/>
    <w:rsid w:val="00111556"/>
    <w:rsid w:val="00111C8A"/>
    <w:rsid w:val="00111DC8"/>
    <w:rsid w:val="00111E42"/>
    <w:rsid w:val="00112042"/>
    <w:rsid w:val="001120CE"/>
    <w:rsid w:val="0011217B"/>
    <w:rsid w:val="001123DD"/>
    <w:rsid w:val="0011254F"/>
    <w:rsid w:val="00112607"/>
    <w:rsid w:val="00112C2F"/>
    <w:rsid w:val="00112C39"/>
    <w:rsid w:val="00112CBD"/>
    <w:rsid w:val="00112FBE"/>
    <w:rsid w:val="00113341"/>
    <w:rsid w:val="00113362"/>
    <w:rsid w:val="001134AE"/>
    <w:rsid w:val="0011394C"/>
    <w:rsid w:val="00113993"/>
    <w:rsid w:val="00113BE4"/>
    <w:rsid w:val="00113CBA"/>
    <w:rsid w:val="00113EF1"/>
    <w:rsid w:val="00114406"/>
    <w:rsid w:val="00114571"/>
    <w:rsid w:val="00114731"/>
    <w:rsid w:val="00114800"/>
    <w:rsid w:val="0011483C"/>
    <w:rsid w:val="001148A8"/>
    <w:rsid w:val="0011503B"/>
    <w:rsid w:val="001150E2"/>
    <w:rsid w:val="0011512B"/>
    <w:rsid w:val="001153A2"/>
    <w:rsid w:val="00115468"/>
    <w:rsid w:val="001155C4"/>
    <w:rsid w:val="0011564F"/>
    <w:rsid w:val="00115A04"/>
    <w:rsid w:val="00115DD9"/>
    <w:rsid w:val="00115DF0"/>
    <w:rsid w:val="00115F1D"/>
    <w:rsid w:val="00116377"/>
    <w:rsid w:val="001163C5"/>
    <w:rsid w:val="00116618"/>
    <w:rsid w:val="001166E5"/>
    <w:rsid w:val="0011675E"/>
    <w:rsid w:val="00116E7F"/>
    <w:rsid w:val="00116F54"/>
    <w:rsid w:val="00117358"/>
    <w:rsid w:val="00117400"/>
    <w:rsid w:val="0011740F"/>
    <w:rsid w:val="001174D2"/>
    <w:rsid w:val="0011762D"/>
    <w:rsid w:val="00117642"/>
    <w:rsid w:val="001176B4"/>
    <w:rsid w:val="0011798D"/>
    <w:rsid w:val="001179D5"/>
    <w:rsid w:val="001179E8"/>
    <w:rsid w:val="00117CCB"/>
    <w:rsid w:val="00117CD6"/>
    <w:rsid w:val="00117E82"/>
    <w:rsid w:val="001200AF"/>
    <w:rsid w:val="00120125"/>
    <w:rsid w:val="0012027D"/>
    <w:rsid w:val="00120435"/>
    <w:rsid w:val="001207CD"/>
    <w:rsid w:val="001210F1"/>
    <w:rsid w:val="0012119D"/>
    <w:rsid w:val="001212CF"/>
    <w:rsid w:val="001218CB"/>
    <w:rsid w:val="001218FF"/>
    <w:rsid w:val="00121D58"/>
    <w:rsid w:val="00122109"/>
    <w:rsid w:val="00122217"/>
    <w:rsid w:val="0012227F"/>
    <w:rsid w:val="00122386"/>
    <w:rsid w:val="001223DF"/>
    <w:rsid w:val="001227A1"/>
    <w:rsid w:val="001228B1"/>
    <w:rsid w:val="00122A68"/>
    <w:rsid w:val="0012309D"/>
    <w:rsid w:val="00123182"/>
    <w:rsid w:val="001233B7"/>
    <w:rsid w:val="00123437"/>
    <w:rsid w:val="0012349E"/>
    <w:rsid w:val="001234EE"/>
    <w:rsid w:val="00123747"/>
    <w:rsid w:val="00123903"/>
    <w:rsid w:val="00123A2C"/>
    <w:rsid w:val="00123A7F"/>
    <w:rsid w:val="00123AAB"/>
    <w:rsid w:val="00123E2A"/>
    <w:rsid w:val="00123EB0"/>
    <w:rsid w:val="001242C2"/>
    <w:rsid w:val="001243D3"/>
    <w:rsid w:val="001244AA"/>
    <w:rsid w:val="0012462D"/>
    <w:rsid w:val="0012476A"/>
    <w:rsid w:val="00124999"/>
    <w:rsid w:val="00124A75"/>
    <w:rsid w:val="00124B7F"/>
    <w:rsid w:val="00124C1A"/>
    <w:rsid w:val="00124D95"/>
    <w:rsid w:val="00124D9F"/>
    <w:rsid w:val="00124FB3"/>
    <w:rsid w:val="0012501B"/>
    <w:rsid w:val="0012527C"/>
    <w:rsid w:val="001252B1"/>
    <w:rsid w:val="00125391"/>
    <w:rsid w:val="0012545B"/>
    <w:rsid w:val="001254D1"/>
    <w:rsid w:val="00125762"/>
    <w:rsid w:val="001258BF"/>
    <w:rsid w:val="00125918"/>
    <w:rsid w:val="00125AC5"/>
    <w:rsid w:val="00125C61"/>
    <w:rsid w:val="00125C7A"/>
    <w:rsid w:val="00125CEB"/>
    <w:rsid w:val="00125E9C"/>
    <w:rsid w:val="00126189"/>
    <w:rsid w:val="001267CE"/>
    <w:rsid w:val="0012686E"/>
    <w:rsid w:val="001268B1"/>
    <w:rsid w:val="00126968"/>
    <w:rsid w:val="00126A0F"/>
    <w:rsid w:val="00126C98"/>
    <w:rsid w:val="00126EF9"/>
    <w:rsid w:val="00127117"/>
    <w:rsid w:val="001272E2"/>
    <w:rsid w:val="00127492"/>
    <w:rsid w:val="00127A57"/>
    <w:rsid w:val="00127D4E"/>
    <w:rsid w:val="00127E05"/>
    <w:rsid w:val="00127F20"/>
    <w:rsid w:val="001301C1"/>
    <w:rsid w:val="00130214"/>
    <w:rsid w:val="0013066C"/>
    <w:rsid w:val="00130693"/>
    <w:rsid w:val="00130948"/>
    <w:rsid w:val="001309BD"/>
    <w:rsid w:val="00130ADB"/>
    <w:rsid w:val="00130E36"/>
    <w:rsid w:val="001314D2"/>
    <w:rsid w:val="001318B6"/>
    <w:rsid w:val="001319AC"/>
    <w:rsid w:val="00131A2A"/>
    <w:rsid w:val="00131BBF"/>
    <w:rsid w:val="00131D0A"/>
    <w:rsid w:val="00131E23"/>
    <w:rsid w:val="0013222F"/>
    <w:rsid w:val="0013268D"/>
    <w:rsid w:val="001326D9"/>
    <w:rsid w:val="001328C5"/>
    <w:rsid w:val="00132AA6"/>
    <w:rsid w:val="00132B19"/>
    <w:rsid w:val="00132BB4"/>
    <w:rsid w:val="00132D25"/>
    <w:rsid w:val="00132F41"/>
    <w:rsid w:val="00132F9B"/>
    <w:rsid w:val="00133066"/>
    <w:rsid w:val="00133231"/>
    <w:rsid w:val="00133319"/>
    <w:rsid w:val="00133483"/>
    <w:rsid w:val="00133891"/>
    <w:rsid w:val="00133B12"/>
    <w:rsid w:val="00133CDE"/>
    <w:rsid w:val="00133DAB"/>
    <w:rsid w:val="00133DEB"/>
    <w:rsid w:val="001343DA"/>
    <w:rsid w:val="0013445D"/>
    <w:rsid w:val="0013479C"/>
    <w:rsid w:val="00134A37"/>
    <w:rsid w:val="00134AFD"/>
    <w:rsid w:val="00134B37"/>
    <w:rsid w:val="00134CB3"/>
    <w:rsid w:val="00134F1A"/>
    <w:rsid w:val="0013501A"/>
    <w:rsid w:val="00135217"/>
    <w:rsid w:val="001357B2"/>
    <w:rsid w:val="00135809"/>
    <w:rsid w:val="0013584D"/>
    <w:rsid w:val="00135874"/>
    <w:rsid w:val="001358EB"/>
    <w:rsid w:val="00135BB6"/>
    <w:rsid w:val="00135EE1"/>
    <w:rsid w:val="00135F75"/>
    <w:rsid w:val="001363F6"/>
    <w:rsid w:val="001364B2"/>
    <w:rsid w:val="00136702"/>
    <w:rsid w:val="0013671F"/>
    <w:rsid w:val="0013687B"/>
    <w:rsid w:val="00136892"/>
    <w:rsid w:val="001368C6"/>
    <w:rsid w:val="001369AB"/>
    <w:rsid w:val="00136C87"/>
    <w:rsid w:val="00136CF5"/>
    <w:rsid w:val="00136F16"/>
    <w:rsid w:val="00137568"/>
    <w:rsid w:val="00137835"/>
    <w:rsid w:val="0013791A"/>
    <w:rsid w:val="00137B2E"/>
    <w:rsid w:val="00137C8B"/>
    <w:rsid w:val="00137F12"/>
    <w:rsid w:val="00137F2B"/>
    <w:rsid w:val="00137F2F"/>
    <w:rsid w:val="00137FA0"/>
    <w:rsid w:val="00140135"/>
    <w:rsid w:val="00140144"/>
    <w:rsid w:val="0014023F"/>
    <w:rsid w:val="001402E3"/>
    <w:rsid w:val="00140353"/>
    <w:rsid w:val="001405A5"/>
    <w:rsid w:val="00140885"/>
    <w:rsid w:val="00140B0F"/>
    <w:rsid w:val="00140D57"/>
    <w:rsid w:val="00140E14"/>
    <w:rsid w:val="00140EA5"/>
    <w:rsid w:val="0014101C"/>
    <w:rsid w:val="0014111C"/>
    <w:rsid w:val="00141232"/>
    <w:rsid w:val="0014137E"/>
    <w:rsid w:val="0014149C"/>
    <w:rsid w:val="0014174E"/>
    <w:rsid w:val="001419AA"/>
    <w:rsid w:val="00141D7B"/>
    <w:rsid w:val="00141DC8"/>
    <w:rsid w:val="00142084"/>
    <w:rsid w:val="0014211C"/>
    <w:rsid w:val="0014218B"/>
    <w:rsid w:val="001421ED"/>
    <w:rsid w:val="00142752"/>
    <w:rsid w:val="0014286A"/>
    <w:rsid w:val="00142880"/>
    <w:rsid w:val="00142CCB"/>
    <w:rsid w:val="0014309B"/>
    <w:rsid w:val="0014328E"/>
    <w:rsid w:val="00143531"/>
    <w:rsid w:val="00143533"/>
    <w:rsid w:val="001436A2"/>
    <w:rsid w:val="001436DE"/>
    <w:rsid w:val="00143749"/>
    <w:rsid w:val="00143CB2"/>
    <w:rsid w:val="00143D39"/>
    <w:rsid w:val="00143E0D"/>
    <w:rsid w:val="00144046"/>
    <w:rsid w:val="00144387"/>
    <w:rsid w:val="001443C9"/>
    <w:rsid w:val="001443F9"/>
    <w:rsid w:val="00144560"/>
    <w:rsid w:val="001445A5"/>
    <w:rsid w:val="00144709"/>
    <w:rsid w:val="001448B8"/>
    <w:rsid w:val="001448C8"/>
    <w:rsid w:val="00145006"/>
    <w:rsid w:val="001454FF"/>
    <w:rsid w:val="00145777"/>
    <w:rsid w:val="001458FD"/>
    <w:rsid w:val="00145AE7"/>
    <w:rsid w:val="00145AFE"/>
    <w:rsid w:val="00145C28"/>
    <w:rsid w:val="00145FBC"/>
    <w:rsid w:val="00146088"/>
    <w:rsid w:val="00146221"/>
    <w:rsid w:val="00146378"/>
    <w:rsid w:val="001464CB"/>
    <w:rsid w:val="00146580"/>
    <w:rsid w:val="00146744"/>
    <w:rsid w:val="00146A14"/>
    <w:rsid w:val="00146C11"/>
    <w:rsid w:val="00146CD4"/>
    <w:rsid w:val="0014709C"/>
    <w:rsid w:val="001470F0"/>
    <w:rsid w:val="001471ED"/>
    <w:rsid w:val="0014744F"/>
    <w:rsid w:val="00147516"/>
    <w:rsid w:val="00147AF8"/>
    <w:rsid w:val="00147B50"/>
    <w:rsid w:val="00147B70"/>
    <w:rsid w:val="00147C0B"/>
    <w:rsid w:val="00147CA8"/>
    <w:rsid w:val="00147CFD"/>
    <w:rsid w:val="00147D19"/>
    <w:rsid w:val="00147E3D"/>
    <w:rsid w:val="00147F8B"/>
    <w:rsid w:val="00147FBF"/>
    <w:rsid w:val="00150124"/>
    <w:rsid w:val="00150189"/>
    <w:rsid w:val="00150462"/>
    <w:rsid w:val="00150597"/>
    <w:rsid w:val="00150704"/>
    <w:rsid w:val="00150814"/>
    <w:rsid w:val="00151272"/>
    <w:rsid w:val="001512D5"/>
    <w:rsid w:val="0015167F"/>
    <w:rsid w:val="001518BE"/>
    <w:rsid w:val="00151919"/>
    <w:rsid w:val="00151EF3"/>
    <w:rsid w:val="00151F9D"/>
    <w:rsid w:val="00151FBC"/>
    <w:rsid w:val="00152234"/>
    <w:rsid w:val="0015251E"/>
    <w:rsid w:val="001525DE"/>
    <w:rsid w:val="00152831"/>
    <w:rsid w:val="00152B59"/>
    <w:rsid w:val="00152D13"/>
    <w:rsid w:val="00152D9D"/>
    <w:rsid w:val="00152EEB"/>
    <w:rsid w:val="00152F88"/>
    <w:rsid w:val="00153105"/>
    <w:rsid w:val="0015312E"/>
    <w:rsid w:val="001531B2"/>
    <w:rsid w:val="001532AA"/>
    <w:rsid w:val="00153863"/>
    <w:rsid w:val="00153959"/>
    <w:rsid w:val="00153CA3"/>
    <w:rsid w:val="00153DA8"/>
    <w:rsid w:val="00153F4D"/>
    <w:rsid w:val="0015433B"/>
    <w:rsid w:val="00154451"/>
    <w:rsid w:val="00154594"/>
    <w:rsid w:val="00154931"/>
    <w:rsid w:val="00154947"/>
    <w:rsid w:val="00154988"/>
    <w:rsid w:val="00154AC2"/>
    <w:rsid w:val="00154BAE"/>
    <w:rsid w:val="00154BC2"/>
    <w:rsid w:val="00154E22"/>
    <w:rsid w:val="00155426"/>
    <w:rsid w:val="001555CC"/>
    <w:rsid w:val="00155671"/>
    <w:rsid w:val="0015583F"/>
    <w:rsid w:val="00155956"/>
    <w:rsid w:val="0015598F"/>
    <w:rsid w:val="00155DB0"/>
    <w:rsid w:val="00155E06"/>
    <w:rsid w:val="00155E0A"/>
    <w:rsid w:val="00155F09"/>
    <w:rsid w:val="00155F4A"/>
    <w:rsid w:val="00155FD9"/>
    <w:rsid w:val="0015632F"/>
    <w:rsid w:val="0015644D"/>
    <w:rsid w:val="001566AC"/>
    <w:rsid w:val="0015680F"/>
    <w:rsid w:val="00156991"/>
    <w:rsid w:val="001569CD"/>
    <w:rsid w:val="00156A27"/>
    <w:rsid w:val="00156B7B"/>
    <w:rsid w:val="00156EE4"/>
    <w:rsid w:val="00156FB4"/>
    <w:rsid w:val="0015700C"/>
    <w:rsid w:val="00157239"/>
    <w:rsid w:val="00157379"/>
    <w:rsid w:val="00157412"/>
    <w:rsid w:val="001574B5"/>
    <w:rsid w:val="0015759C"/>
    <w:rsid w:val="001576E7"/>
    <w:rsid w:val="00157781"/>
    <w:rsid w:val="00157914"/>
    <w:rsid w:val="00157AC4"/>
    <w:rsid w:val="00157B7E"/>
    <w:rsid w:val="001600C2"/>
    <w:rsid w:val="001601E7"/>
    <w:rsid w:val="00160309"/>
    <w:rsid w:val="0016052F"/>
    <w:rsid w:val="00160575"/>
    <w:rsid w:val="00160733"/>
    <w:rsid w:val="00160995"/>
    <w:rsid w:val="001609F9"/>
    <w:rsid w:val="00160A9E"/>
    <w:rsid w:val="00160B37"/>
    <w:rsid w:val="00160B46"/>
    <w:rsid w:val="00160DD6"/>
    <w:rsid w:val="00161012"/>
    <w:rsid w:val="0016108E"/>
    <w:rsid w:val="00161161"/>
    <w:rsid w:val="00161B58"/>
    <w:rsid w:val="00161E02"/>
    <w:rsid w:val="00161E03"/>
    <w:rsid w:val="00161E0F"/>
    <w:rsid w:val="00161E62"/>
    <w:rsid w:val="001621A5"/>
    <w:rsid w:val="0016228A"/>
    <w:rsid w:val="001623CE"/>
    <w:rsid w:val="00162423"/>
    <w:rsid w:val="001624EB"/>
    <w:rsid w:val="00162654"/>
    <w:rsid w:val="0016286D"/>
    <w:rsid w:val="00162AD4"/>
    <w:rsid w:val="00162D00"/>
    <w:rsid w:val="001631C4"/>
    <w:rsid w:val="00163365"/>
    <w:rsid w:val="00163372"/>
    <w:rsid w:val="00163AC9"/>
    <w:rsid w:val="00163D7C"/>
    <w:rsid w:val="001641B7"/>
    <w:rsid w:val="001641E3"/>
    <w:rsid w:val="001641ED"/>
    <w:rsid w:val="001641F1"/>
    <w:rsid w:val="00164599"/>
    <w:rsid w:val="00164660"/>
    <w:rsid w:val="00164761"/>
    <w:rsid w:val="00164792"/>
    <w:rsid w:val="00164885"/>
    <w:rsid w:val="0016489D"/>
    <w:rsid w:val="001649FF"/>
    <w:rsid w:val="00164ABE"/>
    <w:rsid w:val="00164C2F"/>
    <w:rsid w:val="00164CA9"/>
    <w:rsid w:val="00164D51"/>
    <w:rsid w:val="00164E48"/>
    <w:rsid w:val="0016508D"/>
    <w:rsid w:val="00165446"/>
    <w:rsid w:val="001659CA"/>
    <w:rsid w:val="00165B70"/>
    <w:rsid w:val="00165E0A"/>
    <w:rsid w:val="00165F08"/>
    <w:rsid w:val="00165FAB"/>
    <w:rsid w:val="00165FE8"/>
    <w:rsid w:val="0016656C"/>
    <w:rsid w:val="001665F0"/>
    <w:rsid w:val="001667EE"/>
    <w:rsid w:val="001668B8"/>
    <w:rsid w:val="001669DB"/>
    <w:rsid w:val="00166A04"/>
    <w:rsid w:val="00166A5D"/>
    <w:rsid w:val="00166AB0"/>
    <w:rsid w:val="00166E3A"/>
    <w:rsid w:val="00166EBF"/>
    <w:rsid w:val="00166EC0"/>
    <w:rsid w:val="00166F27"/>
    <w:rsid w:val="00166F91"/>
    <w:rsid w:val="00167671"/>
    <w:rsid w:val="0016768F"/>
    <w:rsid w:val="00167693"/>
    <w:rsid w:val="001676AD"/>
    <w:rsid w:val="00167749"/>
    <w:rsid w:val="00167883"/>
    <w:rsid w:val="001679F8"/>
    <w:rsid w:val="00167C03"/>
    <w:rsid w:val="00167EC3"/>
    <w:rsid w:val="001700A0"/>
    <w:rsid w:val="00170600"/>
    <w:rsid w:val="00170863"/>
    <w:rsid w:val="00170A90"/>
    <w:rsid w:val="00170B7E"/>
    <w:rsid w:val="00170CCB"/>
    <w:rsid w:val="00170EA3"/>
    <w:rsid w:val="00170F32"/>
    <w:rsid w:val="00170FFE"/>
    <w:rsid w:val="00171177"/>
    <w:rsid w:val="00171262"/>
    <w:rsid w:val="00171375"/>
    <w:rsid w:val="00171494"/>
    <w:rsid w:val="001716B2"/>
    <w:rsid w:val="0017178F"/>
    <w:rsid w:val="001717E3"/>
    <w:rsid w:val="001718DD"/>
    <w:rsid w:val="001718F3"/>
    <w:rsid w:val="00171940"/>
    <w:rsid w:val="00171C45"/>
    <w:rsid w:val="001720A1"/>
    <w:rsid w:val="001722B3"/>
    <w:rsid w:val="001722C8"/>
    <w:rsid w:val="001724A9"/>
    <w:rsid w:val="0017278A"/>
    <w:rsid w:val="001727F5"/>
    <w:rsid w:val="001729C2"/>
    <w:rsid w:val="00172A9C"/>
    <w:rsid w:val="00172D6A"/>
    <w:rsid w:val="00172E04"/>
    <w:rsid w:val="0017306A"/>
    <w:rsid w:val="00173170"/>
    <w:rsid w:val="0017328D"/>
    <w:rsid w:val="001735D2"/>
    <w:rsid w:val="0017375D"/>
    <w:rsid w:val="001737E2"/>
    <w:rsid w:val="00173FDB"/>
    <w:rsid w:val="001742A0"/>
    <w:rsid w:val="00174304"/>
    <w:rsid w:val="0017490A"/>
    <w:rsid w:val="00174939"/>
    <w:rsid w:val="001749DE"/>
    <w:rsid w:val="00174A72"/>
    <w:rsid w:val="00174F49"/>
    <w:rsid w:val="00175079"/>
    <w:rsid w:val="00175211"/>
    <w:rsid w:val="0017542A"/>
    <w:rsid w:val="001755F0"/>
    <w:rsid w:val="00175B1F"/>
    <w:rsid w:val="00175BF5"/>
    <w:rsid w:val="00175C46"/>
    <w:rsid w:val="00175CED"/>
    <w:rsid w:val="00175F52"/>
    <w:rsid w:val="0017610B"/>
    <w:rsid w:val="0017635F"/>
    <w:rsid w:val="00176412"/>
    <w:rsid w:val="00176750"/>
    <w:rsid w:val="001768FD"/>
    <w:rsid w:val="00176960"/>
    <w:rsid w:val="001769A4"/>
    <w:rsid w:val="00176E15"/>
    <w:rsid w:val="00176E40"/>
    <w:rsid w:val="0017705E"/>
    <w:rsid w:val="0017713E"/>
    <w:rsid w:val="0017723B"/>
    <w:rsid w:val="001774CE"/>
    <w:rsid w:val="001776AF"/>
    <w:rsid w:val="00177737"/>
    <w:rsid w:val="00177FD7"/>
    <w:rsid w:val="00180129"/>
    <w:rsid w:val="0018064D"/>
    <w:rsid w:val="00180AAB"/>
    <w:rsid w:val="00180BE7"/>
    <w:rsid w:val="00180EB4"/>
    <w:rsid w:val="0018100F"/>
    <w:rsid w:val="00181309"/>
    <w:rsid w:val="00181523"/>
    <w:rsid w:val="00181722"/>
    <w:rsid w:val="00181947"/>
    <w:rsid w:val="00181CBC"/>
    <w:rsid w:val="00181D04"/>
    <w:rsid w:val="00181D88"/>
    <w:rsid w:val="00182268"/>
    <w:rsid w:val="001826CF"/>
    <w:rsid w:val="00182864"/>
    <w:rsid w:val="00182DDC"/>
    <w:rsid w:val="00182DEE"/>
    <w:rsid w:val="001831AB"/>
    <w:rsid w:val="00183246"/>
    <w:rsid w:val="001833EC"/>
    <w:rsid w:val="00183519"/>
    <w:rsid w:val="00183742"/>
    <w:rsid w:val="0018374C"/>
    <w:rsid w:val="001838A8"/>
    <w:rsid w:val="00184068"/>
    <w:rsid w:val="00184424"/>
    <w:rsid w:val="001847DA"/>
    <w:rsid w:val="00184918"/>
    <w:rsid w:val="00184A2E"/>
    <w:rsid w:val="00184D1A"/>
    <w:rsid w:val="00184DB4"/>
    <w:rsid w:val="00184E85"/>
    <w:rsid w:val="00184F6B"/>
    <w:rsid w:val="0018501B"/>
    <w:rsid w:val="00185164"/>
    <w:rsid w:val="00185340"/>
    <w:rsid w:val="00185351"/>
    <w:rsid w:val="0018536B"/>
    <w:rsid w:val="0018567A"/>
    <w:rsid w:val="00185A2C"/>
    <w:rsid w:val="00185AB8"/>
    <w:rsid w:val="00185BBD"/>
    <w:rsid w:val="0018608C"/>
    <w:rsid w:val="001860C4"/>
    <w:rsid w:val="00186303"/>
    <w:rsid w:val="0018638B"/>
    <w:rsid w:val="001863AE"/>
    <w:rsid w:val="00186420"/>
    <w:rsid w:val="0018665A"/>
    <w:rsid w:val="00186785"/>
    <w:rsid w:val="0018683E"/>
    <w:rsid w:val="00186C2F"/>
    <w:rsid w:val="00186DEE"/>
    <w:rsid w:val="00186EFB"/>
    <w:rsid w:val="00186FA9"/>
    <w:rsid w:val="00187013"/>
    <w:rsid w:val="0018718E"/>
    <w:rsid w:val="001871CD"/>
    <w:rsid w:val="001871D5"/>
    <w:rsid w:val="0018731E"/>
    <w:rsid w:val="0018742A"/>
    <w:rsid w:val="001874A7"/>
    <w:rsid w:val="001877F0"/>
    <w:rsid w:val="00187854"/>
    <w:rsid w:val="0018789D"/>
    <w:rsid w:val="00187981"/>
    <w:rsid w:val="00187CD3"/>
    <w:rsid w:val="00187D94"/>
    <w:rsid w:val="00187E86"/>
    <w:rsid w:val="00190209"/>
    <w:rsid w:val="0019043F"/>
    <w:rsid w:val="0019045C"/>
    <w:rsid w:val="0019048C"/>
    <w:rsid w:val="0019061D"/>
    <w:rsid w:val="00190653"/>
    <w:rsid w:val="001907B4"/>
    <w:rsid w:val="0019096C"/>
    <w:rsid w:val="00190A2A"/>
    <w:rsid w:val="00190A66"/>
    <w:rsid w:val="00190A8A"/>
    <w:rsid w:val="00190FB3"/>
    <w:rsid w:val="0019108C"/>
    <w:rsid w:val="001911EE"/>
    <w:rsid w:val="001913A2"/>
    <w:rsid w:val="001915E2"/>
    <w:rsid w:val="00191712"/>
    <w:rsid w:val="0019185B"/>
    <w:rsid w:val="001918AC"/>
    <w:rsid w:val="0019190A"/>
    <w:rsid w:val="00191B57"/>
    <w:rsid w:val="00191C9E"/>
    <w:rsid w:val="00191E05"/>
    <w:rsid w:val="00191F0C"/>
    <w:rsid w:val="00191F4F"/>
    <w:rsid w:val="00192291"/>
    <w:rsid w:val="001922E8"/>
    <w:rsid w:val="0019269D"/>
    <w:rsid w:val="001927CD"/>
    <w:rsid w:val="00192843"/>
    <w:rsid w:val="00192DAA"/>
    <w:rsid w:val="00193146"/>
    <w:rsid w:val="001931B7"/>
    <w:rsid w:val="001932BA"/>
    <w:rsid w:val="001933AA"/>
    <w:rsid w:val="001936EA"/>
    <w:rsid w:val="00193891"/>
    <w:rsid w:val="001939EE"/>
    <w:rsid w:val="00193E11"/>
    <w:rsid w:val="00193E29"/>
    <w:rsid w:val="00193E32"/>
    <w:rsid w:val="00193EFF"/>
    <w:rsid w:val="00194168"/>
    <w:rsid w:val="00194175"/>
    <w:rsid w:val="001943D0"/>
    <w:rsid w:val="0019462F"/>
    <w:rsid w:val="00194E70"/>
    <w:rsid w:val="00195143"/>
    <w:rsid w:val="00195448"/>
    <w:rsid w:val="0019556D"/>
    <w:rsid w:val="0019569C"/>
    <w:rsid w:val="00195857"/>
    <w:rsid w:val="00195A2E"/>
    <w:rsid w:val="00195A7B"/>
    <w:rsid w:val="00195B1E"/>
    <w:rsid w:val="00195B5E"/>
    <w:rsid w:val="00195C66"/>
    <w:rsid w:val="001960E5"/>
    <w:rsid w:val="0019675C"/>
    <w:rsid w:val="00196977"/>
    <w:rsid w:val="00196C95"/>
    <w:rsid w:val="00196ECE"/>
    <w:rsid w:val="00196F02"/>
    <w:rsid w:val="00196F1A"/>
    <w:rsid w:val="001972D8"/>
    <w:rsid w:val="00197397"/>
    <w:rsid w:val="001973BB"/>
    <w:rsid w:val="00197427"/>
    <w:rsid w:val="00197788"/>
    <w:rsid w:val="001A0396"/>
    <w:rsid w:val="001A06EB"/>
    <w:rsid w:val="001A0F4D"/>
    <w:rsid w:val="001A0F71"/>
    <w:rsid w:val="001A1353"/>
    <w:rsid w:val="001A1427"/>
    <w:rsid w:val="001A1628"/>
    <w:rsid w:val="001A1A50"/>
    <w:rsid w:val="001A1B0F"/>
    <w:rsid w:val="001A1D5E"/>
    <w:rsid w:val="001A2137"/>
    <w:rsid w:val="001A21D0"/>
    <w:rsid w:val="001A2202"/>
    <w:rsid w:val="001A26C2"/>
    <w:rsid w:val="001A26F6"/>
    <w:rsid w:val="001A28E1"/>
    <w:rsid w:val="001A2914"/>
    <w:rsid w:val="001A2D27"/>
    <w:rsid w:val="001A2E32"/>
    <w:rsid w:val="001A2E83"/>
    <w:rsid w:val="001A3075"/>
    <w:rsid w:val="001A319C"/>
    <w:rsid w:val="001A3441"/>
    <w:rsid w:val="001A3510"/>
    <w:rsid w:val="001A357E"/>
    <w:rsid w:val="001A39FB"/>
    <w:rsid w:val="001A400E"/>
    <w:rsid w:val="001A408D"/>
    <w:rsid w:val="001A45BA"/>
    <w:rsid w:val="001A4623"/>
    <w:rsid w:val="001A4D9C"/>
    <w:rsid w:val="001A4EB5"/>
    <w:rsid w:val="001A53A7"/>
    <w:rsid w:val="001A53F3"/>
    <w:rsid w:val="001A54B6"/>
    <w:rsid w:val="001A55A5"/>
    <w:rsid w:val="001A565C"/>
    <w:rsid w:val="001A5780"/>
    <w:rsid w:val="001A5B2E"/>
    <w:rsid w:val="001A5E39"/>
    <w:rsid w:val="001A5EC9"/>
    <w:rsid w:val="001A6109"/>
    <w:rsid w:val="001A6177"/>
    <w:rsid w:val="001A61CD"/>
    <w:rsid w:val="001A6269"/>
    <w:rsid w:val="001A6482"/>
    <w:rsid w:val="001A655B"/>
    <w:rsid w:val="001A655D"/>
    <w:rsid w:val="001A6717"/>
    <w:rsid w:val="001A6818"/>
    <w:rsid w:val="001A68BE"/>
    <w:rsid w:val="001A68EB"/>
    <w:rsid w:val="001A6987"/>
    <w:rsid w:val="001A6DBF"/>
    <w:rsid w:val="001A7307"/>
    <w:rsid w:val="001A7358"/>
    <w:rsid w:val="001A7743"/>
    <w:rsid w:val="001A78EE"/>
    <w:rsid w:val="001A7EBD"/>
    <w:rsid w:val="001A7ED7"/>
    <w:rsid w:val="001A7F30"/>
    <w:rsid w:val="001A7FBE"/>
    <w:rsid w:val="001B0075"/>
    <w:rsid w:val="001B0163"/>
    <w:rsid w:val="001B0225"/>
    <w:rsid w:val="001B023E"/>
    <w:rsid w:val="001B02A3"/>
    <w:rsid w:val="001B02D2"/>
    <w:rsid w:val="001B0716"/>
    <w:rsid w:val="001B0CD2"/>
    <w:rsid w:val="001B0FC6"/>
    <w:rsid w:val="001B101F"/>
    <w:rsid w:val="001B105E"/>
    <w:rsid w:val="001B1270"/>
    <w:rsid w:val="001B1466"/>
    <w:rsid w:val="001B16DF"/>
    <w:rsid w:val="001B16E2"/>
    <w:rsid w:val="001B181A"/>
    <w:rsid w:val="001B19E8"/>
    <w:rsid w:val="001B23F1"/>
    <w:rsid w:val="001B2450"/>
    <w:rsid w:val="001B24E1"/>
    <w:rsid w:val="001B27A1"/>
    <w:rsid w:val="001B2B43"/>
    <w:rsid w:val="001B2E95"/>
    <w:rsid w:val="001B2ED2"/>
    <w:rsid w:val="001B3011"/>
    <w:rsid w:val="001B309B"/>
    <w:rsid w:val="001B3424"/>
    <w:rsid w:val="001B35B4"/>
    <w:rsid w:val="001B3771"/>
    <w:rsid w:val="001B3870"/>
    <w:rsid w:val="001B3A20"/>
    <w:rsid w:val="001B3C33"/>
    <w:rsid w:val="001B3D24"/>
    <w:rsid w:val="001B3D32"/>
    <w:rsid w:val="001B4083"/>
    <w:rsid w:val="001B4120"/>
    <w:rsid w:val="001B4217"/>
    <w:rsid w:val="001B44C1"/>
    <w:rsid w:val="001B4555"/>
    <w:rsid w:val="001B490B"/>
    <w:rsid w:val="001B4A6C"/>
    <w:rsid w:val="001B530B"/>
    <w:rsid w:val="001B5513"/>
    <w:rsid w:val="001B562B"/>
    <w:rsid w:val="001B59BD"/>
    <w:rsid w:val="001B5B4A"/>
    <w:rsid w:val="001B5C56"/>
    <w:rsid w:val="001B6483"/>
    <w:rsid w:val="001B653A"/>
    <w:rsid w:val="001B68DB"/>
    <w:rsid w:val="001B6C0D"/>
    <w:rsid w:val="001B6D13"/>
    <w:rsid w:val="001B6D22"/>
    <w:rsid w:val="001B6F8D"/>
    <w:rsid w:val="001B73CF"/>
    <w:rsid w:val="001B73F2"/>
    <w:rsid w:val="001B7618"/>
    <w:rsid w:val="001B7655"/>
    <w:rsid w:val="001B7895"/>
    <w:rsid w:val="001B7A10"/>
    <w:rsid w:val="001B7C5A"/>
    <w:rsid w:val="001B7CA7"/>
    <w:rsid w:val="001C0151"/>
    <w:rsid w:val="001C0786"/>
    <w:rsid w:val="001C0961"/>
    <w:rsid w:val="001C0965"/>
    <w:rsid w:val="001C0A07"/>
    <w:rsid w:val="001C0B99"/>
    <w:rsid w:val="001C0D6D"/>
    <w:rsid w:val="001C1293"/>
    <w:rsid w:val="001C1502"/>
    <w:rsid w:val="001C1550"/>
    <w:rsid w:val="001C19D3"/>
    <w:rsid w:val="001C1B23"/>
    <w:rsid w:val="001C1B59"/>
    <w:rsid w:val="001C1D74"/>
    <w:rsid w:val="001C1DA8"/>
    <w:rsid w:val="001C1DC4"/>
    <w:rsid w:val="001C20BF"/>
    <w:rsid w:val="001C230E"/>
    <w:rsid w:val="001C24C0"/>
    <w:rsid w:val="001C24C5"/>
    <w:rsid w:val="001C25C3"/>
    <w:rsid w:val="001C25C4"/>
    <w:rsid w:val="001C277C"/>
    <w:rsid w:val="001C2874"/>
    <w:rsid w:val="001C29E5"/>
    <w:rsid w:val="001C2D35"/>
    <w:rsid w:val="001C2F8A"/>
    <w:rsid w:val="001C307D"/>
    <w:rsid w:val="001C3133"/>
    <w:rsid w:val="001C3343"/>
    <w:rsid w:val="001C359E"/>
    <w:rsid w:val="001C39A9"/>
    <w:rsid w:val="001C3B4A"/>
    <w:rsid w:val="001C3C48"/>
    <w:rsid w:val="001C3D7C"/>
    <w:rsid w:val="001C3DE6"/>
    <w:rsid w:val="001C3E55"/>
    <w:rsid w:val="001C3EEC"/>
    <w:rsid w:val="001C4067"/>
    <w:rsid w:val="001C41BF"/>
    <w:rsid w:val="001C41FC"/>
    <w:rsid w:val="001C447C"/>
    <w:rsid w:val="001C45EC"/>
    <w:rsid w:val="001C4751"/>
    <w:rsid w:val="001C495F"/>
    <w:rsid w:val="001C4AAD"/>
    <w:rsid w:val="001C4B29"/>
    <w:rsid w:val="001C4C2E"/>
    <w:rsid w:val="001C4F5B"/>
    <w:rsid w:val="001C4FC9"/>
    <w:rsid w:val="001C503F"/>
    <w:rsid w:val="001C50BC"/>
    <w:rsid w:val="001C5545"/>
    <w:rsid w:val="001C5560"/>
    <w:rsid w:val="001C5815"/>
    <w:rsid w:val="001C5832"/>
    <w:rsid w:val="001C59A5"/>
    <w:rsid w:val="001C5F0D"/>
    <w:rsid w:val="001C600A"/>
    <w:rsid w:val="001C6148"/>
    <w:rsid w:val="001C6272"/>
    <w:rsid w:val="001C63A7"/>
    <w:rsid w:val="001C6443"/>
    <w:rsid w:val="001C64E1"/>
    <w:rsid w:val="001C650F"/>
    <w:rsid w:val="001C681A"/>
    <w:rsid w:val="001C68EB"/>
    <w:rsid w:val="001C692E"/>
    <w:rsid w:val="001C69C1"/>
    <w:rsid w:val="001C69C8"/>
    <w:rsid w:val="001C6B21"/>
    <w:rsid w:val="001C6B63"/>
    <w:rsid w:val="001C6C2F"/>
    <w:rsid w:val="001C6CBF"/>
    <w:rsid w:val="001C6CF0"/>
    <w:rsid w:val="001C6F29"/>
    <w:rsid w:val="001C7003"/>
    <w:rsid w:val="001C70B4"/>
    <w:rsid w:val="001C7388"/>
    <w:rsid w:val="001C7423"/>
    <w:rsid w:val="001C787C"/>
    <w:rsid w:val="001C7DC8"/>
    <w:rsid w:val="001C7E98"/>
    <w:rsid w:val="001C7F69"/>
    <w:rsid w:val="001D010B"/>
    <w:rsid w:val="001D01E8"/>
    <w:rsid w:val="001D0518"/>
    <w:rsid w:val="001D0767"/>
    <w:rsid w:val="001D0815"/>
    <w:rsid w:val="001D0910"/>
    <w:rsid w:val="001D0ACA"/>
    <w:rsid w:val="001D0DD4"/>
    <w:rsid w:val="001D1082"/>
    <w:rsid w:val="001D1551"/>
    <w:rsid w:val="001D1741"/>
    <w:rsid w:val="001D1754"/>
    <w:rsid w:val="001D1B97"/>
    <w:rsid w:val="001D1EDD"/>
    <w:rsid w:val="001D1F31"/>
    <w:rsid w:val="001D2304"/>
    <w:rsid w:val="001D2367"/>
    <w:rsid w:val="001D23C9"/>
    <w:rsid w:val="001D2578"/>
    <w:rsid w:val="001D2821"/>
    <w:rsid w:val="001D29B9"/>
    <w:rsid w:val="001D2E29"/>
    <w:rsid w:val="001D2F81"/>
    <w:rsid w:val="001D3052"/>
    <w:rsid w:val="001D3099"/>
    <w:rsid w:val="001D347C"/>
    <w:rsid w:val="001D355A"/>
    <w:rsid w:val="001D3603"/>
    <w:rsid w:val="001D363C"/>
    <w:rsid w:val="001D3880"/>
    <w:rsid w:val="001D3902"/>
    <w:rsid w:val="001D40F8"/>
    <w:rsid w:val="001D44D9"/>
    <w:rsid w:val="001D4633"/>
    <w:rsid w:val="001D46B3"/>
    <w:rsid w:val="001D46F0"/>
    <w:rsid w:val="001D486F"/>
    <w:rsid w:val="001D4888"/>
    <w:rsid w:val="001D49A7"/>
    <w:rsid w:val="001D4C84"/>
    <w:rsid w:val="001D4DC5"/>
    <w:rsid w:val="001D4EFC"/>
    <w:rsid w:val="001D50D2"/>
    <w:rsid w:val="001D5534"/>
    <w:rsid w:val="001D577B"/>
    <w:rsid w:val="001D5881"/>
    <w:rsid w:val="001D596B"/>
    <w:rsid w:val="001D5B49"/>
    <w:rsid w:val="001D5BED"/>
    <w:rsid w:val="001D6191"/>
    <w:rsid w:val="001D61D0"/>
    <w:rsid w:val="001D6571"/>
    <w:rsid w:val="001D670F"/>
    <w:rsid w:val="001D675A"/>
    <w:rsid w:val="001D6778"/>
    <w:rsid w:val="001D67F6"/>
    <w:rsid w:val="001D694A"/>
    <w:rsid w:val="001D6CF2"/>
    <w:rsid w:val="001D6D6D"/>
    <w:rsid w:val="001D6E06"/>
    <w:rsid w:val="001D6EBD"/>
    <w:rsid w:val="001D714E"/>
    <w:rsid w:val="001D7568"/>
    <w:rsid w:val="001D7665"/>
    <w:rsid w:val="001D770A"/>
    <w:rsid w:val="001D7B9B"/>
    <w:rsid w:val="001D7ED3"/>
    <w:rsid w:val="001D7FD5"/>
    <w:rsid w:val="001E008C"/>
    <w:rsid w:val="001E00EB"/>
    <w:rsid w:val="001E0155"/>
    <w:rsid w:val="001E04AC"/>
    <w:rsid w:val="001E04F8"/>
    <w:rsid w:val="001E07DD"/>
    <w:rsid w:val="001E08B4"/>
    <w:rsid w:val="001E0BAB"/>
    <w:rsid w:val="001E0C87"/>
    <w:rsid w:val="001E0DB1"/>
    <w:rsid w:val="001E0EB4"/>
    <w:rsid w:val="001E0FB1"/>
    <w:rsid w:val="001E136E"/>
    <w:rsid w:val="001E138F"/>
    <w:rsid w:val="001E140D"/>
    <w:rsid w:val="001E149F"/>
    <w:rsid w:val="001E1530"/>
    <w:rsid w:val="001E1AB9"/>
    <w:rsid w:val="001E1EFE"/>
    <w:rsid w:val="001E203A"/>
    <w:rsid w:val="001E206B"/>
    <w:rsid w:val="001E2171"/>
    <w:rsid w:val="001E21A2"/>
    <w:rsid w:val="001E21A9"/>
    <w:rsid w:val="001E26CB"/>
    <w:rsid w:val="001E2710"/>
    <w:rsid w:val="001E282A"/>
    <w:rsid w:val="001E282C"/>
    <w:rsid w:val="001E29A1"/>
    <w:rsid w:val="001E2CB3"/>
    <w:rsid w:val="001E2D8A"/>
    <w:rsid w:val="001E2E5F"/>
    <w:rsid w:val="001E3238"/>
    <w:rsid w:val="001E32EC"/>
    <w:rsid w:val="001E341D"/>
    <w:rsid w:val="001E3853"/>
    <w:rsid w:val="001E38CB"/>
    <w:rsid w:val="001E39C3"/>
    <w:rsid w:val="001E3D85"/>
    <w:rsid w:val="001E457D"/>
    <w:rsid w:val="001E45C8"/>
    <w:rsid w:val="001E4997"/>
    <w:rsid w:val="001E4A18"/>
    <w:rsid w:val="001E4A43"/>
    <w:rsid w:val="001E4D29"/>
    <w:rsid w:val="001E4F49"/>
    <w:rsid w:val="001E4F91"/>
    <w:rsid w:val="001E5311"/>
    <w:rsid w:val="001E53FA"/>
    <w:rsid w:val="001E5518"/>
    <w:rsid w:val="001E5519"/>
    <w:rsid w:val="001E5661"/>
    <w:rsid w:val="001E56B5"/>
    <w:rsid w:val="001E5723"/>
    <w:rsid w:val="001E5866"/>
    <w:rsid w:val="001E5A36"/>
    <w:rsid w:val="001E5E29"/>
    <w:rsid w:val="001E5EBE"/>
    <w:rsid w:val="001E6009"/>
    <w:rsid w:val="001E6079"/>
    <w:rsid w:val="001E659A"/>
    <w:rsid w:val="001E6635"/>
    <w:rsid w:val="001E674C"/>
    <w:rsid w:val="001E6C6D"/>
    <w:rsid w:val="001E6CD3"/>
    <w:rsid w:val="001E6F4E"/>
    <w:rsid w:val="001E741A"/>
    <w:rsid w:val="001E74AB"/>
    <w:rsid w:val="001E752E"/>
    <w:rsid w:val="001E765F"/>
    <w:rsid w:val="001E7717"/>
    <w:rsid w:val="001E77D5"/>
    <w:rsid w:val="001E78E4"/>
    <w:rsid w:val="001F04CA"/>
    <w:rsid w:val="001F05CD"/>
    <w:rsid w:val="001F0794"/>
    <w:rsid w:val="001F0A62"/>
    <w:rsid w:val="001F0A7A"/>
    <w:rsid w:val="001F0ABF"/>
    <w:rsid w:val="001F0AEA"/>
    <w:rsid w:val="001F0CA5"/>
    <w:rsid w:val="001F0CD2"/>
    <w:rsid w:val="001F0E6D"/>
    <w:rsid w:val="001F10D9"/>
    <w:rsid w:val="001F1238"/>
    <w:rsid w:val="001F1448"/>
    <w:rsid w:val="001F1519"/>
    <w:rsid w:val="001F15F6"/>
    <w:rsid w:val="001F1616"/>
    <w:rsid w:val="001F1671"/>
    <w:rsid w:val="001F16A2"/>
    <w:rsid w:val="001F179C"/>
    <w:rsid w:val="001F17CA"/>
    <w:rsid w:val="001F19E5"/>
    <w:rsid w:val="001F19E6"/>
    <w:rsid w:val="001F1A36"/>
    <w:rsid w:val="001F1DA6"/>
    <w:rsid w:val="001F1E16"/>
    <w:rsid w:val="001F1E69"/>
    <w:rsid w:val="001F2090"/>
    <w:rsid w:val="001F233A"/>
    <w:rsid w:val="001F23CE"/>
    <w:rsid w:val="001F2553"/>
    <w:rsid w:val="001F25AC"/>
    <w:rsid w:val="001F25DF"/>
    <w:rsid w:val="001F26D0"/>
    <w:rsid w:val="001F2754"/>
    <w:rsid w:val="001F2869"/>
    <w:rsid w:val="001F287C"/>
    <w:rsid w:val="001F2A89"/>
    <w:rsid w:val="001F2B56"/>
    <w:rsid w:val="001F2C53"/>
    <w:rsid w:val="001F2CC8"/>
    <w:rsid w:val="001F2E05"/>
    <w:rsid w:val="001F32D9"/>
    <w:rsid w:val="001F33B5"/>
    <w:rsid w:val="001F37BD"/>
    <w:rsid w:val="001F3DA4"/>
    <w:rsid w:val="001F404F"/>
    <w:rsid w:val="001F411D"/>
    <w:rsid w:val="001F43C1"/>
    <w:rsid w:val="001F43D9"/>
    <w:rsid w:val="001F4683"/>
    <w:rsid w:val="001F46C2"/>
    <w:rsid w:val="001F4782"/>
    <w:rsid w:val="001F4783"/>
    <w:rsid w:val="001F485B"/>
    <w:rsid w:val="001F4BEE"/>
    <w:rsid w:val="001F4C3C"/>
    <w:rsid w:val="001F4C4C"/>
    <w:rsid w:val="001F4D8A"/>
    <w:rsid w:val="001F5135"/>
    <w:rsid w:val="001F542F"/>
    <w:rsid w:val="001F5535"/>
    <w:rsid w:val="001F55D3"/>
    <w:rsid w:val="001F5719"/>
    <w:rsid w:val="001F592E"/>
    <w:rsid w:val="001F5A1F"/>
    <w:rsid w:val="001F5A27"/>
    <w:rsid w:val="001F5AEC"/>
    <w:rsid w:val="001F5F58"/>
    <w:rsid w:val="001F613F"/>
    <w:rsid w:val="001F6429"/>
    <w:rsid w:val="001F6480"/>
    <w:rsid w:val="001F6549"/>
    <w:rsid w:val="001F6597"/>
    <w:rsid w:val="001F673C"/>
    <w:rsid w:val="001F6B1E"/>
    <w:rsid w:val="001F6D4D"/>
    <w:rsid w:val="001F6E0A"/>
    <w:rsid w:val="001F6FF4"/>
    <w:rsid w:val="001F71D3"/>
    <w:rsid w:val="001F726B"/>
    <w:rsid w:val="001F736E"/>
    <w:rsid w:val="001F76A8"/>
    <w:rsid w:val="001F7865"/>
    <w:rsid w:val="001F7D4B"/>
    <w:rsid w:val="001F7DA7"/>
    <w:rsid w:val="001F7DFC"/>
    <w:rsid w:val="001F7EB3"/>
    <w:rsid w:val="001F7F80"/>
    <w:rsid w:val="002002B0"/>
    <w:rsid w:val="00200529"/>
    <w:rsid w:val="00200675"/>
    <w:rsid w:val="002008DA"/>
    <w:rsid w:val="00200C44"/>
    <w:rsid w:val="00200D4D"/>
    <w:rsid w:val="00200EC6"/>
    <w:rsid w:val="002012A7"/>
    <w:rsid w:val="00201557"/>
    <w:rsid w:val="002015F0"/>
    <w:rsid w:val="002015F7"/>
    <w:rsid w:val="0020162C"/>
    <w:rsid w:val="00201803"/>
    <w:rsid w:val="00201889"/>
    <w:rsid w:val="002019D1"/>
    <w:rsid w:val="002019F2"/>
    <w:rsid w:val="00201C48"/>
    <w:rsid w:val="00201CAC"/>
    <w:rsid w:val="00201D5F"/>
    <w:rsid w:val="00201E5B"/>
    <w:rsid w:val="00201E7A"/>
    <w:rsid w:val="00201F11"/>
    <w:rsid w:val="00201F3F"/>
    <w:rsid w:val="00201FF3"/>
    <w:rsid w:val="0020237D"/>
    <w:rsid w:val="00202885"/>
    <w:rsid w:val="002028B9"/>
    <w:rsid w:val="00202C3D"/>
    <w:rsid w:val="00203189"/>
    <w:rsid w:val="0020318F"/>
    <w:rsid w:val="00203568"/>
    <w:rsid w:val="002035B3"/>
    <w:rsid w:val="002035E2"/>
    <w:rsid w:val="002037DA"/>
    <w:rsid w:val="00203880"/>
    <w:rsid w:val="00203BB8"/>
    <w:rsid w:val="00203E3C"/>
    <w:rsid w:val="00203FF6"/>
    <w:rsid w:val="002040BE"/>
    <w:rsid w:val="0020449B"/>
    <w:rsid w:val="00204A0E"/>
    <w:rsid w:val="00204BFA"/>
    <w:rsid w:val="00204C62"/>
    <w:rsid w:val="00204CD5"/>
    <w:rsid w:val="00204D75"/>
    <w:rsid w:val="002050B3"/>
    <w:rsid w:val="00205185"/>
    <w:rsid w:val="002051B9"/>
    <w:rsid w:val="0020533E"/>
    <w:rsid w:val="0020553E"/>
    <w:rsid w:val="0020565C"/>
    <w:rsid w:val="00205715"/>
    <w:rsid w:val="00205911"/>
    <w:rsid w:val="002059F0"/>
    <w:rsid w:val="00205B2E"/>
    <w:rsid w:val="00205C7F"/>
    <w:rsid w:val="00205CA9"/>
    <w:rsid w:val="00205F78"/>
    <w:rsid w:val="0020622D"/>
    <w:rsid w:val="002062B1"/>
    <w:rsid w:val="00206519"/>
    <w:rsid w:val="002066C1"/>
    <w:rsid w:val="002066F5"/>
    <w:rsid w:val="00206B6D"/>
    <w:rsid w:val="00206C00"/>
    <w:rsid w:val="00206C5B"/>
    <w:rsid w:val="00206D6C"/>
    <w:rsid w:val="002071EE"/>
    <w:rsid w:val="00207448"/>
    <w:rsid w:val="002076CD"/>
    <w:rsid w:val="00207767"/>
    <w:rsid w:val="00207874"/>
    <w:rsid w:val="002079E9"/>
    <w:rsid w:val="00207A89"/>
    <w:rsid w:val="00207CC9"/>
    <w:rsid w:val="00207D27"/>
    <w:rsid w:val="00207FB6"/>
    <w:rsid w:val="00210022"/>
    <w:rsid w:val="00210087"/>
    <w:rsid w:val="002100A9"/>
    <w:rsid w:val="002101AB"/>
    <w:rsid w:val="002104BA"/>
    <w:rsid w:val="002107C7"/>
    <w:rsid w:val="00210911"/>
    <w:rsid w:val="00210986"/>
    <w:rsid w:val="00210AB1"/>
    <w:rsid w:val="00210C30"/>
    <w:rsid w:val="00210E04"/>
    <w:rsid w:val="00211016"/>
    <w:rsid w:val="002112F1"/>
    <w:rsid w:val="00211331"/>
    <w:rsid w:val="002113D1"/>
    <w:rsid w:val="0021151A"/>
    <w:rsid w:val="0021169F"/>
    <w:rsid w:val="002118F7"/>
    <w:rsid w:val="002118FB"/>
    <w:rsid w:val="0021195C"/>
    <w:rsid w:val="00211C26"/>
    <w:rsid w:val="00211C83"/>
    <w:rsid w:val="00211CFF"/>
    <w:rsid w:val="00211DA6"/>
    <w:rsid w:val="00211FD7"/>
    <w:rsid w:val="00212085"/>
    <w:rsid w:val="002121EF"/>
    <w:rsid w:val="0021231C"/>
    <w:rsid w:val="0021250F"/>
    <w:rsid w:val="002126C9"/>
    <w:rsid w:val="002126ED"/>
    <w:rsid w:val="00212727"/>
    <w:rsid w:val="00212887"/>
    <w:rsid w:val="00212B85"/>
    <w:rsid w:val="00212C38"/>
    <w:rsid w:val="00212C71"/>
    <w:rsid w:val="00212CDD"/>
    <w:rsid w:val="00212F44"/>
    <w:rsid w:val="00212F76"/>
    <w:rsid w:val="0021311A"/>
    <w:rsid w:val="002133F5"/>
    <w:rsid w:val="0021343D"/>
    <w:rsid w:val="00213489"/>
    <w:rsid w:val="002135D7"/>
    <w:rsid w:val="0021375C"/>
    <w:rsid w:val="00213902"/>
    <w:rsid w:val="00213931"/>
    <w:rsid w:val="002139DD"/>
    <w:rsid w:val="002139EB"/>
    <w:rsid w:val="00213A20"/>
    <w:rsid w:val="00213A84"/>
    <w:rsid w:val="00213B53"/>
    <w:rsid w:val="00213E67"/>
    <w:rsid w:val="002141CD"/>
    <w:rsid w:val="002146A3"/>
    <w:rsid w:val="0021490C"/>
    <w:rsid w:val="00214A5B"/>
    <w:rsid w:val="00214A8E"/>
    <w:rsid w:val="00214AD4"/>
    <w:rsid w:val="00214B96"/>
    <w:rsid w:val="00214C1E"/>
    <w:rsid w:val="00215638"/>
    <w:rsid w:val="002156AA"/>
    <w:rsid w:val="0021594B"/>
    <w:rsid w:val="00215B91"/>
    <w:rsid w:val="00215BBB"/>
    <w:rsid w:val="00215C36"/>
    <w:rsid w:val="00215FB3"/>
    <w:rsid w:val="002164C4"/>
    <w:rsid w:val="002164F9"/>
    <w:rsid w:val="00216556"/>
    <w:rsid w:val="00216ADD"/>
    <w:rsid w:val="00216C3F"/>
    <w:rsid w:val="00216E81"/>
    <w:rsid w:val="00216F3E"/>
    <w:rsid w:val="00217529"/>
    <w:rsid w:val="002177F0"/>
    <w:rsid w:val="00217843"/>
    <w:rsid w:val="00217A09"/>
    <w:rsid w:val="00217B5A"/>
    <w:rsid w:val="00217B8C"/>
    <w:rsid w:val="00217C01"/>
    <w:rsid w:val="0022010B"/>
    <w:rsid w:val="00220B57"/>
    <w:rsid w:val="00220B84"/>
    <w:rsid w:val="00220C7C"/>
    <w:rsid w:val="0022117F"/>
    <w:rsid w:val="00221490"/>
    <w:rsid w:val="00221535"/>
    <w:rsid w:val="0022166F"/>
    <w:rsid w:val="00221759"/>
    <w:rsid w:val="0022183C"/>
    <w:rsid w:val="0022191D"/>
    <w:rsid w:val="00221BCC"/>
    <w:rsid w:val="00221E11"/>
    <w:rsid w:val="002220D1"/>
    <w:rsid w:val="00222480"/>
    <w:rsid w:val="0022251D"/>
    <w:rsid w:val="002225E8"/>
    <w:rsid w:val="00222623"/>
    <w:rsid w:val="00222625"/>
    <w:rsid w:val="002226DD"/>
    <w:rsid w:val="00222B7E"/>
    <w:rsid w:val="00222BDC"/>
    <w:rsid w:val="00222E02"/>
    <w:rsid w:val="00222EB8"/>
    <w:rsid w:val="002230A0"/>
    <w:rsid w:val="0022316A"/>
    <w:rsid w:val="00223244"/>
    <w:rsid w:val="002234CE"/>
    <w:rsid w:val="0022351A"/>
    <w:rsid w:val="002235D8"/>
    <w:rsid w:val="002236F4"/>
    <w:rsid w:val="00223849"/>
    <w:rsid w:val="002238AF"/>
    <w:rsid w:val="00223927"/>
    <w:rsid w:val="00223BC7"/>
    <w:rsid w:val="0022407A"/>
    <w:rsid w:val="00224290"/>
    <w:rsid w:val="002242D1"/>
    <w:rsid w:val="00224368"/>
    <w:rsid w:val="002245CF"/>
    <w:rsid w:val="002245D3"/>
    <w:rsid w:val="0022490B"/>
    <w:rsid w:val="00224A33"/>
    <w:rsid w:val="00224A53"/>
    <w:rsid w:val="00224D07"/>
    <w:rsid w:val="00224D52"/>
    <w:rsid w:val="0022506D"/>
    <w:rsid w:val="0022516A"/>
    <w:rsid w:val="002252C7"/>
    <w:rsid w:val="00225377"/>
    <w:rsid w:val="00225475"/>
    <w:rsid w:val="0022549E"/>
    <w:rsid w:val="0022562F"/>
    <w:rsid w:val="00225821"/>
    <w:rsid w:val="002258BF"/>
    <w:rsid w:val="00225990"/>
    <w:rsid w:val="00225C02"/>
    <w:rsid w:val="00225D7F"/>
    <w:rsid w:val="002260C1"/>
    <w:rsid w:val="00226258"/>
    <w:rsid w:val="002262DB"/>
    <w:rsid w:val="0022631C"/>
    <w:rsid w:val="0022648F"/>
    <w:rsid w:val="002264C5"/>
    <w:rsid w:val="00226825"/>
    <w:rsid w:val="0022692D"/>
    <w:rsid w:val="00226AFE"/>
    <w:rsid w:val="00226C0A"/>
    <w:rsid w:val="00226C0F"/>
    <w:rsid w:val="00226C43"/>
    <w:rsid w:val="00226F06"/>
    <w:rsid w:val="002272A1"/>
    <w:rsid w:val="002272BF"/>
    <w:rsid w:val="00227C1A"/>
    <w:rsid w:val="00227CFB"/>
    <w:rsid w:val="00227F12"/>
    <w:rsid w:val="00230048"/>
    <w:rsid w:val="00230369"/>
    <w:rsid w:val="0023043F"/>
    <w:rsid w:val="002305D2"/>
    <w:rsid w:val="00230B2C"/>
    <w:rsid w:val="00230C3F"/>
    <w:rsid w:val="00230D43"/>
    <w:rsid w:val="00230DAC"/>
    <w:rsid w:val="00230EF6"/>
    <w:rsid w:val="00231010"/>
    <w:rsid w:val="002310BB"/>
    <w:rsid w:val="00231279"/>
    <w:rsid w:val="00231493"/>
    <w:rsid w:val="0023164A"/>
    <w:rsid w:val="0023169B"/>
    <w:rsid w:val="002317AC"/>
    <w:rsid w:val="002317D6"/>
    <w:rsid w:val="00231967"/>
    <w:rsid w:val="00231A0F"/>
    <w:rsid w:val="00231A29"/>
    <w:rsid w:val="00231A95"/>
    <w:rsid w:val="00231B04"/>
    <w:rsid w:val="00231D05"/>
    <w:rsid w:val="00231F89"/>
    <w:rsid w:val="00231FE4"/>
    <w:rsid w:val="00232019"/>
    <w:rsid w:val="00232895"/>
    <w:rsid w:val="00232D05"/>
    <w:rsid w:val="00232EA8"/>
    <w:rsid w:val="00232EFA"/>
    <w:rsid w:val="00232F18"/>
    <w:rsid w:val="0023312D"/>
    <w:rsid w:val="002333AD"/>
    <w:rsid w:val="00233620"/>
    <w:rsid w:val="002339F6"/>
    <w:rsid w:val="00233CAA"/>
    <w:rsid w:val="00233F0E"/>
    <w:rsid w:val="00233F10"/>
    <w:rsid w:val="00234092"/>
    <w:rsid w:val="002340F8"/>
    <w:rsid w:val="00234181"/>
    <w:rsid w:val="00234191"/>
    <w:rsid w:val="0023429B"/>
    <w:rsid w:val="00234332"/>
    <w:rsid w:val="0023452E"/>
    <w:rsid w:val="002346A0"/>
    <w:rsid w:val="0023474D"/>
    <w:rsid w:val="00234785"/>
    <w:rsid w:val="00234878"/>
    <w:rsid w:val="00234AB4"/>
    <w:rsid w:val="00234B75"/>
    <w:rsid w:val="00234BBA"/>
    <w:rsid w:val="00234CF7"/>
    <w:rsid w:val="00234EB6"/>
    <w:rsid w:val="00234EDB"/>
    <w:rsid w:val="00235026"/>
    <w:rsid w:val="00235126"/>
    <w:rsid w:val="0023535E"/>
    <w:rsid w:val="002353CD"/>
    <w:rsid w:val="0023542D"/>
    <w:rsid w:val="002355BD"/>
    <w:rsid w:val="00235600"/>
    <w:rsid w:val="00235738"/>
    <w:rsid w:val="00235845"/>
    <w:rsid w:val="00235930"/>
    <w:rsid w:val="00235A3A"/>
    <w:rsid w:val="00235C38"/>
    <w:rsid w:val="00235C70"/>
    <w:rsid w:val="00235E9E"/>
    <w:rsid w:val="0023642D"/>
    <w:rsid w:val="00236512"/>
    <w:rsid w:val="00236522"/>
    <w:rsid w:val="002365BA"/>
    <w:rsid w:val="002365EB"/>
    <w:rsid w:val="00236E72"/>
    <w:rsid w:val="00236ED3"/>
    <w:rsid w:val="00236F66"/>
    <w:rsid w:val="00237010"/>
    <w:rsid w:val="0023701A"/>
    <w:rsid w:val="00237316"/>
    <w:rsid w:val="002373EB"/>
    <w:rsid w:val="002376DE"/>
    <w:rsid w:val="00237DB0"/>
    <w:rsid w:val="00237F38"/>
    <w:rsid w:val="00237F9B"/>
    <w:rsid w:val="0024001E"/>
    <w:rsid w:val="0024010D"/>
    <w:rsid w:val="002401E4"/>
    <w:rsid w:val="00240247"/>
    <w:rsid w:val="00240297"/>
    <w:rsid w:val="002402ED"/>
    <w:rsid w:val="002403CE"/>
    <w:rsid w:val="002403DB"/>
    <w:rsid w:val="00240854"/>
    <w:rsid w:val="00240A50"/>
    <w:rsid w:val="00240D50"/>
    <w:rsid w:val="00240DDF"/>
    <w:rsid w:val="00240E14"/>
    <w:rsid w:val="00241093"/>
    <w:rsid w:val="002411BA"/>
    <w:rsid w:val="00241871"/>
    <w:rsid w:val="00241FC9"/>
    <w:rsid w:val="00241FCD"/>
    <w:rsid w:val="00242466"/>
    <w:rsid w:val="00242743"/>
    <w:rsid w:val="002427DB"/>
    <w:rsid w:val="002427F9"/>
    <w:rsid w:val="00242B2A"/>
    <w:rsid w:val="00242BA9"/>
    <w:rsid w:val="00242EF4"/>
    <w:rsid w:val="0024310D"/>
    <w:rsid w:val="00243510"/>
    <w:rsid w:val="002436FF"/>
    <w:rsid w:val="0024372C"/>
    <w:rsid w:val="0024390A"/>
    <w:rsid w:val="00243B2A"/>
    <w:rsid w:val="00243D5C"/>
    <w:rsid w:val="00243E3B"/>
    <w:rsid w:val="00243E55"/>
    <w:rsid w:val="0024400B"/>
    <w:rsid w:val="002440A4"/>
    <w:rsid w:val="002441C9"/>
    <w:rsid w:val="002443A3"/>
    <w:rsid w:val="00244454"/>
    <w:rsid w:val="0024450A"/>
    <w:rsid w:val="002445B6"/>
    <w:rsid w:val="00244623"/>
    <w:rsid w:val="002447CE"/>
    <w:rsid w:val="002448A8"/>
    <w:rsid w:val="00244995"/>
    <w:rsid w:val="00244BE9"/>
    <w:rsid w:val="00244F0F"/>
    <w:rsid w:val="0024506E"/>
    <w:rsid w:val="002450EE"/>
    <w:rsid w:val="00245515"/>
    <w:rsid w:val="00245557"/>
    <w:rsid w:val="002455B2"/>
    <w:rsid w:val="00245903"/>
    <w:rsid w:val="0024593D"/>
    <w:rsid w:val="00245ACD"/>
    <w:rsid w:val="00245CFA"/>
    <w:rsid w:val="00245F4A"/>
    <w:rsid w:val="00246799"/>
    <w:rsid w:val="002468A0"/>
    <w:rsid w:val="00246AE6"/>
    <w:rsid w:val="00246E79"/>
    <w:rsid w:val="00247217"/>
    <w:rsid w:val="00247491"/>
    <w:rsid w:val="00247BFA"/>
    <w:rsid w:val="00247D2C"/>
    <w:rsid w:val="00247DE7"/>
    <w:rsid w:val="00247E2C"/>
    <w:rsid w:val="00247EB8"/>
    <w:rsid w:val="00247F13"/>
    <w:rsid w:val="00247F7A"/>
    <w:rsid w:val="00247FC0"/>
    <w:rsid w:val="002504ED"/>
    <w:rsid w:val="002509A7"/>
    <w:rsid w:val="00250AEA"/>
    <w:rsid w:val="00250DA6"/>
    <w:rsid w:val="00250F6D"/>
    <w:rsid w:val="0025124F"/>
    <w:rsid w:val="002512B8"/>
    <w:rsid w:val="0025131B"/>
    <w:rsid w:val="0025171B"/>
    <w:rsid w:val="00251A73"/>
    <w:rsid w:val="00251A83"/>
    <w:rsid w:val="00251C04"/>
    <w:rsid w:val="00251D83"/>
    <w:rsid w:val="00251E38"/>
    <w:rsid w:val="00251E3D"/>
    <w:rsid w:val="00251ECA"/>
    <w:rsid w:val="0025200A"/>
    <w:rsid w:val="00252140"/>
    <w:rsid w:val="0025224B"/>
    <w:rsid w:val="00252279"/>
    <w:rsid w:val="002522FD"/>
    <w:rsid w:val="002524AC"/>
    <w:rsid w:val="002526DA"/>
    <w:rsid w:val="00252721"/>
    <w:rsid w:val="0025288D"/>
    <w:rsid w:val="00252C4D"/>
    <w:rsid w:val="00252D6E"/>
    <w:rsid w:val="00252E29"/>
    <w:rsid w:val="00252F3B"/>
    <w:rsid w:val="00252F97"/>
    <w:rsid w:val="002531E9"/>
    <w:rsid w:val="002534A2"/>
    <w:rsid w:val="0025353B"/>
    <w:rsid w:val="00253948"/>
    <w:rsid w:val="00253F83"/>
    <w:rsid w:val="002547FC"/>
    <w:rsid w:val="00254BCC"/>
    <w:rsid w:val="00254F13"/>
    <w:rsid w:val="00254F9C"/>
    <w:rsid w:val="00254FAB"/>
    <w:rsid w:val="00255355"/>
    <w:rsid w:val="0025547C"/>
    <w:rsid w:val="00255590"/>
    <w:rsid w:val="00255971"/>
    <w:rsid w:val="00255B32"/>
    <w:rsid w:val="00255D1A"/>
    <w:rsid w:val="00255F22"/>
    <w:rsid w:val="00255F2C"/>
    <w:rsid w:val="00255F4D"/>
    <w:rsid w:val="00255FC1"/>
    <w:rsid w:val="002562DD"/>
    <w:rsid w:val="00256380"/>
    <w:rsid w:val="0025647C"/>
    <w:rsid w:val="00256498"/>
    <w:rsid w:val="002564A3"/>
    <w:rsid w:val="0025658E"/>
    <w:rsid w:val="002565DC"/>
    <w:rsid w:val="00256655"/>
    <w:rsid w:val="002566E0"/>
    <w:rsid w:val="00256943"/>
    <w:rsid w:val="002569E2"/>
    <w:rsid w:val="00256A2C"/>
    <w:rsid w:val="00256D35"/>
    <w:rsid w:val="00256E3A"/>
    <w:rsid w:val="00256E3C"/>
    <w:rsid w:val="00256F60"/>
    <w:rsid w:val="002573B7"/>
    <w:rsid w:val="00257510"/>
    <w:rsid w:val="00257538"/>
    <w:rsid w:val="00257598"/>
    <w:rsid w:val="0025763B"/>
    <w:rsid w:val="0025775C"/>
    <w:rsid w:val="00257870"/>
    <w:rsid w:val="0025795E"/>
    <w:rsid w:val="002579F6"/>
    <w:rsid w:val="00257B31"/>
    <w:rsid w:val="00257C64"/>
    <w:rsid w:val="00257DC2"/>
    <w:rsid w:val="00257DE5"/>
    <w:rsid w:val="00260031"/>
    <w:rsid w:val="002601C3"/>
    <w:rsid w:val="0026031D"/>
    <w:rsid w:val="00260369"/>
    <w:rsid w:val="00260396"/>
    <w:rsid w:val="002603D4"/>
    <w:rsid w:val="002604DD"/>
    <w:rsid w:val="00260574"/>
    <w:rsid w:val="002605CB"/>
    <w:rsid w:val="00260A73"/>
    <w:rsid w:val="00260D65"/>
    <w:rsid w:val="00260D70"/>
    <w:rsid w:val="00260E7E"/>
    <w:rsid w:val="00260EB8"/>
    <w:rsid w:val="00260FD5"/>
    <w:rsid w:val="00261078"/>
    <w:rsid w:val="00261414"/>
    <w:rsid w:val="002614FF"/>
    <w:rsid w:val="002616A0"/>
    <w:rsid w:val="00261757"/>
    <w:rsid w:val="00261A70"/>
    <w:rsid w:val="00261C59"/>
    <w:rsid w:val="00261C7A"/>
    <w:rsid w:val="00261CC3"/>
    <w:rsid w:val="00261D9C"/>
    <w:rsid w:val="00262015"/>
    <w:rsid w:val="002625F4"/>
    <w:rsid w:val="0026271F"/>
    <w:rsid w:val="00262986"/>
    <w:rsid w:val="002629C7"/>
    <w:rsid w:val="00262AB7"/>
    <w:rsid w:val="00262C79"/>
    <w:rsid w:val="00262FDB"/>
    <w:rsid w:val="0026317A"/>
    <w:rsid w:val="0026317B"/>
    <w:rsid w:val="00263233"/>
    <w:rsid w:val="002633F0"/>
    <w:rsid w:val="00263612"/>
    <w:rsid w:val="002637C0"/>
    <w:rsid w:val="00263A53"/>
    <w:rsid w:val="00263B74"/>
    <w:rsid w:val="00263C44"/>
    <w:rsid w:val="00263D54"/>
    <w:rsid w:val="00263EE3"/>
    <w:rsid w:val="002640D2"/>
    <w:rsid w:val="002641D8"/>
    <w:rsid w:val="00264886"/>
    <w:rsid w:val="00264AAF"/>
    <w:rsid w:val="00264CC1"/>
    <w:rsid w:val="00264DD8"/>
    <w:rsid w:val="00265137"/>
    <w:rsid w:val="002655AC"/>
    <w:rsid w:val="002656B1"/>
    <w:rsid w:val="002657AC"/>
    <w:rsid w:val="002657C7"/>
    <w:rsid w:val="00265869"/>
    <w:rsid w:val="0026589D"/>
    <w:rsid w:val="00265CCC"/>
    <w:rsid w:val="00265D21"/>
    <w:rsid w:val="002661E9"/>
    <w:rsid w:val="0026626C"/>
    <w:rsid w:val="00266489"/>
    <w:rsid w:val="0026650D"/>
    <w:rsid w:val="00266776"/>
    <w:rsid w:val="002668E6"/>
    <w:rsid w:val="00266A6D"/>
    <w:rsid w:val="00266BF8"/>
    <w:rsid w:val="00266C39"/>
    <w:rsid w:val="00266E76"/>
    <w:rsid w:val="00266E78"/>
    <w:rsid w:val="00267528"/>
    <w:rsid w:val="0026769E"/>
    <w:rsid w:val="002676C9"/>
    <w:rsid w:val="00267928"/>
    <w:rsid w:val="002700B9"/>
    <w:rsid w:val="002700F0"/>
    <w:rsid w:val="0027044A"/>
    <w:rsid w:val="00270729"/>
    <w:rsid w:val="00270BDF"/>
    <w:rsid w:val="00270D3D"/>
    <w:rsid w:val="00270FEE"/>
    <w:rsid w:val="002711B9"/>
    <w:rsid w:val="002714A8"/>
    <w:rsid w:val="0027173B"/>
    <w:rsid w:val="00271809"/>
    <w:rsid w:val="00271864"/>
    <w:rsid w:val="00271AA0"/>
    <w:rsid w:val="00271D57"/>
    <w:rsid w:val="00271EB2"/>
    <w:rsid w:val="00272285"/>
    <w:rsid w:val="002724CE"/>
    <w:rsid w:val="002724E6"/>
    <w:rsid w:val="00272558"/>
    <w:rsid w:val="002727B7"/>
    <w:rsid w:val="00272958"/>
    <w:rsid w:val="00272CE9"/>
    <w:rsid w:val="00272EB7"/>
    <w:rsid w:val="00272EEB"/>
    <w:rsid w:val="00272EFC"/>
    <w:rsid w:val="00272FAD"/>
    <w:rsid w:val="00272FB4"/>
    <w:rsid w:val="0027310A"/>
    <w:rsid w:val="0027311A"/>
    <w:rsid w:val="0027338B"/>
    <w:rsid w:val="002733E3"/>
    <w:rsid w:val="002735D0"/>
    <w:rsid w:val="00273759"/>
    <w:rsid w:val="0027376E"/>
    <w:rsid w:val="00273786"/>
    <w:rsid w:val="00273799"/>
    <w:rsid w:val="002737CC"/>
    <w:rsid w:val="002739C5"/>
    <w:rsid w:val="00273A34"/>
    <w:rsid w:val="00273F11"/>
    <w:rsid w:val="002740B8"/>
    <w:rsid w:val="002740DA"/>
    <w:rsid w:val="002740E9"/>
    <w:rsid w:val="002740FD"/>
    <w:rsid w:val="002741F2"/>
    <w:rsid w:val="00274415"/>
    <w:rsid w:val="0027442D"/>
    <w:rsid w:val="00274454"/>
    <w:rsid w:val="00274538"/>
    <w:rsid w:val="00274554"/>
    <w:rsid w:val="0027476E"/>
    <w:rsid w:val="00274834"/>
    <w:rsid w:val="00274B93"/>
    <w:rsid w:val="00274C28"/>
    <w:rsid w:val="00274DC2"/>
    <w:rsid w:val="0027578B"/>
    <w:rsid w:val="0027579C"/>
    <w:rsid w:val="002757A5"/>
    <w:rsid w:val="00275BA7"/>
    <w:rsid w:val="00275D61"/>
    <w:rsid w:val="00275DAE"/>
    <w:rsid w:val="00275F91"/>
    <w:rsid w:val="00276129"/>
    <w:rsid w:val="0027621F"/>
    <w:rsid w:val="00276345"/>
    <w:rsid w:val="00276405"/>
    <w:rsid w:val="002764EB"/>
    <w:rsid w:val="002764F1"/>
    <w:rsid w:val="0027654D"/>
    <w:rsid w:val="00276B70"/>
    <w:rsid w:val="00276DE7"/>
    <w:rsid w:val="00276EC7"/>
    <w:rsid w:val="00277155"/>
    <w:rsid w:val="0027723B"/>
    <w:rsid w:val="0027725B"/>
    <w:rsid w:val="002772EE"/>
    <w:rsid w:val="002773FA"/>
    <w:rsid w:val="002774FF"/>
    <w:rsid w:val="00277532"/>
    <w:rsid w:val="00277785"/>
    <w:rsid w:val="0027784F"/>
    <w:rsid w:val="00277B1F"/>
    <w:rsid w:val="00277BD3"/>
    <w:rsid w:val="00277E23"/>
    <w:rsid w:val="00277ED0"/>
    <w:rsid w:val="00280121"/>
    <w:rsid w:val="00280209"/>
    <w:rsid w:val="002803E4"/>
    <w:rsid w:val="00280448"/>
    <w:rsid w:val="0028087C"/>
    <w:rsid w:val="00280AA8"/>
    <w:rsid w:val="00280C75"/>
    <w:rsid w:val="00280CBF"/>
    <w:rsid w:val="00280CED"/>
    <w:rsid w:val="00280D7B"/>
    <w:rsid w:val="00280DCE"/>
    <w:rsid w:val="00280F54"/>
    <w:rsid w:val="00281251"/>
    <w:rsid w:val="00281277"/>
    <w:rsid w:val="002813DA"/>
    <w:rsid w:val="00281651"/>
    <w:rsid w:val="00281935"/>
    <w:rsid w:val="00281964"/>
    <w:rsid w:val="002819BA"/>
    <w:rsid w:val="00281B54"/>
    <w:rsid w:val="00281CA0"/>
    <w:rsid w:val="00281CC3"/>
    <w:rsid w:val="00281EDE"/>
    <w:rsid w:val="00282618"/>
    <w:rsid w:val="0028291C"/>
    <w:rsid w:val="00282B53"/>
    <w:rsid w:val="00282E0E"/>
    <w:rsid w:val="002831A2"/>
    <w:rsid w:val="0028325C"/>
    <w:rsid w:val="002832EE"/>
    <w:rsid w:val="00283368"/>
    <w:rsid w:val="00283812"/>
    <w:rsid w:val="002838CE"/>
    <w:rsid w:val="0028392A"/>
    <w:rsid w:val="00283B2C"/>
    <w:rsid w:val="00283C13"/>
    <w:rsid w:val="00283C9F"/>
    <w:rsid w:val="00283D4E"/>
    <w:rsid w:val="00284027"/>
    <w:rsid w:val="00284498"/>
    <w:rsid w:val="002844A1"/>
    <w:rsid w:val="002846BF"/>
    <w:rsid w:val="00284933"/>
    <w:rsid w:val="002849CF"/>
    <w:rsid w:val="00284F4C"/>
    <w:rsid w:val="00284FA2"/>
    <w:rsid w:val="002850AC"/>
    <w:rsid w:val="002852C3"/>
    <w:rsid w:val="0028537F"/>
    <w:rsid w:val="00285570"/>
    <w:rsid w:val="002857A1"/>
    <w:rsid w:val="002858A9"/>
    <w:rsid w:val="00285A9A"/>
    <w:rsid w:val="00285C2F"/>
    <w:rsid w:val="00285C6C"/>
    <w:rsid w:val="00285F3E"/>
    <w:rsid w:val="00286003"/>
    <w:rsid w:val="00286105"/>
    <w:rsid w:val="00286253"/>
    <w:rsid w:val="00286786"/>
    <w:rsid w:val="002868E6"/>
    <w:rsid w:val="00286C3A"/>
    <w:rsid w:val="00286F36"/>
    <w:rsid w:val="00286F77"/>
    <w:rsid w:val="0028733F"/>
    <w:rsid w:val="00287404"/>
    <w:rsid w:val="002874E5"/>
    <w:rsid w:val="0028773D"/>
    <w:rsid w:val="00287ABC"/>
    <w:rsid w:val="00287C56"/>
    <w:rsid w:val="00287E72"/>
    <w:rsid w:val="00287EB5"/>
    <w:rsid w:val="00287ED3"/>
    <w:rsid w:val="00290043"/>
    <w:rsid w:val="002900BA"/>
    <w:rsid w:val="002900F7"/>
    <w:rsid w:val="0029032F"/>
    <w:rsid w:val="002907C9"/>
    <w:rsid w:val="00290817"/>
    <w:rsid w:val="00290D16"/>
    <w:rsid w:val="00290D40"/>
    <w:rsid w:val="00290DE7"/>
    <w:rsid w:val="00291198"/>
    <w:rsid w:val="002913DA"/>
    <w:rsid w:val="002915F5"/>
    <w:rsid w:val="0029181C"/>
    <w:rsid w:val="00291876"/>
    <w:rsid w:val="00291877"/>
    <w:rsid w:val="00291B60"/>
    <w:rsid w:val="00291DB4"/>
    <w:rsid w:val="00291F20"/>
    <w:rsid w:val="00292078"/>
    <w:rsid w:val="0029217F"/>
    <w:rsid w:val="00292441"/>
    <w:rsid w:val="002926A5"/>
    <w:rsid w:val="0029285C"/>
    <w:rsid w:val="00292A12"/>
    <w:rsid w:val="00292F87"/>
    <w:rsid w:val="00292FD8"/>
    <w:rsid w:val="0029318A"/>
    <w:rsid w:val="00293300"/>
    <w:rsid w:val="00293498"/>
    <w:rsid w:val="00293631"/>
    <w:rsid w:val="0029385E"/>
    <w:rsid w:val="00293935"/>
    <w:rsid w:val="00293CA7"/>
    <w:rsid w:val="00293DEC"/>
    <w:rsid w:val="00294018"/>
    <w:rsid w:val="002941C7"/>
    <w:rsid w:val="00294484"/>
    <w:rsid w:val="00294515"/>
    <w:rsid w:val="002945F7"/>
    <w:rsid w:val="00294767"/>
    <w:rsid w:val="00294A03"/>
    <w:rsid w:val="00294B19"/>
    <w:rsid w:val="00294F39"/>
    <w:rsid w:val="002950AE"/>
    <w:rsid w:val="0029534C"/>
    <w:rsid w:val="00295724"/>
    <w:rsid w:val="0029580D"/>
    <w:rsid w:val="00295926"/>
    <w:rsid w:val="00295D26"/>
    <w:rsid w:val="00295DF1"/>
    <w:rsid w:val="00295F4C"/>
    <w:rsid w:val="002962A5"/>
    <w:rsid w:val="00296574"/>
    <w:rsid w:val="00296885"/>
    <w:rsid w:val="00296A8B"/>
    <w:rsid w:val="00296BD0"/>
    <w:rsid w:val="00296BFC"/>
    <w:rsid w:val="00296D3A"/>
    <w:rsid w:val="00296E20"/>
    <w:rsid w:val="00296E3D"/>
    <w:rsid w:val="00296E3E"/>
    <w:rsid w:val="00296F11"/>
    <w:rsid w:val="002974BF"/>
    <w:rsid w:val="00297552"/>
    <w:rsid w:val="00297709"/>
    <w:rsid w:val="00297985"/>
    <w:rsid w:val="002979A1"/>
    <w:rsid w:val="00297CB8"/>
    <w:rsid w:val="00297F07"/>
    <w:rsid w:val="002A0420"/>
    <w:rsid w:val="002A0626"/>
    <w:rsid w:val="002A0E71"/>
    <w:rsid w:val="002A0FA0"/>
    <w:rsid w:val="002A104A"/>
    <w:rsid w:val="002A1115"/>
    <w:rsid w:val="002A1497"/>
    <w:rsid w:val="002A14E5"/>
    <w:rsid w:val="002A160C"/>
    <w:rsid w:val="002A1789"/>
    <w:rsid w:val="002A1825"/>
    <w:rsid w:val="002A1977"/>
    <w:rsid w:val="002A1982"/>
    <w:rsid w:val="002A1A51"/>
    <w:rsid w:val="002A1AFA"/>
    <w:rsid w:val="002A1E80"/>
    <w:rsid w:val="002A1F23"/>
    <w:rsid w:val="002A20B7"/>
    <w:rsid w:val="002A20BC"/>
    <w:rsid w:val="002A2569"/>
    <w:rsid w:val="002A25DA"/>
    <w:rsid w:val="002A28FC"/>
    <w:rsid w:val="002A2E7B"/>
    <w:rsid w:val="002A2F9C"/>
    <w:rsid w:val="002A3085"/>
    <w:rsid w:val="002A30D2"/>
    <w:rsid w:val="002A30E1"/>
    <w:rsid w:val="002A3121"/>
    <w:rsid w:val="002A316D"/>
    <w:rsid w:val="002A33B6"/>
    <w:rsid w:val="002A360B"/>
    <w:rsid w:val="002A3642"/>
    <w:rsid w:val="002A370E"/>
    <w:rsid w:val="002A38AE"/>
    <w:rsid w:val="002A3996"/>
    <w:rsid w:val="002A3CDD"/>
    <w:rsid w:val="002A3FC8"/>
    <w:rsid w:val="002A40AF"/>
    <w:rsid w:val="002A4352"/>
    <w:rsid w:val="002A45BB"/>
    <w:rsid w:val="002A4963"/>
    <w:rsid w:val="002A4974"/>
    <w:rsid w:val="002A4D0A"/>
    <w:rsid w:val="002A4E1A"/>
    <w:rsid w:val="002A4F75"/>
    <w:rsid w:val="002A4FD0"/>
    <w:rsid w:val="002A5049"/>
    <w:rsid w:val="002A513E"/>
    <w:rsid w:val="002A53F8"/>
    <w:rsid w:val="002A5484"/>
    <w:rsid w:val="002A5752"/>
    <w:rsid w:val="002A5875"/>
    <w:rsid w:val="002A59E0"/>
    <w:rsid w:val="002A5B0D"/>
    <w:rsid w:val="002A5D91"/>
    <w:rsid w:val="002A5EEC"/>
    <w:rsid w:val="002A5FCF"/>
    <w:rsid w:val="002A605E"/>
    <w:rsid w:val="002A60F8"/>
    <w:rsid w:val="002A61A5"/>
    <w:rsid w:val="002A61EC"/>
    <w:rsid w:val="002A64FB"/>
    <w:rsid w:val="002A67EA"/>
    <w:rsid w:val="002A68A7"/>
    <w:rsid w:val="002A69D0"/>
    <w:rsid w:val="002A6A1A"/>
    <w:rsid w:val="002A6CB8"/>
    <w:rsid w:val="002A6DE9"/>
    <w:rsid w:val="002A6DF6"/>
    <w:rsid w:val="002A706F"/>
    <w:rsid w:val="002A7326"/>
    <w:rsid w:val="002A734F"/>
    <w:rsid w:val="002A7380"/>
    <w:rsid w:val="002A74FD"/>
    <w:rsid w:val="002A76FD"/>
    <w:rsid w:val="002A7707"/>
    <w:rsid w:val="002A7714"/>
    <w:rsid w:val="002A787C"/>
    <w:rsid w:val="002A7B94"/>
    <w:rsid w:val="002A7E66"/>
    <w:rsid w:val="002A7F0A"/>
    <w:rsid w:val="002B0170"/>
    <w:rsid w:val="002B0172"/>
    <w:rsid w:val="002B0752"/>
    <w:rsid w:val="002B08DB"/>
    <w:rsid w:val="002B0C0D"/>
    <w:rsid w:val="002B0DF3"/>
    <w:rsid w:val="002B12E8"/>
    <w:rsid w:val="002B1308"/>
    <w:rsid w:val="002B18B5"/>
    <w:rsid w:val="002B1A43"/>
    <w:rsid w:val="002B1B3A"/>
    <w:rsid w:val="002B1D0D"/>
    <w:rsid w:val="002B1EB9"/>
    <w:rsid w:val="002B1F8B"/>
    <w:rsid w:val="002B20EC"/>
    <w:rsid w:val="002B21A2"/>
    <w:rsid w:val="002B21E6"/>
    <w:rsid w:val="002B2271"/>
    <w:rsid w:val="002B24B0"/>
    <w:rsid w:val="002B27C6"/>
    <w:rsid w:val="002B2837"/>
    <w:rsid w:val="002B2847"/>
    <w:rsid w:val="002B2887"/>
    <w:rsid w:val="002B2971"/>
    <w:rsid w:val="002B2B01"/>
    <w:rsid w:val="002B2C15"/>
    <w:rsid w:val="002B2CDD"/>
    <w:rsid w:val="002B2D86"/>
    <w:rsid w:val="002B2E49"/>
    <w:rsid w:val="002B2E71"/>
    <w:rsid w:val="002B2F8E"/>
    <w:rsid w:val="002B31D3"/>
    <w:rsid w:val="002B3224"/>
    <w:rsid w:val="002B3573"/>
    <w:rsid w:val="002B3685"/>
    <w:rsid w:val="002B3781"/>
    <w:rsid w:val="002B37C2"/>
    <w:rsid w:val="002B38C9"/>
    <w:rsid w:val="002B3913"/>
    <w:rsid w:val="002B3BA0"/>
    <w:rsid w:val="002B3CF9"/>
    <w:rsid w:val="002B3D06"/>
    <w:rsid w:val="002B3D79"/>
    <w:rsid w:val="002B3D88"/>
    <w:rsid w:val="002B42C1"/>
    <w:rsid w:val="002B4320"/>
    <w:rsid w:val="002B455F"/>
    <w:rsid w:val="002B4615"/>
    <w:rsid w:val="002B484B"/>
    <w:rsid w:val="002B49A1"/>
    <w:rsid w:val="002B49F9"/>
    <w:rsid w:val="002B4D2B"/>
    <w:rsid w:val="002B54AC"/>
    <w:rsid w:val="002B5724"/>
    <w:rsid w:val="002B5871"/>
    <w:rsid w:val="002B588C"/>
    <w:rsid w:val="002B59D7"/>
    <w:rsid w:val="002B5A4A"/>
    <w:rsid w:val="002B5A86"/>
    <w:rsid w:val="002B5C24"/>
    <w:rsid w:val="002B5D8D"/>
    <w:rsid w:val="002B5FE0"/>
    <w:rsid w:val="002B60E9"/>
    <w:rsid w:val="002B61AF"/>
    <w:rsid w:val="002B627C"/>
    <w:rsid w:val="002B6553"/>
    <w:rsid w:val="002B6927"/>
    <w:rsid w:val="002B6A26"/>
    <w:rsid w:val="002B6C17"/>
    <w:rsid w:val="002B6F4B"/>
    <w:rsid w:val="002B71A4"/>
    <w:rsid w:val="002B723F"/>
    <w:rsid w:val="002B74BF"/>
    <w:rsid w:val="002B74E5"/>
    <w:rsid w:val="002B74EA"/>
    <w:rsid w:val="002B75AC"/>
    <w:rsid w:val="002B76B6"/>
    <w:rsid w:val="002B7812"/>
    <w:rsid w:val="002B790C"/>
    <w:rsid w:val="002B7957"/>
    <w:rsid w:val="002B7D08"/>
    <w:rsid w:val="002B7EBC"/>
    <w:rsid w:val="002C0011"/>
    <w:rsid w:val="002C00E7"/>
    <w:rsid w:val="002C039A"/>
    <w:rsid w:val="002C03ED"/>
    <w:rsid w:val="002C0559"/>
    <w:rsid w:val="002C0614"/>
    <w:rsid w:val="002C064B"/>
    <w:rsid w:val="002C0A6D"/>
    <w:rsid w:val="002C0F01"/>
    <w:rsid w:val="002C128C"/>
    <w:rsid w:val="002C1314"/>
    <w:rsid w:val="002C1340"/>
    <w:rsid w:val="002C16C0"/>
    <w:rsid w:val="002C194A"/>
    <w:rsid w:val="002C194B"/>
    <w:rsid w:val="002C1B33"/>
    <w:rsid w:val="002C1B8F"/>
    <w:rsid w:val="002C1C1D"/>
    <w:rsid w:val="002C1CCC"/>
    <w:rsid w:val="002C1D0B"/>
    <w:rsid w:val="002C1D7B"/>
    <w:rsid w:val="002C1EC2"/>
    <w:rsid w:val="002C1EE2"/>
    <w:rsid w:val="002C1EF9"/>
    <w:rsid w:val="002C1F11"/>
    <w:rsid w:val="002C23C0"/>
    <w:rsid w:val="002C2590"/>
    <w:rsid w:val="002C27CB"/>
    <w:rsid w:val="002C2890"/>
    <w:rsid w:val="002C2B0F"/>
    <w:rsid w:val="002C2D97"/>
    <w:rsid w:val="002C33EB"/>
    <w:rsid w:val="002C33F1"/>
    <w:rsid w:val="002C3704"/>
    <w:rsid w:val="002C3826"/>
    <w:rsid w:val="002C39B1"/>
    <w:rsid w:val="002C3DAC"/>
    <w:rsid w:val="002C3DFB"/>
    <w:rsid w:val="002C3E2F"/>
    <w:rsid w:val="002C43AB"/>
    <w:rsid w:val="002C45D7"/>
    <w:rsid w:val="002C45DD"/>
    <w:rsid w:val="002C4812"/>
    <w:rsid w:val="002C49EA"/>
    <w:rsid w:val="002C4A24"/>
    <w:rsid w:val="002C4E91"/>
    <w:rsid w:val="002C51EF"/>
    <w:rsid w:val="002C521C"/>
    <w:rsid w:val="002C569F"/>
    <w:rsid w:val="002C586F"/>
    <w:rsid w:val="002C5940"/>
    <w:rsid w:val="002C5A93"/>
    <w:rsid w:val="002C5B05"/>
    <w:rsid w:val="002C5B79"/>
    <w:rsid w:val="002C5FE0"/>
    <w:rsid w:val="002C612A"/>
    <w:rsid w:val="002C625E"/>
    <w:rsid w:val="002C62BD"/>
    <w:rsid w:val="002C62EC"/>
    <w:rsid w:val="002C647B"/>
    <w:rsid w:val="002C6AEA"/>
    <w:rsid w:val="002C6DCB"/>
    <w:rsid w:val="002C6FA9"/>
    <w:rsid w:val="002C702C"/>
    <w:rsid w:val="002C707D"/>
    <w:rsid w:val="002C7523"/>
    <w:rsid w:val="002C7660"/>
    <w:rsid w:val="002C77AB"/>
    <w:rsid w:val="002C787B"/>
    <w:rsid w:val="002C7BE5"/>
    <w:rsid w:val="002C7D9B"/>
    <w:rsid w:val="002C7E1E"/>
    <w:rsid w:val="002C7FB1"/>
    <w:rsid w:val="002D00EA"/>
    <w:rsid w:val="002D01FD"/>
    <w:rsid w:val="002D0366"/>
    <w:rsid w:val="002D05A5"/>
    <w:rsid w:val="002D0A43"/>
    <w:rsid w:val="002D0C69"/>
    <w:rsid w:val="002D0DB1"/>
    <w:rsid w:val="002D0DF5"/>
    <w:rsid w:val="002D114E"/>
    <w:rsid w:val="002D1692"/>
    <w:rsid w:val="002D1975"/>
    <w:rsid w:val="002D1E8D"/>
    <w:rsid w:val="002D1EE4"/>
    <w:rsid w:val="002D21FD"/>
    <w:rsid w:val="002D249D"/>
    <w:rsid w:val="002D29FE"/>
    <w:rsid w:val="002D2F4E"/>
    <w:rsid w:val="002D30A2"/>
    <w:rsid w:val="002D31C0"/>
    <w:rsid w:val="002D326E"/>
    <w:rsid w:val="002D34BA"/>
    <w:rsid w:val="002D3957"/>
    <w:rsid w:val="002D3BEC"/>
    <w:rsid w:val="002D3DD1"/>
    <w:rsid w:val="002D3DE1"/>
    <w:rsid w:val="002D42F1"/>
    <w:rsid w:val="002D43B7"/>
    <w:rsid w:val="002D44FB"/>
    <w:rsid w:val="002D45AC"/>
    <w:rsid w:val="002D45FC"/>
    <w:rsid w:val="002D4651"/>
    <w:rsid w:val="002D4660"/>
    <w:rsid w:val="002D46D6"/>
    <w:rsid w:val="002D4BF4"/>
    <w:rsid w:val="002D4E56"/>
    <w:rsid w:val="002D51A9"/>
    <w:rsid w:val="002D5223"/>
    <w:rsid w:val="002D525A"/>
    <w:rsid w:val="002D52F8"/>
    <w:rsid w:val="002D5440"/>
    <w:rsid w:val="002D5628"/>
    <w:rsid w:val="002D57D9"/>
    <w:rsid w:val="002D58B5"/>
    <w:rsid w:val="002D5EFB"/>
    <w:rsid w:val="002D617C"/>
    <w:rsid w:val="002D64AF"/>
    <w:rsid w:val="002D652A"/>
    <w:rsid w:val="002D699D"/>
    <w:rsid w:val="002D69FA"/>
    <w:rsid w:val="002D6BB9"/>
    <w:rsid w:val="002D6C76"/>
    <w:rsid w:val="002D6F8E"/>
    <w:rsid w:val="002D705E"/>
    <w:rsid w:val="002D706F"/>
    <w:rsid w:val="002D7335"/>
    <w:rsid w:val="002D74E1"/>
    <w:rsid w:val="002D7580"/>
    <w:rsid w:val="002D7B6D"/>
    <w:rsid w:val="002D7DDF"/>
    <w:rsid w:val="002D7E0E"/>
    <w:rsid w:val="002D7E6D"/>
    <w:rsid w:val="002E01B7"/>
    <w:rsid w:val="002E0253"/>
    <w:rsid w:val="002E081E"/>
    <w:rsid w:val="002E0889"/>
    <w:rsid w:val="002E091F"/>
    <w:rsid w:val="002E095D"/>
    <w:rsid w:val="002E09C0"/>
    <w:rsid w:val="002E0A51"/>
    <w:rsid w:val="002E0D96"/>
    <w:rsid w:val="002E0FB0"/>
    <w:rsid w:val="002E119A"/>
    <w:rsid w:val="002E11D2"/>
    <w:rsid w:val="002E14D5"/>
    <w:rsid w:val="002E159C"/>
    <w:rsid w:val="002E16CA"/>
    <w:rsid w:val="002E1C67"/>
    <w:rsid w:val="002E1CE4"/>
    <w:rsid w:val="002E1F6D"/>
    <w:rsid w:val="002E1F92"/>
    <w:rsid w:val="002E2334"/>
    <w:rsid w:val="002E23D6"/>
    <w:rsid w:val="002E2424"/>
    <w:rsid w:val="002E24CC"/>
    <w:rsid w:val="002E293A"/>
    <w:rsid w:val="002E2986"/>
    <w:rsid w:val="002E2A1A"/>
    <w:rsid w:val="002E2AD7"/>
    <w:rsid w:val="002E2E69"/>
    <w:rsid w:val="002E2F7B"/>
    <w:rsid w:val="002E3081"/>
    <w:rsid w:val="002E32E5"/>
    <w:rsid w:val="002E32EA"/>
    <w:rsid w:val="002E32F5"/>
    <w:rsid w:val="002E330D"/>
    <w:rsid w:val="002E3358"/>
    <w:rsid w:val="002E36EA"/>
    <w:rsid w:val="002E3737"/>
    <w:rsid w:val="002E390A"/>
    <w:rsid w:val="002E3AFF"/>
    <w:rsid w:val="002E3B04"/>
    <w:rsid w:val="002E3B84"/>
    <w:rsid w:val="002E3EB1"/>
    <w:rsid w:val="002E3EB7"/>
    <w:rsid w:val="002E3F0A"/>
    <w:rsid w:val="002E3F32"/>
    <w:rsid w:val="002E3FEC"/>
    <w:rsid w:val="002E4017"/>
    <w:rsid w:val="002E44CF"/>
    <w:rsid w:val="002E4771"/>
    <w:rsid w:val="002E4838"/>
    <w:rsid w:val="002E4C11"/>
    <w:rsid w:val="002E4D22"/>
    <w:rsid w:val="002E4D24"/>
    <w:rsid w:val="002E4DE3"/>
    <w:rsid w:val="002E4FF5"/>
    <w:rsid w:val="002E504D"/>
    <w:rsid w:val="002E553C"/>
    <w:rsid w:val="002E55AE"/>
    <w:rsid w:val="002E5851"/>
    <w:rsid w:val="002E5A5B"/>
    <w:rsid w:val="002E5B84"/>
    <w:rsid w:val="002E5BDC"/>
    <w:rsid w:val="002E5E77"/>
    <w:rsid w:val="002E626A"/>
    <w:rsid w:val="002E631B"/>
    <w:rsid w:val="002E644F"/>
    <w:rsid w:val="002E6572"/>
    <w:rsid w:val="002E6647"/>
    <w:rsid w:val="002E6959"/>
    <w:rsid w:val="002E6BEC"/>
    <w:rsid w:val="002E6DA9"/>
    <w:rsid w:val="002E70F9"/>
    <w:rsid w:val="002E7467"/>
    <w:rsid w:val="002E76C0"/>
    <w:rsid w:val="002E783E"/>
    <w:rsid w:val="002E7CDD"/>
    <w:rsid w:val="002E7CF4"/>
    <w:rsid w:val="002E7E25"/>
    <w:rsid w:val="002E7F6F"/>
    <w:rsid w:val="002F046B"/>
    <w:rsid w:val="002F04AA"/>
    <w:rsid w:val="002F0525"/>
    <w:rsid w:val="002F08E2"/>
    <w:rsid w:val="002F0AF4"/>
    <w:rsid w:val="002F0D87"/>
    <w:rsid w:val="002F0E44"/>
    <w:rsid w:val="002F0EAE"/>
    <w:rsid w:val="002F0ECA"/>
    <w:rsid w:val="002F1450"/>
    <w:rsid w:val="002F1541"/>
    <w:rsid w:val="002F183D"/>
    <w:rsid w:val="002F18E8"/>
    <w:rsid w:val="002F1982"/>
    <w:rsid w:val="002F1A76"/>
    <w:rsid w:val="002F1AF2"/>
    <w:rsid w:val="002F1B50"/>
    <w:rsid w:val="002F1B69"/>
    <w:rsid w:val="002F1D77"/>
    <w:rsid w:val="002F21AA"/>
    <w:rsid w:val="002F24DC"/>
    <w:rsid w:val="002F24E3"/>
    <w:rsid w:val="002F26EB"/>
    <w:rsid w:val="002F2709"/>
    <w:rsid w:val="002F28BD"/>
    <w:rsid w:val="002F2E8B"/>
    <w:rsid w:val="002F32F9"/>
    <w:rsid w:val="002F330E"/>
    <w:rsid w:val="002F36B8"/>
    <w:rsid w:val="002F36D0"/>
    <w:rsid w:val="002F392C"/>
    <w:rsid w:val="002F3BA0"/>
    <w:rsid w:val="002F3E17"/>
    <w:rsid w:val="002F3F67"/>
    <w:rsid w:val="002F432F"/>
    <w:rsid w:val="002F4355"/>
    <w:rsid w:val="002F435E"/>
    <w:rsid w:val="002F43B4"/>
    <w:rsid w:val="002F4462"/>
    <w:rsid w:val="002F4547"/>
    <w:rsid w:val="002F4552"/>
    <w:rsid w:val="002F45CE"/>
    <w:rsid w:val="002F45FC"/>
    <w:rsid w:val="002F4787"/>
    <w:rsid w:val="002F4A4A"/>
    <w:rsid w:val="002F4D89"/>
    <w:rsid w:val="002F5140"/>
    <w:rsid w:val="002F55C9"/>
    <w:rsid w:val="002F5DF5"/>
    <w:rsid w:val="002F6201"/>
    <w:rsid w:val="002F621B"/>
    <w:rsid w:val="002F6333"/>
    <w:rsid w:val="002F6358"/>
    <w:rsid w:val="002F6533"/>
    <w:rsid w:val="002F6742"/>
    <w:rsid w:val="002F67E6"/>
    <w:rsid w:val="002F6A67"/>
    <w:rsid w:val="002F6B7D"/>
    <w:rsid w:val="002F6DA5"/>
    <w:rsid w:val="002F6DDA"/>
    <w:rsid w:val="002F6E2A"/>
    <w:rsid w:val="002F6E35"/>
    <w:rsid w:val="002F6F6C"/>
    <w:rsid w:val="002F7050"/>
    <w:rsid w:val="002F7461"/>
    <w:rsid w:val="002F7588"/>
    <w:rsid w:val="002F75C1"/>
    <w:rsid w:val="002F764C"/>
    <w:rsid w:val="002F7727"/>
    <w:rsid w:val="002F776C"/>
    <w:rsid w:val="002F7853"/>
    <w:rsid w:val="002F7B03"/>
    <w:rsid w:val="002F7B40"/>
    <w:rsid w:val="002F7CCB"/>
    <w:rsid w:val="0030019A"/>
    <w:rsid w:val="003004E8"/>
    <w:rsid w:val="0030054E"/>
    <w:rsid w:val="00300A08"/>
    <w:rsid w:val="00300A36"/>
    <w:rsid w:val="00300D01"/>
    <w:rsid w:val="00300DF7"/>
    <w:rsid w:val="00300F42"/>
    <w:rsid w:val="00301047"/>
    <w:rsid w:val="00301133"/>
    <w:rsid w:val="0030114B"/>
    <w:rsid w:val="0030120A"/>
    <w:rsid w:val="0030129F"/>
    <w:rsid w:val="003016CA"/>
    <w:rsid w:val="00301787"/>
    <w:rsid w:val="0030194B"/>
    <w:rsid w:val="00301A6D"/>
    <w:rsid w:val="00301B02"/>
    <w:rsid w:val="00301FFD"/>
    <w:rsid w:val="0030203C"/>
    <w:rsid w:val="00302141"/>
    <w:rsid w:val="0030221A"/>
    <w:rsid w:val="00302299"/>
    <w:rsid w:val="00302523"/>
    <w:rsid w:val="003025A8"/>
    <w:rsid w:val="003026C4"/>
    <w:rsid w:val="00302727"/>
    <w:rsid w:val="0030280E"/>
    <w:rsid w:val="003028AB"/>
    <w:rsid w:val="00302B25"/>
    <w:rsid w:val="00302B30"/>
    <w:rsid w:val="00302EA7"/>
    <w:rsid w:val="00302F4B"/>
    <w:rsid w:val="00303314"/>
    <w:rsid w:val="0030337E"/>
    <w:rsid w:val="00303633"/>
    <w:rsid w:val="003037B1"/>
    <w:rsid w:val="00303A35"/>
    <w:rsid w:val="00303AA9"/>
    <w:rsid w:val="00303AE6"/>
    <w:rsid w:val="00303C8F"/>
    <w:rsid w:val="00303CEE"/>
    <w:rsid w:val="00303ED9"/>
    <w:rsid w:val="00303FC5"/>
    <w:rsid w:val="0030412E"/>
    <w:rsid w:val="0030421C"/>
    <w:rsid w:val="003042AF"/>
    <w:rsid w:val="003043B3"/>
    <w:rsid w:val="003044E0"/>
    <w:rsid w:val="003046E9"/>
    <w:rsid w:val="003048EB"/>
    <w:rsid w:val="0030494D"/>
    <w:rsid w:val="003049AE"/>
    <w:rsid w:val="00304EEF"/>
    <w:rsid w:val="00304F74"/>
    <w:rsid w:val="00305072"/>
    <w:rsid w:val="00305146"/>
    <w:rsid w:val="003051A7"/>
    <w:rsid w:val="003052BB"/>
    <w:rsid w:val="00305A89"/>
    <w:rsid w:val="00305B55"/>
    <w:rsid w:val="00305CB9"/>
    <w:rsid w:val="00305F0C"/>
    <w:rsid w:val="00305F40"/>
    <w:rsid w:val="00305FB4"/>
    <w:rsid w:val="003060CE"/>
    <w:rsid w:val="00306167"/>
    <w:rsid w:val="0030622A"/>
    <w:rsid w:val="0030635F"/>
    <w:rsid w:val="0030651D"/>
    <w:rsid w:val="0030670E"/>
    <w:rsid w:val="00306811"/>
    <w:rsid w:val="0030688D"/>
    <w:rsid w:val="00306A89"/>
    <w:rsid w:val="00306D49"/>
    <w:rsid w:val="00307246"/>
    <w:rsid w:val="00307306"/>
    <w:rsid w:val="003073E6"/>
    <w:rsid w:val="00307537"/>
    <w:rsid w:val="003075C3"/>
    <w:rsid w:val="0030763C"/>
    <w:rsid w:val="003076BE"/>
    <w:rsid w:val="00307789"/>
    <w:rsid w:val="0030788E"/>
    <w:rsid w:val="00307B15"/>
    <w:rsid w:val="00307D3E"/>
    <w:rsid w:val="00310209"/>
    <w:rsid w:val="00310256"/>
    <w:rsid w:val="003103F8"/>
    <w:rsid w:val="003104E9"/>
    <w:rsid w:val="003105F6"/>
    <w:rsid w:val="0031061B"/>
    <w:rsid w:val="00310957"/>
    <w:rsid w:val="00310BF6"/>
    <w:rsid w:val="00310C16"/>
    <w:rsid w:val="00310EF1"/>
    <w:rsid w:val="00310F4E"/>
    <w:rsid w:val="00311023"/>
    <w:rsid w:val="00311151"/>
    <w:rsid w:val="003111C9"/>
    <w:rsid w:val="0031121D"/>
    <w:rsid w:val="0031130F"/>
    <w:rsid w:val="003117CC"/>
    <w:rsid w:val="0031182B"/>
    <w:rsid w:val="00311899"/>
    <w:rsid w:val="00311974"/>
    <w:rsid w:val="00311BCC"/>
    <w:rsid w:val="00311D27"/>
    <w:rsid w:val="00311DA6"/>
    <w:rsid w:val="00311DF9"/>
    <w:rsid w:val="00311F38"/>
    <w:rsid w:val="00311FB3"/>
    <w:rsid w:val="003123F1"/>
    <w:rsid w:val="003124AD"/>
    <w:rsid w:val="0031254C"/>
    <w:rsid w:val="00312705"/>
    <w:rsid w:val="00312A5E"/>
    <w:rsid w:val="00312C0A"/>
    <w:rsid w:val="00312C10"/>
    <w:rsid w:val="00312C71"/>
    <w:rsid w:val="00312E28"/>
    <w:rsid w:val="00312E4B"/>
    <w:rsid w:val="00312EBE"/>
    <w:rsid w:val="00312FA4"/>
    <w:rsid w:val="00313033"/>
    <w:rsid w:val="0031312D"/>
    <w:rsid w:val="0031313F"/>
    <w:rsid w:val="003131D0"/>
    <w:rsid w:val="003134A4"/>
    <w:rsid w:val="0031376D"/>
    <w:rsid w:val="003137DA"/>
    <w:rsid w:val="003139AC"/>
    <w:rsid w:val="003139B9"/>
    <w:rsid w:val="00313C36"/>
    <w:rsid w:val="00313D8D"/>
    <w:rsid w:val="00313F02"/>
    <w:rsid w:val="0031410E"/>
    <w:rsid w:val="0031423A"/>
    <w:rsid w:val="0031479F"/>
    <w:rsid w:val="003147B9"/>
    <w:rsid w:val="003148E2"/>
    <w:rsid w:val="00314D1E"/>
    <w:rsid w:val="00314F28"/>
    <w:rsid w:val="003151BC"/>
    <w:rsid w:val="00315285"/>
    <w:rsid w:val="003154E6"/>
    <w:rsid w:val="003156AA"/>
    <w:rsid w:val="003156AC"/>
    <w:rsid w:val="00315716"/>
    <w:rsid w:val="00315A6E"/>
    <w:rsid w:val="00315D1E"/>
    <w:rsid w:val="00315D6F"/>
    <w:rsid w:val="00315DCD"/>
    <w:rsid w:val="00315F25"/>
    <w:rsid w:val="003160A4"/>
    <w:rsid w:val="003160F5"/>
    <w:rsid w:val="0031617C"/>
    <w:rsid w:val="0031625A"/>
    <w:rsid w:val="00316272"/>
    <w:rsid w:val="003167FE"/>
    <w:rsid w:val="00316B4E"/>
    <w:rsid w:val="00316C41"/>
    <w:rsid w:val="00316C8E"/>
    <w:rsid w:val="00316E87"/>
    <w:rsid w:val="00316EB7"/>
    <w:rsid w:val="00317166"/>
    <w:rsid w:val="003171B5"/>
    <w:rsid w:val="003171FF"/>
    <w:rsid w:val="003177B5"/>
    <w:rsid w:val="00317929"/>
    <w:rsid w:val="003179B6"/>
    <w:rsid w:val="00317C2E"/>
    <w:rsid w:val="00317C8E"/>
    <w:rsid w:val="00317DC6"/>
    <w:rsid w:val="00317EC0"/>
    <w:rsid w:val="00317F07"/>
    <w:rsid w:val="00317F6B"/>
    <w:rsid w:val="00320234"/>
    <w:rsid w:val="003202C1"/>
    <w:rsid w:val="0032074A"/>
    <w:rsid w:val="00320A41"/>
    <w:rsid w:val="00320B71"/>
    <w:rsid w:val="00320B76"/>
    <w:rsid w:val="00320D39"/>
    <w:rsid w:val="00320F85"/>
    <w:rsid w:val="0032104A"/>
    <w:rsid w:val="003211A8"/>
    <w:rsid w:val="00321430"/>
    <w:rsid w:val="003215A0"/>
    <w:rsid w:val="003217F6"/>
    <w:rsid w:val="003218C4"/>
    <w:rsid w:val="00321A10"/>
    <w:rsid w:val="00321B6A"/>
    <w:rsid w:val="00321E85"/>
    <w:rsid w:val="00322348"/>
    <w:rsid w:val="00322ADC"/>
    <w:rsid w:val="00322C0E"/>
    <w:rsid w:val="00322FE3"/>
    <w:rsid w:val="0032318B"/>
    <w:rsid w:val="003231EC"/>
    <w:rsid w:val="003237BC"/>
    <w:rsid w:val="00323904"/>
    <w:rsid w:val="003239F2"/>
    <w:rsid w:val="00323D11"/>
    <w:rsid w:val="00323DEA"/>
    <w:rsid w:val="0032402E"/>
    <w:rsid w:val="003241BF"/>
    <w:rsid w:val="00324267"/>
    <w:rsid w:val="00324358"/>
    <w:rsid w:val="00324488"/>
    <w:rsid w:val="00324538"/>
    <w:rsid w:val="003246D7"/>
    <w:rsid w:val="00324853"/>
    <w:rsid w:val="00324A74"/>
    <w:rsid w:val="00324C64"/>
    <w:rsid w:val="00324CD6"/>
    <w:rsid w:val="003250BB"/>
    <w:rsid w:val="00325146"/>
    <w:rsid w:val="00325676"/>
    <w:rsid w:val="00325729"/>
    <w:rsid w:val="0032572B"/>
    <w:rsid w:val="00325782"/>
    <w:rsid w:val="003257B8"/>
    <w:rsid w:val="00325977"/>
    <w:rsid w:val="00325CE4"/>
    <w:rsid w:val="00325DE1"/>
    <w:rsid w:val="00325E0E"/>
    <w:rsid w:val="00326252"/>
    <w:rsid w:val="00326495"/>
    <w:rsid w:val="003264AA"/>
    <w:rsid w:val="003264CA"/>
    <w:rsid w:val="00326822"/>
    <w:rsid w:val="00326A74"/>
    <w:rsid w:val="00326D96"/>
    <w:rsid w:val="00326F0D"/>
    <w:rsid w:val="00326F65"/>
    <w:rsid w:val="003270F4"/>
    <w:rsid w:val="003274A7"/>
    <w:rsid w:val="003276C8"/>
    <w:rsid w:val="0032776F"/>
    <w:rsid w:val="00327970"/>
    <w:rsid w:val="00327A1E"/>
    <w:rsid w:val="00327D3D"/>
    <w:rsid w:val="00327E08"/>
    <w:rsid w:val="00327E54"/>
    <w:rsid w:val="00327E63"/>
    <w:rsid w:val="00327E95"/>
    <w:rsid w:val="0033003E"/>
    <w:rsid w:val="00330225"/>
    <w:rsid w:val="00330254"/>
    <w:rsid w:val="0033047F"/>
    <w:rsid w:val="0033053C"/>
    <w:rsid w:val="00330541"/>
    <w:rsid w:val="00330699"/>
    <w:rsid w:val="003309B9"/>
    <w:rsid w:val="00330A4E"/>
    <w:rsid w:val="00330C0F"/>
    <w:rsid w:val="00330C7E"/>
    <w:rsid w:val="00330DD7"/>
    <w:rsid w:val="00330F6C"/>
    <w:rsid w:val="003310E1"/>
    <w:rsid w:val="00331203"/>
    <w:rsid w:val="0033134A"/>
    <w:rsid w:val="00331546"/>
    <w:rsid w:val="00331666"/>
    <w:rsid w:val="003317E9"/>
    <w:rsid w:val="00331970"/>
    <w:rsid w:val="00331975"/>
    <w:rsid w:val="00332224"/>
    <w:rsid w:val="0033224D"/>
    <w:rsid w:val="003323AB"/>
    <w:rsid w:val="003324C6"/>
    <w:rsid w:val="003325E8"/>
    <w:rsid w:val="003326BE"/>
    <w:rsid w:val="00332A7D"/>
    <w:rsid w:val="00332AF2"/>
    <w:rsid w:val="00332C39"/>
    <w:rsid w:val="00332CCF"/>
    <w:rsid w:val="00332EF6"/>
    <w:rsid w:val="00333055"/>
    <w:rsid w:val="00333169"/>
    <w:rsid w:val="003332AC"/>
    <w:rsid w:val="00333301"/>
    <w:rsid w:val="003333C2"/>
    <w:rsid w:val="00333663"/>
    <w:rsid w:val="0033388A"/>
    <w:rsid w:val="0033389B"/>
    <w:rsid w:val="00333A9E"/>
    <w:rsid w:val="00333C47"/>
    <w:rsid w:val="00333D21"/>
    <w:rsid w:val="00333D22"/>
    <w:rsid w:val="00333DC1"/>
    <w:rsid w:val="00334118"/>
    <w:rsid w:val="0033425E"/>
    <w:rsid w:val="00334585"/>
    <w:rsid w:val="00334794"/>
    <w:rsid w:val="00334899"/>
    <w:rsid w:val="003349C8"/>
    <w:rsid w:val="003349FD"/>
    <w:rsid w:val="00334A3D"/>
    <w:rsid w:val="00334EB6"/>
    <w:rsid w:val="00334F02"/>
    <w:rsid w:val="00335073"/>
    <w:rsid w:val="00335160"/>
    <w:rsid w:val="003352D2"/>
    <w:rsid w:val="00335396"/>
    <w:rsid w:val="0033544D"/>
    <w:rsid w:val="00335587"/>
    <w:rsid w:val="00335599"/>
    <w:rsid w:val="003355A8"/>
    <w:rsid w:val="00335D0A"/>
    <w:rsid w:val="00335EE1"/>
    <w:rsid w:val="00335F2E"/>
    <w:rsid w:val="00335F52"/>
    <w:rsid w:val="00335FE0"/>
    <w:rsid w:val="0033623D"/>
    <w:rsid w:val="0033629E"/>
    <w:rsid w:val="00336500"/>
    <w:rsid w:val="003366FF"/>
    <w:rsid w:val="00336829"/>
    <w:rsid w:val="00336EB4"/>
    <w:rsid w:val="00336F3A"/>
    <w:rsid w:val="00337060"/>
    <w:rsid w:val="0033735B"/>
    <w:rsid w:val="003373F9"/>
    <w:rsid w:val="003378AA"/>
    <w:rsid w:val="0033798C"/>
    <w:rsid w:val="00337D2C"/>
    <w:rsid w:val="00337DE0"/>
    <w:rsid w:val="00337E17"/>
    <w:rsid w:val="003403EB"/>
    <w:rsid w:val="00340484"/>
    <w:rsid w:val="003404DF"/>
    <w:rsid w:val="003406D4"/>
    <w:rsid w:val="00340751"/>
    <w:rsid w:val="00340A2C"/>
    <w:rsid w:val="00340A70"/>
    <w:rsid w:val="00340ACE"/>
    <w:rsid w:val="00340B13"/>
    <w:rsid w:val="00340B6D"/>
    <w:rsid w:val="00340D89"/>
    <w:rsid w:val="00340E8A"/>
    <w:rsid w:val="00340EB2"/>
    <w:rsid w:val="00340F72"/>
    <w:rsid w:val="00341167"/>
    <w:rsid w:val="00341232"/>
    <w:rsid w:val="00341257"/>
    <w:rsid w:val="00341451"/>
    <w:rsid w:val="0034152F"/>
    <w:rsid w:val="0034166A"/>
    <w:rsid w:val="00341772"/>
    <w:rsid w:val="00341879"/>
    <w:rsid w:val="0034199F"/>
    <w:rsid w:val="00341D6E"/>
    <w:rsid w:val="00341DC3"/>
    <w:rsid w:val="00341FB4"/>
    <w:rsid w:val="003421CE"/>
    <w:rsid w:val="0034223C"/>
    <w:rsid w:val="00342773"/>
    <w:rsid w:val="003429A8"/>
    <w:rsid w:val="003429B5"/>
    <w:rsid w:val="003429D0"/>
    <w:rsid w:val="00342B2B"/>
    <w:rsid w:val="00342D96"/>
    <w:rsid w:val="00342D9C"/>
    <w:rsid w:val="00342E9A"/>
    <w:rsid w:val="00342FBE"/>
    <w:rsid w:val="00342FC5"/>
    <w:rsid w:val="00343294"/>
    <w:rsid w:val="003432BF"/>
    <w:rsid w:val="003433F2"/>
    <w:rsid w:val="00343438"/>
    <w:rsid w:val="003434B5"/>
    <w:rsid w:val="00343679"/>
    <w:rsid w:val="003436D3"/>
    <w:rsid w:val="0034371B"/>
    <w:rsid w:val="0034385D"/>
    <w:rsid w:val="003438B9"/>
    <w:rsid w:val="003438C9"/>
    <w:rsid w:val="00343983"/>
    <w:rsid w:val="003439B6"/>
    <w:rsid w:val="003439F6"/>
    <w:rsid w:val="00343AD9"/>
    <w:rsid w:val="00343D1C"/>
    <w:rsid w:val="00343E9C"/>
    <w:rsid w:val="00343EB0"/>
    <w:rsid w:val="00343EB2"/>
    <w:rsid w:val="0034406C"/>
    <w:rsid w:val="00344109"/>
    <w:rsid w:val="003442A3"/>
    <w:rsid w:val="00344570"/>
    <w:rsid w:val="00344686"/>
    <w:rsid w:val="003447DD"/>
    <w:rsid w:val="00344C94"/>
    <w:rsid w:val="00344DEC"/>
    <w:rsid w:val="00344EB2"/>
    <w:rsid w:val="00345068"/>
    <w:rsid w:val="003451BF"/>
    <w:rsid w:val="0034547A"/>
    <w:rsid w:val="0034555E"/>
    <w:rsid w:val="0034563A"/>
    <w:rsid w:val="003456F1"/>
    <w:rsid w:val="0034591F"/>
    <w:rsid w:val="00345925"/>
    <w:rsid w:val="00345A7B"/>
    <w:rsid w:val="00345A97"/>
    <w:rsid w:val="00345EB8"/>
    <w:rsid w:val="003462CA"/>
    <w:rsid w:val="00346567"/>
    <w:rsid w:val="0034659C"/>
    <w:rsid w:val="0034676E"/>
    <w:rsid w:val="00346820"/>
    <w:rsid w:val="00346917"/>
    <w:rsid w:val="00346A86"/>
    <w:rsid w:val="00346A90"/>
    <w:rsid w:val="00346E7C"/>
    <w:rsid w:val="00346F1C"/>
    <w:rsid w:val="00346F7A"/>
    <w:rsid w:val="00347137"/>
    <w:rsid w:val="003471D5"/>
    <w:rsid w:val="003472A6"/>
    <w:rsid w:val="00347576"/>
    <w:rsid w:val="003478D7"/>
    <w:rsid w:val="00347994"/>
    <w:rsid w:val="00347EDB"/>
    <w:rsid w:val="00347EE7"/>
    <w:rsid w:val="0035009B"/>
    <w:rsid w:val="00350128"/>
    <w:rsid w:val="00350133"/>
    <w:rsid w:val="00350202"/>
    <w:rsid w:val="003502C1"/>
    <w:rsid w:val="0035035D"/>
    <w:rsid w:val="003503C0"/>
    <w:rsid w:val="003503F2"/>
    <w:rsid w:val="00350609"/>
    <w:rsid w:val="00350868"/>
    <w:rsid w:val="00350A29"/>
    <w:rsid w:val="00350B32"/>
    <w:rsid w:val="00350C03"/>
    <w:rsid w:val="00350D22"/>
    <w:rsid w:val="00350D4D"/>
    <w:rsid w:val="00350DFD"/>
    <w:rsid w:val="003511A8"/>
    <w:rsid w:val="003512E1"/>
    <w:rsid w:val="003513D9"/>
    <w:rsid w:val="00351500"/>
    <w:rsid w:val="00351574"/>
    <w:rsid w:val="003515AC"/>
    <w:rsid w:val="0035161C"/>
    <w:rsid w:val="00351788"/>
    <w:rsid w:val="00351822"/>
    <w:rsid w:val="00351A03"/>
    <w:rsid w:val="00351B12"/>
    <w:rsid w:val="00351BC8"/>
    <w:rsid w:val="00351D23"/>
    <w:rsid w:val="00351E1A"/>
    <w:rsid w:val="00352029"/>
    <w:rsid w:val="003521DF"/>
    <w:rsid w:val="003522AD"/>
    <w:rsid w:val="00352346"/>
    <w:rsid w:val="0035257B"/>
    <w:rsid w:val="0035298A"/>
    <w:rsid w:val="003529F9"/>
    <w:rsid w:val="00352A59"/>
    <w:rsid w:val="00352CC9"/>
    <w:rsid w:val="00352D4A"/>
    <w:rsid w:val="00352DA2"/>
    <w:rsid w:val="00352EBE"/>
    <w:rsid w:val="00352EF6"/>
    <w:rsid w:val="00352F16"/>
    <w:rsid w:val="00352F84"/>
    <w:rsid w:val="00353116"/>
    <w:rsid w:val="0035315F"/>
    <w:rsid w:val="003531E9"/>
    <w:rsid w:val="0035339C"/>
    <w:rsid w:val="00353512"/>
    <w:rsid w:val="0035368B"/>
    <w:rsid w:val="003537CD"/>
    <w:rsid w:val="00353957"/>
    <w:rsid w:val="00353AE3"/>
    <w:rsid w:val="00353B1E"/>
    <w:rsid w:val="00354054"/>
    <w:rsid w:val="00354077"/>
    <w:rsid w:val="00354455"/>
    <w:rsid w:val="003544BD"/>
    <w:rsid w:val="00354584"/>
    <w:rsid w:val="00354635"/>
    <w:rsid w:val="00354A5D"/>
    <w:rsid w:val="00354D17"/>
    <w:rsid w:val="00354D54"/>
    <w:rsid w:val="003551DC"/>
    <w:rsid w:val="003553F8"/>
    <w:rsid w:val="003554CC"/>
    <w:rsid w:val="00355E5B"/>
    <w:rsid w:val="00355EDC"/>
    <w:rsid w:val="00356044"/>
    <w:rsid w:val="00356217"/>
    <w:rsid w:val="00356265"/>
    <w:rsid w:val="003563C8"/>
    <w:rsid w:val="003563E6"/>
    <w:rsid w:val="0035665F"/>
    <w:rsid w:val="00356A08"/>
    <w:rsid w:val="00356F23"/>
    <w:rsid w:val="00357009"/>
    <w:rsid w:val="003571C8"/>
    <w:rsid w:val="00357216"/>
    <w:rsid w:val="0035730D"/>
    <w:rsid w:val="003573E6"/>
    <w:rsid w:val="003575F5"/>
    <w:rsid w:val="00357634"/>
    <w:rsid w:val="00357720"/>
    <w:rsid w:val="0035792D"/>
    <w:rsid w:val="00357A07"/>
    <w:rsid w:val="00357B8F"/>
    <w:rsid w:val="00357E87"/>
    <w:rsid w:val="00357EC1"/>
    <w:rsid w:val="003601A6"/>
    <w:rsid w:val="003602F5"/>
    <w:rsid w:val="00360378"/>
    <w:rsid w:val="003607EA"/>
    <w:rsid w:val="00360833"/>
    <w:rsid w:val="00360A3C"/>
    <w:rsid w:val="00360A59"/>
    <w:rsid w:val="00360B6C"/>
    <w:rsid w:val="00360EED"/>
    <w:rsid w:val="00360F5E"/>
    <w:rsid w:val="00361023"/>
    <w:rsid w:val="00361210"/>
    <w:rsid w:val="003612BA"/>
    <w:rsid w:val="003612F1"/>
    <w:rsid w:val="00361341"/>
    <w:rsid w:val="00361402"/>
    <w:rsid w:val="00361655"/>
    <w:rsid w:val="003619D9"/>
    <w:rsid w:val="00361CF4"/>
    <w:rsid w:val="00361D20"/>
    <w:rsid w:val="00361F0F"/>
    <w:rsid w:val="0036203B"/>
    <w:rsid w:val="0036219C"/>
    <w:rsid w:val="003621B6"/>
    <w:rsid w:val="00362677"/>
    <w:rsid w:val="00362759"/>
    <w:rsid w:val="003628B4"/>
    <w:rsid w:val="0036294F"/>
    <w:rsid w:val="003629E1"/>
    <w:rsid w:val="00362EB5"/>
    <w:rsid w:val="00362FA1"/>
    <w:rsid w:val="003631CC"/>
    <w:rsid w:val="003633E9"/>
    <w:rsid w:val="0036352A"/>
    <w:rsid w:val="00363BD8"/>
    <w:rsid w:val="00363C67"/>
    <w:rsid w:val="00363C80"/>
    <w:rsid w:val="00363D5A"/>
    <w:rsid w:val="00363F41"/>
    <w:rsid w:val="003641DD"/>
    <w:rsid w:val="0036421A"/>
    <w:rsid w:val="00364305"/>
    <w:rsid w:val="00364339"/>
    <w:rsid w:val="0036469E"/>
    <w:rsid w:val="00364849"/>
    <w:rsid w:val="00364BA8"/>
    <w:rsid w:val="00364DD9"/>
    <w:rsid w:val="00364EA5"/>
    <w:rsid w:val="00364F4A"/>
    <w:rsid w:val="00364FD5"/>
    <w:rsid w:val="003651D2"/>
    <w:rsid w:val="003656D2"/>
    <w:rsid w:val="0036572C"/>
    <w:rsid w:val="00365930"/>
    <w:rsid w:val="00365955"/>
    <w:rsid w:val="00365A1F"/>
    <w:rsid w:val="00365C54"/>
    <w:rsid w:val="0036601D"/>
    <w:rsid w:val="0036607B"/>
    <w:rsid w:val="0036616D"/>
    <w:rsid w:val="00366394"/>
    <w:rsid w:val="00366407"/>
    <w:rsid w:val="0036665D"/>
    <w:rsid w:val="00366774"/>
    <w:rsid w:val="003668FB"/>
    <w:rsid w:val="00366A79"/>
    <w:rsid w:val="00366B37"/>
    <w:rsid w:val="00366B47"/>
    <w:rsid w:val="00366D03"/>
    <w:rsid w:val="00366F39"/>
    <w:rsid w:val="00367005"/>
    <w:rsid w:val="00367087"/>
    <w:rsid w:val="00367204"/>
    <w:rsid w:val="003673C1"/>
    <w:rsid w:val="00367512"/>
    <w:rsid w:val="003678A2"/>
    <w:rsid w:val="003678C5"/>
    <w:rsid w:val="00367A2C"/>
    <w:rsid w:val="00367BE2"/>
    <w:rsid w:val="00367BFB"/>
    <w:rsid w:val="00367E96"/>
    <w:rsid w:val="00367EDC"/>
    <w:rsid w:val="00367FB9"/>
    <w:rsid w:val="00370382"/>
    <w:rsid w:val="003704BF"/>
    <w:rsid w:val="00370516"/>
    <w:rsid w:val="0037064C"/>
    <w:rsid w:val="00370736"/>
    <w:rsid w:val="003709C6"/>
    <w:rsid w:val="00370BBB"/>
    <w:rsid w:val="00370C5B"/>
    <w:rsid w:val="00370D05"/>
    <w:rsid w:val="00370D7F"/>
    <w:rsid w:val="00370DF4"/>
    <w:rsid w:val="00370E27"/>
    <w:rsid w:val="00370E29"/>
    <w:rsid w:val="00370EB2"/>
    <w:rsid w:val="003711C8"/>
    <w:rsid w:val="00371805"/>
    <w:rsid w:val="003718FD"/>
    <w:rsid w:val="00371931"/>
    <w:rsid w:val="00371E20"/>
    <w:rsid w:val="00371E4D"/>
    <w:rsid w:val="00371E60"/>
    <w:rsid w:val="00371F29"/>
    <w:rsid w:val="0037209E"/>
    <w:rsid w:val="00372292"/>
    <w:rsid w:val="003722CD"/>
    <w:rsid w:val="0037231F"/>
    <w:rsid w:val="0037257F"/>
    <w:rsid w:val="003725C6"/>
    <w:rsid w:val="0037268B"/>
    <w:rsid w:val="003726DE"/>
    <w:rsid w:val="003728E8"/>
    <w:rsid w:val="00372A3C"/>
    <w:rsid w:val="00372CD2"/>
    <w:rsid w:val="003730DB"/>
    <w:rsid w:val="00373107"/>
    <w:rsid w:val="00373202"/>
    <w:rsid w:val="003735F9"/>
    <w:rsid w:val="0037371A"/>
    <w:rsid w:val="00373B78"/>
    <w:rsid w:val="00373B90"/>
    <w:rsid w:val="00373CD8"/>
    <w:rsid w:val="00373D9E"/>
    <w:rsid w:val="00373DB0"/>
    <w:rsid w:val="00373E40"/>
    <w:rsid w:val="003740E8"/>
    <w:rsid w:val="00374152"/>
    <w:rsid w:val="003742D0"/>
    <w:rsid w:val="003743C4"/>
    <w:rsid w:val="003745AB"/>
    <w:rsid w:val="00374651"/>
    <w:rsid w:val="003746D4"/>
    <w:rsid w:val="00374715"/>
    <w:rsid w:val="00374792"/>
    <w:rsid w:val="0037483B"/>
    <w:rsid w:val="0037484D"/>
    <w:rsid w:val="003748C8"/>
    <w:rsid w:val="00374A69"/>
    <w:rsid w:val="00374B12"/>
    <w:rsid w:val="00374B7A"/>
    <w:rsid w:val="00374C03"/>
    <w:rsid w:val="00374CE8"/>
    <w:rsid w:val="00374F91"/>
    <w:rsid w:val="00375254"/>
    <w:rsid w:val="00375296"/>
    <w:rsid w:val="0037545E"/>
    <w:rsid w:val="00375538"/>
    <w:rsid w:val="00375C23"/>
    <w:rsid w:val="00375DF6"/>
    <w:rsid w:val="00375E19"/>
    <w:rsid w:val="00375E1D"/>
    <w:rsid w:val="00375FB5"/>
    <w:rsid w:val="00376385"/>
    <w:rsid w:val="003763B6"/>
    <w:rsid w:val="003765DF"/>
    <w:rsid w:val="00376628"/>
    <w:rsid w:val="00376645"/>
    <w:rsid w:val="003766A2"/>
    <w:rsid w:val="003766B9"/>
    <w:rsid w:val="00376770"/>
    <w:rsid w:val="00376861"/>
    <w:rsid w:val="0037687B"/>
    <w:rsid w:val="0037692D"/>
    <w:rsid w:val="003769F3"/>
    <w:rsid w:val="00376C98"/>
    <w:rsid w:val="00376D91"/>
    <w:rsid w:val="00376FAE"/>
    <w:rsid w:val="003770F1"/>
    <w:rsid w:val="003774DF"/>
    <w:rsid w:val="00377707"/>
    <w:rsid w:val="00377A74"/>
    <w:rsid w:val="00377CB9"/>
    <w:rsid w:val="00377D1C"/>
    <w:rsid w:val="00377F70"/>
    <w:rsid w:val="00377FF3"/>
    <w:rsid w:val="003800BA"/>
    <w:rsid w:val="003801FB"/>
    <w:rsid w:val="0038058A"/>
    <w:rsid w:val="00380715"/>
    <w:rsid w:val="00380803"/>
    <w:rsid w:val="003808BF"/>
    <w:rsid w:val="003808D5"/>
    <w:rsid w:val="00380D55"/>
    <w:rsid w:val="00380E95"/>
    <w:rsid w:val="0038107B"/>
    <w:rsid w:val="00381196"/>
    <w:rsid w:val="003813A1"/>
    <w:rsid w:val="0038144F"/>
    <w:rsid w:val="003814C7"/>
    <w:rsid w:val="003815C0"/>
    <w:rsid w:val="00381673"/>
    <w:rsid w:val="00381706"/>
    <w:rsid w:val="0038174C"/>
    <w:rsid w:val="0038179A"/>
    <w:rsid w:val="00381818"/>
    <w:rsid w:val="003818BF"/>
    <w:rsid w:val="00381A08"/>
    <w:rsid w:val="00381E2E"/>
    <w:rsid w:val="00381E5D"/>
    <w:rsid w:val="00381FEE"/>
    <w:rsid w:val="0038219D"/>
    <w:rsid w:val="0038231E"/>
    <w:rsid w:val="00382906"/>
    <w:rsid w:val="00382A56"/>
    <w:rsid w:val="00382AFC"/>
    <w:rsid w:val="00382DB2"/>
    <w:rsid w:val="003831A9"/>
    <w:rsid w:val="003831BD"/>
    <w:rsid w:val="003831E2"/>
    <w:rsid w:val="003836BD"/>
    <w:rsid w:val="003837CB"/>
    <w:rsid w:val="003837D3"/>
    <w:rsid w:val="00383999"/>
    <w:rsid w:val="00383C0D"/>
    <w:rsid w:val="00383D36"/>
    <w:rsid w:val="00383D70"/>
    <w:rsid w:val="00383E26"/>
    <w:rsid w:val="00383E59"/>
    <w:rsid w:val="00383F2A"/>
    <w:rsid w:val="00384149"/>
    <w:rsid w:val="003841D7"/>
    <w:rsid w:val="00384242"/>
    <w:rsid w:val="003843BE"/>
    <w:rsid w:val="00384439"/>
    <w:rsid w:val="0038477D"/>
    <w:rsid w:val="003849EA"/>
    <w:rsid w:val="00384D9F"/>
    <w:rsid w:val="00384E80"/>
    <w:rsid w:val="00384FCC"/>
    <w:rsid w:val="00385257"/>
    <w:rsid w:val="003853A3"/>
    <w:rsid w:val="00385470"/>
    <w:rsid w:val="003854DB"/>
    <w:rsid w:val="00385513"/>
    <w:rsid w:val="00385843"/>
    <w:rsid w:val="00385C3B"/>
    <w:rsid w:val="00385F69"/>
    <w:rsid w:val="00386027"/>
    <w:rsid w:val="003860DC"/>
    <w:rsid w:val="003861DE"/>
    <w:rsid w:val="003863BF"/>
    <w:rsid w:val="0038647E"/>
    <w:rsid w:val="0038657E"/>
    <w:rsid w:val="0038664E"/>
    <w:rsid w:val="0038697A"/>
    <w:rsid w:val="0038697C"/>
    <w:rsid w:val="00386E7A"/>
    <w:rsid w:val="00386E7C"/>
    <w:rsid w:val="00386EA2"/>
    <w:rsid w:val="00386F21"/>
    <w:rsid w:val="003870B6"/>
    <w:rsid w:val="003871E3"/>
    <w:rsid w:val="00387513"/>
    <w:rsid w:val="003877E3"/>
    <w:rsid w:val="00387B34"/>
    <w:rsid w:val="00387B3E"/>
    <w:rsid w:val="00387C48"/>
    <w:rsid w:val="00387D6B"/>
    <w:rsid w:val="00387E7D"/>
    <w:rsid w:val="00387FCA"/>
    <w:rsid w:val="00387FD3"/>
    <w:rsid w:val="003900A9"/>
    <w:rsid w:val="003901CF"/>
    <w:rsid w:val="003902D4"/>
    <w:rsid w:val="00390427"/>
    <w:rsid w:val="00390483"/>
    <w:rsid w:val="00390802"/>
    <w:rsid w:val="0039091B"/>
    <w:rsid w:val="00390A0F"/>
    <w:rsid w:val="00390C52"/>
    <w:rsid w:val="00390EA7"/>
    <w:rsid w:val="00390FE2"/>
    <w:rsid w:val="003910F0"/>
    <w:rsid w:val="00391276"/>
    <w:rsid w:val="00391A08"/>
    <w:rsid w:val="00391A70"/>
    <w:rsid w:val="00391B4A"/>
    <w:rsid w:val="00391BC8"/>
    <w:rsid w:val="00391F4C"/>
    <w:rsid w:val="00391FD2"/>
    <w:rsid w:val="00392062"/>
    <w:rsid w:val="003924BD"/>
    <w:rsid w:val="003926F1"/>
    <w:rsid w:val="00392A03"/>
    <w:rsid w:val="00392A34"/>
    <w:rsid w:val="00392A77"/>
    <w:rsid w:val="00392AE8"/>
    <w:rsid w:val="00392C5D"/>
    <w:rsid w:val="00392E23"/>
    <w:rsid w:val="00392E90"/>
    <w:rsid w:val="0039309C"/>
    <w:rsid w:val="003930AB"/>
    <w:rsid w:val="003930C4"/>
    <w:rsid w:val="00393533"/>
    <w:rsid w:val="00393551"/>
    <w:rsid w:val="003936C9"/>
    <w:rsid w:val="003938F5"/>
    <w:rsid w:val="00393C32"/>
    <w:rsid w:val="00393C52"/>
    <w:rsid w:val="00393C65"/>
    <w:rsid w:val="00394572"/>
    <w:rsid w:val="003945B2"/>
    <w:rsid w:val="00394A55"/>
    <w:rsid w:val="00394C4F"/>
    <w:rsid w:val="00394CD0"/>
    <w:rsid w:val="00394EF4"/>
    <w:rsid w:val="003953E4"/>
    <w:rsid w:val="0039549D"/>
    <w:rsid w:val="00395741"/>
    <w:rsid w:val="00395B75"/>
    <w:rsid w:val="00395CBE"/>
    <w:rsid w:val="00395DBE"/>
    <w:rsid w:val="00395E2D"/>
    <w:rsid w:val="00395FEE"/>
    <w:rsid w:val="003962F1"/>
    <w:rsid w:val="0039632E"/>
    <w:rsid w:val="0039634A"/>
    <w:rsid w:val="00396659"/>
    <w:rsid w:val="00396782"/>
    <w:rsid w:val="00396876"/>
    <w:rsid w:val="003969AF"/>
    <w:rsid w:val="003969E1"/>
    <w:rsid w:val="003969FB"/>
    <w:rsid w:val="00396BC3"/>
    <w:rsid w:val="00396C43"/>
    <w:rsid w:val="00396CE7"/>
    <w:rsid w:val="00396D11"/>
    <w:rsid w:val="00396EC2"/>
    <w:rsid w:val="00396F5B"/>
    <w:rsid w:val="00396F5F"/>
    <w:rsid w:val="00397273"/>
    <w:rsid w:val="003974DC"/>
    <w:rsid w:val="00397553"/>
    <w:rsid w:val="0039755F"/>
    <w:rsid w:val="00397668"/>
    <w:rsid w:val="00397711"/>
    <w:rsid w:val="00397768"/>
    <w:rsid w:val="00397770"/>
    <w:rsid w:val="00397853"/>
    <w:rsid w:val="00397A92"/>
    <w:rsid w:val="00397B6E"/>
    <w:rsid w:val="00397DC3"/>
    <w:rsid w:val="00397F55"/>
    <w:rsid w:val="00397FF9"/>
    <w:rsid w:val="003A00A4"/>
    <w:rsid w:val="003A0280"/>
    <w:rsid w:val="003A0287"/>
    <w:rsid w:val="003A030B"/>
    <w:rsid w:val="003A033A"/>
    <w:rsid w:val="003A036F"/>
    <w:rsid w:val="003A0511"/>
    <w:rsid w:val="003A07A2"/>
    <w:rsid w:val="003A0811"/>
    <w:rsid w:val="003A08C4"/>
    <w:rsid w:val="003A0A8D"/>
    <w:rsid w:val="003A1138"/>
    <w:rsid w:val="003A12A2"/>
    <w:rsid w:val="003A137D"/>
    <w:rsid w:val="003A165A"/>
    <w:rsid w:val="003A18F8"/>
    <w:rsid w:val="003A1B30"/>
    <w:rsid w:val="003A1B69"/>
    <w:rsid w:val="003A1D54"/>
    <w:rsid w:val="003A207D"/>
    <w:rsid w:val="003A2492"/>
    <w:rsid w:val="003A24FC"/>
    <w:rsid w:val="003A258B"/>
    <w:rsid w:val="003A2691"/>
    <w:rsid w:val="003A2928"/>
    <w:rsid w:val="003A2F20"/>
    <w:rsid w:val="003A3164"/>
    <w:rsid w:val="003A359D"/>
    <w:rsid w:val="003A39B9"/>
    <w:rsid w:val="003A3B6D"/>
    <w:rsid w:val="003A4190"/>
    <w:rsid w:val="003A4334"/>
    <w:rsid w:val="003A4364"/>
    <w:rsid w:val="003A4462"/>
    <w:rsid w:val="003A44B0"/>
    <w:rsid w:val="003A467D"/>
    <w:rsid w:val="003A48DA"/>
    <w:rsid w:val="003A4A9E"/>
    <w:rsid w:val="003A4C38"/>
    <w:rsid w:val="003A4CCB"/>
    <w:rsid w:val="003A4D7F"/>
    <w:rsid w:val="003A52E3"/>
    <w:rsid w:val="003A5438"/>
    <w:rsid w:val="003A5607"/>
    <w:rsid w:val="003A5BB7"/>
    <w:rsid w:val="003A5BE3"/>
    <w:rsid w:val="003A5FDD"/>
    <w:rsid w:val="003A61B1"/>
    <w:rsid w:val="003A629A"/>
    <w:rsid w:val="003A6676"/>
    <w:rsid w:val="003A66B8"/>
    <w:rsid w:val="003A66DA"/>
    <w:rsid w:val="003A6956"/>
    <w:rsid w:val="003A69CE"/>
    <w:rsid w:val="003A6B43"/>
    <w:rsid w:val="003A6DCD"/>
    <w:rsid w:val="003A708D"/>
    <w:rsid w:val="003A76A5"/>
    <w:rsid w:val="003A787B"/>
    <w:rsid w:val="003A796C"/>
    <w:rsid w:val="003A7F6C"/>
    <w:rsid w:val="003B0271"/>
    <w:rsid w:val="003B03F9"/>
    <w:rsid w:val="003B0445"/>
    <w:rsid w:val="003B062E"/>
    <w:rsid w:val="003B0671"/>
    <w:rsid w:val="003B06CE"/>
    <w:rsid w:val="003B074E"/>
    <w:rsid w:val="003B0A01"/>
    <w:rsid w:val="003B0A41"/>
    <w:rsid w:val="003B0CBA"/>
    <w:rsid w:val="003B0D12"/>
    <w:rsid w:val="003B0DCB"/>
    <w:rsid w:val="003B0DF7"/>
    <w:rsid w:val="003B0EDE"/>
    <w:rsid w:val="003B0EFB"/>
    <w:rsid w:val="003B0F66"/>
    <w:rsid w:val="003B1063"/>
    <w:rsid w:val="003B125A"/>
    <w:rsid w:val="003B12B3"/>
    <w:rsid w:val="003B1577"/>
    <w:rsid w:val="003B1734"/>
    <w:rsid w:val="003B19E7"/>
    <w:rsid w:val="003B1C24"/>
    <w:rsid w:val="003B1CF9"/>
    <w:rsid w:val="003B1DA8"/>
    <w:rsid w:val="003B1DF0"/>
    <w:rsid w:val="003B1F0D"/>
    <w:rsid w:val="003B21F3"/>
    <w:rsid w:val="003B225B"/>
    <w:rsid w:val="003B2395"/>
    <w:rsid w:val="003B2549"/>
    <w:rsid w:val="003B261E"/>
    <w:rsid w:val="003B2722"/>
    <w:rsid w:val="003B2731"/>
    <w:rsid w:val="003B28C8"/>
    <w:rsid w:val="003B29E5"/>
    <w:rsid w:val="003B2AFD"/>
    <w:rsid w:val="003B2BEF"/>
    <w:rsid w:val="003B2D6C"/>
    <w:rsid w:val="003B2F02"/>
    <w:rsid w:val="003B2F8A"/>
    <w:rsid w:val="003B32E3"/>
    <w:rsid w:val="003B3312"/>
    <w:rsid w:val="003B3345"/>
    <w:rsid w:val="003B36A9"/>
    <w:rsid w:val="003B3713"/>
    <w:rsid w:val="003B3AE3"/>
    <w:rsid w:val="003B4291"/>
    <w:rsid w:val="003B4382"/>
    <w:rsid w:val="003B4527"/>
    <w:rsid w:val="003B4772"/>
    <w:rsid w:val="003B4812"/>
    <w:rsid w:val="003B48B4"/>
    <w:rsid w:val="003B4CD2"/>
    <w:rsid w:val="003B4DFB"/>
    <w:rsid w:val="003B4F92"/>
    <w:rsid w:val="003B514B"/>
    <w:rsid w:val="003B516A"/>
    <w:rsid w:val="003B598E"/>
    <w:rsid w:val="003B59FA"/>
    <w:rsid w:val="003B5A1E"/>
    <w:rsid w:val="003B5E1B"/>
    <w:rsid w:val="003B5F38"/>
    <w:rsid w:val="003B5F4A"/>
    <w:rsid w:val="003B5FF0"/>
    <w:rsid w:val="003B627D"/>
    <w:rsid w:val="003B6739"/>
    <w:rsid w:val="003B67C1"/>
    <w:rsid w:val="003B691D"/>
    <w:rsid w:val="003B697A"/>
    <w:rsid w:val="003B6A27"/>
    <w:rsid w:val="003B6A56"/>
    <w:rsid w:val="003B6C44"/>
    <w:rsid w:val="003B6C86"/>
    <w:rsid w:val="003B6C8D"/>
    <w:rsid w:val="003B719D"/>
    <w:rsid w:val="003B73F1"/>
    <w:rsid w:val="003B769A"/>
    <w:rsid w:val="003B7961"/>
    <w:rsid w:val="003B7A59"/>
    <w:rsid w:val="003B7BF7"/>
    <w:rsid w:val="003B7DE2"/>
    <w:rsid w:val="003B7E3B"/>
    <w:rsid w:val="003B7EF6"/>
    <w:rsid w:val="003B7F26"/>
    <w:rsid w:val="003B7FEA"/>
    <w:rsid w:val="003C00F9"/>
    <w:rsid w:val="003C0368"/>
    <w:rsid w:val="003C0395"/>
    <w:rsid w:val="003C04DB"/>
    <w:rsid w:val="003C0821"/>
    <w:rsid w:val="003C08A1"/>
    <w:rsid w:val="003C099A"/>
    <w:rsid w:val="003C0B02"/>
    <w:rsid w:val="003C0C03"/>
    <w:rsid w:val="003C0C6D"/>
    <w:rsid w:val="003C0CE4"/>
    <w:rsid w:val="003C0D7E"/>
    <w:rsid w:val="003C0DC9"/>
    <w:rsid w:val="003C0F46"/>
    <w:rsid w:val="003C101E"/>
    <w:rsid w:val="003C108F"/>
    <w:rsid w:val="003C1D9C"/>
    <w:rsid w:val="003C1E47"/>
    <w:rsid w:val="003C1E5E"/>
    <w:rsid w:val="003C1F56"/>
    <w:rsid w:val="003C2109"/>
    <w:rsid w:val="003C2321"/>
    <w:rsid w:val="003C23CD"/>
    <w:rsid w:val="003C250A"/>
    <w:rsid w:val="003C2571"/>
    <w:rsid w:val="003C2687"/>
    <w:rsid w:val="003C2741"/>
    <w:rsid w:val="003C296C"/>
    <w:rsid w:val="003C2A23"/>
    <w:rsid w:val="003C2E40"/>
    <w:rsid w:val="003C3144"/>
    <w:rsid w:val="003C31C0"/>
    <w:rsid w:val="003C324E"/>
    <w:rsid w:val="003C32CC"/>
    <w:rsid w:val="003C34C1"/>
    <w:rsid w:val="003C34FB"/>
    <w:rsid w:val="003C378D"/>
    <w:rsid w:val="003C3B3D"/>
    <w:rsid w:val="003C3BB2"/>
    <w:rsid w:val="003C3FEF"/>
    <w:rsid w:val="003C42B7"/>
    <w:rsid w:val="003C42FF"/>
    <w:rsid w:val="003C4375"/>
    <w:rsid w:val="003C43BD"/>
    <w:rsid w:val="003C4499"/>
    <w:rsid w:val="003C45D5"/>
    <w:rsid w:val="003C45EE"/>
    <w:rsid w:val="003C47CA"/>
    <w:rsid w:val="003C48EF"/>
    <w:rsid w:val="003C4D11"/>
    <w:rsid w:val="003C4E7B"/>
    <w:rsid w:val="003C4ECE"/>
    <w:rsid w:val="003C51EB"/>
    <w:rsid w:val="003C5204"/>
    <w:rsid w:val="003C527C"/>
    <w:rsid w:val="003C54EE"/>
    <w:rsid w:val="003C5564"/>
    <w:rsid w:val="003C56F9"/>
    <w:rsid w:val="003C574A"/>
    <w:rsid w:val="003C5829"/>
    <w:rsid w:val="003C5854"/>
    <w:rsid w:val="003C5970"/>
    <w:rsid w:val="003C5AFE"/>
    <w:rsid w:val="003C5B06"/>
    <w:rsid w:val="003C5F2B"/>
    <w:rsid w:val="003C6026"/>
    <w:rsid w:val="003C60DE"/>
    <w:rsid w:val="003C613A"/>
    <w:rsid w:val="003C6336"/>
    <w:rsid w:val="003C63F6"/>
    <w:rsid w:val="003C6768"/>
    <w:rsid w:val="003C690E"/>
    <w:rsid w:val="003C69CA"/>
    <w:rsid w:val="003C6AD9"/>
    <w:rsid w:val="003C6EF5"/>
    <w:rsid w:val="003C7046"/>
    <w:rsid w:val="003C7063"/>
    <w:rsid w:val="003C7188"/>
    <w:rsid w:val="003C71B7"/>
    <w:rsid w:val="003C71E1"/>
    <w:rsid w:val="003C7737"/>
    <w:rsid w:val="003C7750"/>
    <w:rsid w:val="003C78B7"/>
    <w:rsid w:val="003C79B3"/>
    <w:rsid w:val="003C7A9D"/>
    <w:rsid w:val="003C7ADC"/>
    <w:rsid w:val="003C7C2F"/>
    <w:rsid w:val="003C7CDA"/>
    <w:rsid w:val="003C7F3F"/>
    <w:rsid w:val="003C7F63"/>
    <w:rsid w:val="003D01F3"/>
    <w:rsid w:val="003D02A9"/>
    <w:rsid w:val="003D041D"/>
    <w:rsid w:val="003D0447"/>
    <w:rsid w:val="003D0585"/>
    <w:rsid w:val="003D081F"/>
    <w:rsid w:val="003D0B7E"/>
    <w:rsid w:val="003D0BFF"/>
    <w:rsid w:val="003D0CF7"/>
    <w:rsid w:val="003D0D40"/>
    <w:rsid w:val="003D0FF7"/>
    <w:rsid w:val="003D11F4"/>
    <w:rsid w:val="003D1461"/>
    <w:rsid w:val="003D1496"/>
    <w:rsid w:val="003D14B6"/>
    <w:rsid w:val="003D1580"/>
    <w:rsid w:val="003D1771"/>
    <w:rsid w:val="003D179F"/>
    <w:rsid w:val="003D1858"/>
    <w:rsid w:val="003D1B8A"/>
    <w:rsid w:val="003D1EE3"/>
    <w:rsid w:val="003D1FFF"/>
    <w:rsid w:val="003D2256"/>
    <w:rsid w:val="003D226C"/>
    <w:rsid w:val="003D22D3"/>
    <w:rsid w:val="003D2311"/>
    <w:rsid w:val="003D241A"/>
    <w:rsid w:val="003D2477"/>
    <w:rsid w:val="003D29E3"/>
    <w:rsid w:val="003D2DA1"/>
    <w:rsid w:val="003D2F11"/>
    <w:rsid w:val="003D3337"/>
    <w:rsid w:val="003D34E2"/>
    <w:rsid w:val="003D371F"/>
    <w:rsid w:val="003D38BD"/>
    <w:rsid w:val="003D3A34"/>
    <w:rsid w:val="003D3C66"/>
    <w:rsid w:val="003D3EB1"/>
    <w:rsid w:val="003D3F97"/>
    <w:rsid w:val="003D42B3"/>
    <w:rsid w:val="003D448E"/>
    <w:rsid w:val="003D454D"/>
    <w:rsid w:val="003D46E2"/>
    <w:rsid w:val="003D4840"/>
    <w:rsid w:val="003D49D2"/>
    <w:rsid w:val="003D4B33"/>
    <w:rsid w:val="003D4B56"/>
    <w:rsid w:val="003D4CCC"/>
    <w:rsid w:val="003D4CCF"/>
    <w:rsid w:val="003D50A7"/>
    <w:rsid w:val="003D5117"/>
    <w:rsid w:val="003D54F7"/>
    <w:rsid w:val="003D585F"/>
    <w:rsid w:val="003D59CA"/>
    <w:rsid w:val="003D5B65"/>
    <w:rsid w:val="003D5C11"/>
    <w:rsid w:val="003D5D42"/>
    <w:rsid w:val="003D60B0"/>
    <w:rsid w:val="003D6166"/>
    <w:rsid w:val="003D621E"/>
    <w:rsid w:val="003D63BC"/>
    <w:rsid w:val="003D641A"/>
    <w:rsid w:val="003D6790"/>
    <w:rsid w:val="003D67A1"/>
    <w:rsid w:val="003D68A2"/>
    <w:rsid w:val="003D6952"/>
    <w:rsid w:val="003D6AAB"/>
    <w:rsid w:val="003D6CCC"/>
    <w:rsid w:val="003D6D36"/>
    <w:rsid w:val="003D6E99"/>
    <w:rsid w:val="003D72D0"/>
    <w:rsid w:val="003D7333"/>
    <w:rsid w:val="003D7648"/>
    <w:rsid w:val="003D77BD"/>
    <w:rsid w:val="003D7851"/>
    <w:rsid w:val="003D7A38"/>
    <w:rsid w:val="003D7A9A"/>
    <w:rsid w:val="003D7E6F"/>
    <w:rsid w:val="003D7EF7"/>
    <w:rsid w:val="003E0129"/>
    <w:rsid w:val="003E0495"/>
    <w:rsid w:val="003E05DB"/>
    <w:rsid w:val="003E05FD"/>
    <w:rsid w:val="003E0683"/>
    <w:rsid w:val="003E0A5D"/>
    <w:rsid w:val="003E0A92"/>
    <w:rsid w:val="003E0C59"/>
    <w:rsid w:val="003E0F6B"/>
    <w:rsid w:val="003E1223"/>
    <w:rsid w:val="003E1289"/>
    <w:rsid w:val="003E15F8"/>
    <w:rsid w:val="003E17C0"/>
    <w:rsid w:val="003E17FB"/>
    <w:rsid w:val="003E1810"/>
    <w:rsid w:val="003E1A6A"/>
    <w:rsid w:val="003E1E9B"/>
    <w:rsid w:val="003E231B"/>
    <w:rsid w:val="003E254B"/>
    <w:rsid w:val="003E25A4"/>
    <w:rsid w:val="003E2A4E"/>
    <w:rsid w:val="003E2AA3"/>
    <w:rsid w:val="003E2B5C"/>
    <w:rsid w:val="003E2BD1"/>
    <w:rsid w:val="003E306A"/>
    <w:rsid w:val="003E30D1"/>
    <w:rsid w:val="003E37EA"/>
    <w:rsid w:val="003E3A8D"/>
    <w:rsid w:val="003E40D3"/>
    <w:rsid w:val="003E416B"/>
    <w:rsid w:val="003E41AB"/>
    <w:rsid w:val="003E44B4"/>
    <w:rsid w:val="003E4584"/>
    <w:rsid w:val="003E4A17"/>
    <w:rsid w:val="003E4AB7"/>
    <w:rsid w:val="003E4BB0"/>
    <w:rsid w:val="003E4BE6"/>
    <w:rsid w:val="003E4E0A"/>
    <w:rsid w:val="003E520D"/>
    <w:rsid w:val="003E5241"/>
    <w:rsid w:val="003E537B"/>
    <w:rsid w:val="003E5679"/>
    <w:rsid w:val="003E58D0"/>
    <w:rsid w:val="003E5962"/>
    <w:rsid w:val="003E5AC1"/>
    <w:rsid w:val="003E5C29"/>
    <w:rsid w:val="003E5CB8"/>
    <w:rsid w:val="003E5D62"/>
    <w:rsid w:val="003E5DD3"/>
    <w:rsid w:val="003E5E7D"/>
    <w:rsid w:val="003E61C3"/>
    <w:rsid w:val="003E62C9"/>
    <w:rsid w:val="003E6351"/>
    <w:rsid w:val="003E64DD"/>
    <w:rsid w:val="003E6785"/>
    <w:rsid w:val="003E688C"/>
    <w:rsid w:val="003E6A25"/>
    <w:rsid w:val="003E6A30"/>
    <w:rsid w:val="003E6AB2"/>
    <w:rsid w:val="003E6B74"/>
    <w:rsid w:val="003E6BA1"/>
    <w:rsid w:val="003E6BCB"/>
    <w:rsid w:val="003E6E13"/>
    <w:rsid w:val="003E6FF6"/>
    <w:rsid w:val="003E7090"/>
    <w:rsid w:val="003E7093"/>
    <w:rsid w:val="003E71CB"/>
    <w:rsid w:val="003E71CD"/>
    <w:rsid w:val="003E74BD"/>
    <w:rsid w:val="003E7866"/>
    <w:rsid w:val="003E798D"/>
    <w:rsid w:val="003E7AF3"/>
    <w:rsid w:val="003E7D79"/>
    <w:rsid w:val="003E7FA1"/>
    <w:rsid w:val="003F0055"/>
    <w:rsid w:val="003F009A"/>
    <w:rsid w:val="003F00B6"/>
    <w:rsid w:val="003F0523"/>
    <w:rsid w:val="003F072C"/>
    <w:rsid w:val="003F0E0C"/>
    <w:rsid w:val="003F0F8B"/>
    <w:rsid w:val="003F1048"/>
    <w:rsid w:val="003F10CD"/>
    <w:rsid w:val="003F10F9"/>
    <w:rsid w:val="003F1312"/>
    <w:rsid w:val="003F15F8"/>
    <w:rsid w:val="003F178E"/>
    <w:rsid w:val="003F1812"/>
    <w:rsid w:val="003F19A2"/>
    <w:rsid w:val="003F19E5"/>
    <w:rsid w:val="003F1BEF"/>
    <w:rsid w:val="003F1C50"/>
    <w:rsid w:val="003F1C78"/>
    <w:rsid w:val="003F1D72"/>
    <w:rsid w:val="003F203C"/>
    <w:rsid w:val="003F219E"/>
    <w:rsid w:val="003F21BD"/>
    <w:rsid w:val="003F23CD"/>
    <w:rsid w:val="003F24D3"/>
    <w:rsid w:val="003F2606"/>
    <w:rsid w:val="003F26E7"/>
    <w:rsid w:val="003F2B15"/>
    <w:rsid w:val="003F2BBB"/>
    <w:rsid w:val="003F2C7C"/>
    <w:rsid w:val="003F2CA6"/>
    <w:rsid w:val="003F2DBE"/>
    <w:rsid w:val="003F2EFA"/>
    <w:rsid w:val="003F2FEC"/>
    <w:rsid w:val="003F3103"/>
    <w:rsid w:val="003F31C7"/>
    <w:rsid w:val="003F3218"/>
    <w:rsid w:val="003F32E4"/>
    <w:rsid w:val="003F38F9"/>
    <w:rsid w:val="003F3A1A"/>
    <w:rsid w:val="003F3AB2"/>
    <w:rsid w:val="003F3AF9"/>
    <w:rsid w:val="003F3D22"/>
    <w:rsid w:val="003F3F3B"/>
    <w:rsid w:val="003F4023"/>
    <w:rsid w:val="003F4091"/>
    <w:rsid w:val="003F42DF"/>
    <w:rsid w:val="003F4A27"/>
    <w:rsid w:val="003F4A98"/>
    <w:rsid w:val="003F4A9B"/>
    <w:rsid w:val="003F5035"/>
    <w:rsid w:val="003F51B8"/>
    <w:rsid w:val="003F52F6"/>
    <w:rsid w:val="003F53E4"/>
    <w:rsid w:val="003F54BF"/>
    <w:rsid w:val="003F56E6"/>
    <w:rsid w:val="003F57E8"/>
    <w:rsid w:val="003F585B"/>
    <w:rsid w:val="003F5870"/>
    <w:rsid w:val="003F58A0"/>
    <w:rsid w:val="003F58E5"/>
    <w:rsid w:val="003F5ABC"/>
    <w:rsid w:val="003F5C4A"/>
    <w:rsid w:val="003F5EE0"/>
    <w:rsid w:val="003F6076"/>
    <w:rsid w:val="003F617A"/>
    <w:rsid w:val="003F6199"/>
    <w:rsid w:val="003F63A4"/>
    <w:rsid w:val="003F6581"/>
    <w:rsid w:val="003F65ED"/>
    <w:rsid w:val="003F65FE"/>
    <w:rsid w:val="003F6653"/>
    <w:rsid w:val="003F67D5"/>
    <w:rsid w:val="003F6A86"/>
    <w:rsid w:val="003F6A9D"/>
    <w:rsid w:val="003F6B63"/>
    <w:rsid w:val="003F7786"/>
    <w:rsid w:val="003F7BED"/>
    <w:rsid w:val="003F7DA2"/>
    <w:rsid w:val="004001EF"/>
    <w:rsid w:val="0040082A"/>
    <w:rsid w:val="00400A57"/>
    <w:rsid w:val="00400AA0"/>
    <w:rsid w:val="00400E87"/>
    <w:rsid w:val="00401333"/>
    <w:rsid w:val="004014A6"/>
    <w:rsid w:val="004015CA"/>
    <w:rsid w:val="0040168B"/>
    <w:rsid w:val="004016F4"/>
    <w:rsid w:val="00401856"/>
    <w:rsid w:val="00401E43"/>
    <w:rsid w:val="00401EC0"/>
    <w:rsid w:val="0040205D"/>
    <w:rsid w:val="00402141"/>
    <w:rsid w:val="00402673"/>
    <w:rsid w:val="00402741"/>
    <w:rsid w:val="00402847"/>
    <w:rsid w:val="00402B2B"/>
    <w:rsid w:val="00402C54"/>
    <w:rsid w:val="00402D52"/>
    <w:rsid w:val="00402DD4"/>
    <w:rsid w:val="00402F7D"/>
    <w:rsid w:val="00402F83"/>
    <w:rsid w:val="004030C6"/>
    <w:rsid w:val="0040332E"/>
    <w:rsid w:val="0040339A"/>
    <w:rsid w:val="00403572"/>
    <w:rsid w:val="00403576"/>
    <w:rsid w:val="0040373E"/>
    <w:rsid w:val="0040378B"/>
    <w:rsid w:val="004039A4"/>
    <w:rsid w:val="004039CE"/>
    <w:rsid w:val="004039EA"/>
    <w:rsid w:val="00403CF7"/>
    <w:rsid w:val="00403D5E"/>
    <w:rsid w:val="00404004"/>
    <w:rsid w:val="00404179"/>
    <w:rsid w:val="0040434A"/>
    <w:rsid w:val="0040448E"/>
    <w:rsid w:val="004045C5"/>
    <w:rsid w:val="004048AB"/>
    <w:rsid w:val="00404989"/>
    <w:rsid w:val="00404A1D"/>
    <w:rsid w:val="00404B78"/>
    <w:rsid w:val="00404D34"/>
    <w:rsid w:val="00404D51"/>
    <w:rsid w:val="00404E0F"/>
    <w:rsid w:val="00404EF4"/>
    <w:rsid w:val="00405110"/>
    <w:rsid w:val="0040549E"/>
    <w:rsid w:val="0040565E"/>
    <w:rsid w:val="00405891"/>
    <w:rsid w:val="00405A6D"/>
    <w:rsid w:val="00405D06"/>
    <w:rsid w:val="00405E5B"/>
    <w:rsid w:val="00405F33"/>
    <w:rsid w:val="004060A6"/>
    <w:rsid w:val="00406190"/>
    <w:rsid w:val="004061A9"/>
    <w:rsid w:val="004063DF"/>
    <w:rsid w:val="00406574"/>
    <w:rsid w:val="004065E4"/>
    <w:rsid w:val="004066D5"/>
    <w:rsid w:val="0040687E"/>
    <w:rsid w:val="00406CDC"/>
    <w:rsid w:val="00406EE9"/>
    <w:rsid w:val="00407061"/>
    <w:rsid w:val="004070F4"/>
    <w:rsid w:val="004071A1"/>
    <w:rsid w:val="00407333"/>
    <w:rsid w:val="004073E3"/>
    <w:rsid w:val="00407525"/>
    <w:rsid w:val="00407549"/>
    <w:rsid w:val="00407801"/>
    <w:rsid w:val="004079C3"/>
    <w:rsid w:val="00407DB5"/>
    <w:rsid w:val="00407F9A"/>
    <w:rsid w:val="00410021"/>
    <w:rsid w:val="00410034"/>
    <w:rsid w:val="00410211"/>
    <w:rsid w:val="004102EF"/>
    <w:rsid w:val="00410520"/>
    <w:rsid w:val="004105F9"/>
    <w:rsid w:val="00410800"/>
    <w:rsid w:val="004108CD"/>
    <w:rsid w:val="0041097C"/>
    <w:rsid w:val="00410AC8"/>
    <w:rsid w:val="00410AD6"/>
    <w:rsid w:val="00410DD7"/>
    <w:rsid w:val="00410E13"/>
    <w:rsid w:val="00411090"/>
    <w:rsid w:val="004110B5"/>
    <w:rsid w:val="00411184"/>
    <w:rsid w:val="004111C4"/>
    <w:rsid w:val="00411235"/>
    <w:rsid w:val="00411339"/>
    <w:rsid w:val="0041158D"/>
    <w:rsid w:val="00411689"/>
    <w:rsid w:val="004116EB"/>
    <w:rsid w:val="004117D2"/>
    <w:rsid w:val="004117F3"/>
    <w:rsid w:val="004119FF"/>
    <w:rsid w:val="00411A1B"/>
    <w:rsid w:val="00411A93"/>
    <w:rsid w:val="00411AA3"/>
    <w:rsid w:val="00411E9E"/>
    <w:rsid w:val="00411FBD"/>
    <w:rsid w:val="0041209A"/>
    <w:rsid w:val="004120D2"/>
    <w:rsid w:val="004120F1"/>
    <w:rsid w:val="00412159"/>
    <w:rsid w:val="00412341"/>
    <w:rsid w:val="00412421"/>
    <w:rsid w:val="00412430"/>
    <w:rsid w:val="00412474"/>
    <w:rsid w:val="00412831"/>
    <w:rsid w:val="004129C9"/>
    <w:rsid w:val="00412FB6"/>
    <w:rsid w:val="0041322F"/>
    <w:rsid w:val="004134C8"/>
    <w:rsid w:val="004139E4"/>
    <w:rsid w:val="00413BD9"/>
    <w:rsid w:val="00413DD5"/>
    <w:rsid w:val="00413ED5"/>
    <w:rsid w:val="00413EF3"/>
    <w:rsid w:val="0041417B"/>
    <w:rsid w:val="00414187"/>
    <w:rsid w:val="00414A1C"/>
    <w:rsid w:val="00414EA2"/>
    <w:rsid w:val="0041522F"/>
    <w:rsid w:val="0041537F"/>
    <w:rsid w:val="004153A3"/>
    <w:rsid w:val="00415412"/>
    <w:rsid w:val="00415658"/>
    <w:rsid w:val="00415879"/>
    <w:rsid w:val="00415AF8"/>
    <w:rsid w:val="00415E18"/>
    <w:rsid w:val="00415E1C"/>
    <w:rsid w:val="00415E47"/>
    <w:rsid w:val="00415E87"/>
    <w:rsid w:val="00415F77"/>
    <w:rsid w:val="004160A2"/>
    <w:rsid w:val="00416188"/>
    <w:rsid w:val="00416367"/>
    <w:rsid w:val="00416737"/>
    <w:rsid w:val="00416854"/>
    <w:rsid w:val="00416B07"/>
    <w:rsid w:val="00416B84"/>
    <w:rsid w:val="00416C43"/>
    <w:rsid w:val="00416C93"/>
    <w:rsid w:val="00416CE1"/>
    <w:rsid w:val="00416D35"/>
    <w:rsid w:val="00416E27"/>
    <w:rsid w:val="00416F92"/>
    <w:rsid w:val="004173D3"/>
    <w:rsid w:val="00417526"/>
    <w:rsid w:val="0041782C"/>
    <w:rsid w:val="00417A94"/>
    <w:rsid w:val="00417AB4"/>
    <w:rsid w:val="00417B9D"/>
    <w:rsid w:val="00417D86"/>
    <w:rsid w:val="00417F38"/>
    <w:rsid w:val="00417F9C"/>
    <w:rsid w:val="0042000B"/>
    <w:rsid w:val="0042006C"/>
    <w:rsid w:val="004200C9"/>
    <w:rsid w:val="00420508"/>
    <w:rsid w:val="00420646"/>
    <w:rsid w:val="004208C9"/>
    <w:rsid w:val="004208E0"/>
    <w:rsid w:val="00420923"/>
    <w:rsid w:val="004209E1"/>
    <w:rsid w:val="00420ADF"/>
    <w:rsid w:val="00420F06"/>
    <w:rsid w:val="00421020"/>
    <w:rsid w:val="00421115"/>
    <w:rsid w:val="00421191"/>
    <w:rsid w:val="004215EF"/>
    <w:rsid w:val="00421679"/>
    <w:rsid w:val="00421B32"/>
    <w:rsid w:val="00421C27"/>
    <w:rsid w:val="00421E7B"/>
    <w:rsid w:val="00421EC0"/>
    <w:rsid w:val="00421F53"/>
    <w:rsid w:val="004224B7"/>
    <w:rsid w:val="00422A07"/>
    <w:rsid w:val="00422B7A"/>
    <w:rsid w:val="00422C92"/>
    <w:rsid w:val="00422E79"/>
    <w:rsid w:val="00422F74"/>
    <w:rsid w:val="00423303"/>
    <w:rsid w:val="004233C3"/>
    <w:rsid w:val="004233CA"/>
    <w:rsid w:val="004238C0"/>
    <w:rsid w:val="00423B3A"/>
    <w:rsid w:val="00423C27"/>
    <w:rsid w:val="00423CFD"/>
    <w:rsid w:val="00423E9D"/>
    <w:rsid w:val="00424229"/>
    <w:rsid w:val="0042423D"/>
    <w:rsid w:val="00424442"/>
    <w:rsid w:val="0042471C"/>
    <w:rsid w:val="004247FB"/>
    <w:rsid w:val="0042488D"/>
    <w:rsid w:val="00424920"/>
    <w:rsid w:val="00424A1C"/>
    <w:rsid w:val="00425083"/>
    <w:rsid w:val="004250FD"/>
    <w:rsid w:val="0042510A"/>
    <w:rsid w:val="0042513E"/>
    <w:rsid w:val="00425188"/>
    <w:rsid w:val="0042525D"/>
    <w:rsid w:val="004253B0"/>
    <w:rsid w:val="0042554B"/>
    <w:rsid w:val="0042573D"/>
    <w:rsid w:val="0042585A"/>
    <w:rsid w:val="00425886"/>
    <w:rsid w:val="00425AEC"/>
    <w:rsid w:val="00425B95"/>
    <w:rsid w:val="00425C6D"/>
    <w:rsid w:val="00425C86"/>
    <w:rsid w:val="00425ED7"/>
    <w:rsid w:val="00426363"/>
    <w:rsid w:val="0042665A"/>
    <w:rsid w:val="0042675C"/>
    <w:rsid w:val="00426B79"/>
    <w:rsid w:val="00426B7B"/>
    <w:rsid w:val="00426C8D"/>
    <w:rsid w:val="00426D21"/>
    <w:rsid w:val="00426D5F"/>
    <w:rsid w:val="00426DB9"/>
    <w:rsid w:val="00427529"/>
    <w:rsid w:val="00427A1A"/>
    <w:rsid w:val="00427DB0"/>
    <w:rsid w:val="00427F8B"/>
    <w:rsid w:val="00430225"/>
    <w:rsid w:val="004303D9"/>
    <w:rsid w:val="004304B9"/>
    <w:rsid w:val="004304D9"/>
    <w:rsid w:val="0043055E"/>
    <w:rsid w:val="004305D0"/>
    <w:rsid w:val="00430690"/>
    <w:rsid w:val="00430B17"/>
    <w:rsid w:val="00430DC8"/>
    <w:rsid w:val="00430E59"/>
    <w:rsid w:val="00430F56"/>
    <w:rsid w:val="00431028"/>
    <w:rsid w:val="004311C8"/>
    <w:rsid w:val="00431376"/>
    <w:rsid w:val="00431384"/>
    <w:rsid w:val="00431487"/>
    <w:rsid w:val="004314E3"/>
    <w:rsid w:val="00431573"/>
    <w:rsid w:val="004319F5"/>
    <w:rsid w:val="00431C59"/>
    <w:rsid w:val="00431FB4"/>
    <w:rsid w:val="00432025"/>
    <w:rsid w:val="004320E1"/>
    <w:rsid w:val="00432155"/>
    <w:rsid w:val="0043221E"/>
    <w:rsid w:val="00432283"/>
    <w:rsid w:val="0043265F"/>
    <w:rsid w:val="004326DC"/>
    <w:rsid w:val="004328FB"/>
    <w:rsid w:val="004329BD"/>
    <w:rsid w:val="00432AF0"/>
    <w:rsid w:val="00432B50"/>
    <w:rsid w:val="00432B5C"/>
    <w:rsid w:val="00432C4B"/>
    <w:rsid w:val="00432F99"/>
    <w:rsid w:val="0043318F"/>
    <w:rsid w:val="0043326D"/>
    <w:rsid w:val="00433364"/>
    <w:rsid w:val="004333B6"/>
    <w:rsid w:val="0043347B"/>
    <w:rsid w:val="004334A5"/>
    <w:rsid w:val="004334CE"/>
    <w:rsid w:val="004336CF"/>
    <w:rsid w:val="004337AF"/>
    <w:rsid w:val="00433893"/>
    <w:rsid w:val="00433A36"/>
    <w:rsid w:val="00433AA9"/>
    <w:rsid w:val="00433ADF"/>
    <w:rsid w:val="00433B42"/>
    <w:rsid w:val="00433DFB"/>
    <w:rsid w:val="00433FE1"/>
    <w:rsid w:val="0043424B"/>
    <w:rsid w:val="00434339"/>
    <w:rsid w:val="0043436A"/>
    <w:rsid w:val="0043446C"/>
    <w:rsid w:val="0043447F"/>
    <w:rsid w:val="004345D2"/>
    <w:rsid w:val="004346B6"/>
    <w:rsid w:val="004346EF"/>
    <w:rsid w:val="00434712"/>
    <w:rsid w:val="00434762"/>
    <w:rsid w:val="00434927"/>
    <w:rsid w:val="00434952"/>
    <w:rsid w:val="00434A58"/>
    <w:rsid w:val="00434C70"/>
    <w:rsid w:val="00434DD1"/>
    <w:rsid w:val="0043530A"/>
    <w:rsid w:val="00435518"/>
    <w:rsid w:val="00435536"/>
    <w:rsid w:val="0043553C"/>
    <w:rsid w:val="004356EA"/>
    <w:rsid w:val="00435720"/>
    <w:rsid w:val="00435C6F"/>
    <w:rsid w:val="00435CC2"/>
    <w:rsid w:val="00435D36"/>
    <w:rsid w:val="00435E3C"/>
    <w:rsid w:val="00435F58"/>
    <w:rsid w:val="004360ED"/>
    <w:rsid w:val="00436100"/>
    <w:rsid w:val="00436123"/>
    <w:rsid w:val="00436275"/>
    <w:rsid w:val="00436294"/>
    <w:rsid w:val="004364EE"/>
    <w:rsid w:val="004365CC"/>
    <w:rsid w:val="004365E7"/>
    <w:rsid w:val="0043663F"/>
    <w:rsid w:val="0043682B"/>
    <w:rsid w:val="0043694C"/>
    <w:rsid w:val="00436BA9"/>
    <w:rsid w:val="00436F08"/>
    <w:rsid w:val="00436F75"/>
    <w:rsid w:val="0043797F"/>
    <w:rsid w:val="00437A4B"/>
    <w:rsid w:val="00437B65"/>
    <w:rsid w:val="00437C0E"/>
    <w:rsid w:val="00437C43"/>
    <w:rsid w:val="004400DE"/>
    <w:rsid w:val="0044010D"/>
    <w:rsid w:val="004402D1"/>
    <w:rsid w:val="00440626"/>
    <w:rsid w:val="0044076B"/>
    <w:rsid w:val="0044088C"/>
    <w:rsid w:val="004408AE"/>
    <w:rsid w:val="00440A8A"/>
    <w:rsid w:val="00440D62"/>
    <w:rsid w:val="0044111F"/>
    <w:rsid w:val="0044138A"/>
    <w:rsid w:val="004413DD"/>
    <w:rsid w:val="004415B8"/>
    <w:rsid w:val="004419F3"/>
    <w:rsid w:val="00441C3A"/>
    <w:rsid w:val="00441E57"/>
    <w:rsid w:val="0044206E"/>
    <w:rsid w:val="004420C7"/>
    <w:rsid w:val="00442369"/>
    <w:rsid w:val="004423FA"/>
    <w:rsid w:val="00442464"/>
    <w:rsid w:val="004428F8"/>
    <w:rsid w:val="00442A7E"/>
    <w:rsid w:val="00442CAD"/>
    <w:rsid w:val="00442F15"/>
    <w:rsid w:val="00443067"/>
    <w:rsid w:val="004432BC"/>
    <w:rsid w:val="004435B4"/>
    <w:rsid w:val="004435BD"/>
    <w:rsid w:val="0044375A"/>
    <w:rsid w:val="0044392E"/>
    <w:rsid w:val="00443A32"/>
    <w:rsid w:val="00443C60"/>
    <w:rsid w:val="00443CB8"/>
    <w:rsid w:val="00443E22"/>
    <w:rsid w:val="0044435E"/>
    <w:rsid w:val="004443E8"/>
    <w:rsid w:val="004446D9"/>
    <w:rsid w:val="0044483D"/>
    <w:rsid w:val="004448B8"/>
    <w:rsid w:val="004448F9"/>
    <w:rsid w:val="00444B9D"/>
    <w:rsid w:val="00444CC1"/>
    <w:rsid w:val="00444D34"/>
    <w:rsid w:val="00444DE6"/>
    <w:rsid w:val="00444F22"/>
    <w:rsid w:val="00445090"/>
    <w:rsid w:val="00445104"/>
    <w:rsid w:val="00445243"/>
    <w:rsid w:val="0044535B"/>
    <w:rsid w:val="004455AA"/>
    <w:rsid w:val="0044579F"/>
    <w:rsid w:val="00445B78"/>
    <w:rsid w:val="00445F2E"/>
    <w:rsid w:val="00446136"/>
    <w:rsid w:val="00446154"/>
    <w:rsid w:val="0044654E"/>
    <w:rsid w:val="0044659C"/>
    <w:rsid w:val="004468CA"/>
    <w:rsid w:val="004468F1"/>
    <w:rsid w:val="00446C63"/>
    <w:rsid w:val="00446D92"/>
    <w:rsid w:val="00446FC3"/>
    <w:rsid w:val="0044730E"/>
    <w:rsid w:val="0044735D"/>
    <w:rsid w:val="00447388"/>
    <w:rsid w:val="004474C5"/>
    <w:rsid w:val="00447773"/>
    <w:rsid w:val="0044783B"/>
    <w:rsid w:val="0045005B"/>
    <w:rsid w:val="00450163"/>
    <w:rsid w:val="0045023A"/>
    <w:rsid w:val="004504FA"/>
    <w:rsid w:val="004505BD"/>
    <w:rsid w:val="00450672"/>
    <w:rsid w:val="00450B68"/>
    <w:rsid w:val="00450C2B"/>
    <w:rsid w:val="00450C91"/>
    <w:rsid w:val="00450CFA"/>
    <w:rsid w:val="00450DCB"/>
    <w:rsid w:val="00450DD9"/>
    <w:rsid w:val="0045126F"/>
    <w:rsid w:val="00451376"/>
    <w:rsid w:val="0045197B"/>
    <w:rsid w:val="004519E9"/>
    <w:rsid w:val="00451ACC"/>
    <w:rsid w:val="00451B7A"/>
    <w:rsid w:val="00451C48"/>
    <w:rsid w:val="00451EA6"/>
    <w:rsid w:val="00451F6D"/>
    <w:rsid w:val="00452249"/>
    <w:rsid w:val="004523B1"/>
    <w:rsid w:val="00452429"/>
    <w:rsid w:val="00452674"/>
    <w:rsid w:val="004526A8"/>
    <w:rsid w:val="00452815"/>
    <w:rsid w:val="00452A02"/>
    <w:rsid w:val="00452CE1"/>
    <w:rsid w:val="00452D2C"/>
    <w:rsid w:val="00452D66"/>
    <w:rsid w:val="00452D6D"/>
    <w:rsid w:val="00452F14"/>
    <w:rsid w:val="00453103"/>
    <w:rsid w:val="0045313B"/>
    <w:rsid w:val="004531B1"/>
    <w:rsid w:val="0045321E"/>
    <w:rsid w:val="0045341A"/>
    <w:rsid w:val="004534E3"/>
    <w:rsid w:val="00453541"/>
    <w:rsid w:val="00453686"/>
    <w:rsid w:val="004537C9"/>
    <w:rsid w:val="00453998"/>
    <w:rsid w:val="004539CB"/>
    <w:rsid w:val="00453B53"/>
    <w:rsid w:val="00453B83"/>
    <w:rsid w:val="00453C2B"/>
    <w:rsid w:val="004540D4"/>
    <w:rsid w:val="0045421B"/>
    <w:rsid w:val="0045436D"/>
    <w:rsid w:val="004543C8"/>
    <w:rsid w:val="00454405"/>
    <w:rsid w:val="004549E5"/>
    <w:rsid w:val="00454C1B"/>
    <w:rsid w:val="00454C59"/>
    <w:rsid w:val="00454DD7"/>
    <w:rsid w:val="00455078"/>
    <w:rsid w:val="00455340"/>
    <w:rsid w:val="00455369"/>
    <w:rsid w:val="00455381"/>
    <w:rsid w:val="004556FB"/>
    <w:rsid w:val="00455759"/>
    <w:rsid w:val="00455C3A"/>
    <w:rsid w:val="00455C96"/>
    <w:rsid w:val="00455D27"/>
    <w:rsid w:val="0045636C"/>
    <w:rsid w:val="004563B5"/>
    <w:rsid w:val="004564C6"/>
    <w:rsid w:val="004565B4"/>
    <w:rsid w:val="00456694"/>
    <w:rsid w:val="00456CD8"/>
    <w:rsid w:val="00456D62"/>
    <w:rsid w:val="00456E1A"/>
    <w:rsid w:val="00456E4D"/>
    <w:rsid w:val="00457177"/>
    <w:rsid w:val="00457643"/>
    <w:rsid w:val="00457A72"/>
    <w:rsid w:val="00457AD4"/>
    <w:rsid w:val="00457CD3"/>
    <w:rsid w:val="00457DB2"/>
    <w:rsid w:val="0046006E"/>
    <w:rsid w:val="00460187"/>
    <w:rsid w:val="0046020C"/>
    <w:rsid w:val="00460213"/>
    <w:rsid w:val="0046049C"/>
    <w:rsid w:val="004606B6"/>
    <w:rsid w:val="00460747"/>
    <w:rsid w:val="0046081F"/>
    <w:rsid w:val="0046085B"/>
    <w:rsid w:val="00460A49"/>
    <w:rsid w:val="00460D94"/>
    <w:rsid w:val="00460F87"/>
    <w:rsid w:val="00460FA5"/>
    <w:rsid w:val="00461247"/>
    <w:rsid w:val="004614D1"/>
    <w:rsid w:val="00461686"/>
    <w:rsid w:val="0046196D"/>
    <w:rsid w:val="004619B2"/>
    <w:rsid w:val="00461BFA"/>
    <w:rsid w:val="0046211B"/>
    <w:rsid w:val="00462150"/>
    <w:rsid w:val="00462233"/>
    <w:rsid w:val="00462713"/>
    <w:rsid w:val="00462897"/>
    <w:rsid w:val="004628DD"/>
    <w:rsid w:val="00462905"/>
    <w:rsid w:val="00462EBA"/>
    <w:rsid w:val="0046338D"/>
    <w:rsid w:val="00463435"/>
    <w:rsid w:val="004636E8"/>
    <w:rsid w:val="0046376D"/>
    <w:rsid w:val="00463821"/>
    <w:rsid w:val="0046387E"/>
    <w:rsid w:val="004638BA"/>
    <w:rsid w:val="004639B6"/>
    <w:rsid w:val="004639FD"/>
    <w:rsid w:val="00463B20"/>
    <w:rsid w:val="00463D17"/>
    <w:rsid w:val="00463DBA"/>
    <w:rsid w:val="0046402A"/>
    <w:rsid w:val="004644CE"/>
    <w:rsid w:val="00464541"/>
    <w:rsid w:val="0046474B"/>
    <w:rsid w:val="0046482B"/>
    <w:rsid w:val="0046484C"/>
    <w:rsid w:val="00464866"/>
    <w:rsid w:val="004648B9"/>
    <w:rsid w:val="00464A02"/>
    <w:rsid w:val="00464AD5"/>
    <w:rsid w:val="00464B58"/>
    <w:rsid w:val="00464BC7"/>
    <w:rsid w:val="00464F44"/>
    <w:rsid w:val="00464F68"/>
    <w:rsid w:val="00464FB6"/>
    <w:rsid w:val="0046537A"/>
    <w:rsid w:val="00465580"/>
    <w:rsid w:val="004655FF"/>
    <w:rsid w:val="004656FC"/>
    <w:rsid w:val="00465862"/>
    <w:rsid w:val="00465888"/>
    <w:rsid w:val="00465949"/>
    <w:rsid w:val="00465A1E"/>
    <w:rsid w:val="00465C82"/>
    <w:rsid w:val="00465D57"/>
    <w:rsid w:val="00465E28"/>
    <w:rsid w:val="00465F21"/>
    <w:rsid w:val="004660A7"/>
    <w:rsid w:val="004660D4"/>
    <w:rsid w:val="0046667F"/>
    <w:rsid w:val="00466726"/>
    <w:rsid w:val="004667AA"/>
    <w:rsid w:val="004667C4"/>
    <w:rsid w:val="00466A56"/>
    <w:rsid w:val="00466ADA"/>
    <w:rsid w:val="00466C23"/>
    <w:rsid w:val="00466CC7"/>
    <w:rsid w:val="004670C4"/>
    <w:rsid w:val="004672FD"/>
    <w:rsid w:val="00467300"/>
    <w:rsid w:val="004674EB"/>
    <w:rsid w:val="00467539"/>
    <w:rsid w:val="00467C87"/>
    <w:rsid w:val="00467E0C"/>
    <w:rsid w:val="00467F78"/>
    <w:rsid w:val="00467FA1"/>
    <w:rsid w:val="00470180"/>
    <w:rsid w:val="00470316"/>
    <w:rsid w:val="00470522"/>
    <w:rsid w:val="00470561"/>
    <w:rsid w:val="00470726"/>
    <w:rsid w:val="00470779"/>
    <w:rsid w:val="0047077D"/>
    <w:rsid w:val="004711F6"/>
    <w:rsid w:val="00471234"/>
    <w:rsid w:val="004714CC"/>
    <w:rsid w:val="00471579"/>
    <w:rsid w:val="004715B8"/>
    <w:rsid w:val="004715EB"/>
    <w:rsid w:val="00471913"/>
    <w:rsid w:val="00471AD2"/>
    <w:rsid w:val="00471CF4"/>
    <w:rsid w:val="00471D0D"/>
    <w:rsid w:val="00471DF7"/>
    <w:rsid w:val="004720F1"/>
    <w:rsid w:val="004720FB"/>
    <w:rsid w:val="004723A0"/>
    <w:rsid w:val="00472401"/>
    <w:rsid w:val="004724E7"/>
    <w:rsid w:val="004726EC"/>
    <w:rsid w:val="00472A04"/>
    <w:rsid w:val="00472BC0"/>
    <w:rsid w:val="00472CA5"/>
    <w:rsid w:val="00473020"/>
    <w:rsid w:val="0047319F"/>
    <w:rsid w:val="004731E6"/>
    <w:rsid w:val="00473250"/>
    <w:rsid w:val="00473276"/>
    <w:rsid w:val="004735F5"/>
    <w:rsid w:val="00473611"/>
    <w:rsid w:val="00473658"/>
    <w:rsid w:val="004739CA"/>
    <w:rsid w:val="00473AB4"/>
    <w:rsid w:val="00473AE6"/>
    <w:rsid w:val="00473CED"/>
    <w:rsid w:val="00473FC9"/>
    <w:rsid w:val="00474319"/>
    <w:rsid w:val="0047451A"/>
    <w:rsid w:val="0047462A"/>
    <w:rsid w:val="00474AE1"/>
    <w:rsid w:val="004752C8"/>
    <w:rsid w:val="004752EB"/>
    <w:rsid w:val="0047547A"/>
    <w:rsid w:val="004754C8"/>
    <w:rsid w:val="0047554B"/>
    <w:rsid w:val="00475650"/>
    <w:rsid w:val="004757B6"/>
    <w:rsid w:val="00475805"/>
    <w:rsid w:val="00475BE7"/>
    <w:rsid w:val="00475D21"/>
    <w:rsid w:val="00475D71"/>
    <w:rsid w:val="00475E74"/>
    <w:rsid w:val="00475F65"/>
    <w:rsid w:val="004767BB"/>
    <w:rsid w:val="00476905"/>
    <w:rsid w:val="00476B28"/>
    <w:rsid w:val="00477017"/>
    <w:rsid w:val="004772ED"/>
    <w:rsid w:val="00477303"/>
    <w:rsid w:val="0047738C"/>
    <w:rsid w:val="0047759A"/>
    <w:rsid w:val="0047773D"/>
    <w:rsid w:val="00477AA0"/>
    <w:rsid w:val="00477ACE"/>
    <w:rsid w:val="00477B23"/>
    <w:rsid w:val="00477BB0"/>
    <w:rsid w:val="00477DB4"/>
    <w:rsid w:val="00477DC0"/>
    <w:rsid w:val="00477FE7"/>
    <w:rsid w:val="004801C8"/>
    <w:rsid w:val="00480280"/>
    <w:rsid w:val="0048035F"/>
    <w:rsid w:val="0048043E"/>
    <w:rsid w:val="004804E7"/>
    <w:rsid w:val="00480648"/>
    <w:rsid w:val="004809D4"/>
    <w:rsid w:val="004809D6"/>
    <w:rsid w:val="00480C7B"/>
    <w:rsid w:val="00481219"/>
    <w:rsid w:val="00481377"/>
    <w:rsid w:val="00481419"/>
    <w:rsid w:val="0048144D"/>
    <w:rsid w:val="00481499"/>
    <w:rsid w:val="004814E2"/>
    <w:rsid w:val="004815DF"/>
    <w:rsid w:val="004816F0"/>
    <w:rsid w:val="004818C3"/>
    <w:rsid w:val="004819BA"/>
    <w:rsid w:val="00481C3C"/>
    <w:rsid w:val="00481CAE"/>
    <w:rsid w:val="00481CB6"/>
    <w:rsid w:val="00481D6E"/>
    <w:rsid w:val="00481D92"/>
    <w:rsid w:val="00481E61"/>
    <w:rsid w:val="00481F0B"/>
    <w:rsid w:val="00481F8A"/>
    <w:rsid w:val="00482166"/>
    <w:rsid w:val="00482248"/>
    <w:rsid w:val="0048244B"/>
    <w:rsid w:val="00482653"/>
    <w:rsid w:val="0048268F"/>
    <w:rsid w:val="00482870"/>
    <w:rsid w:val="00482C42"/>
    <w:rsid w:val="0048309D"/>
    <w:rsid w:val="004831FE"/>
    <w:rsid w:val="0048346F"/>
    <w:rsid w:val="004837B2"/>
    <w:rsid w:val="0048385C"/>
    <w:rsid w:val="00483C6E"/>
    <w:rsid w:val="00483E9B"/>
    <w:rsid w:val="00483FA1"/>
    <w:rsid w:val="0048434B"/>
    <w:rsid w:val="00484517"/>
    <w:rsid w:val="0048484A"/>
    <w:rsid w:val="00484AB0"/>
    <w:rsid w:val="00484D3F"/>
    <w:rsid w:val="004850DC"/>
    <w:rsid w:val="004852EA"/>
    <w:rsid w:val="0048540C"/>
    <w:rsid w:val="004854DD"/>
    <w:rsid w:val="0048576E"/>
    <w:rsid w:val="00485917"/>
    <w:rsid w:val="00485999"/>
    <w:rsid w:val="004859FE"/>
    <w:rsid w:val="00485A27"/>
    <w:rsid w:val="00485FFB"/>
    <w:rsid w:val="00486232"/>
    <w:rsid w:val="00486289"/>
    <w:rsid w:val="00486310"/>
    <w:rsid w:val="004863F8"/>
    <w:rsid w:val="0048642A"/>
    <w:rsid w:val="00486575"/>
    <w:rsid w:val="0048662B"/>
    <w:rsid w:val="00486811"/>
    <w:rsid w:val="004868EE"/>
    <w:rsid w:val="004869C1"/>
    <w:rsid w:val="00486A0E"/>
    <w:rsid w:val="00486C25"/>
    <w:rsid w:val="00487153"/>
    <w:rsid w:val="00487260"/>
    <w:rsid w:val="0048749D"/>
    <w:rsid w:val="004875E2"/>
    <w:rsid w:val="0048763F"/>
    <w:rsid w:val="004876A5"/>
    <w:rsid w:val="00487754"/>
    <w:rsid w:val="00487782"/>
    <w:rsid w:val="004878AE"/>
    <w:rsid w:val="00487A3C"/>
    <w:rsid w:val="00487A6C"/>
    <w:rsid w:val="00487AC1"/>
    <w:rsid w:val="00487E0C"/>
    <w:rsid w:val="004902C8"/>
    <w:rsid w:val="004903B1"/>
    <w:rsid w:val="00490430"/>
    <w:rsid w:val="004907A9"/>
    <w:rsid w:val="0049082A"/>
    <w:rsid w:val="0049089D"/>
    <w:rsid w:val="00490992"/>
    <w:rsid w:val="004909DC"/>
    <w:rsid w:val="00490BF2"/>
    <w:rsid w:val="00490C68"/>
    <w:rsid w:val="00490FF2"/>
    <w:rsid w:val="004910A0"/>
    <w:rsid w:val="004910A1"/>
    <w:rsid w:val="00491121"/>
    <w:rsid w:val="00491222"/>
    <w:rsid w:val="004914FC"/>
    <w:rsid w:val="004915EB"/>
    <w:rsid w:val="00491638"/>
    <w:rsid w:val="004916C6"/>
    <w:rsid w:val="0049171B"/>
    <w:rsid w:val="00491767"/>
    <w:rsid w:val="004918F4"/>
    <w:rsid w:val="004919F0"/>
    <w:rsid w:val="00491B0E"/>
    <w:rsid w:val="00491BC4"/>
    <w:rsid w:val="00491CEB"/>
    <w:rsid w:val="00492272"/>
    <w:rsid w:val="004923AA"/>
    <w:rsid w:val="0049249A"/>
    <w:rsid w:val="004926B7"/>
    <w:rsid w:val="00492A58"/>
    <w:rsid w:val="00492D2B"/>
    <w:rsid w:val="00492E65"/>
    <w:rsid w:val="004930AD"/>
    <w:rsid w:val="004930F1"/>
    <w:rsid w:val="00493117"/>
    <w:rsid w:val="004931E4"/>
    <w:rsid w:val="00493224"/>
    <w:rsid w:val="00493470"/>
    <w:rsid w:val="00493532"/>
    <w:rsid w:val="0049355A"/>
    <w:rsid w:val="004936D6"/>
    <w:rsid w:val="00493727"/>
    <w:rsid w:val="004937B8"/>
    <w:rsid w:val="004937DC"/>
    <w:rsid w:val="004937ED"/>
    <w:rsid w:val="0049385B"/>
    <w:rsid w:val="00493AD6"/>
    <w:rsid w:val="00494065"/>
    <w:rsid w:val="00494069"/>
    <w:rsid w:val="00494086"/>
    <w:rsid w:val="004940DD"/>
    <w:rsid w:val="00494545"/>
    <w:rsid w:val="0049456F"/>
    <w:rsid w:val="0049466D"/>
    <w:rsid w:val="004946DF"/>
    <w:rsid w:val="004947A8"/>
    <w:rsid w:val="00494852"/>
    <w:rsid w:val="00494A09"/>
    <w:rsid w:val="00494BA0"/>
    <w:rsid w:val="00494C1A"/>
    <w:rsid w:val="00494CE0"/>
    <w:rsid w:val="00494D24"/>
    <w:rsid w:val="00494DD8"/>
    <w:rsid w:val="00495059"/>
    <w:rsid w:val="004951BF"/>
    <w:rsid w:val="0049539C"/>
    <w:rsid w:val="004955FD"/>
    <w:rsid w:val="00495A23"/>
    <w:rsid w:val="00495AE0"/>
    <w:rsid w:val="00495D53"/>
    <w:rsid w:val="00495F45"/>
    <w:rsid w:val="00496045"/>
    <w:rsid w:val="00496553"/>
    <w:rsid w:val="0049665B"/>
    <w:rsid w:val="00496830"/>
    <w:rsid w:val="00496861"/>
    <w:rsid w:val="00496BD3"/>
    <w:rsid w:val="00496CB8"/>
    <w:rsid w:val="00497079"/>
    <w:rsid w:val="00497107"/>
    <w:rsid w:val="0049713C"/>
    <w:rsid w:val="00497221"/>
    <w:rsid w:val="004973F2"/>
    <w:rsid w:val="004974CE"/>
    <w:rsid w:val="00497624"/>
    <w:rsid w:val="0049766D"/>
    <w:rsid w:val="00497736"/>
    <w:rsid w:val="00497741"/>
    <w:rsid w:val="00497B99"/>
    <w:rsid w:val="004A008E"/>
    <w:rsid w:val="004A0139"/>
    <w:rsid w:val="004A0261"/>
    <w:rsid w:val="004A0379"/>
    <w:rsid w:val="004A05F4"/>
    <w:rsid w:val="004A0A09"/>
    <w:rsid w:val="004A0B1E"/>
    <w:rsid w:val="004A0BE8"/>
    <w:rsid w:val="004A0D2B"/>
    <w:rsid w:val="004A0E9D"/>
    <w:rsid w:val="004A0EAB"/>
    <w:rsid w:val="004A1167"/>
    <w:rsid w:val="004A14FB"/>
    <w:rsid w:val="004A162D"/>
    <w:rsid w:val="004A1717"/>
    <w:rsid w:val="004A1B3C"/>
    <w:rsid w:val="004A1EBC"/>
    <w:rsid w:val="004A1F02"/>
    <w:rsid w:val="004A1F0B"/>
    <w:rsid w:val="004A1FD3"/>
    <w:rsid w:val="004A2386"/>
    <w:rsid w:val="004A23B4"/>
    <w:rsid w:val="004A2407"/>
    <w:rsid w:val="004A25A8"/>
    <w:rsid w:val="004A2613"/>
    <w:rsid w:val="004A26AF"/>
    <w:rsid w:val="004A26F3"/>
    <w:rsid w:val="004A2700"/>
    <w:rsid w:val="004A2B52"/>
    <w:rsid w:val="004A2BE3"/>
    <w:rsid w:val="004A3035"/>
    <w:rsid w:val="004A308B"/>
    <w:rsid w:val="004A33B6"/>
    <w:rsid w:val="004A3402"/>
    <w:rsid w:val="004A3406"/>
    <w:rsid w:val="004A3583"/>
    <w:rsid w:val="004A37B2"/>
    <w:rsid w:val="004A3872"/>
    <w:rsid w:val="004A3EA7"/>
    <w:rsid w:val="004A3F54"/>
    <w:rsid w:val="004A3F68"/>
    <w:rsid w:val="004A414C"/>
    <w:rsid w:val="004A419E"/>
    <w:rsid w:val="004A4282"/>
    <w:rsid w:val="004A4430"/>
    <w:rsid w:val="004A45EB"/>
    <w:rsid w:val="004A4780"/>
    <w:rsid w:val="004A498C"/>
    <w:rsid w:val="004A49A4"/>
    <w:rsid w:val="004A4E0F"/>
    <w:rsid w:val="004A4F8D"/>
    <w:rsid w:val="004A507E"/>
    <w:rsid w:val="004A50F2"/>
    <w:rsid w:val="004A5A1B"/>
    <w:rsid w:val="004A5C5E"/>
    <w:rsid w:val="004A5FFD"/>
    <w:rsid w:val="004A63A7"/>
    <w:rsid w:val="004A651D"/>
    <w:rsid w:val="004A6906"/>
    <w:rsid w:val="004A6A23"/>
    <w:rsid w:val="004A6BA1"/>
    <w:rsid w:val="004A6C81"/>
    <w:rsid w:val="004A6CA2"/>
    <w:rsid w:val="004A6D9E"/>
    <w:rsid w:val="004A71FE"/>
    <w:rsid w:val="004A73D4"/>
    <w:rsid w:val="004A73E2"/>
    <w:rsid w:val="004A74C4"/>
    <w:rsid w:val="004A74F4"/>
    <w:rsid w:val="004A7700"/>
    <w:rsid w:val="004A7778"/>
    <w:rsid w:val="004A7811"/>
    <w:rsid w:val="004A7999"/>
    <w:rsid w:val="004A79D5"/>
    <w:rsid w:val="004A7B38"/>
    <w:rsid w:val="004A7B6C"/>
    <w:rsid w:val="004A7BB6"/>
    <w:rsid w:val="004A7CD0"/>
    <w:rsid w:val="004A7D5D"/>
    <w:rsid w:val="004A7DDF"/>
    <w:rsid w:val="004A7EB0"/>
    <w:rsid w:val="004B0025"/>
    <w:rsid w:val="004B0098"/>
    <w:rsid w:val="004B0497"/>
    <w:rsid w:val="004B061E"/>
    <w:rsid w:val="004B0740"/>
    <w:rsid w:val="004B1014"/>
    <w:rsid w:val="004B1062"/>
    <w:rsid w:val="004B11EF"/>
    <w:rsid w:val="004B12A9"/>
    <w:rsid w:val="004B139B"/>
    <w:rsid w:val="004B13FF"/>
    <w:rsid w:val="004B179B"/>
    <w:rsid w:val="004B2194"/>
    <w:rsid w:val="004B22B1"/>
    <w:rsid w:val="004B22ED"/>
    <w:rsid w:val="004B23FB"/>
    <w:rsid w:val="004B290A"/>
    <w:rsid w:val="004B2A74"/>
    <w:rsid w:val="004B2A76"/>
    <w:rsid w:val="004B2AE1"/>
    <w:rsid w:val="004B2B0E"/>
    <w:rsid w:val="004B2BC1"/>
    <w:rsid w:val="004B2BC4"/>
    <w:rsid w:val="004B2BFB"/>
    <w:rsid w:val="004B2D9E"/>
    <w:rsid w:val="004B3431"/>
    <w:rsid w:val="004B3437"/>
    <w:rsid w:val="004B351B"/>
    <w:rsid w:val="004B3627"/>
    <w:rsid w:val="004B38EC"/>
    <w:rsid w:val="004B3C38"/>
    <w:rsid w:val="004B3EC5"/>
    <w:rsid w:val="004B3F03"/>
    <w:rsid w:val="004B4228"/>
    <w:rsid w:val="004B4294"/>
    <w:rsid w:val="004B42A1"/>
    <w:rsid w:val="004B42B0"/>
    <w:rsid w:val="004B42BF"/>
    <w:rsid w:val="004B44C7"/>
    <w:rsid w:val="004B475C"/>
    <w:rsid w:val="004B4DA6"/>
    <w:rsid w:val="004B4DD4"/>
    <w:rsid w:val="004B4F9E"/>
    <w:rsid w:val="004B4FE2"/>
    <w:rsid w:val="004B504C"/>
    <w:rsid w:val="004B50E0"/>
    <w:rsid w:val="004B51B9"/>
    <w:rsid w:val="004B5537"/>
    <w:rsid w:val="004B564E"/>
    <w:rsid w:val="004B5811"/>
    <w:rsid w:val="004B58C8"/>
    <w:rsid w:val="004B5B20"/>
    <w:rsid w:val="004B5BD9"/>
    <w:rsid w:val="004B5D17"/>
    <w:rsid w:val="004B5F8C"/>
    <w:rsid w:val="004B61ED"/>
    <w:rsid w:val="004B62C1"/>
    <w:rsid w:val="004B6411"/>
    <w:rsid w:val="004B65D7"/>
    <w:rsid w:val="004B6846"/>
    <w:rsid w:val="004B6BC1"/>
    <w:rsid w:val="004B6C6E"/>
    <w:rsid w:val="004B6CAC"/>
    <w:rsid w:val="004B6CE3"/>
    <w:rsid w:val="004B6E1B"/>
    <w:rsid w:val="004B6E4D"/>
    <w:rsid w:val="004B6E86"/>
    <w:rsid w:val="004B70D4"/>
    <w:rsid w:val="004B7297"/>
    <w:rsid w:val="004B7375"/>
    <w:rsid w:val="004B739E"/>
    <w:rsid w:val="004B751A"/>
    <w:rsid w:val="004B76C8"/>
    <w:rsid w:val="004B77EF"/>
    <w:rsid w:val="004B7896"/>
    <w:rsid w:val="004B7A00"/>
    <w:rsid w:val="004B7A2E"/>
    <w:rsid w:val="004B7B5E"/>
    <w:rsid w:val="004B7DBC"/>
    <w:rsid w:val="004C00AF"/>
    <w:rsid w:val="004C0273"/>
    <w:rsid w:val="004C02FF"/>
    <w:rsid w:val="004C0401"/>
    <w:rsid w:val="004C0450"/>
    <w:rsid w:val="004C05BF"/>
    <w:rsid w:val="004C05E2"/>
    <w:rsid w:val="004C08CD"/>
    <w:rsid w:val="004C0D2A"/>
    <w:rsid w:val="004C0E7E"/>
    <w:rsid w:val="004C1141"/>
    <w:rsid w:val="004C13BE"/>
    <w:rsid w:val="004C1708"/>
    <w:rsid w:val="004C1724"/>
    <w:rsid w:val="004C17F7"/>
    <w:rsid w:val="004C18B6"/>
    <w:rsid w:val="004C1939"/>
    <w:rsid w:val="004C1A1C"/>
    <w:rsid w:val="004C1A2F"/>
    <w:rsid w:val="004C1AD0"/>
    <w:rsid w:val="004C1B4B"/>
    <w:rsid w:val="004C1BE1"/>
    <w:rsid w:val="004C1DAF"/>
    <w:rsid w:val="004C1F4B"/>
    <w:rsid w:val="004C1F53"/>
    <w:rsid w:val="004C2071"/>
    <w:rsid w:val="004C2325"/>
    <w:rsid w:val="004C301C"/>
    <w:rsid w:val="004C30B8"/>
    <w:rsid w:val="004C322C"/>
    <w:rsid w:val="004C3396"/>
    <w:rsid w:val="004C3727"/>
    <w:rsid w:val="004C39CA"/>
    <w:rsid w:val="004C39D1"/>
    <w:rsid w:val="004C3D10"/>
    <w:rsid w:val="004C3DFC"/>
    <w:rsid w:val="004C4445"/>
    <w:rsid w:val="004C45D6"/>
    <w:rsid w:val="004C4863"/>
    <w:rsid w:val="004C49A5"/>
    <w:rsid w:val="004C49D4"/>
    <w:rsid w:val="004C4B33"/>
    <w:rsid w:val="004C4BC0"/>
    <w:rsid w:val="004C504B"/>
    <w:rsid w:val="004C546D"/>
    <w:rsid w:val="004C5580"/>
    <w:rsid w:val="004C5735"/>
    <w:rsid w:val="004C579A"/>
    <w:rsid w:val="004C5AE7"/>
    <w:rsid w:val="004C5C10"/>
    <w:rsid w:val="004C5D18"/>
    <w:rsid w:val="004C5F98"/>
    <w:rsid w:val="004C6218"/>
    <w:rsid w:val="004C6281"/>
    <w:rsid w:val="004C6287"/>
    <w:rsid w:val="004C62AB"/>
    <w:rsid w:val="004C62F5"/>
    <w:rsid w:val="004C6324"/>
    <w:rsid w:val="004C633A"/>
    <w:rsid w:val="004C642B"/>
    <w:rsid w:val="004C64A8"/>
    <w:rsid w:val="004C65A1"/>
    <w:rsid w:val="004C66F7"/>
    <w:rsid w:val="004C689F"/>
    <w:rsid w:val="004C6B46"/>
    <w:rsid w:val="004C6BEC"/>
    <w:rsid w:val="004C6C6B"/>
    <w:rsid w:val="004C6EE4"/>
    <w:rsid w:val="004C6FA2"/>
    <w:rsid w:val="004C72DE"/>
    <w:rsid w:val="004C73DD"/>
    <w:rsid w:val="004C7627"/>
    <w:rsid w:val="004C793C"/>
    <w:rsid w:val="004C7AA7"/>
    <w:rsid w:val="004C7C07"/>
    <w:rsid w:val="004C7C12"/>
    <w:rsid w:val="004C7CDE"/>
    <w:rsid w:val="004C7EDE"/>
    <w:rsid w:val="004C7F94"/>
    <w:rsid w:val="004D00C0"/>
    <w:rsid w:val="004D03BD"/>
    <w:rsid w:val="004D05AF"/>
    <w:rsid w:val="004D0687"/>
    <w:rsid w:val="004D0788"/>
    <w:rsid w:val="004D08F9"/>
    <w:rsid w:val="004D0905"/>
    <w:rsid w:val="004D0ABD"/>
    <w:rsid w:val="004D0BA2"/>
    <w:rsid w:val="004D0E70"/>
    <w:rsid w:val="004D1039"/>
    <w:rsid w:val="004D1326"/>
    <w:rsid w:val="004D1334"/>
    <w:rsid w:val="004D150D"/>
    <w:rsid w:val="004D184E"/>
    <w:rsid w:val="004D18E0"/>
    <w:rsid w:val="004D198D"/>
    <w:rsid w:val="004D1B84"/>
    <w:rsid w:val="004D1E20"/>
    <w:rsid w:val="004D240B"/>
    <w:rsid w:val="004D2513"/>
    <w:rsid w:val="004D261D"/>
    <w:rsid w:val="004D2A07"/>
    <w:rsid w:val="004D2BB7"/>
    <w:rsid w:val="004D2D4B"/>
    <w:rsid w:val="004D2E45"/>
    <w:rsid w:val="004D3018"/>
    <w:rsid w:val="004D32AA"/>
    <w:rsid w:val="004D3503"/>
    <w:rsid w:val="004D3541"/>
    <w:rsid w:val="004D35CE"/>
    <w:rsid w:val="004D36E0"/>
    <w:rsid w:val="004D3824"/>
    <w:rsid w:val="004D3CA6"/>
    <w:rsid w:val="004D413E"/>
    <w:rsid w:val="004D43AC"/>
    <w:rsid w:val="004D4606"/>
    <w:rsid w:val="004D4756"/>
    <w:rsid w:val="004D49C4"/>
    <w:rsid w:val="004D49F0"/>
    <w:rsid w:val="004D4A93"/>
    <w:rsid w:val="004D4B24"/>
    <w:rsid w:val="004D4C2F"/>
    <w:rsid w:val="004D4D55"/>
    <w:rsid w:val="004D4F6B"/>
    <w:rsid w:val="004D52A4"/>
    <w:rsid w:val="004D5928"/>
    <w:rsid w:val="004D59DB"/>
    <w:rsid w:val="004D5C22"/>
    <w:rsid w:val="004D6130"/>
    <w:rsid w:val="004D6238"/>
    <w:rsid w:val="004D635E"/>
    <w:rsid w:val="004D6AC9"/>
    <w:rsid w:val="004D6CED"/>
    <w:rsid w:val="004D6D62"/>
    <w:rsid w:val="004D6EE0"/>
    <w:rsid w:val="004D7139"/>
    <w:rsid w:val="004D7167"/>
    <w:rsid w:val="004D72E4"/>
    <w:rsid w:val="004D7358"/>
    <w:rsid w:val="004D7415"/>
    <w:rsid w:val="004D7501"/>
    <w:rsid w:val="004D75D0"/>
    <w:rsid w:val="004D76F7"/>
    <w:rsid w:val="004D775D"/>
    <w:rsid w:val="004D79A3"/>
    <w:rsid w:val="004D7CDB"/>
    <w:rsid w:val="004D7E53"/>
    <w:rsid w:val="004E015F"/>
    <w:rsid w:val="004E02F4"/>
    <w:rsid w:val="004E05B6"/>
    <w:rsid w:val="004E0916"/>
    <w:rsid w:val="004E0939"/>
    <w:rsid w:val="004E0B22"/>
    <w:rsid w:val="004E0BCB"/>
    <w:rsid w:val="004E0C3D"/>
    <w:rsid w:val="004E0CC9"/>
    <w:rsid w:val="004E0CD0"/>
    <w:rsid w:val="004E0E3D"/>
    <w:rsid w:val="004E0E42"/>
    <w:rsid w:val="004E0F09"/>
    <w:rsid w:val="004E0F54"/>
    <w:rsid w:val="004E1326"/>
    <w:rsid w:val="004E1644"/>
    <w:rsid w:val="004E16C1"/>
    <w:rsid w:val="004E16EF"/>
    <w:rsid w:val="004E16F8"/>
    <w:rsid w:val="004E17AD"/>
    <w:rsid w:val="004E1870"/>
    <w:rsid w:val="004E1AD1"/>
    <w:rsid w:val="004E1AFA"/>
    <w:rsid w:val="004E1AFE"/>
    <w:rsid w:val="004E1B87"/>
    <w:rsid w:val="004E1E97"/>
    <w:rsid w:val="004E219F"/>
    <w:rsid w:val="004E224D"/>
    <w:rsid w:val="004E2B34"/>
    <w:rsid w:val="004E2BE7"/>
    <w:rsid w:val="004E2E3E"/>
    <w:rsid w:val="004E2F2E"/>
    <w:rsid w:val="004E303A"/>
    <w:rsid w:val="004E30FA"/>
    <w:rsid w:val="004E3561"/>
    <w:rsid w:val="004E3B1B"/>
    <w:rsid w:val="004E404B"/>
    <w:rsid w:val="004E40C6"/>
    <w:rsid w:val="004E42E3"/>
    <w:rsid w:val="004E441C"/>
    <w:rsid w:val="004E464B"/>
    <w:rsid w:val="004E46C7"/>
    <w:rsid w:val="004E471E"/>
    <w:rsid w:val="004E474A"/>
    <w:rsid w:val="004E4CBA"/>
    <w:rsid w:val="004E4CD7"/>
    <w:rsid w:val="004E4E2D"/>
    <w:rsid w:val="004E4ED2"/>
    <w:rsid w:val="004E5051"/>
    <w:rsid w:val="004E514F"/>
    <w:rsid w:val="004E525A"/>
    <w:rsid w:val="004E52CE"/>
    <w:rsid w:val="004E5541"/>
    <w:rsid w:val="004E586D"/>
    <w:rsid w:val="004E59B3"/>
    <w:rsid w:val="004E59C7"/>
    <w:rsid w:val="004E5AF1"/>
    <w:rsid w:val="004E5B20"/>
    <w:rsid w:val="004E5CDF"/>
    <w:rsid w:val="004E5FBB"/>
    <w:rsid w:val="004E6139"/>
    <w:rsid w:val="004E6360"/>
    <w:rsid w:val="004E6473"/>
    <w:rsid w:val="004E67BE"/>
    <w:rsid w:val="004E67F6"/>
    <w:rsid w:val="004E6810"/>
    <w:rsid w:val="004E688C"/>
    <w:rsid w:val="004E6C5D"/>
    <w:rsid w:val="004E70FF"/>
    <w:rsid w:val="004E72A6"/>
    <w:rsid w:val="004E72EC"/>
    <w:rsid w:val="004E740B"/>
    <w:rsid w:val="004E7569"/>
    <w:rsid w:val="004E7638"/>
    <w:rsid w:val="004E76C9"/>
    <w:rsid w:val="004E792C"/>
    <w:rsid w:val="004E79EF"/>
    <w:rsid w:val="004E7BCF"/>
    <w:rsid w:val="004E7D09"/>
    <w:rsid w:val="004E7E40"/>
    <w:rsid w:val="004E7EFF"/>
    <w:rsid w:val="004E7FFB"/>
    <w:rsid w:val="004F0230"/>
    <w:rsid w:val="004F038C"/>
    <w:rsid w:val="004F0471"/>
    <w:rsid w:val="004F05E3"/>
    <w:rsid w:val="004F0607"/>
    <w:rsid w:val="004F0965"/>
    <w:rsid w:val="004F0A8D"/>
    <w:rsid w:val="004F0FA8"/>
    <w:rsid w:val="004F110B"/>
    <w:rsid w:val="004F1636"/>
    <w:rsid w:val="004F16A7"/>
    <w:rsid w:val="004F18D1"/>
    <w:rsid w:val="004F1AA8"/>
    <w:rsid w:val="004F1DD5"/>
    <w:rsid w:val="004F1DEC"/>
    <w:rsid w:val="004F1E6B"/>
    <w:rsid w:val="004F216D"/>
    <w:rsid w:val="004F238D"/>
    <w:rsid w:val="004F2411"/>
    <w:rsid w:val="004F2538"/>
    <w:rsid w:val="004F29D7"/>
    <w:rsid w:val="004F2CC9"/>
    <w:rsid w:val="004F2D9C"/>
    <w:rsid w:val="004F2E76"/>
    <w:rsid w:val="004F2EDF"/>
    <w:rsid w:val="004F3120"/>
    <w:rsid w:val="004F31EB"/>
    <w:rsid w:val="004F31FC"/>
    <w:rsid w:val="004F339B"/>
    <w:rsid w:val="004F360F"/>
    <w:rsid w:val="004F369E"/>
    <w:rsid w:val="004F3BA3"/>
    <w:rsid w:val="004F3C2F"/>
    <w:rsid w:val="004F3CC8"/>
    <w:rsid w:val="004F3E7F"/>
    <w:rsid w:val="004F430E"/>
    <w:rsid w:val="004F4315"/>
    <w:rsid w:val="004F46E0"/>
    <w:rsid w:val="004F48A5"/>
    <w:rsid w:val="004F49BE"/>
    <w:rsid w:val="004F4B0A"/>
    <w:rsid w:val="004F4B76"/>
    <w:rsid w:val="004F4C68"/>
    <w:rsid w:val="004F4D11"/>
    <w:rsid w:val="004F5015"/>
    <w:rsid w:val="004F5109"/>
    <w:rsid w:val="004F513D"/>
    <w:rsid w:val="004F5418"/>
    <w:rsid w:val="004F564C"/>
    <w:rsid w:val="004F565A"/>
    <w:rsid w:val="004F5BFF"/>
    <w:rsid w:val="004F5D42"/>
    <w:rsid w:val="004F5D6C"/>
    <w:rsid w:val="004F5F3E"/>
    <w:rsid w:val="004F60D0"/>
    <w:rsid w:val="004F6107"/>
    <w:rsid w:val="004F618E"/>
    <w:rsid w:val="004F63E9"/>
    <w:rsid w:val="004F6450"/>
    <w:rsid w:val="004F66F0"/>
    <w:rsid w:val="004F694C"/>
    <w:rsid w:val="004F6C25"/>
    <w:rsid w:val="004F6D40"/>
    <w:rsid w:val="004F7094"/>
    <w:rsid w:val="004F71B6"/>
    <w:rsid w:val="004F736D"/>
    <w:rsid w:val="004F772C"/>
    <w:rsid w:val="004F79DA"/>
    <w:rsid w:val="004F7A9D"/>
    <w:rsid w:val="004F7CBD"/>
    <w:rsid w:val="00500219"/>
    <w:rsid w:val="00500273"/>
    <w:rsid w:val="005004CF"/>
    <w:rsid w:val="005005B6"/>
    <w:rsid w:val="005005D8"/>
    <w:rsid w:val="0050062E"/>
    <w:rsid w:val="0050071E"/>
    <w:rsid w:val="0050084C"/>
    <w:rsid w:val="00500922"/>
    <w:rsid w:val="00500AFF"/>
    <w:rsid w:val="00500BD6"/>
    <w:rsid w:val="00500E46"/>
    <w:rsid w:val="005011D6"/>
    <w:rsid w:val="005013D3"/>
    <w:rsid w:val="005014FC"/>
    <w:rsid w:val="005019BE"/>
    <w:rsid w:val="00501A52"/>
    <w:rsid w:val="00501D3B"/>
    <w:rsid w:val="0050201B"/>
    <w:rsid w:val="005023D7"/>
    <w:rsid w:val="005027D5"/>
    <w:rsid w:val="0050282C"/>
    <w:rsid w:val="00502858"/>
    <w:rsid w:val="00502B1B"/>
    <w:rsid w:val="00502BCC"/>
    <w:rsid w:val="00502CED"/>
    <w:rsid w:val="00502EA3"/>
    <w:rsid w:val="00503196"/>
    <w:rsid w:val="0050378E"/>
    <w:rsid w:val="00503A4A"/>
    <w:rsid w:val="00503B58"/>
    <w:rsid w:val="00503BB3"/>
    <w:rsid w:val="00503F7D"/>
    <w:rsid w:val="0050443D"/>
    <w:rsid w:val="00504496"/>
    <w:rsid w:val="005044B7"/>
    <w:rsid w:val="0050454B"/>
    <w:rsid w:val="00504584"/>
    <w:rsid w:val="00504A59"/>
    <w:rsid w:val="00504CBA"/>
    <w:rsid w:val="00504D5F"/>
    <w:rsid w:val="00505254"/>
    <w:rsid w:val="00505417"/>
    <w:rsid w:val="00505557"/>
    <w:rsid w:val="0050559A"/>
    <w:rsid w:val="00505684"/>
    <w:rsid w:val="00505700"/>
    <w:rsid w:val="00505764"/>
    <w:rsid w:val="00505973"/>
    <w:rsid w:val="00505C96"/>
    <w:rsid w:val="00505CCC"/>
    <w:rsid w:val="0050624D"/>
    <w:rsid w:val="005062B6"/>
    <w:rsid w:val="005063A3"/>
    <w:rsid w:val="005064C3"/>
    <w:rsid w:val="0050666C"/>
    <w:rsid w:val="005068F2"/>
    <w:rsid w:val="00506A03"/>
    <w:rsid w:val="00506BF4"/>
    <w:rsid w:val="00506E2D"/>
    <w:rsid w:val="00506E42"/>
    <w:rsid w:val="005070F6"/>
    <w:rsid w:val="00507277"/>
    <w:rsid w:val="00507341"/>
    <w:rsid w:val="00507353"/>
    <w:rsid w:val="005073AA"/>
    <w:rsid w:val="00507424"/>
    <w:rsid w:val="0050747E"/>
    <w:rsid w:val="00507769"/>
    <w:rsid w:val="00507797"/>
    <w:rsid w:val="005077E3"/>
    <w:rsid w:val="00507D29"/>
    <w:rsid w:val="00507DD5"/>
    <w:rsid w:val="00507F87"/>
    <w:rsid w:val="00510089"/>
    <w:rsid w:val="00510342"/>
    <w:rsid w:val="0051073F"/>
    <w:rsid w:val="005108B2"/>
    <w:rsid w:val="00510944"/>
    <w:rsid w:val="00510B26"/>
    <w:rsid w:val="00510C07"/>
    <w:rsid w:val="00510DFA"/>
    <w:rsid w:val="00510E2C"/>
    <w:rsid w:val="00511027"/>
    <w:rsid w:val="005114DB"/>
    <w:rsid w:val="00511523"/>
    <w:rsid w:val="00511668"/>
    <w:rsid w:val="0051178E"/>
    <w:rsid w:val="005117FE"/>
    <w:rsid w:val="005119E3"/>
    <w:rsid w:val="00511C8A"/>
    <w:rsid w:val="00511D23"/>
    <w:rsid w:val="00511D9D"/>
    <w:rsid w:val="00511E89"/>
    <w:rsid w:val="00511F20"/>
    <w:rsid w:val="00511FE1"/>
    <w:rsid w:val="005120EA"/>
    <w:rsid w:val="00512254"/>
    <w:rsid w:val="0051226B"/>
    <w:rsid w:val="00512434"/>
    <w:rsid w:val="005124DA"/>
    <w:rsid w:val="005124E1"/>
    <w:rsid w:val="005126CC"/>
    <w:rsid w:val="00512B98"/>
    <w:rsid w:val="00513087"/>
    <w:rsid w:val="0051314B"/>
    <w:rsid w:val="005132D9"/>
    <w:rsid w:val="00513305"/>
    <w:rsid w:val="00513501"/>
    <w:rsid w:val="00513890"/>
    <w:rsid w:val="005138E1"/>
    <w:rsid w:val="005139C1"/>
    <w:rsid w:val="005139F3"/>
    <w:rsid w:val="00513AF4"/>
    <w:rsid w:val="00513FFA"/>
    <w:rsid w:val="005140D8"/>
    <w:rsid w:val="00514190"/>
    <w:rsid w:val="005141C0"/>
    <w:rsid w:val="00514368"/>
    <w:rsid w:val="00514537"/>
    <w:rsid w:val="00514541"/>
    <w:rsid w:val="00514557"/>
    <w:rsid w:val="005145E6"/>
    <w:rsid w:val="00514764"/>
    <w:rsid w:val="00514A68"/>
    <w:rsid w:val="00514BB9"/>
    <w:rsid w:val="00514C07"/>
    <w:rsid w:val="00514D23"/>
    <w:rsid w:val="00514E2C"/>
    <w:rsid w:val="00514E3C"/>
    <w:rsid w:val="00514FC2"/>
    <w:rsid w:val="005153A9"/>
    <w:rsid w:val="00515528"/>
    <w:rsid w:val="005155A4"/>
    <w:rsid w:val="005155E0"/>
    <w:rsid w:val="0051585B"/>
    <w:rsid w:val="00515872"/>
    <w:rsid w:val="00515904"/>
    <w:rsid w:val="00515923"/>
    <w:rsid w:val="0051592D"/>
    <w:rsid w:val="0051597C"/>
    <w:rsid w:val="00515C0E"/>
    <w:rsid w:val="00515EC2"/>
    <w:rsid w:val="00515F07"/>
    <w:rsid w:val="00516253"/>
    <w:rsid w:val="00516855"/>
    <w:rsid w:val="005168DF"/>
    <w:rsid w:val="00516A6D"/>
    <w:rsid w:val="00516A8F"/>
    <w:rsid w:val="00516C01"/>
    <w:rsid w:val="00516C8C"/>
    <w:rsid w:val="00516CA0"/>
    <w:rsid w:val="00516CBC"/>
    <w:rsid w:val="005170BF"/>
    <w:rsid w:val="0051718D"/>
    <w:rsid w:val="00517237"/>
    <w:rsid w:val="005174EB"/>
    <w:rsid w:val="00517509"/>
    <w:rsid w:val="005176A7"/>
    <w:rsid w:val="00517828"/>
    <w:rsid w:val="00517900"/>
    <w:rsid w:val="005179DB"/>
    <w:rsid w:val="00517F04"/>
    <w:rsid w:val="00517F58"/>
    <w:rsid w:val="0052000E"/>
    <w:rsid w:val="00520132"/>
    <w:rsid w:val="0052046B"/>
    <w:rsid w:val="00520686"/>
    <w:rsid w:val="005209FA"/>
    <w:rsid w:val="00520B24"/>
    <w:rsid w:val="00520C7F"/>
    <w:rsid w:val="00520C84"/>
    <w:rsid w:val="0052103E"/>
    <w:rsid w:val="00521084"/>
    <w:rsid w:val="005215BE"/>
    <w:rsid w:val="005217B4"/>
    <w:rsid w:val="0052183B"/>
    <w:rsid w:val="005218BD"/>
    <w:rsid w:val="0052198F"/>
    <w:rsid w:val="00521C1F"/>
    <w:rsid w:val="00521C6F"/>
    <w:rsid w:val="00521CF6"/>
    <w:rsid w:val="00521D2D"/>
    <w:rsid w:val="00521E4D"/>
    <w:rsid w:val="00522087"/>
    <w:rsid w:val="005221BB"/>
    <w:rsid w:val="0052248F"/>
    <w:rsid w:val="00522687"/>
    <w:rsid w:val="0052277E"/>
    <w:rsid w:val="00522CE9"/>
    <w:rsid w:val="00522D1D"/>
    <w:rsid w:val="00523745"/>
    <w:rsid w:val="0052381E"/>
    <w:rsid w:val="00523CF9"/>
    <w:rsid w:val="00524110"/>
    <w:rsid w:val="0052426C"/>
    <w:rsid w:val="00524271"/>
    <w:rsid w:val="005243C4"/>
    <w:rsid w:val="0052443F"/>
    <w:rsid w:val="00524565"/>
    <w:rsid w:val="00524638"/>
    <w:rsid w:val="00524782"/>
    <w:rsid w:val="0052489F"/>
    <w:rsid w:val="00524B84"/>
    <w:rsid w:val="00524B8C"/>
    <w:rsid w:val="00524B97"/>
    <w:rsid w:val="00524F80"/>
    <w:rsid w:val="00524F83"/>
    <w:rsid w:val="0052501D"/>
    <w:rsid w:val="00525045"/>
    <w:rsid w:val="00525233"/>
    <w:rsid w:val="0052525D"/>
    <w:rsid w:val="005253F3"/>
    <w:rsid w:val="0052543B"/>
    <w:rsid w:val="0052548A"/>
    <w:rsid w:val="00525672"/>
    <w:rsid w:val="005256C2"/>
    <w:rsid w:val="00525963"/>
    <w:rsid w:val="00525A48"/>
    <w:rsid w:val="00525EFE"/>
    <w:rsid w:val="00526124"/>
    <w:rsid w:val="00526308"/>
    <w:rsid w:val="005263A3"/>
    <w:rsid w:val="0052646B"/>
    <w:rsid w:val="0052655A"/>
    <w:rsid w:val="00526791"/>
    <w:rsid w:val="005268AC"/>
    <w:rsid w:val="00526957"/>
    <w:rsid w:val="00526BB5"/>
    <w:rsid w:val="00526DED"/>
    <w:rsid w:val="005270F8"/>
    <w:rsid w:val="00527209"/>
    <w:rsid w:val="005273D5"/>
    <w:rsid w:val="005273E9"/>
    <w:rsid w:val="00527928"/>
    <w:rsid w:val="00527D20"/>
    <w:rsid w:val="005300CA"/>
    <w:rsid w:val="005304C8"/>
    <w:rsid w:val="0053064A"/>
    <w:rsid w:val="0053076A"/>
    <w:rsid w:val="005307F1"/>
    <w:rsid w:val="00530836"/>
    <w:rsid w:val="005308A9"/>
    <w:rsid w:val="005308EC"/>
    <w:rsid w:val="00530926"/>
    <w:rsid w:val="00530B06"/>
    <w:rsid w:val="00530D5F"/>
    <w:rsid w:val="00530E98"/>
    <w:rsid w:val="00531147"/>
    <w:rsid w:val="0053114B"/>
    <w:rsid w:val="005311B6"/>
    <w:rsid w:val="00531233"/>
    <w:rsid w:val="005312F8"/>
    <w:rsid w:val="005313AC"/>
    <w:rsid w:val="00531415"/>
    <w:rsid w:val="005316D4"/>
    <w:rsid w:val="005318C6"/>
    <w:rsid w:val="00531E41"/>
    <w:rsid w:val="00531F9B"/>
    <w:rsid w:val="00532214"/>
    <w:rsid w:val="005323F6"/>
    <w:rsid w:val="0053260F"/>
    <w:rsid w:val="00532893"/>
    <w:rsid w:val="00532989"/>
    <w:rsid w:val="00532B7B"/>
    <w:rsid w:val="00532E84"/>
    <w:rsid w:val="00532FAA"/>
    <w:rsid w:val="0053323F"/>
    <w:rsid w:val="00533258"/>
    <w:rsid w:val="00533653"/>
    <w:rsid w:val="005338EF"/>
    <w:rsid w:val="005339BA"/>
    <w:rsid w:val="00533A96"/>
    <w:rsid w:val="00533CC8"/>
    <w:rsid w:val="00533CD2"/>
    <w:rsid w:val="00533FD0"/>
    <w:rsid w:val="00534032"/>
    <w:rsid w:val="00534685"/>
    <w:rsid w:val="00534C28"/>
    <w:rsid w:val="00534D41"/>
    <w:rsid w:val="00534D5E"/>
    <w:rsid w:val="00534E48"/>
    <w:rsid w:val="00534F82"/>
    <w:rsid w:val="00535016"/>
    <w:rsid w:val="005353DB"/>
    <w:rsid w:val="0053551F"/>
    <w:rsid w:val="0053555C"/>
    <w:rsid w:val="00535612"/>
    <w:rsid w:val="0053571C"/>
    <w:rsid w:val="00535B76"/>
    <w:rsid w:val="00535C88"/>
    <w:rsid w:val="00535EDF"/>
    <w:rsid w:val="00536032"/>
    <w:rsid w:val="00536164"/>
    <w:rsid w:val="0053627A"/>
    <w:rsid w:val="0053632F"/>
    <w:rsid w:val="005365D3"/>
    <w:rsid w:val="00536AFB"/>
    <w:rsid w:val="00536E0F"/>
    <w:rsid w:val="005371C3"/>
    <w:rsid w:val="00537296"/>
    <w:rsid w:val="005372B9"/>
    <w:rsid w:val="00537365"/>
    <w:rsid w:val="00537394"/>
    <w:rsid w:val="00537457"/>
    <w:rsid w:val="00537499"/>
    <w:rsid w:val="0053783D"/>
    <w:rsid w:val="00537A6A"/>
    <w:rsid w:val="00537D34"/>
    <w:rsid w:val="00537E5F"/>
    <w:rsid w:val="00537E62"/>
    <w:rsid w:val="00537F02"/>
    <w:rsid w:val="00537F8A"/>
    <w:rsid w:val="0054000B"/>
    <w:rsid w:val="005407A8"/>
    <w:rsid w:val="005409F0"/>
    <w:rsid w:val="00540ABF"/>
    <w:rsid w:val="00540D19"/>
    <w:rsid w:val="00540D76"/>
    <w:rsid w:val="00540D97"/>
    <w:rsid w:val="00540F7E"/>
    <w:rsid w:val="00541015"/>
    <w:rsid w:val="005410A5"/>
    <w:rsid w:val="005411A0"/>
    <w:rsid w:val="00541204"/>
    <w:rsid w:val="00541623"/>
    <w:rsid w:val="0054167F"/>
    <w:rsid w:val="005417D8"/>
    <w:rsid w:val="0054180E"/>
    <w:rsid w:val="00541C24"/>
    <w:rsid w:val="00541C70"/>
    <w:rsid w:val="00542040"/>
    <w:rsid w:val="005422ED"/>
    <w:rsid w:val="0054231D"/>
    <w:rsid w:val="0054268B"/>
    <w:rsid w:val="0054278E"/>
    <w:rsid w:val="00542ACC"/>
    <w:rsid w:val="00542B3B"/>
    <w:rsid w:val="00542CB5"/>
    <w:rsid w:val="00542CF9"/>
    <w:rsid w:val="00543005"/>
    <w:rsid w:val="0054330E"/>
    <w:rsid w:val="0054347D"/>
    <w:rsid w:val="005434A9"/>
    <w:rsid w:val="00543788"/>
    <w:rsid w:val="00543939"/>
    <w:rsid w:val="00543988"/>
    <w:rsid w:val="00543B57"/>
    <w:rsid w:val="00543DBC"/>
    <w:rsid w:val="00543E0C"/>
    <w:rsid w:val="00543FF4"/>
    <w:rsid w:val="005440C3"/>
    <w:rsid w:val="00544244"/>
    <w:rsid w:val="005442E3"/>
    <w:rsid w:val="0054431F"/>
    <w:rsid w:val="005446BB"/>
    <w:rsid w:val="00544897"/>
    <w:rsid w:val="00544B38"/>
    <w:rsid w:val="00544BFB"/>
    <w:rsid w:val="00544C57"/>
    <w:rsid w:val="00544FA9"/>
    <w:rsid w:val="005453C0"/>
    <w:rsid w:val="00545507"/>
    <w:rsid w:val="00545560"/>
    <w:rsid w:val="00545641"/>
    <w:rsid w:val="005456E8"/>
    <w:rsid w:val="005457D4"/>
    <w:rsid w:val="005458F1"/>
    <w:rsid w:val="00545A42"/>
    <w:rsid w:val="00545C0F"/>
    <w:rsid w:val="00545C5C"/>
    <w:rsid w:val="00545E14"/>
    <w:rsid w:val="00545E92"/>
    <w:rsid w:val="00546245"/>
    <w:rsid w:val="0054681D"/>
    <w:rsid w:val="0054689C"/>
    <w:rsid w:val="005468D0"/>
    <w:rsid w:val="005469B8"/>
    <w:rsid w:val="00546A83"/>
    <w:rsid w:val="00546C84"/>
    <w:rsid w:val="00546D58"/>
    <w:rsid w:val="00547285"/>
    <w:rsid w:val="005472E5"/>
    <w:rsid w:val="00547463"/>
    <w:rsid w:val="0054765C"/>
    <w:rsid w:val="0054772F"/>
    <w:rsid w:val="0054783F"/>
    <w:rsid w:val="00547A7F"/>
    <w:rsid w:val="00547B16"/>
    <w:rsid w:val="00547E1D"/>
    <w:rsid w:val="00547E5B"/>
    <w:rsid w:val="005501CA"/>
    <w:rsid w:val="005501D2"/>
    <w:rsid w:val="005502E8"/>
    <w:rsid w:val="0055039F"/>
    <w:rsid w:val="00550550"/>
    <w:rsid w:val="005505C9"/>
    <w:rsid w:val="005506FA"/>
    <w:rsid w:val="00550AB2"/>
    <w:rsid w:val="00550B9E"/>
    <w:rsid w:val="00550BA9"/>
    <w:rsid w:val="00550C79"/>
    <w:rsid w:val="00550CE7"/>
    <w:rsid w:val="00550D52"/>
    <w:rsid w:val="00550DF7"/>
    <w:rsid w:val="00550FF6"/>
    <w:rsid w:val="0055105B"/>
    <w:rsid w:val="005515AA"/>
    <w:rsid w:val="005515DD"/>
    <w:rsid w:val="0055198E"/>
    <w:rsid w:val="00551B61"/>
    <w:rsid w:val="00551DAE"/>
    <w:rsid w:val="005521BC"/>
    <w:rsid w:val="005524B6"/>
    <w:rsid w:val="00552569"/>
    <w:rsid w:val="005525CC"/>
    <w:rsid w:val="00552641"/>
    <w:rsid w:val="00552E4A"/>
    <w:rsid w:val="005538BB"/>
    <w:rsid w:val="005538C4"/>
    <w:rsid w:val="0055397B"/>
    <w:rsid w:val="00553A65"/>
    <w:rsid w:val="00553A97"/>
    <w:rsid w:val="00553B2E"/>
    <w:rsid w:val="00553BEC"/>
    <w:rsid w:val="00553C12"/>
    <w:rsid w:val="00553E1B"/>
    <w:rsid w:val="00554226"/>
    <w:rsid w:val="0055432D"/>
    <w:rsid w:val="005546B2"/>
    <w:rsid w:val="0055493D"/>
    <w:rsid w:val="00554C8A"/>
    <w:rsid w:val="00554E89"/>
    <w:rsid w:val="00554EC9"/>
    <w:rsid w:val="0055503C"/>
    <w:rsid w:val="00555123"/>
    <w:rsid w:val="0055514B"/>
    <w:rsid w:val="00555232"/>
    <w:rsid w:val="005552E4"/>
    <w:rsid w:val="005553D5"/>
    <w:rsid w:val="00555599"/>
    <w:rsid w:val="005557C2"/>
    <w:rsid w:val="00555CEE"/>
    <w:rsid w:val="00555DB1"/>
    <w:rsid w:val="00555EAD"/>
    <w:rsid w:val="00555EE1"/>
    <w:rsid w:val="00555EF0"/>
    <w:rsid w:val="00556099"/>
    <w:rsid w:val="00556194"/>
    <w:rsid w:val="005561A4"/>
    <w:rsid w:val="0055659F"/>
    <w:rsid w:val="00556686"/>
    <w:rsid w:val="00556800"/>
    <w:rsid w:val="00556806"/>
    <w:rsid w:val="00556952"/>
    <w:rsid w:val="00556C47"/>
    <w:rsid w:val="00556CE1"/>
    <w:rsid w:val="00556F56"/>
    <w:rsid w:val="00556F87"/>
    <w:rsid w:val="00556FE8"/>
    <w:rsid w:val="00557193"/>
    <w:rsid w:val="00557288"/>
    <w:rsid w:val="005574B2"/>
    <w:rsid w:val="005574EB"/>
    <w:rsid w:val="005578F3"/>
    <w:rsid w:val="00557F94"/>
    <w:rsid w:val="00557FF7"/>
    <w:rsid w:val="005600C3"/>
    <w:rsid w:val="00560580"/>
    <w:rsid w:val="00560654"/>
    <w:rsid w:val="005607D0"/>
    <w:rsid w:val="00560A7E"/>
    <w:rsid w:val="00560AB8"/>
    <w:rsid w:val="00560BAC"/>
    <w:rsid w:val="00560BE1"/>
    <w:rsid w:val="00560CB7"/>
    <w:rsid w:val="00560FBE"/>
    <w:rsid w:val="0056101D"/>
    <w:rsid w:val="00561128"/>
    <w:rsid w:val="005615D5"/>
    <w:rsid w:val="005617E6"/>
    <w:rsid w:val="00561A95"/>
    <w:rsid w:val="00561AD3"/>
    <w:rsid w:val="00561B38"/>
    <w:rsid w:val="00561BCB"/>
    <w:rsid w:val="00561C19"/>
    <w:rsid w:val="00561C77"/>
    <w:rsid w:val="00561CE7"/>
    <w:rsid w:val="00561D45"/>
    <w:rsid w:val="00561D48"/>
    <w:rsid w:val="00561E6F"/>
    <w:rsid w:val="00562154"/>
    <w:rsid w:val="00562287"/>
    <w:rsid w:val="00562313"/>
    <w:rsid w:val="0056245A"/>
    <w:rsid w:val="00562754"/>
    <w:rsid w:val="00562761"/>
    <w:rsid w:val="00562777"/>
    <w:rsid w:val="0056278B"/>
    <w:rsid w:val="005628B9"/>
    <w:rsid w:val="00562AD9"/>
    <w:rsid w:val="00562BAF"/>
    <w:rsid w:val="00562EA2"/>
    <w:rsid w:val="00562EBB"/>
    <w:rsid w:val="00562F83"/>
    <w:rsid w:val="00562FDD"/>
    <w:rsid w:val="00563345"/>
    <w:rsid w:val="005633E5"/>
    <w:rsid w:val="00563480"/>
    <w:rsid w:val="005638AF"/>
    <w:rsid w:val="00563A32"/>
    <w:rsid w:val="00563AF9"/>
    <w:rsid w:val="00563C8F"/>
    <w:rsid w:val="00563E82"/>
    <w:rsid w:val="00563F56"/>
    <w:rsid w:val="00564795"/>
    <w:rsid w:val="00565297"/>
    <w:rsid w:val="005652BA"/>
    <w:rsid w:val="0056539C"/>
    <w:rsid w:val="00565479"/>
    <w:rsid w:val="005657A0"/>
    <w:rsid w:val="005659C9"/>
    <w:rsid w:val="00565AA4"/>
    <w:rsid w:val="00565B28"/>
    <w:rsid w:val="00565B9B"/>
    <w:rsid w:val="00565FF8"/>
    <w:rsid w:val="005661BD"/>
    <w:rsid w:val="00566219"/>
    <w:rsid w:val="00566274"/>
    <w:rsid w:val="00566524"/>
    <w:rsid w:val="005665A2"/>
    <w:rsid w:val="005668E2"/>
    <w:rsid w:val="00566A74"/>
    <w:rsid w:val="00566C12"/>
    <w:rsid w:val="005671DC"/>
    <w:rsid w:val="005672C6"/>
    <w:rsid w:val="00567365"/>
    <w:rsid w:val="00567380"/>
    <w:rsid w:val="00567568"/>
    <w:rsid w:val="005675A4"/>
    <w:rsid w:val="00567824"/>
    <w:rsid w:val="00567B79"/>
    <w:rsid w:val="00567C37"/>
    <w:rsid w:val="00567CEC"/>
    <w:rsid w:val="00567E1B"/>
    <w:rsid w:val="00567E64"/>
    <w:rsid w:val="00567E8A"/>
    <w:rsid w:val="00567FA3"/>
    <w:rsid w:val="005701F1"/>
    <w:rsid w:val="005702CB"/>
    <w:rsid w:val="00570623"/>
    <w:rsid w:val="005706CC"/>
    <w:rsid w:val="0057073E"/>
    <w:rsid w:val="00570B3A"/>
    <w:rsid w:val="00570BED"/>
    <w:rsid w:val="00570DE6"/>
    <w:rsid w:val="00571026"/>
    <w:rsid w:val="00571098"/>
    <w:rsid w:val="005710E4"/>
    <w:rsid w:val="0057111C"/>
    <w:rsid w:val="00571165"/>
    <w:rsid w:val="005711CE"/>
    <w:rsid w:val="00571269"/>
    <w:rsid w:val="0057131D"/>
    <w:rsid w:val="00571528"/>
    <w:rsid w:val="0057183E"/>
    <w:rsid w:val="00571C45"/>
    <w:rsid w:val="00571C8C"/>
    <w:rsid w:val="00571CAD"/>
    <w:rsid w:val="00571CF0"/>
    <w:rsid w:val="00571E5F"/>
    <w:rsid w:val="00571F13"/>
    <w:rsid w:val="00572046"/>
    <w:rsid w:val="00572758"/>
    <w:rsid w:val="0057277F"/>
    <w:rsid w:val="00572933"/>
    <w:rsid w:val="00572E5B"/>
    <w:rsid w:val="00573087"/>
    <w:rsid w:val="005733D6"/>
    <w:rsid w:val="005734F7"/>
    <w:rsid w:val="0057357A"/>
    <w:rsid w:val="00573BAC"/>
    <w:rsid w:val="00573C0A"/>
    <w:rsid w:val="00573C61"/>
    <w:rsid w:val="00574210"/>
    <w:rsid w:val="005742A5"/>
    <w:rsid w:val="005742B6"/>
    <w:rsid w:val="00574453"/>
    <w:rsid w:val="0057494A"/>
    <w:rsid w:val="005749A9"/>
    <w:rsid w:val="005749E4"/>
    <w:rsid w:val="005749E7"/>
    <w:rsid w:val="00574B3F"/>
    <w:rsid w:val="005750E0"/>
    <w:rsid w:val="00575282"/>
    <w:rsid w:val="005755F9"/>
    <w:rsid w:val="00575D93"/>
    <w:rsid w:val="00575FCC"/>
    <w:rsid w:val="00575FE9"/>
    <w:rsid w:val="00576101"/>
    <w:rsid w:val="0057617A"/>
    <w:rsid w:val="0057633A"/>
    <w:rsid w:val="005763A5"/>
    <w:rsid w:val="00576598"/>
    <w:rsid w:val="00576B1D"/>
    <w:rsid w:val="00576B4D"/>
    <w:rsid w:val="00576C92"/>
    <w:rsid w:val="00576EAF"/>
    <w:rsid w:val="00576F84"/>
    <w:rsid w:val="00576FAE"/>
    <w:rsid w:val="0057702B"/>
    <w:rsid w:val="00577047"/>
    <w:rsid w:val="005770C8"/>
    <w:rsid w:val="00577104"/>
    <w:rsid w:val="00577146"/>
    <w:rsid w:val="00577371"/>
    <w:rsid w:val="00577B4C"/>
    <w:rsid w:val="00577FDC"/>
    <w:rsid w:val="005800EA"/>
    <w:rsid w:val="00580234"/>
    <w:rsid w:val="005802E4"/>
    <w:rsid w:val="005803CB"/>
    <w:rsid w:val="005805B8"/>
    <w:rsid w:val="00580768"/>
    <w:rsid w:val="00580B3C"/>
    <w:rsid w:val="00580B64"/>
    <w:rsid w:val="00580FE2"/>
    <w:rsid w:val="00581270"/>
    <w:rsid w:val="005813B7"/>
    <w:rsid w:val="005815A4"/>
    <w:rsid w:val="005817A5"/>
    <w:rsid w:val="00581983"/>
    <w:rsid w:val="00581AB8"/>
    <w:rsid w:val="00581B00"/>
    <w:rsid w:val="00581C4F"/>
    <w:rsid w:val="00581E56"/>
    <w:rsid w:val="00581FFD"/>
    <w:rsid w:val="00582475"/>
    <w:rsid w:val="0058254D"/>
    <w:rsid w:val="005827DB"/>
    <w:rsid w:val="00582897"/>
    <w:rsid w:val="005828B9"/>
    <w:rsid w:val="00582A4F"/>
    <w:rsid w:val="00582B32"/>
    <w:rsid w:val="00582B63"/>
    <w:rsid w:val="00582C19"/>
    <w:rsid w:val="00582DB5"/>
    <w:rsid w:val="00582F31"/>
    <w:rsid w:val="005830A5"/>
    <w:rsid w:val="005830D6"/>
    <w:rsid w:val="0058330D"/>
    <w:rsid w:val="00583425"/>
    <w:rsid w:val="0058349E"/>
    <w:rsid w:val="0058357B"/>
    <w:rsid w:val="00583608"/>
    <w:rsid w:val="00583667"/>
    <w:rsid w:val="005836F3"/>
    <w:rsid w:val="00583766"/>
    <w:rsid w:val="00583787"/>
    <w:rsid w:val="0058380E"/>
    <w:rsid w:val="005839A5"/>
    <w:rsid w:val="00583A66"/>
    <w:rsid w:val="00583D41"/>
    <w:rsid w:val="00583D76"/>
    <w:rsid w:val="00583F3C"/>
    <w:rsid w:val="00583FA4"/>
    <w:rsid w:val="0058438D"/>
    <w:rsid w:val="00584589"/>
    <w:rsid w:val="00584696"/>
    <w:rsid w:val="00584831"/>
    <w:rsid w:val="0058484D"/>
    <w:rsid w:val="0058493A"/>
    <w:rsid w:val="00584AB9"/>
    <w:rsid w:val="00584B90"/>
    <w:rsid w:val="00584B97"/>
    <w:rsid w:val="00584BDE"/>
    <w:rsid w:val="00584CC8"/>
    <w:rsid w:val="00584DED"/>
    <w:rsid w:val="00584E26"/>
    <w:rsid w:val="00584F54"/>
    <w:rsid w:val="00584FDB"/>
    <w:rsid w:val="00585034"/>
    <w:rsid w:val="00585216"/>
    <w:rsid w:val="005856D6"/>
    <w:rsid w:val="00585ABB"/>
    <w:rsid w:val="00585AEF"/>
    <w:rsid w:val="00585BFF"/>
    <w:rsid w:val="00585C01"/>
    <w:rsid w:val="00585CF9"/>
    <w:rsid w:val="00585E1A"/>
    <w:rsid w:val="00586173"/>
    <w:rsid w:val="005864E1"/>
    <w:rsid w:val="005865DF"/>
    <w:rsid w:val="005866DC"/>
    <w:rsid w:val="0058679E"/>
    <w:rsid w:val="00586D87"/>
    <w:rsid w:val="00586F1D"/>
    <w:rsid w:val="005872A9"/>
    <w:rsid w:val="005873D0"/>
    <w:rsid w:val="00587522"/>
    <w:rsid w:val="00587967"/>
    <w:rsid w:val="00587BEF"/>
    <w:rsid w:val="00587D91"/>
    <w:rsid w:val="00587DE5"/>
    <w:rsid w:val="00587E66"/>
    <w:rsid w:val="00587E82"/>
    <w:rsid w:val="00587EC0"/>
    <w:rsid w:val="0059001B"/>
    <w:rsid w:val="00590109"/>
    <w:rsid w:val="005901F5"/>
    <w:rsid w:val="005903DF"/>
    <w:rsid w:val="005904FD"/>
    <w:rsid w:val="00590783"/>
    <w:rsid w:val="005907AB"/>
    <w:rsid w:val="00590872"/>
    <w:rsid w:val="005909A8"/>
    <w:rsid w:val="00590BEF"/>
    <w:rsid w:val="00590C78"/>
    <w:rsid w:val="00590CFB"/>
    <w:rsid w:val="00590F8F"/>
    <w:rsid w:val="00591129"/>
    <w:rsid w:val="005917D5"/>
    <w:rsid w:val="005919D8"/>
    <w:rsid w:val="00591F3B"/>
    <w:rsid w:val="00591F5A"/>
    <w:rsid w:val="00591FD1"/>
    <w:rsid w:val="00591FF2"/>
    <w:rsid w:val="00592153"/>
    <w:rsid w:val="0059250D"/>
    <w:rsid w:val="00592510"/>
    <w:rsid w:val="005925B3"/>
    <w:rsid w:val="005926C3"/>
    <w:rsid w:val="005926F3"/>
    <w:rsid w:val="00592B4B"/>
    <w:rsid w:val="00592F5C"/>
    <w:rsid w:val="005932A0"/>
    <w:rsid w:val="005933D4"/>
    <w:rsid w:val="00593569"/>
    <w:rsid w:val="005935A2"/>
    <w:rsid w:val="0059376D"/>
    <w:rsid w:val="005939E0"/>
    <w:rsid w:val="00593AB4"/>
    <w:rsid w:val="00593B3D"/>
    <w:rsid w:val="00593CC5"/>
    <w:rsid w:val="00593D25"/>
    <w:rsid w:val="00593DA0"/>
    <w:rsid w:val="00593DAB"/>
    <w:rsid w:val="00593EB6"/>
    <w:rsid w:val="00594093"/>
    <w:rsid w:val="00594156"/>
    <w:rsid w:val="00594420"/>
    <w:rsid w:val="00594438"/>
    <w:rsid w:val="00594719"/>
    <w:rsid w:val="00594A39"/>
    <w:rsid w:val="00594A48"/>
    <w:rsid w:val="00594B12"/>
    <w:rsid w:val="00594B4C"/>
    <w:rsid w:val="00594BD2"/>
    <w:rsid w:val="00594C75"/>
    <w:rsid w:val="00594D5C"/>
    <w:rsid w:val="0059504E"/>
    <w:rsid w:val="00595320"/>
    <w:rsid w:val="00595407"/>
    <w:rsid w:val="0059540E"/>
    <w:rsid w:val="00595420"/>
    <w:rsid w:val="00595497"/>
    <w:rsid w:val="00595502"/>
    <w:rsid w:val="00595503"/>
    <w:rsid w:val="005955EC"/>
    <w:rsid w:val="005956D3"/>
    <w:rsid w:val="0059573C"/>
    <w:rsid w:val="00595879"/>
    <w:rsid w:val="005958EA"/>
    <w:rsid w:val="00595998"/>
    <w:rsid w:val="005959E2"/>
    <w:rsid w:val="00595B9D"/>
    <w:rsid w:val="00595C8E"/>
    <w:rsid w:val="00595CEF"/>
    <w:rsid w:val="00595D28"/>
    <w:rsid w:val="00595F2E"/>
    <w:rsid w:val="00595F65"/>
    <w:rsid w:val="00596106"/>
    <w:rsid w:val="005962C5"/>
    <w:rsid w:val="00596594"/>
    <w:rsid w:val="00596773"/>
    <w:rsid w:val="005967A6"/>
    <w:rsid w:val="00596BD1"/>
    <w:rsid w:val="00596BE1"/>
    <w:rsid w:val="00596DF4"/>
    <w:rsid w:val="00596E3D"/>
    <w:rsid w:val="0059711A"/>
    <w:rsid w:val="005974C4"/>
    <w:rsid w:val="00597598"/>
    <w:rsid w:val="0059767F"/>
    <w:rsid w:val="00597703"/>
    <w:rsid w:val="00597864"/>
    <w:rsid w:val="00597B42"/>
    <w:rsid w:val="00597C1C"/>
    <w:rsid w:val="005A002D"/>
    <w:rsid w:val="005A0307"/>
    <w:rsid w:val="005A0316"/>
    <w:rsid w:val="005A04C0"/>
    <w:rsid w:val="005A06C6"/>
    <w:rsid w:val="005A0821"/>
    <w:rsid w:val="005A0837"/>
    <w:rsid w:val="005A094C"/>
    <w:rsid w:val="005A0DB0"/>
    <w:rsid w:val="005A0DDC"/>
    <w:rsid w:val="005A0F76"/>
    <w:rsid w:val="005A0F8D"/>
    <w:rsid w:val="005A108B"/>
    <w:rsid w:val="005A1147"/>
    <w:rsid w:val="005A11BB"/>
    <w:rsid w:val="005A12F5"/>
    <w:rsid w:val="005A1611"/>
    <w:rsid w:val="005A179F"/>
    <w:rsid w:val="005A1842"/>
    <w:rsid w:val="005A1892"/>
    <w:rsid w:val="005A19B8"/>
    <w:rsid w:val="005A19FD"/>
    <w:rsid w:val="005A1B66"/>
    <w:rsid w:val="005A2089"/>
    <w:rsid w:val="005A2096"/>
    <w:rsid w:val="005A21F8"/>
    <w:rsid w:val="005A222D"/>
    <w:rsid w:val="005A22B9"/>
    <w:rsid w:val="005A22EF"/>
    <w:rsid w:val="005A2322"/>
    <w:rsid w:val="005A2416"/>
    <w:rsid w:val="005A247D"/>
    <w:rsid w:val="005A24BF"/>
    <w:rsid w:val="005A24D8"/>
    <w:rsid w:val="005A274F"/>
    <w:rsid w:val="005A2773"/>
    <w:rsid w:val="005A28C4"/>
    <w:rsid w:val="005A2A9A"/>
    <w:rsid w:val="005A2AF5"/>
    <w:rsid w:val="005A2C0D"/>
    <w:rsid w:val="005A2C7F"/>
    <w:rsid w:val="005A2DE6"/>
    <w:rsid w:val="005A2F3D"/>
    <w:rsid w:val="005A329F"/>
    <w:rsid w:val="005A3397"/>
    <w:rsid w:val="005A3623"/>
    <w:rsid w:val="005A3874"/>
    <w:rsid w:val="005A3894"/>
    <w:rsid w:val="005A3942"/>
    <w:rsid w:val="005A40E7"/>
    <w:rsid w:val="005A41B2"/>
    <w:rsid w:val="005A43F5"/>
    <w:rsid w:val="005A45FE"/>
    <w:rsid w:val="005A46E5"/>
    <w:rsid w:val="005A4724"/>
    <w:rsid w:val="005A4CF7"/>
    <w:rsid w:val="005A4FF2"/>
    <w:rsid w:val="005A530B"/>
    <w:rsid w:val="005A5371"/>
    <w:rsid w:val="005A55F6"/>
    <w:rsid w:val="005A5F6A"/>
    <w:rsid w:val="005A619C"/>
    <w:rsid w:val="005A6225"/>
    <w:rsid w:val="005A6374"/>
    <w:rsid w:val="005A637B"/>
    <w:rsid w:val="005A6C18"/>
    <w:rsid w:val="005A6CF0"/>
    <w:rsid w:val="005A6DD6"/>
    <w:rsid w:val="005A6FF1"/>
    <w:rsid w:val="005A728F"/>
    <w:rsid w:val="005A738C"/>
    <w:rsid w:val="005A73A6"/>
    <w:rsid w:val="005A73F3"/>
    <w:rsid w:val="005A742D"/>
    <w:rsid w:val="005A7521"/>
    <w:rsid w:val="005A77D5"/>
    <w:rsid w:val="005A7967"/>
    <w:rsid w:val="005A7C55"/>
    <w:rsid w:val="005A7DBA"/>
    <w:rsid w:val="005A7ED9"/>
    <w:rsid w:val="005A7F0F"/>
    <w:rsid w:val="005B00D7"/>
    <w:rsid w:val="005B017B"/>
    <w:rsid w:val="005B02A4"/>
    <w:rsid w:val="005B0436"/>
    <w:rsid w:val="005B076D"/>
    <w:rsid w:val="005B0C09"/>
    <w:rsid w:val="005B0C49"/>
    <w:rsid w:val="005B0D35"/>
    <w:rsid w:val="005B11F5"/>
    <w:rsid w:val="005B1279"/>
    <w:rsid w:val="005B128F"/>
    <w:rsid w:val="005B140E"/>
    <w:rsid w:val="005B1539"/>
    <w:rsid w:val="005B1675"/>
    <w:rsid w:val="005B192D"/>
    <w:rsid w:val="005B19FD"/>
    <w:rsid w:val="005B1A08"/>
    <w:rsid w:val="005B1E33"/>
    <w:rsid w:val="005B2124"/>
    <w:rsid w:val="005B2171"/>
    <w:rsid w:val="005B221D"/>
    <w:rsid w:val="005B2678"/>
    <w:rsid w:val="005B26A6"/>
    <w:rsid w:val="005B2804"/>
    <w:rsid w:val="005B2A57"/>
    <w:rsid w:val="005B2CBB"/>
    <w:rsid w:val="005B2D8E"/>
    <w:rsid w:val="005B300A"/>
    <w:rsid w:val="005B307C"/>
    <w:rsid w:val="005B33B1"/>
    <w:rsid w:val="005B33E7"/>
    <w:rsid w:val="005B36AD"/>
    <w:rsid w:val="005B387E"/>
    <w:rsid w:val="005B388C"/>
    <w:rsid w:val="005B389F"/>
    <w:rsid w:val="005B3EAF"/>
    <w:rsid w:val="005B4121"/>
    <w:rsid w:val="005B441E"/>
    <w:rsid w:val="005B4AEC"/>
    <w:rsid w:val="005B4B69"/>
    <w:rsid w:val="005B4CC3"/>
    <w:rsid w:val="005B4CC6"/>
    <w:rsid w:val="005B4D27"/>
    <w:rsid w:val="005B4E5C"/>
    <w:rsid w:val="005B4E6F"/>
    <w:rsid w:val="005B51DF"/>
    <w:rsid w:val="005B527F"/>
    <w:rsid w:val="005B5529"/>
    <w:rsid w:val="005B565E"/>
    <w:rsid w:val="005B5692"/>
    <w:rsid w:val="005B579C"/>
    <w:rsid w:val="005B584F"/>
    <w:rsid w:val="005B5997"/>
    <w:rsid w:val="005B59EB"/>
    <w:rsid w:val="005B5C6D"/>
    <w:rsid w:val="005B5EA2"/>
    <w:rsid w:val="005B5EB2"/>
    <w:rsid w:val="005B5FE7"/>
    <w:rsid w:val="005B5FE8"/>
    <w:rsid w:val="005B6027"/>
    <w:rsid w:val="005B626C"/>
    <w:rsid w:val="005B64B0"/>
    <w:rsid w:val="005B665F"/>
    <w:rsid w:val="005B669A"/>
    <w:rsid w:val="005B6C66"/>
    <w:rsid w:val="005B6D15"/>
    <w:rsid w:val="005B6D26"/>
    <w:rsid w:val="005B6D78"/>
    <w:rsid w:val="005B6EB9"/>
    <w:rsid w:val="005B71DA"/>
    <w:rsid w:val="005B7252"/>
    <w:rsid w:val="005B72DD"/>
    <w:rsid w:val="005B73AD"/>
    <w:rsid w:val="005B7490"/>
    <w:rsid w:val="005B7612"/>
    <w:rsid w:val="005B7771"/>
    <w:rsid w:val="005B7799"/>
    <w:rsid w:val="005B7959"/>
    <w:rsid w:val="005B795D"/>
    <w:rsid w:val="005B7BEE"/>
    <w:rsid w:val="005B7C19"/>
    <w:rsid w:val="005B7F2D"/>
    <w:rsid w:val="005B7F31"/>
    <w:rsid w:val="005C002E"/>
    <w:rsid w:val="005C009A"/>
    <w:rsid w:val="005C03DD"/>
    <w:rsid w:val="005C055D"/>
    <w:rsid w:val="005C085D"/>
    <w:rsid w:val="005C0B0A"/>
    <w:rsid w:val="005C0B6A"/>
    <w:rsid w:val="005C0C26"/>
    <w:rsid w:val="005C0E5E"/>
    <w:rsid w:val="005C1078"/>
    <w:rsid w:val="005C1123"/>
    <w:rsid w:val="005C115B"/>
    <w:rsid w:val="005C1A83"/>
    <w:rsid w:val="005C1B2D"/>
    <w:rsid w:val="005C1EA7"/>
    <w:rsid w:val="005C239D"/>
    <w:rsid w:val="005C2538"/>
    <w:rsid w:val="005C281B"/>
    <w:rsid w:val="005C2A57"/>
    <w:rsid w:val="005C3063"/>
    <w:rsid w:val="005C3354"/>
    <w:rsid w:val="005C339B"/>
    <w:rsid w:val="005C34C1"/>
    <w:rsid w:val="005C365B"/>
    <w:rsid w:val="005C3A7F"/>
    <w:rsid w:val="005C3A88"/>
    <w:rsid w:val="005C3B2C"/>
    <w:rsid w:val="005C3F6D"/>
    <w:rsid w:val="005C3F8C"/>
    <w:rsid w:val="005C40B1"/>
    <w:rsid w:val="005C41B6"/>
    <w:rsid w:val="005C4330"/>
    <w:rsid w:val="005C463D"/>
    <w:rsid w:val="005C466D"/>
    <w:rsid w:val="005C46C5"/>
    <w:rsid w:val="005C471A"/>
    <w:rsid w:val="005C4A88"/>
    <w:rsid w:val="005C4A8F"/>
    <w:rsid w:val="005C4CE2"/>
    <w:rsid w:val="005C4EA3"/>
    <w:rsid w:val="005C4EB2"/>
    <w:rsid w:val="005C53D0"/>
    <w:rsid w:val="005C554E"/>
    <w:rsid w:val="005C59C4"/>
    <w:rsid w:val="005C5A4E"/>
    <w:rsid w:val="005C5E2E"/>
    <w:rsid w:val="005C5FDC"/>
    <w:rsid w:val="005C6005"/>
    <w:rsid w:val="005C6009"/>
    <w:rsid w:val="005C612F"/>
    <w:rsid w:val="005C621B"/>
    <w:rsid w:val="005C641D"/>
    <w:rsid w:val="005C6538"/>
    <w:rsid w:val="005C65A0"/>
    <w:rsid w:val="005C66EB"/>
    <w:rsid w:val="005C6A1E"/>
    <w:rsid w:val="005C6AB5"/>
    <w:rsid w:val="005C6B58"/>
    <w:rsid w:val="005C6E0F"/>
    <w:rsid w:val="005C6EAF"/>
    <w:rsid w:val="005C6F8E"/>
    <w:rsid w:val="005C73DC"/>
    <w:rsid w:val="005C7502"/>
    <w:rsid w:val="005C7676"/>
    <w:rsid w:val="005C78A4"/>
    <w:rsid w:val="005C7A06"/>
    <w:rsid w:val="005C7A3E"/>
    <w:rsid w:val="005C7ACB"/>
    <w:rsid w:val="005C7AD7"/>
    <w:rsid w:val="005C7C4A"/>
    <w:rsid w:val="005C7D35"/>
    <w:rsid w:val="005C7E4D"/>
    <w:rsid w:val="005D0239"/>
    <w:rsid w:val="005D02CF"/>
    <w:rsid w:val="005D0499"/>
    <w:rsid w:val="005D0625"/>
    <w:rsid w:val="005D06F4"/>
    <w:rsid w:val="005D0847"/>
    <w:rsid w:val="005D09F8"/>
    <w:rsid w:val="005D0D7F"/>
    <w:rsid w:val="005D0DB7"/>
    <w:rsid w:val="005D160E"/>
    <w:rsid w:val="005D185F"/>
    <w:rsid w:val="005D1892"/>
    <w:rsid w:val="005D1A6D"/>
    <w:rsid w:val="005D1B2D"/>
    <w:rsid w:val="005D1C04"/>
    <w:rsid w:val="005D1C23"/>
    <w:rsid w:val="005D2047"/>
    <w:rsid w:val="005D2150"/>
    <w:rsid w:val="005D21DC"/>
    <w:rsid w:val="005D2223"/>
    <w:rsid w:val="005D2595"/>
    <w:rsid w:val="005D25C4"/>
    <w:rsid w:val="005D25D4"/>
    <w:rsid w:val="005D2852"/>
    <w:rsid w:val="005D2B27"/>
    <w:rsid w:val="005D2C49"/>
    <w:rsid w:val="005D2CFE"/>
    <w:rsid w:val="005D2DFD"/>
    <w:rsid w:val="005D2DFE"/>
    <w:rsid w:val="005D2EF8"/>
    <w:rsid w:val="005D30F2"/>
    <w:rsid w:val="005D3135"/>
    <w:rsid w:val="005D3193"/>
    <w:rsid w:val="005D3520"/>
    <w:rsid w:val="005D3736"/>
    <w:rsid w:val="005D37A5"/>
    <w:rsid w:val="005D3A67"/>
    <w:rsid w:val="005D3CBA"/>
    <w:rsid w:val="005D3CEA"/>
    <w:rsid w:val="005D3D55"/>
    <w:rsid w:val="005D400E"/>
    <w:rsid w:val="005D40FF"/>
    <w:rsid w:val="005D423B"/>
    <w:rsid w:val="005D436E"/>
    <w:rsid w:val="005D4480"/>
    <w:rsid w:val="005D448D"/>
    <w:rsid w:val="005D4593"/>
    <w:rsid w:val="005D460A"/>
    <w:rsid w:val="005D4BD6"/>
    <w:rsid w:val="005D4F09"/>
    <w:rsid w:val="005D4F17"/>
    <w:rsid w:val="005D4F1E"/>
    <w:rsid w:val="005D4F7D"/>
    <w:rsid w:val="005D4F8A"/>
    <w:rsid w:val="005D4F8C"/>
    <w:rsid w:val="005D53AA"/>
    <w:rsid w:val="005D55C0"/>
    <w:rsid w:val="005D55E3"/>
    <w:rsid w:val="005D5705"/>
    <w:rsid w:val="005D57F3"/>
    <w:rsid w:val="005D58D2"/>
    <w:rsid w:val="005D5965"/>
    <w:rsid w:val="005D5B73"/>
    <w:rsid w:val="005D5D7F"/>
    <w:rsid w:val="005D5F4A"/>
    <w:rsid w:val="005D6555"/>
    <w:rsid w:val="005D66B6"/>
    <w:rsid w:val="005D695F"/>
    <w:rsid w:val="005D6A2F"/>
    <w:rsid w:val="005D6A48"/>
    <w:rsid w:val="005D6AEF"/>
    <w:rsid w:val="005D6CA4"/>
    <w:rsid w:val="005D6CAA"/>
    <w:rsid w:val="005D6D7B"/>
    <w:rsid w:val="005D7171"/>
    <w:rsid w:val="005D765E"/>
    <w:rsid w:val="005D77E5"/>
    <w:rsid w:val="005D7913"/>
    <w:rsid w:val="005D7A61"/>
    <w:rsid w:val="005D7C20"/>
    <w:rsid w:val="005D7CDE"/>
    <w:rsid w:val="005D7F4A"/>
    <w:rsid w:val="005E0049"/>
    <w:rsid w:val="005E01C4"/>
    <w:rsid w:val="005E0202"/>
    <w:rsid w:val="005E0277"/>
    <w:rsid w:val="005E0303"/>
    <w:rsid w:val="005E090E"/>
    <w:rsid w:val="005E0A3F"/>
    <w:rsid w:val="005E0E37"/>
    <w:rsid w:val="005E0F5E"/>
    <w:rsid w:val="005E0F8F"/>
    <w:rsid w:val="005E12C4"/>
    <w:rsid w:val="005E12C5"/>
    <w:rsid w:val="005E13A4"/>
    <w:rsid w:val="005E144B"/>
    <w:rsid w:val="005E14D3"/>
    <w:rsid w:val="005E172E"/>
    <w:rsid w:val="005E1773"/>
    <w:rsid w:val="005E18A0"/>
    <w:rsid w:val="005E1DD0"/>
    <w:rsid w:val="005E21C4"/>
    <w:rsid w:val="005E22C9"/>
    <w:rsid w:val="005E27EE"/>
    <w:rsid w:val="005E28F2"/>
    <w:rsid w:val="005E2994"/>
    <w:rsid w:val="005E2A14"/>
    <w:rsid w:val="005E2A27"/>
    <w:rsid w:val="005E2DDE"/>
    <w:rsid w:val="005E2EA6"/>
    <w:rsid w:val="005E2F17"/>
    <w:rsid w:val="005E2FF8"/>
    <w:rsid w:val="005E30AF"/>
    <w:rsid w:val="005E30F8"/>
    <w:rsid w:val="005E318C"/>
    <w:rsid w:val="005E3333"/>
    <w:rsid w:val="005E337C"/>
    <w:rsid w:val="005E3407"/>
    <w:rsid w:val="005E351C"/>
    <w:rsid w:val="005E3571"/>
    <w:rsid w:val="005E3659"/>
    <w:rsid w:val="005E3702"/>
    <w:rsid w:val="005E380A"/>
    <w:rsid w:val="005E3A24"/>
    <w:rsid w:val="005E3A82"/>
    <w:rsid w:val="005E3AD9"/>
    <w:rsid w:val="005E3AFB"/>
    <w:rsid w:val="005E3B68"/>
    <w:rsid w:val="005E3C1C"/>
    <w:rsid w:val="005E3DF3"/>
    <w:rsid w:val="005E3F5F"/>
    <w:rsid w:val="005E466D"/>
    <w:rsid w:val="005E4768"/>
    <w:rsid w:val="005E48B9"/>
    <w:rsid w:val="005E49BB"/>
    <w:rsid w:val="005E49F4"/>
    <w:rsid w:val="005E4A6B"/>
    <w:rsid w:val="005E4BA0"/>
    <w:rsid w:val="005E4BE4"/>
    <w:rsid w:val="005E4CFF"/>
    <w:rsid w:val="005E4DBE"/>
    <w:rsid w:val="005E4DD6"/>
    <w:rsid w:val="005E4E1E"/>
    <w:rsid w:val="005E4EAE"/>
    <w:rsid w:val="005E4FD9"/>
    <w:rsid w:val="005E504E"/>
    <w:rsid w:val="005E50E0"/>
    <w:rsid w:val="005E5461"/>
    <w:rsid w:val="005E5498"/>
    <w:rsid w:val="005E54AD"/>
    <w:rsid w:val="005E54D7"/>
    <w:rsid w:val="005E55B7"/>
    <w:rsid w:val="005E5673"/>
    <w:rsid w:val="005E569B"/>
    <w:rsid w:val="005E572C"/>
    <w:rsid w:val="005E58E3"/>
    <w:rsid w:val="005E5DB3"/>
    <w:rsid w:val="005E61BA"/>
    <w:rsid w:val="005E67CF"/>
    <w:rsid w:val="005E6B9C"/>
    <w:rsid w:val="005E6CEC"/>
    <w:rsid w:val="005E6E49"/>
    <w:rsid w:val="005E70F9"/>
    <w:rsid w:val="005E720B"/>
    <w:rsid w:val="005E7287"/>
    <w:rsid w:val="005E751B"/>
    <w:rsid w:val="005E75D7"/>
    <w:rsid w:val="005E78F0"/>
    <w:rsid w:val="005E7929"/>
    <w:rsid w:val="005E7E6C"/>
    <w:rsid w:val="005F00C7"/>
    <w:rsid w:val="005F00C9"/>
    <w:rsid w:val="005F0303"/>
    <w:rsid w:val="005F031A"/>
    <w:rsid w:val="005F0623"/>
    <w:rsid w:val="005F0881"/>
    <w:rsid w:val="005F088C"/>
    <w:rsid w:val="005F0D35"/>
    <w:rsid w:val="005F153B"/>
    <w:rsid w:val="005F1679"/>
    <w:rsid w:val="005F179B"/>
    <w:rsid w:val="005F1C17"/>
    <w:rsid w:val="005F1C9B"/>
    <w:rsid w:val="005F1D95"/>
    <w:rsid w:val="005F1DD0"/>
    <w:rsid w:val="005F1E74"/>
    <w:rsid w:val="005F1E7D"/>
    <w:rsid w:val="005F207E"/>
    <w:rsid w:val="005F2084"/>
    <w:rsid w:val="005F22FA"/>
    <w:rsid w:val="005F25CA"/>
    <w:rsid w:val="005F25ED"/>
    <w:rsid w:val="005F265F"/>
    <w:rsid w:val="005F272D"/>
    <w:rsid w:val="005F299E"/>
    <w:rsid w:val="005F2C97"/>
    <w:rsid w:val="005F2DC5"/>
    <w:rsid w:val="005F2E16"/>
    <w:rsid w:val="005F2E9A"/>
    <w:rsid w:val="005F35D1"/>
    <w:rsid w:val="005F35E9"/>
    <w:rsid w:val="005F3731"/>
    <w:rsid w:val="005F39A7"/>
    <w:rsid w:val="005F3E6D"/>
    <w:rsid w:val="005F3EC5"/>
    <w:rsid w:val="005F4390"/>
    <w:rsid w:val="005F43AC"/>
    <w:rsid w:val="005F4422"/>
    <w:rsid w:val="005F47D8"/>
    <w:rsid w:val="005F4877"/>
    <w:rsid w:val="005F49C8"/>
    <w:rsid w:val="005F4BE6"/>
    <w:rsid w:val="005F4CA2"/>
    <w:rsid w:val="005F4FF2"/>
    <w:rsid w:val="005F5067"/>
    <w:rsid w:val="005F50EB"/>
    <w:rsid w:val="005F5933"/>
    <w:rsid w:val="005F5A77"/>
    <w:rsid w:val="005F5AA9"/>
    <w:rsid w:val="005F5CF5"/>
    <w:rsid w:val="005F61DC"/>
    <w:rsid w:val="005F642D"/>
    <w:rsid w:val="005F6508"/>
    <w:rsid w:val="005F68A0"/>
    <w:rsid w:val="005F69EE"/>
    <w:rsid w:val="005F6B94"/>
    <w:rsid w:val="005F6EA1"/>
    <w:rsid w:val="005F7063"/>
    <w:rsid w:val="005F72DC"/>
    <w:rsid w:val="005F75B0"/>
    <w:rsid w:val="005F7A8C"/>
    <w:rsid w:val="005F7AE2"/>
    <w:rsid w:val="005F7B2C"/>
    <w:rsid w:val="005F7BDB"/>
    <w:rsid w:val="005F7E73"/>
    <w:rsid w:val="005F7F72"/>
    <w:rsid w:val="005F7FFB"/>
    <w:rsid w:val="0060002B"/>
    <w:rsid w:val="0060038B"/>
    <w:rsid w:val="0060038F"/>
    <w:rsid w:val="006003DA"/>
    <w:rsid w:val="006007B8"/>
    <w:rsid w:val="0060085A"/>
    <w:rsid w:val="00600AA4"/>
    <w:rsid w:val="00600BFE"/>
    <w:rsid w:val="00600D3B"/>
    <w:rsid w:val="00600F3F"/>
    <w:rsid w:val="00600F5C"/>
    <w:rsid w:val="00600F7D"/>
    <w:rsid w:val="00600F83"/>
    <w:rsid w:val="0060135B"/>
    <w:rsid w:val="00601536"/>
    <w:rsid w:val="00601731"/>
    <w:rsid w:val="006017FC"/>
    <w:rsid w:val="0060198E"/>
    <w:rsid w:val="006021EA"/>
    <w:rsid w:val="00602217"/>
    <w:rsid w:val="00602246"/>
    <w:rsid w:val="0060228B"/>
    <w:rsid w:val="00602654"/>
    <w:rsid w:val="00602A6E"/>
    <w:rsid w:val="00602CF3"/>
    <w:rsid w:val="00602E0F"/>
    <w:rsid w:val="00602E4A"/>
    <w:rsid w:val="00602E66"/>
    <w:rsid w:val="0060307F"/>
    <w:rsid w:val="00603270"/>
    <w:rsid w:val="0060356E"/>
    <w:rsid w:val="00603593"/>
    <w:rsid w:val="00603751"/>
    <w:rsid w:val="006037F9"/>
    <w:rsid w:val="006039E8"/>
    <w:rsid w:val="00603B5F"/>
    <w:rsid w:val="00604444"/>
    <w:rsid w:val="00604938"/>
    <w:rsid w:val="006049D5"/>
    <w:rsid w:val="00604A78"/>
    <w:rsid w:val="00604AD7"/>
    <w:rsid w:val="00604B07"/>
    <w:rsid w:val="00604B6D"/>
    <w:rsid w:val="00604BBD"/>
    <w:rsid w:val="00604BC1"/>
    <w:rsid w:val="00604BDC"/>
    <w:rsid w:val="00604D5B"/>
    <w:rsid w:val="00604E1D"/>
    <w:rsid w:val="00604E92"/>
    <w:rsid w:val="00604F7B"/>
    <w:rsid w:val="0060504B"/>
    <w:rsid w:val="00605851"/>
    <w:rsid w:val="00605BD1"/>
    <w:rsid w:val="00605EDB"/>
    <w:rsid w:val="0060611E"/>
    <w:rsid w:val="00606245"/>
    <w:rsid w:val="0060634A"/>
    <w:rsid w:val="0060645D"/>
    <w:rsid w:val="0060647A"/>
    <w:rsid w:val="0060665C"/>
    <w:rsid w:val="006067FB"/>
    <w:rsid w:val="00606BD4"/>
    <w:rsid w:val="00606D2A"/>
    <w:rsid w:val="00606E25"/>
    <w:rsid w:val="00606F03"/>
    <w:rsid w:val="00607009"/>
    <w:rsid w:val="0060708E"/>
    <w:rsid w:val="00607118"/>
    <w:rsid w:val="006071DC"/>
    <w:rsid w:val="00607413"/>
    <w:rsid w:val="00607914"/>
    <w:rsid w:val="00607AFA"/>
    <w:rsid w:val="00607CF1"/>
    <w:rsid w:val="00607F79"/>
    <w:rsid w:val="006100C0"/>
    <w:rsid w:val="006101B9"/>
    <w:rsid w:val="006106FD"/>
    <w:rsid w:val="0061092C"/>
    <w:rsid w:val="00610C79"/>
    <w:rsid w:val="00610D9D"/>
    <w:rsid w:val="00610EF6"/>
    <w:rsid w:val="00610FC1"/>
    <w:rsid w:val="00611134"/>
    <w:rsid w:val="006117EF"/>
    <w:rsid w:val="006118FF"/>
    <w:rsid w:val="006119DC"/>
    <w:rsid w:val="00611A3C"/>
    <w:rsid w:val="00611A63"/>
    <w:rsid w:val="00611C42"/>
    <w:rsid w:val="00611E45"/>
    <w:rsid w:val="006121E1"/>
    <w:rsid w:val="006122D7"/>
    <w:rsid w:val="00612499"/>
    <w:rsid w:val="00612570"/>
    <w:rsid w:val="00612649"/>
    <w:rsid w:val="006126C7"/>
    <w:rsid w:val="006127B4"/>
    <w:rsid w:val="00612E40"/>
    <w:rsid w:val="00612FF9"/>
    <w:rsid w:val="00612FFF"/>
    <w:rsid w:val="00613115"/>
    <w:rsid w:val="00613144"/>
    <w:rsid w:val="0061326D"/>
    <w:rsid w:val="00613275"/>
    <w:rsid w:val="00613285"/>
    <w:rsid w:val="006137D8"/>
    <w:rsid w:val="00613D81"/>
    <w:rsid w:val="00613EF1"/>
    <w:rsid w:val="00613FC6"/>
    <w:rsid w:val="0061401E"/>
    <w:rsid w:val="00614114"/>
    <w:rsid w:val="0061433E"/>
    <w:rsid w:val="00614482"/>
    <w:rsid w:val="00614612"/>
    <w:rsid w:val="0061471D"/>
    <w:rsid w:val="0061495F"/>
    <w:rsid w:val="00614962"/>
    <w:rsid w:val="00614988"/>
    <w:rsid w:val="00614B01"/>
    <w:rsid w:val="00614CE7"/>
    <w:rsid w:val="00615066"/>
    <w:rsid w:val="00615421"/>
    <w:rsid w:val="0061567F"/>
    <w:rsid w:val="006156DD"/>
    <w:rsid w:val="00615805"/>
    <w:rsid w:val="00615D47"/>
    <w:rsid w:val="00615F2F"/>
    <w:rsid w:val="006161CB"/>
    <w:rsid w:val="0061622C"/>
    <w:rsid w:val="00616308"/>
    <w:rsid w:val="006164D9"/>
    <w:rsid w:val="0061650B"/>
    <w:rsid w:val="00616677"/>
    <w:rsid w:val="006166AE"/>
    <w:rsid w:val="00616762"/>
    <w:rsid w:val="00616996"/>
    <w:rsid w:val="00616B7E"/>
    <w:rsid w:val="006170BB"/>
    <w:rsid w:val="006170F8"/>
    <w:rsid w:val="006171AF"/>
    <w:rsid w:val="00617226"/>
    <w:rsid w:val="0061723C"/>
    <w:rsid w:val="00617395"/>
    <w:rsid w:val="006175F9"/>
    <w:rsid w:val="0061770B"/>
    <w:rsid w:val="00617867"/>
    <w:rsid w:val="006178F7"/>
    <w:rsid w:val="00617A5D"/>
    <w:rsid w:val="00617BED"/>
    <w:rsid w:val="00617C14"/>
    <w:rsid w:val="00617C38"/>
    <w:rsid w:val="00617F63"/>
    <w:rsid w:val="006203E2"/>
    <w:rsid w:val="00620588"/>
    <w:rsid w:val="006205E4"/>
    <w:rsid w:val="00620646"/>
    <w:rsid w:val="006208FB"/>
    <w:rsid w:val="00620950"/>
    <w:rsid w:val="00620D6B"/>
    <w:rsid w:val="00620DF9"/>
    <w:rsid w:val="00620F3A"/>
    <w:rsid w:val="00620F7F"/>
    <w:rsid w:val="00620FCC"/>
    <w:rsid w:val="00621241"/>
    <w:rsid w:val="006212C1"/>
    <w:rsid w:val="00621465"/>
    <w:rsid w:val="006214CD"/>
    <w:rsid w:val="006215B6"/>
    <w:rsid w:val="00621920"/>
    <w:rsid w:val="0062194F"/>
    <w:rsid w:val="00621CC3"/>
    <w:rsid w:val="00621DAD"/>
    <w:rsid w:val="00621F0E"/>
    <w:rsid w:val="006222F8"/>
    <w:rsid w:val="00622512"/>
    <w:rsid w:val="00622817"/>
    <w:rsid w:val="006229FF"/>
    <w:rsid w:val="00622B91"/>
    <w:rsid w:val="00622CBC"/>
    <w:rsid w:val="00622EFC"/>
    <w:rsid w:val="00623500"/>
    <w:rsid w:val="00623619"/>
    <w:rsid w:val="00623645"/>
    <w:rsid w:val="0062382C"/>
    <w:rsid w:val="00623860"/>
    <w:rsid w:val="006238AA"/>
    <w:rsid w:val="00623967"/>
    <w:rsid w:val="00623AB1"/>
    <w:rsid w:val="00623C4F"/>
    <w:rsid w:val="00623C92"/>
    <w:rsid w:val="00623DC2"/>
    <w:rsid w:val="00623DDC"/>
    <w:rsid w:val="00624166"/>
    <w:rsid w:val="00624327"/>
    <w:rsid w:val="00624566"/>
    <w:rsid w:val="0062457F"/>
    <w:rsid w:val="0062461F"/>
    <w:rsid w:val="00624649"/>
    <w:rsid w:val="00624A44"/>
    <w:rsid w:val="00624C06"/>
    <w:rsid w:val="00624C3B"/>
    <w:rsid w:val="00624C8C"/>
    <w:rsid w:val="00624D10"/>
    <w:rsid w:val="00624D25"/>
    <w:rsid w:val="00624E89"/>
    <w:rsid w:val="00624FC8"/>
    <w:rsid w:val="00624FE1"/>
    <w:rsid w:val="0062506A"/>
    <w:rsid w:val="00625165"/>
    <w:rsid w:val="00625208"/>
    <w:rsid w:val="00625218"/>
    <w:rsid w:val="00625362"/>
    <w:rsid w:val="006253BB"/>
    <w:rsid w:val="006253E0"/>
    <w:rsid w:val="006256BE"/>
    <w:rsid w:val="0062593B"/>
    <w:rsid w:val="006259E3"/>
    <w:rsid w:val="00625AF0"/>
    <w:rsid w:val="00625B79"/>
    <w:rsid w:val="00625CAD"/>
    <w:rsid w:val="00625ED8"/>
    <w:rsid w:val="00625FBB"/>
    <w:rsid w:val="00626043"/>
    <w:rsid w:val="00626097"/>
    <w:rsid w:val="00626186"/>
    <w:rsid w:val="0062656E"/>
    <w:rsid w:val="00626724"/>
    <w:rsid w:val="006268EB"/>
    <w:rsid w:val="00626953"/>
    <w:rsid w:val="00626961"/>
    <w:rsid w:val="00626A9F"/>
    <w:rsid w:val="00626C9A"/>
    <w:rsid w:val="00626D76"/>
    <w:rsid w:val="00626EA0"/>
    <w:rsid w:val="00626EA1"/>
    <w:rsid w:val="00626EFA"/>
    <w:rsid w:val="00627157"/>
    <w:rsid w:val="00627462"/>
    <w:rsid w:val="00627606"/>
    <w:rsid w:val="0062768F"/>
    <w:rsid w:val="006276A4"/>
    <w:rsid w:val="006278A3"/>
    <w:rsid w:val="00627931"/>
    <w:rsid w:val="0062795E"/>
    <w:rsid w:val="00627CD3"/>
    <w:rsid w:val="00627D81"/>
    <w:rsid w:val="00627F87"/>
    <w:rsid w:val="0063017F"/>
    <w:rsid w:val="00630208"/>
    <w:rsid w:val="006302E1"/>
    <w:rsid w:val="0063035A"/>
    <w:rsid w:val="006308CE"/>
    <w:rsid w:val="00630A15"/>
    <w:rsid w:val="00630A17"/>
    <w:rsid w:val="00630F89"/>
    <w:rsid w:val="00631092"/>
    <w:rsid w:val="0063109D"/>
    <w:rsid w:val="00631374"/>
    <w:rsid w:val="006313B1"/>
    <w:rsid w:val="00631446"/>
    <w:rsid w:val="00631556"/>
    <w:rsid w:val="006318FB"/>
    <w:rsid w:val="00631958"/>
    <w:rsid w:val="00631A9F"/>
    <w:rsid w:val="00631D73"/>
    <w:rsid w:val="00631ED4"/>
    <w:rsid w:val="00631FF9"/>
    <w:rsid w:val="0063205E"/>
    <w:rsid w:val="006320D5"/>
    <w:rsid w:val="006322ED"/>
    <w:rsid w:val="0063244C"/>
    <w:rsid w:val="006328EF"/>
    <w:rsid w:val="00632BD6"/>
    <w:rsid w:val="00632C19"/>
    <w:rsid w:val="00632CCC"/>
    <w:rsid w:val="00632D19"/>
    <w:rsid w:val="00632D5B"/>
    <w:rsid w:val="006332A9"/>
    <w:rsid w:val="0063330C"/>
    <w:rsid w:val="0063340A"/>
    <w:rsid w:val="006335E3"/>
    <w:rsid w:val="00633806"/>
    <w:rsid w:val="00633AA6"/>
    <w:rsid w:val="00633BA8"/>
    <w:rsid w:val="00634078"/>
    <w:rsid w:val="006340B4"/>
    <w:rsid w:val="00634366"/>
    <w:rsid w:val="006345D6"/>
    <w:rsid w:val="006345D7"/>
    <w:rsid w:val="006349BC"/>
    <w:rsid w:val="00634B4B"/>
    <w:rsid w:val="00634BFE"/>
    <w:rsid w:val="00634C37"/>
    <w:rsid w:val="00634D06"/>
    <w:rsid w:val="00634D8B"/>
    <w:rsid w:val="00634FD2"/>
    <w:rsid w:val="0063597B"/>
    <w:rsid w:val="00635A47"/>
    <w:rsid w:val="00635B82"/>
    <w:rsid w:val="00635BD2"/>
    <w:rsid w:val="00635BE6"/>
    <w:rsid w:val="00635C55"/>
    <w:rsid w:val="00635D2C"/>
    <w:rsid w:val="00635EA1"/>
    <w:rsid w:val="00635F7D"/>
    <w:rsid w:val="00635F8C"/>
    <w:rsid w:val="00636055"/>
    <w:rsid w:val="006361AD"/>
    <w:rsid w:val="00636455"/>
    <w:rsid w:val="0063647B"/>
    <w:rsid w:val="006364CD"/>
    <w:rsid w:val="00636571"/>
    <w:rsid w:val="00636BF3"/>
    <w:rsid w:val="00636CAD"/>
    <w:rsid w:val="00636E9F"/>
    <w:rsid w:val="00636F71"/>
    <w:rsid w:val="00637138"/>
    <w:rsid w:val="00637299"/>
    <w:rsid w:val="00637481"/>
    <w:rsid w:val="00637AC6"/>
    <w:rsid w:val="00637CAD"/>
    <w:rsid w:val="00637D90"/>
    <w:rsid w:val="00637E04"/>
    <w:rsid w:val="00637E8C"/>
    <w:rsid w:val="00637FE1"/>
    <w:rsid w:val="006400D7"/>
    <w:rsid w:val="0064025A"/>
    <w:rsid w:val="00640435"/>
    <w:rsid w:val="00640487"/>
    <w:rsid w:val="006405BF"/>
    <w:rsid w:val="00640651"/>
    <w:rsid w:val="00640792"/>
    <w:rsid w:val="00640885"/>
    <w:rsid w:val="006409CC"/>
    <w:rsid w:val="00640C9F"/>
    <w:rsid w:val="00641114"/>
    <w:rsid w:val="00641115"/>
    <w:rsid w:val="00641284"/>
    <w:rsid w:val="00641487"/>
    <w:rsid w:val="006414FB"/>
    <w:rsid w:val="00641557"/>
    <w:rsid w:val="006416C8"/>
    <w:rsid w:val="0064178D"/>
    <w:rsid w:val="00641D0B"/>
    <w:rsid w:val="00641E8F"/>
    <w:rsid w:val="0064223D"/>
    <w:rsid w:val="00642337"/>
    <w:rsid w:val="006423C5"/>
    <w:rsid w:val="006427AC"/>
    <w:rsid w:val="0064299C"/>
    <w:rsid w:val="006429BB"/>
    <w:rsid w:val="00642C08"/>
    <w:rsid w:val="0064307D"/>
    <w:rsid w:val="00643170"/>
    <w:rsid w:val="0064321C"/>
    <w:rsid w:val="006432C8"/>
    <w:rsid w:val="006434B9"/>
    <w:rsid w:val="006437EF"/>
    <w:rsid w:val="00643CDE"/>
    <w:rsid w:val="00643D6E"/>
    <w:rsid w:val="00643F2A"/>
    <w:rsid w:val="00644018"/>
    <w:rsid w:val="006442C9"/>
    <w:rsid w:val="00644C04"/>
    <w:rsid w:val="00644EB1"/>
    <w:rsid w:val="00644F10"/>
    <w:rsid w:val="0064511E"/>
    <w:rsid w:val="00645212"/>
    <w:rsid w:val="006452F4"/>
    <w:rsid w:val="00645413"/>
    <w:rsid w:val="0064554B"/>
    <w:rsid w:val="00645640"/>
    <w:rsid w:val="006456C9"/>
    <w:rsid w:val="00645A01"/>
    <w:rsid w:val="00645EDD"/>
    <w:rsid w:val="00645F18"/>
    <w:rsid w:val="00646029"/>
    <w:rsid w:val="00646131"/>
    <w:rsid w:val="00646183"/>
    <w:rsid w:val="00646186"/>
    <w:rsid w:val="006462FE"/>
    <w:rsid w:val="006463D6"/>
    <w:rsid w:val="00646497"/>
    <w:rsid w:val="00646512"/>
    <w:rsid w:val="006466DF"/>
    <w:rsid w:val="00646750"/>
    <w:rsid w:val="00646AE5"/>
    <w:rsid w:val="00646C57"/>
    <w:rsid w:val="00646DD2"/>
    <w:rsid w:val="00646FB4"/>
    <w:rsid w:val="006474A1"/>
    <w:rsid w:val="00647539"/>
    <w:rsid w:val="00647902"/>
    <w:rsid w:val="0064790A"/>
    <w:rsid w:val="00647939"/>
    <w:rsid w:val="0064796F"/>
    <w:rsid w:val="00647BD6"/>
    <w:rsid w:val="00647E25"/>
    <w:rsid w:val="00647E82"/>
    <w:rsid w:val="00647FFA"/>
    <w:rsid w:val="006500EB"/>
    <w:rsid w:val="00650168"/>
    <w:rsid w:val="00650342"/>
    <w:rsid w:val="0065049F"/>
    <w:rsid w:val="00650907"/>
    <w:rsid w:val="006509B1"/>
    <w:rsid w:val="00650AA9"/>
    <w:rsid w:val="00650B95"/>
    <w:rsid w:val="0065106F"/>
    <w:rsid w:val="006514F6"/>
    <w:rsid w:val="006515B6"/>
    <w:rsid w:val="00651A8F"/>
    <w:rsid w:val="00651F4A"/>
    <w:rsid w:val="00651FED"/>
    <w:rsid w:val="006521D5"/>
    <w:rsid w:val="00652399"/>
    <w:rsid w:val="006523DD"/>
    <w:rsid w:val="00652419"/>
    <w:rsid w:val="006524F3"/>
    <w:rsid w:val="00652645"/>
    <w:rsid w:val="00652A64"/>
    <w:rsid w:val="00652BAC"/>
    <w:rsid w:val="00652CB5"/>
    <w:rsid w:val="00652D26"/>
    <w:rsid w:val="00652D72"/>
    <w:rsid w:val="00652E8A"/>
    <w:rsid w:val="00653237"/>
    <w:rsid w:val="006532B6"/>
    <w:rsid w:val="00653559"/>
    <w:rsid w:val="0065360C"/>
    <w:rsid w:val="00653787"/>
    <w:rsid w:val="00653A92"/>
    <w:rsid w:val="00653B77"/>
    <w:rsid w:val="00653D01"/>
    <w:rsid w:val="00653D50"/>
    <w:rsid w:val="00653DDF"/>
    <w:rsid w:val="00653F42"/>
    <w:rsid w:val="00653F61"/>
    <w:rsid w:val="00654025"/>
    <w:rsid w:val="0065410C"/>
    <w:rsid w:val="00654626"/>
    <w:rsid w:val="00654775"/>
    <w:rsid w:val="006547D5"/>
    <w:rsid w:val="0065488B"/>
    <w:rsid w:val="0065497C"/>
    <w:rsid w:val="0065499F"/>
    <w:rsid w:val="00654A0F"/>
    <w:rsid w:val="00654C54"/>
    <w:rsid w:val="00655115"/>
    <w:rsid w:val="0065513E"/>
    <w:rsid w:val="00655159"/>
    <w:rsid w:val="00655281"/>
    <w:rsid w:val="006553E8"/>
    <w:rsid w:val="0065541D"/>
    <w:rsid w:val="0065545C"/>
    <w:rsid w:val="006554AD"/>
    <w:rsid w:val="006554CA"/>
    <w:rsid w:val="006554E3"/>
    <w:rsid w:val="006557B8"/>
    <w:rsid w:val="006557FA"/>
    <w:rsid w:val="00655845"/>
    <w:rsid w:val="00655903"/>
    <w:rsid w:val="00655AF7"/>
    <w:rsid w:val="00655C3C"/>
    <w:rsid w:val="00655C73"/>
    <w:rsid w:val="00655C94"/>
    <w:rsid w:val="00655C9C"/>
    <w:rsid w:val="00655DFB"/>
    <w:rsid w:val="00655EE4"/>
    <w:rsid w:val="006560F3"/>
    <w:rsid w:val="00656535"/>
    <w:rsid w:val="00656594"/>
    <w:rsid w:val="00656683"/>
    <w:rsid w:val="00656777"/>
    <w:rsid w:val="006567CD"/>
    <w:rsid w:val="006568FE"/>
    <w:rsid w:val="00656A79"/>
    <w:rsid w:val="00656D44"/>
    <w:rsid w:val="00656DDA"/>
    <w:rsid w:val="00656DF7"/>
    <w:rsid w:val="00656E1D"/>
    <w:rsid w:val="006571BB"/>
    <w:rsid w:val="00657522"/>
    <w:rsid w:val="0065753E"/>
    <w:rsid w:val="0065768F"/>
    <w:rsid w:val="00657809"/>
    <w:rsid w:val="0065788E"/>
    <w:rsid w:val="00657B09"/>
    <w:rsid w:val="00657D2E"/>
    <w:rsid w:val="00657E31"/>
    <w:rsid w:val="00657FAF"/>
    <w:rsid w:val="00660094"/>
    <w:rsid w:val="00660194"/>
    <w:rsid w:val="006601E0"/>
    <w:rsid w:val="0066026C"/>
    <w:rsid w:val="00660492"/>
    <w:rsid w:val="006604F3"/>
    <w:rsid w:val="00660669"/>
    <w:rsid w:val="00660677"/>
    <w:rsid w:val="0066079F"/>
    <w:rsid w:val="00660E11"/>
    <w:rsid w:val="00660EE5"/>
    <w:rsid w:val="0066119E"/>
    <w:rsid w:val="00661230"/>
    <w:rsid w:val="0066137A"/>
    <w:rsid w:val="006613E2"/>
    <w:rsid w:val="00661410"/>
    <w:rsid w:val="00661509"/>
    <w:rsid w:val="00661601"/>
    <w:rsid w:val="006619AB"/>
    <w:rsid w:val="006619B6"/>
    <w:rsid w:val="00661A08"/>
    <w:rsid w:val="00661CDF"/>
    <w:rsid w:val="00661D42"/>
    <w:rsid w:val="00661DA4"/>
    <w:rsid w:val="00661DAD"/>
    <w:rsid w:val="00661DC4"/>
    <w:rsid w:val="00661E3B"/>
    <w:rsid w:val="00661F62"/>
    <w:rsid w:val="00661FFA"/>
    <w:rsid w:val="00662237"/>
    <w:rsid w:val="00662C0B"/>
    <w:rsid w:val="00662E0B"/>
    <w:rsid w:val="00662FEE"/>
    <w:rsid w:val="00663173"/>
    <w:rsid w:val="006632FD"/>
    <w:rsid w:val="00663341"/>
    <w:rsid w:val="00663351"/>
    <w:rsid w:val="00663423"/>
    <w:rsid w:val="0066343E"/>
    <w:rsid w:val="006634AB"/>
    <w:rsid w:val="006635FB"/>
    <w:rsid w:val="0066380A"/>
    <w:rsid w:val="0066389D"/>
    <w:rsid w:val="00663E6F"/>
    <w:rsid w:val="00663E9B"/>
    <w:rsid w:val="006640EE"/>
    <w:rsid w:val="006643F7"/>
    <w:rsid w:val="00664491"/>
    <w:rsid w:val="006644EE"/>
    <w:rsid w:val="006645D4"/>
    <w:rsid w:val="006648C2"/>
    <w:rsid w:val="006648C8"/>
    <w:rsid w:val="00664B91"/>
    <w:rsid w:val="00664C31"/>
    <w:rsid w:val="00665125"/>
    <w:rsid w:val="00665203"/>
    <w:rsid w:val="00665266"/>
    <w:rsid w:val="00665405"/>
    <w:rsid w:val="00665596"/>
    <w:rsid w:val="006655FD"/>
    <w:rsid w:val="0066570B"/>
    <w:rsid w:val="00665A6F"/>
    <w:rsid w:val="00665D07"/>
    <w:rsid w:val="0066610F"/>
    <w:rsid w:val="0066642D"/>
    <w:rsid w:val="00666795"/>
    <w:rsid w:val="006668C0"/>
    <w:rsid w:val="006669AA"/>
    <w:rsid w:val="00666AA1"/>
    <w:rsid w:val="00666CCB"/>
    <w:rsid w:val="00666D70"/>
    <w:rsid w:val="00666FE6"/>
    <w:rsid w:val="0066700D"/>
    <w:rsid w:val="006677F8"/>
    <w:rsid w:val="00667F87"/>
    <w:rsid w:val="006700E9"/>
    <w:rsid w:val="0067017E"/>
    <w:rsid w:val="0067028B"/>
    <w:rsid w:val="006704E9"/>
    <w:rsid w:val="006709AE"/>
    <w:rsid w:val="00670B15"/>
    <w:rsid w:val="00670B5D"/>
    <w:rsid w:val="00670BE5"/>
    <w:rsid w:val="00670D5F"/>
    <w:rsid w:val="00670E17"/>
    <w:rsid w:val="00670F73"/>
    <w:rsid w:val="00670F75"/>
    <w:rsid w:val="006710B2"/>
    <w:rsid w:val="0067130C"/>
    <w:rsid w:val="006713BA"/>
    <w:rsid w:val="00671462"/>
    <w:rsid w:val="006716DD"/>
    <w:rsid w:val="00671861"/>
    <w:rsid w:val="00671BD1"/>
    <w:rsid w:val="00671C8D"/>
    <w:rsid w:val="00671D7A"/>
    <w:rsid w:val="00671FF0"/>
    <w:rsid w:val="00672072"/>
    <w:rsid w:val="00672074"/>
    <w:rsid w:val="006720DC"/>
    <w:rsid w:val="006720E3"/>
    <w:rsid w:val="0067223C"/>
    <w:rsid w:val="006724E7"/>
    <w:rsid w:val="00672A3F"/>
    <w:rsid w:val="00672C27"/>
    <w:rsid w:val="00672D49"/>
    <w:rsid w:val="00672F78"/>
    <w:rsid w:val="0067302B"/>
    <w:rsid w:val="00673223"/>
    <w:rsid w:val="006734AC"/>
    <w:rsid w:val="00673589"/>
    <w:rsid w:val="00673688"/>
    <w:rsid w:val="00673A11"/>
    <w:rsid w:val="00673BC6"/>
    <w:rsid w:val="00673C1C"/>
    <w:rsid w:val="00673E33"/>
    <w:rsid w:val="00673E54"/>
    <w:rsid w:val="0067402C"/>
    <w:rsid w:val="00674200"/>
    <w:rsid w:val="006742C7"/>
    <w:rsid w:val="0067432F"/>
    <w:rsid w:val="00674515"/>
    <w:rsid w:val="0067463F"/>
    <w:rsid w:val="0067472A"/>
    <w:rsid w:val="00674756"/>
    <w:rsid w:val="00674795"/>
    <w:rsid w:val="00674897"/>
    <w:rsid w:val="00674932"/>
    <w:rsid w:val="00674A61"/>
    <w:rsid w:val="00674BEA"/>
    <w:rsid w:val="00674C00"/>
    <w:rsid w:val="00674EAD"/>
    <w:rsid w:val="00674F6D"/>
    <w:rsid w:val="00675096"/>
    <w:rsid w:val="0067515D"/>
    <w:rsid w:val="0067529A"/>
    <w:rsid w:val="00675484"/>
    <w:rsid w:val="0067554D"/>
    <w:rsid w:val="0067588C"/>
    <w:rsid w:val="00675A36"/>
    <w:rsid w:val="00675D47"/>
    <w:rsid w:val="00675D77"/>
    <w:rsid w:val="00675EA3"/>
    <w:rsid w:val="00676008"/>
    <w:rsid w:val="006760E3"/>
    <w:rsid w:val="006762C3"/>
    <w:rsid w:val="006762F6"/>
    <w:rsid w:val="006763E9"/>
    <w:rsid w:val="00676409"/>
    <w:rsid w:val="00676597"/>
    <w:rsid w:val="0067661D"/>
    <w:rsid w:val="0067689A"/>
    <w:rsid w:val="00676920"/>
    <w:rsid w:val="00676C2E"/>
    <w:rsid w:val="00676C5A"/>
    <w:rsid w:val="00676CB3"/>
    <w:rsid w:val="00676CE4"/>
    <w:rsid w:val="00676D33"/>
    <w:rsid w:val="00676D96"/>
    <w:rsid w:val="00676FB9"/>
    <w:rsid w:val="006771AC"/>
    <w:rsid w:val="006772B5"/>
    <w:rsid w:val="006773A5"/>
    <w:rsid w:val="006773E7"/>
    <w:rsid w:val="00677590"/>
    <w:rsid w:val="006775FE"/>
    <w:rsid w:val="0067796D"/>
    <w:rsid w:val="00677B44"/>
    <w:rsid w:val="00677C4F"/>
    <w:rsid w:val="00677C88"/>
    <w:rsid w:val="00677CF3"/>
    <w:rsid w:val="00677F7C"/>
    <w:rsid w:val="00677F87"/>
    <w:rsid w:val="00680661"/>
    <w:rsid w:val="00680696"/>
    <w:rsid w:val="00680DC8"/>
    <w:rsid w:val="00680E22"/>
    <w:rsid w:val="006811F5"/>
    <w:rsid w:val="00681359"/>
    <w:rsid w:val="006814FB"/>
    <w:rsid w:val="00681508"/>
    <w:rsid w:val="00681565"/>
    <w:rsid w:val="00681638"/>
    <w:rsid w:val="0068176B"/>
    <w:rsid w:val="006819C4"/>
    <w:rsid w:val="00681AE1"/>
    <w:rsid w:val="00681C15"/>
    <w:rsid w:val="00681D40"/>
    <w:rsid w:val="00681F23"/>
    <w:rsid w:val="00681F8D"/>
    <w:rsid w:val="006826EB"/>
    <w:rsid w:val="006828E1"/>
    <w:rsid w:val="00682A6E"/>
    <w:rsid w:val="00682A71"/>
    <w:rsid w:val="00682A8A"/>
    <w:rsid w:val="00682ADC"/>
    <w:rsid w:val="00682CA6"/>
    <w:rsid w:val="00682E1D"/>
    <w:rsid w:val="00683489"/>
    <w:rsid w:val="006837E0"/>
    <w:rsid w:val="006837F6"/>
    <w:rsid w:val="0068382F"/>
    <w:rsid w:val="00683A43"/>
    <w:rsid w:val="00683AB6"/>
    <w:rsid w:val="00683FA1"/>
    <w:rsid w:val="00684363"/>
    <w:rsid w:val="006848D6"/>
    <w:rsid w:val="006848FD"/>
    <w:rsid w:val="00684EA9"/>
    <w:rsid w:val="00685086"/>
    <w:rsid w:val="00685524"/>
    <w:rsid w:val="00685528"/>
    <w:rsid w:val="0068554E"/>
    <w:rsid w:val="00685653"/>
    <w:rsid w:val="00685721"/>
    <w:rsid w:val="00685798"/>
    <w:rsid w:val="006858DB"/>
    <w:rsid w:val="00685DC7"/>
    <w:rsid w:val="00685F3D"/>
    <w:rsid w:val="0068607D"/>
    <w:rsid w:val="006860BC"/>
    <w:rsid w:val="006861E8"/>
    <w:rsid w:val="006865E7"/>
    <w:rsid w:val="00686804"/>
    <w:rsid w:val="00686D4F"/>
    <w:rsid w:val="00686D78"/>
    <w:rsid w:val="00686D83"/>
    <w:rsid w:val="00686FD9"/>
    <w:rsid w:val="0068702D"/>
    <w:rsid w:val="00687183"/>
    <w:rsid w:val="00687257"/>
    <w:rsid w:val="00687332"/>
    <w:rsid w:val="00687417"/>
    <w:rsid w:val="006874CE"/>
    <w:rsid w:val="006874FD"/>
    <w:rsid w:val="00687579"/>
    <w:rsid w:val="00687628"/>
    <w:rsid w:val="006876A4"/>
    <w:rsid w:val="006878F7"/>
    <w:rsid w:val="006879EB"/>
    <w:rsid w:val="00687B79"/>
    <w:rsid w:val="00687E29"/>
    <w:rsid w:val="00687EB5"/>
    <w:rsid w:val="006902ED"/>
    <w:rsid w:val="00690428"/>
    <w:rsid w:val="00690486"/>
    <w:rsid w:val="00690861"/>
    <w:rsid w:val="00690CD5"/>
    <w:rsid w:val="00690E3E"/>
    <w:rsid w:val="00690ED0"/>
    <w:rsid w:val="00690EE4"/>
    <w:rsid w:val="00690F78"/>
    <w:rsid w:val="006914C9"/>
    <w:rsid w:val="006915CB"/>
    <w:rsid w:val="0069179A"/>
    <w:rsid w:val="006917E2"/>
    <w:rsid w:val="006918E0"/>
    <w:rsid w:val="0069197E"/>
    <w:rsid w:val="00691D3A"/>
    <w:rsid w:val="00691D84"/>
    <w:rsid w:val="00691D96"/>
    <w:rsid w:val="00691E4D"/>
    <w:rsid w:val="00691F06"/>
    <w:rsid w:val="00692007"/>
    <w:rsid w:val="00692023"/>
    <w:rsid w:val="0069253C"/>
    <w:rsid w:val="006925FF"/>
    <w:rsid w:val="0069262B"/>
    <w:rsid w:val="006926C4"/>
    <w:rsid w:val="0069277A"/>
    <w:rsid w:val="00692C1D"/>
    <w:rsid w:val="00692C7F"/>
    <w:rsid w:val="00692D97"/>
    <w:rsid w:val="00692DF3"/>
    <w:rsid w:val="00692F3C"/>
    <w:rsid w:val="00692F7C"/>
    <w:rsid w:val="006931F5"/>
    <w:rsid w:val="00693216"/>
    <w:rsid w:val="006932DE"/>
    <w:rsid w:val="006936A4"/>
    <w:rsid w:val="006938A2"/>
    <w:rsid w:val="00693905"/>
    <w:rsid w:val="00693DA6"/>
    <w:rsid w:val="006941B1"/>
    <w:rsid w:val="00694218"/>
    <w:rsid w:val="00694296"/>
    <w:rsid w:val="006942F5"/>
    <w:rsid w:val="0069447D"/>
    <w:rsid w:val="006945AC"/>
    <w:rsid w:val="00694A55"/>
    <w:rsid w:val="00694AA6"/>
    <w:rsid w:val="00694C5C"/>
    <w:rsid w:val="00694EDA"/>
    <w:rsid w:val="00694F69"/>
    <w:rsid w:val="00694F6F"/>
    <w:rsid w:val="00695247"/>
    <w:rsid w:val="006952B6"/>
    <w:rsid w:val="00695359"/>
    <w:rsid w:val="006957D6"/>
    <w:rsid w:val="00695809"/>
    <w:rsid w:val="006958B3"/>
    <w:rsid w:val="00695A12"/>
    <w:rsid w:val="00695CA6"/>
    <w:rsid w:val="00695CDB"/>
    <w:rsid w:val="00695DEF"/>
    <w:rsid w:val="00695FD2"/>
    <w:rsid w:val="006960BB"/>
    <w:rsid w:val="006963EF"/>
    <w:rsid w:val="00696456"/>
    <w:rsid w:val="00696759"/>
    <w:rsid w:val="006969C8"/>
    <w:rsid w:val="006969D6"/>
    <w:rsid w:val="00696C52"/>
    <w:rsid w:val="00696C82"/>
    <w:rsid w:val="00696DE9"/>
    <w:rsid w:val="00696E6B"/>
    <w:rsid w:val="00697236"/>
    <w:rsid w:val="006974DE"/>
    <w:rsid w:val="0069763B"/>
    <w:rsid w:val="0069796F"/>
    <w:rsid w:val="00697A26"/>
    <w:rsid w:val="00697CA8"/>
    <w:rsid w:val="006A0266"/>
    <w:rsid w:val="006A0420"/>
    <w:rsid w:val="006A04AD"/>
    <w:rsid w:val="006A078B"/>
    <w:rsid w:val="006A09B2"/>
    <w:rsid w:val="006A0CC8"/>
    <w:rsid w:val="006A1233"/>
    <w:rsid w:val="006A1249"/>
    <w:rsid w:val="006A1300"/>
    <w:rsid w:val="006A1480"/>
    <w:rsid w:val="006A1849"/>
    <w:rsid w:val="006A1BB9"/>
    <w:rsid w:val="006A1FD6"/>
    <w:rsid w:val="006A209B"/>
    <w:rsid w:val="006A2B50"/>
    <w:rsid w:val="006A2CAC"/>
    <w:rsid w:val="006A2E29"/>
    <w:rsid w:val="006A2FAE"/>
    <w:rsid w:val="006A2FDC"/>
    <w:rsid w:val="006A3055"/>
    <w:rsid w:val="006A3510"/>
    <w:rsid w:val="006A357C"/>
    <w:rsid w:val="006A36EE"/>
    <w:rsid w:val="006A3845"/>
    <w:rsid w:val="006A3857"/>
    <w:rsid w:val="006A3918"/>
    <w:rsid w:val="006A396B"/>
    <w:rsid w:val="006A3DCD"/>
    <w:rsid w:val="006A413F"/>
    <w:rsid w:val="006A4484"/>
    <w:rsid w:val="006A4500"/>
    <w:rsid w:val="006A4527"/>
    <w:rsid w:val="006A45D8"/>
    <w:rsid w:val="006A4B0D"/>
    <w:rsid w:val="006A4EDD"/>
    <w:rsid w:val="006A4F1C"/>
    <w:rsid w:val="006A4F57"/>
    <w:rsid w:val="006A4F73"/>
    <w:rsid w:val="006A50A3"/>
    <w:rsid w:val="006A510C"/>
    <w:rsid w:val="006A5451"/>
    <w:rsid w:val="006A557A"/>
    <w:rsid w:val="006A560A"/>
    <w:rsid w:val="006A5716"/>
    <w:rsid w:val="006A580E"/>
    <w:rsid w:val="006A5AF4"/>
    <w:rsid w:val="006A5BA4"/>
    <w:rsid w:val="006A5C07"/>
    <w:rsid w:val="006A5F0A"/>
    <w:rsid w:val="006A5FFC"/>
    <w:rsid w:val="006A63A8"/>
    <w:rsid w:val="006A6661"/>
    <w:rsid w:val="006A68A7"/>
    <w:rsid w:val="006A6917"/>
    <w:rsid w:val="006A6B10"/>
    <w:rsid w:val="006A6B85"/>
    <w:rsid w:val="006A6D00"/>
    <w:rsid w:val="006A6DA2"/>
    <w:rsid w:val="006A6DFD"/>
    <w:rsid w:val="006A6ED6"/>
    <w:rsid w:val="006A727A"/>
    <w:rsid w:val="006A7620"/>
    <w:rsid w:val="006A7789"/>
    <w:rsid w:val="006A786C"/>
    <w:rsid w:val="006A7C42"/>
    <w:rsid w:val="006A7C4A"/>
    <w:rsid w:val="006A7C75"/>
    <w:rsid w:val="006B0038"/>
    <w:rsid w:val="006B005D"/>
    <w:rsid w:val="006B0189"/>
    <w:rsid w:val="006B0200"/>
    <w:rsid w:val="006B033D"/>
    <w:rsid w:val="006B078E"/>
    <w:rsid w:val="006B0A79"/>
    <w:rsid w:val="006B0C2E"/>
    <w:rsid w:val="006B0DC8"/>
    <w:rsid w:val="006B1187"/>
    <w:rsid w:val="006B1220"/>
    <w:rsid w:val="006B13A3"/>
    <w:rsid w:val="006B1520"/>
    <w:rsid w:val="006B154B"/>
    <w:rsid w:val="006B16AD"/>
    <w:rsid w:val="006B18D5"/>
    <w:rsid w:val="006B1F90"/>
    <w:rsid w:val="006B208B"/>
    <w:rsid w:val="006B218C"/>
    <w:rsid w:val="006B2491"/>
    <w:rsid w:val="006B2511"/>
    <w:rsid w:val="006B2987"/>
    <w:rsid w:val="006B29D4"/>
    <w:rsid w:val="006B29DF"/>
    <w:rsid w:val="006B2AB2"/>
    <w:rsid w:val="006B2BA8"/>
    <w:rsid w:val="006B2D3B"/>
    <w:rsid w:val="006B2DFA"/>
    <w:rsid w:val="006B32B4"/>
    <w:rsid w:val="006B333E"/>
    <w:rsid w:val="006B3444"/>
    <w:rsid w:val="006B3524"/>
    <w:rsid w:val="006B3761"/>
    <w:rsid w:val="006B385D"/>
    <w:rsid w:val="006B3C4F"/>
    <w:rsid w:val="006B3D20"/>
    <w:rsid w:val="006B3F3F"/>
    <w:rsid w:val="006B40D3"/>
    <w:rsid w:val="006B4110"/>
    <w:rsid w:val="006B4206"/>
    <w:rsid w:val="006B4305"/>
    <w:rsid w:val="006B435F"/>
    <w:rsid w:val="006B43AC"/>
    <w:rsid w:val="006B43FF"/>
    <w:rsid w:val="006B45DF"/>
    <w:rsid w:val="006B4615"/>
    <w:rsid w:val="006B46E5"/>
    <w:rsid w:val="006B4725"/>
    <w:rsid w:val="006B4A16"/>
    <w:rsid w:val="006B4B19"/>
    <w:rsid w:val="006B4C8F"/>
    <w:rsid w:val="006B4D0C"/>
    <w:rsid w:val="006B4D8B"/>
    <w:rsid w:val="006B5066"/>
    <w:rsid w:val="006B50EA"/>
    <w:rsid w:val="006B51A6"/>
    <w:rsid w:val="006B51E7"/>
    <w:rsid w:val="006B51EF"/>
    <w:rsid w:val="006B528C"/>
    <w:rsid w:val="006B53DE"/>
    <w:rsid w:val="006B5485"/>
    <w:rsid w:val="006B550E"/>
    <w:rsid w:val="006B5510"/>
    <w:rsid w:val="006B5959"/>
    <w:rsid w:val="006B5A29"/>
    <w:rsid w:val="006B5A92"/>
    <w:rsid w:val="006B5B6A"/>
    <w:rsid w:val="006B5C8F"/>
    <w:rsid w:val="006B6068"/>
    <w:rsid w:val="006B61EC"/>
    <w:rsid w:val="006B62A0"/>
    <w:rsid w:val="006B6364"/>
    <w:rsid w:val="006B64B9"/>
    <w:rsid w:val="006B6544"/>
    <w:rsid w:val="006B66BD"/>
    <w:rsid w:val="006B6907"/>
    <w:rsid w:val="006B6AD0"/>
    <w:rsid w:val="006B6E3D"/>
    <w:rsid w:val="006B6E43"/>
    <w:rsid w:val="006B6FB4"/>
    <w:rsid w:val="006B7508"/>
    <w:rsid w:val="006B775C"/>
    <w:rsid w:val="006B78AC"/>
    <w:rsid w:val="006B79BA"/>
    <w:rsid w:val="006B7BEF"/>
    <w:rsid w:val="006B7CC4"/>
    <w:rsid w:val="006C0072"/>
    <w:rsid w:val="006C0116"/>
    <w:rsid w:val="006C020D"/>
    <w:rsid w:val="006C0241"/>
    <w:rsid w:val="006C02B1"/>
    <w:rsid w:val="006C04A9"/>
    <w:rsid w:val="006C0693"/>
    <w:rsid w:val="006C07D7"/>
    <w:rsid w:val="006C08E7"/>
    <w:rsid w:val="006C0B0C"/>
    <w:rsid w:val="006C0B5B"/>
    <w:rsid w:val="006C134A"/>
    <w:rsid w:val="006C13DE"/>
    <w:rsid w:val="006C148D"/>
    <w:rsid w:val="006C14B0"/>
    <w:rsid w:val="006C1981"/>
    <w:rsid w:val="006C1AAF"/>
    <w:rsid w:val="006C1C3E"/>
    <w:rsid w:val="006C1D83"/>
    <w:rsid w:val="006C1F12"/>
    <w:rsid w:val="006C203C"/>
    <w:rsid w:val="006C21BB"/>
    <w:rsid w:val="006C252E"/>
    <w:rsid w:val="006C2B7C"/>
    <w:rsid w:val="006C3062"/>
    <w:rsid w:val="006C31A8"/>
    <w:rsid w:val="006C32B0"/>
    <w:rsid w:val="006C3485"/>
    <w:rsid w:val="006C34AB"/>
    <w:rsid w:val="006C3524"/>
    <w:rsid w:val="006C3542"/>
    <w:rsid w:val="006C35B9"/>
    <w:rsid w:val="006C35F0"/>
    <w:rsid w:val="006C3957"/>
    <w:rsid w:val="006C3992"/>
    <w:rsid w:val="006C3A53"/>
    <w:rsid w:val="006C3A5D"/>
    <w:rsid w:val="006C3AC2"/>
    <w:rsid w:val="006C3B11"/>
    <w:rsid w:val="006C3B1D"/>
    <w:rsid w:val="006C3D75"/>
    <w:rsid w:val="006C3E41"/>
    <w:rsid w:val="006C4140"/>
    <w:rsid w:val="006C4339"/>
    <w:rsid w:val="006C436E"/>
    <w:rsid w:val="006C4416"/>
    <w:rsid w:val="006C464E"/>
    <w:rsid w:val="006C46A7"/>
    <w:rsid w:val="006C46C2"/>
    <w:rsid w:val="006C4828"/>
    <w:rsid w:val="006C4933"/>
    <w:rsid w:val="006C4A1B"/>
    <w:rsid w:val="006C4A51"/>
    <w:rsid w:val="006C4E47"/>
    <w:rsid w:val="006C4E49"/>
    <w:rsid w:val="006C5027"/>
    <w:rsid w:val="006C50CC"/>
    <w:rsid w:val="006C5123"/>
    <w:rsid w:val="006C525B"/>
    <w:rsid w:val="006C5500"/>
    <w:rsid w:val="006C575A"/>
    <w:rsid w:val="006C585F"/>
    <w:rsid w:val="006C5880"/>
    <w:rsid w:val="006C5A53"/>
    <w:rsid w:val="006C5CDE"/>
    <w:rsid w:val="006C5FEB"/>
    <w:rsid w:val="006C61CC"/>
    <w:rsid w:val="006C6342"/>
    <w:rsid w:val="006C6383"/>
    <w:rsid w:val="006C6427"/>
    <w:rsid w:val="006C6559"/>
    <w:rsid w:val="006C65C5"/>
    <w:rsid w:val="006C6600"/>
    <w:rsid w:val="006C6678"/>
    <w:rsid w:val="006C6A22"/>
    <w:rsid w:val="006C6A3E"/>
    <w:rsid w:val="006C6A63"/>
    <w:rsid w:val="006C6AC1"/>
    <w:rsid w:val="006C7087"/>
    <w:rsid w:val="006C7259"/>
    <w:rsid w:val="006C76B0"/>
    <w:rsid w:val="006C76D2"/>
    <w:rsid w:val="006C7B40"/>
    <w:rsid w:val="006C7D8B"/>
    <w:rsid w:val="006C7E7F"/>
    <w:rsid w:val="006C7EA4"/>
    <w:rsid w:val="006D019A"/>
    <w:rsid w:val="006D01E3"/>
    <w:rsid w:val="006D0256"/>
    <w:rsid w:val="006D0263"/>
    <w:rsid w:val="006D0439"/>
    <w:rsid w:val="006D073E"/>
    <w:rsid w:val="006D0771"/>
    <w:rsid w:val="006D088E"/>
    <w:rsid w:val="006D0A40"/>
    <w:rsid w:val="006D0BD5"/>
    <w:rsid w:val="006D0C64"/>
    <w:rsid w:val="006D0FAA"/>
    <w:rsid w:val="006D1022"/>
    <w:rsid w:val="006D114D"/>
    <w:rsid w:val="006D1372"/>
    <w:rsid w:val="006D142F"/>
    <w:rsid w:val="006D15FF"/>
    <w:rsid w:val="006D1AD8"/>
    <w:rsid w:val="006D1B92"/>
    <w:rsid w:val="006D1BBE"/>
    <w:rsid w:val="006D1CDC"/>
    <w:rsid w:val="006D1D2C"/>
    <w:rsid w:val="006D1D5D"/>
    <w:rsid w:val="006D1DF2"/>
    <w:rsid w:val="006D1F72"/>
    <w:rsid w:val="006D235E"/>
    <w:rsid w:val="006D24DF"/>
    <w:rsid w:val="006D2CD6"/>
    <w:rsid w:val="006D2D62"/>
    <w:rsid w:val="006D2D67"/>
    <w:rsid w:val="006D2F40"/>
    <w:rsid w:val="006D2F5B"/>
    <w:rsid w:val="006D304D"/>
    <w:rsid w:val="006D31C6"/>
    <w:rsid w:val="006D336F"/>
    <w:rsid w:val="006D3732"/>
    <w:rsid w:val="006D38CD"/>
    <w:rsid w:val="006D3C8E"/>
    <w:rsid w:val="006D3D5E"/>
    <w:rsid w:val="006D42DD"/>
    <w:rsid w:val="006D4498"/>
    <w:rsid w:val="006D4768"/>
    <w:rsid w:val="006D4BC6"/>
    <w:rsid w:val="006D4C1A"/>
    <w:rsid w:val="006D4E00"/>
    <w:rsid w:val="006D4FE5"/>
    <w:rsid w:val="006D50F3"/>
    <w:rsid w:val="006D512C"/>
    <w:rsid w:val="006D524E"/>
    <w:rsid w:val="006D52E1"/>
    <w:rsid w:val="006D5347"/>
    <w:rsid w:val="006D5501"/>
    <w:rsid w:val="006D57DF"/>
    <w:rsid w:val="006D58F3"/>
    <w:rsid w:val="006D5A09"/>
    <w:rsid w:val="006D5A3C"/>
    <w:rsid w:val="006D5BAC"/>
    <w:rsid w:val="006D5BE2"/>
    <w:rsid w:val="006D5D53"/>
    <w:rsid w:val="006D5F26"/>
    <w:rsid w:val="006D5FA1"/>
    <w:rsid w:val="006D6186"/>
    <w:rsid w:val="006D627F"/>
    <w:rsid w:val="006D63DE"/>
    <w:rsid w:val="006D65A5"/>
    <w:rsid w:val="006D65E0"/>
    <w:rsid w:val="006D6796"/>
    <w:rsid w:val="006D6B35"/>
    <w:rsid w:val="006D6BDD"/>
    <w:rsid w:val="006D6C69"/>
    <w:rsid w:val="006D6CF1"/>
    <w:rsid w:val="006D6E28"/>
    <w:rsid w:val="006D6E5F"/>
    <w:rsid w:val="006D6E9F"/>
    <w:rsid w:val="006D6F57"/>
    <w:rsid w:val="006D7011"/>
    <w:rsid w:val="006D7121"/>
    <w:rsid w:val="006D7183"/>
    <w:rsid w:val="006D71BA"/>
    <w:rsid w:val="006D71E7"/>
    <w:rsid w:val="006D72F3"/>
    <w:rsid w:val="006D7313"/>
    <w:rsid w:val="006D7486"/>
    <w:rsid w:val="006D7537"/>
    <w:rsid w:val="006D7874"/>
    <w:rsid w:val="006D78E7"/>
    <w:rsid w:val="006D7BCF"/>
    <w:rsid w:val="006D7D22"/>
    <w:rsid w:val="006D7EF6"/>
    <w:rsid w:val="006D7F5A"/>
    <w:rsid w:val="006D7F89"/>
    <w:rsid w:val="006E00B4"/>
    <w:rsid w:val="006E00B7"/>
    <w:rsid w:val="006E0109"/>
    <w:rsid w:val="006E0371"/>
    <w:rsid w:val="006E0446"/>
    <w:rsid w:val="006E065D"/>
    <w:rsid w:val="006E098E"/>
    <w:rsid w:val="006E0A05"/>
    <w:rsid w:val="006E0B04"/>
    <w:rsid w:val="006E0C94"/>
    <w:rsid w:val="006E0E9F"/>
    <w:rsid w:val="006E0F63"/>
    <w:rsid w:val="006E145E"/>
    <w:rsid w:val="006E155E"/>
    <w:rsid w:val="006E158F"/>
    <w:rsid w:val="006E17C9"/>
    <w:rsid w:val="006E17DB"/>
    <w:rsid w:val="006E1982"/>
    <w:rsid w:val="006E1ACE"/>
    <w:rsid w:val="006E1B78"/>
    <w:rsid w:val="006E1C18"/>
    <w:rsid w:val="006E1CB2"/>
    <w:rsid w:val="006E1D43"/>
    <w:rsid w:val="006E1D91"/>
    <w:rsid w:val="006E21CE"/>
    <w:rsid w:val="006E22E7"/>
    <w:rsid w:val="006E2583"/>
    <w:rsid w:val="006E2687"/>
    <w:rsid w:val="006E28E2"/>
    <w:rsid w:val="006E2951"/>
    <w:rsid w:val="006E2A4D"/>
    <w:rsid w:val="006E2AC0"/>
    <w:rsid w:val="006E2B65"/>
    <w:rsid w:val="006E2C0F"/>
    <w:rsid w:val="006E2C62"/>
    <w:rsid w:val="006E2CA8"/>
    <w:rsid w:val="006E2D74"/>
    <w:rsid w:val="006E3189"/>
    <w:rsid w:val="006E3590"/>
    <w:rsid w:val="006E35B4"/>
    <w:rsid w:val="006E3947"/>
    <w:rsid w:val="006E3B29"/>
    <w:rsid w:val="006E3D82"/>
    <w:rsid w:val="006E41C1"/>
    <w:rsid w:val="006E4248"/>
    <w:rsid w:val="006E42F6"/>
    <w:rsid w:val="006E4851"/>
    <w:rsid w:val="006E4A06"/>
    <w:rsid w:val="006E4A71"/>
    <w:rsid w:val="006E4B2F"/>
    <w:rsid w:val="006E4BA6"/>
    <w:rsid w:val="006E50CA"/>
    <w:rsid w:val="006E50F1"/>
    <w:rsid w:val="006E538C"/>
    <w:rsid w:val="006E53C0"/>
    <w:rsid w:val="006E5642"/>
    <w:rsid w:val="006E5678"/>
    <w:rsid w:val="006E57A5"/>
    <w:rsid w:val="006E593A"/>
    <w:rsid w:val="006E5A19"/>
    <w:rsid w:val="006E5DCA"/>
    <w:rsid w:val="006E5E4F"/>
    <w:rsid w:val="006E5EAF"/>
    <w:rsid w:val="006E632F"/>
    <w:rsid w:val="006E63E8"/>
    <w:rsid w:val="006E69E9"/>
    <w:rsid w:val="006E6A8C"/>
    <w:rsid w:val="006E6B7B"/>
    <w:rsid w:val="006E6F14"/>
    <w:rsid w:val="006E748C"/>
    <w:rsid w:val="006E7566"/>
    <w:rsid w:val="006E7715"/>
    <w:rsid w:val="006E7A93"/>
    <w:rsid w:val="006E7B7E"/>
    <w:rsid w:val="006E7BB6"/>
    <w:rsid w:val="006E7C20"/>
    <w:rsid w:val="006E7CD8"/>
    <w:rsid w:val="006E7CFA"/>
    <w:rsid w:val="006E7E33"/>
    <w:rsid w:val="006E7EB2"/>
    <w:rsid w:val="006E7EBD"/>
    <w:rsid w:val="006E7EF4"/>
    <w:rsid w:val="006F00C4"/>
    <w:rsid w:val="006F044D"/>
    <w:rsid w:val="006F0785"/>
    <w:rsid w:val="006F088D"/>
    <w:rsid w:val="006F09A6"/>
    <w:rsid w:val="006F0BEF"/>
    <w:rsid w:val="006F0DA7"/>
    <w:rsid w:val="006F0E3D"/>
    <w:rsid w:val="006F0ECB"/>
    <w:rsid w:val="006F14EA"/>
    <w:rsid w:val="006F197D"/>
    <w:rsid w:val="006F1B64"/>
    <w:rsid w:val="006F1D27"/>
    <w:rsid w:val="006F1DD9"/>
    <w:rsid w:val="006F1E7B"/>
    <w:rsid w:val="006F1EA7"/>
    <w:rsid w:val="006F1F6A"/>
    <w:rsid w:val="006F1FB2"/>
    <w:rsid w:val="006F21A2"/>
    <w:rsid w:val="006F226E"/>
    <w:rsid w:val="006F248A"/>
    <w:rsid w:val="006F24ED"/>
    <w:rsid w:val="006F295F"/>
    <w:rsid w:val="006F2A6A"/>
    <w:rsid w:val="006F2C85"/>
    <w:rsid w:val="006F2D63"/>
    <w:rsid w:val="006F2EE6"/>
    <w:rsid w:val="006F2EFD"/>
    <w:rsid w:val="006F3327"/>
    <w:rsid w:val="006F36C9"/>
    <w:rsid w:val="006F36FB"/>
    <w:rsid w:val="006F372A"/>
    <w:rsid w:val="006F3A6A"/>
    <w:rsid w:val="006F3C77"/>
    <w:rsid w:val="006F3E09"/>
    <w:rsid w:val="006F3FAF"/>
    <w:rsid w:val="006F4059"/>
    <w:rsid w:val="006F41B3"/>
    <w:rsid w:val="006F41C1"/>
    <w:rsid w:val="006F4499"/>
    <w:rsid w:val="006F45E6"/>
    <w:rsid w:val="006F4B87"/>
    <w:rsid w:val="006F4C47"/>
    <w:rsid w:val="006F4E23"/>
    <w:rsid w:val="006F52B2"/>
    <w:rsid w:val="006F5327"/>
    <w:rsid w:val="006F5622"/>
    <w:rsid w:val="006F5E98"/>
    <w:rsid w:val="006F5ED3"/>
    <w:rsid w:val="006F5FF6"/>
    <w:rsid w:val="006F614F"/>
    <w:rsid w:val="006F6285"/>
    <w:rsid w:val="006F6331"/>
    <w:rsid w:val="006F663F"/>
    <w:rsid w:val="006F67E7"/>
    <w:rsid w:val="006F6880"/>
    <w:rsid w:val="006F68E5"/>
    <w:rsid w:val="006F6C0D"/>
    <w:rsid w:val="006F6CA9"/>
    <w:rsid w:val="006F6CE6"/>
    <w:rsid w:val="006F6D12"/>
    <w:rsid w:val="006F713D"/>
    <w:rsid w:val="006F7361"/>
    <w:rsid w:val="006F764B"/>
    <w:rsid w:val="006F7751"/>
    <w:rsid w:val="006F7789"/>
    <w:rsid w:val="006F7965"/>
    <w:rsid w:val="006F7F8B"/>
    <w:rsid w:val="006F7FBA"/>
    <w:rsid w:val="00700266"/>
    <w:rsid w:val="0070047F"/>
    <w:rsid w:val="0070064A"/>
    <w:rsid w:val="00700669"/>
    <w:rsid w:val="007007CA"/>
    <w:rsid w:val="00700A95"/>
    <w:rsid w:val="00700B0C"/>
    <w:rsid w:val="00700C3E"/>
    <w:rsid w:val="00700CE1"/>
    <w:rsid w:val="00700E8A"/>
    <w:rsid w:val="007011C7"/>
    <w:rsid w:val="007011F9"/>
    <w:rsid w:val="00701442"/>
    <w:rsid w:val="00701464"/>
    <w:rsid w:val="0070147E"/>
    <w:rsid w:val="00701573"/>
    <w:rsid w:val="0070159C"/>
    <w:rsid w:val="007015B1"/>
    <w:rsid w:val="007019A3"/>
    <w:rsid w:val="00701A30"/>
    <w:rsid w:val="00701D3D"/>
    <w:rsid w:val="00701FB2"/>
    <w:rsid w:val="00702163"/>
    <w:rsid w:val="00702417"/>
    <w:rsid w:val="0070242E"/>
    <w:rsid w:val="0070245E"/>
    <w:rsid w:val="00702544"/>
    <w:rsid w:val="007027DB"/>
    <w:rsid w:val="00702A94"/>
    <w:rsid w:val="00702ADB"/>
    <w:rsid w:val="00702B0F"/>
    <w:rsid w:val="00702C94"/>
    <w:rsid w:val="00703722"/>
    <w:rsid w:val="00703766"/>
    <w:rsid w:val="00703A3F"/>
    <w:rsid w:val="00703ADC"/>
    <w:rsid w:val="00703D7B"/>
    <w:rsid w:val="00703FCC"/>
    <w:rsid w:val="00704073"/>
    <w:rsid w:val="00704078"/>
    <w:rsid w:val="007040BD"/>
    <w:rsid w:val="0070419C"/>
    <w:rsid w:val="007041A6"/>
    <w:rsid w:val="0070429A"/>
    <w:rsid w:val="007048E5"/>
    <w:rsid w:val="00704E0E"/>
    <w:rsid w:val="0070500A"/>
    <w:rsid w:val="0070504E"/>
    <w:rsid w:val="00705164"/>
    <w:rsid w:val="007051A3"/>
    <w:rsid w:val="00705201"/>
    <w:rsid w:val="00705656"/>
    <w:rsid w:val="007058EE"/>
    <w:rsid w:val="00705913"/>
    <w:rsid w:val="00705939"/>
    <w:rsid w:val="00705971"/>
    <w:rsid w:val="00705BF7"/>
    <w:rsid w:val="00705C1D"/>
    <w:rsid w:val="00705D12"/>
    <w:rsid w:val="00705D22"/>
    <w:rsid w:val="00706125"/>
    <w:rsid w:val="0070627D"/>
    <w:rsid w:val="007062F0"/>
    <w:rsid w:val="00706467"/>
    <w:rsid w:val="00706652"/>
    <w:rsid w:val="00706778"/>
    <w:rsid w:val="00706A26"/>
    <w:rsid w:val="00706AFD"/>
    <w:rsid w:val="00706BE8"/>
    <w:rsid w:val="00706D6F"/>
    <w:rsid w:val="00706E7B"/>
    <w:rsid w:val="0070718E"/>
    <w:rsid w:val="00707463"/>
    <w:rsid w:val="00707598"/>
    <w:rsid w:val="00707711"/>
    <w:rsid w:val="0070784D"/>
    <w:rsid w:val="007079B7"/>
    <w:rsid w:val="00707A96"/>
    <w:rsid w:val="00707CA1"/>
    <w:rsid w:val="00707CC6"/>
    <w:rsid w:val="00707E07"/>
    <w:rsid w:val="00707F5F"/>
    <w:rsid w:val="0071024A"/>
    <w:rsid w:val="00710399"/>
    <w:rsid w:val="00710662"/>
    <w:rsid w:val="007106A6"/>
    <w:rsid w:val="0071091D"/>
    <w:rsid w:val="007109C4"/>
    <w:rsid w:val="00710BA8"/>
    <w:rsid w:val="00710BF8"/>
    <w:rsid w:val="00710EA5"/>
    <w:rsid w:val="007113B3"/>
    <w:rsid w:val="0071167A"/>
    <w:rsid w:val="007119E2"/>
    <w:rsid w:val="007119E6"/>
    <w:rsid w:val="00711B8D"/>
    <w:rsid w:val="00711BA5"/>
    <w:rsid w:val="00711E24"/>
    <w:rsid w:val="00711F30"/>
    <w:rsid w:val="00711F33"/>
    <w:rsid w:val="00712272"/>
    <w:rsid w:val="00712C13"/>
    <w:rsid w:val="00712DA0"/>
    <w:rsid w:val="00712FA1"/>
    <w:rsid w:val="0071321F"/>
    <w:rsid w:val="007133D9"/>
    <w:rsid w:val="0071345E"/>
    <w:rsid w:val="00713739"/>
    <w:rsid w:val="00713BFB"/>
    <w:rsid w:val="00713C6B"/>
    <w:rsid w:val="00713D9D"/>
    <w:rsid w:val="00713EA2"/>
    <w:rsid w:val="00714694"/>
    <w:rsid w:val="007146BC"/>
    <w:rsid w:val="0071471B"/>
    <w:rsid w:val="00714813"/>
    <w:rsid w:val="00714891"/>
    <w:rsid w:val="0071489C"/>
    <w:rsid w:val="00714A16"/>
    <w:rsid w:val="00714A59"/>
    <w:rsid w:val="00714DC8"/>
    <w:rsid w:val="00714EAD"/>
    <w:rsid w:val="0071510A"/>
    <w:rsid w:val="00715356"/>
    <w:rsid w:val="00715652"/>
    <w:rsid w:val="007159B3"/>
    <w:rsid w:val="00715B6D"/>
    <w:rsid w:val="00715E26"/>
    <w:rsid w:val="00715EE9"/>
    <w:rsid w:val="007163FD"/>
    <w:rsid w:val="0071655E"/>
    <w:rsid w:val="0071656C"/>
    <w:rsid w:val="00716BAF"/>
    <w:rsid w:val="00716C90"/>
    <w:rsid w:val="00717020"/>
    <w:rsid w:val="0071718B"/>
    <w:rsid w:val="00717255"/>
    <w:rsid w:val="0071737E"/>
    <w:rsid w:val="0071749E"/>
    <w:rsid w:val="0071774E"/>
    <w:rsid w:val="00717912"/>
    <w:rsid w:val="0071797C"/>
    <w:rsid w:val="00717AD7"/>
    <w:rsid w:val="00717B27"/>
    <w:rsid w:val="00717CB0"/>
    <w:rsid w:val="00717D01"/>
    <w:rsid w:val="007201F0"/>
    <w:rsid w:val="00720207"/>
    <w:rsid w:val="00720357"/>
    <w:rsid w:val="00720400"/>
    <w:rsid w:val="007204AB"/>
    <w:rsid w:val="0072067F"/>
    <w:rsid w:val="0072095E"/>
    <w:rsid w:val="00720C81"/>
    <w:rsid w:val="00720D98"/>
    <w:rsid w:val="00720E39"/>
    <w:rsid w:val="00720EE5"/>
    <w:rsid w:val="00721088"/>
    <w:rsid w:val="00721266"/>
    <w:rsid w:val="007213A6"/>
    <w:rsid w:val="00721965"/>
    <w:rsid w:val="00721C2F"/>
    <w:rsid w:val="00721D12"/>
    <w:rsid w:val="00722238"/>
    <w:rsid w:val="007227F1"/>
    <w:rsid w:val="00722891"/>
    <w:rsid w:val="00722A8A"/>
    <w:rsid w:val="00722F6F"/>
    <w:rsid w:val="00722F83"/>
    <w:rsid w:val="0072319F"/>
    <w:rsid w:val="0072322B"/>
    <w:rsid w:val="00723461"/>
    <w:rsid w:val="007234E7"/>
    <w:rsid w:val="00723995"/>
    <w:rsid w:val="00723ABB"/>
    <w:rsid w:val="00723F14"/>
    <w:rsid w:val="00723F77"/>
    <w:rsid w:val="0072401C"/>
    <w:rsid w:val="0072409E"/>
    <w:rsid w:val="0072437B"/>
    <w:rsid w:val="0072439C"/>
    <w:rsid w:val="00724435"/>
    <w:rsid w:val="00724453"/>
    <w:rsid w:val="0072458E"/>
    <w:rsid w:val="0072462E"/>
    <w:rsid w:val="00724670"/>
    <w:rsid w:val="00724700"/>
    <w:rsid w:val="00724B8C"/>
    <w:rsid w:val="00724C48"/>
    <w:rsid w:val="00724C64"/>
    <w:rsid w:val="00724D26"/>
    <w:rsid w:val="00724E57"/>
    <w:rsid w:val="00724EE2"/>
    <w:rsid w:val="00724FEC"/>
    <w:rsid w:val="00725675"/>
    <w:rsid w:val="00725987"/>
    <w:rsid w:val="00725A34"/>
    <w:rsid w:val="00725AA8"/>
    <w:rsid w:val="00725AE4"/>
    <w:rsid w:val="00725E02"/>
    <w:rsid w:val="00725F68"/>
    <w:rsid w:val="00726203"/>
    <w:rsid w:val="0072644D"/>
    <w:rsid w:val="0072663A"/>
    <w:rsid w:val="00726831"/>
    <w:rsid w:val="00726876"/>
    <w:rsid w:val="00726923"/>
    <w:rsid w:val="00726B44"/>
    <w:rsid w:val="007274F4"/>
    <w:rsid w:val="007279ED"/>
    <w:rsid w:val="00727C8D"/>
    <w:rsid w:val="00727D1F"/>
    <w:rsid w:val="00727EF1"/>
    <w:rsid w:val="00730050"/>
    <w:rsid w:val="00730316"/>
    <w:rsid w:val="0073035F"/>
    <w:rsid w:val="00730386"/>
    <w:rsid w:val="00730421"/>
    <w:rsid w:val="00730653"/>
    <w:rsid w:val="007306A1"/>
    <w:rsid w:val="00730AE1"/>
    <w:rsid w:val="00730E3C"/>
    <w:rsid w:val="00730E62"/>
    <w:rsid w:val="00731112"/>
    <w:rsid w:val="007311E3"/>
    <w:rsid w:val="00731208"/>
    <w:rsid w:val="0073147C"/>
    <w:rsid w:val="00731566"/>
    <w:rsid w:val="00731672"/>
    <w:rsid w:val="007316A6"/>
    <w:rsid w:val="00731805"/>
    <w:rsid w:val="00731D9A"/>
    <w:rsid w:val="00731E07"/>
    <w:rsid w:val="007320A5"/>
    <w:rsid w:val="007321B8"/>
    <w:rsid w:val="00732362"/>
    <w:rsid w:val="00732420"/>
    <w:rsid w:val="007324CB"/>
    <w:rsid w:val="0073261C"/>
    <w:rsid w:val="00732629"/>
    <w:rsid w:val="00732AE5"/>
    <w:rsid w:val="00732B2F"/>
    <w:rsid w:val="00732BC8"/>
    <w:rsid w:val="00732D6A"/>
    <w:rsid w:val="007330E0"/>
    <w:rsid w:val="00733305"/>
    <w:rsid w:val="007333D8"/>
    <w:rsid w:val="007334B7"/>
    <w:rsid w:val="007337E0"/>
    <w:rsid w:val="007338B4"/>
    <w:rsid w:val="00733AC2"/>
    <w:rsid w:val="00733B8C"/>
    <w:rsid w:val="00733FE6"/>
    <w:rsid w:val="007341F8"/>
    <w:rsid w:val="00734263"/>
    <w:rsid w:val="007343A4"/>
    <w:rsid w:val="0073450D"/>
    <w:rsid w:val="00734764"/>
    <w:rsid w:val="00734912"/>
    <w:rsid w:val="00734A2A"/>
    <w:rsid w:val="00734B9C"/>
    <w:rsid w:val="00734DF8"/>
    <w:rsid w:val="00734F99"/>
    <w:rsid w:val="0073528B"/>
    <w:rsid w:val="007352A9"/>
    <w:rsid w:val="0073539E"/>
    <w:rsid w:val="00735612"/>
    <w:rsid w:val="007356A1"/>
    <w:rsid w:val="00735709"/>
    <w:rsid w:val="00735889"/>
    <w:rsid w:val="00735C19"/>
    <w:rsid w:val="00736341"/>
    <w:rsid w:val="007363C1"/>
    <w:rsid w:val="0073641C"/>
    <w:rsid w:val="00736534"/>
    <w:rsid w:val="00736539"/>
    <w:rsid w:val="00736758"/>
    <w:rsid w:val="00736981"/>
    <w:rsid w:val="00736A21"/>
    <w:rsid w:val="00736ACD"/>
    <w:rsid w:val="00736BED"/>
    <w:rsid w:val="00736C74"/>
    <w:rsid w:val="00736C94"/>
    <w:rsid w:val="00736DC4"/>
    <w:rsid w:val="00736DD7"/>
    <w:rsid w:val="007372C6"/>
    <w:rsid w:val="007374DB"/>
    <w:rsid w:val="00737505"/>
    <w:rsid w:val="007375F4"/>
    <w:rsid w:val="00737AB2"/>
    <w:rsid w:val="00740190"/>
    <w:rsid w:val="00740479"/>
    <w:rsid w:val="007406C2"/>
    <w:rsid w:val="007407F7"/>
    <w:rsid w:val="0074087B"/>
    <w:rsid w:val="00740A2A"/>
    <w:rsid w:val="00740A5D"/>
    <w:rsid w:val="00740AB9"/>
    <w:rsid w:val="00740AFC"/>
    <w:rsid w:val="00740D99"/>
    <w:rsid w:val="00741059"/>
    <w:rsid w:val="0074118E"/>
    <w:rsid w:val="0074152A"/>
    <w:rsid w:val="00741583"/>
    <w:rsid w:val="00741E17"/>
    <w:rsid w:val="00741E34"/>
    <w:rsid w:val="00741ED1"/>
    <w:rsid w:val="00742513"/>
    <w:rsid w:val="00742761"/>
    <w:rsid w:val="0074277E"/>
    <w:rsid w:val="00742792"/>
    <w:rsid w:val="007429A6"/>
    <w:rsid w:val="007429CC"/>
    <w:rsid w:val="00742B5E"/>
    <w:rsid w:val="00742E27"/>
    <w:rsid w:val="0074327F"/>
    <w:rsid w:val="00743801"/>
    <w:rsid w:val="00743AB4"/>
    <w:rsid w:val="00743AB8"/>
    <w:rsid w:val="00743B5F"/>
    <w:rsid w:val="00743D50"/>
    <w:rsid w:val="00743DE4"/>
    <w:rsid w:val="00744051"/>
    <w:rsid w:val="007440A5"/>
    <w:rsid w:val="0074414F"/>
    <w:rsid w:val="00744206"/>
    <w:rsid w:val="007442A3"/>
    <w:rsid w:val="0074435E"/>
    <w:rsid w:val="007444CF"/>
    <w:rsid w:val="007445D5"/>
    <w:rsid w:val="00744841"/>
    <w:rsid w:val="0074497C"/>
    <w:rsid w:val="00744D01"/>
    <w:rsid w:val="00744E9E"/>
    <w:rsid w:val="007450A3"/>
    <w:rsid w:val="007450BF"/>
    <w:rsid w:val="0074526E"/>
    <w:rsid w:val="0074529B"/>
    <w:rsid w:val="00745350"/>
    <w:rsid w:val="007454E5"/>
    <w:rsid w:val="0074550B"/>
    <w:rsid w:val="0074555C"/>
    <w:rsid w:val="007457EA"/>
    <w:rsid w:val="00745903"/>
    <w:rsid w:val="00745914"/>
    <w:rsid w:val="00745A82"/>
    <w:rsid w:val="00745B72"/>
    <w:rsid w:val="00745CC5"/>
    <w:rsid w:val="00745D97"/>
    <w:rsid w:val="00746846"/>
    <w:rsid w:val="00746945"/>
    <w:rsid w:val="0074694E"/>
    <w:rsid w:val="00746AAA"/>
    <w:rsid w:val="00746B3A"/>
    <w:rsid w:val="00746B9D"/>
    <w:rsid w:val="00746C6A"/>
    <w:rsid w:val="00746E1B"/>
    <w:rsid w:val="00746E4B"/>
    <w:rsid w:val="00746F37"/>
    <w:rsid w:val="00746F72"/>
    <w:rsid w:val="00746FDA"/>
    <w:rsid w:val="007471EE"/>
    <w:rsid w:val="0074731E"/>
    <w:rsid w:val="00747337"/>
    <w:rsid w:val="00747399"/>
    <w:rsid w:val="007477FE"/>
    <w:rsid w:val="00747A1C"/>
    <w:rsid w:val="00747C80"/>
    <w:rsid w:val="00747D3A"/>
    <w:rsid w:val="00747D93"/>
    <w:rsid w:val="007503DA"/>
    <w:rsid w:val="00750721"/>
    <w:rsid w:val="0075075E"/>
    <w:rsid w:val="00750783"/>
    <w:rsid w:val="00750B71"/>
    <w:rsid w:val="00750C15"/>
    <w:rsid w:val="00750C7D"/>
    <w:rsid w:val="00750CE6"/>
    <w:rsid w:val="00750D46"/>
    <w:rsid w:val="00750D4F"/>
    <w:rsid w:val="00750D82"/>
    <w:rsid w:val="00750E62"/>
    <w:rsid w:val="00750FB1"/>
    <w:rsid w:val="00751073"/>
    <w:rsid w:val="007510B7"/>
    <w:rsid w:val="00751160"/>
    <w:rsid w:val="0075129D"/>
    <w:rsid w:val="00751580"/>
    <w:rsid w:val="007518CE"/>
    <w:rsid w:val="00751A9E"/>
    <w:rsid w:val="00751AD8"/>
    <w:rsid w:val="00751BFA"/>
    <w:rsid w:val="00751D83"/>
    <w:rsid w:val="00751D90"/>
    <w:rsid w:val="00751E19"/>
    <w:rsid w:val="00751E9D"/>
    <w:rsid w:val="00751F8F"/>
    <w:rsid w:val="007520F7"/>
    <w:rsid w:val="00752117"/>
    <w:rsid w:val="0075217C"/>
    <w:rsid w:val="0075237E"/>
    <w:rsid w:val="00752BBF"/>
    <w:rsid w:val="00752CB8"/>
    <w:rsid w:val="00752FD1"/>
    <w:rsid w:val="00753004"/>
    <w:rsid w:val="00753110"/>
    <w:rsid w:val="00753300"/>
    <w:rsid w:val="007533F8"/>
    <w:rsid w:val="00753552"/>
    <w:rsid w:val="00753617"/>
    <w:rsid w:val="00753638"/>
    <w:rsid w:val="007537D0"/>
    <w:rsid w:val="007538AE"/>
    <w:rsid w:val="00753A17"/>
    <w:rsid w:val="00753C07"/>
    <w:rsid w:val="00753F0D"/>
    <w:rsid w:val="00754308"/>
    <w:rsid w:val="00754471"/>
    <w:rsid w:val="0075461E"/>
    <w:rsid w:val="0075468B"/>
    <w:rsid w:val="00754765"/>
    <w:rsid w:val="00754A02"/>
    <w:rsid w:val="00754C08"/>
    <w:rsid w:val="00754C86"/>
    <w:rsid w:val="00754D79"/>
    <w:rsid w:val="00754F8F"/>
    <w:rsid w:val="00754FB3"/>
    <w:rsid w:val="007550B6"/>
    <w:rsid w:val="00755269"/>
    <w:rsid w:val="007552F9"/>
    <w:rsid w:val="0075530E"/>
    <w:rsid w:val="00755763"/>
    <w:rsid w:val="00755975"/>
    <w:rsid w:val="00755A42"/>
    <w:rsid w:val="00755AC6"/>
    <w:rsid w:val="00755AF8"/>
    <w:rsid w:val="00755BFF"/>
    <w:rsid w:val="00755C4F"/>
    <w:rsid w:val="00755C56"/>
    <w:rsid w:val="00755C86"/>
    <w:rsid w:val="00755C98"/>
    <w:rsid w:val="00755DED"/>
    <w:rsid w:val="00755E46"/>
    <w:rsid w:val="00756252"/>
    <w:rsid w:val="0075647A"/>
    <w:rsid w:val="007567C7"/>
    <w:rsid w:val="00756AA8"/>
    <w:rsid w:val="00756BAD"/>
    <w:rsid w:val="00756C09"/>
    <w:rsid w:val="00757150"/>
    <w:rsid w:val="007571F2"/>
    <w:rsid w:val="00757227"/>
    <w:rsid w:val="0075723E"/>
    <w:rsid w:val="00757386"/>
    <w:rsid w:val="00757494"/>
    <w:rsid w:val="00757669"/>
    <w:rsid w:val="007576E8"/>
    <w:rsid w:val="007578C0"/>
    <w:rsid w:val="00757925"/>
    <w:rsid w:val="007579CD"/>
    <w:rsid w:val="00757CA1"/>
    <w:rsid w:val="00757D99"/>
    <w:rsid w:val="0076000B"/>
    <w:rsid w:val="00760053"/>
    <w:rsid w:val="0076009A"/>
    <w:rsid w:val="00760473"/>
    <w:rsid w:val="00760603"/>
    <w:rsid w:val="0076067B"/>
    <w:rsid w:val="007609A8"/>
    <w:rsid w:val="00760A95"/>
    <w:rsid w:val="00760B01"/>
    <w:rsid w:val="00760BDA"/>
    <w:rsid w:val="00760D8D"/>
    <w:rsid w:val="00760EA4"/>
    <w:rsid w:val="00760EF3"/>
    <w:rsid w:val="00761009"/>
    <w:rsid w:val="007610E7"/>
    <w:rsid w:val="00761498"/>
    <w:rsid w:val="00761509"/>
    <w:rsid w:val="00761738"/>
    <w:rsid w:val="007617B1"/>
    <w:rsid w:val="007618E0"/>
    <w:rsid w:val="00761A9B"/>
    <w:rsid w:val="00761C0A"/>
    <w:rsid w:val="00761C8F"/>
    <w:rsid w:val="00761CCE"/>
    <w:rsid w:val="00761DE2"/>
    <w:rsid w:val="00761E65"/>
    <w:rsid w:val="00761EF2"/>
    <w:rsid w:val="00761EFA"/>
    <w:rsid w:val="00761FCC"/>
    <w:rsid w:val="0076238E"/>
    <w:rsid w:val="00762467"/>
    <w:rsid w:val="007626C2"/>
    <w:rsid w:val="007628BE"/>
    <w:rsid w:val="00762A2D"/>
    <w:rsid w:val="00762AA7"/>
    <w:rsid w:val="00762B0E"/>
    <w:rsid w:val="00762BBB"/>
    <w:rsid w:val="00762C0A"/>
    <w:rsid w:val="00762CC5"/>
    <w:rsid w:val="00762D1E"/>
    <w:rsid w:val="00762D8C"/>
    <w:rsid w:val="00762ECF"/>
    <w:rsid w:val="00763572"/>
    <w:rsid w:val="00763583"/>
    <w:rsid w:val="007637AD"/>
    <w:rsid w:val="00763CF3"/>
    <w:rsid w:val="00763E74"/>
    <w:rsid w:val="0076480E"/>
    <w:rsid w:val="00764BB4"/>
    <w:rsid w:val="007650BD"/>
    <w:rsid w:val="0076522D"/>
    <w:rsid w:val="007652FD"/>
    <w:rsid w:val="00765382"/>
    <w:rsid w:val="007653FD"/>
    <w:rsid w:val="007653FE"/>
    <w:rsid w:val="007655DE"/>
    <w:rsid w:val="00765612"/>
    <w:rsid w:val="00765B8F"/>
    <w:rsid w:val="00765D9A"/>
    <w:rsid w:val="007660FD"/>
    <w:rsid w:val="0076660E"/>
    <w:rsid w:val="007667C5"/>
    <w:rsid w:val="00766836"/>
    <w:rsid w:val="00766AD8"/>
    <w:rsid w:val="00766EC3"/>
    <w:rsid w:val="0076719F"/>
    <w:rsid w:val="0076728C"/>
    <w:rsid w:val="007673EE"/>
    <w:rsid w:val="007675CD"/>
    <w:rsid w:val="0076777A"/>
    <w:rsid w:val="00767806"/>
    <w:rsid w:val="00767A73"/>
    <w:rsid w:val="00767C90"/>
    <w:rsid w:val="007705AF"/>
    <w:rsid w:val="007707BB"/>
    <w:rsid w:val="00770D36"/>
    <w:rsid w:val="00770D3F"/>
    <w:rsid w:val="00770E1A"/>
    <w:rsid w:val="00771233"/>
    <w:rsid w:val="0077136D"/>
    <w:rsid w:val="007714FC"/>
    <w:rsid w:val="0077162A"/>
    <w:rsid w:val="00771ABD"/>
    <w:rsid w:val="00771DFB"/>
    <w:rsid w:val="00771E95"/>
    <w:rsid w:val="00771EE8"/>
    <w:rsid w:val="00771EF8"/>
    <w:rsid w:val="007723F5"/>
    <w:rsid w:val="0077246C"/>
    <w:rsid w:val="007724A4"/>
    <w:rsid w:val="007724AC"/>
    <w:rsid w:val="0077253B"/>
    <w:rsid w:val="0077258F"/>
    <w:rsid w:val="00772863"/>
    <w:rsid w:val="00772975"/>
    <w:rsid w:val="00772CBE"/>
    <w:rsid w:val="00772FE3"/>
    <w:rsid w:val="00773005"/>
    <w:rsid w:val="007731A0"/>
    <w:rsid w:val="007732BB"/>
    <w:rsid w:val="00773396"/>
    <w:rsid w:val="00773431"/>
    <w:rsid w:val="00773644"/>
    <w:rsid w:val="00773729"/>
    <w:rsid w:val="00773935"/>
    <w:rsid w:val="00773960"/>
    <w:rsid w:val="00773A8A"/>
    <w:rsid w:val="00773BD3"/>
    <w:rsid w:val="00773DC6"/>
    <w:rsid w:val="00773FA9"/>
    <w:rsid w:val="0077417F"/>
    <w:rsid w:val="0077459B"/>
    <w:rsid w:val="00774A2A"/>
    <w:rsid w:val="00774D4F"/>
    <w:rsid w:val="00775066"/>
    <w:rsid w:val="007750D7"/>
    <w:rsid w:val="007750EA"/>
    <w:rsid w:val="00775760"/>
    <w:rsid w:val="00775841"/>
    <w:rsid w:val="00775885"/>
    <w:rsid w:val="00775888"/>
    <w:rsid w:val="00775894"/>
    <w:rsid w:val="0077591D"/>
    <w:rsid w:val="00776033"/>
    <w:rsid w:val="00776280"/>
    <w:rsid w:val="0077638E"/>
    <w:rsid w:val="007763D1"/>
    <w:rsid w:val="0077663A"/>
    <w:rsid w:val="0077671E"/>
    <w:rsid w:val="00776757"/>
    <w:rsid w:val="007767D9"/>
    <w:rsid w:val="0077689D"/>
    <w:rsid w:val="00776AF9"/>
    <w:rsid w:val="00776B60"/>
    <w:rsid w:val="00776C6B"/>
    <w:rsid w:val="00776C87"/>
    <w:rsid w:val="00776D30"/>
    <w:rsid w:val="007770DF"/>
    <w:rsid w:val="0077717E"/>
    <w:rsid w:val="007774DE"/>
    <w:rsid w:val="0077757D"/>
    <w:rsid w:val="0077776A"/>
    <w:rsid w:val="007778C5"/>
    <w:rsid w:val="00777AC7"/>
    <w:rsid w:val="00777F8A"/>
    <w:rsid w:val="007801BB"/>
    <w:rsid w:val="007801FE"/>
    <w:rsid w:val="007802CB"/>
    <w:rsid w:val="0078041F"/>
    <w:rsid w:val="00780689"/>
    <w:rsid w:val="007807BF"/>
    <w:rsid w:val="007808C7"/>
    <w:rsid w:val="007808EE"/>
    <w:rsid w:val="007809A8"/>
    <w:rsid w:val="00780ADC"/>
    <w:rsid w:val="00780D15"/>
    <w:rsid w:val="00780E99"/>
    <w:rsid w:val="0078134A"/>
    <w:rsid w:val="007813FD"/>
    <w:rsid w:val="0078140E"/>
    <w:rsid w:val="00781417"/>
    <w:rsid w:val="007815AC"/>
    <w:rsid w:val="00781A23"/>
    <w:rsid w:val="00781A2D"/>
    <w:rsid w:val="00781AE5"/>
    <w:rsid w:val="00781D60"/>
    <w:rsid w:val="00782039"/>
    <w:rsid w:val="00782089"/>
    <w:rsid w:val="007829A0"/>
    <w:rsid w:val="00782CEF"/>
    <w:rsid w:val="00782D20"/>
    <w:rsid w:val="00782E12"/>
    <w:rsid w:val="0078314B"/>
    <w:rsid w:val="0078340D"/>
    <w:rsid w:val="00783607"/>
    <w:rsid w:val="0078395D"/>
    <w:rsid w:val="00783D55"/>
    <w:rsid w:val="00783F17"/>
    <w:rsid w:val="00784056"/>
    <w:rsid w:val="007842EC"/>
    <w:rsid w:val="00784309"/>
    <w:rsid w:val="007844E7"/>
    <w:rsid w:val="00784507"/>
    <w:rsid w:val="00784611"/>
    <w:rsid w:val="00784B7B"/>
    <w:rsid w:val="00784C75"/>
    <w:rsid w:val="00784E7D"/>
    <w:rsid w:val="00784F5A"/>
    <w:rsid w:val="0078549C"/>
    <w:rsid w:val="00785917"/>
    <w:rsid w:val="007859FC"/>
    <w:rsid w:val="00785BC8"/>
    <w:rsid w:val="00785C16"/>
    <w:rsid w:val="00785D1D"/>
    <w:rsid w:val="00785D31"/>
    <w:rsid w:val="0078602C"/>
    <w:rsid w:val="0078616F"/>
    <w:rsid w:val="007861C9"/>
    <w:rsid w:val="007867BD"/>
    <w:rsid w:val="007868E4"/>
    <w:rsid w:val="00786991"/>
    <w:rsid w:val="00786AB3"/>
    <w:rsid w:val="00786DB0"/>
    <w:rsid w:val="007870B5"/>
    <w:rsid w:val="00787115"/>
    <w:rsid w:val="007872AE"/>
    <w:rsid w:val="0078730F"/>
    <w:rsid w:val="007873F4"/>
    <w:rsid w:val="0078758D"/>
    <w:rsid w:val="0078774E"/>
    <w:rsid w:val="007878F2"/>
    <w:rsid w:val="00787A1B"/>
    <w:rsid w:val="00787B5E"/>
    <w:rsid w:val="00787BB1"/>
    <w:rsid w:val="00787DE9"/>
    <w:rsid w:val="00787E3F"/>
    <w:rsid w:val="00787E74"/>
    <w:rsid w:val="00787FF7"/>
    <w:rsid w:val="00790124"/>
    <w:rsid w:val="00790332"/>
    <w:rsid w:val="0079069C"/>
    <w:rsid w:val="00790C64"/>
    <w:rsid w:val="007914BD"/>
    <w:rsid w:val="007914F3"/>
    <w:rsid w:val="00791766"/>
    <w:rsid w:val="007917BB"/>
    <w:rsid w:val="00791B5D"/>
    <w:rsid w:val="00791B89"/>
    <w:rsid w:val="00791CB9"/>
    <w:rsid w:val="00791CBE"/>
    <w:rsid w:val="00791ED6"/>
    <w:rsid w:val="00791F3F"/>
    <w:rsid w:val="0079211E"/>
    <w:rsid w:val="0079218C"/>
    <w:rsid w:val="007921E9"/>
    <w:rsid w:val="007922A9"/>
    <w:rsid w:val="007924B5"/>
    <w:rsid w:val="0079255A"/>
    <w:rsid w:val="00792ACD"/>
    <w:rsid w:val="00793120"/>
    <w:rsid w:val="00793175"/>
    <w:rsid w:val="00793287"/>
    <w:rsid w:val="0079341A"/>
    <w:rsid w:val="0079354E"/>
    <w:rsid w:val="00793824"/>
    <w:rsid w:val="00793848"/>
    <w:rsid w:val="00793987"/>
    <w:rsid w:val="00793A03"/>
    <w:rsid w:val="00793A85"/>
    <w:rsid w:val="00793AA5"/>
    <w:rsid w:val="00793C82"/>
    <w:rsid w:val="00793FE7"/>
    <w:rsid w:val="007940EB"/>
    <w:rsid w:val="007942AA"/>
    <w:rsid w:val="007944BA"/>
    <w:rsid w:val="0079495E"/>
    <w:rsid w:val="00794B2A"/>
    <w:rsid w:val="00794B71"/>
    <w:rsid w:val="00794BDC"/>
    <w:rsid w:val="00794C4D"/>
    <w:rsid w:val="00794CE5"/>
    <w:rsid w:val="00794F7E"/>
    <w:rsid w:val="0079500C"/>
    <w:rsid w:val="00795200"/>
    <w:rsid w:val="00795284"/>
    <w:rsid w:val="00795625"/>
    <w:rsid w:val="00795640"/>
    <w:rsid w:val="0079589B"/>
    <w:rsid w:val="007959B8"/>
    <w:rsid w:val="00795A9A"/>
    <w:rsid w:val="00795AB6"/>
    <w:rsid w:val="00795B68"/>
    <w:rsid w:val="00795C71"/>
    <w:rsid w:val="00795C74"/>
    <w:rsid w:val="00795D18"/>
    <w:rsid w:val="007960FE"/>
    <w:rsid w:val="00796361"/>
    <w:rsid w:val="0079654A"/>
    <w:rsid w:val="00796828"/>
    <w:rsid w:val="00796862"/>
    <w:rsid w:val="007968F3"/>
    <w:rsid w:val="00796B43"/>
    <w:rsid w:val="00796DB8"/>
    <w:rsid w:val="00796E75"/>
    <w:rsid w:val="00796F1C"/>
    <w:rsid w:val="00797079"/>
    <w:rsid w:val="0079728F"/>
    <w:rsid w:val="0079737E"/>
    <w:rsid w:val="00797394"/>
    <w:rsid w:val="0079788B"/>
    <w:rsid w:val="007978DB"/>
    <w:rsid w:val="0079795C"/>
    <w:rsid w:val="00797AA3"/>
    <w:rsid w:val="00797C31"/>
    <w:rsid w:val="00797C50"/>
    <w:rsid w:val="00797C8C"/>
    <w:rsid w:val="007A056A"/>
    <w:rsid w:val="007A0B3E"/>
    <w:rsid w:val="007A0F9C"/>
    <w:rsid w:val="007A1378"/>
    <w:rsid w:val="007A1464"/>
    <w:rsid w:val="007A1794"/>
    <w:rsid w:val="007A19E2"/>
    <w:rsid w:val="007A1D7E"/>
    <w:rsid w:val="007A1D9C"/>
    <w:rsid w:val="007A207B"/>
    <w:rsid w:val="007A2398"/>
    <w:rsid w:val="007A249C"/>
    <w:rsid w:val="007A2517"/>
    <w:rsid w:val="007A253C"/>
    <w:rsid w:val="007A2704"/>
    <w:rsid w:val="007A27ED"/>
    <w:rsid w:val="007A2919"/>
    <w:rsid w:val="007A2990"/>
    <w:rsid w:val="007A2A2E"/>
    <w:rsid w:val="007A2CA6"/>
    <w:rsid w:val="007A3002"/>
    <w:rsid w:val="007A3231"/>
    <w:rsid w:val="007A3243"/>
    <w:rsid w:val="007A34A5"/>
    <w:rsid w:val="007A36A8"/>
    <w:rsid w:val="007A3700"/>
    <w:rsid w:val="007A3877"/>
    <w:rsid w:val="007A3C45"/>
    <w:rsid w:val="007A3DCB"/>
    <w:rsid w:val="007A4089"/>
    <w:rsid w:val="007A40C8"/>
    <w:rsid w:val="007A41CD"/>
    <w:rsid w:val="007A41D8"/>
    <w:rsid w:val="007A43D7"/>
    <w:rsid w:val="007A46CA"/>
    <w:rsid w:val="007A46CD"/>
    <w:rsid w:val="007A46D1"/>
    <w:rsid w:val="007A47C0"/>
    <w:rsid w:val="007A48C6"/>
    <w:rsid w:val="007A4B32"/>
    <w:rsid w:val="007A4EFA"/>
    <w:rsid w:val="007A5037"/>
    <w:rsid w:val="007A50D8"/>
    <w:rsid w:val="007A516E"/>
    <w:rsid w:val="007A5173"/>
    <w:rsid w:val="007A5295"/>
    <w:rsid w:val="007A565C"/>
    <w:rsid w:val="007A5665"/>
    <w:rsid w:val="007A56B2"/>
    <w:rsid w:val="007A5732"/>
    <w:rsid w:val="007A5794"/>
    <w:rsid w:val="007A5907"/>
    <w:rsid w:val="007A59AC"/>
    <w:rsid w:val="007A5ED4"/>
    <w:rsid w:val="007A5F92"/>
    <w:rsid w:val="007A6150"/>
    <w:rsid w:val="007A6219"/>
    <w:rsid w:val="007A6391"/>
    <w:rsid w:val="007A64B9"/>
    <w:rsid w:val="007A65E4"/>
    <w:rsid w:val="007A66E6"/>
    <w:rsid w:val="007A677E"/>
    <w:rsid w:val="007A67F7"/>
    <w:rsid w:val="007A6970"/>
    <w:rsid w:val="007A6A36"/>
    <w:rsid w:val="007A6CA4"/>
    <w:rsid w:val="007A71F2"/>
    <w:rsid w:val="007A7344"/>
    <w:rsid w:val="007A73F9"/>
    <w:rsid w:val="007A74B9"/>
    <w:rsid w:val="007A7603"/>
    <w:rsid w:val="007A7609"/>
    <w:rsid w:val="007A7684"/>
    <w:rsid w:val="007A76DA"/>
    <w:rsid w:val="007A770C"/>
    <w:rsid w:val="007A78FD"/>
    <w:rsid w:val="007A7A23"/>
    <w:rsid w:val="007A7B74"/>
    <w:rsid w:val="007A7C8C"/>
    <w:rsid w:val="007A7D57"/>
    <w:rsid w:val="007B000A"/>
    <w:rsid w:val="007B00EA"/>
    <w:rsid w:val="007B0235"/>
    <w:rsid w:val="007B0476"/>
    <w:rsid w:val="007B048B"/>
    <w:rsid w:val="007B09B6"/>
    <w:rsid w:val="007B0C2F"/>
    <w:rsid w:val="007B0D3C"/>
    <w:rsid w:val="007B0F0B"/>
    <w:rsid w:val="007B0F7A"/>
    <w:rsid w:val="007B11F1"/>
    <w:rsid w:val="007B13BB"/>
    <w:rsid w:val="007B13EB"/>
    <w:rsid w:val="007B14F8"/>
    <w:rsid w:val="007B1501"/>
    <w:rsid w:val="007B169E"/>
    <w:rsid w:val="007B17EC"/>
    <w:rsid w:val="007B1838"/>
    <w:rsid w:val="007B1890"/>
    <w:rsid w:val="007B1F24"/>
    <w:rsid w:val="007B1F4F"/>
    <w:rsid w:val="007B20C2"/>
    <w:rsid w:val="007B20EE"/>
    <w:rsid w:val="007B214A"/>
    <w:rsid w:val="007B2437"/>
    <w:rsid w:val="007B2607"/>
    <w:rsid w:val="007B2690"/>
    <w:rsid w:val="007B27A0"/>
    <w:rsid w:val="007B2938"/>
    <w:rsid w:val="007B2AEA"/>
    <w:rsid w:val="007B2BE9"/>
    <w:rsid w:val="007B2CF0"/>
    <w:rsid w:val="007B2D0E"/>
    <w:rsid w:val="007B2DDF"/>
    <w:rsid w:val="007B2F05"/>
    <w:rsid w:val="007B31BE"/>
    <w:rsid w:val="007B3227"/>
    <w:rsid w:val="007B3248"/>
    <w:rsid w:val="007B32C7"/>
    <w:rsid w:val="007B3363"/>
    <w:rsid w:val="007B3397"/>
    <w:rsid w:val="007B34BF"/>
    <w:rsid w:val="007B3510"/>
    <w:rsid w:val="007B3592"/>
    <w:rsid w:val="007B35D2"/>
    <w:rsid w:val="007B3607"/>
    <w:rsid w:val="007B3658"/>
    <w:rsid w:val="007B3EA8"/>
    <w:rsid w:val="007B4127"/>
    <w:rsid w:val="007B412A"/>
    <w:rsid w:val="007B42F9"/>
    <w:rsid w:val="007B437B"/>
    <w:rsid w:val="007B4398"/>
    <w:rsid w:val="007B4467"/>
    <w:rsid w:val="007B4771"/>
    <w:rsid w:val="007B47F5"/>
    <w:rsid w:val="007B4910"/>
    <w:rsid w:val="007B4D27"/>
    <w:rsid w:val="007B4DC5"/>
    <w:rsid w:val="007B4DDE"/>
    <w:rsid w:val="007B4DE1"/>
    <w:rsid w:val="007B4E8E"/>
    <w:rsid w:val="007B50D8"/>
    <w:rsid w:val="007B511A"/>
    <w:rsid w:val="007B5445"/>
    <w:rsid w:val="007B551B"/>
    <w:rsid w:val="007B55E4"/>
    <w:rsid w:val="007B56FA"/>
    <w:rsid w:val="007B59DC"/>
    <w:rsid w:val="007B5AC1"/>
    <w:rsid w:val="007B5ADC"/>
    <w:rsid w:val="007B5C48"/>
    <w:rsid w:val="007B5CB4"/>
    <w:rsid w:val="007B6095"/>
    <w:rsid w:val="007B6112"/>
    <w:rsid w:val="007B627F"/>
    <w:rsid w:val="007B6486"/>
    <w:rsid w:val="007B6580"/>
    <w:rsid w:val="007B65CA"/>
    <w:rsid w:val="007B6DE7"/>
    <w:rsid w:val="007B6E0A"/>
    <w:rsid w:val="007B6F13"/>
    <w:rsid w:val="007B7349"/>
    <w:rsid w:val="007B773F"/>
    <w:rsid w:val="007B795C"/>
    <w:rsid w:val="007B7AB5"/>
    <w:rsid w:val="007B7C6C"/>
    <w:rsid w:val="007B7F63"/>
    <w:rsid w:val="007C0042"/>
    <w:rsid w:val="007C0190"/>
    <w:rsid w:val="007C0282"/>
    <w:rsid w:val="007C0797"/>
    <w:rsid w:val="007C0B5E"/>
    <w:rsid w:val="007C0BEC"/>
    <w:rsid w:val="007C0C0C"/>
    <w:rsid w:val="007C0C27"/>
    <w:rsid w:val="007C0CA9"/>
    <w:rsid w:val="007C0DDC"/>
    <w:rsid w:val="007C0EF0"/>
    <w:rsid w:val="007C0FB7"/>
    <w:rsid w:val="007C1305"/>
    <w:rsid w:val="007C14A5"/>
    <w:rsid w:val="007C180C"/>
    <w:rsid w:val="007C19AE"/>
    <w:rsid w:val="007C1DE6"/>
    <w:rsid w:val="007C22B6"/>
    <w:rsid w:val="007C2375"/>
    <w:rsid w:val="007C2453"/>
    <w:rsid w:val="007C275D"/>
    <w:rsid w:val="007C2897"/>
    <w:rsid w:val="007C2E05"/>
    <w:rsid w:val="007C3056"/>
    <w:rsid w:val="007C3241"/>
    <w:rsid w:val="007C3260"/>
    <w:rsid w:val="007C3525"/>
    <w:rsid w:val="007C3563"/>
    <w:rsid w:val="007C37F4"/>
    <w:rsid w:val="007C38AF"/>
    <w:rsid w:val="007C393E"/>
    <w:rsid w:val="007C3979"/>
    <w:rsid w:val="007C39CA"/>
    <w:rsid w:val="007C3CE8"/>
    <w:rsid w:val="007C3D05"/>
    <w:rsid w:val="007C3EAA"/>
    <w:rsid w:val="007C4399"/>
    <w:rsid w:val="007C4473"/>
    <w:rsid w:val="007C44F1"/>
    <w:rsid w:val="007C4814"/>
    <w:rsid w:val="007C481E"/>
    <w:rsid w:val="007C4909"/>
    <w:rsid w:val="007C4B07"/>
    <w:rsid w:val="007C4CC0"/>
    <w:rsid w:val="007C4CCB"/>
    <w:rsid w:val="007C4D7B"/>
    <w:rsid w:val="007C4DB6"/>
    <w:rsid w:val="007C4E4E"/>
    <w:rsid w:val="007C4ECA"/>
    <w:rsid w:val="007C4F2F"/>
    <w:rsid w:val="007C5055"/>
    <w:rsid w:val="007C5171"/>
    <w:rsid w:val="007C5218"/>
    <w:rsid w:val="007C57AF"/>
    <w:rsid w:val="007C5AD6"/>
    <w:rsid w:val="007C5AF9"/>
    <w:rsid w:val="007C607B"/>
    <w:rsid w:val="007C616D"/>
    <w:rsid w:val="007C61D0"/>
    <w:rsid w:val="007C61D2"/>
    <w:rsid w:val="007C673B"/>
    <w:rsid w:val="007C67C4"/>
    <w:rsid w:val="007C6834"/>
    <w:rsid w:val="007C690E"/>
    <w:rsid w:val="007C6EF4"/>
    <w:rsid w:val="007C6FCE"/>
    <w:rsid w:val="007C70B8"/>
    <w:rsid w:val="007C7195"/>
    <w:rsid w:val="007C71A0"/>
    <w:rsid w:val="007C7349"/>
    <w:rsid w:val="007C74F7"/>
    <w:rsid w:val="007C7542"/>
    <w:rsid w:val="007C7A66"/>
    <w:rsid w:val="007C7B01"/>
    <w:rsid w:val="007C7C78"/>
    <w:rsid w:val="007C7D0C"/>
    <w:rsid w:val="007C7F0F"/>
    <w:rsid w:val="007D0077"/>
    <w:rsid w:val="007D00E0"/>
    <w:rsid w:val="007D06AC"/>
    <w:rsid w:val="007D0A4A"/>
    <w:rsid w:val="007D0E8D"/>
    <w:rsid w:val="007D11A7"/>
    <w:rsid w:val="007D134B"/>
    <w:rsid w:val="007D163B"/>
    <w:rsid w:val="007D16FA"/>
    <w:rsid w:val="007D1791"/>
    <w:rsid w:val="007D191D"/>
    <w:rsid w:val="007D19AA"/>
    <w:rsid w:val="007D1A2C"/>
    <w:rsid w:val="007D1ACF"/>
    <w:rsid w:val="007D1EBF"/>
    <w:rsid w:val="007D1F0B"/>
    <w:rsid w:val="007D1F2C"/>
    <w:rsid w:val="007D1FFF"/>
    <w:rsid w:val="007D2071"/>
    <w:rsid w:val="007D24D8"/>
    <w:rsid w:val="007D254B"/>
    <w:rsid w:val="007D2583"/>
    <w:rsid w:val="007D273D"/>
    <w:rsid w:val="007D2B2A"/>
    <w:rsid w:val="007D2C13"/>
    <w:rsid w:val="007D2D70"/>
    <w:rsid w:val="007D2F1D"/>
    <w:rsid w:val="007D2FD2"/>
    <w:rsid w:val="007D3291"/>
    <w:rsid w:val="007D32F7"/>
    <w:rsid w:val="007D36D6"/>
    <w:rsid w:val="007D376B"/>
    <w:rsid w:val="007D39E9"/>
    <w:rsid w:val="007D3B33"/>
    <w:rsid w:val="007D3BBE"/>
    <w:rsid w:val="007D3D22"/>
    <w:rsid w:val="007D3F68"/>
    <w:rsid w:val="007D406E"/>
    <w:rsid w:val="007D413F"/>
    <w:rsid w:val="007D4494"/>
    <w:rsid w:val="007D44E7"/>
    <w:rsid w:val="007D475B"/>
    <w:rsid w:val="007D47C4"/>
    <w:rsid w:val="007D4823"/>
    <w:rsid w:val="007D49FE"/>
    <w:rsid w:val="007D4F1E"/>
    <w:rsid w:val="007D4FDB"/>
    <w:rsid w:val="007D5063"/>
    <w:rsid w:val="007D5420"/>
    <w:rsid w:val="007D587F"/>
    <w:rsid w:val="007D58D2"/>
    <w:rsid w:val="007D58D7"/>
    <w:rsid w:val="007D5918"/>
    <w:rsid w:val="007D5D0B"/>
    <w:rsid w:val="007D5D53"/>
    <w:rsid w:val="007D5DCB"/>
    <w:rsid w:val="007D5FB9"/>
    <w:rsid w:val="007D60B2"/>
    <w:rsid w:val="007D6141"/>
    <w:rsid w:val="007D651A"/>
    <w:rsid w:val="007D655E"/>
    <w:rsid w:val="007D667B"/>
    <w:rsid w:val="007D67C8"/>
    <w:rsid w:val="007D6BF6"/>
    <w:rsid w:val="007D700F"/>
    <w:rsid w:val="007D70F9"/>
    <w:rsid w:val="007D75F2"/>
    <w:rsid w:val="007D7AD2"/>
    <w:rsid w:val="007D7BAE"/>
    <w:rsid w:val="007D7C7D"/>
    <w:rsid w:val="007D7E21"/>
    <w:rsid w:val="007D7E80"/>
    <w:rsid w:val="007E000C"/>
    <w:rsid w:val="007E006B"/>
    <w:rsid w:val="007E00E6"/>
    <w:rsid w:val="007E01F8"/>
    <w:rsid w:val="007E02F2"/>
    <w:rsid w:val="007E044B"/>
    <w:rsid w:val="007E05C0"/>
    <w:rsid w:val="007E078D"/>
    <w:rsid w:val="007E0993"/>
    <w:rsid w:val="007E0BDD"/>
    <w:rsid w:val="007E0C73"/>
    <w:rsid w:val="007E0CDE"/>
    <w:rsid w:val="007E0F16"/>
    <w:rsid w:val="007E1047"/>
    <w:rsid w:val="007E1256"/>
    <w:rsid w:val="007E143B"/>
    <w:rsid w:val="007E14FA"/>
    <w:rsid w:val="007E158C"/>
    <w:rsid w:val="007E15D8"/>
    <w:rsid w:val="007E173E"/>
    <w:rsid w:val="007E18F9"/>
    <w:rsid w:val="007E18FE"/>
    <w:rsid w:val="007E1C43"/>
    <w:rsid w:val="007E1CCA"/>
    <w:rsid w:val="007E1E7E"/>
    <w:rsid w:val="007E1F0D"/>
    <w:rsid w:val="007E1FB7"/>
    <w:rsid w:val="007E2073"/>
    <w:rsid w:val="007E20C4"/>
    <w:rsid w:val="007E21B4"/>
    <w:rsid w:val="007E22D2"/>
    <w:rsid w:val="007E2389"/>
    <w:rsid w:val="007E2884"/>
    <w:rsid w:val="007E289D"/>
    <w:rsid w:val="007E2949"/>
    <w:rsid w:val="007E2B2E"/>
    <w:rsid w:val="007E2B76"/>
    <w:rsid w:val="007E2E8E"/>
    <w:rsid w:val="007E30D1"/>
    <w:rsid w:val="007E30FC"/>
    <w:rsid w:val="007E310A"/>
    <w:rsid w:val="007E317F"/>
    <w:rsid w:val="007E34F7"/>
    <w:rsid w:val="007E3604"/>
    <w:rsid w:val="007E3CA5"/>
    <w:rsid w:val="007E3F8A"/>
    <w:rsid w:val="007E4074"/>
    <w:rsid w:val="007E412C"/>
    <w:rsid w:val="007E41BA"/>
    <w:rsid w:val="007E44CE"/>
    <w:rsid w:val="007E4608"/>
    <w:rsid w:val="007E46DA"/>
    <w:rsid w:val="007E4802"/>
    <w:rsid w:val="007E48EF"/>
    <w:rsid w:val="007E4B26"/>
    <w:rsid w:val="007E4CB8"/>
    <w:rsid w:val="007E4D03"/>
    <w:rsid w:val="007E4EC7"/>
    <w:rsid w:val="007E510C"/>
    <w:rsid w:val="007E5136"/>
    <w:rsid w:val="007E537E"/>
    <w:rsid w:val="007E53E4"/>
    <w:rsid w:val="007E547C"/>
    <w:rsid w:val="007E562C"/>
    <w:rsid w:val="007E5826"/>
    <w:rsid w:val="007E5893"/>
    <w:rsid w:val="007E5AC5"/>
    <w:rsid w:val="007E5E60"/>
    <w:rsid w:val="007E5F06"/>
    <w:rsid w:val="007E5F10"/>
    <w:rsid w:val="007E5FD4"/>
    <w:rsid w:val="007E61D1"/>
    <w:rsid w:val="007E65BF"/>
    <w:rsid w:val="007E6653"/>
    <w:rsid w:val="007E66F2"/>
    <w:rsid w:val="007E6846"/>
    <w:rsid w:val="007E6ABB"/>
    <w:rsid w:val="007E6E29"/>
    <w:rsid w:val="007E71D5"/>
    <w:rsid w:val="007E76A5"/>
    <w:rsid w:val="007E76F6"/>
    <w:rsid w:val="007E7758"/>
    <w:rsid w:val="007E7A0B"/>
    <w:rsid w:val="007E7B69"/>
    <w:rsid w:val="007E7C28"/>
    <w:rsid w:val="007E7CBA"/>
    <w:rsid w:val="007E7D21"/>
    <w:rsid w:val="007E7E0D"/>
    <w:rsid w:val="007F0102"/>
    <w:rsid w:val="007F0152"/>
    <w:rsid w:val="007F035E"/>
    <w:rsid w:val="007F03C7"/>
    <w:rsid w:val="007F0400"/>
    <w:rsid w:val="007F08C4"/>
    <w:rsid w:val="007F093D"/>
    <w:rsid w:val="007F0ABB"/>
    <w:rsid w:val="007F0B4C"/>
    <w:rsid w:val="007F0DFC"/>
    <w:rsid w:val="007F0E45"/>
    <w:rsid w:val="007F0EBF"/>
    <w:rsid w:val="007F10B5"/>
    <w:rsid w:val="007F1431"/>
    <w:rsid w:val="007F14D7"/>
    <w:rsid w:val="007F1550"/>
    <w:rsid w:val="007F1824"/>
    <w:rsid w:val="007F19E6"/>
    <w:rsid w:val="007F1D03"/>
    <w:rsid w:val="007F1F87"/>
    <w:rsid w:val="007F1FD4"/>
    <w:rsid w:val="007F1FE5"/>
    <w:rsid w:val="007F22C2"/>
    <w:rsid w:val="007F23EC"/>
    <w:rsid w:val="007F23F6"/>
    <w:rsid w:val="007F258D"/>
    <w:rsid w:val="007F2768"/>
    <w:rsid w:val="007F2861"/>
    <w:rsid w:val="007F28A1"/>
    <w:rsid w:val="007F2E0B"/>
    <w:rsid w:val="007F30C3"/>
    <w:rsid w:val="007F30FF"/>
    <w:rsid w:val="007F31CD"/>
    <w:rsid w:val="007F3261"/>
    <w:rsid w:val="007F3266"/>
    <w:rsid w:val="007F3517"/>
    <w:rsid w:val="007F3578"/>
    <w:rsid w:val="007F37C8"/>
    <w:rsid w:val="007F3817"/>
    <w:rsid w:val="007F3934"/>
    <w:rsid w:val="007F39BD"/>
    <w:rsid w:val="007F3A87"/>
    <w:rsid w:val="007F3B81"/>
    <w:rsid w:val="007F3BAB"/>
    <w:rsid w:val="007F3D26"/>
    <w:rsid w:val="007F3DAC"/>
    <w:rsid w:val="007F3DD7"/>
    <w:rsid w:val="007F414D"/>
    <w:rsid w:val="007F4297"/>
    <w:rsid w:val="007F43A8"/>
    <w:rsid w:val="007F4418"/>
    <w:rsid w:val="007F44F9"/>
    <w:rsid w:val="007F4580"/>
    <w:rsid w:val="007F46AF"/>
    <w:rsid w:val="007F4891"/>
    <w:rsid w:val="007F4CCD"/>
    <w:rsid w:val="007F4CD0"/>
    <w:rsid w:val="007F4D9A"/>
    <w:rsid w:val="007F4F6F"/>
    <w:rsid w:val="007F4FA6"/>
    <w:rsid w:val="007F536E"/>
    <w:rsid w:val="007F53B6"/>
    <w:rsid w:val="007F576D"/>
    <w:rsid w:val="007F585D"/>
    <w:rsid w:val="007F5883"/>
    <w:rsid w:val="007F589F"/>
    <w:rsid w:val="007F59FC"/>
    <w:rsid w:val="007F5B6E"/>
    <w:rsid w:val="007F5D2C"/>
    <w:rsid w:val="007F5DE1"/>
    <w:rsid w:val="007F5E08"/>
    <w:rsid w:val="007F5F21"/>
    <w:rsid w:val="007F5F22"/>
    <w:rsid w:val="007F5FE0"/>
    <w:rsid w:val="007F6069"/>
    <w:rsid w:val="007F6075"/>
    <w:rsid w:val="007F6221"/>
    <w:rsid w:val="007F63D1"/>
    <w:rsid w:val="007F655D"/>
    <w:rsid w:val="007F664F"/>
    <w:rsid w:val="007F66AE"/>
    <w:rsid w:val="007F6797"/>
    <w:rsid w:val="007F6876"/>
    <w:rsid w:val="007F68A8"/>
    <w:rsid w:val="007F69CA"/>
    <w:rsid w:val="007F6ADC"/>
    <w:rsid w:val="007F6C00"/>
    <w:rsid w:val="007F6EA0"/>
    <w:rsid w:val="007F6EB8"/>
    <w:rsid w:val="007F6F2B"/>
    <w:rsid w:val="007F705C"/>
    <w:rsid w:val="007F7154"/>
    <w:rsid w:val="007F7193"/>
    <w:rsid w:val="007F7366"/>
    <w:rsid w:val="007F7546"/>
    <w:rsid w:val="007F7582"/>
    <w:rsid w:val="007F75FB"/>
    <w:rsid w:val="007F7658"/>
    <w:rsid w:val="007F76C1"/>
    <w:rsid w:val="007F77FB"/>
    <w:rsid w:val="007F79EB"/>
    <w:rsid w:val="007F7A29"/>
    <w:rsid w:val="007F7B30"/>
    <w:rsid w:val="007F7BE2"/>
    <w:rsid w:val="007F7F51"/>
    <w:rsid w:val="007F7FEF"/>
    <w:rsid w:val="00800371"/>
    <w:rsid w:val="008003AD"/>
    <w:rsid w:val="00800491"/>
    <w:rsid w:val="008005BD"/>
    <w:rsid w:val="0080079D"/>
    <w:rsid w:val="0080081A"/>
    <w:rsid w:val="00800955"/>
    <w:rsid w:val="00800A3A"/>
    <w:rsid w:val="00800B65"/>
    <w:rsid w:val="00800BFC"/>
    <w:rsid w:val="00800C75"/>
    <w:rsid w:val="00800CA9"/>
    <w:rsid w:val="00800D76"/>
    <w:rsid w:val="00800FCF"/>
    <w:rsid w:val="00801005"/>
    <w:rsid w:val="00801076"/>
    <w:rsid w:val="00801087"/>
    <w:rsid w:val="008012ED"/>
    <w:rsid w:val="00801450"/>
    <w:rsid w:val="0080161E"/>
    <w:rsid w:val="00801C9D"/>
    <w:rsid w:val="00801D38"/>
    <w:rsid w:val="00801EFC"/>
    <w:rsid w:val="00801FC1"/>
    <w:rsid w:val="00802108"/>
    <w:rsid w:val="008023E1"/>
    <w:rsid w:val="008023E7"/>
    <w:rsid w:val="008025CA"/>
    <w:rsid w:val="008026B4"/>
    <w:rsid w:val="008027BA"/>
    <w:rsid w:val="00802C4A"/>
    <w:rsid w:val="00802C91"/>
    <w:rsid w:val="00802EC1"/>
    <w:rsid w:val="00802F42"/>
    <w:rsid w:val="008031CE"/>
    <w:rsid w:val="00803278"/>
    <w:rsid w:val="00803399"/>
    <w:rsid w:val="008033A0"/>
    <w:rsid w:val="00803450"/>
    <w:rsid w:val="00803460"/>
    <w:rsid w:val="0080349C"/>
    <w:rsid w:val="0080351C"/>
    <w:rsid w:val="0080370A"/>
    <w:rsid w:val="00803774"/>
    <w:rsid w:val="00803838"/>
    <w:rsid w:val="00803980"/>
    <w:rsid w:val="00803A87"/>
    <w:rsid w:val="00803BE4"/>
    <w:rsid w:val="00803C22"/>
    <w:rsid w:val="00803D62"/>
    <w:rsid w:val="00803DEE"/>
    <w:rsid w:val="00803F69"/>
    <w:rsid w:val="00803F99"/>
    <w:rsid w:val="00804278"/>
    <w:rsid w:val="00804350"/>
    <w:rsid w:val="0080447E"/>
    <w:rsid w:val="008044E2"/>
    <w:rsid w:val="00804598"/>
    <w:rsid w:val="00804636"/>
    <w:rsid w:val="00804680"/>
    <w:rsid w:val="00804700"/>
    <w:rsid w:val="00804A01"/>
    <w:rsid w:val="00804A21"/>
    <w:rsid w:val="00804B81"/>
    <w:rsid w:val="00804C91"/>
    <w:rsid w:val="00804E1D"/>
    <w:rsid w:val="0080504D"/>
    <w:rsid w:val="008051B4"/>
    <w:rsid w:val="008054EE"/>
    <w:rsid w:val="00805663"/>
    <w:rsid w:val="008059A8"/>
    <w:rsid w:val="00805C26"/>
    <w:rsid w:val="00805CB6"/>
    <w:rsid w:val="00805D52"/>
    <w:rsid w:val="00805F2A"/>
    <w:rsid w:val="0080629A"/>
    <w:rsid w:val="00806385"/>
    <w:rsid w:val="00806491"/>
    <w:rsid w:val="0080679D"/>
    <w:rsid w:val="00806827"/>
    <w:rsid w:val="00806CF6"/>
    <w:rsid w:val="00806DD4"/>
    <w:rsid w:val="008072C9"/>
    <w:rsid w:val="00807335"/>
    <w:rsid w:val="0080760C"/>
    <w:rsid w:val="00807643"/>
    <w:rsid w:val="00807672"/>
    <w:rsid w:val="0080787A"/>
    <w:rsid w:val="008078CA"/>
    <w:rsid w:val="008078FF"/>
    <w:rsid w:val="0080790F"/>
    <w:rsid w:val="00807CBC"/>
    <w:rsid w:val="00807EC9"/>
    <w:rsid w:val="0081028D"/>
    <w:rsid w:val="0081046F"/>
    <w:rsid w:val="008104C8"/>
    <w:rsid w:val="00810671"/>
    <w:rsid w:val="0081086D"/>
    <w:rsid w:val="00810980"/>
    <w:rsid w:val="00810AF7"/>
    <w:rsid w:val="00810E64"/>
    <w:rsid w:val="0081122B"/>
    <w:rsid w:val="008112F8"/>
    <w:rsid w:val="0081151F"/>
    <w:rsid w:val="008117FD"/>
    <w:rsid w:val="00811A19"/>
    <w:rsid w:val="00811B91"/>
    <w:rsid w:val="00811C58"/>
    <w:rsid w:val="00811CCB"/>
    <w:rsid w:val="00811CEF"/>
    <w:rsid w:val="00811DBB"/>
    <w:rsid w:val="00811F98"/>
    <w:rsid w:val="0081202D"/>
    <w:rsid w:val="00812093"/>
    <w:rsid w:val="00812141"/>
    <w:rsid w:val="008125AF"/>
    <w:rsid w:val="00812804"/>
    <w:rsid w:val="00812AEB"/>
    <w:rsid w:val="00812B92"/>
    <w:rsid w:val="00812CE2"/>
    <w:rsid w:val="00812EF8"/>
    <w:rsid w:val="0081304D"/>
    <w:rsid w:val="0081326E"/>
    <w:rsid w:val="00813360"/>
    <w:rsid w:val="008133C6"/>
    <w:rsid w:val="008134A5"/>
    <w:rsid w:val="0081354C"/>
    <w:rsid w:val="0081355D"/>
    <w:rsid w:val="008137D4"/>
    <w:rsid w:val="0081386C"/>
    <w:rsid w:val="00813A71"/>
    <w:rsid w:val="00813B94"/>
    <w:rsid w:val="00813C9F"/>
    <w:rsid w:val="00814228"/>
    <w:rsid w:val="008145C4"/>
    <w:rsid w:val="00814BA1"/>
    <w:rsid w:val="00814BF6"/>
    <w:rsid w:val="00814C9F"/>
    <w:rsid w:val="00814F72"/>
    <w:rsid w:val="00814FC4"/>
    <w:rsid w:val="008152EC"/>
    <w:rsid w:val="00815308"/>
    <w:rsid w:val="00815416"/>
    <w:rsid w:val="0081558A"/>
    <w:rsid w:val="0081574D"/>
    <w:rsid w:val="008158C5"/>
    <w:rsid w:val="008158C7"/>
    <w:rsid w:val="00815945"/>
    <w:rsid w:val="00815AB6"/>
    <w:rsid w:val="00815D8C"/>
    <w:rsid w:val="00815DAC"/>
    <w:rsid w:val="00815F36"/>
    <w:rsid w:val="0081612F"/>
    <w:rsid w:val="008162F5"/>
    <w:rsid w:val="0081640A"/>
    <w:rsid w:val="0081645B"/>
    <w:rsid w:val="0081656F"/>
    <w:rsid w:val="008166C4"/>
    <w:rsid w:val="0081674A"/>
    <w:rsid w:val="00816843"/>
    <w:rsid w:val="008168B5"/>
    <w:rsid w:val="00816B1E"/>
    <w:rsid w:val="00816CB0"/>
    <w:rsid w:val="00816D0D"/>
    <w:rsid w:val="00816D6E"/>
    <w:rsid w:val="00816FAB"/>
    <w:rsid w:val="008170A7"/>
    <w:rsid w:val="00817311"/>
    <w:rsid w:val="0081733F"/>
    <w:rsid w:val="0081795B"/>
    <w:rsid w:val="00817B21"/>
    <w:rsid w:val="00817CC9"/>
    <w:rsid w:val="00817FF6"/>
    <w:rsid w:val="00820398"/>
    <w:rsid w:val="00820968"/>
    <w:rsid w:val="008209C8"/>
    <w:rsid w:val="00820B36"/>
    <w:rsid w:val="00820C02"/>
    <w:rsid w:val="00820E98"/>
    <w:rsid w:val="00820EBE"/>
    <w:rsid w:val="00820F1E"/>
    <w:rsid w:val="008210DC"/>
    <w:rsid w:val="00821182"/>
    <w:rsid w:val="008212E0"/>
    <w:rsid w:val="0082132A"/>
    <w:rsid w:val="00821501"/>
    <w:rsid w:val="008215C8"/>
    <w:rsid w:val="008215F2"/>
    <w:rsid w:val="00821BF2"/>
    <w:rsid w:val="00821C61"/>
    <w:rsid w:val="00821DB3"/>
    <w:rsid w:val="00821EDB"/>
    <w:rsid w:val="00821EDD"/>
    <w:rsid w:val="00821FF2"/>
    <w:rsid w:val="00822042"/>
    <w:rsid w:val="008227E3"/>
    <w:rsid w:val="00822842"/>
    <w:rsid w:val="00822C1F"/>
    <w:rsid w:val="00822DCD"/>
    <w:rsid w:val="00822E0D"/>
    <w:rsid w:val="00822E32"/>
    <w:rsid w:val="00822E43"/>
    <w:rsid w:val="00823387"/>
    <w:rsid w:val="00823389"/>
    <w:rsid w:val="0082349B"/>
    <w:rsid w:val="008234BE"/>
    <w:rsid w:val="008234C5"/>
    <w:rsid w:val="00823745"/>
    <w:rsid w:val="00823874"/>
    <w:rsid w:val="00824049"/>
    <w:rsid w:val="0082405D"/>
    <w:rsid w:val="008240A2"/>
    <w:rsid w:val="00824325"/>
    <w:rsid w:val="00824342"/>
    <w:rsid w:val="00824413"/>
    <w:rsid w:val="0082463D"/>
    <w:rsid w:val="0082466A"/>
    <w:rsid w:val="008247E9"/>
    <w:rsid w:val="008247EE"/>
    <w:rsid w:val="00824A31"/>
    <w:rsid w:val="00824BE8"/>
    <w:rsid w:val="00824F1B"/>
    <w:rsid w:val="0082571F"/>
    <w:rsid w:val="00825E4D"/>
    <w:rsid w:val="008262BD"/>
    <w:rsid w:val="008262DF"/>
    <w:rsid w:val="00826709"/>
    <w:rsid w:val="008267E8"/>
    <w:rsid w:val="0082697F"/>
    <w:rsid w:val="00826BEA"/>
    <w:rsid w:val="00826E8A"/>
    <w:rsid w:val="00827028"/>
    <w:rsid w:val="0082705B"/>
    <w:rsid w:val="008270F7"/>
    <w:rsid w:val="0082750A"/>
    <w:rsid w:val="00827510"/>
    <w:rsid w:val="008276CD"/>
    <w:rsid w:val="008279CF"/>
    <w:rsid w:val="00827BC1"/>
    <w:rsid w:val="00827FE5"/>
    <w:rsid w:val="00827FFA"/>
    <w:rsid w:val="0083019C"/>
    <w:rsid w:val="0083026A"/>
    <w:rsid w:val="008304FC"/>
    <w:rsid w:val="0083053C"/>
    <w:rsid w:val="00830676"/>
    <w:rsid w:val="0083077F"/>
    <w:rsid w:val="0083098F"/>
    <w:rsid w:val="00830AF0"/>
    <w:rsid w:val="00830B5D"/>
    <w:rsid w:val="00830E1A"/>
    <w:rsid w:val="00830F12"/>
    <w:rsid w:val="0083135D"/>
    <w:rsid w:val="008313C3"/>
    <w:rsid w:val="00831545"/>
    <w:rsid w:val="008315E9"/>
    <w:rsid w:val="0083160F"/>
    <w:rsid w:val="00831A46"/>
    <w:rsid w:val="00831A50"/>
    <w:rsid w:val="00831B75"/>
    <w:rsid w:val="00831D41"/>
    <w:rsid w:val="00832176"/>
    <w:rsid w:val="008321D1"/>
    <w:rsid w:val="008324B2"/>
    <w:rsid w:val="008324C1"/>
    <w:rsid w:val="0083266A"/>
    <w:rsid w:val="00832846"/>
    <w:rsid w:val="00832B44"/>
    <w:rsid w:val="00832F5C"/>
    <w:rsid w:val="00833000"/>
    <w:rsid w:val="0083361D"/>
    <w:rsid w:val="00833635"/>
    <w:rsid w:val="00833764"/>
    <w:rsid w:val="008337E2"/>
    <w:rsid w:val="008338E5"/>
    <w:rsid w:val="00833A13"/>
    <w:rsid w:val="00833AA1"/>
    <w:rsid w:val="00833C64"/>
    <w:rsid w:val="00833D9D"/>
    <w:rsid w:val="00833E83"/>
    <w:rsid w:val="008343D6"/>
    <w:rsid w:val="0083453D"/>
    <w:rsid w:val="00834844"/>
    <w:rsid w:val="00834987"/>
    <w:rsid w:val="008349B7"/>
    <w:rsid w:val="00834A30"/>
    <w:rsid w:val="00834B32"/>
    <w:rsid w:val="00834CE8"/>
    <w:rsid w:val="00834D48"/>
    <w:rsid w:val="00834DE6"/>
    <w:rsid w:val="00834E47"/>
    <w:rsid w:val="0083500B"/>
    <w:rsid w:val="00835125"/>
    <w:rsid w:val="00835153"/>
    <w:rsid w:val="0083523A"/>
    <w:rsid w:val="0083534D"/>
    <w:rsid w:val="008353A2"/>
    <w:rsid w:val="008354BD"/>
    <w:rsid w:val="008355F9"/>
    <w:rsid w:val="00835938"/>
    <w:rsid w:val="00835AE8"/>
    <w:rsid w:val="00835BE3"/>
    <w:rsid w:val="00835C24"/>
    <w:rsid w:val="00835D7B"/>
    <w:rsid w:val="00835F66"/>
    <w:rsid w:val="00836035"/>
    <w:rsid w:val="008361A0"/>
    <w:rsid w:val="008361BD"/>
    <w:rsid w:val="00836671"/>
    <w:rsid w:val="00836745"/>
    <w:rsid w:val="008367BA"/>
    <w:rsid w:val="00836AB5"/>
    <w:rsid w:val="00836AB8"/>
    <w:rsid w:val="00836B0E"/>
    <w:rsid w:val="00836C95"/>
    <w:rsid w:val="00836D10"/>
    <w:rsid w:val="00836FCA"/>
    <w:rsid w:val="008370C7"/>
    <w:rsid w:val="008372BA"/>
    <w:rsid w:val="008374EE"/>
    <w:rsid w:val="00837573"/>
    <w:rsid w:val="008375CA"/>
    <w:rsid w:val="00837632"/>
    <w:rsid w:val="00837DF4"/>
    <w:rsid w:val="00837F8B"/>
    <w:rsid w:val="00840089"/>
    <w:rsid w:val="008400A7"/>
    <w:rsid w:val="00840378"/>
    <w:rsid w:val="008403A8"/>
    <w:rsid w:val="008404EE"/>
    <w:rsid w:val="0084066E"/>
    <w:rsid w:val="00840680"/>
    <w:rsid w:val="008406EC"/>
    <w:rsid w:val="00840A72"/>
    <w:rsid w:val="00840AAA"/>
    <w:rsid w:val="00840BBD"/>
    <w:rsid w:val="00840E30"/>
    <w:rsid w:val="00840EE3"/>
    <w:rsid w:val="00841132"/>
    <w:rsid w:val="00841155"/>
    <w:rsid w:val="008411FE"/>
    <w:rsid w:val="00841334"/>
    <w:rsid w:val="00841463"/>
    <w:rsid w:val="00841E37"/>
    <w:rsid w:val="00841F76"/>
    <w:rsid w:val="00842535"/>
    <w:rsid w:val="0084257B"/>
    <w:rsid w:val="008427CF"/>
    <w:rsid w:val="00842B0A"/>
    <w:rsid w:val="00842B86"/>
    <w:rsid w:val="00842D63"/>
    <w:rsid w:val="008432A0"/>
    <w:rsid w:val="0084370D"/>
    <w:rsid w:val="0084381E"/>
    <w:rsid w:val="008438B6"/>
    <w:rsid w:val="00843AAD"/>
    <w:rsid w:val="00843C21"/>
    <w:rsid w:val="00843C39"/>
    <w:rsid w:val="00843C4D"/>
    <w:rsid w:val="00843F2B"/>
    <w:rsid w:val="00843F9C"/>
    <w:rsid w:val="00844196"/>
    <w:rsid w:val="0084451C"/>
    <w:rsid w:val="008447FB"/>
    <w:rsid w:val="00844B9C"/>
    <w:rsid w:val="00844C04"/>
    <w:rsid w:val="00844CE1"/>
    <w:rsid w:val="008458C7"/>
    <w:rsid w:val="0084593C"/>
    <w:rsid w:val="00845940"/>
    <w:rsid w:val="008459DD"/>
    <w:rsid w:val="00845B34"/>
    <w:rsid w:val="00845B40"/>
    <w:rsid w:val="00845BF1"/>
    <w:rsid w:val="00845CAA"/>
    <w:rsid w:val="00845EBC"/>
    <w:rsid w:val="0084603F"/>
    <w:rsid w:val="00846050"/>
    <w:rsid w:val="00846092"/>
    <w:rsid w:val="00846641"/>
    <w:rsid w:val="0084670A"/>
    <w:rsid w:val="00846767"/>
    <w:rsid w:val="00846BBA"/>
    <w:rsid w:val="00846C52"/>
    <w:rsid w:val="00846C7E"/>
    <w:rsid w:val="00846F04"/>
    <w:rsid w:val="00847045"/>
    <w:rsid w:val="008472CA"/>
    <w:rsid w:val="00847355"/>
    <w:rsid w:val="00847464"/>
    <w:rsid w:val="0084747F"/>
    <w:rsid w:val="00847570"/>
    <w:rsid w:val="008475EF"/>
    <w:rsid w:val="0084764F"/>
    <w:rsid w:val="00847793"/>
    <w:rsid w:val="00847B15"/>
    <w:rsid w:val="00847B95"/>
    <w:rsid w:val="00847C9B"/>
    <w:rsid w:val="00847E28"/>
    <w:rsid w:val="00847EB4"/>
    <w:rsid w:val="00847EF5"/>
    <w:rsid w:val="00850099"/>
    <w:rsid w:val="0085045F"/>
    <w:rsid w:val="00850466"/>
    <w:rsid w:val="00850491"/>
    <w:rsid w:val="00850679"/>
    <w:rsid w:val="008508D1"/>
    <w:rsid w:val="00850BCE"/>
    <w:rsid w:val="00850CD0"/>
    <w:rsid w:val="00850F5D"/>
    <w:rsid w:val="00851129"/>
    <w:rsid w:val="0085138A"/>
    <w:rsid w:val="0085162A"/>
    <w:rsid w:val="00851662"/>
    <w:rsid w:val="008516AD"/>
    <w:rsid w:val="008517C6"/>
    <w:rsid w:val="008519BB"/>
    <w:rsid w:val="008519D1"/>
    <w:rsid w:val="00851AB7"/>
    <w:rsid w:val="00851B48"/>
    <w:rsid w:val="00851D79"/>
    <w:rsid w:val="00851DD8"/>
    <w:rsid w:val="00851E88"/>
    <w:rsid w:val="00851F3C"/>
    <w:rsid w:val="00852055"/>
    <w:rsid w:val="00852397"/>
    <w:rsid w:val="008528BC"/>
    <w:rsid w:val="00852AE2"/>
    <w:rsid w:val="00852D24"/>
    <w:rsid w:val="00852EC1"/>
    <w:rsid w:val="00852ED1"/>
    <w:rsid w:val="00852EDC"/>
    <w:rsid w:val="00853157"/>
    <w:rsid w:val="00853598"/>
    <w:rsid w:val="00853708"/>
    <w:rsid w:val="008539D7"/>
    <w:rsid w:val="00853A2A"/>
    <w:rsid w:val="00853B51"/>
    <w:rsid w:val="00853E12"/>
    <w:rsid w:val="00853EB8"/>
    <w:rsid w:val="0085414F"/>
    <w:rsid w:val="008541E3"/>
    <w:rsid w:val="0085424C"/>
    <w:rsid w:val="00854373"/>
    <w:rsid w:val="008543A3"/>
    <w:rsid w:val="00854870"/>
    <w:rsid w:val="00854ADC"/>
    <w:rsid w:val="00854BB2"/>
    <w:rsid w:val="00854BDC"/>
    <w:rsid w:val="00854E10"/>
    <w:rsid w:val="00854E55"/>
    <w:rsid w:val="00854E91"/>
    <w:rsid w:val="00854EF9"/>
    <w:rsid w:val="0085510B"/>
    <w:rsid w:val="00855124"/>
    <w:rsid w:val="00855234"/>
    <w:rsid w:val="00855669"/>
    <w:rsid w:val="008556D3"/>
    <w:rsid w:val="008558CE"/>
    <w:rsid w:val="00855C97"/>
    <w:rsid w:val="00855CEE"/>
    <w:rsid w:val="00855D37"/>
    <w:rsid w:val="00855FBF"/>
    <w:rsid w:val="0085608B"/>
    <w:rsid w:val="00856152"/>
    <w:rsid w:val="00856529"/>
    <w:rsid w:val="00856564"/>
    <w:rsid w:val="0085671F"/>
    <w:rsid w:val="00856722"/>
    <w:rsid w:val="0085672A"/>
    <w:rsid w:val="00856A9C"/>
    <w:rsid w:val="00856CF7"/>
    <w:rsid w:val="00856ED6"/>
    <w:rsid w:val="00857010"/>
    <w:rsid w:val="008570FB"/>
    <w:rsid w:val="008573B9"/>
    <w:rsid w:val="0085749C"/>
    <w:rsid w:val="00857674"/>
    <w:rsid w:val="0085784D"/>
    <w:rsid w:val="00857A86"/>
    <w:rsid w:val="00857B72"/>
    <w:rsid w:val="00857C26"/>
    <w:rsid w:val="00857EDE"/>
    <w:rsid w:val="00857EFB"/>
    <w:rsid w:val="00857FCD"/>
    <w:rsid w:val="00860037"/>
    <w:rsid w:val="00860099"/>
    <w:rsid w:val="008600C3"/>
    <w:rsid w:val="008601DC"/>
    <w:rsid w:val="00860331"/>
    <w:rsid w:val="008604CE"/>
    <w:rsid w:val="008605F6"/>
    <w:rsid w:val="008607DD"/>
    <w:rsid w:val="008609E0"/>
    <w:rsid w:val="00860AA2"/>
    <w:rsid w:val="00860AB1"/>
    <w:rsid w:val="00860BA9"/>
    <w:rsid w:val="00860DE6"/>
    <w:rsid w:val="00860F04"/>
    <w:rsid w:val="00860F66"/>
    <w:rsid w:val="00861591"/>
    <w:rsid w:val="00861662"/>
    <w:rsid w:val="00861854"/>
    <w:rsid w:val="00861C72"/>
    <w:rsid w:val="00861D3B"/>
    <w:rsid w:val="008623CC"/>
    <w:rsid w:val="008625AF"/>
    <w:rsid w:val="0086268D"/>
    <w:rsid w:val="0086283E"/>
    <w:rsid w:val="008628EB"/>
    <w:rsid w:val="00862917"/>
    <w:rsid w:val="00862938"/>
    <w:rsid w:val="00862D1C"/>
    <w:rsid w:val="00862F4E"/>
    <w:rsid w:val="0086303B"/>
    <w:rsid w:val="0086308F"/>
    <w:rsid w:val="00863548"/>
    <w:rsid w:val="00863563"/>
    <w:rsid w:val="008635B5"/>
    <w:rsid w:val="008637B1"/>
    <w:rsid w:val="00863965"/>
    <w:rsid w:val="0086397E"/>
    <w:rsid w:val="00863A0E"/>
    <w:rsid w:val="00863C39"/>
    <w:rsid w:val="00863FB4"/>
    <w:rsid w:val="00864027"/>
    <w:rsid w:val="008641F1"/>
    <w:rsid w:val="00864287"/>
    <w:rsid w:val="00864414"/>
    <w:rsid w:val="008645F0"/>
    <w:rsid w:val="008646D6"/>
    <w:rsid w:val="008647E5"/>
    <w:rsid w:val="00864958"/>
    <w:rsid w:val="0086496A"/>
    <w:rsid w:val="00864A6D"/>
    <w:rsid w:val="00864B1B"/>
    <w:rsid w:val="00864CA1"/>
    <w:rsid w:val="008651FD"/>
    <w:rsid w:val="00865348"/>
    <w:rsid w:val="008653BA"/>
    <w:rsid w:val="008659C9"/>
    <w:rsid w:val="00865EBA"/>
    <w:rsid w:val="00865F11"/>
    <w:rsid w:val="008661CD"/>
    <w:rsid w:val="0086631D"/>
    <w:rsid w:val="008663A3"/>
    <w:rsid w:val="0086658A"/>
    <w:rsid w:val="0086690D"/>
    <w:rsid w:val="0086695D"/>
    <w:rsid w:val="008669F1"/>
    <w:rsid w:val="00866CFE"/>
    <w:rsid w:val="00866F91"/>
    <w:rsid w:val="00867252"/>
    <w:rsid w:val="00867293"/>
    <w:rsid w:val="00867340"/>
    <w:rsid w:val="0086739B"/>
    <w:rsid w:val="0086745F"/>
    <w:rsid w:val="00867596"/>
    <w:rsid w:val="0086763B"/>
    <w:rsid w:val="00867AD6"/>
    <w:rsid w:val="00867CB1"/>
    <w:rsid w:val="00867DB1"/>
    <w:rsid w:val="00867E9B"/>
    <w:rsid w:val="00867FE9"/>
    <w:rsid w:val="00870340"/>
    <w:rsid w:val="0087040F"/>
    <w:rsid w:val="00870528"/>
    <w:rsid w:val="008706BB"/>
    <w:rsid w:val="008706FB"/>
    <w:rsid w:val="008707B2"/>
    <w:rsid w:val="00870DAB"/>
    <w:rsid w:val="00870E9D"/>
    <w:rsid w:val="00870F36"/>
    <w:rsid w:val="00871341"/>
    <w:rsid w:val="008713A8"/>
    <w:rsid w:val="00871598"/>
    <w:rsid w:val="00871649"/>
    <w:rsid w:val="008716BA"/>
    <w:rsid w:val="00871816"/>
    <w:rsid w:val="008718E1"/>
    <w:rsid w:val="00871973"/>
    <w:rsid w:val="00871A94"/>
    <w:rsid w:val="00871CAA"/>
    <w:rsid w:val="00871DB5"/>
    <w:rsid w:val="00871E83"/>
    <w:rsid w:val="008720EC"/>
    <w:rsid w:val="008723BC"/>
    <w:rsid w:val="008723F8"/>
    <w:rsid w:val="00872534"/>
    <w:rsid w:val="008725B2"/>
    <w:rsid w:val="00872633"/>
    <w:rsid w:val="0087273F"/>
    <w:rsid w:val="008727CA"/>
    <w:rsid w:val="00872D89"/>
    <w:rsid w:val="00872ED0"/>
    <w:rsid w:val="0087306D"/>
    <w:rsid w:val="008732F9"/>
    <w:rsid w:val="00873516"/>
    <w:rsid w:val="00873923"/>
    <w:rsid w:val="00873A11"/>
    <w:rsid w:val="00873B26"/>
    <w:rsid w:val="00873BC0"/>
    <w:rsid w:val="00873F77"/>
    <w:rsid w:val="008740C3"/>
    <w:rsid w:val="008743E4"/>
    <w:rsid w:val="00874849"/>
    <w:rsid w:val="00874885"/>
    <w:rsid w:val="008748BB"/>
    <w:rsid w:val="008748FC"/>
    <w:rsid w:val="008749A3"/>
    <w:rsid w:val="008749DC"/>
    <w:rsid w:val="00874B64"/>
    <w:rsid w:val="00874B68"/>
    <w:rsid w:val="00874C7E"/>
    <w:rsid w:val="00874D23"/>
    <w:rsid w:val="00874F09"/>
    <w:rsid w:val="008750A1"/>
    <w:rsid w:val="0087512C"/>
    <w:rsid w:val="00875283"/>
    <w:rsid w:val="008752CF"/>
    <w:rsid w:val="008753CD"/>
    <w:rsid w:val="00875650"/>
    <w:rsid w:val="008758D2"/>
    <w:rsid w:val="00875A63"/>
    <w:rsid w:val="00875A69"/>
    <w:rsid w:val="00875C25"/>
    <w:rsid w:val="00875DBD"/>
    <w:rsid w:val="00875E66"/>
    <w:rsid w:val="00875EB7"/>
    <w:rsid w:val="008763F7"/>
    <w:rsid w:val="00876418"/>
    <w:rsid w:val="0087645B"/>
    <w:rsid w:val="008765D1"/>
    <w:rsid w:val="00876AED"/>
    <w:rsid w:val="00876CD1"/>
    <w:rsid w:val="00876D34"/>
    <w:rsid w:val="00876DDE"/>
    <w:rsid w:val="00876DF1"/>
    <w:rsid w:val="00876FF6"/>
    <w:rsid w:val="00876FFE"/>
    <w:rsid w:val="00877001"/>
    <w:rsid w:val="008771C8"/>
    <w:rsid w:val="00877329"/>
    <w:rsid w:val="0087749D"/>
    <w:rsid w:val="00877A8D"/>
    <w:rsid w:val="00877BB9"/>
    <w:rsid w:val="00877C34"/>
    <w:rsid w:val="00877EFD"/>
    <w:rsid w:val="008804D2"/>
    <w:rsid w:val="008806B5"/>
    <w:rsid w:val="008808CA"/>
    <w:rsid w:val="00880980"/>
    <w:rsid w:val="00880DC0"/>
    <w:rsid w:val="00881296"/>
    <w:rsid w:val="00881509"/>
    <w:rsid w:val="0088175A"/>
    <w:rsid w:val="00881792"/>
    <w:rsid w:val="00881801"/>
    <w:rsid w:val="00881A84"/>
    <w:rsid w:val="00881BE5"/>
    <w:rsid w:val="00881D48"/>
    <w:rsid w:val="00881D92"/>
    <w:rsid w:val="00881EEC"/>
    <w:rsid w:val="008827A0"/>
    <w:rsid w:val="008827C2"/>
    <w:rsid w:val="00882A11"/>
    <w:rsid w:val="00882B23"/>
    <w:rsid w:val="00882C37"/>
    <w:rsid w:val="00882DBC"/>
    <w:rsid w:val="0088320C"/>
    <w:rsid w:val="0088328B"/>
    <w:rsid w:val="00883351"/>
    <w:rsid w:val="008835CD"/>
    <w:rsid w:val="0088382C"/>
    <w:rsid w:val="008838D1"/>
    <w:rsid w:val="00883A53"/>
    <w:rsid w:val="00883E42"/>
    <w:rsid w:val="00883FDB"/>
    <w:rsid w:val="0088411A"/>
    <w:rsid w:val="0088422A"/>
    <w:rsid w:val="00884254"/>
    <w:rsid w:val="00884732"/>
    <w:rsid w:val="0088496D"/>
    <w:rsid w:val="00884C0A"/>
    <w:rsid w:val="00884C63"/>
    <w:rsid w:val="00884ECF"/>
    <w:rsid w:val="00885052"/>
    <w:rsid w:val="0088516A"/>
    <w:rsid w:val="00885185"/>
    <w:rsid w:val="0088558B"/>
    <w:rsid w:val="0088563B"/>
    <w:rsid w:val="00885733"/>
    <w:rsid w:val="0088599D"/>
    <w:rsid w:val="00885B32"/>
    <w:rsid w:val="00885B79"/>
    <w:rsid w:val="00885BBF"/>
    <w:rsid w:val="00885C06"/>
    <w:rsid w:val="00885D8F"/>
    <w:rsid w:val="00885DEE"/>
    <w:rsid w:val="00885E01"/>
    <w:rsid w:val="00886243"/>
    <w:rsid w:val="00886249"/>
    <w:rsid w:val="008865B9"/>
    <w:rsid w:val="0088674A"/>
    <w:rsid w:val="00886859"/>
    <w:rsid w:val="00886888"/>
    <w:rsid w:val="00886B8B"/>
    <w:rsid w:val="00886F26"/>
    <w:rsid w:val="00887030"/>
    <w:rsid w:val="00887228"/>
    <w:rsid w:val="008873C9"/>
    <w:rsid w:val="008875DD"/>
    <w:rsid w:val="0088793A"/>
    <w:rsid w:val="00887963"/>
    <w:rsid w:val="00887B58"/>
    <w:rsid w:val="00887D6A"/>
    <w:rsid w:val="00887DBE"/>
    <w:rsid w:val="00887DE7"/>
    <w:rsid w:val="00887F96"/>
    <w:rsid w:val="0089026E"/>
    <w:rsid w:val="0089049D"/>
    <w:rsid w:val="00890501"/>
    <w:rsid w:val="0089066A"/>
    <w:rsid w:val="0089070E"/>
    <w:rsid w:val="008907D4"/>
    <w:rsid w:val="008907E5"/>
    <w:rsid w:val="0089082B"/>
    <w:rsid w:val="008908C5"/>
    <w:rsid w:val="00890B73"/>
    <w:rsid w:val="00890BED"/>
    <w:rsid w:val="00891151"/>
    <w:rsid w:val="0089135C"/>
    <w:rsid w:val="0089138E"/>
    <w:rsid w:val="008915CB"/>
    <w:rsid w:val="008917DC"/>
    <w:rsid w:val="0089187B"/>
    <w:rsid w:val="008919B3"/>
    <w:rsid w:val="00891A75"/>
    <w:rsid w:val="00891BE3"/>
    <w:rsid w:val="00891BE9"/>
    <w:rsid w:val="00891FDC"/>
    <w:rsid w:val="008925C0"/>
    <w:rsid w:val="008926AC"/>
    <w:rsid w:val="008929B2"/>
    <w:rsid w:val="00892B53"/>
    <w:rsid w:val="00892D21"/>
    <w:rsid w:val="0089301C"/>
    <w:rsid w:val="0089336F"/>
    <w:rsid w:val="008934C5"/>
    <w:rsid w:val="0089376C"/>
    <w:rsid w:val="0089390A"/>
    <w:rsid w:val="00893937"/>
    <w:rsid w:val="008939B9"/>
    <w:rsid w:val="00893AF0"/>
    <w:rsid w:val="00893BC5"/>
    <w:rsid w:val="00893C9D"/>
    <w:rsid w:val="00893DF1"/>
    <w:rsid w:val="00893E3D"/>
    <w:rsid w:val="0089426B"/>
    <w:rsid w:val="00894347"/>
    <w:rsid w:val="00894586"/>
    <w:rsid w:val="008947DA"/>
    <w:rsid w:val="008949CB"/>
    <w:rsid w:val="00894A41"/>
    <w:rsid w:val="00894DB4"/>
    <w:rsid w:val="00894EAD"/>
    <w:rsid w:val="00894FE3"/>
    <w:rsid w:val="00895348"/>
    <w:rsid w:val="00895847"/>
    <w:rsid w:val="008958F5"/>
    <w:rsid w:val="00895A0F"/>
    <w:rsid w:val="00895BB3"/>
    <w:rsid w:val="00895C2E"/>
    <w:rsid w:val="00895C41"/>
    <w:rsid w:val="00895F87"/>
    <w:rsid w:val="00896054"/>
    <w:rsid w:val="0089630D"/>
    <w:rsid w:val="00896529"/>
    <w:rsid w:val="0089661B"/>
    <w:rsid w:val="0089673F"/>
    <w:rsid w:val="008967D8"/>
    <w:rsid w:val="008967E4"/>
    <w:rsid w:val="008968FB"/>
    <w:rsid w:val="00896C01"/>
    <w:rsid w:val="00896CFC"/>
    <w:rsid w:val="00896FF8"/>
    <w:rsid w:val="00897152"/>
    <w:rsid w:val="00897351"/>
    <w:rsid w:val="00897563"/>
    <w:rsid w:val="00897712"/>
    <w:rsid w:val="008977B5"/>
    <w:rsid w:val="00897BC1"/>
    <w:rsid w:val="00897BCE"/>
    <w:rsid w:val="00897F19"/>
    <w:rsid w:val="00897F3E"/>
    <w:rsid w:val="00897FAD"/>
    <w:rsid w:val="008A005E"/>
    <w:rsid w:val="008A014E"/>
    <w:rsid w:val="008A05D0"/>
    <w:rsid w:val="008A0722"/>
    <w:rsid w:val="008A0BC1"/>
    <w:rsid w:val="008A0DFE"/>
    <w:rsid w:val="008A0FC7"/>
    <w:rsid w:val="008A11C4"/>
    <w:rsid w:val="008A135F"/>
    <w:rsid w:val="008A160F"/>
    <w:rsid w:val="008A164D"/>
    <w:rsid w:val="008A17C3"/>
    <w:rsid w:val="008A18E7"/>
    <w:rsid w:val="008A1ACB"/>
    <w:rsid w:val="008A1CDB"/>
    <w:rsid w:val="008A2054"/>
    <w:rsid w:val="008A21D9"/>
    <w:rsid w:val="008A224A"/>
    <w:rsid w:val="008A22BD"/>
    <w:rsid w:val="008A22CF"/>
    <w:rsid w:val="008A24A3"/>
    <w:rsid w:val="008A2980"/>
    <w:rsid w:val="008A2990"/>
    <w:rsid w:val="008A2C38"/>
    <w:rsid w:val="008A2DFA"/>
    <w:rsid w:val="008A2E8B"/>
    <w:rsid w:val="008A30BF"/>
    <w:rsid w:val="008A30E7"/>
    <w:rsid w:val="008A348F"/>
    <w:rsid w:val="008A350A"/>
    <w:rsid w:val="008A36D0"/>
    <w:rsid w:val="008A37E5"/>
    <w:rsid w:val="008A3999"/>
    <w:rsid w:val="008A39ED"/>
    <w:rsid w:val="008A3A78"/>
    <w:rsid w:val="008A3B62"/>
    <w:rsid w:val="008A3B6E"/>
    <w:rsid w:val="008A3E19"/>
    <w:rsid w:val="008A3E1C"/>
    <w:rsid w:val="008A3F5F"/>
    <w:rsid w:val="008A43C1"/>
    <w:rsid w:val="008A4711"/>
    <w:rsid w:val="008A4A75"/>
    <w:rsid w:val="008A4C86"/>
    <w:rsid w:val="008A4FF9"/>
    <w:rsid w:val="008A503A"/>
    <w:rsid w:val="008A5184"/>
    <w:rsid w:val="008A58E8"/>
    <w:rsid w:val="008A59DD"/>
    <w:rsid w:val="008A5BAE"/>
    <w:rsid w:val="008A5E63"/>
    <w:rsid w:val="008A60C4"/>
    <w:rsid w:val="008A6134"/>
    <w:rsid w:val="008A6190"/>
    <w:rsid w:val="008A6EC7"/>
    <w:rsid w:val="008A71D6"/>
    <w:rsid w:val="008A739D"/>
    <w:rsid w:val="008A7729"/>
    <w:rsid w:val="008A7B2C"/>
    <w:rsid w:val="008A7CC3"/>
    <w:rsid w:val="008A7EE8"/>
    <w:rsid w:val="008A7F50"/>
    <w:rsid w:val="008B020A"/>
    <w:rsid w:val="008B025F"/>
    <w:rsid w:val="008B0458"/>
    <w:rsid w:val="008B05D3"/>
    <w:rsid w:val="008B0627"/>
    <w:rsid w:val="008B0768"/>
    <w:rsid w:val="008B098C"/>
    <w:rsid w:val="008B0B9E"/>
    <w:rsid w:val="008B0D16"/>
    <w:rsid w:val="008B0D88"/>
    <w:rsid w:val="008B0DAE"/>
    <w:rsid w:val="008B0DBE"/>
    <w:rsid w:val="008B0E2B"/>
    <w:rsid w:val="008B0EAE"/>
    <w:rsid w:val="008B10C8"/>
    <w:rsid w:val="008B1158"/>
    <w:rsid w:val="008B1232"/>
    <w:rsid w:val="008B13A8"/>
    <w:rsid w:val="008B15FB"/>
    <w:rsid w:val="008B162E"/>
    <w:rsid w:val="008B177C"/>
    <w:rsid w:val="008B1785"/>
    <w:rsid w:val="008B1907"/>
    <w:rsid w:val="008B1B7E"/>
    <w:rsid w:val="008B1C15"/>
    <w:rsid w:val="008B1E4D"/>
    <w:rsid w:val="008B2042"/>
    <w:rsid w:val="008B2075"/>
    <w:rsid w:val="008B2440"/>
    <w:rsid w:val="008B2569"/>
    <w:rsid w:val="008B2913"/>
    <w:rsid w:val="008B294F"/>
    <w:rsid w:val="008B2B89"/>
    <w:rsid w:val="008B2D2F"/>
    <w:rsid w:val="008B2D3E"/>
    <w:rsid w:val="008B2EC0"/>
    <w:rsid w:val="008B3343"/>
    <w:rsid w:val="008B343E"/>
    <w:rsid w:val="008B3633"/>
    <w:rsid w:val="008B3654"/>
    <w:rsid w:val="008B38C0"/>
    <w:rsid w:val="008B3B23"/>
    <w:rsid w:val="008B3BBA"/>
    <w:rsid w:val="008B3D03"/>
    <w:rsid w:val="008B3EAB"/>
    <w:rsid w:val="008B4053"/>
    <w:rsid w:val="008B41DC"/>
    <w:rsid w:val="008B4435"/>
    <w:rsid w:val="008B449C"/>
    <w:rsid w:val="008B4889"/>
    <w:rsid w:val="008B49DB"/>
    <w:rsid w:val="008B4C5C"/>
    <w:rsid w:val="008B4DD0"/>
    <w:rsid w:val="008B4EE1"/>
    <w:rsid w:val="008B56B9"/>
    <w:rsid w:val="008B56E5"/>
    <w:rsid w:val="008B5724"/>
    <w:rsid w:val="008B5B58"/>
    <w:rsid w:val="008B6016"/>
    <w:rsid w:val="008B6160"/>
    <w:rsid w:val="008B61B7"/>
    <w:rsid w:val="008B621D"/>
    <w:rsid w:val="008B67AB"/>
    <w:rsid w:val="008B6843"/>
    <w:rsid w:val="008B6903"/>
    <w:rsid w:val="008B6A89"/>
    <w:rsid w:val="008B6B2D"/>
    <w:rsid w:val="008B6C85"/>
    <w:rsid w:val="008B7135"/>
    <w:rsid w:val="008B714F"/>
    <w:rsid w:val="008B7653"/>
    <w:rsid w:val="008B772F"/>
    <w:rsid w:val="008B7A63"/>
    <w:rsid w:val="008B7CE5"/>
    <w:rsid w:val="008B7D6F"/>
    <w:rsid w:val="008B7DCE"/>
    <w:rsid w:val="008B7E8D"/>
    <w:rsid w:val="008B7F7F"/>
    <w:rsid w:val="008C00A4"/>
    <w:rsid w:val="008C00E0"/>
    <w:rsid w:val="008C0170"/>
    <w:rsid w:val="008C02C2"/>
    <w:rsid w:val="008C02D8"/>
    <w:rsid w:val="008C058D"/>
    <w:rsid w:val="008C0711"/>
    <w:rsid w:val="008C07DC"/>
    <w:rsid w:val="008C08DE"/>
    <w:rsid w:val="008C0977"/>
    <w:rsid w:val="008C0983"/>
    <w:rsid w:val="008C09EA"/>
    <w:rsid w:val="008C0AB5"/>
    <w:rsid w:val="008C0C31"/>
    <w:rsid w:val="008C0CBD"/>
    <w:rsid w:val="008C0D9E"/>
    <w:rsid w:val="008C0DC0"/>
    <w:rsid w:val="008C0E3C"/>
    <w:rsid w:val="008C0F1C"/>
    <w:rsid w:val="008C1311"/>
    <w:rsid w:val="008C1448"/>
    <w:rsid w:val="008C1526"/>
    <w:rsid w:val="008C1843"/>
    <w:rsid w:val="008C1908"/>
    <w:rsid w:val="008C1C08"/>
    <w:rsid w:val="008C1CD6"/>
    <w:rsid w:val="008C1D0B"/>
    <w:rsid w:val="008C1D63"/>
    <w:rsid w:val="008C1DA9"/>
    <w:rsid w:val="008C1DE6"/>
    <w:rsid w:val="008C2053"/>
    <w:rsid w:val="008C21E4"/>
    <w:rsid w:val="008C2337"/>
    <w:rsid w:val="008C2360"/>
    <w:rsid w:val="008C25D0"/>
    <w:rsid w:val="008C25ED"/>
    <w:rsid w:val="008C263C"/>
    <w:rsid w:val="008C264E"/>
    <w:rsid w:val="008C26F6"/>
    <w:rsid w:val="008C2907"/>
    <w:rsid w:val="008C2913"/>
    <w:rsid w:val="008C299A"/>
    <w:rsid w:val="008C2A84"/>
    <w:rsid w:val="008C2BB5"/>
    <w:rsid w:val="008C2BDD"/>
    <w:rsid w:val="008C2D42"/>
    <w:rsid w:val="008C30A7"/>
    <w:rsid w:val="008C3211"/>
    <w:rsid w:val="008C362E"/>
    <w:rsid w:val="008C3634"/>
    <w:rsid w:val="008C3776"/>
    <w:rsid w:val="008C3812"/>
    <w:rsid w:val="008C3851"/>
    <w:rsid w:val="008C3A32"/>
    <w:rsid w:val="008C3B70"/>
    <w:rsid w:val="008C3D72"/>
    <w:rsid w:val="008C3FA0"/>
    <w:rsid w:val="008C4485"/>
    <w:rsid w:val="008C448C"/>
    <w:rsid w:val="008C46F1"/>
    <w:rsid w:val="008C47C8"/>
    <w:rsid w:val="008C4A45"/>
    <w:rsid w:val="008C4CE8"/>
    <w:rsid w:val="008C5045"/>
    <w:rsid w:val="008C50B6"/>
    <w:rsid w:val="008C51CC"/>
    <w:rsid w:val="008C5304"/>
    <w:rsid w:val="008C5458"/>
    <w:rsid w:val="008C548E"/>
    <w:rsid w:val="008C54C0"/>
    <w:rsid w:val="008C54EC"/>
    <w:rsid w:val="008C5572"/>
    <w:rsid w:val="008C5633"/>
    <w:rsid w:val="008C56D2"/>
    <w:rsid w:val="008C5945"/>
    <w:rsid w:val="008C5D27"/>
    <w:rsid w:val="008C6218"/>
    <w:rsid w:val="008C63FB"/>
    <w:rsid w:val="008C697B"/>
    <w:rsid w:val="008C6A39"/>
    <w:rsid w:val="008C6A6C"/>
    <w:rsid w:val="008C6DB0"/>
    <w:rsid w:val="008C72E9"/>
    <w:rsid w:val="008C72EF"/>
    <w:rsid w:val="008C76B7"/>
    <w:rsid w:val="008C771A"/>
    <w:rsid w:val="008C7863"/>
    <w:rsid w:val="008C7A13"/>
    <w:rsid w:val="008C7B41"/>
    <w:rsid w:val="008C7C64"/>
    <w:rsid w:val="008C7CF9"/>
    <w:rsid w:val="008C7D28"/>
    <w:rsid w:val="008C7D35"/>
    <w:rsid w:val="008C7DCA"/>
    <w:rsid w:val="008C7ED1"/>
    <w:rsid w:val="008D0113"/>
    <w:rsid w:val="008D0117"/>
    <w:rsid w:val="008D0147"/>
    <w:rsid w:val="008D03D6"/>
    <w:rsid w:val="008D0438"/>
    <w:rsid w:val="008D08E9"/>
    <w:rsid w:val="008D0B70"/>
    <w:rsid w:val="008D0C08"/>
    <w:rsid w:val="008D0D9C"/>
    <w:rsid w:val="008D102A"/>
    <w:rsid w:val="008D1072"/>
    <w:rsid w:val="008D14B2"/>
    <w:rsid w:val="008D1744"/>
    <w:rsid w:val="008D176E"/>
    <w:rsid w:val="008D1877"/>
    <w:rsid w:val="008D1C37"/>
    <w:rsid w:val="008D1CD3"/>
    <w:rsid w:val="008D2073"/>
    <w:rsid w:val="008D22F1"/>
    <w:rsid w:val="008D24EB"/>
    <w:rsid w:val="008D25C7"/>
    <w:rsid w:val="008D27A3"/>
    <w:rsid w:val="008D284C"/>
    <w:rsid w:val="008D2A40"/>
    <w:rsid w:val="008D2AA2"/>
    <w:rsid w:val="008D2BDE"/>
    <w:rsid w:val="008D2C3C"/>
    <w:rsid w:val="008D2D2A"/>
    <w:rsid w:val="008D2F5B"/>
    <w:rsid w:val="008D33CC"/>
    <w:rsid w:val="008D348F"/>
    <w:rsid w:val="008D358F"/>
    <w:rsid w:val="008D3606"/>
    <w:rsid w:val="008D3783"/>
    <w:rsid w:val="008D38DC"/>
    <w:rsid w:val="008D395E"/>
    <w:rsid w:val="008D3BE4"/>
    <w:rsid w:val="008D3C66"/>
    <w:rsid w:val="008D40E4"/>
    <w:rsid w:val="008D4142"/>
    <w:rsid w:val="008D416F"/>
    <w:rsid w:val="008D4278"/>
    <w:rsid w:val="008D43F8"/>
    <w:rsid w:val="008D4482"/>
    <w:rsid w:val="008D4734"/>
    <w:rsid w:val="008D49EB"/>
    <w:rsid w:val="008D4A0D"/>
    <w:rsid w:val="008D4A54"/>
    <w:rsid w:val="008D4B3F"/>
    <w:rsid w:val="008D4BDB"/>
    <w:rsid w:val="008D4FEA"/>
    <w:rsid w:val="008D5048"/>
    <w:rsid w:val="008D5231"/>
    <w:rsid w:val="008D5262"/>
    <w:rsid w:val="008D5398"/>
    <w:rsid w:val="008D5574"/>
    <w:rsid w:val="008D5721"/>
    <w:rsid w:val="008D5A09"/>
    <w:rsid w:val="008D5B1C"/>
    <w:rsid w:val="008D5D3F"/>
    <w:rsid w:val="008D61BB"/>
    <w:rsid w:val="008D6290"/>
    <w:rsid w:val="008D6509"/>
    <w:rsid w:val="008D657F"/>
    <w:rsid w:val="008D664A"/>
    <w:rsid w:val="008D6862"/>
    <w:rsid w:val="008D68F9"/>
    <w:rsid w:val="008D691B"/>
    <w:rsid w:val="008D6B41"/>
    <w:rsid w:val="008D6D4B"/>
    <w:rsid w:val="008D6F66"/>
    <w:rsid w:val="008D6FA2"/>
    <w:rsid w:val="008D70F5"/>
    <w:rsid w:val="008D780D"/>
    <w:rsid w:val="008D799D"/>
    <w:rsid w:val="008D7B08"/>
    <w:rsid w:val="008D7D95"/>
    <w:rsid w:val="008D7D9B"/>
    <w:rsid w:val="008D7E6C"/>
    <w:rsid w:val="008D7F7B"/>
    <w:rsid w:val="008E0163"/>
    <w:rsid w:val="008E0591"/>
    <w:rsid w:val="008E07E3"/>
    <w:rsid w:val="008E090F"/>
    <w:rsid w:val="008E0D0F"/>
    <w:rsid w:val="008E0EB6"/>
    <w:rsid w:val="008E0F17"/>
    <w:rsid w:val="008E1138"/>
    <w:rsid w:val="008E11D4"/>
    <w:rsid w:val="008E13C1"/>
    <w:rsid w:val="008E1429"/>
    <w:rsid w:val="008E148E"/>
    <w:rsid w:val="008E14C4"/>
    <w:rsid w:val="008E1597"/>
    <w:rsid w:val="008E163B"/>
    <w:rsid w:val="008E178D"/>
    <w:rsid w:val="008E17A5"/>
    <w:rsid w:val="008E1941"/>
    <w:rsid w:val="008E1981"/>
    <w:rsid w:val="008E1CC6"/>
    <w:rsid w:val="008E1D7D"/>
    <w:rsid w:val="008E1D96"/>
    <w:rsid w:val="008E1E77"/>
    <w:rsid w:val="008E1FE8"/>
    <w:rsid w:val="008E21A5"/>
    <w:rsid w:val="008E21A6"/>
    <w:rsid w:val="008E232D"/>
    <w:rsid w:val="008E2519"/>
    <w:rsid w:val="008E2568"/>
    <w:rsid w:val="008E265F"/>
    <w:rsid w:val="008E26F2"/>
    <w:rsid w:val="008E27C9"/>
    <w:rsid w:val="008E2876"/>
    <w:rsid w:val="008E2987"/>
    <w:rsid w:val="008E2996"/>
    <w:rsid w:val="008E2C1A"/>
    <w:rsid w:val="008E2CF9"/>
    <w:rsid w:val="008E2EC3"/>
    <w:rsid w:val="008E2EDA"/>
    <w:rsid w:val="008E2FAF"/>
    <w:rsid w:val="008E303B"/>
    <w:rsid w:val="008E3251"/>
    <w:rsid w:val="008E331D"/>
    <w:rsid w:val="008E34D2"/>
    <w:rsid w:val="008E3553"/>
    <w:rsid w:val="008E35E1"/>
    <w:rsid w:val="008E427C"/>
    <w:rsid w:val="008E43C0"/>
    <w:rsid w:val="008E44C1"/>
    <w:rsid w:val="008E456F"/>
    <w:rsid w:val="008E46CA"/>
    <w:rsid w:val="008E4769"/>
    <w:rsid w:val="008E476B"/>
    <w:rsid w:val="008E493F"/>
    <w:rsid w:val="008E4DE3"/>
    <w:rsid w:val="008E4F85"/>
    <w:rsid w:val="008E5038"/>
    <w:rsid w:val="008E5055"/>
    <w:rsid w:val="008E50B7"/>
    <w:rsid w:val="008E50F1"/>
    <w:rsid w:val="008E526F"/>
    <w:rsid w:val="008E5420"/>
    <w:rsid w:val="008E55FE"/>
    <w:rsid w:val="008E56A3"/>
    <w:rsid w:val="008E597B"/>
    <w:rsid w:val="008E5CB9"/>
    <w:rsid w:val="008E609C"/>
    <w:rsid w:val="008E61FE"/>
    <w:rsid w:val="008E63AC"/>
    <w:rsid w:val="008E6B2C"/>
    <w:rsid w:val="008E6CD4"/>
    <w:rsid w:val="008E6D53"/>
    <w:rsid w:val="008E6F75"/>
    <w:rsid w:val="008E720A"/>
    <w:rsid w:val="008E7407"/>
    <w:rsid w:val="008E7479"/>
    <w:rsid w:val="008E749B"/>
    <w:rsid w:val="008E7574"/>
    <w:rsid w:val="008E76E6"/>
    <w:rsid w:val="008E7718"/>
    <w:rsid w:val="008E79ED"/>
    <w:rsid w:val="008E7B1F"/>
    <w:rsid w:val="008E7BC4"/>
    <w:rsid w:val="008E7E37"/>
    <w:rsid w:val="008E7E6A"/>
    <w:rsid w:val="008E7F45"/>
    <w:rsid w:val="008E7FE6"/>
    <w:rsid w:val="008F025F"/>
    <w:rsid w:val="008F0A03"/>
    <w:rsid w:val="008F0BBE"/>
    <w:rsid w:val="008F0DEB"/>
    <w:rsid w:val="008F135F"/>
    <w:rsid w:val="008F1396"/>
    <w:rsid w:val="008F186A"/>
    <w:rsid w:val="008F19F7"/>
    <w:rsid w:val="008F1B3A"/>
    <w:rsid w:val="008F1BF6"/>
    <w:rsid w:val="008F1EA4"/>
    <w:rsid w:val="008F214A"/>
    <w:rsid w:val="008F26B3"/>
    <w:rsid w:val="008F2906"/>
    <w:rsid w:val="008F2A30"/>
    <w:rsid w:val="008F2C30"/>
    <w:rsid w:val="008F2C7B"/>
    <w:rsid w:val="008F2CFE"/>
    <w:rsid w:val="008F2D92"/>
    <w:rsid w:val="008F2DF1"/>
    <w:rsid w:val="008F3098"/>
    <w:rsid w:val="008F314C"/>
    <w:rsid w:val="008F3410"/>
    <w:rsid w:val="008F3784"/>
    <w:rsid w:val="008F37FF"/>
    <w:rsid w:val="008F395E"/>
    <w:rsid w:val="008F39C3"/>
    <w:rsid w:val="008F3E71"/>
    <w:rsid w:val="008F4214"/>
    <w:rsid w:val="008F434E"/>
    <w:rsid w:val="008F4658"/>
    <w:rsid w:val="008F47B3"/>
    <w:rsid w:val="008F47C4"/>
    <w:rsid w:val="008F4826"/>
    <w:rsid w:val="008F48AB"/>
    <w:rsid w:val="008F4A04"/>
    <w:rsid w:val="008F4AA3"/>
    <w:rsid w:val="008F4ABD"/>
    <w:rsid w:val="008F4B28"/>
    <w:rsid w:val="008F4B52"/>
    <w:rsid w:val="008F4BB2"/>
    <w:rsid w:val="008F4C20"/>
    <w:rsid w:val="008F4C7B"/>
    <w:rsid w:val="008F4DD6"/>
    <w:rsid w:val="008F4F27"/>
    <w:rsid w:val="008F50CB"/>
    <w:rsid w:val="008F52C8"/>
    <w:rsid w:val="008F52FC"/>
    <w:rsid w:val="008F57D7"/>
    <w:rsid w:val="008F5B74"/>
    <w:rsid w:val="008F5BED"/>
    <w:rsid w:val="008F5DA1"/>
    <w:rsid w:val="008F5DAB"/>
    <w:rsid w:val="008F5E85"/>
    <w:rsid w:val="008F5ECD"/>
    <w:rsid w:val="008F5F44"/>
    <w:rsid w:val="008F5FE0"/>
    <w:rsid w:val="008F6098"/>
    <w:rsid w:val="008F60BD"/>
    <w:rsid w:val="008F631E"/>
    <w:rsid w:val="008F63A1"/>
    <w:rsid w:val="008F64BC"/>
    <w:rsid w:val="008F6593"/>
    <w:rsid w:val="008F65BD"/>
    <w:rsid w:val="008F67C0"/>
    <w:rsid w:val="008F67F7"/>
    <w:rsid w:val="008F6A67"/>
    <w:rsid w:val="008F6A70"/>
    <w:rsid w:val="008F6B76"/>
    <w:rsid w:val="008F6DDA"/>
    <w:rsid w:val="008F6E37"/>
    <w:rsid w:val="008F6F21"/>
    <w:rsid w:val="008F71F4"/>
    <w:rsid w:val="008F7396"/>
    <w:rsid w:val="008F7477"/>
    <w:rsid w:val="008F75A1"/>
    <w:rsid w:val="008F77F8"/>
    <w:rsid w:val="008F7923"/>
    <w:rsid w:val="008F7927"/>
    <w:rsid w:val="008F7D5B"/>
    <w:rsid w:val="008F7F27"/>
    <w:rsid w:val="0090007F"/>
    <w:rsid w:val="00900150"/>
    <w:rsid w:val="009001DD"/>
    <w:rsid w:val="00900275"/>
    <w:rsid w:val="009002C5"/>
    <w:rsid w:val="0090032D"/>
    <w:rsid w:val="009005A2"/>
    <w:rsid w:val="0090066F"/>
    <w:rsid w:val="00900882"/>
    <w:rsid w:val="0090094F"/>
    <w:rsid w:val="00900A7E"/>
    <w:rsid w:val="00900AF2"/>
    <w:rsid w:val="00900D87"/>
    <w:rsid w:val="00900FD7"/>
    <w:rsid w:val="009010EF"/>
    <w:rsid w:val="00901430"/>
    <w:rsid w:val="009016BB"/>
    <w:rsid w:val="009016F2"/>
    <w:rsid w:val="009018B0"/>
    <w:rsid w:val="009018B4"/>
    <w:rsid w:val="00901B4C"/>
    <w:rsid w:val="00901DBA"/>
    <w:rsid w:val="00901DCA"/>
    <w:rsid w:val="00901F58"/>
    <w:rsid w:val="0090207F"/>
    <w:rsid w:val="009020DF"/>
    <w:rsid w:val="00902235"/>
    <w:rsid w:val="009026B6"/>
    <w:rsid w:val="0090273B"/>
    <w:rsid w:val="009027E2"/>
    <w:rsid w:val="009028F9"/>
    <w:rsid w:val="00902CA9"/>
    <w:rsid w:val="00902E69"/>
    <w:rsid w:val="00902F2C"/>
    <w:rsid w:val="00902F57"/>
    <w:rsid w:val="00902FF3"/>
    <w:rsid w:val="00903197"/>
    <w:rsid w:val="009036E1"/>
    <w:rsid w:val="009037B4"/>
    <w:rsid w:val="00903838"/>
    <w:rsid w:val="00903CB9"/>
    <w:rsid w:val="00904015"/>
    <w:rsid w:val="0090411D"/>
    <w:rsid w:val="00904190"/>
    <w:rsid w:val="009044A2"/>
    <w:rsid w:val="00904659"/>
    <w:rsid w:val="00904793"/>
    <w:rsid w:val="00904C5A"/>
    <w:rsid w:val="0090509C"/>
    <w:rsid w:val="00905255"/>
    <w:rsid w:val="00905410"/>
    <w:rsid w:val="00905425"/>
    <w:rsid w:val="0090552F"/>
    <w:rsid w:val="0090582B"/>
    <w:rsid w:val="00905D2B"/>
    <w:rsid w:val="00905D2C"/>
    <w:rsid w:val="00905ED9"/>
    <w:rsid w:val="00905EDA"/>
    <w:rsid w:val="00905FD9"/>
    <w:rsid w:val="00906006"/>
    <w:rsid w:val="00906113"/>
    <w:rsid w:val="00906227"/>
    <w:rsid w:val="0090631C"/>
    <w:rsid w:val="009064CC"/>
    <w:rsid w:val="00906868"/>
    <w:rsid w:val="009068B7"/>
    <w:rsid w:val="009068CE"/>
    <w:rsid w:val="00906A1E"/>
    <w:rsid w:val="00906F65"/>
    <w:rsid w:val="00906FB6"/>
    <w:rsid w:val="0090701E"/>
    <w:rsid w:val="009074C5"/>
    <w:rsid w:val="009075E3"/>
    <w:rsid w:val="0090780A"/>
    <w:rsid w:val="00907859"/>
    <w:rsid w:val="009078C2"/>
    <w:rsid w:val="00907A80"/>
    <w:rsid w:val="00907B63"/>
    <w:rsid w:val="00907E33"/>
    <w:rsid w:val="00907F34"/>
    <w:rsid w:val="00907FF7"/>
    <w:rsid w:val="00910008"/>
    <w:rsid w:val="00910439"/>
    <w:rsid w:val="00910606"/>
    <w:rsid w:val="00910C2F"/>
    <w:rsid w:val="00910F00"/>
    <w:rsid w:val="00910F3C"/>
    <w:rsid w:val="00910F57"/>
    <w:rsid w:val="0091100C"/>
    <w:rsid w:val="00911288"/>
    <w:rsid w:val="0091138E"/>
    <w:rsid w:val="00911421"/>
    <w:rsid w:val="009117A6"/>
    <w:rsid w:val="00911948"/>
    <w:rsid w:val="00911BC4"/>
    <w:rsid w:val="00911C31"/>
    <w:rsid w:val="00911DCD"/>
    <w:rsid w:val="00911E7D"/>
    <w:rsid w:val="0091232B"/>
    <w:rsid w:val="0091246B"/>
    <w:rsid w:val="009125CC"/>
    <w:rsid w:val="0091275B"/>
    <w:rsid w:val="00912A58"/>
    <w:rsid w:val="00912E22"/>
    <w:rsid w:val="0091339C"/>
    <w:rsid w:val="009138E2"/>
    <w:rsid w:val="009139AC"/>
    <w:rsid w:val="00913A3F"/>
    <w:rsid w:val="00913A69"/>
    <w:rsid w:val="00913AF8"/>
    <w:rsid w:val="00913D6B"/>
    <w:rsid w:val="00913DA8"/>
    <w:rsid w:val="00914037"/>
    <w:rsid w:val="0091424A"/>
    <w:rsid w:val="009142D9"/>
    <w:rsid w:val="009142E7"/>
    <w:rsid w:val="00914B0F"/>
    <w:rsid w:val="00914BC5"/>
    <w:rsid w:val="00914D37"/>
    <w:rsid w:val="00914D76"/>
    <w:rsid w:val="00914E1C"/>
    <w:rsid w:val="00914EA4"/>
    <w:rsid w:val="0091511A"/>
    <w:rsid w:val="009151C0"/>
    <w:rsid w:val="00915208"/>
    <w:rsid w:val="0091528B"/>
    <w:rsid w:val="009152B9"/>
    <w:rsid w:val="009156A8"/>
    <w:rsid w:val="00915888"/>
    <w:rsid w:val="00915901"/>
    <w:rsid w:val="00915986"/>
    <w:rsid w:val="00915A53"/>
    <w:rsid w:val="00915A68"/>
    <w:rsid w:val="00915A86"/>
    <w:rsid w:val="00915B84"/>
    <w:rsid w:val="00915B88"/>
    <w:rsid w:val="00915C09"/>
    <w:rsid w:val="00915E2A"/>
    <w:rsid w:val="00916131"/>
    <w:rsid w:val="0091624F"/>
    <w:rsid w:val="009162DF"/>
    <w:rsid w:val="00916512"/>
    <w:rsid w:val="009166D2"/>
    <w:rsid w:val="009166D8"/>
    <w:rsid w:val="0091674C"/>
    <w:rsid w:val="00916798"/>
    <w:rsid w:val="009167BA"/>
    <w:rsid w:val="00916845"/>
    <w:rsid w:val="00916A55"/>
    <w:rsid w:val="00916AAF"/>
    <w:rsid w:val="00916B11"/>
    <w:rsid w:val="00916BC8"/>
    <w:rsid w:val="00916E7C"/>
    <w:rsid w:val="00916E9B"/>
    <w:rsid w:val="00916EBE"/>
    <w:rsid w:val="00917062"/>
    <w:rsid w:val="009172B4"/>
    <w:rsid w:val="00917368"/>
    <w:rsid w:val="00917588"/>
    <w:rsid w:val="00917671"/>
    <w:rsid w:val="009178A0"/>
    <w:rsid w:val="009178CC"/>
    <w:rsid w:val="00917930"/>
    <w:rsid w:val="00917C25"/>
    <w:rsid w:val="00917DFC"/>
    <w:rsid w:val="0092026A"/>
    <w:rsid w:val="0092040E"/>
    <w:rsid w:val="00920945"/>
    <w:rsid w:val="00920A38"/>
    <w:rsid w:val="00920B3D"/>
    <w:rsid w:val="00921307"/>
    <w:rsid w:val="00921397"/>
    <w:rsid w:val="0092140A"/>
    <w:rsid w:val="009214CE"/>
    <w:rsid w:val="00921530"/>
    <w:rsid w:val="00921A14"/>
    <w:rsid w:val="00921A64"/>
    <w:rsid w:val="00921A7E"/>
    <w:rsid w:val="00921ADE"/>
    <w:rsid w:val="00921D3B"/>
    <w:rsid w:val="00921D88"/>
    <w:rsid w:val="00921FF8"/>
    <w:rsid w:val="009222A8"/>
    <w:rsid w:val="0092236F"/>
    <w:rsid w:val="00922548"/>
    <w:rsid w:val="0092256E"/>
    <w:rsid w:val="00922CE9"/>
    <w:rsid w:val="00922D92"/>
    <w:rsid w:val="00922DE8"/>
    <w:rsid w:val="00922FBD"/>
    <w:rsid w:val="00922FE6"/>
    <w:rsid w:val="0092316E"/>
    <w:rsid w:val="00923225"/>
    <w:rsid w:val="009232A0"/>
    <w:rsid w:val="00923643"/>
    <w:rsid w:val="009236EC"/>
    <w:rsid w:val="00923773"/>
    <w:rsid w:val="009237CB"/>
    <w:rsid w:val="009237F3"/>
    <w:rsid w:val="009239C6"/>
    <w:rsid w:val="00923A39"/>
    <w:rsid w:val="00923B4D"/>
    <w:rsid w:val="00923BBA"/>
    <w:rsid w:val="00923BDF"/>
    <w:rsid w:val="00923E49"/>
    <w:rsid w:val="0092414C"/>
    <w:rsid w:val="0092421D"/>
    <w:rsid w:val="0092422D"/>
    <w:rsid w:val="00924233"/>
    <w:rsid w:val="00924374"/>
    <w:rsid w:val="00924409"/>
    <w:rsid w:val="00924968"/>
    <w:rsid w:val="009249F9"/>
    <w:rsid w:val="00924AFD"/>
    <w:rsid w:val="00924BBC"/>
    <w:rsid w:val="009250B6"/>
    <w:rsid w:val="0092510F"/>
    <w:rsid w:val="0092532D"/>
    <w:rsid w:val="009253D0"/>
    <w:rsid w:val="0092552B"/>
    <w:rsid w:val="00925598"/>
    <w:rsid w:val="0092565D"/>
    <w:rsid w:val="0092574B"/>
    <w:rsid w:val="00925937"/>
    <w:rsid w:val="00925971"/>
    <w:rsid w:val="0092597D"/>
    <w:rsid w:val="00925AA3"/>
    <w:rsid w:val="00925BFD"/>
    <w:rsid w:val="00925C77"/>
    <w:rsid w:val="00925CDB"/>
    <w:rsid w:val="00925CE7"/>
    <w:rsid w:val="00925DD5"/>
    <w:rsid w:val="00925E1E"/>
    <w:rsid w:val="00925EE5"/>
    <w:rsid w:val="00925F66"/>
    <w:rsid w:val="009262CC"/>
    <w:rsid w:val="0092644A"/>
    <w:rsid w:val="00926536"/>
    <w:rsid w:val="00926669"/>
    <w:rsid w:val="00926733"/>
    <w:rsid w:val="009268B2"/>
    <w:rsid w:val="00926948"/>
    <w:rsid w:val="00926949"/>
    <w:rsid w:val="009269D9"/>
    <w:rsid w:val="009269E6"/>
    <w:rsid w:val="00926AC3"/>
    <w:rsid w:val="009270AC"/>
    <w:rsid w:val="009274FD"/>
    <w:rsid w:val="00927661"/>
    <w:rsid w:val="0092768E"/>
    <w:rsid w:val="00927885"/>
    <w:rsid w:val="00927AA8"/>
    <w:rsid w:val="00927B98"/>
    <w:rsid w:val="00927F47"/>
    <w:rsid w:val="00930046"/>
    <w:rsid w:val="009300CC"/>
    <w:rsid w:val="009303DA"/>
    <w:rsid w:val="009305DD"/>
    <w:rsid w:val="0093075E"/>
    <w:rsid w:val="00930770"/>
    <w:rsid w:val="00930A33"/>
    <w:rsid w:val="00930B59"/>
    <w:rsid w:val="00930C8D"/>
    <w:rsid w:val="00930CCA"/>
    <w:rsid w:val="00930D1D"/>
    <w:rsid w:val="00930D93"/>
    <w:rsid w:val="00930F5D"/>
    <w:rsid w:val="00930F79"/>
    <w:rsid w:val="00931079"/>
    <w:rsid w:val="009310D6"/>
    <w:rsid w:val="00931124"/>
    <w:rsid w:val="009314AA"/>
    <w:rsid w:val="00931600"/>
    <w:rsid w:val="0093186C"/>
    <w:rsid w:val="00931A06"/>
    <w:rsid w:val="00931A34"/>
    <w:rsid w:val="00931AF8"/>
    <w:rsid w:val="00931D0B"/>
    <w:rsid w:val="00931DF5"/>
    <w:rsid w:val="0093216E"/>
    <w:rsid w:val="00932244"/>
    <w:rsid w:val="0093228C"/>
    <w:rsid w:val="009322B0"/>
    <w:rsid w:val="00932364"/>
    <w:rsid w:val="00932497"/>
    <w:rsid w:val="00932C24"/>
    <w:rsid w:val="00932C5F"/>
    <w:rsid w:val="00932D23"/>
    <w:rsid w:val="00932D8C"/>
    <w:rsid w:val="00932F6E"/>
    <w:rsid w:val="009334B7"/>
    <w:rsid w:val="00933560"/>
    <w:rsid w:val="0093364E"/>
    <w:rsid w:val="009337FD"/>
    <w:rsid w:val="00933AF3"/>
    <w:rsid w:val="00933D7D"/>
    <w:rsid w:val="00933E58"/>
    <w:rsid w:val="00934359"/>
    <w:rsid w:val="009343FC"/>
    <w:rsid w:val="00934472"/>
    <w:rsid w:val="0093463A"/>
    <w:rsid w:val="00934675"/>
    <w:rsid w:val="009347E3"/>
    <w:rsid w:val="0093489F"/>
    <w:rsid w:val="00934D4E"/>
    <w:rsid w:val="00934DE7"/>
    <w:rsid w:val="00934E1B"/>
    <w:rsid w:val="00934EC5"/>
    <w:rsid w:val="00934FAA"/>
    <w:rsid w:val="009352D3"/>
    <w:rsid w:val="00935543"/>
    <w:rsid w:val="00935595"/>
    <w:rsid w:val="00935800"/>
    <w:rsid w:val="00935DB6"/>
    <w:rsid w:val="00935E46"/>
    <w:rsid w:val="009361E9"/>
    <w:rsid w:val="0093656F"/>
    <w:rsid w:val="00936815"/>
    <w:rsid w:val="0093698D"/>
    <w:rsid w:val="00936D32"/>
    <w:rsid w:val="00936EB1"/>
    <w:rsid w:val="00936F2A"/>
    <w:rsid w:val="009370B0"/>
    <w:rsid w:val="009372E2"/>
    <w:rsid w:val="009373D2"/>
    <w:rsid w:val="009375FE"/>
    <w:rsid w:val="0093760C"/>
    <w:rsid w:val="009376FF"/>
    <w:rsid w:val="00937877"/>
    <w:rsid w:val="009379E7"/>
    <w:rsid w:val="00937AE8"/>
    <w:rsid w:val="00937F93"/>
    <w:rsid w:val="00937FC7"/>
    <w:rsid w:val="00940366"/>
    <w:rsid w:val="00940416"/>
    <w:rsid w:val="0094057F"/>
    <w:rsid w:val="0094065A"/>
    <w:rsid w:val="00940844"/>
    <w:rsid w:val="00941002"/>
    <w:rsid w:val="00941431"/>
    <w:rsid w:val="0094150A"/>
    <w:rsid w:val="009415A4"/>
    <w:rsid w:val="009415C5"/>
    <w:rsid w:val="00941602"/>
    <w:rsid w:val="009416DE"/>
    <w:rsid w:val="00941739"/>
    <w:rsid w:val="00941976"/>
    <w:rsid w:val="00941D7B"/>
    <w:rsid w:val="00941D91"/>
    <w:rsid w:val="00941E05"/>
    <w:rsid w:val="00941E5A"/>
    <w:rsid w:val="00941F34"/>
    <w:rsid w:val="00941FCE"/>
    <w:rsid w:val="00942096"/>
    <w:rsid w:val="00942305"/>
    <w:rsid w:val="009423A8"/>
    <w:rsid w:val="009424CF"/>
    <w:rsid w:val="00942ACF"/>
    <w:rsid w:val="00942B9F"/>
    <w:rsid w:val="00942BA4"/>
    <w:rsid w:val="00942D82"/>
    <w:rsid w:val="00942D9E"/>
    <w:rsid w:val="00942EAE"/>
    <w:rsid w:val="00943109"/>
    <w:rsid w:val="00943220"/>
    <w:rsid w:val="009433EB"/>
    <w:rsid w:val="009436C9"/>
    <w:rsid w:val="009436F6"/>
    <w:rsid w:val="00943894"/>
    <w:rsid w:val="009439B7"/>
    <w:rsid w:val="00943B07"/>
    <w:rsid w:val="00943B4A"/>
    <w:rsid w:val="00943D65"/>
    <w:rsid w:val="00943E9C"/>
    <w:rsid w:val="00944047"/>
    <w:rsid w:val="009441D9"/>
    <w:rsid w:val="00944220"/>
    <w:rsid w:val="00944240"/>
    <w:rsid w:val="009442F5"/>
    <w:rsid w:val="00944307"/>
    <w:rsid w:val="009443EC"/>
    <w:rsid w:val="00944419"/>
    <w:rsid w:val="00944639"/>
    <w:rsid w:val="009446A9"/>
    <w:rsid w:val="00944760"/>
    <w:rsid w:val="00944765"/>
    <w:rsid w:val="0094476F"/>
    <w:rsid w:val="009447AF"/>
    <w:rsid w:val="00944824"/>
    <w:rsid w:val="00944951"/>
    <w:rsid w:val="0094499A"/>
    <w:rsid w:val="00944AFB"/>
    <w:rsid w:val="00944C09"/>
    <w:rsid w:val="00944E01"/>
    <w:rsid w:val="00944FF8"/>
    <w:rsid w:val="00945433"/>
    <w:rsid w:val="00945434"/>
    <w:rsid w:val="00945449"/>
    <w:rsid w:val="009458EC"/>
    <w:rsid w:val="00945A7F"/>
    <w:rsid w:val="00945B6A"/>
    <w:rsid w:val="00945C0B"/>
    <w:rsid w:val="00945E80"/>
    <w:rsid w:val="00945E8E"/>
    <w:rsid w:val="00945F8C"/>
    <w:rsid w:val="00945FD4"/>
    <w:rsid w:val="0094608F"/>
    <w:rsid w:val="00946096"/>
    <w:rsid w:val="00946367"/>
    <w:rsid w:val="00946548"/>
    <w:rsid w:val="00946739"/>
    <w:rsid w:val="0094680A"/>
    <w:rsid w:val="00946A0E"/>
    <w:rsid w:val="0094701E"/>
    <w:rsid w:val="00947036"/>
    <w:rsid w:val="00947064"/>
    <w:rsid w:val="00947502"/>
    <w:rsid w:val="00947553"/>
    <w:rsid w:val="00947767"/>
    <w:rsid w:val="00947997"/>
    <w:rsid w:val="00947B40"/>
    <w:rsid w:val="00947B95"/>
    <w:rsid w:val="00947BF3"/>
    <w:rsid w:val="00947E8A"/>
    <w:rsid w:val="00947FE8"/>
    <w:rsid w:val="0095011A"/>
    <w:rsid w:val="009501D1"/>
    <w:rsid w:val="00950230"/>
    <w:rsid w:val="009504A2"/>
    <w:rsid w:val="00950568"/>
    <w:rsid w:val="0095066A"/>
    <w:rsid w:val="009507B4"/>
    <w:rsid w:val="00950891"/>
    <w:rsid w:val="00950E68"/>
    <w:rsid w:val="00951753"/>
    <w:rsid w:val="00951758"/>
    <w:rsid w:val="00951815"/>
    <w:rsid w:val="00951A63"/>
    <w:rsid w:val="00951A95"/>
    <w:rsid w:val="00952374"/>
    <w:rsid w:val="009523CE"/>
    <w:rsid w:val="0095247D"/>
    <w:rsid w:val="00952867"/>
    <w:rsid w:val="0095298E"/>
    <w:rsid w:val="00952B20"/>
    <w:rsid w:val="00952F6C"/>
    <w:rsid w:val="0095305B"/>
    <w:rsid w:val="00953323"/>
    <w:rsid w:val="0095345F"/>
    <w:rsid w:val="00953484"/>
    <w:rsid w:val="009537E0"/>
    <w:rsid w:val="00953B5C"/>
    <w:rsid w:val="00953C20"/>
    <w:rsid w:val="00953D43"/>
    <w:rsid w:val="00953E93"/>
    <w:rsid w:val="00953ED3"/>
    <w:rsid w:val="00954394"/>
    <w:rsid w:val="0095440C"/>
    <w:rsid w:val="0095494B"/>
    <w:rsid w:val="00954A16"/>
    <w:rsid w:val="00954A6B"/>
    <w:rsid w:val="00954CCE"/>
    <w:rsid w:val="00954D21"/>
    <w:rsid w:val="00954D8A"/>
    <w:rsid w:val="00954DE0"/>
    <w:rsid w:val="00954E9B"/>
    <w:rsid w:val="00954F30"/>
    <w:rsid w:val="00955210"/>
    <w:rsid w:val="0095568A"/>
    <w:rsid w:val="00955A3B"/>
    <w:rsid w:val="00955B3A"/>
    <w:rsid w:val="00955C0B"/>
    <w:rsid w:val="00955E05"/>
    <w:rsid w:val="00955F33"/>
    <w:rsid w:val="00955FFD"/>
    <w:rsid w:val="0095618E"/>
    <w:rsid w:val="00956467"/>
    <w:rsid w:val="009565F3"/>
    <w:rsid w:val="009568AC"/>
    <w:rsid w:val="00956B38"/>
    <w:rsid w:val="00956B51"/>
    <w:rsid w:val="00956B5B"/>
    <w:rsid w:val="00956C0F"/>
    <w:rsid w:val="00956F41"/>
    <w:rsid w:val="00957103"/>
    <w:rsid w:val="009571CF"/>
    <w:rsid w:val="00957590"/>
    <w:rsid w:val="009577CF"/>
    <w:rsid w:val="009578BD"/>
    <w:rsid w:val="00957D3F"/>
    <w:rsid w:val="00960316"/>
    <w:rsid w:val="0096044C"/>
    <w:rsid w:val="0096045C"/>
    <w:rsid w:val="00960478"/>
    <w:rsid w:val="00960564"/>
    <w:rsid w:val="00960880"/>
    <w:rsid w:val="009609E0"/>
    <w:rsid w:val="00960A2A"/>
    <w:rsid w:val="00960D6C"/>
    <w:rsid w:val="00960EFD"/>
    <w:rsid w:val="00961093"/>
    <w:rsid w:val="0096131A"/>
    <w:rsid w:val="00961367"/>
    <w:rsid w:val="0096141A"/>
    <w:rsid w:val="0096151F"/>
    <w:rsid w:val="0096158F"/>
    <w:rsid w:val="00961658"/>
    <w:rsid w:val="00961918"/>
    <w:rsid w:val="0096197B"/>
    <w:rsid w:val="00961A3A"/>
    <w:rsid w:val="00961A49"/>
    <w:rsid w:val="00961BF2"/>
    <w:rsid w:val="00961C81"/>
    <w:rsid w:val="00961CAC"/>
    <w:rsid w:val="00961D32"/>
    <w:rsid w:val="00961E7B"/>
    <w:rsid w:val="00961E80"/>
    <w:rsid w:val="00961EC9"/>
    <w:rsid w:val="00962016"/>
    <w:rsid w:val="009620CE"/>
    <w:rsid w:val="009622BE"/>
    <w:rsid w:val="00962789"/>
    <w:rsid w:val="00962D73"/>
    <w:rsid w:val="00962F18"/>
    <w:rsid w:val="00962FD0"/>
    <w:rsid w:val="009630BC"/>
    <w:rsid w:val="00963149"/>
    <w:rsid w:val="00963367"/>
    <w:rsid w:val="009633F9"/>
    <w:rsid w:val="00963450"/>
    <w:rsid w:val="0096346F"/>
    <w:rsid w:val="009636F6"/>
    <w:rsid w:val="00963821"/>
    <w:rsid w:val="0096385E"/>
    <w:rsid w:val="00963C9F"/>
    <w:rsid w:val="00963DDC"/>
    <w:rsid w:val="00963FBA"/>
    <w:rsid w:val="00964101"/>
    <w:rsid w:val="0096423F"/>
    <w:rsid w:val="009642B8"/>
    <w:rsid w:val="0096433F"/>
    <w:rsid w:val="0096457F"/>
    <w:rsid w:val="00964596"/>
    <w:rsid w:val="009645A8"/>
    <w:rsid w:val="0096488C"/>
    <w:rsid w:val="0096489C"/>
    <w:rsid w:val="0096492D"/>
    <w:rsid w:val="009650FB"/>
    <w:rsid w:val="00965354"/>
    <w:rsid w:val="0096536D"/>
    <w:rsid w:val="009654CA"/>
    <w:rsid w:val="00965544"/>
    <w:rsid w:val="009655B9"/>
    <w:rsid w:val="0096579C"/>
    <w:rsid w:val="00965A90"/>
    <w:rsid w:val="00965B81"/>
    <w:rsid w:val="00965D4E"/>
    <w:rsid w:val="00965E08"/>
    <w:rsid w:val="00965E65"/>
    <w:rsid w:val="00965F55"/>
    <w:rsid w:val="009661CE"/>
    <w:rsid w:val="00966A9B"/>
    <w:rsid w:val="00966D34"/>
    <w:rsid w:val="00966E00"/>
    <w:rsid w:val="00966ED5"/>
    <w:rsid w:val="00967177"/>
    <w:rsid w:val="009673D1"/>
    <w:rsid w:val="00967651"/>
    <w:rsid w:val="00967821"/>
    <w:rsid w:val="00967F46"/>
    <w:rsid w:val="00967F9A"/>
    <w:rsid w:val="00970122"/>
    <w:rsid w:val="0097014A"/>
    <w:rsid w:val="0097017E"/>
    <w:rsid w:val="009702AF"/>
    <w:rsid w:val="00970320"/>
    <w:rsid w:val="009707D5"/>
    <w:rsid w:val="009707E6"/>
    <w:rsid w:val="00970826"/>
    <w:rsid w:val="00970833"/>
    <w:rsid w:val="00970B9C"/>
    <w:rsid w:val="00970D02"/>
    <w:rsid w:val="009710A2"/>
    <w:rsid w:val="009711BB"/>
    <w:rsid w:val="009712BE"/>
    <w:rsid w:val="009715F6"/>
    <w:rsid w:val="0097163B"/>
    <w:rsid w:val="00971648"/>
    <w:rsid w:val="009716B9"/>
    <w:rsid w:val="009716BC"/>
    <w:rsid w:val="009716CE"/>
    <w:rsid w:val="009719C1"/>
    <w:rsid w:val="00971B7D"/>
    <w:rsid w:val="00971DBB"/>
    <w:rsid w:val="00971E0A"/>
    <w:rsid w:val="00971F6B"/>
    <w:rsid w:val="0097227B"/>
    <w:rsid w:val="00972438"/>
    <w:rsid w:val="00972524"/>
    <w:rsid w:val="009725C0"/>
    <w:rsid w:val="009726DD"/>
    <w:rsid w:val="009726FE"/>
    <w:rsid w:val="00972B39"/>
    <w:rsid w:val="00972B99"/>
    <w:rsid w:val="0097309D"/>
    <w:rsid w:val="009738DE"/>
    <w:rsid w:val="009738DF"/>
    <w:rsid w:val="00974137"/>
    <w:rsid w:val="009745D6"/>
    <w:rsid w:val="00974704"/>
    <w:rsid w:val="009747D5"/>
    <w:rsid w:val="00974994"/>
    <w:rsid w:val="00974A9A"/>
    <w:rsid w:val="00974E7E"/>
    <w:rsid w:val="00974F2B"/>
    <w:rsid w:val="00974FC8"/>
    <w:rsid w:val="0097511F"/>
    <w:rsid w:val="00975324"/>
    <w:rsid w:val="00975397"/>
    <w:rsid w:val="00975433"/>
    <w:rsid w:val="009754DC"/>
    <w:rsid w:val="00975576"/>
    <w:rsid w:val="00975698"/>
    <w:rsid w:val="0097571A"/>
    <w:rsid w:val="00975A21"/>
    <w:rsid w:val="00975CB3"/>
    <w:rsid w:val="0097617E"/>
    <w:rsid w:val="00976841"/>
    <w:rsid w:val="009768C5"/>
    <w:rsid w:val="00976CAD"/>
    <w:rsid w:val="00976E7B"/>
    <w:rsid w:val="009770E7"/>
    <w:rsid w:val="00977103"/>
    <w:rsid w:val="009772CC"/>
    <w:rsid w:val="00977489"/>
    <w:rsid w:val="00977632"/>
    <w:rsid w:val="0097778A"/>
    <w:rsid w:val="00977A64"/>
    <w:rsid w:val="00977D96"/>
    <w:rsid w:val="0098009C"/>
    <w:rsid w:val="00980154"/>
    <w:rsid w:val="009802A2"/>
    <w:rsid w:val="00980383"/>
    <w:rsid w:val="009805C1"/>
    <w:rsid w:val="009805D3"/>
    <w:rsid w:val="00981948"/>
    <w:rsid w:val="00981CC5"/>
    <w:rsid w:val="00981DEF"/>
    <w:rsid w:val="00981E03"/>
    <w:rsid w:val="00981E6C"/>
    <w:rsid w:val="00982008"/>
    <w:rsid w:val="009821D3"/>
    <w:rsid w:val="0098278A"/>
    <w:rsid w:val="00982876"/>
    <w:rsid w:val="00982D45"/>
    <w:rsid w:val="00982D9F"/>
    <w:rsid w:val="009832C1"/>
    <w:rsid w:val="009833CB"/>
    <w:rsid w:val="009835EE"/>
    <w:rsid w:val="0098377C"/>
    <w:rsid w:val="00983841"/>
    <w:rsid w:val="00983C9B"/>
    <w:rsid w:val="00983EEB"/>
    <w:rsid w:val="00983FDF"/>
    <w:rsid w:val="00984409"/>
    <w:rsid w:val="009844F1"/>
    <w:rsid w:val="00984516"/>
    <w:rsid w:val="0098490D"/>
    <w:rsid w:val="00984A0B"/>
    <w:rsid w:val="00984BB8"/>
    <w:rsid w:val="00984C76"/>
    <w:rsid w:val="00984CE8"/>
    <w:rsid w:val="00984FF2"/>
    <w:rsid w:val="0098501E"/>
    <w:rsid w:val="00985125"/>
    <w:rsid w:val="009851AD"/>
    <w:rsid w:val="00985385"/>
    <w:rsid w:val="009855BD"/>
    <w:rsid w:val="00985704"/>
    <w:rsid w:val="00985733"/>
    <w:rsid w:val="0098573D"/>
    <w:rsid w:val="009857F9"/>
    <w:rsid w:val="009858F4"/>
    <w:rsid w:val="009859ED"/>
    <w:rsid w:val="00985C65"/>
    <w:rsid w:val="00985EC2"/>
    <w:rsid w:val="00986040"/>
    <w:rsid w:val="009862AE"/>
    <w:rsid w:val="0098669D"/>
    <w:rsid w:val="0098674E"/>
    <w:rsid w:val="009868AD"/>
    <w:rsid w:val="00986932"/>
    <w:rsid w:val="00986A05"/>
    <w:rsid w:val="00986A7B"/>
    <w:rsid w:val="00986CD2"/>
    <w:rsid w:val="00986D65"/>
    <w:rsid w:val="00986F8E"/>
    <w:rsid w:val="009871B3"/>
    <w:rsid w:val="00987237"/>
    <w:rsid w:val="0098748B"/>
    <w:rsid w:val="00987A86"/>
    <w:rsid w:val="009902D8"/>
    <w:rsid w:val="009904B6"/>
    <w:rsid w:val="00990761"/>
    <w:rsid w:val="00990772"/>
    <w:rsid w:val="00990BA0"/>
    <w:rsid w:val="00990C64"/>
    <w:rsid w:val="00990C7A"/>
    <w:rsid w:val="00990CC0"/>
    <w:rsid w:val="00990D05"/>
    <w:rsid w:val="00990E85"/>
    <w:rsid w:val="00991055"/>
    <w:rsid w:val="00991100"/>
    <w:rsid w:val="009911AF"/>
    <w:rsid w:val="009911F6"/>
    <w:rsid w:val="00991230"/>
    <w:rsid w:val="00991334"/>
    <w:rsid w:val="0099145A"/>
    <w:rsid w:val="00991482"/>
    <w:rsid w:val="00991656"/>
    <w:rsid w:val="0099175B"/>
    <w:rsid w:val="009917C4"/>
    <w:rsid w:val="00991A69"/>
    <w:rsid w:val="00991B01"/>
    <w:rsid w:val="00991B73"/>
    <w:rsid w:val="00991BB7"/>
    <w:rsid w:val="00991E00"/>
    <w:rsid w:val="00991E87"/>
    <w:rsid w:val="00991E93"/>
    <w:rsid w:val="00991F4D"/>
    <w:rsid w:val="00991FA6"/>
    <w:rsid w:val="0099212B"/>
    <w:rsid w:val="00992249"/>
    <w:rsid w:val="00992627"/>
    <w:rsid w:val="00992873"/>
    <w:rsid w:val="009928E8"/>
    <w:rsid w:val="0099290C"/>
    <w:rsid w:val="00992AEC"/>
    <w:rsid w:val="00992B23"/>
    <w:rsid w:val="00992B59"/>
    <w:rsid w:val="00992D0B"/>
    <w:rsid w:val="00992DEF"/>
    <w:rsid w:val="00993125"/>
    <w:rsid w:val="00993216"/>
    <w:rsid w:val="00993285"/>
    <w:rsid w:val="009932AD"/>
    <w:rsid w:val="009933BD"/>
    <w:rsid w:val="00993407"/>
    <w:rsid w:val="0099343D"/>
    <w:rsid w:val="00993E84"/>
    <w:rsid w:val="00994287"/>
    <w:rsid w:val="009942A9"/>
    <w:rsid w:val="00994522"/>
    <w:rsid w:val="009945D6"/>
    <w:rsid w:val="009948E5"/>
    <w:rsid w:val="00994A75"/>
    <w:rsid w:val="00994E50"/>
    <w:rsid w:val="00994F9B"/>
    <w:rsid w:val="0099550B"/>
    <w:rsid w:val="00995535"/>
    <w:rsid w:val="009955CB"/>
    <w:rsid w:val="009956CE"/>
    <w:rsid w:val="00995A9A"/>
    <w:rsid w:val="00995A9C"/>
    <w:rsid w:val="00995B04"/>
    <w:rsid w:val="00995C68"/>
    <w:rsid w:val="00995E5C"/>
    <w:rsid w:val="00996082"/>
    <w:rsid w:val="0099655B"/>
    <w:rsid w:val="009966F5"/>
    <w:rsid w:val="00996B71"/>
    <w:rsid w:val="00996F12"/>
    <w:rsid w:val="00996FD4"/>
    <w:rsid w:val="0099702B"/>
    <w:rsid w:val="0099703E"/>
    <w:rsid w:val="009971D5"/>
    <w:rsid w:val="00997235"/>
    <w:rsid w:val="00997601"/>
    <w:rsid w:val="009977ED"/>
    <w:rsid w:val="00997E36"/>
    <w:rsid w:val="00997EA5"/>
    <w:rsid w:val="009A04C8"/>
    <w:rsid w:val="009A0562"/>
    <w:rsid w:val="009A0645"/>
    <w:rsid w:val="009A06AB"/>
    <w:rsid w:val="009A0754"/>
    <w:rsid w:val="009A077B"/>
    <w:rsid w:val="009A0949"/>
    <w:rsid w:val="009A0AFC"/>
    <w:rsid w:val="009A0D67"/>
    <w:rsid w:val="009A0D9B"/>
    <w:rsid w:val="009A10A0"/>
    <w:rsid w:val="009A10BA"/>
    <w:rsid w:val="009A111E"/>
    <w:rsid w:val="009A1570"/>
    <w:rsid w:val="009A1839"/>
    <w:rsid w:val="009A188D"/>
    <w:rsid w:val="009A199F"/>
    <w:rsid w:val="009A1A4C"/>
    <w:rsid w:val="009A1AC2"/>
    <w:rsid w:val="009A1B2B"/>
    <w:rsid w:val="009A1B60"/>
    <w:rsid w:val="009A1C1B"/>
    <w:rsid w:val="009A21B1"/>
    <w:rsid w:val="009A242C"/>
    <w:rsid w:val="009A24CE"/>
    <w:rsid w:val="009A2630"/>
    <w:rsid w:val="009A2671"/>
    <w:rsid w:val="009A26A6"/>
    <w:rsid w:val="009A2CCE"/>
    <w:rsid w:val="009A2ED2"/>
    <w:rsid w:val="009A30A2"/>
    <w:rsid w:val="009A31CE"/>
    <w:rsid w:val="009A33DA"/>
    <w:rsid w:val="009A33E4"/>
    <w:rsid w:val="009A36CA"/>
    <w:rsid w:val="009A37CD"/>
    <w:rsid w:val="009A39DC"/>
    <w:rsid w:val="009A3B39"/>
    <w:rsid w:val="009A3DC4"/>
    <w:rsid w:val="009A3EA6"/>
    <w:rsid w:val="009A4046"/>
    <w:rsid w:val="009A42C1"/>
    <w:rsid w:val="009A48C8"/>
    <w:rsid w:val="009A499B"/>
    <w:rsid w:val="009A4A8D"/>
    <w:rsid w:val="009A5097"/>
    <w:rsid w:val="009A51D2"/>
    <w:rsid w:val="009A5517"/>
    <w:rsid w:val="009A5980"/>
    <w:rsid w:val="009A5B5F"/>
    <w:rsid w:val="009A5BDB"/>
    <w:rsid w:val="009A5CBD"/>
    <w:rsid w:val="009A5FF4"/>
    <w:rsid w:val="009A6059"/>
    <w:rsid w:val="009A618A"/>
    <w:rsid w:val="009A648F"/>
    <w:rsid w:val="009A65ED"/>
    <w:rsid w:val="009A6606"/>
    <w:rsid w:val="009A693B"/>
    <w:rsid w:val="009A6A1E"/>
    <w:rsid w:val="009A6B80"/>
    <w:rsid w:val="009A7353"/>
    <w:rsid w:val="009A7529"/>
    <w:rsid w:val="009A7744"/>
    <w:rsid w:val="009A7750"/>
    <w:rsid w:val="009A7860"/>
    <w:rsid w:val="009A78B3"/>
    <w:rsid w:val="009A7910"/>
    <w:rsid w:val="009A7A78"/>
    <w:rsid w:val="009A7C23"/>
    <w:rsid w:val="009A7CCC"/>
    <w:rsid w:val="009A7D93"/>
    <w:rsid w:val="009A7E35"/>
    <w:rsid w:val="009A7F81"/>
    <w:rsid w:val="009B002C"/>
    <w:rsid w:val="009B00BC"/>
    <w:rsid w:val="009B0219"/>
    <w:rsid w:val="009B0253"/>
    <w:rsid w:val="009B02CE"/>
    <w:rsid w:val="009B04A1"/>
    <w:rsid w:val="009B0731"/>
    <w:rsid w:val="009B09EF"/>
    <w:rsid w:val="009B0B81"/>
    <w:rsid w:val="009B0F11"/>
    <w:rsid w:val="009B0F3D"/>
    <w:rsid w:val="009B0F99"/>
    <w:rsid w:val="009B0FD8"/>
    <w:rsid w:val="009B10E2"/>
    <w:rsid w:val="009B113D"/>
    <w:rsid w:val="009B115B"/>
    <w:rsid w:val="009B12A0"/>
    <w:rsid w:val="009B1312"/>
    <w:rsid w:val="009B1364"/>
    <w:rsid w:val="009B13EA"/>
    <w:rsid w:val="009B14AE"/>
    <w:rsid w:val="009B158D"/>
    <w:rsid w:val="009B19CA"/>
    <w:rsid w:val="009B1A5B"/>
    <w:rsid w:val="009B1BB1"/>
    <w:rsid w:val="009B1DDC"/>
    <w:rsid w:val="009B20D5"/>
    <w:rsid w:val="009B217B"/>
    <w:rsid w:val="009B21EE"/>
    <w:rsid w:val="009B231B"/>
    <w:rsid w:val="009B23BD"/>
    <w:rsid w:val="009B2480"/>
    <w:rsid w:val="009B2551"/>
    <w:rsid w:val="009B2A07"/>
    <w:rsid w:val="009B2A12"/>
    <w:rsid w:val="009B2A77"/>
    <w:rsid w:val="009B2AF3"/>
    <w:rsid w:val="009B2D67"/>
    <w:rsid w:val="009B2DCA"/>
    <w:rsid w:val="009B3295"/>
    <w:rsid w:val="009B3308"/>
    <w:rsid w:val="009B3489"/>
    <w:rsid w:val="009B34B9"/>
    <w:rsid w:val="009B3887"/>
    <w:rsid w:val="009B39F7"/>
    <w:rsid w:val="009B3A80"/>
    <w:rsid w:val="009B3C2E"/>
    <w:rsid w:val="009B3D95"/>
    <w:rsid w:val="009B3F2B"/>
    <w:rsid w:val="009B4015"/>
    <w:rsid w:val="009B4254"/>
    <w:rsid w:val="009B457A"/>
    <w:rsid w:val="009B458C"/>
    <w:rsid w:val="009B4603"/>
    <w:rsid w:val="009B46CE"/>
    <w:rsid w:val="009B47BC"/>
    <w:rsid w:val="009B4C32"/>
    <w:rsid w:val="009B4C5B"/>
    <w:rsid w:val="009B4F16"/>
    <w:rsid w:val="009B5036"/>
    <w:rsid w:val="009B503E"/>
    <w:rsid w:val="009B50F5"/>
    <w:rsid w:val="009B53A7"/>
    <w:rsid w:val="009B5482"/>
    <w:rsid w:val="009B54E8"/>
    <w:rsid w:val="009B5828"/>
    <w:rsid w:val="009B5A4D"/>
    <w:rsid w:val="009B5B5E"/>
    <w:rsid w:val="009B5EAE"/>
    <w:rsid w:val="009B60E8"/>
    <w:rsid w:val="009B65DB"/>
    <w:rsid w:val="009B6638"/>
    <w:rsid w:val="009B693C"/>
    <w:rsid w:val="009B69BE"/>
    <w:rsid w:val="009B6B3F"/>
    <w:rsid w:val="009B6B73"/>
    <w:rsid w:val="009B6CBB"/>
    <w:rsid w:val="009B717B"/>
    <w:rsid w:val="009B722D"/>
    <w:rsid w:val="009B726C"/>
    <w:rsid w:val="009B76E7"/>
    <w:rsid w:val="009B778F"/>
    <w:rsid w:val="009B7892"/>
    <w:rsid w:val="009B78B2"/>
    <w:rsid w:val="009B78D0"/>
    <w:rsid w:val="009B7D22"/>
    <w:rsid w:val="009B7DB7"/>
    <w:rsid w:val="009C0223"/>
    <w:rsid w:val="009C0347"/>
    <w:rsid w:val="009C04A6"/>
    <w:rsid w:val="009C04A7"/>
    <w:rsid w:val="009C05F1"/>
    <w:rsid w:val="009C06E1"/>
    <w:rsid w:val="009C0808"/>
    <w:rsid w:val="009C0891"/>
    <w:rsid w:val="009C0A0F"/>
    <w:rsid w:val="009C0C0B"/>
    <w:rsid w:val="009C1127"/>
    <w:rsid w:val="009C1145"/>
    <w:rsid w:val="009C133B"/>
    <w:rsid w:val="009C153C"/>
    <w:rsid w:val="009C15FD"/>
    <w:rsid w:val="009C1603"/>
    <w:rsid w:val="009C1863"/>
    <w:rsid w:val="009C1A54"/>
    <w:rsid w:val="009C1DBF"/>
    <w:rsid w:val="009C216A"/>
    <w:rsid w:val="009C2284"/>
    <w:rsid w:val="009C259C"/>
    <w:rsid w:val="009C2718"/>
    <w:rsid w:val="009C2B8A"/>
    <w:rsid w:val="009C2E0B"/>
    <w:rsid w:val="009C2E3C"/>
    <w:rsid w:val="009C301E"/>
    <w:rsid w:val="009C3027"/>
    <w:rsid w:val="009C31BC"/>
    <w:rsid w:val="009C32FF"/>
    <w:rsid w:val="009C3476"/>
    <w:rsid w:val="009C37AC"/>
    <w:rsid w:val="009C37F9"/>
    <w:rsid w:val="009C3863"/>
    <w:rsid w:val="009C41A2"/>
    <w:rsid w:val="009C41D4"/>
    <w:rsid w:val="009C4474"/>
    <w:rsid w:val="009C46CF"/>
    <w:rsid w:val="009C48D3"/>
    <w:rsid w:val="009C4968"/>
    <w:rsid w:val="009C4CFA"/>
    <w:rsid w:val="009C4F20"/>
    <w:rsid w:val="009C5199"/>
    <w:rsid w:val="009C519C"/>
    <w:rsid w:val="009C5335"/>
    <w:rsid w:val="009C554F"/>
    <w:rsid w:val="009C55E5"/>
    <w:rsid w:val="009C5A6E"/>
    <w:rsid w:val="009C5AB7"/>
    <w:rsid w:val="009C5AC1"/>
    <w:rsid w:val="009C5F63"/>
    <w:rsid w:val="009C60E8"/>
    <w:rsid w:val="009C621E"/>
    <w:rsid w:val="009C641C"/>
    <w:rsid w:val="009C6504"/>
    <w:rsid w:val="009C6AFD"/>
    <w:rsid w:val="009C6C86"/>
    <w:rsid w:val="009C6DE6"/>
    <w:rsid w:val="009C72E2"/>
    <w:rsid w:val="009C789B"/>
    <w:rsid w:val="009C78F2"/>
    <w:rsid w:val="009C7B53"/>
    <w:rsid w:val="009C7BCB"/>
    <w:rsid w:val="009C7CE9"/>
    <w:rsid w:val="009C7F5E"/>
    <w:rsid w:val="009D01F7"/>
    <w:rsid w:val="009D0509"/>
    <w:rsid w:val="009D0544"/>
    <w:rsid w:val="009D065F"/>
    <w:rsid w:val="009D0C9F"/>
    <w:rsid w:val="009D0E29"/>
    <w:rsid w:val="009D0EB8"/>
    <w:rsid w:val="009D0EBF"/>
    <w:rsid w:val="009D10AA"/>
    <w:rsid w:val="009D125A"/>
    <w:rsid w:val="009D1422"/>
    <w:rsid w:val="009D161C"/>
    <w:rsid w:val="009D168E"/>
    <w:rsid w:val="009D1769"/>
    <w:rsid w:val="009D1D64"/>
    <w:rsid w:val="009D1DD9"/>
    <w:rsid w:val="009D1F12"/>
    <w:rsid w:val="009D2041"/>
    <w:rsid w:val="009D21F4"/>
    <w:rsid w:val="009D2248"/>
    <w:rsid w:val="009D244F"/>
    <w:rsid w:val="009D2568"/>
    <w:rsid w:val="009D2572"/>
    <w:rsid w:val="009D25A0"/>
    <w:rsid w:val="009D25C2"/>
    <w:rsid w:val="009D2927"/>
    <w:rsid w:val="009D2BA6"/>
    <w:rsid w:val="009D2C23"/>
    <w:rsid w:val="009D30B2"/>
    <w:rsid w:val="009D30D7"/>
    <w:rsid w:val="009D31D2"/>
    <w:rsid w:val="009D3294"/>
    <w:rsid w:val="009D3947"/>
    <w:rsid w:val="009D3A37"/>
    <w:rsid w:val="009D3B1A"/>
    <w:rsid w:val="009D3C23"/>
    <w:rsid w:val="009D3D10"/>
    <w:rsid w:val="009D3D51"/>
    <w:rsid w:val="009D3F00"/>
    <w:rsid w:val="009D3FA9"/>
    <w:rsid w:val="009D48E6"/>
    <w:rsid w:val="009D4936"/>
    <w:rsid w:val="009D4950"/>
    <w:rsid w:val="009D4B8B"/>
    <w:rsid w:val="009D4D88"/>
    <w:rsid w:val="009D5310"/>
    <w:rsid w:val="009D5709"/>
    <w:rsid w:val="009D57A3"/>
    <w:rsid w:val="009D5A3C"/>
    <w:rsid w:val="009D5BEE"/>
    <w:rsid w:val="009D5E32"/>
    <w:rsid w:val="009D5EB5"/>
    <w:rsid w:val="009D5FDD"/>
    <w:rsid w:val="009D6146"/>
    <w:rsid w:val="009D655C"/>
    <w:rsid w:val="009D6E67"/>
    <w:rsid w:val="009D6F61"/>
    <w:rsid w:val="009D6FAB"/>
    <w:rsid w:val="009D7095"/>
    <w:rsid w:val="009D73AE"/>
    <w:rsid w:val="009D74D7"/>
    <w:rsid w:val="009D78EC"/>
    <w:rsid w:val="009D7C4B"/>
    <w:rsid w:val="009D7C8E"/>
    <w:rsid w:val="009D7CD8"/>
    <w:rsid w:val="009D7DF9"/>
    <w:rsid w:val="009D7E15"/>
    <w:rsid w:val="009D7E24"/>
    <w:rsid w:val="009D7E82"/>
    <w:rsid w:val="009D7E9D"/>
    <w:rsid w:val="009E00C2"/>
    <w:rsid w:val="009E01A1"/>
    <w:rsid w:val="009E066D"/>
    <w:rsid w:val="009E0865"/>
    <w:rsid w:val="009E0A01"/>
    <w:rsid w:val="009E0BB3"/>
    <w:rsid w:val="009E0CBE"/>
    <w:rsid w:val="009E0D06"/>
    <w:rsid w:val="009E0E2C"/>
    <w:rsid w:val="009E0FA4"/>
    <w:rsid w:val="009E1215"/>
    <w:rsid w:val="009E138D"/>
    <w:rsid w:val="009E142A"/>
    <w:rsid w:val="009E1565"/>
    <w:rsid w:val="009E15F1"/>
    <w:rsid w:val="009E1767"/>
    <w:rsid w:val="009E17F1"/>
    <w:rsid w:val="009E186E"/>
    <w:rsid w:val="009E19DD"/>
    <w:rsid w:val="009E1CC7"/>
    <w:rsid w:val="009E1DAE"/>
    <w:rsid w:val="009E1E94"/>
    <w:rsid w:val="009E1EB7"/>
    <w:rsid w:val="009E2113"/>
    <w:rsid w:val="009E2213"/>
    <w:rsid w:val="009E2406"/>
    <w:rsid w:val="009E240C"/>
    <w:rsid w:val="009E257D"/>
    <w:rsid w:val="009E28D8"/>
    <w:rsid w:val="009E2B97"/>
    <w:rsid w:val="009E2BCA"/>
    <w:rsid w:val="009E2D09"/>
    <w:rsid w:val="009E2EEE"/>
    <w:rsid w:val="009E2F15"/>
    <w:rsid w:val="009E2F55"/>
    <w:rsid w:val="009E2F9B"/>
    <w:rsid w:val="009E3000"/>
    <w:rsid w:val="009E30E8"/>
    <w:rsid w:val="009E317D"/>
    <w:rsid w:val="009E358F"/>
    <w:rsid w:val="009E371E"/>
    <w:rsid w:val="009E3ABD"/>
    <w:rsid w:val="009E3D54"/>
    <w:rsid w:val="009E3EB2"/>
    <w:rsid w:val="009E3FD6"/>
    <w:rsid w:val="009E40F0"/>
    <w:rsid w:val="009E426D"/>
    <w:rsid w:val="009E4557"/>
    <w:rsid w:val="009E45D9"/>
    <w:rsid w:val="009E4945"/>
    <w:rsid w:val="009E495B"/>
    <w:rsid w:val="009E4A40"/>
    <w:rsid w:val="009E4BE1"/>
    <w:rsid w:val="009E4C31"/>
    <w:rsid w:val="009E4C69"/>
    <w:rsid w:val="009E4DC8"/>
    <w:rsid w:val="009E4DF0"/>
    <w:rsid w:val="009E503F"/>
    <w:rsid w:val="009E5160"/>
    <w:rsid w:val="009E52B6"/>
    <w:rsid w:val="009E5335"/>
    <w:rsid w:val="009E5557"/>
    <w:rsid w:val="009E5878"/>
    <w:rsid w:val="009E58D7"/>
    <w:rsid w:val="009E5E43"/>
    <w:rsid w:val="009E5EB3"/>
    <w:rsid w:val="009E64EF"/>
    <w:rsid w:val="009E6793"/>
    <w:rsid w:val="009E6E4F"/>
    <w:rsid w:val="009E6F3B"/>
    <w:rsid w:val="009E6FA6"/>
    <w:rsid w:val="009E70BE"/>
    <w:rsid w:val="009E721D"/>
    <w:rsid w:val="009E76AA"/>
    <w:rsid w:val="009E7789"/>
    <w:rsid w:val="009E7858"/>
    <w:rsid w:val="009E78AA"/>
    <w:rsid w:val="009E7C77"/>
    <w:rsid w:val="009E7CA4"/>
    <w:rsid w:val="009E7DD3"/>
    <w:rsid w:val="009E7E5C"/>
    <w:rsid w:val="009F00E3"/>
    <w:rsid w:val="009F01D2"/>
    <w:rsid w:val="009F07B0"/>
    <w:rsid w:val="009F084A"/>
    <w:rsid w:val="009F0AEA"/>
    <w:rsid w:val="009F0C8E"/>
    <w:rsid w:val="009F0DFA"/>
    <w:rsid w:val="009F0F93"/>
    <w:rsid w:val="009F1355"/>
    <w:rsid w:val="009F13CF"/>
    <w:rsid w:val="009F13F2"/>
    <w:rsid w:val="009F145B"/>
    <w:rsid w:val="009F14A4"/>
    <w:rsid w:val="009F1527"/>
    <w:rsid w:val="009F170D"/>
    <w:rsid w:val="009F1E95"/>
    <w:rsid w:val="009F1EB4"/>
    <w:rsid w:val="009F1F79"/>
    <w:rsid w:val="009F2101"/>
    <w:rsid w:val="009F2151"/>
    <w:rsid w:val="009F231B"/>
    <w:rsid w:val="009F23D4"/>
    <w:rsid w:val="009F23DE"/>
    <w:rsid w:val="009F2595"/>
    <w:rsid w:val="009F27C5"/>
    <w:rsid w:val="009F29FA"/>
    <w:rsid w:val="009F2B00"/>
    <w:rsid w:val="009F2B1A"/>
    <w:rsid w:val="009F2BF8"/>
    <w:rsid w:val="009F3300"/>
    <w:rsid w:val="009F3434"/>
    <w:rsid w:val="009F3804"/>
    <w:rsid w:val="009F3BB1"/>
    <w:rsid w:val="009F3BFA"/>
    <w:rsid w:val="009F41A6"/>
    <w:rsid w:val="009F42D7"/>
    <w:rsid w:val="009F442D"/>
    <w:rsid w:val="009F4519"/>
    <w:rsid w:val="009F4817"/>
    <w:rsid w:val="009F4960"/>
    <w:rsid w:val="009F4B95"/>
    <w:rsid w:val="009F4C78"/>
    <w:rsid w:val="009F4CC9"/>
    <w:rsid w:val="009F4FBE"/>
    <w:rsid w:val="009F500A"/>
    <w:rsid w:val="009F538B"/>
    <w:rsid w:val="009F5467"/>
    <w:rsid w:val="009F54FB"/>
    <w:rsid w:val="009F5B93"/>
    <w:rsid w:val="009F5BB9"/>
    <w:rsid w:val="009F5D04"/>
    <w:rsid w:val="009F5D18"/>
    <w:rsid w:val="009F5E19"/>
    <w:rsid w:val="009F5E29"/>
    <w:rsid w:val="009F5F37"/>
    <w:rsid w:val="009F5F53"/>
    <w:rsid w:val="009F5F85"/>
    <w:rsid w:val="009F62AD"/>
    <w:rsid w:val="009F637D"/>
    <w:rsid w:val="009F66B2"/>
    <w:rsid w:val="009F6A8E"/>
    <w:rsid w:val="009F6B20"/>
    <w:rsid w:val="009F6B35"/>
    <w:rsid w:val="009F6E94"/>
    <w:rsid w:val="009F74CD"/>
    <w:rsid w:val="009F7646"/>
    <w:rsid w:val="009F78FD"/>
    <w:rsid w:val="009F7B07"/>
    <w:rsid w:val="009F7C95"/>
    <w:rsid w:val="009F7CD2"/>
    <w:rsid w:val="009F7F5C"/>
    <w:rsid w:val="00A000E2"/>
    <w:rsid w:val="00A00250"/>
    <w:rsid w:val="00A00327"/>
    <w:rsid w:val="00A0055C"/>
    <w:rsid w:val="00A005E4"/>
    <w:rsid w:val="00A005FE"/>
    <w:rsid w:val="00A006D0"/>
    <w:rsid w:val="00A0076B"/>
    <w:rsid w:val="00A007B4"/>
    <w:rsid w:val="00A00BBF"/>
    <w:rsid w:val="00A00CFA"/>
    <w:rsid w:val="00A00EF0"/>
    <w:rsid w:val="00A00EFD"/>
    <w:rsid w:val="00A00FE3"/>
    <w:rsid w:val="00A01003"/>
    <w:rsid w:val="00A010E8"/>
    <w:rsid w:val="00A01483"/>
    <w:rsid w:val="00A01661"/>
    <w:rsid w:val="00A01AA9"/>
    <w:rsid w:val="00A01C28"/>
    <w:rsid w:val="00A01E4B"/>
    <w:rsid w:val="00A01E71"/>
    <w:rsid w:val="00A02012"/>
    <w:rsid w:val="00A02100"/>
    <w:rsid w:val="00A02334"/>
    <w:rsid w:val="00A02502"/>
    <w:rsid w:val="00A027E9"/>
    <w:rsid w:val="00A029D0"/>
    <w:rsid w:val="00A02B33"/>
    <w:rsid w:val="00A02B64"/>
    <w:rsid w:val="00A02E28"/>
    <w:rsid w:val="00A02E8C"/>
    <w:rsid w:val="00A0301F"/>
    <w:rsid w:val="00A032BF"/>
    <w:rsid w:val="00A039A9"/>
    <w:rsid w:val="00A03AD0"/>
    <w:rsid w:val="00A03BB9"/>
    <w:rsid w:val="00A03D2D"/>
    <w:rsid w:val="00A03DA1"/>
    <w:rsid w:val="00A03E1F"/>
    <w:rsid w:val="00A041A6"/>
    <w:rsid w:val="00A048DA"/>
    <w:rsid w:val="00A04986"/>
    <w:rsid w:val="00A049E3"/>
    <w:rsid w:val="00A04A4B"/>
    <w:rsid w:val="00A04A7C"/>
    <w:rsid w:val="00A04B13"/>
    <w:rsid w:val="00A04C0C"/>
    <w:rsid w:val="00A04CED"/>
    <w:rsid w:val="00A04E4B"/>
    <w:rsid w:val="00A04FFD"/>
    <w:rsid w:val="00A0501C"/>
    <w:rsid w:val="00A05087"/>
    <w:rsid w:val="00A050BA"/>
    <w:rsid w:val="00A051E5"/>
    <w:rsid w:val="00A0528D"/>
    <w:rsid w:val="00A054D9"/>
    <w:rsid w:val="00A0552D"/>
    <w:rsid w:val="00A057BD"/>
    <w:rsid w:val="00A05919"/>
    <w:rsid w:val="00A05AF8"/>
    <w:rsid w:val="00A06224"/>
    <w:rsid w:val="00A0626C"/>
    <w:rsid w:val="00A0633A"/>
    <w:rsid w:val="00A0639D"/>
    <w:rsid w:val="00A0696E"/>
    <w:rsid w:val="00A06A4F"/>
    <w:rsid w:val="00A06AF9"/>
    <w:rsid w:val="00A06C08"/>
    <w:rsid w:val="00A06CD2"/>
    <w:rsid w:val="00A06E36"/>
    <w:rsid w:val="00A071F6"/>
    <w:rsid w:val="00A072E0"/>
    <w:rsid w:val="00A07311"/>
    <w:rsid w:val="00A07370"/>
    <w:rsid w:val="00A0781F"/>
    <w:rsid w:val="00A0783A"/>
    <w:rsid w:val="00A0794B"/>
    <w:rsid w:val="00A07A42"/>
    <w:rsid w:val="00A07D1C"/>
    <w:rsid w:val="00A07D90"/>
    <w:rsid w:val="00A07E5B"/>
    <w:rsid w:val="00A07E72"/>
    <w:rsid w:val="00A1012B"/>
    <w:rsid w:val="00A10222"/>
    <w:rsid w:val="00A103A1"/>
    <w:rsid w:val="00A10605"/>
    <w:rsid w:val="00A107F8"/>
    <w:rsid w:val="00A10A26"/>
    <w:rsid w:val="00A10D6C"/>
    <w:rsid w:val="00A10EBA"/>
    <w:rsid w:val="00A11169"/>
    <w:rsid w:val="00A113E2"/>
    <w:rsid w:val="00A11567"/>
    <w:rsid w:val="00A11633"/>
    <w:rsid w:val="00A116FC"/>
    <w:rsid w:val="00A11A80"/>
    <w:rsid w:val="00A11C3E"/>
    <w:rsid w:val="00A11DC5"/>
    <w:rsid w:val="00A11E7D"/>
    <w:rsid w:val="00A11F23"/>
    <w:rsid w:val="00A11F7C"/>
    <w:rsid w:val="00A12543"/>
    <w:rsid w:val="00A1258D"/>
    <w:rsid w:val="00A12613"/>
    <w:rsid w:val="00A12617"/>
    <w:rsid w:val="00A1267D"/>
    <w:rsid w:val="00A12806"/>
    <w:rsid w:val="00A1281B"/>
    <w:rsid w:val="00A12A37"/>
    <w:rsid w:val="00A12A9A"/>
    <w:rsid w:val="00A12B29"/>
    <w:rsid w:val="00A12B6B"/>
    <w:rsid w:val="00A12CF9"/>
    <w:rsid w:val="00A12D37"/>
    <w:rsid w:val="00A12EB1"/>
    <w:rsid w:val="00A131B3"/>
    <w:rsid w:val="00A133EA"/>
    <w:rsid w:val="00A135C9"/>
    <w:rsid w:val="00A135D6"/>
    <w:rsid w:val="00A13634"/>
    <w:rsid w:val="00A13660"/>
    <w:rsid w:val="00A13742"/>
    <w:rsid w:val="00A13876"/>
    <w:rsid w:val="00A13A26"/>
    <w:rsid w:val="00A13A3D"/>
    <w:rsid w:val="00A13A7F"/>
    <w:rsid w:val="00A13ADA"/>
    <w:rsid w:val="00A13CC1"/>
    <w:rsid w:val="00A13DEF"/>
    <w:rsid w:val="00A13F02"/>
    <w:rsid w:val="00A13F9D"/>
    <w:rsid w:val="00A1402F"/>
    <w:rsid w:val="00A1419C"/>
    <w:rsid w:val="00A14492"/>
    <w:rsid w:val="00A14543"/>
    <w:rsid w:val="00A14565"/>
    <w:rsid w:val="00A145B0"/>
    <w:rsid w:val="00A146A0"/>
    <w:rsid w:val="00A14785"/>
    <w:rsid w:val="00A14791"/>
    <w:rsid w:val="00A1479C"/>
    <w:rsid w:val="00A1489A"/>
    <w:rsid w:val="00A14960"/>
    <w:rsid w:val="00A14BF7"/>
    <w:rsid w:val="00A14D48"/>
    <w:rsid w:val="00A14E3B"/>
    <w:rsid w:val="00A14E46"/>
    <w:rsid w:val="00A14E47"/>
    <w:rsid w:val="00A15020"/>
    <w:rsid w:val="00A150BF"/>
    <w:rsid w:val="00A154ED"/>
    <w:rsid w:val="00A15505"/>
    <w:rsid w:val="00A15533"/>
    <w:rsid w:val="00A15911"/>
    <w:rsid w:val="00A15B95"/>
    <w:rsid w:val="00A15BCD"/>
    <w:rsid w:val="00A15D50"/>
    <w:rsid w:val="00A16182"/>
    <w:rsid w:val="00A16275"/>
    <w:rsid w:val="00A16296"/>
    <w:rsid w:val="00A164AF"/>
    <w:rsid w:val="00A1666F"/>
    <w:rsid w:val="00A16BA0"/>
    <w:rsid w:val="00A16E67"/>
    <w:rsid w:val="00A16F99"/>
    <w:rsid w:val="00A1714D"/>
    <w:rsid w:val="00A1726A"/>
    <w:rsid w:val="00A173A1"/>
    <w:rsid w:val="00A17404"/>
    <w:rsid w:val="00A1748C"/>
    <w:rsid w:val="00A17B8F"/>
    <w:rsid w:val="00A17F03"/>
    <w:rsid w:val="00A17F4C"/>
    <w:rsid w:val="00A20166"/>
    <w:rsid w:val="00A20345"/>
    <w:rsid w:val="00A203A3"/>
    <w:rsid w:val="00A203DA"/>
    <w:rsid w:val="00A2046D"/>
    <w:rsid w:val="00A205C8"/>
    <w:rsid w:val="00A208BC"/>
    <w:rsid w:val="00A208F1"/>
    <w:rsid w:val="00A20AF2"/>
    <w:rsid w:val="00A20D6A"/>
    <w:rsid w:val="00A20D9B"/>
    <w:rsid w:val="00A20E26"/>
    <w:rsid w:val="00A20FC4"/>
    <w:rsid w:val="00A210AA"/>
    <w:rsid w:val="00A21240"/>
    <w:rsid w:val="00A2130F"/>
    <w:rsid w:val="00A21436"/>
    <w:rsid w:val="00A2185F"/>
    <w:rsid w:val="00A218A9"/>
    <w:rsid w:val="00A21A4C"/>
    <w:rsid w:val="00A21A9C"/>
    <w:rsid w:val="00A21B5C"/>
    <w:rsid w:val="00A21DAC"/>
    <w:rsid w:val="00A21EA1"/>
    <w:rsid w:val="00A21EB0"/>
    <w:rsid w:val="00A21F15"/>
    <w:rsid w:val="00A21FA7"/>
    <w:rsid w:val="00A2229D"/>
    <w:rsid w:val="00A222A0"/>
    <w:rsid w:val="00A222B8"/>
    <w:rsid w:val="00A2232E"/>
    <w:rsid w:val="00A2279C"/>
    <w:rsid w:val="00A22ACD"/>
    <w:rsid w:val="00A22C4C"/>
    <w:rsid w:val="00A22CB3"/>
    <w:rsid w:val="00A22CBE"/>
    <w:rsid w:val="00A23472"/>
    <w:rsid w:val="00A23527"/>
    <w:rsid w:val="00A2358C"/>
    <w:rsid w:val="00A235FE"/>
    <w:rsid w:val="00A2375A"/>
    <w:rsid w:val="00A237C0"/>
    <w:rsid w:val="00A237FA"/>
    <w:rsid w:val="00A23B03"/>
    <w:rsid w:val="00A23C21"/>
    <w:rsid w:val="00A23CD6"/>
    <w:rsid w:val="00A23D64"/>
    <w:rsid w:val="00A24255"/>
    <w:rsid w:val="00A24C64"/>
    <w:rsid w:val="00A24D27"/>
    <w:rsid w:val="00A24E54"/>
    <w:rsid w:val="00A24FA8"/>
    <w:rsid w:val="00A24FC5"/>
    <w:rsid w:val="00A2501F"/>
    <w:rsid w:val="00A256D1"/>
    <w:rsid w:val="00A25BA2"/>
    <w:rsid w:val="00A25BF6"/>
    <w:rsid w:val="00A25E0B"/>
    <w:rsid w:val="00A25E86"/>
    <w:rsid w:val="00A2618D"/>
    <w:rsid w:val="00A2632E"/>
    <w:rsid w:val="00A263FD"/>
    <w:rsid w:val="00A2656D"/>
    <w:rsid w:val="00A266E4"/>
    <w:rsid w:val="00A266F7"/>
    <w:rsid w:val="00A26816"/>
    <w:rsid w:val="00A26FB1"/>
    <w:rsid w:val="00A27318"/>
    <w:rsid w:val="00A273CC"/>
    <w:rsid w:val="00A2756D"/>
    <w:rsid w:val="00A27583"/>
    <w:rsid w:val="00A27593"/>
    <w:rsid w:val="00A275FA"/>
    <w:rsid w:val="00A2770B"/>
    <w:rsid w:val="00A27871"/>
    <w:rsid w:val="00A27903"/>
    <w:rsid w:val="00A279BD"/>
    <w:rsid w:val="00A30099"/>
    <w:rsid w:val="00A304D9"/>
    <w:rsid w:val="00A305D5"/>
    <w:rsid w:val="00A3098B"/>
    <w:rsid w:val="00A30D20"/>
    <w:rsid w:val="00A30EEB"/>
    <w:rsid w:val="00A311D6"/>
    <w:rsid w:val="00A3123A"/>
    <w:rsid w:val="00A3140C"/>
    <w:rsid w:val="00A3169A"/>
    <w:rsid w:val="00A318AE"/>
    <w:rsid w:val="00A31AFC"/>
    <w:rsid w:val="00A31B2E"/>
    <w:rsid w:val="00A31D98"/>
    <w:rsid w:val="00A31EDE"/>
    <w:rsid w:val="00A320F8"/>
    <w:rsid w:val="00A3210F"/>
    <w:rsid w:val="00A3233C"/>
    <w:rsid w:val="00A32407"/>
    <w:rsid w:val="00A32778"/>
    <w:rsid w:val="00A32795"/>
    <w:rsid w:val="00A32A4C"/>
    <w:rsid w:val="00A32A50"/>
    <w:rsid w:val="00A32B90"/>
    <w:rsid w:val="00A32C8A"/>
    <w:rsid w:val="00A32D86"/>
    <w:rsid w:val="00A33007"/>
    <w:rsid w:val="00A331AB"/>
    <w:rsid w:val="00A33311"/>
    <w:rsid w:val="00A3352C"/>
    <w:rsid w:val="00A33599"/>
    <w:rsid w:val="00A33613"/>
    <w:rsid w:val="00A336A8"/>
    <w:rsid w:val="00A33708"/>
    <w:rsid w:val="00A3382D"/>
    <w:rsid w:val="00A3395D"/>
    <w:rsid w:val="00A3397F"/>
    <w:rsid w:val="00A339F0"/>
    <w:rsid w:val="00A33D0E"/>
    <w:rsid w:val="00A33F07"/>
    <w:rsid w:val="00A33F94"/>
    <w:rsid w:val="00A341B0"/>
    <w:rsid w:val="00A342CD"/>
    <w:rsid w:val="00A34991"/>
    <w:rsid w:val="00A349E6"/>
    <w:rsid w:val="00A34A53"/>
    <w:rsid w:val="00A34D82"/>
    <w:rsid w:val="00A34D90"/>
    <w:rsid w:val="00A34F76"/>
    <w:rsid w:val="00A3529E"/>
    <w:rsid w:val="00A3530A"/>
    <w:rsid w:val="00A353A4"/>
    <w:rsid w:val="00A3574F"/>
    <w:rsid w:val="00A35763"/>
    <w:rsid w:val="00A35825"/>
    <w:rsid w:val="00A35831"/>
    <w:rsid w:val="00A359BE"/>
    <w:rsid w:val="00A35B47"/>
    <w:rsid w:val="00A35E64"/>
    <w:rsid w:val="00A35FB1"/>
    <w:rsid w:val="00A361B2"/>
    <w:rsid w:val="00A362E2"/>
    <w:rsid w:val="00A362F2"/>
    <w:rsid w:val="00A363B1"/>
    <w:rsid w:val="00A36738"/>
    <w:rsid w:val="00A367D6"/>
    <w:rsid w:val="00A3698A"/>
    <w:rsid w:val="00A36D7F"/>
    <w:rsid w:val="00A36F1E"/>
    <w:rsid w:val="00A37456"/>
    <w:rsid w:val="00A3750C"/>
    <w:rsid w:val="00A3788D"/>
    <w:rsid w:val="00A378F3"/>
    <w:rsid w:val="00A3794E"/>
    <w:rsid w:val="00A37DE0"/>
    <w:rsid w:val="00A401CC"/>
    <w:rsid w:val="00A4048E"/>
    <w:rsid w:val="00A40761"/>
    <w:rsid w:val="00A407BA"/>
    <w:rsid w:val="00A409F2"/>
    <w:rsid w:val="00A40DFF"/>
    <w:rsid w:val="00A40E07"/>
    <w:rsid w:val="00A40E4E"/>
    <w:rsid w:val="00A40EB5"/>
    <w:rsid w:val="00A40F62"/>
    <w:rsid w:val="00A40F78"/>
    <w:rsid w:val="00A413DE"/>
    <w:rsid w:val="00A4156C"/>
    <w:rsid w:val="00A419DB"/>
    <w:rsid w:val="00A41EB5"/>
    <w:rsid w:val="00A41EE1"/>
    <w:rsid w:val="00A41EEF"/>
    <w:rsid w:val="00A4206C"/>
    <w:rsid w:val="00A4207A"/>
    <w:rsid w:val="00A421CD"/>
    <w:rsid w:val="00A4228A"/>
    <w:rsid w:val="00A422FA"/>
    <w:rsid w:val="00A42322"/>
    <w:rsid w:val="00A426D9"/>
    <w:rsid w:val="00A4273E"/>
    <w:rsid w:val="00A42747"/>
    <w:rsid w:val="00A42B4D"/>
    <w:rsid w:val="00A42B4F"/>
    <w:rsid w:val="00A42BC5"/>
    <w:rsid w:val="00A42D2E"/>
    <w:rsid w:val="00A4302D"/>
    <w:rsid w:val="00A43038"/>
    <w:rsid w:val="00A43204"/>
    <w:rsid w:val="00A4325A"/>
    <w:rsid w:val="00A433D9"/>
    <w:rsid w:val="00A43496"/>
    <w:rsid w:val="00A434CB"/>
    <w:rsid w:val="00A43544"/>
    <w:rsid w:val="00A4379B"/>
    <w:rsid w:val="00A43F2D"/>
    <w:rsid w:val="00A440F3"/>
    <w:rsid w:val="00A44123"/>
    <w:rsid w:val="00A44628"/>
    <w:rsid w:val="00A44888"/>
    <w:rsid w:val="00A44A37"/>
    <w:rsid w:val="00A44BE5"/>
    <w:rsid w:val="00A44C13"/>
    <w:rsid w:val="00A44EA7"/>
    <w:rsid w:val="00A44EDF"/>
    <w:rsid w:val="00A44F13"/>
    <w:rsid w:val="00A44F7B"/>
    <w:rsid w:val="00A44FC9"/>
    <w:rsid w:val="00A4501B"/>
    <w:rsid w:val="00A451F0"/>
    <w:rsid w:val="00A4541E"/>
    <w:rsid w:val="00A454F8"/>
    <w:rsid w:val="00A45BE1"/>
    <w:rsid w:val="00A45C1C"/>
    <w:rsid w:val="00A45DC2"/>
    <w:rsid w:val="00A45DFA"/>
    <w:rsid w:val="00A4642C"/>
    <w:rsid w:val="00A468A4"/>
    <w:rsid w:val="00A46990"/>
    <w:rsid w:val="00A46BAF"/>
    <w:rsid w:val="00A46E60"/>
    <w:rsid w:val="00A46EAD"/>
    <w:rsid w:val="00A46F3E"/>
    <w:rsid w:val="00A4719E"/>
    <w:rsid w:val="00A473E1"/>
    <w:rsid w:val="00A47435"/>
    <w:rsid w:val="00A47474"/>
    <w:rsid w:val="00A4754A"/>
    <w:rsid w:val="00A476E1"/>
    <w:rsid w:val="00A47773"/>
    <w:rsid w:val="00A4787F"/>
    <w:rsid w:val="00A478D9"/>
    <w:rsid w:val="00A47ABB"/>
    <w:rsid w:val="00A47BE3"/>
    <w:rsid w:val="00A47C31"/>
    <w:rsid w:val="00A47C6E"/>
    <w:rsid w:val="00A47D1C"/>
    <w:rsid w:val="00A47F2B"/>
    <w:rsid w:val="00A5015C"/>
    <w:rsid w:val="00A5028E"/>
    <w:rsid w:val="00A502C7"/>
    <w:rsid w:val="00A505C7"/>
    <w:rsid w:val="00A5099C"/>
    <w:rsid w:val="00A509D3"/>
    <w:rsid w:val="00A509DB"/>
    <w:rsid w:val="00A510EA"/>
    <w:rsid w:val="00A511BA"/>
    <w:rsid w:val="00A51374"/>
    <w:rsid w:val="00A5160F"/>
    <w:rsid w:val="00A5166F"/>
    <w:rsid w:val="00A516B7"/>
    <w:rsid w:val="00A517D7"/>
    <w:rsid w:val="00A517F9"/>
    <w:rsid w:val="00A519AD"/>
    <w:rsid w:val="00A519FF"/>
    <w:rsid w:val="00A51CFC"/>
    <w:rsid w:val="00A51FAA"/>
    <w:rsid w:val="00A52112"/>
    <w:rsid w:val="00A521E0"/>
    <w:rsid w:val="00A5232A"/>
    <w:rsid w:val="00A5236F"/>
    <w:rsid w:val="00A52372"/>
    <w:rsid w:val="00A523CA"/>
    <w:rsid w:val="00A52452"/>
    <w:rsid w:val="00A5261B"/>
    <w:rsid w:val="00A52638"/>
    <w:rsid w:val="00A526CB"/>
    <w:rsid w:val="00A527E6"/>
    <w:rsid w:val="00A5280F"/>
    <w:rsid w:val="00A5287D"/>
    <w:rsid w:val="00A528A7"/>
    <w:rsid w:val="00A529F0"/>
    <w:rsid w:val="00A52B8A"/>
    <w:rsid w:val="00A52C48"/>
    <w:rsid w:val="00A52D3A"/>
    <w:rsid w:val="00A52DD6"/>
    <w:rsid w:val="00A52DDC"/>
    <w:rsid w:val="00A52E95"/>
    <w:rsid w:val="00A53923"/>
    <w:rsid w:val="00A53DB4"/>
    <w:rsid w:val="00A53F0F"/>
    <w:rsid w:val="00A53F2B"/>
    <w:rsid w:val="00A540D7"/>
    <w:rsid w:val="00A54203"/>
    <w:rsid w:val="00A54228"/>
    <w:rsid w:val="00A5468F"/>
    <w:rsid w:val="00A5494A"/>
    <w:rsid w:val="00A54B72"/>
    <w:rsid w:val="00A54C23"/>
    <w:rsid w:val="00A55303"/>
    <w:rsid w:val="00A55448"/>
    <w:rsid w:val="00A5545D"/>
    <w:rsid w:val="00A554E0"/>
    <w:rsid w:val="00A554EB"/>
    <w:rsid w:val="00A555A5"/>
    <w:rsid w:val="00A5576A"/>
    <w:rsid w:val="00A55891"/>
    <w:rsid w:val="00A55B14"/>
    <w:rsid w:val="00A55C9B"/>
    <w:rsid w:val="00A55F8D"/>
    <w:rsid w:val="00A56279"/>
    <w:rsid w:val="00A56399"/>
    <w:rsid w:val="00A56435"/>
    <w:rsid w:val="00A565D6"/>
    <w:rsid w:val="00A566EF"/>
    <w:rsid w:val="00A56711"/>
    <w:rsid w:val="00A567A6"/>
    <w:rsid w:val="00A569F7"/>
    <w:rsid w:val="00A56A25"/>
    <w:rsid w:val="00A56D85"/>
    <w:rsid w:val="00A56F79"/>
    <w:rsid w:val="00A56FCD"/>
    <w:rsid w:val="00A573FB"/>
    <w:rsid w:val="00A577F0"/>
    <w:rsid w:val="00A57B0F"/>
    <w:rsid w:val="00A57EAC"/>
    <w:rsid w:val="00A57F28"/>
    <w:rsid w:val="00A57F43"/>
    <w:rsid w:val="00A6042A"/>
    <w:rsid w:val="00A6057C"/>
    <w:rsid w:val="00A6064A"/>
    <w:rsid w:val="00A606DB"/>
    <w:rsid w:val="00A60959"/>
    <w:rsid w:val="00A60B34"/>
    <w:rsid w:val="00A60C14"/>
    <w:rsid w:val="00A60D98"/>
    <w:rsid w:val="00A61014"/>
    <w:rsid w:val="00A610A9"/>
    <w:rsid w:val="00A6150C"/>
    <w:rsid w:val="00A6157E"/>
    <w:rsid w:val="00A618BB"/>
    <w:rsid w:val="00A61955"/>
    <w:rsid w:val="00A620F0"/>
    <w:rsid w:val="00A622A4"/>
    <w:rsid w:val="00A62428"/>
    <w:rsid w:val="00A6246D"/>
    <w:rsid w:val="00A626C6"/>
    <w:rsid w:val="00A6280E"/>
    <w:rsid w:val="00A628B0"/>
    <w:rsid w:val="00A62F63"/>
    <w:rsid w:val="00A63073"/>
    <w:rsid w:val="00A63107"/>
    <w:rsid w:val="00A632F2"/>
    <w:rsid w:val="00A63445"/>
    <w:rsid w:val="00A634DB"/>
    <w:rsid w:val="00A63559"/>
    <w:rsid w:val="00A63779"/>
    <w:rsid w:val="00A63782"/>
    <w:rsid w:val="00A637AA"/>
    <w:rsid w:val="00A63828"/>
    <w:rsid w:val="00A6395E"/>
    <w:rsid w:val="00A63E31"/>
    <w:rsid w:val="00A63FED"/>
    <w:rsid w:val="00A64342"/>
    <w:rsid w:val="00A6459D"/>
    <w:rsid w:val="00A649BB"/>
    <w:rsid w:val="00A64EBB"/>
    <w:rsid w:val="00A64F09"/>
    <w:rsid w:val="00A64F15"/>
    <w:rsid w:val="00A65243"/>
    <w:rsid w:val="00A65367"/>
    <w:rsid w:val="00A653F6"/>
    <w:rsid w:val="00A655AF"/>
    <w:rsid w:val="00A65701"/>
    <w:rsid w:val="00A65807"/>
    <w:rsid w:val="00A658A0"/>
    <w:rsid w:val="00A658C2"/>
    <w:rsid w:val="00A65950"/>
    <w:rsid w:val="00A65C30"/>
    <w:rsid w:val="00A65D0B"/>
    <w:rsid w:val="00A65DB8"/>
    <w:rsid w:val="00A65DF3"/>
    <w:rsid w:val="00A65EA4"/>
    <w:rsid w:val="00A65FAA"/>
    <w:rsid w:val="00A66562"/>
    <w:rsid w:val="00A66A66"/>
    <w:rsid w:val="00A66B1D"/>
    <w:rsid w:val="00A66C52"/>
    <w:rsid w:val="00A66D2E"/>
    <w:rsid w:val="00A6704D"/>
    <w:rsid w:val="00A6714D"/>
    <w:rsid w:val="00A671AE"/>
    <w:rsid w:val="00A6727F"/>
    <w:rsid w:val="00A67568"/>
    <w:rsid w:val="00A67649"/>
    <w:rsid w:val="00A6765B"/>
    <w:rsid w:val="00A676E3"/>
    <w:rsid w:val="00A67769"/>
    <w:rsid w:val="00A678A0"/>
    <w:rsid w:val="00A67A1C"/>
    <w:rsid w:val="00A67B4D"/>
    <w:rsid w:val="00A67B81"/>
    <w:rsid w:val="00A67C0F"/>
    <w:rsid w:val="00A67E91"/>
    <w:rsid w:val="00A67EDC"/>
    <w:rsid w:val="00A7004B"/>
    <w:rsid w:val="00A7018E"/>
    <w:rsid w:val="00A70478"/>
    <w:rsid w:val="00A7053F"/>
    <w:rsid w:val="00A70560"/>
    <w:rsid w:val="00A706C9"/>
    <w:rsid w:val="00A70751"/>
    <w:rsid w:val="00A7083B"/>
    <w:rsid w:val="00A70879"/>
    <w:rsid w:val="00A708E5"/>
    <w:rsid w:val="00A70BB6"/>
    <w:rsid w:val="00A70D08"/>
    <w:rsid w:val="00A70E55"/>
    <w:rsid w:val="00A71350"/>
    <w:rsid w:val="00A7137F"/>
    <w:rsid w:val="00A71422"/>
    <w:rsid w:val="00A71880"/>
    <w:rsid w:val="00A718CE"/>
    <w:rsid w:val="00A71C85"/>
    <w:rsid w:val="00A72015"/>
    <w:rsid w:val="00A72132"/>
    <w:rsid w:val="00A721D1"/>
    <w:rsid w:val="00A726D2"/>
    <w:rsid w:val="00A727AC"/>
    <w:rsid w:val="00A727FF"/>
    <w:rsid w:val="00A72822"/>
    <w:rsid w:val="00A72AD6"/>
    <w:rsid w:val="00A72CEF"/>
    <w:rsid w:val="00A72E05"/>
    <w:rsid w:val="00A72EBC"/>
    <w:rsid w:val="00A72F75"/>
    <w:rsid w:val="00A7315F"/>
    <w:rsid w:val="00A7326E"/>
    <w:rsid w:val="00A732EF"/>
    <w:rsid w:val="00A7341C"/>
    <w:rsid w:val="00A73471"/>
    <w:rsid w:val="00A73565"/>
    <w:rsid w:val="00A73937"/>
    <w:rsid w:val="00A73DA4"/>
    <w:rsid w:val="00A73DBF"/>
    <w:rsid w:val="00A73E01"/>
    <w:rsid w:val="00A741B9"/>
    <w:rsid w:val="00A7435B"/>
    <w:rsid w:val="00A74829"/>
    <w:rsid w:val="00A749C1"/>
    <w:rsid w:val="00A74B53"/>
    <w:rsid w:val="00A74C23"/>
    <w:rsid w:val="00A74C80"/>
    <w:rsid w:val="00A74D6D"/>
    <w:rsid w:val="00A74D77"/>
    <w:rsid w:val="00A74D82"/>
    <w:rsid w:val="00A75058"/>
    <w:rsid w:val="00A750DE"/>
    <w:rsid w:val="00A75164"/>
    <w:rsid w:val="00A75173"/>
    <w:rsid w:val="00A751B8"/>
    <w:rsid w:val="00A75227"/>
    <w:rsid w:val="00A75243"/>
    <w:rsid w:val="00A7545B"/>
    <w:rsid w:val="00A7598E"/>
    <w:rsid w:val="00A75AE5"/>
    <w:rsid w:val="00A75B54"/>
    <w:rsid w:val="00A75C37"/>
    <w:rsid w:val="00A75DAB"/>
    <w:rsid w:val="00A75E22"/>
    <w:rsid w:val="00A75F46"/>
    <w:rsid w:val="00A76238"/>
    <w:rsid w:val="00A7631A"/>
    <w:rsid w:val="00A7659F"/>
    <w:rsid w:val="00A76800"/>
    <w:rsid w:val="00A7684E"/>
    <w:rsid w:val="00A76A8F"/>
    <w:rsid w:val="00A76A97"/>
    <w:rsid w:val="00A76B80"/>
    <w:rsid w:val="00A76D1C"/>
    <w:rsid w:val="00A7737E"/>
    <w:rsid w:val="00A776F2"/>
    <w:rsid w:val="00A776F3"/>
    <w:rsid w:val="00A7782B"/>
    <w:rsid w:val="00A778B0"/>
    <w:rsid w:val="00A778DA"/>
    <w:rsid w:val="00A779CF"/>
    <w:rsid w:val="00A77A7D"/>
    <w:rsid w:val="00A77BDD"/>
    <w:rsid w:val="00A77BE1"/>
    <w:rsid w:val="00A77CA3"/>
    <w:rsid w:val="00A77D9A"/>
    <w:rsid w:val="00A8031A"/>
    <w:rsid w:val="00A804D9"/>
    <w:rsid w:val="00A8076F"/>
    <w:rsid w:val="00A80B1A"/>
    <w:rsid w:val="00A80E55"/>
    <w:rsid w:val="00A810D7"/>
    <w:rsid w:val="00A812BE"/>
    <w:rsid w:val="00A81B55"/>
    <w:rsid w:val="00A81D1C"/>
    <w:rsid w:val="00A81EB5"/>
    <w:rsid w:val="00A82261"/>
    <w:rsid w:val="00A823CD"/>
    <w:rsid w:val="00A82862"/>
    <w:rsid w:val="00A828DB"/>
    <w:rsid w:val="00A829FD"/>
    <w:rsid w:val="00A82A14"/>
    <w:rsid w:val="00A82C3F"/>
    <w:rsid w:val="00A82E70"/>
    <w:rsid w:val="00A82F9E"/>
    <w:rsid w:val="00A833A5"/>
    <w:rsid w:val="00A83458"/>
    <w:rsid w:val="00A837D0"/>
    <w:rsid w:val="00A83823"/>
    <w:rsid w:val="00A83A81"/>
    <w:rsid w:val="00A83AF9"/>
    <w:rsid w:val="00A83BA7"/>
    <w:rsid w:val="00A83CE7"/>
    <w:rsid w:val="00A83D83"/>
    <w:rsid w:val="00A83E02"/>
    <w:rsid w:val="00A83F23"/>
    <w:rsid w:val="00A8410C"/>
    <w:rsid w:val="00A84160"/>
    <w:rsid w:val="00A84273"/>
    <w:rsid w:val="00A842E3"/>
    <w:rsid w:val="00A844E2"/>
    <w:rsid w:val="00A8496B"/>
    <w:rsid w:val="00A84D5E"/>
    <w:rsid w:val="00A84D97"/>
    <w:rsid w:val="00A84E60"/>
    <w:rsid w:val="00A8538B"/>
    <w:rsid w:val="00A853BC"/>
    <w:rsid w:val="00A85507"/>
    <w:rsid w:val="00A85564"/>
    <w:rsid w:val="00A857E9"/>
    <w:rsid w:val="00A85987"/>
    <w:rsid w:val="00A859F9"/>
    <w:rsid w:val="00A85AC6"/>
    <w:rsid w:val="00A85CAB"/>
    <w:rsid w:val="00A85E7B"/>
    <w:rsid w:val="00A85FCE"/>
    <w:rsid w:val="00A86142"/>
    <w:rsid w:val="00A8615F"/>
    <w:rsid w:val="00A863CD"/>
    <w:rsid w:val="00A864FE"/>
    <w:rsid w:val="00A8663B"/>
    <w:rsid w:val="00A8674E"/>
    <w:rsid w:val="00A8681F"/>
    <w:rsid w:val="00A86D2E"/>
    <w:rsid w:val="00A870DA"/>
    <w:rsid w:val="00A87107"/>
    <w:rsid w:val="00A8747B"/>
    <w:rsid w:val="00A878FD"/>
    <w:rsid w:val="00A879A5"/>
    <w:rsid w:val="00A879B6"/>
    <w:rsid w:val="00A879F2"/>
    <w:rsid w:val="00A879F3"/>
    <w:rsid w:val="00A87A73"/>
    <w:rsid w:val="00A87C0A"/>
    <w:rsid w:val="00A87DC9"/>
    <w:rsid w:val="00A87F64"/>
    <w:rsid w:val="00A902B4"/>
    <w:rsid w:val="00A903AB"/>
    <w:rsid w:val="00A90500"/>
    <w:rsid w:val="00A9056D"/>
    <w:rsid w:val="00A90639"/>
    <w:rsid w:val="00A9098C"/>
    <w:rsid w:val="00A909B5"/>
    <w:rsid w:val="00A90AAD"/>
    <w:rsid w:val="00A90CF8"/>
    <w:rsid w:val="00A90D29"/>
    <w:rsid w:val="00A90D81"/>
    <w:rsid w:val="00A90DDD"/>
    <w:rsid w:val="00A90F33"/>
    <w:rsid w:val="00A90FDB"/>
    <w:rsid w:val="00A9101D"/>
    <w:rsid w:val="00A91094"/>
    <w:rsid w:val="00A913AB"/>
    <w:rsid w:val="00A9155D"/>
    <w:rsid w:val="00A91604"/>
    <w:rsid w:val="00A91608"/>
    <w:rsid w:val="00A9160B"/>
    <w:rsid w:val="00A9166D"/>
    <w:rsid w:val="00A916E4"/>
    <w:rsid w:val="00A91ACF"/>
    <w:rsid w:val="00A91EC2"/>
    <w:rsid w:val="00A923D1"/>
    <w:rsid w:val="00A92643"/>
    <w:rsid w:val="00A927BB"/>
    <w:rsid w:val="00A9280B"/>
    <w:rsid w:val="00A92B57"/>
    <w:rsid w:val="00A92ECD"/>
    <w:rsid w:val="00A92F87"/>
    <w:rsid w:val="00A930E7"/>
    <w:rsid w:val="00A93148"/>
    <w:rsid w:val="00A9327B"/>
    <w:rsid w:val="00A9339C"/>
    <w:rsid w:val="00A9359F"/>
    <w:rsid w:val="00A9373D"/>
    <w:rsid w:val="00A93852"/>
    <w:rsid w:val="00A939AF"/>
    <w:rsid w:val="00A93ABB"/>
    <w:rsid w:val="00A93DA9"/>
    <w:rsid w:val="00A93EFF"/>
    <w:rsid w:val="00A93F83"/>
    <w:rsid w:val="00A942CD"/>
    <w:rsid w:val="00A9464C"/>
    <w:rsid w:val="00A946C9"/>
    <w:rsid w:val="00A94746"/>
    <w:rsid w:val="00A94D8D"/>
    <w:rsid w:val="00A952D2"/>
    <w:rsid w:val="00A9541F"/>
    <w:rsid w:val="00A956E0"/>
    <w:rsid w:val="00A959C9"/>
    <w:rsid w:val="00A95D17"/>
    <w:rsid w:val="00A95F94"/>
    <w:rsid w:val="00A9603E"/>
    <w:rsid w:val="00A9607C"/>
    <w:rsid w:val="00A9613A"/>
    <w:rsid w:val="00A96378"/>
    <w:rsid w:val="00A965BE"/>
    <w:rsid w:val="00A9665B"/>
    <w:rsid w:val="00A966CE"/>
    <w:rsid w:val="00A967A3"/>
    <w:rsid w:val="00A967FD"/>
    <w:rsid w:val="00A96935"/>
    <w:rsid w:val="00A96956"/>
    <w:rsid w:val="00A96A4C"/>
    <w:rsid w:val="00A96FD4"/>
    <w:rsid w:val="00A97007"/>
    <w:rsid w:val="00A9753A"/>
    <w:rsid w:val="00A9767D"/>
    <w:rsid w:val="00A977A0"/>
    <w:rsid w:val="00A978AF"/>
    <w:rsid w:val="00A979C0"/>
    <w:rsid w:val="00A97AE3"/>
    <w:rsid w:val="00A97B8F"/>
    <w:rsid w:val="00A97C6B"/>
    <w:rsid w:val="00A97C6E"/>
    <w:rsid w:val="00A97D65"/>
    <w:rsid w:val="00A97E56"/>
    <w:rsid w:val="00AA004D"/>
    <w:rsid w:val="00AA0201"/>
    <w:rsid w:val="00AA02CF"/>
    <w:rsid w:val="00AA0428"/>
    <w:rsid w:val="00AA0452"/>
    <w:rsid w:val="00AA0453"/>
    <w:rsid w:val="00AA064C"/>
    <w:rsid w:val="00AA06C0"/>
    <w:rsid w:val="00AA0773"/>
    <w:rsid w:val="00AA085A"/>
    <w:rsid w:val="00AA0969"/>
    <w:rsid w:val="00AA0B86"/>
    <w:rsid w:val="00AA0BC0"/>
    <w:rsid w:val="00AA0C1C"/>
    <w:rsid w:val="00AA0E39"/>
    <w:rsid w:val="00AA111E"/>
    <w:rsid w:val="00AA1176"/>
    <w:rsid w:val="00AA14E2"/>
    <w:rsid w:val="00AA1507"/>
    <w:rsid w:val="00AA1677"/>
    <w:rsid w:val="00AA16E7"/>
    <w:rsid w:val="00AA18D4"/>
    <w:rsid w:val="00AA1A9F"/>
    <w:rsid w:val="00AA1C55"/>
    <w:rsid w:val="00AA22F1"/>
    <w:rsid w:val="00AA2549"/>
    <w:rsid w:val="00AA3144"/>
    <w:rsid w:val="00AA3425"/>
    <w:rsid w:val="00AA3561"/>
    <w:rsid w:val="00AA3652"/>
    <w:rsid w:val="00AA378C"/>
    <w:rsid w:val="00AA382A"/>
    <w:rsid w:val="00AA3B76"/>
    <w:rsid w:val="00AA3D8D"/>
    <w:rsid w:val="00AA3E82"/>
    <w:rsid w:val="00AA3FBB"/>
    <w:rsid w:val="00AA405D"/>
    <w:rsid w:val="00AA4104"/>
    <w:rsid w:val="00AA446C"/>
    <w:rsid w:val="00AA44A6"/>
    <w:rsid w:val="00AA4865"/>
    <w:rsid w:val="00AA48A9"/>
    <w:rsid w:val="00AA48F6"/>
    <w:rsid w:val="00AA4BF9"/>
    <w:rsid w:val="00AA4C55"/>
    <w:rsid w:val="00AA4CC7"/>
    <w:rsid w:val="00AA4E7B"/>
    <w:rsid w:val="00AA4E96"/>
    <w:rsid w:val="00AA4FC1"/>
    <w:rsid w:val="00AA5055"/>
    <w:rsid w:val="00AA52E4"/>
    <w:rsid w:val="00AA5462"/>
    <w:rsid w:val="00AA5884"/>
    <w:rsid w:val="00AA59F9"/>
    <w:rsid w:val="00AA5A4C"/>
    <w:rsid w:val="00AA5B16"/>
    <w:rsid w:val="00AA5CC8"/>
    <w:rsid w:val="00AA5D62"/>
    <w:rsid w:val="00AA5DBE"/>
    <w:rsid w:val="00AA5E92"/>
    <w:rsid w:val="00AA5EB0"/>
    <w:rsid w:val="00AA5F14"/>
    <w:rsid w:val="00AA606A"/>
    <w:rsid w:val="00AA6370"/>
    <w:rsid w:val="00AA6425"/>
    <w:rsid w:val="00AA646C"/>
    <w:rsid w:val="00AA6558"/>
    <w:rsid w:val="00AA65C6"/>
    <w:rsid w:val="00AA6873"/>
    <w:rsid w:val="00AA6A98"/>
    <w:rsid w:val="00AA6AD4"/>
    <w:rsid w:val="00AA747B"/>
    <w:rsid w:val="00AA75BD"/>
    <w:rsid w:val="00AA76A0"/>
    <w:rsid w:val="00AA7892"/>
    <w:rsid w:val="00AA7925"/>
    <w:rsid w:val="00AA7A37"/>
    <w:rsid w:val="00AA7BF9"/>
    <w:rsid w:val="00AA7C9C"/>
    <w:rsid w:val="00AA7D2E"/>
    <w:rsid w:val="00AB0439"/>
    <w:rsid w:val="00AB0710"/>
    <w:rsid w:val="00AB08C4"/>
    <w:rsid w:val="00AB0B59"/>
    <w:rsid w:val="00AB0FD0"/>
    <w:rsid w:val="00AB1360"/>
    <w:rsid w:val="00AB156F"/>
    <w:rsid w:val="00AB1653"/>
    <w:rsid w:val="00AB166B"/>
    <w:rsid w:val="00AB1683"/>
    <w:rsid w:val="00AB16BA"/>
    <w:rsid w:val="00AB17C8"/>
    <w:rsid w:val="00AB189D"/>
    <w:rsid w:val="00AB1AA9"/>
    <w:rsid w:val="00AB1AAD"/>
    <w:rsid w:val="00AB1B73"/>
    <w:rsid w:val="00AB1F89"/>
    <w:rsid w:val="00AB20DA"/>
    <w:rsid w:val="00AB2300"/>
    <w:rsid w:val="00AB2304"/>
    <w:rsid w:val="00AB23C5"/>
    <w:rsid w:val="00AB2452"/>
    <w:rsid w:val="00AB24C0"/>
    <w:rsid w:val="00AB2606"/>
    <w:rsid w:val="00AB275D"/>
    <w:rsid w:val="00AB2A4F"/>
    <w:rsid w:val="00AB2D02"/>
    <w:rsid w:val="00AB2D53"/>
    <w:rsid w:val="00AB3125"/>
    <w:rsid w:val="00AB3219"/>
    <w:rsid w:val="00AB326B"/>
    <w:rsid w:val="00AB33BC"/>
    <w:rsid w:val="00AB342B"/>
    <w:rsid w:val="00AB3873"/>
    <w:rsid w:val="00AB3A87"/>
    <w:rsid w:val="00AB3A97"/>
    <w:rsid w:val="00AB3C7A"/>
    <w:rsid w:val="00AB3F78"/>
    <w:rsid w:val="00AB44D0"/>
    <w:rsid w:val="00AB45D5"/>
    <w:rsid w:val="00AB48EF"/>
    <w:rsid w:val="00AB49E7"/>
    <w:rsid w:val="00AB4C5B"/>
    <w:rsid w:val="00AB4D49"/>
    <w:rsid w:val="00AB4DA3"/>
    <w:rsid w:val="00AB4F0B"/>
    <w:rsid w:val="00AB4F57"/>
    <w:rsid w:val="00AB502F"/>
    <w:rsid w:val="00AB5243"/>
    <w:rsid w:val="00AB569B"/>
    <w:rsid w:val="00AB57C8"/>
    <w:rsid w:val="00AB5AE0"/>
    <w:rsid w:val="00AB5ED3"/>
    <w:rsid w:val="00AB5F38"/>
    <w:rsid w:val="00AB63B7"/>
    <w:rsid w:val="00AB63F5"/>
    <w:rsid w:val="00AB63FE"/>
    <w:rsid w:val="00AB64B6"/>
    <w:rsid w:val="00AB6774"/>
    <w:rsid w:val="00AB68C3"/>
    <w:rsid w:val="00AB6BBB"/>
    <w:rsid w:val="00AB6DB8"/>
    <w:rsid w:val="00AB6F1F"/>
    <w:rsid w:val="00AB6F3D"/>
    <w:rsid w:val="00AB71BB"/>
    <w:rsid w:val="00AB72CB"/>
    <w:rsid w:val="00AB7678"/>
    <w:rsid w:val="00AB7A4A"/>
    <w:rsid w:val="00AB7E34"/>
    <w:rsid w:val="00AB7F3E"/>
    <w:rsid w:val="00AC012A"/>
    <w:rsid w:val="00AC0183"/>
    <w:rsid w:val="00AC01A8"/>
    <w:rsid w:val="00AC055D"/>
    <w:rsid w:val="00AC075C"/>
    <w:rsid w:val="00AC0C2B"/>
    <w:rsid w:val="00AC0DA0"/>
    <w:rsid w:val="00AC1008"/>
    <w:rsid w:val="00AC10DB"/>
    <w:rsid w:val="00AC1306"/>
    <w:rsid w:val="00AC1409"/>
    <w:rsid w:val="00AC162B"/>
    <w:rsid w:val="00AC188F"/>
    <w:rsid w:val="00AC191F"/>
    <w:rsid w:val="00AC1978"/>
    <w:rsid w:val="00AC1A41"/>
    <w:rsid w:val="00AC1CF8"/>
    <w:rsid w:val="00AC1D12"/>
    <w:rsid w:val="00AC1D69"/>
    <w:rsid w:val="00AC1E28"/>
    <w:rsid w:val="00AC1E67"/>
    <w:rsid w:val="00AC22FA"/>
    <w:rsid w:val="00AC23EF"/>
    <w:rsid w:val="00AC242F"/>
    <w:rsid w:val="00AC2624"/>
    <w:rsid w:val="00AC2659"/>
    <w:rsid w:val="00AC26EC"/>
    <w:rsid w:val="00AC28B1"/>
    <w:rsid w:val="00AC2B6A"/>
    <w:rsid w:val="00AC2C31"/>
    <w:rsid w:val="00AC2C3D"/>
    <w:rsid w:val="00AC2CB2"/>
    <w:rsid w:val="00AC3185"/>
    <w:rsid w:val="00AC35A8"/>
    <w:rsid w:val="00AC38C1"/>
    <w:rsid w:val="00AC3AD3"/>
    <w:rsid w:val="00AC3CED"/>
    <w:rsid w:val="00AC3D31"/>
    <w:rsid w:val="00AC3DCB"/>
    <w:rsid w:val="00AC3FC1"/>
    <w:rsid w:val="00AC40DC"/>
    <w:rsid w:val="00AC410F"/>
    <w:rsid w:val="00AC449B"/>
    <w:rsid w:val="00AC4664"/>
    <w:rsid w:val="00AC4781"/>
    <w:rsid w:val="00AC4A75"/>
    <w:rsid w:val="00AC4FDD"/>
    <w:rsid w:val="00AC5043"/>
    <w:rsid w:val="00AC529C"/>
    <w:rsid w:val="00AC53B2"/>
    <w:rsid w:val="00AC5A3F"/>
    <w:rsid w:val="00AC5B1A"/>
    <w:rsid w:val="00AC5CA0"/>
    <w:rsid w:val="00AC5EE2"/>
    <w:rsid w:val="00AC5F23"/>
    <w:rsid w:val="00AC60A4"/>
    <w:rsid w:val="00AC60F4"/>
    <w:rsid w:val="00AC6439"/>
    <w:rsid w:val="00AC6518"/>
    <w:rsid w:val="00AC6525"/>
    <w:rsid w:val="00AC6546"/>
    <w:rsid w:val="00AC656D"/>
    <w:rsid w:val="00AC6646"/>
    <w:rsid w:val="00AC675B"/>
    <w:rsid w:val="00AC6769"/>
    <w:rsid w:val="00AC6822"/>
    <w:rsid w:val="00AC6907"/>
    <w:rsid w:val="00AC6968"/>
    <w:rsid w:val="00AC69CA"/>
    <w:rsid w:val="00AC6A95"/>
    <w:rsid w:val="00AC6BC5"/>
    <w:rsid w:val="00AC6CE5"/>
    <w:rsid w:val="00AC6D61"/>
    <w:rsid w:val="00AC6E66"/>
    <w:rsid w:val="00AC6EFF"/>
    <w:rsid w:val="00AC6F7D"/>
    <w:rsid w:val="00AC71DF"/>
    <w:rsid w:val="00AC7200"/>
    <w:rsid w:val="00AC724B"/>
    <w:rsid w:val="00AC72EC"/>
    <w:rsid w:val="00AC760B"/>
    <w:rsid w:val="00AC7792"/>
    <w:rsid w:val="00AC7882"/>
    <w:rsid w:val="00AC7965"/>
    <w:rsid w:val="00AC7B18"/>
    <w:rsid w:val="00AC7BB0"/>
    <w:rsid w:val="00AC7D38"/>
    <w:rsid w:val="00AD0091"/>
    <w:rsid w:val="00AD0257"/>
    <w:rsid w:val="00AD032B"/>
    <w:rsid w:val="00AD033B"/>
    <w:rsid w:val="00AD0653"/>
    <w:rsid w:val="00AD066B"/>
    <w:rsid w:val="00AD071E"/>
    <w:rsid w:val="00AD076A"/>
    <w:rsid w:val="00AD0861"/>
    <w:rsid w:val="00AD09B3"/>
    <w:rsid w:val="00AD0A58"/>
    <w:rsid w:val="00AD0A9E"/>
    <w:rsid w:val="00AD0C63"/>
    <w:rsid w:val="00AD0C92"/>
    <w:rsid w:val="00AD0F53"/>
    <w:rsid w:val="00AD19E4"/>
    <w:rsid w:val="00AD1A42"/>
    <w:rsid w:val="00AD1A48"/>
    <w:rsid w:val="00AD1B5E"/>
    <w:rsid w:val="00AD1CD2"/>
    <w:rsid w:val="00AD1E47"/>
    <w:rsid w:val="00AD200E"/>
    <w:rsid w:val="00AD203F"/>
    <w:rsid w:val="00AD209F"/>
    <w:rsid w:val="00AD213D"/>
    <w:rsid w:val="00AD2169"/>
    <w:rsid w:val="00AD239C"/>
    <w:rsid w:val="00AD2442"/>
    <w:rsid w:val="00AD24C2"/>
    <w:rsid w:val="00AD24C4"/>
    <w:rsid w:val="00AD24DB"/>
    <w:rsid w:val="00AD277B"/>
    <w:rsid w:val="00AD2873"/>
    <w:rsid w:val="00AD2A4B"/>
    <w:rsid w:val="00AD2AD0"/>
    <w:rsid w:val="00AD2F84"/>
    <w:rsid w:val="00AD3232"/>
    <w:rsid w:val="00AD3547"/>
    <w:rsid w:val="00AD3663"/>
    <w:rsid w:val="00AD3772"/>
    <w:rsid w:val="00AD3920"/>
    <w:rsid w:val="00AD39CD"/>
    <w:rsid w:val="00AD3D64"/>
    <w:rsid w:val="00AD3D98"/>
    <w:rsid w:val="00AD3F17"/>
    <w:rsid w:val="00AD4033"/>
    <w:rsid w:val="00AD4130"/>
    <w:rsid w:val="00AD4164"/>
    <w:rsid w:val="00AD434A"/>
    <w:rsid w:val="00AD43C1"/>
    <w:rsid w:val="00AD454B"/>
    <w:rsid w:val="00AD4716"/>
    <w:rsid w:val="00AD49C6"/>
    <w:rsid w:val="00AD4B81"/>
    <w:rsid w:val="00AD4B8A"/>
    <w:rsid w:val="00AD4DAB"/>
    <w:rsid w:val="00AD4F3A"/>
    <w:rsid w:val="00AD51A2"/>
    <w:rsid w:val="00AD5288"/>
    <w:rsid w:val="00AD536B"/>
    <w:rsid w:val="00AD56BD"/>
    <w:rsid w:val="00AD5B23"/>
    <w:rsid w:val="00AD5BAF"/>
    <w:rsid w:val="00AD5C30"/>
    <w:rsid w:val="00AD5DEE"/>
    <w:rsid w:val="00AD5F1C"/>
    <w:rsid w:val="00AD5F48"/>
    <w:rsid w:val="00AD6053"/>
    <w:rsid w:val="00AD6332"/>
    <w:rsid w:val="00AD633D"/>
    <w:rsid w:val="00AD6690"/>
    <w:rsid w:val="00AD676C"/>
    <w:rsid w:val="00AD6886"/>
    <w:rsid w:val="00AD691D"/>
    <w:rsid w:val="00AD6AC8"/>
    <w:rsid w:val="00AD6DC6"/>
    <w:rsid w:val="00AD6EB6"/>
    <w:rsid w:val="00AD6ECE"/>
    <w:rsid w:val="00AD6F56"/>
    <w:rsid w:val="00AD70E8"/>
    <w:rsid w:val="00AD715F"/>
    <w:rsid w:val="00AD728A"/>
    <w:rsid w:val="00AD7745"/>
    <w:rsid w:val="00AD77AD"/>
    <w:rsid w:val="00AD7975"/>
    <w:rsid w:val="00AE00D4"/>
    <w:rsid w:val="00AE014C"/>
    <w:rsid w:val="00AE0A87"/>
    <w:rsid w:val="00AE0B07"/>
    <w:rsid w:val="00AE0B2A"/>
    <w:rsid w:val="00AE0B4E"/>
    <w:rsid w:val="00AE10B5"/>
    <w:rsid w:val="00AE12AA"/>
    <w:rsid w:val="00AE1312"/>
    <w:rsid w:val="00AE158F"/>
    <w:rsid w:val="00AE19F3"/>
    <w:rsid w:val="00AE1B45"/>
    <w:rsid w:val="00AE1CE9"/>
    <w:rsid w:val="00AE1D6A"/>
    <w:rsid w:val="00AE1F01"/>
    <w:rsid w:val="00AE1F14"/>
    <w:rsid w:val="00AE2093"/>
    <w:rsid w:val="00AE21A9"/>
    <w:rsid w:val="00AE248F"/>
    <w:rsid w:val="00AE259C"/>
    <w:rsid w:val="00AE2876"/>
    <w:rsid w:val="00AE2B71"/>
    <w:rsid w:val="00AE2C76"/>
    <w:rsid w:val="00AE310C"/>
    <w:rsid w:val="00AE31D1"/>
    <w:rsid w:val="00AE34B5"/>
    <w:rsid w:val="00AE3526"/>
    <w:rsid w:val="00AE3633"/>
    <w:rsid w:val="00AE3788"/>
    <w:rsid w:val="00AE3B87"/>
    <w:rsid w:val="00AE3CEC"/>
    <w:rsid w:val="00AE4099"/>
    <w:rsid w:val="00AE4336"/>
    <w:rsid w:val="00AE43F7"/>
    <w:rsid w:val="00AE4452"/>
    <w:rsid w:val="00AE4A43"/>
    <w:rsid w:val="00AE4AE0"/>
    <w:rsid w:val="00AE4CB9"/>
    <w:rsid w:val="00AE5320"/>
    <w:rsid w:val="00AE5337"/>
    <w:rsid w:val="00AE5702"/>
    <w:rsid w:val="00AE5735"/>
    <w:rsid w:val="00AE57C7"/>
    <w:rsid w:val="00AE5A55"/>
    <w:rsid w:val="00AE5AD6"/>
    <w:rsid w:val="00AE5D11"/>
    <w:rsid w:val="00AE5D4B"/>
    <w:rsid w:val="00AE5ECC"/>
    <w:rsid w:val="00AE6012"/>
    <w:rsid w:val="00AE60E5"/>
    <w:rsid w:val="00AE6169"/>
    <w:rsid w:val="00AE61A2"/>
    <w:rsid w:val="00AE6374"/>
    <w:rsid w:val="00AE6664"/>
    <w:rsid w:val="00AE66C1"/>
    <w:rsid w:val="00AE6AB3"/>
    <w:rsid w:val="00AE6BFC"/>
    <w:rsid w:val="00AE7032"/>
    <w:rsid w:val="00AE709A"/>
    <w:rsid w:val="00AE710F"/>
    <w:rsid w:val="00AE711B"/>
    <w:rsid w:val="00AE712E"/>
    <w:rsid w:val="00AE7189"/>
    <w:rsid w:val="00AE71C3"/>
    <w:rsid w:val="00AE74BC"/>
    <w:rsid w:val="00AE7671"/>
    <w:rsid w:val="00AE76FE"/>
    <w:rsid w:val="00AE7744"/>
    <w:rsid w:val="00AE7B11"/>
    <w:rsid w:val="00AE7B61"/>
    <w:rsid w:val="00AF0299"/>
    <w:rsid w:val="00AF02FC"/>
    <w:rsid w:val="00AF0519"/>
    <w:rsid w:val="00AF052E"/>
    <w:rsid w:val="00AF0747"/>
    <w:rsid w:val="00AF098F"/>
    <w:rsid w:val="00AF0AE5"/>
    <w:rsid w:val="00AF0C59"/>
    <w:rsid w:val="00AF0D33"/>
    <w:rsid w:val="00AF0ECE"/>
    <w:rsid w:val="00AF0FC0"/>
    <w:rsid w:val="00AF111C"/>
    <w:rsid w:val="00AF112B"/>
    <w:rsid w:val="00AF17B5"/>
    <w:rsid w:val="00AF18EE"/>
    <w:rsid w:val="00AF1B98"/>
    <w:rsid w:val="00AF1CF7"/>
    <w:rsid w:val="00AF1E2C"/>
    <w:rsid w:val="00AF1E91"/>
    <w:rsid w:val="00AF22EB"/>
    <w:rsid w:val="00AF2483"/>
    <w:rsid w:val="00AF27D3"/>
    <w:rsid w:val="00AF2858"/>
    <w:rsid w:val="00AF2995"/>
    <w:rsid w:val="00AF29E5"/>
    <w:rsid w:val="00AF29E9"/>
    <w:rsid w:val="00AF2A17"/>
    <w:rsid w:val="00AF2B2A"/>
    <w:rsid w:val="00AF2CDA"/>
    <w:rsid w:val="00AF2D99"/>
    <w:rsid w:val="00AF2E51"/>
    <w:rsid w:val="00AF2E85"/>
    <w:rsid w:val="00AF300A"/>
    <w:rsid w:val="00AF3143"/>
    <w:rsid w:val="00AF31A2"/>
    <w:rsid w:val="00AF3674"/>
    <w:rsid w:val="00AF3892"/>
    <w:rsid w:val="00AF3B80"/>
    <w:rsid w:val="00AF3BE2"/>
    <w:rsid w:val="00AF3E18"/>
    <w:rsid w:val="00AF4303"/>
    <w:rsid w:val="00AF44FB"/>
    <w:rsid w:val="00AF4514"/>
    <w:rsid w:val="00AF460E"/>
    <w:rsid w:val="00AF465C"/>
    <w:rsid w:val="00AF46F7"/>
    <w:rsid w:val="00AF48E0"/>
    <w:rsid w:val="00AF4957"/>
    <w:rsid w:val="00AF4976"/>
    <w:rsid w:val="00AF4A57"/>
    <w:rsid w:val="00AF4AC6"/>
    <w:rsid w:val="00AF4C27"/>
    <w:rsid w:val="00AF4CB4"/>
    <w:rsid w:val="00AF4F23"/>
    <w:rsid w:val="00AF54C2"/>
    <w:rsid w:val="00AF5A24"/>
    <w:rsid w:val="00AF5C30"/>
    <w:rsid w:val="00AF5C55"/>
    <w:rsid w:val="00AF5CAD"/>
    <w:rsid w:val="00AF60EB"/>
    <w:rsid w:val="00AF6324"/>
    <w:rsid w:val="00AF6436"/>
    <w:rsid w:val="00AF673D"/>
    <w:rsid w:val="00AF6889"/>
    <w:rsid w:val="00AF69E2"/>
    <w:rsid w:val="00AF6A9A"/>
    <w:rsid w:val="00AF6E74"/>
    <w:rsid w:val="00AF6FBE"/>
    <w:rsid w:val="00AF7042"/>
    <w:rsid w:val="00AF7049"/>
    <w:rsid w:val="00AF716F"/>
    <w:rsid w:val="00AF73A1"/>
    <w:rsid w:val="00AF7441"/>
    <w:rsid w:val="00AF7530"/>
    <w:rsid w:val="00AF75B6"/>
    <w:rsid w:val="00AF76BE"/>
    <w:rsid w:val="00AF79D4"/>
    <w:rsid w:val="00AF7A87"/>
    <w:rsid w:val="00AF7C21"/>
    <w:rsid w:val="00AF7CAF"/>
    <w:rsid w:val="00AF7DB7"/>
    <w:rsid w:val="00B00192"/>
    <w:rsid w:val="00B002C4"/>
    <w:rsid w:val="00B00382"/>
    <w:rsid w:val="00B008B3"/>
    <w:rsid w:val="00B00BC2"/>
    <w:rsid w:val="00B00DCD"/>
    <w:rsid w:val="00B00DF5"/>
    <w:rsid w:val="00B00EC6"/>
    <w:rsid w:val="00B0143D"/>
    <w:rsid w:val="00B014CD"/>
    <w:rsid w:val="00B018C8"/>
    <w:rsid w:val="00B01A2A"/>
    <w:rsid w:val="00B01E1A"/>
    <w:rsid w:val="00B01FAA"/>
    <w:rsid w:val="00B0204A"/>
    <w:rsid w:val="00B02267"/>
    <w:rsid w:val="00B0245D"/>
    <w:rsid w:val="00B02C2A"/>
    <w:rsid w:val="00B02CBC"/>
    <w:rsid w:val="00B02DAA"/>
    <w:rsid w:val="00B02E3A"/>
    <w:rsid w:val="00B02ECA"/>
    <w:rsid w:val="00B02F2D"/>
    <w:rsid w:val="00B02F4A"/>
    <w:rsid w:val="00B03255"/>
    <w:rsid w:val="00B0377A"/>
    <w:rsid w:val="00B03A99"/>
    <w:rsid w:val="00B03E4A"/>
    <w:rsid w:val="00B04007"/>
    <w:rsid w:val="00B04258"/>
    <w:rsid w:val="00B0425D"/>
    <w:rsid w:val="00B043C4"/>
    <w:rsid w:val="00B04420"/>
    <w:rsid w:val="00B0477B"/>
    <w:rsid w:val="00B0480B"/>
    <w:rsid w:val="00B048E4"/>
    <w:rsid w:val="00B04CC0"/>
    <w:rsid w:val="00B04E13"/>
    <w:rsid w:val="00B04F99"/>
    <w:rsid w:val="00B05087"/>
    <w:rsid w:val="00B050A9"/>
    <w:rsid w:val="00B0519A"/>
    <w:rsid w:val="00B052AE"/>
    <w:rsid w:val="00B0542A"/>
    <w:rsid w:val="00B054DE"/>
    <w:rsid w:val="00B055CB"/>
    <w:rsid w:val="00B05824"/>
    <w:rsid w:val="00B059BA"/>
    <w:rsid w:val="00B05B1B"/>
    <w:rsid w:val="00B05DB6"/>
    <w:rsid w:val="00B05E48"/>
    <w:rsid w:val="00B05EAE"/>
    <w:rsid w:val="00B06027"/>
    <w:rsid w:val="00B06070"/>
    <w:rsid w:val="00B060E9"/>
    <w:rsid w:val="00B060EB"/>
    <w:rsid w:val="00B061FA"/>
    <w:rsid w:val="00B063F8"/>
    <w:rsid w:val="00B0644B"/>
    <w:rsid w:val="00B06555"/>
    <w:rsid w:val="00B066B8"/>
    <w:rsid w:val="00B0686E"/>
    <w:rsid w:val="00B06AD3"/>
    <w:rsid w:val="00B06CE6"/>
    <w:rsid w:val="00B06D2C"/>
    <w:rsid w:val="00B06D4D"/>
    <w:rsid w:val="00B06D6A"/>
    <w:rsid w:val="00B06DA1"/>
    <w:rsid w:val="00B06F3A"/>
    <w:rsid w:val="00B070B8"/>
    <w:rsid w:val="00B071E4"/>
    <w:rsid w:val="00B071F3"/>
    <w:rsid w:val="00B07850"/>
    <w:rsid w:val="00B07897"/>
    <w:rsid w:val="00B078D5"/>
    <w:rsid w:val="00B07B56"/>
    <w:rsid w:val="00B07C41"/>
    <w:rsid w:val="00B07CF8"/>
    <w:rsid w:val="00B07D9A"/>
    <w:rsid w:val="00B07DB2"/>
    <w:rsid w:val="00B10024"/>
    <w:rsid w:val="00B1011D"/>
    <w:rsid w:val="00B10207"/>
    <w:rsid w:val="00B10259"/>
    <w:rsid w:val="00B102A7"/>
    <w:rsid w:val="00B1079A"/>
    <w:rsid w:val="00B107FF"/>
    <w:rsid w:val="00B1098F"/>
    <w:rsid w:val="00B10EA3"/>
    <w:rsid w:val="00B10EF5"/>
    <w:rsid w:val="00B1105E"/>
    <w:rsid w:val="00B110A6"/>
    <w:rsid w:val="00B110C6"/>
    <w:rsid w:val="00B11184"/>
    <w:rsid w:val="00B11303"/>
    <w:rsid w:val="00B11315"/>
    <w:rsid w:val="00B1168C"/>
    <w:rsid w:val="00B116D6"/>
    <w:rsid w:val="00B11C11"/>
    <w:rsid w:val="00B11C31"/>
    <w:rsid w:val="00B11DB3"/>
    <w:rsid w:val="00B12355"/>
    <w:rsid w:val="00B1249B"/>
    <w:rsid w:val="00B124EF"/>
    <w:rsid w:val="00B12634"/>
    <w:rsid w:val="00B127D8"/>
    <w:rsid w:val="00B12905"/>
    <w:rsid w:val="00B12FAD"/>
    <w:rsid w:val="00B13397"/>
    <w:rsid w:val="00B134A7"/>
    <w:rsid w:val="00B13551"/>
    <w:rsid w:val="00B13585"/>
    <w:rsid w:val="00B13807"/>
    <w:rsid w:val="00B1390A"/>
    <w:rsid w:val="00B13973"/>
    <w:rsid w:val="00B13B8F"/>
    <w:rsid w:val="00B13CAE"/>
    <w:rsid w:val="00B13DB7"/>
    <w:rsid w:val="00B14054"/>
    <w:rsid w:val="00B14094"/>
    <w:rsid w:val="00B14305"/>
    <w:rsid w:val="00B14366"/>
    <w:rsid w:val="00B143C9"/>
    <w:rsid w:val="00B14871"/>
    <w:rsid w:val="00B14B94"/>
    <w:rsid w:val="00B14C8F"/>
    <w:rsid w:val="00B14C9D"/>
    <w:rsid w:val="00B14E55"/>
    <w:rsid w:val="00B14E6B"/>
    <w:rsid w:val="00B14ED5"/>
    <w:rsid w:val="00B15154"/>
    <w:rsid w:val="00B1528A"/>
    <w:rsid w:val="00B1549B"/>
    <w:rsid w:val="00B15658"/>
    <w:rsid w:val="00B158B3"/>
    <w:rsid w:val="00B15904"/>
    <w:rsid w:val="00B15CD8"/>
    <w:rsid w:val="00B15DDF"/>
    <w:rsid w:val="00B166B6"/>
    <w:rsid w:val="00B16702"/>
    <w:rsid w:val="00B16756"/>
    <w:rsid w:val="00B16C14"/>
    <w:rsid w:val="00B16E06"/>
    <w:rsid w:val="00B16ED1"/>
    <w:rsid w:val="00B16FBA"/>
    <w:rsid w:val="00B17536"/>
    <w:rsid w:val="00B17607"/>
    <w:rsid w:val="00B176E5"/>
    <w:rsid w:val="00B17816"/>
    <w:rsid w:val="00B17835"/>
    <w:rsid w:val="00B179F0"/>
    <w:rsid w:val="00B17B0F"/>
    <w:rsid w:val="00B202B9"/>
    <w:rsid w:val="00B2066B"/>
    <w:rsid w:val="00B20AE7"/>
    <w:rsid w:val="00B20B4B"/>
    <w:rsid w:val="00B20BFD"/>
    <w:rsid w:val="00B20E30"/>
    <w:rsid w:val="00B20E3F"/>
    <w:rsid w:val="00B20ED3"/>
    <w:rsid w:val="00B212AE"/>
    <w:rsid w:val="00B21320"/>
    <w:rsid w:val="00B214E0"/>
    <w:rsid w:val="00B21804"/>
    <w:rsid w:val="00B218BA"/>
    <w:rsid w:val="00B21CD8"/>
    <w:rsid w:val="00B21E08"/>
    <w:rsid w:val="00B21F3E"/>
    <w:rsid w:val="00B21F42"/>
    <w:rsid w:val="00B21FF0"/>
    <w:rsid w:val="00B22033"/>
    <w:rsid w:val="00B221A9"/>
    <w:rsid w:val="00B221D1"/>
    <w:rsid w:val="00B2227B"/>
    <w:rsid w:val="00B22294"/>
    <w:rsid w:val="00B22392"/>
    <w:rsid w:val="00B226F5"/>
    <w:rsid w:val="00B2270C"/>
    <w:rsid w:val="00B228B1"/>
    <w:rsid w:val="00B22C69"/>
    <w:rsid w:val="00B22CFF"/>
    <w:rsid w:val="00B23055"/>
    <w:rsid w:val="00B23110"/>
    <w:rsid w:val="00B232E4"/>
    <w:rsid w:val="00B234A6"/>
    <w:rsid w:val="00B23A01"/>
    <w:rsid w:val="00B23A0E"/>
    <w:rsid w:val="00B23AD3"/>
    <w:rsid w:val="00B23CD4"/>
    <w:rsid w:val="00B23DEB"/>
    <w:rsid w:val="00B23F1D"/>
    <w:rsid w:val="00B24108"/>
    <w:rsid w:val="00B24173"/>
    <w:rsid w:val="00B2438D"/>
    <w:rsid w:val="00B243BA"/>
    <w:rsid w:val="00B24436"/>
    <w:rsid w:val="00B244CC"/>
    <w:rsid w:val="00B24616"/>
    <w:rsid w:val="00B246DF"/>
    <w:rsid w:val="00B24A01"/>
    <w:rsid w:val="00B24AD7"/>
    <w:rsid w:val="00B24AE4"/>
    <w:rsid w:val="00B24B0D"/>
    <w:rsid w:val="00B24C75"/>
    <w:rsid w:val="00B252A1"/>
    <w:rsid w:val="00B25336"/>
    <w:rsid w:val="00B253EE"/>
    <w:rsid w:val="00B2549E"/>
    <w:rsid w:val="00B25C77"/>
    <w:rsid w:val="00B25DCF"/>
    <w:rsid w:val="00B25E16"/>
    <w:rsid w:val="00B25FD6"/>
    <w:rsid w:val="00B26542"/>
    <w:rsid w:val="00B267E0"/>
    <w:rsid w:val="00B2686A"/>
    <w:rsid w:val="00B26A58"/>
    <w:rsid w:val="00B26AA2"/>
    <w:rsid w:val="00B26BAD"/>
    <w:rsid w:val="00B26C48"/>
    <w:rsid w:val="00B26CD7"/>
    <w:rsid w:val="00B2721F"/>
    <w:rsid w:val="00B27263"/>
    <w:rsid w:val="00B27366"/>
    <w:rsid w:val="00B2748F"/>
    <w:rsid w:val="00B274EB"/>
    <w:rsid w:val="00B275E0"/>
    <w:rsid w:val="00B27840"/>
    <w:rsid w:val="00B27B7D"/>
    <w:rsid w:val="00B27D11"/>
    <w:rsid w:val="00B27DB2"/>
    <w:rsid w:val="00B27DD9"/>
    <w:rsid w:val="00B30117"/>
    <w:rsid w:val="00B301E5"/>
    <w:rsid w:val="00B3032F"/>
    <w:rsid w:val="00B3070F"/>
    <w:rsid w:val="00B30C50"/>
    <w:rsid w:val="00B30D2C"/>
    <w:rsid w:val="00B311F9"/>
    <w:rsid w:val="00B315C1"/>
    <w:rsid w:val="00B3179C"/>
    <w:rsid w:val="00B317BC"/>
    <w:rsid w:val="00B3185F"/>
    <w:rsid w:val="00B31973"/>
    <w:rsid w:val="00B31B20"/>
    <w:rsid w:val="00B31C11"/>
    <w:rsid w:val="00B31C1C"/>
    <w:rsid w:val="00B31DB0"/>
    <w:rsid w:val="00B31F86"/>
    <w:rsid w:val="00B320BE"/>
    <w:rsid w:val="00B3233E"/>
    <w:rsid w:val="00B3242F"/>
    <w:rsid w:val="00B32587"/>
    <w:rsid w:val="00B326C8"/>
    <w:rsid w:val="00B32706"/>
    <w:rsid w:val="00B327B8"/>
    <w:rsid w:val="00B32895"/>
    <w:rsid w:val="00B32A16"/>
    <w:rsid w:val="00B32BEC"/>
    <w:rsid w:val="00B32CD3"/>
    <w:rsid w:val="00B32E48"/>
    <w:rsid w:val="00B3317E"/>
    <w:rsid w:val="00B33195"/>
    <w:rsid w:val="00B333DF"/>
    <w:rsid w:val="00B33414"/>
    <w:rsid w:val="00B3373C"/>
    <w:rsid w:val="00B33F73"/>
    <w:rsid w:val="00B33FB0"/>
    <w:rsid w:val="00B3403C"/>
    <w:rsid w:val="00B340A0"/>
    <w:rsid w:val="00B341AB"/>
    <w:rsid w:val="00B341D7"/>
    <w:rsid w:val="00B34352"/>
    <w:rsid w:val="00B3473B"/>
    <w:rsid w:val="00B34981"/>
    <w:rsid w:val="00B34E05"/>
    <w:rsid w:val="00B34E66"/>
    <w:rsid w:val="00B34F44"/>
    <w:rsid w:val="00B35083"/>
    <w:rsid w:val="00B350A6"/>
    <w:rsid w:val="00B351CC"/>
    <w:rsid w:val="00B35468"/>
    <w:rsid w:val="00B354F5"/>
    <w:rsid w:val="00B3550E"/>
    <w:rsid w:val="00B3573C"/>
    <w:rsid w:val="00B35D46"/>
    <w:rsid w:val="00B35E2B"/>
    <w:rsid w:val="00B36046"/>
    <w:rsid w:val="00B36222"/>
    <w:rsid w:val="00B36330"/>
    <w:rsid w:val="00B36B13"/>
    <w:rsid w:val="00B36BA8"/>
    <w:rsid w:val="00B36BD1"/>
    <w:rsid w:val="00B36EBA"/>
    <w:rsid w:val="00B3700C"/>
    <w:rsid w:val="00B37495"/>
    <w:rsid w:val="00B376A6"/>
    <w:rsid w:val="00B37AAD"/>
    <w:rsid w:val="00B37B23"/>
    <w:rsid w:val="00B37B39"/>
    <w:rsid w:val="00B37B6F"/>
    <w:rsid w:val="00B402BF"/>
    <w:rsid w:val="00B40424"/>
    <w:rsid w:val="00B40460"/>
    <w:rsid w:val="00B4076A"/>
    <w:rsid w:val="00B407C4"/>
    <w:rsid w:val="00B4086B"/>
    <w:rsid w:val="00B40BB0"/>
    <w:rsid w:val="00B40BF5"/>
    <w:rsid w:val="00B40ED5"/>
    <w:rsid w:val="00B410B3"/>
    <w:rsid w:val="00B41257"/>
    <w:rsid w:val="00B414C7"/>
    <w:rsid w:val="00B4153C"/>
    <w:rsid w:val="00B417D9"/>
    <w:rsid w:val="00B4181A"/>
    <w:rsid w:val="00B418F0"/>
    <w:rsid w:val="00B41902"/>
    <w:rsid w:val="00B41A45"/>
    <w:rsid w:val="00B41B9D"/>
    <w:rsid w:val="00B41BC7"/>
    <w:rsid w:val="00B41C94"/>
    <w:rsid w:val="00B41CA6"/>
    <w:rsid w:val="00B41DBA"/>
    <w:rsid w:val="00B42046"/>
    <w:rsid w:val="00B4233B"/>
    <w:rsid w:val="00B4238F"/>
    <w:rsid w:val="00B42841"/>
    <w:rsid w:val="00B4296B"/>
    <w:rsid w:val="00B4299E"/>
    <w:rsid w:val="00B42C5E"/>
    <w:rsid w:val="00B42CCC"/>
    <w:rsid w:val="00B42E05"/>
    <w:rsid w:val="00B43001"/>
    <w:rsid w:val="00B43066"/>
    <w:rsid w:val="00B4315E"/>
    <w:rsid w:val="00B43265"/>
    <w:rsid w:val="00B4328B"/>
    <w:rsid w:val="00B43335"/>
    <w:rsid w:val="00B4334E"/>
    <w:rsid w:val="00B435D5"/>
    <w:rsid w:val="00B435E2"/>
    <w:rsid w:val="00B435E5"/>
    <w:rsid w:val="00B435F4"/>
    <w:rsid w:val="00B43A20"/>
    <w:rsid w:val="00B43A3E"/>
    <w:rsid w:val="00B43A7E"/>
    <w:rsid w:val="00B43B93"/>
    <w:rsid w:val="00B43D87"/>
    <w:rsid w:val="00B43F23"/>
    <w:rsid w:val="00B442A2"/>
    <w:rsid w:val="00B44383"/>
    <w:rsid w:val="00B443D5"/>
    <w:rsid w:val="00B44595"/>
    <w:rsid w:val="00B44915"/>
    <w:rsid w:val="00B44F03"/>
    <w:rsid w:val="00B45189"/>
    <w:rsid w:val="00B45368"/>
    <w:rsid w:val="00B45621"/>
    <w:rsid w:val="00B45D0F"/>
    <w:rsid w:val="00B46130"/>
    <w:rsid w:val="00B462E3"/>
    <w:rsid w:val="00B463C1"/>
    <w:rsid w:val="00B4683C"/>
    <w:rsid w:val="00B469D3"/>
    <w:rsid w:val="00B46D0E"/>
    <w:rsid w:val="00B46D1B"/>
    <w:rsid w:val="00B46F18"/>
    <w:rsid w:val="00B47086"/>
    <w:rsid w:val="00B47167"/>
    <w:rsid w:val="00B47237"/>
    <w:rsid w:val="00B4724E"/>
    <w:rsid w:val="00B47253"/>
    <w:rsid w:val="00B47310"/>
    <w:rsid w:val="00B47662"/>
    <w:rsid w:val="00B47988"/>
    <w:rsid w:val="00B47E0F"/>
    <w:rsid w:val="00B47EF4"/>
    <w:rsid w:val="00B47F53"/>
    <w:rsid w:val="00B503A1"/>
    <w:rsid w:val="00B5041D"/>
    <w:rsid w:val="00B50453"/>
    <w:rsid w:val="00B5059F"/>
    <w:rsid w:val="00B505E9"/>
    <w:rsid w:val="00B5084B"/>
    <w:rsid w:val="00B50966"/>
    <w:rsid w:val="00B50A52"/>
    <w:rsid w:val="00B50AB5"/>
    <w:rsid w:val="00B50B42"/>
    <w:rsid w:val="00B50BC2"/>
    <w:rsid w:val="00B50CFD"/>
    <w:rsid w:val="00B50D4D"/>
    <w:rsid w:val="00B50DC5"/>
    <w:rsid w:val="00B50DEB"/>
    <w:rsid w:val="00B50EF8"/>
    <w:rsid w:val="00B51178"/>
    <w:rsid w:val="00B511A2"/>
    <w:rsid w:val="00B51283"/>
    <w:rsid w:val="00B515F6"/>
    <w:rsid w:val="00B51671"/>
    <w:rsid w:val="00B51674"/>
    <w:rsid w:val="00B519A4"/>
    <w:rsid w:val="00B51AC8"/>
    <w:rsid w:val="00B51BC8"/>
    <w:rsid w:val="00B51C59"/>
    <w:rsid w:val="00B51D59"/>
    <w:rsid w:val="00B51D6D"/>
    <w:rsid w:val="00B51F15"/>
    <w:rsid w:val="00B5209E"/>
    <w:rsid w:val="00B52153"/>
    <w:rsid w:val="00B52268"/>
    <w:rsid w:val="00B523C3"/>
    <w:rsid w:val="00B524E4"/>
    <w:rsid w:val="00B526BE"/>
    <w:rsid w:val="00B52711"/>
    <w:rsid w:val="00B528DF"/>
    <w:rsid w:val="00B52996"/>
    <w:rsid w:val="00B52A5C"/>
    <w:rsid w:val="00B52B67"/>
    <w:rsid w:val="00B531F1"/>
    <w:rsid w:val="00B53320"/>
    <w:rsid w:val="00B5333D"/>
    <w:rsid w:val="00B534CE"/>
    <w:rsid w:val="00B53663"/>
    <w:rsid w:val="00B536FB"/>
    <w:rsid w:val="00B537D6"/>
    <w:rsid w:val="00B538FB"/>
    <w:rsid w:val="00B53B10"/>
    <w:rsid w:val="00B53C21"/>
    <w:rsid w:val="00B53F7A"/>
    <w:rsid w:val="00B547E8"/>
    <w:rsid w:val="00B5493A"/>
    <w:rsid w:val="00B54BA9"/>
    <w:rsid w:val="00B54CE5"/>
    <w:rsid w:val="00B54DC6"/>
    <w:rsid w:val="00B55153"/>
    <w:rsid w:val="00B55359"/>
    <w:rsid w:val="00B55453"/>
    <w:rsid w:val="00B554D4"/>
    <w:rsid w:val="00B556F2"/>
    <w:rsid w:val="00B5590F"/>
    <w:rsid w:val="00B55D8A"/>
    <w:rsid w:val="00B55F94"/>
    <w:rsid w:val="00B55FD5"/>
    <w:rsid w:val="00B55FE8"/>
    <w:rsid w:val="00B565E9"/>
    <w:rsid w:val="00B5672E"/>
    <w:rsid w:val="00B56777"/>
    <w:rsid w:val="00B56814"/>
    <w:rsid w:val="00B5689F"/>
    <w:rsid w:val="00B56904"/>
    <w:rsid w:val="00B569E9"/>
    <w:rsid w:val="00B56A0E"/>
    <w:rsid w:val="00B56AD0"/>
    <w:rsid w:val="00B56CE5"/>
    <w:rsid w:val="00B5704C"/>
    <w:rsid w:val="00B57203"/>
    <w:rsid w:val="00B5721F"/>
    <w:rsid w:val="00B574AD"/>
    <w:rsid w:val="00B57B80"/>
    <w:rsid w:val="00B602A0"/>
    <w:rsid w:val="00B602D4"/>
    <w:rsid w:val="00B60730"/>
    <w:rsid w:val="00B60747"/>
    <w:rsid w:val="00B60B2E"/>
    <w:rsid w:val="00B60BDA"/>
    <w:rsid w:val="00B60BDD"/>
    <w:rsid w:val="00B60C07"/>
    <w:rsid w:val="00B60D48"/>
    <w:rsid w:val="00B60D72"/>
    <w:rsid w:val="00B61414"/>
    <w:rsid w:val="00B61B60"/>
    <w:rsid w:val="00B61B94"/>
    <w:rsid w:val="00B61D34"/>
    <w:rsid w:val="00B61DD6"/>
    <w:rsid w:val="00B622A4"/>
    <w:rsid w:val="00B62600"/>
    <w:rsid w:val="00B6263D"/>
    <w:rsid w:val="00B629AC"/>
    <w:rsid w:val="00B62A4F"/>
    <w:rsid w:val="00B62C06"/>
    <w:rsid w:val="00B62CB8"/>
    <w:rsid w:val="00B62DAC"/>
    <w:rsid w:val="00B630A3"/>
    <w:rsid w:val="00B63254"/>
    <w:rsid w:val="00B6325A"/>
    <w:rsid w:val="00B63356"/>
    <w:rsid w:val="00B6337E"/>
    <w:rsid w:val="00B634B6"/>
    <w:rsid w:val="00B636B3"/>
    <w:rsid w:val="00B63823"/>
    <w:rsid w:val="00B6390B"/>
    <w:rsid w:val="00B63A81"/>
    <w:rsid w:val="00B63AEE"/>
    <w:rsid w:val="00B63BAD"/>
    <w:rsid w:val="00B63C07"/>
    <w:rsid w:val="00B63C5F"/>
    <w:rsid w:val="00B64173"/>
    <w:rsid w:val="00B64183"/>
    <w:rsid w:val="00B64288"/>
    <w:rsid w:val="00B643B3"/>
    <w:rsid w:val="00B643FF"/>
    <w:rsid w:val="00B64412"/>
    <w:rsid w:val="00B6469E"/>
    <w:rsid w:val="00B646BC"/>
    <w:rsid w:val="00B646E1"/>
    <w:rsid w:val="00B6483A"/>
    <w:rsid w:val="00B649F8"/>
    <w:rsid w:val="00B64AEF"/>
    <w:rsid w:val="00B64D71"/>
    <w:rsid w:val="00B64E9C"/>
    <w:rsid w:val="00B64F7F"/>
    <w:rsid w:val="00B650C4"/>
    <w:rsid w:val="00B651F9"/>
    <w:rsid w:val="00B65259"/>
    <w:rsid w:val="00B652A2"/>
    <w:rsid w:val="00B653D0"/>
    <w:rsid w:val="00B655C3"/>
    <w:rsid w:val="00B655E2"/>
    <w:rsid w:val="00B65616"/>
    <w:rsid w:val="00B6564A"/>
    <w:rsid w:val="00B65684"/>
    <w:rsid w:val="00B6572C"/>
    <w:rsid w:val="00B6573C"/>
    <w:rsid w:val="00B658F4"/>
    <w:rsid w:val="00B6595C"/>
    <w:rsid w:val="00B65C3E"/>
    <w:rsid w:val="00B65CD6"/>
    <w:rsid w:val="00B65D32"/>
    <w:rsid w:val="00B65D5B"/>
    <w:rsid w:val="00B65DD7"/>
    <w:rsid w:val="00B65E28"/>
    <w:rsid w:val="00B65EA6"/>
    <w:rsid w:val="00B65FAE"/>
    <w:rsid w:val="00B65FE0"/>
    <w:rsid w:val="00B66109"/>
    <w:rsid w:val="00B66145"/>
    <w:rsid w:val="00B661F9"/>
    <w:rsid w:val="00B66272"/>
    <w:rsid w:val="00B663BA"/>
    <w:rsid w:val="00B66483"/>
    <w:rsid w:val="00B6668E"/>
    <w:rsid w:val="00B668BD"/>
    <w:rsid w:val="00B6692D"/>
    <w:rsid w:val="00B66C1A"/>
    <w:rsid w:val="00B66C26"/>
    <w:rsid w:val="00B66C73"/>
    <w:rsid w:val="00B672AC"/>
    <w:rsid w:val="00B674DA"/>
    <w:rsid w:val="00B676DB"/>
    <w:rsid w:val="00B67717"/>
    <w:rsid w:val="00B677D1"/>
    <w:rsid w:val="00B6792B"/>
    <w:rsid w:val="00B67A65"/>
    <w:rsid w:val="00B67D2D"/>
    <w:rsid w:val="00B67D83"/>
    <w:rsid w:val="00B67E98"/>
    <w:rsid w:val="00B67F63"/>
    <w:rsid w:val="00B70166"/>
    <w:rsid w:val="00B70572"/>
    <w:rsid w:val="00B709A9"/>
    <w:rsid w:val="00B70B9B"/>
    <w:rsid w:val="00B70C2E"/>
    <w:rsid w:val="00B70CBD"/>
    <w:rsid w:val="00B70E8C"/>
    <w:rsid w:val="00B710A3"/>
    <w:rsid w:val="00B71169"/>
    <w:rsid w:val="00B711E3"/>
    <w:rsid w:val="00B71256"/>
    <w:rsid w:val="00B71455"/>
    <w:rsid w:val="00B71532"/>
    <w:rsid w:val="00B71695"/>
    <w:rsid w:val="00B716C3"/>
    <w:rsid w:val="00B717AA"/>
    <w:rsid w:val="00B719E9"/>
    <w:rsid w:val="00B71C0F"/>
    <w:rsid w:val="00B71C3C"/>
    <w:rsid w:val="00B71DFB"/>
    <w:rsid w:val="00B72144"/>
    <w:rsid w:val="00B723E8"/>
    <w:rsid w:val="00B723EF"/>
    <w:rsid w:val="00B72474"/>
    <w:rsid w:val="00B7250C"/>
    <w:rsid w:val="00B72A57"/>
    <w:rsid w:val="00B72B9B"/>
    <w:rsid w:val="00B72C15"/>
    <w:rsid w:val="00B72C31"/>
    <w:rsid w:val="00B72E30"/>
    <w:rsid w:val="00B7311A"/>
    <w:rsid w:val="00B731D6"/>
    <w:rsid w:val="00B73278"/>
    <w:rsid w:val="00B734AE"/>
    <w:rsid w:val="00B734FA"/>
    <w:rsid w:val="00B73A7E"/>
    <w:rsid w:val="00B73B83"/>
    <w:rsid w:val="00B73C10"/>
    <w:rsid w:val="00B73DE6"/>
    <w:rsid w:val="00B740FE"/>
    <w:rsid w:val="00B7411B"/>
    <w:rsid w:val="00B74378"/>
    <w:rsid w:val="00B743CB"/>
    <w:rsid w:val="00B74714"/>
    <w:rsid w:val="00B74859"/>
    <w:rsid w:val="00B74D4F"/>
    <w:rsid w:val="00B74E52"/>
    <w:rsid w:val="00B750F0"/>
    <w:rsid w:val="00B7551B"/>
    <w:rsid w:val="00B756B5"/>
    <w:rsid w:val="00B7582F"/>
    <w:rsid w:val="00B76170"/>
    <w:rsid w:val="00B7628A"/>
    <w:rsid w:val="00B768E4"/>
    <w:rsid w:val="00B77036"/>
    <w:rsid w:val="00B771E3"/>
    <w:rsid w:val="00B771FB"/>
    <w:rsid w:val="00B77341"/>
    <w:rsid w:val="00B77360"/>
    <w:rsid w:val="00B773AA"/>
    <w:rsid w:val="00B7748B"/>
    <w:rsid w:val="00B77949"/>
    <w:rsid w:val="00B77A87"/>
    <w:rsid w:val="00B77B05"/>
    <w:rsid w:val="00B77E22"/>
    <w:rsid w:val="00B77F72"/>
    <w:rsid w:val="00B77FFE"/>
    <w:rsid w:val="00B80091"/>
    <w:rsid w:val="00B8021C"/>
    <w:rsid w:val="00B80474"/>
    <w:rsid w:val="00B8049C"/>
    <w:rsid w:val="00B809E9"/>
    <w:rsid w:val="00B80A9C"/>
    <w:rsid w:val="00B80B61"/>
    <w:rsid w:val="00B80CE8"/>
    <w:rsid w:val="00B80EA0"/>
    <w:rsid w:val="00B80FA1"/>
    <w:rsid w:val="00B80FB9"/>
    <w:rsid w:val="00B81168"/>
    <w:rsid w:val="00B8116B"/>
    <w:rsid w:val="00B81272"/>
    <w:rsid w:val="00B814D0"/>
    <w:rsid w:val="00B814F2"/>
    <w:rsid w:val="00B81528"/>
    <w:rsid w:val="00B81707"/>
    <w:rsid w:val="00B8182A"/>
    <w:rsid w:val="00B81CB5"/>
    <w:rsid w:val="00B81FAD"/>
    <w:rsid w:val="00B82062"/>
    <w:rsid w:val="00B82206"/>
    <w:rsid w:val="00B82211"/>
    <w:rsid w:val="00B82290"/>
    <w:rsid w:val="00B82575"/>
    <w:rsid w:val="00B827A4"/>
    <w:rsid w:val="00B82F2D"/>
    <w:rsid w:val="00B83189"/>
    <w:rsid w:val="00B831C4"/>
    <w:rsid w:val="00B83455"/>
    <w:rsid w:val="00B83520"/>
    <w:rsid w:val="00B8378D"/>
    <w:rsid w:val="00B83B64"/>
    <w:rsid w:val="00B83C02"/>
    <w:rsid w:val="00B83C57"/>
    <w:rsid w:val="00B83C6D"/>
    <w:rsid w:val="00B83DC5"/>
    <w:rsid w:val="00B84152"/>
    <w:rsid w:val="00B842D5"/>
    <w:rsid w:val="00B84354"/>
    <w:rsid w:val="00B8438F"/>
    <w:rsid w:val="00B843ED"/>
    <w:rsid w:val="00B84442"/>
    <w:rsid w:val="00B846E0"/>
    <w:rsid w:val="00B847D6"/>
    <w:rsid w:val="00B848A7"/>
    <w:rsid w:val="00B849A6"/>
    <w:rsid w:val="00B84AC6"/>
    <w:rsid w:val="00B84B8E"/>
    <w:rsid w:val="00B85107"/>
    <w:rsid w:val="00B855F6"/>
    <w:rsid w:val="00B85867"/>
    <w:rsid w:val="00B8593D"/>
    <w:rsid w:val="00B859E2"/>
    <w:rsid w:val="00B85B39"/>
    <w:rsid w:val="00B85BBB"/>
    <w:rsid w:val="00B85DC2"/>
    <w:rsid w:val="00B85FDD"/>
    <w:rsid w:val="00B861D7"/>
    <w:rsid w:val="00B8624A"/>
    <w:rsid w:val="00B862BC"/>
    <w:rsid w:val="00B86469"/>
    <w:rsid w:val="00B86499"/>
    <w:rsid w:val="00B865F0"/>
    <w:rsid w:val="00B86B40"/>
    <w:rsid w:val="00B87092"/>
    <w:rsid w:val="00B871A2"/>
    <w:rsid w:val="00B87262"/>
    <w:rsid w:val="00B8731D"/>
    <w:rsid w:val="00B8733A"/>
    <w:rsid w:val="00B8740B"/>
    <w:rsid w:val="00B8748B"/>
    <w:rsid w:val="00B875E0"/>
    <w:rsid w:val="00B876A9"/>
    <w:rsid w:val="00B876BD"/>
    <w:rsid w:val="00B87789"/>
    <w:rsid w:val="00B8794F"/>
    <w:rsid w:val="00B87A12"/>
    <w:rsid w:val="00B87A37"/>
    <w:rsid w:val="00B87C03"/>
    <w:rsid w:val="00B87CB0"/>
    <w:rsid w:val="00B87D43"/>
    <w:rsid w:val="00B90234"/>
    <w:rsid w:val="00B90344"/>
    <w:rsid w:val="00B903EE"/>
    <w:rsid w:val="00B90459"/>
    <w:rsid w:val="00B904A9"/>
    <w:rsid w:val="00B904AA"/>
    <w:rsid w:val="00B90553"/>
    <w:rsid w:val="00B90A01"/>
    <w:rsid w:val="00B90A0C"/>
    <w:rsid w:val="00B90A2F"/>
    <w:rsid w:val="00B90BCE"/>
    <w:rsid w:val="00B90D9F"/>
    <w:rsid w:val="00B90DD3"/>
    <w:rsid w:val="00B90E23"/>
    <w:rsid w:val="00B90E9B"/>
    <w:rsid w:val="00B91146"/>
    <w:rsid w:val="00B91168"/>
    <w:rsid w:val="00B913ED"/>
    <w:rsid w:val="00B91530"/>
    <w:rsid w:val="00B9168F"/>
    <w:rsid w:val="00B91E3B"/>
    <w:rsid w:val="00B91E6D"/>
    <w:rsid w:val="00B92464"/>
    <w:rsid w:val="00B9251C"/>
    <w:rsid w:val="00B926E4"/>
    <w:rsid w:val="00B9275C"/>
    <w:rsid w:val="00B92A43"/>
    <w:rsid w:val="00B92D44"/>
    <w:rsid w:val="00B93040"/>
    <w:rsid w:val="00B931E7"/>
    <w:rsid w:val="00B933DC"/>
    <w:rsid w:val="00B93544"/>
    <w:rsid w:val="00B9384D"/>
    <w:rsid w:val="00B938E6"/>
    <w:rsid w:val="00B93A8F"/>
    <w:rsid w:val="00B93ADF"/>
    <w:rsid w:val="00B93CB2"/>
    <w:rsid w:val="00B93D2E"/>
    <w:rsid w:val="00B94053"/>
    <w:rsid w:val="00B940EC"/>
    <w:rsid w:val="00B94189"/>
    <w:rsid w:val="00B94231"/>
    <w:rsid w:val="00B94264"/>
    <w:rsid w:val="00B94513"/>
    <w:rsid w:val="00B945D7"/>
    <w:rsid w:val="00B947B9"/>
    <w:rsid w:val="00B9492A"/>
    <w:rsid w:val="00B94B32"/>
    <w:rsid w:val="00B94BBA"/>
    <w:rsid w:val="00B94BFB"/>
    <w:rsid w:val="00B94CCA"/>
    <w:rsid w:val="00B94D10"/>
    <w:rsid w:val="00B9500A"/>
    <w:rsid w:val="00B9507A"/>
    <w:rsid w:val="00B95081"/>
    <w:rsid w:val="00B9509D"/>
    <w:rsid w:val="00B9526B"/>
    <w:rsid w:val="00B95417"/>
    <w:rsid w:val="00B95614"/>
    <w:rsid w:val="00B956B8"/>
    <w:rsid w:val="00B956C8"/>
    <w:rsid w:val="00B9575D"/>
    <w:rsid w:val="00B95774"/>
    <w:rsid w:val="00B95904"/>
    <w:rsid w:val="00B95A94"/>
    <w:rsid w:val="00B95AC9"/>
    <w:rsid w:val="00B95E7B"/>
    <w:rsid w:val="00B9629F"/>
    <w:rsid w:val="00B963E5"/>
    <w:rsid w:val="00B96434"/>
    <w:rsid w:val="00B9643F"/>
    <w:rsid w:val="00B9647E"/>
    <w:rsid w:val="00B96722"/>
    <w:rsid w:val="00B96724"/>
    <w:rsid w:val="00B96881"/>
    <w:rsid w:val="00B969E9"/>
    <w:rsid w:val="00B96D0B"/>
    <w:rsid w:val="00B96EE0"/>
    <w:rsid w:val="00B97048"/>
    <w:rsid w:val="00B9734C"/>
    <w:rsid w:val="00B97491"/>
    <w:rsid w:val="00B97516"/>
    <w:rsid w:val="00B9765C"/>
    <w:rsid w:val="00B978BC"/>
    <w:rsid w:val="00B9793E"/>
    <w:rsid w:val="00B97A2A"/>
    <w:rsid w:val="00B97A52"/>
    <w:rsid w:val="00B97AB2"/>
    <w:rsid w:val="00B97AD6"/>
    <w:rsid w:val="00B97AF7"/>
    <w:rsid w:val="00B97B54"/>
    <w:rsid w:val="00B97E42"/>
    <w:rsid w:val="00B97EB3"/>
    <w:rsid w:val="00B97F58"/>
    <w:rsid w:val="00BA007A"/>
    <w:rsid w:val="00BA07E0"/>
    <w:rsid w:val="00BA0835"/>
    <w:rsid w:val="00BA0BAC"/>
    <w:rsid w:val="00BA0BE6"/>
    <w:rsid w:val="00BA0CB9"/>
    <w:rsid w:val="00BA0CC3"/>
    <w:rsid w:val="00BA0D39"/>
    <w:rsid w:val="00BA0E9F"/>
    <w:rsid w:val="00BA10CC"/>
    <w:rsid w:val="00BA11A0"/>
    <w:rsid w:val="00BA11D7"/>
    <w:rsid w:val="00BA1405"/>
    <w:rsid w:val="00BA161B"/>
    <w:rsid w:val="00BA16E4"/>
    <w:rsid w:val="00BA1B84"/>
    <w:rsid w:val="00BA1D69"/>
    <w:rsid w:val="00BA20A0"/>
    <w:rsid w:val="00BA20A7"/>
    <w:rsid w:val="00BA23C5"/>
    <w:rsid w:val="00BA23DF"/>
    <w:rsid w:val="00BA2430"/>
    <w:rsid w:val="00BA24C2"/>
    <w:rsid w:val="00BA2565"/>
    <w:rsid w:val="00BA26E2"/>
    <w:rsid w:val="00BA2820"/>
    <w:rsid w:val="00BA2833"/>
    <w:rsid w:val="00BA2851"/>
    <w:rsid w:val="00BA286E"/>
    <w:rsid w:val="00BA2AC6"/>
    <w:rsid w:val="00BA2AC9"/>
    <w:rsid w:val="00BA2D92"/>
    <w:rsid w:val="00BA2EDA"/>
    <w:rsid w:val="00BA2FAC"/>
    <w:rsid w:val="00BA2FC6"/>
    <w:rsid w:val="00BA30BF"/>
    <w:rsid w:val="00BA32C5"/>
    <w:rsid w:val="00BA3435"/>
    <w:rsid w:val="00BA35CE"/>
    <w:rsid w:val="00BA3657"/>
    <w:rsid w:val="00BA3968"/>
    <w:rsid w:val="00BA3B48"/>
    <w:rsid w:val="00BA3E2E"/>
    <w:rsid w:val="00BA4224"/>
    <w:rsid w:val="00BA43F2"/>
    <w:rsid w:val="00BA4592"/>
    <w:rsid w:val="00BA472C"/>
    <w:rsid w:val="00BA4A4F"/>
    <w:rsid w:val="00BA4C58"/>
    <w:rsid w:val="00BA4C95"/>
    <w:rsid w:val="00BA4CC9"/>
    <w:rsid w:val="00BA5042"/>
    <w:rsid w:val="00BA545E"/>
    <w:rsid w:val="00BA5647"/>
    <w:rsid w:val="00BA57CC"/>
    <w:rsid w:val="00BA57EB"/>
    <w:rsid w:val="00BA5AEA"/>
    <w:rsid w:val="00BA5CE5"/>
    <w:rsid w:val="00BA5D7D"/>
    <w:rsid w:val="00BA5D8D"/>
    <w:rsid w:val="00BA5F4D"/>
    <w:rsid w:val="00BA60EA"/>
    <w:rsid w:val="00BA6447"/>
    <w:rsid w:val="00BA64C3"/>
    <w:rsid w:val="00BA64D1"/>
    <w:rsid w:val="00BA6A04"/>
    <w:rsid w:val="00BA6AAD"/>
    <w:rsid w:val="00BA6C8E"/>
    <w:rsid w:val="00BA6DFD"/>
    <w:rsid w:val="00BA71FE"/>
    <w:rsid w:val="00BA721B"/>
    <w:rsid w:val="00BA7544"/>
    <w:rsid w:val="00BA75DA"/>
    <w:rsid w:val="00BA79B6"/>
    <w:rsid w:val="00BA7ABB"/>
    <w:rsid w:val="00BA7B1F"/>
    <w:rsid w:val="00BA7CFD"/>
    <w:rsid w:val="00BA7DF4"/>
    <w:rsid w:val="00BA7F0A"/>
    <w:rsid w:val="00BA7FF3"/>
    <w:rsid w:val="00BB00E6"/>
    <w:rsid w:val="00BB0391"/>
    <w:rsid w:val="00BB044D"/>
    <w:rsid w:val="00BB04FE"/>
    <w:rsid w:val="00BB052A"/>
    <w:rsid w:val="00BB06F4"/>
    <w:rsid w:val="00BB0913"/>
    <w:rsid w:val="00BB0B23"/>
    <w:rsid w:val="00BB0EFC"/>
    <w:rsid w:val="00BB1000"/>
    <w:rsid w:val="00BB1054"/>
    <w:rsid w:val="00BB1176"/>
    <w:rsid w:val="00BB11DB"/>
    <w:rsid w:val="00BB139D"/>
    <w:rsid w:val="00BB1A19"/>
    <w:rsid w:val="00BB1F4D"/>
    <w:rsid w:val="00BB277E"/>
    <w:rsid w:val="00BB2864"/>
    <w:rsid w:val="00BB2869"/>
    <w:rsid w:val="00BB2919"/>
    <w:rsid w:val="00BB2B58"/>
    <w:rsid w:val="00BB2BF0"/>
    <w:rsid w:val="00BB2BF7"/>
    <w:rsid w:val="00BB2E99"/>
    <w:rsid w:val="00BB314E"/>
    <w:rsid w:val="00BB35E5"/>
    <w:rsid w:val="00BB3709"/>
    <w:rsid w:val="00BB39C1"/>
    <w:rsid w:val="00BB3BE2"/>
    <w:rsid w:val="00BB3D79"/>
    <w:rsid w:val="00BB3E99"/>
    <w:rsid w:val="00BB3EAE"/>
    <w:rsid w:val="00BB3FEC"/>
    <w:rsid w:val="00BB4081"/>
    <w:rsid w:val="00BB42A4"/>
    <w:rsid w:val="00BB4498"/>
    <w:rsid w:val="00BB45E6"/>
    <w:rsid w:val="00BB4977"/>
    <w:rsid w:val="00BB49C3"/>
    <w:rsid w:val="00BB49EE"/>
    <w:rsid w:val="00BB4AA8"/>
    <w:rsid w:val="00BB4AE4"/>
    <w:rsid w:val="00BB52CD"/>
    <w:rsid w:val="00BB5503"/>
    <w:rsid w:val="00BB552F"/>
    <w:rsid w:val="00BB5578"/>
    <w:rsid w:val="00BB5765"/>
    <w:rsid w:val="00BB5A59"/>
    <w:rsid w:val="00BB5E18"/>
    <w:rsid w:val="00BB5ED7"/>
    <w:rsid w:val="00BB629C"/>
    <w:rsid w:val="00BB632D"/>
    <w:rsid w:val="00BB638E"/>
    <w:rsid w:val="00BB643B"/>
    <w:rsid w:val="00BB65CC"/>
    <w:rsid w:val="00BB6686"/>
    <w:rsid w:val="00BB6848"/>
    <w:rsid w:val="00BB6CCC"/>
    <w:rsid w:val="00BB6D59"/>
    <w:rsid w:val="00BB6EC5"/>
    <w:rsid w:val="00BB6F69"/>
    <w:rsid w:val="00BB74F8"/>
    <w:rsid w:val="00BB7708"/>
    <w:rsid w:val="00BB79B4"/>
    <w:rsid w:val="00BB7BDF"/>
    <w:rsid w:val="00BB7F56"/>
    <w:rsid w:val="00BC0357"/>
    <w:rsid w:val="00BC0404"/>
    <w:rsid w:val="00BC114D"/>
    <w:rsid w:val="00BC1201"/>
    <w:rsid w:val="00BC13BA"/>
    <w:rsid w:val="00BC1416"/>
    <w:rsid w:val="00BC1495"/>
    <w:rsid w:val="00BC156C"/>
    <w:rsid w:val="00BC15A0"/>
    <w:rsid w:val="00BC183D"/>
    <w:rsid w:val="00BC18A8"/>
    <w:rsid w:val="00BC18D2"/>
    <w:rsid w:val="00BC1BD5"/>
    <w:rsid w:val="00BC1C33"/>
    <w:rsid w:val="00BC2140"/>
    <w:rsid w:val="00BC21BE"/>
    <w:rsid w:val="00BC21C3"/>
    <w:rsid w:val="00BC24BD"/>
    <w:rsid w:val="00BC24E8"/>
    <w:rsid w:val="00BC24F0"/>
    <w:rsid w:val="00BC25B8"/>
    <w:rsid w:val="00BC2776"/>
    <w:rsid w:val="00BC2778"/>
    <w:rsid w:val="00BC27A7"/>
    <w:rsid w:val="00BC27EE"/>
    <w:rsid w:val="00BC2859"/>
    <w:rsid w:val="00BC28EE"/>
    <w:rsid w:val="00BC28FF"/>
    <w:rsid w:val="00BC2B34"/>
    <w:rsid w:val="00BC2B8B"/>
    <w:rsid w:val="00BC2CCD"/>
    <w:rsid w:val="00BC2DEF"/>
    <w:rsid w:val="00BC2E6A"/>
    <w:rsid w:val="00BC312B"/>
    <w:rsid w:val="00BC3152"/>
    <w:rsid w:val="00BC321E"/>
    <w:rsid w:val="00BC34CE"/>
    <w:rsid w:val="00BC35EA"/>
    <w:rsid w:val="00BC3638"/>
    <w:rsid w:val="00BC3661"/>
    <w:rsid w:val="00BC37C7"/>
    <w:rsid w:val="00BC37FF"/>
    <w:rsid w:val="00BC385C"/>
    <w:rsid w:val="00BC38D6"/>
    <w:rsid w:val="00BC3A59"/>
    <w:rsid w:val="00BC3A5A"/>
    <w:rsid w:val="00BC3E3C"/>
    <w:rsid w:val="00BC4047"/>
    <w:rsid w:val="00BC4060"/>
    <w:rsid w:val="00BC42FF"/>
    <w:rsid w:val="00BC4384"/>
    <w:rsid w:val="00BC4420"/>
    <w:rsid w:val="00BC48AF"/>
    <w:rsid w:val="00BC49CF"/>
    <w:rsid w:val="00BC4BED"/>
    <w:rsid w:val="00BC4CC7"/>
    <w:rsid w:val="00BC4D22"/>
    <w:rsid w:val="00BC51E3"/>
    <w:rsid w:val="00BC5302"/>
    <w:rsid w:val="00BC5BA3"/>
    <w:rsid w:val="00BC5DE5"/>
    <w:rsid w:val="00BC5FBB"/>
    <w:rsid w:val="00BC60D7"/>
    <w:rsid w:val="00BC6514"/>
    <w:rsid w:val="00BC715A"/>
    <w:rsid w:val="00BC717D"/>
    <w:rsid w:val="00BC71A4"/>
    <w:rsid w:val="00BC7418"/>
    <w:rsid w:val="00BC74DC"/>
    <w:rsid w:val="00BC7803"/>
    <w:rsid w:val="00BC78B0"/>
    <w:rsid w:val="00BC7926"/>
    <w:rsid w:val="00BC7B80"/>
    <w:rsid w:val="00BD0177"/>
    <w:rsid w:val="00BD0226"/>
    <w:rsid w:val="00BD0271"/>
    <w:rsid w:val="00BD0559"/>
    <w:rsid w:val="00BD05E0"/>
    <w:rsid w:val="00BD06D8"/>
    <w:rsid w:val="00BD08FC"/>
    <w:rsid w:val="00BD0AB3"/>
    <w:rsid w:val="00BD0F8B"/>
    <w:rsid w:val="00BD13C4"/>
    <w:rsid w:val="00BD1447"/>
    <w:rsid w:val="00BD1494"/>
    <w:rsid w:val="00BD1620"/>
    <w:rsid w:val="00BD16BC"/>
    <w:rsid w:val="00BD181E"/>
    <w:rsid w:val="00BD199E"/>
    <w:rsid w:val="00BD1A5E"/>
    <w:rsid w:val="00BD1AD3"/>
    <w:rsid w:val="00BD1B1F"/>
    <w:rsid w:val="00BD1B7F"/>
    <w:rsid w:val="00BD1C92"/>
    <w:rsid w:val="00BD1DE0"/>
    <w:rsid w:val="00BD1EC5"/>
    <w:rsid w:val="00BD1FA0"/>
    <w:rsid w:val="00BD21A3"/>
    <w:rsid w:val="00BD21FA"/>
    <w:rsid w:val="00BD222A"/>
    <w:rsid w:val="00BD232B"/>
    <w:rsid w:val="00BD24B8"/>
    <w:rsid w:val="00BD28E3"/>
    <w:rsid w:val="00BD2921"/>
    <w:rsid w:val="00BD293D"/>
    <w:rsid w:val="00BD2B62"/>
    <w:rsid w:val="00BD2C15"/>
    <w:rsid w:val="00BD2F06"/>
    <w:rsid w:val="00BD2F2F"/>
    <w:rsid w:val="00BD2FFC"/>
    <w:rsid w:val="00BD3031"/>
    <w:rsid w:val="00BD324B"/>
    <w:rsid w:val="00BD3492"/>
    <w:rsid w:val="00BD36E0"/>
    <w:rsid w:val="00BD371F"/>
    <w:rsid w:val="00BD3762"/>
    <w:rsid w:val="00BD37A8"/>
    <w:rsid w:val="00BD386D"/>
    <w:rsid w:val="00BD38E5"/>
    <w:rsid w:val="00BD3B4B"/>
    <w:rsid w:val="00BD3C83"/>
    <w:rsid w:val="00BD3C96"/>
    <w:rsid w:val="00BD40DB"/>
    <w:rsid w:val="00BD415C"/>
    <w:rsid w:val="00BD420F"/>
    <w:rsid w:val="00BD4322"/>
    <w:rsid w:val="00BD43AE"/>
    <w:rsid w:val="00BD4830"/>
    <w:rsid w:val="00BD4A3E"/>
    <w:rsid w:val="00BD4A98"/>
    <w:rsid w:val="00BD4AFE"/>
    <w:rsid w:val="00BD4FB6"/>
    <w:rsid w:val="00BD5128"/>
    <w:rsid w:val="00BD59EE"/>
    <w:rsid w:val="00BD5A3B"/>
    <w:rsid w:val="00BD5AC6"/>
    <w:rsid w:val="00BD5BBE"/>
    <w:rsid w:val="00BD5DB5"/>
    <w:rsid w:val="00BD5E41"/>
    <w:rsid w:val="00BD5EAC"/>
    <w:rsid w:val="00BD6499"/>
    <w:rsid w:val="00BD6573"/>
    <w:rsid w:val="00BD6948"/>
    <w:rsid w:val="00BD6A5D"/>
    <w:rsid w:val="00BD6A72"/>
    <w:rsid w:val="00BD6B19"/>
    <w:rsid w:val="00BD6B86"/>
    <w:rsid w:val="00BD6B8A"/>
    <w:rsid w:val="00BD6CBB"/>
    <w:rsid w:val="00BD6F19"/>
    <w:rsid w:val="00BD6F89"/>
    <w:rsid w:val="00BD71DB"/>
    <w:rsid w:val="00BD74CE"/>
    <w:rsid w:val="00BD756F"/>
    <w:rsid w:val="00BD75BD"/>
    <w:rsid w:val="00BD77D5"/>
    <w:rsid w:val="00BD7C0E"/>
    <w:rsid w:val="00BD7EF7"/>
    <w:rsid w:val="00BE03B4"/>
    <w:rsid w:val="00BE058F"/>
    <w:rsid w:val="00BE06AC"/>
    <w:rsid w:val="00BE06B9"/>
    <w:rsid w:val="00BE072C"/>
    <w:rsid w:val="00BE0792"/>
    <w:rsid w:val="00BE090E"/>
    <w:rsid w:val="00BE0EFA"/>
    <w:rsid w:val="00BE1133"/>
    <w:rsid w:val="00BE11EF"/>
    <w:rsid w:val="00BE12F7"/>
    <w:rsid w:val="00BE1474"/>
    <w:rsid w:val="00BE159F"/>
    <w:rsid w:val="00BE163A"/>
    <w:rsid w:val="00BE1762"/>
    <w:rsid w:val="00BE1797"/>
    <w:rsid w:val="00BE17FA"/>
    <w:rsid w:val="00BE18BD"/>
    <w:rsid w:val="00BE197D"/>
    <w:rsid w:val="00BE1990"/>
    <w:rsid w:val="00BE1BE7"/>
    <w:rsid w:val="00BE1C12"/>
    <w:rsid w:val="00BE1CF7"/>
    <w:rsid w:val="00BE1D31"/>
    <w:rsid w:val="00BE1DD8"/>
    <w:rsid w:val="00BE2172"/>
    <w:rsid w:val="00BE223D"/>
    <w:rsid w:val="00BE2289"/>
    <w:rsid w:val="00BE22D4"/>
    <w:rsid w:val="00BE27A6"/>
    <w:rsid w:val="00BE27E0"/>
    <w:rsid w:val="00BE285A"/>
    <w:rsid w:val="00BE28F9"/>
    <w:rsid w:val="00BE2909"/>
    <w:rsid w:val="00BE2B16"/>
    <w:rsid w:val="00BE2F9F"/>
    <w:rsid w:val="00BE3411"/>
    <w:rsid w:val="00BE36E2"/>
    <w:rsid w:val="00BE3702"/>
    <w:rsid w:val="00BE3F5E"/>
    <w:rsid w:val="00BE3F84"/>
    <w:rsid w:val="00BE4291"/>
    <w:rsid w:val="00BE42C4"/>
    <w:rsid w:val="00BE4330"/>
    <w:rsid w:val="00BE4469"/>
    <w:rsid w:val="00BE4471"/>
    <w:rsid w:val="00BE45BC"/>
    <w:rsid w:val="00BE45BF"/>
    <w:rsid w:val="00BE4794"/>
    <w:rsid w:val="00BE4918"/>
    <w:rsid w:val="00BE4B65"/>
    <w:rsid w:val="00BE4EB1"/>
    <w:rsid w:val="00BE4EFC"/>
    <w:rsid w:val="00BE4F04"/>
    <w:rsid w:val="00BE51AC"/>
    <w:rsid w:val="00BE53C5"/>
    <w:rsid w:val="00BE55A2"/>
    <w:rsid w:val="00BE5613"/>
    <w:rsid w:val="00BE5783"/>
    <w:rsid w:val="00BE5C19"/>
    <w:rsid w:val="00BE5E46"/>
    <w:rsid w:val="00BE5FE1"/>
    <w:rsid w:val="00BE6010"/>
    <w:rsid w:val="00BE604A"/>
    <w:rsid w:val="00BE6287"/>
    <w:rsid w:val="00BE6483"/>
    <w:rsid w:val="00BE64E6"/>
    <w:rsid w:val="00BE64F9"/>
    <w:rsid w:val="00BE6842"/>
    <w:rsid w:val="00BE699B"/>
    <w:rsid w:val="00BE69E2"/>
    <w:rsid w:val="00BE6A5B"/>
    <w:rsid w:val="00BE6BA6"/>
    <w:rsid w:val="00BE6CAC"/>
    <w:rsid w:val="00BE6EA7"/>
    <w:rsid w:val="00BE722D"/>
    <w:rsid w:val="00BE7243"/>
    <w:rsid w:val="00BE74A3"/>
    <w:rsid w:val="00BE76BF"/>
    <w:rsid w:val="00BE784B"/>
    <w:rsid w:val="00BE7A77"/>
    <w:rsid w:val="00BE7A91"/>
    <w:rsid w:val="00BE7B2A"/>
    <w:rsid w:val="00BE7C75"/>
    <w:rsid w:val="00BE7C78"/>
    <w:rsid w:val="00BF0793"/>
    <w:rsid w:val="00BF094D"/>
    <w:rsid w:val="00BF0CFD"/>
    <w:rsid w:val="00BF0D44"/>
    <w:rsid w:val="00BF0E8D"/>
    <w:rsid w:val="00BF0E9D"/>
    <w:rsid w:val="00BF0F97"/>
    <w:rsid w:val="00BF1465"/>
    <w:rsid w:val="00BF1489"/>
    <w:rsid w:val="00BF16DC"/>
    <w:rsid w:val="00BF1848"/>
    <w:rsid w:val="00BF1CE1"/>
    <w:rsid w:val="00BF1CEE"/>
    <w:rsid w:val="00BF21EF"/>
    <w:rsid w:val="00BF2628"/>
    <w:rsid w:val="00BF28B1"/>
    <w:rsid w:val="00BF2A12"/>
    <w:rsid w:val="00BF2BB6"/>
    <w:rsid w:val="00BF3085"/>
    <w:rsid w:val="00BF3661"/>
    <w:rsid w:val="00BF3723"/>
    <w:rsid w:val="00BF3835"/>
    <w:rsid w:val="00BF3C82"/>
    <w:rsid w:val="00BF3C8D"/>
    <w:rsid w:val="00BF3CE7"/>
    <w:rsid w:val="00BF3DE9"/>
    <w:rsid w:val="00BF3E5B"/>
    <w:rsid w:val="00BF3F64"/>
    <w:rsid w:val="00BF4087"/>
    <w:rsid w:val="00BF41AB"/>
    <w:rsid w:val="00BF41F5"/>
    <w:rsid w:val="00BF41FB"/>
    <w:rsid w:val="00BF45BA"/>
    <w:rsid w:val="00BF45E4"/>
    <w:rsid w:val="00BF460A"/>
    <w:rsid w:val="00BF4662"/>
    <w:rsid w:val="00BF47E2"/>
    <w:rsid w:val="00BF4FD4"/>
    <w:rsid w:val="00BF5808"/>
    <w:rsid w:val="00BF588C"/>
    <w:rsid w:val="00BF58CF"/>
    <w:rsid w:val="00BF5904"/>
    <w:rsid w:val="00BF5BF0"/>
    <w:rsid w:val="00BF5BF5"/>
    <w:rsid w:val="00BF6011"/>
    <w:rsid w:val="00BF6152"/>
    <w:rsid w:val="00BF632D"/>
    <w:rsid w:val="00BF6432"/>
    <w:rsid w:val="00BF6658"/>
    <w:rsid w:val="00BF6D82"/>
    <w:rsid w:val="00BF6DD9"/>
    <w:rsid w:val="00BF6E11"/>
    <w:rsid w:val="00BF6F16"/>
    <w:rsid w:val="00BF6F30"/>
    <w:rsid w:val="00BF70A5"/>
    <w:rsid w:val="00BF70B6"/>
    <w:rsid w:val="00BF7395"/>
    <w:rsid w:val="00BF73DF"/>
    <w:rsid w:val="00BF7457"/>
    <w:rsid w:val="00BF7536"/>
    <w:rsid w:val="00BF7A26"/>
    <w:rsid w:val="00BF7AFA"/>
    <w:rsid w:val="00BF7C42"/>
    <w:rsid w:val="00BF7DAA"/>
    <w:rsid w:val="00BF7DBB"/>
    <w:rsid w:val="00BF7DCB"/>
    <w:rsid w:val="00BF7E9E"/>
    <w:rsid w:val="00BF7F93"/>
    <w:rsid w:val="00C000E9"/>
    <w:rsid w:val="00C002E5"/>
    <w:rsid w:val="00C0030D"/>
    <w:rsid w:val="00C003FB"/>
    <w:rsid w:val="00C006F1"/>
    <w:rsid w:val="00C0072C"/>
    <w:rsid w:val="00C00BCF"/>
    <w:rsid w:val="00C00ECE"/>
    <w:rsid w:val="00C01049"/>
    <w:rsid w:val="00C0105D"/>
    <w:rsid w:val="00C01205"/>
    <w:rsid w:val="00C01212"/>
    <w:rsid w:val="00C012A8"/>
    <w:rsid w:val="00C01485"/>
    <w:rsid w:val="00C014D8"/>
    <w:rsid w:val="00C015CC"/>
    <w:rsid w:val="00C015D2"/>
    <w:rsid w:val="00C01806"/>
    <w:rsid w:val="00C01861"/>
    <w:rsid w:val="00C01B40"/>
    <w:rsid w:val="00C01BF4"/>
    <w:rsid w:val="00C01C4A"/>
    <w:rsid w:val="00C01D0A"/>
    <w:rsid w:val="00C01EA7"/>
    <w:rsid w:val="00C02047"/>
    <w:rsid w:val="00C0278D"/>
    <w:rsid w:val="00C02809"/>
    <w:rsid w:val="00C0295A"/>
    <w:rsid w:val="00C02CAE"/>
    <w:rsid w:val="00C02D3D"/>
    <w:rsid w:val="00C02E66"/>
    <w:rsid w:val="00C02EAD"/>
    <w:rsid w:val="00C03020"/>
    <w:rsid w:val="00C0302A"/>
    <w:rsid w:val="00C030C2"/>
    <w:rsid w:val="00C03219"/>
    <w:rsid w:val="00C03235"/>
    <w:rsid w:val="00C032D4"/>
    <w:rsid w:val="00C03323"/>
    <w:rsid w:val="00C03815"/>
    <w:rsid w:val="00C0395C"/>
    <w:rsid w:val="00C03974"/>
    <w:rsid w:val="00C03BBE"/>
    <w:rsid w:val="00C03C01"/>
    <w:rsid w:val="00C03FB2"/>
    <w:rsid w:val="00C03FB8"/>
    <w:rsid w:val="00C04242"/>
    <w:rsid w:val="00C04386"/>
    <w:rsid w:val="00C04509"/>
    <w:rsid w:val="00C0455B"/>
    <w:rsid w:val="00C0459A"/>
    <w:rsid w:val="00C047CD"/>
    <w:rsid w:val="00C047EF"/>
    <w:rsid w:val="00C04A09"/>
    <w:rsid w:val="00C051A3"/>
    <w:rsid w:val="00C0526B"/>
    <w:rsid w:val="00C05285"/>
    <w:rsid w:val="00C052CB"/>
    <w:rsid w:val="00C0537D"/>
    <w:rsid w:val="00C053B3"/>
    <w:rsid w:val="00C057C1"/>
    <w:rsid w:val="00C05A78"/>
    <w:rsid w:val="00C06012"/>
    <w:rsid w:val="00C063C3"/>
    <w:rsid w:val="00C06448"/>
    <w:rsid w:val="00C06706"/>
    <w:rsid w:val="00C068A6"/>
    <w:rsid w:val="00C06BB8"/>
    <w:rsid w:val="00C06F08"/>
    <w:rsid w:val="00C06F0F"/>
    <w:rsid w:val="00C06F5C"/>
    <w:rsid w:val="00C0718A"/>
    <w:rsid w:val="00C074B2"/>
    <w:rsid w:val="00C07D6D"/>
    <w:rsid w:val="00C07DA7"/>
    <w:rsid w:val="00C07E17"/>
    <w:rsid w:val="00C07F5A"/>
    <w:rsid w:val="00C10182"/>
    <w:rsid w:val="00C1020B"/>
    <w:rsid w:val="00C1021E"/>
    <w:rsid w:val="00C102BA"/>
    <w:rsid w:val="00C10451"/>
    <w:rsid w:val="00C10894"/>
    <w:rsid w:val="00C10923"/>
    <w:rsid w:val="00C10B05"/>
    <w:rsid w:val="00C10C72"/>
    <w:rsid w:val="00C10FFE"/>
    <w:rsid w:val="00C11191"/>
    <w:rsid w:val="00C1143B"/>
    <w:rsid w:val="00C11482"/>
    <w:rsid w:val="00C115FE"/>
    <w:rsid w:val="00C11C88"/>
    <w:rsid w:val="00C11D14"/>
    <w:rsid w:val="00C11ECD"/>
    <w:rsid w:val="00C12304"/>
    <w:rsid w:val="00C12321"/>
    <w:rsid w:val="00C12521"/>
    <w:rsid w:val="00C126A9"/>
    <w:rsid w:val="00C1275F"/>
    <w:rsid w:val="00C12834"/>
    <w:rsid w:val="00C12F18"/>
    <w:rsid w:val="00C130CB"/>
    <w:rsid w:val="00C1321E"/>
    <w:rsid w:val="00C1339F"/>
    <w:rsid w:val="00C133B9"/>
    <w:rsid w:val="00C13CBE"/>
    <w:rsid w:val="00C14268"/>
    <w:rsid w:val="00C1434A"/>
    <w:rsid w:val="00C149D1"/>
    <w:rsid w:val="00C14C50"/>
    <w:rsid w:val="00C14D26"/>
    <w:rsid w:val="00C14F03"/>
    <w:rsid w:val="00C15131"/>
    <w:rsid w:val="00C152C0"/>
    <w:rsid w:val="00C15450"/>
    <w:rsid w:val="00C157C0"/>
    <w:rsid w:val="00C15887"/>
    <w:rsid w:val="00C15AA8"/>
    <w:rsid w:val="00C15B85"/>
    <w:rsid w:val="00C15C30"/>
    <w:rsid w:val="00C15D2F"/>
    <w:rsid w:val="00C15D3B"/>
    <w:rsid w:val="00C15DE5"/>
    <w:rsid w:val="00C16134"/>
    <w:rsid w:val="00C161AF"/>
    <w:rsid w:val="00C16310"/>
    <w:rsid w:val="00C16432"/>
    <w:rsid w:val="00C16487"/>
    <w:rsid w:val="00C1651F"/>
    <w:rsid w:val="00C1657C"/>
    <w:rsid w:val="00C1669D"/>
    <w:rsid w:val="00C16B67"/>
    <w:rsid w:val="00C16DCA"/>
    <w:rsid w:val="00C16E59"/>
    <w:rsid w:val="00C17288"/>
    <w:rsid w:val="00C1737B"/>
    <w:rsid w:val="00C1737C"/>
    <w:rsid w:val="00C17391"/>
    <w:rsid w:val="00C173A5"/>
    <w:rsid w:val="00C1759E"/>
    <w:rsid w:val="00C176DD"/>
    <w:rsid w:val="00C1774B"/>
    <w:rsid w:val="00C17A88"/>
    <w:rsid w:val="00C17CFC"/>
    <w:rsid w:val="00C17DD6"/>
    <w:rsid w:val="00C17FAF"/>
    <w:rsid w:val="00C17FCA"/>
    <w:rsid w:val="00C2038B"/>
    <w:rsid w:val="00C207A8"/>
    <w:rsid w:val="00C208E1"/>
    <w:rsid w:val="00C20A64"/>
    <w:rsid w:val="00C20BCE"/>
    <w:rsid w:val="00C20CB6"/>
    <w:rsid w:val="00C20D19"/>
    <w:rsid w:val="00C211AB"/>
    <w:rsid w:val="00C213F2"/>
    <w:rsid w:val="00C214CC"/>
    <w:rsid w:val="00C21897"/>
    <w:rsid w:val="00C21912"/>
    <w:rsid w:val="00C21B3B"/>
    <w:rsid w:val="00C21CA3"/>
    <w:rsid w:val="00C21E65"/>
    <w:rsid w:val="00C22217"/>
    <w:rsid w:val="00C223B2"/>
    <w:rsid w:val="00C22472"/>
    <w:rsid w:val="00C22553"/>
    <w:rsid w:val="00C22564"/>
    <w:rsid w:val="00C2263E"/>
    <w:rsid w:val="00C22942"/>
    <w:rsid w:val="00C22A4E"/>
    <w:rsid w:val="00C22D57"/>
    <w:rsid w:val="00C22E72"/>
    <w:rsid w:val="00C22F37"/>
    <w:rsid w:val="00C22FEB"/>
    <w:rsid w:val="00C2311E"/>
    <w:rsid w:val="00C231D8"/>
    <w:rsid w:val="00C234B0"/>
    <w:rsid w:val="00C23522"/>
    <w:rsid w:val="00C23545"/>
    <w:rsid w:val="00C238DE"/>
    <w:rsid w:val="00C23B01"/>
    <w:rsid w:val="00C23BEF"/>
    <w:rsid w:val="00C23FF0"/>
    <w:rsid w:val="00C2400F"/>
    <w:rsid w:val="00C241DA"/>
    <w:rsid w:val="00C241EC"/>
    <w:rsid w:val="00C243C8"/>
    <w:rsid w:val="00C24487"/>
    <w:rsid w:val="00C246C3"/>
    <w:rsid w:val="00C24738"/>
    <w:rsid w:val="00C24EA5"/>
    <w:rsid w:val="00C24FB7"/>
    <w:rsid w:val="00C2510E"/>
    <w:rsid w:val="00C25555"/>
    <w:rsid w:val="00C257AB"/>
    <w:rsid w:val="00C257AE"/>
    <w:rsid w:val="00C2588A"/>
    <w:rsid w:val="00C25A4D"/>
    <w:rsid w:val="00C25C42"/>
    <w:rsid w:val="00C25DE1"/>
    <w:rsid w:val="00C263F0"/>
    <w:rsid w:val="00C264FD"/>
    <w:rsid w:val="00C2664E"/>
    <w:rsid w:val="00C26A34"/>
    <w:rsid w:val="00C26A65"/>
    <w:rsid w:val="00C26AC7"/>
    <w:rsid w:val="00C26FC4"/>
    <w:rsid w:val="00C270E6"/>
    <w:rsid w:val="00C2712F"/>
    <w:rsid w:val="00C271B1"/>
    <w:rsid w:val="00C273AA"/>
    <w:rsid w:val="00C27419"/>
    <w:rsid w:val="00C2760C"/>
    <w:rsid w:val="00C2769E"/>
    <w:rsid w:val="00C27887"/>
    <w:rsid w:val="00C27A20"/>
    <w:rsid w:val="00C27B41"/>
    <w:rsid w:val="00C27B98"/>
    <w:rsid w:val="00C27C44"/>
    <w:rsid w:val="00C27CB8"/>
    <w:rsid w:val="00C27CBD"/>
    <w:rsid w:val="00C27CE3"/>
    <w:rsid w:val="00C30024"/>
    <w:rsid w:val="00C30168"/>
    <w:rsid w:val="00C3034F"/>
    <w:rsid w:val="00C3052A"/>
    <w:rsid w:val="00C305D4"/>
    <w:rsid w:val="00C30682"/>
    <w:rsid w:val="00C307BE"/>
    <w:rsid w:val="00C307C6"/>
    <w:rsid w:val="00C30806"/>
    <w:rsid w:val="00C30B23"/>
    <w:rsid w:val="00C30B33"/>
    <w:rsid w:val="00C30D29"/>
    <w:rsid w:val="00C30DAA"/>
    <w:rsid w:val="00C30EEB"/>
    <w:rsid w:val="00C30F82"/>
    <w:rsid w:val="00C3103C"/>
    <w:rsid w:val="00C3141D"/>
    <w:rsid w:val="00C31667"/>
    <w:rsid w:val="00C31838"/>
    <w:rsid w:val="00C31AC3"/>
    <w:rsid w:val="00C31D3D"/>
    <w:rsid w:val="00C31D57"/>
    <w:rsid w:val="00C31D91"/>
    <w:rsid w:val="00C32081"/>
    <w:rsid w:val="00C320B6"/>
    <w:rsid w:val="00C32305"/>
    <w:rsid w:val="00C324ED"/>
    <w:rsid w:val="00C3268E"/>
    <w:rsid w:val="00C32891"/>
    <w:rsid w:val="00C328CC"/>
    <w:rsid w:val="00C3296B"/>
    <w:rsid w:val="00C32AB4"/>
    <w:rsid w:val="00C32ACF"/>
    <w:rsid w:val="00C32B45"/>
    <w:rsid w:val="00C32B87"/>
    <w:rsid w:val="00C32C15"/>
    <w:rsid w:val="00C32C92"/>
    <w:rsid w:val="00C32DA6"/>
    <w:rsid w:val="00C32F6E"/>
    <w:rsid w:val="00C331F3"/>
    <w:rsid w:val="00C3322E"/>
    <w:rsid w:val="00C3330A"/>
    <w:rsid w:val="00C333D7"/>
    <w:rsid w:val="00C333FD"/>
    <w:rsid w:val="00C337C2"/>
    <w:rsid w:val="00C33A4C"/>
    <w:rsid w:val="00C33B26"/>
    <w:rsid w:val="00C33BB2"/>
    <w:rsid w:val="00C33C5F"/>
    <w:rsid w:val="00C33CE4"/>
    <w:rsid w:val="00C33E9E"/>
    <w:rsid w:val="00C3406C"/>
    <w:rsid w:val="00C340BB"/>
    <w:rsid w:val="00C342DC"/>
    <w:rsid w:val="00C3435A"/>
    <w:rsid w:val="00C34394"/>
    <w:rsid w:val="00C3455F"/>
    <w:rsid w:val="00C34663"/>
    <w:rsid w:val="00C3485B"/>
    <w:rsid w:val="00C34A0B"/>
    <w:rsid w:val="00C34A5F"/>
    <w:rsid w:val="00C34AD7"/>
    <w:rsid w:val="00C34B0E"/>
    <w:rsid w:val="00C35384"/>
    <w:rsid w:val="00C35565"/>
    <w:rsid w:val="00C356F8"/>
    <w:rsid w:val="00C35783"/>
    <w:rsid w:val="00C35789"/>
    <w:rsid w:val="00C357B3"/>
    <w:rsid w:val="00C35AC0"/>
    <w:rsid w:val="00C35B67"/>
    <w:rsid w:val="00C35C96"/>
    <w:rsid w:val="00C35DDB"/>
    <w:rsid w:val="00C35DEA"/>
    <w:rsid w:val="00C360D5"/>
    <w:rsid w:val="00C36653"/>
    <w:rsid w:val="00C3686D"/>
    <w:rsid w:val="00C36A1F"/>
    <w:rsid w:val="00C36B92"/>
    <w:rsid w:val="00C370E7"/>
    <w:rsid w:val="00C3772A"/>
    <w:rsid w:val="00C37A85"/>
    <w:rsid w:val="00C37B00"/>
    <w:rsid w:val="00C37C01"/>
    <w:rsid w:val="00C37C07"/>
    <w:rsid w:val="00C37E24"/>
    <w:rsid w:val="00C40190"/>
    <w:rsid w:val="00C402E0"/>
    <w:rsid w:val="00C40471"/>
    <w:rsid w:val="00C4061C"/>
    <w:rsid w:val="00C40766"/>
    <w:rsid w:val="00C40775"/>
    <w:rsid w:val="00C407BC"/>
    <w:rsid w:val="00C407F0"/>
    <w:rsid w:val="00C408CF"/>
    <w:rsid w:val="00C40987"/>
    <w:rsid w:val="00C40A4F"/>
    <w:rsid w:val="00C40CAE"/>
    <w:rsid w:val="00C40CDE"/>
    <w:rsid w:val="00C40D89"/>
    <w:rsid w:val="00C40F5C"/>
    <w:rsid w:val="00C40FE3"/>
    <w:rsid w:val="00C41168"/>
    <w:rsid w:val="00C41403"/>
    <w:rsid w:val="00C41467"/>
    <w:rsid w:val="00C415ED"/>
    <w:rsid w:val="00C4163F"/>
    <w:rsid w:val="00C416F1"/>
    <w:rsid w:val="00C41CAD"/>
    <w:rsid w:val="00C41E2B"/>
    <w:rsid w:val="00C41FC3"/>
    <w:rsid w:val="00C42069"/>
    <w:rsid w:val="00C423B1"/>
    <w:rsid w:val="00C42458"/>
    <w:rsid w:val="00C42468"/>
    <w:rsid w:val="00C42597"/>
    <w:rsid w:val="00C4269F"/>
    <w:rsid w:val="00C42AF9"/>
    <w:rsid w:val="00C42C41"/>
    <w:rsid w:val="00C42D0E"/>
    <w:rsid w:val="00C42EDB"/>
    <w:rsid w:val="00C43149"/>
    <w:rsid w:val="00C432CC"/>
    <w:rsid w:val="00C432DB"/>
    <w:rsid w:val="00C43460"/>
    <w:rsid w:val="00C43578"/>
    <w:rsid w:val="00C436BD"/>
    <w:rsid w:val="00C436C3"/>
    <w:rsid w:val="00C43782"/>
    <w:rsid w:val="00C43B4D"/>
    <w:rsid w:val="00C44034"/>
    <w:rsid w:val="00C44228"/>
    <w:rsid w:val="00C44267"/>
    <w:rsid w:val="00C44354"/>
    <w:rsid w:val="00C4454D"/>
    <w:rsid w:val="00C4454E"/>
    <w:rsid w:val="00C44650"/>
    <w:rsid w:val="00C447B5"/>
    <w:rsid w:val="00C448F6"/>
    <w:rsid w:val="00C449FD"/>
    <w:rsid w:val="00C44A4B"/>
    <w:rsid w:val="00C44AA6"/>
    <w:rsid w:val="00C44B2E"/>
    <w:rsid w:val="00C44BBD"/>
    <w:rsid w:val="00C44C2C"/>
    <w:rsid w:val="00C44C76"/>
    <w:rsid w:val="00C450A4"/>
    <w:rsid w:val="00C4521C"/>
    <w:rsid w:val="00C45229"/>
    <w:rsid w:val="00C454F4"/>
    <w:rsid w:val="00C456CB"/>
    <w:rsid w:val="00C456E2"/>
    <w:rsid w:val="00C4572B"/>
    <w:rsid w:val="00C45E81"/>
    <w:rsid w:val="00C45EF6"/>
    <w:rsid w:val="00C45FA1"/>
    <w:rsid w:val="00C46040"/>
    <w:rsid w:val="00C468F0"/>
    <w:rsid w:val="00C4699D"/>
    <w:rsid w:val="00C46B9D"/>
    <w:rsid w:val="00C46BE9"/>
    <w:rsid w:val="00C46C05"/>
    <w:rsid w:val="00C46CFB"/>
    <w:rsid w:val="00C46D7C"/>
    <w:rsid w:val="00C4700E"/>
    <w:rsid w:val="00C47041"/>
    <w:rsid w:val="00C47103"/>
    <w:rsid w:val="00C4713F"/>
    <w:rsid w:val="00C47368"/>
    <w:rsid w:val="00C47697"/>
    <w:rsid w:val="00C476E5"/>
    <w:rsid w:val="00C479D8"/>
    <w:rsid w:val="00C47BF8"/>
    <w:rsid w:val="00C502D8"/>
    <w:rsid w:val="00C507D1"/>
    <w:rsid w:val="00C50878"/>
    <w:rsid w:val="00C5095E"/>
    <w:rsid w:val="00C50B63"/>
    <w:rsid w:val="00C50D57"/>
    <w:rsid w:val="00C50DFA"/>
    <w:rsid w:val="00C5101E"/>
    <w:rsid w:val="00C51108"/>
    <w:rsid w:val="00C51431"/>
    <w:rsid w:val="00C515CE"/>
    <w:rsid w:val="00C517EF"/>
    <w:rsid w:val="00C51846"/>
    <w:rsid w:val="00C519C0"/>
    <w:rsid w:val="00C51A88"/>
    <w:rsid w:val="00C51D48"/>
    <w:rsid w:val="00C51FA8"/>
    <w:rsid w:val="00C5210F"/>
    <w:rsid w:val="00C52193"/>
    <w:rsid w:val="00C522DD"/>
    <w:rsid w:val="00C52347"/>
    <w:rsid w:val="00C523A1"/>
    <w:rsid w:val="00C523AF"/>
    <w:rsid w:val="00C523C0"/>
    <w:rsid w:val="00C5240C"/>
    <w:rsid w:val="00C5245F"/>
    <w:rsid w:val="00C525E0"/>
    <w:rsid w:val="00C52760"/>
    <w:rsid w:val="00C527D3"/>
    <w:rsid w:val="00C528E5"/>
    <w:rsid w:val="00C52A85"/>
    <w:rsid w:val="00C52AE4"/>
    <w:rsid w:val="00C53293"/>
    <w:rsid w:val="00C53457"/>
    <w:rsid w:val="00C53464"/>
    <w:rsid w:val="00C535AA"/>
    <w:rsid w:val="00C5364E"/>
    <w:rsid w:val="00C5374B"/>
    <w:rsid w:val="00C53816"/>
    <w:rsid w:val="00C538C4"/>
    <w:rsid w:val="00C53B60"/>
    <w:rsid w:val="00C53BCF"/>
    <w:rsid w:val="00C53FF3"/>
    <w:rsid w:val="00C5427F"/>
    <w:rsid w:val="00C5433F"/>
    <w:rsid w:val="00C546DD"/>
    <w:rsid w:val="00C5491C"/>
    <w:rsid w:val="00C5497D"/>
    <w:rsid w:val="00C54C2C"/>
    <w:rsid w:val="00C54E65"/>
    <w:rsid w:val="00C5564E"/>
    <w:rsid w:val="00C5575D"/>
    <w:rsid w:val="00C55AEF"/>
    <w:rsid w:val="00C55B0A"/>
    <w:rsid w:val="00C55BE1"/>
    <w:rsid w:val="00C55DAA"/>
    <w:rsid w:val="00C55EF5"/>
    <w:rsid w:val="00C56024"/>
    <w:rsid w:val="00C5616D"/>
    <w:rsid w:val="00C5623A"/>
    <w:rsid w:val="00C5626B"/>
    <w:rsid w:val="00C56581"/>
    <w:rsid w:val="00C567D4"/>
    <w:rsid w:val="00C5692C"/>
    <w:rsid w:val="00C56AA5"/>
    <w:rsid w:val="00C56AC8"/>
    <w:rsid w:val="00C56C96"/>
    <w:rsid w:val="00C56E16"/>
    <w:rsid w:val="00C56F71"/>
    <w:rsid w:val="00C57086"/>
    <w:rsid w:val="00C5713E"/>
    <w:rsid w:val="00C5740A"/>
    <w:rsid w:val="00C576EB"/>
    <w:rsid w:val="00C5775E"/>
    <w:rsid w:val="00C5779B"/>
    <w:rsid w:val="00C57A20"/>
    <w:rsid w:val="00C57A2E"/>
    <w:rsid w:val="00C57B19"/>
    <w:rsid w:val="00C57C8F"/>
    <w:rsid w:val="00C57DEF"/>
    <w:rsid w:val="00C57E03"/>
    <w:rsid w:val="00C57E16"/>
    <w:rsid w:val="00C57EE1"/>
    <w:rsid w:val="00C57F99"/>
    <w:rsid w:val="00C57FD2"/>
    <w:rsid w:val="00C60284"/>
    <w:rsid w:val="00C602B0"/>
    <w:rsid w:val="00C604BD"/>
    <w:rsid w:val="00C604C1"/>
    <w:rsid w:val="00C605E8"/>
    <w:rsid w:val="00C60612"/>
    <w:rsid w:val="00C606DD"/>
    <w:rsid w:val="00C6085B"/>
    <w:rsid w:val="00C60BE5"/>
    <w:rsid w:val="00C60CCF"/>
    <w:rsid w:val="00C60F1E"/>
    <w:rsid w:val="00C60F79"/>
    <w:rsid w:val="00C613D2"/>
    <w:rsid w:val="00C614A1"/>
    <w:rsid w:val="00C61657"/>
    <w:rsid w:val="00C61AFF"/>
    <w:rsid w:val="00C61B30"/>
    <w:rsid w:val="00C61D2E"/>
    <w:rsid w:val="00C62132"/>
    <w:rsid w:val="00C623BA"/>
    <w:rsid w:val="00C624E5"/>
    <w:rsid w:val="00C6265A"/>
    <w:rsid w:val="00C6284E"/>
    <w:rsid w:val="00C62897"/>
    <w:rsid w:val="00C62B64"/>
    <w:rsid w:val="00C62CDC"/>
    <w:rsid w:val="00C6306B"/>
    <w:rsid w:val="00C63083"/>
    <w:rsid w:val="00C6313C"/>
    <w:rsid w:val="00C6343D"/>
    <w:rsid w:val="00C63499"/>
    <w:rsid w:val="00C634B5"/>
    <w:rsid w:val="00C6355B"/>
    <w:rsid w:val="00C63790"/>
    <w:rsid w:val="00C63A79"/>
    <w:rsid w:val="00C63ABD"/>
    <w:rsid w:val="00C63BA4"/>
    <w:rsid w:val="00C63C1A"/>
    <w:rsid w:val="00C63DDA"/>
    <w:rsid w:val="00C63EE5"/>
    <w:rsid w:val="00C640E8"/>
    <w:rsid w:val="00C64440"/>
    <w:rsid w:val="00C64484"/>
    <w:rsid w:val="00C644A0"/>
    <w:rsid w:val="00C644F9"/>
    <w:rsid w:val="00C64543"/>
    <w:rsid w:val="00C6475D"/>
    <w:rsid w:val="00C6481A"/>
    <w:rsid w:val="00C6489B"/>
    <w:rsid w:val="00C64954"/>
    <w:rsid w:val="00C64B5E"/>
    <w:rsid w:val="00C64CAA"/>
    <w:rsid w:val="00C64D1E"/>
    <w:rsid w:val="00C656C3"/>
    <w:rsid w:val="00C657E9"/>
    <w:rsid w:val="00C658C8"/>
    <w:rsid w:val="00C65B65"/>
    <w:rsid w:val="00C65B8E"/>
    <w:rsid w:val="00C65B8F"/>
    <w:rsid w:val="00C65E2C"/>
    <w:rsid w:val="00C65E33"/>
    <w:rsid w:val="00C66597"/>
    <w:rsid w:val="00C66784"/>
    <w:rsid w:val="00C6688B"/>
    <w:rsid w:val="00C66AC6"/>
    <w:rsid w:val="00C66B40"/>
    <w:rsid w:val="00C66C47"/>
    <w:rsid w:val="00C66D72"/>
    <w:rsid w:val="00C66E1A"/>
    <w:rsid w:val="00C66F19"/>
    <w:rsid w:val="00C67059"/>
    <w:rsid w:val="00C672C1"/>
    <w:rsid w:val="00C6733E"/>
    <w:rsid w:val="00C6763F"/>
    <w:rsid w:val="00C677F9"/>
    <w:rsid w:val="00C679E0"/>
    <w:rsid w:val="00C67AF2"/>
    <w:rsid w:val="00C67B00"/>
    <w:rsid w:val="00C67F91"/>
    <w:rsid w:val="00C67FAA"/>
    <w:rsid w:val="00C70057"/>
    <w:rsid w:val="00C700CC"/>
    <w:rsid w:val="00C702D8"/>
    <w:rsid w:val="00C702DF"/>
    <w:rsid w:val="00C70394"/>
    <w:rsid w:val="00C7043A"/>
    <w:rsid w:val="00C70AF6"/>
    <w:rsid w:val="00C70BFB"/>
    <w:rsid w:val="00C70D50"/>
    <w:rsid w:val="00C70FD3"/>
    <w:rsid w:val="00C713A5"/>
    <w:rsid w:val="00C7148A"/>
    <w:rsid w:val="00C71653"/>
    <w:rsid w:val="00C71721"/>
    <w:rsid w:val="00C71850"/>
    <w:rsid w:val="00C71872"/>
    <w:rsid w:val="00C71892"/>
    <w:rsid w:val="00C718D0"/>
    <w:rsid w:val="00C71B0A"/>
    <w:rsid w:val="00C71D91"/>
    <w:rsid w:val="00C71F50"/>
    <w:rsid w:val="00C7206A"/>
    <w:rsid w:val="00C720E3"/>
    <w:rsid w:val="00C722C9"/>
    <w:rsid w:val="00C724D0"/>
    <w:rsid w:val="00C72565"/>
    <w:rsid w:val="00C7261B"/>
    <w:rsid w:val="00C72744"/>
    <w:rsid w:val="00C727C1"/>
    <w:rsid w:val="00C72A43"/>
    <w:rsid w:val="00C72D4C"/>
    <w:rsid w:val="00C7331E"/>
    <w:rsid w:val="00C73537"/>
    <w:rsid w:val="00C737F4"/>
    <w:rsid w:val="00C7390A"/>
    <w:rsid w:val="00C73A64"/>
    <w:rsid w:val="00C73B5D"/>
    <w:rsid w:val="00C7428A"/>
    <w:rsid w:val="00C74384"/>
    <w:rsid w:val="00C74387"/>
    <w:rsid w:val="00C7442F"/>
    <w:rsid w:val="00C746F2"/>
    <w:rsid w:val="00C747CE"/>
    <w:rsid w:val="00C748F5"/>
    <w:rsid w:val="00C74ADB"/>
    <w:rsid w:val="00C74CAB"/>
    <w:rsid w:val="00C74DCE"/>
    <w:rsid w:val="00C74EC2"/>
    <w:rsid w:val="00C75263"/>
    <w:rsid w:val="00C7529A"/>
    <w:rsid w:val="00C7583A"/>
    <w:rsid w:val="00C75A13"/>
    <w:rsid w:val="00C75AAA"/>
    <w:rsid w:val="00C75ADC"/>
    <w:rsid w:val="00C75BFF"/>
    <w:rsid w:val="00C75E2D"/>
    <w:rsid w:val="00C76050"/>
    <w:rsid w:val="00C760EF"/>
    <w:rsid w:val="00C763D7"/>
    <w:rsid w:val="00C7664B"/>
    <w:rsid w:val="00C766C6"/>
    <w:rsid w:val="00C76747"/>
    <w:rsid w:val="00C76866"/>
    <w:rsid w:val="00C76916"/>
    <w:rsid w:val="00C76B59"/>
    <w:rsid w:val="00C76B96"/>
    <w:rsid w:val="00C76E02"/>
    <w:rsid w:val="00C76E5A"/>
    <w:rsid w:val="00C770D1"/>
    <w:rsid w:val="00C773A6"/>
    <w:rsid w:val="00C7743F"/>
    <w:rsid w:val="00C775DC"/>
    <w:rsid w:val="00C7761C"/>
    <w:rsid w:val="00C776E3"/>
    <w:rsid w:val="00C778C1"/>
    <w:rsid w:val="00C77996"/>
    <w:rsid w:val="00C77C2F"/>
    <w:rsid w:val="00C77D4C"/>
    <w:rsid w:val="00C77E1B"/>
    <w:rsid w:val="00C80299"/>
    <w:rsid w:val="00C8031D"/>
    <w:rsid w:val="00C804AE"/>
    <w:rsid w:val="00C805DE"/>
    <w:rsid w:val="00C8066B"/>
    <w:rsid w:val="00C80AB2"/>
    <w:rsid w:val="00C80AC6"/>
    <w:rsid w:val="00C80D17"/>
    <w:rsid w:val="00C80D82"/>
    <w:rsid w:val="00C81151"/>
    <w:rsid w:val="00C81169"/>
    <w:rsid w:val="00C81193"/>
    <w:rsid w:val="00C812AC"/>
    <w:rsid w:val="00C81438"/>
    <w:rsid w:val="00C814FF"/>
    <w:rsid w:val="00C81523"/>
    <w:rsid w:val="00C8158D"/>
    <w:rsid w:val="00C8159C"/>
    <w:rsid w:val="00C81BF1"/>
    <w:rsid w:val="00C81BFC"/>
    <w:rsid w:val="00C81D7E"/>
    <w:rsid w:val="00C821A2"/>
    <w:rsid w:val="00C82383"/>
    <w:rsid w:val="00C823D7"/>
    <w:rsid w:val="00C826F1"/>
    <w:rsid w:val="00C82781"/>
    <w:rsid w:val="00C82A69"/>
    <w:rsid w:val="00C82BE1"/>
    <w:rsid w:val="00C82C08"/>
    <w:rsid w:val="00C82CE4"/>
    <w:rsid w:val="00C82D90"/>
    <w:rsid w:val="00C82F71"/>
    <w:rsid w:val="00C830E1"/>
    <w:rsid w:val="00C83918"/>
    <w:rsid w:val="00C83A3D"/>
    <w:rsid w:val="00C83A96"/>
    <w:rsid w:val="00C83DF3"/>
    <w:rsid w:val="00C83E08"/>
    <w:rsid w:val="00C842E3"/>
    <w:rsid w:val="00C8438C"/>
    <w:rsid w:val="00C843BD"/>
    <w:rsid w:val="00C84630"/>
    <w:rsid w:val="00C84733"/>
    <w:rsid w:val="00C84761"/>
    <w:rsid w:val="00C8479B"/>
    <w:rsid w:val="00C848D2"/>
    <w:rsid w:val="00C84A10"/>
    <w:rsid w:val="00C84B5D"/>
    <w:rsid w:val="00C84C2E"/>
    <w:rsid w:val="00C84C84"/>
    <w:rsid w:val="00C84D20"/>
    <w:rsid w:val="00C84DDE"/>
    <w:rsid w:val="00C84E99"/>
    <w:rsid w:val="00C84F0B"/>
    <w:rsid w:val="00C84F5A"/>
    <w:rsid w:val="00C851A2"/>
    <w:rsid w:val="00C8528F"/>
    <w:rsid w:val="00C85477"/>
    <w:rsid w:val="00C854AD"/>
    <w:rsid w:val="00C854B8"/>
    <w:rsid w:val="00C855E3"/>
    <w:rsid w:val="00C8561F"/>
    <w:rsid w:val="00C85626"/>
    <w:rsid w:val="00C856B1"/>
    <w:rsid w:val="00C85B18"/>
    <w:rsid w:val="00C85BC0"/>
    <w:rsid w:val="00C85CA2"/>
    <w:rsid w:val="00C85E16"/>
    <w:rsid w:val="00C86065"/>
    <w:rsid w:val="00C861E3"/>
    <w:rsid w:val="00C8666E"/>
    <w:rsid w:val="00C8692D"/>
    <w:rsid w:val="00C8696C"/>
    <w:rsid w:val="00C86D16"/>
    <w:rsid w:val="00C8745B"/>
    <w:rsid w:val="00C877C4"/>
    <w:rsid w:val="00C877E0"/>
    <w:rsid w:val="00C87EA6"/>
    <w:rsid w:val="00C87EF7"/>
    <w:rsid w:val="00C90105"/>
    <w:rsid w:val="00C901B3"/>
    <w:rsid w:val="00C9032F"/>
    <w:rsid w:val="00C9054A"/>
    <w:rsid w:val="00C90827"/>
    <w:rsid w:val="00C90873"/>
    <w:rsid w:val="00C908FF"/>
    <w:rsid w:val="00C90A97"/>
    <w:rsid w:val="00C90BD4"/>
    <w:rsid w:val="00C90C9E"/>
    <w:rsid w:val="00C90DD8"/>
    <w:rsid w:val="00C90F17"/>
    <w:rsid w:val="00C90FB5"/>
    <w:rsid w:val="00C9107A"/>
    <w:rsid w:val="00C910C1"/>
    <w:rsid w:val="00C915CD"/>
    <w:rsid w:val="00C91784"/>
    <w:rsid w:val="00C91931"/>
    <w:rsid w:val="00C9195A"/>
    <w:rsid w:val="00C919F0"/>
    <w:rsid w:val="00C91B65"/>
    <w:rsid w:val="00C91C68"/>
    <w:rsid w:val="00C91F24"/>
    <w:rsid w:val="00C9201D"/>
    <w:rsid w:val="00C923D5"/>
    <w:rsid w:val="00C92957"/>
    <w:rsid w:val="00C929C7"/>
    <w:rsid w:val="00C92CB7"/>
    <w:rsid w:val="00C92F83"/>
    <w:rsid w:val="00C930CE"/>
    <w:rsid w:val="00C9317C"/>
    <w:rsid w:val="00C9324C"/>
    <w:rsid w:val="00C93395"/>
    <w:rsid w:val="00C93441"/>
    <w:rsid w:val="00C935F7"/>
    <w:rsid w:val="00C936A2"/>
    <w:rsid w:val="00C9379A"/>
    <w:rsid w:val="00C9380D"/>
    <w:rsid w:val="00C93990"/>
    <w:rsid w:val="00C93A63"/>
    <w:rsid w:val="00C93A8C"/>
    <w:rsid w:val="00C93BB4"/>
    <w:rsid w:val="00C93F89"/>
    <w:rsid w:val="00C93FC9"/>
    <w:rsid w:val="00C94031"/>
    <w:rsid w:val="00C94225"/>
    <w:rsid w:val="00C94359"/>
    <w:rsid w:val="00C943BA"/>
    <w:rsid w:val="00C94546"/>
    <w:rsid w:val="00C945C8"/>
    <w:rsid w:val="00C94622"/>
    <w:rsid w:val="00C947B1"/>
    <w:rsid w:val="00C947D6"/>
    <w:rsid w:val="00C94806"/>
    <w:rsid w:val="00C948BE"/>
    <w:rsid w:val="00C948F1"/>
    <w:rsid w:val="00C94A9A"/>
    <w:rsid w:val="00C94B4E"/>
    <w:rsid w:val="00C94D22"/>
    <w:rsid w:val="00C94D6B"/>
    <w:rsid w:val="00C94D91"/>
    <w:rsid w:val="00C94DB1"/>
    <w:rsid w:val="00C94EC7"/>
    <w:rsid w:val="00C95289"/>
    <w:rsid w:val="00C95293"/>
    <w:rsid w:val="00C9530A"/>
    <w:rsid w:val="00C95495"/>
    <w:rsid w:val="00C95518"/>
    <w:rsid w:val="00C955FF"/>
    <w:rsid w:val="00C956CB"/>
    <w:rsid w:val="00C95744"/>
    <w:rsid w:val="00C95B34"/>
    <w:rsid w:val="00C96601"/>
    <w:rsid w:val="00C968F9"/>
    <w:rsid w:val="00C96A09"/>
    <w:rsid w:val="00C96A0C"/>
    <w:rsid w:val="00C96D1C"/>
    <w:rsid w:val="00C96D9E"/>
    <w:rsid w:val="00C96DF3"/>
    <w:rsid w:val="00C96E7B"/>
    <w:rsid w:val="00C9749B"/>
    <w:rsid w:val="00C975C1"/>
    <w:rsid w:val="00C975F4"/>
    <w:rsid w:val="00C97802"/>
    <w:rsid w:val="00C978A5"/>
    <w:rsid w:val="00C97A99"/>
    <w:rsid w:val="00C97ACD"/>
    <w:rsid w:val="00C97BB5"/>
    <w:rsid w:val="00CA00A7"/>
    <w:rsid w:val="00CA0118"/>
    <w:rsid w:val="00CA042D"/>
    <w:rsid w:val="00CA06AC"/>
    <w:rsid w:val="00CA0F96"/>
    <w:rsid w:val="00CA1176"/>
    <w:rsid w:val="00CA1958"/>
    <w:rsid w:val="00CA1AFB"/>
    <w:rsid w:val="00CA1CAB"/>
    <w:rsid w:val="00CA2401"/>
    <w:rsid w:val="00CA24C6"/>
    <w:rsid w:val="00CA28AE"/>
    <w:rsid w:val="00CA2999"/>
    <w:rsid w:val="00CA2B84"/>
    <w:rsid w:val="00CA2BDA"/>
    <w:rsid w:val="00CA2C67"/>
    <w:rsid w:val="00CA2CE0"/>
    <w:rsid w:val="00CA3018"/>
    <w:rsid w:val="00CA3390"/>
    <w:rsid w:val="00CA33AC"/>
    <w:rsid w:val="00CA3521"/>
    <w:rsid w:val="00CA366C"/>
    <w:rsid w:val="00CA39E8"/>
    <w:rsid w:val="00CA3ACE"/>
    <w:rsid w:val="00CA3AEC"/>
    <w:rsid w:val="00CA3AF7"/>
    <w:rsid w:val="00CA3BC1"/>
    <w:rsid w:val="00CA3BE7"/>
    <w:rsid w:val="00CA3D05"/>
    <w:rsid w:val="00CA3DC1"/>
    <w:rsid w:val="00CA3E90"/>
    <w:rsid w:val="00CA3EC7"/>
    <w:rsid w:val="00CA4214"/>
    <w:rsid w:val="00CA424F"/>
    <w:rsid w:val="00CA47CB"/>
    <w:rsid w:val="00CA47E5"/>
    <w:rsid w:val="00CA491E"/>
    <w:rsid w:val="00CA4BAA"/>
    <w:rsid w:val="00CA4BB8"/>
    <w:rsid w:val="00CA4E20"/>
    <w:rsid w:val="00CA4F2D"/>
    <w:rsid w:val="00CA4F3D"/>
    <w:rsid w:val="00CA5164"/>
    <w:rsid w:val="00CA518F"/>
    <w:rsid w:val="00CA520C"/>
    <w:rsid w:val="00CA521A"/>
    <w:rsid w:val="00CA5223"/>
    <w:rsid w:val="00CA5232"/>
    <w:rsid w:val="00CA53B2"/>
    <w:rsid w:val="00CA558E"/>
    <w:rsid w:val="00CA5B25"/>
    <w:rsid w:val="00CA617F"/>
    <w:rsid w:val="00CA625C"/>
    <w:rsid w:val="00CA63BB"/>
    <w:rsid w:val="00CA65FC"/>
    <w:rsid w:val="00CA66E7"/>
    <w:rsid w:val="00CA68A7"/>
    <w:rsid w:val="00CA6B43"/>
    <w:rsid w:val="00CA6B8C"/>
    <w:rsid w:val="00CA6BB6"/>
    <w:rsid w:val="00CA6C23"/>
    <w:rsid w:val="00CA6DD7"/>
    <w:rsid w:val="00CA70FB"/>
    <w:rsid w:val="00CA7159"/>
    <w:rsid w:val="00CA71FA"/>
    <w:rsid w:val="00CA7301"/>
    <w:rsid w:val="00CA777B"/>
    <w:rsid w:val="00CA7869"/>
    <w:rsid w:val="00CA7946"/>
    <w:rsid w:val="00CA7A8A"/>
    <w:rsid w:val="00CA7CC7"/>
    <w:rsid w:val="00CA7CFA"/>
    <w:rsid w:val="00CB0050"/>
    <w:rsid w:val="00CB009D"/>
    <w:rsid w:val="00CB0196"/>
    <w:rsid w:val="00CB01BD"/>
    <w:rsid w:val="00CB039D"/>
    <w:rsid w:val="00CB0400"/>
    <w:rsid w:val="00CB0758"/>
    <w:rsid w:val="00CB094C"/>
    <w:rsid w:val="00CB0BFC"/>
    <w:rsid w:val="00CB0C83"/>
    <w:rsid w:val="00CB12E9"/>
    <w:rsid w:val="00CB1327"/>
    <w:rsid w:val="00CB156E"/>
    <w:rsid w:val="00CB159F"/>
    <w:rsid w:val="00CB15E3"/>
    <w:rsid w:val="00CB19DF"/>
    <w:rsid w:val="00CB1E13"/>
    <w:rsid w:val="00CB1EE6"/>
    <w:rsid w:val="00CB20BD"/>
    <w:rsid w:val="00CB2317"/>
    <w:rsid w:val="00CB2665"/>
    <w:rsid w:val="00CB26F4"/>
    <w:rsid w:val="00CB2950"/>
    <w:rsid w:val="00CB29B4"/>
    <w:rsid w:val="00CB29C5"/>
    <w:rsid w:val="00CB2BD8"/>
    <w:rsid w:val="00CB2D58"/>
    <w:rsid w:val="00CB2EF8"/>
    <w:rsid w:val="00CB318E"/>
    <w:rsid w:val="00CB3228"/>
    <w:rsid w:val="00CB3343"/>
    <w:rsid w:val="00CB33B6"/>
    <w:rsid w:val="00CB3BAE"/>
    <w:rsid w:val="00CB3CD9"/>
    <w:rsid w:val="00CB4285"/>
    <w:rsid w:val="00CB4321"/>
    <w:rsid w:val="00CB44C8"/>
    <w:rsid w:val="00CB461B"/>
    <w:rsid w:val="00CB468A"/>
    <w:rsid w:val="00CB471B"/>
    <w:rsid w:val="00CB48F4"/>
    <w:rsid w:val="00CB49D6"/>
    <w:rsid w:val="00CB4E89"/>
    <w:rsid w:val="00CB4FDD"/>
    <w:rsid w:val="00CB4FF5"/>
    <w:rsid w:val="00CB5043"/>
    <w:rsid w:val="00CB5264"/>
    <w:rsid w:val="00CB5329"/>
    <w:rsid w:val="00CB540C"/>
    <w:rsid w:val="00CB5483"/>
    <w:rsid w:val="00CB548B"/>
    <w:rsid w:val="00CB55BD"/>
    <w:rsid w:val="00CB563E"/>
    <w:rsid w:val="00CB57D6"/>
    <w:rsid w:val="00CB5D69"/>
    <w:rsid w:val="00CB5DB3"/>
    <w:rsid w:val="00CB5F38"/>
    <w:rsid w:val="00CB647D"/>
    <w:rsid w:val="00CB64CB"/>
    <w:rsid w:val="00CB6742"/>
    <w:rsid w:val="00CB6F59"/>
    <w:rsid w:val="00CB6FF5"/>
    <w:rsid w:val="00CB71BC"/>
    <w:rsid w:val="00CB7256"/>
    <w:rsid w:val="00CB7412"/>
    <w:rsid w:val="00CB7515"/>
    <w:rsid w:val="00CB756F"/>
    <w:rsid w:val="00CB7677"/>
    <w:rsid w:val="00CB7800"/>
    <w:rsid w:val="00CB7909"/>
    <w:rsid w:val="00CB7BB7"/>
    <w:rsid w:val="00CB7C48"/>
    <w:rsid w:val="00CB7CBA"/>
    <w:rsid w:val="00CB7E68"/>
    <w:rsid w:val="00CB7FB8"/>
    <w:rsid w:val="00CC011C"/>
    <w:rsid w:val="00CC01E7"/>
    <w:rsid w:val="00CC02A0"/>
    <w:rsid w:val="00CC04AC"/>
    <w:rsid w:val="00CC0500"/>
    <w:rsid w:val="00CC0555"/>
    <w:rsid w:val="00CC0812"/>
    <w:rsid w:val="00CC0B7F"/>
    <w:rsid w:val="00CC0D10"/>
    <w:rsid w:val="00CC0E92"/>
    <w:rsid w:val="00CC0FA3"/>
    <w:rsid w:val="00CC11C5"/>
    <w:rsid w:val="00CC125C"/>
    <w:rsid w:val="00CC13CE"/>
    <w:rsid w:val="00CC13FA"/>
    <w:rsid w:val="00CC1D6A"/>
    <w:rsid w:val="00CC1D8B"/>
    <w:rsid w:val="00CC1E93"/>
    <w:rsid w:val="00CC1FBD"/>
    <w:rsid w:val="00CC21DD"/>
    <w:rsid w:val="00CC2314"/>
    <w:rsid w:val="00CC2680"/>
    <w:rsid w:val="00CC274F"/>
    <w:rsid w:val="00CC27C6"/>
    <w:rsid w:val="00CC286B"/>
    <w:rsid w:val="00CC28A8"/>
    <w:rsid w:val="00CC2AE5"/>
    <w:rsid w:val="00CC2B4B"/>
    <w:rsid w:val="00CC2BC9"/>
    <w:rsid w:val="00CC3071"/>
    <w:rsid w:val="00CC33F3"/>
    <w:rsid w:val="00CC354A"/>
    <w:rsid w:val="00CC3696"/>
    <w:rsid w:val="00CC36BE"/>
    <w:rsid w:val="00CC371C"/>
    <w:rsid w:val="00CC3C03"/>
    <w:rsid w:val="00CC3C84"/>
    <w:rsid w:val="00CC3DA8"/>
    <w:rsid w:val="00CC3E09"/>
    <w:rsid w:val="00CC3EB3"/>
    <w:rsid w:val="00CC3F6B"/>
    <w:rsid w:val="00CC42BC"/>
    <w:rsid w:val="00CC438E"/>
    <w:rsid w:val="00CC442E"/>
    <w:rsid w:val="00CC4546"/>
    <w:rsid w:val="00CC4661"/>
    <w:rsid w:val="00CC46B6"/>
    <w:rsid w:val="00CC4AA9"/>
    <w:rsid w:val="00CC4B2F"/>
    <w:rsid w:val="00CC4B46"/>
    <w:rsid w:val="00CC4C21"/>
    <w:rsid w:val="00CC4C28"/>
    <w:rsid w:val="00CC4D98"/>
    <w:rsid w:val="00CC5063"/>
    <w:rsid w:val="00CC50CA"/>
    <w:rsid w:val="00CC531C"/>
    <w:rsid w:val="00CC5477"/>
    <w:rsid w:val="00CC57C6"/>
    <w:rsid w:val="00CC5842"/>
    <w:rsid w:val="00CC5C67"/>
    <w:rsid w:val="00CC5CC7"/>
    <w:rsid w:val="00CC5D80"/>
    <w:rsid w:val="00CC5E22"/>
    <w:rsid w:val="00CC60AC"/>
    <w:rsid w:val="00CC64FC"/>
    <w:rsid w:val="00CC6705"/>
    <w:rsid w:val="00CC68C5"/>
    <w:rsid w:val="00CC69BF"/>
    <w:rsid w:val="00CC6AF3"/>
    <w:rsid w:val="00CC6D05"/>
    <w:rsid w:val="00CC6E70"/>
    <w:rsid w:val="00CC7525"/>
    <w:rsid w:val="00CC7940"/>
    <w:rsid w:val="00CC7AB5"/>
    <w:rsid w:val="00CC7D92"/>
    <w:rsid w:val="00CC7DF3"/>
    <w:rsid w:val="00CC7F8A"/>
    <w:rsid w:val="00CC7FD5"/>
    <w:rsid w:val="00CD0042"/>
    <w:rsid w:val="00CD00BF"/>
    <w:rsid w:val="00CD00D8"/>
    <w:rsid w:val="00CD0122"/>
    <w:rsid w:val="00CD031C"/>
    <w:rsid w:val="00CD048E"/>
    <w:rsid w:val="00CD04B5"/>
    <w:rsid w:val="00CD056C"/>
    <w:rsid w:val="00CD06C6"/>
    <w:rsid w:val="00CD0773"/>
    <w:rsid w:val="00CD07B4"/>
    <w:rsid w:val="00CD0822"/>
    <w:rsid w:val="00CD09C0"/>
    <w:rsid w:val="00CD0A7A"/>
    <w:rsid w:val="00CD0B89"/>
    <w:rsid w:val="00CD0BD9"/>
    <w:rsid w:val="00CD0CE8"/>
    <w:rsid w:val="00CD13DA"/>
    <w:rsid w:val="00CD1430"/>
    <w:rsid w:val="00CD1593"/>
    <w:rsid w:val="00CD1676"/>
    <w:rsid w:val="00CD16F4"/>
    <w:rsid w:val="00CD1710"/>
    <w:rsid w:val="00CD1772"/>
    <w:rsid w:val="00CD1870"/>
    <w:rsid w:val="00CD1D7A"/>
    <w:rsid w:val="00CD1E4B"/>
    <w:rsid w:val="00CD1F9E"/>
    <w:rsid w:val="00CD2010"/>
    <w:rsid w:val="00CD2034"/>
    <w:rsid w:val="00CD20C0"/>
    <w:rsid w:val="00CD20E4"/>
    <w:rsid w:val="00CD225D"/>
    <w:rsid w:val="00CD234F"/>
    <w:rsid w:val="00CD24C9"/>
    <w:rsid w:val="00CD2692"/>
    <w:rsid w:val="00CD2799"/>
    <w:rsid w:val="00CD285A"/>
    <w:rsid w:val="00CD2AA2"/>
    <w:rsid w:val="00CD2B01"/>
    <w:rsid w:val="00CD2D9A"/>
    <w:rsid w:val="00CD325D"/>
    <w:rsid w:val="00CD3467"/>
    <w:rsid w:val="00CD3639"/>
    <w:rsid w:val="00CD36D3"/>
    <w:rsid w:val="00CD3A1A"/>
    <w:rsid w:val="00CD3F24"/>
    <w:rsid w:val="00CD4092"/>
    <w:rsid w:val="00CD4114"/>
    <w:rsid w:val="00CD411C"/>
    <w:rsid w:val="00CD412C"/>
    <w:rsid w:val="00CD4648"/>
    <w:rsid w:val="00CD465F"/>
    <w:rsid w:val="00CD484C"/>
    <w:rsid w:val="00CD4890"/>
    <w:rsid w:val="00CD494B"/>
    <w:rsid w:val="00CD49BA"/>
    <w:rsid w:val="00CD4D14"/>
    <w:rsid w:val="00CD4DB0"/>
    <w:rsid w:val="00CD4E35"/>
    <w:rsid w:val="00CD507E"/>
    <w:rsid w:val="00CD50B0"/>
    <w:rsid w:val="00CD50D8"/>
    <w:rsid w:val="00CD5667"/>
    <w:rsid w:val="00CD5BE1"/>
    <w:rsid w:val="00CD5E56"/>
    <w:rsid w:val="00CD6032"/>
    <w:rsid w:val="00CD609B"/>
    <w:rsid w:val="00CD61F4"/>
    <w:rsid w:val="00CD645E"/>
    <w:rsid w:val="00CD662F"/>
    <w:rsid w:val="00CD6664"/>
    <w:rsid w:val="00CD683A"/>
    <w:rsid w:val="00CD68B7"/>
    <w:rsid w:val="00CD6A7D"/>
    <w:rsid w:val="00CD6B80"/>
    <w:rsid w:val="00CD6B86"/>
    <w:rsid w:val="00CD6D59"/>
    <w:rsid w:val="00CD6E20"/>
    <w:rsid w:val="00CD6E4C"/>
    <w:rsid w:val="00CD7234"/>
    <w:rsid w:val="00CD73BA"/>
    <w:rsid w:val="00CD7754"/>
    <w:rsid w:val="00CD7E6B"/>
    <w:rsid w:val="00CE0096"/>
    <w:rsid w:val="00CE0131"/>
    <w:rsid w:val="00CE0200"/>
    <w:rsid w:val="00CE0352"/>
    <w:rsid w:val="00CE0451"/>
    <w:rsid w:val="00CE0452"/>
    <w:rsid w:val="00CE0516"/>
    <w:rsid w:val="00CE0596"/>
    <w:rsid w:val="00CE06F0"/>
    <w:rsid w:val="00CE0881"/>
    <w:rsid w:val="00CE0B3E"/>
    <w:rsid w:val="00CE0D18"/>
    <w:rsid w:val="00CE0E30"/>
    <w:rsid w:val="00CE1050"/>
    <w:rsid w:val="00CE11E8"/>
    <w:rsid w:val="00CE1225"/>
    <w:rsid w:val="00CE130B"/>
    <w:rsid w:val="00CE14C7"/>
    <w:rsid w:val="00CE14CC"/>
    <w:rsid w:val="00CE1634"/>
    <w:rsid w:val="00CE1AAA"/>
    <w:rsid w:val="00CE1C43"/>
    <w:rsid w:val="00CE1F1B"/>
    <w:rsid w:val="00CE237D"/>
    <w:rsid w:val="00CE23CB"/>
    <w:rsid w:val="00CE23F5"/>
    <w:rsid w:val="00CE24EF"/>
    <w:rsid w:val="00CE2577"/>
    <w:rsid w:val="00CE2860"/>
    <w:rsid w:val="00CE2A1A"/>
    <w:rsid w:val="00CE2A82"/>
    <w:rsid w:val="00CE2CF6"/>
    <w:rsid w:val="00CE2F02"/>
    <w:rsid w:val="00CE3341"/>
    <w:rsid w:val="00CE3407"/>
    <w:rsid w:val="00CE345D"/>
    <w:rsid w:val="00CE360A"/>
    <w:rsid w:val="00CE3699"/>
    <w:rsid w:val="00CE36A5"/>
    <w:rsid w:val="00CE37CA"/>
    <w:rsid w:val="00CE3B03"/>
    <w:rsid w:val="00CE3C59"/>
    <w:rsid w:val="00CE3C6D"/>
    <w:rsid w:val="00CE42E3"/>
    <w:rsid w:val="00CE4430"/>
    <w:rsid w:val="00CE47A3"/>
    <w:rsid w:val="00CE4849"/>
    <w:rsid w:val="00CE4B23"/>
    <w:rsid w:val="00CE4DE4"/>
    <w:rsid w:val="00CE4ED4"/>
    <w:rsid w:val="00CE5072"/>
    <w:rsid w:val="00CE52B4"/>
    <w:rsid w:val="00CE52EC"/>
    <w:rsid w:val="00CE53E3"/>
    <w:rsid w:val="00CE5580"/>
    <w:rsid w:val="00CE5864"/>
    <w:rsid w:val="00CE5AA4"/>
    <w:rsid w:val="00CE5D2A"/>
    <w:rsid w:val="00CE60B5"/>
    <w:rsid w:val="00CE61A7"/>
    <w:rsid w:val="00CE6263"/>
    <w:rsid w:val="00CE6464"/>
    <w:rsid w:val="00CE64D5"/>
    <w:rsid w:val="00CE65A6"/>
    <w:rsid w:val="00CE673C"/>
    <w:rsid w:val="00CE68A8"/>
    <w:rsid w:val="00CE69C9"/>
    <w:rsid w:val="00CE6AC6"/>
    <w:rsid w:val="00CE6AD8"/>
    <w:rsid w:val="00CE6B0C"/>
    <w:rsid w:val="00CE6BA4"/>
    <w:rsid w:val="00CE6CD4"/>
    <w:rsid w:val="00CE6CEB"/>
    <w:rsid w:val="00CE7059"/>
    <w:rsid w:val="00CE708A"/>
    <w:rsid w:val="00CE7192"/>
    <w:rsid w:val="00CE7328"/>
    <w:rsid w:val="00CE732C"/>
    <w:rsid w:val="00CE7634"/>
    <w:rsid w:val="00CE76FD"/>
    <w:rsid w:val="00CE77E1"/>
    <w:rsid w:val="00CE797C"/>
    <w:rsid w:val="00CE7C1F"/>
    <w:rsid w:val="00CE7E47"/>
    <w:rsid w:val="00CF00A7"/>
    <w:rsid w:val="00CF0238"/>
    <w:rsid w:val="00CF06F4"/>
    <w:rsid w:val="00CF0A81"/>
    <w:rsid w:val="00CF0CAA"/>
    <w:rsid w:val="00CF0CAE"/>
    <w:rsid w:val="00CF10B2"/>
    <w:rsid w:val="00CF1199"/>
    <w:rsid w:val="00CF1297"/>
    <w:rsid w:val="00CF1336"/>
    <w:rsid w:val="00CF13DE"/>
    <w:rsid w:val="00CF1410"/>
    <w:rsid w:val="00CF15F7"/>
    <w:rsid w:val="00CF18B4"/>
    <w:rsid w:val="00CF1A55"/>
    <w:rsid w:val="00CF1AFB"/>
    <w:rsid w:val="00CF1C01"/>
    <w:rsid w:val="00CF1D4F"/>
    <w:rsid w:val="00CF1E21"/>
    <w:rsid w:val="00CF1E64"/>
    <w:rsid w:val="00CF2315"/>
    <w:rsid w:val="00CF2353"/>
    <w:rsid w:val="00CF2379"/>
    <w:rsid w:val="00CF26F3"/>
    <w:rsid w:val="00CF2AAA"/>
    <w:rsid w:val="00CF2BDA"/>
    <w:rsid w:val="00CF2C33"/>
    <w:rsid w:val="00CF2F53"/>
    <w:rsid w:val="00CF30B2"/>
    <w:rsid w:val="00CF32C5"/>
    <w:rsid w:val="00CF35B1"/>
    <w:rsid w:val="00CF35BA"/>
    <w:rsid w:val="00CF36F5"/>
    <w:rsid w:val="00CF3A3E"/>
    <w:rsid w:val="00CF3AED"/>
    <w:rsid w:val="00CF3B83"/>
    <w:rsid w:val="00CF3B8A"/>
    <w:rsid w:val="00CF3B92"/>
    <w:rsid w:val="00CF3BB5"/>
    <w:rsid w:val="00CF3BBE"/>
    <w:rsid w:val="00CF3BD8"/>
    <w:rsid w:val="00CF3E98"/>
    <w:rsid w:val="00CF414F"/>
    <w:rsid w:val="00CF4291"/>
    <w:rsid w:val="00CF439C"/>
    <w:rsid w:val="00CF459B"/>
    <w:rsid w:val="00CF45D4"/>
    <w:rsid w:val="00CF4643"/>
    <w:rsid w:val="00CF47D7"/>
    <w:rsid w:val="00CF489B"/>
    <w:rsid w:val="00CF49C0"/>
    <w:rsid w:val="00CF49EA"/>
    <w:rsid w:val="00CF4AC6"/>
    <w:rsid w:val="00CF4BBE"/>
    <w:rsid w:val="00CF4EB3"/>
    <w:rsid w:val="00CF511B"/>
    <w:rsid w:val="00CF5531"/>
    <w:rsid w:val="00CF557A"/>
    <w:rsid w:val="00CF579B"/>
    <w:rsid w:val="00CF5A36"/>
    <w:rsid w:val="00CF5AA1"/>
    <w:rsid w:val="00CF5B45"/>
    <w:rsid w:val="00CF5C2F"/>
    <w:rsid w:val="00CF5D35"/>
    <w:rsid w:val="00CF5D62"/>
    <w:rsid w:val="00CF5DAC"/>
    <w:rsid w:val="00CF5DD6"/>
    <w:rsid w:val="00CF63C7"/>
    <w:rsid w:val="00CF6686"/>
    <w:rsid w:val="00CF6859"/>
    <w:rsid w:val="00CF68AA"/>
    <w:rsid w:val="00CF68CB"/>
    <w:rsid w:val="00CF6EA2"/>
    <w:rsid w:val="00CF74CA"/>
    <w:rsid w:val="00CF75A2"/>
    <w:rsid w:val="00CF7810"/>
    <w:rsid w:val="00CF787F"/>
    <w:rsid w:val="00CF7A25"/>
    <w:rsid w:val="00CF7A32"/>
    <w:rsid w:val="00CF7A97"/>
    <w:rsid w:val="00CF7E15"/>
    <w:rsid w:val="00D002F4"/>
    <w:rsid w:val="00D0041E"/>
    <w:rsid w:val="00D00B02"/>
    <w:rsid w:val="00D00BC7"/>
    <w:rsid w:val="00D00D6B"/>
    <w:rsid w:val="00D01045"/>
    <w:rsid w:val="00D014C1"/>
    <w:rsid w:val="00D01782"/>
    <w:rsid w:val="00D017B4"/>
    <w:rsid w:val="00D01B3A"/>
    <w:rsid w:val="00D01B43"/>
    <w:rsid w:val="00D01B5F"/>
    <w:rsid w:val="00D01B6A"/>
    <w:rsid w:val="00D01DE1"/>
    <w:rsid w:val="00D01FD4"/>
    <w:rsid w:val="00D02014"/>
    <w:rsid w:val="00D020D3"/>
    <w:rsid w:val="00D02234"/>
    <w:rsid w:val="00D02509"/>
    <w:rsid w:val="00D02626"/>
    <w:rsid w:val="00D029DD"/>
    <w:rsid w:val="00D02D74"/>
    <w:rsid w:val="00D0314E"/>
    <w:rsid w:val="00D031A8"/>
    <w:rsid w:val="00D032DE"/>
    <w:rsid w:val="00D033AF"/>
    <w:rsid w:val="00D03452"/>
    <w:rsid w:val="00D03BEF"/>
    <w:rsid w:val="00D03C99"/>
    <w:rsid w:val="00D04046"/>
    <w:rsid w:val="00D04084"/>
    <w:rsid w:val="00D0443D"/>
    <w:rsid w:val="00D045B8"/>
    <w:rsid w:val="00D045C3"/>
    <w:rsid w:val="00D0481B"/>
    <w:rsid w:val="00D04C95"/>
    <w:rsid w:val="00D04CCF"/>
    <w:rsid w:val="00D04D13"/>
    <w:rsid w:val="00D05450"/>
    <w:rsid w:val="00D0556E"/>
    <w:rsid w:val="00D055F1"/>
    <w:rsid w:val="00D05769"/>
    <w:rsid w:val="00D057E1"/>
    <w:rsid w:val="00D058F1"/>
    <w:rsid w:val="00D05B6E"/>
    <w:rsid w:val="00D05BAA"/>
    <w:rsid w:val="00D05D2B"/>
    <w:rsid w:val="00D05DF0"/>
    <w:rsid w:val="00D06001"/>
    <w:rsid w:val="00D06013"/>
    <w:rsid w:val="00D0612B"/>
    <w:rsid w:val="00D065B4"/>
    <w:rsid w:val="00D06904"/>
    <w:rsid w:val="00D06A2E"/>
    <w:rsid w:val="00D06AAE"/>
    <w:rsid w:val="00D06FB7"/>
    <w:rsid w:val="00D070B0"/>
    <w:rsid w:val="00D07237"/>
    <w:rsid w:val="00D07322"/>
    <w:rsid w:val="00D0745F"/>
    <w:rsid w:val="00D07492"/>
    <w:rsid w:val="00D0794A"/>
    <w:rsid w:val="00D07E96"/>
    <w:rsid w:val="00D07F06"/>
    <w:rsid w:val="00D07F7E"/>
    <w:rsid w:val="00D10044"/>
    <w:rsid w:val="00D10213"/>
    <w:rsid w:val="00D10446"/>
    <w:rsid w:val="00D106DE"/>
    <w:rsid w:val="00D108F3"/>
    <w:rsid w:val="00D10DF5"/>
    <w:rsid w:val="00D10E4E"/>
    <w:rsid w:val="00D11054"/>
    <w:rsid w:val="00D11279"/>
    <w:rsid w:val="00D11330"/>
    <w:rsid w:val="00D11490"/>
    <w:rsid w:val="00D1149D"/>
    <w:rsid w:val="00D1178C"/>
    <w:rsid w:val="00D1193B"/>
    <w:rsid w:val="00D11C12"/>
    <w:rsid w:val="00D11EA5"/>
    <w:rsid w:val="00D120D5"/>
    <w:rsid w:val="00D122BA"/>
    <w:rsid w:val="00D12334"/>
    <w:rsid w:val="00D12355"/>
    <w:rsid w:val="00D12507"/>
    <w:rsid w:val="00D12519"/>
    <w:rsid w:val="00D12531"/>
    <w:rsid w:val="00D126FE"/>
    <w:rsid w:val="00D127E9"/>
    <w:rsid w:val="00D128E2"/>
    <w:rsid w:val="00D12B84"/>
    <w:rsid w:val="00D12BD5"/>
    <w:rsid w:val="00D133C4"/>
    <w:rsid w:val="00D13473"/>
    <w:rsid w:val="00D13578"/>
    <w:rsid w:val="00D1367E"/>
    <w:rsid w:val="00D136AE"/>
    <w:rsid w:val="00D137AB"/>
    <w:rsid w:val="00D13951"/>
    <w:rsid w:val="00D13AE4"/>
    <w:rsid w:val="00D13FBF"/>
    <w:rsid w:val="00D14078"/>
    <w:rsid w:val="00D140A5"/>
    <w:rsid w:val="00D1429B"/>
    <w:rsid w:val="00D142C6"/>
    <w:rsid w:val="00D143AB"/>
    <w:rsid w:val="00D145A5"/>
    <w:rsid w:val="00D145EB"/>
    <w:rsid w:val="00D146D9"/>
    <w:rsid w:val="00D14CF8"/>
    <w:rsid w:val="00D14E1A"/>
    <w:rsid w:val="00D15046"/>
    <w:rsid w:val="00D151DB"/>
    <w:rsid w:val="00D1565D"/>
    <w:rsid w:val="00D15802"/>
    <w:rsid w:val="00D15851"/>
    <w:rsid w:val="00D15956"/>
    <w:rsid w:val="00D15A12"/>
    <w:rsid w:val="00D15A97"/>
    <w:rsid w:val="00D15C26"/>
    <w:rsid w:val="00D15CBC"/>
    <w:rsid w:val="00D163FA"/>
    <w:rsid w:val="00D16797"/>
    <w:rsid w:val="00D169A7"/>
    <w:rsid w:val="00D16D21"/>
    <w:rsid w:val="00D16DA9"/>
    <w:rsid w:val="00D16E02"/>
    <w:rsid w:val="00D16E1F"/>
    <w:rsid w:val="00D17014"/>
    <w:rsid w:val="00D1718E"/>
    <w:rsid w:val="00D174D0"/>
    <w:rsid w:val="00D17753"/>
    <w:rsid w:val="00D177D6"/>
    <w:rsid w:val="00D179BE"/>
    <w:rsid w:val="00D17C6E"/>
    <w:rsid w:val="00D17DED"/>
    <w:rsid w:val="00D20249"/>
    <w:rsid w:val="00D20325"/>
    <w:rsid w:val="00D20483"/>
    <w:rsid w:val="00D206D7"/>
    <w:rsid w:val="00D207BC"/>
    <w:rsid w:val="00D2083A"/>
    <w:rsid w:val="00D20882"/>
    <w:rsid w:val="00D209F9"/>
    <w:rsid w:val="00D20AC0"/>
    <w:rsid w:val="00D20B11"/>
    <w:rsid w:val="00D20C72"/>
    <w:rsid w:val="00D20CC1"/>
    <w:rsid w:val="00D20CE2"/>
    <w:rsid w:val="00D20D8E"/>
    <w:rsid w:val="00D20E20"/>
    <w:rsid w:val="00D21157"/>
    <w:rsid w:val="00D212C6"/>
    <w:rsid w:val="00D2138B"/>
    <w:rsid w:val="00D21426"/>
    <w:rsid w:val="00D214AF"/>
    <w:rsid w:val="00D21674"/>
    <w:rsid w:val="00D2183B"/>
    <w:rsid w:val="00D2186F"/>
    <w:rsid w:val="00D219DE"/>
    <w:rsid w:val="00D21B45"/>
    <w:rsid w:val="00D21C7F"/>
    <w:rsid w:val="00D21E5B"/>
    <w:rsid w:val="00D2207F"/>
    <w:rsid w:val="00D2218B"/>
    <w:rsid w:val="00D2239F"/>
    <w:rsid w:val="00D223B9"/>
    <w:rsid w:val="00D2242B"/>
    <w:rsid w:val="00D224B9"/>
    <w:rsid w:val="00D22600"/>
    <w:rsid w:val="00D22676"/>
    <w:rsid w:val="00D22810"/>
    <w:rsid w:val="00D22880"/>
    <w:rsid w:val="00D22A96"/>
    <w:rsid w:val="00D22BCD"/>
    <w:rsid w:val="00D22DE0"/>
    <w:rsid w:val="00D22FF6"/>
    <w:rsid w:val="00D23082"/>
    <w:rsid w:val="00D232B6"/>
    <w:rsid w:val="00D2338D"/>
    <w:rsid w:val="00D233BB"/>
    <w:rsid w:val="00D2351E"/>
    <w:rsid w:val="00D2375F"/>
    <w:rsid w:val="00D2381E"/>
    <w:rsid w:val="00D23B48"/>
    <w:rsid w:val="00D23BCB"/>
    <w:rsid w:val="00D23DBA"/>
    <w:rsid w:val="00D23F7C"/>
    <w:rsid w:val="00D23FA4"/>
    <w:rsid w:val="00D245A9"/>
    <w:rsid w:val="00D246E2"/>
    <w:rsid w:val="00D24904"/>
    <w:rsid w:val="00D24AFA"/>
    <w:rsid w:val="00D24EFA"/>
    <w:rsid w:val="00D24FAC"/>
    <w:rsid w:val="00D24FDB"/>
    <w:rsid w:val="00D2502A"/>
    <w:rsid w:val="00D25276"/>
    <w:rsid w:val="00D2546C"/>
    <w:rsid w:val="00D2549C"/>
    <w:rsid w:val="00D255EF"/>
    <w:rsid w:val="00D2565F"/>
    <w:rsid w:val="00D256FB"/>
    <w:rsid w:val="00D25835"/>
    <w:rsid w:val="00D25A48"/>
    <w:rsid w:val="00D25A49"/>
    <w:rsid w:val="00D25BF0"/>
    <w:rsid w:val="00D25EE0"/>
    <w:rsid w:val="00D25F0C"/>
    <w:rsid w:val="00D25F2E"/>
    <w:rsid w:val="00D25FD0"/>
    <w:rsid w:val="00D2624D"/>
    <w:rsid w:val="00D2647E"/>
    <w:rsid w:val="00D266DC"/>
    <w:rsid w:val="00D26910"/>
    <w:rsid w:val="00D26BE8"/>
    <w:rsid w:val="00D26D37"/>
    <w:rsid w:val="00D26E88"/>
    <w:rsid w:val="00D26E91"/>
    <w:rsid w:val="00D26EE1"/>
    <w:rsid w:val="00D2703B"/>
    <w:rsid w:val="00D271B1"/>
    <w:rsid w:val="00D271DC"/>
    <w:rsid w:val="00D272C8"/>
    <w:rsid w:val="00D27477"/>
    <w:rsid w:val="00D274DC"/>
    <w:rsid w:val="00D2762C"/>
    <w:rsid w:val="00D2765A"/>
    <w:rsid w:val="00D27873"/>
    <w:rsid w:val="00D27D08"/>
    <w:rsid w:val="00D27D57"/>
    <w:rsid w:val="00D27F6D"/>
    <w:rsid w:val="00D27FE5"/>
    <w:rsid w:val="00D3050B"/>
    <w:rsid w:val="00D3055F"/>
    <w:rsid w:val="00D305EC"/>
    <w:rsid w:val="00D307E5"/>
    <w:rsid w:val="00D30A0D"/>
    <w:rsid w:val="00D30B31"/>
    <w:rsid w:val="00D30C40"/>
    <w:rsid w:val="00D30D1F"/>
    <w:rsid w:val="00D30E81"/>
    <w:rsid w:val="00D30EA3"/>
    <w:rsid w:val="00D30F3C"/>
    <w:rsid w:val="00D30F41"/>
    <w:rsid w:val="00D312D6"/>
    <w:rsid w:val="00D312DA"/>
    <w:rsid w:val="00D31325"/>
    <w:rsid w:val="00D31404"/>
    <w:rsid w:val="00D31435"/>
    <w:rsid w:val="00D319FC"/>
    <w:rsid w:val="00D31C02"/>
    <w:rsid w:val="00D31E86"/>
    <w:rsid w:val="00D31F1C"/>
    <w:rsid w:val="00D31F72"/>
    <w:rsid w:val="00D326C8"/>
    <w:rsid w:val="00D32B7B"/>
    <w:rsid w:val="00D331E0"/>
    <w:rsid w:val="00D332BC"/>
    <w:rsid w:val="00D3343A"/>
    <w:rsid w:val="00D3350D"/>
    <w:rsid w:val="00D33615"/>
    <w:rsid w:val="00D33645"/>
    <w:rsid w:val="00D33905"/>
    <w:rsid w:val="00D33950"/>
    <w:rsid w:val="00D33A76"/>
    <w:rsid w:val="00D33D6D"/>
    <w:rsid w:val="00D340F6"/>
    <w:rsid w:val="00D34391"/>
    <w:rsid w:val="00D3464D"/>
    <w:rsid w:val="00D346FA"/>
    <w:rsid w:val="00D3473A"/>
    <w:rsid w:val="00D347FD"/>
    <w:rsid w:val="00D3494A"/>
    <w:rsid w:val="00D34997"/>
    <w:rsid w:val="00D34B16"/>
    <w:rsid w:val="00D34D2A"/>
    <w:rsid w:val="00D34E91"/>
    <w:rsid w:val="00D3530E"/>
    <w:rsid w:val="00D35474"/>
    <w:rsid w:val="00D35664"/>
    <w:rsid w:val="00D3571D"/>
    <w:rsid w:val="00D357BC"/>
    <w:rsid w:val="00D35994"/>
    <w:rsid w:val="00D35A1F"/>
    <w:rsid w:val="00D35A53"/>
    <w:rsid w:val="00D35B17"/>
    <w:rsid w:val="00D35C2C"/>
    <w:rsid w:val="00D35C66"/>
    <w:rsid w:val="00D35D90"/>
    <w:rsid w:val="00D35EB1"/>
    <w:rsid w:val="00D36314"/>
    <w:rsid w:val="00D3696F"/>
    <w:rsid w:val="00D36ABF"/>
    <w:rsid w:val="00D36ACF"/>
    <w:rsid w:val="00D36BD5"/>
    <w:rsid w:val="00D36BE8"/>
    <w:rsid w:val="00D36C2C"/>
    <w:rsid w:val="00D37045"/>
    <w:rsid w:val="00D373BD"/>
    <w:rsid w:val="00D374B6"/>
    <w:rsid w:val="00D376F5"/>
    <w:rsid w:val="00D3770A"/>
    <w:rsid w:val="00D3776B"/>
    <w:rsid w:val="00D37CD8"/>
    <w:rsid w:val="00D37D68"/>
    <w:rsid w:val="00D37E13"/>
    <w:rsid w:val="00D4015C"/>
    <w:rsid w:val="00D401C7"/>
    <w:rsid w:val="00D40283"/>
    <w:rsid w:val="00D4036A"/>
    <w:rsid w:val="00D40483"/>
    <w:rsid w:val="00D4056D"/>
    <w:rsid w:val="00D407C9"/>
    <w:rsid w:val="00D409FF"/>
    <w:rsid w:val="00D40BB7"/>
    <w:rsid w:val="00D40D27"/>
    <w:rsid w:val="00D40E3D"/>
    <w:rsid w:val="00D40FA5"/>
    <w:rsid w:val="00D41004"/>
    <w:rsid w:val="00D4133E"/>
    <w:rsid w:val="00D4137A"/>
    <w:rsid w:val="00D4159B"/>
    <w:rsid w:val="00D415F6"/>
    <w:rsid w:val="00D417BA"/>
    <w:rsid w:val="00D4180C"/>
    <w:rsid w:val="00D41888"/>
    <w:rsid w:val="00D418B4"/>
    <w:rsid w:val="00D418F7"/>
    <w:rsid w:val="00D41A54"/>
    <w:rsid w:val="00D41BCD"/>
    <w:rsid w:val="00D41CD1"/>
    <w:rsid w:val="00D41F0B"/>
    <w:rsid w:val="00D42011"/>
    <w:rsid w:val="00D42563"/>
    <w:rsid w:val="00D425B7"/>
    <w:rsid w:val="00D426B3"/>
    <w:rsid w:val="00D428DA"/>
    <w:rsid w:val="00D429E3"/>
    <w:rsid w:val="00D42B3E"/>
    <w:rsid w:val="00D42B65"/>
    <w:rsid w:val="00D42CAE"/>
    <w:rsid w:val="00D42CDA"/>
    <w:rsid w:val="00D43009"/>
    <w:rsid w:val="00D4305B"/>
    <w:rsid w:val="00D430B4"/>
    <w:rsid w:val="00D43138"/>
    <w:rsid w:val="00D433F7"/>
    <w:rsid w:val="00D435AA"/>
    <w:rsid w:val="00D437BD"/>
    <w:rsid w:val="00D438AF"/>
    <w:rsid w:val="00D4393A"/>
    <w:rsid w:val="00D43B13"/>
    <w:rsid w:val="00D43B7F"/>
    <w:rsid w:val="00D43BB3"/>
    <w:rsid w:val="00D43BE1"/>
    <w:rsid w:val="00D43DB5"/>
    <w:rsid w:val="00D43E85"/>
    <w:rsid w:val="00D44263"/>
    <w:rsid w:val="00D4431E"/>
    <w:rsid w:val="00D44323"/>
    <w:rsid w:val="00D44331"/>
    <w:rsid w:val="00D443DF"/>
    <w:rsid w:val="00D44409"/>
    <w:rsid w:val="00D4440F"/>
    <w:rsid w:val="00D447FF"/>
    <w:rsid w:val="00D44B12"/>
    <w:rsid w:val="00D44B61"/>
    <w:rsid w:val="00D44BB3"/>
    <w:rsid w:val="00D44C2C"/>
    <w:rsid w:val="00D44C43"/>
    <w:rsid w:val="00D44E52"/>
    <w:rsid w:val="00D45040"/>
    <w:rsid w:val="00D45177"/>
    <w:rsid w:val="00D45273"/>
    <w:rsid w:val="00D4537F"/>
    <w:rsid w:val="00D45589"/>
    <w:rsid w:val="00D455DD"/>
    <w:rsid w:val="00D4570A"/>
    <w:rsid w:val="00D45BB9"/>
    <w:rsid w:val="00D45CE5"/>
    <w:rsid w:val="00D45DD6"/>
    <w:rsid w:val="00D45DDA"/>
    <w:rsid w:val="00D45E59"/>
    <w:rsid w:val="00D462CB"/>
    <w:rsid w:val="00D46323"/>
    <w:rsid w:val="00D465D4"/>
    <w:rsid w:val="00D46607"/>
    <w:rsid w:val="00D46802"/>
    <w:rsid w:val="00D46A0B"/>
    <w:rsid w:val="00D46A44"/>
    <w:rsid w:val="00D46A9E"/>
    <w:rsid w:val="00D46DE2"/>
    <w:rsid w:val="00D46FF9"/>
    <w:rsid w:val="00D471A1"/>
    <w:rsid w:val="00D47249"/>
    <w:rsid w:val="00D474B0"/>
    <w:rsid w:val="00D47B5C"/>
    <w:rsid w:val="00D47C30"/>
    <w:rsid w:val="00D47C3B"/>
    <w:rsid w:val="00D47CB1"/>
    <w:rsid w:val="00D47D4A"/>
    <w:rsid w:val="00D47F88"/>
    <w:rsid w:val="00D500A1"/>
    <w:rsid w:val="00D503FE"/>
    <w:rsid w:val="00D507A4"/>
    <w:rsid w:val="00D5085D"/>
    <w:rsid w:val="00D50911"/>
    <w:rsid w:val="00D50917"/>
    <w:rsid w:val="00D50924"/>
    <w:rsid w:val="00D50BDC"/>
    <w:rsid w:val="00D50D72"/>
    <w:rsid w:val="00D50E10"/>
    <w:rsid w:val="00D510DB"/>
    <w:rsid w:val="00D5128B"/>
    <w:rsid w:val="00D51462"/>
    <w:rsid w:val="00D518E9"/>
    <w:rsid w:val="00D51A23"/>
    <w:rsid w:val="00D51A4C"/>
    <w:rsid w:val="00D51DDA"/>
    <w:rsid w:val="00D51DE4"/>
    <w:rsid w:val="00D51E2D"/>
    <w:rsid w:val="00D51F91"/>
    <w:rsid w:val="00D52066"/>
    <w:rsid w:val="00D5208D"/>
    <w:rsid w:val="00D5212A"/>
    <w:rsid w:val="00D5231E"/>
    <w:rsid w:val="00D52514"/>
    <w:rsid w:val="00D52940"/>
    <w:rsid w:val="00D52A9B"/>
    <w:rsid w:val="00D52B1B"/>
    <w:rsid w:val="00D52BC8"/>
    <w:rsid w:val="00D52D2D"/>
    <w:rsid w:val="00D52E97"/>
    <w:rsid w:val="00D52FBC"/>
    <w:rsid w:val="00D531F7"/>
    <w:rsid w:val="00D53564"/>
    <w:rsid w:val="00D536CF"/>
    <w:rsid w:val="00D537DD"/>
    <w:rsid w:val="00D53BFE"/>
    <w:rsid w:val="00D53C9C"/>
    <w:rsid w:val="00D53FFF"/>
    <w:rsid w:val="00D5404E"/>
    <w:rsid w:val="00D54806"/>
    <w:rsid w:val="00D5484F"/>
    <w:rsid w:val="00D548B2"/>
    <w:rsid w:val="00D549EC"/>
    <w:rsid w:val="00D54AB5"/>
    <w:rsid w:val="00D54C62"/>
    <w:rsid w:val="00D54F5D"/>
    <w:rsid w:val="00D550F6"/>
    <w:rsid w:val="00D5520D"/>
    <w:rsid w:val="00D55482"/>
    <w:rsid w:val="00D555B4"/>
    <w:rsid w:val="00D555F9"/>
    <w:rsid w:val="00D5562E"/>
    <w:rsid w:val="00D5574A"/>
    <w:rsid w:val="00D55A68"/>
    <w:rsid w:val="00D55B19"/>
    <w:rsid w:val="00D55DDE"/>
    <w:rsid w:val="00D5610F"/>
    <w:rsid w:val="00D56425"/>
    <w:rsid w:val="00D5643E"/>
    <w:rsid w:val="00D564F7"/>
    <w:rsid w:val="00D566E1"/>
    <w:rsid w:val="00D56B81"/>
    <w:rsid w:val="00D56D02"/>
    <w:rsid w:val="00D56F4C"/>
    <w:rsid w:val="00D56FA1"/>
    <w:rsid w:val="00D571C8"/>
    <w:rsid w:val="00D5741B"/>
    <w:rsid w:val="00D5750F"/>
    <w:rsid w:val="00D57570"/>
    <w:rsid w:val="00D5765F"/>
    <w:rsid w:val="00D5770B"/>
    <w:rsid w:val="00D5773C"/>
    <w:rsid w:val="00D577A4"/>
    <w:rsid w:val="00D57C28"/>
    <w:rsid w:val="00D57E59"/>
    <w:rsid w:val="00D604E5"/>
    <w:rsid w:val="00D60651"/>
    <w:rsid w:val="00D606AE"/>
    <w:rsid w:val="00D6073B"/>
    <w:rsid w:val="00D60749"/>
    <w:rsid w:val="00D60836"/>
    <w:rsid w:val="00D60A7E"/>
    <w:rsid w:val="00D60DC4"/>
    <w:rsid w:val="00D61320"/>
    <w:rsid w:val="00D614F5"/>
    <w:rsid w:val="00D61D78"/>
    <w:rsid w:val="00D61EFF"/>
    <w:rsid w:val="00D621FF"/>
    <w:rsid w:val="00D62222"/>
    <w:rsid w:val="00D625E6"/>
    <w:rsid w:val="00D6264F"/>
    <w:rsid w:val="00D62700"/>
    <w:rsid w:val="00D629FA"/>
    <w:rsid w:val="00D62D7A"/>
    <w:rsid w:val="00D62DA1"/>
    <w:rsid w:val="00D6301C"/>
    <w:rsid w:val="00D632E0"/>
    <w:rsid w:val="00D63323"/>
    <w:rsid w:val="00D636CE"/>
    <w:rsid w:val="00D63716"/>
    <w:rsid w:val="00D63824"/>
    <w:rsid w:val="00D63849"/>
    <w:rsid w:val="00D639A7"/>
    <w:rsid w:val="00D63B93"/>
    <w:rsid w:val="00D63C03"/>
    <w:rsid w:val="00D63CFC"/>
    <w:rsid w:val="00D63D17"/>
    <w:rsid w:val="00D63E82"/>
    <w:rsid w:val="00D63FA1"/>
    <w:rsid w:val="00D64293"/>
    <w:rsid w:val="00D642F8"/>
    <w:rsid w:val="00D643B4"/>
    <w:rsid w:val="00D644EA"/>
    <w:rsid w:val="00D645EE"/>
    <w:rsid w:val="00D6477E"/>
    <w:rsid w:val="00D64851"/>
    <w:rsid w:val="00D648C7"/>
    <w:rsid w:val="00D6490D"/>
    <w:rsid w:val="00D64C06"/>
    <w:rsid w:val="00D64CBD"/>
    <w:rsid w:val="00D64F75"/>
    <w:rsid w:val="00D652E3"/>
    <w:rsid w:val="00D65352"/>
    <w:rsid w:val="00D6555D"/>
    <w:rsid w:val="00D65802"/>
    <w:rsid w:val="00D659AB"/>
    <w:rsid w:val="00D65A3E"/>
    <w:rsid w:val="00D65D55"/>
    <w:rsid w:val="00D65D75"/>
    <w:rsid w:val="00D65F48"/>
    <w:rsid w:val="00D65F60"/>
    <w:rsid w:val="00D662FD"/>
    <w:rsid w:val="00D663A0"/>
    <w:rsid w:val="00D663C8"/>
    <w:rsid w:val="00D66811"/>
    <w:rsid w:val="00D6685F"/>
    <w:rsid w:val="00D668A2"/>
    <w:rsid w:val="00D668BF"/>
    <w:rsid w:val="00D66901"/>
    <w:rsid w:val="00D66A11"/>
    <w:rsid w:val="00D66D48"/>
    <w:rsid w:val="00D66D60"/>
    <w:rsid w:val="00D66DA0"/>
    <w:rsid w:val="00D66DF8"/>
    <w:rsid w:val="00D66EDF"/>
    <w:rsid w:val="00D66EE6"/>
    <w:rsid w:val="00D66FDE"/>
    <w:rsid w:val="00D67292"/>
    <w:rsid w:val="00D676C0"/>
    <w:rsid w:val="00D6771A"/>
    <w:rsid w:val="00D679BA"/>
    <w:rsid w:val="00D67C8C"/>
    <w:rsid w:val="00D67C91"/>
    <w:rsid w:val="00D67D64"/>
    <w:rsid w:val="00D700FA"/>
    <w:rsid w:val="00D7010A"/>
    <w:rsid w:val="00D70174"/>
    <w:rsid w:val="00D704B7"/>
    <w:rsid w:val="00D707DB"/>
    <w:rsid w:val="00D7086D"/>
    <w:rsid w:val="00D70C8E"/>
    <w:rsid w:val="00D70C98"/>
    <w:rsid w:val="00D70E94"/>
    <w:rsid w:val="00D70F93"/>
    <w:rsid w:val="00D70FC8"/>
    <w:rsid w:val="00D70FED"/>
    <w:rsid w:val="00D71479"/>
    <w:rsid w:val="00D71520"/>
    <w:rsid w:val="00D71593"/>
    <w:rsid w:val="00D71701"/>
    <w:rsid w:val="00D71B12"/>
    <w:rsid w:val="00D71BDC"/>
    <w:rsid w:val="00D71ED1"/>
    <w:rsid w:val="00D7230C"/>
    <w:rsid w:val="00D72494"/>
    <w:rsid w:val="00D72503"/>
    <w:rsid w:val="00D725E3"/>
    <w:rsid w:val="00D72773"/>
    <w:rsid w:val="00D729C7"/>
    <w:rsid w:val="00D72AD7"/>
    <w:rsid w:val="00D72B3B"/>
    <w:rsid w:val="00D72BD1"/>
    <w:rsid w:val="00D72D12"/>
    <w:rsid w:val="00D72DB6"/>
    <w:rsid w:val="00D72E35"/>
    <w:rsid w:val="00D72F43"/>
    <w:rsid w:val="00D72F47"/>
    <w:rsid w:val="00D7303A"/>
    <w:rsid w:val="00D73365"/>
    <w:rsid w:val="00D73627"/>
    <w:rsid w:val="00D73863"/>
    <w:rsid w:val="00D73886"/>
    <w:rsid w:val="00D7389F"/>
    <w:rsid w:val="00D73915"/>
    <w:rsid w:val="00D73944"/>
    <w:rsid w:val="00D739A6"/>
    <w:rsid w:val="00D73A48"/>
    <w:rsid w:val="00D73BDD"/>
    <w:rsid w:val="00D73D6F"/>
    <w:rsid w:val="00D73D8B"/>
    <w:rsid w:val="00D73DA5"/>
    <w:rsid w:val="00D742A6"/>
    <w:rsid w:val="00D74562"/>
    <w:rsid w:val="00D746A5"/>
    <w:rsid w:val="00D7493E"/>
    <w:rsid w:val="00D7496F"/>
    <w:rsid w:val="00D749FC"/>
    <w:rsid w:val="00D74BF1"/>
    <w:rsid w:val="00D75000"/>
    <w:rsid w:val="00D75403"/>
    <w:rsid w:val="00D75477"/>
    <w:rsid w:val="00D754A5"/>
    <w:rsid w:val="00D7569D"/>
    <w:rsid w:val="00D756E2"/>
    <w:rsid w:val="00D7578E"/>
    <w:rsid w:val="00D75A5B"/>
    <w:rsid w:val="00D75A8C"/>
    <w:rsid w:val="00D75A90"/>
    <w:rsid w:val="00D75E92"/>
    <w:rsid w:val="00D7612B"/>
    <w:rsid w:val="00D761BF"/>
    <w:rsid w:val="00D761EB"/>
    <w:rsid w:val="00D7677B"/>
    <w:rsid w:val="00D76AF4"/>
    <w:rsid w:val="00D76CA6"/>
    <w:rsid w:val="00D76CA9"/>
    <w:rsid w:val="00D76D84"/>
    <w:rsid w:val="00D76FD1"/>
    <w:rsid w:val="00D76FF8"/>
    <w:rsid w:val="00D76FF9"/>
    <w:rsid w:val="00D7710B"/>
    <w:rsid w:val="00D7784B"/>
    <w:rsid w:val="00D77BA8"/>
    <w:rsid w:val="00D77CA4"/>
    <w:rsid w:val="00D800AA"/>
    <w:rsid w:val="00D802D1"/>
    <w:rsid w:val="00D80602"/>
    <w:rsid w:val="00D80603"/>
    <w:rsid w:val="00D8070F"/>
    <w:rsid w:val="00D8080E"/>
    <w:rsid w:val="00D80A19"/>
    <w:rsid w:val="00D80AD8"/>
    <w:rsid w:val="00D80C6B"/>
    <w:rsid w:val="00D80C82"/>
    <w:rsid w:val="00D80CD5"/>
    <w:rsid w:val="00D80F40"/>
    <w:rsid w:val="00D80F77"/>
    <w:rsid w:val="00D81056"/>
    <w:rsid w:val="00D81211"/>
    <w:rsid w:val="00D81268"/>
    <w:rsid w:val="00D812CD"/>
    <w:rsid w:val="00D8143D"/>
    <w:rsid w:val="00D81650"/>
    <w:rsid w:val="00D81729"/>
    <w:rsid w:val="00D8197F"/>
    <w:rsid w:val="00D819F6"/>
    <w:rsid w:val="00D81B60"/>
    <w:rsid w:val="00D81CA8"/>
    <w:rsid w:val="00D81E76"/>
    <w:rsid w:val="00D8224F"/>
    <w:rsid w:val="00D82272"/>
    <w:rsid w:val="00D822A8"/>
    <w:rsid w:val="00D82A51"/>
    <w:rsid w:val="00D831F6"/>
    <w:rsid w:val="00D83226"/>
    <w:rsid w:val="00D832D9"/>
    <w:rsid w:val="00D832DB"/>
    <w:rsid w:val="00D83397"/>
    <w:rsid w:val="00D83509"/>
    <w:rsid w:val="00D836BA"/>
    <w:rsid w:val="00D837DE"/>
    <w:rsid w:val="00D83922"/>
    <w:rsid w:val="00D83B43"/>
    <w:rsid w:val="00D83B70"/>
    <w:rsid w:val="00D83DFB"/>
    <w:rsid w:val="00D83FA3"/>
    <w:rsid w:val="00D83FD1"/>
    <w:rsid w:val="00D83FE6"/>
    <w:rsid w:val="00D842D5"/>
    <w:rsid w:val="00D8482D"/>
    <w:rsid w:val="00D8490D"/>
    <w:rsid w:val="00D84ACB"/>
    <w:rsid w:val="00D84BAA"/>
    <w:rsid w:val="00D84BD7"/>
    <w:rsid w:val="00D84CA5"/>
    <w:rsid w:val="00D85424"/>
    <w:rsid w:val="00D85462"/>
    <w:rsid w:val="00D85493"/>
    <w:rsid w:val="00D854C1"/>
    <w:rsid w:val="00D854CB"/>
    <w:rsid w:val="00D855DA"/>
    <w:rsid w:val="00D8569C"/>
    <w:rsid w:val="00D856BF"/>
    <w:rsid w:val="00D858A7"/>
    <w:rsid w:val="00D85958"/>
    <w:rsid w:val="00D85B2F"/>
    <w:rsid w:val="00D85CC1"/>
    <w:rsid w:val="00D85D28"/>
    <w:rsid w:val="00D85D7D"/>
    <w:rsid w:val="00D8676B"/>
    <w:rsid w:val="00D86A75"/>
    <w:rsid w:val="00D86B56"/>
    <w:rsid w:val="00D86C08"/>
    <w:rsid w:val="00D86CD9"/>
    <w:rsid w:val="00D86CE5"/>
    <w:rsid w:val="00D86D74"/>
    <w:rsid w:val="00D86E48"/>
    <w:rsid w:val="00D86F74"/>
    <w:rsid w:val="00D86F9E"/>
    <w:rsid w:val="00D870CA"/>
    <w:rsid w:val="00D871BA"/>
    <w:rsid w:val="00D8734B"/>
    <w:rsid w:val="00D8746C"/>
    <w:rsid w:val="00D8785E"/>
    <w:rsid w:val="00D879A6"/>
    <w:rsid w:val="00D87C02"/>
    <w:rsid w:val="00D87C96"/>
    <w:rsid w:val="00D87D3E"/>
    <w:rsid w:val="00D87DB2"/>
    <w:rsid w:val="00D87DF4"/>
    <w:rsid w:val="00D9013D"/>
    <w:rsid w:val="00D901A1"/>
    <w:rsid w:val="00D9034E"/>
    <w:rsid w:val="00D9088E"/>
    <w:rsid w:val="00D908A4"/>
    <w:rsid w:val="00D90902"/>
    <w:rsid w:val="00D90941"/>
    <w:rsid w:val="00D90BF0"/>
    <w:rsid w:val="00D90C36"/>
    <w:rsid w:val="00D90E8D"/>
    <w:rsid w:val="00D9127B"/>
    <w:rsid w:val="00D91296"/>
    <w:rsid w:val="00D91563"/>
    <w:rsid w:val="00D91609"/>
    <w:rsid w:val="00D916CA"/>
    <w:rsid w:val="00D9181B"/>
    <w:rsid w:val="00D919A4"/>
    <w:rsid w:val="00D919B5"/>
    <w:rsid w:val="00D91AD8"/>
    <w:rsid w:val="00D91D50"/>
    <w:rsid w:val="00D91DA0"/>
    <w:rsid w:val="00D91DE8"/>
    <w:rsid w:val="00D91F68"/>
    <w:rsid w:val="00D921F9"/>
    <w:rsid w:val="00D92234"/>
    <w:rsid w:val="00D922E4"/>
    <w:rsid w:val="00D925B1"/>
    <w:rsid w:val="00D92764"/>
    <w:rsid w:val="00D92837"/>
    <w:rsid w:val="00D9293F"/>
    <w:rsid w:val="00D92B07"/>
    <w:rsid w:val="00D92BCA"/>
    <w:rsid w:val="00D92DA4"/>
    <w:rsid w:val="00D92F96"/>
    <w:rsid w:val="00D92FB2"/>
    <w:rsid w:val="00D93087"/>
    <w:rsid w:val="00D930A7"/>
    <w:rsid w:val="00D9314B"/>
    <w:rsid w:val="00D93192"/>
    <w:rsid w:val="00D931E3"/>
    <w:rsid w:val="00D93213"/>
    <w:rsid w:val="00D932B1"/>
    <w:rsid w:val="00D932E5"/>
    <w:rsid w:val="00D93698"/>
    <w:rsid w:val="00D936D9"/>
    <w:rsid w:val="00D9394E"/>
    <w:rsid w:val="00D93FA8"/>
    <w:rsid w:val="00D9408B"/>
    <w:rsid w:val="00D941CA"/>
    <w:rsid w:val="00D941DA"/>
    <w:rsid w:val="00D94265"/>
    <w:rsid w:val="00D94275"/>
    <w:rsid w:val="00D9430B"/>
    <w:rsid w:val="00D945AB"/>
    <w:rsid w:val="00D9463F"/>
    <w:rsid w:val="00D94B28"/>
    <w:rsid w:val="00D94BE6"/>
    <w:rsid w:val="00D94F2E"/>
    <w:rsid w:val="00D95347"/>
    <w:rsid w:val="00D95477"/>
    <w:rsid w:val="00D95585"/>
    <w:rsid w:val="00D95835"/>
    <w:rsid w:val="00D959F5"/>
    <w:rsid w:val="00D95AF5"/>
    <w:rsid w:val="00D95B91"/>
    <w:rsid w:val="00D95D9C"/>
    <w:rsid w:val="00D960B7"/>
    <w:rsid w:val="00D9615C"/>
    <w:rsid w:val="00D9629A"/>
    <w:rsid w:val="00D963F3"/>
    <w:rsid w:val="00D965C9"/>
    <w:rsid w:val="00D9660C"/>
    <w:rsid w:val="00D96723"/>
    <w:rsid w:val="00D96B95"/>
    <w:rsid w:val="00D96BD3"/>
    <w:rsid w:val="00D96F89"/>
    <w:rsid w:val="00D970A8"/>
    <w:rsid w:val="00D97244"/>
    <w:rsid w:val="00D97510"/>
    <w:rsid w:val="00D97685"/>
    <w:rsid w:val="00D97754"/>
    <w:rsid w:val="00D9790C"/>
    <w:rsid w:val="00D9799F"/>
    <w:rsid w:val="00D97A1B"/>
    <w:rsid w:val="00D97AE9"/>
    <w:rsid w:val="00DA0527"/>
    <w:rsid w:val="00DA054F"/>
    <w:rsid w:val="00DA095C"/>
    <w:rsid w:val="00DA0BAF"/>
    <w:rsid w:val="00DA0C59"/>
    <w:rsid w:val="00DA0D8F"/>
    <w:rsid w:val="00DA1166"/>
    <w:rsid w:val="00DA11CF"/>
    <w:rsid w:val="00DA11ED"/>
    <w:rsid w:val="00DA128A"/>
    <w:rsid w:val="00DA134C"/>
    <w:rsid w:val="00DA1459"/>
    <w:rsid w:val="00DA16C4"/>
    <w:rsid w:val="00DA175F"/>
    <w:rsid w:val="00DA1946"/>
    <w:rsid w:val="00DA19AB"/>
    <w:rsid w:val="00DA1B03"/>
    <w:rsid w:val="00DA1EAA"/>
    <w:rsid w:val="00DA1F88"/>
    <w:rsid w:val="00DA2084"/>
    <w:rsid w:val="00DA20CD"/>
    <w:rsid w:val="00DA2141"/>
    <w:rsid w:val="00DA2297"/>
    <w:rsid w:val="00DA2364"/>
    <w:rsid w:val="00DA2544"/>
    <w:rsid w:val="00DA2627"/>
    <w:rsid w:val="00DA2696"/>
    <w:rsid w:val="00DA2802"/>
    <w:rsid w:val="00DA2A8A"/>
    <w:rsid w:val="00DA2BE3"/>
    <w:rsid w:val="00DA327D"/>
    <w:rsid w:val="00DA3314"/>
    <w:rsid w:val="00DA3555"/>
    <w:rsid w:val="00DA36BA"/>
    <w:rsid w:val="00DA3769"/>
    <w:rsid w:val="00DA3889"/>
    <w:rsid w:val="00DA38BD"/>
    <w:rsid w:val="00DA38E8"/>
    <w:rsid w:val="00DA3943"/>
    <w:rsid w:val="00DA3A67"/>
    <w:rsid w:val="00DA3B82"/>
    <w:rsid w:val="00DA3BC4"/>
    <w:rsid w:val="00DA3C51"/>
    <w:rsid w:val="00DA3D50"/>
    <w:rsid w:val="00DA3DED"/>
    <w:rsid w:val="00DA406D"/>
    <w:rsid w:val="00DA40BE"/>
    <w:rsid w:val="00DA41D6"/>
    <w:rsid w:val="00DA4507"/>
    <w:rsid w:val="00DA4704"/>
    <w:rsid w:val="00DA480E"/>
    <w:rsid w:val="00DA4A67"/>
    <w:rsid w:val="00DA4AAD"/>
    <w:rsid w:val="00DA4BF4"/>
    <w:rsid w:val="00DA4C33"/>
    <w:rsid w:val="00DA4D68"/>
    <w:rsid w:val="00DA4E4F"/>
    <w:rsid w:val="00DA5162"/>
    <w:rsid w:val="00DA5278"/>
    <w:rsid w:val="00DA5358"/>
    <w:rsid w:val="00DA53C7"/>
    <w:rsid w:val="00DA53F9"/>
    <w:rsid w:val="00DA558D"/>
    <w:rsid w:val="00DA59CA"/>
    <w:rsid w:val="00DA5B25"/>
    <w:rsid w:val="00DA5BAB"/>
    <w:rsid w:val="00DA5E10"/>
    <w:rsid w:val="00DA5FB9"/>
    <w:rsid w:val="00DA6177"/>
    <w:rsid w:val="00DA6319"/>
    <w:rsid w:val="00DA6435"/>
    <w:rsid w:val="00DA6881"/>
    <w:rsid w:val="00DA6A74"/>
    <w:rsid w:val="00DA6A98"/>
    <w:rsid w:val="00DA6CFD"/>
    <w:rsid w:val="00DA71A7"/>
    <w:rsid w:val="00DA7379"/>
    <w:rsid w:val="00DA74E2"/>
    <w:rsid w:val="00DA75B8"/>
    <w:rsid w:val="00DA7707"/>
    <w:rsid w:val="00DA7806"/>
    <w:rsid w:val="00DA7A18"/>
    <w:rsid w:val="00DA7ACD"/>
    <w:rsid w:val="00DA7E8D"/>
    <w:rsid w:val="00DB0479"/>
    <w:rsid w:val="00DB0480"/>
    <w:rsid w:val="00DB05DE"/>
    <w:rsid w:val="00DB0695"/>
    <w:rsid w:val="00DB0884"/>
    <w:rsid w:val="00DB0B66"/>
    <w:rsid w:val="00DB0B76"/>
    <w:rsid w:val="00DB0C80"/>
    <w:rsid w:val="00DB0C93"/>
    <w:rsid w:val="00DB0E7F"/>
    <w:rsid w:val="00DB10A5"/>
    <w:rsid w:val="00DB10E2"/>
    <w:rsid w:val="00DB132E"/>
    <w:rsid w:val="00DB137F"/>
    <w:rsid w:val="00DB19B9"/>
    <w:rsid w:val="00DB1AA9"/>
    <w:rsid w:val="00DB1DD2"/>
    <w:rsid w:val="00DB1ECD"/>
    <w:rsid w:val="00DB21F3"/>
    <w:rsid w:val="00DB2A6C"/>
    <w:rsid w:val="00DB2C00"/>
    <w:rsid w:val="00DB2DA5"/>
    <w:rsid w:val="00DB2DA9"/>
    <w:rsid w:val="00DB2EF3"/>
    <w:rsid w:val="00DB3004"/>
    <w:rsid w:val="00DB3058"/>
    <w:rsid w:val="00DB3061"/>
    <w:rsid w:val="00DB3212"/>
    <w:rsid w:val="00DB324A"/>
    <w:rsid w:val="00DB3C74"/>
    <w:rsid w:val="00DB3E81"/>
    <w:rsid w:val="00DB3FA3"/>
    <w:rsid w:val="00DB3FEF"/>
    <w:rsid w:val="00DB4234"/>
    <w:rsid w:val="00DB433C"/>
    <w:rsid w:val="00DB4435"/>
    <w:rsid w:val="00DB45A8"/>
    <w:rsid w:val="00DB45DB"/>
    <w:rsid w:val="00DB487C"/>
    <w:rsid w:val="00DB4B11"/>
    <w:rsid w:val="00DB4B23"/>
    <w:rsid w:val="00DB4C46"/>
    <w:rsid w:val="00DB4C4F"/>
    <w:rsid w:val="00DB4E7F"/>
    <w:rsid w:val="00DB5421"/>
    <w:rsid w:val="00DB557A"/>
    <w:rsid w:val="00DB559C"/>
    <w:rsid w:val="00DB5767"/>
    <w:rsid w:val="00DB57DF"/>
    <w:rsid w:val="00DB5D4E"/>
    <w:rsid w:val="00DB5D52"/>
    <w:rsid w:val="00DB64F5"/>
    <w:rsid w:val="00DB6668"/>
    <w:rsid w:val="00DB68F4"/>
    <w:rsid w:val="00DB6D60"/>
    <w:rsid w:val="00DB6DA3"/>
    <w:rsid w:val="00DB6F94"/>
    <w:rsid w:val="00DB70BA"/>
    <w:rsid w:val="00DB7132"/>
    <w:rsid w:val="00DB7179"/>
    <w:rsid w:val="00DB72F4"/>
    <w:rsid w:val="00DB74E0"/>
    <w:rsid w:val="00DB75EC"/>
    <w:rsid w:val="00DB796B"/>
    <w:rsid w:val="00DB79EB"/>
    <w:rsid w:val="00DB79F1"/>
    <w:rsid w:val="00DB7A67"/>
    <w:rsid w:val="00DB7E41"/>
    <w:rsid w:val="00DC001C"/>
    <w:rsid w:val="00DC0060"/>
    <w:rsid w:val="00DC0120"/>
    <w:rsid w:val="00DC0619"/>
    <w:rsid w:val="00DC0C64"/>
    <w:rsid w:val="00DC0D6F"/>
    <w:rsid w:val="00DC0DD4"/>
    <w:rsid w:val="00DC138A"/>
    <w:rsid w:val="00DC1606"/>
    <w:rsid w:val="00DC18D2"/>
    <w:rsid w:val="00DC1990"/>
    <w:rsid w:val="00DC1CD4"/>
    <w:rsid w:val="00DC1D84"/>
    <w:rsid w:val="00DC1D91"/>
    <w:rsid w:val="00DC21AE"/>
    <w:rsid w:val="00DC21D3"/>
    <w:rsid w:val="00DC231C"/>
    <w:rsid w:val="00DC259A"/>
    <w:rsid w:val="00DC25E5"/>
    <w:rsid w:val="00DC2A95"/>
    <w:rsid w:val="00DC2D35"/>
    <w:rsid w:val="00DC2DD6"/>
    <w:rsid w:val="00DC2DF6"/>
    <w:rsid w:val="00DC2E6D"/>
    <w:rsid w:val="00DC2F63"/>
    <w:rsid w:val="00DC30E4"/>
    <w:rsid w:val="00DC3337"/>
    <w:rsid w:val="00DC33BF"/>
    <w:rsid w:val="00DC35BE"/>
    <w:rsid w:val="00DC36FA"/>
    <w:rsid w:val="00DC3A63"/>
    <w:rsid w:val="00DC3CAA"/>
    <w:rsid w:val="00DC3CC4"/>
    <w:rsid w:val="00DC3D5D"/>
    <w:rsid w:val="00DC3E0B"/>
    <w:rsid w:val="00DC3FD1"/>
    <w:rsid w:val="00DC4308"/>
    <w:rsid w:val="00DC433A"/>
    <w:rsid w:val="00DC4490"/>
    <w:rsid w:val="00DC44FD"/>
    <w:rsid w:val="00DC4718"/>
    <w:rsid w:val="00DC4997"/>
    <w:rsid w:val="00DC49CD"/>
    <w:rsid w:val="00DC4AE3"/>
    <w:rsid w:val="00DC4CEB"/>
    <w:rsid w:val="00DC4D32"/>
    <w:rsid w:val="00DC4D52"/>
    <w:rsid w:val="00DC4E89"/>
    <w:rsid w:val="00DC5052"/>
    <w:rsid w:val="00DC5066"/>
    <w:rsid w:val="00DC50F6"/>
    <w:rsid w:val="00DC52DC"/>
    <w:rsid w:val="00DC5316"/>
    <w:rsid w:val="00DC539D"/>
    <w:rsid w:val="00DC548D"/>
    <w:rsid w:val="00DC57AD"/>
    <w:rsid w:val="00DC583B"/>
    <w:rsid w:val="00DC5AF3"/>
    <w:rsid w:val="00DC5B09"/>
    <w:rsid w:val="00DC5EEF"/>
    <w:rsid w:val="00DC6058"/>
    <w:rsid w:val="00DC6170"/>
    <w:rsid w:val="00DC67C2"/>
    <w:rsid w:val="00DC6962"/>
    <w:rsid w:val="00DC6A21"/>
    <w:rsid w:val="00DC6DB4"/>
    <w:rsid w:val="00DC6E03"/>
    <w:rsid w:val="00DC6E83"/>
    <w:rsid w:val="00DC709F"/>
    <w:rsid w:val="00DC71F0"/>
    <w:rsid w:val="00DC7291"/>
    <w:rsid w:val="00DC73E2"/>
    <w:rsid w:val="00DC73F3"/>
    <w:rsid w:val="00DC7461"/>
    <w:rsid w:val="00DC74FC"/>
    <w:rsid w:val="00DC766F"/>
    <w:rsid w:val="00DC767A"/>
    <w:rsid w:val="00DC76D5"/>
    <w:rsid w:val="00DC7965"/>
    <w:rsid w:val="00DC7A90"/>
    <w:rsid w:val="00DC7FE8"/>
    <w:rsid w:val="00DD0008"/>
    <w:rsid w:val="00DD00F3"/>
    <w:rsid w:val="00DD0169"/>
    <w:rsid w:val="00DD016B"/>
    <w:rsid w:val="00DD0199"/>
    <w:rsid w:val="00DD031E"/>
    <w:rsid w:val="00DD0408"/>
    <w:rsid w:val="00DD079D"/>
    <w:rsid w:val="00DD08C4"/>
    <w:rsid w:val="00DD0904"/>
    <w:rsid w:val="00DD0987"/>
    <w:rsid w:val="00DD09B3"/>
    <w:rsid w:val="00DD0B67"/>
    <w:rsid w:val="00DD0C90"/>
    <w:rsid w:val="00DD0D98"/>
    <w:rsid w:val="00DD0FDD"/>
    <w:rsid w:val="00DD0FE8"/>
    <w:rsid w:val="00DD1C24"/>
    <w:rsid w:val="00DD1DFB"/>
    <w:rsid w:val="00DD2466"/>
    <w:rsid w:val="00DD283C"/>
    <w:rsid w:val="00DD2966"/>
    <w:rsid w:val="00DD29B2"/>
    <w:rsid w:val="00DD2AE2"/>
    <w:rsid w:val="00DD2CF2"/>
    <w:rsid w:val="00DD2F12"/>
    <w:rsid w:val="00DD2F67"/>
    <w:rsid w:val="00DD30F3"/>
    <w:rsid w:val="00DD37BA"/>
    <w:rsid w:val="00DD3DB8"/>
    <w:rsid w:val="00DD3E25"/>
    <w:rsid w:val="00DD43EF"/>
    <w:rsid w:val="00DD4432"/>
    <w:rsid w:val="00DD4481"/>
    <w:rsid w:val="00DD464B"/>
    <w:rsid w:val="00DD4874"/>
    <w:rsid w:val="00DD48B5"/>
    <w:rsid w:val="00DD48C8"/>
    <w:rsid w:val="00DD499F"/>
    <w:rsid w:val="00DD4A44"/>
    <w:rsid w:val="00DD4BCF"/>
    <w:rsid w:val="00DD4D28"/>
    <w:rsid w:val="00DD4EFC"/>
    <w:rsid w:val="00DD5098"/>
    <w:rsid w:val="00DD5338"/>
    <w:rsid w:val="00DD55A8"/>
    <w:rsid w:val="00DD5789"/>
    <w:rsid w:val="00DD589D"/>
    <w:rsid w:val="00DD58FE"/>
    <w:rsid w:val="00DD5943"/>
    <w:rsid w:val="00DD5B68"/>
    <w:rsid w:val="00DD5CC0"/>
    <w:rsid w:val="00DD5D34"/>
    <w:rsid w:val="00DD5F7F"/>
    <w:rsid w:val="00DD5F8E"/>
    <w:rsid w:val="00DD602C"/>
    <w:rsid w:val="00DD6069"/>
    <w:rsid w:val="00DD60A9"/>
    <w:rsid w:val="00DD60D6"/>
    <w:rsid w:val="00DD61E4"/>
    <w:rsid w:val="00DD6205"/>
    <w:rsid w:val="00DD6231"/>
    <w:rsid w:val="00DD62F7"/>
    <w:rsid w:val="00DD6591"/>
    <w:rsid w:val="00DD65A6"/>
    <w:rsid w:val="00DD65BB"/>
    <w:rsid w:val="00DD68B4"/>
    <w:rsid w:val="00DD69D9"/>
    <w:rsid w:val="00DD6A44"/>
    <w:rsid w:val="00DD6AB7"/>
    <w:rsid w:val="00DD6FCF"/>
    <w:rsid w:val="00DD73B9"/>
    <w:rsid w:val="00DD73C6"/>
    <w:rsid w:val="00DD7656"/>
    <w:rsid w:val="00DD78FC"/>
    <w:rsid w:val="00DD7B73"/>
    <w:rsid w:val="00DD7BB7"/>
    <w:rsid w:val="00DD7BD5"/>
    <w:rsid w:val="00DD7BE0"/>
    <w:rsid w:val="00DD7BEA"/>
    <w:rsid w:val="00DD7C89"/>
    <w:rsid w:val="00DD7EF3"/>
    <w:rsid w:val="00DD7F0F"/>
    <w:rsid w:val="00DD7F4B"/>
    <w:rsid w:val="00DE0055"/>
    <w:rsid w:val="00DE0365"/>
    <w:rsid w:val="00DE0B70"/>
    <w:rsid w:val="00DE0D66"/>
    <w:rsid w:val="00DE0DF8"/>
    <w:rsid w:val="00DE1008"/>
    <w:rsid w:val="00DE1015"/>
    <w:rsid w:val="00DE1283"/>
    <w:rsid w:val="00DE15CF"/>
    <w:rsid w:val="00DE1667"/>
    <w:rsid w:val="00DE1753"/>
    <w:rsid w:val="00DE1838"/>
    <w:rsid w:val="00DE1A3D"/>
    <w:rsid w:val="00DE1BEC"/>
    <w:rsid w:val="00DE1D2D"/>
    <w:rsid w:val="00DE1DF9"/>
    <w:rsid w:val="00DE1EF2"/>
    <w:rsid w:val="00DE2274"/>
    <w:rsid w:val="00DE22D6"/>
    <w:rsid w:val="00DE242B"/>
    <w:rsid w:val="00DE26A8"/>
    <w:rsid w:val="00DE26F4"/>
    <w:rsid w:val="00DE2A87"/>
    <w:rsid w:val="00DE2BB3"/>
    <w:rsid w:val="00DE2C27"/>
    <w:rsid w:val="00DE3127"/>
    <w:rsid w:val="00DE33C4"/>
    <w:rsid w:val="00DE35C7"/>
    <w:rsid w:val="00DE3755"/>
    <w:rsid w:val="00DE382D"/>
    <w:rsid w:val="00DE385C"/>
    <w:rsid w:val="00DE385E"/>
    <w:rsid w:val="00DE38F0"/>
    <w:rsid w:val="00DE3980"/>
    <w:rsid w:val="00DE3C78"/>
    <w:rsid w:val="00DE3F04"/>
    <w:rsid w:val="00DE42BC"/>
    <w:rsid w:val="00DE46B7"/>
    <w:rsid w:val="00DE474D"/>
    <w:rsid w:val="00DE4891"/>
    <w:rsid w:val="00DE48E8"/>
    <w:rsid w:val="00DE4B0F"/>
    <w:rsid w:val="00DE4C50"/>
    <w:rsid w:val="00DE4CFF"/>
    <w:rsid w:val="00DE4E36"/>
    <w:rsid w:val="00DE55D1"/>
    <w:rsid w:val="00DE5919"/>
    <w:rsid w:val="00DE59E9"/>
    <w:rsid w:val="00DE5B64"/>
    <w:rsid w:val="00DE5E82"/>
    <w:rsid w:val="00DE5F23"/>
    <w:rsid w:val="00DE5FEF"/>
    <w:rsid w:val="00DE6023"/>
    <w:rsid w:val="00DE6161"/>
    <w:rsid w:val="00DE61FD"/>
    <w:rsid w:val="00DE6296"/>
    <w:rsid w:val="00DE694E"/>
    <w:rsid w:val="00DE6B5D"/>
    <w:rsid w:val="00DE6D1E"/>
    <w:rsid w:val="00DE6DEA"/>
    <w:rsid w:val="00DE6F20"/>
    <w:rsid w:val="00DE6F94"/>
    <w:rsid w:val="00DE715A"/>
    <w:rsid w:val="00DE7401"/>
    <w:rsid w:val="00DE775A"/>
    <w:rsid w:val="00DE783A"/>
    <w:rsid w:val="00DE7A92"/>
    <w:rsid w:val="00DE7AB3"/>
    <w:rsid w:val="00DE7DCF"/>
    <w:rsid w:val="00DE7DE4"/>
    <w:rsid w:val="00DE7EE1"/>
    <w:rsid w:val="00DE7F60"/>
    <w:rsid w:val="00DF0166"/>
    <w:rsid w:val="00DF01C4"/>
    <w:rsid w:val="00DF042D"/>
    <w:rsid w:val="00DF0439"/>
    <w:rsid w:val="00DF08A5"/>
    <w:rsid w:val="00DF094E"/>
    <w:rsid w:val="00DF09DB"/>
    <w:rsid w:val="00DF0E08"/>
    <w:rsid w:val="00DF0E79"/>
    <w:rsid w:val="00DF0F37"/>
    <w:rsid w:val="00DF105C"/>
    <w:rsid w:val="00DF1271"/>
    <w:rsid w:val="00DF1388"/>
    <w:rsid w:val="00DF18DB"/>
    <w:rsid w:val="00DF1BC0"/>
    <w:rsid w:val="00DF1BE0"/>
    <w:rsid w:val="00DF1E13"/>
    <w:rsid w:val="00DF2030"/>
    <w:rsid w:val="00DF20B3"/>
    <w:rsid w:val="00DF228A"/>
    <w:rsid w:val="00DF236D"/>
    <w:rsid w:val="00DF2380"/>
    <w:rsid w:val="00DF2416"/>
    <w:rsid w:val="00DF2606"/>
    <w:rsid w:val="00DF26AC"/>
    <w:rsid w:val="00DF26B7"/>
    <w:rsid w:val="00DF2754"/>
    <w:rsid w:val="00DF2833"/>
    <w:rsid w:val="00DF284C"/>
    <w:rsid w:val="00DF2D49"/>
    <w:rsid w:val="00DF2D66"/>
    <w:rsid w:val="00DF2E51"/>
    <w:rsid w:val="00DF2E6E"/>
    <w:rsid w:val="00DF2E74"/>
    <w:rsid w:val="00DF2F39"/>
    <w:rsid w:val="00DF3110"/>
    <w:rsid w:val="00DF33CE"/>
    <w:rsid w:val="00DF342C"/>
    <w:rsid w:val="00DF3446"/>
    <w:rsid w:val="00DF36B6"/>
    <w:rsid w:val="00DF36BD"/>
    <w:rsid w:val="00DF36E6"/>
    <w:rsid w:val="00DF372A"/>
    <w:rsid w:val="00DF37C9"/>
    <w:rsid w:val="00DF3F2E"/>
    <w:rsid w:val="00DF4046"/>
    <w:rsid w:val="00DF40E8"/>
    <w:rsid w:val="00DF4650"/>
    <w:rsid w:val="00DF488E"/>
    <w:rsid w:val="00DF49E6"/>
    <w:rsid w:val="00DF4A0D"/>
    <w:rsid w:val="00DF4EA8"/>
    <w:rsid w:val="00DF4EDC"/>
    <w:rsid w:val="00DF510C"/>
    <w:rsid w:val="00DF5133"/>
    <w:rsid w:val="00DF5626"/>
    <w:rsid w:val="00DF58A9"/>
    <w:rsid w:val="00DF5EFC"/>
    <w:rsid w:val="00DF5F1C"/>
    <w:rsid w:val="00DF5F5C"/>
    <w:rsid w:val="00DF60DD"/>
    <w:rsid w:val="00DF60F8"/>
    <w:rsid w:val="00DF610D"/>
    <w:rsid w:val="00DF6647"/>
    <w:rsid w:val="00DF6690"/>
    <w:rsid w:val="00DF681C"/>
    <w:rsid w:val="00DF6B6D"/>
    <w:rsid w:val="00DF7009"/>
    <w:rsid w:val="00DF7334"/>
    <w:rsid w:val="00DF75BE"/>
    <w:rsid w:val="00DF769C"/>
    <w:rsid w:val="00DF76B3"/>
    <w:rsid w:val="00DF7817"/>
    <w:rsid w:val="00DF7873"/>
    <w:rsid w:val="00DF7A1E"/>
    <w:rsid w:val="00DF7F7F"/>
    <w:rsid w:val="00E00111"/>
    <w:rsid w:val="00E006B8"/>
    <w:rsid w:val="00E0074D"/>
    <w:rsid w:val="00E00CC5"/>
    <w:rsid w:val="00E00E9A"/>
    <w:rsid w:val="00E00EBF"/>
    <w:rsid w:val="00E0106C"/>
    <w:rsid w:val="00E01426"/>
    <w:rsid w:val="00E015B5"/>
    <w:rsid w:val="00E01922"/>
    <w:rsid w:val="00E01949"/>
    <w:rsid w:val="00E01D8C"/>
    <w:rsid w:val="00E01E8F"/>
    <w:rsid w:val="00E01F8D"/>
    <w:rsid w:val="00E0226F"/>
    <w:rsid w:val="00E02344"/>
    <w:rsid w:val="00E0257F"/>
    <w:rsid w:val="00E025D8"/>
    <w:rsid w:val="00E029D2"/>
    <w:rsid w:val="00E02B33"/>
    <w:rsid w:val="00E02C74"/>
    <w:rsid w:val="00E0309B"/>
    <w:rsid w:val="00E034C8"/>
    <w:rsid w:val="00E03535"/>
    <w:rsid w:val="00E03B82"/>
    <w:rsid w:val="00E03BD3"/>
    <w:rsid w:val="00E03BFC"/>
    <w:rsid w:val="00E03C99"/>
    <w:rsid w:val="00E03D5E"/>
    <w:rsid w:val="00E03E41"/>
    <w:rsid w:val="00E03FBF"/>
    <w:rsid w:val="00E03FF9"/>
    <w:rsid w:val="00E0416A"/>
    <w:rsid w:val="00E0430D"/>
    <w:rsid w:val="00E04644"/>
    <w:rsid w:val="00E0498C"/>
    <w:rsid w:val="00E04F5A"/>
    <w:rsid w:val="00E05180"/>
    <w:rsid w:val="00E05296"/>
    <w:rsid w:val="00E05455"/>
    <w:rsid w:val="00E05474"/>
    <w:rsid w:val="00E057A0"/>
    <w:rsid w:val="00E057ED"/>
    <w:rsid w:val="00E0588A"/>
    <w:rsid w:val="00E05C48"/>
    <w:rsid w:val="00E05D0B"/>
    <w:rsid w:val="00E05D13"/>
    <w:rsid w:val="00E05F2C"/>
    <w:rsid w:val="00E060C4"/>
    <w:rsid w:val="00E06194"/>
    <w:rsid w:val="00E0626F"/>
    <w:rsid w:val="00E06452"/>
    <w:rsid w:val="00E06582"/>
    <w:rsid w:val="00E06675"/>
    <w:rsid w:val="00E06954"/>
    <w:rsid w:val="00E06A9E"/>
    <w:rsid w:val="00E06B3F"/>
    <w:rsid w:val="00E06B50"/>
    <w:rsid w:val="00E06C5A"/>
    <w:rsid w:val="00E06E64"/>
    <w:rsid w:val="00E06F1D"/>
    <w:rsid w:val="00E072D0"/>
    <w:rsid w:val="00E07525"/>
    <w:rsid w:val="00E07630"/>
    <w:rsid w:val="00E0787B"/>
    <w:rsid w:val="00E078B8"/>
    <w:rsid w:val="00E07AAA"/>
    <w:rsid w:val="00E07B59"/>
    <w:rsid w:val="00E07C3C"/>
    <w:rsid w:val="00E1023A"/>
    <w:rsid w:val="00E103A1"/>
    <w:rsid w:val="00E10454"/>
    <w:rsid w:val="00E105D4"/>
    <w:rsid w:val="00E1077A"/>
    <w:rsid w:val="00E10A5B"/>
    <w:rsid w:val="00E10B8E"/>
    <w:rsid w:val="00E10BBF"/>
    <w:rsid w:val="00E10DB4"/>
    <w:rsid w:val="00E10EFD"/>
    <w:rsid w:val="00E11229"/>
    <w:rsid w:val="00E112FD"/>
    <w:rsid w:val="00E113A7"/>
    <w:rsid w:val="00E1156B"/>
    <w:rsid w:val="00E11733"/>
    <w:rsid w:val="00E1178D"/>
    <w:rsid w:val="00E1189A"/>
    <w:rsid w:val="00E119A2"/>
    <w:rsid w:val="00E11C06"/>
    <w:rsid w:val="00E11E4F"/>
    <w:rsid w:val="00E11FC5"/>
    <w:rsid w:val="00E120A1"/>
    <w:rsid w:val="00E120ED"/>
    <w:rsid w:val="00E1213F"/>
    <w:rsid w:val="00E12371"/>
    <w:rsid w:val="00E1259D"/>
    <w:rsid w:val="00E126C0"/>
    <w:rsid w:val="00E129F4"/>
    <w:rsid w:val="00E12ACE"/>
    <w:rsid w:val="00E12CA0"/>
    <w:rsid w:val="00E12E60"/>
    <w:rsid w:val="00E1324D"/>
    <w:rsid w:val="00E13323"/>
    <w:rsid w:val="00E13485"/>
    <w:rsid w:val="00E13537"/>
    <w:rsid w:val="00E13641"/>
    <w:rsid w:val="00E137C5"/>
    <w:rsid w:val="00E139CC"/>
    <w:rsid w:val="00E13A72"/>
    <w:rsid w:val="00E13CCC"/>
    <w:rsid w:val="00E13E4C"/>
    <w:rsid w:val="00E1419D"/>
    <w:rsid w:val="00E1429D"/>
    <w:rsid w:val="00E142A9"/>
    <w:rsid w:val="00E1434C"/>
    <w:rsid w:val="00E143EA"/>
    <w:rsid w:val="00E145C0"/>
    <w:rsid w:val="00E14A05"/>
    <w:rsid w:val="00E14A4A"/>
    <w:rsid w:val="00E14C12"/>
    <w:rsid w:val="00E14D86"/>
    <w:rsid w:val="00E14DEE"/>
    <w:rsid w:val="00E14E01"/>
    <w:rsid w:val="00E14F79"/>
    <w:rsid w:val="00E1500D"/>
    <w:rsid w:val="00E15074"/>
    <w:rsid w:val="00E15321"/>
    <w:rsid w:val="00E15475"/>
    <w:rsid w:val="00E1576A"/>
    <w:rsid w:val="00E15A16"/>
    <w:rsid w:val="00E15D7A"/>
    <w:rsid w:val="00E1620A"/>
    <w:rsid w:val="00E163A9"/>
    <w:rsid w:val="00E16463"/>
    <w:rsid w:val="00E166A4"/>
    <w:rsid w:val="00E16952"/>
    <w:rsid w:val="00E1699B"/>
    <w:rsid w:val="00E16B8F"/>
    <w:rsid w:val="00E174C6"/>
    <w:rsid w:val="00E17510"/>
    <w:rsid w:val="00E1768D"/>
    <w:rsid w:val="00E17C2C"/>
    <w:rsid w:val="00E17D3B"/>
    <w:rsid w:val="00E17EA0"/>
    <w:rsid w:val="00E17F4B"/>
    <w:rsid w:val="00E201A3"/>
    <w:rsid w:val="00E20397"/>
    <w:rsid w:val="00E20830"/>
    <w:rsid w:val="00E2094F"/>
    <w:rsid w:val="00E20A4E"/>
    <w:rsid w:val="00E20AD1"/>
    <w:rsid w:val="00E21175"/>
    <w:rsid w:val="00E21332"/>
    <w:rsid w:val="00E213CB"/>
    <w:rsid w:val="00E21752"/>
    <w:rsid w:val="00E21A3E"/>
    <w:rsid w:val="00E21AB4"/>
    <w:rsid w:val="00E21C0E"/>
    <w:rsid w:val="00E21C14"/>
    <w:rsid w:val="00E21D05"/>
    <w:rsid w:val="00E21F22"/>
    <w:rsid w:val="00E2203F"/>
    <w:rsid w:val="00E22124"/>
    <w:rsid w:val="00E222CD"/>
    <w:rsid w:val="00E22836"/>
    <w:rsid w:val="00E22856"/>
    <w:rsid w:val="00E22884"/>
    <w:rsid w:val="00E229D9"/>
    <w:rsid w:val="00E22B04"/>
    <w:rsid w:val="00E22C92"/>
    <w:rsid w:val="00E23149"/>
    <w:rsid w:val="00E23248"/>
    <w:rsid w:val="00E232A9"/>
    <w:rsid w:val="00E232C1"/>
    <w:rsid w:val="00E23329"/>
    <w:rsid w:val="00E23473"/>
    <w:rsid w:val="00E235C3"/>
    <w:rsid w:val="00E2387B"/>
    <w:rsid w:val="00E23903"/>
    <w:rsid w:val="00E239BF"/>
    <w:rsid w:val="00E23C39"/>
    <w:rsid w:val="00E23DEC"/>
    <w:rsid w:val="00E23E87"/>
    <w:rsid w:val="00E23FFE"/>
    <w:rsid w:val="00E241EC"/>
    <w:rsid w:val="00E24233"/>
    <w:rsid w:val="00E243A5"/>
    <w:rsid w:val="00E24428"/>
    <w:rsid w:val="00E245CE"/>
    <w:rsid w:val="00E247C9"/>
    <w:rsid w:val="00E248D7"/>
    <w:rsid w:val="00E24993"/>
    <w:rsid w:val="00E2499E"/>
    <w:rsid w:val="00E24A2E"/>
    <w:rsid w:val="00E24A8B"/>
    <w:rsid w:val="00E24C83"/>
    <w:rsid w:val="00E24E00"/>
    <w:rsid w:val="00E24EEA"/>
    <w:rsid w:val="00E24FD6"/>
    <w:rsid w:val="00E25013"/>
    <w:rsid w:val="00E2507C"/>
    <w:rsid w:val="00E253B1"/>
    <w:rsid w:val="00E25574"/>
    <w:rsid w:val="00E2558C"/>
    <w:rsid w:val="00E25850"/>
    <w:rsid w:val="00E2591F"/>
    <w:rsid w:val="00E259D9"/>
    <w:rsid w:val="00E25CB1"/>
    <w:rsid w:val="00E25CEA"/>
    <w:rsid w:val="00E25F72"/>
    <w:rsid w:val="00E26166"/>
    <w:rsid w:val="00E2621D"/>
    <w:rsid w:val="00E262C3"/>
    <w:rsid w:val="00E2634C"/>
    <w:rsid w:val="00E26384"/>
    <w:rsid w:val="00E26531"/>
    <w:rsid w:val="00E26561"/>
    <w:rsid w:val="00E26622"/>
    <w:rsid w:val="00E267B7"/>
    <w:rsid w:val="00E268FD"/>
    <w:rsid w:val="00E26B92"/>
    <w:rsid w:val="00E26C86"/>
    <w:rsid w:val="00E26DC5"/>
    <w:rsid w:val="00E26DEB"/>
    <w:rsid w:val="00E270EA"/>
    <w:rsid w:val="00E27165"/>
    <w:rsid w:val="00E27281"/>
    <w:rsid w:val="00E27360"/>
    <w:rsid w:val="00E2774C"/>
    <w:rsid w:val="00E27887"/>
    <w:rsid w:val="00E27948"/>
    <w:rsid w:val="00E27976"/>
    <w:rsid w:val="00E279F1"/>
    <w:rsid w:val="00E27C34"/>
    <w:rsid w:val="00E3033D"/>
    <w:rsid w:val="00E30484"/>
    <w:rsid w:val="00E30496"/>
    <w:rsid w:val="00E3095A"/>
    <w:rsid w:val="00E30AE6"/>
    <w:rsid w:val="00E30B9C"/>
    <w:rsid w:val="00E30C81"/>
    <w:rsid w:val="00E30C8A"/>
    <w:rsid w:val="00E30E69"/>
    <w:rsid w:val="00E30F7E"/>
    <w:rsid w:val="00E30FF7"/>
    <w:rsid w:val="00E31220"/>
    <w:rsid w:val="00E312AF"/>
    <w:rsid w:val="00E31402"/>
    <w:rsid w:val="00E31451"/>
    <w:rsid w:val="00E3149D"/>
    <w:rsid w:val="00E31757"/>
    <w:rsid w:val="00E31938"/>
    <w:rsid w:val="00E31CEF"/>
    <w:rsid w:val="00E31DEC"/>
    <w:rsid w:val="00E31EFB"/>
    <w:rsid w:val="00E3213E"/>
    <w:rsid w:val="00E325B6"/>
    <w:rsid w:val="00E3281A"/>
    <w:rsid w:val="00E328CC"/>
    <w:rsid w:val="00E32938"/>
    <w:rsid w:val="00E32A2A"/>
    <w:rsid w:val="00E32B21"/>
    <w:rsid w:val="00E32B32"/>
    <w:rsid w:val="00E32E29"/>
    <w:rsid w:val="00E32F98"/>
    <w:rsid w:val="00E3302B"/>
    <w:rsid w:val="00E33713"/>
    <w:rsid w:val="00E337FA"/>
    <w:rsid w:val="00E3380E"/>
    <w:rsid w:val="00E33BD0"/>
    <w:rsid w:val="00E33C79"/>
    <w:rsid w:val="00E33D53"/>
    <w:rsid w:val="00E33D64"/>
    <w:rsid w:val="00E344B7"/>
    <w:rsid w:val="00E348CC"/>
    <w:rsid w:val="00E349A0"/>
    <w:rsid w:val="00E34BAF"/>
    <w:rsid w:val="00E3501D"/>
    <w:rsid w:val="00E3512E"/>
    <w:rsid w:val="00E35374"/>
    <w:rsid w:val="00E35745"/>
    <w:rsid w:val="00E358BF"/>
    <w:rsid w:val="00E35B3D"/>
    <w:rsid w:val="00E35C17"/>
    <w:rsid w:val="00E3608B"/>
    <w:rsid w:val="00E36605"/>
    <w:rsid w:val="00E36634"/>
    <w:rsid w:val="00E366FB"/>
    <w:rsid w:val="00E36730"/>
    <w:rsid w:val="00E36770"/>
    <w:rsid w:val="00E36989"/>
    <w:rsid w:val="00E36EDB"/>
    <w:rsid w:val="00E37132"/>
    <w:rsid w:val="00E37180"/>
    <w:rsid w:val="00E372EB"/>
    <w:rsid w:val="00E3735B"/>
    <w:rsid w:val="00E373DD"/>
    <w:rsid w:val="00E3747E"/>
    <w:rsid w:val="00E376B6"/>
    <w:rsid w:val="00E37792"/>
    <w:rsid w:val="00E379F3"/>
    <w:rsid w:val="00E37D8B"/>
    <w:rsid w:val="00E37EA2"/>
    <w:rsid w:val="00E37F7A"/>
    <w:rsid w:val="00E37FA0"/>
    <w:rsid w:val="00E40031"/>
    <w:rsid w:val="00E400B4"/>
    <w:rsid w:val="00E4041A"/>
    <w:rsid w:val="00E404D1"/>
    <w:rsid w:val="00E4053C"/>
    <w:rsid w:val="00E405EF"/>
    <w:rsid w:val="00E40D46"/>
    <w:rsid w:val="00E40E9A"/>
    <w:rsid w:val="00E40EEA"/>
    <w:rsid w:val="00E4124C"/>
    <w:rsid w:val="00E41445"/>
    <w:rsid w:val="00E41559"/>
    <w:rsid w:val="00E415D8"/>
    <w:rsid w:val="00E4175C"/>
    <w:rsid w:val="00E4180E"/>
    <w:rsid w:val="00E41A21"/>
    <w:rsid w:val="00E41AA3"/>
    <w:rsid w:val="00E41B1F"/>
    <w:rsid w:val="00E41B42"/>
    <w:rsid w:val="00E41C94"/>
    <w:rsid w:val="00E41E2E"/>
    <w:rsid w:val="00E41E53"/>
    <w:rsid w:val="00E41F70"/>
    <w:rsid w:val="00E4203C"/>
    <w:rsid w:val="00E4222C"/>
    <w:rsid w:val="00E42652"/>
    <w:rsid w:val="00E42687"/>
    <w:rsid w:val="00E426CD"/>
    <w:rsid w:val="00E428C1"/>
    <w:rsid w:val="00E429E4"/>
    <w:rsid w:val="00E429EA"/>
    <w:rsid w:val="00E435CB"/>
    <w:rsid w:val="00E43613"/>
    <w:rsid w:val="00E436A9"/>
    <w:rsid w:val="00E43762"/>
    <w:rsid w:val="00E439CA"/>
    <w:rsid w:val="00E43DBA"/>
    <w:rsid w:val="00E43E55"/>
    <w:rsid w:val="00E43E84"/>
    <w:rsid w:val="00E44008"/>
    <w:rsid w:val="00E440C9"/>
    <w:rsid w:val="00E441BC"/>
    <w:rsid w:val="00E44222"/>
    <w:rsid w:val="00E442DD"/>
    <w:rsid w:val="00E445A6"/>
    <w:rsid w:val="00E446D4"/>
    <w:rsid w:val="00E44839"/>
    <w:rsid w:val="00E44950"/>
    <w:rsid w:val="00E4497A"/>
    <w:rsid w:val="00E44B35"/>
    <w:rsid w:val="00E44ED6"/>
    <w:rsid w:val="00E44F1F"/>
    <w:rsid w:val="00E44F51"/>
    <w:rsid w:val="00E4503A"/>
    <w:rsid w:val="00E45081"/>
    <w:rsid w:val="00E450F7"/>
    <w:rsid w:val="00E45415"/>
    <w:rsid w:val="00E456FA"/>
    <w:rsid w:val="00E4572E"/>
    <w:rsid w:val="00E45C7E"/>
    <w:rsid w:val="00E45F0F"/>
    <w:rsid w:val="00E45FFF"/>
    <w:rsid w:val="00E46002"/>
    <w:rsid w:val="00E461B2"/>
    <w:rsid w:val="00E46414"/>
    <w:rsid w:val="00E466CC"/>
    <w:rsid w:val="00E4696D"/>
    <w:rsid w:val="00E469B0"/>
    <w:rsid w:val="00E469C4"/>
    <w:rsid w:val="00E46A46"/>
    <w:rsid w:val="00E46A49"/>
    <w:rsid w:val="00E46CD5"/>
    <w:rsid w:val="00E46FB7"/>
    <w:rsid w:val="00E472E9"/>
    <w:rsid w:val="00E475F0"/>
    <w:rsid w:val="00E47B16"/>
    <w:rsid w:val="00E47B51"/>
    <w:rsid w:val="00E47BCA"/>
    <w:rsid w:val="00E47EC7"/>
    <w:rsid w:val="00E503BF"/>
    <w:rsid w:val="00E50431"/>
    <w:rsid w:val="00E506A8"/>
    <w:rsid w:val="00E5075D"/>
    <w:rsid w:val="00E5076F"/>
    <w:rsid w:val="00E507ED"/>
    <w:rsid w:val="00E50A02"/>
    <w:rsid w:val="00E50A4F"/>
    <w:rsid w:val="00E50A70"/>
    <w:rsid w:val="00E50EE9"/>
    <w:rsid w:val="00E50EFB"/>
    <w:rsid w:val="00E512C0"/>
    <w:rsid w:val="00E51477"/>
    <w:rsid w:val="00E514AE"/>
    <w:rsid w:val="00E5157C"/>
    <w:rsid w:val="00E517B0"/>
    <w:rsid w:val="00E518D6"/>
    <w:rsid w:val="00E51945"/>
    <w:rsid w:val="00E51A68"/>
    <w:rsid w:val="00E51B23"/>
    <w:rsid w:val="00E51CEC"/>
    <w:rsid w:val="00E521B6"/>
    <w:rsid w:val="00E521EC"/>
    <w:rsid w:val="00E52347"/>
    <w:rsid w:val="00E523FF"/>
    <w:rsid w:val="00E52733"/>
    <w:rsid w:val="00E52858"/>
    <w:rsid w:val="00E52BD3"/>
    <w:rsid w:val="00E52C6F"/>
    <w:rsid w:val="00E52F5E"/>
    <w:rsid w:val="00E53005"/>
    <w:rsid w:val="00E5323B"/>
    <w:rsid w:val="00E53428"/>
    <w:rsid w:val="00E5349C"/>
    <w:rsid w:val="00E534F8"/>
    <w:rsid w:val="00E536D2"/>
    <w:rsid w:val="00E53790"/>
    <w:rsid w:val="00E538D0"/>
    <w:rsid w:val="00E538D5"/>
    <w:rsid w:val="00E53992"/>
    <w:rsid w:val="00E53A8C"/>
    <w:rsid w:val="00E53BA2"/>
    <w:rsid w:val="00E53C70"/>
    <w:rsid w:val="00E53CA5"/>
    <w:rsid w:val="00E53CC8"/>
    <w:rsid w:val="00E53F55"/>
    <w:rsid w:val="00E5404F"/>
    <w:rsid w:val="00E5415D"/>
    <w:rsid w:val="00E542EF"/>
    <w:rsid w:val="00E545CE"/>
    <w:rsid w:val="00E5461B"/>
    <w:rsid w:val="00E547EB"/>
    <w:rsid w:val="00E54A1A"/>
    <w:rsid w:val="00E54C59"/>
    <w:rsid w:val="00E54C6C"/>
    <w:rsid w:val="00E54F19"/>
    <w:rsid w:val="00E54F2F"/>
    <w:rsid w:val="00E55001"/>
    <w:rsid w:val="00E550D8"/>
    <w:rsid w:val="00E552AC"/>
    <w:rsid w:val="00E55576"/>
    <w:rsid w:val="00E5558D"/>
    <w:rsid w:val="00E55647"/>
    <w:rsid w:val="00E559E5"/>
    <w:rsid w:val="00E55A60"/>
    <w:rsid w:val="00E55ACB"/>
    <w:rsid w:val="00E55B95"/>
    <w:rsid w:val="00E55CE2"/>
    <w:rsid w:val="00E55D7D"/>
    <w:rsid w:val="00E55D89"/>
    <w:rsid w:val="00E55FD8"/>
    <w:rsid w:val="00E55FEE"/>
    <w:rsid w:val="00E5608E"/>
    <w:rsid w:val="00E56163"/>
    <w:rsid w:val="00E5617D"/>
    <w:rsid w:val="00E561F2"/>
    <w:rsid w:val="00E56213"/>
    <w:rsid w:val="00E5647F"/>
    <w:rsid w:val="00E5648E"/>
    <w:rsid w:val="00E56716"/>
    <w:rsid w:val="00E5685C"/>
    <w:rsid w:val="00E569AE"/>
    <w:rsid w:val="00E56A6A"/>
    <w:rsid w:val="00E56C56"/>
    <w:rsid w:val="00E56CEF"/>
    <w:rsid w:val="00E56EFB"/>
    <w:rsid w:val="00E570C1"/>
    <w:rsid w:val="00E57426"/>
    <w:rsid w:val="00E57718"/>
    <w:rsid w:val="00E57AC5"/>
    <w:rsid w:val="00E57B5D"/>
    <w:rsid w:val="00E57C34"/>
    <w:rsid w:val="00E57C62"/>
    <w:rsid w:val="00E6000F"/>
    <w:rsid w:val="00E601FE"/>
    <w:rsid w:val="00E60646"/>
    <w:rsid w:val="00E606E8"/>
    <w:rsid w:val="00E6094F"/>
    <w:rsid w:val="00E60989"/>
    <w:rsid w:val="00E60996"/>
    <w:rsid w:val="00E60BE5"/>
    <w:rsid w:val="00E60E6E"/>
    <w:rsid w:val="00E60E7C"/>
    <w:rsid w:val="00E6112F"/>
    <w:rsid w:val="00E61300"/>
    <w:rsid w:val="00E6138F"/>
    <w:rsid w:val="00E613BB"/>
    <w:rsid w:val="00E61448"/>
    <w:rsid w:val="00E61569"/>
    <w:rsid w:val="00E61683"/>
    <w:rsid w:val="00E6188D"/>
    <w:rsid w:val="00E61A7F"/>
    <w:rsid w:val="00E61BB0"/>
    <w:rsid w:val="00E61C99"/>
    <w:rsid w:val="00E61EB1"/>
    <w:rsid w:val="00E621D7"/>
    <w:rsid w:val="00E62781"/>
    <w:rsid w:val="00E62AE5"/>
    <w:rsid w:val="00E62B62"/>
    <w:rsid w:val="00E62B8E"/>
    <w:rsid w:val="00E62BC7"/>
    <w:rsid w:val="00E62CC1"/>
    <w:rsid w:val="00E62D81"/>
    <w:rsid w:val="00E62DF7"/>
    <w:rsid w:val="00E63214"/>
    <w:rsid w:val="00E632B5"/>
    <w:rsid w:val="00E63347"/>
    <w:rsid w:val="00E63351"/>
    <w:rsid w:val="00E6350C"/>
    <w:rsid w:val="00E63831"/>
    <w:rsid w:val="00E63A66"/>
    <w:rsid w:val="00E63BB4"/>
    <w:rsid w:val="00E63C16"/>
    <w:rsid w:val="00E63C6E"/>
    <w:rsid w:val="00E63E37"/>
    <w:rsid w:val="00E64052"/>
    <w:rsid w:val="00E641B0"/>
    <w:rsid w:val="00E64388"/>
    <w:rsid w:val="00E643F4"/>
    <w:rsid w:val="00E6446D"/>
    <w:rsid w:val="00E64475"/>
    <w:rsid w:val="00E647F7"/>
    <w:rsid w:val="00E648FB"/>
    <w:rsid w:val="00E648FD"/>
    <w:rsid w:val="00E64AF2"/>
    <w:rsid w:val="00E64C85"/>
    <w:rsid w:val="00E65880"/>
    <w:rsid w:val="00E65B3E"/>
    <w:rsid w:val="00E660D0"/>
    <w:rsid w:val="00E666D2"/>
    <w:rsid w:val="00E6680F"/>
    <w:rsid w:val="00E66857"/>
    <w:rsid w:val="00E66880"/>
    <w:rsid w:val="00E66909"/>
    <w:rsid w:val="00E66BDB"/>
    <w:rsid w:val="00E66D7F"/>
    <w:rsid w:val="00E66F40"/>
    <w:rsid w:val="00E66FED"/>
    <w:rsid w:val="00E670EB"/>
    <w:rsid w:val="00E6745A"/>
    <w:rsid w:val="00E67852"/>
    <w:rsid w:val="00E6788B"/>
    <w:rsid w:val="00E67A91"/>
    <w:rsid w:val="00E67AF0"/>
    <w:rsid w:val="00E67E42"/>
    <w:rsid w:val="00E67E66"/>
    <w:rsid w:val="00E702A2"/>
    <w:rsid w:val="00E70325"/>
    <w:rsid w:val="00E70341"/>
    <w:rsid w:val="00E70572"/>
    <w:rsid w:val="00E706D0"/>
    <w:rsid w:val="00E70873"/>
    <w:rsid w:val="00E70AF8"/>
    <w:rsid w:val="00E70C97"/>
    <w:rsid w:val="00E70EC8"/>
    <w:rsid w:val="00E7101F"/>
    <w:rsid w:val="00E7112F"/>
    <w:rsid w:val="00E71173"/>
    <w:rsid w:val="00E711CF"/>
    <w:rsid w:val="00E71585"/>
    <w:rsid w:val="00E71700"/>
    <w:rsid w:val="00E7170B"/>
    <w:rsid w:val="00E71975"/>
    <w:rsid w:val="00E719D4"/>
    <w:rsid w:val="00E71A52"/>
    <w:rsid w:val="00E71AF2"/>
    <w:rsid w:val="00E71B05"/>
    <w:rsid w:val="00E71D61"/>
    <w:rsid w:val="00E725DD"/>
    <w:rsid w:val="00E725F0"/>
    <w:rsid w:val="00E72664"/>
    <w:rsid w:val="00E72801"/>
    <w:rsid w:val="00E729C7"/>
    <w:rsid w:val="00E731E6"/>
    <w:rsid w:val="00E73339"/>
    <w:rsid w:val="00E73523"/>
    <w:rsid w:val="00E73683"/>
    <w:rsid w:val="00E73709"/>
    <w:rsid w:val="00E7375E"/>
    <w:rsid w:val="00E7390F"/>
    <w:rsid w:val="00E7394E"/>
    <w:rsid w:val="00E73AD5"/>
    <w:rsid w:val="00E73B0D"/>
    <w:rsid w:val="00E73B2D"/>
    <w:rsid w:val="00E73CC8"/>
    <w:rsid w:val="00E73E6F"/>
    <w:rsid w:val="00E73FCE"/>
    <w:rsid w:val="00E7466B"/>
    <w:rsid w:val="00E74979"/>
    <w:rsid w:val="00E74B60"/>
    <w:rsid w:val="00E74D0F"/>
    <w:rsid w:val="00E752FD"/>
    <w:rsid w:val="00E75364"/>
    <w:rsid w:val="00E75376"/>
    <w:rsid w:val="00E75604"/>
    <w:rsid w:val="00E756B2"/>
    <w:rsid w:val="00E7582E"/>
    <w:rsid w:val="00E7596A"/>
    <w:rsid w:val="00E75AFC"/>
    <w:rsid w:val="00E75B03"/>
    <w:rsid w:val="00E75F48"/>
    <w:rsid w:val="00E761D2"/>
    <w:rsid w:val="00E76892"/>
    <w:rsid w:val="00E76A1A"/>
    <w:rsid w:val="00E76C0D"/>
    <w:rsid w:val="00E76DDF"/>
    <w:rsid w:val="00E77080"/>
    <w:rsid w:val="00E7733C"/>
    <w:rsid w:val="00E7748D"/>
    <w:rsid w:val="00E7782B"/>
    <w:rsid w:val="00E77AEE"/>
    <w:rsid w:val="00E77FA4"/>
    <w:rsid w:val="00E805DF"/>
    <w:rsid w:val="00E807A0"/>
    <w:rsid w:val="00E80885"/>
    <w:rsid w:val="00E808AA"/>
    <w:rsid w:val="00E80A62"/>
    <w:rsid w:val="00E80D76"/>
    <w:rsid w:val="00E814B4"/>
    <w:rsid w:val="00E81768"/>
    <w:rsid w:val="00E81D48"/>
    <w:rsid w:val="00E82006"/>
    <w:rsid w:val="00E82074"/>
    <w:rsid w:val="00E822AC"/>
    <w:rsid w:val="00E8237C"/>
    <w:rsid w:val="00E82422"/>
    <w:rsid w:val="00E82572"/>
    <w:rsid w:val="00E82705"/>
    <w:rsid w:val="00E82720"/>
    <w:rsid w:val="00E82883"/>
    <w:rsid w:val="00E82907"/>
    <w:rsid w:val="00E829C4"/>
    <w:rsid w:val="00E82C94"/>
    <w:rsid w:val="00E83176"/>
    <w:rsid w:val="00E83206"/>
    <w:rsid w:val="00E832A2"/>
    <w:rsid w:val="00E839EE"/>
    <w:rsid w:val="00E83F18"/>
    <w:rsid w:val="00E83FBF"/>
    <w:rsid w:val="00E841A5"/>
    <w:rsid w:val="00E841DC"/>
    <w:rsid w:val="00E8428E"/>
    <w:rsid w:val="00E84290"/>
    <w:rsid w:val="00E842EE"/>
    <w:rsid w:val="00E8457D"/>
    <w:rsid w:val="00E8459A"/>
    <w:rsid w:val="00E8463E"/>
    <w:rsid w:val="00E84760"/>
    <w:rsid w:val="00E847A2"/>
    <w:rsid w:val="00E847DE"/>
    <w:rsid w:val="00E84838"/>
    <w:rsid w:val="00E84A29"/>
    <w:rsid w:val="00E84B57"/>
    <w:rsid w:val="00E84C21"/>
    <w:rsid w:val="00E84C5E"/>
    <w:rsid w:val="00E84D3F"/>
    <w:rsid w:val="00E84DF0"/>
    <w:rsid w:val="00E84E09"/>
    <w:rsid w:val="00E84E2C"/>
    <w:rsid w:val="00E84F22"/>
    <w:rsid w:val="00E8521E"/>
    <w:rsid w:val="00E85221"/>
    <w:rsid w:val="00E855BD"/>
    <w:rsid w:val="00E8594D"/>
    <w:rsid w:val="00E85A3D"/>
    <w:rsid w:val="00E85CD1"/>
    <w:rsid w:val="00E860A8"/>
    <w:rsid w:val="00E8630A"/>
    <w:rsid w:val="00E86532"/>
    <w:rsid w:val="00E865E8"/>
    <w:rsid w:val="00E86722"/>
    <w:rsid w:val="00E867AC"/>
    <w:rsid w:val="00E868A6"/>
    <w:rsid w:val="00E868B9"/>
    <w:rsid w:val="00E869A7"/>
    <w:rsid w:val="00E86B0E"/>
    <w:rsid w:val="00E86F61"/>
    <w:rsid w:val="00E8718A"/>
    <w:rsid w:val="00E87223"/>
    <w:rsid w:val="00E87393"/>
    <w:rsid w:val="00E87545"/>
    <w:rsid w:val="00E87678"/>
    <w:rsid w:val="00E877AB"/>
    <w:rsid w:val="00E877D8"/>
    <w:rsid w:val="00E87AE0"/>
    <w:rsid w:val="00E87B49"/>
    <w:rsid w:val="00E87D38"/>
    <w:rsid w:val="00E87EA0"/>
    <w:rsid w:val="00E90240"/>
    <w:rsid w:val="00E9038D"/>
    <w:rsid w:val="00E90649"/>
    <w:rsid w:val="00E906C8"/>
    <w:rsid w:val="00E909A3"/>
    <w:rsid w:val="00E90D7A"/>
    <w:rsid w:val="00E9112B"/>
    <w:rsid w:val="00E911F8"/>
    <w:rsid w:val="00E911FE"/>
    <w:rsid w:val="00E91531"/>
    <w:rsid w:val="00E91662"/>
    <w:rsid w:val="00E91687"/>
    <w:rsid w:val="00E917AC"/>
    <w:rsid w:val="00E9195E"/>
    <w:rsid w:val="00E91D1E"/>
    <w:rsid w:val="00E91DAF"/>
    <w:rsid w:val="00E91E99"/>
    <w:rsid w:val="00E91FB1"/>
    <w:rsid w:val="00E922C9"/>
    <w:rsid w:val="00E92A85"/>
    <w:rsid w:val="00E92B95"/>
    <w:rsid w:val="00E92C87"/>
    <w:rsid w:val="00E92CA7"/>
    <w:rsid w:val="00E92D2E"/>
    <w:rsid w:val="00E92D5A"/>
    <w:rsid w:val="00E92D64"/>
    <w:rsid w:val="00E92E7B"/>
    <w:rsid w:val="00E93098"/>
    <w:rsid w:val="00E93193"/>
    <w:rsid w:val="00E931A6"/>
    <w:rsid w:val="00E93226"/>
    <w:rsid w:val="00E932E6"/>
    <w:rsid w:val="00E93748"/>
    <w:rsid w:val="00E93755"/>
    <w:rsid w:val="00E9390C"/>
    <w:rsid w:val="00E93922"/>
    <w:rsid w:val="00E93977"/>
    <w:rsid w:val="00E93BEE"/>
    <w:rsid w:val="00E93C36"/>
    <w:rsid w:val="00E93C41"/>
    <w:rsid w:val="00E93CFD"/>
    <w:rsid w:val="00E945E0"/>
    <w:rsid w:val="00E94678"/>
    <w:rsid w:val="00E94920"/>
    <w:rsid w:val="00E949E2"/>
    <w:rsid w:val="00E94B3B"/>
    <w:rsid w:val="00E94C5A"/>
    <w:rsid w:val="00E94C79"/>
    <w:rsid w:val="00E94E6D"/>
    <w:rsid w:val="00E94EC3"/>
    <w:rsid w:val="00E94EFD"/>
    <w:rsid w:val="00E94FDF"/>
    <w:rsid w:val="00E95126"/>
    <w:rsid w:val="00E95170"/>
    <w:rsid w:val="00E95353"/>
    <w:rsid w:val="00E9556B"/>
    <w:rsid w:val="00E9559A"/>
    <w:rsid w:val="00E95783"/>
    <w:rsid w:val="00E95AD7"/>
    <w:rsid w:val="00E95FF3"/>
    <w:rsid w:val="00E96231"/>
    <w:rsid w:val="00E96257"/>
    <w:rsid w:val="00E9652D"/>
    <w:rsid w:val="00E96577"/>
    <w:rsid w:val="00E96918"/>
    <w:rsid w:val="00E9697F"/>
    <w:rsid w:val="00E96B5C"/>
    <w:rsid w:val="00E96E34"/>
    <w:rsid w:val="00E96E69"/>
    <w:rsid w:val="00E97096"/>
    <w:rsid w:val="00E970CE"/>
    <w:rsid w:val="00E97255"/>
    <w:rsid w:val="00E973AE"/>
    <w:rsid w:val="00E977A8"/>
    <w:rsid w:val="00E97A76"/>
    <w:rsid w:val="00E97AD1"/>
    <w:rsid w:val="00E97D2C"/>
    <w:rsid w:val="00E97DB1"/>
    <w:rsid w:val="00E97DE1"/>
    <w:rsid w:val="00E97E24"/>
    <w:rsid w:val="00EA00B9"/>
    <w:rsid w:val="00EA02E2"/>
    <w:rsid w:val="00EA040C"/>
    <w:rsid w:val="00EA085B"/>
    <w:rsid w:val="00EA0889"/>
    <w:rsid w:val="00EA08FB"/>
    <w:rsid w:val="00EA09D2"/>
    <w:rsid w:val="00EA0DEA"/>
    <w:rsid w:val="00EA0ED6"/>
    <w:rsid w:val="00EA1047"/>
    <w:rsid w:val="00EA1456"/>
    <w:rsid w:val="00EA1516"/>
    <w:rsid w:val="00EA153E"/>
    <w:rsid w:val="00EA1658"/>
    <w:rsid w:val="00EA174F"/>
    <w:rsid w:val="00EA1756"/>
    <w:rsid w:val="00EA1770"/>
    <w:rsid w:val="00EA17CB"/>
    <w:rsid w:val="00EA1939"/>
    <w:rsid w:val="00EA1948"/>
    <w:rsid w:val="00EA1A3A"/>
    <w:rsid w:val="00EA1B7E"/>
    <w:rsid w:val="00EA218D"/>
    <w:rsid w:val="00EA2295"/>
    <w:rsid w:val="00EA22B5"/>
    <w:rsid w:val="00EA22F1"/>
    <w:rsid w:val="00EA24C2"/>
    <w:rsid w:val="00EA2534"/>
    <w:rsid w:val="00EA2623"/>
    <w:rsid w:val="00EA26C1"/>
    <w:rsid w:val="00EA2926"/>
    <w:rsid w:val="00EA29D2"/>
    <w:rsid w:val="00EA2A2E"/>
    <w:rsid w:val="00EA2AD2"/>
    <w:rsid w:val="00EA2B34"/>
    <w:rsid w:val="00EA3045"/>
    <w:rsid w:val="00EA3234"/>
    <w:rsid w:val="00EA32C5"/>
    <w:rsid w:val="00EA3518"/>
    <w:rsid w:val="00EA35B7"/>
    <w:rsid w:val="00EA3A74"/>
    <w:rsid w:val="00EA3B8A"/>
    <w:rsid w:val="00EA3CF5"/>
    <w:rsid w:val="00EA3D22"/>
    <w:rsid w:val="00EA3ECC"/>
    <w:rsid w:val="00EA3F03"/>
    <w:rsid w:val="00EA3F4E"/>
    <w:rsid w:val="00EA4671"/>
    <w:rsid w:val="00EA4944"/>
    <w:rsid w:val="00EA4B71"/>
    <w:rsid w:val="00EA4EBA"/>
    <w:rsid w:val="00EA4F0A"/>
    <w:rsid w:val="00EA502D"/>
    <w:rsid w:val="00EA5198"/>
    <w:rsid w:val="00EA54BC"/>
    <w:rsid w:val="00EA54F5"/>
    <w:rsid w:val="00EA577C"/>
    <w:rsid w:val="00EA57B0"/>
    <w:rsid w:val="00EA59C6"/>
    <w:rsid w:val="00EA5B2F"/>
    <w:rsid w:val="00EA5E2D"/>
    <w:rsid w:val="00EA5EB0"/>
    <w:rsid w:val="00EA5F2B"/>
    <w:rsid w:val="00EA6018"/>
    <w:rsid w:val="00EA60DB"/>
    <w:rsid w:val="00EA617D"/>
    <w:rsid w:val="00EA6426"/>
    <w:rsid w:val="00EA6535"/>
    <w:rsid w:val="00EA66BA"/>
    <w:rsid w:val="00EA672B"/>
    <w:rsid w:val="00EA6CD3"/>
    <w:rsid w:val="00EA7115"/>
    <w:rsid w:val="00EA7396"/>
    <w:rsid w:val="00EA7522"/>
    <w:rsid w:val="00EA762B"/>
    <w:rsid w:val="00EA770B"/>
    <w:rsid w:val="00EA79FD"/>
    <w:rsid w:val="00EA7E57"/>
    <w:rsid w:val="00EA7EE9"/>
    <w:rsid w:val="00EB0086"/>
    <w:rsid w:val="00EB01D3"/>
    <w:rsid w:val="00EB033F"/>
    <w:rsid w:val="00EB0428"/>
    <w:rsid w:val="00EB0500"/>
    <w:rsid w:val="00EB05E2"/>
    <w:rsid w:val="00EB0713"/>
    <w:rsid w:val="00EB08CA"/>
    <w:rsid w:val="00EB0B42"/>
    <w:rsid w:val="00EB0E38"/>
    <w:rsid w:val="00EB1273"/>
    <w:rsid w:val="00EB1473"/>
    <w:rsid w:val="00EB16A2"/>
    <w:rsid w:val="00EB19AC"/>
    <w:rsid w:val="00EB1C3D"/>
    <w:rsid w:val="00EB1D56"/>
    <w:rsid w:val="00EB1FC9"/>
    <w:rsid w:val="00EB2341"/>
    <w:rsid w:val="00EB2735"/>
    <w:rsid w:val="00EB273D"/>
    <w:rsid w:val="00EB2846"/>
    <w:rsid w:val="00EB28C7"/>
    <w:rsid w:val="00EB2980"/>
    <w:rsid w:val="00EB299D"/>
    <w:rsid w:val="00EB2A99"/>
    <w:rsid w:val="00EB2B61"/>
    <w:rsid w:val="00EB2C02"/>
    <w:rsid w:val="00EB2CB1"/>
    <w:rsid w:val="00EB2E05"/>
    <w:rsid w:val="00EB2E8C"/>
    <w:rsid w:val="00EB2F1E"/>
    <w:rsid w:val="00EB32EC"/>
    <w:rsid w:val="00EB35E2"/>
    <w:rsid w:val="00EB3911"/>
    <w:rsid w:val="00EB399F"/>
    <w:rsid w:val="00EB39FF"/>
    <w:rsid w:val="00EB3A3D"/>
    <w:rsid w:val="00EB3B29"/>
    <w:rsid w:val="00EB3B3A"/>
    <w:rsid w:val="00EB3D55"/>
    <w:rsid w:val="00EB3E1E"/>
    <w:rsid w:val="00EB3E81"/>
    <w:rsid w:val="00EB3EFC"/>
    <w:rsid w:val="00EB41E5"/>
    <w:rsid w:val="00EB42EB"/>
    <w:rsid w:val="00EB4337"/>
    <w:rsid w:val="00EB4394"/>
    <w:rsid w:val="00EB4473"/>
    <w:rsid w:val="00EB4483"/>
    <w:rsid w:val="00EB44AB"/>
    <w:rsid w:val="00EB44C5"/>
    <w:rsid w:val="00EB4555"/>
    <w:rsid w:val="00EB459F"/>
    <w:rsid w:val="00EB4650"/>
    <w:rsid w:val="00EB4675"/>
    <w:rsid w:val="00EB475C"/>
    <w:rsid w:val="00EB4C0B"/>
    <w:rsid w:val="00EB4C42"/>
    <w:rsid w:val="00EB4E09"/>
    <w:rsid w:val="00EB4F54"/>
    <w:rsid w:val="00EB511A"/>
    <w:rsid w:val="00EB5139"/>
    <w:rsid w:val="00EB51FE"/>
    <w:rsid w:val="00EB520B"/>
    <w:rsid w:val="00EB5367"/>
    <w:rsid w:val="00EB54A9"/>
    <w:rsid w:val="00EB575C"/>
    <w:rsid w:val="00EB59A5"/>
    <w:rsid w:val="00EB5ABB"/>
    <w:rsid w:val="00EB5BB0"/>
    <w:rsid w:val="00EB5C04"/>
    <w:rsid w:val="00EB5CD7"/>
    <w:rsid w:val="00EB5F07"/>
    <w:rsid w:val="00EB5F71"/>
    <w:rsid w:val="00EB622C"/>
    <w:rsid w:val="00EB6540"/>
    <w:rsid w:val="00EB6684"/>
    <w:rsid w:val="00EB6798"/>
    <w:rsid w:val="00EB68C0"/>
    <w:rsid w:val="00EB6A1B"/>
    <w:rsid w:val="00EB6DF3"/>
    <w:rsid w:val="00EB7203"/>
    <w:rsid w:val="00EB725A"/>
    <w:rsid w:val="00EB7369"/>
    <w:rsid w:val="00EB768D"/>
    <w:rsid w:val="00EB7802"/>
    <w:rsid w:val="00EB78B3"/>
    <w:rsid w:val="00EB7A3E"/>
    <w:rsid w:val="00EB7BFF"/>
    <w:rsid w:val="00EB7C23"/>
    <w:rsid w:val="00EB7EF5"/>
    <w:rsid w:val="00EB7F7A"/>
    <w:rsid w:val="00EB7FBB"/>
    <w:rsid w:val="00EC015D"/>
    <w:rsid w:val="00EC01A8"/>
    <w:rsid w:val="00EC0390"/>
    <w:rsid w:val="00EC03B0"/>
    <w:rsid w:val="00EC0420"/>
    <w:rsid w:val="00EC0451"/>
    <w:rsid w:val="00EC0771"/>
    <w:rsid w:val="00EC0956"/>
    <w:rsid w:val="00EC0A3F"/>
    <w:rsid w:val="00EC0BA5"/>
    <w:rsid w:val="00EC0F2A"/>
    <w:rsid w:val="00EC1175"/>
    <w:rsid w:val="00EC118B"/>
    <w:rsid w:val="00EC12C0"/>
    <w:rsid w:val="00EC145A"/>
    <w:rsid w:val="00EC16B8"/>
    <w:rsid w:val="00EC170A"/>
    <w:rsid w:val="00EC180F"/>
    <w:rsid w:val="00EC19DA"/>
    <w:rsid w:val="00EC1B36"/>
    <w:rsid w:val="00EC1CA2"/>
    <w:rsid w:val="00EC1CC6"/>
    <w:rsid w:val="00EC1E29"/>
    <w:rsid w:val="00EC1ED9"/>
    <w:rsid w:val="00EC25B4"/>
    <w:rsid w:val="00EC2654"/>
    <w:rsid w:val="00EC26FC"/>
    <w:rsid w:val="00EC27A4"/>
    <w:rsid w:val="00EC2829"/>
    <w:rsid w:val="00EC282E"/>
    <w:rsid w:val="00EC28A9"/>
    <w:rsid w:val="00EC2C8F"/>
    <w:rsid w:val="00EC2E9C"/>
    <w:rsid w:val="00EC2EA6"/>
    <w:rsid w:val="00EC2F14"/>
    <w:rsid w:val="00EC30B8"/>
    <w:rsid w:val="00EC3230"/>
    <w:rsid w:val="00EC3458"/>
    <w:rsid w:val="00EC34B6"/>
    <w:rsid w:val="00EC3689"/>
    <w:rsid w:val="00EC3C89"/>
    <w:rsid w:val="00EC3CDC"/>
    <w:rsid w:val="00EC3E70"/>
    <w:rsid w:val="00EC42FF"/>
    <w:rsid w:val="00EC4306"/>
    <w:rsid w:val="00EC442B"/>
    <w:rsid w:val="00EC459D"/>
    <w:rsid w:val="00EC49B1"/>
    <w:rsid w:val="00EC4AAE"/>
    <w:rsid w:val="00EC4E46"/>
    <w:rsid w:val="00EC4EAD"/>
    <w:rsid w:val="00EC53D4"/>
    <w:rsid w:val="00EC540E"/>
    <w:rsid w:val="00EC552A"/>
    <w:rsid w:val="00EC55D6"/>
    <w:rsid w:val="00EC5B4B"/>
    <w:rsid w:val="00EC5D35"/>
    <w:rsid w:val="00EC61EC"/>
    <w:rsid w:val="00EC62D5"/>
    <w:rsid w:val="00EC64F8"/>
    <w:rsid w:val="00EC6631"/>
    <w:rsid w:val="00EC66DD"/>
    <w:rsid w:val="00EC6793"/>
    <w:rsid w:val="00EC67FE"/>
    <w:rsid w:val="00EC682A"/>
    <w:rsid w:val="00EC6940"/>
    <w:rsid w:val="00EC6CE4"/>
    <w:rsid w:val="00EC6F50"/>
    <w:rsid w:val="00EC74C6"/>
    <w:rsid w:val="00EC75C2"/>
    <w:rsid w:val="00EC7770"/>
    <w:rsid w:val="00EC77DA"/>
    <w:rsid w:val="00EC78B7"/>
    <w:rsid w:val="00EC7B65"/>
    <w:rsid w:val="00EC7CB1"/>
    <w:rsid w:val="00ED01A4"/>
    <w:rsid w:val="00ED04CB"/>
    <w:rsid w:val="00ED06BE"/>
    <w:rsid w:val="00ED0907"/>
    <w:rsid w:val="00ED0CEF"/>
    <w:rsid w:val="00ED0DCD"/>
    <w:rsid w:val="00ED0F85"/>
    <w:rsid w:val="00ED0FEA"/>
    <w:rsid w:val="00ED1146"/>
    <w:rsid w:val="00ED14BF"/>
    <w:rsid w:val="00ED165D"/>
    <w:rsid w:val="00ED1663"/>
    <w:rsid w:val="00ED17CD"/>
    <w:rsid w:val="00ED185B"/>
    <w:rsid w:val="00ED1AC5"/>
    <w:rsid w:val="00ED1DE2"/>
    <w:rsid w:val="00ED1DE3"/>
    <w:rsid w:val="00ED1ED6"/>
    <w:rsid w:val="00ED20AB"/>
    <w:rsid w:val="00ED241F"/>
    <w:rsid w:val="00ED25FC"/>
    <w:rsid w:val="00ED2849"/>
    <w:rsid w:val="00ED285E"/>
    <w:rsid w:val="00ED2AA7"/>
    <w:rsid w:val="00ED2B2D"/>
    <w:rsid w:val="00ED2C8F"/>
    <w:rsid w:val="00ED2CE0"/>
    <w:rsid w:val="00ED2D01"/>
    <w:rsid w:val="00ED2E26"/>
    <w:rsid w:val="00ED3497"/>
    <w:rsid w:val="00ED3505"/>
    <w:rsid w:val="00ED3785"/>
    <w:rsid w:val="00ED383B"/>
    <w:rsid w:val="00ED393A"/>
    <w:rsid w:val="00ED3966"/>
    <w:rsid w:val="00ED3A9D"/>
    <w:rsid w:val="00ED3B13"/>
    <w:rsid w:val="00ED41FD"/>
    <w:rsid w:val="00ED4604"/>
    <w:rsid w:val="00ED4728"/>
    <w:rsid w:val="00ED4752"/>
    <w:rsid w:val="00ED477D"/>
    <w:rsid w:val="00ED47AE"/>
    <w:rsid w:val="00ED4833"/>
    <w:rsid w:val="00ED5005"/>
    <w:rsid w:val="00ED5105"/>
    <w:rsid w:val="00ED5155"/>
    <w:rsid w:val="00ED5834"/>
    <w:rsid w:val="00ED58FE"/>
    <w:rsid w:val="00ED5AE0"/>
    <w:rsid w:val="00ED5B60"/>
    <w:rsid w:val="00ED5BE1"/>
    <w:rsid w:val="00ED5D55"/>
    <w:rsid w:val="00ED5DC8"/>
    <w:rsid w:val="00ED5E76"/>
    <w:rsid w:val="00ED62F1"/>
    <w:rsid w:val="00ED640F"/>
    <w:rsid w:val="00ED6467"/>
    <w:rsid w:val="00ED646E"/>
    <w:rsid w:val="00ED678F"/>
    <w:rsid w:val="00ED6A40"/>
    <w:rsid w:val="00ED6F66"/>
    <w:rsid w:val="00ED73DA"/>
    <w:rsid w:val="00ED7599"/>
    <w:rsid w:val="00ED75BA"/>
    <w:rsid w:val="00ED7676"/>
    <w:rsid w:val="00ED76FC"/>
    <w:rsid w:val="00ED78CB"/>
    <w:rsid w:val="00ED7981"/>
    <w:rsid w:val="00ED7999"/>
    <w:rsid w:val="00ED7A7D"/>
    <w:rsid w:val="00ED7BB2"/>
    <w:rsid w:val="00ED7C95"/>
    <w:rsid w:val="00ED7DAD"/>
    <w:rsid w:val="00ED7E94"/>
    <w:rsid w:val="00EE015F"/>
    <w:rsid w:val="00EE01DA"/>
    <w:rsid w:val="00EE0221"/>
    <w:rsid w:val="00EE02BA"/>
    <w:rsid w:val="00EE03CE"/>
    <w:rsid w:val="00EE0824"/>
    <w:rsid w:val="00EE09B5"/>
    <w:rsid w:val="00EE0D3C"/>
    <w:rsid w:val="00EE0DD5"/>
    <w:rsid w:val="00EE0ED8"/>
    <w:rsid w:val="00EE10CA"/>
    <w:rsid w:val="00EE1160"/>
    <w:rsid w:val="00EE172D"/>
    <w:rsid w:val="00EE17A1"/>
    <w:rsid w:val="00EE17C7"/>
    <w:rsid w:val="00EE192A"/>
    <w:rsid w:val="00EE19CB"/>
    <w:rsid w:val="00EE23E3"/>
    <w:rsid w:val="00EE2532"/>
    <w:rsid w:val="00EE28C5"/>
    <w:rsid w:val="00EE2C53"/>
    <w:rsid w:val="00EE2D9D"/>
    <w:rsid w:val="00EE2EEF"/>
    <w:rsid w:val="00EE2F31"/>
    <w:rsid w:val="00EE316E"/>
    <w:rsid w:val="00EE328C"/>
    <w:rsid w:val="00EE3345"/>
    <w:rsid w:val="00EE362B"/>
    <w:rsid w:val="00EE3746"/>
    <w:rsid w:val="00EE3816"/>
    <w:rsid w:val="00EE38CD"/>
    <w:rsid w:val="00EE3C27"/>
    <w:rsid w:val="00EE3D44"/>
    <w:rsid w:val="00EE3E2E"/>
    <w:rsid w:val="00EE3E3F"/>
    <w:rsid w:val="00EE4145"/>
    <w:rsid w:val="00EE42AE"/>
    <w:rsid w:val="00EE43C1"/>
    <w:rsid w:val="00EE445E"/>
    <w:rsid w:val="00EE44FD"/>
    <w:rsid w:val="00EE48CC"/>
    <w:rsid w:val="00EE4CFF"/>
    <w:rsid w:val="00EE4DE6"/>
    <w:rsid w:val="00EE4E27"/>
    <w:rsid w:val="00EE5148"/>
    <w:rsid w:val="00EE5187"/>
    <w:rsid w:val="00EE519E"/>
    <w:rsid w:val="00EE5257"/>
    <w:rsid w:val="00EE5272"/>
    <w:rsid w:val="00EE52E2"/>
    <w:rsid w:val="00EE5437"/>
    <w:rsid w:val="00EE595B"/>
    <w:rsid w:val="00EE5A05"/>
    <w:rsid w:val="00EE5B10"/>
    <w:rsid w:val="00EE5B33"/>
    <w:rsid w:val="00EE5B71"/>
    <w:rsid w:val="00EE5C38"/>
    <w:rsid w:val="00EE5F5F"/>
    <w:rsid w:val="00EE62B4"/>
    <w:rsid w:val="00EE6607"/>
    <w:rsid w:val="00EE66B1"/>
    <w:rsid w:val="00EE674B"/>
    <w:rsid w:val="00EE6904"/>
    <w:rsid w:val="00EE6B13"/>
    <w:rsid w:val="00EE7035"/>
    <w:rsid w:val="00EE7090"/>
    <w:rsid w:val="00EE7242"/>
    <w:rsid w:val="00EE7287"/>
    <w:rsid w:val="00EE75A1"/>
    <w:rsid w:val="00EE7900"/>
    <w:rsid w:val="00EE7BCC"/>
    <w:rsid w:val="00EE7C0E"/>
    <w:rsid w:val="00EE7C91"/>
    <w:rsid w:val="00EE7D39"/>
    <w:rsid w:val="00EF00AA"/>
    <w:rsid w:val="00EF014B"/>
    <w:rsid w:val="00EF01BB"/>
    <w:rsid w:val="00EF042D"/>
    <w:rsid w:val="00EF0537"/>
    <w:rsid w:val="00EF05D5"/>
    <w:rsid w:val="00EF086B"/>
    <w:rsid w:val="00EF0922"/>
    <w:rsid w:val="00EF0D1E"/>
    <w:rsid w:val="00EF0D2E"/>
    <w:rsid w:val="00EF0EBA"/>
    <w:rsid w:val="00EF1264"/>
    <w:rsid w:val="00EF1329"/>
    <w:rsid w:val="00EF1359"/>
    <w:rsid w:val="00EF14C5"/>
    <w:rsid w:val="00EF19B1"/>
    <w:rsid w:val="00EF1DC1"/>
    <w:rsid w:val="00EF1F0F"/>
    <w:rsid w:val="00EF204A"/>
    <w:rsid w:val="00EF210E"/>
    <w:rsid w:val="00EF215F"/>
    <w:rsid w:val="00EF2567"/>
    <w:rsid w:val="00EF2587"/>
    <w:rsid w:val="00EF2591"/>
    <w:rsid w:val="00EF28AE"/>
    <w:rsid w:val="00EF2971"/>
    <w:rsid w:val="00EF2C3B"/>
    <w:rsid w:val="00EF2C76"/>
    <w:rsid w:val="00EF2F54"/>
    <w:rsid w:val="00EF3021"/>
    <w:rsid w:val="00EF31B3"/>
    <w:rsid w:val="00EF3412"/>
    <w:rsid w:val="00EF35D7"/>
    <w:rsid w:val="00EF35D8"/>
    <w:rsid w:val="00EF3622"/>
    <w:rsid w:val="00EF368A"/>
    <w:rsid w:val="00EF36E0"/>
    <w:rsid w:val="00EF38BA"/>
    <w:rsid w:val="00EF3925"/>
    <w:rsid w:val="00EF39FA"/>
    <w:rsid w:val="00EF3AB1"/>
    <w:rsid w:val="00EF3D98"/>
    <w:rsid w:val="00EF3DFD"/>
    <w:rsid w:val="00EF45C9"/>
    <w:rsid w:val="00EF45FE"/>
    <w:rsid w:val="00EF463E"/>
    <w:rsid w:val="00EF4C84"/>
    <w:rsid w:val="00EF4E4C"/>
    <w:rsid w:val="00EF50EE"/>
    <w:rsid w:val="00EF511C"/>
    <w:rsid w:val="00EF5511"/>
    <w:rsid w:val="00EF58E0"/>
    <w:rsid w:val="00EF598B"/>
    <w:rsid w:val="00EF59AD"/>
    <w:rsid w:val="00EF59CC"/>
    <w:rsid w:val="00EF5B99"/>
    <w:rsid w:val="00EF5F50"/>
    <w:rsid w:val="00EF5FE5"/>
    <w:rsid w:val="00EF6127"/>
    <w:rsid w:val="00EF61E0"/>
    <w:rsid w:val="00EF63B2"/>
    <w:rsid w:val="00EF65C2"/>
    <w:rsid w:val="00EF65E7"/>
    <w:rsid w:val="00EF6640"/>
    <w:rsid w:val="00EF69FD"/>
    <w:rsid w:val="00EF6DE4"/>
    <w:rsid w:val="00EF6E9C"/>
    <w:rsid w:val="00EF6F6C"/>
    <w:rsid w:val="00EF6F9B"/>
    <w:rsid w:val="00EF719B"/>
    <w:rsid w:val="00EF7462"/>
    <w:rsid w:val="00EF7576"/>
    <w:rsid w:val="00EF75DB"/>
    <w:rsid w:val="00EF797A"/>
    <w:rsid w:val="00EF79F2"/>
    <w:rsid w:val="00EF7A9C"/>
    <w:rsid w:val="00EF7B28"/>
    <w:rsid w:val="00EF7B72"/>
    <w:rsid w:val="00EF7D79"/>
    <w:rsid w:val="00EF7E6D"/>
    <w:rsid w:val="00F00414"/>
    <w:rsid w:val="00F00452"/>
    <w:rsid w:val="00F00502"/>
    <w:rsid w:val="00F00B40"/>
    <w:rsid w:val="00F00FD8"/>
    <w:rsid w:val="00F012BC"/>
    <w:rsid w:val="00F0131E"/>
    <w:rsid w:val="00F01387"/>
    <w:rsid w:val="00F016E5"/>
    <w:rsid w:val="00F01774"/>
    <w:rsid w:val="00F019F6"/>
    <w:rsid w:val="00F01C90"/>
    <w:rsid w:val="00F02234"/>
    <w:rsid w:val="00F022BF"/>
    <w:rsid w:val="00F022D4"/>
    <w:rsid w:val="00F023D2"/>
    <w:rsid w:val="00F026E1"/>
    <w:rsid w:val="00F02C4E"/>
    <w:rsid w:val="00F02CF5"/>
    <w:rsid w:val="00F02D17"/>
    <w:rsid w:val="00F02D91"/>
    <w:rsid w:val="00F031B3"/>
    <w:rsid w:val="00F032C4"/>
    <w:rsid w:val="00F034B0"/>
    <w:rsid w:val="00F03507"/>
    <w:rsid w:val="00F03739"/>
    <w:rsid w:val="00F037A8"/>
    <w:rsid w:val="00F03813"/>
    <w:rsid w:val="00F0388D"/>
    <w:rsid w:val="00F0397E"/>
    <w:rsid w:val="00F03BDD"/>
    <w:rsid w:val="00F03E78"/>
    <w:rsid w:val="00F03F6C"/>
    <w:rsid w:val="00F0405E"/>
    <w:rsid w:val="00F04276"/>
    <w:rsid w:val="00F04477"/>
    <w:rsid w:val="00F049CA"/>
    <w:rsid w:val="00F049CC"/>
    <w:rsid w:val="00F04AE5"/>
    <w:rsid w:val="00F04F3C"/>
    <w:rsid w:val="00F04F5E"/>
    <w:rsid w:val="00F050B7"/>
    <w:rsid w:val="00F050B8"/>
    <w:rsid w:val="00F05538"/>
    <w:rsid w:val="00F056A3"/>
    <w:rsid w:val="00F0571B"/>
    <w:rsid w:val="00F05885"/>
    <w:rsid w:val="00F059AD"/>
    <w:rsid w:val="00F05A90"/>
    <w:rsid w:val="00F05B58"/>
    <w:rsid w:val="00F05C27"/>
    <w:rsid w:val="00F05F55"/>
    <w:rsid w:val="00F061AD"/>
    <w:rsid w:val="00F062BC"/>
    <w:rsid w:val="00F062D2"/>
    <w:rsid w:val="00F063CE"/>
    <w:rsid w:val="00F069A8"/>
    <w:rsid w:val="00F06D3D"/>
    <w:rsid w:val="00F06E0F"/>
    <w:rsid w:val="00F07031"/>
    <w:rsid w:val="00F070EC"/>
    <w:rsid w:val="00F07228"/>
    <w:rsid w:val="00F0738F"/>
    <w:rsid w:val="00F0759B"/>
    <w:rsid w:val="00F077A2"/>
    <w:rsid w:val="00F07A30"/>
    <w:rsid w:val="00F07A94"/>
    <w:rsid w:val="00F07AA9"/>
    <w:rsid w:val="00F07DAC"/>
    <w:rsid w:val="00F1000F"/>
    <w:rsid w:val="00F100F8"/>
    <w:rsid w:val="00F104C9"/>
    <w:rsid w:val="00F10677"/>
    <w:rsid w:val="00F10760"/>
    <w:rsid w:val="00F109B1"/>
    <w:rsid w:val="00F10E41"/>
    <w:rsid w:val="00F10F8F"/>
    <w:rsid w:val="00F1101E"/>
    <w:rsid w:val="00F1118C"/>
    <w:rsid w:val="00F11220"/>
    <w:rsid w:val="00F11324"/>
    <w:rsid w:val="00F114E2"/>
    <w:rsid w:val="00F116E1"/>
    <w:rsid w:val="00F11CCA"/>
    <w:rsid w:val="00F11E16"/>
    <w:rsid w:val="00F11E1D"/>
    <w:rsid w:val="00F11E7E"/>
    <w:rsid w:val="00F1230B"/>
    <w:rsid w:val="00F1233D"/>
    <w:rsid w:val="00F12393"/>
    <w:rsid w:val="00F124FE"/>
    <w:rsid w:val="00F12790"/>
    <w:rsid w:val="00F12A0A"/>
    <w:rsid w:val="00F12AD6"/>
    <w:rsid w:val="00F12CF1"/>
    <w:rsid w:val="00F12EDA"/>
    <w:rsid w:val="00F12F41"/>
    <w:rsid w:val="00F130C4"/>
    <w:rsid w:val="00F1326D"/>
    <w:rsid w:val="00F134C3"/>
    <w:rsid w:val="00F13642"/>
    <w:rsid w:val="00F13C5F"/>
    <w:rsid w:val="00F13E60"/>
    <w:rsid w:val="00F13E73"/>
    <w:rsid w:val="00F14391"/>
    <w:rsid w:val="00F144BB"/>
    <w:rsid w:val="00F14535"/>
    <w:rsid w:val="00F1492D"/>
    <w:rsid w:val="00F14979"/>
    <w:rsid w:val="00F14CEA"/>
    <w:rsid w:val="00F14D05"/>
    <w:rsid w:val="00F14D4D"/>
    <w:rsid w:val="00F14D98"/>
    <w:rsid w:val="00F15001"/>
    <w:rsid w:val="00F15286"/>
    <w:rsid w:val="00F15318"/>
    <w:rsid w:val="00F1531C"/>
    <w:rsid w:val="00F155B3"/>
    <w:rsid w:val="00F155E2"/>
    <w:rsid w:val="00F155ED"/>
    <w:rsid w:val="00F1571F"/>
    <w:rsid w:val="00F15737"/>
    <w:rsid w:val="00F15EC6"/>
    <w:rsid w:val="00F1615B"/>
    <w:rsid w:val="00F16175"/>
    <w:rsid w:val="00F1666F"/>
    <w:rsid w:val="00F169D5"/>
    <w:rsid w:val="00F16BD4"/>
    <w:rsid w:val="00F16FE7"/>
    <w:rsid w:val="00F171D2"/>
    <w:rsid w:val="00F17325"/>
    <w:rsid w:val="00F1740B"/>
    <w:rsid w:val="00F17940"/>
    <w:rsid w:val="00F17CA0"/>
    <w:rsid w:val="00F17E72"/>
    <w:rsid w:val="00F17E8E"/>
    <w:rsid w:val="00F17EE1"/>
    <w:rsid w:val="00F20019"/>
    <w:rsid w:val="00F20139"/>
    <w:rsid w:val="00F2024C"/>
    <w:rsid w:val="00F2073A"/>
    <w:rsid w:val="00F207CE"/>
    <w:rsid w:val="00F20814"/>
    <w:rsid w:val="00F20985"/>
    <w:rsid w:val="00F209D4"/>
    <w:rsid w:val="00F20B86"/>
    <w:rsid w:val="00F20BEC"/>
    <w:rsid w:val="00F20D01"/>
    <w:rsid w:val="00F20FC4"/>
    <w:rsid w:val="00F2110C"/>
    <w:rsid w:val="00F21154"/>
    <w:rsid w:val="00F2115E"/>
    <w:rsid w:val="00F211CF"/>
    <w:rsid w:val="00F212FD"/>
    <w:rsid w:val="00F21990"/>
    <w:rsid w:val="00F21A98"/>
    <w:rsid w:val="00F21C86"/>
    <w:rsid w:val="00F22140"/>
    <w:rsid w:val="00F221AC"/>
    <w:rsid w:val="00F22384"/>
    <w:rsid w:val="00F223D9"/>
    <w:rsid w:val="00F22412"/>
    <w:rsid w:val="00F2259D"/>
    <w:rsid w:val="00F22754"/>
    <w:rsid w:val="00F227A6"/>
    <w:rsid w:val="00F22CD3"/>
    <w:rsid w:val="00F22CFF"/>
    <w:rsid w:val="00F22F08"/>
    <w:rsid w:val="00F23035"/>
    <w:rsid w:val="00F23641"/>
    <w:rsid w:val="00F23A2D"/>
    <w:rsid w:val="00F23A9F"/>
    <w:rsid w:val="00F23ADE"/>
    <w:rsid w:val="00F23BCE"/>
    <w:rsid w:val="00F23CFA"/>
    <w:rsid w:val="00F24453"/>
    <w:rsid w:val="00F24473"/>
    <w:rsid w:val="00F24545"/>
    <w:rsid w:val="00F24A36"/>
    <w:rsid w:val="00F24AEB"/>
    <w:rsid w:val="00F24AF8"/>
    <w:rsid w:val="00F24B1D"/>
    <w:rsid w:val="00F24B5E"/>
    <w:rsid w:val="00F24CF2"/>
    <w:rsid w:val="00F24D22"/>
    <w:rsid w:val="00F24E31"/>
    <w:rsid w:val="00F24E9F"/>
    <w:rsid w:val="00F24EDD"/>
    <w:rsid w:val="00F24FC2"/>
    <w:rsid w:val="00F25458"/>
    <w:rsid w:val="00F25581"/>
    <w:rsid w:val="00F25646"/>
    <w:rsid w:val="00F257CB"/>
    <w:rsid w:val="00F25841"/>
    <w:rsid w:val="00F25889"/>
    <w:rsid w:val="00F25E47"/>
    <w:rsid w:val="00F25E7A"/>
    <w:rsid w:val="00F2606A"/>
    <w:rsid w:val="00F260EA"/>
    <w:rsid w:val="00F2620F"/>
    <w:rsid w:val="00F2639C"/>
    <w:rsid w:val="00F2646C"/>
    <w:rsid w:val="00F26533"/>
    <w:rsid w:val="00F2663D"/>
    <w:rsid w:val="00F266A9"/>
    <w:rsid w:val="00F267AE"/>
    <w:rsid w:val="00F26840"/>
    <w:rsid w:val="00F26DD7"/>
    <w:rsid w:val="00F26E02"/>
    <w:rsid w:val="00F26F08"/>
    <w:rsid w:val="00F2704B"/>
    <w:rsid w:val="00F270B0"/>
    <w:rsid w:val="00F2754F"/>
    <w:rsid w:val="00F275F7"/>
    <w:rsid w:val="00F2788D"/>
    <w:rsid w:val="00F278BF"/>
    <w:rsid w:val="00F278F0"/>
    <w:rsid w:val="00F27BDD"/>
    <w:rsid w:val="00F27D00"/>
    <w:rsid w:val="00F27EE2"/>
    <w:rsid w:val="00F27EEE"/>
    <w:rsid w:val="00F3005A"/>
    <w:rsid w:val="00F301F1"/>
    <w:rsid w:val="00F302F8"/>
    <w:rsid w:val="00F303C3"/>
    <w:rsid w:val="00F30636"/>
    <w:rsid w:val="00F306EE"/>
    <w:rsid w:val="00F30702"/>
    <w:rsid w:val="00F30773"/>
    <w:rsid w:val="00F3094C"/>
    <w:rsid w:val="00F30A13"/>
    <w:rsid w:val="00F30A1C"/>
    <w:rsid w:val="00F30DEF"/>
    <w:rsid w:val="00F30E65"/>
    <w:rsid w:val="00F30F45"/>
    <w:rsid w:val="00F30F4C"/>
    <w:rsid w:val="00F3151B"/>
    <w:rsid w:val="00F315DA"/>
    <w:rsid w:val="00F31A6A"/>
    <w:rsid w:val="00F31B16"/>
    <w:rsid w:val="00F31BE8"/>
    <w:rsid w:val="00F31C2C"/>
    <w:rsid w:val="00F31C46"/>
    <w:rsid w:val="00F31DF1"/>
    <w:rsid w:val="00F32233"/>
    <w:rsid w:val="00F322A7"/>
    <w:rsid w:val="00F32354"/>
    <w:rsid w:val="00F3238F"/>
    <w:rsid w:val="00F323E5"/>
    <w:rsid w:val="00F32447"/>
    <w:rsid w:val="00F3259E"/>
    <w:rsid w:val="00F3273E"/>
    <w:rsid w:val="00F32798"/>
    <w:rsid w:val="00F32DB3"/>
    <w:rsid w:val="00F32E5D"/>
    <w:rsid w:val="00F3325B"/>
    <w:rsid w:val="00F33264"/>
    <w:rsid w:val="00F3330D"/>
    <w:rsid w:val="00F33385"/>
    <w:rsid w:val="00F334B8"/>
    <w:rsid w:val="00F33538"/>
    <w:rsid w:val="00F335A2"/>
    <w:rsid w:val="00F338FC"/>
    <w:rsid w:val="00F3390F"/>
    <w:rsid w:val="00F33D12"/>
    <w:rsid w:val="00F33D73"/>
    <w:rsid w:val="00F33E5C"/>
    <w:rsid w:val="00F3401B"/>
    <w:rsid w:val="00F3415C"/>
    <w:rsid w:val="00F3419F"/>
    <w:rsid w:val="00F345DE"/>
    <w:rsid w:val="00F34774"/>
    <w:rsid w:val="00F34897"/>
    <w:rsid w:val="00F34A23"/>
    <w:rsid w:val="00F34EEA"/>
    <w:rsid w:val="00F350EB"/>
    <w:rsid w:val="00F3541A"/>
    <w:rsid w:val="00F35675"/>
    <w:rsid w:val="00F3567E"/>
    <w:rsid w:val="00F35915"/>
    <w:rsid w:val="00F35945"/>
    <w:rsid w:val="00F359DD"/>
    <w:rsid w:val="00F35A96"/>
    <w:rsid w:val="00F35DAC"/>
    <w:rsid w:val="00F35ED5"/>
    <w:rsid w:val="00F360B4"/>
    <w:rsid w:val="00F360EE"/>
    <w:rsid w:val="00F36130"/>
    <w:rsid w:val="00F36230"/>
    <w:rsid w:val="00F36295"/>
    <w:rsid w:val="00F367CA"/>
    <w:rsid w:val="00F36BCB"/>
    <w:rsid w:val="00F36E30"/>
    <w:rsid w:val="00F373A8"/>
    <w:rsid w:val="00F374F2"/>
    <w:rsid w:val="00F378AD"/>
    <w:rsid w:val="00F378FC"/>
    <w:rsid w:val="00F379FC"/>
    <w:rsid w:val="00F37B30"/>
    <w:rsid w:val="00F37BEF"/>
    <w:rsid w:val="00F37D40"/>
    <w:rsid w:val="00F37E98"/>
    <w:rsid w:val="00F37ED0"/>
    <w:rsid w:val="00F37EE5"/>
    <w:rsid w:val="00F37FF3"/>
    <w:rsid w:val="00F401B0"/>
    <w:rsid w:val="00F404BA"/>
    <w:rsid w:val="00F4085F"/>
    <w:rsid w:val="00F408D7"/>
    <w:rsid w:val="00F409B5"/>
    <w:rsid w:val="00F40BD6"/>
    <w:rsid w:val="00F40CAE"/>
    <w:rsid w:val="00F40E99"/>
    <w:rsid w:val="00F41012"/>
    <w:rsid w:val="00F411C2"/>
    <w:rsid w:val="00F416FB"/>
    <w:rsid w:val="00F41760"/>
    <w:rsid w:val="00F41ACA"/>
    <w:rsid w:val="00F41DD5"/>
    <w:rsid w:val="00F4236F"/>
    <w:rsid w:val="00F425A2"/>
    <w:rsid w:val="00F425AB"/>
    <w:rsid w:val="00F4265B"/>
    <w:rsid w:val="00F426D7"/>
    <w:rsid w:val="00F42730"/>
    <w:rsid w:val="00F42767"/>
    <w:rsid w:val="00F428C2"/>
    <w:rsid w:val="00F42AD2"/>
    <w:rsid w:val="00F42FDC"/>
    <w:rsid w:val="00F430B0"/>
    <w:rsid w:val="00F4318F"/>
    <w:rsid w:val="00F43270"/>
    <w:rsid w:val="00F43871"/>
    <w:rsid w:val="00F43893"/>
    <w:rsid w:val="00F43A16"/>
    <w:rsid w:val="00F43A90"/>
    <w:rsid w:val="00F43AC4"/>
    <w:rsid w:val="00F43BDD"/>
    <w:rsid w:val="00F43F58"/>
    <w:rsid w:val="00F44080"/>
    <w:rsid w:val="00F44587"/>
    <w:rsid w:val="00F445FE"/>
    <w:rsid w:val="00F4465F"/>
    <w:rsid w:val="00F4472E"/>
    <w:rsid w:val="00F44754"/>
    <w:rsid w:val="00F448D2"/>
    <w:rsid w:val="00F44A40"/>
    <w:rsid w:val="00F44B3E"/>
    <w:rsid w:val="00F44DDA"/>
    <w:rsid w:val="00F44FAF"/>
    <w:rsid w:val="00F450E5"/>
    <w:rsid w:val="00F45147"/>
    <w:rsid w:val="00F4514A"/>
    <w:rsid w:val="00F451AE"/>
    <w:rsid w:val="00F451C1"/>
    <w:rsid w:val="00F4520A"/>
    <w:rsid w:val="00F456FF"/>
    <w:rsid w:val="00F457CC"/>
    <w:rsid w:val="00F459E9"/>
    <w:rsid w:val="00F459EF"/>
    <w:rsid w:val="00F45CD5"/>
    <w:rsid w:val="00F45CE9"/>
    <w:rsid w:val="00F45D73"/>
    <w:rsid w:val="00F45E82"/>
    <w:rsid w:val="00F45EED"/>
    <w:rsid w:val="00F45FC1"/>
    <w:rsid w:val="00F4639D"/>
    <w:rsid w:val="00F46559"/>
    <w:rsid w:val="00F465C2"/>
    <w:rsid w:val="00F468A3"/>
    <w:rsid w:val="00F46AD3"/>
    <w:rsid w:val="00F46B2D"/>
    <w:rsid w:val="00F46B68"/>
    <w:rsid w:val="00F46DB3"/>
    <w:rsid w:val="00F46E17"/>
    <w:rsid w:val="00F46F2D"/>
    <w:rsid w:val="00F470BE"/>
    <w:rsid w:val="00F4730D"/>
    <w:rsid w:val="00F4742B"/>
    <w:rsid w:val="00F47753"/>
    <w:rsid w:val="00F47906"/>
    <w:rsid w:val="00F47FFB"/>
    <w:rsid w:val="00F5007A"/>
    <w:rsid w:val="00F500E3"/>
    <w:rsid w:val="00F5038E"/>
    <w:rsid w:val="00F503EB"/>
    <w:rsid w:val="00F506EB"/>
    <w:rsid w:val="00F50828"/>
    <w:rsid w:val="00F509D0"/>
    <w:rsid w:val="00F50C9C"/>
    <w:rsid w:val="00F50D61"/>
    <w:rsid w:val="00F50F5B"/>
    <w:rsid w:val="00F50F6F"/>
    <w:rsid w:val="00F50FFC"/>
    <w:rsid w:val="00F51017"/>
    <w:rsid w:val="00F5143B"/>
    <w:rsid w:val="00F51499"/>
    <w:rsid w:val="00F515B9"/>
    <w:rsid w:val="00F5160B"/>
    <w:rsid w:val="00F518A0"/>
    <w:rsid w:val="00F51A9E"/>
    <w:rsid w:val="00F51C4B"/>
    <w:rsid w:val="00F51D6A"/>
    <w:rsid w:val="00F5203E"/>
    <w:rsid w:val="00F520B3"/>
    <w:rsid w:val="00F5238C"/>
    <w:rsid w:val="00F52440"/>
    <w:rsid w:val="00F52450"/>
    <w:rsid w:val="00F5286E"/>
    <w:rsid w:val="00F528A8"/>
    <w:rsid w:val="00F52B32"/>
    <w:rsid w:val="00F52B36"/>
    <w:rsid w:val="00F52B51"/>
    <w:rsid w:val="00F52CC4"/>
    <w:rsid w:val="00F52CEE"/>
    <w:rsid w:val="00F53350"/>
    <w:rsid w:val="00F5349A"/>
    <w:rsid w:val="00F5352A"/>
    <w:rsid w:val="00F537FD"/>
    <w:rsid w:val="00F538C8"/>
    <w:rsid w:val="00F53A33"/>
    <w:rsid w:val="00F53B6C"/>
    <w:rsid w:val="00F53BCB"/>
    <w:rsid w:val="00F53C96"/>
    <w:rsid w:val="00F5440E"/>
    <w:rsid w:val="00F548A9"/>
    <w:rsid w:val="00F54991"/>
    <w:rsid w:val="00F549EB"/>
    <w:rsid w:val="00F54AE7"/>
    <w:rsid w:val="00F54B4A"/>
    <w:rsid w:val="00F54C3C"/>
    <w:rsid w:val="00F54E23"/>
    <w:rsid w:val="00F54F14"/>
    <w:rsid w:val="00F54F23"/>
    <w:rsid w:val="00F5507D"/>
    <w:rsid w:val="00F552B7"/>
    <w:rsid w:val="00F552DD"/>
    <w:rsid w:val="00F554EF"/>
    <w:rsid w:val="00F55A34"/>
    <w:rsid w:val="00F55AF1"/>
    <w:rsid w:val="00F55C4F"/>
    <w:rsid w:val="00F55ECD"/>
    <w:rsid w:val="00F560C2"/>
    <w:rsid w:val="00F562D1"/>
    <w:rsid w:val="00F564C6"/>
    <w:rsid w:val="00F565FC"/>
    <w:rsid w:val="00F566DD"/>
    <w:rsid w:val="00F56792"/>
    <w:rsid w:val="00F56A50"/>
    <w:rsid w:val="00F56AFA"/>
    <w:rsid w:val="00F56B60"/>
    <w:rsid w:val="00F56CD2"/>
    <w:rsid w:val="00F56CEE"/>
    <w:rsid w:val="00F56D1E"/>
    <w:rsid w:val="00F56E6B"/>
    <w:rsid w:val="00F56F33"/>
    <w:rsid w:val="00F56F56"/>
    <w:rsid w:val="00F570A1"/>
    <w:rsid w:val="00F57124"/>
    <w:rsid w:val="00F57233"/>
    <w:rsid w:val="00F572FA"/>
    <w:rsid w:val="00F5739D"/>
    <w:rsid w:val="00F575B7"/>
    <w:rsid w:val="00F57A79"/>
    <w:rsid w:val="00F57CB0"/>
    <w:rsid w:val="00F57CC6"/>
    <w:rsid w:val="00F57CD9"/>
    <w:rsid w:val="00F57F83"/>
    <w:rsid w:val="00F60031"/>
    <w:rsid w:val="00F60477"/>
    <w:rsid w:val="00F605BA"/>
    <w:rsid w:val="00F607A3"/>
    <w:rsid w:val="00F607DB"/>
    <w:rsid w:val="00F607F1"/>
    <w:rsid w:val="00F60868"/>
    <w:rsid w:val="00F608EE"/>
    <w:rsid w:val="00F6099F"/>
    <w:rsid w:val="00F60B3A"/>
    <w:rsid w:val="00F60D5B"/>
    <w:rsid w:val="00F60DB2"/>
    <w:rsid w:val="00F61196"/>
    <w:rsid w:val="00F6142F"/>
    <w:rsid w:val="00F614F1"/>
    <w:rsid w:val="00F6156E"/>
    <w:rsid w:val="00F616A4"/>
    <w:rsid w:val="00F61849"/>
    <w:rsid w:val="00F61C2D"/>
    <w:rsid w:val="00F61CF1"/>
    <w:rsid w:val="00F61DFF"/>
    <w:rsid w:val="00F61FB2"/>
    <w:rsid w:val="00F6235A"/>
    <w:rsid w:val="00F623C2"/>
    <w:rsid w:val="00F6241C"/>
    <w:rsid w:val="00F62679"/>
    <w:rsid w:val="00F627BA"/>
    <w:rsid w:val="00F627C2"/>
    <w:rsid w:val="00F62EF1"/>
    <w:rsid w:val="00F630F5"/>
    <w:rsid w:val="00F63141"/>
    <w:rsid w:val="00F63198"/>
    <w:rsid w:val="00F63463"/>
    <w:rsid w:val="00F63881"/>
    <w:rsid w:val="00F63C69"/>
    <w:rsid w:val="00F63CAC"/>
    <w:rsid w:val="00F63D7F"/>
    <w:rsid w:val="00F63EEB"/>
    <w:rsid w:val="00F640F2"/>
    <w:rsid w:val="00F642A5"/>
    <w:rsid w:val="00F64375"/>
    <w:rsid w:val="00F64456"/>
    <w:rsid w:val="00F645EA"/>
    <w:rsid w:val="00F6461E"/>
    <w:rsid w:val="00F64663"/>
    <w:rsid w:val="00F648FE"/>
    <w:rsid w:val="00F64C7E"/>
    <w:rsid w:val="00F64D52"/>
    <w:rsid w:val="00F64DC9"/>
    <w:rsid w:val="00F64EAB"/>
    <w:rsid w:val="00F64F55"/>
    <w:rsid w:val="00F65184"/>
    <w:rsid w:val="00F65962"/>
    <w:rsid w:val="00F65D00"/>
    <w:rsid w:val="00F65D98"/>
    <w:rsid w:val="00F65FB2"/>
    <w:rsid w:val="00F660FF"/>
    <w:rsid w:val="00F66236"/>
    <w:rsid w:val="00F66452"/>
    <w:rsid w:val="00F66583"/>
    <w:rsid w:val="00F665B1"/>
    <w:rsid w:val="00F665CA"/>
    <w:rsid w:val="00F6688D"/>
    <w:rsid w:val="00F66978"/>
    <w:rsid w:val="00F66ACB"/>
    <w:rsid w:val="00F66AD9"/>
    <w:rsid w:val="00F66B38"/>
    <w:rsid w:val="00F66BBA"/>
    <w:rsid w:val="00F66CCF"/>
    <w:rsid w:val="00F66FA0"/>
    <w:rsid w:val="00F670DE"/>
    <w:rsid w:val="00F67487"/>
    <w:rsid w:val="00F6748B"/>
    <w:rsid w:val="00F6761A"/>
    <w:rsid w:val="00F67AFD"/>
    <w:rsid w:val="00F67BBA"/>
    <w:rsid w:val="00F67EAB"/>
    <w:rsid w:val="00F7003E"/>
    <w:rsid w:val="00F702AC"/>
    <w:rsid w:val="00F706BD"/>
    <w:rsid w:val="00F70702"/>
    <w:rsid w:val="00F70730"/>
    <w:rsid w:val="00F70D60"/>
    <w:rsid w:val="00F70E92"/>
    <w:rsid w:val="00F70E9F"/>
    <w:rsid w:val="00F71065"/>
    <w:rsid w:val="00F7109A"/>
    <w:rsid w:val="00F71513"/>
    <w:rsid w:val="00F7231F"/>
    <w:rsid w:val="00F72347"/>
    <w:rsid w:val="00F724D8"/>
    <w:rsid w:val="00F725E6"/>
    <w:rsid w:val="00F72688"/>
    <w:rsid w:val="00F726D4"/>
    <w:rsid w:val="00F72949"/>
    <w:rsid w:val="00F729DF"/>
    <w:rsid w:val="00F72B17"/>
    <w:rsid w:val="00F72C75"/>
    <w:rsid w:val="00F72E24"/>
    <w:rsid w:val="00F72E33"/>
    <w:rsid w:val="00F72ED7"/>
    <w:rsid w:val="00F72EE7"/>
    <w:rsid w:val="00F730DA"/>
    <w:rsid w:val="00F731C8"/>
    <w:rsid w:val="00F732B6"/>
    <w:rsid w:val="00F734FA"/>
    <w:rsid w:val="00F7359E"/>
    <w:rsid w:val="00F738E3"/>
    <w:rsid w:val="00F739E8"/>
    <w:rsid w:val="00F73AD2"/>
    <w:rsid w:val="00F73B71"/>
    <w:rsid w:val="00F73BF4"/>
    <w:rsid w:val="00F73CA7"/>
    <w:rsid w:val="00F73EA2"/>
    <w:rsid w:val="00F73F7A"/>
    <w:rsid w:val="00F740E4"/>
    <w:rsid w:val="00F7416F"/>
    <w:rsid w:val="00F745D0"/>
    <w:rsid w:val="00F7476A"/>
    <w:rsid w:val="00F74910"/>
    <w:rsid w:val="00F7497C"/>
    <w:rsid w:val="00F74CDE"/>
    <w:rsid w:val="00F74EAB"/>
    <w:rsid w:val="00F74EFE"/>
    <w:rsid w:val="00F74F10"/>
    <w:rsid w:val="00F74F6D"/>
    <w:rsid w:val="00F75429"/>
    <w:rsid w:val="00F75643"/>
    <w:rsid w:val="00F757A3"/>
    <w:rsid w:val="00F757A4"/>
    <w:rsid w:val="00F75BDE"/>
    <w:rsid w:val="00F75D0D"/>
    <w:rsid w:val="00F7603E"/>
    <w:rsid w:val="00F76321"/>
    <w:rsid w:val="00F76461"/>
    <w:rsid w:val="00F76491"/>
    <w:rsid w:val="00F76827"/>
    <w:rsid w:val="00F76998"/>
    <w:rsid w:val="00F76D40"/>
    <w:rsid w:val="00F76E4B"/>
    <w:rsid w:val="00F76E71"/>
    <w:rsid w:val="00F76EE1"/>
    <w:rsid w:val="00F77452"/>
    <w:rsid w:val="00F77584"/>
    <w:rsid w:val="00F77615"/>
    <w:rsid w:val="00F77851"/>
    <w:rsid w:val="00F77896"/>
    <w:rsid w:val="00F778A1"/>
    <w:rsid w:val="00F77918"/>
    <w:rsid w:val="00F77AEC"/>
    <w:rsid w:val="00F77B59"/>
    <w:rsid w:val="00F801E0"/>
    <w:rsid w:val="00F8023D"/>
    <w:rsid w:val="00F802D2"/>
    <w:rsid w:val="00F803AF"/>
    <w:rsid w:val="00F803E1"/>
    <w:rsid w:val="00F8081E"/>
    <w:rsid w:val="00F80995"/>
    <w:rsid w:val="00F80A5F"/>
    <w:rsid w:val="00F80BE3"/>
    <w:rsid w:val="00F80D53"/>
    <w:rsid w:val="00F80E83"/>
    <w:rsid w:val="00F80F0F"/>
    <w:rsid w:val="00F8122A"/>
    <w:rsid w:val="00F8147B"/>
    <w:rsid w:val="00F8169A"/>
    <w:rsid w:val="00F81700"/>
    <w:rsid w:val="00F818CB"/>
    <w:rsid w:val="00F81FEF"/>
    <w:rsid w:val="00F820B5"/>
    <w:rsid w:val="00F82108"/>
    <w:rsid w:val="00F82166"/>
    <w:rsid w:val="00F82227"/>
    <w:rsid w:val="00F82358"/>
    <w:rsid w:val="00F82446"/>
    <w:rsid w:val="00F8249B"/>
    <w:rsid w:val="00F825F2"/>
    <w:rsid w:val="00F82606"/>
    <w:rsid w:val="00F82634"/>
    <w:rsid w:val="00F826FC"/>
    <w:rsid w:val="00F82A1D"/>
    <w:rsid w:val="00F82ADD"/>
    <w:rsid w:val="00F82CAC"/>
    <w:rsid w:val="00F82CD5"/>
    <w:rsid w:val="00F82E0F"/>
    <w:rsid w:val="00F83318"/>
    <w:rsid w:val="00F835C4"/>
    <w:rsid w:val="00F838AC"/>
    <w:rsid w:val="00F83C49"/>
    <w:rsid w:val="00F84064"/>
    <w:rsid w:val="00F84569"/>
    <w:rsid w:val="00F84A5A"/>
    <w:rsid w:val="00F84BC5"/>
    <w:rsid w:val="00F84C1F"/>
    <w:rsid w:val="00F84CC0"/>
    <w:rsid w:val="00F84D09"/>
    <w:rsid w:val="00F84D73"/>
    <w:rsid w:val="00F8516C"/>
    <w:rsid w:val="00F85173"/>
    <w:rsid w:val="00F8521D"/>
    <w:rsid w:val="00F85316"/>
    <w:rsid w:val="00F856B8"/>
    <w:rsid w:val="00F858E1"/>
    <w:rsid w:val="00F8594B"/>
    <w:rsid w:val="00F859BC"/>
    <w:rsid w:val="00F85C2F"/>
    <w:rsid w:val="00F85DAC"/>
    <w:rsid w:val="00F85DBF"/>
    <w:rsid w:val="00F863EC"/>
    <w:rsid w:val="00F86641"/>
    <w:rsid w:val="00F866A6"/>
    <w:rsid w:val="00F866D4"/>
    <w:rsid w:val="00F86744"/>
    <w:rsid w:val="00F86A78"/>
    <w:rsid w:val="00F86AD4"/>
    <w:rsid w:val="00F86BD8"/>
    <w:rsid w:val="00F86D1E"/>
    <w:rsid w:val="00F86D9C"/>
    <w:rsid w:val="00F86F89"/>
    <w:rsid w:val="00F870BC"/>
    <w:rsid w:val="00F870C1"/>
    <w:rsid w:val="00F8744A"/>
    <w:rsid w:val="00F8744D"/>
    <w:rsid w:val="00F875DF"/>
    <w:rsid w:val="00F87A62"/>
    <w:rsid w:val="00F87D3F"/>
    <w:rsid w:val="00F87D8B"/>
    <w:rsid w:val="00F87DFA"/>
    <w:rsid w:val="00F90192"/>
    <w:rsid w:val="00F90470"/>
    <w:rsid w:val="00F904CD"/>
    <w:rsid w:val="00F904D3"/>
    <w:rsid w:val="00F9051C"/>
    <w:rsid w:val="00F90605"/>
    <w:rsid w:val="00F90712"/>
    <w:rsid w:val="00F9084C"/>
    <w:rsid w:val="00F9096A"/>
    <w:rsid w:val="00F90ABC"/>
    <w:rsid w:val="00F90AD7"/>
    <w:rsid w:val="00F90CE1"/>
    <w:rsid w:val="00F90EEC"/>
    <w:rsid w:val="00F911A6"/>
    <w:rsid w:val="00F9120A"/>
    <w:rsid w:val="00F913DA"/>
    <w:rsid w:val="00F9174F"/>
    <w:rsid w:val="00F918A8"/>
    <w:rsid w:val="00F91BB1"/>
    <w:rsid w:val="00F91EDD"/>
    <w:rsid w:val="00F92041"/>
    <w:rsid w:val="00F920F3"/>
    <w:rsid w:val="00F9222B"/>
    <w:rsid w:val="00F924CB"/>
    <w:rsid w:val="00F9256E"/>
    <w:rsid w:val="00F92680"/>
    <w:rsid w:val="00F928FD"/>
    <w:rsid w:val="00F92E29"/>
    <w:rsid w:val="00F92F09"/>
    <w:rsid w:val="00F92FC8"/>
    <w:rsid w:val="00F9320B"/>
    <w:rsid w:val="00F932C1"/>
    <w:rsid w:val="00F9332D"/>
    <w:rsid w:val="00F93340"/>
    <w:rsid w:val="00F935F0"/>
    <w:rsid w:val="00F937EB"/>
    <w:rsid w:val="00F93D62"/>
    <w:rsid w:val="00F93F95"/>
    <w:rsid w:val="00F940B9"/>
    <w:rsid w:val="00F9418B"/>
    <w:rsid w:val="00F94333"/>
    <w:rsid w:val="00F94338"/>
    <w:rsid w:val="00F943F2"/>
    <w:rsid w:val="00F9441B"/>
    <w:rsid w:val="00F945B9"/>
    <w:rsid w:val="00F946EC"/>
    <w:rsid w:val="00F94767"/>
    <w:rsid w:val="00F94A17"/>
    <w:rsid w:val="00F94BA3"/>
    <w:rsid w:val="00F94C23"/>
    <w:rsid w:val="00F94C6C"/>
    <w:rsid w:val="00F94CD4"/>
    <w:rsid w:val="00F94DA5"/>
    <w:rsid w:val="00F94FAA"/>
    <w:rsid w:val="00F95105"/>
    <w:rsid w:val="00F951D0"/>
    <w:rsid w:val="00F95354"/>
    <w:rsid w:val="00F95475"/>
    <w:rsid w:val="00F956C7"/>
    <w:rsid w:val="00F9588E"/>
    <w:rsid w:val="00F95A4B"/>
    <w:rsid w:val="00F95A71"/>
    <w:rsid w:val="00F95A86"/>
    <w:rsid w:val="00F95B01"/>
    <w:rsid w:val="00F95B28"/>
    <w:rsid w:val="00F95C98"/>
    <w:rsid w:val="00F95D65"/>
    <w:rsid w:val="00F95DB0"/>
    <w:rsid w:val="00F95F63"/>
    <w:rsid w:val="00F96082"/>
    <w:rsid w:val="00F96363"/>
    <w:rsid w:val="00F963D4"/>
    <w:rsid w:val="00F96440"/>
    <w:rsid w:val="00F96523"/>
    <w:rsid w:val="00F966B5"/>
    <w:rsid w:val="00F969B2"/>
    <w:rsid w:val="00F96C0F"/>
    <w:rsid w:val="00F96EBB"/>
    <w:rsid w:val="00F96FB7"/>
    <w:rsid w:val="00F96FC4"/>
    <w:rsid w:val="00F973C4"/>
    <w:rsid w:val="00F976B4"/>
    <w:rsid w:val="00F977C6"/>
    <w:rsid w:val="00F978A5"/>
    <w:rsid w:val="00F97B16"/>
    <w:rsid w:val="00F97FE0"/>
    <w:rsid w:val="00FA0008"/>
    <w:rsid w:val="00FA00E1"/>
    <w:rsid w:val="00FA0155"/>
    <w:rsid w:val="00FA015D"/>
    <w:rsid w:val="00FA01E4"/>
    <w:rsid w:val="00FA021F"/>
    <w:rsid w:val="00FA0272"/>
    <w:rsid w:val="00FA04D7"/>
    <w:rsid w:val="00FA0B23"/>
    <w:rsid w:val="00FA0B44"/>
    <w:rsid w:val="00FA0EB6"/>
    <w:rsid w:val="00FA1180"/>
    <w:rsid w:val="00FA1362"/>
    <w:rsid w:val="00FA13DC"/>
    <w:rsid w:val="00FA15F5"/>
    <w:rsid w:val="00FA19A8"/>
    <w:rsid w:val="00FA1D41"/>
    <w:rsid w:val="00FA1D8B"/>
    <w:rsid w:val="00FA1DB0"/>
    <w:rsid w:val="00FA1DD2"/>
    <w:rsid w:val="00FA1E74"/>
    <w:rsid w:val="00FA2034"/>
    <w:rsid w:val="00FA21FA"/>
    <w:rsid w:val="00FA225D"/>
    <w:rsid w:val="00FA28EB"/>
    <w:rsid w:val="00FA2B43"/>
    <w:rsid w:val="00FA2CDF"/>
    <w:rsid w:val="00FA2DAD"/>
    <w:rsid w:val="00FA2DC0"/>
    <w:rsid w:val="00FA2E99"/>
    <w:rsid w:val="00FA3461"/>
    <w:rsid w:val="00FA34CA"/>
    <w:rsid w:val="00FA3505"/>
    <w:rsid w:val="00FA3760"/>
    <w:rsid w:val="00FA377E"/>
    <w:rsid w:val="00FA3941"/>
    <w:rsid w:val="00FA3AD3"/>
    <w:rsid w:val="00FA3B13"/>
    <w:rsid w:val="00FA3BEB"/>
    <w:rsid w:val="00FA3D12"/>
    <w:rsid w:val="00FA3D78"/>
    <w:rsid w:val="00FA3F40"/>
    <w:rsid w:val="00FA4151"/>
    <w:rsid w:val="00FA41C8"/>
    <w:rsid w:val="00FA434F"/>
    <w:rsid w:val="00FA45F9"/>
    <w:rsid w:val="00FA4627"/>
    <w:rsid w:val="00FA4675"/>
    <w:rsid w:val="00FA4A69"/>
    <w:rsid w:val="00FA4A83"/>
    <w:rsid w:val="00FA4B0F"/>
    <w:rsid w:val="00FA4C5A"/>
    <w:rsid w:val="00FA517F"/>
    <w:rsid w:val="00FA5253"/>
    <w:rsid w:val="00FA5348"/>
    <w:rsid w:val="00FA5773"/>
    <w:rsid w:val="00FA5779"/>
    <w:rsid w:val="00FA5803"/>
    <w:rsid w:val="00FA5A77"/>
    <w:rsid w:val="00FA5A89"/>
    <w:rsid w:val="00FA5E76"/>
    <w:rsid w:val="00FA5EEA"/>
    <w:rsid w:val="00FA5FC9"/>
    <w:rsid w:val="00FA618C"/>
    <w:rsid w:val="00FA61ED"/>
    <w:rsid w:val="00FA6307"/>
    <w:rsid w:val="00FA6910"/>
    <w:rsid w:val="00FA69BB"/>
    <w:rsid w:val="00FA6B79"/>
    <w:rsid w:val="00FA6C1F"/>
    <w:rsid w:val="00FA6E07"/>
    <w:rsid w:val="00FA6E6C"/>
    <w:rsid w:val="00FA6ECD"/>
    <w:rsid w:val="00FA7031"/>
    <w:rsid w:val="00FA7182"/>
    <w:rsid w:val="00FA736C"/>
    <w:rsid w:val="00FA7502"/>
    <w:rsid w:val="00FA762D"/>
    <w:rsid w:val="00FA77AD"/>
    <w:rsid w:val="00FA7C6B"/>
    <w:rsid w:val="00FA7CB4"/>
    <w:rsid w:val="00FA7D2A"/>
    <w:rsid w:val="00FA7D6B"/>
    <w:rsid w:val="00FA7D8E"/>
    <w:rsid w:val="00FB01E6"/>
    <w:rsid w:val="00FB0502"/>
    <w:rsid w:val="00FB050C"/>
    <w:rsid w:val="00FB071B"/>
    <w:rsid w:val="00FB08CC"/>
    <w:rsid w:val="00FB0944"/>
    <w:rsid w:val="00FB09CF"/>
    <w:rsid w:val="00FB1145"/>
    <w:rsid w:val="00FB1377"/>
    <w:rsid w:val="00FB18ED"/>
    <w:rsid w:val="00FB1A77"/>
    <w:rsid w:val="00FB1B7D"/>
    <w:rsid w:val="00FB1C1C"/>
    <w:rsid w:val="00FB1FA9"/>
    <w:rsid w:val="00FB2143"/>
    <w:rsid w:val="00FB23CD"/>
    <w:rsid w:val="00FB255F"/>
    <w:rsid w:val="00FB25B2"/>
    <w:rsid w:val="00FB26FB"/>
    <w:rsid w:val="00FB291D"/>
    <w:rsid w:val="00FB2951"/>
    <w:rsid w:val="00FB2B52"/>
    <w:rsid w:val="00FB2B84"/>
    <w:rsid w:val="00FB2BC5"/>
    <w:rsid w:val="00FB2C80"/>
    <w:rsid w:val="00FB2D76"/>
    <w:rsid w:val="00FB2D7B"/>
    <w:rsid w:val="00FB2EF1"/>
    <w:rsid w:val="00FB2F26"/>
    <w:rsid w:val="00FB2FD8"/>
    <w:rsid w:val="00FB2FFD"/>
    <w:rsid w:val="00FB36DF"/>
    <w:rsid w:val="00FB37E3"/>
    <w:rsid w:val="00FB38D4"/>
    <w:rsid w:val="00FB3D8A"/>
    <w:rsid w:val="00FB3E83"/>
    <w:rsid w:val="00FB3FE2"/>
    <w:rsid w:val="00FB4069"/>
    <w:rsid w:val="00FB4520"/>
    <w:rsid w:val="00FB46B3"/>
    <w:rsid w:val="00FB47BC"/>
    <w:rsid w:val="00FB480B"/>
    <w:rsid w:val="00FB4B55"/>
    <w:rsid w:val="00FB4BF2"/>
    <w:rsid w:val="00FB4D85"/>
    <w:rsid w:val="00FB5110"/>
    <w:rsid w:val="00FB582D"/>
    <w:rsid w:val="00FB58DF"/>
    <w:rsid w:val="00FB5925"/>
    <w:rsid w:val="00FB5AC6"/>
    <w:rsid w:val="00FB5AFA"/>
    <w:rsid w:val="00FB5CF8"/>
    <w:rsid w:val="00FB5D8F"/>
    <w:rsid w:val="00FB5E57"/>
    <w:rsid w:val="00FB5F9A"/>
    <w:rsid w:val="00FB604E"/>
    <w:rsid w:val="00FB63E4"/>
    <w:rsid w:val="00FB652A"/>
    <w:rsid w:val="00FB6595"/>
    <w:rsid w:val="00FB6838"/>
    <w:rsid w:val="00FB6AD1"/>
    <w:rsid w:val="00FB6F46"/>
    <w:rsid w:val="00FB6FC5"/>
    <w:rsid w:val="00FB6FCA"/>
    <w:rsid w:val="00FB70E5"/>
    <w:rsid w:val="00FB7150"/>
    <w:rsid w:val="00FB7176"/>
    <w:rsid w:val="00FB7257"/>
    <w:rsid w:val="00FB75E2"/>
    <w:rsid w:val="00FB765D"/>
    <w:rsid w:val="00FB77E4"/>
    <w:rsid w:val="00FB79ED"/>
    <w:rsid w:val="00FB7A68"/>
    <w:rsid w:val="00FB7ADF"/>
    <w:rsid w:val="00FB7CA5"/>
    <w:rsid w:val="00FB7CFB"/>
    <w:rsid w:val="00FB7D6B"/>
    <w:rsid w:val="00FB7E6C"/>
    <w:rsid w:val="00FC0067"/>
    <w:rsid w:val="00FC0109"/>
    <w:rsid w:val="00FC032E"/>
    <w:rsid w:val="00FC03B1"/>
    <w:rsid w:val="00FC04E6"/>
    <w:rsid w:val="00FC08AA"/>
    <w:rsid w:val="00FC0BA8"/>
    <w:rsid w:val="00FC0EE7"/>
    <w:rsid w:val="00FC112A"/>
    <w:rsid w:val="00FC12E1"/>
    <w:rsid w:val="00FC134D"/>
    <w:rsid w:val="00FC15F1"/>
    <w:rsid w:val="00FC16BF"/>
    <w:rsid w:val="00FC1770"/>
    <w:rsid w:val="00FC18EC"/>
    <w:rsid w:val="00FC1A8F"/>
    <w:rsid w:val="00FC1B21"/>
    <w:rsid w:val="00FC1CD8"/>
    <w:rsid w:val="00FC1CDF"/>
    <w:rsid w:val="00FC1D0A"/>
    <w:rsid w:val="00FC23E9"/>
    <w:rsid w:val="00FC24AE"/>
    <w:rsid w:val="00FC24E0"/>
    <w:rsid w:val="00FC250E"/>
    <w:rsid w:val="00FC258D"/>
    <w:rsid w:val="00FC2776"/>
    <w:rsid w:val="00FC2925"/>
    <w:rsid w:val="00FC2D16"/>
    <w:rsid w:val="00FC2D6E"/>
    <w:rsid w:val="00FC3075"/>
    <w:rsid w:val="00FC31AE"/>
    <w:rsid w:val="00FC3320"/>
    <w:rsid w:val="00FC35E4"/>
    <w:rsid w:val="00FC36B1"/>
    <w:rsid w:val="00FC3C8D"/>
    <w:rsid w:val="00FC3FB6"/>
    <w:rsid w:val="00FC4023"/>
    <w:rsid w:val="00FC4043"/>
    <w:rsid w:val="00FC408C"/>
    <w:rsid w:val="00FC4545"/>
    <w:rsid w:val="00FC45EC"/>
    <w:rsid w:val="00FC475D"/>
    <w:rsid w:val="00FC48A4"/>
    <w:rsid w:val="00FC4AA2"/>
    <w:rsid w:val="00FC4D3D"/>
    <w:rsid w:val="00FC4E78"/>
    <w:rsid w:val="00FC4ED9"/>
    <w:rsid w:val="00FC504D"/>
    <w:rsid w:val="00FC577C"/>
    <w:rsid w:val="00FC5A36"/>
    <w:rsid w:val="00FC5B87"/>
    <w:rsid w:val="00FC6268"/>
    <w:rsid w:val="00FC6473"/>
    <w:rsid w:val="00FC651C"/>
    <w:rsid w:val="00FC686F"/>
    <w:rsid w:val="00FC6AB4"/>
    <w:rsid w:val="00FC6B8B"/>
    <w:rsid w:val="00FC6EC9"/>
    <w:rsid w:val="00FC7499"/>
    <w:rsid w:val="00FC74D6"/>
    <w:rsid w:val="00FC7576"/>
    <w:rsid w:val="00FC7CE9"/>
    <w:rsid w:val="00FC7DA7"/>
    <w:rsid w:val="00FC7DF7"/>
    <w:rsid w:val="00FD00B0"/>
    <w:rsid w:val="00FD00B3"/>
    <w:rsid w:val="00FD0128"/>
    <w:rsid w:val="00FD0132"/>
    <w:rsid w:val="00FD021C"/>
    <w:rsid w:val="00FD0404"/>
    <w:rsid w:val="00FD062F"/>
    <w:rsid w:val="00FD06FE"/>
    <w:rsid w:val="00FD0734"/>
    <w:rsid w:val="00FD0944"/>
    <w:rsid w:val="00FD0951"/>
    <w:rsid w:val="00FD0A77"/>
    <w:rsid w:val="00FD0ADA"/>
    <w:rsid w:val="00FD0BD2"/>
    <w:rsid w:val="00FD0CAB"/>
    <w:rsid w:val="00FD0D8C"/>
    <w:rsid w:val="00FD0F91"/>
    <w:rsid w:val="00FD10AA"/>
    <w:rsid w:val="00FD1186"/>
    <w:rsid w:val="00FD1671"/>
    <w:rsid w:val="00FD18BD"/>
    <w:rsid w:val="00FD18FA"/>
    <w:rsid w:val="00FD19DF"/>
    <w:rsid w:val="00FD1AD5"/>
    <w:rsid w:val="00FD1C91"/>
    <w:rsid w:val="00FD1EAF"/>
    <w:rsid w:val="00FD2107"/>
    <w:rsid w:val="00FD21E9"/>
    <w:rsid w:val="00FD2396"/>
    <w:rsid w:val="00FD23B7"/>
    <w:rsid w:val="00FD26FD"/>
    <w:rsid w:val="00FD2A9B"/>
    <w:rsid w:val="00FD2C33"/>
    <w:rsid w:val="00FD2C9B"/>
    <w:rsid w:val="00FD2E0A"/>
    <w:rsid w:val="00FD2EAA"/>
    <w:rsid w:val="00FD2F58"/>
    <w:rsid w:val="00FD3155"/>
    <w:rsid w:val="00FD31E8"/>
    <w:rsid w:val="00FD3270"/>
    <w:rsid w:val="00FD32FF"/>
    <w:rsid w:val="00FD365D"/>
    <w:rsid w:val="00FD37AE"/>
    <w:rsid w:val="00FD3CAD"/>
    <w:rsid w:val="00FD3F9A"/>
    <w:rsid w:val="00FD4098"/>
    <w:rsid w:val="00FD4177"/>
    <w:rsid w:val="00FD41DD"/>
    <w:rsid w:val="00FD4215"/>
    <w:rsid w:val="00FD432A"/>
    <w:rsid w:val="00FD46DC"/>
    <w:rsid w:val="00FD5005"/>
    <w:rsid w:val="00FD5078"/>
    <w:rsid w:val="00FD5397"/>
    <w:rsid w:val="00FD55FC"/>
    <w:rsid w:val="00FD5955"/>
    <w:rsid w:val="00FD5979"/>
    <w:rsid w:val="00FD5A82"/>
    <w:rsid w:val="00FD5C60"/>
    <w:rsid w:val="00FD5CF2"/>
    <w:rsid w:val="00FD6357"/>
    <w:rsid w:val="00FD6364"/>
    <w:rsid w:val="00FD6722"/>
    <w:rsid w:val="00FD6757"/>
    <w:rsid w:val="00FD6953"/>
    <w:rsid w:val="00FD6CD6"/>
    <w:rsid w:val="00FD7234"/>
    <w:rsid w:val="00FD734F"/>
    <w:rsid w:val="00FD742B"/>
    <w:rsid w:val="00FD75E8"/>
    <w:rsid w:val="00FD760B"/>
    <w:rsid w:val="00FD7838"/>
    <w:rsid w:val="00FE001A"/>
    <w:rsid w:val="00FE00F0"/>
    <w:rsid w:val="00FE0172"/>
    <w:rsid w:val="00FE06F3"/>
    <w:rsid w:val="00FE0E8F"/>
    <w:rsid w:val="00FE0EF7"/>
    <w:rsid w:val="00FE1164"/>
    <w:rsid w:val="00FE1191"/>
    <w:rsid w:val="00FE168C"/>
    <w:rsid w:val="00FE1988"/>
    <w:rsid w:val="00FE1A0B"/>
    <w:rsid w:val="00FE1A62"/>
    <w:rsid w:val="00FE1ACA"/>
    <w:rsid w:val="00FE1B06"/>
    <w:rsid w:val="00FE1BCB"/>
    <w:rsid w:val="00FE1ED6"/>
    <w:rsid w:val="00FE20CB"/>
    <w:rsid w:val="00FE2117"/>
    <w:rsid w:val="00FE226C"/>
    <w:rsid w:val="00FE22BE"/>
    <w:rsid w:val="00FE22EC"/>
    <w:rsid w:val="00FE247F"/>
    <w:rsid w:val="00FE2480"/>
    <w:rsid w:val="00FE25AB"/>
    <w:rsid w:val="00FE270B"/>
    <w:rsid w:val="00FE2729"/>
    <w:rsid w:val="00FE2A06"/>
    <w:rsid w:val="00FE2DB0"/>
    <w:rsid w:val="00FE2E0E"/>
    <w:rsid w:val="00FE31D6"/>
    <w:rsid w:val="00FE350C"/>
    <w:rsid w:val="00FE36F8"/>
    <w:rsid w:val="00FE37D5"/>
    <w:rsid w:val="00FE38C0"/>
    <w:rsid w:val="00FE38F7"/>
    <w:rsid w:val="00FE39FA"/>
    <w:rsid w:val="00FE3B21"/>
    <w:rsid w:val="00FE3C31"/>
    <w:rsid w:val="00FE3C83"/>
    <w:rsid w:val="00FE3CB1"/>
    <w:rsid w:val="00FE3DF2"/>
    <w:rsid w:val="00FE3FA4"/>
    <w:rsid w:val="00FE41B2"/>
    <w:rsid w:val="00FE4373"/>
    <w:rsid w:val="00FE44E6"/>
    <w:rsid w:val="00FE4539"/>
    <w:rsid w:val="00FE49FD"/>
    <w:rsid w:val="00FE4A5F"/>
    <w:rsid w:val="00FE4B0E"/>
    <w:rsid w:val="00FE4B5C"/>
    <w:rsid w:val="00FE4D65"/>
    <w:rsid w:val="00FE504F"/>
    <w:rsid w:val="00FE50AF"/>
    <w:rsid w:val="00FE50B2"/>
    <w:rsid w:val="00FE5358"/>
    <w:rsid w:val="00FE5425"/>
    <w:rsid w:val="00FE54B3"/>
    <w:rsid w:val="00FE556E"/>
    <w:rsid w:val="00FE5744"/>
    <w:rsid w:val="00FE5895"/>
    <w:rsid w:val="00FE5946"/>
    <w:rsid w:val="00FE5BE8"/>
    <w:rsid w:val="00FE6150"/>
    <w:rsid w:val="00FE61FB"/>
    <w:rsid w:val="00FE64C1"/>
    <w:rsid w:val="00FE64DC"/>
    <w:rsid w:val="00FE6525"/>
    <w:rsid w:val="00FE66CA"/>
    <w:rsid w:val="00FE68C2"/>
    <w:rsid w:val="00FE6ACC"/>
    <w:rsid w:val="00FE6C1D"/>
    <w:rsid w:val="00FE7032"/>
    <w:rsid w:val="00FE7322"/>
    <w:rsid w:val="00FE75CE"/>
    <w:rsid w:val="00FE7641"/>
    <w:rsid w:val="00FE7751"/>
    <w:rsid w:val="00FE7D00"/>
    <w:rsid w:val="00FE7E8A"/>
    <w:rsid w:val="00FF00D7"/>
    <w:rsid w:val="00FF0243"/>
    <w:rsid w:val="00FF04C6"/>
    <w:rsid w:val="00FF06EF"/>
    <w:rsid w:val="00FF070E"/>
    <w:rsid w:val="00FF0765"/>
    <w:rsid w:val="00FF0A8C"/>
    <w:rsid w:val="00FF0B65"/>
    <w:rsid w:val="00FF0CAD"/>
    <w:rsid w:val="00FF0DDE"/>
    <w:rsid w:val="00FF0F40"/>
    <w:rsid w:val="00FF0FF1"/>
    <w:rsid w:val="00FF11B1"/>
    <w:rsid w:val="00FF1482"/>
    <w:rsid w:val="00FF1609"/>
    <w:rsid w:val="00FF180F"/>
    <w:rsid w:val="00FF1822"/>
    <w:rsid w:val="00FF18ED"/>
    <w:rsid w:val="00FF19A1"/>
    <w:rsid w:val="00FF2186"/>
    <w:rsid w:val="00FF2466"/>
    <w:rsid w:val="00FF261C"/>
    <w:rsid w:val="00FF287A"/>
    <w:rsid w:val="00FF2918"/>
    <w:rsid w:val="00FF2A31"/>
    <w:rsid w:val="00FF2AB1"/>
    <w:rsid w:val="00FF2B60"/>
    <w:rsid w:val="00FF2BC5"/>
    <w:rsid w:val="00FF2E2E"/>
    <w:rsid w:val="00FF2E70"/>
    <w:rsid w:val="00FF3077"/>
    <w:rsid w:val="00FF30AF"/>
    <w:rsid w:val="00FF3211"/>
    <w:rsid w:val="00FF3330"/>
    <w:rsid w:val="00FF3381"/>
    <w:rsid w:val="00FF354E"/>
    <w:rsid w:val="00FF3657"/>
    <w:rsid w:val="00FF3809"/>
    <w:rsid w:val="00FF3EFD"/>
    <w:rsid w:val="00FF3F10"/>
    <w:rsid w:val="00FF3F3F"/>
    <w:rsid w:val="00FF40B6"/>
    <w:rsid w:val="00FF429E"/>
    <w:rsid w:val="00FF46C8"/>
    <w:rsid w:val="00FF48FB"/>
    <w:rsid w:val="00FF4D03"/>
    <w:rsid w:val="00FF4F2B"/>
    <w:rsid w:val="00FF515B"/>
    <w:rsid w:val="00FF5262"/>
    <w:rsid w:val="00FF531C"/>
    <w:rsid w:val="00FF55E2"/>
    <w:rsid w:val="00FF575E"/>
    <w:rsid w:val="00FF57E9"/>
    <w:rsid w:val="00FF5A4F"/>
    <w:rsid w:val="00FF5A87"/>
    <w:rsid w:val="00FF5AD0"/>
    <w:rsid w:val="00FF5C75"/>
    <w:rsid w:val="00FF601E"/>
    <w:rsid w:val="00FF6047"/>
    <w:rsid w:val="00FF635A"/>
    <w:rsid w:val="00FF6386"/>
    <w:rsid w:val="00FF6AFA"/>
    <w:rsid w:val="00FF6C0F"/>
    <w:rsid w:val="00FF6F10"/>
    <w:rsid w:val="00FF70E3"/>
    <w:rsid w:val="00FF711C"/>
    <w:rsid w:val="00FF733A"/>
    <w:rsid w:val="00FF73A4"/>
    <w:rsid w:val="00FF747D"/>
    <w:rsid w:val="00FF7507"/>
    <w:rsid w:val="00FF7972"/>
    <w:rsid w:val="00FF7979"/>
    <w:rsid w:val="00FF79BE"/>
    <w:rsid w:val="00FF7A7E"/>
    <w:rsid w:val="00FF7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rsid w:val="00C84DDE"/>
    <w:rPr>
      <w:rFonts w:ascii="Cambria" w:eastAsia="Times New Roman" w:hAnsi="Cambria" w:cs="Times New Roman"/>
      <w:b/>
      <w:bCs/>
      <w:i/>
      <w:iCs/>
      <w:sz w:val="28"/>
      <w:szCs w:val="28"/>
      <w:lang w:bidi="ar-SA"/>
    </w:rPr>
  </w:style>
  <w:style w:type="character" w:customStyle="1" w:styleId="Heading3Char">
    <w:name w:val="Heading 3 Char"/>
    <w:link w:val="Heading3"/>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a">
    <w:name w:val="تیتر اول"/>
    <w:basedOn w:val="Normal"/>
    <w:link w:val="Char"/>
    <w:qFormat/>
    <w:rsid w:val="00C5240C"/>
    <w:pPr>
      <w:spacing w:before="360" w:after="240"/>
      <w:jc w:val="center"/>
      <w:outlineLvl w:val="0"/>
    </w:pPr>
    <w:rPr>
      <w:rFonts w:ascii="IRYakout" w:hAnsi="IRYakout" w:cs="IRYakout"/>
      <w:bCs/>
      <w:sz w:val="32"/>
      <w:szCs w:val="32"/>
      <w:lang w:bidi="fa-IR"/>
    </w:rPr>
  </w:style>
  <w:style w:type="character" w:customStyle="1" w:styleId="Char">
    <w:name w:val="تیتر اول Char"/>
    <w:link w:val="a"/>
    <w:rsid w:val="00C5240C"/>
    <w:rPr>
      <w:rFonts w:ascii="IRYakout" w:hAnsi="IRYakout" w:cs="IRYakout"/>
      <w:bCs/>
      <w:sz w:val="32"/>
      <w:szCs w:val="32"/>
      <w:lang w:bidi="fa-IR"/>
    </w:rPr>
  </w:style>
  <w:style w:type="character" w:styleId="Emphasis">
    <w:name w:val="Emphasis"/>
    <w:qFormat/>
    <w:rsid w:val="00CF1AFB"/>
    <w:rPr>
      <w:lang w:bidi="fa-IR"/>
    </w:rPr>
  </w:style>
  <w:style w:type="paragraph" w:styleId="TOC2">
    <w:name w:val="toc 2"/>
    <w:basedOn w:val="Normal"/>
    <w:next w:val="Normal"/>
    <w:uiPriority w:val="39"/>
    <w:rsid w:val="004D52A4"/>
    <w:pPr>
      <w:ind w:left="284"/>
      <w:jc w:val="both"/>
    </w:pPr>
    <w:rPr>
      <w:rFonts w:ascii="IRNazli" w:hAnsi="IRNazli" w:cs="IRNazli"/>
    </w:rPr>
  </w:style>
  <w:style w:type="paragraph" w:styleId="TOC1">
    <w:name w:val="toc 1"/>
    <w:basedOn w:val="Normal"/>
    <w:next w:val="Normal"/>
    <w:uiPriority w:val="39"/>
    <w:rsid w:val="004D52A4"/>
    <w:pPr>
      <w:spacing w:before="120"/>
      <w:jc w:val="both"/>
    </w:pPr>
    <w:rPr>
      <w:rFonts w:ascii="IRYakout" w:hAnsi="IRYakout"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uiPriority w:val="39"/>
    <w:unhideWhenUsed/>
    <w:rsid w:val="004D52A4"/>
    <w:pPr>
      <w:ind w:left="567"/>
      <w:jc w:val="both"/>
    </w:pPr>
    <w:rPr>
      <w:rFonts w:ascii="IRNazli" w:hAnsi="IRNazli" w:cs="IRNazli"/>
      <w:sz w:val="26"/>
      <w:szCs w:val="26"/>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StyleComplexBLotus12ptJustifiedFirstline05cm">
    <w:name w:val="Style (Complex) B Lotus 12 pt Justified First line:  0.5 cm"/>
    <w:basedOn w:val="Normal"/>
    <w:rsid w:val="00183742"/>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
    <w:name w:val="Style (Complex) B Lotus 12 pt Justified First line:  0.5 cm Char Char Char Char Char"/>
    <w:basedOn w:val="Normal"/>
    <w:link w:val="StyleComplexBLotus12ptJustifiedFirstline05cmCharCharCharCharCharChar"/>
    <w:rsid w:val="00183742"/>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
    <w:name w:val="Style (Complex) B Lotus 12 pt Justified First line:  0.5 cm Char Char Char Char Char Char"/>
    <w:link w:val="StyleComplexBLotus12ptJustifiedFirstline05cmCharCharCharCharChar"/>
    <w:rsid w:val="00183742"/>
    <w:rPr>
      <w:rFonts w:ascii="B Badr" w:eastAsia="B Badr" w:hAnsi="B Badr" w:cs="B Badr"/>
      <w:sz w:val="24"/>
      <w:szCs w:val="24"/>
    </w:rPr>
  </w:style>
  <w:style w:type="character" w:customStyle="1" w:styleId="StyleComplexBLotus12ptJustifiedFirstline05cmLatinTimesNCharChar">
    <w:name w:val="Style (Complex) B Lotus 12 pt Justified First line:  0.5 cm + (Latin) Times N... Char Char"/>
    <w:link w:val="StyleComplexBLotus12ptJustifiedFirstline05cmLatinTimesNChar"/>
    <w:rsid w:val="00183742"/>
    <w:rPr>
      <w:rFonts w:ascii="B Badr" w:eastAsia="B Badr" w:hAnsi="B Badr" w:cs="B Mitra"/>
      <w:b/>
      <w:bCs/>
      <w:sz w:val="22"/>
      <w:szCs w:val="28"/>
      <w:lang w:bidi="fa-IR"/>
    </w:rPr>
  </w:style>
  <w:style w:type="paragraph" w:customStyle="1" w:styleId="StyleComplexBLotus12ptJustifiedFirstline05cmLatinTimesNChar">
    <w:name w:val="Style (Complex) B Lotus 12 pt Justified First line:  0.5 cm + (Latin) Times N... Char"/>
    <w:basedOn w:val="StyleComplexBLotus12ptJustifiedFirstline05cmCharCharCharCharChar"/>
    <w:link w:val="StyleComplexBLotus12ptJustifiedFirstline05cmLatinTimesNCharChar"/>
    <w:rsid w:val="00183742"/>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
    <w:name w:val="Style (Complex) B Lotus 12 pt Justified First line:  0.5 cm Char Char"/>
    <w:basedOn w:val="Normal"/>
    <w:rsid w:val="00183742"/>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Char">
    <w:name w:val="Style (Complex) B Lotus 12 pt Justified First line:  0.5 cm Char Char Char Char Char Char Char Char Char Char Char Char"/>
    <w:basedOn w:val="Normal"/>
    <w:link w:val="StyleComplexBLotus12ptJustifiedFirstline05cmCharCharCharCharCharCharCharCharCharCharCharCharChar"/>
    <w:rsid w:val="00183742"/>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
    <w:name w:val="Style (Complex) B Lotus 12 pt Justified First line:  0.5 cm Char Char Char Char Char Char Char Char Char Char Char Char Char"/>
    <w:link w:val="StyleComplexBLotus12ptJustifiedFirstline05cmCharCharCharCharCharCharCharCharCharCharCharChar"/>
    <w:rsid w:val="00183742"/>
    <w:rPr>
      <w:rFonts w:ascii="B Badr" w:eastAsia="B Badr" w:hAnsi="B Badr" w:cs="B Badr"/>
      <w:sz w:val="24"/>
      <w:szCs w:val="24"/>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183742"/>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183742"/>
    <w:pPr>
      <w:spacing w:line="192" w:lineRule="auto"/>
      <w:ind w:firstLine="284"/>
      <w:jc w:val="both"/>
    </w:pPr>
    <w:rPr>
      <w:rFonts w:ascii="B Badr" w:eastAsia="B Badr" w:hAnsi="B Badr" w:cs="B Badr"/>
      <w:sz w:val="24"/>
      <w:szCs w:val="24"/>
    </w:rPr>
  </w:style>
  <w:style w:type="paragraph" w:customStyle="1" w:styleId="StyleComplexBLotus12ptJustifiedFirstline05cmCharCharChar">
    <w:name w:val="Style (Complex) B Lotus 12 pt Justified First line:  0.5 cm Char Char Char"/>
    <w:basedOn w:val="Normal"/>
    <w:rsid w:val="00183742"/>
    <w:pPr>
      <w:spacing w:line="192" w:lineRule="auto"/>
      <w:ind w:firstLine="284"/>
      <w:jc w:val="both"/>
    </w:pPr>
    <w:rPr>
      <w:rFonts w:ascii="B Badr" w:eastAsia="B Badr" w:hAnsi="B Badr" w:cs="B Badr"/>
      <w:sz w:val="24"/>
      <w:szCs w:val="24"/>
    </w:rPr>
  </w:style>
  <w:style w:type="paragraph" w:styleId="ListBullet2">
    <w:name w:val="List Bullet 2"/>
    <w:basedOn w:val="Normal"/>
    <w:autoRedefine/>
    <w:rsid w:val="00183742"/>
    <w:pPr>
      <w:tabs>
        <w:tab w:val="num" w:pos="643"/>
      </w:tabs>
      <w:ind w:left="643" w:hanging="360"/>
      <w:jc w:val="both"/>
    </w:pPr>
    <w:rPr>
      <w:rFonts w:ascii="B Lotus" w:eastAsia="SimSun" w:hAnsi="B Lotus" w:cs="B Lotus"/>
    </w:rPr>
  </w:style>
  <w:style w:type="paragraph" w:styleId="ListBullet3">
    <w:name w:val="List Bullet 3"/>
    <w:basedOn w:val="Normal"/>
    <w:autoRedefine/>
    <w:rsid w:val="00183742"/>
    <w:pPr>
      <w:tabs>
        <w:tab w:val="num" w:pos="926"/>
      </w:tabs>
      <w:ind w:left="926" w:hanging="360"/>
      <w:jc w:val="both"/>
    </w:pPr>
    <w:rPr>
      <w:rFonts w:ascii="B Lotus" w:eastAsia="SimSun" w:hAnsi="B Lotus" w:cs="B Lotus"/>
    </w:rPr>
  </w:style>
  <w:style w:type="paragraph" w:styleId="ListBullet4">
    <w:name w:val="List Bullet 4"/>
    <w:basedOn w:val="Normal"/>
    <w:autoRedefine/>
    <w:rsid w:val="00183742"/>
    <w:pPr>
      <w:tabs>
        <w:tab w:val="num" w:pos="1209"/>
      </w:tabs>
      <w:ind w:left="1209" w:hanging="360"/>
      <w:jc w:val="both"/>
    </w:pPr>
    <w:rPr>
      <w:rFonts w:ascii="B Lotus" w:eastAsia="SimSun" w:hAnsi="B Lotus" w:cs="B Lotus"/>
    </w:rPr>
  </w:style>
  <w:style w:type="paragraph" w:styleId="ListBullet5">
    <w:name w:val="List Bullet 5"/>
    <w:basedOn w:val="Normal"/>
    <w:autoRedefine/>
    <w:rsid w:val="00183742"/>
    <w:pPr>
      <w:tabs>
        <w:tab w:val="num" w:pos="1492"/>
      </w:tabs>
      <w:ind w:left="1492" w:hanging="360"/>
      <w:jc w:val="both"/>
    </w:pPr>
    <w:rPr>
      <w:rFonts w:ascii="B Lotus" w:eastAsia="SimSun" w:hAnsi="B Lotus" w:cs="B Lotus"/>
    </w:rPr>
  </w:style>
  <w:style w:type="paragraph" w:styleId="ListNumber">
    <w:name w:val="List Number"/>
    <w:basedOn w:val="Normal"/>
    <w:rsid w:val="00183742"/>
    <w:pPr>
      <w:tabs>
        <w:tab w:val="num" w:pos="360"/>
      </w:tabs>
      <w:ind w:left="360" w:hanging="360"/>
      <w:jc w:val="both"/>
    </w:pPr>
    <w:rPr>
      <w:rFonts w:ascii="B Lotus" w:eastAsia="SimSun" w:hAnsi="B Lotus" w:cs="B Lotus"/>
    </w:rPr>
  </w:style>
  <w:style w:type="paragraph" w:styleId="ListNumber2">
    <w:name w:val="List Number 2"/>
    <w:basedOn w:val="Normal"/>
    <w:rsid w:val="00183742"/>
    <w:pPr>
      <w:tabs>
        <w:tab w:val="num" w:pos="643"/>
      </w:tabs>
      <w:ind w:left="643" w:hanging="360"/>
      <w:jc w:val="both"/>
    </w:pPr>
    <w:rPr>
      <w:rFonts w:ascii="B Lotus" w:eastAsia="SimSun" w:hAnsi="B Lotus" w:cs="B Lotus"/>
    </w:rPr>
  </w:style>
  <w:style w:type="paragraph" w:styleId="ListNumber3">
    <w:name w:val="List Number 3"/>
    <w:basedOn w:val="Normal"/>
    <w:rsid w:val="00183742"/>
    <w:pPr>
      <w:tabs>
        <w:tab w:val="num" w:pos="926"/>
      </w:tabs>
      <w:ind w:left="926" w:hanging="360"/>
      <w:jc w:val="both"/>
    </w:pPr>
    <w:rPr>
      <w:rFonts w:ascii="B Lotus" w:eastAsia="SimSun" w:hAnsi="B Lotus" w:cs="B Lotus"/>
    </w:rPr>
  </w:style>
  <w:style w:type="paragraph" w:styleId="ListNumber4">
    <w:name w:val="List Number 4"/>
    <w:basedOn w:val="Normal"/>
    <w:rsid w:val="00183742"/>
    <w:pPr>
      <w:tabs>
        <w:tab w:val="num" w:pos="1209"/>
      </w:tabs>
      <w:ind w:left="1209" w:hanging="360"/>
      <w:jc w:val="both"/>
    </w:pPr>
    <w:rPr>
      <w:rFonts w:ascii="B Lotus" w:eastAsia="SimSun" w:hAnsi="B Lotus" w:cs="B Lotus"/>
    </w:rPr>
  </w:style>
  <w:style w:type="paragraph" w:styleId="ListNumber5">
    <w:name w:val="List Number 5"/>
    <w:basedOn w:val="Normal"/>
    <w:rsid w:val="00183742"/>
    <w:pPr>
      <w:tabs>
        <w:tab w:val="num" w:pos="1492"/>
      </w:tabs>
      <w:ind w:left="1492" w:hanging="360"/>
      <w:jc w:val="both"/>
    </w:pPr>
    <w:rPr>
      <w:rFonts w:ascii="B Lotus" w:eastAsia="SimSun" w:hAnsi="B Lotus" w:cs="B Lotus"/>
    </w:rPr>
  </w:style>
  <w:style w:type="paragraph" w:styleId="PlainText">
    <w:name w:val="Plain Text"/>
    <w:basedOn w:val="Normal"/>
    <w:link w:val="PlainTextChar"/>
    <w:rsid w:val="00183742"/>
    <w:pPr>
      <w:bidi w:val="0"/>
      <w:jc w:val="both"/>
    </w:pPr>
    <w:rPr>
      <w:rFonts w:ascii="Courier New" w:hAnsi="Courier New" w:cs="B Lotus"/>
      <w:szCs w:val="24"/>
    </w:rPr>
  </w:style>
  <w:style w:type="character" w:customStyle="1" w:styleId="PlainTextChar">
    <w:name w:val="Plain Text Char"/>
    <w:link w:val="PlainText"/>
    <w:rsid w:val="00183742"/>
    <w:rPr>
      <w:rFonts w:ascii="Courier New" w:hAnsi="Courier New" w:cs="B Lotus"/>
      <w:sz w:val="28"/>
      <w:szCs w:val="24"/>
    </w:rPr>
  </w:style>
  <w:style w:type="paragraph" w:customStyle="1" w:styleId="NormalCom">
    <w:name w:val="Normal +(Com"/>
    <w:basedOn w:val="Normal"/>
    <w:link w:val="NormalComChar"/>
    <w:rsid w:val="00183742"/>
    <w:pPr>
      <w:jc w:val="both"/>
    </w:pPr>
    <w:rPr>
      <w:rFonts w:ascii="B Lotus" w:hAnsi="B Lotus"/>
      <w:b/>
      <w:bCs/>
      <w:sz w:val="19"/>
    </w:rPr>
  </w:style>
  <w:style w:type="character" w:customStyle="1" w:styleId="NormalComChar">
    <w:name w:val="Normal +(Com Char"/>
    <w:link w:val="NormalCom"/>
    <w:rsid w:val="00183742"/>
    <w:rPr>
      <w:rFonts w:ascii="B Lotus" w:hAnsi="B Lotus" w:cs="B Zar"/>
      <w:b/>
      <w:bCs/>
      <w:sz w:val="19"/>
      <w:szCs w:val="28"/>
    </w:rPr>
  </w:style>
  <w:style w:type="paragraph" w:styleId="Subtitle">
    <w:name w:val="Subtitle"/>
    <w:basedOn w:val="Normal"/>
    <w:link w:val="SubtitleChar"/>
    <w:qFormat/>
    <w:rsid w:val="00183742"/>
    <w:pPr>
      <w:jc w:val="center"/>
    </w:pPr>
    <w:rPr>
      <w:rFonts w:ascii="B Lotus" w:hAnsi="B Lotus" w:cs="MCS Taybah S_U normal."/>
      <w:sz w:val="24"/>
      <w:szCs w:val="36"/>
    </w:rPr>
  </w:style>
  <w:style w:type="character" w:customStyle="1" w:styleId="SubtitleChar">
    <w:name w:val="Subtitle Char"/>
    <w:link w:val="Subtitle"/>
    <w:rsid w:val="00183742"/>
    <w:rPr>
      <w:rFonts w:ascii="B Lotus" w:hAnsi="B Lotus" w:cs="MCS Taybah S_U normal."/>
      <w:sz w:val="24"/>
      <w:szCs w:val="36"/>
    </w:rPr>
  </w:style>
  <w:style w:type="paragraph" w:styleId="BodyText2">
    <w:name w:val="Body Text 2"/>
    <w:basedOn w:val="Normal"/>
    <w:link w:val="BodyText2Char"/>
    <w:rsid w:val="00183742"/>
    <w:pPr>
      <w:jc w:val="lowKashida"/>
    </w:pPr>
    <w:rPr>
      <w:rFonts w:ascii="B Lotus" w:hAnsi="B Lotus" w:cs="B Lotus"/>
      <w:b/>
      <w:bCs/>
      <w:sz w:val="36"/>
      <w:szCs w:val="32"/>
    </w:rPr>
  </w:style>
  <w:style w:type="character" w:customStyle="1" w:styleId="BodyText2Char">
    <w:name w:val="Body Text 2 Char"/>
    <w:link w:val="BodyText2"/>
    <w:rsid w:val="00183742"/>
    <w:rPr>
      <w:rFonts w:ascii="B Lotus" w:hAnsi="B Lotus" w:cs="B Lotus"/>
      <w:b/>
      <w:bCs/>
      <w:sz w:val="36"/>
      <w:szCs w:val="32"/>
    </w:rPr>
  </w:style>
  <w:style w:type="paragraph" w:styleId="BodyText">
    <w:name w:val="Body Text"/>
    <w:basedOn w:val="Normal"/>
    <w:link w:val="BodyTextChar"/>
    <w:rsid w:val="00183742"/>
    <w:pPr>
      <w:spacing w:after="120"/>
      <w:jc w:val="both"/>
    </w:pPr>
    <w:rPr>
      <w:rFonts w:ascii="B Lotus" w:eastAsia="SimSun" w:hAnsi="B Lotus" w:cs="B Lotus"/>
    </w:rPr>
  </w:style>
  <w:style w:type="character" w:customStyle="1" w:styleId="BodyTextChar">
    <w:name w:val="Body Text Char"/>
    <w:link w:val="BodyText"/>
    <w:rsid w:val="00183742"/>
    <w:rPr>
      <w:rFonts w:ascii="B Lotus" w:eastAsia="SimSun" w:hAnsi="B Lotus" w:cs="B Lotus"/>
      <w:sz w:val="28"/>
      <w:szCs w:val="28"/>
    </w:rPr>
  </w:style>
  <w:style w:type="paragraph" w:styleId="BlockText">
    <w:name w:val="Block Text"/>
    <w:basedOn w:val="Normal"/>
    <w:rsid w:val="00183742"/>
    <w:pPr>
      <w:ind w:left="367"/>
      <w:jc w:val="lowKashida"/>
    </w:pPr>
    <w:rPr>
      <w:rFonts w:ascii="B Lotus" w:hAnsi="B Lotus" w:cs="B Lotus"/>
      <w:b/>
      <w:bCs/>
      <w:szCs w:val="32"/>
    </w:rPr>
  </w:style>
  <w:style w:type="paragraph" w:styleId="Caption">
    <w:name w:val="caption"/>
    <w:basedOn w:val="Normal"/>
    <w:next w:val="Normal"/>
    <w:qFormat/>
    <w:rsid w:val="00183742"/>
    <w:pPr>
      <w:ind w:left="1643"/>
      <w:jc w:val="center"/>
    </w:pPr>
    <w:rPr>
      <w:rFonts w:ascii="B Lotus" w:hAnsi="B Lotus" w:cs="B Lotus"/>
      <w:b/>
      <w:bCs/>
      <w:szCs w:val="32"/>
    </w:rPr>
  </w:style>
  <w:style w:type="paragraph" w:customStyle="1" w:styleId="StyleHeading314pt">
    <w:name w:val="Style Heading 3 + 14 pt"/>
    <w:basedOn w:val="Heading3"/>
    <w:rsid w:val="00183742"/>
    <w:pPr>
      <w:ind w:firstLine="386"/>
      <w:jc w:val="lowKashida"/>
    </w:pPr>
    <w:rPr>
      <w:rFonts w:ascii="B Jadid" w:hAnsi="B Jadid" w:cs="B Jadid"/>
      <w:sz w:val="28"/>
      <w:szCs w:val="28"/>
      <w:lang w:bidi="fa-IR"/>
    </w:rPr>
  </w:style>
  <w:style w:type="paragraph" w:customStyle="1" w:styleId="a0">
    <w:name w:val="متن العرفج"/>
    <w:basedOn w:val="Normal"/>
    <w:rsid w:val="00183742"/>
    <w:pPr>
      <w:widowControl w:val="0"/>
      <w:spacing w:after="120"/>
      <w:ind w:firstLine="397"/>
      <w:jc w:val="lowKashida"/>
    </w:pPr>
    <w:rPr>
      <w:rFonts w:cs="AL-Hotham"/>
      <w:sz w:val="38"/>
      <w:szCs w:val="36"/>
    </w:rPr>
  </w:style>
  <w:style w:type="paragraph" w:customStyle="1" w:styleId="a1">
    <w:name w:val="التسويد عرفج"/>
    <w:basedOn w:val="a0"/>
    <w:rsid w:val="00183742"/>
    <w:pPr>
      <w:jc w:val="both"/>
    </w:pPr>
    <w:rPr>
      <w:rFonts w:cs="AL-Sayf Bold"/>
      <w:szCs w:val="34"/>
    </w:rPr>
  </w:style>
  <w:style w:type="paragraph" w:customStyle="1" w:styleId="a2">
    <w:name w:val="عربي يمين"/>
    <w:basedOn w:val="Normal"/>
    <w:rsid w:val="00183742"/>
    <w:pPr>
      <w:jc w:val="lowKashida"/>
    </w:pPr>
    <w:rPr>
      <w:rFonts w:cs="Traditional Arabic"/>
      <w:b/>
      <w:bCs/>
      <w:sz w:val="30"/>
      <w:lang w:eastAsia="ar-SA"/>
    </w:rPr>
  </w:style>
  <w:style w:type="paragraph" w:customStyle="1" w:styleId="a3">
    <w:name w:val="عنوان رئيس عرفج"/>
    <w:basedOn w:val="a0"/>
    <w:rsid w:val="00183742"/>
    <w:pPr>
      <w:ind w:firstLine="0"/>
      <w:jc w:val="center"/>
    </w:pPr>
    <w:rPr>
      <w:rFonts w:cs="AL-Mateen"/>
    </w:rPr>
  </w:style>
  <w:style w:type="paragraph" w:customStyle="1" w:styleId="a4">
    <w:name w:val="الحديث عرفج"/>
    <w:basedOn w:val="a0"/>
    <w:rsid w:val="00183742"/>
    <w:pPr>
      <w:jc w:val="both"/>
    </w:pPr>
    <w:rPr>
      <w:rFonts w:cs="AL-Mohanad Bold"/>
      <w:b/>
      <w:szCs w:val="34"/>
    </w:rPr>
  </w:style>
  <w:style w:type="paragraph" w:customStyle="1" w:styleId="a5">
    <w:name w:val="تيتر دوم"/>
    <w:basedOn w:val="Heading2"/>
    <w:link w:val="Char0"/>
    <w:qFormat/>
    <w:rsid w:val="00C402E0"/>
    <w:pPr>
      <w:jc w:val="both"/>
    </w:pPr>
    <w:rPr>
      <w:rFonts w:ascii="IRZar" w:hAnsi="IRZar" w:cs="IRZar"/>
      <w:b w:val="0"/>
      <w:i w:val="0"/>
      <w:iCs w:val="0"/>
      <w:sz w:val="24"/>
      <w:szCs w:val="24"/>
      <w:lang w:val="en-AU" w:bidi="ar-KW"/>
    </w:rPr>
  </w:style>
  <w:style w:type="character" w:customStyle="1" w:styleId="Char0">
    <w:name w:val="تيتر دوم Char"/>
    <w:link w:val="a5"/>
    <w:rsid w:val="00C402E0"/>
    <w:rPr>
      <w:rFonts w:ascii="IRZar" w:hAnsi="IRZar" w:cs="IRZar"/>
      <w:bCs/>
      <w:sz w:val="24"/>
      <w:szCs w:val="24"/>
      <w:lang w:val="en-AU" w:bidi="ar-KW"/>
    </w:rPr>
  </w:style>
  <w:style w:type="paragraph" w:customStyle="1" w:styleId="a6">
    <w:name w:val="تيتر سوم"/>
    <w:basedOn w:val="Heading3"/>
    <w:link w:val="Char1"/>
    <w:qFormat/>
    <w:rsid w:val="00C402E0"/>
    <w:pPr>
      <w:spacing w:after="0"/>
      <w:jc w:val="both"/>
    </w:pPr>
    <w:rPr>
      <w:rFonts w:ascii="IRNazli" w:hAnsi="IRNazli" w:cs="IRNazli"/>
      <w:b w:val="0"/>
      <w:lang w:bidi="ar-KW"/>
    </w:rPr>
  </w:style>
  <w:style w:type="character" w:customStyle="1" w:styleId="Char1">
    <w:name w:val="تيتر سوم Char"/>
    <w:link w:val="a6"/>
    <w:rsid w:val="00C402E0"/>
    <w:rPr>
      <w:rFonts w:ascii="IRNazli" w:hAnsi="IRNazli" w:cs="IRNazli"/>
      <w:bCs/>
      <w:sz w:val="26"/>
      <w:szCs w:val="26"/>
      <w:lang w:bidi="ar-KW"/>
    </w:rPr>
  </w:style>
  <w:style w:type="character" w:styleId="Strong">
    <w:name w:val="Strong"/>
    <w:qFormat/>
    <w:rsid w:val="001E136E"/>
    <w:rPr>
      <w:b/>
      <w:bCs/>
    </w:rPr>
  </w:style>
  <w:style w:type="paragraph" w:customStyle="1" w:styleId="StyleComplexBLotus14ptLatinBoldJustifie">
    <w:name w:val="Style متن العرفج + (Complex) B Lotus 14 pt (Latin) Bold Justifie..."/>
    <w:basedOn w:val="a0"/>
    <w:rsid w:val="00E87EA0"/>
    <w:pPr>
      <w:spacing w:after="0"/>
      <w:ind w:firstLine="340"/>
      <w:jc w:val="both"/>
    </w:pPr>
    <w:rPr>
      <w:rFonts w:cs="B Lotus"/>
      <w:b/>
      <w:sz w:val="28"/>
      <w:szCs w:val="28"/>
    </w:rPr>
  </w:style>
  <w:style w:type="paragraph" w:customStyle="1" w:styleId="StyleComplexBLotus14ptLatinBold">
    <w:name w:val="Style متن العرفج + (Complex) B Lotus 14 pt (Latin) Bold"/>
    <w:basedOn w:val="a0"/>
    <w:rsid w:val="00E87EA0"/>
    <w:pPr>
      <w:spacing w:after="0"/>
      <w:ind w:firstLine="340"/>
    </w:pPr>
    <w:rPr>
      <w:rFonts w:cs="B Lotus"/>
      <w:b/>
      <w:sz w:val="28"/>
      <w:szCs w:val="28"/>
    </w:rPr>
  </w:style>
  <w:style w:type="paragraph" w:customStyle="1" w:styleId="a7">
    <w:name w:val="متن"/>
    <w:basedOn w:val="a"/>
    <w:link w:val="Char2"/>
    <w:qFormat/>
    <w:rsid w:val="0015700C"/>
    <w:pPr>
      <w:spacing w:before="0" w:after="0"/>
      <w:ind w:firstLine="284"/>
      <w:jc w:val="both"/>
      <w:outlineLvl w:val="9"/>
    </w:pPr>
    <w:rPr>
      <w:rFonts w:ascii="IRNazli" w:hAnsi="IRNazli" w:cs="IRNazli"/>
      <w:bCs w:val="0"/>
      <w:sz w:val="28"/>
      <w:szCs w:val="28"/>
    </w:rPr>
  </w:style>
  <w:style w:type="character" w:customStyle="1" w:styleId="HeaderChar">
    <w:name w:val="Header Char"/>
    <w:basedOn w:val="DefaultParagraphFont"/>
    <w:link w:val="Header"/>
    <w:rsid w:val="0015700C"/>
    <w:rPr>
      <w:rFonts w:cs="B Zar"/>
      <w:sz w:val="28"/>
      <w:szCs w:val="28"/>
    </w:rPr>
  </w:style>
  <w:style w:type="character" w:customStyle="1" w:styleId="Char2">
    <w:name w:val="متن Char"/>
    <w:basedOn w:val="Char"/>
    <w:link w:val="a7"/>
    <w:rsid w:val="0015700C"/>
    <w:rPr>
      <w:rFonts w:ascii="IRNazli" w:hAnsi="IRNazli" w:cs="IRNazli"/>
      <w:bCs w:val="0"/>
      <w:sz w:val="28"/>
      <w:szCs w:val="28"/>
      <w:lang w:bidi="fa-IR"/>
    </w:rPr>
  </w:style>
  <w:style w:type="paragraph" w:customStyle="1" w:styleId="a8">
    <w:name w:val="نص عربی"/>
    <w:basedOn w:val="Normal"/>
    <w:link w:val="Char3"/>
    <w:qFormat/>
    <w:rsid w:val="0015700C"/>
    <w:pPr>
      <w:ind w:firstLine="284"/>
      <w:jc w:val="both"/>
    </w:pPr>
    <w:rPr>
      <w:rFonts w:ascii="mylotus" w:hAnsi="mylotus" w:cs="mylotus"/>
      <w:sz w:val="27"/>
      <w:szCs w:val="27"/>
    </w:rPr>
  </w:style>
  <w:style w:type="paragraph" w:customStyle="1" w:styleId="a9">
    <w:name w:val="تخریج آیات"/>
    <w:basedOn w:val="a7"/>
    <w:link w:val="Char4"/>
    <w:qFormat/>
    <w:rsid w:val="0015700C"/>
    <w:rPr>
      <w:rFonts w:ascii="IRLotus" w:hAnsi="IRLotus" w:cs="IRLotus"/>
      <w:b/>
      <w:sz w:val="24"/>
      <w:szCs w:val="24"/>
      <w:lang w:val="en-AU"/>
    </w:rPr>
  </w:style>
  <w:style w:type="character" w:customStyle="1" w:styleId="Char3">
    <w:name w:val="نص عربی Char"/>
    <w:basedOn w:val="DefaultParagraphFont"/>
    <w:link w:val="a8"/>
    <w:rsid w:val="0015700C"/>
    <w:rPr>
      <w:rFonts w:ascii="mylotus" w:hAnsi="mylotus" w:cs="mylotus"/>
      <w:sz w:val="27"/>
      <w:szCs w:val="27"/>
    </w:rPr>
  </w:style>
  <w:style w:type="paragraph" w:customStyle="1" w:styleId="aa">
    <w:name w:val="احادیث"/>
    <w:basedOn w:val="a7"/>
    <w:link w:val="Char5"/>
    <w:qFormat/>
    <w:rsid w:val="00B06555"/>
    <w:rPr>
      <w:rFonts w:ascii="KFGQPC Uthman Taha Naskh" w:hAnsi="KFGQPC Uthman Taha Naskh" w:cs="KFGQPC Uthman Taha Naskh"/>
      <w:sz w:val="27"/>
      <w:szCs w:val="27"/>
      <w:lang w:val="en-AU"/>
    </w:rPr>
  </w:style>
  <w:style w:type="character" w:customStyle="1" w:styleId="Char4">
    <w:name w:val="تخریج آیات Char"/>
    <w:basedOn w:val="Char2"/>
    <w:link w:val="a9"/>
    <w:rsid w:val="0015700C"/>
    <w:rPr>
      <w:rFonts w:ascii="IRLotus" w:hAnsi="IRLotus" w:cs="IRLotus"/>
      <w:b/>
      <w:bCs w:val="0"/>
      <w:sz w:val="24"/>
      <w:szCs w:val="24"/>
      <w:lang w:val="en-AU" w:bidi="fa-IR"/>
    </w:rPr>
  </w:style>
  <w:style w:type="character" w:customStyle="1" w:styleId="Char5">
    <w:name w:val="احادیث Char"/>
    <w:basedOn w:val="Char2"/>
    <w:link w:val="aa"/>
    <w:rsid w:val="00B06555"/>
    <w:rPr>
      <w:rFonts w:ascii="KFGQPC Uthman Taha Naskh" w:hAnsi="KFGQPC Uthman Taha Naskh" w:cs="KFGQPC Uthman Taha Naskh"/>
      <w:bCs w:val="0"/>
      <w:sz w:val="27"/>
      <w:szCs w:val="27"/>
      <w:lang w:val="en-AU" w:bidi="fa-IR"/>
    </w:rPr>
  </w:style>
  <w:style w:type="paragraph" w:styleId="ListParagraph">
    <w:name w:val="List Paragraph"/>
    <w:basedOn w:val="Normal"/>
    <w:uiPriority w:val="34"/>
    <w:qFormat/>
    <w:rsid w:val="00B7551B"/>
    <w:pPr>
      <w:ind w:left="720"/>
      <w:contextualSpacing/>
    </w:pPr>
  </w:style>
  <w:style w:type="paragraph" w:customStyle="1" w:styleId="ab">
    <w:name w:val="متن پاورقی"/>
    <w:basedOn w:val="a7"/>
    <w:link w:val="Char6"/>
    <w:qFormat/>
    <w:rsid w:val="00BC51E3"/>
    <w:pPr>
      <w:ind w:left="272" w:hanging="272"/>
    </w:pPr>
    <w:rPr>
      <w:sz w:val="24"/>
      <w:szCs w:val="24"/>
      <w:lang w:val="en-AU"/>
    </w:rPr>
  </w:style>
  <w:style w:type="character" w:customStyle="1" w:styleId="Char6">
    <w:name w:val="متن پاورقی Char"/>
    <w:basedOn w:val="Char2"/>
    <w:link w:val="ab"/>
    <w:rsid w:val="00BC51E3"/>
    <w:rPr>
      <w:rFonts w:ascii="IRNazli" w:hAnsi="IRNazli" w:cs="IRNazli"/>
      <w:bCs w:val="0"/>
      <w:sz w:val="24"/>
      <w:szCs w:val="24"/>
      <w:lang w:val="en-AU" w:bidi="fa-IR"/>
    </w:rPr>
  </w:style>
  <w:style w:type="paragraph" w:styleId="BalloonText">
    <w:name w:val="Balloon Text"/>
    <w:basedOn w:val="Normal"/>
    <w:link w:val="BalloonTextChar"/>
    <w:rsid w:val="00760EA4"/>
    <w:rPr>
      <w:rFonts w:ascii="Tahoma" w:hAnsi="Tahoma" w:cs="Tahoma"/>
      <w:sz w:val="16"/>
      <w:szCs w:val="16"/>
    </w:rPr>
  </w:style>
  <w:style w:type="character" w:customStyle="1" w:styleId="BalloonTextChar">
    <w:name w:val="Balloon Text Char"/>
    <w:basedOn w:val="DefaultParagraphFont"/>
    <w:link w:val="BalloonText"/>
    <w:rsid w:val="00760E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rsid w:val="00C84DDE"/>
    <w:rPr>
      <w:rFonts w:ascii="Cambria" w:eastAsia="Times New Roman" w:hAnsi="Cambria" w:cs="Times New Roman"/>
      <w:b/>
      <w:bCs/>
      <w:i/>
      <w:iCs/>
      <w:sz w:val="28"/>
      <w:szCs w:val="28"/>
      <w:lang w:bidi="ar-SA"/>
    </w:rPr>
  </w:style>
  <w:style w:type="character" w:customStyle="1" w:styleId="Heading3Char">
    <w:name w:val="Heading 3 Char"/>
    <w:link w:val="Heading3"/>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a">
    <w:name w:val="تیتر اول"/>
    <w:basedOn w:val="Normal"/>
    <w:link w:val="Char"/>
    <w:qFormat/>
    <w:rsid w:val="00C5240C"/>
    <w:pPr>
      <w:spacing w:before="360" w:after="240"/>
      <w:jc w:val="center"/>
      <w:outlineLvl w:val="0"/>
    </w:pPr>
    <w:rPr>
      <w:rFonts w:ascii="IRYakout" w:hAnsi="IRYakout" w:cs="IRYakout"/>
      <w:bCs/>
      <w:sz w:val="32"/>
      <w:szCs w:val="32"/>
      <w:lang w:bidi="fa-IR"/>
    </w:rPr>
  </w:style>
  <w:style w:type="character" w:customStyle="1" w:styleId="Char">
    <w:name w:val="تیتر اول Char"/>
    <w:link w:val="a"/>
    <w:rsid w:val="00C5240C"/>
    <w:rPr>
      <w:rFonts w:ascii="IRYakout" w:hAnsi="IRYakout" w:cs="IRYakout"/>
      <w:bCs/>
      <w:sz w:val="32"/>
      <w:szCs w:val="32"/>
      <w:lang w:bidi="fa-IR"/>
    </w:rPr>
  </w:style>
  <w:style w:type="character" w:styleId="Emphasis">
    <w:name w:val="Emphasis"/>
    <w:qFormat/>
    <w:rsid w:val="00CF1AFB"/>
    <w:rPr>
      <w:lang w:bidi="fa-IR"/>
    </w:rPr>
  </w:style>
  <w:style w:type="paragraph" w:styleId="TOC2">
    <w:name w:val="toc 2"/>
    <w:basedOn w:val="Normal"/>
    <w:next w:val="Normal"/>
    <w:uiPriority w:val="39"/>
    <w:rsid w:val="004D52A4"/>
    <w:pPr>
      <w:ind w:left="284"/>
      <w:jc w:val="both"/>
    </w:pPr>
    <w:rPr>
      <w:rFonts w:ascii="IRNazli" w:hAnsi="IRNazli" w:cs="IRNazli"/>
    </w:rPr>
  </w:style>
  <w:style w:type="paragraph" w:styleId="TOC1">
    <w:name w:val="toc 1"/>
    <w:basedOn w:val="Normal"/>
    <w:next w:val="Normal"/>
    <w:uiPriority w:val="39"/>
    <w:rsid w:val="004D52A4"/>
    <w:pPr>
      <w:spacing w:before="120"/>
      <w:jc w:val="both"/>
    </w:pPr>
    <w:rPr>
      <w:rFonts w:ascii="IRYakout" w:hAnsi="IRYakout"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uiPriority w:val="39"/>
    <w:unhideWhenUsed/>
    <w:rsid w:val="004D52A4"/>
    <w:pPr>
      <w:ind w:left="567"/>
      <w:jc w:val="both"/>
    </w:pPr>
    <w:rPr>
      <w:rFonts w:ascii="IRNazli" w:hAnsi="IRNazli" w:cs="IRNazli"/>
      <w:sz w:val="26"/>
      <w:szCs w:val="26"/>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StyleComplexBLotus12ptJustifiedFirstline05cm">
    <w:name w:val="Style (Complex) B Lotus 12 pt Justified First line:  0.5 cm"/>
    <w:basedOn w:val="Normal"/>
    <w:rsid w:val="00183742"/>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
    <w:name w:val="Style (Complex) B Lotus 12 pt Justified First line:  0.5 cm Char Char Char Char Char"/>
    <w:basedOn w:val="Normal"/>
    <w:link w:val="StyleComplexBLotus12ptJustifiedFirstline05cmCharCharCharCharCharChar"/>
    <w:rsid w:val="00183742"/>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
    <w:name w:val="Style (Complex) B Lotus 12 pt Justified First line:  0.5 cm Char Char Char Char Char Char"/>
    <w:link w:val="StyleComplexBLotus12ptJustifiedFirstline05cmCharCharCharCharChar"/>
    <w:rsid w:val="00183742"/>
    <w:rPr>
      <w:rFonts w:ascii="B Badr" w:eastAsia="B Badr" w:hAnsi="B Badr" w:cs="B Badr"/>
      <w:sz w:val="24"/>
      <w:szCs w:val="24"/>
    </w:rPr>
  </w:style>
  <w:style w:type="character" w:customStyle="1" w:styleId="StyleComplexBLotus12ptJustifiedFirstline05cmLatinTimesNCharChar">
    <w:name w:val="Style (Complex) B Lotus 12 pt Justified First line:  0.5 cm + (Latin) Times N... Char Char"/>
    <w:link w:val="StyleComplexBLotus12ptJustifiedFirstline05cmLatinTimesNChar"/>
    <w:rsid w:val="00183742"/>
    <w:rPr>
      <w:rFonts w:ascii="B Badr" w:eastAsia="B Badr" w:hAnsi="B Badr" w:cs="B Mitra"/>
      <w:b/>
      <w:bCs/>
      <w:sz w:val="22"/>
      <w:szCs w:val="28"/>
      <w:lang w:bidi="fa-IR"/>
    </w:rPr>
  </w:style>
  <w:style w:type="paragraph" w:customStyle="1" w:styleId="StyleComplexBLotus12ptJustifiedFirstline05cmLatinTimesNChar">
    <w:name w:val="Style (Complex) B Lotus 12 pt Justified First line:  0.5 cm + (Latin) Times N... Char"/>
    <w:basedOn w:val="StyleComplexBLotus12ptJustifiedFirstline05cmCharCharCharCharChar"/>
    <w:link w:val="StyleComplexBLotus12ptJustifiedFirstline05cmLatinTimesNCharChar"/>
    <w:rsid w:val="00183742"/>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
    <w:name w:val="Style (Complex) B Lotus 12 pt Justified First line:  0.5 cm Char Char"/>
    <w:basedOn w:val="Normal"/>
    <w:rsid w:val="00183742"/>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Char">
    <w:name w:val="Style (Complex) B Lotus 12 pt Justified First line:  0.5 cm Char Char Char Char Char Char Char Char Char Char Char Char"/>
    <w:basedOn w:val="Normal"/>
    <w:link w:val="StyleComplexBLotus12ptJustifiedFirstline05cmCharCharCharCharCharCharCharCharCharCharCharCharChar"/>
    <w:rsid w:val="00183742"/>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
    <w:name w:val="Style (Complex) B Lotus 12 pt Justified First line:  0.5 cm Char Char Char Char Char Char Char Char Char Char Char Char Char"/>
    <w:link w:val="StyleComplexBLotus12ptJustifiedFirstline05cmCharCharCharCharCharCharCharCharCharCharCharChar"/>
    <w:rsid w:val="00183742"/>
    <w:rPr>
      <w:rFonts w:ascii="B Badr" w:eastAsia="B Badr" w:hAnsi="B Badr" w:cs="B Badr"/>
      <w:sz w:val="24"/>
      <w:szCs w:val="24"/>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183742"/>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183742"/>
    <w:pPr>
      <w:spacing w:line="192" w:lineRule="auto"/>
      <w:ind w:firstLine="284"/>
      <w:jc w:val="both"/>
    </w:pPr>
    <w:rPr>
      <w:rFonts w:ascii="B Badr" w:eastAsia="B Badr" w:hAnsi="B Badr" w:cs="B Badr"/>
      <w:sz w:val="24"/>
      <w:szCs w:val="24"/>
    </w:rPr>
  </w:style>
  <w:style w:type="paragraph" w:customStyle="1" w:styleId="StyleComplexBLotus12ptJustifiedFirstline05cmCharCharChar">
    <w:name w:val="Style (Complex) B Lotus 12 pt Justified First line:  0.5 cm Char Char Char"/>
    <w:basedOn w:val="Normal"/>
    <w:rsid w:val="00183742"/>
    <w:pPr>
      <w:spacing w:line="192" w:lineRule="auto"/>
      <w:ind w:firstLine="284"/>
      <w:jc w:val="both"/>
    </w:pPr>
    <w:rPr>
      <w:rFonts w:ascii="B Badr" w:eastAsia="B Badr" w:hAnsi="B Badr" w:cs="B Badr"/>
      <w:sz w:val="24"/>
      <w:szCs w:val="24"/>
    </w:rPr>
  </w:style>
  <w:style w:type="paragraph" w:styleId="ListBullet2">
    <w:name w:val="List Bullet 2"/>
    <w:basedOn w:val="Normal"/>
    <w:autoRedefine/>
    <w:rsid w:val="00183742"/>
    <w:pPr>
      <w:tabs>
        <w:tab w:val="num" w:pos="643"/>
      </w:tabs>
      <w:ind w:left="643" w:hanging="360"/>
      <w:jc w:val="both"/>
    </w:pPr>
    <w:rPr>
      <w:rFonts w:ascii="B Lotus" w:eastAsia="SimSun" w:hAnsi="B Lotus" w:cs="B Lotus"/>
    </w:rPr>
  </w:style>
  <w:style w:type="paragraph" w:styleId="ListBullet3">
    <w:name w:val="List Bullet 3"/>
    <w:basedOn w:val="Normal"/>
    <w:autoRedefine/>
    <w:rsid w:val="00183742"/>
    <w:pPr>
      <w:tabs>
        <w:tab w:val="num" w:pos="926"/>
      </w:tabs>
      <w:ind w:left="926" w:hanging="360"/>
      <w:jc w:val="both"/>
    </w:pPr>
    <w:rPr>
      <w:rFonts w:ascii="B Lotus" w:eastAsia="SimSun" w:hAnsi="B Lotus" w:cs="B Lotus"/>
    </w:rPr>
  </w:style>
  <w:style w:type="paragraph" w:styleId="ListBullet4">
    <w:name w:val="List Bullet 4"/>
    <w:basedOn w:val="Normal"/>
    <w:autoRedefine/>
    <w:rsid w:val="00183742"/>
    <w:pPr>
      <w:tabs>
        <w:tab w:val="num" w:pos="1209"/>
      </w:tabs>
      <w:ind w:left="1209" w:hanging="360"/>
      <w:jc w:val="both"/>
    </w:pPr>
    <w:rPr>
      <w:rFonts w:ascii="B Lotus" w:eastAsia="SimSun" w:hAnsi="B Lotus" w:cs="B Lotus"/>
    </w:rPr>
  </w:style>
  <w:style w:type="paragraph" w:styleId="ListBullet5">
    <w:name w:val="List Bullet 5"/>
    <w:basedOn w:val="Normal"/>
    <w:autoRedefine/>
    <w:rsid w:val="00183742"/>
    <w:pPr>
      <w:tabs>
        <w:tab w:val="num" w:pos="1492"/>
      </w:tabs>
      <w:ind w:left="1492" w:hanging="360"/>
      <w:jc w:val="both"/>
    </w:pPr>
    <w:rPr>
      <w:rFonts w:ascii="B Lotus" w:eastAsia="SimSun" w:hAnsi="B Lotus" w:cs="B Lotus"/>
    </w:rPr>
  </w:style>
  <w:style w:type="paragraph" w:styleId="ListNumber">
    <w:name w:val="List Number"/>
    <w:basedOn w:val="Normal"/>
    <w:rsid w:val="00183742"/>
    <w:pPr>
      <w:tabs>
        <w:tab w:val="num" w:pos="360"/>
      </w:tabs>
      <w:ind w:left="360" w:hanging="360"/>
      <w:jc w:val="both"/>
    </w:pPr>
    <w:rPr>
      <w:rFonts w:ascii="B Lotus" w:eastAsia="SimSun" w:hAnsi="B Lotus" w:cs="B Lotus"/>
    </w:rPr>
  </w:style>
  <w:style w:type="paragraph" w:styleId="ListNumber2">
    <w:name w:val="List Number 2"/>
    <w:basedOn w:val="Normal"/>
    <w:rsid w:val="00183742"/>
    <w:pPr>
      <w:tabs>
        <w:tab w:val="num" w:pos="643"/>
      </w:tabs>
      <w:ind w:left="643" w:hanging="360"/>
      <w:jc w:val="both"/>
    </w:pPr>
    <w:rPr>
      <w:rFonts w:ascii="B Lotus" w:eastAsia="SimSun" w:hAnsi="B Lotus" w:cs="B Lotus"/>
    </w:rPr>
  </w:style>
  <w:style w:type="paragraph" w:styleId="ListNumber3">
    <w:name w:val="List Number 3"/>
    <w:basedOn w:val="Normal"/>
    <w:rsid w:val="00183742"/>
    <w:pPr>
      <w:tabs>
        <w:tab w:val="num" w:pos="926"/>
      </w:tabs>
      <w:ind w:left="926" w:hanging="360"/>
      <w:jc w:val="both"/>
    </w:pPr>
    <w:rPr>
      <w:rFonts w:ascii="B Lotus" w:eastAsia="SimSun" w:hAnsi="B Lotus" w:cs="B Lotus"/>
    </w:rPr>
  </w:style>
  <w:style w:type="paragraph" w:styleId="ListNumber4">
    <w:name w:val="List Number 4"/>
    <w:basedOn w:val="Normal"/>
    <w:rsid w:val="00183742"/>
    <w:pPr>
      <w:tabs>
        <w:tab w:val="num" w:pos="1209"/>
      </w:tabs>
      <w:ind w:left="1209" w:hanging="360"/>
      <w:jc w:val="both"/>
    </w:pPr>
    <w:rPr>
      <w:rFonts w:ascii="B Lotus" w:eastAsia="SimSun" w:hAnsi="B Lotus" w:cs="B Lotus"/>
    </w:rPr>
  </w:style>
  <w:style w:type="paragraph" w:styleId="ListNumber5">
    <w:name w:val="List Number 5"/>
    <w:basedOn w:val="Normal"/>
    <w:rsid w:val="00183742"/>
    <w:pPr>
      <w:tabs>
        <w:tab w:val="num" w:pos="1492"/>
      </w:tabs>
      <w:ind w:left="1492" w:hanging="360"/>
      <w:jc w:val="both"/>
    </w:pPr>
    <w:rPr>
      <w:rFonts w:ascii="B Lotus" w:eastAsia="SimSun" w:hAnsi="B Lotus" w:cs="B Lotus"/>
    </w:rPr>
  </w:style>
  <w:style w:type="paragraph" w:styleId="PlainText">
    <w:name w:val="Plain Text"/>
    <w:basedOn w:val="Normal"/>
    <w:link w:val="PlainTextChar"/>
    <w:rsid w:val="00183742"/>
    <w:pPr>
      <w:bidi w:val="0"/>
      <w:jc w:val="both"/>
    </w:pPr>
    <w:rPr>
      <w:rFonts w:ascii="Courier New" w:hAnsi="Courier New" w:cs="B Lotus"/>
      <w:szCs w:val="24"/>
    </w:rPr>
  </w:style>
  <w:style w:type="character" w:customStyle="1" w:styleId="PlainTextChar">
    <w:name w:val="Plain Text Char"/>
    <w:link w:val="PlainText"/>
    <w:rsid w:val="00183742"/>
    <w:rPr>
      <w:rFonts w:ascii="Courier New" w:hAnsi="Courier New" w:cs="B Lotus"/>
      <w:sz w:val="28"/>
      <w:szCs w:val="24"/>
    </w:rPr>
  </w:style>
  <w:style w:type="paragraph" w:customStyle="1" w:styleId="NormalCom">
    <w:name w:val="Normal +(Com"/>
    <w:basedOn w:val="Normal"/>
    <w:link w:val="NormalComChar"/>
    <w:rsid w:val="00183742"/>
    <w:pPr>
      <w:jc w:val="both"/>
    </w:pPr>
    <w:rPr>
      <w:rFonts w:ascii="B Lotus" w:hAnsi="B Lotus"/>
      <w:b/>
      <w:bCs/>
      <w:sz w:val="19"/>
    </w:rPr>
  </w:style>
  <w:style w:type="character" w:customStyle="1" w:styleId="NormalComChar">
    <w:name w:val="Normal +(Com Char"/>
    <w:link w:val="NormalCom"/>
    <w:rsid w:val="00183742"/>
    <w:rPr>
      <w:rFonts w:ascii="B Lotus" w:hAnsi="B Lotus" w:cs="B Zar"/>
      <w:b/>
      <w:bCs/>
      <w:sz w:val="19"/>
      <w:szCs w:val="28"/>
    </w:rPr>
  </w:style>
  <w:style w:type="paragraph" w:styleId="Subtitle">
    <w:name w:val="Subtitle"/>
    <w:basedOn w:val="Normal"/>
    <w:link w:val="SubtitleChar"/>
    <w:qFormat/>
    <w:rsid w:val="00183742"/>
    <w:pPr>
      <w:jc w:val="center"/>
    </w:pPr>
    <w:rPr>
      <w:rFonts w:ascii="B Lotus" w:hAnsi="B Lotus" w:cs="MCS Taybah S_U normal."/>
      <w:sz w:val="24"/>
      <w:szCs w:val="36"/>
    </w:rPr>
  </w:style>
  <w:style w:type="character" w:customStyle="1" w:styleId="SubtitleChar">
    <w:name w:val="Subtitle Char"/>
    <w:link w:val="Subtitle"/>
    <w:rsid w:val="00183742"/>
    <w:rPr>
      <w:rFonts w:ascii="B Lotus" w:hAnsi="B Lotus" w:cs="MCS Taybah S_U normal."/>
      <w:sz w:val="24"/>
      <w:szCs w:val="36"/>
    </w:rPr>
  </w:style>
  <w:style w:type="paragraph" w:styleId="BodyText2">
    <w:name w:val="Body Text 2"/>
    <w:basedOn w:val="Normal"/>
    <w:link w:val="BodyText2Char"/>
    <w:rsid w:val="00183742"/>
    <w:pPr>
      <w:jc w:val="lowKashida"/>
    </w:pPr>
    <w:rPr>
      <w:rFonts w:ascii="B Lotus" w:hAnsi="B Lotus" w:cs="B Lotus"/>
      <w:b/>
      <w:bCs/>
      <w:sz w:val="36"/>
      <w:szCs w:val="32"/>
    </w:rPr>
  </w:style>
  <w:style w:type="character" w:customStyle="1" w:styleId="BodyText2Char">
    <w:name w:val="Body Text 2 Char"/>
    <w:link w:val="BodyText2"/>
    <w:rsid w:val="00183742"/>
    <w:rPr>
      <w:rFonts w:ascii="B Lotus" w:hAnsi="B Lotus" w:cs="B Lotus"/>
      <w:b/>
      <w:bCs/>
      <w:sz w:val="36"/>
      <w:szCs w:val="32"/>
    </w:rPr>
  </w:style>
  <w:style w:type="paragraph" w:styleId="BodyText">
    <w:name w:val="Body Text"/>
    <w:basedOn w:val="Normal"/>
    <w:link w:val="BodyTextChar"/>
    <w:rsid w:val="00183742"/>
    <w:pPr>
      <w:spacing w:after="120"/>
      <w:jc w:val="both"/>
    </w:pPr>
    <w:rPr>
      <w:rFonts w:ascii="B Lotus" w:eastAsia="SimSun" w:hAnsi="B Lotus" w:cs="B Lotus"/>
    </w:rPr>
  </w:style>
  <w:style w:type="character" w:customStyle="1" w:styleId="BodyTextChar">
    <w:name w:val="Body Text Char"/>
    <w:link w:val="BodyText"/>
    <w:rsid w:val="00183742"/>
    <w:rPr>
      <w:rFonts w:ascii="B Lotus" w:eastAsia="SimSun" w:hAnsi="B Lotus" w:cs="B Lotus"/>
      <w:sz w:val="28"/>
      <w:szCs w:val="28"/>
    </w:rPr>
  </w:style>
  <w:style w:type="paragraph" w:styleId="BlockText">
    <w:name w:val="Block Text"/>
    <w:basedOn w:val="Normal"/>
    <w:rsid w:val="00183742"/>
    <w:pPr>
      <w:ind w:left="367"/>
      <w:jc w:val="lowKashida"/>
    </w:pPr>
    <w:rPr>
      <w:rFonts w:ascii="B Lotus" w:hAnsi="B Lotus" w:cs="B Lotus"/>
      <w:b/>
      <w:bCs/>
      <w:szCs w:val="32"/>
    </w:rPr>
  </w:style>
  <w:style w:type="paragraph" w:styleId="Caption">
    <w:name w:val="caption"/>
    <w:basedOn w:val="Normal"/>
    <w:next w:val="Normal"/>
    <w:qFormat/>
    <w:rsid w:val="00183742"/>
    <w:pPr>
      <w:ind w:left="1643"/>
      <w:jc w:val="center"/>
    </w:pPr>
    <w:rPr>
      <w:rFonts w:ascii="B Lotus" w:hAnsi="B Lotus" w:cs="B Lotus"/>
      <w:b/>
      <w:bCs/>
      <w:szCs w:val="32"/>
    </w:rPr>
  </w:style>
  <w:style w:type="paragraph" w:customStyle="1" w:styleId="StyleHeading314pt">
    <w:name w:val="Style Heading 3 + 14 pt"/>
    <w:basedOn w:val="Heading3"/>
    <w:rsid w:val="00183742"/>
    <w:pPr>
      <w:ind w:firstLine="386"/>
      <w:jc w:val="lowKashida"/>
    </w:pPr>
    <w:rPr>
      <w:rFonts w:ascii="B Jadid" w:hAnsi="B Jadid" w:cs="B Jadid"/>
      <w:sz w:val="28"/>
      <w:szCs w:val="28"/>
      <w:lang w:bidi="fa-IR"/>
    </w:rPr>
  </w:style>
  <w:style w:type="paragraph" w:customStyle="1" w:styleId="a0">
    <w:name w:val="متن العرفج"/>
    <w:basedOn w:val="Normal"/>
    <w:rsid w:val="00183742"/>
    <w:pPr>
      <w:widowControl w:val="0"/>
      <w:spacing w:after="120"/>
      <w:ind w:firstLine="397"/>
      <w:jc w:val="lowKashida"/>
    </w:pPr>
    <w:rPr>
      <w:rFonts w:cs="AL-Hotham"/>
      <w:sz w:val="38"/>
      <w:szCs w:val="36"/>
    </w:rPr>
  </w:style>
  <w:style w:type="paragraph" w:customStyle="1" w:styleId="a1">
    <w:name w:val="التسويد عرفج"/>
    <w:basedOn w:val="a0"/>
    <w:rsid w:val="00183742"/>
    <w:pPr>
      <w:jc w:val="both"/>
    </w:pPr>
    <w:rPr>
      <w:rFonts w:cs="AL-Sayf Bold"/>
      <w:szCs w:val="34"/>
    </w:rPr>
  </w:style>
  <w:style w:type="paragraph" w:customStyle="1" w:styleId="a2">
    <w:name w:val="عربي يمين"/>
    <w:basedOn w:val="Normal"/>
    <w:rsid w:val="00183742"/>
    <w:pPr>
      <w:jc w:val="lowKashida"/>
    </w:pPr>
    <w:rPr>
      <w:rFonts w:cs="Traditional Arabic"/>
      <w:b/>
      <w:bCs/>
      <w:sz w:val="30"/>
      <w:lang w:eastAsia="ar-SA"/>
    </w:rPr>
  </w:style>
  <w:style w:type="paragraph" w:customStyle="1" w:styleId="a3">
    <w:name w:val="عنوان رئيس عرفج"/>
    <w:basedOn w:val="a0"/>
    <w:rsid w:val="00183742"/>
    <w:pPr>
      <w:ind w:firstLine="0"/>
      <w:jc w:val="center"/>
    </w:pPr>
    <w:rPr>
      <w:rFonts w:cs="AL-Mateen"/>
    </w:rPr>
  </w:style>
  <w:style w:type="paragraph" w:customStyle="1" w:styleId="a4">
    <w:name w:val="الحديث عرفج"/>
    <w:basedOn w:val="a0"/>
    <w:rsid w:val="00183742"/>
    <w:pPr>
      <w:jc w:val="both"/>
    </w:pPr>
    <w:rPr>
      <w:rFonts w:cs="AL-Mohanad Bold"/>
      <w:b/>
      <w:szCs w:val="34"/>
    </w:rPr>
  </w:style>
  <w:style w:type="paragraph" w:customStyle="1" w:styleId="a5">
    <w:name w:val="تيتر دوم"/>
    <w:basedOn w:val="Heading2"/>
    <w:link w:val="Char0"/>
    <w:qFormat/>
    <w:rsid w:val="00C402E0"/>
    <w:pPr>
      <w:jc w:val="both"/>
    </w:pPr>
    <w:rPr>
      <w:rFonts w:ascii="IRZar" w:hAnsi="IRZar" w:cs="IRZar"/>
      <w:b w:val="0"/>
      <w:i w:val="0"/>
      <w:iCs w:val="0"/>
      <w:sz w:val="24"/>
      <w:szCs w:val="24"/>
      <w:lang w:val="en-AU" w:bidi="ar-KW"/>
    </w:rPr>
  </w:style>
  <w:style w:type="character" w:customStyle="1" w:styleId="Char0">
    <w:name w:val="تيتر دوم Char"/>
    <w:link w:val="a5"/>
    <w:rsid w:val="00C402E0"/>
    <w:rPr>
      <w:rFonts w:ascii="IRZar" w:hAnsi="IRZar" w:cs="IRZar"/>
      <w:bCs/>
      <w:sz w:val="24"/>
      <w:szCs w:val="24"/>
      <w:lang w:val="en-AU" w:bidi="ar-KW"/>
    </w:rPr>
  </w:style>
  <w:style w:type="paragraph" w:customStyle="1" w:styleId="a6">
    <w:name w:val="تيتر سوم"/>
    <w:basedOn w:val="Heading3"/>
    <w:link w:val="Char1"/>
    <w:qFormat/>
    <w:rsid w:val="00C402E0"/>
    <w:pPr>
      <w:spacing w:after="0"/>
      <w:jc w:val="both"/>
    </w:pPr>
    <w:rPr>
      <w:rFonts w:ascii="IRNazli" w:hAnsi="IRNazli" w:cs="IRNazli"/>
      <w:b w:val="0"/>
      <w:lang w:bidi="ar-KW"/>
    </w:rPr>
  </w:style>
  <w:style w:type="character" w:customStyle="1" w:styleId="Char1">
    <w:name w:val="تيتر سوم Char"/>
    <w:link w:val="a6"/>
    <w:rsid w:val="00C402E0"/>
    <w:rPr>
      <w:rFonts w:ascii="IRNazli" w:hAnsi="IRNazli" w:cs="IRNazli"/>
      <w:bCs/>
      <w:sz w:val="26"/>
      <w:szCs w:val="26"/>
      <w:lang w:bidi="ar-KW"/>
    </w:rPr>
  </w:style>
  <w:style w:type="character" w:styleId="Strong">
    <w:name w:val="Strong"/>
    <w:qFormat/>
    <w:rsid w:val="001E136E"/>
    <w:rPr>
      <w:b/>
      <w:bCs/>
    </w:rPr>
  </w:style>
  <w:style w:type="paragraph" w:customStyle="1" w:styleId="StyleComplexBLotus14ptLatinBoldJustifie">
    <w:name w:val="Style متن العرفج + (Complex) B Lotus 14 pt (Latin) Bold Justifie..."/>
    <w:basedOn w:val="a0"/>
    <w:rsid w:val="00E87EA0"/>
    <w:pPr>
      <w:spacing w:after="0"/>
      <w:ind w:firstLine="340"/>
      <w:jc w:val="both"/>
    </w:pPr>
    <w:rPr>
      <w:rFonts w:cs="B Lotus"/>
      <w:b/>
      <w:sz w:val="28"/>
      <w:szCs w:val="28"/>
    </w:rPr>
  </w:style>
  <w:style w:type="paragraph" w:customStyle="1" w:styleId="StyleComplexBLotus14ptLatinBold">
    <w:name w:val="Style متن العرفج + (Complex) B Lotus 14 pt (Latin) Bold"/>
    <w:basedOn w:val="a0"/>
    <w:rsid w:val="00E87EA0"/>
    <w:pPr>
      <w:spacing w:after="0"/>
      <w:ind w:firstLine="340"/>
    </w:pPr>
    <w:rPr>
      <w:rFonts w:cs="B Lotus"/>
      <w:b/>
      <w:sz w:val="28"/>
      <w:szCs w:val="28"/>
    </w:rPr>
  </w:style>
  <w:style w:type="paragraph" w:customStyle="1" w:styleId="a7">
    <w:name w:val="متن"/>
    <w:basedOn w:val="a"/>
    <w:link w:val="Char2"/>
    <w:qFormat/>
    <w:rsid w:val="0015700C"/>
    <w:pPr>
      <w:spacing w:before="0" w:after="0"/>
      <w:ind w:firstLine="284"/>
      <w:jc w:val="both"/>
      <w:outlineLvl w:val="9"/>
    </w:pPr>
    <w:rPr>
      <w:rFonts w:ascii="IRNazli" w:hAnsi="IRNazli" w:cs="IRNazli"/>
      <w:bCs w:val="0"/>
      <w:sz w:val="28"/>
      <w:szCs w:val="28"/>
    </w:rPr>
  </w:style>
  <w:style w:type="character" w:customStyle="1" w:styleId="HeaderChar">
    <w:name w:val="Header Char"/>
    <w:basedOn w:val="DefaultParagraphFont"/>
    <w:link w:val="Header"/>
    <w:rsid w:val="0015700C"/>
    <w:rPr>
      <w:rFonts w:cs="B Zar"/>
      <w:sz w:val="28"/>
      <w:szCs w:val="28"/>
    </w:rPr>
  </w:style>
  <w:style w:type="character" w:customStyle="1" w:styleId="Char2">
    <w:name w:val="متن Char"/>
    <w:basedOn w:val="Char"/>
    <w:link w:val="a7"/>
    <w:rsid w:val="0015700C"/>
    <w:rPr>
      <w:rFonts w:ascii="IRNazli" w:hAnsi="IRNazli" w:cs="IRNazli"/>
      <w:bCs w:val="0"/>
      <w:sz w:val="28"/>
      <w:szCs w:val="28"/>
      <w:lang w:bidi="fa-IR"/>
    </w:rPr>
  </w:style>
  <w:style w:type="paragraph" w:customStyle="1" w:styleId="a8">
    <w:name w:val="نص عربی"/>
    <w:basedOn w:val="Normal"/>
    <w:link w:val="Char3"/>
    <w:qFormat/>
    <w:rsid w:val="0015700C"/>
    <w:pPr>
      <w:ind w:firstLine="284"/>
      <w:jc w:val="both"/>
    </w:pPr>
    <w:rPr>
      <w:rFonts w:ascii="mylotus" w:hAnsi="mylotus" w:cs="mylotus"/>
      <w:sz w:val="27"/>
      <w:szCs w:val="27"/>
    </w:rPr>
  </w:style>
  <w:style w:type="paragraph" w:customStyle="1" w:styleId="a9">
    <w:name w:val="تخریج آیات"/>
    <w:basedOn w:val="a7"/>
    <w:link w:val="Char4"/>
    <w:qFormat/>
    <w:rsid w:val="0015700C"/>
    <w:rPr>
      <w:rFonts w:ascii="IRLotus" w:hAnsi="IRLotus" w:cs="IRLotus"/>
      <w:b/>
      <w:sz w:val="24"/>
      <w:szCs w:val="24"/>
      <w:lang w:val="en-AU"/>
    </w:rPr>
  </w:style>
  <w:style w:type="character" w:customStyle="1" w:styleId="Char3">
    <w:name w:val="نص عربی Char"/>
    <w:basedOn w:val="DefaultParagraphFont"/>
    <w:link w:val="a8"/>
    <w:rsid w:val="0015700C"/>
    <w:rPr>
      <w:rFonts w:ascii="mylotus" w:hAnsi="mylotus" w:cs="mylotus"/>
      <w:sz w:val="27"/>
      <w:szCs w:val="27"/>
    </w:rPr>
  </w:style>
  <w:style w:type="paragraph" w:customStyle="1" w:styleId="aa">
    <w:name w:val="احادیث"/>
    <w:basedOn w:val="a7"/>
    <w:link w:val="Char5"/>
    <w:qFormat/>
    <w:rsid w:val="00B06555"/>
    <w:rPr>
      <w:rFonts w:ascii="KFGQPC Uthman Taha Naskh" w:hAnsi="KFGQPC Uthman Taha Naskh" w:cs="KFGQPC Uthman Taha Naskh"/>
      <w:sz w:val="27"/>
      <w:szCs w:val="27"/>
      <w:lang w:val="en-AU"/>
    </w:rPr>
  </w:style>
  <w:style w:type="character" w:customStyle="1" w:styleId="Char4">
    <w:name w:val="تخریج آیات Char"/>
    <w:basedOn w:val="Char2"/>
    <w:link w:val="a9"/>
    <w:rsid w:val="0015700C"/>
    <w:rPr>
      <w:rFonts w:ascii="IRLotus" w:hAnsi="IRLotus" w:cs="IRLotus"/>
      <w:b/>
      <w:bCs w:val="0"/>
      <w:sz w:val="24"/>
      <w:szCs w:val="24"/>
      <w:lang w:val="en-AU" w:bidi="fa-IR"/>
    </w:rPr>
  </w:style>
  <w:style w:type="character" w:customStyle="1" w:styleId="Char5">
    <w:name w:val="احادیث Char"/>
    <w:basedOn w:val="Char2"/>
    <w:link w:val="aa"/>
    <w:rsid w:val="00B06555"/>
    <w:rPr>
      <w:rFonts w:ascii="KFGQPC Uthman Taha Naskh" w:hAnsi="KFGQPC Uthman Taha Naskh" w:cs="KFGQPC Uthman Taha Naskh"/>
      <w:bCs w:val="0"/>
      <w:sz w:val="27"/>
      <w:szCs w:val="27"/>
      <w:lang w:val="en-AU" w:bidi="fa-IR"/>
    </w:rPr>
  </w:style>
  <w:style w:type="paragraph" w:styleId="ListParagraph">
    <w:name w:val="List Paragraph"/>
    <w:basedOn w:val="Normal"/>
    <w:uiPriority w:val="34"/>
    <w:qFormat/>
    <w:rsid w:val="00B7551B"/>
    <w:pPr>
      <w:ind w:left="720"/>
      <w:contextualSpacing/>
    </w:pPr>
  </w:style>
  <w:style w:type="paragraph" w:customStyle="1" w:styleId="ab">
    <w:name w:val="متن پاورقی"/>
    <w:basedOn w:val="a7"/>
    <w:link w:val="Char6"/>
    <w:qFormat/>
    <w:rsid w:val="00BC51E3"/>
    <w:pPr>
      <w:ind w:left="272" w:hanging="272"/>
    </w:pPr>
    <w:rPr>
      <w:sz w:val="24"/>
      <w:szCs w:val="24"/>
      <w:lang w:val="en-AU"/>
    </w:rPr>
  </w:style>
  <w:style w:type="character" w:customStyle="1" w:styleId="Char6">
    <w:name w:val="متن پاورقی Char"/>
    <w:basedOn w:val="Char2"/>
    <w:link w:val="ab"/>
    <w:rsid w:val="00BC51E3"/>
    <w:rPr>
      <w:rFonts w:ascii="IRNazli" w:hAnsi="IRNazli" w:cs="IRNazli"/>
      <w:bCs w:val="0"/>
      <w:sz w:val="24"/>
      <w:szCs w:val="24"/>
      <w:lang w:val="en-AU" w:bidi="fa-IR"/>
    </w:rPr>
  </w:style>
  <w:style w:type="paragraph" w:styleId="BalloonText">
    <w:name w:val="Balloon Text"/>
    <w:basedOn w:val="Normal"/>
    <w:link w:val="BalloonTextChar"/>
    <w:rsid w:val="00760EA4"/>
    <w:rPr>
      <w:rFonts w:ascii="Tahoma" w:hAnsi="Tahoma" w:cs="Tahoma"/>
      <w:sz w:val="16"/>
      <w:szCs w:val="16"/>
    </w:rPr>
  </w:style>
  <w:style w:type="character" w:customStyle="1" w:styleId="BalloonTextChar">
    <w:name w:val="Balloon Text Char"/>
    <w:basedOn w:val="DefaultParagraphFont"/>
    <w:link w:val="BalloonText"/>
    <w:rsid w:val="00760E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eader" Target="header28.xml"/><Relationship Id="rId21" Type="http://schemas.openxmlformats.org/officeDocument/2006/relationships/header" Target="header10.xml"/><Relationship Id="rId34" Type="http://schemas.openxmlformats.org/officeDocument/2006/relationships/header" Target="header23.xml"/><Relationship Id="rId42" Type="http://schemas.openxmlformats.org/officeDocument/2006/relationships/header" Target="header31.xml"/><Relationship Id="rId47" Type="http://schemas.openxmlformats.org/officeDocument/2006/relationships/header" Target="header36.xml"/><Relationship Id="rId50" Type="http://schemas.openxmlformats.org/officeDocument/2006/relationships/header" Target="header39.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8.xml"/><Relationship Id="rId11" Type="http://schemas.openxmlformats.org/officeDocument/2006/relationships/image" Target="media/image1.png"/><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45" Type="http://schemas.openxmlformats.org/officeDocument/2006/relationships/header" Target="header34.xm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20.xml"/><Relationship Id="rId44" Type="http://schemas.openxmlformats.org/officeDocument/2006/relationships/header" Target="header33.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header" Target="header32.xml"/><Relationship Id="rId48" Type="http://schemas.openxmlformats.org/officeDocument/2006/relationships/header" Target="header37.xml"/><Relationship Id="rId8" Type="http://schemas.openxmlformats.org/officeDocument/2006/relationships/endnotes" Target="endnotes.xml"/><Relationship Id="rId51" Type="http://schemas.openxmlformats.org/officeDocument/2006/relationships/header" Target="header40.xml"/><Relationship Id="rId3" Type="http://schemas.openxmlformats.org/officeDocument/2006/relationships/styles" Target="styl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7.xml"/><Relationship Id="rId46" Type="http://schemas.openxmlformats.org/officeDocument/2006/relationships/header" Target="header35.xml"/><Relationship Id="rId20" Type="http://schemas.openxmlformats.org/officeDocument/2006/relationships/header" Target="header9.xml"/><Relationship Id="rId41" Type="http://schemas.openxmlformats.org/officeDocument/2006/relationships/header" Target="header30.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49" Type="http://schemas.openxmlformats.org/officeDocument/2006/relationships/header" Target="header3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692A2E2-1D26-40AC-99E6-39013B1D7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55951</Words>
  <Characters>318921</Characters>
  <Application>Microsoft Office Word</Application>
  <DocSecurity>8</DocSecurity>
  <Lines>2657</Lines>
  <Paragraphs>748</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374124</CharactersWithSpaces>
  <SharedDoc>false</SharedDoc>
  <HLinks>
    <vt:vector size="1818" baseType="variant">
      <vt:variant>
        <vt:i4>1703989</vt:i4>
      </vt:variant>
      <vt:variant>
        <vt:i4>1814</vt:i4>
      </vt:variant>
      <vt:variant>
        <vt:i4>0</vt:i4>
      </vt:variant>
      <vt:variant>
        <vt:i4>5</vt:i4>
      </vt:variant>
      <vt:variant>
        <vt:lpwstr/>
      </vt:variant>
      <vt:variant>
        <vt:lpwstr>_Toc286875685</vt:lpwstr>
      </vt:variant>
      <vt:variant>
        <vt:i4>1703989</vt:i4>
      </vt:variant>
      <vt:variant>
        <vt:i4>1808</vt:i4>
      </vt:variant>
      <vt:variant>
        <vt:i4>0</vt:i4>
      </vt:variant>
      <vt:variant>
        <vt:i4>5</vt:i4>
      </vt:variant>
      <vt:variant>
        <vt:lpwstr/>
      </vt:variant>
      <vt:variant>
        <vt:lpwstr>_Toc286875684</vt:lpwstr>
      </vt:variant>
      <vt:variant>
        <vt:i4>1703989</vt:i4>
      </vt:variant>
      <vt:variant>
        <vt:i4>1802</vt:i4>
      </vt:variant>
      <vt:variant>
        <vt:i4>0</vt:i4>
      </vt:variant>
      <vt:variant>
        <vt:i4>5</vt:i4>
      </vt:variant>
      <vt:variant>
        <vt:lpwstr/>
      </vt:variant>
      <vt:variant>
        <vt:lpwstr>_Toc286875683</vt:lpwstr>
      </vt:variant>
      <vt:variant>
        <vt:i4>1703989</vt:i4>
      </vt:variant>
      <vt:variant>
        <vt:i4>1796</vt:i4>
      </vt:variant>
      <vt:variant>
        <vt:i4>0</vt:i4>
      </vt:variant>
      <vt:variant>
        <vt:i4>5</vt:i4>
      </vt:variant>
      <vt:variant>
        <vt:lpwstr/>
      </vt:variant>
      <vt:variant>
        <vt:lpwstr>_Toc286875682</vt:lpwstr>
      </vt:variant>
      <vt:variant>
        <vt:i4>1703989</vt:i4>
      </vt:variant>
      <vt:variant>
        <vt:i4>1790</vt:i4>
      </vt:variant>
      <vt:variant>
        <vt:i4>0</vt:i4>
      </vt:variant>
      <vt:variant>
        <vt:i4>5</vt:i4>
      </vt:variant>
      <vt:variant>
        <vt:lpwstr/>
      </vt:variant>
      <vt:variant>
        <vt:lpwstr>_Toc286875681</vt:lpwstr>
      </vt:variant>
      <vt:variant>
        <vt:i4>1703989</vt:i4>
      </vt:variant>
      <vt:variant>
        <vt:i4>1784</vt:i4>
      </vt:variant>
      <vt:variant>
        <vt:i4>0</vt:i4>
      </vt:variant>
      <vt:variant>
        <vt:i4>5</vt:i4>
      </vt:variant>
      <vt:variant>
        <vt:lpwstr/>
      </vt:variant>
      <vt:variant>
        <vt:lpwstr>_Toc286875680</vt:lpwstr>
      </vt:variant>
      <vt:variant>
        <vt:i4>1376309</vt:i4>
      </vt:variant>
      <vt:variant>
        <vt:i4>1778</vt:i4>
      </vt:variant>
      <vt:variant>
        <vt:i4>0</vt:i4>
      </vt:variant>
      <vt:variant>
        <vt:i4>5</vt:i4>
      </vt:variant>
      <vt:variant>
        <vt:lpwstr/>
      </vt:variant>
      <vt:variant>
        <vt:lpwstr>_Toc286875679</vt:lpwstr>
      </vt:variant>
      <vt:variant>
        <vt:i4>1376309</vt:i4>
      </vt:variant>
      <vt:variant>
        <vt:i4>1772</vt:i4>
      </vt:variant>
      <vt:variant>
        <vt:i4>0</vt:i4>
      </vt:variant>
      <vt:variant>
        <vt:i4>5</vt:i4>
      </vt:variant>
      <vt:variant>
        <vt:lpwstr/>
      </vt:variant>
      <vt:variant>
        <vt:lpwstr>_Toc286875678</vt:lpwstr>
      </vt:variant>
      <vt:variant>
        <vt:i4>1376309</vt:i4>
      </vt:variant>
      <vt:variant>
        <vt:i4>1766</vt:i4>
      </vt:variant>
      <vt:variant>
        <vt:i4>0</vt:i4>
      </vt:variant>
      <vt:variant>
        <vt:i4>5</vt:i4>
      </vt:variant>
      <vt:variant>
        <vt:lpwstr/>
      </vt:variant>
      <vt:variant>
        <vt:lpwstr>_Toc286875677</vt:lpwstr>
      </vt:variant>
      <vt:variant>
        <vt:i4>1376309</vt:i4>
      </vt:variant>
      <vt:variant>
        <vt:i4>1760</vt:i4>
      </vt:variant>
      <vt:variant>
        <vt:i4>0</vt:i4>
      </vt:variant>
      <vt:variant>
        <vt:i4>5</vt:i4>
      </vt:variant>
      <vt:variant>
        <vt:lpwstr/>
      </vt:variant>
      <vt:variant>
        <vt:lpwstr>_Toc286875676</vt:lpwstr>
      </vt:variant>
      <vt:variant>
        <vt:i4>1376309</vt:i4>
      </vt:variant>
      <vt:variant>
        <vt:i4>1754</vt:i4>
      </vt:variant>
      <vt:variant>
        <vt:i4>0</vt:i4>
      </vt:variant>
      <vt:variant>
        <vt:i4>5</vt:i4>
      </vt:variant>
      <vt:variant>
        <vt:lpwstr/>
      </vt:variant>
      <vt:variant>
        <vt:lpwstr>_Toc286875675</vt:lpwstr>
      </vt:variant>
      <vt:variant>
        <vt:i4>1376309</vt:i4>
      </vt:variant>
      <vt:variant>
        <vt:i4>1748</vt:i4>
      </vt:variant>
      <vt:variant>
        <vt:i4>0</vt:i4>
      </vt:variant>
      <vt:variant>
        <vt:i4>5</vt:i4>
      </vt:variant>
      <vt:variant>
        <vt:lpwstr/>
      </vt:variant>
      <vt:variant>
        <vt:lpwstr>_Toc286875674</vt:lpwstr>
      </vt:variant>
      <vt:variant>
        <vt:i4>1376309</vt:i4>
      </vt:variant>
      <vt:variant>
        <vt:i4>1742</vt:i4>
      </vt:variant>
      <vt:variant>
        <vt:i4>0</vt:i4>
      </vt:variant>
      <vt:variant>
        <vt:i4>5</vt:i4>
      </vt:variant>
      <vt:variant>
        <vt:lpwstr/>
      </vt:variant>
      <vt:variant>
        <vt:lpwstr>_Toc286875673</vt:lpwstr>
      </vt:variant>
      <vt:variant>
        <vt:i4>1376309</vt:i4>
      </vt:variant>
      <vt:variant>
        <vt:i4>1736</vt:i4>
      </vt:variant>
      <vt:variant>
        <vt:i4>0</vt:i4>
      </vt:variant>
      <vt:variant>
        <vt:i4>5</vt:i4>
      </vt:variant>
      <vt:variant>
        <vt:lpwstr/>
      </vt:variant>
      <vt:variant>
        <vt:lpwstr>_Toc286875672</vt:lpwstr>
      </vt:variant>
      <vt:variant>
        <vt:i4>1376309</vt:i4>
      </vt:variant>
      <vt:variant>
        <vt:i4>1730</vt:i4>
      </vt:variant>
      <vt:variant>
        <vt:i4>0</vt:i4>
      </vt:variant>
      <vt:variant>
        <vt:i4>5</vt:i4>
      </vt:variant>
      <vt:variant>
        <vt:lpwstr/>
      </vt:variant>
      <vt:variant>
        <vt:lpwstr>_Toc286875671</vt:lpwstr>
      </vt:variant>
      <vt:variant>
        <vt:i4>1376309</vt:i4>
      </vt:variant>
      <vt:variant>
        <vt:i4>1724</vt:i4>
      </vt:variant>
      <vt:variant>
        <vt:i4>0</vt:i4>
      </vt:variant>
      <vt:variant>
        <vt:i4>5</vt:i4>
      </vt:variant>
      <vt:variant>
        <vt:lpwstr/>
      </vt:variant>
      <vt:variant>
        <vt:lpwstr>_Toc286875670</vt:lpwstr>
      </vt:variant>
      <vt:variant>
        <vt:i4>1310773</vt:i4>
      </vt:variant>
      <vt:variant>
        <vt:i4>1718</vt:i4>
      </vt:variant>
      <vt:variant>
        <vt:i4>0</vt:i4>
      </vt:variant>
      <vt:variant>
        <vt:i4>5</vt:i4>
      </vt:variant>
      <vt:variant>
        <vt:lpwstr/>
      </vt:variant>
      <vt:variant>
        <vt:lpwstr>_Toc286875669</vt:lpwstr>
      </vt:variant>
      <vt:variant>
        <vt:i4>1310773</vt:i4>
      </vt:variant>
      <vt:variant>
        <vt:i4>1712</vt:i4>
      </vt:variant>
      <vt:variant>
        <vt:i4>0</vt:i4>
      </vt:variant>
      <vt:variant>
        <vt:i4>5</vt:i4>
      </vt:variant>
      <vt:variant>
        <vt:lpwstr/>
      </vt:variant>
      <vt:variant>
        <vt:lpwstr>_Toc286875668</vt:lpwstr>
      </vt:variant>
      <vt:variant>
        <vt:i4>1310773</vt:i4>
      </vt:variant>
      <vt:variant>
        <vt:i4>1706</vt:i4>
      </vt:variant>
      <vt:variant>
        <vt:i4>0</vt:i4>
      </vt:variant>
      <vt:variant>
        <vt:i4>5</vt:i4>
      </vt:variant>
      <vt:variant>
        <vt:lpwstr/>
      </vt:variant>
      <vt:variant>
        <vt:lpwstr>_Toc286875667</vt:lpwstr>
      </vt:variant>
      <vt:variant>
        <vt:i4>1310773</vt:i4>
      </vt:variant>
      <vt:variant>
        <vt:i4>1700</vt:i4>
      </vt:variant>
      <vt:variant>
        <vt:i4>0</vt:i4>
      </vt:variant>
      <vt:variant>
        <vt:i4>5</vt:i4>
      </vt:variant>
      <vt:variant>
        <vt:lpwstr/>
      </vt:variant>
      <vt:variant>
        <vt:lpwstr>_Toc286875666</vt:lpwstr>
      </vt:variant>
      <vt:variant>
        <vt:i4>1310773</vt:i4>
      </vt:variant>
      <vt:variant>
        <vt:i4>1694</vt:i4>
      </vt:variant>
      <vt:variant>
        <vt:i4>0</vt:i4>
      </vt:variant>
      <vt:variant>
        <vt:i4>5</vt:i4>
      </vt:variant>
      <vt:variant>
        <vt:lpwstr/>
      </vt:variant>
      <vt:variant>
        <vt:lpwstr>_Toc286875665</vt:lpwstr>
      </vt:variant>
      <vt:variant>
        <vt:i4>1310773</vt:i4>
      </vt:variant>
      <vt:variant>
        <vt:i4>1688</vt:i4>
      </vt:variant>
      <vt:variant>
        <vt:i4>0</vt:i4>
      </vt:variant>
      <vt:variant>
        <vt:i4>5</vt:i4>
      </vt:variant>
      <vt:variant>
        <vt:lpwstr/>
      </vt:variant>
      <vt:variant>
        <vt:lpwstr>_Toc286875664</vt:lpwstr>
      </vt:variant>
      <vt:variant>
        <vt:i4>1310773</vt:i4>
      </vt:variant>
      <vt:variant>
        <vt:i4>1682</vt:i4>
      </vt:variant>
      <vt:variant>
        <vt:i4>0</vt:i4>
      </vt:variant>
      <vt:variant>
        <vt:i4>5</vt:i4>
      </vt:variant>
      <vt:variant>
        <vt:lpwstr/>
      </vt:variant>
      <vt:variant>
        <vt:lpwstr>_Toc286875663</vt:lpwstr>
      </vt:variant>
      <vt:variant>
        <vt:i4>1310773</vt:i4>
      </vt:variant>
      <vt:variant>
        <vt:i4>1676</vt:i4>
      </vt:variant>
      <vt:variant>
        <vt:i4>0</vt:i4>
      </vt:variant>
      <vt:variant>
        <vt:i4>5</vt:i4>
      </vt:variant>
      <vt:variant>
        <vt:lpwstr/>
      </vt:variant>
      <vt:variant>
        <vt:lpwstr>_Toc286875662</vt:lpwstr>
      </vt:variant>
      <vt:variant>
        <vt:i4>1310773</vt:i4>
      </vt:variant>
      <vt:variant>
        <vt:i4>1670</vt:i4>
      </vt:variant>
      <vt:variant>
        <vt:i4>0</vt:i4>
      </vt:variant>
      <vt:variant>
        <vt:i4>5</vt:i4>
      </vt:variant>
      <vt:variant>
        <vt:lpwstr/>
      </vt:variant>
      <vt:variant>
        <vt:lpwstr>_Toc286875661</vt:lpwstr>
      </vt:variant>
      <vt:variant>
        <vt:i4>1310773</vt:i4>
      </vt:variant>
      <vt:variant>
        <vt:i4>1664</vt:i4>
      </vt:variant>
      <vt:variant>
        <vt:i4>0</vt:i4>
      </vt:variant>
      <vt:variant>
        <vt:i4>5</vt:i4>
      </vt:variant>
      <vt:variant>
        <vt:lpwstr/>
      </vt:variant>
      <vt:variant>
        <vt:lpwstr>_Toc286875660</vt:lpwstr>
      </vt:variant>
      <vt:variant>
        <vt:i4>1507381</vt:i4>
      </vt:variant>
      <vt:variant>
        <vt:i4>1658</vt:i4>
      </vt:variant>
      <vt:variant>
        <vt:i4>0</vt:i4>
      </vt:variant>
      <vt:variant>
        <vt:i4>5</vt:i4>
      </vt:variant>
      <vt:variant>
        <vt:lpwstr/>
      </vt:variant>
      <vt:variant>
        <vt:lpwstr>_Toc286875659</vt:lpwstr>
      </vt:variant>
      <vt:variant>
        <vt:i4>1507381</vt:i4>
      </vt:variant>
      <vt:variant>
        <vt:i4>1652</vt:i4>
      </vt:variant>
      <vt:variant>
        <vt:i4>0</vt:i4>
      </vt:variant>
      <vt:variant>
        <vt:i4>5</vt:i4>
      </vt:variant>
      <vt:variant>
        <vt:lpwstr/>
      </vt:variant>
      <vt:variant>
        <vt:lpwstr>_Toc286875658</vt:lpwstr>
      </vt:variant>
      <vt:variant>
        <vt:i4>1507381</vt:i4>
      </vt:variant>
      <vt:variant>
        <vt:i4>1646</vt:i4>
      </vt:variant>
      <vt:variant>
        <vt:i4>0</vt:i4>
      </vt:variant>
      <vt:variant>
        <vt:i4>5</vt:i4>
      </vt:variant>
      <vt:variant>
        <vt:lpwstr/>
      </vt:variant>
      <vt:variant>
        <vt:lpwstr>_Toc286875657</vt:lpwstr>
      </vt:variant>
      <vt:variant>
        <vt:i4>1507381</vt:i4>
      </vt:variant>
      <vt:variant>
        <vt:i4>1640</vt:i4>
      </vt:variant>
      <vt:variant>
        <vt:i4>0</vt:i4>
      </vt:variant>
      <vt:variant>
        <vt:i4>5</vt:i4>
      </vt:variant>
      <vt:variant>
        <vt:lpwstr/>
      </vt:variant>
      <vt:variant>
        <vt:lpwstr>_Toc286875656</vt:lpwstr>
      </vt:variant>
      <vt:variant>
        <vt:i4>1507381</vt:i4>
      </vt:variant>
      <vt:variant>
        <vt:i4>1634</vt:i4>
      </vt:variant>
      <vt:variant>
        <vt:i4>0</vt:i4>
      </vt:variant>
      <vt:variant>
        <vt:i4>5</vt:i4>
      </vt:variant>
      <vt:variant>
        <vt:lpwstr/>
      </vt:variant>
      <vt:variant>
        <vt:lpwstr>_Toc286875655</vt:lpwstr>
      </vt:variant>
      <vt:variant>
        <vt:i4>1507381</vt:i4>
      </vt:variant>
      <vt:variant>
        <vt:i4>1628</vt:i4>
      </vt:variant>
      <vt:variant>
        <vt:i4>0</vt:i4>
      </vt:variant>
      <vt:variant>
        <vt:i4>5</vt:i4>
      </vt:variant>
      <vt:variant>
        <vt:lpwstr/>
      </vt:variant>
      <vt:variant>
        <vt:lpwstr>_Toc286875654</vt:lpwstr>
      </vt:variant>
      <vt:variant>
        <vt:i4>1507381</vt:i4>
      </vt:variant>
      <vt:variant>
        <vt:i4>1622</vt:i4>
      </vt:variant>
      <vt:variant>
        <vt:i4>0</vt:i4>
      </vt:variant>
      <vt:variant>
        <vt:i4>5</vt:i4>
      </vt:variant>
      <vt:variant>
        <vt:lpwstr/>
      </vt:variant>
      <vt:variant>
        <vt:lpwstr>_Toc286875653</vt:lpwstr>
      </vt:variant>
      <vt:variant>
        <vt:i4>1507381</vt:i4>
      </vt:variant>
      <vt:variant>
        <vt:i4>1616</vt:i4>
      </vt:variant>
      <vt:variant>
        <vt:i4>0</vt:i4>
      </vt:variant>
      <vt:variant>
        <vt:i4>5</vt:i4>
      </vt:variant>
      <vt:variant>
        <vt:lpwstr/>
      </vt:variant>
      <vt:variant>
        <vt:lpwstr>_Toc286875652</vt:lpwstr>
      </vt:variant>
      <vt:variant>
        <vt:i4>1507381</vt:i4>
      </vt:variant>
      <vt:variant>
        <vt:i4>1610</vt:i4>
      </vt:variant>
      <vt:variant>
        <vt:i4>0</vt:i4>
      </vt:variant>
      <vt:variant>
        <vt:i4>5</vt:i4>
      </vt:variant>
      <vt:variant>
        <vt:lpwstr/>
      </vt:variant>
      <vt:variant>
        <vt:lpwstr>_Toc286875651</vt:lpwstr>
      </vt:variant>
      <vt:variant>
        <vt:i4>1507381</vt:i4>
      </vt:variant>
      <vt:variant>
        <vt:i4>1604</vt:i4>
      </vt:variant>
      <vt:variant>
        <vt:i4>0</vt:i4>
      </vt:variant>
      <vt:variant>
        <vt:i4>5</vt:i4>
      </vt:variant>
      <vt:variant>
        <vt:lpwstr/>
      </vt:variant>
      <vt:variant>
        <vt:lpwstr>_Toc286875650</vt:lpwstr>
      </vt:variant>
      <vt:variant>
        <vt:i4>1441845</vt:i4>
      </vt:variant>
      <vt:variant>
        <vt:i4>1598</vt:i4>
      </vt:variant>
      <vt:variant>
        <vt:i4>0</vt:i4>
      </vt:variant>
      <vt:variant>
        <vt:i4>5</vt:i4>
      </vt:variant>
      <vt:variant>
        <vt:lpwstr/>
      </vt:variant>
      <vt:variant>
        <vt:lpwstr>_Toc286875649</vt:lpwstr>
      </vt:variant>
      <vt:variant>
        <vt:i4>1441845</vt:i4>
      </vt:variant>
      <vt:variant>
        <vt:i4>1592</vt:i4>
      </vt:variant>
      <vt:variant>
        <vt:i4>0</vt:i4>
      </vt:variant>
      <vt:variant>
        <vt:i4>5</vt:i4>
      </vt:variant>
      <vt:variant>
        <vt:lpwstr/>
      </vt:variant>
      <vt:variant>
        <vt:lpwstr>_Toc286875648</vt:lpwstr>
      </vt:variant>
      <vt:variant>
        <vt:i4>1441845</vt:i4>
      </vt:variant>
      <vt:variant>
        <vt:i4>1586</vt:i4>
      </vt:variant>
      <vt:variant>
        <vt:i4>0</vt:i4>
      </vt:variant>
      <vt:variant>
        <vt:i4>5</vt:i4>
      </vt:variant>
      <vt:variant>
        <vt:lpwstr/>
      </vt:variant>
      <vt:variant>
        <vt:lpwstr>_Toc286875647</vt:lpwstr>
      </vt:variant>
      <vt:variant>
        <vt:i4>1441845</vt:i4>
      </vt:variant>
      <vt:variant>
        <vt:i4>1580</vt:i4>
      </vt:variant>
      <vt:variant>
        <vt:i4>0</vt:i4>
      </vt:variant>
      <vt:variant>
        <vt:i4>5</vt:i4>
      </vt:variant>
      <vt:variant>
        <vt:lpwstr/>
      </vt:variant>
      <vt:variant>
        <vt:lpwstr>_Toc286875646</vt:lpwstr>
      </vt:variant>
      <vt:variant>
        <vt:i4>1441845</vt:i4>
      </vt:variant>
      <vt:variant>
        <vt:i4>1574</vt:i4>
      </vt:variant>
      <vt:variant>
        <vt:i4>0</vt:i4>
      </vt:variant>
      <vt:variant>
        <vt:i4>5</vt:i4>
      </vt:variant>
      <vt:variant>
        <vt:lpwstr/>
      </vt:variant>
      <vt:variant>
        <vt:lpwstr>_Toc286875645</vt:lpwstr>
      </vt:variant>
      <vt:variant>
        <vt:i4>1441845</vt:i4>
      </vt:variant>
      <vt:variant>
        <vt:i4>1568</vt:i4>
      </vt:variant>
      <vt:variant>
        <vt:i4>0</vt:i4>
      </vt:variant>
      <vt:variant>
        <vt:i4>5</vt:i4>
      </vt:variant>
      <vt:variant>
        <vt:lpwstr/>
      </vt:variant>
      <vt:variant>
        <vt:lpwstr>_Toc286875644</vt:lpwstr>
      </vt:variant>
      <vt:variant>
        <vt:i4>1441845</vt:i4>
      </vt:variant>
      <vt:variant>
        <vt:i4>1562</vt:i4>
      </vt:variant>
      <vt:variant>
        <vt:i4>0</vt:i4>
      </vt:variant>
      <vt:variant>
        <vt:i4>5</vt:i4>
      </vt:variant>
      <vt:variant>
        <vt:lpwstr/>
      </vt:variant>
      <vt:variant>
        <vt:lpwstr>_Toc286875643</vt:lpwstr>
      </vt:variant>
      <vt:variant>
        <vt:i4>1441845</vt:i4>
      </vt:variant>
      <vt:variant>
        <vt:i4>1556</vt:i4>
      </vt:variant>
      <vt:variant>
        <vt:i4>0</vt:i4>
      </vt:variant>
      <vt:variant>
        <vt:i4>5</vt:i4>
      </vt:variant>
      <vt:variant>
        <vt:lpwstr/>
      </vt:variant>
      <vt:variant>
        <vt:lpwstr>_Toc286875642</vt:lpwstr>
      </vt:variant>
      <vt:variant>
        <vt:i4>1441845</vt:i4>
      </vt:variant>
      <vt:variant>
        <vt:i4>1550</vt:i4>
      </vt:variant>
      <vt:variant>
        <vt:i4>0</vt:i4>
      </vt:variant>
      <vt:variant>
        <vt:i4>5</vt:i4>
      </vt:variant>
      <vt:variant>
        <vt:lpwstr/>
      </vt:variant>
      <vt:variant>
        <vt:lpwstr>_Toc286875641</vt:lpwstr>
      </vt:variant>
      <vt:variant>
        <vt:i4>1441845</vt:i4>
      </vt:variant>
      <vt:variant>
        <vt:i4>1544</vt:i4>
      </vt:variant>
      <vt:variant>
        <vt:i4>0</vt:i4>
      </vt:variant>
      <vt:variant>
        <vt:i4>5</vt:i4>
      </vt:variant>
      <vt:variant>
        <vt:lpwstr/>
      </vt:variant>
      <vt:variant>
        <vt:lpwstr>_Toc286875640</vt:lpwstr>
      </vt:variant>
      <vt:variant>
        <vt:i4>1114165</vt:i4>
      </vt:variant>
      <vt:variant>
        <vt:i4>1538</vt:i4>
      </vt:variant>
      <vt:variant>
        <vt:i4>0</vt:i4>
      </vt:variant>
      <vt:variant>
        <vt:i4>5</vt:i4>
      </vt:variant>
      <vt:variant>
        <vt:lpwstr/>
      </vt:variant>
      <vt:variant>
        <vt:lpwstr>_Toc286875639</vt:lpwstr>
      </vt:variant>
      <vt:variant>
        <vt:i4>1114165</vt:i4>
      </vt:variant>
      <vt:variant>
        <vt:i4>1532</vt:i4>
      </vt:variant>
      <vt:variant>
        <vt:i4>0</vt:i4>
      </vt:variant>
      <vt:variant>
        <vt:i4>5</vt:i4>
      </vt:variant>
      <vt:variant>
        <vt:lpwstr/>
      </vt:variant>
      <vt:variant>
        <vt:lpwstr>_Toc286875638</vt:lpwstr>
      </vt:variant>
      <vt:variant>
        <vt:i4>1114165</vt:i4>
      </vt:variant>
      <vt:variant>
        <vt:i4>1526</vt:i4>
      </vt:variant>
      <vt:variant>
        <vt:i4>0</vt:i4>
      </vt:variant>
      <vt:variant>
        <vt:i4>5</vt:i4>
      </vt:variant>
      <vt:variant>
        <vt:lpwstr/>
      </vt:variant>
      <vt:variant>
        <vt:lpwstr>_Toc286875637</vt:lpwstr>
      </vt:variant>
      <vt:variant>
        <vt:i4>1114165</vt:i4>
      </vt:variant>
      <vt:variant>
        <vt:i4>1520</vt:i4>
      </vt:variant>
      <vt:variant>
        <vt:i4>0</vt:i4>
      </vt:variant>
      <vt:variant>
        <vt:i4>5</vt:i4>
      </vt:variant>
      <vt:variant>
        <vt:lpwstr/>
      </vt:variant>
      <vt:variant>
        <vt:lpwstr>_Toc286875636</vt:lpwstr>
      </vt:variant>
      <vt:variant>
        <vt:i4>1114165</vt:i4>
      </vt:variant>
      <vt:variant>
        <vt:i4>1514</vt:i4>
      </vt:variant>
      <vt:variant>
        <vt:i4>0</vt:i4>
      </vt:variant>
      <vt:variant>
        <vt:i4>5</vt:i4>
      </vt:variant>
      <vt:variant>
        <vt:lpwstr/>
      </vt:variant>
      <vt:variant>
        <vt:lpwstr>_Toc286875635</vt:lpwstr>
      </vt:variant>
      <vt:variant>
        <vt:i4>1114165</vt:i4>
      </vt:variant>
      <vt:variant>
        <vt:i4>1508</vt:i4>
      </vt:variant>
      <vt:variant>
        <vt:i4>0</vt:i4>
      </vt:variant>
      <vt:variant>
        <vt:i4>5</vt:i4>
      </vt:variant>
      <vt:variant>
        <vt:lpwstr/>
      </vt:variant>
      <vt:variant>
        <vt:lpwstr>_Toc286875634</vt:lpwstr>
      </vt:variant>
      <vt:variant>
        <vt:i4>1114165</vt:i4>
      </vt:variant>
      <vt:variant>
        <vt:i4>1502</vt:i4>
      </vt:variant>
      <vt:variant>
        <vt:i4>0</vt:i4>
      </vt:variant>
      <vt:variant>
        <vt:i4>5</vt:i4>
      </vt:variant>
      <vt:variant>
        <vt:lpwstr/>
      </vt:variant>
      <vt:variant>
        <vt:lpwstr>_Toc286875633</vt:lpwstr>
      </vt:variant>
      <vt:variant>
        <vt:i4>1114165</vt:i4>
      </vt:variant>
      <vt:variant>
        <vt:i4>1496</vt:i4>
      </vt:variant>
      <vt:variant>
        <vt:i4>0</vt:i4>
      </vt:variant>
      <vt:variant>
        <vt:i4>5</vt:i4>
      </vt:variant>
      <vt:variant>
        <vt:lpwstr/>
      </vt:variant>
      <vt:variant>
        <vt:lpwstr>_Toc286875632</vt:lpwstr>
      </vt:variant>
      <vt:variant>
        <vt:i4>1114165</vt:i4>
      </vt:variant>
      <vt:variant>
        <vt:i4>1490</vt:i4>
      </vt:variant>
      <vt:variant>
        <vt:i4>0</vt:i4>
      </vt:variant>
      <vt:variant>
        <vt:i4>5</vt:i4>
      </vt:variant>
      <vt:variant>
        <vt:lpwstr/>
      </vt:variant>
      <vt:variant>
        <vt:lpwstr>_Toc286875631</vt:lpwstr>
      </vt:variant>
      <vt:variant>
        <vt:i4>1114165</vt:i4>
      </vt:variant>
      <vt:variant>
        <vt:i4>1484</vt:i4>
      </vt:variant>
      <vt:variant>
        <vt:i4>0</vt:i4>
      </vt:variant>
      <vt:variant>
        <vt:i4>5</vt:i4>
      </vt:variant>
      <vt:variant>
        <vt:lpwstr/>
      </vt:variant>
      <vt:variant>
        <vt:lpwstr>_Toc286875630</vt:lpwstr>
      </vt:variant>
      <vt:variant>
        <vt:i4>1048629</vt:i4>
      </vt:variant>
      <vt:variant>
        <vt:i4>1478</vt:i4>
      </vt:variant>
      <vt:variant>
        <vt:i4>0</vt:i4>
      </vt:variant>
      <vt:variant>
        <vt:i4>5</vt:i4>
      </vt:variant>
      <vt:variant>
        <vt:lpwstr/>
      </vt:variant>
      <vt:variant>
        <vt:lpwstr>_Toc286875629</vt:lpwstr>
      </vt:variant>
      <vt:variant>
        <vt:i4>1048629</vt:i4>
      </vt:variant>
      <vt:variant>
        <vt:i4>1472</vt:i4>
      </vt:variant>
      <vt:variant>
        <vt:i4>0</vt:i4>
      </vt:variant>
      <vt:variant>
        <vt:i4>5</vt:i4>
      </vt:variant>
      <vt:variant>
        <vt:lpwstr/>
      </vt:variant>
      <vt:variant>
        <vt:lpwstr>_Toc286875628</vt:lpwstr>
      </vt:variant>
      <vt:variant>
        <vt:i4>1048629</vt:i4>
      </vt:variant>
      <vt:variant>
        <vt:i4>1466</vt:i4>
      </vt:variant>
      <vt:variant>
        <vt:i4>0</vt:i4>
      </vt:variant>
      <vt:variant>
        <vt:i4>5</vt:i4>
      </vt:variant>
      <vt:variant>
        <vt:lpwstr/>
      </vt:variant>
      <vt:variant>
        <vt:lpwstr>_Toc286875627</vt:lpwstr>
      </vt:variant>
      <vt:variant>
        <vt:i4>1048629</vt:i4>
      </vt:variant>
      <vt:variant>
        <vt:i4>1460</vt:i4>
      </vt:variant>
      <vt:variant>
        <vt:i4>0</vt:i4>
      </vt:variant>
      <vt:variant>
        <vt:i4>5</vt:i4>
      </vt:variant>
      <vt:variant>
        <vt:lpwstr/>
      </vt:variant>
      <vt:variant>
        <vt:lpwstr>_Toc286875626</vt:lpwstr>
      </vt:variant>
      <vt:variant>
        <vt:i4>1048629</vt:i4>
      </vt:variant>
      <vt:variant>
        <vt:i4>1454</vt:i4>
      </vt:variant>
      <vt:variant>
        <vt:i4>0</vt:i4>
      </vt:variant>
      <vt:variant>
        <vt:i4>5</vt:i4>
      </vt:variant>
      <vt:variant>
        <vt:lpwstr/>
      </vt:variant>
      <vt:variant>
        <vt:lpwstr>_Toc286875625</vt:lpwstr>
      </vt:variant>
      <vt:variant>
        <vt:i4>1048629</vt:i4>
      </vt:variant>
      <vt:variant>
        <vt:i4>1448</vt:i4>
      </vt:variant>
      <vt:variant>
        <vt:i4>0</vt:i4>
      </vt:variant>
      <vt:variant>
        <vt:i4>5</vt:i4>
      </vt:variant>
      <vt:variant>
        <vt:lpwstr/>
      </vt:variant>
      <vt:variant>
        <vt:lpwstr>_Toc286875624</vt:lpwstr>
      </vt:variant>
      <vt:variant>
        <vt:i4>1048629</vt:i4>
      </vt:variant>
      <vt:variant>
        <vt:i4>1442</vt:i4>
      </vt:variant>
      <vt:variant>
        <vt:i4>0</vt:i4>
      </vt:variant>
      <vt:variant>
        <vt:i4>5</vt:i4>
      </vt:variant>
      <vt:variant>
        <vt:lpwstr/>
      </vt:variant>
      <vt:variant>
        <vt:lpwstr>_Toc286875623</vt:lpwstr>
      </vt:variant>
      <vt:variant>
        <vt:i4>1048629</vt:i4>
      </vt:variant>
      <vt:variant>
        <vt:i4>1436</vt:i4>
      </vt:variant>
      <vt:variant>
        <vt:i4>0</vt:i4>
      </vt:variant>
      <vt:variant>
        <vt:i4>5</vt:i4>
      </vt:variant>
      <vt:variant>
        <vt:lpwstr/>
      </vt:variant>
      <vt:variant>
        <vt:lpwstr>_Toc286875622</vt:lpwstr>
      </vt:variant>
      <vt:variant>
        <vt:i4>1048629</vt:i4>
      </vt:variant>
      <vt:variant>
        <vt:i4>1430</vt:i4>
      </vt:variant>
      <vt:variant>
        <vt:i4>0</vt:i4>
      </vt:variant>
      <vt:variant>
        <vt:i4>5</vt:i4>
      </vt:variant>
      <vt:variant>
        <vt:lpwstr/>
      </vt:variant>
      <vt:variant>
        <vt:lpwstr>_Toc286875621</vt:lpwstr>
      </vt:variant>
      <vt:variant>
        <vt:i4>1048629</vt:i4>
      </vt:variant>
      <vt:variant>
        <vt:i4>1424</vt:i4>
      </vt:variant>
      <vt:variant>
        <vt:i4>0</vt:i4>
      </vt:variant>
      <vt:variant>
        <vt:i4>5</vt:i4>
      </vt:variant>
      <vt:variant>
        <vt:lpwstr/>
      </vt:variant>
      <vt:variant>
        <vt:lpwstr>_Toc286875620</vt:lpwstr>
      </vt:variant>
      <vt:variant>
        <vt:i4>1245237</vt:i4>
      </vt:variant>
      <vt:variant>
        <vt:i4>1418</vt:i4>
      </vt:variant>
      <vt:variant>
        <vt:i4>0</vt:i4>
      </vt:variant>
      <vt:variant>
        <vt:i4>5</vt:i4>
      </vt:variant>
      <vt:variant>
        <vt:lpwstr/>
      </vt:variant>
      <vt:variant>
        <vt:lpwstr>_Toc286875619</vt:lpwstr>
      </vt:variant>
      <vt:variant>
        <vt:i4>1245237</vt:i4>
      </vt:variant>
      <vt:variant>
        <vt:i4>1412</vt:i4>
      </vt:variant>
      <vt:variant>
        <vt:i4>0</vt:i4>
      </vt:variant>
      <vt:variant>
        <vt:i4>5</vt:i4>
      </vt:variant>
      <vt:variant>
        <vt:lpwstr/>
      </vt:variant>
      <vt:variant>
        <vt:lpwstr>_Toc286875618</vt:lpwstr>
      </vt:variant>
      <vt:variant>
        <vt:i4>1245237</vt:i4>
      </vt:variant>
      <vt:variant>
        <vt:i4>1406</vt:i4>
      </vt:variant>
      <vt:variant>
        <vt:i4>0</vt:i4>
      </vt:variant>
      <vt:variant>
        <vt:i4>5</vt:i4>
      </vt:variant>
      <vt:variant>
        <vt:lpwstr/>
      </vt:variant>
      <vt:variant>
        <vt:lpwstr>_Toc286875617</vt:lpwstr>
      </vt:variant>
      <vt:variant>
        <vt:i4>1245237</vt:i4>
      </vt:variant>
      <vt:variant>
        <vt:i4>1400</vt:i4>
      </vt:variant>
      <vt:variant>
        <vt:i4>0</vt:i4>
      </vt:variant>
      <vt:variant>
        <vt:i4>5</vt:i4>
      </vt:variant>
      <vt:variant>
        <vt:lpwstr/>
      </vt:variant>
      <vt:variant>
        <vt:lpwstr>_Toc286875616</vt:lpwstr>
      </vt:variant>
      <vt:variant>
        <vt:i4>1245237</vt:i4>
      </vt:variant>
      <vt:variant>
        <vt:i4>1394</vt:i4>
      </vt:variant>
      <vt:variant>
        <vt:i4>0</vt:i4>
      </vt:variant>
      <vt:variant>
        <vt:i4>5</vt:i4>
      </vt:variant>
      <vt:variant>
        <vt:lpwstr/>
      </vt:variant>
      <vt:variant>
        <vt:lpwstr>_Toc286875615</vt:lpwstr>
      </vt:variant>
      <vt:variant>
        <vt:i4>1245237</vt:i4>
      </vt:variant>
      <vt:variant>
        <vt:i4>1388</vt:i4>
      </vt:variant>
      <vt:variant>
        <vt:i4>0</vt:i4>
      </vt:variant>
      <vt:variant>
        <vt:i4>5</vt:i4>
      </vt:variant>
      <vt:variant>
        <vt:lpwstr/>
      </vt:variant>
      <vt:variant>
        <vt:lpwstr>_Toc286875614</vt:lpwstr>
      </vt:variant>
      <vt:variant>
        <vt:i4>1245237</vt:i4>
      </vt:variant>
      <vt:variant>
        <vt:i4>1382</vt:i4>
      </vt:variant>
      <vt:variant>
        <vt:i4>0</vt:i4>
      </vt:variant>
      <vt:variant>
        <vt:i4>5</vt:i4>
      </vt:variant>
      <vt:variant>
        <vt:lpwstr/>
      </vt:variant>
      <vt:variant>
        <vt:lpwstr>_Toc286875613</vt:lpwstr>
      </vt:variant>
      <vt:variant>
        <vt:i4>1245237</vt:i4>
      </vt:variant>
      <vt:variant>
        <vt:i4>1376</vt:i4>
      </vt:variant>
      <vt:variant>
        <vt:i4>0</vt:i4>
      </vt:variant>
      <vt:variant>
        <vt:i4>5</vt:i4>
      </vt:variant>
      <vt:variant>
        <vt:lpwstr/>
      </vt:variant>
      <vt:variant>
        <vt:lpwstr>_Toc286875612</vt:lpwstr>
      </vt:variant>
      <vt:variant>
        <vt:i4>1245237</vt:i4>
      </vt:variant>
      <vt:variant>
        <vt:i4>1370</vt:i4>
      </vt:variant>
      <vt:variant>
        <vt:i4>0</vt:i4>
      </vt:variant>
      <vt:variant>
        <vt:i4>5</vt:i4>
      </vt:variant>
      <vt:variant>
        <vt:lpwstr/>
      </vt:variant>
      <vt:variant>
        <vt:lpwstr>_Toc286875611</vt:lpwstr>
      </vt:variant>
      <vt:variant>
        <vt:i4>1245237</vt:i4>
      </vt:variant>
      <vt:variant>
        <vt:i4>1364</vt:i4>
      </vt:variant>
      <vt:variant>
        <vt:i4>0</vt:i4>
      </vt:variant>
      <vt:variant>
        <vt:i4>5</vt:i4>
      </vt:variant>
      <vt:variant>
        <vt:lpwstr/>
      </vt:variant>
      <vt:variant>
        <vt:lpwstr>_Toc286875610</vt:lpwstr>
      </vt:variant>
      <vt:variant>
        <vt:i4>1179701</vt:i4>
      </vt:variant>
      <vt:variant>
        <vt:i4>1358</vt:i4>
      </vt:variant>
      <vt:variant>
        <vt:i4>0</vt:i4>
      </vt:variant>
      <vt:variant>
        <vt:i4>5</vt:i4>
      </vt:variant>
      <vt:variant>
        <vt:lpwstr/>
      </vt:variant>
      <vt:variant>
        <vt:lpwstr>_Toc286875609</vt:lpwstr>
      </vt:variant>
      <vt:variant>
        <vt:i4>1179701</vt:i4>
      </vt:variant>
      <vt:variant>
        <vt:i4>1352</vt:i4>
      </vt:variant>
      <vt:variant>
        <vt:i4>0</vt:i4>
      </vt:variant>
      <vt:variant>
        <vt:i4>5</vt:i4>
      </vt:variant>
      <vt:variant>
        <vt:lpwstr/>
      </vt:variant>
      <vt:variant>
        <vt:lpwstr>_Toc286875608</vt:lpwstr>
      </vt:variant>
      <vt:variant>
        <vt:i4>1179701</vt:i4>
      </vt:variant>
      <vt:variant>
        <vt:i4>1346</vt:i4>
      </vt:variant>
      <vt:variant>
        <vt:i4>0</vt:i4>
      </vt:variant>
      <vt:variant>
        <vt:i4>5</vt:i4>
      </vt:variant>
      <vt:variant>
        <vt:lpwstr/>
      </vt:variant>
      <vt:variant>
        <vt:lpwstr>_Toc286875607</vt:lpwstr>
      </vt:variant>
      <vt:variant>
        <vt:i4>1179701</vt:i4>
      </vt:variant>
      <vt:variant>
        <vt:i4>1340</vt:i4>
      </vt:variant>
      <vt:variant>
        <vt:i4>0</vt:i4>
      </vt:variant>
      <vt:variant>
        <vt:i4>5</vt:i4>
      </vt:variant>
      <vt:variant>
        <vt:lpwstr/>
      </vt:variant>
      <vt:variant>
        <vt:lpwstr>_Toc286875606</vt:lpwstr>
      </vt:variant>
      <vt:variant>
        <vt:i4>1179701</vt:i4>
      </vt:variant>
      <vt:variant>
        <vt:i4>1334</vt:i4>
      </vt:variant>
      <vt:variant>
        <vt:i4>0</vt:i4>
      </vt:variant>
      <vt:variant>
        <vt:i4>5</vt:i4>
      </vt:variant>
      <vt:variant>
        <vt:lpwstr/>
      </vt:variant>
      <vt:variant>
        <vt:lpwstr>_Toc286875605</vt:lpwstr>
      </vt:variant>
      <vt:variant>
        <vt:i4>1179701</vt:i4>
      </vt:variant>
      <vt:variant>
        <vt:i4>1328</vt:i4>
      </vt:variant>
      <vt:variant>
        <vt:i4>0</vt:i4>
      </vt:variant>
      <vt:variant>
        <vt:i4>5</vt:i4>
      </vt:variant>
      <vt:variant>
        <vt:lpwstr/>
      </vt:variant>
      <vt:variant>
        <vt:lpwstr>_Toc286875604</vt:lpwstr>
      </vt:variant>
      <vt:variant>
        <vt:i4>1179701</vt:i4>
      </vt:variant>
      <vt:variant>
        <vt:i4>1322</vt:i4>
      </vt:variant>
      <vt:variant>
        <vt:i4>0</vt:i4>
      </vt:variant>
      <vt:variant>
        <vt:i4>5</vt:i4>
      </vt:variant>
      <vt:variant>
        <vt:lpwstr/>
      </vt:variant>
      <vt:variant>
        <vt:lpwstr>_Toc286875603</vt:lpwstr>
      </vt:variant>
      <vt:variant>
        <vt:i4>1179701</vt:i4>
      </vt:variant>
      <vt:variant>
        <vt:i4>1316</vt:i4>
      </vt:variant>
      <vt:variant>
        <vt:i4>0</vt:i4>
      </vt:variant>
      <vt:variant>
        <vt:i4>5</vt:i4>
      </vt:variant>
      <vt:variant>
        <vt:lpwstr/>
      </vt:variant>
      <vt:variant>
        <vt:lpwstr>_Toc286875602</vt:lpwstr>
      </vt:variant>
      <vt:variant>
        <vt:i4>1179701</vt:i4>
      </vt:variant>
      <vt:variant>
        <vt:i4>1310</vt:i4>
      </vt:variant>
      <vt:variant>
        <vt:i4>0</vt:i4>
      </vt:variant>
      <vt:variant>
        <vt:i4>5</vt:i4>
      </vt:variant>
      <vt:variant>
        <vt:lpwstr/>
      </vt:variant>
      <vt:variant>
        <vt:lpwstr>_Toc286875601</vt:lpwstr>
      </vt:variant>
      <vt:variant>
        <vt:i4>1179701</vt:i4>
      </vt:variant>
      <vt:variant>
        <vt:i4>1304</vt:i4>
      </vt:variant>
      <vt:variant>
        <vt:i4>0</vt:i4>
      </vt:variant>
      <vt:variant>
        <vt:i4>5</vt:i4>
      </vt:variant>
      <vt:variant>
        <vt:lpwstr/>
      </vt:variant>
      <vt:variant>
        <vt:lpwstr>_Toc286875600</vt:lpwstr>
      </vt:variant>
      <vt:variant>
        <vt:i4>1769526</vt:i4>
      </vt:variant>
      <vt:variant>
        <vt:i4>1298</vt:i4>
      </vt:variant>
      <vt:variant>
        <vt:i4>0</vt:i4>
      </vt:variant>
      <vt:variant>
        <vt:i4>5</vt:i4>
      </vt:variant>
      <vt:variant>
        <vt:lpwstr/>
      </vt:variant>
      <vt:variant>
        <vt:lpwstr>_Toc286875599</vt:lpwstr>
      </vt:variant>
      <vt:variant>
        <vt:i4>1769526</vt:i4>
      </vt:variant>
      <vt:variant>
        <vt:i4>1292</vt:i4>
      </vt:variant>
      <vt:variant>
        <vt:i4>0</vt:i4>
      </vt:variant>
      <vt:variant>
        <vt:i4>5</vt:i4>
      </vt:variant>
      <vt:variant>
        <vt:lpwstr/>
      </vt:variant>
      <vt:variant>
        <vt:lpwstr>_Toc286875598</vt:lpwstr>
      </vt:variant>
      <vt:variant>
        <vt:i4>1769526</vt:i4>
      </vt:variant>
      <vt:variant>
        <vt:i4>1286</vt:i4>
      </vt:variant>
      <vt:variant>
        <vt:i4>0</vt:i4>
      </vt:variant>
      <vt:variant>
        <vt:i4>5</vt:i4>
      </vt:variant>
      <vt:variant>
        <vt:lpwstr/>
      </vt:variant>
      <vt:variant>
        <vt:lpwstr>_Toc286875597</vt:lpwstr>
      </vt:variant>
      <vt:variant>
        <vt:i4>1769526</vt:i4>
      </vt:variant>
      <vt:variant>
        <vt:i4>1280</vt:i4>
      </vt:variant>
      <vt:variant>
        <vt:i4>0</vt:i4>
      </vt:variant>
      <vt:variant>
        <vt:i4>5</vt:i4>
      </vt:variant>
      <vt:variant>
        <vt:lpwstr/>
      </vt:variant>
      <vt:variant>
        <vt:lpwstr>_Toc286875596</vt:lpwstr>
      </vt:variant>
      <vt:variant>
        <vt:i4>1769526</vt:i4>
      </vt:variant>
      <vt:variant>
        <vt:i4>1274</vt:i4>
      </vt:variant>
      <vt:variant>
        <vt:i4>0</vt:i4>
      </vt:variant>
      <vt:variant>
        <vt:i4>5</vt:i4>
      </vt:variant>
      <vt:variant>
        <vt:lpwstr/>
      </vt:variant>
      <vt:variant>
        <vt:lpwstr>_Toc286875595</vt:lpwstr>
      </vt:variant>
      <vt:variant>
        <vt:i4>1769526</vt:i4>
      </vt:variant>
      <vt:variant>
        <vt:i4>1268</vt:i4>
      </vt:variant>
      <vt:variant>
        <vt:i4>0</vt:i4>
      </vt:variant>
      <vt:variant>
        <vt:i4>5</vt:i4>
      </vt:variant>
      <vt:variant>
        <vt:lpwstr/>
      </vt:variant>
      <vt:variant>
        <vt:lpwstr>_Toc286875594</vt:lpwstr>
      </vt:variant>
      <vt:variant>
        <vt:i4>1769526</vt:i4>
      </vt:variant>
      <vt:variant>
        <vt:i4>1262</vt:i4>
      </vt:variant>
      <vt:variant>
        <vt:i4>0</vt:i4>
      </vt:variant>
      <vt:variant>
        <vt:i4>5</vt:i4>
      </vt:variant>
      <vt:variant>
        <vt:lpwstr/>
      </vt:variant>
      <vt:variant>
        <vt:lpwstr>_Toc286875593</vt:lpwstr>
      </vt:variant>
      <vt:variant>
        <vt:i4>1769526</vt:i4>
      </vt:variant>
      <vt:variant>
        <vt:i4>1256</vt:i4>
      </vt:variant>
      <vt:variant>
        <vt:i4>0</vt:i4>
      </vt:variant>
      <vt:variant>
        <vt:i4>5</vt:i4>
      </vt:variant>
      <vt:variant>
        <vt:lpwstr/>
      </vt:variant>
      <vt:variant>
        <vt:lpwstr>_Toc286875592</vt:lpwstr>
      </vt:variant>
      <vt:variant>
        <vt:i4>1769526</vt:i4>
      </vt:variant>
      <vt:variant>
        <vt:i4>1250</vt:i4>
      </vt:variant>
      <vt:variant>
        <vt:i4>0</vt:i4>
      </vt:variant>
      <vt:variant>
        <vt:i4>5</vt:i4>
      </vt:variant>
      <vt:variant>
        <vt:lpwstr/>
      </vt:variant>
      <vt:variant>
        <vt:lpwstr>_Toc286875591</vt:lpwstr>
      </vt:variant>
      <vt:variant>
        <vt:i4>1769526</vt:i4>
      </vt:variant>
      <vt:variant>
        <vt:i4>1244</vt:i4>
      </vt:variant>
      <vt:variant>
        <vt:i4>0</vt:i4>
      </vt:variant>
      <vt:variant>
        <vt:i4>5</vt:i4>
      </vt:variant>
      <vt:variant>
        <vt:lpwstr/>
      </vt:variant>
      <vt:variant>
        <vt:lpwstr>_Toc286875590</vt:lpwstr>
      </vt:variant>
      <vt:variant>
        <vt:i4>1703990</vt:i4>
      </vt:variant>
      <vt:variant>
        <vt:i4>1238</vt:i4>
      </vt:variant>
      <vt:variant>
        <vt:i4>0</vt:i4>
      </vt:variant>
      <vt:variant>
        <vt:i4>5</vt:i4>
      </vt:variant>
      <vt:variant>
        <vt:lpwstr/>
      </vt:variant>
      <vt:variant>
        <vt:lpwstr>_Toc286875589</vt:lpwstr>
      </vt:variant>
      <vt:variant>
        <vt:i4>1703990</vt:i4>
      </vt:variant>
      <vt:variant>
        <vt:i4>1232</vt:i4>
      </vt:variant>
      <vt:variant>
        <vt:i4>0</vt:i4>
      </vt:variant>
      <vt:variant>
        <vt:i4>5</vt:i4>
      </vt:variant>
      <vt:variant>
        <vt:lpwstr/>
      </vt:variant>
      <vt:variant>
        <vt:lpwstr>_Toc286875588</vt:lpwstr>
      </vt:variant>
      <vt:variant>
        <vt:i4>1703990</vt:i4>
      </vt:variant>
      <vt:variant>
        <vt:i4>1226</vt:i4>
      </vt:variant>
      <vt:variant>
        <vt:i4>0</vt:i4>
      </vt:variant>
      <vt:variant>
        <vt:i4>5</vt:i4>
      </vt:variant>
      <vt:variant>
        <vt:lpwstr/>
      </vt:variant>
      <vt:variant>
        <vt:lpwstr>_Toc286875587</vt:lpwstr>
      </vt:variant>
      <vt:variant>
        <vt:i4>1703990</vt:i4>
      </vt:variant>
      <vt:variant>
        <vt:i4>1220</vt:i4>
      </vt:variant>
      <vt:variant>
        <vt:i4>0</vt:i4>
      </vt:variant>
      <vt:variant>
        <vt:i4>5</vt:i4>
      </vt:variant>
      <vt:variant>
        <vt:lpwstr/>
      </vt:variant>
      <vt:variant>
        <vt:lpwstr>_Toc286875586</vt:lpwstr>
      </vt:variant>
      <vt:variant>
        <vt:i4>1703990</vt:i4>
      </vt:variant>
      <vt:variant>
        <vt:i4>1214</vt:i4>
      </vt:variant>
      <vt:variant>
        <vt:i4>0</vt:i4>
      </vt:variant>
      <vt:variant>
        <vt:i4>5</vt:i4>
      </vt:variant>
      <vt:variant>
        <vt:lpwstr/>
      </vt:variant>
      <vt:variant>
        <vt:lpwstr>_Toc286875585</vt:lpwstr>
      </vt:variant>
      <vt:variant>
        <vt:i4>1703990</vt:i4>
      </vt:variant>
      <vt:variant>
        <vt:i4>1208</vt:i4>
      </vt:variant>
      <vt:variant>
        <vt:i4>0</vt:i4>
      </vt:variant>
      <vt:variant>
        <vt:i4>5</vt:i4>
      </vt:variant>
      <vt:variant>
        <vt:lpwstr/>
      </vt:variant>
      <vt:variant>
        <vt:lpwstr>_Toc286875584</vt:lpwstr>
      </vt:variant>
      <vt:variant>
        <vt:i4>1703990</vt:i4>
      </vt:variant>
      <vt:variant>
        <vt:i4>1202</vt:i4>
      </vt:variant>
      <vt:variant>
        <vt:i4>0</vt:i4>
      </vt:variant>
      <vt:variant>
        <vt:i4>5</vt:i4>
      </vt:variant>
      <vt:variant>
        <vt:lpwstr/>
      </vt:variant>
      <vt:variant>
        <vt:lpwstr>_Toc286875583</vt:lpwstr>
      </vt:variant>
      <vt:variant>
        <vt:i4>1703990</vt:i4>
      </vt:variant>
      <vt:variant>
        <vt:i4>1196</vt:i4>
      </vt:variant>
      <vt:variant>
        <vt:i4>0</vt:i4>
      </vt:variant>
      <vt:variant>
        <vt:i4>5</vt:i4>
      </vt:variant>
      <vt:variant>
        <vt:lpwstr/>
      </vt:variant>
      <vt:variant>
        <vt:lpwstr>_Toc286875582</vt:lpwstr>
      </vt:variant>
      <vt:variant>
        <vt:i4>1703990</vt:i4>
      </vt:variant>
      <vt:variant>
        <vt:i4>1190</vt:i4>
      </vt:variant>
      <vt:variant>
        <vt:i4>0</vt:i4>
      </vt:variant>
      <vt:variant>
        <vt:i4>5</vt:i4>
      </vt:variant>
      <vt:variant>
        <vt:lpwstr/>
      </vt:variant>
      <vt:variant>
        <vt:lpwstr>_Toc286875581</vt:lpwstr>
      </vt:variant>
      <vt:variant>
        <vt:i4>1703990</vt:i4>
      </vt:variant>
      <vt:variant>
        <vt:i4>1184</vt:i4>
      </vt:variant>
      <vt:variant>
        <vt:i4>0</vt:i4>
      </vt:variant>
      <vt:variant>
        <vt:i4>5</vt:i4>
      </vt:variant>
      <vt:variant>
        <vt:lpwstr/>
      </vt:variant>
      <vt:variant>
        <vt:lpwstr>_Toc286875580</vt:lpwstr>
      </vt:variant>
      <vt:variant>
        <vt:i4>1376310</vt:i4>
      </vt:variant>
      <vt:variant>
        <vt:i4>1178</vt:i4>
      </vt:variant>
      <vt:variant>
        <vt:i4>0</vt:i4>
      </vt:variant>
      <vt:variant>
        <vt:i4>5</vt:i4>
      </vt:variant>
      <vt:variant>
        <vt:lpwstr/>
      </vt:variant>
      <vt:variant>
        <vt:lpwstr>_Toc286875579</vt:lpwstr>
      </vt:variant>
      <vt:variant>
        <vt:i4>1376310</vt:i4>
      </vt:variant>
      <vt:variant>
        <vt:i4>1172</vt:i4>
      </vt:variant>
      <vt:variant>
        <vt:i4>0</vt:i4>
      </vt:variant>
      <vt:variant>
        <vt:i4>5</vt:i4>
      </vt:variant>
      <vt:variant>
        <vt:lpwstr/>
      </vt:variant>
      <vt:variant>
        <vt:lpwstr>_Toc286875578</vt:lpwstr>
      </vt:variant>
      <vt:variant>
        <vt:i4>1376310</vt:i4>
      </vt:variant>
      <vt:variant>
        <vt:i4>1166</vt:i4>
      </vt:variant>
      <vt:variant>
        <vt:i4>0</vt:i4>
      </vt:variant>
      <vt:variant>
        <vt:i4>5</vt:i4>
      </vt:variant>
      <vt:variant>
        <vt:lpwstr/>
      </vt:variant>
      <vt:variant>
        <vt:lpwstr>_Toc286875577</vt:lpwstr>
      </vt:variant>
      <vt:variant>
        <vt:i4>1376310</vt:i4>
      </vt:variant>
      <vt:variant>
        <vt:i4>1160</vt:i4>
      </vt:variant>
      <vt:variant>
        <vt:i4>0</vt:i4>
      </vt:variant>
      <vt:variant>
        <vt:i4>5</vt:i4>
      </vt:variant>
      <vt:variant>
        <vt:lpwstr/>
      </vt:variant>
      <vt:variant>
        <vt:lpwstr>_Toc286875576</vt:lpwstr>
      </vt:variant>
      <vt:variant>
        <vt:i4>1376310</vt:i4>
      </vt:variant>
      <vt:variant>
        <vt:i4>1154</vt:i4>
      </vt:variant>
      <vt:variant>
        <vt:i4>0</vt:i4>
      </vt:variant>
      <vt:variant>
        <vt:i4>5</vt:i4>
      </vt:variant>
      <vt:variant>
        <vt:lpwstr/>
      </vt:variant>
      <vt:variant>
        <vt:lpwstr>_Toc286875575</vt:lpwstr>
      </vt:variant>
      <vt:variant>
        <vt:i4>1376310</vt:i4>
      </vt:variant>
      <vt:variant>
        <vt:i4>1148</vt:i4>
      </vt:variant>
      <vt:variant>
        <vt:i4>0</vt:i4>
      </vt:variant>
      <vt:variant>
        <vt:i4>5</vt:i4>
      </vt:variant>
      <vt:variant>
        <vt:lpwstr/>
      </vt:variant>
      <vt:variant>
        <vt:lpwstr>_Toc286875574</vt:lpwstr>
      </vt:variant>
      <vt:variant>
        <vt:i4>1376310</vt:i4>
      </vt:variant>
      <vt:variant>
        <vt:i4>1142</vt:i4>
      </vt:variant>
      <vt:variant>
        <vt:i4>0</vt:i4>
      </vt:variant>
      <vt:variant>
        <vt:i4>5</vt:i4>
      </vt:variant>
      <vt:variant>
        <vt:lpwstr/>
      </vt:variant>
      <vt:variant>
        <vt:lpwstr>_Toc286875573</vt:lpwstr>
      </vt:variant>
      <vt:variant>
        <vt:i4>1376310</vt:i4>
      </vt:variant>
      <vt:variant>
        <vt:i4>1136</vt:i4>
      </vt:variant>
      <vt:variant>
        <vt:i4>0</vt:i4>
      </vt:variant>
      <vt:variant>
        <vt:i4>5</vt:i4>
      </vt:variant>
      <vt:variant>
        <vt:lpwstr/>
      </vt:variant>
      <vt:variant>
        <vt:lpwstr>_Toc286875572</vt:lpwstr>
      </vt:variant>
      <vt:variant>
        <vt:i4>1376310</vt:i4>
      </vt:variant>
      <vt:variant>
        <vt:i4>1130</vt:i4>
      </vt:variant>
      <vt:variant>
        <vt:i4>0</vt:i4>
      </vt:variant>
      <vt:variant>
        <vt:i4>5</vt:i4>
      </vt:variant>
      <vt:variant>
        <vt:lpwstr/>
      </vt:variant>
      <vt:variant>
        <vt:lpwstr>_Toc286875571</vt:lpwstr>
      </vt:variant>
      <vt:variant>
        <vt:i4>1376310</vt:i4>
      </vt:variant>
      <vt:variant>
        <vt:i4>1124</vt:i4>
      </vt:variant>
      <vt:variant>
        <vt:i4>0</vt:i4>
      </vt:variant>
      <vt:variant>
        <vt:i4>5</vt:i4>
      </vt:variant>
      <vt:variant>
        <vt:lpwstr/>
      </vt:variant>
      <vt:variant>
        <vt:lpwstr>_Toc286875570</vt:lpwstr>
      </vt:variant>
      <vt:variant>
        <vt:i4>1310774</vt:i4>
      </vt:variant>
      <vt:variant>
        <vt:i4>1118</vt:i4>
      </vt:variant>
      <vt:variant>
        <vt:i4>0</vt:i4>
      </vt:variant>
      <vt:variant>
        <vt:i4>5</vt:i4>
      </vt:variant>
      <vt:variant>
        <vt:lpwstr/>
      </vt:variant>
      <vt:variant>
        <vt:lpwstr>_Toc286875569</vt:lpwstr>
      </vt:variant>
      <vt:variant>
        <vt:i4>1310774</vt:i4>
      </vt:variant>
      <vt:variant>
        <vt:i4>1112</vt:i4>
      </vt:variant>
      <vt:variant>
        <vt:i4>0</vt:i4>
      </vt:variant>
      <vt:variant>
        <vt:i4>5</vt:i4>
      </vt:variant>
      <vt:variant>
        <vt:lpwstr/>
      </vt:variant>
      <vt:variant>
        <vt:lpwstr>_Toc286875568</vt:lpwstr>
      </vt:variant>
      <vt:variant>
        <vt:i4>1310774</vt:i4>
      </vt:variant>
      <vt:variant>
        <vt:i4>1106</vt:i4>
      </vt:variant>
      <vt:variant>
        <vt:i4>0</vt:i4>
      </vt:variant>
      <vt:variant>
        <vt:i4>5</vt:i4>
      </vt:variant>
      <vt:variant>
        <vt:lpwstr/>
      </vt:variant>
      <vt:variant>
        <vt:lpwstr>_Toc286875567</vt:lpwstr>
      </vt:variant>
      <vt:variant>
        <vt:i4>1310774</vt:i4>
      </vt:variant>
      <vt:variant>
        <vt:i4>1100</vt:i4>
      </vt:variant>
      <vt:variant>
        <vt:i4>0</vt:i4>
      </vt:variant>
      <vt:variant>
        <vt:i4>5</vt:i4>
      </vt:variant>
      <vt:variant>
        <vt:lpwstr/>
      </vt:variant>
      <vt:variant>
        <vt:lpwstr>_Toc286875566</vt:lpwstr>
      </vt:variant>
      <vt:variant>
        <vt:i4>1310774</vt:i4>
      </vt:variant>
      <vt:variant>
        <vt:i4>1094</vt:i4>
      </vt:variant>
      <vt:variant>
        <vt:i4>0</vt:i4>
      </vt:variant>
      <vt:variant>
        <vt:i4>5</vt:i4>
      </vt:variant>
      <vt:variant>
        <vt:lpwstr/>
      </vt:variant>
      <vt:variant>
        <vt:lpwstr>_Toc286875565</vt:lpwstr>
      </vt:variant>
      <vt:variant>
        <vt:i4>1310774</vt:i4>
      </vt:variant>
      <vt:variant>
        <vt:i4>1088</vt:i4>
      </vt:variant>
      <vt:variant>
        <vt:i4>0</vt:i4>
      </vt:variant>
      <vt:variant>
        <vt:i4>5</vt:i4>
      </vt:variant>
      <vt:variant>
        <vt:lpwstr/>
      </vt:variant>
      <vt:variant>
        <vt:lpwstr>_Toc286875564</vt:lpwstr>
      </vt:variant>
      <vt:variant>
        <vt:i4>1310774</vt:i4>
      </vt:variant>
      <vt:variant>
        <vt:i4>1082</vt:i4>
      </vt:variant>
      <vt:variant>
        <vt:i4>0</vt:i4>
      </vt:variant>
      <vt:variant>
        <vt:i4>5</vt:i4>
      </vt:variant>
      <vt:variant>
        <vt:lpwstr/>
      </vt:variant>
      <vt:variant>
        <vt:lpwstr>_Toc286875563</vt:lpwstr>
      </vt:variant>
      <vt:variant>
        <vt:i4>1310774</vt:i4>
      </vt:variant>
      <vt:variant>
        <vt:i4>1076</vt:i4>
      </vt:variant>
      <vt:variant>
        <vt:i4>0</vt:i4>
      </vt:variant>
      <vt:variant>
        <vt:i4>5</vt:i4>
      </vt:variant>
      <vt:variant>
        <vt:lpwstr/>
      </vt:variant>
      <vt:variant>
        <vt:lpwstr>_Toc286875562</vt:lpwstr>
      </vt:variant>
      <vt:variant>
        <vt:i4>1310774</vt:i4>
      </vt:variant>
      <vt:variant>
        <vt:i4>1070</vt:i4>
      </vt:variant>
      <vt:variant>
        <vt:i4>0</vt:i4>
      </vt:variant>
      <vt:variant>
        <vt:i4>5</vt:i4>
      </vt:variant>
      <vt:variant>
        <vt:lpwstr/>
      </vt:variant>
      <vt:variant>
        <vt:lpwstr>_Toc286875561</vt:lpwstr>
      </vt:variant>
      <vt:variant>
        <vt:i4>1310774</vt:i4>
      </vt:variant>
      <vt:variant>
        <vt:i4>1064</vt:i4>
      </vt:variant>
      <vt:variant>
        <vt:i4>0</vt:i4>
      </vt:variant>
      <vt:variant>
        <vt:i4>5</vt:i4>
      </vt:variant>
      <vt:variant>
        <vt:lpwstr/>
      </vt:variant>
      <vt:variant>
        <vt:lpwstr>_Toc286875560</vt:lpwstr>
      </vt:variant>
      <vt:variant>
        <vt:i4>1507382</vt:i4>
      </vt:variant>
      <vt:variant>
        <vt:i4>1058</vt:i4>
      </vt:variant>
      <vt:variant>
        <vt:i4>0</vt:i4>
      </vt:variant>
      <vt:variant>
        <vt:i4>5</vt:i4>
      </vt:variant>
      <vt:variant>
        <vt:lpwstr/>
      </vt:variant>
      <vt:variant>
        <vt:lpwstr>_Toc286875559</vt:lpwstr>
      </vt:variant>
      <vt:variant>
        <vt:i4>1507382</vt:i4>
      </vt:variant>
      <vt:variant>
        <vt:i4>1052</vt:i4>
      </vt:variant>
      <vt:variant>
        <vt:i4>0</vt:i4>
      </vt:variant>
      <vt:variant>
        <vt:i4>5</vt:i4>
      </vt:variant>
      <vt:variant>
        <vt:lpwstr/>
      </vt:variant>
      <vt:variant>
        <vt:lpwstr>_Toc286875558</vt:lpwstr>
      </vt:variant>
      <vt:variant>
        <vt:i4>1507382</vt:i4>
      </vt:variant>
      <vt:variant>
        <vt:i4>1046</vt:i4>
      </vt:variant>
      <vt:variant>
        <vt:i4>0</vt:i4>
      </vt:variant>
      <vt:variant>
        <vt:i4>5</vt:i4>
      </vt:variant>
      <vt:variant>
        <vt:lpwstr/>
      </vt:variant>
      <vt:variant>
        <vt:lpwstr>_Toc286875557</vt:lpwstr>
      </vt:variant>
      <vt:variant>
        <vt:i4>1507382</vt:i4>
      </vt:variant>
      <vt:variant>
        <vt:i4>1040</vt:i4>
      </vt:variant>
      <vt:variant>
        <vt:i4>0</vt:i4>
      </vt:variant>
      <vt:variant>
        <vt:i4>5</vt:i4>
      </vt:variant>
      <vt:variant>
        <vt:lpwstr/>
      </vt:variant>
      <vt:variant>
        <vt:lpwstr>_Toc286875556</vt:lpwstr>
      </vt:variant>
      <vt:variant>
        <vt:i4>1507382</vt:i4>
      </vt:variant>
      <vt:variant>
        <vt:i4>1034</vt:i4>
      </vt:variant>
      <vt:variant>
        <vt:i4>0</vt:i4>
      </vt:variant>
      <vt:variant>
        <vt:i4>5</vt:i4>
      </vt:variant>
      <vt:variant>
        <vt:lpwstr/>
      </vt:variant>
      <vt:variant>
        <vt:lpwstr>_Toc286875555</vt:lpwstr>
      </vt:variant>
      <vt:variant>
        <vt:i4>1507382</vt:i4>
      </vt:variant>
      <vt:variant>
        <vt:i4>1028</vt:i4>
      </vt:variant>
      <vt:variant>
        <vt:i4>0</vt:i4>
      </vt:variant>
      <vt:variant>
        <vt:i4>5</vt:i4>
      </vt:variant>
      <vt:variant>
        <vt:lpwstr/>
      </vt:variant>
      <vt:variant>
        <vt:lpwstr>_Toc286875554</vt:lpwstr>
      </vt:variant>
      <vt:variant>
        <vt:i4>1507382</vt:i4>
      </vt:variant>
      <vt:variant>
        <vt:i4>1022</vt:i4>
      </vt:variant>
      <vt:variant>
        <vt:i4>0</vt:i4>
      </vt:variant>
      <vt:variant>
        <vt:i4>5</vt:i4>
      </vt:variant>
      <vt:variant>
        <vt:lpwstr/>
      </vt:variant>
      <vt:variant>
        <vt:lpwstr>_Toc286875553</vt:lpwstr>
      </vt:variant>
      <vt:variant>
        <vt:i4>1507382</vt:i4>
      </vt:variant>
      <vt:variant>
        <vt:i4>1016</vt:i4>
      </vt:variant>
      <vt:variant>
        <vt:i4>0</vt:i4>
      </vt:variant>
      <vt:variant>
        <vt:i4>5</vt:i4>
      </vt:variant>
      <vt:variant>
        <vt:lpwstr/>
      </vt:variant>
      <vt:variant>
        <vt:lpwstr>_Toc286875552</vt:lpwstr>
      </vt:variant>
      <vt:variant>
        <vt:i4>1507382</vt:i4>
      </vt:variant>
      <vt:variant>
        <vt:i4>1010</vt:i4>
      </vt:variant>
      <vt:variant>
        <vt:i4>0</vt:i4>
      </vt:variant>
      <vt:variant>
        <vt:i4>5</vt:i4>
      </vt:variant>
      <vt:variant>
        <vt:lpwstr/>
      </vt:variant>
      <vt:variant>
        <vt:lpwstr>_Toc286875551</vt:lpwstr>
      </vt:variant>
      <vt:variant>
        <vt:i4>1507382</vt:i4>
      </vt:variant>
      <vt:variant>
        <vt:i4>1004</vt:i4>
      </vt:variant>
      <vt:variant>
        <vt:i4>0</vt:i4>
      </vt:variant>
      <vt:variant>
        <vt:i4>5</vt:i4>
      </vt:variant>
      <vt:variant>
        <vt:lpwstr/>
      </vt:variant>
      <vt:variant>
        <vt:lpwstr>_Toc286875550</vt:lpwstr>
      </vt:variant>
      <vt:variant>
        <vt:i4>1441846</vt:i4>
      </vt:variant>
      <vt:variant>
        <vt:i4>998</vt:i4>
      </vt:variant>
      <vt:variant>
        <vt:i4>0</vt:i4>
      </vt:variant>
      <vt:variant>
        <vt:i4>5</vt:i4>
      </vt:variant>
      <vt:variant>
        <vt:lpwstr/>
      </vt:variant>
      <vt:variant>
        <vt:lpwstr>_Toc286875549</vt:lpwstr>
      </vt:variant>
      <vt:variant>
        <vt:i4>1441846</vt:i4>
      </vt:variant>
      <vt:variant>
        <vt:i4>992</vt:i4>
      </vt:variant>
      <vt:variant>
        <vt:i4>0</vt:i4>
      </vt:variant>
      <vt:variant>
        <vt:i4>5</vt:i4>
      </vt:variant>
      <vt:variant>
        <vt:lpwstr/>
      </vt:variant>
      <vt:variant>
        <vt:lpwstr>_Toc286875548</vt:lpwstr>
      </vt:variant>
      <vt:variant>
        <vt:i4>1441846</vt:i4>
      </vt:variant>
      <vt:variant>
        <vt:i4>986</vt:i4>
      </vt:variant>
      <vt:variant>
        <vt:i4>0</vt:i4>
      </vt:variant>
      <vt:variant>
        <vt:i4>5</vt:i4>
      </vt:variant>
      <vt:variant>
        <vt:lpwstr/>
      </vt:variant>
      <vt:variant>
        <vt:lpwstr>_Toc286875547</vt:lpwstr>
      </vt:variant>
      <vt:variant>
        <vt:i4>1441846</vt:i4>
      </vt:variant>
      <vt:variant>
        <vt:i4>980</vt:i4>
      </vt:variant>
      <vt:variant>
        <vt:i4>0</vt:i4>
      </vt:variant>
      <vt:variant>
        <vt:i4>5</vt:i4>
      </vt:variant>
      <vt:variant>
        <vt:lpwstr/>
      </vt:variant>
      <vt:variant>
        <vt:lpwstr>_Toc286875546</vt:lpwstr>
      </vt:variant>
      <vt:variant>
        <vt:i4>1441846</vt:i4>
      </vt:variant>
      <vt:variant>
        <vt:i4>974</vt:i4>
      </vt:variant>
      <vt:variant>
        <vt:i4>0</vt:i4>
      </vt:variant>
      <vt:variant>
        <vt:i4>5</vt:i4>
      </vt:variant>
      <vt:variant>
        <vt:lpwstr/>
      </vt:variant>
      <vt:variant>
        <vt:lpwstr>_Toc286875545</vt:lpwstr>
      </vt:variant>
      <vt:variant>
        <vt:i4>1441846</vt:i4>
      </vt:variant>
      <vt:variant>
        <vt:i4>968</vt:i4>
      </vt:variant>
      <vt:variant>
        <vt:i4>0</vt:i4>
      </vt:variant>
      <vt:variant>
        <vt:i4>5</vt:i4>
      </vt:variant>
      <vt:variant>
        <vt:lpwstr/>
      </vt:variant>
      <vt:variant>
        <vt:lpwstr>_Toc286875544</vt:lpwstr>
      </vt:variant>
      <vt:variant>
        <vt:i4>1441846</vt:i4>
      </vt:variant>
      <vt:variant>
        <vt:i4>962</vt:i4>
      </vt:variant>
      <vt:variant>
        <vt:i4>0</vt:i4>
      </vt:variant>
      <vt:variant>
        <vt:i4>5</vt:i4>
      </vt:variant>
      <vt:variant>
        <vt:lpwstr/>
      </vt:variant>
      <vt:variant>
        <vt:lpwstr>_Toc286875543</vt:lpwstr>
      </vt:variant>
      <vt:variant>
        <vt:i4>1441846</vt:i4>
      </vt:variant>
      <vt:variant>
        <vt:i4>956</vt:i4>
      </vt:variant>
      <vt:variant>
        <vt:i4>0</vt:i4>
      </vt:variant>
      <vt:variant>
        <vt:i4>5</vt:i4>
      </vt:variant>
      <vt:variant>
        <vt:lpwstr/>
      </vt:variant>
      <vt:variant>
        <vt:lpwstr>_Toc286875542</vt:lpwstr>
      </vt:variant>
      <vt:variant>
        <vt:i4>1441846</vt:i4>
      </vt:variant>
      <vt:variant>
        <vt:i4>950</vt:i4>
      </vt:variant>
      <vt:variant>
        <vt:i4>0</vt:i4>
      </vt:variant>
      <vt:variant>
        <vt:i4>5</vt:i4>
      </vt:variant>
      <vt:variant>
        <vt:lpwstr/>
      </vt:variant>
      <vt:variant>
        <vt:lpwstr>_Toc286875541</vt:lpwstr>
      </vt:variant>
      <vt:variant>
        <vt:i4>1441846</vt:i4>
      </vt:variant>
      <vt:variant>
        <vt:i4>944</vt:i4>
      </vt:variant>
      <vt:variant>
        <vt:i4>0</vt:i4>
      </vt:variant>
      <vt:variant>
        <vt:i4>5</vt:i4>
      </vt:variant>
      <vt:variant>
        <vt:lpwstr/>
      </vt:variant>
      <vt:variant>
        <vt:lpwstr>_Toc286875540</vt:lpwstr>
      </vt:variant>
      <vt:variant>
        <vt:i4>1114166</vt:i4>
      </vt:variant>
      <vt:variant>
        <vt:i4>938</vt:i4>
      </vt:variant>
      <vt:variant>
        <vt:i4>0</vt:i4>
      </vt:variant>
      <vt:variant>
        <vt:i4>5</vt:i4>
      </vt:variant>
      <vt:variant>
        <vt:lpwstr/>
      </vt:variant>
      <vt:variant>
        <vt:lpwstr>_Toc286875539</vt:lpwstr>
      </vt:variant>
      <vt:variant>
        <vt:i4>1114166</vt:i4>
      </vt:variant>
      <vt:variant>
        <vt:i4>932</vt:i4>
      </vt:variant>
      <vt:variant>
        <vt:i4>0</vt:i4>
      </vt:variant>
      <vt:variant>
        <vt:i4>5</vt:i4>
      </vt:variant>
      <vt:variant>
        <vt:lpwstr/>
      </vt:variant>
      <vt:variant>
        <vt:lpwstr>_Toc286875538</vt:lpwstr>
      </vt:variant>
      <vt:variant>
        <vt:i4>1114166</vt:i4>
      </vt:variant>
      <vt:variant>
        <vt:i4>926</vt:i4>
      </vt:variant>
      <vt:variant>
        <vt:i4>0</vt:i4>
      </vt:variant>
      <vt:variant>
        <vt:i4>5</vt:i4>
      </vt:variant>
      <vt:variant>
        <vt:lpwstr/>
      </vt:variant>
      <vt:variant>
        <vt:lpwstr>_Toc286875537</vt:lpwstr>
      </vt:variant>
      <vt:variant>
        <vt:i4>1114166</vt:i4>
      </vt:variant>
      <vt:variant>
        <vt:i4>920</vt:i4>
      </vt:variant>
      <vt:variant>
        <vt:i4>0</vt:i4>
      </vt:variant>
      <vt:variant>
        <vt:i4>5</vt:i4>
      </vt:variant>
      <vt:variant>
        <vt:lpwstr/>
      </vt:variant>
      <vt:variant>
        <vt:lpwstr>_Toc286875536</vt:lpwstr>
      </vt:variant>
      <vt:variant>
        <vt:i4>1114166</vt:i4>
      </vt:variant>
      <vt:variant>
        <vt:i4>914</vt:i4>
      </vt:variant>
      <vt:variant>
        <vt:i4>0</vt:i4>
      </vt:variant>
      <vt:variant>
        <vt:i4>5</vt:i4>
      </vt:variant>
      <vt:variant>
        <vt:lpwstr/>
      </vt:variant>
      <vt:variant>
        <vt:lpwstr>_Toc286875535</vt:lpwstr>
      </vt:variant>
      <vt:variant>
        <vt:i4>1114166</vt:i4>
      </vt:variant>
      <vt:variant>
        <vt:i4>908</vt:i4>
      </vt:variant>
      <vt:variant>
        <vt:i4>0</vt:i4>
      </vt:variant>
      <vt:variant>
        <vt:i4>5</vt:i4>
      </vt:variant>
      <vt:variant>
        <vt:lpwstr/>
      </vt:variant>
      <vt:variant>
        <vt:lpwstr>_Toc286875534</vt:lpwstr>
      </vt:variant>
      <vt:variant>
        <vt:i4>1114166</vt:i4>
      </vt:variant>
      <vt:variant>
        <vt:i4>902</vt:i4>
      </vt:variant>
      <vt:variant>
        <vt:i4>0</vt:i4>
      </vt:variant>
      <vt:variant>
        <vt:i4>5</vt:i4>
      </vt:variant>
      <vt:variant>
        <vt:lpwstr/>
      </vt:variant>
      <vt:variant>
        <vt:lpwstr>_Toc286875533</vt:lpwstr>
      </vt:variant>
      <vt:variant>
        <vt:i4>1114166</vt:i4>
      </vt:variant>
      <vt:variant>
        <vt:i4>896</vt:i4>
      </vt:variant>
      <vt:variant>
        <vt:i4>0</vt:i4>
      </vt:variant>
      <vt:variant>
        <vt:i4>5</vt:i4>
      </vt:variant>
      <vt:variant>
        <vt:lpwstr/>
      </vt:variant>
      <vt:variant>
        <vt:lpwstr>_Toc286875532</vt:lpwstr>
      </vt:variant>
      <vt:variant>
        <vt:i4>1114166</vt:i4>
      </vt:variant>
      <vt:variant>
        <vt:i4>890</vt:i4>
      </vt:variant>
      <vt:variant>
        <vt:i4>0</vt:i4>
      </vt:variant>
      <vt:variant>
        <vt:i4>5</vt:i4>
      </vt:variant>
      <vt:variant>
        <vt:lpwstr/>
      </vt:variant>
      <vt:variant>
        <vt:lpwstr>_Toc286875531</vt:lpwstr>
      </vt:variant>
      <vt:variant>
        <vt:i4>1114166</vt:i4>
      </vt:variant>
      <vt:variant>
        <vt:i4>884</vt:i4>
      </vt:variant>
      <vt:variant>
        <vt:i4>0</vt:i4>
      </vt:variant>
      <vt:variant>
        <vt:i4>5</vt:i4>
      </vt:variant>
      <vt:variant>
        <vt:lpwstr/>
      </vt:variant>
      <vt:variant>
        <vt:lpwstr>_Toc286875530</vt:lpwstr>
      </vt:variant>
      <vt:variant>
        <vt:i4>1048630</vt:i4>
      </vt:variant>
      <vt:variant>
        <vt:i4>878</vt:i4>
      </vt:variant>
      <vt:variant>
        <vt:i4>0</vt:i4>
      </vt:variant>
      <vt:variant>
        <vt:i4>5</vt:i4>
      </vt:variant>
      <vt:variant>
        <vt:lpwstr/>
      </vt:variant>
      <vt:variant>
        <vt:lpwstr>_Toc286875529</vt:lpwstr>
      </vt:variant>
      <vt:variant>
        <vt:i4>1048630</vt:i4>
      </vt:variant>
      <vt:variant>
        <vt:i4>872</vt:i4>
      </vt:variant>
      <vt:variant>
        <vt:i4>0</vt:i4>
      </vt:variant>
      <vt:variant>
        <vt:i4>5</vt:i4>
      </vt:variant>
      <vt:variant>
        <vt:lpwstr/>
      </vt:variant>
      <vt:variant>
        <vt:lpwstr>_Toc286875528</vt:lpwstr>
      </vt:variant>
      <vt:variant>
        <vt:i4>1048630</vt:i4>
      </vt:variant>
      <vt:variant>
        <vt:i4>866</vt:i4>
      </vt:variant>
      <vt:variant>
        <vt:i4>0</vt:i4>
      </vt:variant>
      <vt:variant>
        <vt:i4>5</vt:i4>
      </vt:variant>
      <vt:variant>
        <vt:lpwstr/>
      </vt:variant>
      <vt:variant>
        <vt:lpwstr>_Toc286875527</vt:lpwstr>
      </vt:variant>
      <vt:variant>
        <vt:i4>1048630</vt:i4>
      </vt:variant>
      <vt:variant>
        <vt:i4>860</vt:i4>
      </vt:variant>
      <vt:variant>
        <vt:i4>0</vt:i4>
      </vt:variant>
      <vt:variant>
        <vt:i4>5</vt:i4>
      </vt:variant>
      <vt:variant>
        <vt:lpwstr/>
      </vt:variant>
      <vt:variant>
        <vt:lpwstr>_Toc286875526</vt:lpwstr>
      </vt:variant>
      <vt:variant>
        <vt:i4>1048630</vt:i4>
      </vt:variant>
      <vt:variant>
        <vt:i4>854</vt:i4>
      </vt:variant>
      <vt:variant>
        <vt:i4>0</vt:i4>
      </vt:variant>
      <vt:variant>
        <vt:i4>5</vt:i4>
      </vt:variant>
      <vt:variant>
        <vt:lpwstr/>
      </vt:variant>
      <vt:variant>
        <vt:lpwstr>_Toc286875525</vt:lpwstr>
      </vt:variant>
      <vt:variant>
        <vt:i4>1048630</vt:i4>
      </vt:variant>
      <vt:variant>
        <vt:i4>848</vt:i4>
      </vt:variant>
      <vt:variant>
        <vt:i4>0</vt:i4>
      </vt:variant>
      <vt:variant>
        <vt:i4>5</vt:i4>
      </vt:variant>
      <vt:variant>
        <vt:lpwstr/>
      </vt:variant>
      <vt:variant>
        <vt:lpwstr>_Toc286875524</vt:lpwstr>
      </vt:variant>
      <vt:variant>
        <vt:i4>1048630</vt:i4>
      </vt:variant>
      <vt:variant>
        <vt:i4>842</vt:i4>
      </vt:variant>
      <vt:variant>
        <vt:i4>0</vt:i4>
      </vt:variant>
      <vt:variant>
        <vt:i4>5</vt:i4>
      </vt:variant>
      <vt:variant>
        <vt:lpwstr/>
      </vt:variant>
      <vt:variant>
        <vt:lpwstr>_Toc286875523</vt:lpwstr>
      </vt:variant>
      <vt:variant>
        <vt:i4>1048630</vt:i4>
      </vt:variant>
      <vt:variant>
        <vt:i4>836</vt:i4>
      </vt:variant>
      <vt:variant>
        <vt:i4>0</vt:i4>
      </vt:variant>
      <vt:variant>
        <vt:i4>5</vt:i4>
      </vt:variant>
      <vt:variant>
        <vt:lpwstr/>
      </vt:variant>
      <vt:variant>
        <vt:lpwstr>_Toc286875522</vt:lpwstr>
      </vt:variant>
      <vt:variant>
        <vt:i4>1048630</vt:i4>
      </vt:variant>
      <vt:variant>
        <vt:i4>830</vt:i4>
      </vt:variant>
      <vt:variant>
        <vt:i4>0</vt:i4>
      </vt:variant>
      <vt:variant>
        <vt:i4>5</vt:i4>
      </vt:variant>
      <vt:variant>
        <vt:lpwstr/>
      </vt:variant>
      <vt:variant>
        <vt:lpwstr>_Toc286875521</vt:lpwstr>
      </vt:variant>
      <vt:variant>
        <vt:i4>1048630</vt:i4>
      </vt:variant>
      <vt:variant>
        <vt:i4>824</vt:i4>
      </vt:variant>
      <vt:variant>
        <vt:i4>0</vt:i4>
      </vt:variant>
      <vt:variant>
        <vt:i4>5</vt:i4>
      </vt:variant>
      <vt:variant>
        <vt:lpwstr/>
      </vt:variant>
      <vt:variant>
        <vt:lpwstr>_Toc286875520</vt:lpwstr>
      </vt:variant>
      <vt:variant>
        <vt:i4>1245238</vt:i4>
      </vt:variant>
      <vt:variant>
        <vt:i4>818</vt:i4>
      </vt:variant>
      <vt:variant>
        <vt:i4>0</vt:i4>
      </vt:variant>
      <vt:variant>
        <vt:i4>5</vt:i4>
      </vt:variant>
      <vt:variant>
        <vt:lpwstr/>
      </vt:variant>
      <vt:variant>
        <vt:lpwstr>_Toc286875519</vt:lpwstr>
      </vt:variant>
      <vt:variant>
        <vt:i4>1245238</vt:i4>
      </vt:variant>
      <vt:variant>
        <vt:i4>812</vt:i4>
      </vt:variant>
      <vt:variant>
        <vt:i4>0</vt:i4>
      </vt:variant>
      <vt:variant>
        <vt:i4>5</vt:i4>
      </vt:variant>
      <vt:variant>
        <vt:lpwstr/>
      </vt:variant>
      <vt:variant>
        <vt:lpwstr>_Toc286875518</vt:lpwstr>
      </vt:variant>
      <vt:variant>
        <vt:i4>1245238</vt:i4>
      </vt:variant>
      <vt:variant>
        <vt:i4>806</vt:i4>
      </vt:variant>
      <vt:variant>
        <vt:i4>0</vt:i4>
      </vt:variant>
      <vt:variant>
        <vt:i4>5</vt:i4>
      </vt:variant>
      <vt:variant>
        <vt:lpwstr/>
      </vt:variant>
      <vt:variant>
        <vt:lpwstr>_Toc286875517</vt:lpwstr>
      </vt:variant>
      <vt:variant>
        <vt:i4>1245238</vt:i4>
      </vt:variant>
      <vt:variant>
        <vt:i4>800</vt:i4>
      </vt:variant>
      <vt:variant>
        <vt:i4>0</vt:i4>
      </vt:variant>
      <vt:variant>
        <vt:i4>5</vt:i4>
      </vt:variant>
      <vt:variant>
        <vt:lpwstr/>
      </vt:variant>
      <vt:variant>
        <vt:lpwstr>_Toc286875516</vt:lpwstr>
      </vt:variant>
      <vt:variant>
        <vt:i4>1245238</vt:i4>
      </vt:variant>
      <vt:variant>
        <vt:i4>794</vt:i4>
      </vt:variant>
      <vt:variant>
        <vt:i4>0</vt:i4>
      </vt:variant>
      <vt:variant>
        <vt:i4>5</vt:i4>
      </vt:variant>
      <vt:variant>
        <vt:lpwstr/>
      </vt:variant>
      <vt:variant>
        <vt:lpwstr>_Toc286875515</vt:lpwstr>
      </vt:variant>
      <vt:variant>
        <vt:i4>1245238</vt:i4>
      </vt:variant>
      <vt:variant>
        <vt:i4>788</vt:i4>
      </vt:variant>
      <vt:variant>
        <vt:i4>0</vt:i4>
      </vt:variant>
      <vt:variant>
        <vt:i4>5</vt:i4>
      </vt:variant>
      <vt:variant>
        <vt:lpwstr/>
      </vt:variant>
      <vt:variant>
        <vt:lpwstr>_Toc286875514</vt:lpwstr>
      </vt:variant>
      <vt:variant>
        <vt:i4>1245238</vt:i4>
      </vt:variant>
      <vt:variant>
        <vt:i4>782</vt:i4>
      </vt:variant>
      <vt:variant>
        <vt:i4>0</vt:i4>
      </vt:variant>
      <vt:variant>
        <vt:i4>5</vt:i4>
      </vt:variant>
      <vt:variant>
        <vt:lpwstr/>
      </vt:variant>
      <vt:variant>
        <vt:lpwstr>_Toc286875513</vt:lpwstr>
      </vt:variant>
      <vt:variant>
        <vt:i4>1245238</vt:i4>
      </vt:variant>
      <vt:variant>
        <vt:i4>776</vt:i4>
      </vt:variant>
      <vt:variant>
        <vt:i4>0</vt:i4>
      </vt:variant>
      <vt:variant>
        <vt:i4>5</vt:i4>
      </vt:variant>
      <vt:variant>
        <vt:lpwstr/>
      </vt:variant>
      <vt:variant>
        <vt:lpwstr>_Toc286875512</vt:lpwstr>
      </vt:variant>
      <vt:variant>
        <vt:i4>1245238</vt:i4>
      </vt:variant>
      <vt:variant>
        <vt:i4>770</vt:i4>
      </vt:variant>
      <vt:variant>
        <vt:i4>0</vt:i4>
      </vt:variant>
      <vt:variant>
        <vt:i4>5</vt:i4>
      </vt:variant>
      <vt:variant>
        <vt:lpwstr/>
      </vt:variant>
      <vt:variant>
        <vt:lpwstr>_Toc286875511</vt:lpwstr>
      </vt:variant>
      <vt:variant>
        <vt:i4>1245238</vt:i4>
      </vt:variant>
      <vt:variant>
        <vt:i4>764</vt:i4>
      </vt:variant>
      <vt:variant>
        <vt:i4>0</vt:i4>
      </vt:variant>
      <vt:variant>
        <vt:i4>5</vt:i4>
      </vt:variant>
      <vt:variant>
        <vt:lpwstr/>
      </vt:variant>
      <vt:variant>
        <vt:lpwstr>_Toc286875510</vt:lpwstr>
      </vt:variant>
      <vt:variant>
        <vt:i4>1179702</vt:i4>
      </vt:variant>
      <vt:variant>
        <vt:i4>758</vt:i4>
      </vt:variant>
      <vt:variant>
        <vt:i4>0</vt:i4>
      </vt:variant>
      <vt:variant>
        <vt:i4>5</vt:i4>
      </vt:variant>
      <vt:variant>
        <vt:lpwstr/>
      </vt:variant>
      <vt:variant>
        <vt:lpwstr>_Toc286875509</vt:lpwstr>
      </vt:variant>
      <vt:variant>
        <vt:i4>1179702</vt:i4>
      </vt:variant>
      <vt:variant>
        <vt:i4>752</vt:i4>
      </vt:variant>
      <vt:variant>
        <vt:i4>0</vt:i4>
      </vt:variant>
      <vt:variant>
        <vt:i4>5</vt:i4>
      </vt:variant>
      <vt:variant>
        <vt:lpwstr/>
      </vt:variant>
      <vt:variant>
        <vt:lpwstr>_Toc286875508</vt:lpwstr>
      </vt:variant>
      <vt:variant>
        <vt:i4>1179702</vt:i4>
      </vt:variant>
      <vt:variant>
        <vt:i4>746</vt:i4>
      </vt:variant>
      <vt:variant>
        <vt:i4>0</vt:i4>
      </vt:variant>
      <vt:variant>
        <vt:i4>5</vt:i4>
      </vt:variant>
      <vt:variant>
        <vt:lpwstr/>
      </vt:variant>
      <vt:variant>
        <vt:lpwstr>_Toc286875507</vt:lpwstr>
      </vt:variant>
      <vt:variant>
        <vt:i4>1179702</vt:i4>
      </vt:variant>
      <vt:variant>
        <vt:i4>740</vt:i4>
      </vt:variant>
      <vt:variant>
        <vt:i4>0</vt:i4>
      </vt:variant>
      <vt:variant>
        <vt:i4>5</vt:i4>
      </vt:variant>
      <vt:variant>
        <vt:lpwstr/>
      </vt:variant>
      <vt:variant>
        <vt:lpwstr>_Toc286875506</vt:lpwstr>
      </vt:variant>
      <vt:variant>
        <vt:i4>1179702</vt:i4>
      </vt:variant>
      <vt:variant>
        <vt:i4>734</vt:i4>
      </vt:variant>
      <vt:variant>
        <vt:i4>0</vt:i4>
      </vt:variant>
      <vt:variant>
        <vt:i4>5</vt:i4>
      </vt:variant>
      <vt:variant>
        <vt:lpwstr/>
      </vt:variant>
      <vt:variant>
        <vt:lpwstr>_Toc286875505</vt:lpwstr>
      </vt:variant>
      <vt:variant>
        <vt:i4>1179702</vt:i4>
      </vt:variant>
      <vt:variant>
        <vt:i4>728</vt:i4>
      </vt:variant>
      <vt:variant>
        <vt:i4>0</vt:i4>
      </vt:variant>
      <vt:variant>
        <vt:i4>5</vt:i4>
      </vt:variant>
      <vt:variant>
        <vt:lpwstr/>
      </vt:variant>
      <vt:variant>
        <vt:lpwstr>_Toc286875504</vt:lpwstr>
      </vt:variant>
      <vt:variant>
        <vt:i4>1179702</vt:i4>
      </vt:variant>
      <vt:variant>
        <vt:i4>722</vt:i4>
      </vt:variant>
      <vt:variant>
        <vt:i4>0</vt:i4>
      </vt:variant>
      <vt:variant>
        <vt:i4>5</vt:i4>
      </vt:variant>
      <vt:variant>
        <vt:lpwstr/>
      </vt:variant>
      <vt:variant>
        <vt:lpwstr>_Toc286875503</vt:lpwstr>
      </vt:variant>
      <vt:variant>
        <vt:i4>1179702</vt:i4>
      </vt:variant>
      <vt:variant>
        <vt:i4>716</vt:i4>
      </vt:variant>
      <vt:variant>
        <vt:i4>0</vt:i4>
      </vt:variant>
      <vt:variant>
        <vt:i4>5</vt:i4>
      </vt:variant>
      <vt:variant>
        <vt:lpwstr/>
      </vt:variant>
      <vt:variant>
        <vt:lpwstr>_Toc286875502</vt:lpwstr>
      </vt:variant>
      <vt:variant>
        <vt:i4>1179702</vt:i4>
      </vt:variant>
      <vt:variant>
        <vt:i4>710</vt:i4>
      </vt:variant>
      <vt:variant>
        <vt:i4>0</vt:i4>
      </vt:variant>
      <vt:variant>
        <vt:i4>5</vt:i4>
      </vt:variant>
      <vt:variant>
        <vt:lpwstr/>
      </vt:variant>
      <vt:variant>
        <vt:lpwstr>_Toc286875501</vt:lpwstr>
      </vt:variant>
      <vt:variant>
        <vt:i4>1179702</vt:i4>
      </vt:variant>
      <vt:variant>
        <vt:i4>704</vt:i4>
      </vt:variant>
      <vt:variant>
        <vt:i4>0</vt:i4>
      </vt:variant>
      <vt:variant>
        <vt:i4>5</vt:i4>
      </vt:variant>
      <vt:variant>
        <vt:lpwstr/>
      </vt:variant>
      <vt:variant>
        <vt:lpwstr>_Toc286875500</vt:lpwstr>
      </vt:variant>
      <vt:variant>
        <vt:i4>1769527</vt:i4>
      </vt:variant>
      <vt:variant>
        <vt:i4>698</vt:i4>
      </vt:variant>
      <vt:variant>
        <vt:i4>0</vt:i4>
      </vt:variant>
      <vt:variant>
        <vt:i4>5</vt:i4>
      </vt:variant>
      <vt:variant>
        <vt:lpwstr/>
      </vt:variant>
      <vt:variant>
        <vt:lpwstr>_Toc286875499</vt:lpwstr>
      </vt:variant>
      <vt:variant>
        <vt:i4>1769527</vt:i4>
      </vt:variant>
      <vt:variant>
        <vt:i4>692</vt:i4>
      </vt:variant>
      <vt:variant>
        <vt:i4>0</vt:i4>
      </vt:variant>
      <vt:variant>
        <vt:i4>5</vt:i4>
      </vt:variant>
      <vt:variant>
        <vt:lpwstr/>
      </vt:variant>
      <vt:variant>
        <vt:lpwstr>_Toc286875498</vt:lpwstr>
      </vt:variant>
      <vt:variant>
        <vt:i4>1769527</vt:i4>
      </vt:variant>
      <vt:variant>
        <vt:i4>686</vt:i4>
      </vt:variant>
      <vt:variant>
        <vt:i4>0</vt:i4>
      </vt:variant>
      <vt:variant>
        <vt:i4>5</vt:i4>
      </vt:variant>
      <vt:variant>
        <vt:lpwstr/>
      </vt:variant>
      <vt:variant>
        <vt:lpwstr>_Toc286875497</vt:lpwstr>
      </vt:variant>
      <vt:variant>
        <vt:i4>1769527</vt:i4>
      </vt:variant>
      <vt:variant>
        <vt:i4>680</vt:i4>
      </vt:variant>
      <vt:variant>
        <vt:i4>0</vt:i4>
      </vt:variant>
      <vt:variant>
        <vt:i4>5</vt:i4>
      </vt:variant>
      <vt:variant>
        <vt:lpwstr/>
      </vt:variant>
      <vt:variant>
        <vt:lpwstr>_Toc286875496</vt:lpwstr>
      </vt:variant>
      <vt:variant>
        <vt:i4>1769527</vt:i4>
      </vt:variant>
      <vt:variant>
        <vt:i4>674</vt:i4>
      </vt:variant>
      <vt:variant>
        <vt:i4>0</vt:i4>
      </vt:variant>
      <vt:variant>
        <vt:i4>5</vt:i4>
      </vt:variant>
      <vt:variant>
        <vt:lpwstr/>
      </vt:variant>
      <vt:variant>
        <vt:lpwstr>_Toc286875495</vt:lpwstr>
      </vt:variant>
      <vt:variant>
        <vt:i4>1769527</vt:i4>
      </vt:variant>
      <vt:variant>
        <vt:i4>668</vt:i4>
      </vt:variant>
      <vt:variant>
        <vt:i4>0</vt:i4>
      </vt:variant>
      <vt:variant>
        <vt:i4>5</vt:i4>
      </vt:variant>
      <vt:variant>
        <vt:lpwstr/>
      </vt:variant>
      <vt:variant>
        <vt:lpwstr>_Toc286875494</vt:lpwstr>
      </vt:variant>
      <vt:variant>
        <vt:i4>1769527</vt:i4>
      </vt:variant>
      <vt:variant>
        <vt:i4>662</vt:i4>
      </vt:variant>
      <vt:variant>
        <vt:i4>0</vt:i4>
      </vt:variant>
      <vt:variant>
        <vt:i4>5</vt:i4>
      </vt:variant>
      <vt:variant>
        <vt:lpwstr/>
      </vt:variant>
      <vt:variant>
        <vt:lpwstr>_Toc286875493</vt:lpwstr>
      </vt:variant>
      <vt:variant>
        <vt:i4>1769527</vt:i4>
      </vt:variant>
      <vt:variant>
        <vt:i4>656</vt:i4>
      </vt:variant>
      <vt:variant>
        <vt:i4>0</vt:i4>
      </vt:variant>
      <vt:variant>
        <vt:i4>5</vt:i4>
      </vt:variant>
      <vt:variant>
        <vt:lpwstr/>
      </vt:variant>
      <vt:variant>
        <vt:lpwstr>_Toc286875492</vt:lpwstr>
      </vt:variant>
      <vt:variant>
        <vt:i4>1769527</vt:i4>
      </vt:variant>
      <vt:variant>
        <vt:i4>650</vt:i4>
      </vt:variant>
      <vt:variant>
        <vt:i4>0</vt:i4>
      </vt:variant>
      <vt:variant>
        <vt:i4>5</vt:i4>
      </vt:variant>
      <vt:variant>
        <vt:lpwstr/>
      </vt:variant>
      <vt:variant>
        <vt:lpwstr>_Toc286875491</vt:lpwstr>
      </vt:variant>
      <vt:variant>
        <vt:i4>1769527</vt:i4>
      </vt:variant>
      <vt:variant>
        <vt:i4>644</vt:i4>
      </vt:variant>
      <vt:variant>
        <vt:i4>0</vt:i4>
      </vt:variant>
      <vt:variant>
        <vt:i4>5</vt:i4>
      </vt:variant>
      <vt:variant>
        <vt:lpwstr/>
      </vt:variant>
      <vt:variant>
        <vt:lpwstr>_Toc286875490</vt:lpwstr>
      </vt:variant>
      <vt:variant>
        <vt:i4>1703991</vt:i4>
      </vt:variant>
      <vt:variant>
        <vt:i4>638</vt:i4>
      </vt:variant>
      <vt:variant>
        <vt:i4>0</vt:i4>
      </vt:variant>
      <vt:variant>
        <vt:i4>5</vt:i4>
      </vt:variant>
      <vt:variant>
        <vt:lpwstr/>
      </vt:variant>
      <vt:variant>
        <vt:lpwstr>_Toc286875489</vt:lpwstr>
      </vt:variant>
      <vt:variant>
        <vt:i4>1703991</vt:i4>
      </vt:variant>
      <vt:variant>
        <vt:i4>632</vt:i4>
      </vt:variant>
      <vt:variant>
        <vt:i4>0</vt:i4>
      </vt:variant>
      <vt:variant>
        <vt:i4>5</vt:i4>
      </vt:variant>
      <vt:variant>
        <vt:lpwstr/>
      </vt:variant>
      <vt:variant>
        <vt:lpwstr>_Toc286875488</vt:lpwstr>
      </vt:variant>
      <vt:variant>
        <vt:i4>1703991</vt:i4>
      </vt:variant>
      <vt:variant>
        <vt:i4>626</vt:i4>
      </vt:variant>
      <vt:variant>
        <vt:i4>0</vt:i4>
      </vt:variant>
      <vt:variant>
        <vt:i4>5</vt:i4>
      </vt:variant>
      <vt:variant>
        <vt:lpwstr/>
      </vt:variant>
      <vt:variant>
        <vt:lpwstr>_Toc286875487</vt:lpwstr>
      </vt:variant>
      <vt:variant>
        <vt:i4>1703991</vt:i4>
      </vt:variant>
      <vt:variant>
        <vt:i4>620</vt:i4>
      </vt:variant>
      <vt:variant>
        <vt:i4>0</vt:i4>
      </vt:variant>
      <vt:variant>
        <vt:i4>5</vt:i4>
      </vt:variant>
      <vt:variant>
        <vt:lpwstr/>
      </vt:variant>
      <vt:variant>
        <vt:lpwstr>_Toc286875486</vt:lpwstr>
      </vt:variant>
      <vt:variant>
        <vt:i4>1703991</vt:i4>
      </vt:variant>
      <vt:variant>
        <vt:i4>614</vt:i4>
      </vt:variant>
      <vt:variant>
        <vt:i4>0</vt:i4>
      </vt:variant>
      <vt:variant>
        <vt:i4>5</vt:i4>
      </vt:variant>
      <vt:variant>
        <vt:lpwstr/>
      </vt:variant>
      <vt:variant>
        <vt:lpwstr>_Toc286875485</vt:lpwstr>
      </vt:variant>
      <vt:variant>
        <vt:i4>1703991</vt:i4>
      </vt:variant>
      <vt:variant>
        <vt:i4>608</vt:i4>
      </vt:variant>
      <vt:variant>
        <vt:i4>0</vt:i4>
      </vt:variant>
      <vt:variant>
        <vt:i4>5</vt:i4>
      </vt:variant>
      <vt:variant>
        <vt:lpwstr/>
      </vt:variant>
      <vt:variant>
        <vt:lpwstr>_Toc286875484</vt:lpwstr>
      </vt:variant>
      <vt:variant>
        <vt:i4>1703991</vt:i4>
      </vt:variant>
      <vt:variant>
        <vt:i4>602</vt:i4>
      </vt:variant>
      <vt:variant>
        <vt:i4>0</vt:i4>
      </vt:variant>
      <vt:variant>
        <vt:i4>5</vt:i4>
      </vt:variant>
      <vt:variant>
        <vt:lpwstr/>
      </vt:variant>
      <vt:variant>
        <vt:lpwstr>_Toc286875483</vt:lpwstr>
      </vt:variant>
      <vt:variant>
        <vt:i4>1703991</vt:i4>
      </vt:variant>
      <vt:variant>
        <vt:i4>596</vt:i4>
      </vt:variant>
      <vt:variant>
        <vt:i4>0</vt:i4>
      </vt:variant>
      <vt:variant>
        <vt:i4>5</vt:i4>
      </vt:variant>
      <vt:variant>
        <vt:lpwstr/>
      </vt:variant>
      <vt:variant>
        <vt:lpwstr>_Toc286875482</vt:lpwstr>
      </vt:variant>
      <vt:variant>
        <vt:i4>1703991</vt:i4>
      </vt:variant>
      <vt:variant>
        <vt:i4>590</vt:i4>
      </vt:variant>
      <vt:variant>
        <vt:i4>0</vt:i4>
      </vt:variant>
      <vt:variant>
        <vt:i4>5</vt:i4>
      </vt:variant>
      <vt:variant>
        <vt:lpwstr/>
      </vt:variant>
      <vt:variant>
        <vt:lpwstr>_Toc286875481</vt:lpwstr>
      </vt:variant>
      <vt:variant>
        <vt:i4>1703991</vt:i4>
      </vt:variant>
      <vt:variant>
        <vt:i4>584</vt:i4>
      </vt:variant>
      <vt:variant>
        <vt:i4>0</vt:i4>
      </vt:variant>
      <vt:variant>
        <vt:i4>5</vt:i4>
      </vt:variant>
      <vt:variant>
        <vt:lpwstr/>
      </vt:variant>
      <vt:variant>
        <vt:lpwstr>_Toc286875480</vt:lpwstr>
      </vt:variant>
      <vt:variant>
        <vt:i4>1376311</vt:i4>
      </vt:variant>
      <vt:variant>
        <vt:i4>578</vt:i4>
      </vt:variant>
      <vt:variant>
        <vt:i4>0</vt:i4>
      </vt:variant>
      <vt:variant>
        <vt:i4>5</vt:i4>
      </vt:variant>
      <vt:variant>
        <vt:lpwstr/>
      </vt:variant>
      <vt:variant>
        <vt:lpwstr>_Toc286875479</vt:lpwstr>
      </vt:variant>
      <vt:variant>
        <vt:i4>1376311</vt:i4>
      </vt:variant>
      <vt:variant>
        <vt:i4>572</vt:i4>
      </vt:variant>
      <vt:variant>
        <vt:i4>0</vt:i4>
      </vt:variant>
      <vt:variant>
        <vt:i4>5</vt:i4>
      </vt:variant>
      <vt:variant>
        <vt:lpwstr/>
      </vt:variant>
      <vt:variant>
        <vt:lpwstr>_Toc286875478</vt:lpwstr>
      </vt:variant>
      <vt:variant>
        <vt:i4>1376311</vt:i4>
      </vt:variant>
      <vt:variant>
        <vt:i4>566</vt:i4>
      </vt:variant>
      <vt:variant>
        <vt:i4>0</vt:i4>
      </vt:variant>
      <vt:variant>
        <vt:i4>5</vt:i4>
      </vt:variant>
      <vt:variant>
        <vt:lpwstr/>
      </vt:variant>
      <vt:variant>
        <vt:lpwstr>_Toc286875477</vt:lpwstr>
      </vt:variant>
      <vt:variant>
        <vt:i4>1376311</vt:i4>
      </vt:variant>
      <vt:variant>
        <vt:i4>560</vt:i4>
      </vt:variant>
      <vt:variant>
        <vt:i4>0</vt:i4>
      </vt:variant>
      <vt:variant>
        <vt:i4>5</vt:i4>
      </vt:variant>
      <vt:variant>
        <vt:lpwstr/>
      </vt:variant>
      <vt:variant>
        <vt:lpwstr>_Toc286875476</vt:lpwstr>
      </vt:variant>
      <vt:variant>
        <vt:i4>1376311</vt:i4>
      </vt:variant>
      <vt:variant>
        <vt:i4>554</vt:i4>
      </vt:variant>
      <vt:variant>
        <vt:i4>0</vt:i4>
      </vt:variant>
      <vt:variant>
        <vt:i4>5</vt:i4>
      </vt:variant>
      <vt:variant>
        <vt:lpwstr/>
      </vt:variant>
      <vt:variant>
        <vt:lpwstr>_Toc286875475</vt:lpwstr>
      </vt:variant>
      <vt:variant>
        <vt:i4>1376311</vt:i4>
      </vt:variant>
      <vt:variant>
        <vt:i4>548</vt:i4>
      </vt:variant>
      <vt:variant>
        <vt:i4>0</vt:i4>
      </vt:variant>
      <vt:variant>
        <vt:i4>5</vt:i4>
      </vt:variant>
      <vt:variant>
        <vt:lpwstr/>
      </vt:variant>
      <vt:variant>
        <vt:lpwstr>_Toc286875474</vt:lpwstr>
      </vt:variant>
      <vt:variant>
        <vt:i4>1376311</vt:i4>
      </vt:variant>
      <vt:variant>
        <vt:i4>542</vt:i4>
      </vt:variant>
      <vt:variant>
        <vt:i4>0</vt:i4>
      </vt:variant>
      <vt:variant>
        <vt:i4>5</vt:i4>
      </vt:variant>
      <vt:variant>
        <vt:lpwstr/>
      </vt:variant>
      <vt:variant>
        <vt:lpwstr>_Toc286875473</vt:lpwstr>
      </vt:variant>
      <vt:variant>
        <vt:i4>1376311</vt:i4>
      </vt:variant>
      <vt:variant>
        <vt:i4>536</vt:i4>
      </vt:variant>
      <vt:variant>
        <vt:i4>0</vt:i4>
      </vt:variant>
      <vt:variant>
        <vt:i4>5</vt:i4>
      </vt:variant>
      <vt:variant>
        <vt:lpwstr/>
      </vt:variant>
      <vt:variant>
        <vt:lpwstr>_Toc286875472</vt:lpwstr>
      </vt:variant>
      <vt:variant>
        <vt:i4>1376311</vt:i4>
      </vt:variant>
      <vt:variant>
        <vt:i4>530</vt:i4>
      </vt:variant>
      <vt:variant>
        <vt:i4>0</vt:i4>
      </vt:variant>
      <vt:variant>
        <vt:i4>5</vt:i4>
      </vt:variant>
      <vt:variant>
        <vt:lpwstr/>
      </vt:variant>
      <vt:variant>
        <vt:lpwstr>_Toc286875471</vt:lpwstr>
      </vt:variant>
      <vt:variant>
        <vt:i4>1376311</vt:i4>
      </vt:variant>
      <vt:variant>
        <vt:i4>524</vt:i4>
      </vt:variant>
      <vt:variant>
        <vt:i4>0</vt:i4>
      </vt:variant>
      <vt:variant>
        <vt:i4>5</vt:i4>
      </vt:variant>
      <vt:variant>
        <vt:lpwstr/>
      </vt:variant>
      <vt:variant>
        <vt:lpwstr>_Toc286875470</vt:lpwstr>
      </vt:variant>
      <vt:variant>
        <vt:i4>1310775</vt:i4>
      </vt:variant>
      <vt:variant>
        <vt:i4>518</vt:i4>
      </vt:variant>
      <vt:variant>
        <vt:i4>0</vt:i4>
      </vt:variant>
      <vt:variant>
        <vt:i4>5</vt:i4>
      </vt:variant>
      <vt:variant>
        <vt:lpwstr/>
      </vt:variant>
      <vt:variant>
        <vt:lpwstr>_Toc286875469</vt:lpwstr>
      </vt:variant>
      <vt:variant>
        <vt:i4>1310775</vt:i4>
      </vt:variant>
      <vt:variant>
        <vt:i4>512</vt:i4>
      </vt:variant>
      <vt:variant>
        <vt:i4>0</vt:i4>
      </vt:variant>
      <vt:variant>
        <vt:i4>5</vt:i4>
      </vt:variant>
      <vt:variant>
        <vt:lpwstr/>
      </vt:variant>
      <vt:variant>
        <vt:lpwstr>_Toc286875468</vt:lpwstr>
      </vt:variant>
      <vt:variant>
        <vt:i4>1310775</vt:i4>
      </vt:variant>
      <vt:variant>
        <vt:i4>506</vt:i4>
      </vt:variant>
      <vt:variant>
        <vt:i4>0</vt:i4>
      </vt:variant>
      <vt:variant>
        <vt:i4>5</vt:i4>
      </vt:variant>
      <vt:variant>
        <vt:lpwstr/>
      </vt:variant>
      <vt:variant>
        <vt:lpwstr>_Toc286875467</vt:lpwstr>
      </vt:variant>
      <vt:variant>
        <vt:i4>1310775</vt:i4>
      </vt:variant>
      <vt:variant>
        <vt:i4>500</vt:i4>
      </vt:variant>
      <vt:variant>
        <vt:i4>0</vt:i4>
      </vt:variant>
      <vt:variant>
        <vt:i4>5</vt:i4>
      </vt:variant>
      <vt:variant>
        <vt:lpwstr/>
      </vt:variant>
      <vt:variant>
        <vt:lpwstr>_Toc286875466</vt:lpwstr>
      </vt:variant>
      <vt:variant>
        <vt:i4>1310775</vt:i4>
      </vt:variant>
      <vt:variant>
        <vt:i4>494</vt:i4>
      </vt:variant>
      <vt:variant>
        <vt:i4>0</vt:i4>
      </vt:variant>
      <vt:variant>
        <vt:i4>5</vt:i4>
      </vt:variant>
      <vt:variant>
        <vt:lpwstr/>
      </vt:variant>
      <vt:variant>
        <vt:lpwstr>_Toc286875465</vt:lpwstr>
      </vt:variant>
      <vt:variant>
        <vt:i4>1310775</vt:i4>
      </vt:variant>
      <vt:variant>
        <vt:i4>488</vt:i4>
      </vt:variant>
      <vt:variant>
        <vt:i4>0</vt:i4>
      </vt:variant>
      <vt:variant>
        <vt:i4>5</vt:i4>
      </vt:variant>
      <vt:variant>
        <vt:lpwstr/>
      </vt:variant>
      <vt:variant>
        <vt:lpwstr>_Toc286875464</vt:lpwstr>
      </vt:variant>
      <vt:variant>
        <vt:i4>1310775</vt:i4>
      </vt:variant>
      <vt:variant>
        <vt:i4>482</vt:i4>
      </vt:variant>
      <vt:variant>
        <vt:i4>0</vt:i4>
      </vt:variant>
      <vt:variant>
        <vt:i4>5</vt:i4>
      </vt:variant>
      <vt:variant>
        <vt:lpwstr/>
      </vt:variant>
      <vt:variant>
        <vt:lpwstr>_Toc286875463</vt:lpwstr>
      </vt:variant>
      <vt:variant>
        <vt:i4>1310775</vt:i4>
      </vt:variant>
      <vt:variant>
        <vt:i4>476</vt:i4>
      </vt:variant>
      <vt:variant>
        <vt:i4>0</vt:i4>
      </vt:variant>
      <vt:variant>
        <vt:i4>5</vt:i4>
      </vt:variant>
      <vt:variant>
        <vt:lpwstr/>
      </vt:variant>
      <vt:variant>
        <vt:lpwstr>_Toc286875462</vt:lpwstr>
      </vt:variant>
      <vt:variant>
        <vt:i4>1310775</vt:i4>
      </vt:variant>
      <vt:variant>
        <vt:i4>470</vt:i4>
      </vt:variant>
      <vt:variant>
        <vt:i4>0</vt:i4>
      </vt:variant>
      <vt:variant>
        <vt:i4>5</vt:i4>
      </vt:variant>
      <vt:variant>
        <vt:lpwstr/>
      </vt:variant>
      <vt:variant>
        <vt:lpwstr>_Toc286875461</vt:lpwstr>
      </vt:variant>
      <vt:variant>
        <vt:i4>1310775</vt:i4>
      </vt:variant>
      <vt:variant>
        <vt:i4>464</vt:i4>
      </vt:variant>
      <vt:variant>
        <vt:i4>0</vt:i4>
      </vt:variant>
      <vt:variant>
        <vt:i4>5</vt:i4>
      </vt:variant>
      <vt:variant>
        <vt:lpwstr/>
      </vt:variant>
      <vt:variant>
        <vt:lpwstr>_Toc286875460</vt:lpwstr>
      </vt:variant>
      <vt:variant>
        <vt:i4>1507383</vt:i4>
      </vt:variant>
      <vt:variant>
        <vt:i4>458</vt:i4>
      </vt:variant>
      <vt:variant>
        <vt:i4>0</vt:i4>
      </vt:variant>
      <vt:variant>
        <vt:i4>5</vt:i4>
      </vt:variant>
      <vt:variant>
        <vt:lpwstr/>
      </vt:variant>
      <vt:variant>
        <vt:lpwstr>_Toc286875459</vt:lpwstr>
      </vt:variant>
      <vt:variant>
        <vt:i4>1507383</vt:i4>
      </vt:variant>
      <vt:variant>
        <vt:i4>452</vt:i4>
      </vt:variant>
      <vt:variant>
        <vt:i4>0</vt:i4>
      </vt:variant>
      <vt:variant>
        <vt:i4>5</vt:i4>
      </vt:variant>
      <vt:variant>
        <vt:lpwstr/>
      </vt:variant>
      <vt:variant>
        <vt:lpwstr>_Toc286875458</vt:lpwstr>
      </vt:variant>
      <vt:variant>
        <vt:i4>1507383</vt:i4>
      </vt:variant>
      <vt:variant>
        <vt:i4>446</vt:i4>
      </vt:variant>
      <vt:variant>
        <vt:i4>0</vt:i4>
      </vt:variant>
      <vt:variant>
        <vt:i4>5</vt:i4>
      </vt:variant>
      <vt:variant>
        <vt:lpwstr/>
      </vt:variant>
      <vt:variant>
        <vt:lpwstr>_Toc286875457</vt:lpwstr>
      </vt:variant>
      <vt:variant>
        <vt:i4>1507383</vt:i4>
      </vt:variant>
      <vt:variant>
        <vt:i4>440</vt:i4>
      </vt:variant>
      <vt:variant>
        <vt:i4>0</vt:i4>
      </vt:variant>
      <vt:variant>
        <vt:i4>5</vt:i4>
      </vt:variant>
      <vt:variant>
        <vt:lpwstr/>
      </vt:variant>
      <vt:variant>
        <vt:lpwstr>_Toc286875456</vt:lpwstr>
      </vt:variant>
      <vt:variant>
        <vt:i4>1507383</vt:i4>
      </vt:variant>
      <vt:variant>
        <vt:i4>434</vt:i4>
      </vt:variant>
      <vt:variant>
        <vt:i4>0</vt:i4>
      </vt:variant>
      <vt:variant>
        <vt:i4>5</vt:i4>
      </vt:variant>
      <vt:variant>
        <vt:lpwstr/>
      </vt:variant>
      <vt:variant>
        <vt:lpwstr>_Toc286875455</vt:lpwstr>
      </vt:variant>
      <vt:variant>
        <vt:i4>1507383</vt:i4>
      </vt:variant>
      <vt:variant>
        <vt:i4>428</vt:i4>
      </vt:variant>
      <vt:variant>
        <vt:i4>0</vt:i4>
      </vt:variant>
      <vt:variant>
        <vt:i4>5</vt:i4>
      </vt:variant>
      <vt:variant>
        <vt:lpwstr/>
      </vt:variant>
      <vt:variant>
        <vt:lpwstr>_Toc286875454</vt:lpwstr>
      </vt:variant>
      <vt:variant>
        <vt:i4>1507383</vt:i4>
      </vt:variant>
      <vt:variant>
        <vt:i4>422</vt:i4>
      </vt:variant>
      <vt:variant>
        <vt:i4>0</vt:i4>
      </vt:variant>
      <vt:variant>
        <vt:i4>5</vt:i4>
      </vt:variant>
      <vt:variant>
        <vt:lpwstr/>
      </vt:variant>
      <vt:variant>
        <vt:lpwstr>_Toc286875453</vt:lpwstr>
      </vt:variant>
      <vt:variant>
        <vt:i4>1507383</vt:i4>
      </vt:variant>
      <vt:variant>
        <vt:i4>416</vt:i4>
      </vt:variant>
      <vt:variant>
        <vt:i4>0</vt:i4>
      </vt:variant>
      <vt:variant>
        <vt:i4>5</vt:i4>
      </vt:variant>
      <vt:variant>
        <vt:lpwstr/>
      </vt:variant>
      <vt:variant>
        <vt:lpwstr>_Toc286875452</vt:lpwstr>
      </vt:variant>
      <vt:variant>
        <vt:i4>1507383</vt:i4>
      </vt:variant>
      <vt:variant>
        <vt:i4>410</vt:i4>
      </vt:variant>
      <vt:variant>
        <vt:i4>0</vt:i4>
      </vt:variant>
      <vt:variant>
        <vt:i4>5</vt:i4>
      </vt:variant>
      <vt:variant>
        <vt:lpwstr/>
      </vt:variant>
      <vt:variant>
        <vt:lpwstr>_Toc286875451</vt:lpwstr>
      </vt:variant>
      <vt:variant>
        <vt:i4>1507383</vt:i4>
      </vt:variant>
      <vt:variant>
        <vt:i4>404</vt:i4>
      </vt:variant>
      <vt:variant>
        <vt:i4>0</vt:i4>
      </vt:variant>
      <vt:variant>
        <vt:i4>5</vt:i4>
      </vt:variant>
      <vt:variant>
        <vt:lpwstr/>
      </vt:variant>
      <vt:variant>
        <vt:lpwstr>_Toc286875450</vt:lpwstr>
      </vt:variant>
      <vt:variant>
        <vt:i4>1441847</vt:i4>
      </vt:variant>
      <vt:variant>
        <vt:i4>398</vt:i4>
      </vt:variant>
      <vt:variant>
        <vt:i4>0</vt:i4>
      </vt:variant>
      <vt:variant>
        <vt:i4>5</vt:i4>
      </vt:variant>
      <vt:variant>
        <vt:lpwstr/>
      </vt:variant>
      <vt:variant>
        <vt:lpwstr>_Toc286875449</vt:lpwstr>
      </vt:variant>
      <vt:variant>
        <vt:i4>1441847</vt:i4>
      </vt:variant>
      <vt:variant>
        <vt:i4>392</vt:i4>
      </vt:variant>
      <vt:variant>
        <vt:i4>0</vt:i4>
      </vt:variant>
      <vt:variant>
        <vt:i4>5</vt:i4>
      </vt:variant>
      <vt:variant>
        <vt:lpwstr/>
      </vt:variant>
      <vt:variant>
        <vt:lpwstr>_Toc286875448</vt:lpwstr>
      </vt:variant>
      <vt:variant>
        <vt:i4>1441847</vt:i4>
      </vt:variant>
      <vt:variant>
        <vt:i4>386</vt:i4>
      </vt:variant>
      <vt:variant>
        <vt:i4>0</vt:i4>
      </vt:variant>
      <vt:variant>
        <vt:i4>5</vt:i4>
      </vt:variant>
      <vt:variant>
        <vt:lpwstr/>
      </vt:variant>
      <vt:variant>
        <vt:lpwstr>_Toc286875447</vt:lpwstr>
      </vt:variant>
      <vt:variant>
        <vt:i4>1441847</vt:i4>
      </vt:variant>
      <vt:variant>
        <vt:i4>380</vt:i4>
      </vt:variant>
      <vt:variant>
        <vt:i4>0</vt:i4>
      </vt:variant>
      <vt:variant>
        <vt:i4>5</vt:i4>
      </vt:variant>
      <vt:variant>
        <vt:lpwstr/>
      </vt:variant>
      <vt:variant>
        <vt:lpwstr>_Toc286875446</vt:lpwstr>
      </vt:variant>
      <vt:variant>
        <vt:i4>1441847</vt:i4>
      </vt:variant>
      <vt:variant>
        <vt:i4>374</vt:i4>
      </vt:variant>
      <vt:variant>
        <vt:i4>0</vt:i4>
      </vt:variant>
      <vt:variant>
        <vt:i4>5</vt:i4>
      </vt:variant>
      <vt:variant>
        <vt:lpwstr/>
      </vt:variant>
      <vt:variant>
        <vt:lpwstr>_Toc286875445</vt:lpwstr>
      </vt:variant>
      <vt:variant>
        <vt:i4>1441847</vt:i4>
      </vt:variant>
      <vt:variant>
        <vt:i4>368</vt:i4>
      </vt:variant>
      <vt:variant>
        <vt:i4>0</vt:i4>
      </vt:variant>
      <vt:variant>
        <vt:i4>5</vt:i4>
      </vt:variant>
      <vt:variant>
        <vt:lpwstr/>
      </vt:variant>
      <vt:variant>
        <vt:lpwstr>_Toc286875444</vt:lpwstr>
      </vt:variant>
      <vt:variant>
        <vt:i4>1441847</vt:i4>
      </vt:variant>
      <vt:variant>
        <vt:i4>362</vt:i4>
      </vt:variant>
      <vt:variant>
        <vt:i4>0</vt:i4>
      </vt:variant>
      <vt:variant>
        <vt:i4>5</vt:i4>
      </vt:variant>
      <vt:variant>
        <vt:lpwstr/>
      </vt:variant>
      <vt:variant>
        <vt:lpwstr>_Toc286875443</vt:lpwstr>
      </vt:variant>
      <vt:variant>
        <vt:i4>1441847</vt:i4>
      </vt:variant>
      <vt:variant>
        <vt:i4>356</vt:i4>
      </vt:variant>
      <vt:variant>
        <vt:i4>0</vt:i4>
      </vt:variant>
      <vt:variant>
        <vt:i4>5</vt:i4>
      </vt:variant>
      <vt:variant>
        <vt:lpwstr/>
      </vt:variant>
      <vt:variant>
        <vt:lpwstr>_Toc286875442</vt:lpwstr>
      </vt:variant>
      <vt:variant>
        <vt:i4>1441847</vt:i4>
      </vt:variant>
      <vt:variant>
        <vt:i4>350</vt:i4>
      </vt:variant>
      <vt:variant>
        <vt:i4>0</vt:i4>
      </vt:variant>
      <vt:variant>
        <vt:i4>5</vt:i4>
      </vt:variant>
      <vt:variant>
        <vt:lpwstr/>
      </vt:variant>
      <vt:variant>
        <vt:lpwstr>_Toc286875441</vt:lpwstr>
      </vt:variant>
      <vt:variant>
        <vt:i4>1441847</vt:i4>
      </vt:variant>
      <vt:variant>
        <vt:i4>344</vt:i4>
      </vt:variant>
      <vt:variant>
        <vt:i4>0</vt:i4>
      </vt:variant>
      <vt:variant>
        <vt:i4>5</vt:i4>
      </vt:variant>
      <vt:variant>
        <vt:lpwstr/>
      </vt:variant>
      <vt:variant>
        <vt:lpwstr>_Toc286875440</vt:lpwstr>
      </vt:variant>
      <vt:variant>
        <vt:i4>1114167</vt:i4>
      </vt:variant>
      <vt:variant>
        <vt:i4>338</vt:i4>
      </vt:variant>
      <vt:variant>
        <vt:i4>0</vt:i4>
      </vt:variant>
      <vt:variant>
        <vt:i4>5</vt:i4>
      </vt:variant>
      <vt:variant>
        <vt:lpwstr/>
      </vt:variant>
      <vt:variant>
        <vt:lpwstr>_Toc286875439</vt:lpwstr>
      </vt:variant>
      <vt:variant>
        <vt:i4>1114167</vt:i4>
      </vt:variant>
      <vt:variant>
        <vt:i4>332</vt:i4>
      </vt:variant>
      <vt:variant>
        <vt:i4>0</vt:i4>
      </vt:variant>
      <vt:variant>
        <vt:i4>5</vt:i4>
      </vt:variant>
      <vt:variant>
        <vt:lpwstr/>
      </vt:variant>
      <vt:variant>
        <vt:lpwstr>_Toc286875438</vt:lpwstr>
      </vt:variant>
      <vt:variant>
        <vt:i4>1114167</vt:i4>
      </vt:variant>
      <vt:variant>
        <vt:i4>326</vt:i4>
      </vt:variant>
      <vt:variant>
        <vt:i4>0</vt:i4>
      </vt:variant>
      <vt:variant>
        <vt:i4>5</vt:i4>
      </vt:variant>
      <vt:variant>
        <vt:lpwstr/>
      </vt:variant>
      <vt:variant>
        <vt:lpwstr>_Toc286875437</vt:lpwstr>
      </vt:variant>
      <vt:variant>
        <vt:i4>1114167</vt:i4>
      </vt:variant>
      <vt:variant>
        <vt:i4>320</vt:i4>
      </vt:variant>
      <vt:variant>
        <vt:i4>0</vt:i4>
      </vt:variant>
      <vt:variant>
        <vt:i4>5</vt:i4>
      </vt:variant>
      <vt:variant>
        <vt:lpwstr/>
      </vt:variant>
      <vt:variant>
        <vt:lpwstr>_Toc286875436</vt:lpwstr>
      </vt:variant>
      <vt:variant>
        <vt:i4>1114167</vt:i4>
      </vt:variant>
      <vt:variant>
        <vt:i4>314</vt:i4>
      </vt:variant>
      <vt:variant>
        <vt:i4>0</vt:i4>
      </vt:variant>
      <vt:variant>
        <vt:i4>5</vt:i4>
      </vt:variant>
      <vt:variant>
        <vt:lpwstr/>
      </vt:variant>
      <vt:variant>
        <vt:lpwstr>_Toc286875435</vt:lpwstr>
      </vt:variant>
      <vt:variant>
        <vt:i4>1114167</vt:i4>
      </vt:variant>
      <vt:variant>
        <vt:i4>308</vt:i4>
      </vt:variant>
      <vt:variant>
        <vt:i4>0</vt:i4>
      </vt:variant>
      <vt:variant>
        <vt:i4>5</vt:i4>
      </vt:variant>
      <vt:variant>
        <vt:lpwstr/>
      </vt:variant>
      <vt:variant>
        <vt:lpwstr>_Toc286875434</vt:lpwstr>
      </vt:variant>
      <vt:variant>
        <vt:i4>1114167</vt:i4>
      </vt:variant>
      <vt:variant>
        <vt:i4>302</vt:i4>
      </vt:variant>
      <vt:variant>
        <vt:i4>0</vt:i4>
      </vt:variant>
      <vt:variant>
        <vt:i4>5</vt:i4>
      </vt:variant>
      <vt:variant>
        <vt:lpwstr/>
      </vt:variant>
      <vt:variant>
        <vt:lpwstr>_Toc286875433</vt:lpwstr>
      </vt:variant>
      <vt:variant>
        <vt:i4>1114167</vt:i4>
      </vt:variant>
      <vt:variant>
        <vt:i4>296</vt:i4>
      </vt:variant>
      <vt:variant>
        <vt:i4>0</vt:i4>
      </vt:variant>
      <vt:variant>
        <vt:i4>5</vt:i4>
      </vt:variant>
      <vt:variant>
        <vt:lpwstr/>
      </vt:variant>
      <vt:variant>
        <vt:lpwstr>_Toc286875432</vt:lpwstr>
      </vt:variant>
      <vt:variant>
        <vt:i4>1114167</vt:i4>
      </vt:variant>
      <vt:variant>
        <vt:i4>290</vt:i4>
      </vt:variant>
      <vt:variant>
        <vt:i4>0</vt:i4>
      </vt:variant>
      <vt:variant>
        <vt:i4>5</vt:i4>
      </vt:variant>
      <vt:variant>
        <vt:lpwstr/>
      </vt:variant>
      <vt:variant>
        <vt:lpwstr>_Toc286875431</vt:lpwstr>
      </vt:variant>
      <vt:variant>
        <vt:i4>1114167</vt:i4>
      </vt:variant>
      <vt:variant>
        <vt:i4>284</vt:i4>
      </vt:variant>
      <vt:variant>
        <vt:i4>0</vt:i4>
      </vt:variant>
      <vt:variant>
        <vt:i4>5</vt:i4>
      </vt:variant>
      <vt:variant>
        <vt:lpwstr/>
      </vt:variant>
      <vt:variant>
        <vt:lpwstr>_Toc286875430</vt:lpwstr>
      </vt:variant>
      <vt:variant>
        <vt:i4>1048631</vt:i4>
      </vt:variant>
      <vt:variant>
        <vt:i4>278</vt:i4>
      </vt:variant>
      <vt:variant>
        <vt:i4>0</vt:i4>
      </vt:variant>
      <vt:variant>
        <vt:i4>5</vt:i4>
      </vt:variant>
      <vt:variant>
        <vt:lpwstr/>
      </vt:variant>
      <vt:variant>
        <vt:lpwstr>_Toc286875429</vt:lpwstr>
      </vt:variant>
      <vt:variant>
        <vt:i4>1048631</vt:i4>
      </vt:variant>
      <vt:variant>
        <vt:i4>272</vt:i4>
      </vt:variant>
      <vt:variant>
        <vt:i4>0</vt:i4>
      </vt:variant>
      <vt:variant>
        <vt:i4>5</vt:i4>
      </vt:variant>
      <vt:variant>
        <vt:lpwstr/>
      </vt:variant>
      <vt:variant>
        <vt:lpwstr>_Toc286875428</vt:lpwstr>
      </vt:variant>
      <vt:variant>
        <vt:i4>1048631</vt:i4>
      </vt:variant>
      <vt:variant>
        <vt:i4>266</vt:i4>
      </vt:variant>
      <vt:variant>
        <vt:i4>0</vt:i4>
      </vt:variant>
      <vt:variant>
        <vt:i4>5</vt:i4>
      </vt:variant>
      <vt:variant>
        <vt:lpwstr/>
      </vt:variant>
      <vt:variant>
        <vt:lpwstr>_Toc286875427</vt:lpwstr>
      </vt:variant>
      <vt:variant>
        <vt:i4>1048631</vt:i4>
      </vt:variant>
      <vt:variant>
        <vt:i4>260</vt:i4>
      </vt:variant>
      <vt:variant>
        <vt:i4>0</vt:i4>
      </vt:variant>
      <vt:variant>
        <vt:i4>5</vt:i4>
      </vt:variant>
      <vt:variant>
        <vt:lpwstr/>
      </vt:variant>
      <vt:variant>
        <vt:lpwstr>_Toc286875426</vt:lpwstr>
      </vt:variant>
      <vt:variant>
        <vt:i4>1048631</vt:i4>
      </vt:variant>
      <vt:variant>
        <vt:i4>254</vt:i4>
      </vt:variant>
      <vt:variant>
        <vt:i4>0</vt:i4>
      </vt:variant>
      <vt:variant>
        <vt:i4>5</vt:i4>
      </vt:variant>
      <vt:variant>
        <vt:lpwstr/>
      </vt:variant>
      <vt:variant>
        <vt:lpwstr>_Toc286875425</vt:lpwstr>
      </vt:variant>
      <vt:variant>
        <vt:i4>1048631</vt:i4>
      </vt:variant>
      <vt:variant>
        <vt:i4>248</vt:i4>
      </vt:variant>
      <vt:variant>
        <vt:i4>0</vt:i4>
      </vt:variant>
      <vt:variant>
        <vt:i4>5</vt:i4>
      </vt:variant>
      <vt:variant>
        <vt:lpwstr/>
      </vt:variant>
      <vt:variant>
        <vt:lpwstr>_Toc286875424</vt:lpwstr>
      </vt:variant>
      <vt:variant>
        <vt:i4>1048631</vt:i4>
      </vt:variant>
      <vt:variant>
        <vt:i4>242</vt:i4>
      </vt:variant>
      <vt:variant>
        <vt:i4>0</vt:i4>
      </vt:variant>
      <vt:variant>
        <vt:i4>5</vt:i4>
      </vt:variant>
      <vt:variant>
        <vt:lpwstr/>
      </vt:variant>
      <vt:variant>
        <vt:lpwstr>_Toc286875423</vt:lpwstr>
      </vt:variant>
      <vt:variant>
        <vt:i4>1048631</vt:i4>
      </vt:variant>
      <vt:variant>
        <vt:i4>236</vt:i4>
      </vt:variant>
      <vt:variant>
        <vt:i4>0</vt:i4>
      </vt:variant>
      <vt:variant>
        <vt:i4>5</vt:i4>
      </vt:variant>
      <vt:variant>
        <vt:lpwstr/>
      </vt:variant>
      <vt:variant>
        <vt:lpwstr>_Toc286875422</vt:lpwstr>
      </vt:variant>
      <vt:variant>
        <vt:i4>1048631</vt:i4>
      </vt:variant>
      <vt:variant>
        <vt:i4>230</vt:i4>
      </vt:variant>
      <vt:variant>
        <vt:i4>0</vt:i4>
      </vt:variant>
      <vt:variant>
        <vt:i4>5</vt:i4>
      </vt:variant>
      <vt:variant>
        <vt:lpwstr/>
      </vt:variant>
      <vt:variant>
        <vt:lpwstr>_Toc286875421</vt:lpwstr>
      </vt:variant>
      <vt:variant>
        <vt:i4>1048631</vt:i4>
      </vt:variant>
      <vt:variant>
        <vt:i4>224</vt:i4>
      </vt:variant>
      <vt:variant>
        <vt:i4>0</vt:i4>
      </vt:variant>
      <vt:variant>
        <vt:i4>5</vt:i4>
      </vt:variant>
      <vt:variant>
        <vt:lpwstr/>
      </vt:variant>
      <vt:variant>
        <vt:lpwstr>_Toc286875420</vt:lpwstr>
      </vt:variant>
      <vt:variant>
        <vt:i4>1245239</vt:i4>
      </vt:variant>
      <vt:variant>
        <vt:i4>218</vt:i4>
      </vt:variant>
      <vt:variant>
        <vt:i4>0</vt:i4>
      </vt:variant>
      <vt:variant>
        <vt:i4>5</vt:i4>
      </vt:variant>
      <vt:variant>
        <vt:lpwstr/>
      </vt:variant>
      <vt:variant>
        <vt:lpwstr>_Toc286875419</vt:lpwstr>
      </vt:variant>
      <vt:variant>
        <vt:i4>1245239</vt:i4>
      </vt:variant>
      <vt:variant>
        <vt:i4>212</vt:i4>
      </vt:variant>
      <vt:variant>
        <vt:i4>0</vt:i4>
      </vt:variant>
      <vt:variant>
        <vt:i4>5</vt:i4>
      </vt:variant>
      <vt:variant>
        <vt:lpwstr/>
      </vt:variant>
      <vt:variant>
        <vt:lpwstr>_Toc286875418</vt:lpwstr>
      </vt:variant>
      <vt:variant>
        <vt:i4>1245239</vt:i4>
      </vt:variant>
      <vt:variant>
        <vt:i4>206</vt:i4>
      </vt:variant>
      <vt:variant>
        <vt:i4>0</vt:i4>
      </vt:variant>
      <vt:variant>
        <vt:i4>5</vt:i4>
      </vt:variant>
      <vt:variant>
        <vt:lpwstr/>
      </vt:variant>
      <vt:variant>
        <vt:lpwstr>_Toc286875417</vt:lpwstr>
      </vt:variant>
      <vt:variant>
        <vt:i4>1245239</vt:i4>
      </vt:variant>
      <vt:variant>
        <vt:i4>200</vt:i4>
      </vt:variant>
      <vt:variant>
        <vt:i4>0</vt:i4>
      </vt:variant>
      <vt:variant>
        <vt:i4>5</vt:i4>
      </vt:variant>
      <vt:variant>
        <vt:lpwstr/>
      </vt:variant>
      <vt:variant>
        <vt:lpwstr>_Toc286875416</vt:lpwstr>
      </vt:variant>
      <vt:variant>
        <vt:i4>1245239</vt:i4>
      </vt:variant>
      <vt:variant>
        <vt:i4>194</vt:i4>
      </vt:variant>
      <vt:variant>
        <vt:i4>0</vt:i4>
      </vt:variant>
      <vt:variant>
        <vt:i4>5</vt:i4>
      </vt:variant>
      <vt:variant>
        <vt:lpwstr/>
      </vt:variant>
      <vt:variant>
        <vt:lpwstr>_Toc286875415</vt:lpwstr>
      </vt:variant>
      <vt:variant>
        <vt:i4>1245239</vt:i4>
      </vt:variant>
      <vt:variant>
        <vt:i4>188</vt:i4>
      </vt:variant>
      <vt:variant>
        <vt:i4>0</vt:i4>
      </vt:variant>
      <vt:variant>
        <vt:i4>5</vt:i4>
      </vt:variant>
      <vt:variant>
        <vt:lpwstr/>
      </vt:variant>
      <vt:variant>
        <vt:lpwstr>_Toc286875414</vt:lpwstr>
      </vt:variant>
      <vt:variant>
        <vt:i4>1245239</vt:i4>
      </vt:variant>
      <vt:variant>
        <vt:i4>182</vt:i4>
      </vt:variant>
      <vt:variant>
        <vt:i4>0</vt:i4>
      </vt:variant>
      <vt:variant>
        <vt:i4>5</vt:i4>
      </vt:variant>
      <vt:variant>
        <vt:lpwstr/>
      </vt:variant>
      <vt:variant>
        <vt:lpwstr>_Toc286875413</vt:lpwstr>
      </vt:variant>
      <vt:variant>
        <vt:i4>1245239</vt:i4>
      </vt:variant>
      <vt:variant>
        <vt:i4>176</vt:i4>
      </vt:variant>
      <vt:variant>
        <vt:i4>0</vt:i4>
      </vt:variant>
      <vt:variant>
        <vt:i4>5</vt:i4>
      </vt:variant>
      <vt:variant>
        <vt:lpwstr/>
      </vt:variant>
      <vt:variant>
        <vt:lpwstr>_Toc286875412</vt:lpwstr>
      </vt:variant>
      <vt:variant>
        <vt:i4>1245239</vt:i4>
      </vt:variant>
      <vt:variant>
        <vt:i4>170</vt:i4>
      </vt:variant>
      <vt:variant>
        <vt:i4>0</vt:i4>
      </vt:variant>
      <vt:variant>
        <vt:i4>5</vt:i4>
      </vt:variant>
      <vt:variant>
        <vt:lpwstr/>
      </vt:variant>
      <vt:variant>
        <vt:lpwstr>_Toc286875411</vt:lpwstr>
      </vt:variant>
      <vt:variant>
        <vt:i4>1245239</vt:i4>
      </vt:variant>
      <vt:variant>
        <vt:i4>164</vt:i4>
      </vt:variant>
      <vt:variant>
        <vt:i4>0</vt:i4>
      </vt:variant>
      <vt:variant>
        <vt:i4>5</vt:i4>
      </vt:variant>
      <vt:variant>
        <vt:lpwstr/>
      </vt:variant>
      <vt:variant>
        <vt:lpwstr>_Toc286875410</vt:lpwstr>
      </vt:variant>
      <vt:variant>
        <vt:i4>1179703</vt:i4>
      </vt:variant>
      <vt:variant>
        <vt:i4>158</vt:i4>
      </vt:variant>
      <vt:variant>
        <vt:i4>0</vt:i4>
      </vt:variant>
      <vt:variant>
        <vt:i4>5</vt:i4>
      </vt:variant>
      <vt:variant>
        <vt:lpwstr/>
      </vt:variant>
      <vt:variant>
        <vt:lpwstr>_Toc286875409</vt:lpwstr>
      </vt:variant>
      <vt:variant>
        <vt:i4>1179703</vt:i4>
      </vt:variant>
      <vt:variant>
        <vt:i4>152</vt:i4>
      </vt:variant>
      <vt:variant>
        <vt:i4>0</vt:i4>
      </vt:variant>
      <vt:variant>
        <vt:i4>5</vt:i4>
      </vt:variant>
      <vt:variant>
        <vt:lpwstr/>
      </vt:variant>
      <vt:variant>
        <vt:lpwstr>_Toc286875408</vt:lpwstr>
      </vt:variant>
      <vt:variant>
        <vt:i4>1179703</vt:i4>
      </vt:variant>
      <vt:variant>
        <vt:i4>146</vt:i4>
      </vt:variant>
      <vt:variant>
        <vt:i4>0</vt:i4>
      </vt:variant>
      <vt:variant>
        <vt:i4>5</vt:i4>
      </vt:variant>
      <vt:variant>
        <vt:lpwstr/>
      </vt:variant>
      <vt:variant>
        <vt:lpwstr>_Toc286875407</vt:lpwstr>
      </vt:variant>
      <vt:variant>
        <vt:i4>1179703</vt:i4>
      </vt:variant>
      <vt:variant>
        <vt:i4>140</vt:i4>
      </vt:variant>
      <vt:variant>
        <vt:i4>0</vt:i4>
      </vt:variant>
      <vt:variant>
        <vt:i4>5</vt:i4>
      </vt:variant>
      <vt:variant>
        <vt:lpwstr/>
      </vt:variant>
      <vt:variant>
        <vt:lpwstr>_Toc286875406</vt:lpwstr>
      </vt:variant>
      <vt:variant>
        <vt:i4>1179703</vt:i4>
      </vt:variant>
      <vt:variant>
        <vt:i4>134</vt:i4>
      </vt:variant>
      <vt:variant>
        <vt:i4>0</vt:i4>
      </vt:variant>
      <vt:variant>
        <vt:i4>5</vt:i4>
      </vt:variant>
      <vt:variant>
        <vt:lpwstr/>
      </vt:variant>
      <vt:variant>
        <vt:lpwstr>_Toc286875405</vt:lpwstr>
      </vt:variant>
      <vt:variant>
        <vt:i4>1179703</vt:i4>
      </vt:variant>
      <vt:variant>
        <vt:i4>128</vt:i4>
      </vt:variant>
      <vt:variant>
        <vt:i4>0</vt:i4>
      </vt:variant>
      <vt:variant>
        <vt:i4>5</vt:i4>
      </vt:variant>
      <vt:variant>
        <vt:lpwstr/>
      </vt:variant>
      <vt:variant>
        <vt:lpwstr>_Toc286875404</vt:lpwstr>
      </vt:variant>
      <vt:variant>
        <vt:i4>1179703</vt:i4>
      </vt:variant>
      <vt:variant>
        <vt:i4>122</vt:i4>
      </vt:variant>
      <vt:variant>
        <vt:i4>0</vt:i4>
      </vt:variant>
      <vt:variant>
        <vt:i4>5</vt:i4>
      </vt:variant>
      <vt:variant>
        <vt:lpwstr/>
      </vt:variant>
      <vt:variant>
        <vt:lpwstr>_Toc286875403</vt:lpwstr>
      </vt:variant>
      <vt:variant>
        <vt:i4>1179703</vt:i4>
      </vt:variant>
      <vt:variant>
        <vt:i4>116</vt:i4>
      </vt:variant>
      <vt:variant>
        <vt:i4>0</vt:i4>
      </vt:variant>
      <vt:variant>
        <vt:i4>5</vt:i4>
      </vt:variant>
      <vt:variant>
        <vt:lpwstr/>
      </vt:variant>
      <vt:variant>
        <vt:lpwstr>_Toc286875402</vt:lpwstr>
      </vt:variant>
      <vt:variant>
        <vt:i4>1179703</vt:i4>
      </vt:variant>
      <vt:variant>
        <vt:i4>110</vt:i4>
      </vt:variant>
      <vt:variant>
        <vt:i4>0</vt:i4>
      </vt:variant>
      <vt:variant>
        <vt:i4>5</vt:i4>
      </vt:variant>
      <vt:variant>
        <vt:lpwstr/>
      </vt:variant>
      <vt:variant>
        <vt:lpwstr>_Toc286875401</vt:lpwstr>
      </vt:variant>
      <vt:variant>
        <vt:i4>1179703</vt:i4>
      </vt:variant>
      <vt:variant>
        <vt:i4>104</vt:i4>
      </vt:variant>
      <vt:variant>
        <vt:i4>0</vt:i4>
      </vt:variant>
      <vt:variant>
        <vt:i4>5</vt:i4>
      </vt:variant>
      <vt:variant>
        <vt:lpwstr/>
      </vt:variant>
      <vt:variant>
        <vt:lpwstr>_Toc286875400</vt:lpwstr>
      </vt:variant>
      <vt:variant>
        <vt:i4>1769520</vt:i4>
      </vt:variant>
      <vt:variant>
        <vt:i4>98</vt:i4>
      </vt:variant>
      <vt:variant>
        <vt:i4>0</vt:i4>
      </vt:variant>
      <vt:variant>
        <vt:i4>5</vt:i4>
      </vt:variant>
      <vt:variant>
        <vt:lpwstr/>
      </vt:variant>
      <vt:variant>
        <vt:lpwstr>_Toc286875399</vt:lpwstr>
      </vt:variant>
      <vt:variant>
        <vt:i4>1769520</vt:i4>
      </vt:variant>
      <vt:variant>
        <vt:i4>92</vt:i4>
      </vt:variant>
      <vt:variant>
        <vt:i4>0</vt:i4>
      </vt:variant>
      <vt:variant>
        <vt:i4>5</vt:i4>
      </vt:variant>
      <vt:variant>
        <vt:lpwstr/>
      </vt:variant>
      <vt:variant>
        <vt:lpwstr>_Toc286875398</vt:lpwstr>
      </vt:variant>
      <vt:variant>
        <vt:i4>1769520</vt:i4>
      </vt:variant>
      <vt:variant>
        <vt:i4>86</vt:i4>
      </vt:variant>
      <vt:variant>
        <vt:i4>0</vt:i4>
      </vt:variant>
      <vt:variant>
        <vt:i4>5</vt:i4>
      </vt:variant>
      <vt:variant>
        <vt:lpwstr/>
      </vt:variant>
      <vt:variant>
        <vt:lpwstr>_Toc286875397</vt:lpwstr>
      </vt:variant>
      <vt:variant>
        <vt:i4>1769520</vt:i4>
      </vt:variant>
      <vt:variant>
        <vt:i4>80</vt:i4>
      </vt:variant>
      <vt:variant>
        <vt:i4>0</vt:i4>
      </vt:variant>
      <vt:variant>
        <vt:i4>5</vt:i4>
      </vt:variant>
      <vt:variant>
        <vt:lpwstr/>
      </vt:variant>
      <vt:variant>
        <vt:lpwstr>_Toc286875396</vt:lpwstr>
      </vt:variant>
      <vt:variant>
        <vt:i4>1769520</vt:i4>
      </vt:variant>
      <vt:variant>
        <vt:i4>74</vt:i4>
      </vt:variant>
      <vt:variant>
        <vt:i4>0</vt:i4>
      </vt:variant>
      <vt:variant>
        <vt:i4>5</vt:i4>
      </vt:variant>
      <vt:variant>
        <vt:lpwstr/>
      </vt:variant>
      <vt:variant>
        <vt:lpwstr>_Toc286875395</vt:lpwstr>
      </vt:variant>
      <vt:variant>
        <vt:i4>1769520</vt:i4>
      </vt:variant>
      <vt:variant>
        <vt:i4>68</vt:i4>
      </vt:variant>
      <vt:variant>
        <vt:i4>0</vt:i4>
      </vt:variant>
      <vt:variant>
        <vt:i4>5</vt:i4>
      </vt:variant>
      <vt:variant>
        <vt:lpwstr/>
      </vt:variant>
      <vt:variant>
        <vt:lpwstr>_Toc286875394</vt:lpwstr>
      </vt:variant>
      <vt:variant>
        <vt:i4>1769520</vt:i4>
      </vt:variant>
      <vt:variant>
        <vt:i4>62</vt:i4>
      </vt:variant>
      <vt:variant>
        <vt:i4>0</vt:i4>
      </vt:variant>
      <vt:variant>
        <vt:i4>5</vt:i4>
      </vt:variant>
      <vt:variant>
        <vt:lpwstr/>
      </vt:variant>
      <vt:variant>
        <vt:lpwstr>_Toc286875393</vt:lpwstr>
      </vt:variant>
      <vt:variant>
        <vt:i4>1769520</vt:i4>
      </vt:variant>
      <vt:variant>
        <vt:i4>56</vt:i4>
      </vt:variant>
      <vt:variant>
        <vt:i4>0</vt:i4>
      </vt:variant>
      <vt:variant>
        <vt:i4>5</vt:i4>
      </vt:variant>
      <vt:variant>
        <vt:lpwstr/>
      </vt:variant>
      <vt:variant>
        <vt:lpwstr>_Toc286875392</vt:lpwstr>
      </vt:variant>
      <vt:variant>
        <vt:i4>1769520</vt:i4>
      </vt:variant>
      <vt:variant>
        <vt:i4>50</vt:i4>
      </vt:variant>
      <vt:variant>
        <vt:i4>0</vt:i4>
      </vt:variant>
      <vt:variant>
        <vt:i4>5</vt:i4>
      </vt:variant>
      <vt:variant>
        <vt:lpwstr/>
      </vt:variant>
      <vt:variant>
        <vt:lpwstr>_Toc286875391</vt:lpwstr>
      </vt:variant>
      <vt:variant>
        <vt:i4>1769520</vt:i4>
      </vt:variant>
      <vt:variant>
        <vt:i4>44</vt:i4>
      </vt:variant>
      <vt:variant>
        <vt:i4>0</vt:i4>
      </vt:variant>
      <vt:variant>
        <vt:i4>5</vt:i4>
      </vt:variant>
      <vt:variant>
        <vt:lpwstr/>
      </vt:variant>
      <vt:variant>
        <vt:lpwstr>_Toc286875390</vt:lpwstr>
      </vt:variant>
      <vt:variant>
        <vt:i4>1703984</vt:i4>
      </vt:variant>
      <vt:variant>
        <vt:i4>38</vt:i4>
      </vt:variant>
      <vt:variant>
        <vt:i4>0</vt:i4>
      </vt:variant>
      <vt:variant>
        <vt:i4>5</vt:i4>
      </vt:variant>
      <vt:variant>
        <vt:lpwstr/>
      </vt:variant>
      <vt:variant>
        <vt:lpwstr>_Toc286875389</vt:lpwstr>
      </vt:variant>
      <vt:variant>
        <vt:i4>1703984</vt:i4>
      </vt:variant>
      <vt:variant>
        <vt:i4>32</vt:i4>
      </vt:variant>
      <vt:variant>
        <vt:i4>0</vt:i4>
      </vt:variant>
      <vt:variant>
        <vt:i4>5</vt:i4>
      </vt:variant>
      <vt:variant>
        <vt:lpwstr/>
      </vt:variant>
      <vt:variant>
        <vt:lpwstr>_Toc286875388</vt:lpwstr>
      </vt:variant>
      <vt:variant>
        <vt:i4>1703984</vt:i4>
      </vt:variant>
      <vt:variant>
        <vt:i4>26</vt:i4>
      </vt:variant>
      <vt:variant>
        <vt:i4>0</vt:i4>
      </vt:variant>
      <vt:variant>
        <vt:i4>5</vt:i4>
      </vt:variant>
      <vt:variant>
        <vt:lpwstr/>
      </vt:variant>
      <vt:variant>
        <vt:lpwstr>_Toc286875387</vt:lpwstr>
      </vt:variant>
      <vt:variant>
        <vt:i4>1703984</vt:i4>
      </vt:variant>
      <vt:variant>
        <vt:i4>20</vt:i4>
      </vt:variant>
      <vt:variant>
        <vt:i4>0</vt:i4>
      </vt:variant>
      <vt:variant>
        <vt:i4>5</vt:i4>
      </vt:variant>
      <vt:variant>
        <vt:lpwstr/>
      </vt:variant>
      <vt:variant>
        <vt:lpwstr>_Toc286875386</vt:lpwstr>
      </vt:variant>
      <vt:variant>
        <vt:i4>1703984</vt:i4>
      </vt:variant>
      <vt:variant>
        <vt:i4>14</vt:i4>
      </vt:variant>
      <vt:variant>
        <vt:i4>0</vt:i4>
      </vt:variant>
      <vt:variant>
        <vt:i4>5</vt:i4>
      </vt:variant>
      <vt:variant>
        <vt:lpwstr/>
      </vt:variant>
      <vt:variant>
        <vt:lpwstr>_Toc286875385</vt:lpwstr>
      </vt:variant>
      <vt:variant>
        <vt:i4>1703984</vt:i4>
      </vt:variant>
      <vt:variant>
        <vt:i4>8</vt:i4>
      </vt:variant>
      <vt:variant>
        <vt:i4>0</vt:i4>
      </vt:variant>
      <vt:variant>
        <vt:i4>5</vt:i4>
      </vt:variant>
      <vt:variant>
        <vt:lpwstr/>
      </vt:variant>
      <vt:variant>
        <vt:lpwstr>_Toc286875384</vt:lpwstr>
      </vt:variant>
      <vt:variant>
        <vt:i4>1703984</vt:i4>
      </vt:variant>
      <vt:variant>
        <vt:i4>2</vt:i4>
      </vt:variant>
      <vt:variant>
        <vt:i4>0</vt:i4>
      </vt:variant>
      <vt:variant>
        <vt:i4>5</vt:i4>
      </vt:variant>
      <vt:variant>
        <vt:lpwstr/>
      </vt:variant>
      <vt:variant>
        <vt:lpwstr>_Toc286875383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مبانی اسلام</dc:title>
  <dc:subject>مجموعه عقاید اسلامی</dc:subject>
  <dc:creator>محمد بن علی بن ابراهیم العرفج</dc:creator>
  <cp:keywords>کتابخانه; قلم; موحدين; موحدین; کتاب; مكتبة; القلم; العقيدة; qalam; library; http:/qalamlib.com; http:/qalamlibrary.com; http:/mowahedin.com; http:/aqeedeh.com; عقیده; ایمان; اصول دین; احکام</cp:keywords>
  <dc:description>عقاید و احکام اساسی اسلام را با زبانی ساده شرح می‌دهد. نویسنده در این اثر کوشیده است تا بینشی واضح و دقیق از اسلام در اختیار علاقه‌مندان – و به ویژه تازه مسلمانان – قرار دهد تا بتوانند درباره احکام، آداب، اوامر و نواهی آن آگاهی مقدماتی پیدا کنند. اثر حاضر همچنین مرجع مناسبی برای دعوتگران و مبلغان اسلامی است تا به کمک آن، مباحثی ساختمند و منظم ارائه نمایند. بنابراین، این کتاب هم یک مرجع تبلیغی و هم یک رساله فقهی است. نویسنده بحث را با دلایل اثبات وجود خدا، ارکان دین و اقسام توحید آغاز می‌کند. او پس از شرح مفهوم و مصادیق شرک، به کیفیت وضو و تیمّم و انواع نمازها می‌پردازد و آنگاه، احکام مربوط به اذان و اقامه، جمعه و جماعت و سنت‌های نمازهای مستحبی را بازگو می‌کند. وی پس از شرح آداب جنایز و کفن و دفنِ مرده مسلمان، احکام روزه و زکات را توضیح می‌دهد و در فصل بعد، به فلسفه حج و آداب و احکام آن اشاره می‌کند، کتاب با مباحث زیر دنبال می‌شود: قربانی و عقیقه، تفسیر برخی سوره‌های کوچک، منتخبِ دعاهای نقل‌شده از رسول گرامی اسلامی صلی الله علیه وسلم ، سیره و اخلاق پیامبر صلی الله علیه وسلم ، اخلاق اسلامی و کارهای حرام و منع‌شده در اسلام.</dc:description>
  <cp:lastModifiedBy>Samsung</cp:lastModifiedBy>
  <cp:revision>2</cp:revision>
  <dcterms:created xsi:type="dcterms:W3CDTF">2016-06-07T08:02:00Z</dcterms:created>
  <dcterms:modified xsi:type="dcterms:W3CDTF">2016-06-07T08:02:00Z</dcterms:modified>
  <cp:category>www.aqeedeh.com  کتابخانه عقیده</cp:category>
  <cp:contentStatus>www.aqeedeh.com  کتابخانه عقیده</cp:contentStatus>
  <cp:version>1.0 May 2015</cp:version>
</cp:coreProperties>
</file>