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472AA3" w:rsidRPr="0083183C" w:rsidRDefault="00472AA3" w:rsidP="00744CFE">
      <w:pPr>
        <w:pStyle w:val="PlainText"/>
        <w:widowControl w:val="0"/>
        <w:jc w:val="center"/>
        <w:rPr>
          <w:rFonts w:ascii="Qadi Linotype" w:hAnsi="Qadi Linotype" w:cs="Qadi Linotype"/>
          <w:color w:val="C00000"/>
          <w:sz w:val="54"/>
          <w:szCs w:val="54"/>
          <w:lang w:bidi="fa-IR"/>
        </w:rPr>
      </w:pPr>
      <w:bookmarkStart w:id="0" w:name="_GoBack"/>
      <w:bookmarkEnd w:id="0"/>
    </w:p>
    <w:p w:rsidR="00D24E5A" w:rsidRPr="0083183C" w:rsidRDefault="00D24E5A" w:rsidP="00744CFE">
      <w:pPr>
        <w:pStyle w:val="PlainText"/>
        <w:widowControl w:val="0"/>
        <w:jc w:val="center"/>
        <w:rPr>
          <w:rFonts w:ascii="Qadi Linotype" w:hAnsi="Qadi Linotype" w:cs="Qadi Linotype"/>
          <w:color w:val="C00000"/>
          <w:sz w:val="54"/>
          <w:szCs w:val="54"/>
          <w:rtl/>
          <w:lang w:bidi="ar-EG"/>
        </w:rPr>
      </w:pPr>
    </w:p>
    <w:p w:rsidR="003B048F" w:rsidRPr="00744CFE" w:rsidRDefault="0009562F" w:rsidP="00744CFE">
      <w:pPr>
        <w:pStyle w:val="PlainText"/>
        <w:widowControl w:val="0"/>
        <w:jc w:val="center"/>
        <w:rPr>
          <w:rFonts w:ascii="Qadi Linotype" w:hAnsi="Qadi Linotype" w:cs="Qadi Linotype"/>
          <w:color w:val="C00000"/>
          <w:sz w:val="44"/>
          <w:szCs w:val="44"/>
          <w:rtl/>
        </w:rPr>
      </w:pPr>
      <w:r w:rsidRPr="00792329">
        <w:rPr>
          <w:rFonts w:ascii="Qadi Linotype" w:hAnsi="Qadi Linotype" w:cs="Qadi Linotype" w:hint="cs"/>
          <w:color w:val="C00000"/>
          <w:sz w:val="66"/>
          <w:szCs w:val="66"/>
          <w:rtl/>
          <w:lang w:bidi="ar-QA"/>
        </w:rPr>
        <w:t>نقد كتب الحديث</w:t>
      </w:r>
      <w:r w:rsidR="003E7FC5">
        <w:rPr>
          <w:rFonts w:ascii="Qadi Linotype" w:hAnsi="Qadi Linotype" w:cs="Qadi Linotype"/>
          <w:color w:val="C00000"/>
          <w:sz w:val="66"/>
          <w:szCs w:val="66"/>
          <w:lang w:bidi="ar-QA"/>
        </w:rPr>
        <w:t xml:space="preserve"> </w:t>
      </w:r>
      <w:r w:rsidR="003E7FC5">
        <w:rPr>
          <w:rFonts w:ascii="Qadi Linotype" w:hAnsi="Qadi Linotype" w:cs="Qadi Linotype" w:hint="cs"/>
          <w:color w:val="C00000"/>
          <w:sz w:val="66"/>
          <w:szCs w:val="66"/>
          <w:rtl/>
          <w:lang w:bidi="ar-QA"/>
        </w:rPr>
        <w:t>(الإمامية)</w:t>
      </w:r>
    </w:p>
    <w:p w:rsidR="003B048F" w:rsidRPr="008B4A9B" w:rsidRDefault="0009562F" w:rsidP="00792329">
      <w:pPr>
        <w:pStyle w:val="PlainText"/>
        <w:widowControl w:val="0"/>
        <w:spacing w:before="120"/>
        <w:jc w:val="center"/>
        <w:rPr>
          <w:rFonts w:ascii="mylotus" w:hAnsi="mylotus" w:cs="mylotus"/>
          <w:b/>
          <w:bCs/>
          <w:sz w:val="42"/>
          <w:szCs w:val="42"/>
          <w:rtl/>
          <w:lang w:bidi="ar-QA"/>
        </w:rPr>
      </w:pPr>
      <w:r w:rsidRPr="008B4A9B">
        <w:rPr>
          <w:rFonts w:ascii="mylotus" w:hAnsi="mylotus" w:cs="mylotus"/>
          <w:b/>
          <w:bCs/>
          <w:sz w:val="36"/>
          <w:szCs w:val="36"/>
          <w:rtl/>
        </w:rPr>
        <w:t>بحث حول الوضع والأحاديث الموضوعة في كتب الحديث (الإمامية)</w:t>
      </w:r>
    </w:p>
    <w:p w:rsidR="003B048F" w:rsidRPr="008B4A9B" w:rsidRDefault="003B048F" w:rsidP="003B048F">
      <w:pPr>
        <w:spacing w:line="216" w:lineRule="auto"/>
        <w:jc w:val="center"/>
        <w:rPr>
          <w:rFonts w:ascii="mylotus" w:hAnsi="mylotus" w:cs="mylotus"/>
          <w:b/>
          <w:bCs/>
          <w:color w:val="B48900"/>
          <w:sz w:val="29"/>
          <w:szCs w:val="29"/>
          <w:rtl/>
          <w:lang w:bidi="ar-QA"/>
        </w:rPr>
      </w:pPr>
    </w:p>
    <w:p w:rsidR="00744CFE" w:rsidRPr="008B4A9B" w:rsidRDefault="00744CFE" w:rsidP="00744CFE">
      <w:pPr>
        <w:spacing w:line="216" w:lineRule="auto"/>
        <w:jc w:val="center"/>
        <w:rPr>
          <w:rFonts w:ascii="mylotus" w:hAnsi="mylotus" w:cs="mylotus"/>
          <w:b/>
          <w:bCs/>
          <w:color w:val="B48900"/>
          <w:sz w:val="29"/>
          <w:szCs w:val="29"/>
          <w:rtl/>
          <w:lang w:bidi="ar-QA"/>
        </w:rPr>
      </w:pPr>
    </w:p>
    <w:p w:rsidR="003B048F" w:rsidRPr="008B4A9B" w:rsidRDefault="003B048F" w:rsidP="003B048F">
      <w:pPr>
        <w:spacing w:line="216" w:lineRule="auto"/>
        <w:jc w:val="center"/>
        <w:rPr>
          <w:rFonts w:ascii="mylotus" w:hAnsi="mylotus" w:cs="mylotus"/>
          <w:b/>
          <w:bCs/>
          <w:sz w:val="25"/>
          <w:szCs w:val="25"/>
          <w:rtl/>
          <w:lang w:bidi="ar-QA"/>
        </w:rPr>
      </w:pPr>
    </w:p>
    <w:p w:rsidR="003B048F" w:rsidRPr="008B4A9B" w:rsidRDefault="003B048F" w:rsidP="003B048F">
      <w:pPr>
        <w:spacing w:line="216" w:lineRule="auto"/>
        <w:jc w:val="center"/>
        <w:rPr>
          <w:rFonts w:ascii="mylotus" w:hAnsi="mylotus" w:cs="mylotus"/>
          <w:b/>
          <w:bCs/>
          <w:sz w:val="25"/>
          <w:szCs w:val="25"/>
          <w:rtl/>
          <w:lang w:bidi="ar-QA"/>
        </w:rPr>
      </w:pPr>
    </w:p>
    <w:p w:rsidR="0009562F" w:rsidRPr="008B4A9B" w:rsidRDefault="0009562F" w:rsidP="0009562F">
      <w:pPr>
        <w:jc w:val="center"/>
        <w:rPr>
          <w:rFonts w:ascii="mylotus" w:hAnsi="mylotus" w:cs="mylotus"/>
          <w:b/>
          <w:bCs/>
          <w:sz w:val="28"/>
          <w:rtl/>
        </w:rPr>
      </w:pPr>
      <w:r w:rsidRPr="008B4A9B">
        <w:rPr>
          <w:rFonts w:ascii="mylotus" w:hAnsi="mylotus" w:cs="mylotus"/>
          <w:b/>
          <w:bCs/>
          <w:sz w:val="38"/>
          <w:szCs w:val="32"/>
          <w:rtl/>
        </w:rPr>
        <w:t>ألَّفه (بالفارسيَّة) العلامة المجتهد</w:t>
      </w:r>
    </w:p>
    <w:p w:rsidR="0009562F" w:rsidRPr="008B4A9B" w:rsidRDefault="0009562F" w:rsidP="0009562F">
      <w:pPr>
        <w:jc w:val="center"/>
        <w:rPr>
          <w:rFonts w:ascii="mylotus" w:hAnsi="mylotus" w:cs="mylotus"/>
          <w:b/>
          <w:bCs/>
          <w:sz w:val="36"/>
          <w:szCs w:val="36"/>
          <w:rtl/>
        </w:rPr>
      </w:pPr>
      <w:r w:rsidRPr="008B4A9B">
        <w:rPr>
          <w:rFonts w:ascii="mylotus" w:hAnsi="mylotus" w:cs="mylotus"/>
          <w:b/>
          <w:bCs/>
          <w:sz w:val="36"/>
          <w:szCs w:val="36"/>
          <w:rtl/>
        </w:rPr>
        <w:t>السيد مصطفى الحسيني الطباطبائي</w:t>
      </w:r>
    </w:p>
    <w:p w:rsidR="0009562F" w:rsidRPr="0083183C" w:rsidRDefault="0009562F" w:rsidP="0009562F">
      <w:pPr>
        <w:jc w:val="center"/>
        <w:rPr>
          <w:rFonts w:ascii="mylotus" w:hAnsi="mylotus" w:cs="mylotus"/>
          <w:sz w:val="36"/>
          <w:szCs w:val="30"/>
        </w:rPr>
      </w:pPr>
    </w:p>
    <w:p w:rsidR="008B4A9B" w:rsidRPr="0083183C" w:rsidRDefault="008B4A9B" w:rsidP="0009562F">
      <w:pPr>
        <w:jc w:val="center"/>
        <w:rPr>
          <w:rFonts w:ascii="mylotus" w:hAnsi="mylotus" w:cs="mylotus"/>
          <w:sz w:val="36"/>
          <w:szCs w:val="30"/>
          <w:rtl/>
        </w:rPr>
      </w:pPr>
    </w:p>
    <w:p w:rsidR="0009562F" w:rsidRPr="008B4A9B" w:rsidRDefault="0009562F" w:rsidP="0009562F">
      <w:pPr>
        <w:jc w:val="center"/>
        <w:rPr>
          <w:rFonts w:ascii="mylotus" w:hAnsi="mylotus" w:cs="mylotus"/>
          <w:b/>
          <w:bCs/>
          <w:sz w:val="28"/>
          <w:rtl/>
        </w:rPr>
      </w:pPr>
      <w:r w:rsidRPr="008B4A9B">
        <w:rPr>
          <w:rFonts w:ascii="mylotus" w:hAnsi="mylotus" w:cs="mylotus"/>
          <w:b/>
          <w:bCs/>
          <w:sz w:val="38"/>
          <w:szCs w:val="32"/>
          <w:rtl/>
        </w:rPr>
        <w:t xml:space="preserve">تعريب </w:t>
      </w:r>
      <w:r w:rsidR="007F1A1B">
        <w:rPr>
          <w:rFonts w:ascii="mylotus" w:hAnsi="mylotus" w:cs="mylotus"/>
          <w:b/>
          <w:bCs/>
          <w:sz w:val="38"/>
          <w:szCs w:val="32"/>
          <w:rtl/>
        </w:rPr>
        <w:t xml:space="preserve"> و</w:t>
      </w:r>
      <w:r w:rsidRPr="008B4A9B">
        <w:rPr>
          <w:rFonts w:ascii="mylotus" w:hAnsi="mylotus" w:cs="mylotus"/>
          <w:b/>
          <w:bCs/>
          <w:sz w:val="38"/>
          <w:szCs w:val="32"/>
          <w:rtl/>
        </w:rPr>
        <w:t>تحقيق</w:t>
      </w:r>
    </w:p>
    <w:p w:rsidR="003B048F" w:rsidRPr="008B4A9B" w:rsidRDefault="0009562F" w:rsidP="0009562F">
      <w:pPr>
        <w:pStyle w:val="PlainText"/>
        <w:widowControl w:val="0"/>
        <w:jc w:val="center"/>
        <w:rPr>
          <w:rFonts w:ascii="mylotus" w:hAnsi="mylotus" w:cs="mylotus"/>
          <w:b/>
          <w:bCs/>
          <w:sz w:val="36"/>
          <w:szCs w:val="36"/>
          <w:rtl/>
        </w:rPr>
      </w:pPr>
      <w:r w:rsidRPr="008B4A9B">
        <w:rPr>
          <w:rFonts w:ascii="mylotus" w:hAnsi="mylotus" w:cs="mylotus"/>
          <w:b/>
          <w:bCs/>
          <w:sz w:val="36"/>
          <w:szCs w:val="36"/>
          <w:rtl/>
        </w:rPr>
        <w:t>الدكتور سعد رستم</w:t>
      </w:r>
    </w:p>
    <w:p w:rsidR="008B4A9B" w:rsidRPr="0083183C" w:rsidRDefault="008B4A9B" w:rsidP="008B4A9B">
      <w:pPr>
        <w:jc w:val="center"/>
        <w:rPr>
          <w:rFonts w:ascii="mylotus" w:hAnsi="mylotus" w:cs="mylotus"/>
          <w:sz w:val="28"/>
          <w:szCs w:val="18"/>
        </w:rPr>
      </w:pPr>
    </w:p>
    <w:p w:rsidR="008B4A9B" w:rsidRPr="00641EBE" w:rsidRDefault="008B4A9B" w:rsidP="008B4A9B">
      <w:pPr>
        <w:jc w:val="center"/>
        <w:rPr>
          <w:rFonts w:ascii="mylotus" w:hAnsi="mylotus" w:cs="mylotus"/>
          <w:sz w:val="40"/>
          <w:szCs w:val="28"/>
          <w:rtl/>
        </w:rPr>
      </w:pPr>
      <w:r w:rsidRPr="00641EBE">
        <w:rPr>
          <w:rFonts w:ascii="mylotus" w:hAnsi="mylotus" w:cs="mylotus"/>
          <w:sz w:val="40"/>
          <w:szCs w:val="28"/>
          <w:rtl/>
        </w:rPr>
        <w:t>1428 هـ / 2007 م</w:t>
      </w:r>
    </w:p>
    <w:p w:rsidR="00140CDF" w:rsidRDefault="00140CDF" w:rsidP="00140CDF">
      <w:pPr>
        <w:pStyle w:val="001-"/>
        <w:jc w:val="center"/>
        <w:rPr>
          <w:rFonts w:ascii="Qadi Linotype" w:hAnsi="Qadi Linotype" w:cs="Qadi Linotype"/>
          <w:rtl/>
        </w:rPr>
      </w:pPr>
    </w:p>
    <w:p w:rsidR="00683F87" w:rsidRDefault="00683F87" w:rsidP="00140CDF">
      <w:pPr>
        <w:pStyle w:val="NoParagraphStyle"/>
        <w:jc w:val="center"/>
        <w:rPr>
          <w:rtl/>
        </w:rPr>
        <w:sectPr w:rsidR="00683F87" w:rsidSect="00940692">
          <w:headerReference w:type="even" r:id="rId9"/>
          <w:headerReference w:type="default" r:id="rId10"/>
          <w:footnotePr>
            <w:numRestart w:val="eachPage"/>
          </w:footnotePr>
          <w:pgSz w:w="9356" w:h="13608" w:code="1"/>
          <w:pgMar w:top="1021" w:right="851" w:bottom="737"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pgNumType w:fmt="numberInDash"/>
          <w:cols w:space="720"/>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6"/>
        <w:gridCol w:w="1209"/>
        <w:gridCol w:w="567"/>
        <w:gridCol w:w="1278"/>
        <w:gridCol w:w="2410"/>
      </w:tblGrid>
      <w:tr w:rsidR="00683F87" w:rsidRPr="00C50D4D" w:rsidTr="00804570">
        <w:trPr>
          <w:jc w:val="center"/>
        </w:trPr>
        <w:tc>
          <w:tcPr>
            <w:tcW w:w="1529" w:type="pct"/>
            <w:vAlign w:val="center"/>
          </w:tcPr>
          <w:p w:rsidR="00683F87" w:rsidRPr="0009562F" w:rsidRDefault="00683F87" w:rsidP="00681381">
            <w:pPr>
              <w:spacing w:after="60"/>
              <w:rPr>
                <w:rFonts w:ascii="IRMitra" w:hAnsi="IRMitra" w:cs="IRMitra"/>
                <w:color w:val="FF0000"/>
                <w:sz w:val="30"/>
                <w:szCs w:val="30"/>
                <w:rtl/>
                <w:lang w:bidi="fa-IR"/>
              </w:rPr>
            </w:pPr>
            <w:r w:rsidRPr="0009562F">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17FB42AC" wp14:editId="1D3978D5">
                      <wp:simplePos x="0" y="0"/>
                      <wp:positionH relativeFrom="column">
                        <wp:align>center</wp:align>
                      </wp:positionH>
                      <wp:positionV relativeFrom="page">
                        <wp:posOffset>-37465</wp:posOffset>
                      </wp:positionV>
                      <wp:extent cx="9359900" cy="3220085"/>
                      <wp:effectExtent l="0" t="0" r="0" b="0"/>
                      <wp:wrapNone/>
                      <wp:docPr id="7" name="Rectangle 7"/>
                      <wp:cNvGraphicFramePr/>
                      <a:graphic xmlns:a="http://schemas.openxmlformats.org/drawingml/2006/main">
                        <a:graphicData uri="http://schemas.microsoft.com/office/word/2010/wordprocessingShape">
                          <wps:wsp>
                            <wps:cNvSpPr/>
                            <wps:spPr>
                              <a:xfrm>
                                <a:off x="0" y="0"/>
                                <a:ext cx="9359900" cy="3220279"/>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2.95pt;width:737pt;height:253.5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" o:allowincell="f" fillcolor="#f2f2f2" stroked="f" strokeweight="2pt">
                      <w10:wrap anchory="page"/>
                    </v:rect>
                  </w:pict>
                </mc:Fallback>
              </mc:AlternateContent>
            </w:r>
            <w:r w:rsidRPr="0009562F">
              <w:rPr>
                <w:rFonts w:ascii="IRMitra" w:hAnsi="IRMitra" w:cs="IRMitra" w:hint="cs"/>
                <w:sz w:val="30"/>
                <w:szCs w:val="30"/>
                <w:rtl/>
                <w:lang w:bidi="fa-IR"/>
              </w:rPr>
              <w:t>عنوان</w:t>
            </w:r>
            <w:r w:rsidRPr="0009562F">
              <w:rPr>
                <w:rFonts w:ascii="IRMitra" w:hAnsi="IRMitra" w:cs="IRMitra"/>
                <w:sz w:val="30"/>
                <w:szCs w:val="30"/>
                <w:rtl/>
                <w:lang w:bidi="fa-IR"/>
              </w:rPr>
              <w:t xml:space="preserve"> </w:t>
            </w:r>
            <w:r w:rsidRPr="0009562F">
              <w:rPr>
                <w:rFonts w:ascii="IRMitra" w:hAnsi="IRMitra" w:cs="IRMitra" w:hint="cs"/>
                <w:sz w:val="30"/>
                <w:szCs w:val="30"/>
                <w:rtl/>
                <w:lang w:bidi="fa-IR"/>
              </w:rPr>
              <w:t>الكتاب:</w:t>
            </w:r>
          </w:p>
        </w:tc>
        <w:tc>
          <w:tcPr>
            <w:tcW w:w="3471" w:type="pct"/>
            <w:gridSpan w:val="4"/>
            <w:vAlign w:val="center"/>
          </w:tcPr>
          <w:p w:rsidR="00683F87" w:rsidRPr="0009562F" w:rsidRDefault="0009562F" w:rsidP="0046123E">
            <w:pPr>
              <w:spacing w:after="60"/>
              <w:rPr>
                <w:rFonts w:ascii="IRMitra" w:hAnsi="IRMitra" w:cs="IRMitra"/>
                <w:color w:val="244061" w:themeColor="accent1" w:themeShade="80"/>
                <w:sz w:val="30"/>
                <w:szCs w:val="30"/>
                <w:rtl/>
                <w:lang w:bidi="fa-IR"/>
              </w:rPr>
            </w:pPr>
            <w:r w:rsidRPr="0009562F">
              <w:rPr>
                <w:rFonts w:ascii="IRMitra" w:hAnsi="IRMitra" w:cs="IRMitra"/>
                <w:color w:val="244061" w:themeColor="accent1" w:themeShade="80"/>
                <w:sz w:val="30"/>
                <w:szCs w:val="30"/>
                <w:rtl/>
                <w:lang w:bidi="ar-QA"/>
              </w:rPr>
              <w:t>نقد كتب الحديث</w:t>
            </w:r>
            <w:r w:rsidR="00D80B19">
              <w:rPr>
                <w:rFonts w:ascii="IRMitra" w:hAnsi="IRMitra" w:cs="IRMitra" w:hint="cs"/>
                <w:color w:val="244061" w:themeColor="accent1" w:themeShade="80"/>
                <w:sz w:val="30"/>
                <w:szCs w:val="30"/>
                <w:rtl/>
                <w:lang w:bidi="ar-QA"/>
              </w:rPr>
              <w:t xml:space="preserve"> (الإمامية)</w:t>
            </w:r>
          </w:p>
        </w:tc>
      </w:tr>
      <w:tr w:rsidR="00683F87" w:rsidRPr="00C50D4D" w:rsidTr="00804570">
        <w:trPr>
          <w:jc w:val="center"/>
        </w:trPr>
        <w:tc>
          <w:tcPr>
            <w:tcW w:w="1529" w:type="pct"/>
            <w:vAlign w:val="center"/>
          </w:tcPr>
          <w:p w:rsidR="00683F87" w:rsidRPr="0009562F" w:rsidRDefault="00683F87" w:rsidP="00681381">
            <w:pPr>
              <w:spacing w:before="60" w:after="60"/>
              <w:rPr>
                <w:rFonts w:ascii="IRMitra" w:hAnsi="IRMitra" w:cs="IRMitra"/>
                <w:color w:val="FF0000"/>
                <w:sz w:val="30"/>
                <w:szCs w:val="30"/>
                <w:rtl/>
                <w:lang w:bidi="fa-IR"/>
              </w:rPr>
            </w:pPr>
            <w:r w:rsidRPr="0009562F">
              <w:rPr>
                <w:rFonts w:ascii="IRMitra" w:hAnsi="IRMitra" w:cs="IRMitra" w:hint="cs"/>
                <w:sz w:val="30"/>
                <w:szCs w:val="30"/>
                <w:rtl/>
                <w:lang w:bidi="fa-IR"/>
              </w:rPr>
              <w:t xml:space="preserve">المؤلف: </w:t>
            </w:r>
          </w:p>
        </w:tc>
        <w:tc>
          <w:tcPr>
            <w:tcW w:w="3471" w:type="pct"/>
            <w:gridSpan w:val="4"/>
            <w:vAlign w:val="center"/>
          </w:tcPr>
          <w:p w:rsidR="00683F87" w:rsidRPr="0009562F" w:rsidRDefault="00641EBE" w:rsidP="00681381">
            <w:pPr>
              <w:spacing w:before="60" w:after="60"/>
              <w:rPr>
                <w:rFonts w:ascii="IRMitra" w:hAnsi="IRMitra" w:cs="IRMitra"/>
                <w:color w:val="244061" w:themeColor="accent1" w:themeShade="80"/>
                <w:sz w:val="30"/>
                <w:szCs w:val="30"/>
                <w:rtl/>
                <w:lang w:bidi="fa-IR"/>
              </w:rPr>
            </w:pPr>
            <w:r w:rsidRPr="00641EBE">
              <w:rPr>
                <w:rFonts w:ascii="IRMitra" w:hAnsi="IRMitra" w:cs="IRMitra"/>
                <w:color w:val="244061" w:themeColor="accent1" w:themeShade="80"/>
                <w:sz w:val="30"/>
                <w:szCs w:val="30"/>
                <w:rtl/>
                <w:lang w:bidi="fa-IR"/>
              </w:rPr>
              <w:t>السيد مصطفى الحسيني الطباطبائي</w:t>
            </w:r>
          </w:p>
        </w:tc>
      </w:tr>
      <w:tr w:rsidR="0009562F" w:rsidRPr="00C50D4D" w:rsidTr="00804570">
        <w:trPr>
          <w:jc w:val="center"/>
        </w:trPr>
        <w:tc>
          <w:tcPr>
            <w:tcW w:w="1529" w:type="pct"/>
            <w:vAlign w:val="center"/>
          </w:tcPr>
          <w:p w:rsidR="0009562F" w:rsidRPr="0009562F" w:rsidRDefault="0009562F" w:rsidP="00681381">
            <w:pPr>
              <w:spacing w:before="60" w:after="60"/>
              <w:rPr>
                <w:rFonts w:ascii="IRMitra" w:hAnsi="IRMitra" w:cs="IRMitra"/>
                <w:sz w:val="30"/>
                <w:szCs w:val="30"/>
                <w:rtl/>
                <w:lang w:bidi="fa-IR"/>
              </w:rPr>
            </w:pPr>
            <w:r w:rsidRPr="0009562F">
              <w:rPr>
                <w:rFonts w:ascii="IRMitra" w:hAnsi="IRMitra" w:cs="IRMitra" w:hint="cs"/>
                <w:sz w:val="30"/>
                <w:szCs w:val="30"/>
                <w:rtl/>
                <w:lang w:bidi="fa-IR"/>
              </w:rPr>
              <w:t>تعريب</w:t>
            </w:r>
            <w:r w:rsidR="007F1A1B">
              <w:rPr>
                <w:rFonts w:ascii="IRMitra" w:hAnsi="IRMitra" w:cs="IRMitra" w:hint="cs"/>
                <w:sz w:val="30"/>
                <w:szCs w:val="30"/>
                <w:rtl/>
                <w:lang w:bidi="fa-IR"/>
              </w:rPr>
              <w:t xml:space="preserve"> و</w:t>
            </w:r>
            <w:r w:rsidRPr="0009562F">
              <w:rPr>
                <w:rFonts w:ascii="IRMitra" w:hAnsi="IRMitra" w:cs="IRMitra" w:hint="cs"/>
                <w:sz w:val="30"/>
                <w:szCs w:val="30"/>
                <w:rtl/>
                <w:lang w:bidi="fa-IR"/>
              </w:rPr>
              <w:t>تحقیق:</w:t>
            </w:r>
          </w:p>
        </w:tc>
        <w:tc>
          <w:tcPr>
            <w:tcW w:w="3471" w:type="pct"/>
            <w:gridSpan w:val="4"/>
            <w:vAlign w:val="center"/>
          </w:tcPr>
          <w:p w:rsidR="0009562F" w:rsidRPr="0009562F" w:rsidRDefault="0009562F" w:rsidP="00681381">
            <w:pPr>
              <w:spacing w:before="60" w:after="60"/>
              <w:rPr>
                <w:rFonts w:ascii="IRMitra" w:hAnsi="IRMitra" w:cs="IRMitra"/>
                <w:color w:val="244061" w:themeColor="accent1" w:themeShade="80"/>
                <w:sz w:val="30"/>
                <w:szCs w:val="30"/>
                <w:rtl/>
                <w:lang w:bidi="fa-IR"/>
              </w:rPr>
            </w:pPr>
            <w:r w:rsidRPr="0009562F">
              <w:rPr>
                <w:rFonts w:ascii="IRMitra" w:hAnsi="IRMitra" w:cs="IRMitra"/>
                <w:color w:val="244061" w:themeColor="accent1" w:themeShade="80"/>
                <w:sz w:val="30"/>
                <w:szCs w:val="30"/>
                <w:rtl/>
              </w:rPr>
              <w:t>الدكتور سعد رستم</w:t>
            </w:r>
          </w:p>
        </w:tc>
      </w:tr>
      <w:tr w:rsidR="00683F87" w:rsidRPr="00C50D4D" w:rsidTr="00804570">
        <w:trPr>
          <w:jc w:val="center"/>
        </w:trPr>
        <w:tc>
          <w:tcPr>
            <w:tcW w:w="1529" w:type="pct"/>
            <w:vAlign w:val="center"/>
          </w:tcPr>
          <w:p w:rsidR="00683F87" w:rsidRPr="0009562F" w:rsidRDefault="00683F87" w:rsidP="00681381">
            <w:pPr>
              <w:spacing w:before="60" w:after="60"/>
              <w:rPr>
                <w:rFonts w:ascii="IRMitra" w:hAnsi="IRMitra" w:cs="IRMitra"/>
                <w:color w:val="FF0000"/>
                <w:sz w:val="30"/>
                <w:szCs w:val="30"/>
                <w:rtl/>
                <w:lang w:bidi="fa-IR"/>
              </w:rPr>
            </w:pPr>
            <w:r w:rsidRPr="0009562F">
              <w:rPr>
                <w:rFonts w:ascii="IRMitra" w:hAnsi="IRMitra" w:cs="IRMitra" w:hint="cs"/>
                <w:sz w:val="30"/>
                <w:szCs w:val="30"/>
                <w:rtl/>
                <w:lang w:bidi="fa-IR"/>
              </w:rPr>
              <w:t xml:space="preserve">النشر: </w:t>
            </w:r>
          </w:p>
        </w:tc>
        <w:tc>
          <w:tcPr>
            <w:tcW w:w="3471" w:type="pct"/>
            <w:gridSpan w:val="4"/>
            <w:vAlign w:val="center"/>
          </w:tcPr>
          <w:p w:rsidR="00683F87" w:rsidRPr="0009562F" w:rsidRDefault="00683F87" w:rsidP="00681381">
            <w:pPr>
              <w:spacing w:before="60" w:after="60"/>
              <w:rPr>
                <w:rFonts w:ascii="IRMitra" w:hAnsi="IRMitra" w:cs="IRMitra"/>
                <w:color w:val="244061" w:themeColor="accent1" w:themeShade="80"/>
                <w:sz w:val="30"/>
                <w:szCs w:val="30"/>
                <w:rtl/>
                <w:lang w:bidi="fa-IR"/>
              </w:rPr>
            </w:pPr>
            <w:r w:rsidRPr="0009562F">
              <w:rPr>
                <w:rFonts w:ascii="IRMitra" w:hAnsi="IRMitra" w:cs="IRMitra" w:hint="cs"/>
                <w:color w:val="244061" w:themeColor="accent1" w:themeShade="80"/>
                <w:sz w:val="30"/>
                <w:szCs w:val="30"/>
                <w:rtl/>
                <w:lang w:bidi="fa-IR"/>
              </w:rPr>
              <w:t xml:space="preserve">الأول (الإلكتروني) </w:t>
            </w:r>
          </w:p>
        </w:tc>
      </w:tr>
      <w:tr w:rsidR="00683F87" w:rsidRPr="00C50D4D" w:rsidTr="00804570">
        <w:trPr>
          <w:jc w:val="center"/>
        </w:trPr>
        <w:tc>
          <w:tcPr>
            <w:tcW w:w="1529" w:type="pct"/>
            <w:vAlign w:val="center"/>
          </w:tcPr>
          <w:p w:rsidR="00683F87" w:rsidRPr="0009562F" w:rsidRDefault="00683F87" w:rsidP="00681381">
            <w:pPr>
              <w:spacing w:before="60" w:after="60"/>
              <w:rPr>
                <w:rFonts w:ascii="IRMitra" w:hAnsi="IRMitra" w:cs="IRMitra"/>
                <w:color w:val="FF0000"/>
                <w:sz w:val="30"/>
                <w:szCs w:val="30"/>
                <w:rtl/>
                <w:lang w:bidi="fa-IR"/>
              </w:rPr>
            </w:pPr>
            <w:r w:rsidRPr="0009562F">
              <w:rPr>
                <w:rFonts w:ascii="IRMitra" w:hAnsi="IRMitra" w:cs="IRMitra" w:hint="cs"/>
                <w:sz w:val="30"/>
                <w:szCs w:val="30"/>
                <w:rtl/>
                <w:lang w:bidi="fa-IR"/>
              </w:rPr>
              <w:t xml:space="preserve">تاريخ النشر: </w:t>
            </w:r>
          </w:p>
        </w:tc>
        <w:tc>
          <w:tcPr>
            <w:tcW w:w="3471" w:type="pct"/>
            <w:gridSpan w:val="4"/>
            <w:vAlign w:val="center"/>
          </w:tcPr>
          <w:p w:rsidR="00683F87" w:rsidRPr="0009562F" w:rsidRDefault="005145C7" w:rsidP="00FF5AE8">
            <w:pPr>
              <w:spacing w:before="60" w:after="60"/>
              <w:rPr>
                <w:rFonts w:ascii="IRMitra" w:hAnsi="IRMitra" w:cs="IRMitra"/>
                <w:color w:val="244061" w:themeColor="accent1" w:themeShade="80"/>
                <w:sz w:val="30"/>
                <w:szCs w:val="30"/>
                <w:rtl/>
              </w:rPr>
            </w:pPr>
            <w:r w:rsidRPr="005145C7">
              <w:rPr>
                <w:rFonts w:ascii="IRMitra" w:hAnsi="IRMitra" w:cs="IRMitra"/>
                <w:color w:val="244061" w:themeColor="accent1" w:themeShade="80"/>
                <w:sz w:val="30"/>
                <w:szCs w:val="30"/>
                <w:rtl/>
                <w:lang w:bidi="fa-IR"/>
              </w:rPr>
              <w:t>جمادي الأولى</w:t>
            </w:r>
            <w:r w:rsidR="00804570" w:rsidRPr="00804570">
              <w:rPr>
                <w:rFonts w:ascii="IRMitra" w:hAnsi="IRMitra" w:cs="IRMitra"/>
                <w:color w:val="244061" w:themeColor="accent1" w:themeShade="80"/>
                <w:sz w:val="30"/>
                <w:szCs w:val="30"/>
                <w:rtl/>
                <w:lang w:bidi="fa-IR"/>
              </w:rPr>
              <w:t xml:space="preserve"> 143</w:t>
            </w:r>
            <w:r w:rsidR="00617816">
              <w:rPr>
                <w:rFonts w:ascii="IRMitra" w:hAnsi="IRMitra" w:cs="IRMitra" w:hint="cs"/>
                <w:color w:val="244061" w:themeColor="accent1" w:themeShade="80"/>
                <w:sz w:val="30"/>
                <w:szCs w:val="30"/>
                <w:rtl/>
                <w:lang w:bidi="fa-IR"/>
              </w:rPr>
              <w:t>9</w:t>
            </w:r>
            <w:r w:rsidR="00804570" w:rsidRPr="00804570">
              <w:rPr>
                <w:rFonts w:ascii="IRMitra" w:hAnsi="IRMitra" w:cs="IRMitra"/>
                <w:color w:val="244061" w:themeColor="accent1" w:themeShade="80"/>
                <w:sz w:val="30"/>
                <w:szCs w:val="30"/>
                <w:rtl/>
                <w:lang w:bidi="fa-IR"/>
              </w:rPr>
              <w:t xml:space="preserve"> </w:t>
            </w:r>
            <w:r w:rsidR="00804570" w:rsidRPr="00804570">
              <w:rPr>
                <w:rFonts w:ascii="IRMitra" w:hAnsi="IRMitra" w:cs="IRMitra" w:hint="cs"/>
                <w:color w:val="244061" w:themeColor="accent1" w:themeShade="80"/>
                <w:sz w:val="30"/>
                <w:szCs w:val="30"/>
                <w:rtl/>
                <w:lang w:bidi="fa-IR"/>
              </w:rPr>
              <w:t>الهجري</w:t>
            </w:r>
          </w:p>
        </w:tc>
      </w:tr>
      <w:tr w:rsidR="00683F87" w:rsidRPr="00C50D4D" w:rsidTr="00804570">
        <w:trPr>
          <w:jc w:val="center"/>
        </w:trPr>
        <w:tc>
          <w:tcPr>
            <w:tcW w:w="1529" w:type="pct"/>
            <w:vAlign w:val="center"/>
          </w:tcPr>
          <w:p w:rsidR="00683F87" w:rsidRPr="0009562F" w:rsidRDefault="00683F87" w:rsidP="00681381">
            <w:pPr>
              <w:spacing w:before="60" w:after="60"/>
              <w:rPr>
                <w:rFonts w:ascii="IRMitra" w:hAnsi="IRMitra" w:cs="IRMitra"/>
                <w:sz w:val="30"/>
                <w:szCs w:val="30"/>
                <w:rtl/>
                <w:lang w:bidi="fa-IR"/>
              </w:rPr>
            </w:pPr>
            <w:r w:rsidRPr="0009562F">
              <w:rPr>
                <w:rFonts w:ascii="IRMitra" w:hAnsi="IRMitra" w:cs="IRMitra" w:hint="cs"/>
                <w:sz w:val="30"/>
                <w:szCs w:val="30"/>
                <w:rtl/>
                <w:lang w:bidi="fa-IR"/>
              </w:rPr>
              <w:t xml:space="preserve">المصدر: </w:t>
            </w:r>
          </w:p>
        </w:tc>
        <w:tc>
          <w:tcPr>
            <w:tcW w:w="3471" w:type="pct"/>
            <w:gridSpan w:val="4"/>
            <w:vAlign w:val="center"/>
          </w:tcPr>
          <w:p w:rsidR="00683F87" w:rsidRPr="0009562F" w:rsidRDefault="00617816" w:rsidP="00681381">
            <w:pPr>
              <w:spacing w:before="60" w:after="60"/>
              <w:rPr>
                <w:rFonts w:ascii="IRMitra" w:hAnsi="IRMitra" w:cs="IRMitra"/>
                <w:color w:val="244061" w:themeColor="accent1" w:themeShade="80"/>
                <w:sz w:val="30"/>
                <w:szCs w:val="30"/>
                <w:rtl/>
                <w:lang w:bidi="fa-IR"/>
              </w:rPr>
            </w:pPr>
            <w:r w:rsidRPr="00617816">
              <w:rPr>
                <w:rFonts w:ascii="IRMitra" w:hAnsi="IRMitra" w:cs="IRMitra" w:hint="cs"/>
                <w:color w:val="244061" w:themeColor="accent1" w:themeShade="80"/>
                <w:sz w:val="30"/>
                <w:szCs w:val="30"/>
                <w:rtl/>
                <w:lang w:bidi="fa-IR"/>
              </w:rPr>
              <w:t>مكتبة</w:t>
            </w:r>
            <w:r w:rsidRPr="00617816">
              <w:rPr>
                <w:rFonts w:ascii="IRMitra" w:hAnsi="IRMitra" w:cs="IRMitra"/>
                <w:color w:val="244061" w:themeColor="accent1" w:themeShade="80"/>
                <w:sz w:val="30"/>
                <w:szCs w:val="30"/>
                <w:rtl/>
                <w:lang w:bidi="fa-IR"/>
              </w:rPr>
              <w:t xml:space="preserve"> </w:t>
            </w:r>
            <w:r w:rsidRPr="00617816">
              <w:rPr>
                <w:rFonts w:ascii="IRMitra" w:hAnsi="IRMitra" w:cs="IRMitra" w:hint="cs"/>
                <w:color w:val="244061" w:themeColor="accent1" w:themeShade="80"/>
                <w:sz w:val="30"/>
                <w:szCs w:val="30"/>
                <w:rtl/>
                <w:lang w:bidi="fa-IR"/>
              </w:rPr>
              <w:t>القلم</w:t>
            </w:r>
            <w:r w:rsidRPr="00617816">
              <w:rPr>
                <w:rFonts w:ascii="IRMitra" w:hAnsi="IRMitra" w:cs="IRMitra"/>
                <w:color w:val="244061" w:themeColor="accent1" w:themeShade="80"/>
                <w:sz w:val="30"/>
                <w:szCs w:val="30"/>
                <w:rtl/>
                <w:lang w:bidi="fa-IR"/>
              </w:rPr>
              <w:t xml:space="preserve"> </w:t>
            </w:r>
            <w:r w:rsidRPr="00617816">
              <w:rPr>
                <w:rFonts w:ascii="IRMitra" w:hAnsi="IRMitra" w:cs="IRMitra" w:hint="cs"/>
                <w:color w:val="244061" w:themeColor="accent1" w:themeShade="80"/>
                <w:sz w:val="30"/>
                <w:szCs w:val="30"/>
                <w:rtl/>
                <w:lang w:bidi="fa-IR"/>
              </w:rPr>
              <w:t>الإلكترونية</w:t>
            </w:r>
          </w:p>
        </w:tc>
      </w:tr>
      <w:tr w:rsidR="00683F87" w:rsidRPr="00EA1553" w:rsidTr="00804570">
        <w:trPr>
          <w:jc w:val="center"/>
        </w:trPr>
        <w:tc>
          <w:tcPr>
            <w:tcW w:w="1529" w:type="pct"/>
            <w:vAlign w:val="center"/>
          </w:tcPr>
          <w:p w:rsidR="00683F87" w:rsidRPr="00CB55AB" w:rsidRDefault="00683F87" w:rsidP="00681381">
            <w:pPr>
              <w:spacing w:before="60" w:after="60"/>
              <w:rPr>
                <w:rFonts w:ascii="IRMitra" w:hAnsi="IRMitra" w:cs="IRMitra"/>
                <w:b/>
                <w:bCs/>
                <w:sz w:val="11"/>
                <w:szCs w:val="11"/>
                <w:rtl/>
                <w:lang w:bidi="fa-IR"/>
              </w:rPr>
            </w:pPr>
          </w:p>
        </w:tc>
        <w:tc>
          <w:tcPr>
            <w:tcW w:w="3471" w:type="pct"/>
            <w:gridSpan w:val="4"/>
            <w:vAlign w:val="center"/>
          </w:tcPr>
          <w:p w:rsidR="00683F87" w:rsidRPr="00CB55AB" w:rsidRDefault="00683F87" w:rsidP="00681381">
            <w:pPr>
              <w:spacing w:before="60" w:after="60"/>
              <w:rPr>
                <w:rFonts w:ascii="IRMitra" w:hAnsi="IRMitra" w:cs="IRMitra"/>
                <w:color w:val="244061" w:themeColor="accent1" w:themeShade="80"/>
                <w:sz w:val="11"/>
                <w:szCs w:val="11"/>
                <w:rtl/>
                <w:lang w:bidi="fa-IR"/>
              </w:rPr>
            </w:pPr>
          </w:p>
        </w:tc>
      </w:tr>
      <w:tr w:rsidR="00617816" w:rsidRPr="00C50D4D" w:rsidTr="00804570">
        <w:trPr>
          <w:jc w:val="center"/>
        </w:trPr>
        <w:tc>
          <w:tcPr>
            <w:tcW w:w="3469" w:type="pct"/>
            <w:gridSpan w:val="4"/>
            <w:vAlign w:val="center"/>
          </w:tcPr>
          <w:p w:rsidR="00617816" w:rsidRPr="001B5F2A" w:rsidRDefault="00617816" w:rsidP="00616844">
            <w:pPr>
              <w:jc w:val="center"/>
              <w:rPr>
                <w:rFonts w:cs="IRNazanin"/>
                <w:b/>
                <w:bCs/>
                <w:color w:val="244061" w:themeColor="accent1" w:themeShade="80"/>
                <w:sz w:val="28"/>
                <w:szCs w:val="28"/>
                <w:rtl/>
                <w:lang w:bidi="fa-IR"/>
              </w:rPr>
            </w:pPr>
            <w:r w:rsidRPr="001B5F2A">
              <w:rPr>
                <w:rFonts w:cs="IRNazanin" w:hint="cs"/>
                <w:b/>
                <w:bCs/>
                <w:color w:val="244061" w:themeColor="accent1" w:themeShade="80"/>
                <w:sz w:val="28"/>
                <w:szCs w:val="28"/>
                <w:rtl/>
                <w:lang w:bidi="fa-IR"/>
              </w:rPr>
              <w:t>تم تنزيل هذا الكتاب من موقع القلم</w:t>
            </w:r>
            <w:r w:rsidRPr="001B5F2A">
              <w:rPr>
                <w:rFonts w:cs="IRNazanin"/>
                <w:b/>
                <w:bCs/>
                <w:color w:val="244061" w:themeColor="accent1" w:themeShade="80"/>
                <w:sz w:val="28"/>
                <w:szCs w:val="28"/>
                <w:rtl/>
                <w:lang w:bidi="fa-IR"/>
              </w:rPr>
              <w:t>.</w:t>
            </w:r>
          </w:p>
          <w:p w:rsidR="00617816" w:rsidRPr="001B5F2A" w:rsidRDefault="00617816" w:rsidP="00616844">
            <w:pPr>
              <w:spacing w:before="60" w:after="60"/>
              <w:jc w:val="center"/>
              <w:rPr>
                <w:rFonts w:ascii="IRMitra" w:hAnsi="IRMitra" w:cs="IRMitra"/>
                <w:b/>
                <w:bCs/>
                <w:sz w:val="28"/>
                <w:szCs w:val="28"/>
                <w:rtl/>
                <w:lang w:bidi="fa-IR"/>
              </w:rPr>
            </w:pPr>
            <w:r w:rsidRPr="001B5F2A">
              <w:rPr>
                <w:rFonts w:cs="Times New Roman"/>
                <w:b/>
                <w:bCs/>
                <w:color w:val="244061" w:themeColor="accent1" w:themeShade="80"/>
                <w:sz w:val="26"/>
                <w:szCs w:val="26"/>
                <w:lang w:bidi="fa-IR"/>
              </w:rPr>
              <w:t>www.qalamlib.com</w:t>
            </w:r>
          </w:p>
        </w:tc>
        <w:tc>
          <w:tcPr>
            <w:tcW w:w="1531" w:type="pct"/>
          </w:tcPr>
          <w:p w:rsidR="00617816" w:rsidRPr="00855B06" w:rsidRDefault="00617816" w:rsidP="00617816">
            <w:pPr>
              <w:spacing w:before="24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E247B0D" wp14:editId="1891763F">
                  <wp:extent cx="943200" cy="943200"/>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617816" w:rsidRPr="00C50D4D" w:rsidTr="00804570">
        <w:trPr>
          <w:jc w:val="center"/>
        </w:trPr>
        <w:tc>
          <w:tcPr>
            <w:tcW w:w="1529" w:type="pct"/>
            <w:vAlign w:val="center"/>
          </w:tcPr>
          <w:p w:rsidR="00617816" w:rsidRPr="00855B06" w:rsidRDefault="00617816" w:rsidP="00681381">
            <w:pPr>
              <w:spacing w:before="60" w:after="60"/>
              <w:jc w:val="center"/>
              <w:rPr>
                <w:rFonts w:ascii="IRMitra" w:hAnsi="IRMitra" w:cs="IRMitra"/>
                <w:b/>
                <w:bCs/>
                <w:sz w:val="27"/>
                <w:szCs w:val="27"/>
                <w:rtl/>
                <w:lang w:bidi="fa-IR"/>
              </w:rPr>
            </w:pPr>
            <w:r>
              <w:rPr>
                <w:rFonts w:ascii="IRNazanin" w:hAnsi="IRNazanin" w:cs="IRNazanin" w:hint="cs"/>
                <w:b/>
                <w:bCs/>
                <w:sz w:val="28"/>
                <w:szCs w:val="28"/>
                <w:rtl/>
                <w:lang w:bidi="fa-IR"/>
              </w:rPr>
              <w:t>البريد الإلكتروني</w:t>
            </w:r>
            <w:r w:rsidRPr="00AA082B">
              <w:rPr>
                <w:rFonts w:ascii="IRNazanin" w:hAnsi="IRNazanin" w:cs="IRNazanin"/>
                <w:b/>
                <w:bCs/>
                <w:sz w:val="28"/>
                <w:szCs w:val="28"/>
                <w:rtl/>
                <w:lang w:bidi="fa-IR"/>
              </w:rPr>
              <w:t>:</w:t>
            </w:r>
          </w:p>
        </w:tc>
        <w:tc>
          <w:tcPr>
            <w:tcW w:w="3471" w:type="pct"/>
            <w:gridSpan w:val="4"/>
            <w:vAlign w:val="center"/>
          </w:tcPr>
          <w:p w:rsidR="00617816" w:rsidRPr="00855B06" w:rsidRDefault="00617816" w:rsidP="00616844">
            <w:pPr>
              <w:spacing w:before="60" w:after="60"/>
              <w:jc w:val="right"/>
              <w:rPr>
                <w:rFonts w:ascii="IRMitra" w:hAnsi="IRMitra" w:cs="IRMitra"/>
                <w:color w:val="244061" w:themeColor="accent1" w:themeShade="80"/>
                <w:sz w:val="30"/>
                <w:szCs w:val="30"/>
                <w:rtl/>
                <w:lang w:bidi="fa-IR"/>
              </w:rPr>
            </w:pPr>
            <w:r w:rsidRPr="00A82C6E">
              <w:rPr>
                <w:rFonts w:asciiTheme="majorBidi" w:hAnsiTheme="majorBidi" w:cstheme="majorBidi"/>
                <w:b/>
                <w:bCs/>
                <w:sz w:val="24"/>
                <w:szCs w:val="24"/>
              </w:rPr>
              <w:t>www.qalamlib.com</w:t>
            </w:r>
          </w:p>
        </w:tc>
      </w:tr>
      <w:tr w:rsidR="00683F87" w:rsidRPr="00C50D4D" w:rsidTr="00804570">
        <w:trPr>
          <w:jc w:val="center"/>
        </w:trPr>
        <w:tc>
          <w:tcPr>
            <w:tcW w:w="5000" w:type="pct"/>
            <w:gridSpan w:val="5"/>
            <w:vAlign w:val="bottom"/>
          </w:tcPr>
          <w:p w:rsidR="00683F87" w:rsidRPr="00855B06" w:rsidRDefault="00683F87" w:rsidP="00CB55AB">
            <w:pPr>
              <w:spacing w:before="300" w:after="60"/>
              <w:jc w:val="center"/>
              <w:rPr>
                <w:rFonts w:ascii="IRMitra" w:hAnsi="IRMitra" w:cs="IRMitra"/>
                <w:color w:val="244061" w:themeColor="accent1" w:themeShade="80"/>
                <w:sz w:val="30"/>
                <w:szCs w:val="30"/>
                <w:rtl/>
                <w:lang w:bidi="fa-IR"/>
              </w:rPr>
            </w:pPr>
            <w:r>
              <w:rPr>
                <w:rFonts w:ascii="Times New Roman Bold" w:hAnsi="Times New Roman Bold" w:cs="IRNazanin" w:hint="cs"/>
                <w:b/>
                <w:bCs/>
                <w:sz w:val="26"/>
                <w:szCs w:val="28"/>
                <w:rtl/>
              </w:rPr>
              <w:t>مواقع مجموعة الموحدين</w:t>
            </w:r>
          </w:p>
        </w:tc>
      </w:tr>
      <w:tr w:rsidR="00683F87" w:rsidRPr="00C50D4D" w:rsidTr="00804570">
        <w:trPr>
          <w:jc w:val="center"/>
        </w:trPr>
        <w:tc>
          <w:tcPr>
            <w:tcW w:w="2297" w:type="pct"/>
            <w:gridSpan w:val="2"/>
            <w:shd w:val="clear" w:color="auto" w:fill="auto"/>
          </w:tcPr>
          <w:p w:rsidR="003D7405" w:rsidRPr="00617816" w:rsidRDefault="003D7405" w:rsidP="003D7405">
            <w:pPr>
              <w:widowControl w:val="0"/>
              <w:tabs>
                <w:tab w:val="right" w:leader="dot" w:pos="5138"/>
              </w:tabs>
              <w:bidi w:val="0"/>
              <w:spacing w:before="60" w:after="60"/>
              <w:rPr>
                <w:rFonts w:ascii="Literata" w:hAnsi="Literata" w:cs="Times New Roman"/>
                <w:color w:val="000000" w:themeColor="text1"/>
                <w:sz w:val="24"/>
                <w:szCs w:val="24"/>
                <w:lang w:bidi="fa-IR"/>
              </w:rPr>
            </w:pPr>
            <w:r w:rsidRPr="00617816">
              <w:rPr>
                <w:rFonts w:ascii="Literata" w:hAnsi="Literata" w:cs="Times New Roman"/>
                <w:color w:val="000000" w:themeColor="text1"/>
                <w:sz w:val="24"/>
                <w:szCs w:val="24"/>
                <w:lang w:bidi="fa-IR"/>
              </w:rPr>
              <w:t>www.mowahedin.com</w:t>
            </w:r>
          </w:p>
          <w:p w:rsidR="003D7405" w:rsidRPr="00617816" w:rsidRDefault="003D7405" w:rsidP="003D7405">
            <w:pPr>
              <w:widowControl w:val="0"/>
              <w:tabs>
                <w:tab w:val="right" w:leader="dot" w:pos="5138"/>
              </w:tabs>
              <w:bidi w:val="0"/>
              <w:spacing w:before="60" w:after="60"/>
              <w:rPr>
                <w:rFonts w:ascii="Literata" w:hAnsi="Literata" w:cs="Times New Roman"/>
                <w:color w:val="000000" w:themeColor="text1"/>
                <w:sz w:val="24"/>
                <w:szCs w:val="24"/>
                <w:lang w:bidi="fa-IR"/>
              </w:rPr>
            </w:pPr>
            <w:r w:rsidRPr="00617816">
              <w:rPr>
                <w:rFonts w:ascii="Literata" w:hAnsi="Literata" w:cs="Times New Roman"/>
                <w:color w:val="000000" w:themeColor="text1"/>
                <w:sz w:val="24"/>
                <w:szCs w:val="24"/>
                <w:lang w:bidi="fa-IR"/>
              </w:rPr>
              <w:t>www.videofarsi.com</w:t>
            </w:r>
          </w:p>
          <w:p w:rsidR="003D7405" w:rsidRPr="00617816" w:rsidRDefault="003D7405" w:rsidP="003D7405">
            <w:pPr>
              <w:bidi w:val="0"/>
              <w:spacing w:before="60" w:after="60"/>
              <w:rPr>
                <w:rFonts w:ascii="Literata" w:hAnsi="Literata" w:cs="Times New Roman"/>
                <w:color w:val="000000" w:themeColor="text1"/>
                <w:sz w:val="24"/>
                <w:szCs w:val="24"/>
                <w:lang w:bidi="fa-IR"/>
              </w:rPr>
            </w:pPr>
            <w:r w:rsidRPr="00617816">
              <w:rPr>
                <w:rFonts w:ascii="Literata" w:hAnsi="Literata" w:cs="Times New Roman"/>
                <w:color w:val="000000" w:themeColor="text1"/>
                <w:sz w:val="24"/>
                <w:szCs w:val="24"/>
                <w:lang w:bidi="fa-IR"/>
              </w:rPr>
              <w:t>www.zekr.tv</w:t>
            </w:r>
          </w:p>
          <w:p w:rsidR="00683F87" w:rsidRPr="00617816" w:rsidRDefault="003D7405" w:rsidP="003D7405">
            <w:pPr>
              <w:bidi w:val="0"/>
              <w:spacing w:before="60" w:after="60"/>
              <w:rPr>
                <w:rFonts w:ascii="Literata" w:hAnsi="Literata" w:cs="IRMitra"/>
                <w:b/>
                <w:bCs/>
                <w:color w:val="000000" w:themeColor="text1"/>
                <w:sz w:val="24"/>
                <w:szCs w:val="24"/>
                <w:rtl/>
                <w:lang w:bidi="fa-IR"/>
              </w:rPr>
            </w:pPr>
            <w:r w:rsidRPr="00617816">
              <w:rPr>
                <w:rFonts w:ascii="Literata" w:hAnsi="Literata" w:cs="Times New Roman"/>
                <w:color w:val="000000" w:themeColor="text1"/>
                <w:sz w:val="24"/>
                <w:szCs w:val="24"/>
                <w:lang w:bidi="fa-IR"/>
              </w:rPr>
              <w:t>www.mowahed.com</w:t>
            </w:r>
          </w:p>
        </w:tc>
        <w:tc>
          <w:tcPr>
            <w:tcW w:w="360" w:type="pct"/>
          </w:tcPr>
          <w:p w:rsidR="00683F87" w:rsidRPr="00617816" w:rsidRDefault="00683F87" w:rsidP="0098752D">
            <w:pPr>
              <w:bidi w:val="0"/>
              <w:spacing w:before="60" w:after="60"/>
              <w:rPr>
                <w:rFonts w:ascii="Literata" w:hAnsi="Literata" w:cs="IRMitra"/>
                <w:color w:val="000000" w:themeColor="text1"/>
                <w:sz w:val="24"/>
                <w:szCs w:val="24"/>
                <w:rtl/>
                <w:lang w:bidi="fa-IR"/>
              </w:rPr>
            </w:pPr>
          </w:p>
        </w:tc>
        <w:tc>
          <w:tcPr>
            <w:tcW w:w="2343" w:type="pct"/>
            <w:gridSpan w:val="2"/>
          </w:tcPr>
          <w:p w:rsidR="00617816" w:rsidRPr="00617816" w:rsidRDefault="00617816" w:rsidP="00617816">
            <w:pPr>
              <w:widowControl w:val="0"/>
              <w:tabs>
                <w:tab w:val="right" w:leader="dot" w:pos="5138"/>
              </w:tabs>
              <w:spacing w:before="60" w:after="60"/>
              <w:jc w:val="right"/>
              <w:rPr>
                <w:rFonts w:ascii="Literata" w:hAnsi="Literata" w:cs="Times New Roman"/>
                <w:sz w:val="24"/>
                <w:szCs w:val="24"/>
              </w:rPr>
            </w:pPr>
            <w:r w:rsidRPr="00617816">
              <w:rPr>
                <w:rFonts w:ascii="Literata" w:hAnsi="Literata" w:cs="Times New Roman"/>
                <w:sz w:val="24"/>
                <w:szCs w:val="24"/>
              </w:rPr>
              <w:t>www.qalamlib.com</w:t>
            </w:r>
          </w:p>
          <w:p w:rsidR="00683F87" w:rsidRPr="00617816" w:rsidRDefault="00683F87" w:rsidP="0098752D">
            <w:pPr>
              <w:widowControl w:val="0"/>
              <w:tabs>
                <w:tab w:val="right" w:leader="dot" w:pos="5138"/>
              </w:tabs>
              <w:bidi w:val="0"/>
              <w:spacing w:before="60" w:after="60"/>
              <w:rPr>
                <w:rFonts w:ascii="Literata" w:hAnsi="Literata" w:cs="Times New Roman"/>
                <w:color w:val="000000" w:themeColor="text1"/>
                <w:sz w:val="24"/>
                <w:szCs w:val="24"/>
              </w:rPr>
            </w:pPr>
            <w:r w:rsidRPr="00617816">
              <w:rPr>
                <w:rFonts w:ascii="Literata" w:hAnsi="Literata" w:cs="Times New Roman"/>
                <w:color w:val="000000" w:themeColor="text1"/>
                <w:sz w:val="24"/>
                <w:szCs w:val="24"/>
              </w:rPr>
              <w:t>www.islamtxt.com</w:t>
            </w:r>
          </w:p>
          <w:p w:rsidR="00683F87" w:rsidRPr="00617816" w:rsidRDefault="00791E09" w:rsidP="0098752D">
            <w:pPr>
              <w:widowControl w:val="0"/>
              <w:tabs>
                <w:tab w:val="right" w:leader="dot" w:pos="5138"/>
              </w:tabs>
              <w:bidi w:val="0"/>
              <w:spacing w:before="60" w:after="60"/>
              <w:rPr>
                <w:rFonts w:ascii="Literata" w:hAnsi="Literata" w:cs="Times New Roman"/>
                <w:color w:val="000000" w:themeColor="text1"/>
                <w:sz w:val="24"/>
                <w:szCs w:val="24"/>
              </w:rPr>
            </w:pPr>
            <w:hyperlink r:id="rId12" w:history="1">
              <w:r w:rsidR="00683F87" w:rsidRPr="00617816">
                <w:rPr>
                  <w:rStyle w:val="Char3"/>
                  <w:rFonts w:ascii="Literata" w:hAnsi="Literata"/>
                  <w:sz w:val="24"/>
                  <w:szCs w:val="24"/>
                </w:rPr>
                <w:t>www.shabnam.cc</w:t>
              </w:r>
            </w:hyperlink>
          </w:p>
          <w:p w:rsidR="00683F87" w:rsidRPr="00617816" w:rsidRDefault="00683F87" w:rsidP="0098752D">
            <w:pPr>
              <w:bidi w:val="0"/>
              <w:spacing w:before="60" w:after="60"/>
              <w:rPr>
                <w:rFonts w:ascii="Literata" w:hAnsi="Literata" w:cs="IRMitra"/>
                <w:color w:val="000000" w:themeColor="text1"/>
                <w:sz w:val="24"/>
                <w:szCs w:val="24"/>
                <w:rtl/>
                <w:lang w:bidi="fa-IR"/>
              </w:rPr>
            </w:pPr>
            <w:r w:rsidRPr="00617816">
              <w:rPr>
                <w:rFonts w:ascii="Literata" w:hAnsi="Literata" w:cs="Times New Roman"/>
                <w:color w:val="000000" w:themeColor="text1"/>
                <w:sz w:val="24"/>
                <w:szCs w:val="24"/>
              </w:rPr>
              <w:t>www.sadaislam.com</w:t>
            </w:r>
          </w:p>
        </w:tc>
      </w:tr>
      <w:tr w:rsidR="00683F87" w:rsidRPr="00EA1553" w:rsidTr="00804570">
        <w:trPr>
          <w:jc w:val="center"/>
        </w:trPr>
        <w:tc>
          <w:tcPr>
            <w:tcW w:w="2297" w:type="pct"/>
            <w:gridSpan w:val="2"/>
          </w:tcPr>
          <w:p w:rsidR="00683F87" w:rsidRPr="00FE55C3" w:rsidRDefault="00683F87" w:rsidP="00681381">
            <w:pPr>
              <w:spacing w:before="60" w:after="60"/>
              <w:rPr>
                <w:rFonts w:ascii="IRMitra" w:hAnsi="IRMitra" w:cs="IRMitra"/>
                <w:b/>
                <w:bCs/>
                <w:sz w:val="2"/>
                <w:szCs w:val="2"/>
                <w:rtl/>
                <w:lang w:bidi="fa-IR"/>
              </w:rPr>
            </w:pPr>
          </w:p>
        </w:tc>
        <w:tc>
          <w:tcPr>
            <w:tcW w:w="2703" w:type="pct"/>
            <w:gridSpan w:val="3"/>
          </w:tcPr>
          <w:p w:rsidR="00683F87" w:rsidRPr="00FE55C3" w:rsidRDefault="00683F87" w:rsidP="00681381">
            <w:pPr>
              <w:spacing w:before="60" w:after="60"/>
              <w:rPr>
                <w:rFonts w:ascii="IRMitra" w:hAnsi="IRMitra" w:cs="IRMitra"/>
                <w:color w:val="244061" w:themeColor="accent1" w:themeShade="80"/>
                <w:sz w:val="2"/>
                <w:szCs w:val="2"/>
                <w:rtl/>
                <w:lang w:bidi="fa-IR"/>
              </w:rPr>
            </w:pPr>
          </w:p>
        </w:tc>
      </w:tr>
      <w:tr w:rsidR="00683F87" w:rsidRPr="00C50D4D" w:rsidTr="00804570">
        <w:trPr>
          <w:jc w:val="center"/>
        </w:trPr>
        <w:tc>
          <w:tcPr>
            <w:tcW w:w="5000" w:type="pct"/>
            <w:gridSpan w:val="5"/>
          </w:tcPr>
          <w:p w:rsidR="00683F87" w:rsidRPr="00855B06" w:rsidRDefault="00683F87" w:rsidP="00681381">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9D6D7F0" wp14:editId="1226C810">
                  <wp:extent cx="1576800" cy="8208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683F87" w:rsidRPr="00C50D4D" w:rsidTr="00804570">
        <w:trPr>
          <w:jc w:val="center"/>
        </w:trPr>
        <w:tc>
          <w:tcPr>
            <w:tcW w:w="5000" w:type="pct"/>
            <w:gridSpan w:val="5"/>
            <w:vAlign w:val="center"/>
          </w:tcPr>
          <w:p w:rsidR="00683F87" w:rsidRDefault="00683F87" w:rsidP="00681381">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r w:rsidR="00683F87" w:rsidRPr="00EA1553" w:rsidTr="00804570">
        <w:trPr>
          <w:jc w:val="center"/>
        </w:trPr>
        <w:tc>
          <w:tcPr>
            <w:tcW w:w="2297" w:type="pct"/>
            <w:gridSpan w:val="2"/>
          </w:tcPr>
          <w:p w:rsidR="00683F87" w:rsidRPr="00FE55C3" w:rsidRDefault="00683F87" w:rsidP="00681381">
            <w:pPr>
              <w:spacing w:before="60" w:after="60"/>
              <w:rPr>
                <w:rFonts w:ascii="IRMitra" w:hAnsi="IRMitra" w:cs="IRMitra"/>
                <w:b/>
                <w:bCs/>
                <w:sz w:val="2"/>
                <w:szCs w:val="2"/>
                <w:rtl/>
                <w:lang w:bidi="fa-IR"/>
              </w:rPr>
            </w:pPr>
          </w:p>
        </w:tc>
        <w:tc>
          <w:tcPr>
            <w:tcW w:w="2703" w:type="pct"/>
            <w:gridSpan w:val="3"/>
          </w:tcPr>
          <w:p w:rsidR="00683F87" w:rsidRPr="00FE55C3" w:rsidRDefault="00683F87" w:rsidP="00681381">
            <w:pPr>
              <w:spacing w:before="60" w:after="60"/>
              <w:rPr>
                <w:rFonts w:ascii="IRMitra" w:hAnsi="IRMitra" w:cs="IRMitra"/>
                <w:color w:val="244061" w:themeColor="accent1" w:themeShade="80"/>
                <w:sz w:val="2"/>
                <w:szCs w:val="2"/>
                <w:rtl/>
                <w:lang w:bidi="fa-IR"/>
              </w:rPr>
            </w:pPr>
          </w:p>
        </w:tc>
      </w:tr>
    </w:tbl>
    <w:p w:rsidR="00140CDF" w:rsidRDefault="00140CDF" w:rsidP="00140CDF">
      <w:pPr>
        <w:pStyle w:val="NoParagraphStyle"/>
        <w:jc w:val="center"/>
        <w:rPr>
          <w:rtl/>
        </w:rPr>
        <w:sectPr w:rsidR="00140CDF" w:rsidSect="00940692">
          <w:footnotePr>
            <w:numRestart w:val="eachPage"/>
          </w:footnotePr>
          <w:pgSz w:w="9356" w:h="13608" w:code="1"/>
          <w:pgMar w:top="1021" w:right="851" w:bottom="737" w:left="851" w:header="454" w:footer="0" w:gutter="0"/>
          <w:pgNumType w:fmt="numberInDash"/>
          <w:cols w:space="720"/>
          <w:titlePg/>
          <w:bidi/>
          <w:rtlGutter/>
          <w:docGrid w:linePitch="360"/>
        </w:sectPr>
      </w:pPr>
    </w:p>
    <w:p w:rsidR="00827CD1" w:rsidRPr="00451D67" w:rsidRDefault="00827CD1" w:rsidP="00827CD1">
      <w:pPr>
        <w:pStyle w:val="a2"/>
        <w:rPr>
          <w:rtl/>
        </w:rPr>
      </w:pPr>
      <w:r w:rsidRPr="00451D67">
        <w:rPr>
          <w:rtl/>
        </w:rPr>
        <w:lastRenderedPageBreak/>
        <w:t>بِسْمِ اللَّهِ الرَّحْمَنِ الرَّحِيمِ</w:t>
      </w:r>
    </w:p>
    <w:p w:rsidR="00792329" w:rsidRDefault="00792329" w:rsidP="00792329">
      <w:pPr>
        <w:pStyle w:val="1"/>
        <w:rPr>
          <w:rtl/>
        </w:rPr>
      </w:pPr>
      <w:bookmarkStart w:id="1" w:name="_Toc496201379"/>
      <w:r>
        <w:rPr>
          <w:rFonts w:hint="cs"/>
          <w:noProof/>
          <w:rtl/>
        </w:rPr>
        <w:t>فهرس الكتاب</w:t>
      </w:r>
      <w:bookmarkEnd w:id="1"/>
    </w:p>
    <w:p w:rsidR="000767A3" w:rsidRDefault="000F07CB">
      <w:pPr>
        <w:pStyle w:val="TOC1"/>
        <w:tabs>
          <w:tab w:val="right" w:leader="dot" w:pos="7644"/>
        </w:tabs>
        <w:rPr>
          <w:rFonts w:asciiTheme="minorHAnsi" w:eastAsiaTheme="minorEastAsia" w:hAnsiTheme="minorHAnsi" w:cstheme="minorBidi"/>
          <w:noProof/>
          <w:sz w:val="22"/>
          <w:szCs w:val="22"/>
          <w:rtl/>
        </w:rPr>
      </w:pPr>
      <w:r>
        <w:rPr>
          <w:sz w:val="36"/>
          <w:szCs w:val="36"/>
          <w:rtl/>
        </w:rPr>
        <w:fldChar w:fldCharType="begin"/>
      </w:r>
      <w:r>
        <w:rPr>
          <w:rtl/>
        </w:rPr>
        <w:instrText xml:space="preserve"> </w:instrText>
      </w:r>
      <w:r>
        <w:rPr>
          <w:rFonts w:hint="cs"/>
        </w:rPr>
        <w:instrText>TOC</w:instrText>
      </w:r>
      <w:r>
        <w:rPr>
          <w:rFonts w:hint="cs"/>
          <w:rtl/>
        </w:rPr>
        <w:instrText xml:space="preserve"> \</w:instrText>
      </w:r>
      <w:r>
        <w:rPr>
          <w:rFonts w:hint="cs"/>
        </w:rPr>
        <w:instrText>h \z \u \t</w:instrText>
      </w:r>
      <w:r>
        <w:rPr>
          <w:rFonts w:hint="cs"/>
          <w:rtl/>
        </w:rPr>
        <w:instrText xml:space="preserve"> "العنوان 1,1,العنوان 2,2"</w:instrText>
      </w:r>
      <w:r>
        <w:rPr>
          <w:rtl/>
        </w:rPr>
        <w:instrText xml:space="preserve"> </w:instrText>
      </w:r>
      <w:r>
        <w:rPr>
          <w:sz w:val="36"/>
          <w:szCs w:val="36"/>
          <w:rtl/>
        </w:rPr>
        <w:fldChar w:fldCharType="separate"/>
      </w:r>
      <w:hyperlink w:anchor="_Toc496201379" w:history="1">
        <w:r w:rsidR="000767A3" w:rsidRPr="00497EBF">
          <w:rPr>
            <w:rStyle w:val="Hyperlink"/>
            <w:noProof/>
            <w:rtl/>
          </w:rPr>
          <w:t>فهرس الكتاب</w:t>
        </w:r>
        <w:r w:rsidR="000767A3">
          <w:rPr>
            <w:noProof/>
            <w:webHidden/>
            <w:rtl/>
          </w:rPr>
          <w:tab/>
        </w:r>
        <w:r w:rsidR="000767A3">
          <w:rPr>
            <w:noProof/>
            <w:webHidden/>
            <w:rtl/>
          </w:rPr>
          <w:fldChar w:fldCharType="begin"/>
        </w:r>
        <w:r w:rsidR="000767A3">
          <w:rPr>
            <w:noProof/>
            <w:webHidden/>
            <w:rtl/>
          </w:rPr>
          <w:instrText xml:space="preserve"> </w:instrText>
        </w:r>
        <w:r w:rsidR="000767A3">
          <w:rPr>
            <w:noProof/>
            <w:webHidden/>
          </w:rPr>
          <w:instrText>PAGEREF</w:instrText>
        </w:r>
        <w:r w:rsidR="000767A3">
          <w:rPr>
            <w:noProof/>
            <w:webHidden/>
            <w:rtl/>
          </w:rPr>
          <w:instrText xml:space="preserve"> _</w:instrText>
        </w:r>
        <w:r w:rsidR="000767A3">
          <w:rPr>
            <w:noProof/>
            <w:webHidden/>
          </w:rPr>
          <w:instrText>Toc496201379 \h</w:instrText>
        </w:r>
        <w:r w:rsidR="000767A3">
          <w:rPr>
            <w:noProof/>
            <w:webHidden/>
            <w:rtl/>
          </w:rPr>
          <w:instrText xml:space="preserve"> </w:instrText>
        </w:r>
        <w:r w:rsidR="000767A3">
          <w:rPr>
            <w:noProof/>
            <w:webHidden/>
            <w:rtl/>
          </w:rPr>
        </w:r>
        <w:r w:rsidR="000767A3">
          <w:rPr>
            <w:noProof/>
            <w:webHidden/>
            <w:rtl/>
          </w:rPr>
          <w:fldChar w:fldCharType="separate"/>
        </w:r>
        <w:r w:rsidR="007655DA">
          <w:rPr>
            <w:rFonts w:hint="cs"/>
            <w:noProof/>
            <w:webHidden/>
            <w:rtl/>
          </w:rPr>
          <w:t>‌أ</w:t>
        </w:r>
        <w:r w:rsidR="000767A3">
          <w:rPr>
            <w:noProof/>
            <w:webHidden/>
            <w:rtl/>
          </w:rPr>
          <w:fldChar w:fldCharType="end"/>
        </w:r>
      </w:hyperlink>
    </w:p>
    <w:p w:rsidR="000767A3" w:rsidRDefault="00791E09">
      <w:pPr>
        <w:pStyle w:val="TOC1"/>
        <w:tabs>
          <w:tab w:val="right" w:leader="dot" w:pos="7644"/>
        </w:tabs>
        <w:rPr>
          <w:rFonts w:asciiTheme="minorHAnsi" w:eastAsiaTheme="minorEastAsia" w:hAnsiTheme="minorHAnsi" w:cstheme="minorBidi"/>
          <w:noProof/>
          <w:sz w:val="22"/>
          <w:szCs w:val="22"/>
          <w:rtl/>
        </w:rPr>
      </w:pPr>
      <w:hyperlink w:anchor="_Toc496201380" w:history="1">
        <w:r w:rsidR="000767A3" w:rsidRPr="00497EBF">
          <w:rPr>
            <w:rStyle w:val="Hyperlink"/>
            <w:noProof/>
            <w:rtl/>
          </w:rPr>
          <w:t>المقدّمة</w:t>
        </w:r>
        <w:r w:rsidR="000767A3">
          <w:rPr>
            <w:noProof/>
            <w:webHidden/>
            <w:rtl/>
          </w:rPr>
          <w:tab/>
        </w:r>
        <w:r w:rsidR="000767A3">
          <w:rPr>
            <w:noProof/>
            <w:webHidden/>
            <w:rtl/>
          </w:rPr>
          <w:fldChar w:fldCharType="begin"/>
        </w:r>
        <w:r w:rsidR="000767A3">
          <w:rPr>
            <w:noProof/>
            <w:webHidden/>
            <w:rtl/>
          </w:rPr>
          <w:instrText xml:space="preserve"> </w:instrText>
        </w:r>
        <w:r w:rsidR="000767A3">
          <w:rPr>
            <w:noProof/>
            <w:webHidden/>
          </w:rPr>
          <w:instrText>PAGEREF</w:instrText>
        </w:r>
        <w:r w:rsidR="000767A3">
          <w:rPr>
            <w:noProof/>
            <w:webHidden/>
            <w:rtl/>
          </w:rPr>
          <w:instrText xml:space="preserve"> _</w:instrText>
        </w:r>
        <w:r w:rsidR="000767A3">
          <w:rPr>
            <w:noProof/>
            <w:webHidden/>
          </w:rPr>
          <w:instrText>Toc496201380 \h</w:instrText>
        </w:r>
        <w:r w:rsidR="000767A3">
          <w:rPr>
            <w:noProof/>
            <w:webHidden/>
            <w:rtl/>
          </w:rPr>
          <w:instrText xml:space="preserve"> </w:instrText>
        </w:r>
        <w:r w:rsidR="000767A3">
          <w:rPr>
            <w:noProof/>
            <w:webHidden/>
            <w:rtl/>
          </w:rPr>
        </w:r>
        <w:r w:rsidR="000767A3">
          <w:rPr>
            <w:noProof/>
            <w:webHidden/>
            <w:rtl/>
          </w:rPr>
          <w:fldChar w:fldCharType="separate"/>
        </w:r>
        <w:r w:rsidR="007655DA">
          <w:rPr>
            <w:noProof/>
            <w:webHidden/>
            <w:rtl/>
          </w:rPr>
          <w:t>1</w:t>
        </w:r>
        <w:r w:rsidR="000767A3">
          <w:rPr>
            <w:noProof/>
            <w:webHidden/>
            <w:rtl/>
          </w:rPr>
          <w:fldChar w:fldCharType="end"/>
        </w:r>
      </w:hyperlink>
    </w:p>
    <w:p w:rsidR="000767A3" w:rsidRDefault="00791E09">
      <w:pPr>
        <w:pStyle w:val="TOC1"/>
        <w:tabs>
          <w:tab w:val="right" w:leader="dot" w:pos="7644"/>
        </w:tabs>
        <w:rPr>
          <w:rFonts w:asciiTheme="minorHAnsi" w:eastAsiaTheme="minorEastAsia" w:hAnsiTheme="minorHAnsi" w:cstheme="minorBidi"/>
          <w:noProof/>
          <w:sz w:val="22"/>
          <w:szCs w:val="22"/>
          <w:rtl/>
        </w:rPr>
      </w:pPr>
      <w:hyperlink w:anchor="_Toc496201381" w:history="1">
        <w:r w:rsidR="000767A3" w:rsidRPr="00497EBF">
          <w:rPr>
            <w:rStyle w:val="Hyperlink"/>
            <w:noProof/>
            <w:rtl/>
          </w:rPr>
          <w:t>المبحث 1: الأخبار الدالّة على وضع الحديث</w:t>
        </w:r>
        <w:r w:rsidR="000767A3">
          <w:rPr>
            <w:noProof/>
            <w:webHidden/>
            <w:rtl/>
          </w:rPr>
          <w:tab/>
        </w:r>
        <w:r w:rsidR="000767A3">
          <w:rPr>
            <w:noProof/>
            <w:webHidden/>
            <w:rtl/>
          </w:rPr>
          <w:fldChar w:fldCharType="begin"/>
        </w:r>
        <w:r w:rsidR="000767A3">
          <w:rPr>
            <w:noProof/>
            <w:webHidden/>
            <w:rtl/>
          </w:rPr>
          <w:instrText xml:space="preserve"> </w:instrText>
        </w:r>
        <w:r w:rsidR="000767A3">
          <w:rPr>
            <w:noProof/>
            <w:webHidden/>
          </w:rPr>
          <w:instrText>PAGEREF</w:instrText>
        </w:r>
        <w:r w:rsidR="000767A3">
          <w:rPr>
            <w:noProof/>
            <w:webHidden/>
            <w:rtl/>
          </w:rPr>
          <w:instrText xml:space="preserve"> _</w:instrText>
        </w:r>
        <w:r w:rsidR="000767A3">
          <w:rPr>
            <w:noProof/>
            <w:webHidden/>
          </w:rPr>
          <w:instrText>Toc496201381 \h</w:instrText>
        </w:r>
        <w:r w:rsidR="000767A3">
          <w:rPr>
            <w:noProof/>
            <w:webHidden/>
            <w:rtl/>
          </w:rPr>
          <w:instrText xml:space="preserve"> </w:instrText>
        </w:r>
        <w:r w:rsidR="000767A3">
          <w:rPr>
            <w:noProof/>
            <w:webHidden/>
            <w:rtl/>
          </w:rPr>
        </w:r>
        <w:r w:rsidR="000767A3">
          <w:rPr>
            <w:noProof/>
            <w:webHidden/>
            <w:rtl/>
          </w:rPr>
          <w:fldChar w:fldCharType="separate"/>
        </w:r>
        <w:r w:rsidR="007655DA">
          <w:rPr>
            <w:noProof/>
            <w:webHidden/>
            <w:rtl/>
          </w:rPr>
          <w:t>5</w:t>
        </w:r>
        <w:r w:rsidR="000767A3">
          <w:rPr>
            <w:noProof/>
            <w:webHidden/>
            <w:rtl/>
          </w:rPr>
          <w:fldChar w:fldCharType="end"/>
        </w:r>
      </w:hyperlink>
    </w:p>
    <w:p w:rsidR="000767A3" w:rsidRDefault="00791E09">
      <w:pPr>
        <w:pStyle w:val="TOC1"/>
        <w:tabs>
          <w:tab w:val="right" w:leader="dot" w:pos="7644"/>
        </w:tabs>
        <w:rPr>
          <w:rFonts w:asciiTheme="minorHAnsi" w:eastAsiaTheme="minorEastAsia" w:hAnsiTheme="minorHAnsi" w:cstheme="minorBidi"/>
          <w:noProof/>
          <w:sz w:val="22"/>
          <w:szCs w:val="22"/>
          <w:rtl/>
        </w:rPr>
      </w:pPr>
      <w:hyperlink w:anchor="_Toc496201382" w:history="1">
        <w:r w:rsidR="000767A3" w:rsidRPr="00497EBF">
          <w:rPr>
            <w:rStyle w:val="Hyperlink"/>
            <w:noProof/>
            <w:rtl/>
          </w:rPr>
          <w:t>المبحث 2: شهادة كبار علماء الشيعة الإمامية بوجود أحاديث موضوعة</w:t>
        </w:r>
        <w:r w:rsidR="000767A3">
          <w:rPr>
            <w:noProof/>
            <w:webHidden/>
            <w:rtl/>
          </w:rPr>
          <w:tab/>
        </w:r>
        <w:r w:rsidR="000767A3">
          <w:rPr>
            <w:noProof/>
            <w:webHidden/>
            <w:rtl/>
          </w:rPr>
          <w:fldChar w:fldCharType="begin"/>
        </w:r>
        <w:r w:rsidR="000767A3">
          <w:rPr>
            <w:noProof/>
            <w:webHidden/>
            <w:rtl/>
          </w:rPr>
          <w:instrText xml:space="preserve"> </w:instrText>
        </w:r>
        <w:r w:rsidR="000767A3">
          <w:rPr>
            <w:noProof/>
            <w:webHidden/>
          </w:rPr>
          <w:instrText>PAGEREF</w:instrText>
        </w:r>
        <w:r w:rsidR="000767A3">
          <w:rPr>
            <w:noProof/>
            <w:webHidden/>
            <w:rtl/>
          </w:rPr>
          <w:instrText xml:space="preserve"> _</w:instrText>
        </w:r>
        <w:r w:rsidR="000767A3">
          <w:rPr>
            <w:noProof/>
            <w:webHidden/>
          </w:rPr>
          <w:instrText>Toc496201382 \h</w:instrText>
        </w:r>
        <w:r w:rsidR="000767A3">
          <w:rPr>
            <w:noProof/>
            <w:webHidden/>
            <w:rtl/>
          </w:rPr>
          <w:instrText xml:space="preserve"> </w:instrText>
        </w:r>
        <w:r w:rsidR="000767A3">
          <w:rPr>
            <w:noProof/>
            <w:webHidden/>
            <w:rtl/>
          </w:rPr>
        </w:r>
        <w:r w:rsidR="000767A3">
          <w:rPr>
            <w:noProof/>
            <w:webHidden/>
            <w:rtl/>
          </w:rPr>
          <w:fldChar w:fldCharType="separate"/>
        </w:r>
        <w:r w:rsidR="007655DA">
          <w:rPr>
            <w:noProof/>
            <w:webHidden/>
            <w:rtl/>
          </w:rPr>
          <w:t>11</w:t>
        </w:r>
        <w:r w:rsidR="000767A3">
          <w:rPr>
            <w:noProof/>
            <w:webHidden/>
            <w:rtl/>
          </w:rPr>
          <w:fldChar w:fldCharType="end"/>
        </w:r>
      </w:hyperlink>
    </w:p>
    <w:p w:rsidR="000767A3" w:rsidRDefault="00791E09">
      <w:pPr>
        <w:pStyle w:val="TOC1"/>
        <w:tabs>
          <w:tab w:val="right" w:leader="dot" w:pos="7644"/>
        </w:tabs>
        <w:rPr>
          <w:rFonts w:asciiTheme="minorHAnsi" w:eastAsiaTheme="minorEastAsia" w:hAnsiTheme="minorHAnsi" w:cstheme="minorBidi"/>
          <w:noProof/>
          <w:sz w:val="22"/>
          <w:szCs w:val="22"/>
          <w:rtl/>
        </w:rPr>
      </w:pPr>
      <w:hyperlink w:anchor="_Toc496201383" w:history="1">
        <w:r w:rsidR="000767A3" w:rsidRPr="00497EBF">
          <w:rPr>
            <w:rStyle w:val="Hyperlink"/>
            <w:noProof/>
            <w:rtl/>
          </w:rPr>
          <w:t>المبحث 3: الدوافع لِوَضْع الحديث</w:t>
        </w:r>
        <w:r w:rsidR="000767A3">
          <w:rPr>
            <w:noProof/>
            <w:webHidden/>
            <w:rtl/>
          </w:rPr>
          <w:tab/>
        </w:r>
        <w:r w:rsidR="000767A3">
          <w:rPr>
            <w:noProof/>
            <w:webHidden/>
            <w:rtl/>
          </w:rPr>
          <w:fldChar w:fldCharType="begin"/>
        </w:r>
        <w:r w:rsidR="000767A3">
          <w:rPr>
            <w:noProof/>
            <w:webHidden/>
            <w:rtl/>
          </w:rPr>
          <w:instrText xml:space="preserve"> </w:instrText>
        </w:r>
        <w:r w:rsidR="000767A3">
          <w:rPr>
            <w:noProof/>
            <w:webHidden/>
          </w:rPr>
          <w:instrText>PAGEREF</w:instrText>
        </w:r>
        <w:r w:rsidR="000767A3">
          <w:rPr>
            <w:noProof/>
            <w:webHidden/>
            <w:rtl/>
          </w:rPr>
          <w:instrText xml:space="preserve"> _</w:instrText>
        </w:r>
        <w:r w:rsidR="000767A3">
          <w:rPr>
            <w:noProof/>
            <w:webHidden/>
          </w:rPr>
          <w:instrText>Toc496201383 \h</w:instrText>
        </w:r>
        <w:r w:rsidR="000767A3">
          <w:rPr>
            <w:noProof/>
            <w:webHidden/>
            <w:rtl/>
          </w:rPr>
          <w:instrText xml:space="preserve"> </w:instrText>
        </w:r>
        <w:r w:rsidR="000767A3">
          <w:rPr>
            <w:noProof/>
            <w:webHidden/>
            <w:rtl/>
          </w:rPr>
        </w:r>
        <w:r w:rsidR="000767A3">
          <w:rPr>
            <w:noProof/>
            <w:webHidden/>
            <w:rtl/>
          </w:rPr>
          <w:fldChar w:fldCharType="separate"/>
        </w:r>
        <w:r w:rsidR="007655DA">
          <w:rPr>
            <w:noProof/>
            <w:webHidden/>
            <w:rtl/>
          </w:rPr>
          <w:t>14</w:t>
        </w:r>
        <w:r w:rsidR="000767A3">
          <w:rPr>
            <w:noProof/>
            <w:webHidden/>
            <w:rtl/>
          </w:rPr>
          <w:fldChar w:fldCharType="end"/>
        </w:r>
      </w:hyperlink>
    </w:p>
    <w:p w:rsidR="000767A3" w:rsidRDefault="00791E09">
      <w:pPr>
        <w:pStyle w:val="TOC1"/>
        <w:tabs>
          <w:tab w:val="right" w:leader="dot" w:pos="7644"/>
        </w:tabs>
        <w:rPr>
          <w:rFonts w:asciiTheme="minorHAnsi" w:eastAsiaTheme="minorEastAsia" w:hAnsiTheme="minorHAnsi" w:cstheme="minorBidi"/>
          <w:noProof/>
          <w:sz w:val="22"/>
          <w:szCs w:val="22"/>
          <w:rtl/>
        </w:rPr>
      </w:pPr>
      <w:hyperlink w:anchor="_Toc496201384" w:history="1">
        <w:r w:rsidR="000767A3" w:rsidRPr="00497EBF">
          <w:rPr>
            <w:rStyle w:val="Hyperlink"/>
            <w:noProof/>
            <w:rtl/>
          </w:rPr>
          <w:t>المبحث 4: الشيخ الكُلَيْنِي وكتاب الكافي</w:t>
        </w:r>
        <w:r w:rsidR="000767A3">
          <w:rPr>
            <w:noProof/>
            <w:webHidden/>
            <w:rtl/>
          </w:rPr>
          <w:tab/>
        </w:r>
        <w:r w:rsidR="000767A3">
          <w:rPr>
            <w:noProof/>
            <w:webHidden/>
            <w:rtl/>
          </w:rPr>
          <w:fldChar w:fldCharType="begin"/>
        </w:r>
        <w:r w:rsidR="000767A3">
          <w:rPr>
            <w:noProof/>
            <w:webHidden/>
            <w:rtl/>
          </w:rPr>
          <w:instrText xml:space="preserve"> </w:instrText>
        </w:r>
        <w:r w:rsidR="000767A3">
          <w:rPr>
            <w:noProof/>
            <w:webHidden/>
          </w:rPr>
          <w:instrText>PAGEREF</w:instrText>
        </w:r>
        <w:r w:rsidR="000767A3">
          <w:rPr>
            <w:noProof/>
            <w:webHidden/>
            <w:rtl/>
          </w:rPr>
          <w:instrText xml:space="preserve"> _</w:instrText>
        </w:r>
        <w:r w:rsidR="000767A3">
          <w:rPr>
            <w:noProof/>
            <w:webHidden/>
          </w:rPr>
          <w:instrText>Toc496201384 \h</w:instrText>
        </w:r>
        <w:r w:rsidR="000767A3">
          <w:rPr>
            <w:noProof/>
            <w:webHidden/>
            <w:rtl/>
          </w:rPr>
          <w:instrText xml:space="preserve"> </w:instrText>
        </w:r>
        <w:r w:rsidR="000767A3">
          <w:rPr>
            <w:noProof/>
            <w:webHidden/>
            <w:rtl/>
          </w:rPr>
        </w:r>
        <w:r w:rsidR="000767A3">
          <w:rPr>
            <w:noProof/>
            <w:webHidden/>
            <w:rtl/>
          </w:rPr>
          <w:fldChar w:fldCharType="separate"/>
        </w:r>
        <w:r w:rsidR="007655DA">
          <w:rPr>
            <w:noProof/>
            <w:webHidden/>
            <w:rtl/>
          </w:rPr>
          <w:t>20</w:t>
        </w:r>
        <w:r w:rsidR="000767A3">
          <w:rPr>
            <w:noProof/>
            <w:webHidden/>
            <w:rtl/>
          </w:rPr>
          <w:fldChar w:fldCharType="end"/>
        </w:r>
      </w:hyperlink>
    </w:p>
    <w:p w:rsidR="000767A3" w:rsidRDefault="00791E09">
      <w:pPr>
        <w:pStyle w:val="TOC1"/>
        <w:tabs>
          <w:tab w:val="right" w:leader="dot" w:pos="7644"/>
        </w:tabs>
        <w:rPr>
          <w:rFonts w:asciiTheme="minorHAnsi" w:eastAsiaTheme="minorEastAsia" w:hAnsiTheme="minorHAnsi" w:cstheme="minorBidi"/>
          <w:noProof/>
          <w:sz w:val="22"/>
          <w:szCs w:val="22"/>
          <w:rtl/>
        </w:rPr>
      </w:pPr>
      <w:hyperlink w:anchor="_Toc496201385" w:history="1">
        <w:r w:rsidR="000767A3" w:rsidRPr="00497EBF">
          <w:rPr>
            <w:rStyle w:val="Hyperlink"/>
            <w:noProof/>
            <w:rtl/>
          </w:rPr>
          <w:t>المبحث 5: نقد أحاديث الشيخ الكليني</w:t>
        </w:r>
        <w:r w:rsidR="000767A3">
          <w:rPr>
            <w:noProof/>
            <w:webHidden/>
            <w:rtl/>
          </w:rPr>
          <w:tab/>
        </w:r>
        <w:r w:rsidR="000767A3">
          <w:rPr>
            <w:noProof/>
            <w:webHidden/>
            <w:rtl/>
          </w:rPr>
          <w:fldChar w:fldCharType="begin"/>
        </w:r>
        <w:r w:rsidR="000767A3">
          <w:rPr>
            <w:noProof/>
            <w:webHidden/>
            <w:rtl/>
          </w:rPr>
          <w:instrText xml:space="preserve"> </w:instrText>
        </w:r>
        <w:r w:rsidR="000767A3">
          <w:rPr>
            <w:noProof/>
            <w:webHidden/>
          </w:rPr>
          <w:instrText>PAGEREF</w:instrText>
        </w:r>
        <w:r w:rsidR="000767A3">
          <w:rPr>
            <w:noProof/>
            <w:webHidden/>
            <w:rtl/>
          </w:rPr>
          <w:instrText xml:space="preserve"> _</w:instrText>
        </w:r>
        <w:r w:rsidR="000767A3">
          <w:rPr>
            <w:noProof/>
            <w:webHidden/>
          </w:rPr>
          <w:instrText>Toc496201385 \h</w:instrText>
        </w:r>
        <w:r w:rsidR="000767A3">
          <w:rPr>
            <w:noProof/>
            <w:webHidden/>
            <w:rtl/>
          </w:rPr>
          <w:instrText xml:space="preserve"> </w:instrText>
        </w:r>
        <w:r w:rsidR="000767A3">
          <w:rPr>
            <w:noProof/>
            <w:webHidden/>
            <w:rtl/>
          </w:rPr>
        </w:r>
        <w:r w:rsidR="000767A3">
          <w:rPr>
            <w:noProof/>
            <w:webHidden/>
            <w:rtl/>
          </w:rPr>
          <w:fldChar w:fldCharType="separate"/>
        </w:r>
        <w:r w:rsidR="007655DA">
          <w:rPr>
            <w:noProof/>
            <w:webHidden/>
            <w:rtl/>
          </w:rPr>
          <w:t>23</w:t>
        </w:r>
        <w:r w:rsidR="000767A3">
          <w:rPr>
            <w:noProof/>
            <w:webHidden/>
            <w:rtl/>
          </w:rPr>
          <w:fldChar w:fldCharType="end"/>
        </w:r>
      </w:hyperlink>
    </w:p>
    <w:p w:rsidR="000767A3" w:rsidRDefault="00791E09">
      <w:pPr>
        <w:pStyle w:val="TOC1"/>
        <w:tabs>
          <w:tab w:val="right" w:leader="dot" w:pos="7644"/>
        </w:tabs>
        <w:rPr>
          <w:rFonts w:asciiTheme="minorHAnsi" w:eastAsiaTheme="minorEastAsia" w:hAnsiTheme="minorHAnsi" w:cstheme="minorBidi"/>
          <w:noProof/>
          <w:sz w:val="22"/>
          <w:szCs w:val="22"/>
          <w:rtl/>
        </w:rPr>
      </w:pPr>
      <w:hyperlink w:anchor="_Toc496201386" w:history="1">
        <w:r w:rsidR="000767A3" w:rsidRPr="00497EBF">
          <w:rPr>
            <w:rStyle w:val="Hyperlink"/>
            <w:noProof/>
            <w:rtl/>
          </w:rPr>
          <w:t>المبحث 6: الشيخ الصدوق وكُتُبُه</w:t>
        </w:r>
        <w:r w:rsidR="000767A3">
          <w:rPr>
            <w:noProof/>
            <w:webHidden/>
            <w:rtl/>
          </w:rPr>
          <w:tab/>
        </w:r>
        <w:r w:rsidR="000767A3">
          <w:rPr>
            <w:noProof/>
            <w:webHidden/>
            <w:rtl/>
          </w:rPr>
          <w:fldChar w:fldCharType="begin"/>
        </w:r>
        <w:r w:rsidR="000767A3">
          <w:rPr>
            <w:noProof/>
            <w:webHidden/>
            <w:rtl/>
          </w:rPr>
          <w:instrText xml:space="preserve"> </w:instrText>
        </w:r>
        <w:r w:rsidR="000767A3">
          <w:rPr>
            <w:noProof/>
            <w:webHidden/>
          </w:rPr>
          <w:instrText>PAGEREF</w:instrText>
        </w:r>
        <w:r w:rsidR="000767A3">
          <w:rPr>
            <w:noProof/>
            <w:webHidden/>
            <w:rtl/>
          </w:rPr>
          <w:instrText xml:space="preserve"> _</w:instrText>
        </w:r>
        <w:r w:rsidR="000767A3">
          <w:rPr>
            <w:noProof/>
            <w:webHidden/>
          </w:rPr>
          <w:instrText>Toc496201386 \h</w:instrText>
        </w:r>
        <w:r w:rsidR="000767A3">
          <w:rPr>
            <w:noProof/>
            <w:webHidden/>
            <w:rtl/>
          </w:rPr>
          <w:instrText xml:space="preserve"> </w:instrText>
        </w:r>
        <w:r w:rsidR="000767A3">
          <w:rPr>
            <w:noProof/>
            <w:webHidden/>
            <w:rtl/>
          </w:rPr>
        </w:r>
        <w:r w:rsidR="000767A3">
          <w:rPr>
            <w:noProof/>
            <w:webHidden/>
            <w:rtl/>
          </w:rPr>
          <w:fldChar w:fldCharType="separate"/>
        </w:r>
        <w:r w:rsidR="007655DA">
          <w:rPr>
            <w:noProof/>
            <w:webHidden/>
            <w:rtl/>
          </w:rPr>
          <w:t>32</w:t>
        </w:r>
        <w:r w:rsidR="000767A3">
          <w:rPr>
            <w:noProof/>
            <w:webHidden/>
            <w:rtl/>
          </w:rPr>
          <w:fldChar w:fldCharType="end"/>
        </w:r>
      </w:hyperlink>
    </w:p>
    <w:p w:rsidR="000767A3" w:rsidRDefault="00791E09">
      <w:pPr>
        <w:pStyle w:val="TOC1"/>
        <w:tabs>
          <w:tab w:val="right" w:leader="dot" w:pos="7644"/>
        </w:tabs>
        <w:rPr>
          <w:rFonts w:asciiTheme="minorHAnsi" w:eastAsiaTheme="minorEastAsia" w:hAnsiTheme="minorHAnsi" w:cstheme="minorBidi"/>
          <w:noProof/>
          <w:sz w:val="22"/>
          <w:szCs w:val="22"/>
          <w:rtl/>
        </w:rPr>
      </w:pPr>
      <w:hyperlink w:anchor="_Toc496201387" w:history="1">
        <w:r w:rsidR="000767A3" w:rsidRPr="00497EBF">
          <w:rPr>
            <w:rStyle w:val="Hyperlink"/>
            <w:noProof/>
            <w:rtl/>
          </w:rPr>
          <w:t>المبحث 7: نقد أحاديث الشيخ الصدوق</w:t>
        </w:r>
        <w:r w:rsidR="000767A3">
          <w:rPr>
            <w:noProof/>
            <w:webHidden/>
            <w:rtl/>
          </w:rPr>
          <w:tab/>
        </w:r>
        <w:r w:rsidR="000767A3">
          <w:rPr>
            <w:noProof/>
            <w:webHidden/>
            <w:rtl/>
          </w:rPr>
          <w:fldChar w:fldCharType="begin"/>
        </w:r>
        <w:r w:rsidR="000767A3">
          <w:rPr>
            <w:noProof/>
            <w:webHidden/>
            <w:rtl/>
          </w:rPr>
          <w:instrText xml:space="preserve"> </w:instrText>
        </w:r>
        <w:r w:rsidR="000767A3">
          <w:rPr>
            <w:noProof/>
            <w:webHidden/>
          </w:rPr>
          <w:instrText>PAGEREF</w:instrText>
        </w:r>
        <w:r w:rsidR="000767A3">
          <w:rPr>
            <w:noProof/>
            <w:webHidden/>
            <w:rtl/>
          </w:rPr>
          <w:instrText xml:space="preserve"> _</w:instrText>
        </w:r>
        <w:r w:rsidR="000767A3">
          <w:rPr>
            <w:noProof/>
            <w:webHidden/>
          </w:rPr>
          <w:instrText>Toc496201387 \h</w:instrText>
        </w:r>
        <w:r w:rsidR="000767A3">
          <w:rPr>
            <w:noProof/>
            <w:webHidden/>
            <w:rtl/>
          </w:rPr>
          <w:instrText xml:space="preserve"> </w:instrText>
        </w:r>
        <w:r w:rsidR="000767A3">
          <w:rPr>
            <w:noProof/>
            <w:webHidden/>
            <w:rtl/>
          </w:rPr>
        </w:r>
        <w:r w:rsidR="000767A3">
          <w:rPr>
            <w:noProof/>
            <w:webHidden/>
            <w:rtl/>
          </w:rPr>
          <w:fldChar w:fldCharType="separate"/>
        </w:r>
        <w:r w:rsidR="007655DA">
          <w:rPr>
            <w:noProof/>
            <w:webHidden/>
            <w:rtl/>
          </w:rPr>
          <w:t>34</w:t>
        </w:r>
        <w:r w:rsidR="000767A3">
          <w:rPr>
            <w:noProof/>
            <w:webHidden/>
            <w:rtl/>
          </w:rPr>
          <w:fldChar w:fldCharType="end"/>
        </w:r>
      </w:hyperlink>
    </w:p>
    <w:p w:rsidR="000767A3" w:rsidRDefault="00791E09">
      <w:pPr>
        <w:pStyle w:val="TOC1"/>
        <w:tabs>
          <w:tab w:val="right" w:leader="dot" w:pos="7644"/>
        </w:tabs>
        <w:rPr>
          <w:rFonts w:asciiTheme="minorHAnsi" w:eastAsiaTheme="minorEastAsia" w:hAnsiTheme="minorHAnsi" w:cstheme="minorBidi"/>
          <w:noProof/>
          <w:sz w:val="22"/>
          <w:szCs w:val="22"/>
          <w:rtl/>
        </w:rPr>
      </w:pPr>
      <w:hyperlink w:anchor="_Toc496201388" w:history="1">
        <w:r w:rsidR="000767A3" w:rsidRPr="00497EBF">
          <w:rPr>
            <w:rStyle w:val="Hyperlink"/>
            <w:noProof/>
            <w:rtl/>
          </w:rPr>
          <w:t>المبحث 8: محمد باقر المجلسي وآثاره</w:t>
        </w:r>
        <w:r w:rsidR="000767A3">
          <w:rPr>
            <w:noProof/>
            <w:webHidden/>
            <w:rtl/>
          </w:rPr>
          <w:tab/>
        </w:r>
        <w:r w:rsidR="000767A3">
          <w:rPr>
            <w:noProof/>
            <w:webHidden/>
            <w:rtl/>
          </w:rPr>
          <w:fldChar w:fldCharType="begin"/>
        </w:r>
        <w:r w:rsidR="000767A3">
          <w:rPr>
            <w:noProof/>
            <w:webHidden/>
            <w:rtl/>
          </w:rPr>
          <w:instrText xml:space="preserve"> </w:instrText>
        </w:r>
        <w:r w:rsidR="000767A3">
          <w:rPr>
            <w:noProof/>
            <w:webHidden/>
          </w:rPr>
          <w:instrText>PAGEREF</w:instrText>
        </w:r>
        <w:r w:rsidR="000767A3">
          <w:rPr>
            <w:noProof/>
            <w:webHidden/>
            <w:rtl/>
          </w:rPr>
          <w:instrText xml:space="preserve"> _</w:instrText>
        </w:r>
        <w:r w:rsidR="000767A3">
          <w:rPr>
            <w:noProof/>
            <w:webHidden/>
          </w:rPr>
          <w:instrText>Toc496201388 \h</w:instrText>
        </w:r>
        <w:r w:rsidR="000767A3">
          <w:rPr>
            <w:noProof/>
            <w:webHidden/>
            <w:rtl/>
          </w:rPr>
          <w:instrText xml:space="preserve"> </w:instrText>
        </w:r>
        <w:r w:rsidR="000767A3">
          <w:rPr>
            <w:noProof/>
            <w:webHidden/>
            <w:rtl/>
          </w:rPr>
        </w:r>
        <w:r w:rsidR="000767A3">
          <w:rPr>
            <w:noProof/>
            <w:webHidden/>
            <w:rtl/>
          </w:rPr>
          <w:fldChar w:fldCharType="separate"/>
        </w:r>
        <w:r w:rsidR="007655DA">
          <w:rPr>
            <w:noProof/>
            <w:webHidden/>
            <w:rtl/>
          </w:rPr>
          <w:t>42</w:t>
        </w:r>
        <w:r w:rsidR="000767A3">
          <w:rPr>
            <w:noProof/>
            <w:webHidden/>
            <w:rtl/>
          </w:rPr>
          <w:fldChar w:fldCharType="end"/>
        </w:r>
      </w:hyperlink>
    </w:p>
    <w:p w:rsidR="000767A3" w:rsidRDefault="00791E09">
      <w:pPr>
        <w:pStyle w:val="TOC1"/>
        <w:tabs>
          <w:tab w:val="right" w:leader="dot" w:pos="7644"/>
        </w:tabs>
        <w:rPr>
          <w:rFonts w:asciiTheme="minorHAnsi" w:eastAsiaTheme="minorEastAsia" w:hAnsiTheme="minorHAnsi" w:cstheme="minorBidi"/>
          <w:noProof/>
          <w:sz w:val="22"/>
          <w:szCs w:val="22"/>
          <w:rtl/>
        </w:rPr>
      </w:pPr>
      <w:hyperlink w:anchor="_Toc496201389" w:history="1">
        <w:r w:rsidR="000767A3" w:rsidRPr="00497EBF">
          <w:rPr>
            <w:rStyle w:val="Hyperlink"/>
            <w:noProof/>
            <w:rtl/>
          </w:rPr>
          <w:t>المبحث 9: نقد آثار المجلسي</w:t>
        </w:r>
        <w:r w:rsidR="000767A3">
          <w:rPr>
            <w:noProof/>
            <w:webHidden/>
            <w:rtl/>
          </w:rPr>
          <w:tab/>
        </w:r>
        <w:r w:rsidR="000767A3">
          <w:rPr>
            <w:noProof/>
            <w:webHidden/>
            <w:rtl/>
          </w:rPr>
          <w:fldChar w:fldCharType="begin"/>
        </w:r>
        <w:r w:rsidR="000767A3">
          <w:rPr>
            <w:noProof/>
            <w:webHidden/>
            <w:rtl/>
          </w:rPr>
          <w:instrText xml:space="preserve"> </w:instrText>
        </w:r>
        <w:r w:rsidR="000767A3">
          <w:rPr>
            <w:noProof/>
            <w:webHidden/>
          </w:rPr>
          <w:instrText>PAGEREF</w:instrText>
        </w:r>
        <w:r w:rsidR="000767A3">
          <w:rPr>
            <w:noProof/>
            <w:webHidden/>
            <w:rtl/>
          </w:rPr>
          <w:instrText xml:space="preserve"> _</w:instrText>
        </w:r>
        <w:r w:rsidR="000767A3">
          <w:rPr>
            <w:noProof/>
            <w:webHidden/>
          </w:rPr>
          <w:instrText>Toc496201389 \h</w:instrText>
        </w:r>
        <w:r w:rsidR="000767A3">
          <w:rPr>
            <w:noProof/>
            <w:webHidden/>
            <w:rtl/>
          </w:rPr>
          <w:instrText xml:space="preserve"> </w:instrText>
        </w:r>
        <w:r w:rsidR="000767A3">
          <w:rPr>
            <w:noProof/>
            <w:webHidden/>
            <w:rtl/>
          </w:rPr>
        </w:r>
        <w:r w:rsidR="000767A3">
          <w:rPr>
            <w:noProof/>
            <w:webHidden/>
            <w:rtl/>
          </w:rPr>
          <w:fldChar w:fldCharType="separate"/>
        </w:r>
        <w:r w:rsidR="007655DA">
          <w:rPr>
            <w:noProof/>
            <w:webHidden/>
            <w:rtl/>
          </w:rPr>
          <w:t>45</w:t>
        </w:r>
        <w:r w:rsidR="000767A3">
          <w:rPr>
            <w:noProof/>
            <w:webHidden/>
            <w:rtl/>
          </w:rPr>
          <w:fldChar w:fldCharType="end"/>
        </w:r>
      </w:hyperlink>
    </w:p>
    <w:p w:rsidR="000767A3" w:rsidRDefault="00791E09">
      <w:pPr>
        <w:pStyle w:val="TOC1"/>
        <w:tabs>
          <w:tab w:val="right" w:leader="dot" w:pos="7644"/>
        </w:tabs>
        <w:rPr>
          <w:rFonts w:asciiTheme="minorHAnsi" w:eastAsiaTheme="minorEastAsia" w:hAnsiTheme="minorHAnsi" w:cstheme="minorBidi"/>
          <w:noProof/>
          <w:sz w:val="22"/>
          <w:szCs w:val="22"/>
          <w:rtl/>
        </w:rPr>
      </w:pPr>
      <w:hyperlink w:anchor="_Toc496201390" w:history="1">
        <w:r w:rsidR="000767A3" w:rsidRPr="00497EBF">
          <w:rPr>
            <w:rStyle w:val="Hyperlink"/>
            <w:noProof/>
            <w:rtl/>
          </w:rPr>
          <w:t>المبحث 10: الحُرُّ العامليُّ وآثاره</w:t>
        </w:r>
        <w:r w:rsidR="000767A3">
          <w:rPr>
            <w:noProof/>
            <w:webHidden/>
            <w:rtl/>
          </w:rPr>
          <w:tab/>
        </w:r>
        <w:r w:rsidR="000767A3">
          <w:rPr>
            <w:noProof/>
            <w:webHidden/>
            <w:rtl/>
          </w:rPr>
          <w:fldChar w:fldCharType="begin"/>
        </w:r>
        <w:r w:rsidR="000767A3">
          <w:rPr>
            <w:noProof/>
            <w:webHidden/>
            <w:rtl/>
          </w:rPr>
          <w:instrText xml:space="preserve"> </w:instrText>
        </w:r>
        <w:r w:rsidR="000767A3">
          <w:rPr>
            <w:noProof/>
            <w:webHidden/>
          </w:rPr>
          <w:instrText>PAGEREF</w:instrText>
        </w:r>
        <w:r w:rsidR="000767A3">
          <w:rPr>
            <w:noProof/>
            <w:webHidden/>
            <w:rtl/>
          </w:rPr>
          <w:instrText xml:space="preserve"> _</w:instrText>
        </w:r>
        <w:r w:rsidR="000767A3">
          <w:rPr>
            <w:noProof/>
            <w:webHidden/>
          </w:rPr>
          <w:instrText>Toc496201390 \h</w:instrText>
        </w:r>
        <w:r w:rsidR="000767A3">
          <w:rPr>
            <w:noProof/>
            <w:webHidden/>
            <w:rtl/>
          </w:rPr>
          <w:instrText xml:space="preserve"> </w:instrText>
        </w:r>
        <w:r w:rsidR="000767A3">
          <w:rPr>
            <w:noProof/>
            <w:webHidden/>
            <w:rtl/>
          </w:rPr>
        </w:r>
        <w:r w:rsidR="000767A3">
          <w:rPr>
            <w:noProof/>
            <w:webHidden/>
            <w:rtl/>
          </w:rPr>
          <w:fldChar w:fldCharType="separate"/>
        </w:r>
        <w:r w:rsidR="007655DA">
          <w:rPr>
            <w:noProof/>
            <w:webHidden/>
            <w:rtl/>
          </w:rPr>
          <w:t>55</w:t>
        </w:r>
        <w:r w:rsidR="000767A3">
          <w:rPr>
            <w:noProof/>
            <w:webHidden/>
            <w:rtl/>
          </w:rPr>
          <w:fldChar w:fldCharType="end"/>
        </w:r>
      </w:hyperlink>
    </w:p>
    <w:p w:rsidR="000767A3" w:rsidRDefault="00791E09">
      <w:pPr>
        <w:pStyle w:val="TOC1"/>
        <w:tabs>
          <w:tab w:val="right" w:leader="dot" w:pos="7644"/>
        </w:tabs>
        <w:rPr>
          <w:rFonts w:asciiTheme="minorHAnsi" w:eastAsiaTheme="minorEastAsia" w:hAnsiTheme="minorHAnsi" w:cstheme="minorBidi"/>
          <w:noProof/>
          <w:sz w:val="22"/>
          <w:szCs w:val="22"/>
          <w:rtl/>
        </w:rPr>
      </w:pPr>
      <w:hyperlink w:anchor="_Toc496201391" w:history="1">
        <w:r w:rsidR="000767A3" w:rsidRPr="00497EBF">
          <w:rPr>
            <w:rStyle w:val="Hyperlink"/>
            <w:noProof/>
            <w:rtl/>
          </w:rPr>
          <w:t>المبحث 11: نقد أحاديث كتاب «وسائل الشيعة»</w:t>
        </w:r>
        <w:r w:rsidR="000767A3">
          <w:rPr>
            <w:noProof/>
            <w:webHidden/>
            <w:rtl/>
          </w:rPr>
          <w:tab/>
        </w:r>
        <w:r w:rsidR="000767A3">
          <w:rPr>
            <w:noProof/>
            <w:webHidden/>
            <w:rtl/>
          </w:rPr>
          <w:fldChar w:fldCharType="begin"/>
        </w:r>
        <w:r w:rsidR="000767A3">
          <w:rPr>
            <w:noProof/>
            <w:webHidden/>
            <w:rtl/>
          </w:rPr>
          <w:instrText xml:space="preserve"> </w:instrText>
        </w:r>
        <w:r w:rsidR="000767A3">
          <w:rPr>
            <w:noProof/>
            <w:webHidden/>
          </w:rPr>
          <w:instrText>PAGEREF</w:instrText>
        </w:r>
        <w:r w:rsidR="000767A3">
          <w:rPr>
            <w:noProof/>
            <w:webHidden/>
            <w:rtl/>
          </w:rPr>
          <w:instrText xml:space="preserve"> _</w:instrText>
        </w:r>
        <w:r w:rsidR="000767A3">
          <w:rPr>
            <w:noProof/>
            <w:webHidden/>
          </w:rPr>
          <w:instrText>Toc496201391 \h</w:instrText>
        </w:r>
        <w:r w:rsidR="000767A3">
          <w:rPr>
            <w:noProof/>
            <w:webHidden/>
            <w:rtl/>
          </w:rPr>
          <w:instrText xml:space="preserve"> </w:instrText>
        </w:r>
        <w:r w:rsidR="000767A3">
          <w:rPr>
            <w:noProof/>
            <w:webHidden/>
            <w:rtl/>
          </w:rPr>
        </w:r>
        <w:r w:rsidR="000767A3">
          <w:rPr>
            <w:noProof/>
            <w:webHidden/>
            <w:rtl/>
          </w:rPr>
          <w:fldChar w:fldCharType="separate"/>
        </w:r>
        <w:r w:rsidR="007655DA">
          <w:rPr>
            <w:noProof/>
            <w:webHidden/>
            <w:rtl/>
          </w:rPr>
          <w:t>57</w:t>
        </w:r>
        <w:r w:rsidR="000767A3">
          <w:rPr>
            <w:noProof/>
            <w:webHidden/>
            <w:rtl/>
          </w:rPr>
          <w:fldChar w:fldCharType="end"/>
        </w:r>
      </w:hyperlink>
    </w:p>
    <w:p w:rsidR="000767A3" w:rsidRDefault="00791E09">
      <w:pPr>
        <w:pStyle w:val="TOC1"/>
        <w:tabs>
          <w:tab w:val="right" w:leader="dot" w:pos="7644"/>
        </w:tabs>
        <w:rPr>
          <w:rFonts w:asciiTheme="minorHAnsi" w:eastAsiaTheme="minorEastAsia" w:hAnsiTheme="minorHAnsi" w:cstheme="minorBidi"/>
          <w:noProof/>
          <w:sz w:val="22"/>
          <w:szCs w:val="22"/>
          <w:rtl/>
        </w:rPr>
      </w:pPr>
      <w:hyperlink w:anchor="_Toc496201392" w:history="1">
        <w:r w:rsidR="000767A3" w:rsidRPr="00497EBF">
          <w:rPr>
            <w:rStyle w:val="Hyperlink"/>
            <w:noProof/>
            <w:rtl/>
          </w:rPr>
          <w:t>المبحث 12: نقد أحاديث التفـسير</w:t>
        </w:r>
        <w:r w:rsidR="000767A3">
          <w:rPr>
            <w:noProof/>
            <w:webHidden/>
            <w:rtl/>
          </w:rPr>
          <w:tab/>
        </w:r>
        <w:r w:rsidR="000767A3">
          <w:rPr>
            <w:noProof/>
            <w:webHidden/>
            <w:rtl/>
          </w:rPr>
          <w:fldChar w:fldCharType="begin"/>
        </w:r>
        <w:r w:rsidR="000767A3">
          <w:rPr>
            <w:noProof/>
            <w:webHidden/>
            <w:rtl/>
          </w:rPr>
          <w:instrText xml:space="preserve"> </w:instrText>
        </w:r>
        <w:r w:rsidR="000767A3">
          <w:rPr>
            <w:noProof/>
            <w:webHidden/>
          </w:rPr>
          <w:instrText>PAGEREF</w:instrText>
        </w:r>
        <w:r w:rsidR="000767A3">
          <w:rPr>
            <w:noProof/>
            <w:webHidden/>
            <w:rtl/>
          </w:rPr>
          <w:instrText xml:space="preserve"> _</w:instrText>
        </w:r>
        <w:r w:rsidR="000767A3">
          <w:rPr>
            <w:noProof/>
            <w:webHidden/>
          </w:rPr>
          <w:instrText>Toc496201392 \h</w:instrText>
        </w:r>
        <w:r w:rsidR="000767A3">
          <w:rPr>
            <w:noProof/>
            <w:webHidden/>
            <w:rtl/>
          </w:rPr>
          <w:instrText xml:space="preserve"> </w:instrText>
        </w:r>
        <w:r w:rsidR="000767A3">
          <w:rPr>
            <w:noProof/>
            <w:webHidden/>
            <w:rtl/>
          </w:rPr>
        </w:r>
        <w:r w:rsidR="000767A3">
          <w:rPr>
            <w:noProof/>
            <w:webHidden/>
            <w:rtl/>
          </w:rPr>
          <w:fldChar w:fldCharType="separate"/>
        </w:r>
        <w:r w:rsidR="007655DA">
          <w:rPr>
            <w:noProof/>
            <w:webHidden/>
            <w:rtl/>
          </w:rPr>
          <w:t>64</w:t>
        </w:r>
        <w:r w:rsidR="000767A3">
          <w:rPr>
            <w:noProof/>
            <w:webHidden/>
            <w:rtl/>
          </w:rPr>
          <w:fldChar w:fldCharType="end"/>
        </w:r>
      </w:hyperlink>
    </w:p>
    <w:p w:rsidR="000767A3" w:rsidRDefault="00791E09">
      <w:pPr>
        <w:pStyle w:val="TOC1"/>
        <w:tabs>
          <w:tab w:val="right" w:leader="dot" w:pos="7644"/>
        </w:tabs>
        <w:rPr>
          <w:rFonts w:asciiTheme="minorHAnsi" w:eastAsiaTheme="minorEastAsia" w:hAnsiTheme="minorHAnsi" w:cstheme="minorBidi"/>
          <w:noProof/>
          <w:sz w:val="22"/>
          <w:szCs w:val="22"/>
          <w:rtl/>
        </w:rPr>
      </w:pPr>
      <w:hyperlink w:anchor="_Toc496201393" w:history="1">
        <w:r w:rsidR="000767A3" w:rsidRPr="00497EBF">
          <w:rPr>
            <w:rStyle w:val="Hyperlink"/>
            <w:noProof/>
            <w:rtl/>
          </w:rPr>
          <w:t>المبحث 13: نقد كتب الأدعية والزيارات</w:t>
        </w:r>
        <w:r w:rsidR="000767A3">
          <w:rPr>
            <w:noProof/>
            <w:webHidden/>
            <w:rtl/>
          </w:rPr>
          <w:tab/>
        </w:r>
        <w:r w:rsidR="000767A3">
          <w:rPr>
            <w:noProof/>
            <w:webHidden/>
            <w:rtl/>
          </w:rPr>
          <w:fldChar w:fldCharType="begin"/>
        </w:r>
        <w:r w:rsidR="000767A3">
          <w:rPr>
            <w:noProof/>
            <w:webHidden/>
            <w:rtl/>
          </w:rPr>
          <w:instrText xml:space="preserve"> </w:instrText>
        </w:r>
        <w:r w:rsidR="000767A3">
          <w:rPr>
            <w:noProof/>
            <w:webHidden/>
          </w:rPr>
          <w:instrText>PAGEREF</w:instrText>
        </w:r>
        <w:r w:rsidR="000767A3">
          <w:rPr>
            <w:noProof/>
            <w:webHidden/>
            <w:rtl/>
          </w:rPr>
          <w:instrText xml:space="preserve"> _</w:instrText>
        </w:r>
        <w:r w:rsidR="000767A3">
          <w:rPr>
            <w:noProof/>
            <w:webHidden/>
          </w:rPr>
          <w:instrText>Toc496201393 \h</w:instrText>
        </w:r>
        <w:r w:rsidR="000767A3">
          <w:rPr>
            <w:noProof/>
            <w:webHidden/>
            <w:rtl/>
          </w:rPr>
          <w:instrText xml:space="preserve"> </w:instrText>
        </w:r>
        <w:r w:rsidR="000767A3">
          <w:rPr>
            <w:noProof/>
            <w:webHidden/>
            <w:rtl/>
          </w:rPr>
        </w:r>
        <w:r w:rsidR="000767A3">
          <w:rPr>
            <w:noProof/>
            <w:webHidden/>
            <w:rtl/>
          </w:rPr>
          <w:fldChar w:fldCharType="separate"/>
        </w:r>
        <w:r w:rsidR="007655DA">
          <w:rPr>
            <w:noProof/>
            <w:webHidden/>
            <w:rtl/>
          </w:rPr>
          <w:t>81</w:t>
        </w:r>
        <w:r w:rsidR="000767A3">
          <w:rPr>
            <w:noProof/>
            <w:webHidden/>
            <w:rtl/>
          </w:rPr>
          <w:fldChar w:fldCharType="end"/>
        </w:r>
      </w:hyperlink>
    </w:p>
    <w:p w:rsidR="000767A3" w:rsidRDefault="00791E09">
      <w:pPr>
        <w:pStyle w:val="TOC1"/>
        <w:tabs>
          <w:tab w:val="right" w:leader="dot" w:pos="7644"/>
        </w:tabs>
        <w:rPr>
          <w:rFonts w:asciiTheme="minorHAnsi" w:eastAsiaTheme="minorEastAsia" w:hAnsiTheme="minorHAnsi" w:cstheme="minorBidi"/>
          <w:noProof/>
          <w:sz w:val="22"/>
          <w:szCs w:val="22"/>
          <w:rtl/>
        </w:rPr>
      </w:pPr>
      <w:hyperlink w:anchor="_Toc496201394" w:history="1">
        <w:r w:rsidR="000767A3" w:rsidRPr="00497EBF">
          <w:rPr>
            <w:rStyle w:val="Hyperlink"/>
            <w:noProof/>
            <w:rtl/>
          </w:rPr>
          <w:t>المبحث 14: الأمور التي يُعْرف بها الحديث الموضوع</w:t>
        </w:r>
        <w:r w:rsidR="000767A3">
          <w:rPr>
            <w:noProof/>
            <w:webHidden/>
            <w:rtl/>
          </w:rPr>
          <w:tab/>
        </w:r>
        <w:r w:rsidR="000767A3">
          <w:rPr>
            <w:noProof/>
            <w:webHidden/>
            <w:rtl/>
          </w:rPr>
          <w:fldChar w:fldCharType="begin"/>
        </w:r>
        <w:r w:rsidR="000767A3">
          <w:rPr>
            <w:noProof/>
            <w:webHidden/>
            <w:rtl/>
          </w:rPr>
          <w:instrText xml:space="preserve"> </w:instrText>
        </w:r>
        <w:r w:rsidR="000767A3">
          <w:rPr>
            <w:noProof/>
            <w:webHidden/>
          </w:rPr>
          <w:instrText>PAGEREF</w:instrText>
        </w:r>
        <w:r w:rsidR="000767A3">
          <w:rPr>
            <w:noProof/>
            <w:webHidden/>
            <w:rtl/>
          </w:rPr>
          <w:instrText xml:space="preserve"> _</w:instrText>
        </w:r>
        <w:r w:rsidR="000767A3">
          <w:rPr>
            <w:noProof/>
            <w:webHidden/>
          </w:rPr>
          <w:instrText>Toc496201394 \h</w:instrText>
        </w:r>
        <w:r w:rsidR="000767A3">
          <w:rPr>
            <w:noProof/>
            <w:webHidden/>
            <w:rtl/>
          </w:rPr>
          <w:instrText xml:space="preserve"> </w:instrText>
        </w:r>
        <w:r w:rsidR="000767A3">
          <w:rPr>
            <w:noProof/>
            <w:webHidden/>
            <w:rtl/>
          </w:rPr>
        </w:r>
        <w:r w:rsidR="000767A3">
          <w:rPr>
            <w:noProof/>
            <w:webHidden/>
            <w:rtl/>
          </w:rPr>
          <w:fldChar w:fldCharType="separate"/>
        </w:r>
        <w:r w:rsidR="007655DA">
          <w:rPr>
            <w:noProof/>
            <w:webHidden/>
            <w:rtl/>
          </w:rPr>
          <w:t>91</w:t>
        </w:r>
        <w:r w:rsidR="000767A3">
          <w:rPr>
            <w:noProof/>
            <w:webHidden/>
            <w:rtl/>
          </w:rPr>
          <w:fldChar w:fldCharType="end"/>
        </w:r>
      </w:hyperlink>
    </w:p>
    <w:p w:rsidR="000767A3" w:rsidRDefault="00791E09">
      <w:pPr>
        <w:pStyle w:val="TOC1"/>
        <w:tabs>
          <w:tab w:val="right" w:leader="dot" w:pos="7644"/>
        </w:tabs>
        <w:rPr>
          <w:rFonts w:asciiTheme="minorHAnsi" w:eastAsiaTheme="minorEastAsia" w:hAnsiTheme="minorHAnsi" w:cstheme="minorBidi"/>
          <w:noProof/>
          <w:sz w:val="22"/>
          <w:szCs w:val="22"/>
          <w:rtl/>
        </w:rPr>
      </w:pPr>
      <w:hyperlink w:anchor="_Toc496201395" w:history="1">
        <w:r w:rsidR="000767A3" w:rsidRPr="00497EBF">
          <w:rPr>
            <w:rStyle w:val="Hyperlink"/>
            <w:noProof/>
            <w:rtl/>
          </w:rPr>
          <w:t>قائمة المصادر والمراجع</w:t>
        </w:r>
        <w:r w:rsidR="000767A3">
          <w:rPr>
            <w:noProof/>
            <w:webHidden/>
            <w:rtl/>
          </w:rPr>
          <w:tab/>
        </w:r>
        <w:r w:rsidR="000767A3">
          <w:rPr>
            <w:noProof/>
            <w:webHidden/>
            <w:rtl/>
          </w:rPr>
          <w:fldChar w:fldCharType="begin"/>
        </w:r>
        <w:r w:rsidR="000767A3">
          <w:rPr>
            <w:noProof/>
            <w:webHidden/>
            <w:rtl/>
          </w:rPr>
          <w:instrText xml:space="preserve"> </w:instrText>
        </w:r>
        <w:r w:rsidR="000767A3">
          <w:rPr>
            <w:noProof/>
            <w:webHidden/>
          </w:rPr>
          <w:instrText>PAGEREF</w:instrText>
        </w:r>
        <w:r w:rsidR="000767A3">
          <w:rPr>
            <w:noProof/>
            <w:webHidden/>
            <w:rtl/>
          </w:rPr>
          <w:instrText xml:space="preserve"> _</w:instrText>
        </w:r>
        <w:r w:rsidR="000767A3">
          <w:rPr>
            <w:noProof/>
            <w:webHidden/>
          </w:rPr>
          <w:instrText>Toc496201395 \h</w:instrText>
        </w:r>
        <w:r w:rsidR="000767A3">
          <w:rPr>
            <w:noProof/>
            <w:webHidden/>
            <w:rtl/>
          </w:rPr>
          <w:instrText xml:space="preserve"> </w:instrText>
        </w:r>
        <w:r w:rsidR="000767A3">
          <w:rPr>
            <w:noProof/>
            <w:webHidden/>
            <w:rtl/>
          </w:rPr>
        </w:r>
        <w:r w:rsidR="000767A3">
          <w:rPr>
            <w:noProof/>
            <w:webHidden/>
            <w:rtl/>
          </w:rPr>
          <w:fldChar w:fldCharType="separate"/>
        </w:r>
        <w:r w:rsidR="007655DA">
          <w:rPr>
            <w:noProof/>
            <w:webHidden/>
            <w:rtl/>
          </w:rPr>
          <w:t>96</w:t>
        </w:r>
        <w:r w:rsidR="000767A3">
          <w:rPr>
            <w:noProof/>
            <w:webHidden/>
            <w:rtl/>
          </w:rPr>
          <w:fldChar w:fldCharType="end"/>
        </w:r>
      </w:hyperlink>
    </w:p>
    <w:p w:rsidR="00792329" w:rsidRDefault="000F07CB" w:rsidP="00B47E60">
      <w:pPr>
        <w:pStyle w:val="TOC1"/>
        <w:tabs>
          <w:tab w:val="right" w:leader="dot" w:pos="7644"/>
        </w:tabs>
        <w:rPr>
          <w:rtl/>
        </w:rPr>
      </w:pPr>
      <w:r>
        <w:rPr>
          <w:rtl/>
        </w:rPr>
        <w:fldChar w:fldCharType="end"/>
      </w:r>
    </w:p>
    <w:p w:rsidR="00792329" w:rsidRDefault="00792329" w:rsidP="00940692">
      <w:pPr>
        <w:pStyle w:val="a"/>
        <w:rPr>
          <w:rtl/>
        </w:rPr>
      </w:pPr>
    </w:p>
    <w:p w:rsidR="00792329" w:rsidRDefault="00792329" w:rsidP="00940692">
      <w:pPr>
        <w:pStyle w:val="a"/>
        <w:rPr>
          <w:rtl/>
        </w:rPr>
        <w:sectPr w:rsidR="00792329" w:rsidSect="000F07CB">
          <w:footerReference w:type="default" r:id="rId14"/>
          <w:headerReference w:type="first" r:id="rId15"/>
          <w:footnotePr>
            <w:numRestart w:val="eachPage"/>
          </w:footnotePr>
          <w:endnotePr>
            <w:numFmt w:val="decimal"/>
          </w:endnotePr>
          <w:type w:val="oddPage"/>
          <w:pgSz w:w="9356" w:h="13608" w:code="34"/>
          <w:pgMar w:top="1021" w:right="851" w:bottom="737" w:left="851" w:header="454" w:footer="0" w:gutter="0"/>
          <w:pgNumType w:fmt="arabicAbjad" w:start="1"/>
          <w:cols w:space="708"/>
          <w:titlePg/>
          <w:bidi/>
          <w:rtlGutter/>
          <w:docGrid w:linePitch="360"/>
        </w:sectPr>
      </w:pPr>
    </w:p>
    <w:p w:rsidR="00C1577D" w:rsidRDefault="00C1577D" w:rsidP="00C1577D">
      <w:pPr>
        <w:spacing w:line="216" w:lineRule="auto"/>
        <w:jc w:val="center"/>
        <w:rPr>
          <w:rStyle w:val="Char5"/>
        </w:rPr>
      </w:pPr>
    </w:p>
    <w:p w:rsidR="00C1577D" w:rsidRDefault="00C1577D" w:rsidP="00C1577D">
      <w:pPr>
        <w:spacing w:line="216" w:lineRule="auto"/>
        <w:jc w:val="center"/>
        <w:rPr>
          <w:rStyle w:val="Char5"/>
        </w:rPr>
      </w:pPr>
    </w:p>
    <w:p w:rsidR="00C1577D" w:rsidRPr="00B47E60" w:rsidRDefault="008B4A9B" w:rsidP="00C1577D">
      <w:pPr>
        <w:spacing w:line="216" w:lineRule="auto"/>
        <w:jc w:val="center"/>
        <w:rPr>
          <w:rStyle w:val="Char5"/>
          <w:sz w:val="30"/>
          <w:szCs w:val="30"/>
        </w:rPr>
      </w:pPr>
      <w:r w:rsidRPr="00B47E60">
        <w:rPr>
          <w:rStyle w:val="Char5"/>
          <w:rFonts w:hint="cs"/>
          <w:sz w:val="30"/>
          <w:szCs w:val="30"/>
          <w:rtl/>
        </w:rPr>
        <w:t>ل</w:t>
      </w:r>
      <w:r w:rsidRPr="00B47E60">
        <w:rPr>
          <w:rStyle w:val="Char5"/>
          <w:sz w:val="30"/>
          <w:szCs w:val="30"/>
          <w:rtl/>
        </w:rPr>
        <w:t xml:space="preserve">قَدْ كُذِبَ عَلَى رَسُولِ الله </w:t>
      </w:r>
      <w:r w:rsidR="00940692" w:rsidRPr="00B47E60">
        <w:rPr>
          <w:rStyle w:val="Char5"/>
          <w:rFonts w:hint="cs"/>
          <w:sz w:val="30"/>
          <w:szCs w:val="30"/>
          <w:rtl/>
        </w:rPr>
        <w:t>-</w:t>
      </w:r>
      <w:r w:rsidR="00A97165">
        <w:rPr>
          <w:rFonts w:cs="CTraditional Arabic"/>
          <w:sz w:val="30"/>
          <w:szCs w:val="30"/>
          <w:rtl/>
        </w:rPr>
        <w:t> </w:t>
      </w:r>
      <w:r w:rsidR="00A97165" w:rsidRPr="00B47E60">
        <w:rPr>
          <w:rFonts w:cs="CTraditional Arabic" w:hint="cs"/>
          <w:sz w:val="30"/>
          <w:szCs w:val="30"/>
          <w:rtl/>
        </w:rPr>
        <w:t>ص</w:t>
      </w:r>
      <w:r w:rsidR="00792329" w:rsidRPr="00B47E60">
        <w:rPr>
          <w:rStyle w:val="Char5"/>
          <w:rFonts w:hint="cs"/>
          <w:sz w:val="30"/>
          <w:szCs w:val="30"/>
          <w:rtl/>
        </w:rPr>
        <w:t xml:space="preserve">- </w:t>
      </w:r>
      <w:r w:rsidRPr="00B47E60">
        <w:rPr>
          <w:rStyle w:val="Char5"/>
          <w:sz w:val="30"/>
          <w:szCs w:val="30"/>
          <w:rtl/>
        </w:rPr>
        <w:t>عَلَى عَهْدِهِ حَتَّى قَامَ خَطِيباً</w:t>
      </w:r>
    </w:p>
    <w:p w:rsidR="008B4A9B" w:rsidRPr="00FF1ED1" w:rsidRDefault="008B4A9B" w:rsidP="00C1577D">
      <w:pPr>
        <w:spacing w:line="216" w:lineRule="auto"/>
        <w:jc w:val="center"/>
        <w:rPr>
          <w:rFonts w:cs="AL-Mohanad Bold"/>
          <w:sz w:val="32"/>
          <w:szCs w:val="30"/>
          <w:rtl/>
        </w:rPr>
      </w:pPr>
      <w:r w:rsidRPr="00B47E60">
        <w:rPr>
          <w:rStyle w:val="Char5"/>
          <w:sz w:val="30"/>
          <w:szCs w:val="30"/>
          <w:rtl/>
        </w:rPr>
        <w:t>فَقَالَ: مَنْ كَذَبَ عَلَيَّ مُتَعَمِّداً فَلْيَتَبَوَّأْ مَقْعَدَهُ مِنَ النَّارِ.</w:t>
      </w:r>
    </w:p>
    <w:p w:rsidR="008B4A9B" w:rsidRPr="00940692" w:rsidRDefault="008B4A9B" w:rsidP="005E57E0">
      <w:pPr>
        <w:spacing w:before="120" w:line="216" w:lineRule="auto"/>
        <w:ind w:right="1276"/>
        <w:jc w:val="right"/>
        <w:rPr>
          <w:rStyle w:val="Char5"/>
          <w:rtl/>
        </w:rPr>
      </w:pPr>
      <w:r w:rsidRPr="007B01D2">
        <w:rPr>
          <w:rStyle w:val="Char"/>
          <w:rFonts w:hint="cs"/>
          <w:rtl/>
        </w:rPr>
        <w:tab/>
      </w:r>
      <w:r w:rsidRPr="007B01D2">
        <w:rPr>
          <w:rStyle w:val="Char"/>
          <w:rFonts w:hint="cs"/>
          <w:rtl/>
        </w:rPr>
        <w:tab/>
      </w:r>
      <w:r w:rsidRPr="007B01D2">
        <w:rPr>
          <w:rStyle w:val="Char"/>
          <w:rFonts w:hint="cs"/>
          <w:rtl/>
        </w:rPr>
        <w:tab/>
      </w:r>
      <w:r w:rsidRPr="007B01D2">
        <w:rPr>
          <w:rStyle w:val="Char"/>
          <w:rFonts w:hint="cs"/>
          <w:rtl/>
        </w:rPr>
        <w:tab/>
      </w:r>
      <w:r w:rsidRPr="007B01D2">
        <w:rPr>
          <w:rStyle w:val="Char"/>
          <w:rFonts w:hint="cs"/>
          <w:rtl/>
        </w:rPr>
        <w:tab/>
      </w:r>
      <w:r w:rsidRPr="00940692">
        <w:rPr>
          <w:rStyle w:val="Char5"/>
          <w:rFonts w:hint="cs"/>
          <w:rtl/>
        </w:rPr>
        <w:t>الإمام علي (ع)</w:t>
      </w:r>
    </w:p>
    <w:p w:rsidR="008B4A9B" w:rsidRPr="00FF1ED1" w:rsidRDefault="008B4A9B" w:rsidP="00C1577D">
      <w:pPr>
        <w:spacing w:line="216" w:lineRule="auto"/>
        <w:ind w:right="851"/>
        <w:jc w:val="right"/>
        <w:rPr>
          <w:rFonts w:cs="KFGQPC Uthman Taha Naskh"/>
          <w:b/>
          <w:bCs/>
          <w:sz w:val="28"/>
          <w:rtl/>
        </w:rPr>
      </w:pPr>
      <w:r w:rsidRPr="007B01D2">
        <w:rPr>
          <w:rStyle w:val="Char"/>
          <w:rFonts w:hint="cs"/>
          <w:rtl/>
        </w:rPr>
        <w:tab/>
      </w:r>
      <w:r w:rsidRPr="007B01D2">
        <w:rPr>
          <w:rStyle w:val="Char"/>
          <w:rFonts w:hint="cs"/>
          <w:rtl/>
        </w:rPr>
        <w:tab/>
      </w:r>
      <w:r w:rsidRPr="007B01D2">
        <w:rPr>
          <w:rStyle w:val="Char"/>
          <w:rFonts w:hint="cs"/>
          <w:rtl/>
        </w:rPr>
        <w:tab/>
      </w:r>
      <w:r w:rsidRPr="007B01D2">
        <w:rPr>
          <w:rStyle w:val="Char"/>
          <w:rFonts w:hint="cs"/>
          <w:rtl/>
        </w:rPr>
        <w:tab/>
        <w:t xml:space="preserve">    </w:t>
      </w:r>
      <w:r w:rsidRPr="00940692">
        <w:rPr>
          <w:rStyle w:val="Char5"/>
          <w:rFonts w:hint="cs"/>
          <w:rtl/>
        </w:rPr>
        <w:t>(نهج البلاغة، خطبة 210)</w:t>
      </w:r>
    </w:p>
    <w:p w:rsidR="008B4A9B" w:rsidRPr="00FF1ED1" w:rsidRDefault="008B4A9B" w:rsidP="008B4A9B">
      <w:pPr>
        <w:ind w:left="1134" w:right="1134"/>
        <w:jc w:val="lowKashida"/>
        <w:rPr>
          <w:rFonts w:cs="KFGQPC Uthman Taha Naskh"/>
          <w:sz w:val="28"/>
          <w:rtl/>
        </w:rPr>
      </w:pPr>
    </w:p>
    <w:p w:rsidR="008B4A9B" w:rsidRPr="00FF1ED1" w:rsidRDefault="008B4A9B" w:rsidP="008B4A9B">
      <w:pPr>
        <w:ind w:left="1134" w:right="1134"/>
        <w:jc w:val="lowKashida"/>
        <w:rPr>
          <w:rFonts w:cs="KFGQPC Uthman Taha Naskh"/>
          <w:sz w:val="28"/>
          <w:rtl/>
          <w:lang w:bidi="ar-SY"/>
        </w:rPr>
      </w:pPr>
    </w:p>
    <w:p w:rsidR="008B4A9B" w:rsidRPr="00FF1ED1" w:rsidRDefault="008B4A9B" w:rsidP="008B4A9B">
      <w:pPr>
        <w:ind w:left="1134" w:right="1134"/>
        <w:jc w:val="lowKashida"/>
        <w:rPr>
          <w:rFonts w:cs="KFGQPC Uthman Taha Naskh"/>
          <w:sz w:val="28"/>
          <w:rtl/>
        </w:rPr>
      </w:pPr>
    </w:p>
    <w:p w:rsidR="008B4A9B" w:rsidRDefault="008B4A9B" w:rsidP="008B4A9B">
      <w:pPr>
        <w:ind w:left="1134" w:right="1134"/>
        <w:jc w:val="lowKashida"/>
        <w:rPr>
          <w:rFonts w:cs="Lotus Linotype"/>
          <w:b/>
          <w:bCs/>
          <w:rtl/>
        </w:rPr>
      </w:pPr>
    </w:p>
    <w:p w:rsidR="008B4A9B" w:rsidRPr="007B01D2" w:rsidRDefault="008B4A9B" w:rsidP="00C1577D">
      <w:pPr>
        <w:spacing w:line="216" w:lineRule="auto"/>
        <w:jc w:val="center"/>
        <w:rPr>
          <w:rStyle w:val="Char"/>
          <w:rtl/>
        </w:rPr>
      </w:pPr>
      <w:r w:rsidRPr="00B47E60">
        <w:rPr>
          <w:rStyle w:val="Char5"/>
          <w:sz w:val="29"/>
          <w:szCs w:val="29"/>
          <w:rtl/>
        </w:rPr>
        <w:t>إنّا أهل بيت صادقون لا نخلو من كذَّابٍ يكذب علينا</w:t>
      </w:r>
    </w:p>
    <w:p w:rsidR="008B4A9B" w:rsidRPr="00940692" w:rsidRDefault="008B4A9B" w:rsidP="005E57E0">
      <w:pPr>
        <w:spacing w:before="120" w:line="216" w:lineRule="auto"/>
        <w:ind w:right="993"/>
        <w:jc w:val="right"/>
        <w:rPr>
          <w:rStyle w:val="Char5"/>
          <w:rtl/>
        </w:rPr>
      </w:pPr>
      <w:r w:rsidRPr="007B01D2">
        <w:rPr>
          <w:rStyle w:val="Char"/>
          <w:rFonts w:hint="cs"/>
          <w:rtl/>
        </w:rPr>
        <w:tab/>
      </w:r>
      <w:r w:rsidRPr="007B01D2">
        <w:rPr>
          <w:rStyle w:val="Char"/>
          <w:rFonts w:hint="cs"/>
          <w:rtl/>
        </w:rPr>
        <w:tab/>
      </w:r>
      <w:r w:rsidRPr="007B01D2">
        <w:rPr>
          <w:rStyle w:val="Char"/>
          <w:rFonts w:hint="cs"/>
          <w:rtl/>
        </w:rPr>
        <w:tab/>
      </w:r>
      <w:r w:rsidRPr="007B01D2">
        <w:rPr>
          <w:rStyle w:val="Char"/>
          <w:rFonts w:hint="cs"/>
          <w:rtl/>
        </w:rPr>
        <w:tab/>
      </w:r>
      <w:r w:rsidRPr="007B01D2">
        <w:rPr>
          <w:rStyle w:val="Char"/>
          <w:rFonts w:hint="cs"/>
          <w:rtl/>
        </w:rPr>
        <w:tab/>
      </w:r>
      <w:r w:rsidRPr="00940692">
        <w:rPr>
          <w:rStyle w:val="Char5"/>
          <w:rFonts w:hint="cs"/>
          <w:rtl/>
        </w:rPr>
        <w:t>الإمام الصادق (ع)</w:t>
      </w:r>
    </w:p>
    <w:p w:rsidR="008B4A9B" w:rsidRPr="00940692" w:rsidRDefault="008B4A9B" w:rsidP="00C1577D">
      <w:pPr>
        <w:spacing w:line="216" w:lineRule="auto"/>
        <w:ind w:right="851"/>
        <w:jc w:val="right"/>
        <w:rPr>
          <w:rStyle w:val="Char5"/>
          <w:rtl/>
        </w:rPr>
      </w:pPr>
      <w:r w:rsidRPr="007B01D2">
        <w:rPr>
          <w:rStyle w:val="Char"/>
          <w:rFonts w:hint="cs"/>
          <w:rtl/>
        </w:rPr>
        <w:tab/>
      </w:r>
      <w:r w:rsidRPr="007B01D2">
        <w:rPr>
          <w:rStyle w:val="Char"/>
          <w:rFonts w:hint="cs"/>
          <w:rtl/>
        </w:rPr>
        <w:tab/>
      </w:r>
      <w:r w:rsidRPr="007B01D2">
        <w:rPr>
          <w:rStyle w:val="Char"/>
          <w:rFonts w:hint="cs"/>
          <w:rtl/>
        </w:rPr>
        <w:tab/>
      </w:r>
      <w:r w:rsidRPr="007B01D2">
        <w:rPr>
          <w:rStyle w:val="Char"/>
          <w:rFonts w:hint="cs"/>
          <w:rtl/>
        </w:rPr>
        <w:tab/>
        <w:t xml:space="preserve">          </w:t>
      </w:r>
      <w:r w:rsidRPr="00940692">
        <w:rPr>
          <w:rStyle w:val="Char5"/>
          <w:rFonts w:hint="cs"/>
          <w:rtl/>
        </w:rPr>
        <w:t>(رجال الكشيّ، 275)</w:t>
      </w:r>
    </w:p>
    <w:p w:rsidR="008B4A9B" w:rsidRDefault="008B4A9B" w:rsidP="005834CE">
      <w:pPr>
        <w:pStyle w:val="a"/>
        <w:rPr>
          <w:rtl/>
        </w:rPr>
      </w:pPr>
    </w:p>
    <w:p w:rsidR="005834CE" w:rsidRDefault="005834CE" w:rsidP="005834CE">
      <w:pPr>
        <w:pStyle w:val="a"/>
        <w:rPr>
          <w:rtl/>
        </w:rPr>
        <w:sectPr w:rsidR="005834CE" w:rsidSect="00940692">
          <w:footnotePr>
            <w:numRestart w:val="eachPage"/>
          </w:footnotePr>
          <w:endnotePr>
            <w:numFmt w:val="decimal"/>
          </w:endnotePr>
          <w:pgSz w:w="9356" w:h="13608" w:code="34"/>
          <w:pgMar w:top="1021" w:right="851" w:bottom="737" w:left="851" w:header="454" w:footer="0" w:gutter="0"/>
          <w:cols w:space="708"/>
          <w:titlePg/>
          <w:bidi/>
          <w:rtlGutter/>
          <w:docGrid w:linePitch="360"/>
        </w:sectPr>
      </w:pPr>
    </w:p>
    <w:p w:rsidR="008B4A9B" w:rsidRPr="00657306" w:rsidRDefault="005E1F2E" w:rsidP="005E1F2E">
      <w:pPr>
        <w:pStyle w:val="a2"/>
        <w:spacing w:after="360"/>
        <w:rPr>
          <w:rtl/>
        </w:rPr>
      </w:pPr>
      <w:r w:rsidRPr="00451D67">
        <w:rPr>
          <w:rtl/>
        </w:rPr>
        <w:lastRenderedPageBreak/>
        <w:t>بِسْمِ اللَّهِ الرَّحْمَنِ الرَّحِيمِ</w:t>
      </w:r>
    </w:p>
    <w:p w:rsidR="008B4A9B" w:rsidRPr="008C2E46" w:rsidRDefault="008B4A9B" w:rsidP="005E1F2E">
      <w:pPr>
        <w:pStyle w:val="a"/>
        <w:rPr>
          <w:rtl/>
        </w:rPr>
      </w:pPr>
      <w:r w:rsidRPr="008C2E46">
        <w:rPr>
          <w:rtl/>
        </w:rPr>
        <w:t>نحمد الله تعالى حمدا</w:t>
      </w:r>
      <w:r w:rsidRPr="008C2E46">
        <w:rPr>
          <w:rFonts w:hint="cs"/>
          <w:rtl/>
        </w:rPr>
        <w:t>ً</w:t>
      </w:r>
      <w:r w:rsidRPr="008C2E46">
        <w:rPr>
          <w:rtl/>
        </w:rPr>
        <w:t xml:space="preserve"> لا</w:t>
      </w:r>
      <w:r w:rsidRPr="008C2E46">
        <w:rPr>
          <w:rFonts w:hint="cs"/>
          <w:rtl/>
        </w:rPr>
        <w:t xml:space="preserve"> نهاية</w:t>
      </w:r>
      <w:r w:rsidRPr="008C2E46">
        <w:rPr>
          <w:rtl/>
        </w:rPr>
        <w:t xml:space="preserve"> له أن شرفنا ببعثة خاتم النبيين وأكرمنا </w:t>
      </w:r>
      <w:r w:rsidR="005E1F2E">
        <w:rPr>
          <w:rFonts w:hint="cs"/>
          <w:rtl/>
        </w:rPr>
        <w:t>ببيِّنات القرآن الكريم، ونصلي و</w:t>
      </w:r>
      <w:r w:rsidRPr="008C2E46">
        <w:rPr>
          <w:rFonts w:hint="cs"/>
          <w:rtl/>
        </w:rPr>
        <w:t>نسلم سلاماً كثيراً على محمد المصطفى، رسوله الصادق ونبيِّه الأمين، الذي مكَّن أتباعَه، بإرشاداته الحكيمة وتعاليمه السامية، من معرفة الحقائق وكشف الدقائق وردِّ الشبهات ودفع الفتن،  ونسلِّم على أهل بيته الكرام وعلماء أمته الأعلام الذين ورثوا علم كتاب الله وسنة رسوله، ونفوا عن دين الله تحر</w:t>
      </w:r>
      <w:r w:rsidR="005E1F2E">
        <w:rPr>
          <w:rFonts w:hint="cs"/>
          <w:rtl/>
        </w:rPr>
        <w:t>يف الغالين وافتراءات المبطلين و</w:t>
      </w:r>
      <w:r w:rsidRPr="008C2E46">
        <w:rPr>
          <w:rFonts w:hint="cs"/>
          <w:rtl/>
        </w:rPr>
        <w:t>تأويل الجاهلين، فسلامٌ عليهم ما أنارَ فجرٌ ساطعٌ، وخوى نجمٌ طالعٌ.</w:t>
      </w:r>
    </w:p>
    <w:p w:rsidR="008B4A9B" w:rsidRDefault="008B4A9B" w:rsidP="008B4A9B">
      <w:pPr>
        <w:jc w:val="lowKashida"/>
        <w:rPr>
          <w:rFonts w:ascii="Lotus Linotype" w:hAnsi="Lotus Linotype" w:cs="Lotus Linotype"/>
          <w:b/>
          <w:bCs/>
          <w:sz w:val="28"/>
          <w:rtl/>
        </w:rPr>
      </w:pPr>
    </w:p>
    <w:p w:rsidR="008B4A9B" w:rsidRDefault="008B4A9B" w:rsidP="00940692">
      <w:pPr>
        <w:spacing w:line="216" w:lineRule="auto"/>
        <w:jc w:val="lowKashida"/>
        <w:rPr>
          <w:rStyle w:val="Char5"/>
          <w:rtl/>
        </w:rPr>
      </w:pPr>
      <w:r>
        <w:rPr>
          <w:rFonts w:ascii="Lotus Linotype" w:hAnsi="Lotus Linotype" w:cs="Lotus Linotype" w:hint="cs"/>
          <w:b/>
          <w:bCs/>
          <w:sz w:val="28"/>
          <w:rtl/>
        </w:rPr>
        <w:tab/>
      </w:r>
      <w:r>
        <w:rPr>
          <w:rFonts w:ascii="Lotus Linotype" w:hAnsi="Lotus Linotype" w:cs="Lotus Linotype" w:hint="cs"/>
          <w:b/>
          <w:bCs/>
          <w:sz w:val="28"/>
          <w:rtl/>
        </w:rPr>
        <w:tab/>
      </w:r>
      <w:r>
        <w:rPr>
          <w:rFonts w:ascii="Lotus Linotype" w:hAnsi="Lotus Linotype" w:cs="Lotus Linotype" w:hint="cs"/>
          <w:b/>
          <w:bCs/>
          <w:sz w:val="28"/>
          <w:rtl/>
        </w:rPr>
        <w:tab/>
      </w:r>
      <w:r>
        <w:rPr>
          <w:rFonts w:ascii="Lotus Linotype" w:hAnsi="Lotus Linotype" w:cs="Lotus Linotype" w:hint="cs"/>
          <w:b/>
          <w:bCs/>
          <w:sz w:val="28"/>
          <w:rtl/>
        </w:rPr>
        <w:tab/>
      </w:r>
      <w:r>
        <w:rPr>
          <w:rFonts w:ascii="Lotus Linotype" w:hAnsi="Lotus Linotype" w:cs="Lotus Linotype" w:hint="cs"/>
          <w:b/>
          <w:bCs/>
          <w:sz w:val="28"/>
          <w:rtl/>
        </w:rPr>
        <w:tab/>
      </w:r>
      <w:r>
        <w:rPr>
          <w:rFonts w:ascii="Lotus Linotype" w:hAnsi="Lotus Linotype" w:cs="Lotus Linotype" w:hint="cs"/>
          <w:b/>
          <w:bCs/>
          <w:sz w:val="28"/>
          <w:rtl/>
        </w:rPr>
        <w:tab/>
      </w:r>
      <w:r w:rsidRPr="00002E2A">
        <w:rPr>
          <w:rFonts w:ascii="Lotus Linotype" w:hAnsi="Lotus Linotype" w:cs="Lotus Linotype" w:hint="cs"/>
          <w:b/>
          <w:bCs/>
          <w:sz w:val="30"/>
          <w:szCs w:val="30"/>
          <w:rtl/>
        </w:rPr>
        <w:t xml:space="preserve">                            </w:t>
      </w:r>
      <w:r w:rsidRPr="00940692">
        <w:rPr>
          <w:rStyle w:val="Char5"/>
          <w:rFonts w:hint="cs"/>
          <w:rtl/>
        </w:rPr>
        <w:t xml:space="preserve">المؤلف </w:t>
      </w:r>
    </w:p>
    <w:p w:rsidR="005834CE" w:rsidRDefault="005834CE" w:rsidP="005834CE">
      <w:pPr>
        <w:pStyle w:val="1-"/>
        <w:rPr>
          <w:rStyle w:val="Char5"/>
          <w:rtl/>
        </w:rPr>
      </w:pPr>
    </w:p>
    <w:p w:rsidR="005834CE" w:rsidRDefault="005834CE" w:rsidP="005834CE">
      <w:pPr>
        <w:pStyle w:val="a"/>
        <w:rPr>
          <w:rStyle w:val="Char5"/>
          <w:rtl/>
        </w:rPr>
      </w:pPr>
    </w:p>
    <w:p w:rsidR="005834CE" w:rsidRDefault="005834CE" w:rsidP="005834CE">
      <w:pPr>
        <w:pStyle w:val="a"/>
        <w:rPr>
          <w:rStyle w:val="Char5"/>
          <w:rtl/>
        </w:rPr>
        <w:sectPr w:rsidR="005834CE" w:rsidSect="000F07CB">
          <w:headerReference w:type="first" r:id="rId16"/>
          <w:footnotePr>
            <w:numRestart w:val="eachPage"/>
          </w:footnotePr>
          <w:endnotePr>
            <w:numFmt w:val="decimal"/>
          </w:endnotePr>
          <w:pgSz w:w="9356" w:h="13608" w:code="34"/>
          <w:pgMar w:top="1021" w:right="851" w:bottom="737" w:left="851" w:header="454" w:footer="0" w:gutter="0"/>
          <w:cols w:space="708"/>
          <w:titlePg/>
          <w:bidi/>
          <w:rtlGutter/>
          <w:docGrid w:linePitch="360"/>
        </w:sectPr>
      </w:pPr>
    </w:p>
    <w:p w:rsidR="008B4A9B" w:rsidRPr="008C2E46" w:rsidRDefault="008B4A9B" w:rsidP="00C1577D">
      <w:pPr>
        <w:pStyle w:val="1"/>
        <w:rPr>
          <w:rtl/>
        </w:rPr>
      </w:pPr>
      <w:bookmarkStart w:id="2" w:name="_Toc188580444"/>
      <w:bookmarkStart w:id="3" w:name="_Toc496201380"/>
      <w:r w:rsidRPr="008C2E46">
        <w:rPr>
          <w:rtl/>
        </w:rPr>
        <w:lastRenderedPageBreak/>
        <w:t>المقدّمة</w:t>
      </w:r>
      <w:bookmarkEnd w:id="2"/>
      <w:bookmarkEnd w:id="3"/>
    </w:p>
    <w:p w:rsidR="008B4A9B" w:rsidRPr="00F1414E" w:rsidRDefault="008B4A9B" w:rsidP="00F1414E">
      <w:pPr>
        <w:pStyle w:val="a5"/>
        <w:ind w:firstLine="284"/>
        <w:rPr>
          <w:rtl/>
        </w:rPr>
      </w:pPr>
      <w:r w:rsidRPr="00F1414E">
        <w:rPr>
          <w:rtl/>
        </w:rPr>
        <w:t>الحمدُ لله وَكفَى،</w:t>
      </w:r>
      <w:r w:rsidR="007F1A1B">
        <w:rPr>
          <w:rtl/>
        </w:rPr>
        <w:t xml:space="preserve"> و</w:t>
      </w:r>
      <w:r w:rsidRPr="00F1414E">
        <w:rPr>
          <w:rtl/>
        </w:rPr>
        <w:t>سلامٌ على عِبَاده الذين اصطفى،</w:t>
      </w:r>
      <w:r w:rsidR="007F1A1B">
        <w:rPr>
          <w:rtl/>
        </w:rPr>
        <w:t xml:space="preserve"> و</w:t>
      </w:r>
      <w:r w:rsidRPr="00F1414E">
        <w:rPr>
          <w:rtl/>
        </w:rPr>
        <w:t xml:space="preserve">بعد، </w:t>
      </w:r>
    </w:p>
    <w:p w:rsidR="008B4A9B" w:rsidRPr="007B01D2" w:rsidRDefault="008B4A9B" w:rsidP="00F1414E">
      <w:pPr>
        <w:spacing w:line="216" w:lineRule="auto"/>
        <w:ind w:firstLine="284"/>
        <w:jc w:val="both"/>
        <w:rPr>
          <w:rStyle w:val="Char"/>
          <w:rtl/>
        </w:rPr>
      </w:pPr>
      <w:r w:rsidRPr="007B01D2">
        <w:rPr>
          <w:rStyle w:val="Char"/>
          <w:rtl/>
        </w:rPr>
        <w:t>فإنَّ الحديث الشريف أو الأخبار والآثار</w:t>
      </w:r>
      <w:r w:rsidRPr="00C34BF0">
        <w:rPr>
          <w:rFonts w:ascii="IRNazli" w:hAnsi="IRNazli" w:cs="IRNazli"/>
          <w:sz w:val="28"/>
          <w:szCs w:val="28"/>
          <w:vertAlign w:val="superscript"/>
          <w:rtl/>
        </w:rPr>
        <w:t>(</w:t>
      </w:r>
      <w:r w:rsidRPr="00C34BF0">
        <w:rPr>
          <w:rStyle w:val="FootnoteReference"/>
          <w:rFonts w:ascii="IRNazli" w:hAnsi="IRNazli" w:cs="IRNazli"/>
          <w:sz w:val="28"/>
          <w:szCs w:val="28"/>
          <w:rtl/>
        </w:rPr>
        <w:footnoteReference w:id="1"/>
      </w:r>
      <w:r w:rsidRPr="00C34BF0">
        <w:rPr>
          <w:rFonts w:ascii="IRNazli" w:hAnsi="IRNazli" w:cs="IRNazli"/>
          <w:sz w:val="28"/>
          <w:szCs w:val="28"/>
          <w:vertAlign w:val="superscript"/>
          <w:rtl/>
        </w:rPr>
        <w:t>)</w:t>
      </w:r>
      <w:r w:rsidRPr="007B01D2">
        <w:rPr>
          <w:rStyle w:val="Char"/>
          <w:rtl/>
        </w:rPr>
        <w:t>، التي تؤدي الدور المهمّ والمؤثّر بعد القرآن الكريم في بيان تعاليم الإسلام والتعريف بمبادئه، لم تسلم عبر التاريخ، من آفات الدسّ والتدليس وأخطار التزوير والتحريف، بل تعرَّضت للأسف لهذه الآفات منذ صدر الإسلام. وهناكَ آثارٌ موثَّقةٌ تُثبت أنه منذ عهد النبي الأكرم</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tl/>
        </w:rPr>
        <w:t xml:space="preserve"> قام بعض الناس بوضع الأحاديث على لسانه صلوات الله عليه وآله، أو تحريف أحاديثه، ليجذبوا أذهان المسلمين وأفكارهم نحوهم، ويصلوا من هذا الطريق إلى تحقيق بعض مآربهم. ولقد استمرّ مثل هذا الوضع للحديث في العهود التالية بدوافع متعددة وتزايدت شدته وكَثُرَ واضعو الحديث فنسبوا أكاذيب كثيرةً إلى الأئمة من آل بيت النبي الأكرم</w:t>
      </w:r>
      <w:r w:rsidR="00A97165">
        <w:rPr>
          <w:rStyle w:val="Char"/>
          <w:rFonts w:cs="CTraditional Arabic"/>
          <w:rtl/>
        </w:rPr>
        <w:t> </w:t>
      </w:r>
      <w:r w:rsidR="00A97165" w:rsidRPr="004B74E3">
        <w:rPr>
          <w:rStyle w:val="Char"/>
          <w:rFonts w:cs="CTraditional Arabic"/>
          <w:rtl/>
        </w:rPr>
        <w:t>ﻹ</w:t>
      </w:r>
      <w:r w:rsidRPr="007B01D2">
        <w:rPr>
          <w:rStyle w:val="Char"/>
          <w:rtl/>
        </w:rPr>
        <w:t>، وإلى أجلاّء الصحابة رضي الله عنهم، وأضافوا هذه الأكاذيب إلى أكاذيبهم على لسان رسول الله</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7B01D2">
        <w:rPr>
          <w:rStyle w:val="Char"/>
          <w:rtl/>
        </w:rPr>
        <w:t xml:space="preserve"> .</w:t>
      </w:r>
    </w:p>
    <w:p w:rsidR="008B4A9B" w:rsidRPr="007B01D2" w:rsidRDefault="008B4A9B" w:rsidP="00F1414E">
      <w:pPr>
        <w:spacing w:line="216" w:lineRule="auto"/>
        <w:ind w:firstLine="284"/>
        <w:jc w:val="both"/>
        <w:rPr>
          <w:rStyle w:val="Char"/>
          <w:rtl/>
        </w:rPr>
      </w:pPr>
      <w:r w:rsidRPr="007B01D2">
        <w:rPr>
          <w:rStyle w:val="Char"/>
          <w:rtl/>
        </w:rPr>
        <w:t>وبحمد الله، كان رسول الله</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tl/>
        </w:rPr>
        <w:t>، بتأييد الله وعنايته، متنبِّهاً منذ البدء إلى هذه الدسائس الخطرة فحذّر المسلمين منها وأنذر الكاذبين عليه أشدّ الإنذار.</w:t>
      </w:r>
    </w:p>
    <w:p w:rsidR="008B4A9B" w:rsidRPr="007B01D2" w:rsidRDefault="008B4A9B" w:rsidP="00F1414E">
      <w:pPr>
        <w:spacing w:line="216" w:lineRule="auto"/>
        <w:ind w:firstLine="284"/>
        <w:jc w:val="both"/>
        <w:rPr>
          <w:rStyle w:val="Char"/>
          <w:rtl/>
        </w:rPr>
      </w:pPr>
      <w:r w:rsidRPr="0036530A">
        <w:rPr>
          <w:rStyle w:val="Char"/>
          <w:spacing w:val="-6"/>
          <w:rtl/>
        </w:rPr>
        <w:t>وعلى إثْرِ تنبيه الرسول الأعظم</w:t>
      </w:r>
      <w:r w:rsidR="00A97165" w:rsidRPr="0036530A">
        <w:rPr>
          <w:rStyle w:val="LotusLinotype143"/>
          <w:rFonts w:ascii="Abo-thar" w:hAnsi="Abo-thar" w:cs="CTraditional Arabic"/>
          <w:spacing w:val="-6"/>
          <w:sz w:val="30"/>
          <w:szCs w:val="28"/>
          <w:rtl/>
          <w:lang w:bidi="fa-IR"/>
        </w:rPr>
        <w:t> ص</w:t>
      </w:r>
      <w:r w:rsidRPr="0036530A">
        <w:rPr>
          <w:rStyle w:val="Char"/>
          <w:spacing w:val="-6"/>
          <w:rtl/>
        </w:rPr>
        <w:t xml:space="preserve"> وتحذيره وتأكيد الأئمة من آل بيته الكرام على أن أحاديثهم ستكون عرضةً لدسائس الوضّاعين الكاذبين، نهض علماء الإسلام منذ صدر الإسلام لمواجهة حركة الوضع هذه، وصنفوا كتباً عديدةً للتعريف بالأحاديث الموضوعة وكشف الستار عن خيانة واضعي الحديث وفضح </w:t>
      </w:r>
      <w:r w:rsidRPr="0036530A">
        <w:rPr>
          <w:rStyle w:val="Char"/>
          <w:rtl/>
        </w:rPr>
        <w:t>أكاذيبهم، إلى الحد الذي دفع بعض العلماء إلى القول: "</w:t>
      </w:r>
      <w:r w:rsidRPr="0036530A">
        <w:rPr>
          <w:rStyle w:val="Char5"/>
          <w:rtl/>
        </w:rPr>
        <w:t>ما سَتَر اللهُ أحداً يَكذِب في الحديث</w:t>
      </w:r>
      <w:r w:rsidRPr="0036530A">
        <w:rPr>
          <w:rStyle w:val="Char"/>
          <w:rtl/>
        </w:rPr>
        <w:t>"</w:t>
      </w:r>
      <w:r w:rsidRPr="0036530A">
        <w:rPr>
          <w:rFonts w:ascii="IRNazli" w:hAnsi="IRNazli" w:cs="IRNazli"/>
          <w:sz w:val="28"/>
          <w:szCs w:val="28"/>
          <w:vertAlign w:val="superscript"/>
          <w:rtl/>
        </w:rPr>
        <w:t>(</w:t>
      </w:r>
      <w:r w:rsidRPr="0036530A">
        <w:rPr>
          <w:rStyle w:val="FootnoteReference"/>
          <w:rFonts w:ascii="IRNazli" w:hAnsi="IRNazli" w:cs="IRNazli"/>
          <w:sz w:val="28"/>
          <w:szCs w:val="28"/>
          <w:rtl/>
        </w:rPr>
        <w:footnoteReference w:id="2"/>
      </w:r>
      <w:r w:rsidRPr="0036530A">
        <w:rPr>
          <w:rFonts w:ascii="IRNazli" w:hAnsi="IRNazli" w:cs="IRNazli"/>
          <w:sz w:val="28"/>
          <w:szCs w:val="28"/>
          <w:vertAlign w:val="superscript"/>
          <w:rtl/>
        </w:rPr>
        <w:t>)</w:t>
      </w:r>
      <w:r w:rsidR="007B3B76" w:rsidRPr="0036530A">
        <w:rPr>
          <w:rStyle w:val="Char"/>
          <w:rtl/>
        </w:rPr>
        <w:t>،</w:t>
      </w:r>
      <w:r w:rsidRPr="0036530A">
        <w:rPr>
          <w:rStyle w:val="Char"/>
          <w:rtl/>
        </w:rPr>
        <w:t xml:space="preserve"> </w:t>
      </w:r>
      <w:r w:rsidRPr="0036530A">
        <w:rPr>
          <w:rStyle w:val="Char"/>
          <w:rtl/>
        </w:rPr>
        <w:lastRenderedPageBreak/>
        <w:t xml:space="preserve">ورغم أن </w:t>
      </w:r>
      <w:r w:rsidRPr="007B01D2">
        <w:rPr>
          <w:rStyle w:val="Char"/>
          <w:rtl/>
        </w:rPr>
        <w:t>هذا الكلام أقرب إلى المبالغة، إلا أنه يبيّن أن علماء الفنّ بذلوا جهوداً كبيرة في نقد الحديث والتعريف بالرواة الكَذَبة</w:t>
      </w:r>
      <w:r w:rsidR="007F1A1B">
        <w:rPr>
          <w:rStyle w:val="Char"/>
          <w:rtl/>
        </w:rPr>
        <w:t xml:space="preserve"> و</w:t>
      </w:r>
      <w:r w:rsidRPr="007B01D2">
        <w:rPr>
          <w:rStyle w:val="Char"/>
          <w:rtl/>
        </w:rPr>
        <w:t xml:space="preserve">الوضّاعين. </w:t>
      </w:r>
    </w:p>
    <w:p w:rsidR="008B4A9B" w:rsidRPr="00F1414E" w:rsidRDefault="008B4A9B" w:rsidP="00F1414E">
      <w:pPr>
        <w:spacing w:line="216" w:lineRule="auto"/>
        <w:ind w:firstLine="284"/>
        <w:jc w:val="both"/>
        <w:rPr>
          <w:rStyle w:val="Char"/>
          <w:rtl/>
        </w:rPr>
      </w:pPr>
      <w:r w:rsidRPr="00F1414E">
        <w:rPr>
          <w:rStyle w:val="Char"/>
          <w:rtl/>
        </w:rPr>
        <w:t>من أقدم الكتب التي كُتِبَت في هذا الموضوع يمكن أن نذكر كتاب «</w:t>
      </w:r>
      <w:r w:rsidRPr="00F1414E">
        <w:rPr>
          <w:rStyle w:val="Char5"/>
          <w:rtl/>
        </w:rPr>
        <w:t>الموضوعات</w:t>
      </w:r>
      <w:r w:rsidRPr="00F1414E">
        <w:rPr>
          <w:rStyle w:val="Char"/>
          <w:rtl/>
        </w:rPr>
        <w:t>» تأليف عبد الرزاق الصنعاني اليمني (المتوفى سنة 211 هـ ق). والصنعاني هذا من أقدم المحدّثين الأجلاء، وقد طُبِع كتابه المشار إليه في القاهرة.  أما الكتاب القديم الآخر حول الأحاديث الموضوعة أو المغلوطة فهو كتاب «</w:t>
      </w:r>
      <w:r w:rsidRPr="00F1414E">
        <w:rPr>
          <w:rStyle w:val="Char5"/>
          <w:rtl/>
        </w:rPr>
        <w:t>عِلَلُ الحديث</w:t>
      </w:r>
      <w:r w:rsidRPr="00F1414E">
        <w:rPr>
          <w:rStyle w:val="Char"/>
          <w:rtl/>
        </w:rPr>
        <w:t>»، تأليف الحافظ عبد الرحمن بن أبي حاتم (المتوفى عام 327 هـ ق). ومن مزايا الكتاب الأخير أنه لا يكتفي بذكر الأحاديث الموضوعة فحسب، بل يكشف أيضاً، أحياناً، عن الأخطاء التي تعرَّضت لها متون أو أسانيد بعض الأحاديث، وينقد في هذا الصدد حوالي 3000 حديث</w:t>
      </w:r>
      <w:r w:rsidR="007F1A1B">
        <w:rPr>
          <w:rStyle w:val="Char"/>
          <w:rtl/>
        </w:rPr>
        <w:t xml:space="preserve"> و</w:t>
      </w:r>
      <w:r w:rsidRPr="00F1414E">
        <w:rPr>
          <w:rStyle w:val="Char"/>
          <w:rtl/>
        </w:rPr>
        <w:t>رواية.</w:t>
      </w:r>
    </w:p>
    <w:p w:rsidR="008B4A9B" w:rsidRPr="007B01D2" w:rsidRDefault="008B4A9B" w:rsidP="00F1414E">
      <w:pPr>
        <w:spacing w:line="216" w:lineRule="auto"/>
        <w:ind w:firstLine="284"/>
        <w:jc w:val="both"/>
        <w:rPr>
          <w:rStyle w:val="Char"/>
          <w:rtl/>
        </w:rPr>
      </w:pPr>
      <w:r w:rsidRPr="00F1414E">
        <w:rPr>
          <w:rStyle w:val="Char"/>
          <w:rtl/>
        </w:rPr>
        <w:t>بعد قرنين من زمن ابن أبي حاتم قام محدّثٌ آخر هو الحافظ الحسين بن إبراهيم الجوزقاني الهمداني (المتوفى عام 543 هـ ق) بتأليف كتاب جديد عن الأحاديث الموضوعة أسماه: «</w:t>
      </w:r>
      <w:r w:rsidRPr="00F1414E">
        <w:rPr>
          <w:rStyle w:val="Char5"/>
          <w:rtl/>
        </w:rPr>
        <w:t>الموضوعات من الأحاديث المرفوعات</w:t>
      </w:r>
      <w:r w:rsidRPr="00F1414E">
        <w:rPr>
          <w:rStyle w:val="Char"/>
          <w:rtl/>
        </w:rPr>
        <w:t>». واشتُهِر بين العلماء باسم كتاب «</w:t>
      </w:r>
      <w:r w:rsidRPr="00F1414E">
        <w:rPr>
          <w:rStyle w:val="Char5"/>
          <w:rtl/>
        </w:rPr>
        <w:t>الأباطيل للجوزقاني</w:t>
      </w:r>
      <w:r w:rsidRPr="00F1414E">
        <w:rPr>
          <w:rStyle w:val="Char"/>
          <w:rtl/>
        </w:rPr>
        <w:t>». ثم ألّف العالم المعروف عبد الرحمن بن الجوزي الحنبلي البغدادي (المتوفّى عام 597 هـ ق) كتابه «</w:t>
      </w:r>
      <w:r w:rsidRPr="00F1414E">
        <w:rPr>
          <w:rStyle w:val="Char5"/>
          <w:rtl/>
        </w:rPr>
        <w:t>الموضوعات</w:t>
      </w:r>
      <w:r w:rsidRPr="00F1414E">
        <w:rPr>
          <w:rStyle w:val="Char"/>
          <w:rtl/>
        </w:rPr>
        <w:t>» الذي استفاد فيه من تأليف "الجوزقاني" المذكور. ومن الكتب الأخرى الهامة التي أُلِّفَت في هذا المجال أيضاً كتاب «</w:t>
      </w:r>
      <w:r w:rsidRPr="00F1414E">
        <w:rPr>
          <w:rStyle w:val="Char5"/>
          <w:rtl/>
        </w:rPr>
        <w:t>الدرر الملتَقَط في تبيين الغلط ونفي اللَغَط</w:t>
      </w:r>
      <w:r w:rsidRPr="00F1414E">
        <w:rPr>
          <w:rStyle w:val="Char"/>
          <w:rtl/>
        </w:rPr>
        <w:t>» تأليف العلامة النقّاد "الحسن بن محمد الصاغاني" (المتوفّى عام 650 هـ ق) والذي اعتبره الشيخ "زين الدين العاملي" المشهور بالشهيد الثاني (قُدِّس سِرّه) أفضل وأكمل من كتاب "</w:t>
      </w:r>
      <w:r w:rsidRPr="00F1414E">
        <w:rPr>
          <w:rStyle w:val="Char5"/>
          <w:rtl/>
        </w:rPr>
        <w:t>الموضوعات</w:t>
      </w:r>
      <w:r w:rsidRPr="00F1414E">
        <w:rPr>
          <w:rStyle w:val="Char"/>
          <w:rtl/>
        </w:rPr>
        <w:t>" لابن الجوزي وقال عنه: "</w:t>
      </w:r>
      <w:r w:rsidRPr="00F1414E">
        <w:rPr>
          <w:rStyle w:val="Char5"/>
          <w:rtl/>
        </w:rPr>
        <w:t>فإنّه تام في هذا المعنى مشتمل على إنصاف كثير</w:t>
      </w:r>
      <w:r w:rsidRPr="00F1414E">
        <w:rPr>
          <w:rStyle w:val="Char"/>
          <w:rtl/>
        </w:rPr>
        <w:t>"</w:t>
      </w:r>
      <w:r w:rsidRPr="00C34BF0">
        <w:rPr>
          <w:rFonts w:ascii="IRNazli" w:hAnsi="IRNazli" w:cs="IRNazli"/>
          <w:sz w:val="28"/>
          <w:szCs w:val="28"/>
          <w:vertAlign w:val="superscript"/>
          <w:rtl/>
        </w:rPr>
        <w:t>(</w:t>
      </w:r>
      <w:r w:rsidRPr="00C34BF0">
        <w:rPr>
          <w:rStyle w:val="FootnoteReference"/>
          <w:rFonts w:ascii="IRNazli" w:hAnsi="IRNazli" w:cs="IRNazli"/>
          <w:sz w:val="28"/>
          <w:szCs w:val="28"/>
          <w:rtl/>
        </w:rPr>
        <w:footnoteReference w:id="3"/>
      </w:r>
      <w:r w:rsidRPr="00C34BF0">
        <w:rPr>
          <w:rFonts w:ascii="IRNazli" w:hAnsi="IRNazli" w:cs="IRNazli"/>
          <w:sz w:val="28"/>
          <w:szCs w:val="28"/>
          <w:vertAlign w:val="superscript"/>
          <w:rtl/>
        </w:rPr>
        <w:t>)</w:t>
      </w:r>
      <w:r w:rsidRPr="007B01D2">
        <w:rPr>
          <w:rStyle w:val="Char"/>
          <w:rtl/>
        </w:rPr>
        <w:t>. بعد حوالي قرن من "الصاغاني" كتب الشيخ أحمد بن تيمية الدمشقي (المتوفى عام 728 هـ ق) رسالة بعنوان «</w:t>
      </w:r>
      <w:r w:rsidRPr="00940692">
        <w:rPr>
          <w:rStyle w:val="Char5"/>
          <w:rtl/>
        </w:rPr>
        <w:t>أحاديث القصّاص</w:t>
      </w:r>
      <w:r w:rsidRPr="007B01D2">
        <w:rPr>
          <w:rStyle w:val="Char"/>
          <w:rtl/>
        </w:rPr>
        <w:t>» أشار فيها إلى عديد من الأحاديث الموضوعة والمكذوبة. ثم جاء تلميذه محمد ابن قيّم الجوزية (المتوفى عام 701 هـ ق) فألّف في هذا الموضوع رسالة باسم «</w:t>
      </w:r>
      <w:r w:rsidRPr="00940692">
        <w:rPr>
          <w:rStyle w:val="Char5"/>
          <w:rtl/>
        </w:rPr>
        <w:t>المنار المنيف في الصحيح والضعيف</w:t>
      </w:r>
      <w:r w:rsidRPr="007B01D2">
        <w:rPr>
          <w:rStyle w:val="Char"/>
          <w:rtl/>
        </w:rPr>
        <w:t>».</w:t>
      </w:r>
    </w:p>
    <w:p w:rsidR="008B4A9B" w:rsidRPr="00F1414E" w:rsidRDefault="008B4A9B" w:rsidP="00374E67">
      <w:pPr>
        <w:spacing w:line="216" w:lineRule="auto"/>
        <w:ind w:firstLine="284"/>
        <w:jc w:val="both"/>
        <w:rPr>
          <w:rStyle w:val="Char"/>
          <w:rtl/>
        </w:rPr>
      </w:pPr>
      <w:r w:rsidRPr="00F1414E">
        <w:rPr>
          <w:rStyle w:val="Char"/>
          <w:rtl/>
        </w:rPr>
        <w:t>في القرن التاسع الهجري ألّف العلامة "جلال الديني السيوطي" المص</w:t>
      </w:r>
      <w:r w:rsidRPr="00F1414E">
        <w:rPr>
          <w:rStyle w:val="Char"/>
          <w:rFonts w:hint="cs"/>
          <w:rtl/>
        </w:rPr>
        <w:t>ـ</w:t>
      </w:r>
      <w:r w:rsidRPr="00F1414E">
        <w:rPr>
          <w:rStyle w:val="Char"/>
          <w:rtl/>
        </w:rPr>
        <w:t>ري كتاباً عنوانه «</w:t>
      </w:r>
      <w:r w:rsidRPr="00F1414E">
        <w:rPr>
          <w:rStyle w:val="Char5"/>
          <w:rtl/>
        </w:rPr>
        <w:t xml:space="preserve">اللآلئ </w:t>
      </w:r>
      <w:r w:rsidRPr="0025332F">
        <w:rPr>
          <w:rStyle w:val="Char5"/>
          <w:spacing w:val="-4"/>
          <w:rtl/>
        </w:rPr>
        <w:t>المصنوعة في الأحاديث الموضوعة</w:t>
      </w:r>
      <w:r w:rsidRPr="0025332F">
        <w:rPr>
          <w:rStyle w:val="Char"/>
          <w:spacing w:val="-4"/>
          <w:rtl/>
        </w:rPr>
        <w:t>»، وألّف بعده "محمد بن طاهر الفتّني" الهندي (المتوفّى عام 986 هـ ق)</w:t>
      </w:r>
      <w:r w:rsidRPr="00F1414E">
        <w:rPr>
          <w:rStyle w:val="Char"/>
          <w:rtl/>
        </w:rPr>
        <w:t xml:space="preserve"> </w:t>
      </w:r>
      <w:r w:rsidRPr="00C348C5">
        <w:rPr>
          <w:rStyle w:val="Char"/>
          <w:spacing w:val="3"/>
          <w:rtl/>
        </w:rPr>
        <w:t>كتاباً عنوانه «</w:t>
      </w:r>
      <w:r w:rsidRPr="00C348C5">
        <w:rPr>
          <w:rStyle w:val="Char5"/>
          <w:spacing w:val="3"/>
          <w:rtl/>
        </w:rPr>
        <w:t>تذكرة الموضوعات</w:t>
      </w:r>
      <w:r w:rsidRPr="00C348C5">
        <w:rPr>
          <w:rStyle w:val="Char"/>
          <w:spacing w:val="3"/>
          <w:rtl/>
        </w:rPr>
        <w:t>». ثم جاء العلامة "نور الدين علي القاري" الهروي الحنفي</w:t>
      </w:r>
      <w:r w:rsidRPr="00F1414E">
        <w:rPr>
          <w:rStyle w:val="Char"/>
          <w:rtl/>
        </w:rPr>
        <w:t xml:space="preserve"> </w:t>
      </w:r>
      <w:r w:rsidRPr="00F1414E">
        <w:rPr>
          <w:rStyle w:val="Char"/>
          <w:rtl/>
        </w:rPr>
        <w:lastRenderedPageBreak/>
        <w:t>(المتوفّى عام 1014 هـ ق) فألّف في هذا الموضوع ثلاثة كتب هي على التوالي: «</w:t>
      </w:r>
      <w:r w:rsidRPr="00F1414E">
        <w:rPr>
          <w:rStyle w:val="Char5"/>
          <w:rtl/>
        </w:rPr>
        <w:t>الأسرار المرفوعة في الأخبار الموضوعة</w:t>
      </w:r>
      <w:r w:rsidRPr="00F1414E">
        <w:rPr>
          <w:rStyle w:val="Char"/>
          <w:rtl/>
        </w:rPr>
        <w:t>» و«</w:t>
      </w:r>
      <w:r w:rsidRPr="00F1414E">
        <w:rPr>
          <w:rStyle w:val="Char5"/>
          <w:rtl/>
        </w:rPr>
        <w:t>الهبات السنيات في تبيين الأحاديث الموضوعات</w:t>
      </w:r>
      <w:r w:rsidRPr="00F1414E">
        <w:rPr>
          <w:rStyle w:val="Char"/>
          <w:rtl/>
        </w:rPr>
        <w:t>»</w:t>
      </w:r>
      <w:r w:rsidR="007F1A1B">
        <w:rPr>
          <w:rStyle w:val="Char"/>
          <w:rtl/>
        </w:rPr>
        <w:t xml:space="preserve"> و</w:t>
      </w:r>
      <w:r w:rsidRPr="00F1414E">
        <w:rPr>
          <w:rStyle w:val="Char"/>
          <w:rtl/>
        </w:rPr>
        <w:t>«</w:t>
      </w:r>
      <w:r w:rsidRPr="00F1414E">
        <w:rPr>
          <w:rStyle w:val="Char5"/>
          <w:rtl/>
        </w:rPr>
        <w:t>المصنوع في معرفة الحديث الموضوع</w:t>
      </w:r>
      <w:r w:rsidRPr="00F1414E">
        <w:rPr>
          <w:rStyle w:val="Char"/>
          <w:rtl/>
        </w:rPr>
        <w:t>». ثم ألف القاضي "محمد بن علي الشوكاني" اليمني (المتوفى عام 1250هـ ق) كتابه «</w:t>
      </w:r>
      <w:r w:rsidRPr="00F1414E">
        <w:rPr>
          <w:rStyle w:val="Char5"/>
          <w:rtl/>
        </w:rPr>
        <w:t>الفوائد المجموعة في الأحاديث الموضوعة</w:t>
      </w:r>
      <w:r w:rsidRPr="00F1414E">
        <w:rPr>
          <w:rStyle w:val="Char"/>
          <w:rtl/>
        </w:rPr>
        <w:t>» وكتابه الآخر «</w:t>
      </w:r>
      <w:r w:rsidRPr="00F1414E">
        <w:rPr>
          <w:rStyle w:val="Char5"/>
          <w:rtl/>
        </w:rPr>
        <w:t>التعقُّبات على الموضوعات</w:t>
      </w:r>
      <w:r w:rsidRPr="00F1414E">
        <w:rPr>
          <w:rStyle w:val="Char"/>
          <w:rtl/>
        </w:rPr>
        <w:t>». وبعد الشوكاني ألّف "محمد عبد الحي اللكنوي" الهندي (المتوفى عام 1304 هـ ق) كتاب «</w:t>
      </w:r>
      <w:r w:rsidRPr="00F1414E">
        <w:rPr>
          <w:rStyle w:val="Char5"/>
          <w:rtl/>
        </w:rPr>
        <w:t>اللؤلؤ المرصوع حول الأحاديث الموضوعة</w:t>
      </w:r>
      <w:r w:rsidRPr="00F1414E">
        <w:rPr>
          <w:rStyle w:val="Char"/>
          <w:rtl/>
        </w:rPr>
        <w:t>».</w:t>
      </w:r>
    </w:p>
    <w:p w:rsidR="008B4A9B" w:rsidRPr="00F1414E" w:rsidRDefault="008B4A9B" w:rsidP="00F1414E">
      <w:pPr>
        <w:spacing w:line="216" w:lineRule="auto"/>
        <w:ind w:firstLine="284"/>
        <w:jc w:val="both"/>
        <w:rPr>
          <w:rStyle w:val="Char"/>
          <w:rtl/>
        </w:rPr>
      </w:pPr>
      <w:r w:rsidRPr="00F1414E">
        <w:rPr>
          <w:rStyle w:val="Char"/>
          <w:rtl/>
        </w:rPr>
        <w:t>في العصور المتأخِّرة كتب الشيخ "محمد بشير ظافر الأزهري" (المتوفى عام 1325 هـ ق) كتابه «</w:t>
      </w:r>
      <w:r w:rsidRPr="00F1414E">
        <w:rPr>
          <w:rStyle w:val="Char5"/>
          <w:rtl/>
        </w:rPr>
        <w:t>تحذير المسلمين من الأحاديث الموضوعة على سيد المرسلين</w:t>
      </w:r>
      <w:r w:rsidRPr="00F1414E">
        <w:rPr>
          <w:rStyle w:val="Char"/>
          <w:rtl/>
        </w:rPr>
        <w:t>»، وفي عصرنا ألَّف المحدِّث "محمد ناصر الدين الألباني"، قاطن الشام، كتابه «</w:t>
      </w:r>
      <w:r w:rsidRPr="00F1414E">
        <w:rPr>
          <w:rStyle w:val="Char5"/>
          <w:rtl/>
        </w:rPr>
        <w:t>سلسلة الأحاديث الضعيفة والموضوعة</w:t>
      </w:r>
      <w:r w:rsidRPr="00F1414E">
        <w:rPr>
          <w:rStyle w:val="Char"/>
          <w:rtl/>
        </w:rPr>
        <w:t>».</w:t>
      </w:r>
    </w:p>
    <w:p w:rsidR="008B4A9B" w:rsidRPr="00F1414E" w:rsidRDefault="008B4A9B" w:rsidP="00F1414E">
      <w:pPr>
        <w:spacing w:line="216" w:lineRule="auto"/>
        <w:ind w:firstLine="284"/>
        <w:jc w:val="both"/>
        <w:rPr>
          <w:rStyle w:val="Char"/>
          <w:rtl/>
        </w:rPr>
      </w:pPr>
      <w:r w:rsidRPr="00F1414E">
        <w:rPr>
          <w:rStyle w:val="Char"/>
          <w:rtl/>
        </w:rPr>
        <w:t>لا شك أن هناك علماء آخرين غير الذين ذُكروا، اهتموا بأمر الأحاديث الموضوعة وكتبوا في ذلك كتباً ورسائل، وقد أعرضنا عن استقصاء جميعهم طلباً للاختصار. شكر الله سعي الجميع وأجزل مثوبتهم.</w:t>
      </w:r>
    </w:p>
    <w:p w:rsidR="008B4A9B" w:rsidRPr="007B01D2" w:rsidRDefault="008B4A9B" w:rsidP="00F1414E">
      <w:pPr>
        <w:spacing w:line="216" w:lineRule="auto"/>
        <w:ind w:firstLine="284"/>
        <w:jc w:val="both"/>
        <w:rPr>
          <w:rStyle w:val="Char"/>
          <w:rtl/>
        </w:rPr>
      </w:pPr>
      <w:r w:rsidRPr="007B01D2">
        <w:rPr>
          <w:rStyle w:val="Char"/>
          <w:rtl/>
        </w:rPr>
        <w:t>من الجدير بالذكر في هذا المقام أن جميع العلماء المذكورين، سوى واحد أو اثنين منهم اللذين كانا من الشيعة الزيدية، هم من أهل السنَّة، وأنهم تحدثوا في كتبهم بشكل عام عن الأحاديث التي وضعها الكذّابون ونسبوها إلى الرسول الأكرم</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tl/>
        </w:rPr>
        <w:t>، أما علماء الشيعة الإمامية فإنهم لم يؤلفوا في القرون القديمة كتباً مستقلة عن الأحاديث الموضوعة المنسوبة إلى أئمة أهل البيت</w:t>
      </w:r>
      <w:r w:rsidR="00A97165">
        <w:rPr>
          <w:rStyle w:val="Char"/>
          <w:rFonts w:cs="CTraditional Arabic"/>
          <w:rtl/>
        </w:rPr>
        <w:t> </w:t>
      </w:r>
      <w:r w:rsidR="00A97165" w:rsidRPr="004B74E3">
        <w:rPr>
          <w:rStyle w:val="Char"/>
          <w:rFonts w:cs="CTraditional Arabic"/>
          <w:rtl/>
        </w:rPr>
        <w:t>ﻹ</w:t>
      </w:r>
      <w:r w:rsidRPr="007B01D2">
        <w:rPr>
          <w:rStyle w:val="Char"/>
          <w:rtl/>
        </w:rPr>
        <w:t xml:space="preserve">، ورغم أن بعض فقهاء الإمامية تعرضوا أحياناً لنقد بعض الأحاديث في فروع الأحكام ضمن كتبهم الفقهية إلا أنه لم يظهر لديهم كتاب مستقل خاص في بيان الآثار والأخبار الموضوعة، وبقي الأمر كذلك حتى جاء، في عصرنا، العلامة المدقِّق والرِّجَالِيّ المحقِّق الشيخ "محمد تقي الشُّوْشْتَرِيّ" فألف كتابه </w:t>
      </w:r>
      <w:r w:rsidRPr="0025332F">
        <w:rPr>
          <w:rStyle w:val="Char"/>
          <w:spacing w:val="-5"/>
          <w:rtl/>
        </w:rPr>
        <w:t>«</w:t>
      </w:r>
      <w:r w:rsidRPr="0025332F">
        <w:rPr>
          <w:rStyle w:val="Char5"/>
          <w:spacing w:val="-5"/>
          <w:rtl/>
        </w:rPr>
        <w:t>الأخبار الدخيلة</w:t>
      </w:r>
      <w:r w:rsidRPr="0025332F">
        <w:rPr>
          <w:rStyle w:val="Char"/>
          <w:spacing w:val="-5"/>
          <w:rtl/>
        </w:rPr>
        <w:t>» ثم أضاف عليه مستدركاته فيما بعد، وخصّ أحد فصوله لذكر الأحاديث الموضوعة</w:t>
      </w:r>
      <w:r w:rsidRPr="0025332F">
        <w:rPr>
          <w:rFonts w:ascii="IRNazli" w:hAnsi="IRNazli" w:cs="IRNazli"/>
          <w:spacing w:val="-5"/>
          <w:sz w:val="28"/>
          <w:szCs w:val="28"/>
          <w:vertAlign w:val="superscript"/>
          <w:rtl/>
        </w:rPr>
        <w:t>(</w:t>
      </w:r>
      <w:r w:rsidRPr="0025332F">
        <w:rPr>
          <w:rStyle w:val="FootnoteReference"/>
          <w:rFonts w:ascii="IRNazli" w:hAnsi="IRNazli" w:cs="IRNazli"/>
          <w:spacing w:val="-5"/>
          <w:sz w:val="28"/>
          <w:szCs w:val="28"/>
          <w:rtl/>
        </w:rPr>
        <w:footnoteReference w:id="4"/>
      </w:r>
      <w:r w:rsidRPr="0025332F">
        <w:rPr>
          <w:rFonts w:ascii="IRNazli" w:hAnsi="IRNazli" w:cs="IRNazli"/>
          <w:spacing w:val="-5"/>
          <w:sz w:val="28"/>
          <w:szCs w:val="28"/>
          <w:vertAlign w:val="superscript"/>
          <w:rtl/>
        </w:rPr>
        <w:t>)</w:t>
      </w:r>
      <w:r w:rsidRPr="0025332F">
        <w:rPr>
          <w:rStyle w:val="Char"/>
          <w:rFonts w:hint="cs"/>
          <w:spacing w:val="-5"/>
          <w:rtl/>
        </w:rPr>
        <w:t xml:space="preserve"> </w:t>
      </w:r>
      <w:r w:rsidRPr="0025332F">
        <w:rPr>
          <w:rStyle w:val="Char"/>
          <w:rtl/>
        </w:rPr>
        <w:t>ومع ذلك بقيَ هناك كثيرٌ من «</w:t>
      </w:r>
      <w:r w:rsidRPr="0025332F">
        <w:rPr>
          <w:rStyle w:val="Char5"/>
          <w:rtl/>
        </w:rPr>
        <w:t>أخبار الغلاة</w:t>
      </w:r>
      <w:r w:rsidRPr="0025332F">
        <w:rPr>
          <w:rStyle w:val="Char"/>
          <w:rtl/>
        </w:rPr>
        <w:t>»</w:t>
      </w:r>
      <w:r w:rsidR="007F1A1B" w:rsidRPr="0025332F">
        <w:rPr>
          <w:rStyle w:val="Char"/>
          <w:rtl/>
        </w:rPr>
        <w:t xml:space="preserve"> و</w:t>
      </w:r>
      <w:r w:rsidRPr="0025332F">
        <w:rPr>
          <w:rStyle w:val="Char"/>
          <w:rtl/>
        </w:rPr>
        <w:t>«</w:t>
      </w:r>
      <w:r w:rsidRPr="0025332F">
        <w:rPr>
          <w:rStyle w:val="Char5"/>
          <w:rtl/>
        </w:rPr>
        <w:t>المراسيل</w:t>
      </w:r>
      <w:r w:rsidRPr="0025332F">
        <w:rPr>
          <w:rFonts w:ascii="IRNazli" w:hAnsi="IRNazli" w:cs="IRNazli"/>
          <w:sz w:val="28"/>
          <w:szCs w:val="28"/>
          <w:vertAlign w:val="superscript"/>
          <w:rtl/>
        </w:rPr>
        <w:t>(</w:t>
      </w:r>
      <w:r w:rsidRPr="0025332F">
        <w:rPr>
          <w:rStyle w:val="FootnoteReference"/>
          <w:rFonts w:ascii="IRNazli" w:hAnsi="IRNazli" w:cs="IRNazli"/>
          <w:sz w:val="28"/>
          <w:szCs w:val="28"/>
          <w:rtl/>
        </w:rPr>
        <w:footnoteReference w:id="5"/>
      </w:r>
      <w:r w:rsidRPr="0025332F">
        <w:rPr>
          <w:rFonts w:ascii="IRNazli" w:hAnsi="IRNazli" w:cs="IRNazli"/>
          <w:sz w:val="28"/>
          <w:szCs w:val="28"/>
          <w:vertAlign w:val="superscript"/>
          <w:rtl/>
        </w:rPr>
        <w:t>)</w:t>
      </w:r>
      <w:r w:rsidRPr="0025332F">
        <w:rPr>
          <w:rStyle w:val="Char5"/>
          <w:rtl/>
        </w:rPr>
        <w:t>غير الصحيحة</w:t>
      </w:r>
      <w:r w:rsidRPr="0025332F">
        <w:rPr>
          <w:rStyle w:val="Char"/>
          <w:rtl/>
        </w:rPr>
        <w:t>» و«</w:t>
      </w:r>
      <w:r w:rsidRPr="0025332F">
        <w:rPr>
          <w:rStyle w:val="Char5"/>
          <w:rtl/>
        </w:rPr>
        <w:t>الروايات الموضوعة</w:t>
      </w:r>
      <w:r w:rsidRPr="0025332F">
        <w:rPr>
          <w:rStyle w:val="Char"/>
          <w:rtl/>
        </w:rPr>
        <w:t xml:space="preserve">» </w:t>
      </w:r>
      <w:r w:rsidRPr="0025332F">
        <w:rPr>
          <w:rStyle w:val="Char"/>
          <w:rtl/>
        </w:rPr>
        <w:lastRenderedPageBreak/>
        <w:t>التي تُشاهَد في كتب الإمامية لم يتعرَّض المرحومُ "الشوشتري" لبيانها، كما أنه لم يتكلم عن الدوافع والدواعي لوضع الحديث؛ ولهذا السبب رأى راقم هذه السطور واجباً عليه القيام بدراسة وبحث حول الأحاديث الموضوعة وما يتعلق بها وبيان نماذج واضحة للأحاديث والأخبار المكذوبة أو الخاطئة الموجودة والمنتشرة في كتب الحديث والروايات</w:t>
      </w:r>
      <w:r w:rsidRPr="007B01D2">
        <w:rPr>
          <w:rStyle w:val="Char"/>
          <w:rtl/>
        </w:rPr>
        <w:t xml:space="preserve"> الإمامية التي تتحدث عن العقائد الدينية أو تفسِّر القرآن الكريم أو تتحدث عن فروع الأحكام والأدعية والزيارات. خاصة أننا نلاحظ في هذه الأيام أن هناك كثيراً من كتب الحديث والدعاء تتم ترجمتها من العربية إلى الفارسية دون أي نقد أو تحقيق وتُطرَح بين أيدي عامة الناس رغم اشتمالها على أحاديث مردودة وأدعية سقيمة موضوعة، فلا ينبغي أن</w:t>
      </w:r>
      <w:r w:rsidRPr="007B01D2">
        <w:rPr>
          <w:rStyle w:val="Char"/>
          <w:rFonts w:hint="cs"/>
          <w:rtl/>
        </w:rPr>
        <w:t>ْ</w:t>
      </w:r>
      <w:r w:rsidRPr="007B01D2">
        <w:rPr>
          <w:rStyle w:val="Char"/>
          <w:rtl/>
        </w:rPr>
        <w:t xml:space="preserve"> يتصوَّر أحدٌ أن</w:t>
      </w:r>
      <w:r w:rsidRPr="007B01D2">
        <w:rPr>
          <w:rStyle w:val="Char"/>
          <w:rFonts w:hint="cs"/>
          <w:rtl/>
        </w:rPr>
        <w:t>َّ</w:t>
      </w:r>
      <w:r w:rsidRPr="007B01D2">
        <w:rPr>
          <w:rStyle w:val="Char"/>
          <w:rtl/>
        </w:rPr>
        <w:t xml:space="preserve"> كل</w:t>
      </w:r>
      <w:r w:rsidRPr="007B01D2">
        <w:rPr>
          <w:rStyle w:val="Char"/>
          <w:rFonts w:hint="cs"/>
          <w:rtl/>
        </w:rPr>
        <w:t>َّ</w:t>
      </w:r>
      <w:r w:rsidRPr="007B01D2">
        <w:rPr>
          <w:rStyle w:val="Char"/>
          <w:rtl/>
        </w:rPr>
        <w:t>ما يوجد في جوامع الحديث وكتب الدعاء من روايات وأحاديث صادرٌ فعلاً عن رسول الله صَلَّى الله عليه وَآلِهِ وَسَلَّمَ أو أئم</w:t>
      </w:r>
      <w:r w:rsidRPr="007B01D2">
        <w:rPr>
          <w:rStyle w:val="Char"/>
          <w:rFonts w:hint="cs"/>
          <w:rtl/>
        </w:rPr>
        <w:t>ّ</w:t>
      </w:r>
      <w:r w:rsidRPr="007B01D2">
        <w:rPr>
          <w:rStyle w:val="Char"/>
          <w:rtl/>
        </w:rPr>
        <w:t>ة أهل بيته</w:t>
      </w:r>
      <w:r w:rsidR="00A97165">
        <w:rPr>
          <w:rStyle w:val="Char"/>
          <w:rFonts w:cs="CTraditional Arabic"/>
          <w:rtl/>
        </w:rPr>
        <w:t> </w:t>
      </w:r>
      <w:r w:rsidR="00A97165" w:rsidRPr="004B74E3">
        <w:rPr>
          <w:rStyle w:val="Char"/>
          <w:rFonts w:cs="CTraditional Arabic"/>
          <w:rtl/>
        </w:rPr>
        <w:t>ﻹ</w:t>
      </w:r>
      <w:r w:rsidRPr="007B01D2">
        <w:rPr>
          <w:rStyle w:val="Char"/>
          <w:rtl/>
        </w:rPr>
        <w:t>.</w:t>
      </w:r>
    </w:p>
    <w:p w:rsidR="008B4A9B" w:rsidRPr="00F1414E" w:rsidRDefault="008B4A9B" w:rsidP="00F1414E">
      <w:pPr>
        <w:spacing w:line="216" w:lineRule="auto"/>
        <w:ind w:firstLine="284"/>
        <w:jc w:val="both"/>
        <w:rPr>
          <w:rStyle w:val="Char"/>
          <w:rtl/>
        </w:rPr>
      </w:pPr>
      <w:r w:rsidRPr="00F1414E">
        <w:rPr>
          <w:rStyle w:val="Char"/>
          <w:rtl/>
        </w:rPr>
        <w:t>و مما يجب التذكير به في مقام الكلام على أهمية نقد الأحاديث الخاطئة والموضوعة، أن مثل هذه الأحاديث تؤدي دائماً إما إلى إضلال الناس أو إلى توجيه التهمة للإسلام. فمن جهة تسوق هذه الأحاديث بعض البسطاء والجهلاء نحو أفكار وعقائد خرافية، ومن الجهة الأخرى تدعو بعض أعداء الدين للسخرية من أئمة الإسلام أو الافتراء عليهم وإساءة الأدب بحقّهم. وبناء عليه فإن كل بحث وتحقيق علمي يهدف إلى كشف الأحاديث الموضوعة ونقدها يتمتع بأهمية بالغة ويُعتَبَر دفاعاً عن ساحة الدين المقدسة والمطهرة. لذلك أشكر الله تعالى أن وفق هذا العبد الفقير لمثل هذه الخدمة والدفاع عن ساحة الدين وأرجو منه سبحانه أن يعصمني من الخطأ والزلل والغفلة، إ</w:t>
      </w:r>
      <w:r w:rsidRPr="00F1414E">
        <w:rPr>
          <w:rStyle w:val="Char5"/>
          <w:rtl/>
        </w:rPr>
        <w:t>نه بالإجابة جدير وعلى كل شيء قدير</w:t>
      </w:r>
      <w:r w:rsidRPr="00F1414E">
        <w:rPr>
          <w:rStyle w:val="Char"/>
          <w:rtl/>
        </w:rPr>
        <w:t>.</w:t>
      </w:r>
    </w:p>
    <w:p w:rsidR="008B4A9B" w:rsidRPr="00F1414E" w:rsidRDefault="008B4A9B" w:rsidP="00F1414E">
      <w:pPr>
        <w:spacing w:line="216" w:lineRule="auto"/>
        <w:ind w:firstLine="284"/>
        <w:jc w:val="both"/>
        <w:rPr>
          <w:rStyle w:val="Char"/>
          <w:rtl/>
        </w:rPr>
      </w:pPr>
    </w:p>
    <w:p w:rsidR="008B4A9B" w:rsidRPr="00F1414E" w:rsidRDefault="008B4A9B" w:rsidP="00703A44">
      <w:pPr>
        <w:spacing w:line="216" w:lineRule="auto"/>
        <w:jc w:val="right"/>
        <w:rPr>
          <w:rStyle w:val="Char5"/>
          <w:rtl/>
        </w:rPr>
      </w:pPr>
      <w:r w:rsidRPr="00F1414E">
        <w:rPr>
          <w:rStyle w:val="Char5"/>
          <w:rtl/>
        </w:rPr>
        <w:t>مصطفى الحسيني الطباطبائي</w:t>
      </w:r>
    </w:p>
    <w:p w:rsidR="008B4A9B" w:rsidRPr="00F1414E" w:rsidRDefault="008B4A9B" w:rsidP="00703A44">
      <w:pPr>
        <w:spacing w:line="216" w:lineRule="auto"/>
        <w:jc w:val="right"/>
        <w:rPr>
          <w:rStyle w:val="Char"/>
          <w:rtl/>
        </w:rPr>
      </w:pPr>
      <w:r w:rsidRPr="00F1414E">
        <w:rPr>
          <w:rStyle w:val="Char"/>
          <w:rFonts w:hint="cs"/>
          <w:rtl/>
        </w:rPr>
        <w:t xml:space="preserve">               </w:t>
      </w:r>
      <w:r w:rsidRPr="00F1414E">
        <w:rPr>
          <w:rStyle w:val="Char"/>
          <w:rtl/>
        </w:rPr>
        <w:t>1421 هـ ق</w:t>
      </w:r>
    </w:p>
    <w:p w:rsidR="00703A44" w:rsidRDefault="008B4A9B" w:rsidP="005C68EE">
      <w:pPr>
        <w:spacing w:line="216" w:lineRule="auto"/>
        <w:jc w:val="right"/>
        <w:rPr>
          <w:rStyle w:val="Char"/>
          <w:rtl/>
        </w:rPr>
      </w:pPr>
      <w:r w:rsidRPr="00F1414E">
        <w:rPr>
          <w:rStyle w:val="Char"/>
          <w:rFonts w:hint="cs"/>
          <w:rtl/>
        </w:rPr>
        <w:t xml:space="preserve">               </w:t>
      </w:r>
      <w:r w:rsidRPr="00F1414E">
        <w:rPr>
          <w:rStyle w:val="Char"/>
          <w:rtl/>
        </w:rPr>
        <w:t>1379 هـ ش</w:t>
      </w:r>
    </w:p>
    <w:p w:rsidR="00703A44" w:rsidRDefault="00703A44" w:rsidP="00703A44">
      <w:pPr>
        <w:spacing w:line="216" w:lineRule="auto"/>
        <w:jc w:val="both"/>
        <w:rPr>
          <w:rStyle w:val="Char"/>
          <w:rtl/>
        </w:rPr>
        <w:sectPr w:rsidR="00703A44" w:rsidSect="000F07CB">
          <w:headerReference w:type="default" r:id="rId17"/>
          <w:headerReference w:type="first" r:id="rId18"/>
          <w:footnotePr>
            <w:numRestart w:val="eachPage"/>
          </w:footnotePr>
          <w:endnotePr>
            <w:numFmt w:val="decimal"/>
          </w:endnotePr>
          <w:pgSz w:w="9356" w:h="13608" w:code="34"/>
          <w:pgMar w:top="1021" w:right="851" w:bottom="737" w:left="851" w:header="454" w:footer="0" w:gutter="0"/>
          <w:pgNumType w:start="1"/>
          <w:cols w:space="708"/>
          <w:titlePg/>
          <w:bidi/>
          <w:rtlGutter/>
          <w:docGrid w:linePitch="360"/>
        </w:sectPr>
      </w:pPr>
    </w:p>
    <w:p w:rsidR="008B4A9B" w:rsidRDefault="008B4A9B" w:rsidP="00C013BD">
      <w:pPr>
        <w:pStyle w:val="1"/>
        <w:rPr>
          <w:rtl/>
        </w:rPr>
      </w:pPr>
      <w:bookmarkStart w:id="4" w:name="_Toc178344753"/>
      <w:bookmarkStart w:id="5" w:name="_Toc188580445"/>
      <w:bookmarkStart w:id="6" w:name="_Toc496201381"/>
      <w:r w:rsidRPr="00932EF9">
        <w:rPr>
          <w:rFonts w:hint="cs"/>
          <w:rtl/>
        </w:rPr>
        <w:lastRenderedPageBreak/>
        <w:t>المبحث 1</w:t>
      </w:r>
      <w:bookmarkEnd w:id="4"/>
      <w:bookmarkEnd w:id="5"/>
      <w:r w:rsidR="00C013BD">
        <w:rPr>
          <w:rFonts w:hint="cs"/>
          <w:rtl/>
        </w:rPr>
        <w:t>:</w:t>
      </w:r>
      <w:bookmarkStart w:id="7" w:name="_Toc178344754"/>
      <w:bookmarkStart w:id="8" w:name="_Toc188580446"/>
      <w:r w:rsidR="00C013BD">
        <w:rPr>
          <w:rtl/>
        </w:rPr>
        <w:br/>
      </w:r>
      <w:r w:rsidRPr="0047499C">
        <w:rPr>
          <w:rFonts w:hint="cs"/>
          <w:rtl/>
        </w:rPr>
        <w:t>الأخبار الدالّة على وضع الحدي</w:t>
      </w:r>
      <w:r w:rsidRPr="00AB5E14">
        <w:rPr>
          <w:rFonts w:hint="cs"/>
          <w:rtl/>
        </w:rPr>
        <w:t>ث</w:t>
      </w:r>
      <w:bookmarkEnd w:id="6"/>
      <w:bookmarkEnd w:id="7"/>
      <w:bookmarkEnd w:id="8"/>
    </w:p>
    <w:p w:rsidR="008B4A9B" w:rsidRPr="00F1414E" w:rsidRDefault="008B4A9B" w:rsidP="00F1414E">
      <w:pPr>
        <w:pStyle w:val="LotusLinotype1410"/>
        <w:widowControl w:val="0"/>
        <w:spacing w:after="0"/>
        <w:ind w:firstLine="284"/>
        <w:rPr>
          <w:rStyle w:val="Char"/>
          <w:rtl/>
        </w:rPr>
      </w:pPr>
      <w:r w:rsidRPr="00F1414E">
        <w:rPr>
          <w:rStyle w:val="Char"/>
          <w:rFonts w:hint="cs"/>
          <w:rtl/>
        </w:rPr>
        <w:t>قبل أن نبدأ الكلام على متن الأحاديث الموضوعة ومضمونها أو نتحدّث عن عيوب سندها أو عن الدوافع لوضعها، من الأفضل في البداية أن نثبت أنه يوجد أساساً بين أحاديث الشيعة الإمامية روايات موضوعة وقابلة للنقد، ثم نعرِّج بعد ذلك على البحث في الموضوعات والمباحث التي ذكرناها.</w:t>
      </w:r>
    </w:p>
    <w:p w:rsidR="008B4A9B" w:rsidRPr="007B01D2" w:rsidRDefault="008B4A9B" w:rsidP="00F1414E">
      <w:pPr>
        <w:widowControl w:val="0"/>
        <w:spacing w:line="216" w:lineRule="auto"/>
        <w:ind w:firstLine="284"/>
        <w:jc w:val="both"/>
        <w:rPr>
          <w:rStyle w:val="Char"/>
          <w:rtl/>
        </w:rPr>
      </w:pPr>
      <w:r w:rsidRPr="007B01D2">
        <w:rPr>
          <w:rStyle w:val="Char"/>
          <w:rFonts w:hint="cs"/>
          <w:rtl/>
        </w:rPr>
        <w:t>إحدى الطرق الواضحة والمنطقية لإثبات الوجود الفعلي للأحاديث الموضوعة والمكذوبة المنسوبة للنبي</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 xml:space="preserve"> وآل بيته الكرام</w:t>
      </w:r>
      <w:r w:rsidR="00A97165">
        <w:rPr>
          <w:rStyle w:val="Char"/>
          <w:rFonts w:cs="CTraditional Arabic"/>
          <w:rtl/>
        </w:rPr>
        <w:t> </w:t>
      </w:r>
      <w:r w:rsidR="00A97165" w:rsidRPr="004B74E3">
        <w:rPr>
          <w:rStyle w:val="Char"/>
          <w:rFonts w:cs="CTraditional Arabic" w:hint="cs"/>
          <w:rtl/>
        </w:rPr>
        <w:t>ﻹ</w:t>
      </w:r>
      <w:r w:rsidRPr="007B01D2">
        <w:rPr>
          <w:rStyle w:val="Char"/>
          <w:rFonts w:hint="cs"/>
          <w:rtl/>
        </w:rPr>
        <w:t xml:space="preserve"> بين أحاديث الشيعة الإمامية هي أن نستعين بتلك الأحاديث ذاتها ونستشهد بالأخبار نفسها التي تتحدث بكل صراحة ووضوح عن وضع الحديث على ألسنتهم. وعندئذٍ لا يخرج الأمر على أحد احتمالين: فإما أن تكون هذه الأحاديث (الدالة على وضع الحديث) صحيحة وأصيلة وليست مكذوبة ولا موضوعة، فيجب إذن أن نُقِرَّ بمُفادها الذي يثبت وجود الوضع والكذب في الأحاديث والأخبار. أو أن تكون هذه الأحاديث غير صحيحة وموضوعة، فهذا أيضاً سيثبت وجود أحاديث مكذوبة وموضوعة بين أحاديث الإمامية، إذ إن هذه الأحاديث ذاتها هي من جملة الأحاديث والآثار الموجودة في أهم الكتب وجوامع الحديث الإمامية.</w:t>
      </w:r>
    </w:p>
    <w:p w:rsidR="008B4A9B" w:rsidRPr="007B01D2" w:rsidRDefault="008B4A9B" w:rsidP="00F1414E">
      <w:pPr>
        <w:pStyle w:val="LotusLinotype1410"/>
        <w:widowControl w:val="0"/>
        <w:spacing w:after="0"/>
        <w:ind w:firstLine="284"/>
        <w:rPr>
          <w:rStyle w:val="Char"/>
          <w:rtl/>
        </w:rPr>
      </w:pPr>
      <w:r w:rsidRPr="007B01D2">
        <w:rPr>
          <w:rStyle w:val="Char"/>
          <w:rFonts w:hint="cs"/>
          <w:rtl/>
        </w:rPr>
        <w:t>إذن تعال معي أيها القارئ الحصيف لنلقِ نظرةً على الأخبار والأحاديث المروية عن رسول الله</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 xml:space="preserve"> والأئمة</w:t>
      </w:r>
      <w:r w:rsidR="00A97165">
        <w:rPr>
          <w:rStyle w:val="Char"/>
          <w:rFonts w:cs="CTraditional Arabic"/>
          <w:rtl/>
        </w:rPr>
        <w:t> </w:t>
      </w:r>
      <w:r w:rsidR="00A97165" w:rsidRPr="004B74E3">
        <w:rPr>
          <w:rStyle w:val="Char"/>
          <w:rFonts w:cs="CTraditional Arabic" w:hint="cs"/>
          <w:rtl/>
        </w:rPr>
        <w:t>ﻹ</w:t>
      </w:r>
      <w:r w:rsidRPr="007B01D2">
        <w:rPr>
          <w:rStyle w:val="Char"/>
          <w:rFonts w:hint="cs"/>
          <w:rtl/>
        </w:rPr>
        <w:t xml:space="preserve"> في كتب الشيعة والتي تشهد بوضع بعض الناس واختلاقهم لأحاديث موضوعة مكذوبة ينسبونها إلى النبي</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7B01D2">
        <w:rPr>
          <w:rStyle w:val="Char"/>
          <w:rFonts w:hint="cs"/>
          <w:rtl/>
        </w:rPr>
        <w:t xml:space="preserve"> أو إلى الأئمة</w:t>
      </w:r>
      <w:r w:rsidR="00A97165">
        <w:rPr>
          <w:rStyle w:val="Char"/>
          <w:rFonts w:cs="CTraditional Arabic"/>
          <w:rtl/>
        </w:rPr>
        <w:t> </w:t>
      </w:r>
      <w:r w:rsidR="00A97165" w:rsidRPr="004B74E3">
        <w:rPr>
          <w:rStyle w:val="Char"/>
          <w:rFonts w:cs="CTraditional Arabic" w:hint="cs"/>
          <w:rtl/>
        </w:rPr>
        <w:t>ﻹ</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Fonts w:hint="cs"/>
          <w:rtl/>
        </w:rPr>
        <w:t>جاء في كتاب أصول الكافي (باب اختلاف الحديث) عن أمير المؤمنين علي</w:t>
      </w:r>
      <w:r w:rsidR="00A97165">
        <w:rPr>
          <w:rStyle w:val="AGAArabesqueLotusLinotype"/>
          <w:rFonts w:ascii="Abo-thar" w:hAnsi="Abo-thar" w:cs="CTraditional Arabic"/>
          <w:sz w:val="30"/>
          <w:szCs w:val="28"/>
          <w:rtl/>
        </w:rPr>
        <w:t> </w:t>
      </w:r>
      <w:r w:rsidR="00A97165" w:rsidRPr="00F1414E">
        <w:rPr>
          <w:rStyle w:val="AGAArabesqueLotusLinotype"/>
          <w:rFonts w:ascii="Abo-thar" w:hAnsi="Abo-thar" w:cs="CTraditional Arabic" w:hint="cs"/>
          <w:sz w:val="30"/>
          <w:szCs w:val="28"/>
          <w:rtl/>
        </w:rPr>
        <w:t>÷</w:t>
      </w:r>
      <w:r w:rsidRPr="007B01D2">
        <w:rPr>
          <w:rStyle w:val="Char"/>
          <w:rFonts w:hint="cs"/>
          <w:rtl/>
        </w:rPr>
        <w:t xml:space="preserve"> قوله:</w:t>
      </w:r>
    </w:p>
    <w:p w:rsidR="008B4A9B" w:rsidRPr="007B01D2" w:rsidRDefault="008B4A9B" w:rsidP="009801C7">
      <w:pPr>
        <w:spacing w:line="216" w:lineRule="auto"/>
        <w:ind w:firstLine="284"/>
        <w:jc w:val="both"/>
        <w:rPr>
          <w:rStyle w:val="Char"/>
          <w:rtl/>
        </w:rPr>
      </w:pPr>
      <w:r w:rsidRPr="007B01D2">
        <w:rPr>
          <w:rStyle w:val="Char"/>
          <w:rtl/>
        </w:rPr>
        <w:lastRenderedPageBreak/>
        <w:t>"</w:t>
      </w:r>
      <w:r w:rsidRPr="00940692">
        <w:rPr>
          <w:rStyle w:val="Char5"/>
          <w:rFonts w:hint="cs"/>
          <w:rtl/>
        </w:rPr>
        <w:t>قَدْ كُذِبَ عَلَى رَسُولِ الله</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940692">
        <w:rPr>
          <w:rStyle w:val="Char5"/>
          <w:rFonts w:hint="cs"/>
          <w:rtl/>
        </w:rPr>
        <w:t xml:space="preserve"> عَلَى عَهْدِهِ حَتَّى قَامَ خَطِيباً فَقَالَ: أَيّهَا النَّاسُ! قَدْ كَثُرَتْ عَلَيَّ الْكَذَّابَةُ فَمَنْ كَذَبَ عَلَيَّ مُتَعَمِّداً فَلْيَتَبَوَّأْ مَقْعَدَهُ مِنَ النَّارِ. ثُمَّ كُذِبَ عَلَيْهِ مِنْ بَعْدِهِ!</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6"/>
      </w:r>
      <w:r w:rsidRPr="007630B6">
        <w:rPr>
          <w:rStyle w:val="Char"/>
          <w:rFonts w:cs="IRNazli"/>
          <w:szCs w:val="28"/>
          <w:vertAlign w:val="superscript"/>
          <w:rtl/>
        </w:rPr>
        <w:t>)</w:t>
      </w:r>
      <w:r w:rsidRPr="007B01D2">
        <w:rPr>
          <w:rStyle w:val="Char"/>
          <w:rFonts w:hint="cs"/>
          <w:rtl/>
        </w:rPr>
        <w:t>.</w:t>
      </w:r>
      <w:r w:rsidR="007F38BC" w:rsidRPr="004C39AA">
        <w:rPr>
          <w:rFonts w:cs="Arabic11 BT"/>
          <w:szCs w:val="27"/>
          <w:vertAlign w:val="superscript"/>
          <w:rtl/>
        </w:rPr>
        <w:t>(</w:t>
      </w:r>
      <w:r w:rsidR="007F38BC" w:rsidRPr="004C39AA">
        <w:rPr>
          <w:rStyle w:val="FootnoteReference"/>
          <w:rFonts w:cs="Arabic11 BT"/>
          <w:szCs w:val="27"/>
          <w:rtl/>
        </w:rPr>
        <w:footnoteReference w:id="7"/>
      </w:r>
      <w:r w:rsidR="007F38BC" w:rsidRPr="004C39AA">
        <w:rPr>
          <w:rFonts w:cs="Arabic11 BT"/>
          <w:szCs w:val="27"/>
          <w:vertAlign w:val="superscript"/>
          <w:rtl/>
        </w:rPr>
        <w:t>)</w:t>
      </w:r>
    </w:p>
    <w:p w:rsidR="008B4A9B" w:rsidRPr="007B01D2" w:rsidRDefault="008B4A9B" w:rsidP="00F1414E">
      <w:pPr>
        <w:widowControl w:val="0"/>
        <w:spacing w:line="216" w:lineRule="auto"/>
        <w:ind w:firstLine="284"/>
        <w:jc w:val="both"/>
        <w:rPr>
          <w:rStyle w:val="Char"/>
          <w:rtl/>
        </w:rPr>
      </w:pPr>
      <w:r w:rsidRPr="007B01D2">
        <w:rPr>
          <w:rStyle w:val="Char"/>
          <w:rFonts w:hint="cs"/>
          <w:rtl/>
        </w:rPr>
        <w:lastRenderedPageBreak/>
        <w:t>وجاء في كتاب "</w:t>
      </w:r>
      <w:r w:rsidRPr="00940692">
        <w:rPr>
          <w:rStyle w:val="Char5"/>
          <w:rFonts w:hint="cs"/>
          <w:rtl/>
        </w:rPr>
        <w:t>رجال الكشِّي</w:t>
      </w:r>
      <w:r w:rsidRPr="007B01D2">
        <w:rPr>
          <w:rStyle w:val="Char"/>
          <w:rFonts w:hint="cs"/>
          <w:rtl/>
        </w:rPr>
        <w:t>"</w:t>
      </w:r>
      <w:r w:rsidRPr="007630B6">
        <w:rPr>
          <w:rStyle w:val="Char"/>
          <w:rFonts w:cs="IRNazli"/>
          <w:szCs w:val="28"/>
          <w:vertAlign w:val="superscript"/>
          <w:rtl/>
        </w:rPr>
        <w:t>(</w:t>
      </w:r>
      <w:r w:rsidRPr="007630B6">
        <w:rPr>
          <w:rStyle w:val="Char"/>
          <w:rFonts w:cs="IRNazli"/>
          <w:szCs w:val="28"/>
          <w:vertAlign w:val="superscript"/>
          <w:rtl/>
        </w:rPr>
        <w:footnoteReference w:id="8"/>
      </w:r>
      <w:r w:rsidRPr="007630B6">
        <w:rPr>
          <w:rStyle w:val="Char"/>
          <w:rFonts w:cs="IRNazli"/>
          <w:szCs w:val="28"/>
          <w:vertAlign w:val="superscript"/>
          <w:rtl/>
        </w:rPr>
        <w:t>)</w:t>
      </w:r>
      <w:r w:rsidRPr="007B01D2">
        <w:rPr>
          <w:rStyle w:val="Char"/>
          <w:rFonts w:hint="cs"/>
          <w:rtl/>
        </w:rPr>
        <w:t xml:space="preserve"> عن الإمام الصادق</w:t>
      </w:r>
      <w:r w:rsidR="00A97165">
        <w:rPr>
          <w:rStyle w:val="AGAArabesqueLotusLinotype"/>
          <w:rFonts w:ascii="Abo-thar" w:hAnsi="Abo-thar" w:cs="CTraditional Arabic"/>
          <w:sz w:val="30"/>
          <w:szCs w:val="28"/>
          <w:rtl/>
        </w:rPr>
        <w:t> </w:t>
      </w:r>
      <w:r w:rsidR="00A97165" w:rsidRPr="00F1414E">
        <w:rPr>
          <w:rStyle w:val="AGAArabesqueLotusLinotype"/>
          <w:rFonts w:ascii="Abo-thar" w:hAnsi="Abo-thar" w:cs="CTraditional Arabic" w:hint="cs"/>
          <w:sz w:val="30"/>
          <w:szCs w:val="28"/>
          <w:rtl/>
        </w:rPr>
        <w:t>÷</w:t>
      </w:r>
      <w:r w:rsidRPr="007B01D2">
        <w:rPr>
          <w:rStyle w:val="Char"/>
          <w:rFonts w:hint="cs"/>
          <w:rtl/>
        </w:rPr>
        <w:t xml:space="preserve"> أنه قال في جوابه لفيض بن مختار الذي سأله عن «</w:t>
      </w:r>
      <w:r w:rsidRPr="00940692">
        <w:rPr>
          <w:rStyle w:val="Char5"/>
          <w:rFonts w:hint="cs"/>
          <w:rtl/>
        </w:rPr>
        <w:t>علة اختلاف الشيعة</w:t>
      </w:r>
      <w:r w:rsidRPr="007B01D2">
        <w:rPr>
          <w:rStyle w:val="Char"/>
          <w:rFonts w:hint="cs"/>
          <w:rtl/>
        </w:rPr>
        <w:t xml:space="preserve">» فأجابه قائلاً: </w:t>
      </w:r>
    </w:p>
    <w:p w:rsidR="008B4A9B" w:rsidRPr="007B01D2" w:rsidRDefault="008B4A9B" w:rsidP="00F1414E">
      <w:pPr>
        <w:widowControl w:val="0"/>
        <w:spacing w:line="216" w:lineRule="auto"/>
        <w:ind w:firstLine="284"/>
        <w:jc w:val="both"/>
        <w:rPr>
          <w:rStyle w:val="Char"/>
          <w:rtl/>
        </w:rPr>
      </w:pPr>
      <w:r w:rsidRPr="00F1414E">
        <w:rPr>
          <w:rStyle w:val="Char"/>
          <w:rtl/>
        </w:rPr>
        <w:t>"</w:t>
      </w:r>
      <w:r w:rsidRPr="00F1414E">
        <w:rPr>
          <w:rStyle w:val="Char"/>
          <w:rFonts w:hint="cs"/>
          <w:rtl/>
        </w:rPr>
        <w:t xml:space="preserve">... </w:t>
      </w:r>
      <w:r w:rsidRPr="00F1414E">
        <w:rPr>
          <w:rStyle w:val="Char5"/>
          <w:rFonts w:hint="cs"/>
          <w:rtl/>
        </w:rPr>
        <w:t>إني أحدّث أحدهم بالحديث فلا يخرج من عندي حتى يتأوَّله على غير تأويله، وذلك أنهم لا</w:t>
      </w:r>
      <w:r w:rsidRPr="002C4D60">
        <w:rPr>
          <w:rFonts w:cs="Times New Roman" w:hint="cs"/>
          <w:b/>
          <w:bCs/>
          <w:sz w:val="30"/>
          <w:szCs w:val="30"/>
          <w:rtl/>
        </w:rPr>
        <w:t> </w:t>
      </w:r>
      <w:r w:rsidRPr="00940692">
        <w:rPr>
          <w:rStyle w:val="Char5"/>
          <w:rFonts w:hint="cs"/>
          <w:rtl/>
        </w:rPr>
        <w:t>يطلبون بحديثنا وبحبِّنا ما عند الله، وإنما يطلبون الدنيا، وكلٌّ يُحبُّ أن يُدْعَى رَأساً</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9"/>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Fonts w:hint="cs"/>
          <w:rtl/>
        </w:rPr>
        <w:t>كما يروي الكِشِّي أيضاً في رجاله عن الإمام الصادق</w:t>
      </w:r>
      <w:r w:rsidR="00A97165">
        <w:rPr>
          <w:rStyle w:val="AGAArabesqueLotusLinotype"/>
          <w:rFonts w:ascii="Abo-thar" w:hAnsi="Abo-thar" w:cs="CTraditional Arabic"/>
          <w:sz w:val="30"/>
          <w:szCs w:val="28"/>
          <w:rtl/>
        </w:rPr>
        <w:t> </w:t>
      </w:r>
      <w:r w:rsidR="00A97165" w:rsidRPr="00F1414E">
        <w:rPr>
          <w:rStyle w:val="AGAArabesqueLotusLinotype"/>
          <w:rFonts w:ascii="Abo-thar" w:hAnsi="Abo-thar" w:cs="CTraditional Arabic" w:hint="cs"/>
          <w:sz w:val="30"/>
          <w:szCs w:val="28"/>
          <w:rtl/>
        </w:rPr>
        <w:t>÷</w:t>
      </w:r>
      <w:r w:rsidRPr="007B01D2">
        <w:rPr>
          <w:rStyle w:val="Char"/>
          <w:rFonts w:hint="cs"/>
          <w:rtl/>
        </w:rPr>
        <w:t xml:space="preserve"> قوله:</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لا تقبلوا علينا حديثاً إلا ما وافق القرآن والسنة أو تجدون معه شاهداً من أحاديثنا المتقدّمة، فإنَّ المغيرة بن سعيد ـ لعنه الله ـ دسَّ في كتب أصحاب أبي أحاديث لم يحدِّث بها أبي! فاتقوا الله ولا تقبلوا علينا ما خالف قول ربنا تعالى وسنة نبينا صلى الله عليه وآله، فإنّا إذا حدّثنا قلنا: قال الله عز وجل وقال رسول الله</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0"/>
      </w:r>
      <w:r w:rsidRPr="007630B6">
        <w:rPr>
          <w:rStyle w:val="Char"/>
          <w:rFonts w:cs="IRNazli"/>
          <w:szCs w:val="28"/>
          <w:vertAlign w:val="superscript"/>
          <w:rtl/>
        </w:rPr>
        <w:t>)</w:t>
      </w:r>
      <w:r w:rsidRPr="007B01D2">
        <w:rPr>
          <w:rStyle w:val="Char"/>
          <w:rFonts w:hint="cs"/>
          <w:rtl/>
        </w:rPr>
        <w:t>.</w:t>
      </w:r>
    </w:p>
    <w:p w:rsidR="008B4A9B" w:rsidRPr="007B01D2" w:rsidRDefault="008B4A9B" w:rsidP="00616844">
      <w:pPr>
        <w:spacing w:line="216" w:lineRule="auto"/>
        <w:ind w:firstLine="284"/>
        <w:jc w:val="both"/>
        <w:rPr>
          <w:rStyle w:val="Char"/>
          <w:rtl/>
        </w:rPr>
      </w:pPr>
      <w:r w:rsidRPr="007B01D2">
        <w:rPr>
          <w:rStyle w:val="Char"/>
          <w:rFonts w:hint="cs"/>
          <w:rtl/>
        </w:rPr>
        <w:t>كما جاء في كتاب «</w:t>
      </w:r>
      <w:r w:rsidRPr="00940692">
        <w:rPr>
          <w:rStyle w:val="Char5"/>
          <w:rFonts w:hint="cs"/>
          <w:rtl/>
        </w:rPr>
        <w:t>عيون أخبار الرضا</w:t>
      </w:r>
      <w:r w:rsidRPr="007B01D2">
        <w:rPr>
          <w:rStyle w:val="Char"/>
          <w:rFonts w:hint="cs"/>
          <w:rtl/>
        </w:rPr>
        <w:t xml:space="preserve">» تأليف الشيخ محمد بن علي بن بابويه القمّي (المعروف </w:t>
      </w:r>
      <w:r w:rsidRPr="00940692">
        <w:rPr>
          <w:rStyle w:val="Char5"/>
          <w:rFonts w:hint="cs"/>
          <w:rtl/>
        </w:rPr>
        <w:t>بالشيخ الصدوق</w:t>
      </w:r>
      <w:r w:rsidRPr="007B01D2">
        <w:rPr>
          <w:rStyle w:val="Char"/>
          <w:rFonts w:hint="cs"/>
          <w:rtl/>
        </w:rPr>
        <w:t>) أن الإمام علي بن موسى الرضا</w:t>
      </w:r>
      <w:r w:rsidR="00A97165">
        <w:rPr>
          <w:rStyle w:val="AGAArabesqueLotusLinotype"/>
          <w:rFonts w:ascii="Abo-thar" w:hAnsi="Abo-thar" w:cs="CTraditional Arabic"/>
          <w:sz w:val="30"/>
          <w:szCs w:val="28"/>
          <w:rtl/>
        </w:rPr>
        <w:t> </w:t>
      </w:r>
      <w:r w:rsidR="00A97165" w:rsidRPr="00F1414E">
        <w:rPr>
          <w:rStyle w:val="AGAArabesqueLotusLinotype"/>
          <w:rFonts w:ascii="Abo-thar" w:hAnsi="Abo-thar" w:cs="CTraditional Arabic" w:hint="cs"/>
          <w:sz w:val="30"/>
          <w:szCs w:val="28"/>
          <w:rtl/>
        </w:rPr>
        <w:t>÷</w:t>
      </w:r>
      <w:r w:rsidRPr="007B01D2">
        <w:rPr>
          <w:rStyle w:val="Char"/>
          <w:rFonts w:hint="cs"/>
          <w:rtl/>
        </w:rPr>
        <w:t xml:space="preserve"> قال لحسين بن خالد:</w:t>
      </w:r>
    </w:p>
    <w:p w:rsidR="008B4A9B" w:rsidRPr="007B01D2" w:rsidRDefault="008B4A9B" w:rsidP="00616844">
      <w:pPr>
        <w:widowControl w:val="0"/>
        <w:spacing w:line="223" w:lineRule="auto"/>
        <w:ind w:firstLine="284"/>
        <w:jc w:val="both"/>
        <w:rPr>
          <w:rStyle w:val="Char"/>
          <w:rtl/>
        </w:rPr>
      </w:pPr>
      <w:r w:rsidRPr="00F1414E">
        <w:rPr>
          <w:rStyle w:val="Char"/>
          <w:rtl/>
        </w:rPr>
        <w:lastRenderedPageBreak/>
        <w:t>"</w:t>
      </w:r>
      <w:r w:rsidRPr="00F1414E">
        <w:rPr>
          <w:rStyle w:val="Char5"/>
          <w:rFonts w:hint="cs"/>
          <w:rtl/>
        </w:rPr>
        <w:t>يا ابن خالد! إنما وضع الأخبار عنا في التشبيه والجبر الغلاة</w:t>
      </w:r>
      <w:r w:rsidRPr="00F1414E">
        <w:rPr>
          <w:rStyle w:val="Char"/>
          <w:rFonts w:hint="cs"/>
          <w:rtl/>
        </w:rPr>
        <w:t>.</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1"/>
      </w:r>
      <w:r w:rsidRPr="007630B6">
        <w:rPr>
          <w:rStyle w:val="Char"/>
          <w:rFonts w:cs="IRNazli"/>
          <w:szCs w:val="28"/>
          <w:vertAlign w:val="superscript"/>
          <w:rtl/>
        </w:rPr>
        <w:t>)</w:t>
      </w:r>
      <w:r w:rsidRPr="007B01D2">
        <w:rPr>
          <w:rStyle w:val="Char"/>
          <w:rFonts w:hint="cs"/>
          <w:rtl/>
        </w:rPr>
        <w:t>.</w:t>
      </w:r>
    </w:p>
    <w:p w:rsidR="008B4A9B" w:rsidRPr="007B01D2" w:rsidRDefault="008B4A9B" w:rsidP="00616844">
      <w:pPr>
        <w:widowControl w:val="0"/>
        <w:spacing w:line="223" w:lineRule="auto"/>
        <w:ind w:firstLine="284"/>
        <w:jc w:val="both"/>
        <w:rPr>
          <w:rStyle w:val="Char"/>
          <w:rtl/>
        </w:rPr>
      </w:pPr>
      <w:r w:rsidRPr="007B01D2">
        <w:rPr>
          <w:rStyle w:val="Char"/>
          <w:rFonts w:hint="cs"/>
          <w:rtl/>
        </w:rPr>
        <w:t>وفي الكتاب نفسه أيضاً رُوِيَ عن الإمام الرضا</w:t>
      </w:r>
      <w:r w:rsidR="00A97165">
        <w:rPr>
          <w:rStyle w:val="AGAArabesqueLotusLinotype"/>
          <w:rFonts w:ascii="Abo-thar" w:hAnsi="Abo-thar" w:cs="CTraditional Arabic"/>
          <w:sz w:val="30"/>
          <w:szCs w:val="28"/>
          <w:rtl/>
        </w:rPr>
        <w:t> </w:t>
      </w:r>
      <w:r w:rsidR="00A97165" w:rsidRPr="00F1414E">
        <w:rPr>
          <w:rStyle w:val="AGAArabesqueLotusLinotype"/>
          <w:rFonts w:ascii="Abo-thar" w:hAnsi="Abo-thar" w:cs="CTraditional Arabic" w:hint="cs"/>
          <w:sz w:val="30"/>
          <w:szCs w:val="28"/>
          <w:rtl/>
        </w:rPr>
        <w:t>÷</w:t>
      </w:r>
      <w:r w:rsidRPr="007B01D2">
        <w:rPr>
          <w:rStyle w:val="Char"/>
          <w:rFonts w:hint="cs"/>
          <w:rtl/>
        </w:rPr>
        <w:t xml:space="preserve"> أنه قال لإبراهيم بن أبي محمود:</w:t>
      </w:r>
    </w:p>
    <w:p w:rsidR="008B4A9B" w:rsidRPr="007B01D2" w:rsidRDefault="008B4A9B" w:rsidP="00616844">
      <w:pPr>
        <w:widowControl w:val="0"/>
        <w:spacing w:line="223" w:lineRule="auto"/>
        <w:ind w:firstLine="284"/>
        <w:jc w:val="both"/>
        <w:rPr>
          <w:rStyle w:val="Char"/>
          <w:rtl/>
        </w:rPr>
      </w:pPr>
      <w:r w:rsidRPr="00F1414E">
        <w:rPr>
          <w:rStyle w:val="Char"/>
          <w:rtl/>
        </w:rPr>
        <w:t>"</w:t>
      </w:r>
      <w:r w:rsidRPr="00F1414E">
        <w:rPr>
          <w:rStyle w:val="Char5"/>
          <w:rFonts w:hint="cs"/>
          <w:rtl/>
        </w:rPr>
        <w:t xml:space="preserve">إن مخالفينا وضعوا أخباراً في فضائلنا وجعلوها على ثلاثة أقسام: أحدها الغلوّ وثانيها التقصير في أمرنا وثالثها التصريح بمثالب أعدائنا. فإذا سمع الناس الغلو فينا كفَّرُوا شيعتنا ونسبوهم إلى القول بربوبيتنا، وإذا سمعوا التقصير اعتقدوه فينا، وإذا سمعوا مثالب أعدائنا بأسمائهم ثلبونا بأسمائنا، وقد قال الله عز وجل: </w:t>
      </w:r>
      <w:r w:rsidR="00DE168C">
        <w:rPr>
          <w:rStyle w:val="Char5"/>
          <w:rFonts w:cs="Traditional Arabic"/>
          <w:bCs w:val="0"/>
          <w:color w:val="000000"/>
          <w:szCs w:val="28"/>
          <w:shd w:val="clear" w:color="auto" w:fill="FFFFFF"/>
          <w:rtl/>
        </w:rPr>
        <w:t>﴿</w:t>
      </w:r>
      <w:r w:rsidR="00DE168C" w:rsidRPr="00A90E21">
        <w:rPr>
          <w:rStyle w:val="Char1"/>
          <w:rtl/>
        </w:rPr>
        <w:t xml:space="preserve">وَلَا تَسُبُّواْ </w:t>
      </w:r>
      <w:r w:rsidR="00DE168C" w:rsidRPr="00A90E21">
        <w:rPr>
          <w:rStyle w:val="Char1"/>
          <w:rFonts w:hint="cs"/>
          <w:rtl/>
        </w:rPr>
        <w:t>ٱلَّذِينَ</w:t>
      </w:r>
      <w:r w:rsidR="00DE168C" w:rsidRPr="00A90E21">
        <w:rPr>
          <w:rStyle w:val="Char1"/>
          <w:rtl/>
        </w:rPr>
        <w:t xml:space="preserve"> يَدۡعُونَ مِن دُونِ </w:t>
      </w:r>
      <w:r w:rsidR="00DE168C" w:rsidRPr="00A90E21">
        <w:rPr>
          <w:rStyle w:val="Char1"/>
          <w:rFonts w:hint="cs"/>
          <w:rtl/>
        </w:rPr>
        <w:t>ٱللَّهِ</w:t>
      </w:r>
      <w:r w:rsidR="00DE168C" w:rsidRPr="00A90E21">
        <w:rPr>
          <w:rStyle w:val="Char1"/>
          <w:rtl/>
        </w:rPr>
        <w:t xml:space="preserve"> فَيَسُبُّواْ </w:t>
      </w:r>
      <w:r w:rsidR="00DE168C" w:rsidRPr="00A90E21">
        <w:rPr>
          <w:rStyle w:val="Char1"/>
          <w:rFonts w:hint="cs"/>
          <w:rtl/>
        </w:rPr>
        <w:t>ٱللَّهَ</w:t>
      </w:r>
      <w:r w:rsidR="00DE168C" w:rsidRPr="00A90E21">
        <w:rPr>
          <w:rStyle w:val="Char1"/>
          <w:rtl/>
        </w:rPr>
        <w:t xml:space="preserve"> عَدۡوَۢا بِغَيۡرِ عِلۡمٖۗ </w:t>
      </w:r>
      <w:r w:rsidR="00DE168C">
        <w:rPr>
          <w:rStyle w:val="Char5"/>
          <w:rFonts w:cs="Times New Roman" w:hint="cs"/>
          <w:bCs w:val="0"/>
          <w:color w:val="000000"/>
          <w:szCs w:val="28"/>
          <w:shd w:val="clear" w:color="auto" w:fill="FFFFFF"/>
          <w:rtl/>
        </w:rPr>
        <w:t>...</w:t>
      </w:r>
      <w:r w:rsidR="00DE168C">
        <w:rPr>
          <w:rStyle w:val="Char5"/>
          <w:rFonts w:cs="Traditional Arabic"/>
          <w:bCs w:val="0"/>
          <w:color w:val="000000"/>
          <w:szCs w:val="28"/>
          <w:shd w:val="clear" w:color="auto" w:fill="FFFFFF"/>
          <w:rtl/>
        </w:rPr>
        <w:t>﴾</w:t>
      </w:r>
      <w:r w:rsidR="00DE168C" w:rsidRPr="00A90E21">
        <w:rPr>
          <w:rStyle w:val="Char1"/>
          <w:rtl/>
        </w:rPr>
        <w:t xml:space="preserve"> </w:t>
      </w:r>
      <w:r w:rsidR="00DE168C" w:rsidRPr="00A90E21">
        <w:rPr>
          <w:rStyle w:val="Char3"/>
          <w:rtl/>
        </w:rPr>
        <w:t>[الأنعام: 108]</w:t>
      </w:r>
      <w:r w:rsidRPr="00F1414E">
        <w:rPr>
          <w:rStyle w:val="Char5"/>
          <w:rtl/>
        </w:rPr>
        <w:t xml:space="preserve"> "</w:t>
      </w:r>
      <w:r w:rsidRPr="00F1414E">
        <w:rPr>
          <w:rStyle w:val="Char"/>
          <w:rtl/>
        </w:rPr>
        <w:t xml:space="preserve"> </w:t>
      </w:r>
      <w:r w:rsidRPr="007630B6">
        <w:rPr>
          <w:rStyle w:val="Char"/>
          <w:rFonts w:cs="IRNazli"/>
          <w:szCs w:val="28"/>
          <w:vertAlign w:val="superscript"/>
          <w:rtl/>
        </w:rPr>
        <w:t>(</w:t>
      </w:r>
      <w:r w:rsidRPr="007630B6">
        <w:rPr>
          <w:rStyle w:val="Char"/>
          <w:rFonts w:cs="IRNazli"/>
          <w:szCs w:val="28"/>
          <w:vertAlign w:val="superscript"/>
          <w:rtl/>
        </w:rPr>
        <w:footnoteReference w:id="12"/>
      </w:r>
      <w:r w:rsidRPr="007630B6">
        <w:rPr>
          <w:rStyle w:val="Char"/>
          <w:rFonts w:cs="IRNazli"/>
          <w:szCs w:val="28"/>
          <w:vertAlign w:val="superscript"/>
          <w:rtl/>
        </w:rPr>
        <w:t>)</w:t>
      </w:r>
      <w:r w:rsidRPr="007B01D2">
        <w:rPr>
          <w:rStyle w:val="Char"/>
          <w:rFonts w:hint="cs"/>
          <w:rtl/>
        </w:rPr>
        <w:t>.</w:t>
      </w:r>
    </w:p>
    <w:p w:rsidR="008B4A9B" w:rsidRPr="00F1414E" w:rsidRDefault="008B4A9B" w:rsidP="00616844">
      <w:pPr>
        <w:pStyle w:val="LotusLinotype1410"/>
        <w:widowControl w:val="0"/>
        <w:spacing w:after="0" w:line="223" w:lineRule="auto"/>
        <w:ind w:firstLine="284"/>
        <w:rPr>
          <w:rStyle w:val="Char"/>
          <w:rtl/>
        </w:rPr>
      </w:pPr>
      <w:r w:rsidRPr="00F1414E">
        <w:rPr>
          <w:rStyle w:val="Char"/>
          <w:rFonts w:hint="cs"/>
          <w:rtl/>
        </w:rPr>
        <w:t>وجاء في كتاب رجال الكِشِّي عن يونس بن عبد الرحمن أنه قال:</w:t>
      </w:r>
    </w:p>
    <w:p w:rsidR="008B4A9B" w:rsidRPr="007B01D2" w:rsidRDefault="008B4A9B" w:rsidP="00616844">
      <w:pPr>
        <w:widowControl w:val="0"/>
        <w:spacing w:line="223" w:lineRule="auto"/>
        <w:ind w:firstLine="284"/>
        <w:jc w:val="both"/>
        <w:rPr>
          <w:rStyle w:val="Char"/>
          <w:rtl/>
        </w:rPr>
      </w:pPr>
      <w:r w:rsidRPr="007B01D2">
        <w:rPr>
          <w:rStyle w:val="Char"/>
          <w:rtl/>
        </w:rPr>
        <w:t>"</w:t>
      </w:r>
      <w:r w:rsidRPr="00940692">
        <w:rPr>
          <w:rStyle w:val="Char5"/>
          <w:rFonts w:hint="cs"/>
          <w:rtl/>
        </w:rPr>
        <w:t>وافيتُ العراقَ فوجدتُ بها قطعةً من أصحاب أبي جعفر</w:t>
      </w:r>
      <w:r w:rsidR="00A97165">
        <w:rPr>
          <w:rFonts w:ascii="Abo-thar" w:hAnsi="Abo-thar" w:cs="CTraditional Arabic"/>
          <w:sz w:val="30"/>
          <w:szCs w:val="28"/>
          <w:rtl/>
        </w:rPr>
        <w:t> </w:t>
      </w:r>
      <w:r w:rsidR="00A97165" w:rsidRPr="00F1414E">
        <w:rPr>
          <w:rFonts w:ascii="Abo-thar" w:hAnsi="Abo-thar" w:cs="CTraditional Arabic" w:hint="cs"/>
          <w:sz w:val="30"/>
          <w:szCs w:val="28"/>
          <w:rtl/>
        </w:rPr>
        <w:t>÷</w:t>
      </w:r>
      <w:r w:rsidRPr="00940692">
        <w:rPr>
          <w:rStyle w:val="Char5"/>
          <w:rFonts w:hint="cs"/>
          <w:rtl/>
        </w:rPr>
        <w:t>، ووجدتُ أصحابَ أبي عبد الله</w:t>
      </w:r>
      <w:r w:rsidR="00A97165">
        <w:rPr>
          <w:rFonts w:ascii="Abo-thar" w:hAnsi="Abo-thar" w:cs="CTraditional Arabic"/>
          <w:sz w:val="30"/>
          <w:szCs w:val="28"/>
          <w:rtl/>
        </w:rPr>
        <w:t> </w:t>
      </w:r>
      <w:r w:rsidR="00A97165" w:rsidRPr="00C1577D">
        <w:rPr>
          <w:rFonts w:ascii="Abo-thar" w:hAnsi="Abo-thar" w:cs="CTraditional Arabic" w:hint="cs"/>
          <w:sz w:val="30"/>
          <w:szCs w:val="28"/>
          <w:rtl/>
        </w:rPr>
        <w:t>÷</w:t>
      </w:r>
      <w:r w:rsidRPr="00940692">
        <w:rPr>
          <w:rStyle w:val="Char5"/>
          <w:rFonts w:hint="cs"/>
          <w:rtl/>
        </w:rPr>
        <w:t xml:space="preserve"> متوافرين فسمعتُ منهم وأخذتُ كُتُبَهُم، فعرضْتُها من بعد على أبي الحسن الرضا</w:t>
      </w:r>
      <w:r w:rsidR="00A97165">
        <w:rPr>
          <w:rFonts w:ascii="Abo-thar" w:hAnsi="Abo-thar" w:cs="CTraditional Arabic"/>
          <w:sz w:val="30"/>
          <w:szCs w:val="28"/>
          <w:rtl/>
        </w:rPr>
        <w:t> </w:t>
      </w:r>
      <w:r w:rsidR="00A97165" w:rsidRPr="00C1577D">
        <w:rPr>
          <w:rFonts w:ascii="Abo-thar" w:hAnsi="Abo-thar" w:cs="CTraditional Arabic" w:hint="cs"/>
          <w:sz w:val="30"/>
          <w:szCs w:val="28"/>
          <w:rtl/>
        </w:rPr>
        <w:t>÷</w:t>
      </w:r>
      <w:r w:rsidRPr="00940692">
        <w:rPr>
          <w:rStyle w:val="Char5"/>
          <w:rFonts w:hint="cs"/>
          <w:rtl/>
        </w:rPr>
        <w:t xml:space="preserve"> فأنكر منها أحاديث كثيرةً أن يكون من أحاديث أبي عبد الله</w:t>
      </w:r>
      <w:r w:rsidR="00A97165">
        <w:rPr>
          <w:rFonts w:ascii="Abo-thar" w:hAnsi="Abo-thar" w:cs="CTraditional Arabic"/>
          <w:sz w:val="30"/>
          <w:szCs w:val="28"/>
          <w:u w:val="single"/>
          <w:rtl/>
        </w:rPr>
        <w:t> </w:t>
      </w:r>
      <w:r w:rsidR="00A97165" w:rsidRPr="00C1577D">
        <w:rPr>
          <w:rFonts w:ascii="Abo-thar" w:hAnsi="Abo-thar" w:cs="CTraditional Arabic" w:hint="cs"/>
          <w:sz w:val="30"/>
          <w:szCs w:val="28"/>
          <w:u w:val="single"/>
          <w:rtl/>
        </w:rPr>
        <w:t>÷</w:t>
      </w:r>
      <w:r w:rsidRPr="007B01D2">
        <w:rPr>
          <w:rStyle w:val="Char"/>
          <w:rFonts w:hint="cs"/>
          <w:rtl/>
        </w:rPr>
        <w:t xml:space="preserve"> </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3"/>
      </w:r>
      <w:r w:rsidRPr="007630B6">
        <w:rPr>
          <w:rStyle w:val="Char"/>
          <w:rFonts w:cs="IRNazli"/>
          <w:szCs w:val="28"/>
          <w:vertAlign w:val="superscript"/>
          <w:rtl/>
        </w:rPr>
        <w:t>)</w:t>
      </w:r>
      <w:r w:rsidRPr="007B01D2">
        <w:rPr>
          <w:rStyle w:val="Char"/>
          <w:rFonts w:hint="cs"/>
          <w:rtl/>
        </w:rPr>
        <w:t>.</w:t>
      </w:r>
    </w:p>
    <w:p w:rsidR="008B4A9B" w:rsidRPr="00F1414E" w:rsidRDefault="008B4A9B" w:rsidP="00616844">
      <w:pPr>
        <w:pStyle w:val="LotusLinotype1410"/>
        <w:widowControl w:val="0"/>
        <w:spacing w:after="0" w:line="223" w:lineRule="auto"/>
        <w:ind w:firstLine="284"/>
        <w:rPr>
          <w:rStyle w:val="Char"/>
          <w:rtl/>
        </w:rPr>
      </w:pPr>
      <w:r w:rsidRPr="00F1414E">
        <w:rPr>
          <w:rStyle w:val="Char"/>
          <w:rFonts w:hint="cs"/>
          <w:rtl/>
        </w:rPr>
        <w:t>ولا يقتصر مثل هذا النمط من الأحاديث على الروايات التي ذكرناها، بل هناك رواياتٌ مماثلةٌ كثيرةٌ أخرى، نكتفي بما ذكرناه تجنباً للإطالة، ونذكِّر أنه طبقاً للأخبار والروايات الموجودة في كتب الإمامية فإن الأحاديث الموضوعة لم تُنْسَب إلى بعض الأئمة دون بعض فحسب، بل نُسِبَت إلى جميعهم أكاذيب عديدة، كما قال الإمام الصادق، حسب ما رواه عنه الكِشِّي في رجاله:</w:t>
      </w:r>
    </w:p>
    <w:p w:rsidR="008B4A9B" w:rsidRPr="007B01D2" w:rsidRDefault="008B4A9B" w:rsidP="00616844">
      <w:pPr>
        <w:spacing w:line="223" w:lineRule="auto"/>
        <w:ind w:firstLine="284"/>
        <w:jc w:val="both"/>
        <w:rPr>
          <w:rStyle w:val="Char"/>
          <w:rtl/>
        </w:rPr>
      </w:pPr>
      <w:r w:rsidRPr="007B01D2">
        <w:rPr>
          <w:rStyle w:val="Char"/>
          <w:rtl/>
        </w:rPr>
        <w:t>"</w:t>
      </w:r>
      <w:r w:rsidRPr="00940692">
        <w:rPr>
          <w:rStyle w:val="Char5"/>
          <w:rFonts w:hint="cs"/>
          <w:rtl/>
        </w:rPr>
        <w:t>إنّا أهل بيت صادقون لا نخلو من كذَّابٍ يكذب علينا فيَسْقُطُ صدقُنا بِكَذِبِه علينا عند الناس، كان رسولُ الله</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940692">
        <w:rPr>
          <w:rStyle w:val="Char5"/>
          <w:rFonts w:hint="cs"/>
          <w:rtl/>
        </w:rPr>
        <w:t xml:space="preserve"> أصدقَ البريَّةِ لهجةً، وكان مسيلمةُ يكذب عليه، وكان أمير المؤمنين</w:t>
      </w:r>
      <w:r w:rsidR="00A97165">
        <w:rPr>
          <w:rFonts w:ascii="Abo-thar" w:hAnsi="Abo-thar" w:cs="CTraditional Arabic"/>
          <w:sz w:val="30"/>
          <w:szCs w:val="28"/>
          <w:rtl/>
        </w:rPr>
        <w:t> </w:t>
      </w:r>
      <w:r w:rsidR="00A97165" w:rsidRPr="00C1577D">
        <w:rPr>
          <w:rFonts w:ascii="Abo-thar" w:hAnsi="Abo-thar" w:cs="CTraditional Arabic" w:hint="cs"/>
          <w:sz w:val="30"/>
          <w:szCs w:val="28"/>
          <w:rtl/>
        </w:rPr>
        <w:t>÷</w:t>
      </w:r>
      <w:r w:rsidRPr="00940692">
        <w:rPr>
          <w:rStyle w:val="Char5"/>
          <w:rFonts w:hint="cs"/>
          <w:rtl/>
        </w:rPr>
        <w:t xml:space="preserve"> أصدقَ مَنْ بَرَّأ الله من بعد رسول الله</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940692">
        <w:rPr>
          <w:rStyle w:val="Char5"/>
          <w:rFonts w:hint="cs"/>
          <w:rtl/>
        </w:rPr>
        <w:t>، وكان الذي يكذب عليه ويعمل في تكذيب صدقه بما يفتري عليه من الكذب عبدُ اللهِ بنُ سبإ لعنه الله، وكان أبو عبد الله الحسين بن علي</w:t>
      </w:r>
      <w:r w:rsidR="00A97165">
        <w:rPr>
          <w:rFonts w:ascii="Abo-thar" w:hAnsi="Abo-thar" w:cs="CTraditional Arabic"/>
          <w:sz w:val="30"/>
          <w:szCs w:val="28"/>
          <w:rtl/>
        </w:rPr>
        <w:t> </w:t>
      </w:r>
      <w:r w:rsidR="00A97165" w:rsidRPr="00C1577D">
        <w:rPr>
          <w:rFonts w:ascii="Abo-thar" w:hAnsi="Abo-thar" w:cs="CTraditional Arabic" w:hint="cs"/>
          <w:sz w:val="30"/>
          <w:szCs w:val="28"/>
          <w:rtl/>
        </w:rPr>
        <w:t>÷</w:t>
      </w:r>
      <w:r w:rsidRPr="00940692">
        <w:rPr>
          <w:rStyle w:val="Char5"/>
          <w:rFonts w:hint="cs"/>
          <w:rtl/>
        </w:rPr>
        <w:t xml:space="preserve"> قد ابتُلِيَ بالمختار، ثم ذكر أبو عبد الله</w:t>
      </w:r>
      <w:r w:rsidR="00A97165">
        <w:rPr>
          <w:rFonts w:ascii="Abo-thar" w:hAnsi="Abo-thar" w:cs="CTraditional Arabic"/>
          <w:sz w:val="30"/>
          <w:szCs w:val="28"/>
          <w:rtl/>
        </w:rPr>
        <w:t> </w:t>
      </w:r>
      <w:r w:rsidR="00A97165" w:rsidRPr="00C1577D">
        <w:rPr>
          <w:rFonts w:ascii="Abo-thar" w:hAnsi="Abo-thar" w:cs="CTraditional Arabic" w:hint="cs"/>
          <w:sz w:val="30"/>
          <w:szCs w:val="28"/>
          <w:rtl/>
        </w:rPr>
        <w:t>÷</w:t>
      </w:r>
      <w:r w:rsidRPr="00940692">
        <w:rPr>
          <w:rStyle w:val="Char5"/>
          <w:rFonts w:hint="cs"/>
          <w:rtl/>
        </w:rPr>
        <w:t xml:space="preserve"> الحارث الشامي وبُنان، فقال: كانا يكذبان على عليِّ بن الحسين</w:t>
      </w:r>
      <w:r w:rsidR="00A97165">
        <w:rPr>
          <w:rFonts w:ascii="Abo-thar" w:hAnsi="Abo-thar" w:cs="CTraditional Arabic"/>
          <w:sz w:val="30"/>
          <w:szCs w:val="28"/>
          <w:rtl/>
        </w:rPr>
        <w:t> </w:t>
      </w:r>
      <w:r w:rsidR="00A97165" w:rsidRPr="00C1577D">
        <w:rPr>
          <w:rFonts w:ascii="Abo-thar" w:hAnsi="Abo-thar" w:cs="CTraditional Arabic" w:hint="cs"/>
          <w:sz w:val="30"/>
          <w:szCs w:val="28"/>
          <w:rtl/>
        </w:rPr>
        <w:t>÷</w:t>
      </w:r>
      <w:r w:rsidR="00B23421">
        <w:rPr>
          <w:rStyle w:val="Char5"/>
          <w:rFonts w:hint="cs"/>
          <w:rtl/>
        </w:rPr>
        <w:t>،</w:t>
      </w:r>
      <w:r w:rsidRPr="00940692">
        <w:rPr>
          <w:rStyle w:val="Char5"/>
          <w:rFonts w:hint="cs"/>
          <w:rtl/>
        </w:rPr>
        <w:t xml:space="preserve"> ثم ذكر المغيرة </w:t>
      </w:r>
      <w:r w:rsidRPr="00940692">
        <w:rPr>
          <w:rStyle w:val="Char5"/>
          <w:rFonts w:hint="cs"/>
          <w:rtl/>
        </w:rPr>
        <w:lastRenderedPageBreak/>
        <w:t>بن سعيد وبزيعاً والسَريّ وأبا الخطاب ومعمراً وبشار الأشعري وحمزة اليزيدي</w:t>
      </w:r>
      <w:r w:rsidRPr="007630B6">
        <w:rPr>
          <w:rStyle w:val="Char"/>
          <w:rFonts w:cs="IRNazli"/>
          <w:szCs w:val="28"/>
          <w:vertAlign w:val="superscript"/>
          <w:rtl/>
        </w:rPr>
        <w:t>(</w:t>
      </w:r>
      <w:r w:rsidRPr="007630B6">
        <w:rPr>
          <w:rStyle w:val="Char"/>
          <w:rFonts w:cs="IRNazli"/>
          <w:szCs w:val="28"/>
          <w:vertAlign w:val="superscript"/>
          <w:rtl/>
        </w:rPr>
        <w:footnoteReference w:id="14"/>
      </w:r>
      <w:r w:rsidRPr="007630B6">
        <w:rPr>
          <w:rStyle w:val="Char"/>
          <w:rFonts w:cs="IRNazli"/>
          <w:szCs w:val="28"/>
          <w:vertAlign w:val="superscript"/>
          <w:rtl/>
        </w:rPr>
        <w:t>)</w:t>
      </w:r>
      <w:r w:rsidRPr="00940692">
        <w:rPr>
          <w:rStyle w:val="Char5"/>
          <w:rFonts w:hint="cs"/>
          <w:rtl/>
        </w:rPr>
        <w:t xml:space="preserve"> وصائد النهدي، فقال: لعنهم الله...</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5"/>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Fonts w:hint="cs"/>
          <w:rtl/>
        </w:rPr>
        <w:t>وينقل أبو عمرو الكِشِّي أيضاً عن الإمام علي بن موسى الرضا</w:t>
      </w:r>
      <w:r w:rsidR="00A97165">
        <w:rPr>
          <w:rFonts w:ascii="Abo-thar" w:hAnsi="Abo-thar" w:cs="CTraditional Arabic"/>
          <w:sz w:val="30"/>
          <w:szCs w:val="28"/>
          <w:rtl/>
        </w:rPr>
        <w:t> </w:t>
      </w:r>
      <w:r w:rsidR="00A97165" w:rsidRPr="00F1414E">
        <w:rPr>
          <w:rFonts w:ascii="Abo-thar" w:hAnsi="Abo-thar" w:cs="CTraditional Arabic" w:hint="cs"/>
          <w:sz w:val="30"/>
          <w:szCs w:val="28"/>
          <w:rtl/>
        </w:rPr>
        <w:t>÷</w:t>
      </w:r>
      <w:r w:rsidRPr="007B01D2">
        <w:rPr>
          <w:rStyle w:val="Char"/>
          <w:rFonts w:hint="cs"/>
          <w:rtl/>
        </w:rPr>
        <w:t xml:space="preserve"> قوله:</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كان بُنان يكذب على علي بن الحسين</w:t>
      </w:r>
      <w:r w:rsidR="00A97165">
        <w:rPr>
          <w:rFonts w:ascii="Abo-thar" w:hAnsi="Abo-thar" w:cs="CTraditional Arabic"/>
          <w:sz w:val="30"/>
          <w:szCs w:val="28"/>
          <w:rtl/>
        </w:rPr>
        <w:t> </w:t>
      </w:r>
      <w:r w:rsidR="00A97165" w:rsidRPr="00F1414E">
        <w:rPr>
          <w:rFonts w:ascii="Abo-thar" w:hAnsi="Abo-thar" w:cs="CTraditional Arabic" w:hint="cs"/>
          <w:sz w:val="30"/>
          <w:szCs w:val="28"/>
          <w:rtl/>
        </w:rPr>
        <w:t>÷</w:t>
      </w:r>
      <w:r w:rsidRPr="00940692">
        <w:rPr>
          <w:rStyle w:val="Char5"/>
          <w:rFonts w:hint="cs"/>
          <w:rtl/>
        </w:rPr>
        <w:t xml:space="preserve"> فأذاقه الله حَرَّ الحديد، وكان المغيرة بن سعيد يكذب على أبي جعفر</w:t>
      </w:r>
      <w:r w:rsidR="00A97165">
        <w:rPr>
          <w:rFonts w:ascii="Abo-thar" w:hAnsi="Abo-thar" w:cs="CTraditional Arabic"/>
          <w:sz w:val="30"/>
          <w:szCs w:val="28"/>
          <w:rtl/>
        </w:rPr>
        <w:t> </w:t>
      </w:r>
      <w:r w:rsidR="00A97165" w:rsidRPr="00C1577D">
        <w:rPr>
          <w:rFonts w:ascii="Abo-thar" w:hAnsi="Abo-thar" w:cs="CTraditional Arabic" w:hint="cs"/>
          <w:sz w:val="30"/>
          <w:szCs w:val="28"/>
          <w:rtl/>
        </w:rPr>
        <w:t>÷</w:t>
      </w:r>
      <w:r w:rsidRPr="00940692">
        <w:rPr>
          <w:rStyle w:val="Char5"/>
          <w:rFonts w:hint="cs"/>
          <w:rtl/>
        </w:rPr>
        <w:t xml:space="preserve"> فأذاقه اللهُ حَرَّ الحديد، وكان محمد بن بشير يكذب على أبي الحسن موسى</w:t>
      </w:r>
      <w:r w:rsidR="00A97165">
        <w:rPr>
          <w:rFonts w:ascii="Abo-thar" w:hAnsi="Abo-thar" w:cs="CTraditional Arabic"/>
          <w:sz w:val="30"/>
          <w:szCs w:val="28"/>
          <w:rtl/>
        </w:rPr>
        <w:t> </w:t>
      </w:r>
      <w:r w:rsidR="00A97165" w:rsidRPr="00C1577D">
        <w:rPr>
          <w:rFonts w:ascii="Abo-thar" w:hAnsi="Abo-thar" w:cs="CTraditional Arabic" w:hint="cs"/>
          <w:sz w:val="30"/>
          <w:szCs w:val="28"/>
          <w:rtl/>
        </w:rPr>
        <w:t>÷</w:t>
      </w:r>
      <w:r w:rsidRPr="00940692">
        <w:rPr>
          <w:rStyle w:val="Char5"/>
          <w:rFonts w:hint="cs"/>
          <w:rtl/>
        </w:rPr>
        <w:t xml:space="preserve"> فأذاقه اللهُ حَرَّ الحديد، وكان أبو الخطاب يكذب على أبي عبد الله</w:t>
      </w:r>
      <w:r w:rsidR="00A97165">
        <w:rPr>
          <w:rFonts w:ascii="Abo-thar" w:hAnsi="Abo-thar" w:cs="CTraditional Arabic"/>
          <w:sz w:val="30"/>
          <w:szCs w:val="28"/>
          <w:rtl/>
        </w:rPr>
        <w:t> </w:t>
      </w:r>
      <w:r w:rsidR="00A97165" w:rsidRPr="00C1577D">
        <w:rPr>
          <w:rFonts w:ascii="Abo-thar" w:hAnsi="Abo-thar" w:cs="CTraditional Arabic" w:hint="cs"/>
          <w:sz w:val="30"/>
          <w:szCs w:val="28"/>
          <w:rtl/>
        </w:rPr>
        <w:t>÷</w:t>
      </w:r>
      <w:r w:rsidRPr="00940692">
        <w:rPr>
          <w:rStyle w:val="Char5"/>
          <w:rFonts w:hint="cs"/>
          <w:rtl/>
        </w:rPr>
        <w:t xml:space="preserve"> فأذاقه اللهُ حَرَّ الحديد، والذي يكذب عَلَيَّ محمد بن فرات</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6"/>
      </w:r>
      <w:r w:rsidRPr="007630B6">
        <w:rPr>
          <w:rStyle w:val="Char"/>
          <w:rFonts w:cs="IRNazli"/>
          <w:szCs w:val="28"/>
          <w:vertAlign w:val="superscript"/>
          <w:rtl/>
        </w:rPr>
        <w:t>)</w:t>
      </w:r>
      <w:r w:rsidRPr="007B01D2">
        <w:rPr>
          <w:rStyle w:val="Char"/>
          <w:rFonts w:hint="cs"/>
          <w:rtl/>
        </w:rPr>
        <w:t>.</w:t>
      </w:r>
    </w:p>
    <w:p w:rsidR="008B4A9B" w:rsidRPr="00F1414E" w:rsidRDefault="008B4A9B" w:rsidP="00F1414E">
      <w:pPr>
        <w:pStyle w:val="LotusLinotype1410"/>
        <w:widowControl w:val="0"/>
        <w:spacing w:after="0"/>
        <w:ind w:firstLine="284"/>
        <w:rPr>
          <w:rStyle w:val="Char"/>
          <w:rtl/>
        </w:rPr>
      </w:pPr>
      <w:r w:rsidRPr="00F1414E">
        <w:rPr>
          <w:rStyle w:val="Char"/>
          <w:rFonts w:hint="cs"/>
          <w:rtl/>
        </w:rPr>
        <w:t>وكما قلنا سابقاً، إن مثل هذه الروايات ـ التي يوجد الكثير منها في كتب الإمامية ـ  إذا كانت صحيحة فعلاً فإنها تـثبت وضع الحديث ووجود الأخبار المكذوبة بين الأحاديث المنسوبة للأئمة لدى الإمامية. وإن اعتبرنا أن مثل تلك الروايات غير صحيحة ومكذوبة فستكون بحد ذاتها دليلاً على وجود أخبار موضوعة بين أحاديث الإمامية وفي كتبهم.</w:t>
      </w:r>
    </w:p>
    <w:p w:rsidR="008B4A9B" w:rsidRPr="00F1414E" w:rsidRDefault="008B4A9B" w:rsidP="00F1414E">
      <w:pPr>
        <w:pStyle w:val="LotusLinotype1410"/>
        <w:spacing w:after="0"/>
        <w:ind w:firstLine="284"/>
        <w:rPr>
          <w:rStyle w:val="Char"/>
          <w:rtl/>
        </w:rPr>
      </w:pPr>
    </w:p>
    <w:p w:rsidR="008B4A9B" w:rsidRDefault="008B4A9B" w:rsidP="008B4A9B">
      <w:pPr>
        <w:spacing w:after="120" w:line="216" w:lineRule="auto"/>
        <w:jc w:val="center"/>
        <w:rPr>
          <w:rFonts w:cs="Lotus Linotype"/>
          <w:sz w:val="40"/>
          <w:szCs w:val="40"/>
          <w:rtl/>
          <w:lang w:bidi="ar-SY"/>
        </w:rPr>
      </w:pPr>
      <w:r w:rsidRPr="004F50D0">
        <w:rPr>
          <w:rFonts w:cs="Lotus Linotype" w:hint="cs"/>
          <w:sz w:val="40"/>
          <w:szCs w:val="40"/>
        </w:rPr>
        <w:sym w:font="AGA Arabesque" w:char="F02B"/>
      </w:r>
      <w:r>
        <w:rPr>
          <w:rFonts w:cs="Lotus Linotype" w:hint="cs"/>
          <w:sz w:val="40"/>
          <w:szCs w:val="40"/>
          <w:rtl/>
        </w:rPr>
        <w:t xml:space="preserve"> </w:t>
      </w:r>
      <w:r>
        <w:rPr>
          <w:rFonts w:cs="Lotus Linotype" w:hint="cs"/>
          <w:sz w:val="40"/>
          <w:szCs w:val="40"/>
          <w:rtl/>
        </w:rPr>
        <w:tab/>
      </w:r>
      <w:r>
        <w:rPr>
          <w:rFonts w:cs="Lotus Linotype" w:hint="cs"/>
          <w:sz w:val="40"/>
          <w:szCs w:val="40"/>
          <w:rtl/>
        </w:rPr>
        <w:tab/>
      </w:r>
      <w:r>
        <w:rPr>
          <w:rFonts w:cs="Lotus Linotype" w:hint="cs"/>
          <w:sz w:val="40"/>
          <w:szCs w:val="40"/>
          <w:rtl/>
        </w:rPr>
        <w:tab/>
      </w:r>
      <w:r w:rsidRPr="004F50D0">
        <w:rPr>
          <w:rFonts w:cs="Lotus Linotype" w:hint="cs"/>
          <w:sz w:val="40"/>
          <w:szCs w:val="40"/>
        </w:rPr>
        <w:sym w:font="AGA Arabesque" w:char="F02B"/>
      </w:r>
      <w:r>
        <w:rPr>
          <w:rFonts w:cs="Lotus Linotype" w:hint="cs"/>
          <w:sz w:val="40"/>
          <w:szCs w:val="40"/>
          <w:rtl/>
        </w:rPr>
        <w:tab/>
      </w:r>
      <w:r>
        <w:rPr>
          <w:rFonts w:cs="Lotus Linotype" w:hint="cs"/>
          <w:sz w:val="40"/>
          <w:szCs w:val="40"/>
          <w:rtl/>
        </w:rPr>
        <w:tab/>
      </w:r>
      <w:r>
        <w:rPr>
          <w:rFonts w:cs="Lotus Linotype" w:hint="cs"/>
          <w:sz w:val="40"/>
          <w:szCs w:val="40"/>
          <w:rtl/>
        </w:rPr>
        <w:tab/>
        <w:t xml:space="preserve"> </w:t>
      </w:r>
      <w:r w:rsidRPr="004F50D0">
        <w:rPr>
          <w:rFonts w:cs="Lotus Linotype" w:hint="cs"/>
          <w:sz w:val="40"/>
          <w:szCs w:val="40"/>
        </w:rPr>
        <w:sym w:font="AGA Arabesque" w:char="F02B"/>
      </w:r>
    </w:p>
    <w:p w:rsidR="008B4A9B" w:rsidRDefault="008B4A9B" w:rsidP="00D9407B">
      <w:pPr>
        <w:pStyle w:val="a"/>
        <w:rPr>
          <w:rtl/>
          <w:lang w:bidi="ar-SY"/>
        </w:rPr>
      </w:pPr>
    </w:p>
    <w:p w:rsidR="00D9407B" w:rsidRDefault="00D9407B" w:rsidP="00D9407B">
      <w:pPr>
        <w:pStyle w:val="a"/>
        <w:rPr>
          <w:rtl/>
          <w:lang w:bidi="ar-SY"/>
        </w:rPr>
        <w:sectPr w:rsidR="00D9407B" w:rsidSect="00940692">
          <w:headerReference w:type="default" r:id="rId19"/>
          <w:footnotePr>
            <w:numRestart w:val="eachPage"/>
          </w:footnotePr>
          <w:endnotePr>
            <w:numFmt w:val="decimal"/>
          </w:endnotePr>
          <w:pgSz w:w="9356" w:h="13608" w:code="34"/>
          <w:pgMar w:top="1021" w:right="851" w:bottom="737" w:left="851" w:header="454" w:footer="0" w:gutter="0"/>
          <w:cols w:space="708"/>
          <w:titlePg/>
          <w:bidi/>
          <w:rtlGutter/>
          <w:docGrid w:linePitch="360"/>
        </w:sectPr>
      </w:pPr>
    </w:p>
    <w:p w:rsidR="008B4A9B" w:rsidRPr="00D80E55" w:rsidRDefault="008B4A9B" w:rsidP="00C013BD">
      <w:pPr>
        <w:pStyle w:val="1"/>
        <w:rPr>
          <w:rtl/>
        </w:rPr>
      </w:pPr>
      <w:bookmarkStart w:id="9" w:name="_Toc178344755"/>
      <w:bookmarkStart w:id="10" w:name="_Toc188580447"/>
      <w:bookmarkStart w:id="11" w:name="_Toc496201382"/>
      <w:r w:rsidRPr="00932EF9">
        <w:rPr>
          <w:rFonts w:hint="cs"/>
          <w:rtl/>
        </w:rPr>
        <w:lastRenderedPageBreak/>
        <w:t>المبحث 2</w:t>
      </w:r>
      <w:bookmarkEnd w:id="9"/>
      <w:bookmarkEnd w:id="10"/>
      <w:r w:rsidR="00C013BD">
        <w:rPr>
          <w:rFonts w:hint="cs"/>
          <w:rtl/>
        </w:rPr>
        <w:t>:</w:t>
      </w:r>
      <w:bookmarkStart w:id="12" w:name="_Toc178344756"/>
      <w:bookmarkStart w:id="13" w:name="_Toc188580448"/>
      <w:r w:rsidR="00C013BD">
        <w:rPr>
          <w:rtl/>
        </w:rPr>
        <w:br/>
      </w:r>
      <w:r>
        <w:rPr>
          <w:rFonts w:hint="cs"/>
          <w:rtl/>
        </w:rPr>
        <w:t xml:space="preserve">شهادة </w:t>
      </w:r>
      <w:r w:rsidRPr="00D80E55">
        <w:rPr>
          <w:rFonts w:hint="cs"/>
          <w:rtl/>
        </w:rPr>
        <w:t xml:space="preserve">كبار علماء الشيعة الإمامية </w:t>
      </w:r>
      <w:r>
        <w:rPr>
          <w:rFonts w:hint="cs"/>
          <w:rtl/>
        </w:rPr>
        <w:t>ب</w:t>
      </w:r>
      <w:r w:rsidRPr="00D80E55">
        <w:rPr>
          <w:rFonts w:hint="cs"/>
          <w:rtl/>
        </w:rPr>
        <w:t xml:space="preserve">وجود </w:t>
      </w:r>
      <w:r>
        <w:rPr>
          <w:rFonts w:hint="cs"/>
          <w:rtl/>
        </w:rPr>
        <w:t xml:space="preserve">أحاديث </w:t>
      </w:r>
      <w:r w:rsidRPr="00D80E55">
        <w:rPr>
          <w:rFonts w:hint="cs"/>
          <w:rtl/>
        </w:rPr>
        <w:t>موضوعة</w:t>
      </w:r>
      <w:bookmarkEnd w:id="11"/>
      <w:bookmarkEnd w:id="12"/>
      <w:bookmarkEnd w:id="13"/>
    </w:p>
    <w:p w:rsidR="008B4A9B" w:rsidRPr="00F1414E" w:rsidRDefault="008B4A9B" w:rsidP="00F1414E">
      <w:pPr>
        <w:pStyle w:val="LotusLinotype1410"/>
        <w:widowControl w:val="0"/>
        <w:spacing w:after="0"/>
        <w:ind w:firstLine="284"/>
        <w:rPr>
          <w:rStyle w:val="Char"/>
          <w:rtl/>
        </w:rPr>
      </w:pPr>
      <w:r w:rsidRPr="00F1414E">
        <w:rPr>
          <w:rStyle w:val="Char"/>
          <w:rFonts w:hint="cs"/>
          <w:rtl/>
        </w:rPr>
        <w:t xml:space="preserve">بَعْدَ الشواهد التي أتينا بها من الأحاديث نفسها على إثبات وضع واختلاق الأحاديث، من المناسب أن نذكر أقوال كبار العلماء وأساطين فن الحديث الإمامية في هذا الموضوع لكي يرى القارئ </w:t>
      </w:r>
      <w:r w:rsidRPr="00616844">
        <w:rPr>
          <w:rStyle w:val="Char"/>
          <w:rFonts w:hint="cs"/>
          <w:spacing w:val="-5"/>
          <w:rtl/>
        </w:rPr>
        <w:t>أن أولئك العلماء الأجلاء أيضاً بيَّنُوا وجودَ أخبارٍ موضوعةٍ ورواياتٍ مختلَقَةٍ ضمن روايات الإمامية.</w:t>
      </w:r>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يصرِّح </w:t>
      </w:r>
      <w:r w:rsidRPr="00F1414E">
        <w:rPr>
          <w:rStyle w:val="Char5"/>
          <w:rFonts w:hint="cs"/>
          <w:rtl/>
        </w:rPr>
        <w:t>الشيخ المفيد</w:t>
      </w:r>
      <w:r w:rsidRPr="00F1414E">
        <w:rPr>
          <w:rStyle w:val="Char"/>
          <w:rFonts w:hint="cs"/>
          <w:rtl/>
        </w:rPr>
        <w:t>، محمد بن النعمان (المتوفى عام 413 هـ ق)، الذي يُعدُّ من قدماء وعظماء علماء الإمامية، في حاشيته النقدية على كتاب «</w:t>
      </w:r>
      <w:r w:rsidRPr="00F1414E">
        <w:rPr>
          <w:rStyle w:val="Char5"/>
          <w:rFonts w:hint="cs"/>
          <w:rtl/>
        </w:rPr>
        <w:t>اعتقادات الصدوق</w:t>
      </w:r>
      <w:r w:rsidRPr="00F1414E">
        <w:rPr>
          <w:rStyle w:val="Char"/>
          <w:rFonts w:hint="cs"/>
          <w:rtl/>
        </w:rPr>
        <w:t xml:space="preserve">» أنه يوجد ضمن روايات الإمامية الحق والباطل، وأن الشيخ الصدوق، أي أبا جعفر محمد </w:t>
      </w:r>
      <w:r w:rsidRPr="00F1414E">
        <w:rPr>
          <w:rStyle w:val="Char5"/>
          <w:rFonts w:hint="cs"/>
          <w:rtl/>
        </w:rPr>
        <w:t>بن بابويه القمّي</w:t>
      </w:r>
      <w:r w:rsidRPr="00F1414E">
        <w:rPr>
          <w:rStyle w:val="Char"/>
          <w:rFonts w:hint="cs"/>
          <w:rtl/>
        </w:rPr>
        <w:t>، لم يراعِ هذا الأمر في كتابه. ويقول الشيخ المفيد في هذا الصدد:</w:t>
      </w:r>
    </w:p>
    <w:p w:rsidR="008B4A9B" w:rsidRPr="007B01D2" w:rsidRDefault="008B4A9B" w:rsidP="00F1414E">
      <w:pPr>
        <w:widowControl w:val="0"/>
        <w:spacing w:line="216" w:lineRule="auto"/>
        <w:ind w:firstLine="284"/>
        <w:jc w:val="both"/>
        <w:rPr>
          <w:rStyle w:val="Char"/>
          <w:rtl/>
        </w:rPr>
      </w:pPr>
      <w:r w:rsidRPr="00F1414E">
        <w:rPr>
          <w:rStyle w:val="Char"/>
          <w:rtl/>
        </w:rPr>
        <w:t>"</w:t>
      </w:r>
      <w:r w:rsidRPr="00F1414E">
        <w:rPr>
          <w:rStyle w:val="Char5"/>
          <w:rFonts w:hint="cs"/>
          <w:rtl/>
        </w:rPr>
        <w:t>الذي ذكره الشيخ أبو جعفر ـ رحمه الله ـ في هذا الباب لا يتحصَّل، ومعانيه تختلف وتتناقض، والسبب في ذلك، أنه عمل على ظواهر الحديث المختلفة ولم يكن ممن يرى النظر فيميز بين الحق منها والباطل</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7"/>
      </w:r>
      <w:r w:rsidRPr="007630B6">
        <w:rPr>
          <w:rStyle w:val="Char"/>
          <w:rFonts w:cs="IRNazli"/>
          <w:szCs w:val="28"/>
          <w:vertAlign w:val="superscript"/>
          <w:rtl/>
        </w:rPr>
        <w:t>)</w:t>
      </w:r>
      <w:r w:rsidRPr="007B01D2">
        <w:rPr>
          <w:rStyle w:val="Char"/>
          <w:rFonts w:hint="cs"/>
          <w:rtl/>
        </w:rPr>
        <w:t>.</w:t>
      </w:r>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ومن علماء الإمامية الكبار في القرن الخامس الهجري العلامة أبو القاسم علي بن الحسين الموسوي الشهير </w:t>
      </w:r>
      <w:r w:rsidRPr="00F1414E">
        <w:rPr>
          <w:rStyle w:val="Char5"/>
          <w:rFonts w:hint="cs"/>
          <w:rtl/>
        </w:rPr>
        <w:t>بالشريف المرتضى</w:t>
      </w:r>
      <w:r w:rsidRPr="00F1414E">
        <w:rPr>
          <w:rStyle w:val="Char"/>
          <w:rFonts w:hint="cs"/>
          <w:rtl/>
        </w:rPr>
        <w:t xml:space="preserve"> (المتوفى عام 436 هـ ق)، الذي يقول بشأن الأحاديث الباطلة والأخبار غير الصحيحة في رسالته </w:t>
      </w:r>
      <w:r w:rsidRPr="00F1414E">
        <w:rPr>
          <w:rStyle w:val="Char"/>
          <w:rtl/>
        </w:rPr>
        <w:t>«</w:t>
      </w:r>
      <w:r w:rsidRPr="00F1414E">
        <w:rPr>
          <w:rStyle w:val="Char5"/>
          <w:rFonts w:hint="cs"/>
          <w:rtl/>
        </w:rPr>
        <w:t>المسائل الطرابلسية</w:t>
      </w:r>
      <w:r w:rsidRPr="00F1414E">
        <w:rPr>
          <w:rStyle w:val="Char"/>
          <w:rtl/>
        </w:rPr>
        <w:t>»</w:t>
      </w:r>
      <w:r w:rsidRPr="00F1414E">
        <w:rPr>
          <w:rStyle w:val="Char"/>
          <w:rFonts w:hint="cs"/>
          <w:rtl/>
        </w:rPr>
        <w:t xml:space="preserve"> ما نصه:</w:t>
      </w:r>
    </w:p>
    <w:p w:rsidR="008B4A9B" w:rsidRPr="007B01D2" w:rsidRDefault="008B4A9B" w:rsidP="00616844">
      <w:pPr>
        <w:spacing w:line="216" w:lineRule="auto"/>
        <w:ind w:firstLine="284"/>
        <w:jc w:val="both"/>
        <w:rPr>
          <w:rStyle w:val="Char"/>
          <w:rtl/>
        </w:rPr>
      </w:pPr>
      <w:r w:rsidRPr="00F1414E">
        <w:rPr>
          <w:rStyle w:val="Char"/>
          <w:rtl/>
        </w:rPr>
        <w:t>"</w:t>
      </w:r>
      <w:r w:rsidRPr="00F1414E">
        <w:rPr>
          <w:rStyle w:val="Char"/>
          <w:rFonts w:hint="cs"/>
          <w:rtl/>
        </w:rPr>
        <w:t>إ</w:t>
      </w:r>
      <w:r w:rsidRPr="00F1414E">
        <w:rPr>
          <w:rStyle w:val="Char5"/>
          <w:rFonts w:hint="cs"/>
          <w:rtl/>
        </w:rPr>
        <w:t xml:space="preserve">ن الحديث المروي في كتب جميع مخالفينا يتضمن ضروب الخطأ وصنوف الباطل من محال لا يجوز ولا يُتَصَوَّر ومن باطل قد دلَّ الدليلُ على بطلانه وفساده كالتشبيه والجبر والرؤية والقول </w:t>
      </w:r>
      <w:r w:rsidRPr="00F1414E">
        <w:rPr>
          <w:rStyle w:val="Char5"/>
          <w:rFonts w:hint="cs"/>
          <w:rtl/>
        </w:rPr>
        <w:lastRenderedPageBreak/>
        <w:t>بالصفات القديمة، ومِن هذا الذي لا يحصى أو يحصر ما في الأحاديث من الأباطيل، ولهذا وجب نقد الحديث</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8"/>
      </w:r>
      <w:r w:rsidRPr="007630B6">
        <w:rPr>
          <w:rStyle w:val="Char"/>
          <w:rFonts w:cs="IRNazli"/>
          <w:szCs w:val="28"/>
          <w:vertAlign w:val="superscript"/>
          <w:rtl/>
        </w:rPr>
        <w:t>)</w:t>
      </w:r>
      <w:r w:rsidRPr="007B01D2">
        <w:rPr>
          <w:rStyle w:val="Char"/>
          <w:rFonts w:hint="cs"/>
          <w:rtl/>
        </w:rPr>
        <w:t>.</w:t>
      </w:r>
    </w:p>
    <w:p w:rsidR="008B4A9B" w:rsidRPr="00F1414E" w:rsidRDefault="008B4A9B" w:rsidP="00616844">
      <w:pPr>
        <w:widowControl w:val="0"/>
        <w:spacing w:line="221" w:lineRule="auto"/>
        <w:ind w:firstLine="284"/>
        <w:jc w:val="both"/>
        <w:rPr>
          <w:rStyle w:val="Char"/>
          <w:rtl/>
        </w:rPr>
      </w:pPr>
      <w:r w:rsidRPr="00F1414E">
        <w:rPr>
          <w:rStyle w:val="Char"/>
          <w:rFonts w:hint="cs"/>
          <w:rtl/>
        </w:rPr>
        <w:t>وبعد الشريف المرتضى، فإن العالم الشهير الذي ذكر وجود أحاديث وأخبار باطلة أيضاً هو "</w:t>
      </w:r>
      <w:r w:rsidRPr="00F1414E">
        <w:rPr>
          <w:rStyle w:val="Char5"/>
          <w:rFonts w:hint="cs"/>
          <w:rtl/>
        </w:rPr>
        <w:t>أبو جعفر محمد بن الحسن الطوسي</w:t>
      </w:r>
      <w:r w:rsidRPr="00F1414E">
        <w:rPr>
          <w:rStyle w:val="Char"/>
          <w:rFonts w:hint="cs"/>
          <w:rtl/>
        </w:rPr>
        <w:t xml:space="preserve">" (المتوفى عام 460 هـ ق)، الذي خصَّص في كتابه </w:t>
      </w:r>
      <w:r w:rsidRPr="00F1414E">
        <w:rPr>
          <w:rStyle w:val="Char"/>
          <w:rtl/>
        </w:rPr>
        <w:t>«</w:t>
      </w:r>
      <w:r w:rsidRPr="00F1414E">
        <w:rPr>
          <w:rStyle w:val="Char5"/>
          <w:rFonts w:hint="cs"/>
          <w:rtl/>
        </w:rPr>
        <w:t>عدَّة الأصول</w:t>
      </w:r>
      <w:r w:rsidRPr="00F1414E">
        <w:rPr>
          <w:rStyle w:val="Char"/>
          <w:rtl/>
        </w:rPr>
        <w:t>»</w:t>
      </w:r>
      <w:r w:rsidRPr="00F1414E">
        <w:rPr>
          <w:rStyle w:val="Char"/>
          <w:rFonts w:hint="cs"/>
          <w:rtl/>
        </w:rPr>
        <w:t xml:space="preserve"> فصلاً خاصاً للبحث في الأخبار الباطلة قال فيه:</w:t>
      </w:r>
    </w:p>
    <w:p w:rsidR="008B4A9B" w:rsidRPr="007B01D2" w:rsidRDefault="008B4A9B" w:rsidP="00616844">
      <w:pPr>
        <w:widowControl w:val="0"/>
        <w:spacing w:line="221" w:lineRule="auto"/>
        <w:ind w:firstLine="284"/>
        <w:jc w:val="both"/>
        <w:rPr>
          <w:rStyle w:val="Char"/>
          <w:rtl/>
        </w:rPr>
      </w:pPr>
      <w:r w:rsidRPr="007B01D2">
        <w:rPr>
          <w:rStyle w:val="Char"/>
          <w:rtl/>
        </w:rPr>
        <w:t>"</w:t>
      </w:r>
      <w:r w:rsidRPr="00940692">
        <w:rPr>
          <w:rStyle w:val="Char5"/>
          <w:rFonts w:hint="cs"/>
          <w:rtl/>
        </w:rPr>
        <w:t>إن من المعلوم الذي لا يتخالج فيه شك أن في الأخبار المروية عن النبي</w:t>
      </w:r>
      <w:r w:rsidR="00A97165">
        <w:rPr>
          <w:rStyle w:val="LotusLinotype143"/>
          <w:rFonts w:cs="CTraditional Arabic"/>
          <w:szCs w:val="28"/>
          <w:rtl/>
          <w:lang w:bidi="fa-IR"/>
        </w:rPr>
        <w:t> </w:t>
      </w:r>
      <w:r w:rsidR="00A97165" w:rsidRPr="00F1414E">
        <w:rPr>
          <w:rStyle w:val="LotusLinotype143"/>
          <w:rFonts w:cs="CTraditional Arabic"/>
          <w:szCs w:val="28"/>
          <w:rtl/>
          <w:lang w:bidi="fa-IR"/>
        </w:rPr>
        <w:t>ص</w:t>
      </w:r>
      <w:r w:rsidRPr="00940692">
        <w:rPr>
          <w:rStyle w:val="Char5"/>
          <w:rFonts w:hint="cs"/>
          <w:rtl/>
        </w:rPr>
        <w:t xml:space="preserve"> كذباً كما أن فيها صدقاً فمن قال إن جمعيها صدقٌ فقد أبعد القول فيه</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9"/>
      </w:r>
      <w:r w:rsidRPr="007630B6">
        <w:rPr>
          <w:rStyle w:val="Char"/>
          <w:rFonts w:cs="IRNazli"/>
          <w:szCs w:val="28"/>
          <w:vertAlign w:val="superscript"/>
          <w:rtl/>
        </w:rPr>
        <w:t>)</w:t>
      </w:r>
      <w:r w:rsidRPr="007B01D2">
        <w:rPr>
          <w:rStyle w:val="Char"/>
          <w:rFonts w:hint="cs"/>
          <w:rtl/>
        </w:rPr>
        <w:t>.</w:t>
      </w:r>
    </w:p>
    <w:p w:rsidR="008B4A9B" w:rsidRPr="00F1414E" w:rsidRDefault="008B4A9B" w:rsidP="00616844">
      <w:pPr>
        <w:widowControl w:val="0"/>
        <w:spacing w:line="221" w:lineRule="auto"/>
        <w:ind w:firstLine="284"/>
        <w:jc w:val="both"/>
        <w:rPr>
          <w:rStyle w:val="Char"/>
          <w:rtl/>
        </w:rPr>
      </w:pPr>
      <w:r w:rsidRPr="00F1414E">
        <w:rPr>
          <w:rStyle w:val="Char"/>
          <w:rFonts w:hint="cs"/>
          <w:rtl/>
        </w:rPr>
        <w:t>ومن فقهاء الإمامية الكبار الآخرين الذين أكّدوا وجود أخبار موضوعة ومكذوبة بين أحاديث السنة والشيعة الفقيه الشهير الشيخ نجم الدين جعفر المعروف باسم «</w:t>
      </w:r>
      <w:r w:rsidRPr="00F1414E">
        <w:rPr>
          <w:rStyle w:val="Char5"/>
          <w:rFonts w:hint="cs"/>
          <w:rtl/>
        </w:rPr>
        <w:t>المحقق الحِلِّي</w:t>
      </w:r>
      <w:r w:rsidRPr="00F1414E">
        <w:rPr>
          <w:rStyle w:val="Char"/>
          <w:rFonts w:hint="cs"/>
          <w:rtl/>
        </w:rPr>
        <w:t>» (المتوفى عام 676 هـ ق)، والذي يقول في كتابه «</w:t>
      </w:r>
      <w:r w:rsidRPr="00F1414E">
        <w:rPr>
          <w:rStyle w:val="Char5"/>
          <w:rFonts w:hint="cs"/>
          <w:rtl/>
        </w:rPr>
        <w:t>المعتبر</w:t>
      </w:r>
      <w:r w:rsidRPr="00F1414E">
        <w:rPr>
          <w:rStyle w:val="Char"/>
          <w:rFonts w:hint="cs"/>
          <w:rtl/>
        </w:rPr>
        <w:t>» ما نصه:</w:t>
      </w:r>
    </w:p>
    <w:p w:rsidR="008B4A9B" w:rsidRPr="007B01D2" w:rsidRDefault="008B4A9B" w:rsidP="00616844">
      <w:pPr>
        <w:widowControl w:val="0"/>
        <w:spacing w:line="221" w:lineRule="auto"/>
        <w:ind w:firstLine="284"/>
        <w:jc w:val="both"/>
        <w:rPr>
          <w:rStyle w:val="Char"/>
          <w:rtl/>
        </w:rPr>
      </w:pPr>
      <w:r w:rsidRPr="00940692">
        <w:rPr>
          <w:rStyle w:val="Char5"/>
          <w:rtl/>
        </w:rPr>
        <w:t>"</w:t>
      </w:r>
      <w:r w:rsidRPr="00940692">
        <w:rPr>
          <w:rStyle w:val="Char5"/>
          <w:rFonts w:hint="cs"/>
          <w:rtl/>
        </w:rPr>
        <w:t>أفرط الحشوية في العمل بخبر الواحد حتى انقادوا لكل خبر وما فطنوا ما تحته من التناقض، فإن من جملة الأخبار قول النبي</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940692">
        <w:rPr>
          <w:rStyle w:val="Char5"/>
          <w:rFonts w:hint="cs"/>
          <w:rtl/>
        </w:rPr>
        <w:t>: ستكثر بعدي القالَّة عَلَيَّ. وقول الصادق ـ</w:t>
      </w:r>
      <w:r w:rsidR="00A97165">
        <w:rPr>
          <w:rFonts w:cs="CTraditional Arabic"/>
          <w:sz w:val="28"/>
          <w:szCs w:val="28"/>
          <w:rtl/>
        </w:rPr>
        <w:t> </w:t>
      </w:r>
      <w:r w:rsidR="00A97165" w:rsidRPr="00752474">
        <w:rPr>
          <w:rFonts w:cs="CTraditional Arabic" w:hint="cs"/>
          <w:sz w:val="28"/>
          <w:szCs w:val="28"/>
          <w:rtl/>
        </w:rPr>
        <w:t>÷</w:t>
      </w:r>
      <w:r w:rsidRPr="00C5324C">
        <w:rPr>
          <w:rStyle w:val="LotusLinotype141"/>
          <w:rFonts w:hint="cs"/>
          <w:rtl/>
        </w:rPr>
        <w:t xml:space="preserve"> </w:t>
      </w:r>
      <w:r w:rsidRPr="00940692">
        <w:rPr>
          <w:rStyle w:val="Char5"/>
          <w:rFonts w:hint="cs"/>
          <w:rtl/>
        </w:rPr>
        <w:t>ـ : إن لكل رجل منا رجلاً يكذب عليه</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20"/>
      </w:r>
      <w:r w:rsidRPr="007630B6">
        <w:rPr>
          <w:rStyle w:val="Char"/>
          <w:rFonts w:cs="IRNazli"/>
          <w:szCs w:val="28"/>
          <w:vertAlign w:val="superscript"/>
          <w:rtl/>
        </w:rPr>
        <w:t>)</w:t>
      </w:r>
      <w:r w:rsidRPr="007B01D2">
        <w:rPr>
          <w:rStyle w:val="Char"/>
          <w:rFonts w:hint="cs"/>
          <w:rtl/>
        </w:rPr>
        <w:t>.</w:t>
      </w:r>
    </w:p>
    <w:p w:rsidR="008B4A9B" w:rsidRPr="00F1414E" w:rsidRDefault="008B4A9B" w:rsidP="00616844">
      <w:pPr>
        <w:widowControl w:val="0"/>
        <w:spacing w:line="221" w:lineRule="auto"/>
        <w:ind w:firstLine="284"/>
        <w:jc w:val="both"/>
        <w:rPr>
          <w:rStyle w:val="Char"/>
          <w:rtl/>
        </w:rPr>
      </w:pPr>
      <w:r w:rsidRPr="00F1414E">
        <w:rPr>
          <w:rStyle w:val="Char"/>
          <w:rFonts w:hint="cs"/>
          <w:rtl/>
        </w:rPr>
        <w:t>ويقول المحدث الملا محمد باقر المجلسي (المتوفى عام 1110 هـ.ق.) في المجلد السابع من موسوعته الحديثية الضخمة «</w:t>
      </w:r>
      <w:r w:rsidRPr="00F1414E">
        <w:rPr>
          <w:rStyle w:val="Char5"/>
          <w:rFonts w:hint="cs"/>
          <w:rtl/>
        </w:rPr>
        <w:t>بحار الأنوار</w:t>
      </w:r>
      <w:r w:rsidRPr="00F1414E">
        <w:rPr>
          <w:rStyle w:val="Char"/>
          <w:rFonts w:hint="cs"/>
          <w:rtl/>
        </w:rPr>
        <w:t>» ما نصُّه:</w:t>
      </w:r>
    </w:p>
    <w:p w:rsidR="008B4A9B" w:rsidRPr="007B01D2" w:rsidRDefault="008B4A9B" w:rsidP="00616844">
      <w:pPr>
        <w:spacing w:line="221" w:lineRule="auto"/>
        <w:ind w:firstLine="284"/>
        <w:jc w:val="both"/>
        <w:rPr>
          <w:rStyle w:val="Char"/>
          <w:rtl/>
        </w:rPr>
      </w:pPr>
      <w:r w:rsidRPr="00F1414E">
        <w:rPr>
          <w:rStyle w:val="Char"/>
          <w:rtl/>
        </w:rPr>
        <w:t>"</w:t>
      </w:r>
      <w:r w:rsidRPr="00F1414E">
        <w:rPr>
          <w:rStyle w:val="Char5"/>
          <w:rFonts w:hint="cs"/>
          <w:rtl/>
        </w:rPr>
        <w:t>اعلم أن الغلوّ في النبيّ والأئمة</w:t>
      </w:r>
      <w:r w:rsidR="00A97165">
        <w:rPr>
          <w:rStyle w:val="Char5"/>
          <w:rFonts w:cs="CTraditional Arabic"/>
          <w:bCs w:val="0"/>
          <w:rtl/>
        </w:rPr>
        <w:t> </w:t>
      </w:r>
      <w:r w:rsidR="00A97165" w:rsidRPr="004B74E3">
        <w:rPr>
          <w:rStyle w:val="Char5"/>
          <w:rFonts w:cs="CTraditional Arabic" w:hint="cs"/>
          <w:bCs w:val="0"/>
          <w:rtl/>
        </w:rPr>
        <w:t>ﻹ</w:t>
      </w:r>
      <w:r w:rsidRPr="00F1414E">
        <w:rPr>
          <w:rStyle w:val="Char5"/>
          <w:rFonts w:hint="cs"/>
          <w:rtl/>
        </w:rPr>
        <w:t xml:space="preserve"> إنما يكون بالقول بألوهيتهم أو بكونهم شركاء الله تعالى في المعبودية أو في الخلق والرزق أو أن الله تعالى حل فيهم أو اتحد بهم أو أنهم يعلمون الغيب بغير وحي أو إلهام من الله تعالى أو بالقول في الأئمة</w:t>
      </w:r>
      <w:r w:rsidR="00A97165">
        <w:rPr>
          <w:rStyle w:val="Char5"/>
          <w:rFonts w:cs="CTraditional Arabic"/>
          <w:bCs w:val="0"/>
          <w:rtl/>
        </w:rPr>
        <w:t> </w:t>
      </w:r>
      <w:r w:rsidR="00A97165" w:rsidRPr="004B74E3">
        <w:rPr>
          <w:rStyle w:val="Char5"/>
          <w:rFonts w:cs="CTraditional Arabic" w:hint="cs"/>
          <w:bCs w:val="0"/>
          <w:rtl/>
        </w:rPr>
        <w:t>ﻹ</w:t>
      </w:r>
      <w:r w:rsidRPr="00F1414E">
        <w:rPr>
          <w:rStyle w:val="Char5"/>
          <w:rFonts w:hint="cs"/>
          <w:rtl/>
        </w:rPr>
        <w:t xml:space="preserve"> إنهم كانوا أنبياء أو القول بتناسخ أرواح بعضهم إلى بعض أو القول بأن معرفتهم تغني عن جميع الطاعات ولا تكليف معها بترك المعاصي. والقول بكلٍّ منها إلحادٌ وكفرٌ وخروجٌ عن الدين كما دلَّت عليه الأدلّة العقلية والآيات والأخبار السالفة وغيرها. </w:t>
      </w:r>
      <w:r w:rsidRPr="00F1414E">
        <w:rPr>
          <w:rStyle w:val="Char5"/>
          <w:rFonts w:hint="cs"/>
          <w:rtl/>
        </w:rPr>
        <w:lastRenderedPageBreak/>
        <w:t>وقد عرفت أن الأئمّة</w:t>
      </w:r>
      <w:r w:rsidR="00A97165">
        <w:rPr>
          <w:rStyle w:val="Char5"/>
          <w:rFonts w:cs="CTraditional Arabic"/>
          <w:bCs w:val="0"/>
          <w:rtl/>
        </w:rPr>
        <w:t> </w:t>
      </w:r>
      <w:r w:rsidR="00A97165" w:rsidRPr="004B74E3">
        <w:rPr>
          <w:rStyle w:val="Char5"/>
          <w:rFonts w:cs="CTraditional Arabic" w:hint="cs"/>
          <w:bCs w:val="0"/>
          <w:rtl/>
        </w:rPr>
        <w:t>ﻹ</w:t>
      </w:r>
      <w:r w:rsidRPr="00F1414E">
        <w:rPr>
          <w:rStyle w:val="Char5"/>
          <w:rFonts w:hint="cs"/>
          <w:rtl/>
        </w:rPr>
        <w:t xml:space="preserve"> تبرّؤُوا منهم وحكموا بكفرهم وأمروا بقتلهم، وإنْ قَرَعَ سمعَك شيءٌ من الأخبار الموهمة لشيءٍ من ذلك فهي إما مؤوَّلة أو هي من مفتريات الغلاة</w:t>
      </w:r>
      <w:r w:rsidRPr="00F1414E">
        <w:rPr>
          <w:rStyle w:val="Char"/>
          <w:rFonts w:hint="cs"/>
          <w:rtl/>
        </w:rPr>
        <w:t>.</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21"/>
      </w:r>
      <w:r w:rsidRPr="007630B6">
        <w:rPr>
          <w:rStyle w:val="Char"/>
          <w:rFonts w:cs="IRNazli"/>
          <w:szCs w:val="28"/>
          <w:vertAlign w:val="superscript"/>
          <w:rtl/>
        </w:rPr>
        <w:t>)</w:t>
      </w:r>
      <w:r w:rsidRPr="007B01D2">
        <w:rPr>
          <w:rStyle w:val="Char"/>
          <w:rFonts w:hint="cs"/>
          <w:rtl/>
        </w:rPr>
        <w:t xml:space="preserve">. </w:t>
      </w:r>
    </w:p>
    <w:p w:rsidR="008B4A9B" w:rsidRPr="00F1414E" w:rsidRDefault="008B4A9B" w:rsidP="00F1414E">
      <w:pPr>
        <w:widowControl w:val="0"/>
        <w:spacing w:line="216" w:lineRule="auto"/>
        <w:ind w:firstLine="284"/>
        <w:jc w:val="both"/>
        <w:rPr>
          <w:rStyle w:val="Char"/>
          <w:rtl/>
        </w:rPr>
      </w:pPr>
      <w:r w:rsidRPr="00F1414E">
        <w:rPr>
          <w:rStyle w:val="Char"/>
          <w:rFonts w:hint="cs"/>
          <w:rtl/>
        </w:rPr>
        <w:t>ومن كبار الفقهاء المتأخرين، يقول العلامة الأصولي الشيخ الأنصاري في كتابه الأصولي: «</w:t>
      </w:r>
      <w:r w:rsidRPr="00F1414E">
        <w:rPr>
          <w:rStyle w:val="Char5"/>
          <w:rFonts w:hint="cs"/>
          <w:rtl/>
        </w:rPr>
        <w:t>فرائد الأصول</w:t>
      </w:r>
      <w:r w:rsidRPr="00F1414E">
        <w:rPr>
          <w:rStyle w:val="Char"/>
          <w:rFonts w:hint="cs"/>
          <w:rtl/>
        </w:rPr>
        <w:t>» ما نصُّه:</w:t>
      </w:r>
    </w:p>
    <w:p w:rsidR="008B4A9B" w:rsidRPr="007B01D2" w:rsidRDefault="008B4A9B" w:rsidP="00F1414E">
      <w:pPr>
        <w:widowControl w:val="0"/>
        <w:spacing w:line="216" w:lineRule="auto"/>
        <w:ind w:firstLine="284"/>
        <w:jc w:val="both"/>
        <w:rPr>
          <w:rStyle w:val="Char"/>
          <w:rtl/>
        </w:rPr>
      </w:pPr>
      <w:r w:rsidRPr="00F1414E">
        <w:rPr>
          <w:rStyle w:val="Char"/>
          <w:rtl/>
        </w:rPr>
        <w:t>"</w:t>
      </w:r>
      <w:r w:rsidRPr="00F1414E">
        <w:rPr>
          <w:rStyle w:val="Char5"/>
          <w:rFonts w:hint="cs"/>
          <w:rtl/>
        </w:rPr>
        <w:t>إن المقصود من عرض الخبر على الكتاب والسنَّة هو في غير معلوم الصدور</w:t>
      </w:r>
      <w:r w:rsidRPr="00506EB9">
        <w:rPr>
          <w:rStyle w:val="Char5"/>
          <w:rFonts w:ascii="IRNazli" w:hAnsi="IRNazli" w:cs="IRNazli"/>
          <w:sz w:val="28"/>
          <w:szCs w:val="28"/>
          <w:vertAlign w:val="superscript"/>
          <w:rtl/>
        </w:rPr>
        <w:t>(</w:t>
      </w:r>
      <w:r w:rsidRPr="00506EB9">
        <w:rPr>
          <w:rStyle w:val="Char5"/>
          <w:rFonts w:ascii="IRNazli" w:hAnsi="IRNazli" w:cs="IRNazli"/>
          <w:sz w:val="28"/>
          <w:szCs w:val="28"/>
          <w:vertAlign w:val="superscript"/>
          <w:rtl/>
        </w:rPr>
        <w:footnoteReference w:id="22"/>
      </w:r>
      <w:r w:rsidRPr="00506EB9">
        <w:rPr>
          <w:rStyle w:val="Char5"/>
          <w:rFonts w:ascii="IRNazli" w:hAnsi="IRNazli" w:cs="IRNazli"/>
          <w:sz w:val="28"/>
          <w:szCs w:val="28"/>
          <w:vertAlign w:val="superscript"/>
          <w:rtl/>
        </w:rPr>
        <w:t>)</w:t>
      </w:r>
      <w:r w:rsidRPr="00F1414E">
        <w:rPr>
          <w:rStyle w:val="Char5"/>
          <w:rFonts w:hint="cs"/>
          <w:rtl/>
        </w:rPr>
        <w:t>، (وقد جاء) تعليلُ العرضِ في بعض الأخبار بوجود الأخبار المكذوبة في أخبار الإمامية</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23"/>
      </w:r>
      <w:r w:rsidRPr="007630B6">
        <w:rPr>
          <w:rStyle w:val="Char"/>
          <w:rFonts w:cs="IRNazli"/>
          <w:szCs w:val="28"/>
          <w:vertAlign w:val="superscript"/>
          <w:rtl/>
        </w:rPr>
        <w:t>)</w:t>
      </w:r>
      <w:r w:rsidRPr="007B01D2">
        <w:rPr>
          <w:rStyle w:val="Char"/>
          <w:rFonts w:hint="cs"/>
          <w:rtl/>
        </w:rPr>
        <w:t>.</w:t>
      </w:r>
    </w:p>
    <w:p w:rsidR="008B4A9B" w:rsidRPr="00F1414E" w:rsidRDefault="008B4A9B" w:rsidP="00F1414E">
      <w:pPr>
        <w:widowControl w:val="0"/>
        <w:spacing w:line="216" w:lineRule="auto"/>
        <w:ind w:firstLine="284"/>
        <w:jc w:val="both"/>
        <w:rPr>
          <w:rStyle w:val="Char"/>
          <w:rtl/>
        </w:rPr>
      </w:pPr>
      <w:r w:rsidRPr="00F1414E">
        <w:rPr>
          <w:rStyle w:val="Char"/>
          <w:rFonts w:hint="cs"/>
          <w:rtl/>
        </w:rPr>
        <w:t>ما اقتبسناه من أقوال هؤلاء النفر من كبار المحدثين</w:t>
      </w:r>
      <w:r w:rsidR="007F1A1B">
        <w:rPr>
          <w:rStyle w:val="Char"/>
          <w:rFonts w:hint="cs"/>
          <w:rtl/>
        </w:rPr>
        <w:t xml:space="preserve"> و</w:t>
      </w:r>
      <w:r w:rsidRPr="00F1414E">
        <w:rPr>
          <w:rStyle w:val="Char"/>
          <w:rFonts w:hint="cs"/>
          <w:rtl/>
        </w:rPr>
        <w:t>المتكلمين</w:t>
      </w:r>
      <w:r w:rsidR="007F1A1B">
        <w:rPr>
          <w:rStyle w:val="Char"/>
          <w:rFonts w:hint="cs"/>
          <w:rtl/>
        </w:rPr>
        <w:t xml:space="preserve"> و</w:t>
      </w:r>
      <w:r w:rsidRPr="00F1414E">
        <w:rPr>
          <w:rStyle w:val="Char"/>
          <w:rFonts w:hint="cs"/>
          <w:rtl/>
        </w:rPr>
        <w:t xml:space="preserve">الفقهاء الإمامية يُغنينا عن نقل أقوال بقيتهم، وإلا فإن كثيراً من أساطين العلماء أمثال </w:t>
      </w:r>
      <w:r w:rsidRPr="00F1414E">
        <w:rPr>
          <w:rStyle w:val="Char5"/>
          <w:rFonts w:hint="cs"/>
          <w:rtl/>
        </w:rPr>
        <w:t>الشهيد الثاني</w:t>
      </w:r>
      <w:r w:rsidRPr="00F1414E">
        <w:rPr>
          <w:rStyle w:val="Char"/>
          <w:rFonts w:hint="cs"/>
          <w:rtl/>
        </w:rPr>
        <w:t xml:space="preserve"> في كتابه «</w:t>
      </w:r>
      <w:r w:rsidRPr="00F1414E">
        <w:rPr>
          <w:rStyle w:val="Char5"/>
          <w:rFonts w:hint="cs"/>
          <w:rtl/>
        </w:rPr>
        <w:t>شرح الدراية</w:t>
      </w:r>
      <w:r w:rsidRPr="00F1414E">
        <w:rPr>
          <w:rStyle w:val="Char"/>
          <w:rFonts w:hint="cs"/>
          <w:rtl/>
        </w:rPr>
        <w:t xml:space="preserve">» والشيخ </w:t>
      </w:r>
      <w:r w:rsidRPr="00F1414E">
        <w:rPr>
          <w:rStyle w:val="Char5"/>
          <w:rFonts w:hint="cs"/>
          <w:rtl/>
        </w:rPr>
        <w:t>بهاء الدين العاملي</w:t>
      </w:r>
      <w:r w:rsidRPr="00F1414E">
        <w:rPr>
          <w:rStyle w:val="Char"/>
          <w:rFonts w:hint="cs"/>
          <w:rtl/>
        </w:rPr>
        <w:t xml:space="preserve"> في كتابه «</w:t>
      </w:r>
      <w:r w:rsidRPr="00F1414E">
        <w:rPr>
          <w:rStyle w:val="Char5"/>
          <w:rFonts w:hint="cs"/>
          <w:rtl/>
        </w:rPr>
        <w:t>الأربعين</w:t>
      </w:r>
      <w:r w:rsidRPr="00F1414E">
        <w:rPr>
          <w:rStyle w:val="Char"/>
          <w:rFonts w:hint="cs"/>
          <w:rtl/>
        </w:rPr>
        <w:t>» وغيرهما من أكابر علماء الشيعة الإمامية متفقون على وجود عديد من الأحاديث الموضوعة</w:t>
      </w:r>
      <w:r w:rsidR="007F1A1B">
        <w:rPr>
          <w:rStyle w:val="Char"/>
          <w:rFonts w:hint="cs"/>
          <w:rtl/>
        </w:rPr>
        <w:t xml:space="preserve"> و</w:t>
      </w:r>
      <w:r w:rsidRPr="00F1414E">
        <w:rPr>
          <w:rStyle w:val="Char"/>
          <w:rFonts w:hint="cs"/>
          <w:rtl/>
        </w:rPr>
        <w:t xml:space="preserve">الأخبار المكذوبة ضمن روايات الإمامية. </w:t>
      </w:r>
    </w:p>
    <w:p w:rsidR="008B4A9B" w:rsidRPr="00F1414E" w:rsidRDefault="008B4A9B" w:rsidP="00F1414E">
      <w:pPr>
        <w:pStyle w:val="LotusLinotype1410"/>
        <w:widowControl w:val="0"/>
        <w:spacing w:after="0"/>
        <w:ind w:firstLine="284"/>
        <w:rPr>
          <w:rStyle w:val="Char"/>
          <w:rtl/>
        </w:rPr>
      </w:pPr>
    </w:p>
    <w:p w:rsidR="008B4A9B" w:rsidRPr="004F50D0" w:rsidRDefault="008B4A9B" w:rsidP="008B4A9B">
      <w:pPr>
        <w:spacing w:after="120" w:line="460" w:lineRule="exact"/>
        <w:jc w:val="center"/>
        <w:rPr>
          <w:rFonts w:cs="Lotus Linotype"/>
          <w:sz w:val="40"/>
          <w:szCs w:val="40"/>
          <w:rtl/>
        </w:rPr>
      </w:pPr>
      <w:r w:rsidRPr="004F50D0">
        <w:rPr>
          <w:rFonts w:cs="Lotus Linotype" w:hint="cs"/>
          <w:sz w:val="40"/>
          <w:szCs w:val="40"/>
        </w:rPr>
        <w:sym w:font="AGA Arabesque" w:char="F02B"/>
      </w:r>
      <w:r>
        <w:rPr>
          <w:rFonts w:cs="Lotus Linotype" w:hint="cs"/>
          <w:sz w:val="40"/>
          <w:szCs w:val="40"/>
          <w:rtl/>
        </w:rPr>
        <w:t xml:space="preserve"> </w:t>
      </w:r>
      <w:r>
        <w:rPr>
          <w:rFonts w:cs="Lotus Linotype" w:hint="cs"/>
          <w:sz w:val="40"/>
          <w:szCs w:val="40"/>
          <w:rtl/>
        </w:rPr>
        <w:tab/>
      </w:r>
      <w:r>
        <w:rPr>
          <w:rFonts w:cs="Lotus Linotype" w:hint="cs"/>
          <w:sz w:val="40"/>
          <w:szCs w:val="40"/>
          <w:rtl/>
        </w:rPr>
        <w:tab/>
      </w:r>
      <w:r>
        <w:rPr>
          <w:rFonts w:cs="Lotus Linotype" w:hint="cs"/>
          <w:sz w:val="40"/>
          <w:szCs w:val="40"/>
          <w:rtl/>
        </w:rPr>
        <w:tab/>
      </w:r>
      <w:r w:rsidRPr="004F50D0">
        <w:rPr>
          <w:rFonts w:cs="Lotus Linotype" w:hint="cs"/>
          <w:sz w:val="40"/>
          <w:szCs w:val="40"/>
        </w:rPr>
        <w:sym w:font="AGA Arabesque" w:char="F02B"/>
      </w:r>
      <w:r>
        <w:rPr>
          <w:rFonts w:cs="Lotus Linotype" w:hint="cs"/>
          <w:sz w:val="40"/>
          <w:szCs w:val="40"/>
          <w:rtl/>
        </w:rPr>
        <w:tab/>
      </w:r>
      <w:r>
        <w:rPr>
          <w:rFonts w:cs="Lotus Linotype" w:hint="cs"/>
          <w:sz w:val="40"/>
          <w:szCs w:val="40"/>
          <w:rtl/>
        </w:rPr>
        <w:tab/>
      </w:r>
      <w:r>
        <w:rPr>
          <w:rFonts w:cs="Lotus Linotype" w:hint="cs"/>
          <w:sz w:val="40"/>
          <w:szCs w:val="40"/>
          <w:rtl/>
        </w:rPr>
        <w:tab/>
        <w:t xml:space="preserve"> </w:t>
      </w:r>
      <w:r w:rsidRPr="004F50D0">
        <w:rPr>
          <w:rFonts w:cs="Lotus Linotype" w:hint="cs"/>
          <w:sz w:val="40"/>
          <w:szCs w:val="40"/>
        </w:rPr>
        <w:sym w:font="AGA Arabesque" w:char="F02B"/>
      </w:r>
    </w:p>
    <w:p w:rsidR="008B4A9B" w:rsidRDefault="008B4A9B" w:rsidP="008B4A9B">
      <w:pPr>
        <w:pStyle w:val="LotusLinotype1410"/>
        <w:spacing w:line="460" w:lineRule="exact"/>
        <w:ind w:firstLine="0"/>
        <w:rPr>
          <w:sz w:val="40"/>
          <w:szCs w:val="40"/>
          <w:rtl/>
        </w:rPr>
      </w:pPr>
    </w:p>
    <w:p w:rsidR="00D9407B" w:rsidRDefault="00D9407B" w:rsidP="008B4A9B">
      <w:pPr>
        <w:pStyle w:val="LotusLinotype1410"/>
        <w:spacing w:line="460" w:lineRule="exact"/>
        <w:ind w:firstLine="0"/>
        <w:rPr>
          <w:sz w:val="40"/>
          <w:szCs w:val="40"/>
          <w:rtl/>
        </w:rPr>
        <w:sectPr w:rsidR="00D9407B" w:rsidSect="00940692">
          <w:headerReference w:type="default" r:id="rId20"/>
          <w:footnotePr>
            <w:numRestart w:val="eachPage"/>
          </w:footnotePr>
          <w:endnotePr>
            <w:numFmt w:val="decimal"/>
          </w:endnotePr>
          <w:pgSz w:w="9356" w:h="13608" w:code="34"/>
          <w:pgMar w:top="1021" w:right="851" w:bottom="737" w:left="851" w:header="454" w:footer="0" w:gutter="0"/>
          <w:cols w:space="708"/>
          <w:titlePg/>
          <w:bidi/>
          <w:rtlGutter/>
          <w:docGrid w:linePitch="360"/>
        </w:sectPr>
      </w:pPr>
    </w:p>
    <w:p w:rsidR="008B4A9B" w:rsidRPr="00B62014" w:rsidRDefault="008B4A9B" w:rsidP="00C013BD">
      <w:pPr>
        <w:pStyle w:val="1"/>
        <w:rPr>
          <w:rtl/>
        </w:rPr>
      </w:pPr>
      <w:bookmarkStart w:id="14" w:name="_Toc178344757"/>
      <w:bookmarkStart w:id="15" w:name="_Toc188580449"/>
      <w:bookmarkStart w:id="16" w:name="_Toc496201383"/>
      <w:r w:rsidRPr="00B62014">
        <w:rPr>
          <w:rFonts w:hint="cs"/>
          <w:rtl/>
        </w:rPr>
        <w:lastRenderedPageBreak/>
        <w:t>المبحث 3</w:t>
      </w:r>
      <w:bookmarkEnd w:id="14"/>
      <w:bookmarkEnd w:id="15"/>
      <w:r w:rsidR="00C013BD">
        <w:rPr>
          <w:rFonts w:hint="cs"/>
          <w:rtl/>
        </w:rPr>
        <w:t>:</w:t>
      </w:r>
      <w:bookmarkStart w:id="17" w:name="_Toc178344758"/>
      <w:bookmarkStart w:id="18" w:name="_Toc188580450"/>
      <w:r w:rsidR="00C013BD">
        <w:rPr>
          <w:rtl/>
        </w:rPr>
        <w:br/>
      </w:r>
      <w:r w:rsidRPr="00B62014">
        <w:rPr>
          <w:rFonts w:hint="cs"/>
          <w:rtl/>
        </w:rPr>
        <w:t>الدوافع لِوَضْع الحديث</w:t>
      </w:r>
      <w:bookmarkEnd w:id="16"/>
      <w:bookmarkEnd w:id="17"/>
      <w:bookmarkEnd w:id="18"/>
    </w:p>
    <w:p w:rsidR="008B4A9B" w:rsidRPr="00F1414E" w:rsidRDefault="008B4A9B" w:rsidP="00F1414E">
      <w:pPr>
        <w:pStyle w:val="LotusLinotype1410"/>
        <w:widowControl w:val="0"/>
        <w:spacing w:after="0"/>
        <w:ind w:firstLine="284"/>
        <w:rPr>
          <w:rStyle w:val="Char"/>
          <w:rtl/>
        </w:rPr>
      </w:pPr>
      <w:r w:rsidRPr="00F1414E">
        <w:rPr>
          <w:rStyle w:val="Char"/>
          <w:rFonts w:hint="cs"/>
          <w:rtl/>
        </w:rPr>
        <w:t>تختلف الدوافع التي دفعت بعض الوضَّاعين إلى وضع الحديث ضمن أحاديث أهل السنة، عن تلك التي دفعت بعض الغلاة إلى وضع الحديث ضمن روايات الشيعة، وأحياناً تتفق الدوافع.</w:t>
      </w:r>
    </w:p>
    <w:p w:rsidR="008B4A9B" w:rsidRPr="007B01D2" w:rsidRDefault="008B4A9B" w:rsidP="00F1414E">
      <w:pPr>
        <w:widowControl w:val="0"/>
        <w:spacing w:line="216" w:lineRule="auto"/>
        <w:ind w:firstLine="284"/>
        <w:jc w:val="both"/>
        <w:rPr>
          <w:rStyle w:val="Char"/>
          <w:rtl/>
        </w:rPr>
      </w:pPr>
      <w:r w:rsidRPr="00F1414E">
        <w:rPr>
          <w:rStyle w:val="Char"/>
          <w:rFonts w:hint="cs"/>
          <w:rtl/>
        </w:rPr>
        <w:t>لما كان أهل السنة قد امتلكوا زمام الحكم، وكانت الخلافة بأيديهم، فإن أحد أسباب وضع الحديث لدى الوضّاعين من بينهم كان التقرُّب إلى الخلفاء والأمراء والتزلُّف إلى أولي الأمر،  ومثالٌ على ذلك ما ذكره "</w:t>
      </w:r>
      <w:r w:rsidRPr="00F1414E">
        <w:rPr>
          <w:rStyle w:val="Char5"/>
          <w:rFonts w:hint="cs"/>
          <w:rtl/>
        </w:rPr>
        <w:t>الخطيب البغدادي</w:t>
      </w:r>
      <w:r w:rsidRPr="00F1414E">
        <w:rPr>
          <w:rStyle w:val="Char"/>
          <w:rFonts w:hint="cs"/>
          <w:rtl/>
        </w:rPr>
        <w:t>" (المتوفى سنة 463 هـ ق) في كتابه «</w:t>
      </w:r>
      <w:r w:rsidRPr="00F1414E">
        <w:rPr>
          <w:rStyle w:val="Char5"/>
          <w:rFonts w:hint="cs"/>
          <w:rtl/>
        </w:rPr>
        <w:t>تاريخ بغداد</w:t>
      </w:r>
      <w:r w:rsidRPr="00F1414E">
        <w:rPr>
          <w:rStyle w:val="Char"/>
          <w:rFonts w:hint="cs"/>
          <w:rtl/>
        </w:rPr>
        <w:t xml:space="preserve">» بسنده أن </w:t>
      </w:r>
      <w:r w:rsidRPr="00F1414E">
        <w:rPr>
          <w:rStyle w:val="Char"/>
          <w:rtl/>
        </w:rPr>
        <w:t xml:space="preserve">أبا البختري </w:t>
      </w:r>
      <w:r w:rsidRPr="00F1414E">
        <w:rPr>
          <w:rStyle w:val="Char"/>
          <w:rFonts w:hint="cs"/>
          <w:rtl/>
        </w:rPr>
        <w:t xml:space="preserve">وهْب بن وَهْب القُرَشِيّ </w:t>
      </w:r>
      <w:r w:rsidRPr="00F1414E">
        <w:rPr>
          <w:rStyle w:val="Char"/>
          <w:rtl/>
        </w:rPr>
        <w:t xml:space="preserve">دخل على </w:t>
      </w:r>
      <w:r w:rsidRPr="00F1414E">
        <w:rPr>
          <w:rStyle w:val="Char"/>
          <w:rFonts w:hint="cs"/>
          <w:rtl/>
        </w:rPr>
        <w:t xml:space="preserve">خليفة زمانه هارون </w:t>
      </w:r>
      <w:r w:rsidRPr="00F1414E">
        <w:rPr>
          <w:rStyle w:val="Char"/>
          <w:rtl/>
        </w:rPr>
        <w:t xml:space="preserve">الرشيد وهو </w:t>
      </w:r>
      <w:r w:rsidRPr="00F1414E">
        <w:rPr>
          <w:rStyle w:val="Char"/>
          <w:rFonts w:hint="cs"/>
          <w:rtl/>
        </w:rPr>
        <w:t xml:space="preserve">(أي أبو البختري) </w:t>
      </w:r>
      <w:r w:rsidRPr="00F1414E">
        <w:rPr>
          <w:rStyle w:val="Char"/>
          <w:rtl/>
        </w:rPr>
        <w:t>قاض</w:t>
      </w:r>
      <w:r w:rsidRPr="00F1414E">
        <w:rPr>
          <w:rStyle w:val="Char"/>
          <w:rFonts w:hint="cs"/>
          <w:rtl/>
        </w:rPr>
        <w:t>،</w:t>
      </w:r>
      <w:r w:rsidRPr="00F1414E">
        <w:rPr>
          <w:rStyle w:val="Char"/>
          <w:rtl/>
        </w:rPr>
        <w:t xml:space="preserve"> وهارون إذ ذاك يطي</w:t>
      </w:r>
      <w:r w:rsidRPr="00F1414E">
        <w:rPr>
          <w:rStyle w:val="Char"/>
          <w:rFonts w:hint="cs"/>
          <w:rtl/>
        </w:rPr>
        <w:t>ِّ</w:t>
      </w:r>
      <w:r w:rsidRPr="00F1414E">
        <w:rPr>
          <w:rStyle w:val="Char"/>
          <w:rtl/>
        </w:rPr>
        <w:t>ر</w:t>
      </w:r>
      <w:r w:rsidRPr="00F1414E">
        <w:rPr>
          <w:rStyle w:val="Char"/>
          <w:rFonts w:hint="cs"/>
          <w:rtl/>
        </w:rPr>
        <w:t>ُ</w:t>
      </w:r>
      <w:r w:rsidRPr="00F1414E">
        <w:rPr>
          <w:rStyle w:val="Char"/>
          <w:rtl/>
        </w:rPr>
        <w:t xml:space="preserve"> الحمام</w:t>
      </w:r>
      <w:r w:rsidRPr="00F1414E">
        <w:rPr>
          <w:rStyle w:val="Char"/>
          <w:rFonts w:hint="cs"/>
          <w:rtl/>
        </w:rPr>
        <w:t>،</w:t>
      </w:r>
      <w:r w:rsidRPr="00F1414E">
        <w:rPr>
          <w:rStyle w:val="Char"/>
          <w:rtl/>
        </w:rPr>
        <w:t xml:space="preserve"> فقال</w:t>
      </w:r>
      <w:r w:rsidRPr="00F1414E">
        <w:rPr>
          <w:rStyle w:val="Char"/>
          <w:rFonts w:hint="cs"/>
          <w:rtl/>
        </w:rPr>
        <w:t xml:space="preserve"> (أي هارون)</w:t>
      </w:r>
      <w:r w:rsidRPr="00F1414E">
        <w:rPr>
          <w:rStyle w:val="Char"/>
          <w:rtl/>
        </w:rPr>
        <w:t>: هل تحفظ في هذا شيئاً</w:t>
      </w:r>
      <w:r w:rsidRPr="00F1414E">
        <w:rPr>
          <w:rStyle w:val="Char"/>
          <w:rFonts w:hint="cs"/>
          <w:rtl/>
        </w:rPr>
        <w:t>؟</w:t>
      </w:r>
      <w:r w:rsidRPr="00F1414E">
        <w:rPr>
          <w:rStyle w:val="Char"/>
          <w:rtl/>
        </w:rPr>
        <w:t xml:space="preserve"> فقال</w:t>
      </w:r>
      <w:r w:rsidRPr="00F1414E">
        <w:rPr>
          <w:rStyle w:val="Char"/>
          <w:rFonts w:hint="cs"/>
          <w:rtl/>
        </w:rPr>
        <w:t xml:space="preserve"> أبو البختري فوراً</w:t>
      </w:r>
      <w:r w:rsidRPr="00F1414E">
        <w:rPr>
          <w:rStyle w:val="Char"/>
          <w:rtl/>
        </w:rPr>
        <w:t xml:space="preserve">: </w:t>
      </w:r>
      <w:r w:rsidRPr="00F1414E">
        <w:rPr>
          <w:rStyle w:val="Char"/>
          <w:rFonts w:hint="cs"/>
          <w:rtl/>
        </w:rPr>
        <w:t xml:space="preserve"> </w:t>
      </w:r>
      <w:r w:rsidRPr="00F1414E">
        <w:rPr>
          <w:rStyle w:val="Char"/>
          <w:rtl/>
        </w:rPr>
        <w:t>"</w:t>
      </w:r>
      <w:r w:rsidRPr="00F1414E">
        <w:rPr>
          <w:rStyle w:val="Char5"/>
          <w:rtl/>
        </w:rPr>
        <w:t>حدثني هشام بن عروة عن أبيه عن عائشة أن النبي صلى الله</w:t>
      </w:r>
      <w:r w:rsidRPr="00F1414E">
        <w:rPr>
          <w:rStyle w:val="Char5"/>
          <w:rFonts w:hint="cs"/>
          <w:rtl/>
        </w:rPr>
        <w:t>ُ</w:t>
      </w:r>
      <w:r w:rsidRPr="00F1414E">
        <w:rPr>
          <w:rStyle w:val="Char5"/>
          <w:rtl/>
        </w:rPr>
        <w:t xml:space="preserve"> عليه وسل</w:t>
      </w:r>
      <w:r w:rsidRPr="00F1414E">
        <w:rPr>
          <w:rStyle w:val="Char5"/>
          <w:rFonts w:hint="cs"/>
          <w:rtl/>
        </w:rPr>
        <w:t>َّ</w:t>
      </w:r>
      <w:r w:rsidRPr="00F1414E">
        <w:rPr>
          <w:rStyle w:val="Char5"/>
          <w:rtl/>
        </w:rPr>
        <w:t>م كان يطير الحمام</w:t>
      </w:r>
      <w:r w:rsidRPr="00F1414E">
        <w:rPr>
          <w:rStyle w:val="Char5"/>
          <w:rFonts w:hint="cs"/>
          <w:rtl/>
        </w:rPr>
        <w:t>!</w:t>
      </w:r>
      <w:r w:rsidRPr="00F1414E">
        <w:rPr>
          <w:rStyle w:val="Char"/>
          <w:rtl/>
        </w:rPr>
        <w:t>"</w:t>
      </w:r>
      <w:r w:rsidRPr="00F1414E">
        <w:rPr>
          <w:rStyle w:val="Char"/>
          <w:rFonts w:hint="cs"/>
          <w:rtl/>
        </w:rPr>
        <w:t xml:space="preserve">. فنظر إليه الرشيد (بغضب) وقال: </w:t>
      </w:r>
      <w:r w:rsidRPr="00F1414E">
        <w:rPr>
          <w:rStyle w:val="Char"/>
          <w:rtl/>
        </w:rPr>
        <w:t>"</w:t>
      </w:r>
      <w:r w:rsidRPr="00F1414E">
        <w:rPr>
          <w:rStyle w:val="Char5"/>
          <w:rtl/>
        </w:rPr>
        <w:t>اخر</w:t>
      </w:r>
      <w:r w:rsidRPr="00F1414E">
        <w:rPr>
          <w:rStyle w:val="Char5"/>
          <w:rFonts w:hint="cs"/>
          <w:rtl/>
        </w:rPr>
        <w:t>ُ</w:t>
      </w:r>
      <w:r w:rsidRPr="00F1414E">
        <w:rPr>
          <w:rStyle w:val="Char5"/>
          <w:rtl/>
        </w:rPr>
        <w:t>ج عن</w:t>
      </w:r>
      <w:r w:rsidRPr="00F1414E">
        <w:rPr>
          <w:rStyle w:val="Char5"/>
          <w:rFonts w:hint="cs"/>
          <w:rtl/>
        </w:rPr>
        <w:t>ِّ</w:t>
      </w:r>
      <w:r w:rsidRPr="00F1414E">
        <w:rPr>
          <w:rStyle w:val="Char5"/>
          <w:rtl/>
        </w:rPr>
        <w:t>ي</w:t>
      </w:r>
      <w:r w:rsidRPr="00F1414E">
        <w:rPr>
          <w:rStyle w:val="Char"/>
          <w:rFonts w:hint="cs"/>
          <w:rtl/>
        </w:rPr>
        <w:t>!</w:t>
      </w:r>
      <w:r w:rsidRPr="00F1414E">
        <w:rPr>
          <w:rStyle w:val="Char"/>
          <w:rtl/>
        </w:rPr>
        <w:t>"</w:t>
      </w:r>
      <w:r w:rsidRPr="00F1414E">
        <w:rPr>
          <w:rStyle w:val="Char"/>
          <w:rFonts w:hint="cs"/>
          <w:rtl/>
        </w:rPr>
        <w:t xml:space="preserve"> (وبعد خروجه قال): </w:t>
      </w:r>
      <w:r w:rsidRPr="00F1414E">
        <w:rPr>
          <w:rStyle w:val="Char"/>
          <w:rtl/>
        </w:rPr>
        <w:t>"</w:t>
      </w:r>
      <w:r w:rsidRPr="00F1414E">
        <w:rPr>
          <w:rStyle w:val="Char5"/>
          <w:rtl/>
        </w:rPr>
        <w:t>لولا أنه رجل من قريش لعزلته</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24"/>
      </w:r>
      <w:r w:rsidRPr="007630B6">
        <w:rPr>
          <w:rStyle w:val="Char"/>
          <w:rFonts w:cs="IRNazli"/>
          <w:szCs w:val="28"/>
          <w:vertAlign w:val="superscript"/>
          <w:rtl/>
        </w:rPr>
        <w:t>)</w:t>
      </w:r>
      <w:r w:rsidRPr="007B01D2">
        <w:rPr>
          <w:rStyle w:val="Char"/>
          <w:rtl/>
        </w:rPr>
        <w:t>.</w:t>
      </w:r>
    </w:p>
    <w:p w:rsidR="008B4A9B" w:rsidRPr="007B01D2" w:rsidRDefault="008B4A9B" w:rsidP="00F1414E">
      <w:pPr>
        <w:widowControl w:val="0"/>
        <w:spacing w:line="216" w:lineRule="auto"/>
        <w:ind w:firstLine="284"/>
        <w:jc w:val="both"/>
        <w:rPr>
          <w:rStyle w:val="Char"/>
          <w:rtl/>
        </w:rPr>
      </w:pPr>
      <w:r w:rsidRPr="007B01D2">
        <w:rPr>
          <w:rStyle w:val="Char"/>
          <w:rFonts w:hint="cs"/>
          <w:rtl/>
        </w:rPr>
        <w:t>من الواضح أن ذلك القاضي الطمَّاع والكاذب أقدم على وضع ذلك الحديث فوراً لتأييدِ عمل الخليفة وإرضاءً لِـهَواه، يريد أن يتقرَّب بذلك إليه.  أما بالنسبة إلى الشيعة فلم يكن هناك مجال لقيام بعض الكاذبين من بينهم بوضع الحديث لذلك الغرض، لأنه باستثناء السنوات القليلة من خلافة أمير المؤمنين عليٍّ</w:t>
      </w:r>
      <w:r w:rsidR="00A97165">
        <w:rPr>
          <w:rFonts w:cs="CTraditional Arabic"/>
          <w:sz w:val="32"/>
          <w:szCs w:val="28"/>
          <w:rtl/>
        </w:rPr>
        <w:t> </w:t>
      </w:r>
      <w:r w:rsidR="00A97165" w:rsidRPr="00F1414E">
        <w:rPr>
          <w:rFonts w:cs="CTraditional Arabic" w:hint="cs"/>
          <w:sz w:val="32"/>
          <w:szCs w:val="28"/>
          <w:rtl/>
        </w:rPr>
        <w:t>÷</w:t>
      </w:r>
      <w:r w:rsidRPr="007B01D2">
        <w:rPr>
          <w:rStyle w:val="Char"/>
          <w:rFonts w:hint="cs"/>
          <w:rtl/>
        </w:rPr>
        <w:t xml:space="preserve"> والأشهر المعدودة من حكومة ابنه الإمام الحسن</w:t>
      </w:r>
      <w:r w:rsidR="00A97165">
        <w:rPr>
          <w:rFonts w:ascii="AGA Arabesque" w:hAnsi="AGA Arabesque" w:cs="CTraditional Arabic"/>
          <w:sz w:val="32"/>
          <w:szCs w:val="28"/>
          <w:rtl/>
        </w:rPr>
        <w:t> </w:t>
      </w:r>
      <w:r w:rsidR="00A97165" w:rsidRPr="00C1577D">
        <w:rPr>
          <w:rFonts w:ascii="AGA Arabesque" w:hAnsi="AGA Arabesque" w:cs="CTraditional Arabic" w:hint="cs"/>
          <w:sz w:val="32"/>
          <w:szCs w:val="28"/>
          <w:rtl/>
        </w:rPr>
        <w:t>÷</w:t>
      </w:r>
      <w:r w:rsidRPr="007B01D2">
        <w:rPr>
          <w:rStyle w:val="Char"/>
          <w:rFonts w:hint="cs"/>
          <w:rtl/>
        </w:rPr>
        <w:t>، فإن السلطة السياسية قد خرجت من يد أئمة أهل البيت (ع)، هذا علاوة على أن عليّاً</w:t>
      </w:r>
      <w:r w:rsidR="00A97165">
        <w:rPr>
          <w:rFonts w:cs="CTraditional Arabic"/>
          <w:sz w:val="32"/>
          <w:szCs w:val="28"/>
          <w:rtl/>
        </w:rPr>
        <w:t> </w:t>
      </w:r>
      <w:r w:rsidR="00A97165" w:rsidRPr="00C1577D">
        <w:rPr>
          <w:rFonts w:cs="CTraditional Arabic" w:hint="cs"/>
          <w:sz w:val="32"/>
          <w:szCs w:val="28"/>
          <w:rtl/>
        </w:rPr>
        <w:t>÷</w:t>
      </w:r>
      <w:r w:rsidRPr="007B01D2">
        <w:rPr>
          <w:rStyle w:val="Char"/>
          <w:rFonts w:hint="cs"/>
          <w:rtl/>
        </w:rPr>
        <w:t xml:space="preserve"> وأبناءَه الكرام كانوا أعلى مقاماً وأغنى جانباً من أن يفكر واضعو الحديث الكذابون بأن يختلقوا الأحاديث إرضاءً لهم أو تقرُّباً إليهم.  ومع ذلك، كان هناك أحياناً في عصر الأئمة الهداة (ع) أشخاصٌ منحرفون وطلاّب جاه </w:t>
      </w:r>
      <w:r w:rsidRPr="007B01D2">
        <w:rPr>
          <w:rStyle w:val="Char"/>
          <w:rFonts w:hint="cs"/>
          <w:rtl/>
        </w:rPr>
        <w:lastRenderedPageBreak/>
        <w:t>يتقرّبون منهم لكي ينالوا عن طريق رواية الحديث عنهم حظوة ومقاماً لدى أتباعهم. مثل هؤلاء، كانوا عادة يحرّفون أقوال الأئمة (ع) أو يفسرون أقوالهم تفسيراً يناسب مصالحهم، كما روى الكشيّ في كتابه «</w:t>
      </w:r>
      <w:r w:rsidRPr="00940692">
        <w:rPr>
          <w:rStyle w:val="Char5"/>
          <w:rFonts w:hint="cs"/>
          <w:rtl/>
        </w:rPr>
        <w:t>الرجال</w:t>
      </w:r>
      <w:r w:rsidRPr="007B01D2">
        <w:rPr>
          <w:rStyle w:val="Char"/>
          <w:rFonts w:hint="cs"/>
          <w:rtl/>
        </w:rPr>
        <w:t>» أن الإمام الصادق</w:t>
      </w:r>
      <w:r w:rsidR="00A97165">
        <w:rPr>
          <w:rFonts w:cs="CTraditional Arabic"/>
          <w:sz w:val="32"/>
          <w:szCs w:val="28"/>
          <w:rtl/>
        </w:rPr>
        <w:t> </w:t>
      </w:r>
      <w:r w:rsidR="00A97165" w:rsidRPr="00C1577D">
        <w:rPr>
          <w:rFonts w:cs="CTraditional Arabic" w:hint="cs"/>
          <w:sz w:val="32"/>
          <w:szCs w:val="28"/>
          <w:rtl/>
        </w:rPr>
        <w:t>÷</w:t>
      </w:r>
      <w:r w:rsidRPr="007B01D2">
        <w:rPr>
          <w:rStyle w:val="Char"/>
          <w:rFonts w:hint="cs"/>
          <w:rtl/>
        </w:rPr>
        <w:t xml:space="preserve"> قال لفيض بن المختار:</w:t>
      </w:r>
    </w:p>
    <w:p w:rsidR="008B4A9B" w:rsidRPr="007B01D2" w:rsidRDefault="008B4A9B" w:rsidP="00F1414E">
      <w:pPr>
        <w:widowControl w:val="0"/>
        <w:spacing w:line="216" w:lineRule="auto"/>
        <w:ind w:firstLine="284"/>
        <w:jc w:val="both"/>
        <w:rPr>
          <w:rStyle w:val="Char"/>
          <w:rtl/>
        </w:rPr>
      </w:pPr>
      <w:r w:rsidRPr="00F1414E">
        <w:rPr>
          <w:rStyle w:val="Char"/>
          <w:rtl/>
        </w:rPr>
        <w:t>"</w:t>
      </w:r>
      <w:r w:rsidRPr="00F1414E">
        <w:rPr>
          <w:rStyle w:val="Char5"/>
          <w:rtl/>
        </w:rPr>
        <w:t>يَا فَيْضُ إِنَّ النَّاسَ أُوْلِعُوا بِالْكَذِبِ عَلَيْنَا</w:t>
      </w:r>
      <w:r w:rsidRPr="00F1414E">
        <w:rPr>
          <w:rStyle w:val="Char5"/>
          <w:rFonts w:hint="cs"/>
          <w:rtl/>
        </w:rPr>
        <w:t>.</w:t>
      </w:r>
      <w:r w:rsidRPr="00F1414E">
        <w:rPr>
          <w:rStyle w:val="Char5"/>
          <w:rtl/>
        </w:rPr>
        <w:t xml:space="preserve"> إِنَّ اللهَ افْتَرَضَ عَلَيْهِمْ لَا يُرِيدُ مِنْهُمْ غَيْرَهُ</w:t>
      </w:r>
      <w:r w:rsidRPr="00F1414E">
        <w:rPr>
          <w:rStyle w:val="Char5"/>
          <w:rFonts w:hint="cs"/>
          <w:rtl/>
        </w:rPr>
        <w:t>،</w:t>
      </w:r>
      <w:r w:rsidRPr="00F1414E">
        <w:rPr>
          <w:rStyle w:val="Char5"/>
          <w:rtl/>
        </w:rPr>
        <w:t xml:space="preserve"> وَإِنِّي أُحَدِّثُ أَحَدَهُمْ بِ</w:t>
      </w:r>
      <w:r w:rsidR="00FC0390">
        <w:rPr>
          <w:rStyle w:val="Char5"/>
          <w:rtl/>
        </w:rPr>
        <w:t>الْـ</w:t>
      </w:r>
      <w:r w:rsidRPr="00F1414E">
        <w:rPr>
          <w:rStyle w:val="Char5"/>
          <w:rtl/>
        </w:rPr>
        <w:t>حَدِيثِ فَلَا يَخْرُجُ مِنْ عِنْدِي حَتَّى يَتَأَوَّلَهُ عَلَى غَيْرِ تَأْوِيلِهِ</w:t>
      </w:r>
      <w:r w:rsidRPr="00F1414E">
        <w:rPr>
          <w:rStyle w:val="Char5"/>
          <w:rFonts w:hint="cs"/>
          <w:rtl/>
        </w:rPr>
        <w:t>،</w:t>
      </w:r>
      <w:r w:rsidRPr="00F1414E">
        <w:rPr>
          <w:rStyle w:val="Char5"/>
          <w:rtl/>
        </w:rPr>
        <w:t xml:space="preserve"> وَذَلِكَ أَنَّهُمْ لَا يَطْلُبُونَ بِحَدِيثِنَا وَبِحُبِّنَا مَا عِنْدَ اللهِ وَإِنَّمَا يَطْلُبُونَ الدُّنْيَا وَكُلٌّ يُحِبُّ أَنْ يُدْعَى رَأْساً</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25"/>
      </w:r>
      <w:r w:rsidRPr="007630B6">
        <w:rPr>
          <w:rStyle w:val="Char"/>
          <w:rFonts w:cs="IRNazli"/>
          <w:szCs w:val="28"/>
          <w:vertAlign w:val="superscript"/>
          <w:rtl/>
        </w:rPr>
        <w:t>)</w:t>
      </w:r>
      <w:r w:rsidRPr="007B01D2">
        <w:rPr>
          <w:rStyle w:val="Char"/>
          <w:rFonts w:hint="cs"/>
          <w:rtl/>
        </w:rPr>
        <w:t xml:space="preserve">. </w:t>
      </w:r>
    </w:p>
    <w:p w:rsidR="008B4A9B" w:rsidRPr="00F1414E" w:rsidRDefault="008B4A9B" w:rsidP="004B74E3">
      <w:pPr>
        <w:widowControl w:val="0"/>
        <w:spacing w:line="216" w:lineRule="auto"/>
        <w:ind w:firstLine="284"/>
        <w:jc w:val="both"/>
        <w:rPr>
          <w:rStyle w:val="Char"/>
          <w:rtl/>
        </w:rPr>
      </w:pPr>
      <w:r w:rsidRPr="00F1414E">
        <w:rPr>
          <w:rStyle w:val="Char"/>
          <w:rFonts w:hint="cs"/>
          <w:rtl/>
        </w:rPr>
        <w:t>ولكي نعرف كيف كان طلاب الدنيا أولئك يتأولون أحاديث الأئمة</w:t>
      </w:r>
      <w:r w:rsidR="00A97165">
        <w:rPr>
          <w:rStyle w:val="Char"/>
          <w:rFonts w:cs="CTraditional Arabic"/>
          <w:rtl/>
        </w:rPr>
        <w:t> </w:t>
      </w:r>
      <w:r w:rsidR="00A97165">
        <w:rPr>
          <w:rStyle w:val="Char"/>
          <w:rFonts w:cs="CTraditional Arabic" w:hint="cs"/>
          <w:rtl/>
        </w:rPr>
        <w:t>ﻹ</w:t>
      </w:r>
      <w:r w:rsidRPr="00F1414E">
        <w:rPr>
          <w:rStyle w:val="Char"/>
          <w:rFonts w:hint="cs"/>
          <w:rtl/>
        </w:rPr>
        <w:t xml:space="preserve"> على غير تأويلها ويفسرونها حسب هواهم، من المناسب أن ننتبه إلى هذه الرواية التي يرويها أبو جعفر الكُلَـيْـنِـيّ </w:t>
      </w:r>
      <w:r w:rsidRPr="00616844">
        <w:rPr>
          <w:rStyle w:val="Char"/>
          <w:rFonts w:hint="cs"/>
          <w:spacing w:val="-4"/>
          <w:rtl/>
        </w:rPr>
        <w:t>(المتوفى سنة 328 أو 329 هـ ق) في كتابه أصول الكافي</w:t>
      </w:r>
      <w:r w:rsidR="00B23421" w:rsidRPr="00616844">
        <w:rPr>
          <w:rStyle w:val="Char"/>
          <w:rFonts w:hint="cs"/>
          <w:spacing w:val="-4"/>
          <w:rtl/>
        </w:rPr>
        <w:t>،</w:t>
      </w:r>
      <w:r w:rsidRPr="00616844">
        <w:rPr>
          <w:rStyle w:val="Char"/>
          <w:rFonts w:hint="cs"/>
          <w:spacing w:val="-4"/>
          <w:rtl/>
        </w:rPr>
        <w:t xml:space="preserve"> حيث أورد بإسناده عن محمد بن مارد أنه قال:</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قُلْتُ لأَبِي عَبْدِ اللهِ</w:t>
      </w:r>
      <w:r w:rsidR="00A97165">
        <w:rPr>
          <w:rStyle w:val="AGAArabesqueLotusLinotype"/>
          <w:rFonts w:cs="CTraditional Arabic"/>
          <w:szCs w:val="28"/>
          <w:rtl/>
        </w:rPr>
        <w:t> </w:t>
      </w:r>
      <w:r w:rsidR="00A97165" w:rsidRPr="00F1414E">
        <w:rPr>
          <w:rStyle w:val="AGAArabesqueLotusLinotype"/>
          <w:rFonts w:cs="CTraditional Arabic" w:hint="cs"/>
          <w:szCs w:val="28"/>
          <w:rtl/>
        </w:rPr>
        <w:t>÷</w:t>
      </w:r>
      <w:r w:rsidRPr="00940692">
        <w:rPr>
          <w:rStyle w:val="Char5"/>
          <w:rFonts w:hint="cs"/>
          <w:rtl/>
        </w:rPr>
        <w:t>: حَدِيثٌ رُوِيَ لَنَا أَنَّكَ قُلْتَ: إِذَا عَرَفْتَ فَاعْمَلْ مَا شِئْتَ! فَقَالَ: قَدْ قُلْتُ ذَلِكَ. قَالَ قُلْتُ: وَإِنْ زَنَوْا أَوْ سَرَقُوا أَوْ شَرِبُوا الخَمْرَ؟! فَقَالَ لِي: إِنَّا لِـلَّهِ وَإِنَّا إِلَيْهِ رَاجِعُونَ. وَاللهِ مَا أَنْصَفُونَا أَنْ نَكُونَ أُخِذْنَا بِالْعَمَلِ وَوُضِعَ عَنْهُمْ</w:t>
      </w:r>
      <w:r w:rsidR="00B23421">
        <w:rPr>
          <w:rStyle w:val="Char5"/>
          <w:rFonts w:hint="cs"/>
          <w:rtl/>
        </w:rPr>
        <w:t>،</w:t>
      </w:r>
      <w:r w:rsidRPr="00940692">
        <w:rPr>
          <w:rStyle w:val="Char5"/>
          <w:rFonts w:hint="cs"/>
          <w:rtl/>
        </w:rPr>
        <w:t xml:space="preserve"> إِنَّمَا قُلْتُ: إِذَا عَرَفْتَ فَاعْمَلْ مَا شِئْتَ مِنْ قَلِيلِ </w:t>
      </w:r>
      <w:r w:rsidR="00FC0390">
        <w:rPr>
          <w:rStyle w:val="Char5"/>
          <w:rFonts w:hint="cs"/>
          <w:rtl/>
        </w:rPr>
        <w:t>الْـ</w:t>
      </w:r>
      <w:r w:rsidRPr="00940692">
        <w:rPr>
          <w:rStyle w:val="Char5"/>
          <w:rFonts w:hint="cs"/>
          <w:rtl/>
        </w:rPr>
        <w:t>خَيْرِ وكَثِيرِهِ فَإِنَّهُ يُقْبَلُ مِنْكَ</w:t>
      </w:r>
      <w:r w:rsidRPr="007B01D2">
        <w:rPr>
          <w:rStyle w:val="Char"/>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Fonts w:hint="cs"/>
          <w:rtl/>
        </w:rPr>
        <w:t>إذا وضعنا حب الجاه والرئاسة جانباً فإن أسوأ الدوافع والعلل الأخرى لوضع الحديث والافتراء على الأئمة</w:t>
      </w:r>
      <w:r w:rsidR="00A97165">
        <w:rPr>
          <w:rStyle w:val="Char"/>
          <w:rFonts w:cs="CTraditional Arabic"/>
          <w:rtl/>
        </w:rPr>
        <w:t> </w:t>
      </w:r>
      <w:r w:rsidR="00A97165" w:rsidRPr="004B74E3">
        <w:rPr>
          <w:rStyle w:val="Char"/>
          <w:rFonts w:cs="CTraditional Arabic" w:hint="cs"/>
          <w:rtl/>
        </w:rPr>
        <w:t>ﻹ</w:t>
      </w:r>
      <w:r w:rsidRPr="007B01D2">
        <w:rPr>
          <w:rStyle w:val="Char"/>
          <w:rFonts w:hint="cs"/>
          <w:rtl/>
        </w:rPr>
        <w:t xml:space="preserve"> كان الغلو بحقهم أو معاداتهم، وذلك كما ذكره الشيخ الصدوق في كتابه «</w:t>
      </w:r>
      <w:r w:rsidRPr="00940692">
        <w:rPr>
          <w:rStyle w:val="Char5"/>
          <w:rFonts w:hint="cs"/>
          <w:rtl/>
        </w:rPr>
        <w:t>عيون أخبار الرضا</w:t>
      </w:r>
      <w:r w:rsidRPr="007B01D2">
        <w:rPr>
          <w:rStyle w:val="Char"/>
          <w:rFonts w:hint="cs"/>
          <w:rtl/>
        </w:rPr>
        <w:t>» نقلاً عن الإمام الرضا</w:t>
      </w:r>
      <w:r w:rsidR="00A97165">
        <w:rPr>
          <w:rStyle w:val="AGAArabesqueLotusLinotype"/>
          <w:rFonts w:cs="CTraditional Arabic"/>
          <w:szCs w:val="28"/>
          <w:rtl/>
        </w:rPr>
        <w:t> </w:t>
      </w:r>
      <w:r w:rsidR="00A97165" w:rsidRPr="00F1414E">
        <w:rPr>
          <w:rStyle w:val="AGAArabesqueLotusLinotype"/>
          <w:rFonts w:cs="CTraditional Arabic" w:hint="cs"/>
          <w:szCs w:val="28"/>
          <w:rtl/>
        </w:rPr>
        <w:t>÷</w:t>
      </w:r>
      <w:r w:rsidRPr="007B01D2">
        <w:rPr>
          <w:rStyle w:val="Char"/>
          <w:rFonts w:hint="cs"/>
          <w:rtl/>
        </w:rPr>
        <w:t xml:space="preserve"> أنه قال لإبراهيم بن أبي محمود:</w:t>
      </w:r>
    </w:p>
    <w:p w:rsidR="008B4A9B" w:rsidRPr="007B01D2" w:rsidRDefault="008B4A9B" w:rsidP="00616844">
      <w:pPr>
        <w:widowControl w:val="0"/>
        <w:spacing w:line="235" w:lineRule="auto"/>
        <w:ind w:firstLine="284"/>
        <w:jc w:val="both"/>
        <w:rPr>
          <w:rStyle w:val="Char"/>
          <w:rtl/>
        </w:rPr>
      </w:pPr>
      <w:r w:rsidRPr="00F1414E">
        <w:rPr>
          <w:rStyle w:val="Char"/>
          <w:rtl/>
        </w:rPr>
        <w:t>"</w:t>
      </w:r>
      <w:r w:rsidRPr="00F1414E">
        <w:rPr>
          <w:rStyle w:val="Char5"/>
          <w:rtl/>
        </w:rPr>
        <w:t>إِنَّ مُخَالِفِينَا وَضَعُوا أَخْبَاراً فِي فَضَائِلِنَا وَجَعَلُوهَا عَلَى أَقْسَامٍ ثَلَاثَةٍ</w:t>
      </w:r>
      <w:r w:rsidRPr="00F1414E">
        <w:rPr>
          <w:rStyle w:val="Char5"/>
          <w:rFonts w:hint="cs"/>
          <w:rtl/>
        </w:rPr>
        <w:t>:</w:t>
      </w:r>
      <w:r w:rsidRPr="00F1414E">
        <w:rPr>
          <w:rStyle w:val="Char5"/>
          <w:rtl/>
        </w:rPr>
        <w:t xml:space="preserve"> أَحَدُهَا </w:t>
      </w:r>
      <w:r w:rsidR="00FC0390">
        <w:rPr>
          <w:rStyle w:val="Char5"/>
          <w:rtl/>
        </w:rPr>
        <w:t>الْـ</w:t>
      </w:r>
      <w:r w:rsidRPr="00F1414E">
        <w:rPr>
          <w:rStyle w:val="Char5"/>
          <w:rtl/>
        </w:rPr>
        <w:t>غُلُوُّ وَثَانِيهَا التَّقْصِيرُ فِي أَمْرِنَا وَثَالِثُهَا التَّصْرِيحُ بِمَثَالِبِ أَعْدَائِنَا فَإِذَا سَمِعَ النَّاسُ الْغُلُوَّ فِينَا كَفَّرُوا شِيعَتَنَا وَنَسَبُوهُمْ إِلَى الْقَوْلِ بِرُبُوبِيَّتِنَا</w:t>
      </w:r>
      <w:r w:rsidRPr="00F1414E">
        <w:rPr>
          <w:rStyle w:val="Char5"/>
          <w:rFonts w:hint="cs"/>
          <w:rtl/>
        </w:rPr>
        <w:t>،</w:t>
      </w:r>
      <w:r w:rsidRPr="00F1414E">
        <w:rPr>
          <w:rStyle w:val="Char5"/>
          <w:rtl/>
        </w:rPr>
        <w:t xml:space="preserve"> وَإِذَا سَمِعُوا التَّقْصِيرَ اعْتَقَدُوهُ فِينَا</w:t>
      </w:r>
      <w:r w:rsidRPr="00F1414E">
        <w:rPr>
          <w:rStyle w:val="Char5"/>
          <w:rFonts w:hint="cs"/>
          <w:rtl/>
        </w:rPr>
        <w:t>،</w:t>
      </w:r>
      <w:r w:rsidRPr="00F1414E">
        <w:rPr>
          <w:rStyle w:val="Char5"/>
          <w:rtl/>
        </w:rPr>
        <w:t xml:space="preserve"> وَإِذَا سَمِعُوا مَثَالِبَ أَعْدَائِنَا بِأَسْمَائِهِمْ ثَلَبُونَا بِأَسْمَائِنَا وَقَدْ قَالَ اللهُ عَزَّ وَجَلَّ</w:t>
      </w:r>
      <w:r w:rsidRPr="00F1414E">
        <w:rPr>
          <w:rStyle w:val="Char5"/>
          <w:rFonts w:hint="cs"/>
          <w:rtl/>
        </w:rPr>
        <w:t>:</w:t>
      </w:r>
      <w:r w:rsidRPr="00F1414E">
        <w:rPr>
          <w:rStyle w:val="Char5"/>
          <w:rtl/>
        </w:rPr>
        <w:t xml:space="preserve"> </w:t>
      </w:r>
      <w:r w:rsidR="00E85665">
        <w:rPr>
          <w:rStyle w:val="Char5"/>
          <w:rFonts w:cs="Traditional Arabic"/>
          <w:bCs w:val="0"/>
          <w:color w:val="000000"/>
          <w:szCs w:val="28"/>
          <w:shd w:val="clear" w:color="auto" w:fill="FFFFFF"/>
          <w:rtl/>
        </w:rPr>
        <w:t>﴿</w:t>
      </w:r>
      <w:r w:rsidR="00E85665" w:rsidRPr="00A90E21">
        <w:rPr>
          <w:rStyle w:val="Char1"/>
          <w:rtl/>
        </w:rPr>
        <w:t xml:space="preserve">وَلَا تَسُبُّواْ </w:t>
      </w:r>
      <w:r w:rsidR="00E85665" w:rsidRPr="00A90E21">
        <w:rPr>
          <w:rStyle w:val="Char1"/>
          <w:rFonts w:hint="cs"/>
          <w:rtl/>
        </w:rPr>
        <w:t>ٱلَّذِينَ</w:t>
      </w:r>
      <w:r w:rsidR="00E85665" w:rsidRPr="00A90E21">
        <w:rPr>
          <w:rStyle w:val="Char1"/>
          <w:rtl/>
        </w:rPr>
        <w:t xml:space="preserve"> يَدۡعُونَ مِن دُونِ </w:t>
      </w:r>
      <w:r w:rsidR="00E85665" w:rsidRPr="00A90E21">
        <w:rPr>
          <w:rStyle w:val="Char1"/>
          <w:rFonts w:hint="cs"/>
          <w:rtl/>
        </w:rPr>
        <w:t>ٱللَّهِ</w:t>
      </w:r>
      <w:r w:rsidR="00E85665" w:rsidRPr="00A90E21">
        <w:rPr>
          <w:rStyle w:val="Char1"/>
          <w:rtl/>
        </w:rPr>
        <w:t xml:space="preserve"> فَيَسُبُّواْ </w:t>
      </w:r>
      <w:r w:rsidR="00E85665" w:rsidRPr="00A90E21">
        <w:rPr>
          <w:rStyle w:val="Char1"/>
          <w:rFonts w:hint="cs"/>
          <w:rtl/>
        </w:rPr>
        <w:t>ٱللَّهَ</w:t>
      </w:r>
      <w:r w:rsidR="00E85665" w:rsidRPr="00A90E21">
        <w:rPr>
          <w:rStyle w:val="Char1"/>
          <w:rtl/>
        </w:rPr>
        <w:t xml:space="preserve"> عَدۡوَۢا بِغَيۡرِ عِلۡمٖۗ</w:t>
      </w:r>
      <w:r w:rsidR="00E85665">
        <w:rPr>
          <w:rStyle w:val="Char5"/>
          <w:rFonts w:cs="Traditional Arabic"/>
          <w:bCs w:val="0"/>
          <w:color w:val="000000"/>
          <w:szCs w:val="28"/>
          <w:shd w:val="clear" w:color="auto" w:fill="FFFFFF"/>
          <w:rtl/>
        </w:rPr>
        <w:t>﴾</w:t>
      </w:r>
      <w:r w:rsidR="00E85665" w:rsidRPr="00A90E21">
        <w:rPr>
          <w:rStyle w:val="Char1"/>
          <w:rtl/>
        </w:rPr>
        <w:t xml:space="preserve"> </w:t>
      </w:r>
      <w:r w:rsidR="00E85665" w:rsidRPr="00A90E21">
        <w:rPr>
          <w:rStyle w:val="Char3"/>
          <w:rtl/>
        </w:rPr>
        <w:t>[الأنعام: 108]</w:t>
      </w:r>
      <w:r w:rsidR="00E85665" w:rsidRPr="00F1414E">
        <w:rPr>
          <w:rStyle w:val="Char5"/>
          <w:rtl/>
        </w:rPr>
        <w:t xml:space="preserve"> </w:t>
      </w:r>
      <w:r w:rsidRPr="00F1414E">
        <w:rPr>
          <w:rStyle w:val="Char5"/>
          <w:rtl/>
        </w:rPr>
        <w:t>‏</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26"/>
      </w:r>
      <w:r w:rsidRPr="007630B6">
        <w:rPr>
          <w:rStyle w:val="Char"/>
          <w:rFonts w:cs="IRNazli"/>
          <w:szCs w:val="28"/>
          <w:vertAlign w:val="superscript"/>
          <w:rtl/>
        </w:rPr>
        <w:t>)</w:t>
      </w:r>
      <w:r w:rsidRPr="007B01D2">
        <w:rPr>
          <w:rStyle w:val="Char"/>
          <w:rFonts w:hint="cs"/>
          <w:rtl/>
        </w:rPr>
        <w:t>.</w:t>
      </w:r>
    </w:p>
    <w:p w:rsidR="008B4A9B" w:rsidRPr="007B01D2" w:rsidRDefault="008B4A9B" w:rsidP="00616844">
      <w:pPr>
        <w:spacing w:line="216" w:lineRule="auto"/>
        <w:ind w:firstLine="284"/>
        <w:jc w:val="both"/>
        <w:rPr>
          <w:rStyle w:val="Char"/>
          <w:rtl/>
        </w:rPr>
      </w:pPr>
      <w:r w:rsidRPr="007B01D2">
        <w:rPr>
          <w:rStyle w:val="Char"/>
          <w:rFonts w:hint="cs"/>
          <w:rtl/>
        </w:rPr>
        <w:lastRenderedPageBreak/>
        <w:t>من هذه الأنواع الثلاثة، للروايات الموضوعة التي كان يفتريها مخالفو الأئمة</w:t>
      </w:r>
      <w:r w:rsidR="00A97165">
        <w:rPr>
          <w:rStyle w:val="Char"/>
          <w:rFonts w:cs="CTraditional Arabic"/>
          <w:rtl/>
        </w:rPr>
        <w:t> </w:t>
      </w:r>
      <w:r w:rsidR="00A97165" w:rsidRPr="004B74E3">
        <w:rPr>
          <w:rStyle w:val="Char"/>
          <w:rFonts w:cs="CTraditional Arabic" w:hint="cs"/>
          <w:rtl/>
        </w:rPr>
        <w:t>ﻹ</w:t>
      </w:r>
      <w:r w:rsidRPr="007B01D2">
        <w:rPr>
          <w:rStyle w:val="Char"/>
          <w:rFonts w:hint="cs"/>
          <w:rtl/>
        </w:rPr>
        <w:t>، عليهم حسب ما تفضّل به الإمام الرضا</w:t>
      </w:r>
      <w:r w:rsidR="00A97165">
        <w:rPr>
          <w:rFonts w:cs="CTraditional Arabic"/>
          <w:sz w:val="32"/>
          <w:szCs w:val="28"/>
          <w:rtl/>
        </w:rPr>
        <w:t> </w:t>
      </w:r>
      <w:r w:rsidR="00A97165" w:rsidRPr="00F1414E">
        <w:rPr>
          <w:rFonts w:cs="CTraditional Arabic" w:hint="cs"/>
          <w:sz w:val="32"/>
          <w:szCs w:val="28"/>
          <w:rtl/>
        </w:rPr>
        <w:t>÷</w:t>
      </w:r>
      <w:r w:rsidRPr="007B01D2">
        <w:rPr>
          <w:rStyle w:val="Char"/>
          <w:rFonts w:hint="cs"/>
          <w:rtl/>
        </w:rPr>
        <w:t>، فإن روايات «</w:t>
      </w:r>
      <w:r w:rsidRPr="00940692">
        <w:rPr>
          <w:rStyle w:val="Char5"/>
          <w:rFonts w:hint="cs"/>
          <w:rtl/>
        </w:rPr>
        <w:t>التقصير</w:t>
      </w:r>
      <w:r w:rsidRPr="007B01D2">
        <w:rPr>
          <w:rStyle w:val="Char"/>
          <w:rFonts w:hint="cs"/>
          <w:rtl/>
        </w:rPr>
        <w:t>» لا توجد اليوم في كتب الحديث الشيعية إلا قليلاً جداً، ولكن للأسف فإن أحاديث النمطين التاليين أي أحاديث الغلوّ ولعن الآخرين بأسمائهم وأوصافهم! توجد بكثرة بين الأحاديث، ما يستدعي مواجهتها بكل حذر وانتباه وإنقاذ الجيل المعاصر وجيل المستقبل من أضرارها وآفاتها.</w:t>
      </w:r>
    </w:p>
    <w:p w:rsidR="008B4A9B" w:rsidRPr="00F1414E" w:rsidRDefault="008B4A9B" w:rsidP="00F1414E">
      <w:pPr>
        <w:pStyle w:val="LotusLinotype1410"/>
        <w:widowControl w:val="0"/>
        <w:spacing w:after="0"/>
        <w:ind w:firstLine="284"/>
        <w:rPr>
          <w:rStyle w:val="Char"/>
          <w:rtl/>
        </w:rPr>
      </w:pPr>
      <w:r w:rsidRPr="00F1414E">
        <w:rPr>
          <w:rStyle w:val="Char"/>
          <w:rFonts w:hint="cs"/>
          <w:rtl/>
        </w:rPr>
        <w:t>ومن الدوافع الأخرى لوضع الحديث الحماسُ الزائدُ تجاه العبادات والأعمال الدينية. ولعل هذا الدافع يثير العجب إذ كيف يسوِّغ شخص متدين لنفسه الكذب على رسول الله؟! بيد أنه مع الأسف الشديد فإن هذا الدافع كان له أثر واضح في وضع كثير من الأحاديث لدى السنة والشيعة.</w:t>
      </w:r>
    </w:p>
    <w:p w:rsidR="008B4A9B" w:rsidRPr="00F1414E" w:rsidRDefault="008B4A9B" w:rsidP="00F1414E">
      <w:pPr>
        <w:pStyle w:val="LotusLinotype1410"/>
        <w:widowControl w:val="0"/>
        <w:spacing w:after="0"/>
        <w:ind w:firstLine="284"/>
        <w:rPr>
          <w:rStyle w:val="Char"/>
          <w:rtl/>
        </w:rPr>
      </w:pPr>
      <w:r w:rsidRPr="00F1414E">
        <w:rPr>
          <w:rStyle w:val="Char"/>
          <w:rFonts w:hint="cs"/>
          <w:rtl/>
        </w:rPr>
        <w:t xml:space="preserve">جاء في كتب أهل السنة أن شخصاً يُدعى نوح بن مريم الـمَرْوَزي (المتوفى سنة 173 هـ ق) سُئل </w:t>
      </w:r>
      <w:r w:rsidRPr="00F1414E">
        <w:rPr>
          <w:rStyle w:val="Char"/>
          <w:rtl/>
        </w:rPr>
        <w:t xml:space="preserve">من أين لك </w:t>
      </w:r>
      <w:r w:rsidRPr="00F1414E">
        <w:rPr>
          <w:rStyle w:val="Char"/>
          <w:rFonts w:hint="cs"/>
          <w:rtl/>
        </w:rPr>
        <w:t xml:space="preserve">كل تلك الأحاديث التي ترويها </w:t>
      </w:r>
      <w:r w:rsidRPr="00F1414E">
        <w:rPr>
          <w:rStyle w:val="Char"/>
          <w:rtl/>
        </w:rPr>
        <w:t>عن عكرمة عن ابن عباس في فضائل القرآن سورة</w:t>
      </w:r>
      <w:r w:rsidRPr="00F1414E">
        <w:rPr>
          <w:rStyle w:val="Char"/>
          <w:rFonts w:hint="cs"/>
          <w:rtl/>
        </w:rPr>
        <w:t>ً</w:t>
      </w:r>
      <w:r w:rsidRPr="00F1414E">
        <w:rPr>
          <w:rStyle w:val="Char"/>
          <w:rtl/>
        </w:rPr>
        <w:t xml:space="preserve"> سورة</w:t>
      </w:r>
      <w:r w:rsidRPr="00F1414E">
        <w:rPr>
          <w:rStyle w:val="Char"/>
          <w:rFonts w:hint="cs"/>
          <w:rtl/>
        </w:rPr>
        <w:t>ً</w:t>
      </w:r>
      <w:r w:rsidRPr="00F1414E">
        <w:rPr>
          <w:rStyle w:val="Char"/>
          <w:rtl/>
        </w:rPr>
        <w:t xml:space="preserve"> وليس عند أصحاب عكرمة هذا؟ فقال:</w:t>
      </w:r>
    </w:p>
    <w:p w:rsidR="008B4A9B" w:rsidRPr="007B01D2" w:rsidRDefault="008B4A9B" w:rsidP="00F1414E">
      <w:pPr>
        <w:widowControl w:val="0"/>
        <w:spacing w:line="216" w:lineRule="auto"/>
        <w:ind w:firstLine="284"/>
        <w:jc w:val="both"/>
        <w:rPr>
          <w:rStyle w:val="Char"/>
          <w:rtl/>
        </w:rPr>
      </w:pPr>
      <w:r w:rsidRPr="00F1414E">
        <w:rPr>
          <w:rStyle w:val="Char"/>
          <w:rtl/>
        </w:rPr>
        <w:t>"</w:t>
      </w:r>
      <w:r w:rsidRPr="00F1414E">
        <w:rPr>
          <w:rStyle w:val="Char5"/>
          <w:rtl/>
        </w:rPr>
        <w:t>إني رأيت</w:t>
      </w:r>
      <w:r w:rsidRPr="00F1414E">
        <w:rPr>
          <w:rStyle w:val="Char5"/>
          <w:rFonts w:hint="cs"/>
          <w:rtl/>
        </w:rPr>
        <w:t>ُ</w:t>
      </w:r>
      <w:r w:rsidRPr="00F1414E">
        <w:rPr>
          <w:rStyle w:val="Char5"/>
          <w:rtl/>
        </w:rPr>
        <w:t xml:space="preserve"> الناس</w:t>
      </w:r>
      <w:r w:rsidRPr="00F1414E">
        <w:rPr>
          <w:rStyle w:val="Char5"/>
          <w:rFonts w:hint="cs"/>
          <w:rtl/>
        </w:rPr>
        <w:t>َ</w:t>
      </w:r>
      <w:r w:rsidRPr="00F1414E">
        <w:rPr>
          <w:rStyle w:val="Char5"/>
          <w:rtl/>
        </w:rPr>
        <w:t xml:space="preserve"> قد أعرضوا عن القرآن واشتغلوا بفقه أبي حنيفة ومغازي ابن إسحاق</w:t>
      </w:r>
      <w:r w:rsidRPr="00F1414E">
        <w:rPr>
          <w:rStyle w:val="Char5"/>
          <w:rFonts w:hint="cs"/>
          <w:rtl/>
        </w:rPr>
        <w:t>،</w:t>
      </w:r>
      <w:r w:rsidRPr="00F1414E">
        <w:rPr>
          <w:rStyle w:val="Char5"/>
          <w:rtl/>
        </w:rPr>
        <w:t xml:space="preserve"> فوضعت هذا الحديث حسب</w:t>
      </w:r>
      <w:r w:rsidRPr="00F1414E">
        <w:rPr>
          <w:rStyle w:val="Char5"/>
          <w:rFonts w:hint="cs"/>
          <w:rtl/>
        </w:rPr>
        <w:t>ةً</w:t>
      </w:r>
      <w:r w:rsidRPr="00F1414E">
        <w:rPr>
          <w:rStyle w:val="Char"/>
          <w:rFonts w:hint="cs"/>
          <w:rtl/>
        </w:rPr>
        <w:t>!</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27"/>
      </w:r>
      <w:r w:rsidRPr="007630B6">
        <w:rPr>
          <w:rStyle w:val="Char"/>
          <w:rFonts w:cs="IRNazli"/>
          <w:szCs w:val="28"/>
          <w:vertAlign w:val="superscript"/>
          <w:rtl/>
        </w:rPr>
        <w:t>)</w:t>
      </w:r>
      <w:r w:rsidRPr="007B01D2">
        <w:rPr>
          <w:rStyle w:val="Char"/>
          <w:rtl/>
        </w:rPr>
        <w:t>.</w:t>
      </w:r>
    </w:p>
    <w:p w:rsidR="008B4A9B" w:rsidRPr="00F1414E" w:rsidRDefault="008B4A9B" w:rsidP="00F1414E">
      <w:pPr>
        <w:pStyle w:val="LotusLinotype1410"/>
        <w:widowControl w:val="0"/>
        <w:spacing w:after="0"/>
        <w:ind w:firstLine="284"/>
        <w:rPr>
          <w:rStyle w:val="Char"/>
          <w:rtl/>
        </w:rPr>
      </w:pPr>
      <w:r w:rsidRPr="00F1414E">
        <w:rPr>
          <w:rStyle w:val="Char"/>
          <w:rFonts w:hint="cs"/>
          <w:rtl/>
        </w:rPr>
        <w:t>ويقول الشهيد الثاني (الشيخ زين الدين العاملي):</w:t>
      </w:r>
    </w:p>
    <w:p w:rsidR="008B4A9B" w:rsidRPr="007B01D2" w:rsidRDefault="008B4A9B" w:rsidP="00F1414E">
      <w:pPr>
        <w:widowControl w:val="0"/>
        <w:spacing w:line="216" w:lineRule="auto"/>
        <w:ind w:firstLine="284"/>
        <w:jc w:val="both"/>
        <w:rPr>
          <w:rStyle w:val="Char"/>
          <w:rtl/>
        </w:rPr>
      </w:pPr>
      <w:r w:rsidRPr="00F1414E">
        <w:rPr>
          <w:rStyle w:val="Char"/>
          <w:rtl/>
        </w:rPr>
        <w:t>"</w:t>
      </w:r>
      <w:r w:rsidRPr="00F1414E">
        <w:rPr>
          <w:rStyle w:val="Char"/>
          <w:rFonts w:hint="cs"/>
          <w:rtl/>
        </w:rPr>
        <w:t xml:space="preserve">... </w:t>
      </w:r>
      <w:r w:rsidRPr="00F1414E">
        <w:rPr>
          <w:rStyle w:val="Char5"/>
          <w:rFonts w:hint="cs"/>
          <w:rtl/>
        </w:rPr>
        <w:t>وكل من أودع هذه الأحاديث تفسيره كالواحدي والثعلبي والزمخشري فقد أخطأ في ذلك، ولعلَّهم لم يطّلعوا على وضعه، مع أن جماعة من العلماء قد نبَّهوا عليه..</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28"/>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F1414E">
        <w:rPr>
          <w:rStyle w:val="Char"/>
          <w:rFonts w:hint="cs"/>
          <w:rtl/>
        </w:rPr>
        <w:t>وأنا أضيف إن هذه الأحاديث وجدت طريقها للأسف إلى تفاسير الشيعة مثل تفسير «</w:t>
      </w:r>
      <w:r w:rsidRPr="00F1414E">
        <w:rPr>
          <w:rStyle w:val="Char5"/>
          <w:rFonts w:hint="cs"/>
          <w:rtl/>
        </w:rPr>
        <w:t>التبيان</w:t>
      </w:r>
      <w:r w:rsidRPr="00F1414E">
        <w:rPr>
          <w:rStyle w:val="Char"/>
          <w:rFonts w:hint="cs"/>
          <w:rtl/>
        </w:rPr>
        <w:t>» للشيخ الطوسي، وتفسير «</w:t>
      </w:r>
      <w:r w:rsidRPr="00F1414E">
        <w:rPr>
          <w:rStyle w:val="Char5"/>
          <w:rFonts w:hint="cs"/>
          <w:rtl/>
        </w:rPr>
        <w:t>مجمع البيان</w:t>
      </w:r>
      <w:r w:rsidRPr="00F1414E">
        <w:rPr>
          <w:rStyle w:val="Char"/>
          <w:rFonts w:hint="cs"/>
          <w:rtl/>
        </w:rPr>
        <w:t xml:space="preserve">» للشيخ </w:t>
      </w:r>
      <w:r w:rsidRPr="00F1414E">
        <w:rPr>
          <w:rStyle w:val="Char5"/>
          <w:rFonts w:hint="cs"/>
          <w:rtl/>
        </w:rPr>
        <w:t>الطبرسي</w:t>
      </w:r>
      <w:r w:rsidRPr="00F1414E">
        <w:rPr>
          <w:rStyle w:val="Char"/>
          <w:rFonts w:hint="cs"/>
          <w:rtl/>
        </w:rPr>
        <w:t xml:space="preserve"> وتفسير «</w:t>
      </w:r>
      <w:r w:rsidRPr="00F1414E">
        <w:rPr>
          <w:rStyle w:val="Char5"/>
          <w:rFonts w:hint="cs"/>
          <w:rtl/>
        </w:rPr>
        <w:t>روض الجِنان وروح الجَنان</w:t>
      </w:r>
      <w:r w:rsidRPr="00F1414E">
        <w:rPr>
          <w:rStyle w:val="Char"/>
          <w:rFonts w:hint="cs"/>
          <w:rtl/>
        </w:rPr>
        <w:t xml:space="preserve">» للشيخ </w:t>
      </w:r>
      <w:r w:rsidRPr="00F1414E">
        <w:rPr>
          <w:rStyle w:val="Char5"/>
          <w:rFonts w:hint="cs"/>
          <w:rtl/>
        </w:rPr>
        <w:t>أبي الفتوح الرازي</w:t>
      </w:r>
      <w:r w:rsidRPr="00F1414E">
        <w:rPr>
          <w:rStyle w:val="Char"/>
          <w:rFonts w:hint="cs"/>
          <w:rtl/>
        </w:rPr>
        <w:t xml:space="preserve">، رغم أن واضع هذه الأحاديث اعترف بوضعها وكان كما ينقل الشهيد الثاني وغيره أحد المتصوّفة بِـعبّادان! </w:t>
      </w:r>
      <w:r w:rsidRPr="007630B6">
        <w:rPr>
          <w:rStyle w:val="Char"/>
          <w:rFonts w:cs="IRNazli"/>
          <w:szCs w:val="28"/>
          <w:vertAlign w:val="superscript"/>
          <w:rtl/>
        </w:rPr>
        <w:t>(</w:t>
      </w:r>
      <w:r w:rsidRPr="007630B6">
        <w:rPr>
          <w:rStyle w:val="Char"/>
          <w:rFonts w:cs="IRNazli"/>
          <w:szCs w:val="28"/>
          <w:vertAlign w:val="superscript"/>
          <w:rtl/>
        </w:rPr>
        <w:footnoteReference w:id="29"/>
      </w:r>
      <w:r w:rsidRPr="007630B6">
        <w:rPr>
          <w:rStyle w:val="Char"/>
          <w:rFonts w:cs="IRNazli"/>
          <w:szCs w:val="28"/>
          <w:vertAlign w:val="superscript"/>
          <w:rtl/>
        </w:rPr>
        <w:t>)</w:t>
      </w:r>
      <w:r w:rsidRPr="007B01D2">
        <w:rPr>
          <w:rStyle w:val="Char"/>
          <w:rFonts w:hint="cs"/>
          <w:rtl/>
        </w:rPr>
        <w:t>.</w:t>
      </w:r>
    </w:p>
    <w:p w:rsidR="008B4A9B" w:rsidRPr="007B01D2" w:rsidRDefault="008B4A9B" w:rsidP="00FC2CB2">
      <w:pPr>
        <w:spacing w:line="216" w:lineRule="auto"/>
        <w:ind w:firstLine="284"/>
        <w:jc w:val="both"/>
        <w:rPr>
          <w:rStyle w:val="Char"/>
          <w:rtl/>
        </w:rPr>
      </w:pPr>
      <w:r w:rsidRPr="007B01D2">
        <w:rPr>
          <w:rStyle w:val="Char"/>
          <w:rFonts w:hint="cs"/>
          <w:rtl/>
        </w:rPr>
        <w:lastRenderedPageBreak/>
        <w:t>ولقد نسبوا تلك الأحاديث الموضوعة إلى الصحابي الجليل أبي بن كعب</w:t>
      </w:r>
      <w:r w:rsidR="00A97165">
        <w:rPr>
          <w:rStyle w:val="LotusLinotype143"/>
          <w:rFonts w:cs="CTraditional Arabic"/>
          <w:szCs w:val="28"/>
          <w:rtl/>
        </w:rPr>
        <w:t> </w:t>
      </w:r>
      <w:r w:rsidR="00FC2CB2">
        <w:rPr>
          <w:rStyle w:val="LotusLinotype143"/>
          <w:rFonts w:cs="CTraditional Arabic" w:hint="cs"/>
          <w:szCs w:val="28"/>
          <w:rtl/>
        </w:rPr>
        <w:t>ت</w:t>
      </w:r>
      <w:r w:rsidRPr="007B01D2">
        <w:rPr>
          <w:rStyle w:val="Char"/>
          <w:rFonts w:hint="cs"/>
          <w:rtl/>
        </w:rPr>
        <w:t xml:space="preserve"> ونسبوا إليه أنه سمعها من رسول الله</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Fonts w:hint="cs"/>
          <w:rtl/>
        </w:rPr>
        <w:t>وإذا كان نوح بن مريم وأمثاله قد وضعوا أمثال تلك الأحاديث في أوساط أهل السنة وسرت منهم إلى كتب الشيعة، فإن هناك أحاديث أيضاً وضعها الـمُغْرِضون من الشيعة ظناً منهم أنهم سيشجِّعون الشيعة من خلالها على إحياء السنة ومخالفة البدعة! ومن جملتها ذلك الحديث الذي ورد في تفسير «</w:t>
      </w:r>
      <w:r w:rsidRPr="00940692">
        <w:rPr>
          <w:rStyle w:val="Char5"/>
          <w:rFonts w:hint="cs"/>
          <w:rtl/>
        </w:rPr>
        <w:t>منهج الصادقين</w:t>
      </w:r>
      <w:r w:rsidRPr="007B01D2">
        <w:rPr>
          <w:rStyle w:val="Char"/>
          <w:rFonts w:hint="cs"/>
          <w:rtl/>
        </w:rPr>
        <w:t>» تأليف «</w:t>
      </w:r>
      <w:r w:rsidRPr="00940692">
        <w:rPr>
          <w:rStyle w:val="Char5"/>
          <w:rFonts w:hint="cs"/>
          <w:rtl/>
        </w:rPr>
        <w:t>الملا فتح الله الكاشاني</w:t>
      </w:r>
      <w:r w:rsidRPr="007B01D2">
        <w:rPr>
          <w:rStyle w:val="Char"/>
          <w:rFonts w:hint="cs"/>
          <w:rtl/>
        </w:rPr>
        <w:t>» (المتوفى سنة 977 هـ ق) والذي نسب إلى رسول الله</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 xml:space="preserve"> قوله:</w:t>
      </w:r>
    </w:p>
    <w:p w:rsidR="008B4A9B" w:rsidRPr="007B01D2" w:rsidRDefault="008B4A9B" w:rsidP="00F1414E">
      <w:pPr>
        <w:widowControl w:val="0"/>
        <w:spacing w:line="216" w:lineRule="auto"/>
        <w:ind w:firstLine="284"/>
        <w:jc w:val="both"/>
        <w:rPr>
          <w:rStyle w:val="Char"/>
          <w:rtl/>
        </w:rPr>
      </w:pPr>
      <w:r w:rsidRPr="00F1414E">
        <w:rPr>
          <w:rStyle w:val="Char"/>
          <w:rtl/>
        </w:rPr>
        <w:t>"</w:t>
      </w:r>
      <w:r w:rsidRPr="00F1414E">
        <w:rPr>
          <w:rStyle w:val="Char5"/>
          <w:rFonts w:hint="cs"/>
          <w:rtl/>
        </w:rPr>
        <w:t>من تمتَّع</w:t>
      </w:r>
      <w:r w:rsidRPr="00506EB9">
        <w:rPr>
          <w:rStyle w:val="Char5"/>
          <w:rFonts w:cs="IRNazli"/>
          <w:szCs w:val="28"/>
          <w:vertAlign w:val="superscript"/>
          <w:rtl/>
        </w:rPr>
        <w:t>(</w:t>
      </w:r>
      <w:r w:rsidRPr="00506EB9">
        <w:rPr>
          <w:rStyle w:val="Char5"/>
          <w:rFonts w:cs="IRNazli"/>
          <w:szCs w:val="28"/>
          <w:vertAlign w:val="superscript"/>
          <w:rtl/>
        </w:rPr>
        <w:footnoteReference w:id="30"/>
      </w:r>
      <w:r w:rsidRPr="00506EB9">
        <w:rPr>
          <w:rStyle w:val="Char5"/>
          <w:rFonts w:cs="IRNazli"/>
          <w:szCs w:val="28"/>
          <w:vertAlign w:val="superscript"/>
          <w:rtl/>
        </w:rPr>
        <w:t>)</w:t>
      </w:r>
      <w:r w:rsidRPr="00F1414E">
        <w:rPr>
          <w:rStyle w:val="Char5"/>
          <w:rFonts w:hint="cs"/>
          <w:rtl/>
        </w:rPr>
        <w:t xml:space="preserve"> مرَّةً كان درجته كدرجة الحسين، ومن تمتَّع مرتين فدرجته درجة الحسن ومن تمتَّع ثلاث مرات كان درجته كدرجة علي بن أبي طالب ومن تمتَّع أربع مرات فدرجته كدرجتي!!</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31"/>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pStyle w:val="LotusLinotype1410"/>
        <w:widowControl w:val="0"/>
        <w:spacing w:after="0"/>
        <w:ind w:firstLine="284"/>
        <w:rPr>
          <w:rStyle w:val="Char"/>
          <w:rtl/>
        </w:rPr>
      </w:pPr>
      <w:r w:rsidRPr="007B01D2">
        <w:rPr>
          <w:rStyle w:val="Char"/>
          <w:rFonts w:hint="cs"/>
          <w:rtl/>
        </w:rPr>
        <w:t>هل هناك أبشع من هذا العمل أن يقوم شخص بافتراء مثل هذا الكذب على رسول الله</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 xml:space="preserve"> بحجة ترغيب الشيعة بالمتعة؟ ألم يقل الرسول الأكرم</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F1414E">
        <w:rPr>
          <w:rStyle w:val="Char"/>
          <w:rtl/>
        </w:rPr>
        <w:t>"</w:t>
      </w:r>
      <w:r w:rsidRPr="00F1414E">
        <w:rPr>
          <w:rStyle w:val="Char5"/>
          <w:rFonts w:hint="cs"/>
          <w:rtl/>
        </w:rPr>
        <w:t>مَنْ كَذَبَ عَلَيَّ مُتَعَمِّداً فَلْيَتَبَوَّأْ مَقْعَدَهُ مِنَ النَّارِ</w:t>
      </w:r>
      <w:r w:rsidRPr="00F1414E">
        <w:rPr>
          <w:rStyle w:val="Char"/>
          <w:rtl/>
        </w:rPr>
        <w:t>"</w:t>
      </w:r>
      <w:r w:rsidRPr="00F1414E">
        <w:rPr>
          <w:rStyle w:val="Char"/>
          <w:rFonts w:hint="cs"/>
          <w:rtl/>
        </w:rPr>
        <w:t xml:space="preserve">!؟ </w:t>
      </w:r>
      <w:r w:rsidRPr="007630B6">
        <w:rPr>
          <w:rStyle w:val="Char"/>
          <w:rFonts w:cs="IRNazli"/>
          <w:szCs w:val="28"/>
          <w:vertAlign w:val="superscript"/>
          <w:rtl/>
        </w:rPr>
        <w:t>(</w:t>
      </w:r>
      <w:r w:rsidRPr="007630B6">
        <w:rPr>
          <w:rStyle w:val="Char"/>
          <w:rFonts w:cs="IRNazli"/>
          <w:szCs w:val="28"/>
          <w:vertAlign w:val="superscript"/>
          <w:rtl/>
        </w:rPr>
        <w:footnoteReference w:id="32"/>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Fonts w:hint="cs"/>
          <w:rtl/>
        </w:rPr>
        <w:t>ولعلّ عذر من أورد مثل هذا الحديث الأخير في تفسيره أنه لم يكن هو الذي رواه عن رسول الله بل نقله عمن رواه عنه، وأن العهدة على الراوي. ولكن هذا ليس بعذر مقبول لأنه، طبقاً لما جاء في رواية الشيعة والسنة، فقد قال رسول الله</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 xml:space="preserve"> وقال الإمام الصادق</w:t>
      </w:r>
      <w:r w:rsidR="00A97165">
        <w:rPr>
          <w:rFonts w:cs="CTraditional Arabic"/>
          <w:sz w:val="32"/>
          <w:szCs w:val="28"/>
          <w:rtl/>
        </w:rPr>
        <w:t> </w:t>
      </w:r>
      <w:r w:rsidR="00A97165" w:rsidRPr="00C1577D">
        <w:rPr>
          <w:rFonts w:cs="CTraditional Arabic" w:hint="cs"/>
          <w:sz w:val="32"/>
          <w:szCs w:val="28"/>
          <w:rtl/>
        </w:rPr>
        <w:t>÷</w:t>
      </w:r>
      <w:r w:rsidRPr="007B01D2">
        <w:rPr>
          <w:rStyle w:val="Char"/>
          <w:rFonts w:hint="cs"/>
          <w:rtl/>
        </w:rPr>
        <w:t xml:space="preserve"> أيضاً:</w:t>
      </w:r>
    </w:p>
    <w:p w:rsidR="008B4A9B" w:rsidRPr="007B01D2" w:rsidRDefault="008B4A9B" w:rsidP="00F1414E">
      <w:pPr>
        <w:widowControl w:val="0"/>
        <w:spacing w:line="216" w:lineRule="auto"/>
        <w:ind w:firstLine="284"/>
        <w:jc w:val="both"/>
        <w:rPr>
          <w:rStyle w:val="Char"/>
          <w:rtl/>
        </w:rPr>
      </w:pPr>
      <w:r w:rsidRPr="00F1414E">
        <w:rPr>
          <w:rStyle w:val="Char"/>
          <w:rtl/>
        </w:rPr>
        <w:t>"</w:t>
      </w:r>
      <w:r w:rsidRPr="00F1414E">
        <w:rPr>
          <w:rStyle w:val="Char5"/>
          <w:rtl/>
        </w:rPr>
        <w:t>كَفَى بِالْـمَرءِ كَذِباً أَنْ يُحدِّثَ بِكُلِّ ما سَمِعَ</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33"/>
      </w:r>
      <w:r w:rsidRPr="007630B6">
        <w:rPr>
          <w:rStyle w:val="Char"/>
          <w:rFonts w:cs="IRNazli"/>
          <w:szCs w:val="28"/>
          <w:vertAlign w:val="superscript"/>
          <w:rtl/>
        </w:rPr>
        <w:t>)</w:t>
      </w:r>
      <w:r w:rsidRPr="007B01D2">
        <w:rPr>
          <w:rStyle w:val="Char"/>
          <w:rFonts w:hint="cs"/>
          <w:rtl/>
        </w:rPr>
        <w:t>!</w:t>
      </w:r>
    </w:p>
    <w:p w:rsidR="008B4A9B" w:rsidRPr="00F1414E" w:rsidRDefault="008B4A9B" w:rsidP="00F1414E">
      <w:pPr>
        <w:widowControl w:val="0"/>
        <w:spacing w:line="216" w:lineRule="auto"/>
        <w:ind w:firstLine="284"/>
        <w:jc w:val="both"/>
        <w:rPr>
          <w:rStyle w:val="Char"/>
          <w:rtl/>
        </w:rPr>
      </w:pPr>
      <w:r w:rsidRPr="00F1414E">
        <w:rPr>
          <w:rStyle w:val="Char"/>
          <w:rFonts w:hint="cs"/>
          <w:rtl/>
        </w:rPr>
        <w:t>وكان هناك فريق آخر في أوساط أهل السنة يُدعى «</w:t>
      </w:r>
      <w:r w:rsidRPr="00F1414E">
        <w:rPr>
          <w:rStyle w:val="Char5"/>
          <w:rFonts w:hint="cs"/>
          <w:rtl/>
        </w:rPr>
        <w:t>المرتزقة</w:t>
      </w:r>
      <w:r w:rsidRPr="00F1414E">
        <w:rPr>
          <w:rStyle w:val="Char"/>
          <w:rFonts w:hint="cs"/>
          <w:rtl/>
        </w:rPr>
        <w:t xml:space="preserve">» كانوا يضعون الحديث ويقرؤونه على الناس ليأخذوا منهم الأجر، وكانوا أحياناً يضعون أحاديث عجيبة. وننقل في هذا الصدد القصة الطريفة التالية التي يرويها </w:t>
      </w:r>
      <w:r w:rsidRPr="00F1414E">
        <w:rPr>
          <w:rStyle w:val="Char5"/>
          <w:rFonts w:hint="cs"/>
          <w:rtl/>
        </w:rPr>
        <w:t>ابن الجوزي</w:t>
      </w:r>
      <w:r w:rsidRPr="00F1414E">
        <w:rPr>
          <w:rStyle w:val="Char"/>
          <w:rFonts w:hint="cs"/>
          <w:rtl/>
        </w:rPr>
        <w:t xml:space="preserve"> البغدادي الحنبلي في كتابه «</w:t>
      </w:r>
      <w:r w:rsidRPr="00F1414E">
        <w:rPr>
          <w:rStyle w:val="Char5"/>
          <w:rFonts w:hint="cs"/>
          <w:rtl/>
        </w:rPr>
        <w:t>الموضوعات</w:t>
      </w:r>
      <w:r w:rsidRPr="00F1414E">
        <w:rPr>
          <w:rStyle w:val="Char"/>
          <w:rFonts w:hint="cs"/>
          <w:rtl/>
        </w:rPr>
        <w:t>»، فيقول:</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7B01D2">
        <w:rPr>
          <w:rStyle w:val="Char"/>
          <w:rFonts w:hint="cs"/>
          <w:rtl/>
        </w:rPr>
        <w:t xml:space="preserve">... </w:t>
      </w:r>
      <w:r w:rsidRPr="007B01D2">
        <w:rPr>
          <w:rStyle w:val="Char"/>
          <w:rtl/>
        </w:rPr>
        <w:t xml:space="preserve">صلى أحمد بن حنبل ويحيى بن معين في مسجد الرصافة فقام بين أيديهم قصاص فقال حدثنا </w:t>
      </w:r>
      <w:r w:rsidRPr="00DF75CD">
        <w:rPr>
          <w:rStyle w:val="Char"/>
          <w:spacing w:val="-8"/>
          <w:rtl/>
        </w:rPr>
        <w:t>أحمد بن حنبل ويحيى بن معين قالا حدثنا عبد الرزاق عن معمر عن قتادة عن أنس قال: قال رسول الل</w:t>
      </w:r>
      <w:r w:rsidRPr="00DF75CD">
        <w:rPr>
          <w:rStyle w:val="Char"/>
          <w:rFonts w:hint="cs"/>
          <w:spacing w:val="-8"/>
          <w:rtl/>
        </w:rPr>
        <w:t>ه</w:t>
      </w:r>
      <w:r w:rsidR="00A97165" w:rsidRPr="00DF75CD">
        <w:rPr>
          <w:rStyle w:val="LotusLinotype143"/>
          <w:rFonts w:ascii="Abo-thar" w:hAnsi="Abo-thar" w:cs="CTraditional Arabic"/>
          <w:spacing w:val="-8"/>
          <w:sz w:val="30"/>
          <w:szCs w:val="28"/>
          <w:rtl/>
          <w:lang w:bidi="fa-IR"/>
        </w:rPr>
        <w:t> ص</w:t>
      </w:r>
      <w:r w:rsidRPr="00DF75CD">
        <w:rPr>
          <w:rStyle w:val="Char"/>
          <w:spacing w:val="-8"/>
          <w:rtl/>
        </w:rPr>
        <w:t>:</w:t>
      </w:r>
      <w:r w:rsidRPr="007B01D2">
        <w:rPr>
          <w:rStyle w:val="Char"/>
          <w:rtl/>
        </w:rPr>
        <w:t xml:space="preserve"> </w:t>
      </w:r>
      <w:r w:rsidRPr="007B01D2">
        <w:rPr>
          <w:rStyle w:val="Char"/>
          <w:rtl/>
        </w:rPr>
        <w:lastRenderedPageBreak/>
        <w:t>"من قال لا إله إلا الله خلق الله كل كلمة منها طيرا</w:t>
      </w:r>
      <w:r w:rsidRPr="007B01D2">
        <w:rPr>
          <w:rStyle w:val="Char"/>
          <w:rFonts w:hint="cs"/>
          <w:rtl/>
        </w:rPr>
        <w:t>ً</w:t>
      </w:r>
      <w:r w:rsidRPr="007B01D2">
        <w:rPr>
          <w:rStyle w:val="Char"/>
          <w:rtl/>
        </w:rPr>
        <w:t xml:space="preserve"> منقاره من ذهب وريشه من مرجان" وأخذ في قصة نحو عشرين ورقة</w:t>
      </w:r>
      <w:r w:rsidR="00B23421">
        <w:rPr>
          <w:rStyle w:val="Char"/>
          <w:rFonts w:hint="cs"/>
          <w:rtl/>
        </w:rPr>
        <w:t>،</w:t>
      </w:r>
      <w:r w:rsidRPr="007B01D2">
        <w:rPr>
          <w:rStyle w:val="Char"/>
          <w:rtl/>
        </w:rPr>
        <w:t xml:space="preserve"> فجعل أحمد بن حنبل ينظر إلى يحيى بن معين ويحيى ينظر إلى أحمد، فقال له: أنت حدثته بهذا</w:t>
      </w:r>
      <w:r w:rsidRPr="007B01D2">
        <w:rPr>
          <w:rStyle w:val="Char"/>
          <w:rFonts w:hint="cs"/>
          <w:rtl/>
        </w:rPr>
        <w:t>!</w:t>
      </w:r>
      <w:r w:rsidRPr="007B01D2">
        <w:rPr>
          <w:rStyle w:val="Char"/>
          <w:rtl/>
        </w:rPr>
        <w:t>، فقال: والله ما سمعت بهذا إلا الساعة</w:t>
      </w:r>
      <w:r w:rsidRPr="007B01D2">
        <w:rPr>
          <w:rStyle w:val="Char"/>
          <w:rFonts w:hint="cs"/>
          <w:rtl/>
        </w:rPr>
        <w:t>!</w:t>
      </w:r>
      <w:r w:rsidRPr="007B01D2">
        <w:rPr>
          <w:rStyle w:val="Char"/>
          <w:rtl/>
        </w:rPr>
        <w:t>، فلما فرغ من قصصه وأخذ القطيعات، ثم قعد ينتظر بقيتها</w:t>
      </w:r>
      <w:r w:rsidR="00B23421">
        <w:rPr>
          <w:rStyle w:val="Char"/>
          <w:rFonts w:hint="cs"/>
          <w:rtl/>
        </w:rPr>
        <w:t>،</w:t>
      </w:r>
      <w:r w:rsidRPr="007B01D2">
        <w:rPr>
          <w:rStyle w:val="Char"/>
          <w:rtl/>
        </w:rPr>
        <w:t xml:space="preserve"> قال له يحيى بن معين بيده تعال</w:t>
      </w:r>
      <w:r w:rsidR="00B23421">
        <w:rPr>
          <w:rStyle w:val="Char"/>
          <w:rFonts w:hint="cs"/>
          <w:rtl/>
        </w:rPr>
        <w:t>،</w:t>
      </w:r>
      <w:r w:rsidRPr="007B01D2">
        <w:rPr>
          <w:rStyle w:val="Char"/>
          <w:rtl/>
        </w:rPr>
        <w:t xml:space="preserve"> فجاء متوهما</w:t>
      </w:r>
      <w:r w:rsidRPr="007B01D2">
        <w:rPr>
          <w:rStyle w:val="Char"/>
          <w:rFonts w:hint="cs"/>
          <w:rtl/>
        </w:rPr>
        <w:t>ً</w:t>
      </w:r>
      <w:r w:rsidRPr="007B01D2">
        <w:rPr>
          <w:rStyle w:val="Char"/>
          <w:rtl/>
        </w:rPr>
        <w:t xml:space="preserve"> النوال، فقال له يحيى من حدثك بهذا الحديث</w:t>
      </w:r>
      <w:r w:rsidRPr="007B01D2">
        <w:rPr>
          <w:rStyle w:val="Char"/>
          <w:rFonts w:hint="cs"/>
          <w:rtl/>
        </w:rPr>
        <w:t>؟</w:t>
      </w:r>
      <w:r w:rsidRPr="007B01D2">
        <w:rPr>
          <w:rStyle w:val="Char"/>
          <w:rtl/>
        </w:rPr>
        <w:t xml:space="preserve"> فقال: أحمد بن حنبل ويحيى بن معين، فقال أنا يحيى بن معين وهذا أحمد بن حنبل ما سمعنا بهذا قط في حديث رسول الله</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7B01D2">
        <w:rPr>
          <w:rStyle w:val="Char"/>
          <w:rFonts w:hint="cs"/>
          <w:rtl/>
        </w:rPr>
        <w:t>!!</w:t>
      </w:r>
      <w:r w:rsidRPr="007B01D2">
        <w:rPr>
          <w:rStyle w:val="Char"/>
          <w:rtl/>
        </w:rPr>
        <w:t>، فإن كان لابد والكذب فعلى غيرنا</w:t>
      </w:r>
      <w:r w:rsidRPr="007B01D2">
        <w:rPr>
          <w:rStyle w:val="Char"/>
          <w:rFonts w:hint="cs"/>
          <w:rtl/>
        </w:rPr>
        <w:t>.</w:t>
      </w:r>
      <w:r w:rsidRPr="007B01D2">
        <w:rPr>
          <w:rStyle w:val="Char"/>
          <w:rtl/>
        </w:rPr>
        <w:t xml:space="preserve"> فقال له: أنت يحيى بن معين؟ قال: نعم، قال: لم أزل أسمع أن يحيى بن معين أحمق ما تحق</w:t>
      </w:r>
      <w:r w:rsidRPr="007B01D2">
        <w:rPr>
          <w:rStyle w:val="Char"/>
          <w:rFonts w:hint="cs"/>
          <w:rtl/>
        </w:rPr>
        <w:t>َّ</w:t>
      </w:r>
      <w:r w:rsidRPr="007B01D2">
        <w:rPr>
          <w:rStyle w:val="Char"/>
          <w:rtl/>
        </w:rPr>
        <w:t>قته إلا الساعة، قال له يحيى كيف علمت أن</w:t>
      </w:r>
      <w:r w:rsidRPr="007B01D2">
        <w:rPr>
          <w:rStyle w:val="Char"/>
          <w:rFonts w:hint="cs"/>
          <w:rtl/>
        </w:rPr>
        <w:t>ي</w:t>
      </w:r>
      <w:r w:rsidRPr="007B01D2">
        <w:rPr>
          <w:rStyle w:val="Char"/>
          <w:rtl/>
        </w:rPr>
        <w:t xml:space="preserve"> أحمق</w:t>
      </w:r>
      <w:r w:rsidRPr="007B01D2">
        <w:rPr>
          <w:rStyle w:val="Char"/>
          <w:rFonts w:hint="cs"/>
          <w:rtl/>
        </w:rPr>
        <w:t>؟</w:t>
      </w:r>
      <w:r w:rsidRPr="007B01D2">
        <w:rPr>
          <w:rStyle w:val="Char"/>
          <w:rtl/>
        </w:rPr>
        <w:t xml:space="preserve"> قال كأن ليس في الدنيا يحيى بن معين وأحمد بن حنبل غيركما، قد كتبت عن سبعة عشر أحمد بن حنبل ويحيى بن معين، فوضع أحمد كمه على وجهه، وقال: دعه يقوم</w:t>
      </w:r>
      <w:r w:rsidRPr="007B01D2">
        <w:rPr>
          <w:rStyle w:val="Char"/>
          <w:rFonts w:hint="cs"/>
          <w:rtl/>
        </w:rPr>
        <w:t>.</w:t>
      </w:r>
      <w:r w:rsidRPr="007B01D2">
        <w:rPr>
          <w:rStyle w:val="Char"/>
          <w:rtl/>
        </w:rPr>
        <w:t xml:space="preserve"> فقام كالمستهزئ بهما</w:t>
      </w:r>
      <w:r w:rsidRPr="007B01D2">
        <w:rPr>
          <w:rStyle w:val="Char"/>
          <w:rFonts w:hint="cs"/>
          <w:rtl/>
        </w:rPr>
        <w:t>!!</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34"/>
      </w:r>
      <w:r w:rsidRPr="007630B6">
        <w:rPr>
          <w:rStyle w:val="Char"/>
          <w:rFonts w:cs="IRNazli"/>
          <w:szCs w:val="28"/>
          <w:vertAlign w:val="superscript"/>
          <w:rtl/>
        </w:rPr>
        <w:t>)</w:t>
      </w:r>
      <w:r w:rsidRPr="007B01D2">
        <w:rPr>
          <w:rStyle w:val="Char"/>
          <w:rtl/>
        </w:rPr>
        <w:t>.</w:t>
      </w:r>
    </w:p>
    <w:p w:rsidR="008B4A9B" w:rsidRPr="007B01D2" w:rsidRDefault="008B4A9B" w:rsidP="00F1414E">
      <w:pPr>
        <w:widowControl w:val="0"/>
        <w:spacing w:line="216" w:lineRule="auto"/>
        <w:ind w:firstLine="284"/>
        <w:jc w:val="both"/>
        <w:rPr>
          <w:rStyle w:val="Char"/>
          <w:rtl/>
        </w:rPr>
      </w:pPr>
      <w:r w:rsidRPr="007B01D2">
        <w:rPr>
          <w:rStyle w:val="Char"/>
          <w:rFonts w:hint="cs"/>
          <w:rtl/>
        </w:rPr>
        <w:t>ويُستَفاد من أحاديث الشيعة القديمة أن «</w:t>
      </w:r>
      <w:r w:rsidRPr="00940692">
        <w:rPr>
          <w:rStyle w:val="Char5"/>
          <w:rFonts w:hint="cs"/>
          <w:rtl/>
        </w:rPr>
        <w:t>المرتزقة</w:t>
      </w:r>
      <w:r w:rsidRPr="007B01D2">
        <w:rPr>
          <w:rStyle w:val="Char"/>
          <w:rFonts w:hint="cs"/>
          <w:rtl/>
        </w:rPr>
        <w:t>» كانوا موجودين أيضاً بين أوساط الإمامية مما حدا بالأئمة</w:t>
      </w:r>
      <w:r w:rsidR="00A97165">
        <w:rPr>
          <w:rStyle w:val="Char"/>
          <w:rFonts w:cs="CTraditional Arabic"/>
          <w:rtl/>
        </w:rPr>
        <w:t> </w:t>
      </w:r>
      <w:r w:rsidR="00A97165" w:rsidRPr="004B74E3">
        <w:rPr>
          <w:rStyle w:val="Char"/>
          <w:rFonts w:cs="CTraditional Arabic" w:hint="cs"/>
          <w:rtl/>
        </w:rPr>
        <w:t>ﻹ</w:t>
      </w:r>
      <w:r w:rsidRPr="007B01D2">
        <w:rPr>
          <w:rStyle w:val="Char"/>
          <w:rFonts w:hint="cs"/>
          <w:rtl/>
        </w:rPr>
        <w:t xml:space="preserve"> أن يُحذّروا كلَّ مَنْ يسترزق من رواية حديثهم، كما روى الشيخ الكُلَيْني في أصول الكافي عن الإمام الصادق</w:t>
      </w:r>
      <w:r w:rsidR="00A97165">
        <w:rPr>
          <w:rStyle w:val="AGAArabesqueLotusLinotype"/>
          <w:rFonts w:cs="CTraditional Arabic"/>
          <w:szCs w:val="28"/>
          <w:rtl/>
        </w:rPr>
        <w:t> </w:t>
      </w:r>
      <w:r w:rsidR="00A97165" w:rsidRPr="00F1414E">
        <w:rPr>
          <w:rStyle w:val="AGAArabesqueLotusLinotype"/>
          <w:rFonts w:cs="CTraditional Arabic" w:hint="cs"/>
          <w:szCs w:val="28"/>
          <w:rtl/>
        </w:rPr>
        <w:t>÷</w:t>
      </w:r>
      <w:r w:rsidRPr="007B01D2">
        <w:rPr>
          <w:rStyle w:val="Char"/>
          <w:rFonts w:hint="cs"/>
          <w:rtl/>
        </w:rPr>
        <w:t xml:space="preserve"> قوله:</w:t>
      </w:r>
    </w:p>
    <w:p w:rsidR="008B4A9B" w:rsidRPr="007B01D2" w:rsidRDefault="008B4A9B" w:rsidP="00F1414E">
      <w:pPr>
        <w:widowControl w:val="0"/>
        <w:spacing w:line="216" w:lineRule="auto"/>
        <w:ind w:firstLine="284"/>
        <w:jc w:val="both"/>
        <w:rPr>
          <w:rStyle w:val="Char"/>
          <w:rtl/>
        </w:rPr>
      </w:pPr>
      <w:r w:rsidRPr="00F1414E">
        <w:rPr>
          <w:rStyle w:val="Char"/>
          <w:rtl/>
        </w:rPr>
        <w:t>"</w:t>
      </w:r>
      <w:r w:rsidRPr="00F1414E">
        <w:rPr>
          <w:rStyle w:val="Char5"/>
          <w:rFonts w:hint="cs"/>
          <w:rtl/>
        </w:rPr>
        <w:t>مَنْ أَرَادَ الحَدِيثَ لِمَنْفَعَةِ الدُّنْيَا لَمْ يَكُنْ لَهُ فِي الآخِرَةِ نَصِيبٌ</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35"/>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Fonts w:hint="cs"/>
          <w:rtl/>
        </w:rPr>
        <w:t>وكذلك روى الشيخ الكُلَيْني عن الإمام الباقر</w:t>
      </w:r>
      <w:r w:rsidR="00A97165">
        <w:rPr>
          <w:rStyle w:val="AGAArabesqueLotusLinotype"/>
          <w:rFonts w:cs="CTraditional Arabic"/>
          <w:szCs w:val="28"/>
          <w:rtl/>
        </w:rPr>
        <w:t> </w:t>
      </w:r>
      <w:r w:rsidR="00A97165" w:rsidRPr="00F1414E">
        <w:rPr>
          <w:rStyle w:val="AGAArabesqueLotusLinotype"/>
          <w:rFonts w:cs="CTraditional Arabic" w:hint="cs"/>
          <w:szCs w:val="28"/>
          <w:rtl/>
        </w:rPr>
        <w:t>÷</w:t>
      </w:r>
      <w:r w:rsidRPr="007B01D2">
        <w:rPr>
          <w:rStyle w:val="Char"/>
          <w:rFonts w:hint="cs"/>
          <w:rtl/>
        </w:rPr>
        <w:t xml:space="preserve"> أنه قال لأبي ربيع الشامي:</w:t>
      </w:r>
    </w:p>
    <w:p w:rsidR="008B4A9B" w:rsidRPr="007B01D2" w:rsidRDefault="008B4A9B" w:rsidP="00F1414E">
      <w:pPr>
        <w:widowControl w:val="0"/>
        <w:spacing w:line="216" w:lineRule="auto"/>
        <w:ind w:firstLine="284"/>
        <w:jc w:val="both"/>
        <w:rPr>
          <w:rStyle w:val="Char"/>
          <w:rtl/>
        </w:rPr>
      </w:pPr>
      <w:r w:rsidRPr="00F1414E">
        <w:rPr>
          <w:rStyle w:val="Char"/>
          <w:rtl/>
        </w:rPr>
        <w:t>"</w:t>
      </w:r>
      <w:r w:rsidRPr="00F1414E">
        <w:rPr>
          <w:rStyle w:val="Char5"/>
          <w:rFonts w:hint="cs"/>
          <w:rtl/>
        </w:rPr>
        <w:t>وَيْحَكَ يَا أَبَا الرَّبِيعِ! لا تَطْلُبَنَّ الرِّئَاسَةَ وَلا تَكُنْ ذنباً</w:t>
      </w:r>
      <w:r w:rsidRPr="00506EB9">
        <w:rPr>
          <w:rStyle w:val="Char5"/>
          <w:rFonts w:ascii="IRNazli" w:hAnsi="IRNazli" w:cs="IRNazli"/>
          <w:sz w:val="28"/>
          <w:szCs w:val="28"/>
          <w:vertAlign w:val="superscript"/>
          <w:rtl/>
        </w:rPr>
        <w:t>(</w:t>
      </w:r>
      <w:r w:rsidRPr="00506EB9">
        <w:rPr>
          <w:rStyle w:val="Char5"/>
          <w:rFonts w:ascii="IRNazli" w:hAnsi="IRNazli" w:cs="IRNazli"/>
          <w:sz w:val="28"/>
          <w:szCs w:val="28"/>
          <w:vertAlign w:val="superscript"/>
          <w:rtl/>
        </w:rPr>
        <w:footnoteReference w:id="36"/>
      </w:r>
      <w:r w:rsidRPr="00506EB9">
        <w:rPr>
          <w:rStyle w:val="Char5"/>
          <w:rFonts w:ascii="IRNazli" w:hAnsi="IRNazli" w:cs="IRNazli"/>
          <w:sz w:val="28"/>
          <w:szCs w:val="28"/>
          <w:vertAlign w:val="superscript"/>
          <w:rtl/>
        </w:rPr>
        <w:t>)</w:t>
      </w:r>
      <w:r w:rsidRPr="00F1414E">
        <w:rPr>
          <w:rStyle w:val="Char5"/>
          <w:rFonts w:hint="cs"/>
          <w:rtl/>
        </w:rPr>
        <w:t xml:space="preserve"> وَلا تَأْكُلْ بِنَا النَّاسَ فَيُفْقِرَكَ اللهُ وَلا تَقُلْ فِينَا مَا لا نَقُولُ فِي أَنْفُسِنَا فَإِنَّكَ مَوْقُوفٌ وَمَسْئُولٌ...</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37"/>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Fonts w:hint="cs"/>
          <w:rtl/>
        </w:rPr>
        <w:t xml:space="preserve">ويروي المحدِّث المشهور </w:t>
      </w:r>
      <w:r w:rsidRPr="00940692">
        <w:rPr>
          <w:rStyle w:val="Char5"/>
          <w:rFonts w:hint="cs"/>
          <w:rtl/>
        </w:rPr>
        <w:t>الحسن بن شعبة الحرّاني</w:t>
      </w:r>
      <w:r w:rsidRPr="007B01D2">
        <w:rPr>
          <w:rStyle w:val="Char"/>
          <w:rFonts w:hint="cs"/>
          <w:rtl/>
        </w:rPr>
        <w:t xml:space="preserve"> (من علماء القرن الهجري الرابع) في كتابه «</w:t>
      </w:r>
      <w:r w:rsidRPr="00940692">
        <w:rPr>
          <w:rStyle w:val="Char5"/>
          <w:rFonts w:hint="cs"/>
          <w:rtl/>
        </w:rPr>
        <w:t>تحف العقول عن آل الرسول</w:t>
      </w:r>
      <w:r w:rsidRPr="007B01D2">
        <w:rPr>
          <w:rStyle w:val="Char"/>
          <w:rFonts w:hint="cs"/>
          <w:rtl/>
        </w:rPr>
        <w:t>» عن الإمام الصادق</w:t>
      </w:r>
      <w:r w:rsidR="00A97165">
        <w:rPr>
          <w:rStyle w:val="AGAArabesqueLotusLinotype"/>
          <w:rFonts w:cs="CTraditional Arabic"/>
          <w:szCs w:val="28"/>
          <w:rtl/>
        </w:rPr>
        <w:t> </w:t>
      </w:r>
      <w:r w:rsidR="00A97165" w:rsidRPr="00F1414E">
        <w:rPr>
          <w:rStyle w:val="AGAArabesqueLotusLinotype"/>
          <w:rFonts w:cs="CTraditional Arabic" w:hint="cs"/>
          <w:szCs w:val="28"/>
          <w:rtl/>
        </w:rPr>
        <w:t>÷</w:t>
      </w:r>
      <w:r w:rsidRPr="007B01D2">
        <w:rPr>
          <w:rStyle w:val="Char"/>
          <w:rFonts w:hint="cs"/>
          <w:rtl/>
        </w:rPr>
        <w:t xml:space="preserve"> قوله:</w:t>
      </w:r>
    </w:p>
    <w:p w:rsidR="008B4A9B" w:rsidRPr="007B01D2" w:rsidRDefault="008B4A9B" w:rsidP="005A7AC6">
      <w:pPr>
        <w:spacing w:line="216" w:lineRule="auto"/>
        <w:ind w:firstLine="284"/>
        <w:jc w:val="both"/>
        <w:rPr>
          <w:rStyle w:val="Char"/>
          <w:rtl/>
        </w:rPr>
      </w:pPr>
      <w:r w:rsidRPr="00F1414E">
        <w:rPr>
          <w:rStyle w:val="Char"/>
          <w:rtl/>
        </w:rPr>
        <w:lastRenderedPageBreak/>
        <w:t>"</w:t>
      </w:r>
      <w:r w:rsidRPr="00F1414E">
        <w:rPr>
          <w:rStyle w:val="Char"/>
          <w:rFonts w:hint="cs"/>
          <w:rtl/>
        </w:rPr>
        <w:t xml:space="preserve">... </w:t>
      </w:r>
      <w:r w:rsidRPr="00F1414E">
        <w:rPr>
          <w:rStyle w:val="Char5"/>
          <w:rFonts w:hint="cs"/>
          <w:rtl/>
        </w:rPr>
        <w:t>فرقةٌ أحبّونا وسمعوا كلامنا ولم يقصِّرُوا عن فِعْلِنا ليستأكلوا الناس بنا فيملأ اللهُ بطونهم ناراً...</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38"/>
      </w:r>
      <w:r w:rsidRPr="007630B6">
        <w:rPr>
          <w:rStyle w:val="Char"/>
          <w:rFonts w:cs="IRNazli"/>
          <w:szCs w:val="28"/>
          <w:vertAlign w:val="superscript"/>
          <w:rtl/>
        </w:rPr>
        <w:t>)</w:t>
      </w:r>
      <w:r w:rsidRPr="007B01D2">
        <w:rPr>
          <w:rStyle w:val="Char"/>
          <w:rFonts w:hint="cs"/>
          <w:rtl/>
        </w:rPr>
        <w:t>.</w:t>
      </w:r>
    </w:p>
    <w:p w:rsidR="008B4A9B" w:rsidRPr="00F1414E" w:rsidRDefault="008B4A9B" w:rsidP="00CE4927">
      <w:pPr>
        <w:pStyle w:val="LotusLinotype1410"/>
        <w:widowControl w:val="0"/>
        <w:spacing w:after="0"/>
        <w:ind w:firstLine="284"/>
        <w:rPr>
          <w:rStyle w:val="Char"/>
          <w:rtl/>
        </w:rPr>
      </w:pPr>
      <w:r w:rsidRPr="00F1414E">
        <w:rPr>
          <w:rStyle w:val="Char"/>
          <w:rFonts w:hint="cs"/>
          <w:rtl/>
        </w:rPr>
        <w:t>وروى الشيخ أبو عمرو الكشّيّ في رجاله عن الإمام علي بن الحسين</w:t>
      </w:r>
      <w:r w:rsidR="00A97165">
        <w:rPr>
          <w:rStyle w:val="Char"/>
          <w:rFonts w:cs="CTraditional Arabic"/>
          <w:rtl/>
        </w:rPr>
        <w:t> </w:t>
      </w:r>
      <w:r w:rsidR="00A97165">
        <w:rPr>
          <w:rStyle w:val="Char"/>
          <w:rFonts w:cs="CTraditional Arabic" w:hint="eastAsia"/>
          <w:rtl/>
        </w:rPr>
        <w:t>إ</w:t>
      </w:r>
      <w:r w:rsidR="00CE4927">
        <w:rPr>
          <w:rStyle w:val="Char"/>
          <w:rFonts w:hint="cs"/>
          <w:rtl/>
        </w:rPr>
        <w:t xml:space="preserve"> </w:t>
      </w:r>
      <w:r w:rsidRPr="00F1414E">
        <w:rPr>
          <w:rStyle w:val="Char"/>
          <w:rFonts w:hint="cs"/>
          <w:rtl/>
        </w:rPr>
        <w:t>أنه قال للقاسم بن عوف:</w:t>
      </w:r>
    </w:p>
    <w:p w:rsidR="008B4A9B" w:rsidRPr="007B01D2" w:rsidRDefault="008B4A9B" w:rsidP="00F1414E">
      <w:pPr>
        <w:widowControl w:val="0"/>
        <w:spacing w:line="216" w:lineRule="auto"/>
        <w:ind w:firstLine="284"/>
        <w:jc w:val="both"/>
        <w:rPr>
          <w:rStyle w:val="Char"/>
          <w:rtl/>
        </w:rPr>
      </w:pPr>
      <w:r w:rsidRPr="00F1414E">
        <w:rPr>
          <w:rStyle w:val="Char"/>
          <w:rtl/>
        </w:rPr>
        <w:t>"</w:t>
      </w:r>
      <w:r w:rsidRPr="00F1414E">
        <w:rPr>
          <w:rStyle w:val="Char5"/>
          <w:rFonts w:hint="cs"/>
          <w:rtl/>
        </w:rPr>
        <w:t>إياك أن تَستَأكِلَ بنا!...</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39"/>
      </w:r>
      <w:r w:rsidRPr="007630B6">
        <w:rPr>
          <w:rStyle w:val="Char"/>
          <w:rFonts w:cs="IRNazli"/>
          <w:szCs w:val="28"/>
          <w:vertAlign w:val="superscript"/>
          <w:rtl/>
        </w:rPr>
        <w:t>)</w:t>
      </w:r>
      <w:r w:rsidRPr="007B01D2">
        <w:rPr>
          <w:rStyle w:val="Char"/>
          <w:rFonts w:hint="cs"/>
          <w:rtl/>
        </w:rPr>
        <w:t>.</w:t>
      </w:r>
    </w:p>
    <w:p w:rsidR="008B4A9B" w:rsidRPr="00F1414E" w:rsidRDefault="008B4A9B" w:rsidP="00CE4927">
      <w:pPr>
        <w:widowControl w:val="0"/>
        <w:spacing w:line="216" w:lineRule="auto"/>
        <w:ind w:firstLine="284"/>
        <w:jc w:val="both"/>
        <w:rPr>
          <w:rStyle w:val="Char"/>
          <w:rtl/>
        </w:rPr>
      </w:pPr>
      <w:r w:rsidRPr="00F1414E">
        <w:rPr>
          <w:rStyle w:val="Char"/>
          <w:rFonts w:hint="cs"/>
          <w:rtl/>
        </w:rPr>
        <w:t>فمما لا شك فيه أن جماعة «</w:t>
      </w:r>
      <w:r w:rsidRPr="00F1414E">
        <w:rPr>
          <w:rStyle w:val="Char5"/>
          <w:rFonts w:hint="cs"/>
          <w:rtl/>
        </w:rPr>
        <w:t>المرتزقة</w:t>
      </w:r>
      <w:r w:rsidRPr="00F1414E">
        <w:rPr>
          <w:rStyle w:val="Char"/>
          <w:rFonts w:hint="cs"/>
          <w:rtl/>
        </w:rPr>
        <w:t>» هؤلاء كانوا يضعون الأحاديث وينسبونها إلى الأئمة</w:t>
      </w:r>
      <w:r w:rsidR="00A97165">
        <w:rPr>
          <w:rStyle w:val="Char"/>
          <w:rFonts w:cs="CTraditional Arabic"/>
          <w:rtl/>
        </w:rPr>
        <w:t> </w:t>
      </w:r>
      <w:r w:rsidR="00A97165" w:rsidRPr="004B74E3">
        <w:rPr>
          <w:rStyle w:val="Char"/>
          <w:rFonts w:cs="CTraditional Arabic" w:hint="cs"/>
          <w:rtl/>
        </w:rPr>
        <w:t>ﻹ</w:t>
      </w:r>
      <w:r w:rsidRPr="00F1414E">
        <w:rPr>
          <w:rStyle w:val="Char"/>
          <w:rFonts w:hint="cs"/>
          <w:rtl/>
        </w:rPr>
        <w:t xml:space="preserve"> لجذب الزبائن</w:t>
      </w:r>
      <w:r w:rsidR="00B23421">
        <w:rPr>
          <w:rStyle w:val="Char"/>
          <w:rFonts w:hint="cs"/>
          <w:rtl/>
        </w:rPr>
        <w:t>،</w:t>
      </w:r>
      <w:r w:rsidRPr="00F1414E">
        <w:rPr>
          <w:rStyle w:val="Char"/>
          <w:rFonts w:hint="cs"/>
          <w:rtl/>
        </w:rPr>
        <w:t xml:space="preserve"> خاصة في الأخبار المتعلقة بشهادة سيد الشهداء الإمام أبي عبد الله الحسين سلام الله عليه الذي تحولت قصة شهادته المفجعة إلى وسيلة لارتزاق بعض الناس وتأمين معاشهم، وكما قال المحدِّث الشهير </w:t>
      </w:r>
      <w:r w:rsidRPr="00F1414E">
        <w:rPr>
          <w:rStyle w:val="Char5"/>
          <w:rFonts w:hint="cs"/>
          <w:rtl/>
        </w:rPr>
        <w:t>الميرزا حسين النوري</w:t>
      </w:r>
      <w:r w:rsidRPr="00F1414E">
        <w:rPr>
          <w:rStyle w:val="Char"/>
          <w:rFonts w:hint="cs"/>
          <w:rtl/>
        </w:rPr>
        <w:t xml:space="preserve"> (المتوفى سنة 1320 هـ) في كتابه «</w:t>
      </w:r>
      <w:r w:rsidRPr="00F1414E">
        <w:rPr>
          <w:rStyle w:val="Char5"/>
          <w:rFonts w:hint="cs"/>
          <w:rtl/>
        </w:rPr>
        <w:t>اللؤلؤ والمرجان</w:t>
      </w:r>
      <w:r w:rsidRPr="00F1414E">
        <w:rPr>
          <w:rStyle w:val="Char"/>
          <w:rFonts w:hint="cs"/>
          <w:rtl/>
        </w:rPr>
        <w:t>» (الذي ينتقد فيه قراءة التعازي):</w:t>
      </w:r>
    </w:p>
    <w:p w:rsidR="008B4A9B" w:rsidRPr="007B01D2" w:rsidRDefault="008B4A9B" w:rsidP="00F1414E">
      <w:pPr>
        <w:widowControl w:val="0"/>
        <w:spacing w:line="216" w:lineRule="auto"/>
        <w:ind w:firstLine="284"/>
        <w:jc w:val="both"/>
        <w:rPr>
          <w:rStyle w:val="Char"/>
          <w:rtl/>
        </w:rPr>
      </w:pPr>
      <w:r w:rsidRPr="00F1414E">
        <w:rPr>
          <w:rStyle w:val="Char"/>
          <w:rtl/>
        </w:rPr>
        <w:t>"</w:t>
      </w:r>
      <w:r w:rsidRPr="00F1414E">
        <w:rPr>
          <w:rStyle w:val="Char"/>
          <w:rFonts w:hint="cs"/>
          <w:rtl/>
        </w:rPr>
        <w:t>الظاهر أن بعض قرَّاء المراثي اتبعوا ذلك الشيخ الصوفي العبَّاداني. لكنَّ ذلك الشيخ توهم التقرُّب إلى الله بقيامه بوضع ذلك الحديث نظراً إلى إعراض الناس عن القرآن، ولم يكن يسعى لجلب النفع لنفسه، أما هؤلاء الجماعة فإنهم يأتون في كل منبر بجديد!</w:t>
      </w:r>
      <w:r w:rsidRPr="00F1414E">
        <w:rPr>
          <w:rStyle w:val="Char"/>
          <w:rtl/>
        </w:rPr>
        <w:t>"</w:t>
      </w:r>
      <w:r w:rsidRPr="00F1414E">
        <w:rPr>
          <w:rStyle w:val="Char"/>
          <w:rFonts w:hint="cs"/>
          <w:rtl/>
        </w:rPr>
        <w:t xml:space="preserve"> </w:t>
      </w:r>
      <w:r w:rsidRPr="007630B6">
        <w:rPr>
          <w:rStyle w:val="Char"/>
          <w:rFonts w:cs="IRNazli"/>
          <w:szCs w:val="28"/>
          <w:vertAlign w:val="superscript"/>
          <w:rtl/>
        </w:rPr>
        <w:t>(</w:t>
      </w:r>
      <w:r w:rsidRPr="007630B6">
        <w:rPr>
          <w:rStyle w:val="Char"/>
          <w:rFonts w:cs="IRNazli"/>
          <w:szCs w:val="28"/>
          <w:vertAlign w:val="superscript"/>
          <w:rtl/>
        </w:rPr>
        <w:footnoteReference w:id="40"/>
      </w:r>
      <w:r w:rsidRPr="007630B6">
        <w:rPr>
          <w:rStyle w:val="Char"/>
          <w:rFonts w:cs="IRNazli"/>
          <w:szCs w:val="28"/>
          <w:vertAlign w:val="superscript"/>
          <w:rtl/>
        </w:rPr>
        <w:t>)</w:t>
      </w:r>
      <w:r w:rsidRPr="007B01D2">
        <w:rPr>
          <w:rStyle w:val="Char"/>
          <w:rFonts w:hint="cs"/>
          <w:rtl/>
        </w:rPr>
        <w:t>.</w:t>
      </w:r>
    </w:p>
    <w:p w:rsidR="008B4A9B" w:rsidRPr="00F1414E" w:rsidRDefault="008B4A9B" w:rsidP="00F1414E">
      <w:pPr>
        <w:pStyle w:val="LotusLinotype1410"/>
        <w:widowControl w:val="0"/>
        <w:spacing w:after="0"/>
        <w:ind w:firstLine="284"/>
        <w:rPr>
          <w:rStyle w:val="Char"/>
          <w:rtl/>
        </w:rPr>
      </w:pPr>
      <w:r w:rsidRPr="00F1414E">
        <w:rPr>
          <w:rStyle w:val="Char"/>
          <w:rFonts w:hint="cs"/>
          <w:rtl/>
        </w:rPr>
        <w:t>وإذا وصلنا إلى هنا فقد آن الأوان لفحص ودراسة كتب الحديث والرواية الإمامية وبيان نماذج الأحاديث الباطلة والموضوعة الموجودة في كلٍّ منها.</w:t>
      </w:r>
    </w:p>
    <w:p w:rsidR="008B4A9B" w:rsidRPr="00F1414E" w:rsidRDefault="008B4A9B" w:rsidP="00F1414E">
      <w:pPr>
        <w:pStyle w:val="LotusLinotype1410"/>
        <w:widowControl w:val="0"/>
        <w:spacing w:after="0"/>
        <w:ind w:firstLine="284"/>
        <w:rPr>
          <w:rStyle w:val="Char"/>
          <w:rtl/>
        </w:rPr>
      </w:pPr>
    </w:p>
    <w:p w:rsidR="008B4A9B" w:rsidRPr="004F50D0" w:rsidRDefault="008B4A9B" w:rsidP="008B4A9B">
      <w:pPr>
        <w:spacing w:after="120" w:line="460" w:lineRule="exact"/>
        <w:jc w:val="center"/>
        <w:rPr>
          <w:rFonts w:cs="Lotus Linotype"/>
          <w:sz w:val="40"/>
          <w:szCs w:val="40"/>
          <w:rtl/>
        </w:rPr>
      </w:pPr>
      <w:r w:rsidRPr="004F50D0">
        <w:rPr>
          <w:rFonts w:cs="Lotus Linotype" w:hint="cs"/>
          <w:sz w:val="40"/>
          <w:szCs w:val="40"/>
        </w:rPr>
        <w:sym w:font="AGA Arabesque" w:char="F02B"/>
      </w:r>
      <w:r>
        <w:rPr>
          <w:rFonts w:cs="Lotus Linotype" w:hint="cs"/>
          <w:sz w:val="40"/>
          <w:szCs w:val="40"/>
          <w:rtl/>
        </w:rPr>
        <w:t xml:space="preserve"> </w:t>
      </w:r>
      <w:r>
        <w:rPr>
          <w:rFonts w:cs="Lotus Linotype" w:hint="cs"/>
          <w:sz w:val="40"/>
          <w:szCs w:val="40"/>
          <w:rtl/>
        </w:rPr>
        <w:tab/>
      </w:r>
      <w:r>
        <w:rPr>
          <w:rFonts w:cs="Lotus Linotype" w:hint="cs"/>
          <w:sz w:val="40"/>
          <w:szCs w:val="40"/>
          <w:rtl/>
        </w:rPr>
        <w:tab/>
      </w:r>
      <w:r>
        <w:rPr>
          <w:rFonts w:cs="Lotus Linotype" w:hint="cs"/>
          <w:sz w:val="40"/>
          <w:szCs w:val="40"/>
          <w:rtl/>
        </w:rPr>
        <w:tab/>
      </w:r>
      <w:r w:rsidRPr="004F50D0">
        <w:rPr>
          <w:rFonts w:cs="Lotus Linotype" w:hint="cs"/>
          <w:sz w:val="40"/>
          <w:szCs w:val="40"/>
        </w:rPr>
        <w:sym w:font="AGA Arabesque" w:char="F02B"/>
      </w:r>
      <w:r>
        <w:rPr>
          <w:rFonts w:cs="Lotus Linotype" w:hint="cs"/>
          <w:sz w:val="40"/>
          <w:szCs w:val="40"/>
          <w:rtl/>
        </w:rPr>
        <w:tab/>
      </w:r>
      <w:r>
        <w:rPr>
          <w:rFonts w:cs="Lotus Linotype" w:hint="cs"/>
          <w:sz w:val="40"/>
          <w:szCs w:val="40"/>
          <w:rtl/>
        </w:rPr>
        <w:tab/>
      </w:r>
      <w:r>
        <w:rPr>
          <w:rFonts w:cs="Lotus Linotype" w:hint="cs"/>
          <w:sz w:val="40"/>
          <w:szCs w:val="40"/>
          <w:rtl/>
        </w:rPr>
        <w:tab/>
        <w:t xml:space="preserve"> </w:t>
      </w:r>
      <w:r w:rsidRPr="004F50D0">
        <w:rPr>
          <w:rFonts w:cs="Lotus Linotype" w:hint="cs"/>
          <w:sz w:val="40"/>
          <w:szCs w:val="40"/>
        </w:rPr>
        <w:sym w:font="AGA Arabesque" w:char="F02B"/>
      </w:r>
    </w:p>
    <w:p w:rsidR="008B4A9B" w:rsidRDefault="008B4A9B" w:rsidP="00F1414E">
      <w:pPr>
        <w:pStyle w:val="LotusLinotype1410"/>
        <w:widowControl w:val="0"/>
        <w:spacing w:after="0"/>
        <w:ind w:firstLine="284"/>
        <w:rPr>
          <w:rStyle w:val="Char"/>
          <w:rtl/>
        </w:rPr>
      </w:pPr>
    </w:p>
    <w:p w:rsidR="00D9407B" w:rsidRDefault="00D9407B" w:rsidP="00F1414E">
      <w:pPr>
        <w:pStyle w:val="LotusLinotype1410"/>
        <w:widowControl w:val="0"/>
        <w:spacing w:after="0"/>
        <w:ind w:firstLine="284"/>
        <w:rPr>
          <w:rStyle w:val="Char"/>
          <w:rtl/>
        </w:rPr>
        <w:sectPr w:rsidR="00D9407B" w:rsidSect="00940692">
          <w:headerReference w:type="default" r:id="rId21"/>
          <w:footnotePr>
            <w:numRestart w:val="eachPage"/>
          </w:footnotePr>
          <w:endnotePr>
            <w:numFmt w:val="decimal"/>
          </w:endnotePr>
          <w:pgSz w:w="9356" w:h="13608" w:code="34"/>
          <w:pgMar w:top="1021" w:right="851" w:bottom="737" w:left="851" w:header="454" w:footer="0" w:gutter="0"/>
          <w:cols w:space="708"/>
          <w:titlePg/>
          <w:bidi/>
          <w:rtlGutter/>
          <w:docGrid w:linePitch="360"/>
        </w:sectPr>
      </w:pPr>
    </w:p>
    <w:p w:rsidR="008B4A9B" w:rsidRPr="00F51B75" w:rsidRDefault="008B4A9B" w:rsidP="00C013BD">
      <w:pPr>
        <w:pStyle w:val="1"/>
        <w:rPr>
          <w:rtl/>
        </w:rPr>
      </w:pPr>
      <w:bookmarkStart w:id="19" w:name="_Toc178344759"/>
      <w:bookmarkStart w:id="20" w:name="_Toc188580451"/>
      <w:bookmarkStart w:id="21" w:name="_Toc496201384"/>
      <w:r>
        <w:rPr>
          <w:rFonts w:hint="cs"/>
          <w:rtl/>
        </w:rPr>
        <w:lastRenderedPageBreak/>
        <w:t>المبحث</w:t>
      </w:r>
      <w:r w:rsidRPr="00F51B75">
        <w:rPr>
          <w:rFonts w:hint="cs"/>
          <w:rtl/>
        </w:rPr>
        <w:t xml:space="preserve"> </w:t>
      </w:r>
      <w:r>
        <w:rPr>
          <w:rFonts w:hint="cs"/>
          <w:rtl/>
        </w:rPr>
        <w:t>4</w:t>
      </w:r>
      <w:bookmarkEnd w:id="19"/>
      <w:bookmarkEnd w:id="20"/>
      <w:r w:rsidR="00C013BD">
        <w:rPr>
          <w:rFonts w:hint="cs"/>
          <w:rtl/>
        </w:rPr>
        <w:t>:</w:t>
      </w:r>
      <w:bookmarkStart w:id="22" w:name="_Toc178344760"/>
      <w:bookmarkStart w:id="23" w:name="_Toc188580452"/>
      <w:r w:rsidR="00C013BD">
        <w:rPr>
          <w:rtl/>
        </w:rPr>
        <w:br/>
      </w:r>
      <w:r w:rsidRPr="00D9407B">
        <w:rPr>
          <w:rFonts w:hint="cs"/>
          <w:rtl/>
        </w:rPr>
        <w:t>الشيخ الكُلَيْنِي وكتاب الكا</w:t>
      </w:r>
      <w:r w:rsidRPr="00F51B75">
        <w:rPr>
          <w:rFonts w:hint="cs"/>
          <w:rtl/>
        </w:rPr>
        <w:t>في</w:t>
      </w:r>
      <w:bookmarkEnd w:id="21"/>
      <w:bookmarkEnd w:id="22"/>
      <w:bookmarkEnd w:id="23"/>
    </w:p>
    <w:p w:rsidR="008B4A9B" w:rsidRPr="00F1414E" w:rsidRDefault="008B4A9B" w:rsidP="00F1414E">
      <w:pPr>
        <w:pStyle w:val="LotusLinotype1410"/>
        <w:widowControl w:val="0"/>
        <w:spacing w:after="0"/>
        <w:ind w:firstLine="284"/>
        <w:rPr>
          <w:rStyle w:val="Char"/>
          <w:rtl/>
        </w:rPr>
      </w:pPr>
      <w:r w:rsidRPr="00F1414E">
        <w:rPr>
          <w:rStyle w:val="Char"/>
          <w:rFonts w:hint="cs"/>
          <w:rtl/>
        </w:rPr>
        <w:t xml:space="preserve">يُعْتَـبَرُ أبو جعفر محمد بن يعقوب </w:t>
      </w:r>
      <w:r w:rsidRPr="00F1414E">
        <w:rPr>
          <w:rStyle w:val="Char"/>
          <w:rtl/>
        </w:rPr>
        <w:t xml:space="preserve">الكُلَيْنِي </w:t>
      </w:r>
      <w:r w:rsidRPr="00F1414E">
        <w:rPr>
          <w:rStyle w:val="Char"/>
          <w:rFonts w:hint="cs"/>
          <w:rtl/>
        </w:rPr>
        <w:t xml:space="preserve">(المتوفى سنة 329 هـ ق) من قدماء الإمامية ومن الأجلاء والمحدّثين المشهورين لدى الشيعة. </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يقول النجاشِيّ </w:t>
      </w:r>
      <w:r w:rsidRPr="003C6675">
        <w:rPr>
          <w:rFonts w:cs="Times New Roman" w:hint="cs"/>
          <w:szCs w:val="30"/>
          <w:rtl/>
        </w:rPr>
        <w:t>–</w:t>
      </w:r>
      <w:r w:rsidRPr="007B01D2">
        <w:rPr>
          <w:rStyle w:val="Char"/>
          <w:rFonts w:hint="cs"/>
          <w:rtl/>
        </w:rPr>
        <w:t>الرِّجالي الشيعي الشهير- عنه: «</w:t>
      </w:r>
      <w:r w:rsidRPr="00940692">
        <w:rPr>
          <w:rStyle w:val="Char5"/>
          <w:rFonts w:hint="cs"/>
          <w:rtl/>
        </w:rPr>
        <w:t>شيخ أصحابنا في وقته بالريّ</w:t>
      </w:r>
      <w:r w:rsidRPr="007B01D2">
        <w:rPr>
          <w:rStyle w:val="Char"/>
          <w:rFonts w:hint="cs"/>
          <w:rtl/>
        </w:rPr>
        <w:t>»</w:t>
      </w:r>
      <w:r w:rsidRPr="007630B6">
        <w:rPr>
          <w:rStyle w:val="Char"/>
          <w:rFonts w:cs="IRNazli"/>
          <w:szCs w:val="28"/>
          <w:vertAlign w:val="superscript"/>
          <w:rtl/>
        </w:rPr>
        <w:t>(</w:t>
      </w:r>
      <w:r w:rsidRPr="007630B6">
        <w:rPr>
          <w:rStyle w:val="Char"/>
          <w:rFonts w:cs="IRNazli"/>
          <w:szCs w:val="28"/>
          <w:vertAlign w:val="superscript"/>
          <w:rtl/>
        </w:rPr>
        <w:footnoteReference w:id="41"/>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 ويقول الشيخ أبو جعفر الطوسي بحقّه: «</w:t>
      </w:r>
      <w:r w:rsidRPr="00F1414E">
        <w:rPr>
          <w:rStyle w:val="Char5"/>
          <w:rFonts w:hint="cs"/>
          <w:rtl/>
        </w:rPr>
        <w:t>ثِقَةٌ عالمٌ بالأخبار</w:t>
      </w:r>
      <w:r w:rsidRPr="00F1414E">
        <w:rPr>
          <w:rStyle w:val="Char"/>
          <w:rFonts w:hint="cs"/>
          <w:rtl/>
        </w:rPr>
        <w:t>»</w:t>
      </w:r>
      <w:r w:rsidRPr="007630B6">
        <w:rPr>
          <w:rStyle w:val="Char"/>
          <w:rFonts w:cs="IRNazli"/>
          <w:szCs w:val="28"/>
          <w:vertAlign w:val="superscript"/>
          <w:rtl/>
        </w:rPr>
        <w:t>(</w:t>
      </w:r>
      <w:r w:rsidRPr="007630B6">
        <w:rPr>
          <w:rStyle w:val="Char"/>
          <w:rFonts w:cs="IRNazli"/>
          <w:szCs w:val="28"/>
          <w:vertAlign w:val="superscript"/>
          <w:rtl/>
        </w:rPr>
        <w:footnoteReference w:id="42"/>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F1414E">
        <w:rPr>
          <w:rStyle w:val="Char"/>
          <w:rFonts w:hint="cs"/>
          <w:rtl/>
        </w:rPr>
        <w:t>كما يقول ابن طاووس بشأنه: «</w:t>
      </w:r>
      <w:r w:rsidRPr="00F1414E">
        <w:rPr>
          <w:rStyle w:val="Char5"/>
          <w:rFonts w:hint="cs"/>
          <w:rtl/>
        </w:rPr>
        <w:t>الشيخ المتفق على ثقته وأمانته محمد بن يعقوب الكُلَيْني</w:t>
      </w:r>
      <w:r w:rsidRPr="00F1414E">
        <w:rPr>
          <w:rStyle w:val="Char"/>
          <w:rFonts w:hint="cs"/>
          <w:rtl/>
        </w:rPr>
        <w:t>»</w:t>
      </w:r>
      <w:r w:rsidRPr="007630B6">
        <w:rPr>
          <w:rStyle w:val="Char"/>
          <w:rFonts w:cs="IRNazli"/>
          <w:szCs w:val="28"/>
          <w:vertAlign w:val="superscript"/>
          <w:rtl/>
        </w:rPr>
        <w:t>(</w:t>
      </w:r>
      <w:r w:rsidRPr="007630B6">
        <w:rPr>
          <w:rStyle w:val="Char"/>
          <w:rFonts w:cs="IRNazli"/>
          <w:szCs w:val="28"/>
          <w:vertAlign w:val="superscript"/>
          <w:rtl/>
        </w:rPr>
        <w:footnoteReference w:id="43"/>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F1414E">
        <w:rPr>
          <w:rStyle w:val="Char"/>
          <w:rFonts w:hint="cs"/>
          <w:rtl/>
        </w:rPr>
        <w:t>ويكتب الشيخ محمد باقر المجلسي عنه قائلاً: «</w:t>
      </w:r>
      <w:r w:rsidRPr="00F1414E">
        <w:rPr>
          <w:rStyle w:val="Char5"/>
          <w:rFonts w:hint="cs"/>
          <w:rtl/>
        </w:rPr>
        <w:t>مقبول طوائف الأنام</w:t>
      </w:r>
      <w:r w:rsidR="007B3B76">
        <w:rPr>
          <w:rStyle w:val="Char5"/>
          <w:rFonts w:hint="cs"/>
          <w:rtl/>
        </w:rPr>
        <w:t>،</w:t>
      </w:r>
      <w:r w:rsidRPr="00F1414E">
        <w:rPr>
          <w:rStyle w:val="Char5"/>
          <w:rFonts w:hint="cs"/>
          <w:rtl/>
        </w:rPr>
        <w:t xml:space="preserve"> ممدوح الخاصّ والعامّ، محمد بن يعقوب الكُلَيْنِي</w:t>
      </w:r>
      <w:r w:rsidRPr="00F1414E">
        <w:rPr>
          <w:rStyle w:val="Char"/>
          <w:rFonts w:hint="cs"/>
          <w:rtl/>
        </w:rPr>
        <w:t>»</w:t>
      </w:r>
      <w:r w:rsidRPr="007630B6">
        <w:rPr>
          <w:rStyle w:val="Char"/>
          <w:rFonts w:cs="IRNazli"/>
          <w:szCs w:val="28"/>
          <w:vertAlign w:val="superscript"/>
          <w:rtl/>
        </w:rPr>
        <w:t>(</w:t>
      </w:r>
      <w:r w:rsidRPr="007630B6">
        <w:rPr>
          <w:rStyle w:val="Char"/>
          <w:rFonts w:cs="IRNazli"/>
          <w:szCs w:val="28"/>
          <w:vertAlign w:val="superscript"/>
          <w:rtl/>
        </w:rPr>
        <w:footnoteReference w:id="44"/>
      </w:r>
      <w:r w:rsidRPr="007630B6">
        <w:rPr>
          <w:rStyle w:val="Char"/>
          <w:rFonts w:cs="IRNazli"/>
          <w:szCs w:val="28"/>
          <w:vertAlign w:val="superscript"/>
          <w:rtl/>
        </w:rPr>
        <w:t>)</w:t>
      </w:r>
      <w:r w:rsidRPr="007B01D2">
        <w:rPr>
          <w:rStyle w:val="Char"/>
          <w:rFonts w:hint="cs"/>
          <w:rtl/>
        </w:rPr>
        <w:t>.</w:t>
      </w:r>
    </w:p>
    <w:p w:rsidR="008B4A9B" w:rsidRPr="00F1414E" w:rsidRDefault="008B4A9B" w:rsidP="00F1414E">
      <w:pPr>
        <w:widowControl w:val="0"/>
        <w:spacing w:line="216" w:lineRule="auto"/>
        <w:ind w:firstLine="284"/>
        <w:jc w:val="both"/>
        <w:rPr>
          <w:rStyle w:val="Char"/>
          <w:rtl/>
        </w:rPr>
      </w:pPr>
      <w:r w:rsidRPr="00F1414E">
        <w:rPr>
          <w:rStyle w:val="Char"/>
          <w:rFonts w:hint="cs"/>
          <w:rtl/>
        </w:rPr>
        <w:t>وخلاصة الكلام إن جميع علماء الشيعة الإمامية الكبار قد وثَّقوا الكُلَيْنيّ مؤلف «</w:t>
      </w:r>
      <w:r w:rsidRPr="00F1414E">
        <w:rPr>
          <w:rStyle w:val="Char5"/>
          <w:rFonts w:hint="cs"/>
          <w:rtl/>
        </w:rPr>
        <w:t>كتاب الكافي»</w:t>
      </w:r>
      <w:r w:rsidRPr="00F1414E">
        <w:rPr>
          <w:rStyle w:val="Char"/>
          <w:rFonts w:hint="cs"/>
          <w:rtl/>
        </w:rPr>
        <w:t xml:space="preserve"> وشهدوا له بالأمانة</w:t>
      </w:r>
      <w:r w:rsidR="007F1A1B">
        <w:rPr>
          <w:rStyle w:val="Char"/>
          <w:rFonts w:hint="cs"/>
          <w:rtl/>
        </w:rPr>
        <w:t xml:space="preserve"> و</w:t>
      </w:r>
      <w:r w:rsidRPr="00F1414E">
        <w:rPr>
          <w:rStyle w:val="Char"/>
          <w:rFonts w:hint="cs"/>
          <w:rtl/>
        </w:rPr>
        <w:t>الحفظ وأداء الحديث، كما أنهم جميعاً أثنَوْا على كتابه «</w:t>
      </w:r>
      <w:r w:rsidRPr="00F1414E">
        <w:rPr>
          <w:rStyle w:val="Char5"/>
          <w:rFonts w:hint="cs"/>
          <w:rtl/>
        </w:rPr>
        <w:t>الكافي»</w:t>
      </w:r>
      <w:r w:rsidRPr="00F1414E">
        <w:rPr>
          <w:rStyle w:val="Char"/>
          <w:rFonts w:hint="cs"/>
          <w:rtl/>
        </w:rPr>
        <w:t xml:space="preserve"> الذي جعله في ثلاثة أقسام (الأصول، والفروع، والروضة). ومثالاً على ذلك قال</w:t>
      </w:r>
      <w:r w:rsidRPr="00F1414E">
        <w:rPr>
          <w:rStyle w:val="Char5"/>
          <w:rFonts w:hint="cs"/>
          <w:rtl/>
        </w:rPr>
        <w:t xml:space="preserve"> الشيخ المفيد</w:t>
      </w:r>
      <w:r w:rsidRPr="00F1414E">
        <w:rPr>
          <w:rStyle w:val="Char"/>
          <w:rFonts w:hint="cs"/>
          <w:rtl/>
        </w:rPr>
        <w:t xml:space="preserve"> عن هذا الكتاب: </w:t>
      </w:r>
    </w:p>
    <w:p w:rsidR="008B4A9B" w:rsidRPr="007B01D2" w:rsidRDefault="008B4A9B" w:rsidP="00F1414E">
      <w:pPr>
        <w:widowControl w:val="0"/>
        <w:spacing w:line="216" w:lineRule="auto"/>
        <w:ind w:firstLine="284"/>
        <w:jc w:val="both"/>
        <w:rPr>
          <w:rStyle w:val="Char"/>
          <w:rtl/>
        </w:rPr>
      </w:pPr>
      <w:r w:rsidRPr="00F1414E">
        <w:rPr>
          <w:rStyle w:val="Char"/>
          <w:rtl/>
        </w:rPr>
        <w:t>"</w:t>
      </w:r>
      <w:r w:rsidRPr="00F1414E">
        <w:rPr>
          <w:rStyle w:val="Char5"/>
          <w:rFonts w:hint="cs"/>
          <w:rtl/>
        </w:rPr>
        <w:t>الكافي، وهو من أجلِّ كتب الشيعة وأكثرها فائدةً</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45"/>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وقال عنه </w:t>
      </w:r>
      <w:r w:rsidRPr="00F1414E">
        <w:rPr>
          <w:rStyle w:val="Char5"/>
          <w:rFonts w:hint="cs"/>
          <w:rtl/>
        </w:rPr>
        <w:t>الشهيد الأول</w:t>
      </w:r>
      <w:r w:rsidRPr="00F1414E">
        <w:rPr>
          <w:rStyle w:val="Char"/>
          <w:rFonts w:hint="cs"/>
          <w:rtl/>
        </w:rPr>
        <w:t xml:space="preserve">: </w:t>
      </w:r>
      <w:r w:rsidRPr="00F1414E">
        <w:rPr>
          <w:rStyle w:val="Char"/>
          <w:rtl/>
        </w:rPr>
        <w:t>"</w:t>
      </w:r>
      <w:r w:rsidRPr="00F1414E">
        <w:rPr>
          <w:rStyle w:val="Char5"/>
          <w:rFonts w:hint="cs"/>
          <w:rtl/>
        </w:rPr>
        <w:t>كتاب الكافي في الحديث الذي لم يَعْمَلِ الإمامية مثله</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46"/>
      </w:r>
      <w:r w:rsidRPr="007630B6">
        <w:rPr>
          <w:rStyle w:val="Char"/>
          <w:rFonts w:cs="IRNazli"/>
          <w:szCs w:val="28"/>
          <w:vertAlign w:val="superscript"/>
          <w:rtl/>
        </w:rPr>
        <w:t>)</w:t>
      </w:r>
      <w:r w:rsidRPr="007B01D2">
        <w:rPr>
          <w:rStyle w:val="Char"/>
          <w:rFonts w:hint="cs"/>
          <w:rtl/>
        </w:rPr>
        <w:t>.</w:t>
      </w:r>
    </w:p>
    <w:p w:rsidR="008B4A9B" w:rsidRPr="007B01D2" w:rsidRDefault="008B4A9B" w:rsidP="005A7AC6">
      <w:pPr>
        <w:spacing w:line="216" w:lineRule="auto"/>
        <w:ind w:firstLine="284"/>
        <w:jc w:val="both"/>
        <w:rPr>
          <w:rStyle w:val="Char"/>
          <w:rtl/>
        </w:rPr>
      </w:pPr>
      <w:r w:rsidRPr="00F1414E">
        <w:rPr>
          <w:rStyle w:val="Char"/>
          <w:rFonts w:hint="cs"/>
          <w:rtl/>
        </w:rPr>
        <w:lastRenderedPageBreak/>
        <w:t xml:space="preserve">و وصفه </w:t>
      </w:r>
      <w:r w:rsidRPr="00F1414E">
        <w:rPr>
          <w:rStyle w:val="Char5"/>
          <w:rFonts w:hint="cs"/>
          <w:rtl/>
        </w:rPr>
        <w:t>المحقق الكركي</w:t>
      </w:r>
      <w:r w:rsidRPr="00F1414E">
        <w:rPr>
          <w:rStyle w:val="Char"/>
          <w:rFonts w:hint="cs"/>
          <w:rtl/>
        </w:rPr>
        <w:t xml:space="preserve"> بمثل هذه العبارة فقال عنه: </w:t>
      </w:r>
      <w:r w:rsidRPr="00F1414E">
        <w:rPr>
          <w:rStyle w:val="Char"/>
          <w:rtl/>
        </w:rPr>
        <w:t>"</w:t>
      </w:r>
      <w:r w:rsidRPr="00F1414E">
        <w:rPr>
          <w:rStyle w:val="Char5"/>
          <w:rFonts w:hint="cs"/>
          <w:rtl/>
        </w:rPr>
        <w:t>الكتاب الكبير في الحديث المسَمَّى بالكافي الذي لم يُعْمَل مثله</w:t>
      </w:r>
      <w:r w:rsidRPr="00F1414E">
        <w:rPr>
          <w:rStyle w:val="Char5"/>
          <w:rtl/>
        </w:rPr>
        <w:t>"</w:t>
      </w:r>
      <w:r w:rsidRPr="007630B6">
        <w:rPr>
          <w:rStyle w:val="Char"/>
          <w:rFonts w:cs="IRNazli"/>
          <w:szCs w:val="28"/>
          <w:vertAlign w:val="superscript"/>
          <w:rtl/>
        </w:rPr>
        <w:t>(</w:t>
      </w:r>
      <w:r w:rsidRPr="007630B6">
        <w:rPr>
          <w:rStyle w:val="Char"/>
          <w:rFonts w:cs="IRNazli"/>
          <w:szCs w:val="28"/>
          <w:vertAlign w:val="superscript"/>
          <w:rtl/>
        </w:rPr>
        <w:footnoteReference w:id="47"/>
      </w:r>
      <w:r w:rsidRPr="007630B6">
        <w:rPr>
          <w:rStyle w:val="Char"/>
          <w:rFonts w:cs="IRNazli"/>
          <w:szCs w:val="28"/>
          <w:vertAlign w:val="superscript"/>
          <w:rtl/>
        </w:rPr>
        <w:t>)</w:t>
      </w:r>
      <w:r w:rsidRPr="00940692">
        <w:rPr>
          <w:rStyle w:val="Char5"/>
          <w:rFonts w:hint="cs"/>
          <w:rtl/>
        </w:rPr>
        <w:t>.</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وقال عنه الفيض الكاشاني: </w:t>
      </w:r>
      <w:r w:rsidRPr="00F1414E">
        <w:rPr>
          <w:rStyle w:val="Char"/>
          <w:rtl/>
        </w:rPr>
        <w:t>"</w:t>
      </w:r>
      <w:r w:rsidRPr="00F1414E">
        <w:rPr>
          <w:rStyle w:val="Char5"/>
          <w:rFonts w:hint="cs"/>
          <w:rtl/>
        </w:rPr>
        <w:t>الكافي.... أشرفها</w:t>
      </w:r>
      <w:r w:rsidR="007F1A1B">
        <w:rPr>
          <w:rStyle w:val="Char5"/>
          <w:rFonts w:hint="cs"/>
          <w:rtl/>
        </w:rPr>
        <w:t xml:space="preserve"> و</w:t>
      </w:r>
      <w:r w:rsidRPr="00F1414E">
        <w:rPr>
          <w:rStyle w:val="Char5"/>
          <w:rFonts w:hint="cs"/>
          <w:rtl/>
        </w:rPr>
        <w:t>أوثقها وأتمّها</w:t>
      </w:r>
      <w:r w:rsidR="007F1A1B">
        <w:rPr>
          <w:rStyle w:val="Char5"/>
          <w:rFonts w:hint="cs"/>
          <w:rtl/>
        </w:rPr>
        <w:t xml:space="preserve"> و</w:t>
      </w:r>
      <w:r w:rsidRPr="00F1414E">
        <w:rPr>
          <w:rStyle w:val="Char5"/>
          <w:rFonts w:hint="cs"/>
          <w:rtl/>
        </w:rPr>
        <w:t>أجمعها</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48"/>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وأخيراً قال محمد باقر المجلسي في وصفه: </w:t>
      </w:r>
      <w:r w:rsidRPr="00F1414E">
        <w:rPr>
          <w:rStyle w:val="Char"/>
          <w:rtl/>
        </w:rPr>
        <w:t>"</w:t>
      </w:r>
      <w:r w:rsidRPr="00F1414E">
        <w:rPr>
          <w:rStyle w:val="Char5"/>
          <w:rFonts w:hint="cs"/>
          <w:rtl/>
        </w:rPr>
        <w:t>كتاب الكافي... أضْبَطُ الأصول وأجمعُها</w:t>
      </w:r>
      <w:r w:rsidR="007F1A1B">
        <w:rPr>
          <w:rStyle w:val="Char5"/>
          <w:rFonts w:hint="cs"/>
          <w:rtl/>
        </w:rPr>
        <w:t xml:space="preserve"> و</w:t>
      </w:r>
      <w:r w:rsidRPr="00F1414E">
        <w:rPr>
          <w:rStyle w:val="Char5"/>
          <w:rFonts w:hint="cs"/>
          <w:rtl/>
        </w:rPr>
        <w:t>أحْسَنُ مؤلَّفات الفرقة الناجية</w:t>
      </w:r>
      <w:r w:rsidR="007F1A1B">
        <w:rPr>
          <w:rStyle w:val="Char5"/>
          <w:rFonts w:hint="cs"/>
          <w:rtl/>
        </w:rPr>
        <w:t xml:space="preserve"> و</w:t>
      </w:r>
      <w:r w:rsidRPr="00F1414E">
        <w:rPr>
          <w:rStyle w:val="Char5"/>
          <w:rFonts w:hint="cs"/>
          <w:rtl/>
        </w:rPr>
        <w:t>أعظمها</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49"/>
      </w:r>
      <w:r w:rsidRPr="007630B6">
        <w:rPr>
          <w:rStyle w:val="Char"/>
          <w:rFonts w:cs="IRNazli"/>
          <w:szCs w:val="28"/>
          <w:vertAlign w:val="superscript"/>
          <w:rtl/>
        </w:rPr>
        <w:t>)</w:t>
      </w:r>
      <w:r w:rsidRPr="007B01D2">
        <w:rPr>
          <w:rStyle w:val="Char"/>
          <w:rFonts w:hint="cs"/>
          <w:rtl/>
        </w:rPr>
        <w:t>.</w:t>
      </w:r>
    </w:p>
    <w:p w:rsidR="008B4A9B" w:rsidRPr="00F1414E" w:rsidRDefault="008B4A9B" w:rsidP="00F1414E">
      <w:pPr>
        <w:pStyle w:val="LotusLinotype1410"/>
        <w:widowControl w:val="0"/>
        <w:spacing w:after="0"/>
        <w:ind w:firstLine="284"/>
        <w:rPr>
          <w:rStyle w:val="Char"/>
          <w:rtl/>
        </w:rPr>
      </w:pPr>
      <w:r w:rsidRPr="00F1414E">
        <w:rPr>
          <w:rStyle w:val="Char"/>
          <w:rFonts w:hint="cs"/>
          <w:rtl/>
        </w:rPr>
        <w:t>علاوة على مديح كبار علماء الإمامية لكتاب الكافي</w:t>
      </w:r>
      <w:r w:rsidR="007F1A1B">
        <w:rPr>
          <w:rStyle w:val="Char"/>
          <w:rFonts w:hint="cs"/>
          <w:rtl/>
        </w:rPr>
        <w:t xml:space="preserve"> و</w:t>
      </w:r>
      <w:r w:rsidRPr="00F1414E">
        <w:rPr>
          <w:rStyle w:val="Char"/>
          <w:rFonts w:hint="cs"/>
          <w:rtl/>
        </w:rPr>
        <w:t>ثنائهم عليه، فإن صاحب الكتاب نفسه أي الكليني أثنى على كتابه في مقدمته عليه</w:t>
      </w:r>
      <w:r w:rsidR="007F1A1B">
        <w:rPr>
          <w:rStyle w:val="Char"/>
          <w:rFonts w:hint="cs"/>
          <w:rtl/>
        </w:rPr>
        <w:t xml:space="preserve"> و</w:t>
      </w:r>
      <w:r w:rsidRPr="00F1414E">
        <w:rPr>
          <w:rStyle w:val="Char"/>
          <w:rFonts w:hint="cs"/>
          <w:rtl/>
        </w:rPr>
        <w:t>صرَّح بصحَّة جميع محتوياته وقال مخاطباً الشخص الذي طلب منه تأليف مثل هذا الكتاب:</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 xml:space="preserve">قلت إنك تحب أن يكون عندك كتابٌ كافٍ يجمع فيه مِن جميع فنون علم الدين ما يكتفي به المتعلم ويرجع إليه المسترشد ويأخذ منه من يريد علم الدين والعمل به بالآثار الصحيحة عن </w:t>
      </w:r>
      <w:r w:rsidRPr="00616844">
        <w:rPr>
          <w:rStyle w:val="Char5"/>
          <w:rFonts w:hint="cs"/>
          <w:spacing w:val="-5"/>
          <w:rtl/>
        </w:rPr>
        <w:t>الصادقين ـ</w:t>
      </w:r>
      <w:r w:rsidR="00A97165" w:rsidRPr="00616844">
        <w:rPr>
          <w:rStyle w:val="Char5"/>
          <w:rFonts w:cs="CTraditional Arabic"/>
          <w:bCs w:val="0"/>
          <w:spacing w:val="-5"/>
          <w:rtl/>
        </w:rPr>
        <w:t> </w:t>
      </w:r>
      <w:r w:rsidR="00A97165" w:rsidRPr="00616844">
        <w:rPr>
          <w:rStyle w:val="Char5"/>
          <w:rFonts w:cs="CTraditional Arabic" w:hint="cs"/>
          <w:bCs w:val="0"/>
          <w:spacing w:val="-5"/>
          <w:rtl/>
        </w:rPr>
        <w:t>ﻹ</w:t>
      </w:r>
      <w:r w:rsidRPr="00616844">
        <w:rPr>
          <w:rStyle w:val="Char5"/>
          <w:rFonts w:hint="cs"/>
          <w:spacing w:val="-5"/>
          <w:rtl/>
        </w:rPr>
        <w:t xml:space="preserve"> ـ والسنن القائمة التي عليها العمل وبها يؤدَّى فرض الله ـ عزَّ وجلَّ ـ وسنَّة نبِـيِّهِ ـ</w:t>
      </w:r>
      <w:r w:rsidR="00A97165" w:rsidRPr="00616844">
        <w:rPr>
          <w:rStyle w:val="LotusLinotype143"/>
          <w:rFonts w:ascii="Abo-thar" w:hAnsi="Abo-thar" w:cs="CTraditional Arabic"/>
          <w:spacing w:val="-5"/>
          <w:sz w:val="30"/>
          <w:szCs w:val="28"/>
          <w:rtl/>
          <w:lang w:bidi="fa-IR"/>
        </w:rPr>
        <w:t> ص</w:t>
      </w:r>
      <w:r w:rsidRPr="00616844">
        <w:rPr>
          <w:rStyle w:val="Char5"/>
          <w:rFonts w:hint="cs"/>
          <w:spacing w:val="-5"/>
          <w:rtl/>
        </w:rPr>
        <w:t>ـ.</w:t>
      </w:r>
      <w:r w:rsidRPr="00940692">
        <w:rPr>
          <w:rStyle w:val="Char5"/>
          <w:rFonts w:hint="cs"/>
          <w:rtl/>
        </w:rPr>
        <w:t xml:space="preserve"> وقد يسَّر الله وله الحمد تأليف ما سألت</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50"/>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F1414E">
        <w:rPr>
          <w:rStyle w:val="Char"/>
          <w:rFonts w:hint="cs"/>
          <w:rtl/>
        </w:rPr>
        <w:t>ولكن رغم كل ما ذُكِر، فإن كتاب الكافي، مع اشتماله على كثير من الروايات والأحاديث الصحيحة والمفيدة، لم يخلُ أيضاً من الأخبار الباطلة وغير الصحيحة</w:t>
      </w:r>
      <w:r w:rsidRPr="007630B6">
        <w:rPr>
          <w:rStyle w:val="Char"/>
          <w:rFonts w:cs="IRNazli"/>
          <w:szCs w:val="28"/>
          <w:vertAlign w:val="superscript"/>
          <w:rtl/>
        </w:rPr>
        <w:t>(</w:t>
      </w:r>
      <w:r w:rsidRPr="007630B6">
        <w:rPr>
          <w:rStyle w:val="Char"/>
          <w:rFonts w:cs="IRNazli"/>
          <w:szCs w:val="28"/>
          <w:vertAlign w:val="superscript"/>
          <w:rtl/>
        </w:rPr>
        <w:footnoteReference w:id="51"/>
      </w:r>
      <w:r w:rsidRPr="007630B6">
        <w:rPr>
          <w:rStyle w:val="Char"/>
          <w:rFonts w:cs="IRNazli"/>
          <w:szCs w:val="28"/>
          <w:vertAlign w:val="superscript"/>
          <w:rtl/>
        </w:rPr>
        <w:t>)</w:t>
      </w:r>
      <w:r w:rsidRPr="007B01D2">
        <w:rPr>
          <w:rStyle w:val="Char"/>
          <w:rFonts w:hint="cs"/>
          <w:rtl/>
        </w:rPr>
        <w:t xml:space="preserve">. </w:t>
      </w:r>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و سنقوم فيما يلي بإيراد نماذج من تلك الآثار غير الصحيحة ونضعها أمام أنظار القرَّاء الكرام، ونلفت إليها بشكل خاص نظر المحقّقين المحترمين. </w:t>
      </w:r>
    </w:p>
    <w:p w:rsidR="008B4A9B" w:rsidRPr="00F1414E" w:rsidRDefault="008B4A9B" w:rsidP="00F1414E">
      <w:pPr>
        <w:widowControl w:val="0"/>
        <w:spacing w:line="216" w:lineRule="auto"/>
        <w:ind w:firstLine="284"/>
        <w:jc w:val="both"/>
        <w:rPr>
          <w:rStyle w:val="Char"/>
          <w:rtl/>
        </w:rPr>
      </w:pPr>
      <w:r w:rsidRPr="00F1414E">
        <w:rPr>
          <w:rStyle w:val="Char"/>
          <w:rFonts w:hint="cs"/>
          <w:rtl/>
        </w:rPr>
        <w:lastRenderedPageBreak/>
        <w:t>ولكن قبل نقد أحاديث الكافي نرى لزاماً علينا أن نذكِّر أنه خلافاً لما يظنه الأشخاص قليلو الاطلاع والمعرفة، فإن أحاديث الكافي ليست قطعية الصدور لدى أعلام الشيعة الإمامية، إلى الحد الذي جعل محمد باقر المجلسي في كتابه «</w:t>
      </w:r>
      <w:r w:rsidRPr="00F1414E">
        <w:rPr>
          <w:rStyle w:val="Char5"/>
          <w:rFonts w:hint="cs"/>
          <w:rtl/>
        </w:rPr>
        <w:t>مرآة العقول</w:t>
      </w:r>
      <w:r w:rsidRPr="00F1414E">
        <w:rPr>
          <w:rStyle w:val="Char"/>
          <w:rFonts w:hint="cs"/>
          <w:rtl/>
        </w:rPr>
        <w:t xml:space="preserve">» يضعّف كثيراً من روايات الكافي (من ناحية سندها ومن ناحية رواتها).  </w:t>
      </w:r>
    </w:p>
    <w:p w:rsidR="008B4A9B" w:rsidRDefault="008B4A9B" w:rsidP="00F1414E">
      <w:pPr>
        <w:widowControl w:val="0"/>
        <w:spacing w:line="216" w:lineRule="auto"/>
        <w:ind w:firstLine="284"/>
        <w:jc w:val="both"/>
        <w:rPr>
          <w:rStyle w:val="Char"/>
          <w:rtl/>
        </w:rPr>
      </w:pPr>
      <w:r w:rsidRPr="00F1414E">
        <w:rPr>
          <w:rStyle w:val="Char"/>
          <w:rFonts w:hint="cs"/>
          <w:rtl/>
        </w:rPr>
        <w:t xml:space="preserve">لذا يجب ألّا يثير نقد بعض روايات الكافي أيَّ تعجُّبٍ أو استنكارٍ. </w:t>
      </w:r>
    </w:p>
    <w:p w:rsidR="00283BF4" w:rsidRDefault="00283BF4" w:rsidP="00F1414E">
      <w:pPr>
        <w:widowControl w:val="0"/>
        <w:spacing w:line="216" w:lineRule="auto"/>
        <w:ind w:firstLine="284"/>
        <w:jc w:val="both"/>
        <w:rPr>
          <w:rStyle w:val="Char"/>
          <w:rtl/>
        </w:rPr>
      </w:pPr>
    </w:p>
    <w:p w:rsidR="00D9407B" w:rsidRDefault="00283BF4" w:rsidP="00283BF4">
      <w:pPr>
        <w:widowControl w:val="0"/>
        <w:spacing w:line="216" w:lineRule="auto"/>
        <w:jc w:val="center"/>
        <w:rPr>
          <w:rStyle w:val="Char"/>
          <w:rtl/>
        </w:rPr>
      </w:pPr>
      <w:r w:rsidRPr="004F50D0">
        <w:rPr>
          <w:rFonts w:cs="Lotus Linotype" w:hint="cs"/>
          <w:sz w:val="40"/>
          <w:szCs w:val="40"/>
        </w:rPr>
        <w:sym w:font="AGA Arabesque" w:char="F02B"/>
      </w:r>
      <w:r>
        <w:rPr>
          <w:rFonts w:cs="Lotus Linotype" w:hint="cs"/>
          <w:sz w:val="40"/>
          <w:szCs w:val="40"/>
          <w:rtl/>
        </w:rPr>
        <w:t xml:space="preserve"> </w:t>
      </w:r>
      <w:r>
        <w:rPr>
          <w:rFonts w:cs="Lotus Linotype" w:hint="cs"/>
          <w:sz w:val="40"/>
          <w:szCs w:val="40"/>
          <w:rtl/>
        </w:rPr>
        <w:tab/>
      </w:r>
      <w:r>
        <w:rPr>
          <w:rFonts w:cs="Lotus Linotype" w:hint="cs"/>
          <w:sz w:val="40"/>
          <w:szCs w:val="40"/>
          <w:rtl/>
        </w:rPr>
        <w:tab/>
      </w:r>
      <w:r>
        <w:rPr>
          <w:rFonts w:cs="Lotus Linotype" w:hint="cs"/>
          <w:sz w:val="40"/>
          <w:szCs w:val="40"/>
          <w:rtl/>
        </w:rPr>
        <w:tab/>
      </w:r>
      <w:r w:rsidRPr="004F50D0">
        <w:rPr>
          <w:rFonts w:cs="Lotus Linotype" w:hint="cs"/>
          <w:sz w:val="40"/>
          <w:szCs w:val="40"/>
        </w:rPr>
        <w:sym w:font="AGA Arabesque" w:char="F02B"/>
      </w:r>
      <w:r>
        <w:rPr>
          <w:rFonts w:cs="Lotus Linotype" w:hint="cs"/>
          <w:sz w:val="40"/>
          <w:szCs w:val="40"/>
          <w:rtl/>
        </w:rPr>
        <w:tab/>
      </w:r>
      <w:r>
        <w:rPr>
          <w:rFonts w:cs="Lotus Linotype" w:hint="cs"/>
          <w:sz w:val="40"/>
          <w:szCs w:val="40"/>
          <w:rtl/>
        </w:rPr>
        <w:tab/>
      </w:r>
      <w:r>
        <w:rPr>
          <w:rFonts w:cs="Lotus Linotype" w:hint="cs"/>
          <w:sz w:val="40"/>
          <w:szCs w:val="40"/>
          <w:rtl/>
        </w:rPr>
        <w:tab/>
        <w:t xml:space="preserve"> </w:t>
      </w:r>
      <w:r w:rsidRPr="004F50D0">
        <w:rPr>
          <w:rFonts w:cs="Lotus Linotype" w:hint="cs"/>
          <w:sz w:val="40"/>
          <w:szCs w:val="40"/>
        </w:rPr>
        <w:sym w:font="AGA Arabesque" w:char="F02B"/>
      </w:r>
    </w:p>
    <w:p w:rsidR="00D9407B" w:rsidRDefault="00D9407B" w:rsidP="00F1414E">
      <w:pPr>
        <w:widowControl w:val="0"/>
        <w:spacing w:line="216" w:lineRule="auto"/>
        <w:ind w:firstLine="284"/>
        <w:jc w:val="both"/>
        <w:rPr>
          <w:rStyle w:val="Char"/>
          <w:rtl/>
        </w:rPr>
        <w:sectPr w:rsidR="00D9407B" w:rsidSect="00940692">
          <w:headerReference w:type="default" r:id="rId22"/>
          <w:footnotePr>
            <w:numRestart w:val="eachPage"/>
          </w:footnotePr>
          <w:endnotePr>
            <w:numFmt w:val="decimal"/>
          </w:endnotePr>
          <w:pgSz w:w="9356" w:h="13608" w:code="34"/>
          <w:pgMar w:top="1021" w:right="851" w:bottom="737" w:left="851" w:header="454" w:footer="0" w:gutter="0"/>
          <w:cols w:space="708"/>
          <w:titlePg/>
          <w:bidi/>
          <w:rtlGutter/>
          <w:docGrid w:linePitch="360"/>
        </w:sectPr>
      </w:pPr>
    </w:p>
    <w:p w:rsidR="008B4A9B" w:rsidRPr="002E5AF5" w:rsidRDefault="008B4A9B" w:rsidP="00C013BD">
      <w:pPr>
        <w:pStyle w:val="1"/>
        <w:rPr>
          <w:rtl/>
        </w:rPr>
      </w:pPr>
      <w:bookmarkStart w:id="24" w:name="_Toc178344761"/>
      <w:bookmarkStart w:id="25" w:name="_Toc188580453"/>
      <w:bookmarkStart w:id="26" w:name="_Toc496201385"/>
      <w:r w:rsidRPr="002E5AF5">
        <w:rPr>
          <w:rFonts w:hint="cs"/>
          <w:rtl/>
        </w:rPr>
        <w:lastRenderedPageBreak/>
        <w:t>المبحث 5</w:t>
      </w:r>
      <w:bookmarkEnd w:id="24"/>
      <w:bookmarkEnd w:id="25"/>
      <w:r w:rsidR="00C013BD">
        <w:rPr>
          <w:rFonts w:hint="cs"/>
          <w:rtl/>
        </w:rPr>
        <w:t>:</w:t>
      </w:r>
      <w:bookmarkStart w:id="27" w:name="_Toc178344762"/>
      <w:bookmarkStart w:id="28" w:name="_Toc188580454"/>
      <w:r w:rsidR="00C013BD">
        <w:rPr>
          <w:rtl/>
        </w:rPr>
        <w:br/>
      </w:r>
      <w:r w:rsidRPr="002E5AF5">
        <w:rPr>
          <w:rFonts w:hint="cs"/>
          <w:rtl/>
        </w:rPr>
        <w:t>نقد أحاديث الشيخ الكليني</w:t>
      </w:r>
      <w:bookmarkEnd w:id="26"/>
      <w:bookmarkEnd w:id="27"/>
      <w:bookmarkEnd w:id="28"/>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1) ينقسم كتاب الكافي </w:t>
      </w:r>
      <w:r w:rsidRPr="003C6675">
        <w:rPr>
          <w:rFonts w:cs="Times New Roman" w:hint="cs"/>
          <w:szCs w:val="30"/>
          <w:rtl/>
        </w:rPr>
        <w:t>–</w:t>
      </w:r>
      <w:r w:rsidRPr="007B01D2">
        <w:rPr>
          <w:rStyle w:val="Char"/>
          <w:rFonts w:hint="cs"/>
          <w:rtl/>
        </w:rPr>
        <w:t xml:space="preserve"> كما أسلفنا </w:t>
      </w:r>
      <w:r w:rsidRPr="003C6675">
        <w:rPr>
          <w:rFonts w:cs="Times New Roman" w:hint="cs"/>
          <w:szCs w:val="30"/>
          <w:rtl/>
        </w:rPr>
        <w:t>–</w:t>
      </w:r>
      <w:r w:rsidRPr="007B01D2">
        <w:rPr>
          <w:rStyle w:val="Char"/>
          <w:rFonts w:hint="cs"/>
          <w:rtl/>
        </w:rPr>
        <w:t xml:space="preserve"> إلى ثلاثة أقسام: الأصول والفروع والروضة، وقد طُبِعَت هذه الأقسام جميعها وأصبحت في متناول الأيدي. وثمَّة باب في كتاب أصول الكافي عنوانه: «</w:t>
      </w:r>
      <w:r w:rsidRPr="00940692">
        <w:rPr>
          <w:rStyle w:val="Char5"/>
          <w:rFonts w:hint="cs"/>
          <w:rtl/>
        </w:rPr>
        <w:t>باب النهي عن الإشراف على قبر النبي صَلَّى اللهُ عَلَيْهِ وآلِهِ وَسَلَّمَ</w:t>
      </w:r>
      <w:r w:rsidRPr="007B01D2">
        <w:rPr>
          <w:rStyle w:val="Char"/>
          <w:rFonts w:hint="cs"/>
          <w:rtl/>
        </w:rPr>
        <w:t>»،  ولم يُرْوَ تحته إلا حديثٌ واحدٌ فقط،</w:t>
      </w:r>
      <w:r w:rsidR="007B3B76">
        <w:rPr>
          <w:rStyle w:val="Char"/>
          <w:rFonts w:hint="cs"/>
          <w:rtl/>
        </w:rPr>
        <w:t>،</w:t>
      </w:r>
      <w:r w:rsidRPr="007B01D2">
        <w:rPr>
          <w:rStyle w:val="Char"/>
          <w:rFonts w:hint="cs"/>
          <w:rtl/>
        </w:rPr>
        <w:t xml:space="preserve"> مما يعني أن </w:t>
      </w:r>
      <w:r w:rsidRPr="007B01D2">
        <w:rPr>
          <w:rStyle w:val="Char"/>
          <w:rtl/>
        </w:rPr>
        <w:t xml:space="preserve">الكُلَيْنِي </w:t>
      </w:r>
      <w:r w:rsidRPr="007B01D2">
        <w:rPr>
          <w:rStyle w:val="Char"/>
          <w:rFonts w:hint="cs"/>
          <w:rtl/>
        </w:rPr>
        <w:t xml:space="preserve">عقد ذلك العنوان </w:t>
      </w:r>
      <w:r w:rsidRPr="003C6675">
        <w:rPr>
          <w:rFonts w:cs="Times New Roman" w:hint="cs"/>
          <w:szCs w:val="30"/>
          <w:rtl/>
        </w:rPr>
        <w:t>–</w:t>
      </w:r>
      <w:r w:rsidRPr="007B01D2">
        <w:rPr>
          <w:rStyle w:val="Char"/>
          <w:rFonts w:hint="cs"/>
          <w:rtl/>
        </w:rPr>
        <w:t xml:space="preserve"> الذي هو في الحقيقة فتواه -  اعتماداً على ذلك الحديث الواحد.  ولكن ذلك الحديث بعيد عن العقل جدّاً إلى درجة أوقعت جميع شُرَّاح الحديث في بلبلبة وحيرة!</w:t>
      </w:r>
      <w:r w:rsidR="007F1A1B">
        <w:rPr>
          <w:rStyle w:val="Char"/>
          <w:rFonts w:hint="cs"/>
          <w:rtl/>
        </w:rPr>
        <w:t xml:space="preserve"> و</w:t>
      </w:r>
      <w:r w:rsidRPr="007B01D2">
        <w:rPr>
          <w:rStyle w:val="Char"/>
          <w:rFonts w:hint="cs"/>
          <w:rtl/>
        </w:rPr>
        <w:t>فيما يلي سند الحديث</w:t>
      </w:r>
      <w:r w:rsidR="007F1A1B">
        <w:rPr>
          <w:rStyle w:val="Char"/>
          <w:rFonts w:hint="cs"/>
          <w:rtl/>
        </w:rPr>
        <w:t xml:space="preserve"> و</w:t>
      </w:r>
      <w:r w:rsidRPr="007B01D2">
        <w:rPr>
          <w:rStyle w:val="Char"/>
          <w:rFonts w:hint="cs"/>
          <w:rtl/>
        </w:rPr>
        <w:t>متنه:</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كُنْتُ بِالْ</w:t>
      </w:r>
      <w:r w:rsidR="00FC0390">
        <w:rPr>
          <w:rStyle w:val="Char5"/>
          <w:rFonts w:hint="cs"/>
          <w:rtl/>
        </w:rPr>
        <w:t>ـ</w:t>
      </w:r>
      <w:r w:rsidRPr="00940692">
        <w:rPr>
          <w:rStyle w:val="Char5"/>
          <w:rFonts w:hint="cs"/>
          <w:rtl/>
        </w:rPr>
        <w:t>مَدِينَةِ وَسَقْفُ الْ</w:t>
      </w:r>
      <w:r w:rsidR="00FC0390">
        <w:rPr>
          <w:rStyle w:val="Char5"/>
          <w:rFonts w:hint="cs"/>
          <w:rtl/>
        </w:rPr>
        <w:t>ـ</w:t>
      </w:r>
      <w:r w:rsidRPr="00940692">
        <w:rPr>
          <w:rStyle w:val="Char5"/>
          <w:rFonts w:hint="cs"/>
          <w:rtl/>
        </w:rPr>
        <w:t>مَسْجِدِ الَّذِي يُشْرِفُ عَلَى الْقَبْرِ قَدْ سَقَطَ وَالْفَعَلَةُ يَصْعَدُونَ وَيَنْزِلُونَ وَنَحْنُ جَمَاعَةٌ فَقُلْتُ لأَصْحَابِنَا مَنْ مِنْكُمْ لَهُ مَوْعِدٌ يَدْخُلُ عَلَى أَبِي عَبْدِ اللهِ</w:t>
      </w:r>
      <w:r w:rsidR="00A97165">
        <w:rPr>
          <w:rFonts w:cs="CTraditional Arabic"/>
          <w:sz w:val="30"/>
          <w:szCs w:val="28"/>
          <w:rtl/>
        </w:rPr>
        <w:t> </w:t>
      </w:r>
      <w:r w:rsidR="00A97165" w:rsidRPr="00F1414E">
        <w:rPr>
          <w:rFonts w:cs="CTraditional Arabic" w:hint="cs"/>
          <w:sz w:val="30"/>
          <w:szCs w:val="28"/>
          <w:rtl/>
        </w:rPr>
        <w:t>÷</w:t>
      </w:r>
      <w:r w:rsidRPr="00940692">
        <w:rPr>
          <w:rStyle w:val="Char5"/>
          <w:rFonts w:hint="cs"/>
          <w:rtl/>
        </w:rPr>
        <w:t xml:space="preserve"> اللَّيْلَةَ فَقَالَ مِهْرَانُ بْنُ أَبِي نَصْرٍ أَنَا وَقَالَ إِسْمَاعِيلُ‏بن عمَّارِ الصيْرَفِيُّ أنا. قُلنَا لهما: سَلاه عَنْ الصُّعُودِ لِنُشْرِفَ عَلَى قَبْرِ النبِيِّ </w:t>
      </w:r>
      <w:r w:rsidRPr="003C6675">
        <w:rPr>
          <w:rFonts w:cs="Times New Roman" w:hint="cs"/>
          <w:b/>
          <w:bCs/>
          <w:szCs w:val="30"/>
          <w:rtl/>
        </w:rPr>
        <w:t>–</w:t>
      </w:r>
      <w:r w:rsidRPr="00940692">
        <w:rPr>
          <w:rStyle w:val="Char5"/>
          <w:rFonts w:hint="cs"/>
          <w:rtl/>
        </w:rPr>
        <w:t xml:space="preserve"> صلَّى اللهُ عَلَيْهِ وآلِهِ -  فلمّا كان من الغد لقيناهما فاجتمعنا جميعاً فقال إسماعيل قد سألنا لَكُمْ عَمَّا ذَكَرْتُمْ، فَقَالَ: مَا أُحِبُّ لأَحَدٍ مِنْهُمْ أَنْ يَعْلُوَ فَوْقَهُ وَلا</w:t>
      </w:r>
      <w:r w:rsidRPr="003C6675">
        <w:rPr>
          <w:rFonts w:cs="Times New Roman" w:hint="cs"/>
          <w:b/>
          <w:bCs/>
          <w:szCs w:val="30"/>
          <w:rtl/>
        </w:rPr>
        <w:t> </w:t>
      </w:r>
      <w:r w:rsidRPr="00940692">
        <w:rPr>
          <w:rStyle w:val="Char5"/>
          <w:rFonts w:hint="cs"/>
          <w:rtl/>
        </w:rPr>
        <w:t>آمَنُهُ أَنْ يَرَى شَيْئاً يَذْهَبُ مِنْهُ بَصَرُهُ أَوْ يَرَاهُ قَائِماً يُصَلِّي أَوْ يَرَاهُ مَعَ بَعْضِ أَزْوَاجِهِ</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940692">
        <w:rPr>
          <w:rStyle w:val="Char5"/>
          <w:rFonts w:hint="cs"/>
          <w:rtl/>
        </w:rPr>
        <w:t>!</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52"/>
      </w:r>
      <w:r w:rsidRPr="007630B6">
        <w:rPr>
          <w:rStyle w:val="Char"/>
          <w:rFonts w:cs="IRNazli"/>
          <w:szCs w:val="28"/>
          <w:vertAlign w:val="superscript"/>
          <w:rtl/>
        </w:rPr>
        <w:t>)</w:t>
      </w:r>
      <w:r w:rsidRPr="007B01D2">
        <w:rPr>
          <w:rStyle w:val="Char"/>
          <w:rFonts w:hint="cs"/>
          <w:rtl/>
        </w:rPr>
        <w:t>.</w:t>
      </w:r>
    </w:p>
    <w:p w:rsidR="008B4A9B" w:rsidRPr="00F1414E" w:rsidRDefault="008B4A9B" w:rsidP="00F1414E">
      <w:pPr>
        <w:pStyle w:val="LotusLinotype1410"/>
        <w:widowControl w:val="0"/>
        <w:spacing w:after="0"/>
        <w:ind w:firstLine="284"/>
        <w:rPr>
          <w:rStyle w:val="Char"/>
          <w:rtl/>
        </w:rPr>
      </w:pPr>
      <w:r w:rsidRPr="00F1414E">
        <w:rPr>
          <w:rStyle w:val="Char"/>
          <w:rFonts w:hint="cs"/>
          <w:rtl/>
        </w:rPr>
        <w:t xml:space="preserve">هذا الحديث باطلٌ متناً وساقطٌ سنداً للأسباب التالية: </w:t>
      </w:r>
    </w:p>
    <w:p w:rsidR="008B4A9B" w:rsidRPr="007B01D2" w:rsidRDefault="008B4A9B" w:rsidP="00F1414E">
      <w:pPr>
        <w:widowControl w:val="0"/>
        <w:spacing w:line="216" w:lineRule="auto"/>
        <w:ind w:firstLine="284"/>
        <w:jc w:val="both"/>
        <w:rPr>
          <w:rStyle w:val="Char"/>
          <w:rtl/>
        </w:rPr>
      </w:pPr>
      <w:r w:rsidRPr="007B01D2">
        <w:rPr>
          <w:rStyle w:val="Char"/>
          <w:rFonts w:hint="cs"/>
          <w:rtl/>
        </w:rPr>
        <w:t>1- إن "</w:t>
      </w:r>
      <w:r w:rsidRPr="00940692">
        <w:rPr>
          <w:rStyle w:val="Char5"/>
          <w:rFonts w:hint="cs"/>
          <w:rtl/>
        </w:rPr>
        <w:t>جعفر بن المثنى</w:t>
      </w:r>
      <w:r w:rsidRPr="007B01D2">
        <w:rPr>
          <w:rStyle w:val="Char"/>
          <w:rFonts w:hint="cs"/>
          <w:rtl/>
        </w:rPr>
        <w:t>" المشهور بالخطيب، كان معاصراً للإمام الرضا</w:t>
      </w:r>
      <w:r w:rsidR="00A97165">
        <w:rPr>
          <w:rFonts w:ascii="Abo-thar" w:hAnsi="Abo-thar" w:cs="CTraditional Arabic"/>
          <w:sz w:val="30"/>
          <w:szCs w:val="28"/>
          <w:rtl/>
        </w:rPr>
        <w:t> </w:t>
      </w:r>
      <w:r w:rsidR="00A97165" w:rsidRPr="00F1414E">
        <w:rPr>
          <w:rFonts w:ascii="Abo-thar" w:hAnsi="Abo-thar" w:cs="CTraditional Arabic" w:hint="cs"/>
          <w:sz w:val="30"/>
          <w:szCs w:val="28"/>
          <w:rtl/>
        </w:rPr>
        <w:t>÷</w:t>
      </w:r>
      <w:r w:rsidRPr="007B01D2">
        <w:rPr>
          <w:rStyle w:val="Char"/>
          <w:rFonts w:hint="cs"/>
          <w:rtl/>
        </w:rPr>
        <w:t xml:space="preserve"> ولم يعِشْ أبداً في زمن الإمام جعفر الصادق</w:t>
      </w:r>
      <w:r w:rsidR="00A97165">
        <w:rPr>
          <w:rFonts w:ascii="Abo-thar" w:hAnsi="Abo-thar" w:cs="CTraditional Arabic"/>
          <w:sz w:val="30"/>
          <w:szCs w:val="28"/>
          <w:rtl/>
        </w:rPr>
        <w:t> </w:t>
      </w:r>
      <w:r w:rsidR="00A97165" w:rsidRPr="00C1577D">
        <w:rPr>
          <w:rFonts w:ascii="Abo-thar" w:hAnsi="Abo-thar" w:cs="CTraditional Arabic" w:hint="cs"/>
          <w:sz w:val="30"/>
          <w:szCs w:val="28"/>
          <w:rtl/>
        </w:rPr>
        <w:t>÷</w:t>
      </w:r>
      <w:r w:rsidRPr="007B01D2">
        <w:rPr>
          <w:rStyle w:val="Char"/>
          <w:rFonts w:hint="cs"/>
          <w:rtl/>
        </w:rPr>
        <w:t xml:space="preserve"> !! كما ذكر ذلك المجلسي في كتابه «</w:t>
      </w:r>
      <w:r w:rsidRPr="00940692">
        <w:rPr>
          <w:rStyle w:val="Char5"/>
          <w:rFonts w:hint="cs"/>
          <w:rtl/>
        </w:rPr>
        <w:t>مرآة العقول</w:t>
      </w:r>
      <w:r w:rsidRPr="007B01D2">
        <w:rPr>
          <w:rStyle w:val="Char"/>
          <w:rFonts w:hint="cs"/>
          <w:rtl/>
        </w:rPr>
        <w:t xml:space="preserve">» فقال: </w:t>
      </w:r>
      <w:r w:rsidRPr="007B01D2">
        <w:rPr>
          <w:rStyle w:val="Char"/>
          <w:rtl/>
        </w:rPr>
        <w:t>"</w:t>
      </w:r>
      <w:r w:rsidRPr="00940692">
        <w:rPr>
          <w:rStyle w:val="Char5"/>
          <w:rFonts w:hint="cs"/>
          <w:rtl/>
        </w:rPr>
        <w:t>فإنَّ جعفرَ بن المثنَّى من أصحاب الرضا</w:t>
      </w:r>
      <w:r w:rsidR="00A97165">
        <w:rPr>
          <w:rFonts w:ascii="Abo-thar" w:hAnsi="Abo-thar" w:cs="CTraditional Arabic"/>
          <w:sz w:val="30"/>
          <w:szCs w:val="28"/>
          <w:rtl/>
        </w:rPr>
        <w:t> </w:t>
      </w:r>
      <w:r w:rsidR="00A97165" w:rsidRPr="00C1577D">
        <w:rPr>
          <w:rFonts w:ascii="Abo-thar" w:hAnsi="Abo-thar" w:cs="CTraditional Arabic" w:hint="cs"/>
          <w:sz w:val="30"/>
          <w:szCs w:val="28"/>
          <w:rtl/>
        </w:rPr>
        <w:t>÷</w:t>
      </w:r>
      <w:r w:rsidRPr="00940692">
        <w:rPr>
          <w:rStyle w:val="Char5"/>
          <w:rFonts w:hint="cs"/>
          <w:rtl/>
        </w:rPr>
        <w:t xml:space="preserve"> ولم يدرك زمن الصادق</w:t>
      </w:r>
      <w:r w:rsidR="00A97165">
        <w:rPr>
          <w:rFonts w:ascii="Abo-thar" w:hAnsi="Abo-thar" w:cs="CTraditional Arabic"/>
          <w:sz w:val="30"/>
          <w:szCs w:val="28"/>
          <w:rtl/>
        </w:rPr>
        <w:t> </w:t>
      </w:r>
      <w:r w:rsidR="00A97165" w:rsidRPr="00C1577D">
        <w:rPr>
          <w:rFonts w:ascii="Abo-thar" w:hAnsi="Abo-thar" w:cs="CTraditional Arabic" w:hint="cs"/>
          <w:sz w:val="30"/>
          <w:szCs w:val="28"/>
          <w:rtl/>
        </w:rPr>
        <w:t>÷</w:t>
      </w:r>
      <w:r w:rsidRPr="00940692">
        <w:rPr>
          <w:rStyle w:val="Char5"/>
          <w:rFonts w:hint="cs"/>
          <w:rtl/>
        </w:rPr>
        <w:t>.</w:t>
      </w:r>
      <w:r w:rsidRPr="007B01D2">
        <w:rPr>
          <w:rStyle w:val="Char"/>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F1414E">
        <w:rPr>
          <w:rStyle w:val="Char"/>
          <w:rFonts w:hint="cs"/>
          <w:rtl/>
        </w:rPr>
        <w:lastRenderedPageBreak/>
        <w:t>2- إن "</w:t>
      </w:r>
      <w:r w:rsidRPr="00F1414E">
        <w:rPr>
          <w:rStyle w:val="Char5"/>
          <w:rFonts w:hint="cs"/>
          <w:rtl/>
        </w:rPr>
        <w:t>جعفر بن المثنى</w:t>
      </w:r>
      <w:r w:rsidRPr="00F1414E">
        <w:rPr>
          <w:rStyle w:val="Char"/>
          <w:rFonts w:hint="cs"/>
          <w:rtl/>
        </w:rPr>
        <w:t>" كان واقفيَّ المذهب</w:t>
      </w:r>
      <w:r w:rsidRPr="007630B6">
        <w:rPr>
          <w:rStyle w:val="Char"/>
          <w:rFonts w:cs="IRNazli"/>
          <w:szCs w:val="28"/>
          <w:vertAlign w:val="superscript"/>
          <w:rtl/>
        </w:rPr>
        <w:t>(</w:t>
      </w:r>
      <w:r w:rsidRPr="007630B6">
        <w:rPr>
          <w:rStyle w:val="Char"/>
          <w:rFonts w:cs="IRNazli"/>
          <w:szCs w:val="28"/>
          <w:vertAlign w:val="superscript"/>
          <w:rtl/>
        </w:rPr>
        <w:footnoteReference w:id="53"/>
      </w:r>
      <w:r w:rsidRPr="007630B6">
        <w:rPr>
          <w:rStyle w:val="Char"/>
          <w:rFonts w:cs="IRNazli"/>
          <w:szCs w:val="28"/>
          <w:vertAlign w:val="superscript"/>
          <w:rtl/>
        </w:rPr>
        <w:t>)</w:t>
      </w:r>
      <w:r w:rsidRPr="007B01D2">
        <w:rPr>
          <w:rStyle w:val="Char"/>
          <w:rFonts w:hint="cs"/>
          <w:rtl/>
        </w:rPr>
        <w:t>، ولم يوثِّقْه رجالِيُّو الشيعة على الإطلاق. فهذا مثلاً المامَقانِيّ يقول عنه في كتابه الرجالي «</w:t>
      </w:r>
      <w:r w:rsidRPr="00940692">
        <w:rPr>
          <w:rStyle w:val="Char5"/>
          <w:rFonts w:hint="cs"/>
          <w:rtl/>
        </w:rPr>
        <w:t>تنقيح المقال</w:t>
      </w:r>
      <w:r w:rsidRPr="007B01D2">
        <w:rPr>
          <w:rStyle w:val="Char"/>
          <w:rFonts w:hint="cs"/>
          <w:rtl/>
        </w:rPr>
        <w:t xml:space="preserve">»: </w:t>
      </w:r>
      <w:r w:rsidRPr="007B01D2">
        <w:rPr>
          <w:rStyle w:val="Char"/>
          <w:rtl/>
        </w:rPr>
        <w:t>"</w:t>
      </w:r>
      <w:r w:rsidRPr="00940692">
        <w:rPr>
          <w:rStyle w:val="Char5"/>
          <w:rFonts w:hint="cs"/>
          <w:rtl/>
        </w:rPr>
        <w:t>هذا واقِفِيٌّ لم يُوَثَّق!</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54"/>
      </w:r>
      <w:r w:rsidRPr="007630B6">
        <w:rPr>
          <w:rStyle w:val="Char"/>
          <w:rFonts w:cs="IRNazli"/>
          <w:szCs w:val="28"/>
          <w:vertAlign w:val="superscript"/>
          <w:rtl/>
        </w:rPr>
        <w:t>)</w:t>
      </w:r>
      <w:r w:rsidRPr="007B01D2">
        <w:rPr>
          <w:rStyle w:val="Char"/>
          <w:rFonts w:hint="cs"/>
          <w:rtl/>
        </w:rPr>
        <w:t xml:space="preserve">. </w:t>
      </w:r>
    </w:p>
    <w:p w:rsidR="008B4A9B" w:rsidRPr="007B01D2" w:rsidRDefault="008B4A9B" w:rsidP="00F1414E">
      <w:pPr>
        <w:widowControl w:val="0"/>
        <w:spacing w:line="216" w:lineRule="auto"/>
        <w:ind w:firstLine="284"/>
        <w:jc w:val="both"/>
        <w:rPr>
          <w:rStyle w:val="Char"/>
          <w:rtl/>
        </w:rPr>
      </w:pPr>
      <w:r w:rsidRPr="007B01D2">
        <w:rPr>
          <w:rStyle w:val="Char"/>
          <w:rFonts w:hint="cs"/>
          <w:rtl/>
        </w:rPr>
        <w:t>3- إذا كان المقصود من رؤية رسول لله</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 xml:space="preserve"> رؤية جسمه تحت التراب فهذا لم يكن ممكناً، وإذا كان المقصود رؤية روح النبي الأكرم</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7B01D2">
        <w:rPr>
          <w:rStyle w:val="Char"/>
          <w:rFonts w:hint="cs"/>
          <w:rtl/>
        </w:rPr>
        <w:t>، فإن الروح لا تُرَى، وإلا فإن جميع العمَّال الذين كانوا يُشْرِفون على قبر النبي الأكرم لأجل تعمير سقف المسجد الذي سقط، يجب أن يكونوا قد رأوا روح النبي</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7B01D2">
        <w:rPr>
          <w:rStyle w:val="Char"/>
          <w:rFonts w:hint="cs"/>
          <w:rtl/>
        </w:rPr>
        <w:t xml:space="preserve"> وزوجته وبالتالي أصبحوا عمياناً!.</w:t>
      </w:r>
    </w:p>
    <w:p w:rsidR="008B4A9B" w:rsidRPr="007B01D2" w:rsidRDefault="008B4A9B" w:rsidP="00F1414E">
      <w:pPr>
        <w:widowControl w:val="0"/>
        <w:spacing w:line="216" w:lineRule="auto"/>
        <w:ind w:firstLine="284"/>
        <w:jc w:val="both"/>
        <w:rPr>
          <w:rStyle w:val="Char"/>
          <w:rtl/>
        </w:rPr>
      </w:pPr>
      <w:r w:rsidRPr="007B01D2">
        <w:rPr>
          <w:rStyle w:val="Char"/>
          <w:rFonts w:hint="cs"/>
          <w:rtl/>
        </w:rPr>
        <w:t>4- إذا كان كلُّ شخص يشرف على قبر النبي وينظر إليه يواجه خطر الإصابة بالعمى فلماذا لم يَنْـهَ رسولُ الله</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 xml:space="preserve"> عن هذا الأمر، وينقذ أمته من احتمال وقوع هذا الأذى والضرر الفادح بهم؟!</w:t>
      </w:r>
    </w:p>
    <w:p w:rsidR="008B4A9B" w:rsidRPr="007B01D2" w:rsidRDefault="008B4A9B" w:rsidP="00F1414E">
      <w:pPr>
        <w:widowControl w:val="0"/>
        <w:spacing w:line="216" w:lineRule="auto"/>
        <w:ind w:firstLine="284"/>
        <w:jc w:val="both"/>
        <w:rPr>
          <w:rStyle w:val="Char"/>
          <w:rtl/>
        </w:rPr>
      </w:pPr>
      <w:r w:rsidRPr="007B01D2">
        <w:rPr>
          <w:rStyle w:val="Char"/>
          <w:rFonts w:hint="cs"/>
          <w:rtl/>
        </w:rPr>
        <w:t xml:space="preserve">2) يروي الشيخ الكليني روايةً عجيبةً أخرى في </w:t>
      </w:r>
      <w:r w:rsidRPr="007B01D2">
        <w:rPr>
          <w:rStyle w:val="Char"/>
          <w:rFonts w:hint="eastAsia"/>
          <w:rtl/>
        </w:rPr>
        <w:t>«</w:t>
      </w:r>
      <w:r w:rsidRPr="00940692">
        <w:rPr>
          <w:rStyle w:val="Char5"/>
          <w:rFonts w:hint="cs"/>
          <w:rtl/>
        </w:rPr>
        <w:t>باب مولد النبي</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eastAsia"/>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Fonts w:hint="cs"/>
          <w:rtl/>
        </w:rPr>
        <w:t xml:space="preserve"> </w:t>
      </w:r>
      <w:r w:rsidRPr="007B01D2">
        <w:rPr>
          <w:rStyle w:val="Char"/>
          <w:rtl/>
        </w:rPr>
        <w:t>"</w:t>
      </w:r>
      <w:r w:rsidRPr="00940692">
        <w:rPr>
          <w:rStyle w:val="Char5"/>
          <w:rFonts w:hint="cs"/>
          <w:rtl/>
        </w:rPr>
        <w:t xml:space="preserve">مُحَمَّدُ بْنُ يَحْيَى عَنْ سَعْدِ بْنِ عَبْدِ اللهِ عَنْ إِبْرَاهِيمَ بْنِ مُحَمَّدٍ الثَّقَفِيِّ عَنْ عَلِيِّ بْنِ </w:t>
      </w:r>
      <w:r w:rsidR="00FC0390">
        <w:rPr>
          <w:rStyle w:val="Char5"/>
          <w:rFonts w:hint="cs"/>
          <w:rtl/>
        </w:rPr>
        <w:t>الْـ</w:t>
      </w:r>
      <w:r w:rsidRPr="00940692">
        <w:rPr>
          <w:rStyle w:val="Char5"/>
          <w:rFonts w:hint="cs"/>
          <w:rtl/>
        </w:rPr>
        <w:t>مُعَلَّى عَنْ أَخِيهِ مُحَمَّدٍ عَنْ دُرُسْتَ بْنِ أَبِي مَنْصُورٍ عَنْ عَلِيِّ بْنِ أَبِي حَمْزَةَ عَنْ أَبِي بَصِيرٍ عَنْ أَبِي عَبْدِ اللهِ</w:t>
      </w:r>
      <w:r w:rsidR="00A97165">
        <w:rPr>
          <w:rFonts w:cs="CTraditional Arabic"/>
          <w:sz w:val="30"/>
          <w:szCs w:val="28"/>
          <w:rtl/>
        </w:rPr>
        <w:t> </w:t>
      </w:r>
      <w:r w:rsidR="00A97165" w:rsidRPr="00F1414E">
        <w:rPr>
          <w:rFonts w:cs="CTraditional Arabic" w:hint="cs"/>
          <w:sz w:val="30"/>
          <w:szCs w:val="28"/>
          <w:rtl/>
        </w:rPr>
        <w:t>÷</w:t>
      </w:r>
      <w:r w:rsidRPr="00940692">
        <w:rPr>
          <w:rStyle w:val="Char5"/>
          <w:rFonts w:hint="cs"/>
          <w:rtl/>
        </w:rPr>
        <w:t xml:space="preserve"> قَالَ: لما وُلِدَ النَّبِيُّ</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940692">
        <w:rPr>
          <w:rStyle w:val="Char5"/>
          <w:rFonts w:hint="cs"/>
          <w:rtl/>
        </w:rPr>
        <w:t xml:space="preserve"> مَكَثَ أَيَّاماً لَيْسَ لَهُ لَبَنٌ فَأَلْقَاهُ أَبُو طَالِبٍ عَلَى ثَدْيِ نَفْسِهِ فَأَنْزَلَ اللهُ فِيهِ لَبَناً فَرَضَعَ مِنْهُ أَيَّاماً حَتَّى وَقَعَ أَبُو طَالِبٍ عَلَى حَلِيمَةَ السَّعْدِيَّةِ فَدَفَعَهُ إِلَيْهَا</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55"/>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Fonts w:hint="cs"/>
          <w:rtl/>
        </w:rPr>
        <w:t>هذه الرواية أيضاً مخدوشة سنداً ومتناً. ومن المحتمل أن راويها الجاهل أقدم على اختراع مثل هذه الأسطورة الكاذبة لكي يثبت نسبَ قرابةٍ رضاعيّةٍ بين النبيّ وعليّ! ولنا أن نتساءل ما الداعي لإجراء الحليب من ثديي أبي طالب لابن أخيه؟ ألم يكن من الممكن مثلاً أن يخلق الله هذا الحليب في ثدي امرأة أبي طالب الشابة فاطمة بنت أسد؟ وهي المرأة الكريمة والحنونة التي أخذت على عاتقها رعاية محمَّدٍ</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 xml:space="preserve"> في بيت أبي طالب وربَّتْهُ وأحبَّتْهُ كابْنِهَا.</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هذا وحالُ بعضُ رواةِ هذه الرواية مثلُ حالِ مَتْنِها، فهم أشخاصٌ مجهولون ومطعونٌ بهم. فمثلاً قال علماء الرجال عن </w:t>
      </w:r>
      <w:r w:rsidRPr="00F1414E">
        <w:rPr>
          <w:rStyle w:val="Char"/>
          <w:rFonts w:hint="eastAsia"/>
          <w:rtl/>
        </w:rPr>
        <w:t>«</w:t>
      </w:r>
      <w:r w:rsidRPr="00F1414E">
        <w:rPr>
          <w:rStyle w:val="Char5"/>
          <w:rFonts w:hint="cs"/>
          <w:rtl/>
        </w:rPr>
        <w:t>علي بن المُعلَّى</w:t>
      </w:r>
      <w:r w:rsidRPr="00F1414E">
        <w:rPr>
          <w:rStyle w:val="Char"/>
          <w:rFonts w:hint="eastAsia"/>
          <w:rtl/>
        </w:rPr>
        <w:t>»</w:t>
      </w:r>
      <w:r w:rsidRPr="00F1414E">
        <w:rPr>
          <w:rStyle w:val="Char"/>
          <w:rFonts w:hint="cs"/>
          <w:rtl/>
        </w:rPr>
        <w:t xml:space="preserve">: </w:t>
      </w:r>
      <w:r w:rsidRPr="00F1414E">
        <w:rPr>
          <w:rStyle w:val="Char"/>
          <w:rFonts w:hint="eastAsia"/>
          <w:rtl/>
        </w:rPr>
        <w:t>«</w:t>
      </w:r>
      <w:r w:rsidRPr="00F1414E">
        <w:rPr>
          <w:rStyle w:val="Char5"/>
          <w:rFonts w:hint="cs"/>
          <w:rtl/>
        </w:rPr>
        <w:t>فهو مجهول الحال</w:t>
      </w:r>
      <w:r w:rsidRPr="00F1414E">
        <w:rPr>
          <w:rStyle w:val="Char"/>
          <w:rFonts w:hint="cs"/>
          <w:rtl/>
        </w:rPr>
        <w:t>!</w:t>
      </w:r>
      <w:r w:rsidRPr="00F1414E">
        <w:rPr>
          <w:rStyle w:val="Char"/>
          <w:rFonts w:hint="eastAsia"/>
          <w:rtl/>
        </w:rPr>
        <w:t>»</w:t>
      </w:r>
      <w:r w:rsidRPr="007630B6">
        <w:rPr>
          <w:rStyle w:val="Char"/>
          <w:rFonts w:cs="IRNazli"/>
          <w:szCs w:val="28"/>
          <w:vertAlign w:val="superscript"/>
          <w:rtl/>
        </w:rPr>
        <w:t>(</w:t>
      </w:r>
      <w:r w:rsidRPr="007630B6">
        <w:rPr>
          <w:rStyle w:val="Char"/>
          <w:rFonts w:cs="IRNazli"/>
          <w:szCs w:val="28"/>
          <w:vertAlign w:val="superscript"/>
          <w:rtl/>
        </w:rPr>
        <w:footnoteReference w:id="56"/>
      </w:r>
      <w:r w:rsidRPr="007630B6">
        <w:rPr>
          <w:rStyle w:val="Char"/>
          <w:rFonts w:cs="IRNazli"/>
          <w:szCs w:val="28"/>
          <w:vertAlign w:val="superscript"/>
          <w:rtl/>
        </w:rPr>
        <w:t>)</w:t>
      </w:r>
      <w:r w:rsidRPr="007B01D2">
        <w:rPr>
          <w:rStyle w:val="Char"/>
          <w:rFonts w:hint="cs"/>
          <w:rtl/>
        </w:rPr>
        <w:t xml:space="preserve">. وكذلك قال علماء الرجال بشأن </w:t>
      </w:r>
      <w:r w:rsidRPr="007B01D2">
        <w:rPr>
          <w:rStyle w:val="Char"/>
          <w:rFonts w:hint="eastAsia"/>
          <w:rtl/>
        </w:rPr>
        <w:lastRenderedPageBreak/>
        <w:t>«</w:t>
      </w:r>
      <w:r w:rsidRPr="00940692">
        <w:rPr>
          <w:rStyle w:val="Char5"/>
          <w:rtl/>
        </w:rPr>
        <w:t>دُرُسْتَ بن أبي م</w:t>
      </w:r>
      <w:r w:rsidRPr="00940692">
        <w:rPr>
          <w:rStyle w:val="Char5"/>
          <w:rFonts w:hint="cs"/>
          <w:rtl/>
        </w:rPr>
        <w:t>ن</w:t>
      </w:r>
      <w:r w:rsidRPr="00940692">
        <w:rPr>
          <w:rStyle w:val="Char5"/>
          <w:rtl/>
        </w:rPr>
        <w:t>صور</w:t>
      </w:r>
      <w:r w:rsidRPr="007B01D2">
        <w:rPr>
          <w:rStyle w:val="Char"/>
          <w:rFonts w:hint="eastAsia"/>
          <w:rtl/>
        </w:rPr>
        <w:t>»</w:t>
      </w:r>
      <w:r w:rsidRPr="007B01D2">
        <w:rPr>
          <w:rStyle w:val="Char"/>
          <w:rFonts w:hint="cs"/>
          <w:rtl/>
        </w:rPr>
        <w:t xml:space="preserve">: </w:t>
      </w:r>
      <w:r w:rsidRPr="007B01D2">
        <w:rPr>
          <w:rStyle w:val="Char"/>
          <w:rFonts w:hint="eastAsia"/>
          <w:rtl/>
        </w:rPr>
        <w:t>«</w:t>
      </w:r>
      <w:r w:rsidRPr="00940692">
        <w:rPr>
          <w:rStyle w:val="Char5"/>
          <w:rFonts w:hint="cs"/>
          <w:rtl/>
        </w:rPr>
        <w:t>كان واقفيّاً</w:t>
      </w:r>
      <w:r w:rsidRPr="007B01D2">
        <w:rPr>
          <w:rStyle w:val="Char"/>
          <w:rFonts w:hint="eastAsia"/>
          <w:rtl/>
        </w:rPr>
        <w:t>»</w:t>
      </w:r>
      <w:r w:rsidRPr="007630B6">
        <w:rPr>
          <w:rStyle w:val="Char"/>
          <w:rFonts w:cs="IRNazli"/>
          <w:szCs w:val="28"/>
          <w:vertAlign w:val="superscript"/>
          <w:rtl/>
        </w:rPr>
        <w:t>(</w:t>
      </w:r>
      <w:r w:rsidRPr="007630B6">
        <w:rPr>
          <w:rStyle w:val="Char"/>
          <w:rFonts w:cs="IRNazli"/>
          <w:szCs w:val="28"/>
          <w:vertAlign w:val="superscript"/>
          <w:rtl/>
        </w:rPr>
        <w:footnoteReference w:id="57"/>
      </w:r>
      <w:r w:rsidRPr="007630B6">
        <w:rPr>
          <w:rStyle w:val="Char"/>
          <w:rFonts w:cs="IRNazli"/>
          <w:szCs w:val="28"/>
          <w:vertAlign w:val="superscript"/>
          <w:rtl/>
        </w:rPr>
        <w:t>)</w:t>
      </w:r>
      <w:r w:rsidRPr="007B01D2">
        <w:rPr>
          <w:rStyle w:val="Char"/>
          <w:rFonts w:hint="cs"/>
          <w:rtl/>
        </w:rPr>
        <w:t>. ومن الواضح إنه لا يمكن لشخص حكيم وعاقل أن يروي مثل هذه الأخبار.</w:t>
      </w:r>
    </w:p>
    <w:p w:rsidR="008B4A9B" w:rsidRPr="007B01D2" w:rsidRDefault="008B4A9B" w:rsidP="00F1414E">
      <w:pPr>
        <w:widowControl w:val="0"/>
        <w:spacing w:line="216" w:lineRule="auto"/>
        <w:ind w:firstLine="284"/>
        <w:jc w:val="both"/>
        <w:rPr>
          <w:rStyle w:val="Char"/>
          <w:rtl/>
        </w:rPr>
      </w:pPr>
      <w:r w:rsidRPr="007B01D2">
        <w:rPr>
          <w:rStyle w:val="Char"/>
          <w:rFonts w:hint="cs"/>
          <w:rtl/>
        </w:rPr>
        <w:t xml:space="preserve">3) ويروي الشيخ الكُلَيني في الباب المذكور ذاته أي </w:t>
      </w:r>
      <w:r w:rsidRPr="007B01D2">
        <w:rPr>
          <w:rStyle w:val="Char"/>
          <w:rFonts w:hint="eastAsia"/>
          <w:rtl/>
        </w:rPr>
        <w:t>«</w:t>
      </w:r>
      <w:r w:rsidRPr="00940692">
        <w:rPr>
          <w:rStyle w:val="Char5"/>
          <w:rFonts w:hint="cs"/>
          <w:rtl/>
        </w:rPr>
        <w:t>باب مولد النبي</w:t>
      </w:r>
      <w:r w:rsidRPr="007B01D2">
        <w:rPr>
          <w:rStyle w:val="Char"/>
          <w:rFonts w:hint="eastAsia"/>
          <w:rtl/>
        </w:rPr>
        <w:t>»</w:t>
      </w:r>
      <w:r w:rsidRPr="007B01D2">
        <w:rPr>
          <w:rStyle w:val="Char"/>
          <w:rFonts w:hint="cs"/>
          <w:rtl/>
        </w:rPr>
        <w:t xml:space="preserve"> في </w:t>
      </w:r>
      <w:r w:rsidRPr="007B01D2">
        <w:rPr>
          <w:rStyle w:val="Char"/>
          <w:rFonts w:hint="eastAsia"/>
          <w:rtl/>
        </w:rPr>
        <w:t>«</w:t>
      </w:r>
      <w:r w:rsidRPr="00940692">
        <w:rPr>
          <w:rStyle w:val="Char5"/>
          <w:rFonts w:hint="cs"/>
          <w:rtl/>
        </w:rPr>
        <w:t>أصول الكافي</w:t>
      </w:r>
      <w:r w:rsidRPr="007B01D2">
        <w:rPr>
          <w:rStyle w:val="Char"/>
          <w:rFonts w:hint="eastAsia"/>
          <w:rtl/>
        </w:rPr>
        <w:t>»</w:t>
      </w:r>
      <w:r w:rsidRPr="007B01D2">
        <w:rPr>
          <w:rStyle w:val="Char"/>
          <w:rFonts w:hint="cs"/>
          <w:rtl/>
        </w:rPr>
        <w:t xml:space="preserve"> روايةً أخرى عن معراج رسول الله</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 xml:space="preserve"> اُعتُبِرَت رواية غير موثَّقة لا سنداً ولا متناً. وهي الرواية التالية:</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 xml:space="preserve">عِدَّةٌ مِنْ أَصْحَابِنَا عَنْ أَحْمَدَ بْنِ مُحَمَّدٍ عَنِ </w:t>
      </w:r>
      <w:r w:rsidR="00FC0390">
        <w:rPr>
          <w:rStyle w:val="Char5"/>
          <w:rFonts w:hint="cs"/>
          <w:rtl/>
        </w:rPr>
        <w:t>الْـ</w:t>
      </w:r>
      <w:r w:rsidRPr="00940692">
        <w:rPr>
          <w:rStyle w:val="Char5"/>
          <w:rFonts w:hint="cs"/>
          <w:rtl/>
        </w:rPr>
        <w:t xml:space="preserve">حُسَيْنِ بْنِ سَعِيدٍ عَنِ </w:t>
      </w:r>
      <w:r w:rsidR="00FC0390">
        <w:rPr>
          <w:rStyle w:val="Char5"/>
          <w:rFonts w:hint="cs"/>
          <w:rtl/>
        </w:rPr>
        <w:t>الْـ</w:t>
      </w:r>
      <w:r w:rsidRPr="00940692">
        <w:rPr>
          <w:rStyle w:val="Char5"/>
          <w:rFonts w:hint="cs"/>
          <w:rtl/>
        </w:rPr>
        <w:t xml:space="preserve">قَاسِمِ بْنِ مُحَمَّدٍ </w:t>
      </w:r>
      <w:r w:rsidR="00FC0390">
        <w:rPr>
          <w:rStyle w:val="Char5"/>
          <w:rFonts w:hint="cs"/>
          <w:rtl/>
        </w:rPr>
        <w:t>الْـ</w:t>
      </w:r>
      <w:r w:rsidRPr="00940692">
        <w:rPr>
          <w:rStyle w:val="Char5"/>
          <w:rFonts w:hint="cs"/>
          <w:rtl/>
        </w:rPr>
        <w:t>جَوْهَرِيِّ عَنْ عَلِيِّ بْنِ أَبِي حَمْزَةَ قَالَ: سَأَلَ أَبُو بَصِيرٍ أَبَا عَبْدِ اللهِ</w:t>
      </w:r>
      <w:r w:rsidR="00A97165">
        <w:rPr>
          <w:rStyle w:val="AGAArabesqueLotusLinotype"/>
          <w:rFonts w:ascii="Times New Roman" w:hAnsi="Times New Roman" w:cs="CTraditional Arabic"/>
          <w:sz w:val="24"/>
          <w:szCs w:val="28"/>
          <w:rtl/>
        </w:rPr>
        <w:t> </w:t>
      </w:r>
      <w:r w:rsidR="00A97165" w:rsidRPr="00F1414E">
        <w:rPr>
          <w:rStyle w:val="AGAArabesqueLotusLinotype"/>
          <w:rFonts w:ascii="Times New Roman" w:hAnsi="Times New Roman" w:cs="CTraditional Arabic" w:hint="cs"/>
          <w:sz w:val="24"/>
          <w:szCs w:val="28"/>
          <w:rtl/>
        </w:rPr>
        <w:t>÷</w:t>
      </w:r>
      <w:r w:rsidRPr="00940692">
        <w:rPr>
          <w:rStyle w:val="Char5"/>
          <w:rFonts w:hint="cs"/>
          <w:rtl/>
        </w:rPr>
        <w:t xml:space="preserve"> وَأَنَا حَاضِرٌ فَقَالَ: جُعِلْتُ فِدَاكَ كَمْ عُرِجَ بِرَسُولِ اللهِ</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940692">
        <w:rPr>
          <w:rStyle w:val="Char5"/>
          <w:rFonts w:hint="cs"/>
          <w:rtl/>
        </w:rPr>
        <w:t>؟ فَقَالَ: مَرَّتَيْنِ. فَأَوْقَفَهُ جَبْرَئِيلُ مَوْقِفاً</w:t>
      </w:r>
      <w:r w:rsidR="00B23421">
        <w:rPr>
          <w:rStyle w:val="Char5"/>
          <w:rFonts w:hint="cs"/>
          <w:rtl/>
        </w:rPr>
        <w:t>،</w:t>
      </w:r>
      <w:r w:rsidRPr="00940692">
        <w:rPr>
          <w:rStyle w:val="Char5"/>
          <w:rFonts w:hint="cs"/>
          <w:rtl/>
        </w:rPr>
        <w:t xml:space="preserve"> فَقَالَ لَهُ: مَكَانَكَ يَا مُحَمَّدُ! فَلَقَدْ وَقَفْتَ مَوْقِفاً مَا وَقَفَهُ مَلَكٌ قَطُّ وَلا نَبِيٌّ</w:t>
      </w:r>
      <w:r w:rsidR="00B23421">
        <w:rPr>
          <w:rStyle w:val="Char5"/>
          <w:rFonts w:hint="cs"/>
          <w:rtl/>
        </w:rPr>
        <w:t>،</w:t>
      </w:r>
      <w:r w:rsidRPr="00940692">
        <w:rPr>
          <w:rStyle w:val="Char5"/>
          <w:rFonts w:hint="cs"/>
          <w:rtl/>
        </w:rPr>
        <w:t xml:space="preserve"> إِنَّ رَبَّكَ يُصَلِّي! فَقَالَ يَا جَبْرَئِيلُ وكَيْفَ يُصَلِّي؟! قَالَ: يَقُولُ: سُبُّوحٌ قُدُّوسٌ، أَنَا رَبُّ المَلائِكَةِ وَالرُّوحِ</w:t>
      </w:r>
      <w:r w:rsidR="00B23421">
        <w:rPr>
          <w:rStyle w:val="Char5"/>
          <w:rFonts w:hint="cs"/>
          <w:rtl/>
        </w:rPr>
        <w:t>،</w:t>
      </w:r>
      <w:r w:rsidRPr="00940692">
        <w:rPr>
          <w:rStyle w:val="Char5"/>
          <w:rFonts w:hint="cs"/>
          <w:rtl/>
        </w:rPr>
        <w:t xml:space="preserve"> سَبَقَتْ رَحْمَتِي غَضَبِي</w:t>
      </w:r>
      <w:r w:rsidR="00B23421">
        <w:rPr>
          <w:rStyle w:val="Char5"/>
          <w:rFonts w:hint="cs"/>
          <w:rtl/>
        </w:rPr>
        <w:t>،</w:t>
      </w:r>
      <w:r w:rsidRPr="00940692">
        <w:rPr>
          <w:rStyle w:val="Char5"/>
          <w:rFonts w:hint="cs"/>
          <w:rtl/>
        </w:rPr>
        <w:t xml:space="preserve"> فَقَالَ: اللَّهُمَّ عَفْوَكَ عَفْوَكَ. قَالَ: وَكَانَ كَمَا قَالَ اللهُ: قابَ قَوْسَيْنِ أَوْ أَدْنى..</w:t>
      </w:r>
      <w:r w:rsidRPr="007B01D2">
        <w:rPr>
          <w:rStyle w:val="Char"/>
          <w:rFonts w:hint="cs"/>
          <w:rtl/>
        </w:rPr>
        <w:t>. الحديث</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58"/>
      </w:r>
      <w:r w:rsidRPr="007630B6">
        <w:rPr>
          <w:rStyle w:val="Char"/>
          <w:rFonts w:cs="IRNazli"/>
          <w:szCs w:val="28"/>
          <w:vertAlign w:val="superscript"/>
          <w:rtl/>
        </w:rPr>
        <w:t>)</w:t>
      </w:r>
      <w:r w:rsidRPr="007B01D2">
        <w:rPr>
          <w:rStyle w:val="Char"/>
          <w:rFonts w:hint="cs"/>
          <w:rtl/>
        </w:rPr>
        <w:t>.</w:t>
      </w:r>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أحد رواة هذا الخبر </w:t>
      </w:r>
      <w:r w:rsidRPr="00F1414E">
        <w:rPr>
          <w:rStyle w:val="Char"/>
          <w:rFonts w:hint="eastAsia"/>
          <w:rtl/>
        </w:rPr>
        <w:t>«</w:t>
      </w:r>
      <w:r w:rsidRPr="00F1414E">
        <w:rPr>
          <w:rStyle w:val="Char5"/>
          <w:rFonts w:hint="cs"/>
          <w:rtl/>
        </w:rPr>
        <w:t>قاسم بن محمد الجوهري</w:t>
      </w:r>
      <w:r w:rsidRPr="00F1414E">
        <w:rPr>
          <w:rStyle w:val="Char"/>
          <w:rFonts w:hint="eastAsia"/>
          <w:rtl/>
        </w:rPr>
        <w:t>»</w:t>
      </w:r>
      <w:r w:rsidRPr="00F1414E">
        <w:rPr>
          <w:rStyle w:val="Char"/>
          <w:rFonts w:hint="cs"/>
          <w:rtl/>
        </w:rPr>
        <w:t>، قال عنه العلامة المامقانيّ ـ الرجاليّ الشيعي المعروف ـ ما نصه:</w:t>
      </w:r>
    </w:p>
    <w:p w:rsidR="008B4A9B" w:rsidRPr="007B01D2" w:rsidRDefault="008B4A9B" w:rsidP="00F1414E">
      <w:pPr>
        <w:widowControl w:val="0"/>
        <w:spacing w:line="216" w:lineRule="auto"/>
        <w:ind w:firstLine="284"/>
        <w:jc w:val="both"/>
        <w:rPr>
          <w:rStyle w:val="Char"/>
          <w:rtl/>
        </w:rPr>
      </w:pPr>
      <w:r w:rsidRPr="00F1414E">
        <w:rPr>
          <w:rStyle w:val="Char"/>
          <w:rtl/>
        </w:rPr>
        <w:t>"</w:t>
      </w:r>
      <w:r w:rsidRPr="00F1414E">
        <w:rPr>
          <w:rStyle w:val="Char5"/>
          <w:rFonts w:hint="cs"/>
          <w:rtl/>
        </w:rPr>
        <w:t>فالرجل إما واقفيّ غير موثَّق أو مجهول الحال</w:t>
      </w:r>
      <w:r w:rsidR="00B23421">
        <w:rPr>
          <w:rStyle w:val="Char5"/>
          <w:rFonts w:hint="cs"/>
          <w:rtl/>
        </w:rPr>
        <w:t>،</w:t>
      </w:r>
      <w:r w:rsidRPr="00F1414E">
        <w:rPr>
          <w:rStyle w:val="Char5"/>
          <w:rFonts w:hint="cs"/>
          <w:rtl/>
        </w:rPr>
        <w:t xml:space="preserve"> وقد ردّ جمع من الفقهاء روايته، منهم المحقِّق في المعتبر</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59"/>
      </w:r>
      <w:r w:rsidRPr="007630B6">
        <w:rPr>
          <w:rStyle w:val="Char"/>
          <w:rFonts w:cs="IRNazli"/>
          <w:szCs w:val="28"/>
          <w:vertAlign w:val="superscript"/>
          <w:rtl/>
        </w:rPr>
        <w:t>)</w:t>
      </w:r>
      <w:r w:rsidRPr="007B01D2">
        <w:rPr>
          <w:rStyle w:val="Char"/>
          <w:rFonts w:hint="cs"/>
          <w:rtl/>
        </w:rPr>
        <w:t>.</w:t>
      </w:r>
    </w:p>
    <w:p w:rsidR="008B4A9B" w:rsidRPr="007B01D2" w:rsidRDefault="008B4A9B" w:rsidP="00616844">
      <w:pPr>
        <w:widowControl w:val="0"/>
        <w:spacing w:line="233" w:lineRule="auto"/>
        <w:ind w:firstLine="284"/>
        <w:jc w:val="both"/>
        <w:rPr>
          <w:rStyle w:val="Char"/>
          <w:rtl/>
        </w:rPr>
      </w:pPr>
      <w:r w:rsidRPr="007B01D2">
        <w:rPr>
          <w:rStyle w:val="Char"/>
          <w:rFonts w:hint="cs"/>
          <w:rtl/>
        </w:rPr>
        <w:t xml:space="preserve">أما متن الرواية فهو معلولٌ من عدة أوجه. </w:t>
      </w:r>
      <w:r w:rsidRPr="00940692">
        <w:rPr>
          <w:rStyle w:val="Char5"/>
          <w:rFonts w:hint="cs"/>
          <w:rtl/>
        </w:rPr>
        <w:t>الأول</w:t>
      </w:r>
      <w:r w:rsidRPr="007B01D2">
        <w:rPr>
          <w:rStyle w:val="Char"/>
          <w:rFonts w:hint="cs"/>
          <w:rtl/>
        </w:rPr>
        <w:t xml:space="preserve"> أن ظاهر هذه الرواية أن الله سبحانه وتعالى محصور بمكان محدَّد، مع أن الله تعالى لا يمكن أبداً أن يكون مُحاطاً ضمن مكان لأنه كما ينص القرآن الكريم: </w:t>
      </w:r>
      <w:r w:rsidR="00561024">
        <w:rPr>
          <w:rStyle w:val="Char"/>
          <w:rFonts w:cs="Traditional Arabic"/>
          <w:color w:val="000000"/>
          <w:szCs w:val="28"/>
          <w:shd w:val="clear" w:color="auto" w:fill="FFFFFF"/>
          <w:rtl/>
          <w:lang w:bidi="fa-IR"/>
        </w:rPr>
        <w:t>﴿</w:t>
      </w:r>
      <w:r w:rsidR="00561024" w:rsidRPr="00A90E21">
        <w:rPr>
          <w:rStyle w:val="Char1"/>
          <w:rtl/>
        </w:rPr>
        <w:t>أَلَآ إِنَّهُ</w:t>
      </w:r>
      <w:r w:rsidR="00561024" w:rsidRPr="00A90E21">
        <w:rPr>
          <w:rStyle w:val="Char1"/>
          <w:rFonts w:hint="cs"/>
          <w:rtl/>
        </w:rPr>
        <w:t>ۥ</w:t>
      </w:r>
      <w:r w:rsidR="00561024" w:rsidRPr="00A90E21">
        <w:rPr>
          <w:rStyle w:val="Char1"/>
          <w:rtl/>
        </w:rPr>
        <w:t xml:space="preserve"> بِكُلِّ شَيۡءٖ مُّحِيطُۢ٥٤</w:t>
      </w:r>
      <w:r w:rsidR="00561024">
        <w:rPr>
          <w:rStyle w:val="Char"/>
          <w:rFonts w:cs="Traditional Arabic"/>
          <w:color w:val="000000"/>
          <w:szCs w:val="28"/>
          <w:shd w:val="clear" w:color="auto" w:fill="FFFFFF"/>
          <w:rtl/>
          <w:lang w:bidi="fa-IR"/>
        </w:rPr>
        <w:t>﴾</w:t>
      </w:r>
      <w:r w:rsidR="00561024" w:rsidRPr="00A90E21">
        <w:rPr>
          <w:rStyle w:val="Char1"/>
          <w:rtl/>
        </w:rPr>
        <w:t xml:space="preserve"> </w:t>
      </w:r>
      <w:r w:rsidR="00561024" w:rsidRPr="00A90E21">
        <w:rPr>
          <w:rStyle w:val="Char3"/>
          <w:rtl/>
        </w:rPr>
        <w:t>[فصلت: 54]</w:t>
      </w:r>
      <w:r w:rsidRPr="007B01D2">
        <w:rPr>
          <w:rStyle w:val="Char"/>
          <w:rFonts w:hint="cs"/>
          <w:rtl/>
        </w:rPr>
        <w:t xml:space="preserve">. </w:t>
      </w:r>
      <w:r w:rsidRPr="00940692">
        <w:rPr>
          <w:rStyle w:val="Char5"/>
          <w:rFonts w:hint="cs"/>
          <w:rtl/>
        </w:rPr>
        <w:t>وثانياً</w:t>
      </w:r>
      <w:r w:rsidRPr="007B01D2">
        <w:rPr>
          <w:rStyle w:val="Char"/>
          <w:rFonts w:hint="cs"/>
          <w:rtl/>
        </w:rPr>
        <w:t xml:space="preserve">: إن القول بأن الله تعالى يصلِّي (!) قول غير معقول وخرافي. </w:t>
      </w:r>
      <w:r w:rsidRPr="00940692">
        <w:rPr>
          <w:rStyle w:val="Char5"/>
          <w:rFonts w:hint="cs"/>
          <w:rtl/>
        </w:rPr>
        <w:t>وثالثاً</w:t>
      </w:r>
      <w:r w:rsidRPr="007B01D2">
        <w:rPr>
          <w:rStyle w:val="Char"/>
          <w:rFonts w:hint="cs"/>
          <w:rtl/>
        </w:rPr>
        <w:t xml:space="preserve">: إن آية </w:t>
      </w:r>
      <w:r w:rsidR="00561024">
        <w:rPr>
          <w:rStyle w:val="Char"/>
          <w:rFonts w:cs="Traditional Arabic"/>
          <w:color w:val="000000"/>
          <w:szCs w:val="28"/>
          <w:shd w:val="clear" w:color="auto" w:fill="FFFFFF"/>
          <w:rtl/>
        </w:rPr>
        <w:t>﴿</w:t>
      </w:r>
      <w:r w:rsidR="00561024" w:rsidRPr="00A90E21">
        <w:rPr>
          <w:rStyle w:val="Char1"/>
          <w:rtl/>
        </w:rPr>
        <w:t>فَكَانَ قَابَ قَوۡسَيۡنِ أَوۡ أَدۡنَىٰ٩</w:t>
      </w:r>
      <w:r w:rsidR="00561024">
        <w:rPr>
          <w:rStyle w:val="Char"/>
          <w:rFonts w:cs="Traditional Arabic"/>
          <w:color w:val="000000"/>
          <w:szCs w:val="28"/>
          <w:shd w:val="clear" w:color="auto" w:fill="FFFFFF"/>
          <w:rtl/>
        </w:rPr>
        <w:t>﴾</w:t>
      </w:r>
      <w:r w:rsidR="00561024" w:rsidRPr="00A90E21">
        <w:rPr>
          <w:rStyle w:val="Char1"/>
          <w:rtl/>
        </w:rPr>
        <w:t xml:space="preserve"> </w:t>
      </w:r>
      <w:r w:rsidR="00561024" w:rsidRPr="00A90E21">
        <w:rPr>
          <w:rStyle w:val="Char3"/>
          <w:rtl/>
        </w:rPr>
        <w:t>[النجم: 9]</w:t>
      </w:r>
      <w:r w:rsidRPr="007B01D2">
        <w:rPr>
          <w:rStyle w:val="Char"/>
          <w:rtl/>
        </w:rPr>
        <w:t xml:space="preserve"> </w:t>
      </w:r>
      <w:r w:rsidRPr="007B01D2">
        <w:rPr>
          <w:rStyle w:val="Char"/>
          <w:rFonts w:hint="cs"/>
          <w:rtl/>
        </w:rPr>
        <w:t>إنما تتكلم عن المسافة بين ملاك الوحي والنبي</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 xml:space="preserve"> وليس بين النبي واللهُ عز وجل!! كما يدل على ذلك سياق الآيات الكريمة التي جاء فيها: </w:t>
      </w:r>
      <w:r w:rsidR="00561024">
        <w:rPr>
          <w:rStyle w:val="Char"/>
          <w:rFonts w:cs="Traditional Arabic"/>
          <w:color w:val="000000"/>
          <w:szCs w:val="28"/>
          <w:shd w:val="clear" w:color="auto" w:fill="FFFFFF"/>
          <w:rtl/>
        </w:rPr>
        <w:t>﴿</w:t>
      </w:r>
      <w:r w:rsidR="00561024" w:rsidRPr="00A90E21">
        <w:rPr>
          <w:rStyle w:val="Char1"/>
          <w:rtl/>
        </w:rPr>
        <w:t>عَلَّمَهُ</w:t>
      </w:r>
      <w:r w:rsidR="00561024" w:rsidRPr="00A90E21">
        <w:rPr>
          <w:rStyle w:val="Char1"/>
          <w:rFonts w:hint="cs"/>
          <w:rtl/>
        </w:rPr>
        <w:t>ۥ</w:t>
      </w:r>
      <w:r w:rsidR="00561024" w:rsidRPr="00A90E21">
        <w:rPr>
          <w:rStyle w:val="Char1"/>
          <w:rtl/>
        </w:rPr>
        <w:t xml:space="preserve"> شَدِيدُ </w:t>
      </w:r>
      <w:r w:rsidR="00561024" w:rsidRPr="00A90E21">
        <w:rPr>
          <w:rStyle w:val="Char1"/>
          <w:rFonts w:hint="cs"/>
          <w:rtl/>
        </w:rPr>
        <w:t>ٱلۡقُوَىٰ</w:t>
      </w:r>
      <w:r w:rsidR="00561024" w:rsidRPr="00A90E21">
        <w:rPr>
          <w:rStyle w:val="Char1"/>
          <w:rtl/>
        </w:rPr>
        <w:t>٥ ذُو مِرَّةٖ فَ</w:t>
      </w:r>
      <w:r w:rsidR="00561024" w:rsidRPr="00A90E21">
        <w:rPr>
          <w:rStyle w:val="Char1"/>
          <w:rFonts w:hint="cs"/>
          <w:rtl/>
        </w:rPr>
        <w:t>ٱسۡتَوَىٰ</w:t>
      </w:r>
      <w:r w:rsidR="00561024" w:rsidRPr="00A90E21">
        <w:rPr>
          <w:rStyle w:val="Char1"/>
          <w:rtl/>
        </w:rPr>
        <w:t>٦ وَهُوَ بِ</w:t>
      </w:r>
      <w:r w:rsidR="00561024" w:rsidRPr="00A90E21">
        <w:rPr>
          <w:rStyle w:val="Char1"/>
          <w:rFonts w:hint="cs"/>
          <w:rtl/>
        </w:rPr>
        <w:t>ٱلۡأُفُقِ</w:t>
      </w:r>
      <w:r w:rsidR="00561024" w:rsidRPr="00A90E21">
        <w:rPr>
          <w:rStyle w:val="Char1"/>
          <w:rtl/>
        </w:rPr>
        <w:t xml:space="preserve"> </w:t>
      </w:r>
      <w:r w:rsidR="00561024" w:rsidRPr="00A90E21">
        <w:rPr>
          <w:rStyle w:val="Char1"/>
          <w:rFonts w:hint="cs"/>
          <w:rtl/>
        </w:rPr>
        <w:t>ٱلۡأَعۡلَىٰ</w:t>
      </w:r>
      <w:r w:rsidR="00561024" w:rsidRPr="00A90E21">
        <w:rPr>
          <w:rStyle w:val="Char1"/>
          <w:rtl/>
        </w:rPr>
        <w:t>٧ ثُمَّ دَنَا فَتَدَلَّىٰ٨ فَكَانَ قَابَ قَوۡسَيۡنِ أَوۡ أَدۡنَىٰ٩</w:t>
      </w:r>
      <w:r w:rsidR="00561024">
        <w:rPr>
          <w:rStyle w:val="Char"/>
          <w:rFonts w:cs="Traditional Arabic"/>
          <w:color w:val="000000"/>
          <w:szCs w:val="28"/>
          <w:shd w:val="clear" w:color="auto" w:fill="FFFFFF"/>
          <w:rtl/>
        </w:rPr>
        <w:t>﴾</w:t>
      </w:r>
      <w:r w:rsidR="00561024" w:rsidRPr="00A90E21">
        <w:rPr>
          <w:rStyle w:val="Char1"/>
          <w:rtl/>
        </w:rPr>
        <w:t xml:space="preserve"> </w:t>
      </w:r>
      <w:r w:rsidR="00561024" w:rsidRPr="00A90E21">
        <w:rPr>
          <w:rStyle w:val="Char3"/>
          <w:rtl/>
        </w:rPr>
        <w:t>[النجم: 5-9]</w:t>
      </w:r>
      <w:r w:rsidRPr="007B01D2">
        <w:rPr>
          <w:rStyle w:val="Char"/>
          <w:rFonts w:hint="cs"/>
          <w:rtl/>
        </w:rPr>
        <w:t>.</w:t>
      </w:r>
    </w:p>
    <w:p w:rsidR="008B4A9B" w:rsidRPr="00F1414E" w:rsidRDefault="008B4A9B" w:rsidP="00F1414E">
      <w:pPr>
        <w:pStyle w:val="LotusLinotype1410"/>
        <w:widowControl w:val="0"/>
        <w:spacing w:after="0"/>
        <w:ind w:firstLine="284"/>
        <w:rPr>
          <w:rStyle w:val="Char"/>
          <w:rtl/>
        </w:rPr>
      </w:pPr>
      <w:r w:rsidRPr="00F1414E">
        <w:rPr>
          <w:rStyle w:val="Char"/>
          <w:rFonts w:hint="cs"/>
          <w:rtl/>
        </w:rPr>
        <w:lastRenderedPageBreak/>
        <w:t>وبناءً عليه، فإن التفسير الذي جاء في هذه الرواية لا يتفق مع القرآن، وهذا وحده كافٍ لزوال الثقة بها.</w:t>
      </w:r>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4) ويروي الكُلَيْنِي في </w:t>
      </w:r>
      <w:r w:rsidRPr="00F1414E">
        <w:rPr>
          <w:rStyle w:val="Char"/>
          <w:rFonts w:hint="eastAsia"/>
          <w:rtl/>
        </w:rPr>
        <w:t>«</w:t>
      </w:r>
      <w:r w:rsidRPr="00F1414E">
        <w:rPr>
          <w:rStyle w:val="Char5"/>
          <w:rFonts w:hint="cs"/>
          <w:rtl/>
        </w:rPr>
        <w:t>أصول الكافي</w:t>
      </w:r>
      <w:r w:rsidRPr="00F1414E">
        <w:rPr>
          <w:rStyle w:val="Char"/>
          <w:rFonts w:hint="eastAsia"/>
          <w:rtl/>
        </w:rPr>
        <w:t>»</w:t>
      </w:r>
      <w:r w:rsidRPr="00F1414E">
        <w:rPr>
          <w:rStyle w:val="Char"/>
          <w:rFonts w:hint="cs"/>
          <w:rtl/>
        </w:rPr>
        <w:t xml:space="preserve"> </w:t>
      </w:r>
      <w:r w:rsidRPr="00F1414E">
        <w:rPr>
          <w:rStyle w:val="Char"/>
          <w:rFonts w:hint="eastAsia"/>
          <w:rtl/>
        </w:rPr>
        <w:t>«</w:t>
      </w:r>
      <w:r w:rsidRPr="00F1414E">
        <w:rPr>
          <w:rStyle w:val="Char5"/>
          <w:rFonts w:hint="cs"/>
          <w:rtl/>
        </w:rPr>
        <w:t>باب ما عند الأئمّة من سلاح رسول الله ومتاعه</w:t>
      </w:r>
      <w:r w:rsidRPr="00F1414E">
        <w:rPr>
          <w:rStyle w:val="Char"/>
          <w:rFonts w:hint="eastAsia"/>
          <w:rtl/>
        </w:rPr>
        <w:t>»</w:t>
      </w:r>
      <w:r w:rsidRPr="00F1414E">
        <w:rPr>
          <w:rStyle w:val="Char"/>
          <w:rFonts w:hint="cs"/>
          <w:rtl/>
        </w:rPr>
        <w:t xml:space="preserve"> قصّةَ حِمارٍ باسم </w:t>
      </w:r>
      <w:r w:rsidRPr="00F1414E">
        <w:rPr>
          <w:rStyle w:val="Char"/>
          <w:rFonts w:hint="eastAsia"/>
          <w:rtl/>
        </w:rPr>
        <w:t>«</w:t>
      </w:r>
      <w:r w:rsidRPr="00F1414E">
        <w:rPr>
          <w:rStyle w:val="Char5"/>
          <w:rFonts w:hint="cs"/>
          <w:rtl/>
        </w:rPr>
        <w:t>عُفَيْر</w:t>
      </w:r>
      <w:r w:rsidRPr="00F1414E">
        <w:rPr>
          <w:rStyle w:val="Char"/>
          <w:rFonts w:hint="eastAsia"/>
          <w:rtl/>
        </w:rPr>
        <w:t>»</w:t>
      </w:r>
      <w:r w:rsidRPr="00F1414E">
        <w:rPr>
          <w:rStyle w:val="Char"/>
          <w:rFonts w:hint="cs"/>
          <w:rtl/>
        </w:rPr>
        <w:t>، وينقل حادثةً مضحكةً عن هذا الحِمار دون أن يورد لها سنداً، فيقول:</w:t>
      </w:r>
    </w:p>
    <w:p w:rsidR="008B4A9B" w:rsidRPr="00616844" w:rsidRDefault="008B4A9B" w:rsidP="00F1414E">
      <w:pPr>
        <w:widowControl w:val="0"/>
        <w:spacing w:line="216" w:lineRule="auto"/>
        <w:ind w:firstLine="284"/>
        <w:jc w:val="both"/>
        <w:rPr>
          <w:rStyle w:val="Char"/>
          <w:spacing w:val="2"/>
          <w:rtl/>
        </w:rPr>
      </w:pPr>
      <w:r w:rsidRPr="00616844">
        <w:rPr>
          <w:rStyle w:val="Char"/>
          <w:spacing w:val="2"/>
          <w:rtl/>
        </w:rPr>
        <w:t>"</w:t>
      </w:r>
      <w:r w:rsidRPr="00616844">
        <w:rPr>
          <w:rStyle w:val="Char5"/>
          <w:rFonts w:hint="cs"/>
          <w:spacing w:val="2"/>
          <w:rtl/>
        </w:rPr>
        <w:t>رُوِيَ أن أمير المؤمنين</w:t>
      </w:r>
      <w:r w:rsidR="00A97165" w:rsidRPr="00616844">
        <w:rPr>
          <w:rStyle w:val="AGAArabesqueLotusLinotype"/>
          <w:rFonts w:ascii="Times New Roman" w:hAnsi="Times New Roman" w:cs="CTraditional Arabic"/>
          <w:spacing w:val="2"/>
          <w:sz w:val="24"/>
          <w:szCs w:val="28"/>
          <w:rtl/>
        </w:rPr>
        <w:t> </w:t>
      </w:r>
      <w:r w:rsidR="00A97165" w:rsidRPr="00616844">
        <w:rPr>
          <w:rStyle w:val="AGAArabesqueLotusLinotype"/>
          <w:rFonts w:ascii="Times New Roman" w:hAnsi="Times New Roman" w:cs="CTraditional Arabic" w:hint="cs"/>
          <w:spacing w:val="2"/>
          <w:sz w:val="24"/>
          <w:szCs w:val="28"/>
          <w:rtl/>
        </w:rPr>
        <w:t>÷</w:t>
      </w:r>
      <w:r w:rsidRPr="00616844">
        <w:rPr>
          <w:rStyle w:val="Char5"/>
          <w:rFonts w:hint="cs"/>
          <w:spacing w:val="2"/>
          <w:rtl/>
        </w:rPr>
        <w:t xml:space="preserve"> قال: إن ذلك الحمار كَلَّمَ رسولَ اللهِ</w:t>
      </w:r>
      <w:r w:rsidR="00A97165" w:rsidRPr="00616844">
        <w:rPr>
          <w:rStyle w:val="LotusLinotype143"/>
          <w:rFonts w:ascii="Abo-thar" w:hAnsi="Abo-thar" w:cs="CTraditional Arabic"/>
          <w:spacing w:val="2"/>
          <w:sz w:val="30"/>
          <w:szCs w:val="28"/>
          <w:rtl/>
          <w:lang w:bidi="fa-IR"/>
        </w:rPr>
        <w:t> ص</w:t>
      </w:r>
      <w:r w:rsidRPr="00616844">
        <w:rPr>
          <w:rStyle w:val="Char5"/>
          <w:rFonts w:hint="cs"/>
          <w:spacing w:val="2"/>
          <w:rtl/>
        </w:rPr>
        <w:t xml:space="preserve"> فَقَالَ: بِأَبِي أَنْتَ وَأُمِّي إِنَّ أَبِي حَدَّثَنِي عَنْ أَبِيهِ، عَنْ جَدِّهِ، عَنْ أَبِيهِ أَنَّهُ كَانَ مَعَ نُوحٍ فِي السَّفِينَةِ فَقَامَ إِلَيْهِ نُوحٌ فَمَسَحَ عَلَى كَفَلِهِ ثُمَّ قَالَ: يَخْرُجُ مِنْ صُلْبِ هَذَا </w:t>
      </w:r>
      <w:r w:rsidR="00FC0390" w:rsidRPr="00616844">
        <w:rPr>
          <w:rStyle w:val="Char5"/>
          <w:rFonts w:hint="cs"/>
          <w:spacing w:val="2"/>
          <w:rtl/>
        </w:rPr>
        <w:t>الْـ</w:t>
      </w:r>
      <w:r w:rsidRPr="00616844">
        <w:rPr>
          <w:rStyle w:val="Char5"/>
          <w:rFonts w:hint="cs"/>
          <w:spacing w:val="2"/>
          <w:rtl/>
        </w:rPr>
        <w:t>حِمَارِ حِمَارٌ يَرْكَبُهُ سَيِّدُ النَّبِيِّينَ وَخَاتَمُهُمْ، فَ</w:t>
      </w:r>
      <w:r w:rsidR="00FC0390" w:rsidRPr="00616844">
        <w:rPr>
          <w:rStyle w:val="Char5"/>
          <w:rFonts w:hint="cs"/>
          <w:spacing w:val="2"/>
          <w:rtl/>
        </w:rPr>
        <w:t>الْـ</w:t>
      </w:r>
      <w:r w:rsidRPr="00616844">
        <w:rPr>
          <w:rStyle w:val="Char5"/>
          <w:rFonts w:hint="cs"/>
          <w:spacing w:val="2"/>
          <w:rtl/>
        </w:rPr>
        <w:t xml:space="preserve">حَمْدُ لِـلَّهِ الَّذِي جَعَلَنِي ذَلِكَ </w:t>
      </w:r>
      <w:r w:rsidR="00FC0390" w:rsidRPr="00616844">
        <w:rPr>
          <w:rStyle w:val="Char5"/>
          <w:rFonts w:hint="cs"/>
          <w:spacing w:val="2"/>
          <w:rtl/>
        </w:rPr>
        <w:t>الْـ</w:t>
      </w:r>
      <w:r w:rsidRPr="00616844">
        <w:rPr>
          <w:rStyle w:val="Char5"/>
          <w:rFonts w:hint="cs"/>
          <w:spacing w:val="2"/>
          <w:rtl/>
        </w:rPr>
        <w:t>حِمَارَ</w:t>
      </w:r>
      <w:r w:rsidRPr="00616844">
        <w:rPr>
          <w:rStyle w:val="Char"/>
          <w:rFonts w:hint="cs"/>
          <w:spacing w:val="2"/>
          <w:rtl/>
        </w:rPr>
        <w:t>!</w:t>
      </w:r>
      <w:r w:rsidRPr="00616844">
        <w:rPr>
          <w:rStyle w:val="Char"/>
          <w:spacing w:val="2"/>
          <w:rtl/>
        </w:rPr>
        <w:t>"</w:t>
      </w:r>
      <w:r w:rsidRPr="00616844">
        <w:rPr>
          <w:rStyle w:val="Char"/>
          <w:rFonts w:cs="IRNazli"/>
          <w:spacing w:val="2"/>
          <w:szCs w:val="28"/>
          <w:vertAlign w:val="superscript"/>
          <w:rtl/>
        </w:rPr>
        <w:t>(</w:t>
      </w:r>
      <w:r w:rsidRPr="00616844">
        <w:rPr>
          <w:rStyle w:val="Char"/>
          <w:rFonts w:cs="IRNazli"/>
          <w:spacing w:val="2"/>
          <w:szCs w:val="28"/>
          <w:vertAlign w:val="superscript"/>
          <w:rtl/>
        </w:rPr>
        <w:footnoteReference w:id="60"/>
      </w:r>
      <w:r w:rsidRPr="00616844">
        <w:rPr>
          <w:rStyle w:val="Char"/>
          <w:rFonts w:cs="IRNazli"/>
          <w:spacing w:val="2"/>
          <w:szCs w:val="28"/>
          <w:vertAlign w:val="superscript"/>
          <w:rtl/>
        </w:rPr>
        <w:t>)</w:t>
      </w:r>
      <w:r w:rsidRPr="00616844">
        <w:rPr>
          <w:rStyle w:val="Char"/>
          <w:rFonts w:hint="cs"/>
          <w:spacing w:val="2"/>
          <w:rtl/>
        </w:rPr>
        <w:t>.</w:t>
      </w:r>
    </w:p>
    <w:p w:rsidR="008B4A9B" w:rsidRPr="00F1414E" w:rsidRDefault="008B4A9B" w:rsidP="00F1414E">
      <w:pPr>
        <w:widowControl w:val="0"/>
        <w:spacing w:line="216" w:lineRule="auto"/>
        <w:ind w:firstLine="284"/>
        <w:jc w:val="both"/>
        <w:rPr>
          <w:rStyle w:val="Char"/>
          <w:rtl/>
        </w:rPr>
      </w:pPr>
      <w:r w:rsidRPr="00F1414E">
        <w:rPr>
          <w:rStyle w:val="Char"/>
          <w:rFonts w:hint="cs"/>
          <w:rtl/>
        </w:rPr>
        <w:t>كما يُلاحَظ</w:t>
      </w:r>
      <w:r w:rsidR="00B23421">
        <w:rPr>
          <w:rStyle w:val="Char"/>
          <w:rFonts w:hint="cs"/>
          <w:rtl/>
        </w:rPr>
        <w:t>،</w:t>
      </w:r>
      <w:r w:rsidRPr="00F1414E">
        <w:rPr>
          <w:rStyle w:val="Char"/>
          <w:rFonts w:hint="cs"/>
          <w:rtl/>
        </w:rPr>
        <w:t xml:space="preserve"> هذه الرواية مُرسَلَةٌ ومقطوعةٌ</w:t>
      </w:r>
      <w:r w:rsidR="00B23421">
        <w:rPr>
          <w:rStyle w:val="Char"/>
          <w:rFonts w:hint="cs"/>
          <w:rtl/>
        </w:rPr>
        <w:t>،</w:t>
      </w:r>
      <w:r w:rsidRPr="00F1414E">
        <w:rPr>
          <w:rStyle w:val="Char"/>
          <w:rFonts w:hint="cs"/>
          <w:rtl/>
        </w:rPr>
        <w:t xml:space="preserve"> ولا ندري من اخترع هذه الخرافة العجيبة، ورواها للشيخ الكُلَيني؟! والأعجب كيف يصدِّقُ الكُلَيني مثل هذه الخرافات ويوردها في كتابه الذي يقول عنه إنه جمع فيه </w:t>
      </w:r>
      <w:r w:rsidRPr="00F1414E">
        <w:rPr>
          <w:rStyle w:val="Char"/>
          <w:rFonts w:hint="eastAsia"/>
          <w:rtl/>
        </w:rPr>
        <w:t>«</w:t>
      </w:r>
      <w:r w:rsidRPr="00F1414E">
        <w:rPr>
          <w:rStyle w:val="Char5"/>
          <w:rFonts w:hint="cs"/>
          <w:rtl/>
        </w:rPr>
        <w:t>الآثار الصحيحة</w:t>
      </w:r>
      <w:r w:rsidRPr="00F1414E">
        <w:rPr>
          <w:rStyle w:val="Char"/>
          <w:rFonts w:hint="eastAsia"/>
          <w:rtl/>
        </w:rPr>
        <w:t>»</w:t>
      </w:r>
      <w:r w:rsidRPr="00F1414E">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Fonts w:hint="cs"/>
          <w:rtl/>
        </w:rPr>
        <w:t>وليت شعري كيف أمكن لجماعة الحمير تلك أن تحفظ حديث نوح</w:t>
      </w:r>
      <w:r w:rsidR="00A97165">
        <w:rPr>
          <w:rStyle w:val="AGAArabesqueLotusLinotype"/>
          <w:rFonts w:ascii="Times New Roman" w:hAnsi="Times New Roman" w:cs="CTraditional Arabic"/>
          <w:sz w:val="24"/>
          <w:szCs w:val="28"/>
          <w:rtl/>
        </w:rPr>
        <w:t> </w:t>
      </w:r>
      <w:r w:rsidR="00A97165" w:rsidRPr="00F1414E">
        <w:rPr>
          <w:rStyle w:val="AGAArabesqueLotusLinotype"/>
          <w:rFonts w:ascii="Times New Roman" w:hAnsi="Times New Roman" w:cs="CTraditional Arabic" w:hint="cs"/>
          <w:sz w:val="24"/>
          <w:szCs w:val="28"/>
          <w:rtl/>
        </w:rPr>
        <w:t>÷</w:t>
      </w:r>
      <w:r w:rsidRPr="007B01D2">
        <w:rPr>
          <w:rStyle w:val="Char"/>
          <w:rFonts w:hint="cs"/>
          <w:rtl/>
        </w:rPr>
        <w:t xml:space="preserve"> وتتناقله من حمار إلى آخر؟! ولنا أن نتساءل كم كان طول عمر تلك الحمير، الذي ينبغي طبقاً لتلك الرواية أن يبلغ عدة مئات من السنين! حتى لا يكون بين زمان نبي الإسلام</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007F1A1B">
        <w:rPr>
          <w:rStyle w:val="Char"/>
          <w:rFonts w:hint="cs"/>
          <w:rtl/>
        </w:rPr>
        <w:t xml:space="preserve"> و</w:t>
      </w:r>
      <w:r w:rsidRPr="007B01D2">
        <w:rPr>
          <w:rStyle w:val="Char"/>
          <w:rFonts w:hint="cs"/>
          <w:rtl/>
        </w:rPr>
        <w:t>زمان نوح</w:t>
      </w:r>
      <w:r w:rsidR="00A97165">
        <w:rPr>
          <w:rStyle w:val="AGAArabesqueLotusLinotype"/>
          <w:rFonts w:ascii="Times New Roman" w:hAnsi="Times New Roman" w:cs="CTraditional Arabic"/>
          <w:sz w:val="24"/>
          <w:szCs w:val="28"/>
          <w:rtl/>
        </w:rPr>
        <w:t> </w:t>
      </w:r>
      <w:r w:rsidR="00A97165" w:rsidRPr="00C1577D">
        <w:rPr>
          <w:rStyle w:val="AGAArabesqueLotusLinotype"/>
          <w:rFonts w:ascii="Times New Roman" w:hAnsi="Times New Roman" w:cs="CTraditional Arabic" w:hint="cs"/>
          <w:sz w:val="24"/>
          <w:szCs w:val="28"/>
          <w:rtl/>
        </w:rPr>
        <w:t>÷</w:t>
      </w:r>
      <w:r w:rsidRPr="007B01D2">
        <w:rPr>
          <w:rStyle w:val="Char"/>
          <w:rFonts w:hint="cs"/>
          <w:rtl/>
        </w:rPr>
        <w:t xml:space="preserve"> سوى أربعة أجيال من الحمير؟! كما أن تكلُّمَ الحمارِ الأخيرِ بِلُغَةٍ عربيَّةٍ فصيحةٍ ونَقْلَهُ للحديث على النحو الذي يرويه المحدثون لأمرٌ عجيبٌ حقاً! وأغلب ظني أن شخصاً كان يمزح مع الكُلَيني وروى له هذه القصة المضحكة فأوردها الأخير في كتابه!.</w:t>
      </w:r>
    </w:p>
    <w:p w:rsidR="008B4A9B" w:rsidRPr="00F1414E" w:rsidRDefault="008B4A9B" w:rsidP="00F1414E">
      <w:pPr>
        <w:widowControl w:val="0"/>
        <w:spacing w:line="216" w:lineRule="auto"/>
        <w:ind w:firstLine="284"/>
        <w:jc w:val="both"/>
        <w:rPr>
          <w:rStyle w:val="Char"/>
          <w:rtl/>
        </w:rPr>
      </w:pPr>
      <w:r w:rsidRPr="00F1414E">
        <w:rPr>
          <w:rStyle w:val="Char"/>
          <w:rFonts w:hint="cs"/>
          <w:rtl/>
        </w:rPr>
        <w:t>5) يروي الشيخ الكُلَيني في «</w:t>
      </w:r>
      <w:r w:rsidRPr="00F1414E">
        <w:rPr>
          <w:rStyle w:val="Char5"/>
          <w:rFonts w:hint="cs"/>
          <w:rtl/>
        </w:rPr>
        <w:t>أصول الكافي</w:t>
      </w:r>
      <w:r w:rsidRPr="00F1414E">
        <w:rPr>
          <w:rStyle w:val="Char"/>
          <w:rFonts w:hint="cs"/>
          <w:rtl/>
        </w:rPr>
        <w:t xml:space="preserve">» حديثاً غريباً آخر في </w:t>
      </w:r>
      <w:r w:rsidRPr="00F1414E">
        <w:rPr>
          <w:rStyle w:val="Char"/>
          <w:rFonts w:hint="eastAsia"/>
          <w:rtl/>
        </w:rPr>
        <w:t>«</w:t>
      </w:r>
      <w:r w:rsidRPr="00F1414E">
        <w:rPr>
          <w:rStyle w:val="Char5"/>
          <w:rFonts w:hint="cs"/>
          <w:rtl/>
        </w:rPr>
        <w:t>باب مورد أبي جعفر محمد بن علي الثاني</w:t>
      </w:r>
      <w:r w:rsidRPr="00F1414E">
        <w:rPr>
          <w:rStyle w:val="Char"/>
          <w:rFonts w:hint="eastAsia"/>
          <w:rtl/>
        </w:rPr>
        <w:t>»</w:t>
      </w:r>
      <w:r w:rsidRPr="00F1414E">
        <w:rPr>
          <w:rStyle w:val="Char"/>
          <w:rFonts w:hint="cs"/>
          <w:rtl/>
        </w:rPr>
        <w:t xml:space="preserve"> فيما يلي نصُّهُ:</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عَلِيُّ بْنُ إِبْرَاهِيمَ عَنْ أَبِيهِ قَالَ: اسْتَأْذَنَ عَلَى أَبِي جَعْفَرٍ</w:t>
      </w:r>
      <w:r w:rsidR="00A97165">
        <w:rPr>
          <w:rStyle w:val="AGAArabesqueLotusLinotype"/>
          <w:rFonts w:ascii="Times New Roman" w:hAnsi="Times New Roman" w:cs="CTraditional Arabic"/>
          <w:sz w:val="24"/>
          <w:szCs w:val="28"/>
          <w:rtl/>
        </w:rPr>
        <w:t> </w:t>
      </w:r>
      <w:r w:rsidR="00A97165" w:rsidRPr="00F1414E">
        <w:rPr>
          <w:rStyle w:val="AGAArabesqueLotusLinotype"/>
          <w:rFonts w:ascii="Times New Roman" w:hAnsi="Times New Roman" w:cs="CTraditional Arabic" w:hint="cs"/>
          <w:sz w:val="24"/>
          <w:szCs w:val="28"/>
          <w:rtl/>
        </w:rPr>
        <w:t>÷</w:t>
      </w:r>
      <w:r w:rsidRPr="00940692">
        <w:rPr>
          <w:rStyle w:val="Char5"/>
          <w:rFonts w:hint="cs"/>
          <w:rtl/>
        </w:rPr>
        <w:t xml:space="preserve"> قَوْمٌ مِنْ أَهْلِ النَّوَاحِي مِنَ الشِّيعَةِ فَأَذِنَ لَهُمْ فَدَخَلُوا، فَسَأَلُوهُ فِي مَجْلِسٍ وَاحِدٍ عَنْ ثَلاثِينَ أَلْفَ مَسْأَلَةٍ! فَأَجَابَ</w:t>
      </w:r>
      <w:r w:rsidR="00A97165">
        <w:rPr>
          <w:rStyle w:val="AGAArabesqueLotusLinotype"/>
          <w:rFonts w:ascii="Times New Roman" w:hAnsi="Times New Roman" w:cs="CTraditional Arabic"/>
          <w:sz w:val="24"/>
          <w:szCs w:val="28"/>
          <w:rtl/>
        </w:rPr>
        <w:t> </w:t>
      </w:r>
      <w:r w:rsidR="00A97165" w:rsidRPr="00C1577D">
        <w:rPr>
          <w:rStyle w:val="AGAArabesqueLotusLinotype"/>
          <w:rFonts w:ascii="Times New Roman" w:hAnsi="Times New Roman" w:cs="CTraditional Arabic" w:hint="cs"/>
          <w:sz w:val="24"/>
          <w:szCs w:val="28"/>
          <w:rtl/>
        </w:rPr>
        <w:t>÷</w:t>
      </w:r>
      <w:r w:rsidRPr="00940692">
        <w:rPr>
          <w:rStyle w:val="Char5"/>
          <w:rFonts w:hint="cs"/>
          <w:rtl/>
        </w:rPr>
        <w:t xml:space="preserve"> وَلَهُ عَشْرُ سِنِينَ</w:t>
      </w:r>
      <w:r w:rsidRPr="007B01D2">
        <w:rPr>
          <w:rStyle w:val="Char"/>
          <w:rFonts w:hint="cs"/>
          <w:rtl/>
        </w:rPr>
        <w:t>!</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61"/>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Fonts w:hint="cs"/>
          <w:rtl/>
        </w:rPr>
        <w:t xml:space="preserve">هذه الرواية مقطوعةٌ سنداً لأنَّ أحداً لا يعلم ممن سمِع أبُ عليِّ بن إبراهيم، الذي هو إبراهيم بن هاشم القمّيّ، هذه الحكاية؟ خاصة أنه لا يشير إلى حضوره في ذلك المجلس. أما متن الرواية فيدل </w:t>
      </w:r>
      <w:r w:rsidRPr="007B01D2">
        <w:rPr>
          <w:rStyle w:val="Char"/>
          <w:rFonts w:hint="cs"/>
          <w:rtl/>
        </w:rPr>
        <w:lastRenderedPageBreak/>
        <w:t>بوضوح على كذبها! إذ كيف يمكن الإجابة في مجلس واحد عن ثلاثين ألف مسألة؟! ولنفرض أن الإجابة عن كل تلك المسائل كانت مُيَسَّرةً على الإمام الجواد</w:t>
      </w:r>
      <w:r w:rsidR="00A97165">
        <w:rPr>
          <w:rStyle w:val="AGAArabesqueLotusLinotype"/>
          <w:rFonts w:ascii="Times New Roman" w:hAnsi="Times New Roman" w:cs="CTraditional Arabic"/>
          <w:sz w:val="24"/>
          <w:szCs w:val="28"/>
          <w:rtl/>
        </w:rPr>
        <w:t> </w:t>
      </w:r>
      <w:r w:rsidR="00A97165" w:rsidRPr="00F1414E">
        <w:rPr>
          <w:rStyle w:val="AGAArabesqueLotusLinotype"/>
          <w:rFonts w:ascii="Times New Roman" w:hAnsi="Times New Roman" w:cs="CTraditional Arabic" w:hint="cs"/>
          <w:sz w:val="24"/>
          <w:szCs w:val="28"/>
          <w:rtl/>
        </w:rPr>
        <w:t>÷</w:t>
      </w:r>
      <w:r w:rsidRPr="007B01D2">
        <w:rPr>
          <w:rStyle w:val="Char"/>
          <w:rFonts w:hint="cs"/>
          <w:rtl/>
        </w:rPr>
        <w:t>، ولكن كيف تسنّى للسائلين أن يسألوا عن ثلاثين ألف مسألة في مجلس واحد، مع أن مثل هذا العدد من المسائل يحتاج قوله فقط إلى عدة أيام بلياليها؟!</w:t>
      </w:r>
    </w:p>
    <w:p w:rsidR="008B4A9B" w:rsidRPr="00F1414E" w:rsidRDefault="008B4A9B" w:rsidP="00F1414E">
      <w:pPr>
        <w:widowControl w:val="0"/>
        <w:spacing w:line="216" w:lineRule="auto"/>
        <w:ind w:firstLine="284"/>
        <w:jc w:val="both"/>
        <w:rPr>
          <w:rStyle w:val="Char"/>
          <w:rtl/>
        </w:rPr>
      </w:pPr>
      <w:r w:rsidRPr="00F1414E">
        <w:rPr>
          <w:rStyle w:val="Char"/>
          <w:rFonts w:hint="cs"/>
          <w:rtl/>
        </w:rPr>
        <w:t>6)</w:t>
      </w:r>
      <w:r w:rsidR="007F1A1B">
        <w:rPr>
          <w:rStyle w:val="Char"/>
          <w:rFonts w:hint="cs"/>
          <w:rtl/>
        </w:rPr>
        <w:t xml:space="preserve"> و</w:t>
      </w:r>
      <w:r w:rsidRPr="00F1414E">
        <w:rPr>
          <w:rStyle w:val="Char"/>
          <w:rFonts w:hint="cs"/>
          <w:rtl/>
        </w:rPr>
        <w:t>يروي الشيخ الكُلَيْني في «</w:t>
      </w:r>
      <w:r w:rsidRPr="00F1414E">
        <w:rPr>
          <w:rStyle w:val="Char5"/>
          <w:rFonts w:hint="cs"/>
          <w:rtl/>
        </w:rPr>
        <w:t>أصول الكافي</w:t>
      </w:r>
      <w:r w:rsidRPr="00F1414E">
        <w:rPr>
          <w:rStyle w:val="Char"/>
          <w:rFonts w:hint="cs"/>
          <w:rtl/>
        </w:rPr>
        <w:t xml:space="preserve">» في </w:t>
      </w:r>
      <w:r w:rsidRPr="00F1414E">
        <w:rPr>
          <w:rStyle w:val="Char"/>
          <w:rFonts w:hint="eastAsia"/>
          <w:rtl/>
        </w:rPr>
        <w:t>«</w:t>
      </w:r>
      <w:r w:rsidRPr="00F1414E">
        <w:rPr>
          <w:rStyle w:val="Char5"/>
          <w:rFonts w:hint="cs"/>
          <w:rtl/>
        </w:rPr>
        <w:t>كتاب فضل القرآن</w:t>
      </w:r>
      <w:r w:rsidRPr="00F1414E">
        <w:rPr>
          <w:rStyle w:val="Char"/>
          <w:rFonts w:hint="eastAsia"/>
          <w:rtl/>
        </w:rPr>
        <w:t>»</w:t>
      </w:r>
      <w:r w:rsidRPr="00F1414E">
        <w:rPr>
          <w:rStyle w:val="Char"/>
          <w:rFonts w:hint="cs"/>
          <w:rtl/>
        </w:rPr>
        <w:t xml:space="preserve"> الرواية التالية:</w:t>
      </w:r>
    </w:p>
    <w:p w:rsidR="008B4A9B" w:rsidRPr="007B01D2" w:rsidRDefault="008B4A9B" w:rsidP="002A5768">
      <w:pPr>
        <w:widowControl w:val="0"/>
        <w:spacing w:line="216" w:lineRule="auto"/>
        <w:ind w:firstLine="284"/>
        <w:jc w:val="both"/>
        <w:rPr>
          <w:rStyle w:val="Char"/>
          <w:rtl/>
        </w:rPr>
      </w:pPr>
      <w:r w:rsidRPr="007B01D2">
        <w:rPr>
          <w:rStyle w:val="Char"/>
          <w:rtl/>
        </w:rPr>
        <w:t>"</w:t>
      </w:r>
      <w:r w:rsidRPr="00940692">
        <w:rPr>
          <w:rStyle w:val="Char5"/>
          <w:rFonts w:hint="cs"/>
          <w:rtl/>
        </w:rPr>
        <w:t xml:space="preserve">عَلِيُّ بْنُ </w:t>
      </w:r>
      <w:r w:rsidR="00FC0390">
        <w:rPr>
          <w:rStyle w:val="Char5"/>
          <w:rFonts w:hint="cs"/>
          <w:rtl/>
        </w:rPr>
        <w:t>الْـ</w:t>
      </w:r>
      <w:r w:rsidRPr="00940692">
        <w:rPr>
          <w:rStyle w:val="Char5"/>
          <w:rFonts w:hint="cs"/>
          <w:rtl/>
        </w:rPr>
        <w:t>حَكَمِ عَنْ هِشَامِ بْنِ سَالِمٍ عَنْ أَبِي عَبْدِ اللهِ</w:t>
      </w:r>
      <w:r w:rsidR="00A97165">
        <w:rPr>
          <w:rStyle w:val="AGAArabesqueLotusLinotype"/>
          <w:rFonts w:ascii="Times New Roman" w:hAnsi="Times New Roman" w:cs="CTraditional Arabic"/>
          <w:sz w:val="24"/>
          <w:szCs w:val="28"/>
          <w:rtl/>
        </w:rPr>
        <w:t> </w:t>
      </w:r>
      <w:r w:rsidR="00A97165" w:rsidRPr="00F1414E">
        <w:rPr>
          <w:rStyle w:val="AGAArabesqueLotusLinotype"/>
          <w:rFonts w:ascii="Times New Roman" w:hAnsi="Times New Roman" w:cs="CTraditional Arabic" w:hint="cs"/>
          <w:sz w:val="24"/>
          <w:szCs w:val="28"/>
          <w:rtl/>
        </w:rPr>
        <w:t>÷</w:t>
      </w:r>
      <w:r w:rsidRPr="00940692">
        <w:rPr>
          <w:rStyle w:val="Char5"/>
          <w:rFonts w:hint="cs"/>
          <w:rtl/>
        </w:rPr>
        <w:t xml:space="preserve"> قَالَ: إِنَّ الْقُرْآنَ الَّذِي جَاءَ بِهِ جَبْرَئِيلُ</w:t>
      </w:r>
      <w:r w:rsidR="00A97165">
        <w:rPr>
          <w:rStyle w:val="AGAArabesqueLotusLinotype"/>
          <w:rFonts w:ascii="Times New Roman" w:hAnsi="Times New Roman" w:cs="CTraditional Arabic"/>
          <w:sz w:val="24"/>
          <w:szCs w:val="28"/>
          <w:rtl/>
        </w:rPr>
        <w:t> </w:t>
      </w:r>
      <w:r w:rsidR="00A97165" w:rsidRPr="00C1577D">
        <w:rPr>
          <w:rStyle w:val="AGAArabesqueLotusLinotype"/>
          <w:rFonts w:ascii="Times New Roman" w:hAnsi="Times New Roman" w:cs="CTraditional Arabic" w:hint="cs"/>
          <w:sz w:val="24"/>
          <w:szCs w:val="28"/>
          <w:rtl/>
        </w:rPr>
        <w:t>÷</w:t>
      </w:r>
      <w:r w:rsidRPr="00940692">
        <w:rPr>
          <w:rStyle w:val="Char5"/>
          <w:rFonts w:hint="cs"/>
          <w:rtl/>
        </w:rPr>
        <w:t xml:space="preserve"> إِلَى مُحَمَّدٍ</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940692">
        <w:rPr>
          <w:rStyle w:val="Char5"/>
          <w:rFonts w:hint="cs"/>
          <w:rtl/>
        </w:rPr>
        <w:t xml:space="preserve"> سَبْعَةَ عَشَرَ أَلْفَ آيَةٍ</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62"/>
      </w:r>
      <w:r w:rsidRPr="007630B6">
        <w:rPr>
          <w:rStyle w:val="Char"/>
          <w:rFonts w:cs="IRNazli"/>
          <w:szCs w:val="28"/>
          <w:vertAlign w:val="superscript"/>
          <w:rtl/>
        </w:rPr>
        <w:t>)</w:t>
      </w:r>
      <w:r w:rsidRPr="007B01D2">
        <w:rPr>
          <w:rStyle w:val="Char"/>
          <w:rFonts w:hint="cs"/>
          <w:rtl/>
        </w:rPr>
        <w:t>.</w:t>
      </w:r>
    </w:p>
    <w:p w:rsidR="008B4A9B" w:rsidRPr="007B01D2" w:rsidRDefault="008B4A9B" w:rsidP="00561024">
      <w:pPr>
        <w:widowControl w:val="0"/>
        <w:ind w:firstLine="284"/>
        <w:jc w:val="both"/>
        <w:rPr>
          <w:rStyle w:val="Char"/>
          <w:rtl/>
        </w:rPr>
      </w:pPr>
      <w:r w:rsidRPr="007B01D2">
        <w:rPr>
          <w:rStyle w:val="Char"/>
          <w:rFonts w:hint="cs"/>
          <w:rtl/>
        </w:rPr>
        <w:t>أقول: كُلُّنا يعلم أن آيات القرآن الكريم الذي بين أيدينا لا تزيد عن سبعة آلاف آية</w:t>
      </w:r>
      <w:r w:rsidR="00B23421">
        <w:rPr>
          <w:rStyle w:val="Char"/>
          <w:rFonts w:hint="cs"/>
          <w:rtl/>
        </w:rPr>
        <w:t>،</w:t>
      </w:r>
      <w:r w:rsidRPr="007B01D2">
        <w:rPr>
          <w:rStyle w:val="Char"/>
          <w:rFonts w:hint="cs"/>
          <w:rtl/>
        </w:rPr>
        <w:t xml:space="preserve"> فإذا صدَّقنا رواية أصول الكافي هذه فمعنى ذلك أنَّ نِصْفَ القرآن قد حُذِفَ! وهذا قولٌ باطلٌ كُلِّيّاً وليس له أي أساس ويُناقض وَعْدَ الله تعالى القاطع الذي أخذه على نفسه بحفظ القرآن الكريم حين قال: </w:t>
      </w:r>
      <w:r w:rsidR="00561024">
        <w:rPr>
          <w:rStyle w:val="Char"/>
          <w:rFonts w:cs="Traditional Arabic"/>
          <w:color w:val="000000"/>
          <w:szCs w:val="28"/>
          <w:shd w:val="clear" w:color="auto" w:fill="FFFFFF"/>
          <w:rtl/>
        </w:rPr>
        <w:t>﴿</w:t>
      </w:r>
      <w:r w:rsidR="00561024" w:rsidRPr="00A90E21">
        <w:rPr>
          <w:rStyle w:val="Char1"/>
          <w:rtl/>
        </w:rPr>
        <w:t xml:space="preserve">إِنَّا نَحۡنُ نَزَّلۡنَا </w:t>
      </w:r>
      <w:r w:rsidR="00561024" w:rsidRPr="00A90E21">
        <w:rPr>
          <w:rStyle w:val="Char1"/>
          <w:rFonts w:hint="cs"/>
          <w:rtl/>
        </w:rPr>
        <w:t>ٱلذِّكۡرَ</w:t>
      </w:r>
      <w:r w:rsidR="00561024" w:rsidRPr="00A90E21">
        <w:rPr>
          <w:rStyle w:val="Char1"/>
          <w:rtl/>
        </w:rPr>
        <w:t xml:space="preserve"> وَإِنَّا لَهُ</w:t>
      </w:r>
      <w:r w:rsidR="00561024" w:rsidRPr="00A90E21">
        <w:rPr>
          <w:rStyle w:val="Char1"/>
          <w:rFonts w:hint="cs"/>
          <w:rtl/>
        </w:rPr>
        <w:t>ۥ</w:t>
      </w:r>
      <w:r w:rsidR="00561024" w:rsidRPr="00A90E21">
        <w:rPr>
          <w:rStyle w:val="Char1"/>
          <w:rtl/>
        </w:rPr>
        <w:t xml:space="preserve"> لَحَٰفِظُونَ٩</w:t>
      </w:r>
      <w:r w:rsidR="00561024">
        <w:rPr>
          <w:rStyle w:val="Char"/>
          <w:rFonts w:cs="Traditional Arabic"/>
          <w:color w:val="000000"/>
          <w:szCs w:val="28"/>
          <w:shd w:val="clear" w:color="auto" w:fill="FFFFFF"/>
          <w:rtl/>
        </w:rPr>
        <w:t>﴾</w:t>
      </w:r>
      <w:r w:rsidR="00561024" w:rsidRPr="00A90E21">
        <w:rPr>
          <w:rStyle w:val="Char1"/>
          <w:rtl/>
        </w:rPr>
        <w:t xml:space="preserve"> </w:t>
      </w:r>
      <w:r w:rsidR="00561024" w:rsidRPr="00A90E21">
        <w:rPr>
          <w:rStyle w:val="Char3"/>
          <w:rtl/>
        </w:rPr>
        <w:t>[الحجر: 9]</w:t>
      </w:r>
      <w:r w:rsidRPr="007B01D2">
        <w:rPr>
          <w:rStyle w:val="Char"/>
          <w:rFonts w:hint="cs"/>
          <w:rtl/>
        </w:rPr>
        <w:t>. كما أن لدينا روايةً مشهورةً عن الإمام</w:t>
      </w:r>
      <w:r w:rsidR="00A97165">
        <w:rPr>
          <w:rStyle w:val="AGAArabesqueLotusLinotype"/>
          <w:rFonts w:ascii="Times New Roman" w:hAnsi="Times New Roman" w:cs="CTraditional Arabic"/>
          <w:sz w:val="24"/>
          <w:szCs w:val="28"/>
          <w:rtl/>
        </w:rPr>
        <w:t> </w:t>
      </w:r>
      <w:r w:rsidR="00A97165" w:rsidRPr="00F1414E">
        <w:rPr>
          <w:rStyle w:val="AGAArabesqueLotusLinotype"/>
          <w:rFonts w:ascii="Times New Roman" w:hAnsi="Times New Roman" w:cs="CTraditional Arabic" w:hint="cs"/>
          <w:sz w:val="24"/>
          <w:szCs w:val="28"/>
          <w:rtl/>
        </w:rPr>
        <w:t>÷</w:t>
      </w:r>
      <w:r w:rsidRPr="007B01D2">
        <w:rPr>
          <w:rStyle w:val="Char"/>
          <w:rFonts w:hint="cs"/>
          <w:rtl/>
        </w:rPr>
        <w:t xml:space="preserve"> أن رسول الله</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7B01D2">
        <w:rPr>
          <w:rStyle w:val="Char"/>
          <w:rFonts w:hint="cs"/>
          <w:rtl/>
        </w:rPr>
        <w:t xml:space="preserve"> قال:</w:t>
      </w:r>
    </w:p>
    <w:p w:rsidR="008B4A9B" w:rsidRPr="007B01D2" w:rsidRDefault="008B4A9B" w:rsidP="00F1414E">
      <w:pPr>
        <w:widowControl w:val="0"/>
        <w:spacing w:line="216" w:lineRule="auto"/>
        <w:ind w:firstLine="284"/>
        <w:jc w:val="both"/>
        <w:rPr>
          <w:rStyle w:val="Char"/>
          <w:rtl/>
        </w:rPr>
      </w:pPr>
      <w:r w:rsidRPr="00F1414E">
        <w:rPr>
          <w:rStyle w:val="Char"/>
          <w:rtl/>
        </w:rPr>
        <w:t>"</w:t>
      </w:r>
      <w:r w:rsidRPr="00F1414E">
        <w:rPr>
          <w:rStyle w:val="Char5"/>
          <w:rFonts w:hint="cs"/>
          <w:rtl/>
        </w:rPr>
        <w:t>جميعُ آيات القرآن ستة آلاف آية ومائتا آية وست وثلاثون آية</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63"/>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Fonts w:hint="cs"/>
          <w:rtl/>
        </w:rPr>
        <w:t>أما ما ذهب إليه بعض شارحي أصول الكافي من احتمال أن يكون هذا لفرق في العدد ناجماً عن طريقة عدّ الآيات، فهو احتمال غير موجَّه لأنه يستلزم أن الإمام الصادق</w:t>
      </w:r>
      <w:r w:rsidR="00A97165">
        <w:rPr>
          <w:rStyle w:val="AGAArabesqueLotusLinotype"/>
          <w:rFonts w:ascii="Times New Roman" w:hAnsi="Times New Roman" w:cs="CTraditional Arabic"/>
          <w:sz w:val="24"/>
          <w:szCs w:val="28"/>
          <w:rtl/>
        </w:rPr>
        <w:t> </w:t>
      </w:r>
      <w:r w:rsidR="00A97165" w:rsidRPr="00F1414E">
        <w:rPr>
          <w:rStyle w:val="AGAArabesqueLotusLinotype"/>
          <w:rFonts w:ascii="Times New Roman" w:hAnsi="Times New Roman" w:cs="CTraditional Arabic" w:hint="cs"/>
          <w:sz w:val="24"/>
          <w:szCs w:val="28"/>
          <w:rtl/>
        </w:rPr>
        <w:t>÷</w:t>
      </w:r>
      <w:r w:rsidRPr="007B01D2">
        <w:rPr>
          <w:rStyle w:val="Char"/>
          <w:rFonts w:hint="cs"/>
          <w:rtl/>
        </w:rPr>
        <w:t xml:space="preserve"> كان يعدّ كل آية في المصحف الحالي ثلاث آيات وهذا حساب واضح البطلان، علاوة على مخالفته للحديث النبوي. ومن ناحيةٍ أخرى فإنَّ في سند تلك الرواية انقطاعاً، لأنَّ عليّ بن الحكم لم يكن معاصراً ل</w:t>
      </w:r>
      <w:r w:rsidRPr="007B01D2">
        <w:rPr>
          <w:rStyle w:val="Char"/>
          <w:rtl/>
        </w:rPr>
        <w:t>لكُلَي</w:t>
      </w:r>
      <w:r w:rsidRPr="007B01D2">
        <w:rPr>
          <w:rStyle w:val="Char"/>
          <w:rFonts w:hint="cs"/>
          <w:rtl/>
        </w:rPr>
        <w:t>ْ</w:t>
      </w:r>
      <w:r w:rsidRPr="007B01D2">
        <w:rPr>
          <w:rStyle w:val="Char"/>
          <w:rtl/>
        </w:rPr>
        <w:t>ن</w:t>
      </w:r>
      <w:r w:rsidRPr="007B01D2">
        <w:rPr>
          <w:rStyle w:val="Char"/>
          <w:rFonts w:hint="cs"/>
          <w:rtl/>
        </w:rPr>
        <w:t>ِ</w:t>
      </w:r>
      <w:r w:rsidRPr="007B01D2">
        <w:rPr>
          <w:rStyle w:val="Char"/>
          <w:rtl/>
        </w:rPr>
        <w:t>ي</w:t>
      </w:r>
      <w:r w:rsidRPr="007B01D2">
        <w:rPr>
          <w:rStyle w:val="Char"/>
          <w:rFonts w:hint="cs"/>
          <w:rtl/>
        </w:rPr>
        <w:t>.</w:t>
      </w:r>
    </w:p>
    <w:p w:rsidR="008B4A9B" w:rsidRPr="00616844" w:rsidRDefault="008B4A9B" w:rsidP="00F1414E">
      <w:pPr>
        <w:widowControl w:val="0"/>
        <w:spacing w:line="216" w:lineRule="auto"/>
        <w:ind w:firstLine="284"/>
        <w:jc w:val="both"/>
        <w:rPr>
          <w:rStyle w:val="Char"/>
          <w:spacing w:val="-6"/>
          <w:rtl/>
        </w:rPr>
      </w:pPr>
      <w:r w:rsidRPr="00616844">
        <w:rPr>
          <w:rStyle w:val="Char"/>
          <w:rFonts w:hint="cs"/>
          <w:spacing w:val="-6"/>
          <w:rtl/>
        </w:rPr>
        <w:t>7)</w:t>
      </w:r>
      <w:r w:rsidR="007F1A1B" w:rsidRPr="00616844">
        <w:rPr>
          <w:rStyle w:val="Char"/>
          <w:rFonts w:hint="cs"/>
          <w:spacing w:val="-6"/>
          <w:rtl/>
        </w:rPr>
        <w:t xml:space="preserve"> و</w:t>
      </w:r>
      <w:r w:rsidRPr="00616844">
        <w:rPr>
          <w:rStyle w:val="Char"/>
          <w:rFonts w:hint="cs"/>
          <w:spacing w:val="-6"/>
          <w:rtl/>
        </w:rPr>
        <w:t xml:space="preserve">روى الشيخ </w:t>
      </w:r>
      <w:r w:rsidRPr="00616844">
        <w:rPr>
          <w:rStyle w:val="Char"/>
          <w:spacing w:val="-6"/>
          <w:rtl/>
        </w:rPr>
        <w:t>الكُلَي</w:t>
      </w:r>
      <w:r w:rsidRPr="00616844">
        <w:rPr>
          <w:rStyle w:val="Char"/>
          <w:rFonts w:hint="cs"/>
          <w:spacing w:val="-6"/>
          <w:rtl/>
        </w:rPr>
        <w:t>ْ</w:t>
      </w:r>
      <w:r w:rsidRPr="00616844">
        <w:rPr>
          <w:rStyle w:val="Char"/>
          <w:spacing w:val="-6"/>
          <w:rtl/>
        </w:rPr>
        <w:t>ن</w:t>
      </w:r>
      <w:r w:rsidRPr="00616844">
        <w:rPr>
          <w:rStyle w:val="Char"/>
          <w:rFonts w:hint="cs"/>
          <w:spacing w:val="-6"/>
          <w:rtl/>
        </w:rPr>
        <w:t>ِ</w:t>
      </w:r>
      <w:r w:rsidRPr="00616844">
        <w:rPr>
          <w:rStyle w:val="Char"/>
          <w:spacing w:val="-6"/>
          <w:rtl/>
        </w:rPr>
        <w:t>ي</w:t>
      </w:r>
      <w:r w:rsidRPr="00616844">
        <w:rPr>
          <w:rStyle w:val="Char"/>
          <w:rFonts w:hint="cs"/>
          <w:spacing w:val="-6"/>
          <w:rtl/>
        </w:rPr>
        <w:t xml:space="preserve"> في </w:t>
      </w:r>
      <w:r w:rsidRPr="00616844">
        <w:rPr>
          <w:rStyle w:val="Char"/>
          <w:rFonts w:hint="eastAsia"/>
          <w:spacing w:val="-6"/>
          <w:rtl/>
        </w:rPr>
        <w:t>«</w:t>
      </w:r>
      <w:r w:rsidRPr="00616844">
        <w:rPr>
          <w:rStyle w:val="Char5"/>
          <w:rFonts w:hint="cs"/>
          <w:spacing w:val="-6"/>
          <w:rtl/>
        </w:rPr>
        <w:t>أصول الكافي</w:t>
      </w:r>
      <w:r w:rsidRPr="00616844">
        <w:rPr>
          <w:rStyle w:val="Char"/>
          <w:rFonts w:hint="eastAsia"/>
          <w:spacing w:val="-6"/>
          <w:rtl/>
        </w:rPr>
        <w:t>»</w:t>
      </w:r>
      <w:r w:rsidRPr="00616844">
        <w:rPr>
          <w:rStyle w:val="Char"/>
          <w:rFonts w:hint="cs"/>
          <w:spacing w:val="-6"/>
          <w:rtl/>
        </w:rPr>
        <w:t xml:space="preserve"> ضمن </w:t>
      </w:r>
      <w:r w:rsidRPr="00616844">
        <w:rPr>
          <w:rStyle w:val="Char"/>
          <w:rFonts w:hint="eastAsia"/>
          <w:spacing w:val="-6"/>
          <w:rtl/>
        </w:rPr>
        <w:t>«</w:t>
      </w:r>
      <w:r w:rsidRPr="00616844">
        <w:rPr>
          <w:rStyle w:val="Char5"/>
          <w:rFonts w:hint="cs"/>
          <w:spacing w:val="-6"/>
          <w:rtl/>
        </w:rPr>
        <w:t>باب النوادر</w:t>
      </w:r>
      <w:r w:rsidRPr="00616844">
        <w:rPr>
          <w:rStyle w:val="Char"/>
          <w:rFonts w:hint="eastAsia"/>
          <w:spacing w:val="-6"/>
          <w:rtl/>
        </w:rPr>
        <w:t>»</w:t>
      </w:r>
      <w:r w:rsidRPr="00616844">
        <w:rPr>
          <w:rStyle w:val="Char"/>
          <w:rFonts w:hint="cs"/>
          <w:spacing w:val="-6"/>
          <w:rtl/>
        </w:rPr>
        <w:t xml:space="preserve"> من </w:t>
      </w:r>
      <w:r w:rsidRPr="00616844">
        <w:rPr>
          <w:rStyle w:val="Char"/>
          <w:rFonts w:hint="eastAsia"/>
          <w:spacing w:val="-6"/>
          <w:rtl/>
        </w:rPr>
        <w:t>«</w:t>
      </w:r>
      <w:r w:rsidRPr="00616844">
        <w:rPr>
          <w:rStyle w:val="Char5"/>
          <w:rFonts w:hint="cs"/>
          <w:spacing w:val="-6"/>
          <w:rtl/>
        </w:rPr>
        <w:t>كتاب التوحيد</w:t>
      </w:r>
      <w:r w:rsidRPr="00616844">
        <w:rPr>
          <w:rStyle w:val="Char"/>
          <w:rFonts w:hint="eastAsia"/>
          <w:spacing w:val="-6"/>
          <w:rtl/>
        </w:rPr>
        <w:t>»</w:t>
      </w:r>
      <w:r w:rsidRPr="00616844">
        <w:rPr>
          <w:rStyle w:val="Char"/>
          <w:rFonts w:hint="cs"/>
          <w:spacing w:val="-6"/>
          <w:rtl/>
        </w:rPr>
        <w:t xml:space="preserve"> الرواية التالية:</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 xml:space="preserve">مُحَمَّدُ بْنُ أَبِي عَبْدِ اللهِ عَنْ مُحَمَّدِ بْنِ إِسْمَاعِيلَ عَنِ </w:t>
      </w:r>
      <w:r w:rsidR="00FC0390">
        <w:rPr>
          <w:rStyle w:val="Char5"/>
          <w:rFonts w:hint="cs"/>
          <w:rtl/>
        </w:rPr>
        <w:t>الْـ</w:t>
      </w:r>
      <w:r w:rsidRPr="00940692">
        <w:rPr>
          <w:rStyle w:val="Char5"/>
          <w:rFonts w:hint="cs"/>
          <w:rtl/>
        </w:rPr>
        <w:t xml:space="preserve">حُسَيْنِ بْنِ </w:t>
      </w:r>
      <w:r w:rsidR="00FC0390">
        <w:rPr>
          <w:rStyle w:val="Char5"/>
          <w:rFonts w:hint="cs"/>
          <w:rtl/>
        </w:rPr>
        <w:t>الْـ</w:t>
      </w:r>
      <w:r w:rsidRPr="00940692">
        <w:rPr>
          <w:rStyle w:val="Char5"/>
          <w:rFonts w:hint="cs"/>
          <w:rtl/>
        </w:rPr>
        <w:t xml:space="preserve">حُسَيْنِ عَنْ بَكْرِ بْنِ صَالِحٍ عَنِ </w:t>
      </w:r>
      <w:r w:rsidR="00FC0390">
        <w:rPr>
          <w:rStyle w:val="Char5"/>
          <w:rFonts w:hint="cs"/>
          <w:rtl/>
        </w:rPr>
        <w:t>الْـ</w:t>
      </w:r>
      <w:r w:rsidRPr="00940692">
        <w:rPr>
          <w:rStyle w:val="Char5"/>
          <w:rFonts w:hint="cs"/>
          <w:rtl/>
        </w:rPr>
        <w:t xml:space="preserve">حَسَنِ بْنِ سَعِيدٍ عَنِ </w:t>
      </w:r>
      <w:r w:rsidR="00FC0390">
        <w:rPr>
          <w:rStyle w:val="Char5"/>
          <w:rFonts w:hint="cs"/>
          <w:rtl/>
        </w:rPr>
        <w:t>الْـ</w:t>
      </w:r>
      <w:r w:rsidRPr="00940692">
        <w:rPr>
          <w:rStyle w:val="Char5"/>
          <w:rFonts w:hint="cs"/>
          <w:rtl/>
        </w:rPr>
        <w:t>هَيْثَمِ بْنِ عَبْدِ اللهِ عَنْ مَرْوَانَ بْنِ صَبَّاحٍ قَالَ: قَالَ أَبُو عَبْدِ اللهِ</w:t>
      </w:r>
      <w:r w:rsidR="00A97165">
        <w:rPr>
          <w:rStyle w:val="AGAArabesqueLotusLinotype"/>
          <w:rFonts w:ascii="Times New Roman" w:hAnsi="Times New Roman" w:cs="CTraditional Arabic"/>
          <w:sz w:val="24"/>
          <w:szCs w:val="28"/>
          <w:rtl/>
        </w:rPr>
        <w:t> </w:t>
      </w:r>
      <w:r w:rsidR="00A97165" w:rsidRPr="00F1414E">
        <w:rPr>
          <w:rStyle w:val="AGAArabesqueLotusLinotype"/>
          <w:rFonts w:ascii="Times New Roman" w:hAnsi="Times New Roman" w:cs="CTraditional Arabic" w:hint="cs"/>
          <w:sz w:val="24"/>
          <w:szCs w:val="28"/>
          <w:rtl/>
        </w:rPr>
        <w:t>÷</w:t>
      </w:r>
      <w:r w:rsidRPr="00940692">
        <w:rPr>
          <w:rStyle w:val="Char5"/>
          <w:rFonts w:hint="cs"/>
          <w:rtl/>
        </w:rPr>
        <w:t xml:space="preserve">: إِنَّ اللهَ </w:t>
      </w:r>
      <w:r w:rsidRPr="00616844">
        <w:rPr>
          <w:rStyle w:val="Char5"/>
          <w:rFonts w:hint="cs"/>
          <w:spacing w:val="2"/>
          <w:rtl/>
        </w:rPr>
        <w:t>خَلَقَنَا فَأَحْسَنَ خَلْقَنَا وَصَوَّرَنَا فَأَحْسَنَ صُوَرَنَا وَجَعَلَنَا عَيْنَهُ فِي عِبَادِهِ</w:t>
      </w:r>
      <w:r w:rsidR="00B23421" w:rsidRPr="00616844">
        <w:rPr>
          <w:rStyle w:val="Char5"/>
          <w:rFonts w:hint="cs"/>
          <w:spacing w:val="2"/>
          <w:rtl/>
        </w:rPr>
        <w:t>،</w:t>
      </w:r>
      <w:r w:rsidRPr="00616844">
        <w:rPr>
          <w:rStyle w:val="Char5"/>
          <w:rFonts w:hint="cs"/>
          <w:spacing w:val="2"/>
          <w:rtl/>
        </w:rPr>
        <w:t xml:space="preserve"> وَلِسَانَهُ النَّاطِقَ فِي خَلْقِهِ</w:t>
      </w:r>
      <w:r w:rsidR="00B23421" w:rsidRPr="00616844">
        <w:rPr>
          <w:rStyle w:val="Char5"/>
          <w:rFonts w:hint="cs"/>
          <w:spacing w:val="2"/>
          <w:rtl/>
        </w:rPr>
        <w:t>،</w:t>
      </w:r>
      <w:r w:rsidRPr="00616844">
        <w:rPr>
          <w:rStyle w:val="Char5"/>
          <w:rFonts w:hint="cs"/>
          <w:spacing w:val="2"/>
          <w:rtl/>
        </w:rPr>
        <w:t xml:space="preserve"> وَيَدَهُ </w:t>
      </w:r>
      <w:r w:rsidR="00FC0390" w:rsidRPr="00616844">
        <w:rPr>
          <w:rStyle w:val="Char5"/>
          <w:rFonts w:hint="cs"/>
          <w:spacing w:val="2"/>
          <w:rtl/>
        </w:rPr>
        <w:t>الْـ</w:t>
      </w:r>
      <w:r w:rsidRPr="00616844">
        <w:rPr>
          <w:rStyle w:val="Char5"/>
          <w:rFonts w:hint="cs"/>
          <w:spacing w:val="2"/>
          <w:rtl/>
        </w:rPr>
        <w:t>مَبْسُوطَةَ عَلَى عِبَادِهِ بِالرَّأْفَةِ وَالرَّحْمَةِ</w:t>
      </w:r>
      <w:r w:rsidR="00B23421" w:rsidRPr="00616844">
        <w:rPr>
          <w:rStyle w:val="Char5"/>
          <w:rFonts w:hint="cs"/>
          <w:spacing w:val="2"/>
          <w:rtl/>
        </w:rPr>
        <w:t>،</w:t>
      </w:r>
      <w:r w:rsidRPr="00616844">
        <w:rPr>
          <w:rStyle w:val="Char5"/>
          <w:rFonts w:hint="cs"/>
          <w:spacing w:val="2"/>
          <w:rtl/>
        </w:rPr>
        <w:t xml:space="preserve"> وَوَجْهَهُ الَّذِي يُؤْتَى مِنْهُ</w:t>
      </w:r>
      <w:r w:rsidR="00B23421" w:rsidRPr="00616844">
        <w:rPr>
          <w:rStyle w:val="Char5"/>
          <w:rFonts w:hint="cs"/>
          <w:spacing w:val="2"/>
          <w:rtl/>
        </w:rPr>
        <w:t>،</w:t>
      </w:r>
      <w:r w:rsidRPr="00616844">
        <w:rPr>
          <w:rStyle w:val="Char5"/>
          <w:rFonts w:hint="cs"/>
          <w:spacing w:val="2"/>
          <w:rtl/>
        </w:rPr>
        <w:t xml:space="preserve"> وَبَابَهُ الَّذِي يَدُلُّ عَلَيْهِ</w:t>
      </w:r>
      <w:r w:rsidR="00B23421" w:rsidRPr="00616844">
        <w:rPr>
          <w:rStyle w:val="Char5"/>
          <w:rFonts w:hint="cs"/>
          <w:spacing w:val="2"/>
          <w:rtl/>
        </w:rPr>
        <w:t>،</w:t>
      </w:r>
      <w:r w:rsidRPr="00616844">
        <w:rPr>
          <w:rStyle w:val="Char5"/>
          <w:rFonts w:hint="cs"/>
          <w:spacing w:val="2"/>
          <w:rtl/>
        </w:rPr>
        <w:t xml:space="preserve"> </w:t>
      </w:r>
      <w:r w:rsidRPr="00616844">
        <w:rPr>
          <w:rStyle w:val="Char5"/>
          <w:rFonts w:hint="cs"/>
          <w:spacing w:val="2"/>
          <w:rtl/>
        </w:rPr>
        <w:lastRenderedPageBreak/>
        <w:t>وَخُزَّانَهُ</w:t>
      </w:r>
      <w:r w:rsidRPr="00940692">
        <w:rPr>
          <w:rStyle w:val="Char5"/>
          <w:rFonts w:hint="cs"/>
          <w:rtl/>
        </w:rPr>
        <w:t xml:space="preserve"> فِي سَمَائِهِ وَأَرْضِهِ</w:t>
      </w:r>
      <w:r w:rsidR="00B23421">
        <w:rPr>
          <w:rStyle w:val="Char5"/>
          <w:rFonts w:hint="cs"/>
          <w:rtl/>
        </w:rPr>
        <w:t>،</w:t>
      </w:r>
      <w:r w:rsidRPr="00940692">
        <w:rPr>
          <w:rStyle w:val="Char5"/>
          <w:rFonts w:hint="cs"/>
          <w:rtl/>
        </w:rPr>
        <w:t xml:space="preserve"> بِنَا أَثْمَرَتِ الأَشْجَارُ وَأَيْنَعَتِ الثِّمَارُ وَجَرَتِ الأَنْهَارُ</w:t>
      </w:r>
      <w:r w:rsidR="00B23421">
        <w:rPr>
          <w:rStyle w:val="Char5"/>
          <w:rFonts w:hint="cs"/>
          <w:rtl/>
        </w:rPr>
        <w:t>،</w:t>
      </w:r>
      <w:r w:rsidRPr="00940692">
        <w:rPr>
          <w:rStyle w:val="Char5"/>
          <w:rFonts w:hint="cs"/>
          <w:rtl/>
        </w:rPr>
        <w:t xml:space="preserve"> وَبِنَا يَنْزِلُ غَيْثُ السَّمَاءِ وَيَنْبُتُ عُشْبُ الأَرْضِ</w:t>
      </w:r>
      <w:r w:rsidR="00B23421">
        <w:rPr>
          <w:rStyle w:val="Char5"/>
          <w:rFonts w:hint="cs"/>
          <w:rtl/>
        </w:rPr>
        <w:t>،</w:t>
      </w:r>
      <w:r w:rsidRPr="00940692">
        <w:rPr>
          <w:rStyle w:val="Char5"/>
          <w:rFonts w:hint="cs"/>
          <w:rtl/>
        </w:rPr>
        <w:t xml:space="preserve"> وَبِعِبَادَتِنَا عُبِدَ اللهُ وَلَوْلا نَحْنُ مَا عُبِدَ اللهُ</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64"/>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أولاً: في سند هذه الرواية أشخاص مجهولون وغير موثقين مثل </w:t>
      </w:r>
      <w:r w:rsidRPr="00F1414E">
        <w:rPr>
          <w:rStyle w:val="Char"/>
          <w:rFonts w:hint="eastAsia"/>
          <w:rtl/>
        </w:rPr>
        <w:t>«</w:t>
      </w:r>
      <w:r w:rsidRPr="00F1414E">
        <w:rPr>
          <w:rStyle w:val="Char5"/>
          <w:rFonts w:hint="cs"/>
          <w:rtl/>
        </w:rPr>
        <w:t>مروان بن صباح</w:t>
      </w:r>
      <w:r w:rsidRPr="00F1414E">
        <w:rPr>
          <w:rStyle w:val="Char"/>
          <w:rFonts w:hint="eastAsia"/>
          <w:rtl/>
        </w:rPr>
        <w:t>»</w:t>
      </w:r>
      <w:r w:rsidRPr="00F1414E">
        <w:rPr>
          <w:rStyle w:val="Char"/>
          <w:rFonts w:hint="cs"/>
          <w:rtl/>
        </w:rPr>
        <w:t xml:space="preserve"> الذي قال عنه المامَقانِيّ </w:t>
      </w:r>
      <w:r w:rsidRPr="00F1414E">
        <w:rPr>
          <w:rStyle w:val="Char"/>
          <w:rFonts w:hint="eastAsia"/>
          <w:rtl/>
        </w:rPr>
        <w:t>«</w:t>
      </w:r>
      <w:r w:rsidRPr="00F1414E">
        <w:rPr>
          <w:rStyle w:val="Char5"/>
          <w:rFonts w:hint="cs"/>
          <w:rtl/>
        </w:rPr>
        <w:t>ليس له ذكر في كتب الرجال!</w:t>
      </w:r>
      <w:r w:rsidRPr="00F1414E">
        <w:rPr>
          <w:rStyle w:val="Char"/>
          <w:rFonts w:hint="eastAsia"/>
          <w:rtl/>
        </w:rPr>
        <w:t>»</w:t>
      </w:r>
      <w:r w:rsidRPr="00F1414E">
        <w:rPr>
          <w:rStyle w:val="Char"/>
          <w:rtl/>
        </w:rPr>
        <w:t xml:space="preserve"> </w:t>
      </w:r>
      <w:r w:rsidRPr="007630B6">
        <w:rPr>
          <w:rStyle w:val="Char"/>
          <w:rFonts w:cs="IRNazli"/>
          <w:szCs w:val="28"/>
          <w:vertAlign w:val="superscript"/>
          <w:rtl/>
        </w:rPr>
        <w:t>(</w:t>
      </w:r>
      <w:r w:rsidRPr="007630B6">
        <w:rPr>
          <w:rStyle w:val="Char"/>
          <w:rFonts w:cs="IRNazli"/>
          <w:szCs w:val="28"/>
          <w:vertAlign w:val="superscript"/>
          <w:rtl/>
        </w:rPr>
        <w:footnoteReference w:id="65"/>
      </w:r>
      <w:r w:rsidRPr="007630B6">
        <w:rPr>
          <w:rStyle w:val="Char"/>
          <w:rFonts w:cs="IRNazli"/>
          <w:szCs w:val="28"/>
          <w:vertAlign w:val="superscript"/>
          <w:rtl/>
        </w:rPr>
        <w:t>)</w:t>
      </w:r>
      <w:r w:rsidRPr="007B01D2">
        <w:rPr>
          <w:rStyle w:val="Char"/>
          <w:rFonts w:hint="cs"/>
          <w:rtl/>
        </w:rPr>
        <w:t>،</w:t>
      </w:r>
      <w:r w:rsidR="007F1A1B">
        <w:rPr>
          <w:rStyle w:val="Char"/>
          <w:rFonts w:hint="cs"/>
          <w:rtl/>
        </w:rPr>
        <w:t xml:space="preserve"> و</w:t>
      </w:r>
      <w:r w:rsidRPr="007B01D2">
        <w:rPr>
          <w:rStyle w:val="Char"/>
          <w:rFonts w:hint="eastAsia"/>
          <w:rtl/>
        </w:rPr>
        <w:t>«</w:t>
      </w:r>
      <w:r w:rsidRPr="00940692">
        <w:rPr>
          <w:rStyle w:val="Char5"/>
          <w:rFonts w:hint="cs"/>
          <w:rtl/>
        </w:rPr>
        <w:t>بكر بن صالح</w:t>
      </w:r>
      <w:r w:rsidRPr="007B01D2">
        <w:rPr>
          <w:rStyle w:val="Char"/>
          <w:rFonts w:hint="eastAsia"/>
          <w:rtl/>
        </w:rPr>
        <w:t>»</w:t>
      </w:r>
      <w:r w:rsidRPr="007B01D2">
        <w:rPr>
          <w:rStyle w:val="Char"/>
          <w:rFonts w:hint="cs"/>
          <w:rtl/>
        </w:rPr>
        <w:t xml:space="preserve"> الذي قال عنه أبرز علماء الشيعة الإمامية العلامة الحليّ: </w:t>
      </w:r>
      <w:r w:rsidRPr="007B01D2">
        <w:rPr>
          <w:rStyle w:val="Char"/>
          <w:rFonts w:hint="eastAsia"/>
          <w:rtl/>
        </w:rPr>
        <w:t>«</w:t>
      </w:r>
      <w:r w:rsidRPr="00940692">
        <w:rPr>
          <w:rStyle w:val="Char5"/>
          <w:rFonts w:hint="cs"/>
          <w:rtl/>
        </w:rPr>
        <w:t>ضعيف جداً، كثير التفرُّد بالغرائب!</w:t>
      </w:r>
      <w:r w:rsidRPr="007B01D2">
        <w:rPr>
          <w:rStyle w:val="Char"/>
          <w:rFonts w:hint="eastAsia"/>
          <w:rtl/>
        </w:rPr>
        <w:t>»</w:t>
      </w:r>
      <w:r w:rsidRPr="007630B6">
        <w:rPr>
          <w:rStyle w:val="Char"/>
          <w:rFonts w:cs="IRNazli"/>
          <w:szCs w:val="28"/>
          <w:vertAlign w:val="superscript"/>
          <w:rtl/>
        </w:rPr>
        <w:t>(</w:t>
      </w:r>
      <w:r w:rsidRPr="007630B6">
        <w:rPr>
          <w:rStyle w:val="Char"/>
          <w:rFonts w:cs="IRNazli"/>
          <w:szCs w:val="28"/>
          <w:vertAlign w:val="superscript"/>
          <w:rtl/>
        </w:rPr>
        <w:footnoteReference w:id="66"/>
      </w:r>
      <w:r w:rsidRPr="007630B6">
        <w:rPr>
          <w:rStyle w:val="Char"/>
          <w:rFonts w:cs="IRNazli"/>
          <w:szCs w:val="28"/>
          <w:vertAlign w:val="superscript"/>
          <w:rtl/>
        </w:rPr>
        <w:t>)</w:t>
      </w:r>
      <w:r w:rsidRPr="007B01D2">
        <w:rPr>
          <w:rStyle w:val="Char"/>
          <w:rFonts w:hint="cs"/>
          <w:rtl/>
        </w:rPr>
        <w:t>.</w:t>
      </w:r>
    </w:p>
    <w:p w:rsidR="008B4A9B" w:rsidRPr="00F1414E" w:rsidRDefault="008B4A9B" w:rsidP="00616844">
      <w:pPr>
        <w:widowControl w:val="0"/>
        <w:spacing w:line="235" w:lineRule="auto"/>
        <w:ind w:firstLine="284"/>
        <w:jc w:val="both"/>
        <w:rPr>
          <w:rStyle w:val="Char"/>
          <w:rtl/>
        </w:rPr>
      </w:pPr>
      <w:r w:rsidRPr="00F1414E">
        <w:rPr>
          <w:rStyle w:val="Char"/>
          <w:rFonts w:hint="cs"/>
          <w:rtl/>
        </w:rPr>
        <w:t xml:space="preserve">ثانياً: ثم من ناحية المتن فإن بعض أقسام هذه الرواية يتعارض بكل وضوح مع القرآن الكريم. فمثلاً جاء في الرواية </w:t>
      </w:r>
      <w:r w:rsidRPr="00F1414E">
        <w:rPr>
          <w:rStyle w:val="Char"/>
          <w:rFonts w:hint="eastAsia"/>
          <w:rtl/>
        </w:rPr>
        <w:t>«</w:t>
      </w:r>
      <w:r w:rsidRPr="00F1414E">
        <w:rPr>
          <w:rStyle w:val="Char5"/>
          <w:rFonts w:hint="cs"/>
          <w:rtl/>
        </w:rPr>
        <w:t>خُزَّانهُ في سَمائِه وأَرضِه</w:t>
      </w:r>
      <w:r w:rsidRPr="00F1414E">
        <w:rPr>
          <w:rStyle w:val="Char"/>
          <w:rFonts w:hint="eastAsia"/>
          <w:rtl/>
        </w:rPr>
        <w:t>»</w:t>
      </w:r>
      <w:r w:rsidR="00B23421">
        <w:rPr>
          <w:rStyle w:val="Char"/>
          <w:rFonts w:hint="cs"/>
          <w:rtl/>
        </w:rPr>
        <w:t>،</w:t>
      </w:r>
      <w:r w:rsidRPr="00F1414E">
        <w:rPr>
          <w:rStyle w:val="Char"/>
          <w:rFonts w:hint="cs"/>
          <w:rtl/>
        </w:rPr>
        <w:t xml:space="preserve"> مع أن الله تعالى يقول في قرآنه المجيد: </w:t>
      </w:r>
      <w:r w:rsidR="00561024">
        <w:rPr>
          <w:rStyle w:val="Char"/>
          <w:rFonts w:cs="Traditional Arabic"/>
          <w:color w:val="000000"/>
          <w:szCs w:val="28"/>
          <w:shd w:val="clear" w:color="auto" w:fill="FFFFFF"/>
          <w:rtl/>
        </w:rPr>
        <w:t>﴿</w:t>
      </w:r>
      <w:r w:rsidR="00561024" w:rsidRPr="00A90E21">
        <w:rPr>
          <w:rStyle w:val="Char1"/>
          <w:rtl/>
        </w:rPr>
        <w:t xml:space="preserve">قُل لَّآ أَقُولُ لَكُمۡ عِندِي خَزَآئِنُ </w:t>
      </w:r>
      <w:r w:rsidR="00561024" w:rsidRPr="00A90E21">
        <w:rPr>
          <w:rStyle w:val="Char1"/>
          <w:rFonts w:hint="cs"/>
          <w:rtl/>
        </w:rPr>
        <w:t>ٱللَّهِ</w:t>
      </w:r>
      <w:r w:rsidR="00561024">
        <w:rPr>
          <w:rStyle w:val="Char"/>
          <w:rFonts w:cs="Traditional Arabic"/>
          <w:color w:val="000000"/>
          <w:szCs w:val="28"/>
          <w:shd w:val="clear" w:color="auto" w:fill="FFFFFF"/>
          <w:rtl/>
        </w:rPr>
        <w:t>﴾</w:t>
      </w:r>
      <w:r w:rsidR="00561024" w:rsidRPr="00A90E21">
        <w:rPr>
          <w:rStyle w:val="Char1"/>
          <w:rtl/>
        </w:rPr>
        <w:t xml:space="preserve"> </w:t>
      </w:r>
      <w:r w:rsidR="00561024" w:rsidRPr="00A90E21">
        <w:rPr>
          <w:rStyle w:val="Char3"/>
          <w:rtl/>
        </w:rPr>
        <w:t>[الأنعام: 50]</w:t>
      </w:r>
      <w:r w:rsidRPr="00F1414E">
        <w:rPr>
          <w:rStyle w:val="Char"/>
          <w:rFonts w:hint="cs"/>
          <w:rtl/>
        </w:rPr>
        <w:t xml:space="preserve">. وجاء في الرواية كذلك </w:t>
      </w:r>
      <w:r w:rsidRPr="00F1414E">
        <w:rPr>
          <w:rStyle w:val="Char"/>
          <w:rFonts w:hint="eastAsia"/>
          <w:rtl/>
        </w:rPr>
        <w:t>«</w:t>
      </w:r>
      <w:r w:rsidRPr="00F1414E">
        <w:rPr>
          <w:rStyle w:val="Char5"/>
          <w:rFonts w:hint="cs"/>
          <w:rtl/>
        </w:rPr>
        <w:t>لولا نحن ما عُبِد الله</w:t>
      </w:r>
      <w:r w:rsidRPr="00F1414E">
        <w:rPr>
          <w:rStyle w:val="Char"/>
          <w:rFonts w:hint="eastAsia"/>
          <w:rtl/>
        </w:rPr>
        <w:t>»</w:t>
      </w:r>
      <w:r w:rsidRPr="00F1414E">
        <w:rPr>
          <w:rStyle w:val="Char"/>
          <w:rFonts w:hint="cs"/>
          <w:rtl/>
        </w:rPr>
        <w:t xml:space="preserve">! فليت شعري ألم يكن الأنبياء السابقون وأتباعهم الصالحون يعبدون الله؟! ألا يقول الله تعالى في كتابه: </w:t>
      </w:r>
      <w:r w:rsidR="00561024">
        <w:rPr>
          <w:rStyle w:val="Char"/>
          <w:rFonts w:cs="Traditional Arabic"/>
          <w:color w:val="000000"/>
          <w:szCs w:val="28"/>
          <w:shd w:val="clear" w:color="auto" w:fill="FFFFFF"/>
          <w:rtl/>
        </w:rPr>
        <w:t>﴿</w:t>
      </w:r>
      <w:r w:rsidR="00561024" w:rsidRPr="00A90E21">
        <w:rPr>
          <w:rStyle w:val="Char1"/>
          <w:rtl/>
        </w:rPr>
        <w:t xml:space="preserve">وَأَوۡحَيۡنَآ إِلَيۡهِمۡ فِعۡلَ </w:t>
      </w:r>
      <w:r w:rsidR="00561024" w:rsidRPr="00A90E21">
        <w:rPr>
          <w:rStyle w:val="Char1"/>
          <w:rFonts w:hint="cs"/>
          <w:rtl/>
        </w:rPr>
        <w:t>ٱلۡخَيۡرَٰتِ</w:t>
      </w:r>
      <w:r w:rsidR="00561024" w:rsidRPr="00A90E21">
        <w:rPr>
          <w:rStyle w:val="Char1"/>
          <w:rtl/>
        </w:rPr>
        <w:t xml:space="preserve"> وَإِقَامَ </w:t>
      </w:r>
      <w:r w:rsidR="00561024" w:rsidRPr="00A90E21">
        <w:rPr>
          <w:rStyle w:val="Char1"/>
          <w:rFonts w:hint="cs"/>
          <w:rtl/>
        </w:rPr>
        <w:t>ٱلصَّلَوٰةِ</w:t>
      </w:r>
      <w:r w:rsidR="00561024" w:rsidRPr="00A90E21">
        <w:rPr>
          <w:rStyle w:val="Char1"/>
          <w:rtl/>
        </w:rPr>
        <w:t xml:space="preserve"> وَإِيتَآءَ </w:t>
      </w:r>
      <w:r w:rsidR="00561024" w:rsidRPr="00A90E21">
        <w:rPr>
          <w:rStyle w:val="Char1"/>
          <w:rFonts w:hint="cs"/>
          <w:rtl/>
        </w:rPr>
        <w:t>ٱلزَّكَوٰةِۖ</w:t>
      </w:r>
      <w:r w:rsidR="00561024" w:rsidRPr="00A90E21">
        <w:rPr>
          <w:rStyle w:val="Char1"/>
          <w:rtl/>
        </w:rPr>
        <w:t xml:space="preserve"> وَكَانُواْ لَنَا عَٰبِدِينَ٧٣</w:t>
      </w:r>
      <w:r w:rsidR="00561024">
        <w:rPr>
          <w:rStyle w:val="Char"/>
          <w:rFonts w:cs="Traditional Arabic"/>
          <w:color w:val="000000"/>
          <w:szCs w:val="28"/>
          <w:shd w:val="clear" w:color="auto" w:fill="FFFFFF"/>
          <w:rtl/>
        </w:rPr>
        <w:t>﴾</w:t>
      </w:r>
      <w:r w:rsidR="00561024" w:rsidRPr="00A90E21">
        <w:rPr>
          <w:rStyle w:val="Char1"/>
          <w:rtl/>
        </w:rPr>
        <w:t xml:space="preserve"> </w:t>
      </w:r>
      <w:r w:rsidR="00561024" w:rsidRPr="00A90E21">
        <w:rPr>
          <w:rStyle w:val="Char3"/>
          <w:rtl/>
        </w:rPr>
        <w:t>[الأنبياء: 73]</w:t>
      </w:r>
      <w:r w:rsidRPr="00F1414E">
        <w:rPr>
          <w:rStyle w:val="Char"/>
          <w:rFonts w:hint="cs"/>
          <w:rtl/>
        </w:rPr>
        <w:t xml:space="preserve">، فكيف يمكننا أن نعتمد على مثل هذه الرواية المليئة بالغلوّ ونعتبرها من </w:t>
      </w:r>
      <w:r w:rsidRPr="00F1414E">
        <w:rPr>
          <w:rStyle w:val="Char"/>
          <w:rFonts w:hint="eastAsia"/>
          <w:rtl/>
        </w:rPr>
        <w:t>«</w:t>
      </w:r>
      <w:r w:rsidRPr="00F1414E">
        <w:rPr>
          <w:rStyle w:val="Char5"/>
          <w:rFonts w:hint="cs"/>
          <w:rtl/>
        </w:rPr>
        <w:t>الآثار الصحيحة للأئمة</w:t>
      </w:r>
      <w:r w:rsidRPr="00F1414E">
        <w:rPr>
          <w:rStyle w:val="Char"/>
          <w:rFonts w:hint="eastAsia"/>
          <w:rtl/>
        </w:rPr>
        <w:t>»</w:t>
      </w:r>
      <w:r w:rsidRPr="00F1414E">
        <w:rPr>
          <w:rStyle w:val="Char"/>
          <w:rFonts w:hint="cs"/>
          <w:rtl/>
        </w:rPr>
        <w:t>؟!</w:t>
      </w:r>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8) ويروي الشيخ </w:t>
      </w:r>
      <w:r w:rsidRPr="00F1414E">
        <w:rPr>
          <w:rStyle w:val="Char"/>
          <w:rtl/>
        </w:rPr>
        <w:t>الكُلَيني</w:t>
      </w:r>
      <w:r w:rsidRPr="00F1414E">
        <w:rPr>
          <w:rStyle w:val="Char"/>
          <w:rFonts w:hint="cs"/>
          <w:rtl/>
        </w:rPr>
        <w:t xml:space="preserve"> في </w:t>
      </w:r>
      <w:r w:rsidRPr="00F1414E">
        <w:rPr>
          <w:rStyle w:val="Char"/>
          <w:rFonts w:hint="eastAsia"/>
          <w:rtl/>
        </w:rPr>
        <w:t>«</w:t>
      </w:r>
      <w:r w:rsidRPr="00F1414E">
        <w:rPr>
          <w:rStyle w:val="Char5"/>
          <w:rFonts w:hint="cs"/>
          <w:rtl/>
        </w:rPr>
        <w:t>روضة الكافي</w:t>
      </w:r>
      <w:r w:rsidRPr="00F1414E">
        <w:rPr>
          <w:rStyle w:val="Char"/>
          <w:rFonts w:hint="eastAsia"/>
          <w:rtl/>
        </w:rPr>
        <w:t>»</w:t>
      </w:r>
      <w:r w:rsidRPr="00F1414E">
        <w:rPr>
          <w:rStyle w:val="Char"/>
          <w:rFonts w:hint="cs"/>
          <w:rtl/>
        </w:rPr>
        <w:t xml:space="preserve"> تحت عنوان </w:t>
      </w:r>
      <w:r w:rsidRPr="00F1414E">
        <w:rPr>
          <w:rStyle w:val="Char"/>
          <w:rFonts w:hint="eastAsia"/>
          <w:rtl/>
        </w:rPr>
        <w:t>«</w:t>
      </w:r>
      <w:r w:rsidRPr="00F1414E">
        <w:rPr>
          <w:rStyle w:val="Char5"/>
          <w:rFonts w:hint="cs"/>
          <w:rtl/>
        </w:rPr>
        <w:t>حديث الحوت على أي شيء هو؟</w:t>
      </w:r>
      <w:r w:rsidRPr="00F1414E">
        <w:rPr>
          <w:rStyle w:val="Char"/>
          <w:rFonts w:hint="eastAsia"/>
          <w:rtl/>
        </w:rPr>
        <w:t>»</w:t>
      </w:r>
      <w:r w:rsidRPr="00F1414E">
        <w:rPr>
          <w:rStyle w:val="Char"/>
          <w:rFonts w:hint="cs"/>
          <w:rtl/>
        </w:rPr>
        <w:t xml:space="preserve"> الرواية التالية:</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مُحَمَّدٌ عَنْ أَحْمَدَ عَنِ ابْنِ مَحْبُوبٍ عَنْ جَمِيلِ بْنِ صَالِحٍ عَنْ أَبَانِ بْنِ تَغْلِبَ عَنْ أَبِي عَبْدِ اللهِ</w:t>
      </w:r>
      <w:r w:rsidR="00A97165">
        <w:rPr>
          <w:rStyle w:val="AGAArabesqueLotusLinotype"/>
          <w:rFonts w:ascii="Times New Roman" w:hAnsi="Times New Roman" w:cs="CTraditional Arabic"/>
          <w:sz w:val="24"/>
          <w:szCs w:val="28"/>
          <w:rtl/>
        </w:rPr>
        <w:t> </w:t>
      </w:r>
      <w:r w:rsidR="00A97165" w:rsidRPr="00F1414E">
        <w:rPr>
          <w:rStyle w:val="AGAArabesqueLotusLinotype"/>
          <w:rFonts w:ascii="Times New Roman" w:hAnsi="Times New Roman" w:cs="CTraditional Arabic" w:hint="cs"/>
          <w:sz w:val="24"/>
          <w:szCs w:val="28"/>
          <w:rtl/>
        </w:rPr>
        <w:t>÷</w:t>
      </w:r>
      <w:r w:rsidRPr="00940692">
        <w:rPr>
          <w:rStyle w:val="Char5"/>
          <w:rtl/>
        </w:rPr>
        <w:t xml:space="preserve"> </w:t>
      </w:r>
      <w:r w:rsidRPr="00940692">
        <w:rPr>
          <w:rStyle w:val="Char5"/>
          <w:rFonts w:hint="cs"/>
          <w:rtl/>
        </w:rPr>
        <w:t>قَالَ: سَأَلْتُهُ عَنِ الأَرْضِ عَلَى أَيِّ شيءٍ هِيَ؟ قَالَ: هِيَ عَلَى حُوتٍ! قُلْتُ: فَ</w:t>
      </w:r>
      <w:r w:rsidR="00FC0390">
        <w:rPr>
          <w:rStyle w:val="Char5"/>
          <w:rFonts w:hint="cs"/>
          <w:rtl/>
        </w:rPr>
        <w:t>الْـ</w:t>
      </w:r>
      <w:r w:rsidRPr="00940692">
        <w:rPr>
          <w:rStyle w:val="Char5"/>
          <w:rFonts w:hint="cs"/>
          <w:rtl/>
        </w:rPr>
        <w:t xml:space="preserve">حُوتُ عَلَى أَيِّ شيءٍ هُوَ؟ قَالَ: على </w:t>
      </w:r>
      <w:r w:rsidR="00FC0390">
        <w:rPr>
          <w:rStyle w:val="Char5"/>
          <w:rFonts w:hint="cs"/>
          <w:rtl/>
        </w:rPr>
        <w:t>الْـ</w:t>
      </w:r>
      <w:r w:rsidRPr="00940692">
        <w:rPr>
          <w:rStyle w:val="Char5"/>
          <w:rFonts w:hint="cs"/>
          <w:rtl/>
        </w:rPr>
        <w:t>مَاءِ! قُلْتُ: فَال</w:t>
      </w:r>
      <w:r w:rsidR="002A5768">
        <w:rPr>
          <w:rStyle w:val="Char5"/>
          <w:rFonts w:hint="cs"/>
          <w:rtl/>
        </w:rPr>
        <w:t>ْــ</w:t>
      </w:r>
      <w:r w:rsidRPr="00940692">
        <w:rPr>
          <w:rStyle w:val="Char5"/>
          <w:rFonts w:hint="cs"/>
          <w:rtl/>
        </w:rPr>
        <w:t>مَاءُ عَلَى أَيِّ شيءٍ هُوَ؟ قَالَ: عَلَى صَخْرَةٍ! قُلْتُ: فَعَلَى أَيِّ شيءٍ الصَّخْرَةُ؟ قَالَ: عَلَى قَرْنِ ثَوْرٍ أَمْلَسَ! قُلْتُ: فَعَلَى أَيِّ شيءٍ الثَّوْرُ؟ قَالَ: عَلَى الثَّرَى! قُلْتُ: فَعَلَى أَيِّ شيءٍ الثَّرَى؟ فَقَالَ: هَيْهَاتَ، عِنْدَ ذَلِكَ ضَلَّ عِلْمُ الْعُلَمَاءِ</w:t>
      </w:r>
      <w:r w:rsidRPr="007B01D2">
        <w:rPr>
          <w:rStyle w:val="Char"/>
          <w:rFonts w:hint="cs"/>
          <w:rtl/>
        </w:rPr>
        <w:t>!</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67"/>
      </w:r>
      <w:r w:rsidRPr="007630B6">
        <w:rPr>
          <w:rStyle w:val="Char"/>
          <w:rFonts w:cs="IRNazli"/>
          <w:szCs w:val="28"/>
          <w:vertAlign w:val="superscript"/>
          <w:rtl/>
        </w:rPr>
        <w:t>)</w:t>
      </w:r>
      <w:r w:rsidRPr="007B01D2">
        <w:rPr>
          <w:rStyle w:val="Char"/>
          <w:rFonts w:hint="cs"/>
          <w:rtl/>
        </w:rPr>
        <w:t>.</w:t>
      </w:r>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وخرافية هذه الرواية أوضح من أن تحتاج إلى تعليق فهي غنيّة عن النقد!. ويروي الشيخ </w:t>
      </w:r>
      <w:r w:rsidRPr="00F1414E">
        <w:rPr>
          <w:rStyle w:val="Char"/>
          <w:rtl/>
        </w:rPr>
        <w:t>الكُلَيني</w:t>
      </w:r>
      <w:r w:rsidRPr="00F1414E">
        <w:rPr>
          <w:rStyle w:val="Char"/>
          <w:rFonts w:hint="cs"/>
          <w:rtl/>
        </w:rPr>
        <w:t xml:space="preserve"> في </w:t>
      </w:r>
      <w:r w:rsidRPr="00F1414E">
        <w:rPr>
          <w:rStyle w:val="Char"/>
          <w:rFonts w:hint="eastAsia"/>
          <w:rtl/>
        </w:rPr>
        <w:t>«</w:t>
      </w:r>
      <w:r w:rsidRPr="00F1414E">
        <w:rPr>
          <w:rStyle w:val="Char5"/>
          <w:rFonts w:hint="cs"/>
          <w:rtl/>
        </w:rPr>
        <w:t>روضة الكافي</w:t>
      </w:r>
      <w:r w:rsidRPr="00F1414E">
        <w:rPr>
          <w:rStyle w:val="Char"/>
          <w:rFonts w:hint="eastAsia"/>
          <w:rtl/>
        </w:rPr>
        <w:t>»</w:t>
      </w:r>
      <w:r w:rsidRPr="00F1414E">
        <w:rPr>
          <w:rStyle w:val="Char"/>
          <w:rFonts w:hint="cs"/>
          <w:rtl/>
        </w:rPr>
        <w:t xml:space="preserve"> رواية أخرى مرتبطة بهذه الرواية توضِّح - حسب قوله - </w:t>
      </w:r>
      <w:r w:rsidRPr="00F1414E">
        <w:rPr>
          <w:rStyle w:val="Char"/>
          <w:rFonts w:hint="eastAsia"/>
          <w:rtl/>
        </w:rPr>
        <w:t>«</w:t>
      </w:r>
      <w:r w:rsidRPr="00F1414E">
        <w:rPr>
          <w:rStyle w:val="Char5"/>
          <w:rFonts w:hint="cs"/>
          <w:rtl/>
        </w:rPr>
        <w:t>علّة وقوع الزلازل في الأرض</w:t>
      </w:r>
      <w:r w:rsidRPr="00F1414E">
        <w:rPr>
          <w:rStyle w:val="Char"/>
          <w:rFonts w:hint="eastAsia"/>
          <w:rtl/>
        </w:rPr>
        <w:t>»</w:t>
      </w:r>
      <w:r w:rsidRPr="00F1414E">
        <w:rPr>
          <w:rStyle w:val="Char"/>
          <w:rFonts w:hint="cs"/>
          <w:rtl/>
        </w:rPr>
        <w:t xml:space="preserve"> وهي الرواية التالية:</w:t>
      </w:r>
    </w:p>
    <w:p w:rsidR="008B4A9B" w:rsidRPr="007B01D2" w:rsidRDefault="008B4A9B" w:rsidP="00F1414E">
      <w:pPr>
        <w:widowControl w:val="0"/>
        <w:spacing w:line="216" w:lineRule="auto"/>
        <w:ind w:firstLine="284"/>
        <w:jc w:val="both"/>
        <w:rPr>
          <w:rStyle w:val="Char"/>
          <w:rtl/>
        </w:rPr>
      </w:pPr>
      <w:r w:rsidRPr="007B01D2">
        <w:rPr>
          <w:rStyle w:val="Char"/>
          <w:rtl/>
        </w:rPr>
        <w:lastRenderedPageBreak/>
        <w:t>"</w:t>
      </w:r>
      <w:r w:rsidRPr="00940692">
        <w:rPr>
          <w:rStyle w:val="Char5"/>
          <w:rFonts w:hint="cs"/>
          <w:rtl/>
        </w:rPr>
        <w:t>عَلَيُّ بْنُ محمَّدٍ عَنْ صَالِحٍ عَنْ بَعْضِ أَصْحَابِهِ عَنْ عَبْدِ الصَّمَدِ بْنِ بَشِيرٍ عَنْ أَبِي عَبْدِ اللهِ</w:t>
      </w:r>
      <w:r w:rsidR="00A97165">
        <w:rPr>
          <w:rStyle w:val="AGAArabesqueLotusLinotype"/>
          <w:rFonts w:ascii="Times New Roman" w:hAnsi="Times New Roman" w:cs="CTraditional Arabic"/>
          <w:sz w:val="24"/>
          <w:szCs w:val="28"/>
          <w:rtl/>
        </w:rPr>
        <w:t> </w:t>
      </w:r>
      <w:r w:rsidR="00A97165" w:rsidRPr="00F1414E">
        <w:rPr>
          <w:rStyle w:val="AGAArabesqueLotusLinotype"/>
          <w:rFonts w:ascii="Times New Roman" w:hAnsi="Times New Roman" w:cs="CTraditional Arabic" w:hint="cs"/>
          <w:sz w:val="24"/>
          <w:szCs w:val="28"/>
          <w:rtl/>
        </w:rPr>
        <w:t>÷</w:t>
      </w:r>
      <w:r w:rsidRPr="00940692">
        <w:rPr>
          <w:rStyle w:val="Char5"/>
          <w:rtl/>
        </w:rPr>
        <w:t xml:space="preserve"> </w:t>
      </w:r>
      <w:r w:rsidRPr="00940692">
        <w:rPr>
          <w:rStyle w:val="Char5"/>
          <w:rFonts w:hint="cs"/>
          <w:rtl/>
        </w:rPr>
        <w:t xml:space="preserve">قَالَ: إِنَّ </w:t>
      </w:r>
      <w:r w:rsidR="00FC0390">
        <w:rPr>
          <w:rStyle w:val="Char5"/>
          <w:rFonts w:hint="cs"/>
          <w:rtl/>
        </w:rPr>
        <w:t>الْـ</w:t>
      </w:r>
      <w:r w:rsidRPr="00940692">
        <w:rPr>
          <w:rStyle w:val="Char5"/>
          <w:rFonts w:hint="cs"/>
          <w:rtl/>
        </w:rPr>
        <w:t xml:space="preserve">حُوتَ الَّذِي يَحْمِلُ الأَرْضَ أَسَرَّ فِي نَفْسِهِ أَنَّهُ إِنَّمَا يَحْمِلُ الأَرْضَ بِقُوَّتِهِ! فَأَرْسَلَ اللهُ تَعَالَى إِلَيْهِ حُوتاً أَصْغَرَ مِنْ شِبْرٍ وَأَكْبَرَ مِنْ فِتْرٍ فَدَخَلَتْ فِي خَيَاشِيمِهِ فَصَعِقَ فَمَكَثَ بِذَلِكَ أَرْبَعِينَ يَوْماً ثُمَّ إِنَّ اللهَ عَزَّ وَجَلَّ رَئفَ بِهِ وَرَحِمَهُ وَخَرَجَ فَإِذَا أَرَادَ اللهُ - جَلَّ وَعَزَّ - بِأَرْضٍ زَلْزَلَةً بَعَثَ ذَلِكَ الحُوْتَ إِلَى ذَلِكَ </w:t>
      </w:r>
      <w:r w:rsidR="00FC0390">
        <w:rPr>
          <w:rStyle w:val="Char5"/>
          <w:rFonts w:hint="cs"/>
          <w:rtl/>
        </w:rPr>
        <w:t>الْـ</w:t>
      </w:r>
      <w:r w:rsidRPr="00940692">
        <w:rPr>
          <w:rStyle w:val="Char5"/>
          <w:rFonts w:hint="cs"/>
          <w:rtl/>
        </w:rPr>
        <w:t>حُوتِ فَإِذَا رَآهُ اضْطَرَبَ فَتَزَلْزَلَتِ الأَرْضُ!</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68"/>
      </w:r>
      <w:r w:rsidRPr="007630B6">
        <w:rPr>
          <w:rStyle w:val="Char"/>
          <w:rFonts w:cs="IRNazli"/>
          <w:szCs w:val="28"/>
          <w:vertAlign w:val="superscript"/>
          <w:rtl/>
        </w:rPr>
        <w:t>)</w:t>
      </w:r>
      <w:r w:rsidRPr="007B01D2">
        <w:rPr>
          <w:rStyle w:val="Char"/>
          <w:rFonts w:hint="cs"/>
          <w:rtl/>
        </w:rPr>
        <w:t>.</w:t>
      </w:r>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رغم أن هذه الرواية شأنها شأن التي قبلها لا تحتاج إلى تعليق وبطلانها واضح! إلا أنه من المفيد أيضاً أن نضيف إنَّه من غير المعروف من هم أولئك الأصحاب الذين روى عنهم صالح؟ فتعبير </w:t>
      </w:r>
      <w:r w:rsidRPr="00F1414E">
        <w:rPr>
          <w:rStyle w:val="Char"/>
          <w:rFonts w:hint="eastAsia"/>
          <w:rtl/>
        </w:rPr>
        <w:t>«</w:t>
      </w:r>
      <w:r w:rsidRPr="00F1414E">
        <w:rPr>
          <w:rStyle w:val="Char5"/>
          <w:rFonts w:hint="cs"/>
          <w:rtl/>
        </w:rPr>
        <w:t>بعض أصحابه</w:t>
      </w:r>
      <w:r w:rsidRPr="00F1414E">
        <w:rPr>
          <w:rStyle w:val="Char"/>
          <w:rFonts w:hint="eastAsia"/>
          <w:rtl/>
        </w:rPr>
        <w:t>»</w:t>
      </w:r>
      <w:r w:rsidRPr="00F1414E">
        <w:rPr>
          <w:rStyle w:val="Char"/>
          <w:rFonts w:hint="cs"/>
          <w:rtl/>
        </w:rPr>
        <w:t xml:space="preserve"> في سند هذا الحديث يدل على وجود رواة مجهولين في هذا السند.</w:t>
      </w:r>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9) ويروي الشيخ </w:t>
      </w:r>
      <w:r w:rsidRPr="00F1414E">
        <w:rPr>
          <w:rStyle w:val="Char"/>
          <w:rtl/>
        </w:rPr>
        <w:t>الكُلَيني</w:t>
      </w:r>
      <w:r w:rsidRPr="00F1414E">
        <w:rPr>
          <w:rStyle w:val="Char"/>
          <w:rFonts w:hint="cs"/>
          <w:rtl/>
        </w:rPr>
        <w:t xml:space="preserve"> في </w:t>
      </w:r>
      <w:r w:rsidRPr="00F1414E">
        <w:rPr>
          <w:rStyle w:val="Char"/>
          <w:rFonts w:hint="eastAsia"/>
          <w:rtl/>
        </w:rPr>
        <w:t>«</w:t>
      </w:r>
      <w:r w:rsidRPr="00F1414E">
        <w:rPr>
          <w:rStyle w:val="Char5"/>
          <w:rFonts w:hint="cs"/>
          <w:rtl/>
        </w:rPr>
        <w:t>روضة الكافي</w:t>
      </w:r>
      <w:r w:rsidRPr="00F1414E">
        <w:rPr>
          <w:rStyle w:val="Char"/>
          <w:rFonts w:hint="eastAsia"/>
          <w:rtl/>
        </w:rPr>
        <w:t>»</w:t>
      </w:r>
      <w:r w:rsidRPr="00F1414E">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عَنْهُ (علي بن محمد) عَنْ صَالِحٍ عَنِ الْوَشَّاءِ عَنْ كَرَّامٍ عَنْ عَبْدِ اللهِ بْنِ طَلْحَةَ قَالَ: سَأَلْتُ أَبَا عَبْدِ اللهِ</w:t>
      </w:r>
      <w:r w:rsidR="00A97165">
        <w:rPr>
          <w:rStyle w:val="AGAArabesqueLotusLinotype"/>
          <w:rFonts w:ascii="Times New Roman" w:hAnsi="Times New Roman" w:cs="CTraditional Arabic"/>
          <w:sz w:val="24"/>
          <w:szCs w:val="28"/>
          <w:rtl/>
        </w:rPr>
        <w:t> </w:t>
      </w:r>
      <w:r w:rsidR="00A97165" w:rsidRPr="00F1414E">
        <w:rPr>
          <w:rStyle w:val="AGAArabesqueLotusLinotype"/>
          <w:rFonts w:ascii="Times New Roman" w:hAnsi="Times New Roman" w:cs="CTraditional Arabic" w:hint="cs"/>
          <w:sz w:val="24"/>
          <w:szCs w:val="28"/>
          <w:rtl/>
        </w:rPr>
        <w:t>÷</w:t>
      </w:r>
      <w:r w:rsidRPr="00940692">
        <w:rPr>
          <w:rStyle w:val="Char5"/>
          <w:rtl/>
        </w:rPr>
        <w:t xml:space="preserve"> </w:t>
      </w:r>
      <w:r w:rsidRPr="00940692">
        <w:rPr>
          <w:rStyle w:val="Char5"/>
          <w:rFonts w:hint="cs"/>
          <w:rtl/>
        </w:rPr>
        <w:t>عَنِ الْوَزَغِ</w:t>
      </w:r>
      <w:r w:rsidRPr="007630B6">
        <w:rPr>
          <w:rStyle w:val="Char"/>
          <w:rFonts w:cs="IRNazli"/>
          <w:szCs w:val="28"/>
          <w:vertAlign w:val="superscript"/>
          <w:rtl/>
        </w:rPr>
        <w:t>(</w:t>
      </w:r>
      <w:r w:rsidRPr="007630B6">
        <w:rPr>
          <w:rStyle w:val="Char"/>
          <w:rFonts w:cs="IRNazli"/>
          <w:szCs w:val="28"/>
          <w:vertAlign w:val="superscript"/>
          <w:rtl/>
        </w:rPr>
        <w:footnoteReference w:id="69"/>
      </w:r>
      <w:r w:rsidRPr="007630B6">
        <w:rPr>
          <w:rStyle w:val="Char"/>
          <w:rFonts w:cs="IRNazli"/>
          <w:szCs w:val="28"/>
          <w:vertAlign w:val="superscript"/>
          <w:rtl/>
        </w:rPr>
        <w:t>)</w:t>
      </w:r>
      <w:r w:rsidRPr="00940692">
        <w:rPr>
          <w:rStyle w:val="Char5"/>
          <w:rFonts w:hint="cs"/>
          <w:rtl/>
        </w:rPr>
        <w:t xml:space="preserve">! فَقَالَ: رِجْسٌ وَهُوَ مَسْخٌ كُلُّهُ! فَإِذَا قَتَلْتَهُ فَاغْتَسِلْ. فَقَالَ: إِنَّ أَبِي كَانَ قَاعِداً فِي </w:t>
      </w:r>
      <w:r w:rsidR="00FC0390">
        <w:rPr>
          <w:rStyle w:val="Char5"/>
          <w:rFonts w:hint="cs"/>
          <w:rtl/>
        </w:rPr>
        <w:t>الْـ</w:t>
      </w:r>
      <w:r w:rsidRPr="00940692">
        <w:rPr>
          <w:rStyle w:val="Char5"/>
          <w:rFonts w:hint="cs"/>
          <w:rtl/>
        </w:rPr>
        <w:t>حِجْرِ وَمَعَهُ رَجُلٌ يُحَدِّثُهُ فَإِذَا هُوَ بِوَزَغٍ يُوَلْوِلُ بِلِسَانِهِ فَقَالَ أَبِي لِلرَّجُلِ: أَتَدْرِي مَا يَقُولُ هَذَا الْوَزَغُ؟ قَالَ: لا عِلْمَ لِي بِمَا يَقُولُ. قَالَ: فَإِنَّهُ يَقُولُ: واللهِ لَئِنْ ذَكَرْتُمْ عُثْمَانَ بِشَتِيمَةٍ لأَشْتُمَنَّ عَلِيّاً حَتَّى يَقُومَ مِنْ هَاهُنَا! قَالَ: وَقَالَ أَبِي: لَيْسَ يَمُوتُ مِنْ بَنِي أُمَيَّةَ مَيِّتٌ إِلا مُسِخَ وَزَغاً... الحديث!</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70"/>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F1414E">
        <w:rPr>
          <w:rStyle w:val="Char"/>
          <w:rFonts w:hint="cs"/>
          <w:rtl/>
        </w:rPr>
        <w:t>أقول: يوجد في سند هذه الرواية شخصٌ اسمه «</w:t>
      </w:r>
      <w:r w:rsidRPr="00F1414E">
        <w:rPr>
          <w:rStyle w:val="Char5"/>
          <w:rFonts w:hint="cs"/>
          <w:rtl/>
        </w:rPr>
        <w:t>كرَّام</w:t>
      </w:r>
      <w:r w:rsidRPr="00F1414E">
        <w:rPr>
          <w:rStyle w:val="Char"/>
          <w:rFonts w:hint="cs"/>
          <w:rtl/>
        </w:rPr>
        <w:t>» وهو «</w:t>
      </w:r>
      <w:r w:rsidRPr="00F1414E">
        <w:rPr>
          <w:rStyle w:val="Char5"/>
          <w:rFonts w:hint="cs"/>
          <w:rtl/>
        </w:rPr>
        <w:t>عبد الكريم بن عَمْرو</w:t>
      </w:r>
      <w:r w:rsidRPr="00F1414E">
        <w:rPr>
          <w:rStyle w:val="Char"/>
          <w:rFonts w:hint="cs"/>
          <w:rtl/>
        </w:rPr>
        <w:t xml:space="preserve">» الذي يقول عن النجاشي في </w:t>
      </w:r>
      <w:r w:rsidRPr="00F1414E">
        <w:rPr>
          <w:rStyle w:val="Char5"/>
          <w:rFonts w:hint="cs"/>
          <w:rtl/>
        </w:rPr>
        <w:t>رجاله</w:t>
      </w:r>
      <w:r w:rsidRPr="007630B6">
        <w:rPr>
          <w:rStyle w:val="Char"/>
          <w:rFonts w:cs="IRNazli"/>
          <w:szCs w:val="28"/>
          <w:vertAlign w:val="superscript"/>
          <w:rtl/>
        </w:rPr>
        <w:t>(</w:t>
      </w:r>
      <w:r w:rsidRPr="007630B6">
        <w:rPr>
          <w:rStyle w:val="Char"/>
          <w:rFonts w:cs="IRNazli"/>
          <w:szCs w:val="28"/>
          <w:vertAlign w:val="superscript"/>
          <w:rtl/>
        </w:rPr>
        <w:footnoteReference w:id="71"/>
      </w:r>
      <w:r w:rsidRPr="007630B6">
        <w:rPr>
          <w:rStyle w:val="Char"/>
          <w:rFonts w:cs="IRNazli"/>
          <w:szCs w:val="28"/>
          <w:vertAlign w:val="superscript"/>
          <w:rtl/>
        </w:rPr>
        <w:t>)</w:t>
      </w:r>
      <w:r w:rsidRPr="007B01D2">
        <w:rPr>
          <w:rStyle w:val="Char"/>
          <w:rFonts w:hint="cs"/>
          <w:rtl/>
        </w:rPr>
        <w:t xml:space="preserve">: </w:t>
      </w:r>
      <w:r w:rsidRPr="00940692">
        <w:rPr>
          <w:rStyle w:val="Char5"/>
          <w:rFonts w:hint="cs"/>
          <w:rtl/>
        </w:rPr>
        <w:t>كان واقفي المذهب</w:t>
      </w:r>
      <w:r w:rsidRPr="007630B6">
        <w:rPr>
          <w:rStyle w:val="Char"/>
          <w:rFonts w:cs="IRNazli"/>
          <w:szCs w:val="28"/>
          <w:vertAlign w:val="superscript"/>
          <w:rtl/>
        </w:rPr>
        <w:t>(</w:t>
      </w:r>
      <w:r w:rsidRPr="007630B6">
        <w:rPr>
          <w:rStyle w:val="Char"/>
          <w:rFonts w:cs="IRNazli"/>
          <w:szCs w:val="28"/>
          <w:vertAlign w:val="superscript"/>
          <w:rtl/>
        </w:rPr>
        <w:footnoteReference w:id="72"/>
      </w:r>
      <w:r w:rsidRPr="007630B6">
        <w:rPr>
          <w:rStyle w:val="Char"/>
          <w:rFonts w:cs="IRNazli"/>
          <w:szCs w:val="28"/>
          <w:vertAlign w:val="superscript"/>
          <w:rtl/>
        </w:rPr>
        <w:t>)</w:t>
      </w:r>
      <w:r w:rsidRPr="007B01D2">
        <w:rPr>
          <w:rStyle w:val="Char"/>
          <w:rFonts w:hint="cs"/>
          <w:rtl/>
        </w:rPr>
        <w:t xml:space="preserve"> (رغم أن المامَقانِيّ دافع عنه). وأما الرجل الثاني في سلسلة السند المدعو «</w:t>
      </w:r>
      <w:r w:rsidRPr="00940692">
        <w:rPr>
          <w:rStyle w:val="Char5"/>
          <w:rFonts w:hint="cs"/>
          <w:rtl/>
        </w:rPr>
        <w:t>عبد الله بن طلحة</w:t>
      </w:r>
      <w:r w:rsidRPr="007B01D2">
        <w:rPr>
          <w:rStyle w:val="Char"/>
          <w:rFonts w:hint="cs"/>
          <w:rtl/>
        </w:rPr>
        <w:t xml:space="preserve">» فقد قال عنه «المامَقانِيّ»: </w:t>
      </w:r>
      <w:r w:rsidRPr="007B01D2">
        <w:rPr>
          <w:rStyle w:val="Char"/>
          <w:rtl/>
        </w:rPr>
        <w:t>"</w:t>
      </w:r>
      <w:r w:rsidRPr="00940692">
        <w:rPr>
          <w:rStyle w:val="Char5"/>
          <w:rFonts w:hint="cs"/>
          <w:rtl/>
        </w:rPr>
        <w:t>لم نَقِفْ فيه على مَدْحٍ يُدْرِجُه في الحِسَان</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73"/>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Fonts w:hint="cs"/>
          <w:rtl/>
        </w:rPr>
        <w:t>أما متن الرواية الذي يفيد أن «</w:t>
      </w:r>
      <w:r w:rsidRPr="00940692">
        <w:rPr>
          <w:rStyle w:val="Char5"/>
          <w:rFonts w:hint="cs"/>
          <w:rtl/>
        </w:rPr>
        <w:t>الوزغ</w:t>
      </w:r>
      <w:r w:rsidRPr="007B01D2">
        <w:rPr>
          <w:rStyle w:val="Char"/>
          <w:rFonts w:hint="cs"/>
          <w:rtl/>
        </w:rPr>
        <w:t>» ناصبيٌّ وعدوٌّ لأمير المؤمني</w:t>
      </w:r>
      <w:r w:rsidRPr="007B01D2">
        <w:rPr>
          <w:rStyle w:val="Char"/>
          <w:rFonts w:hint="eastAsia"/>
          <w:rtl/>
        </w:rPr>
        <w:t>ن</w:t>
      </w:r>
      <w:r w:rsidRPr="007B01D2">
        <w:rPr>
          <w:rStyle w:val="Char"/>
          <w:rFonts w:hint="cs"/>
          <w:rtl/>
        </w:rPr>
        <w:t xml:space="preserve"> علي بن أبي طالب</w:t>
      </w:r>
      <w:r w:rsidR="00A97165">
        <w:rPr>
          <w:rFonts w:cs="CTraditional Arabic"/>
          <w:sz w:val="30"/>
          <w:szCs w:val="28"/>
          <w:rtl/>
        </w:rPr>
        <w:t> </w:t>
      </w:r>
      <w:r w:rsidR="00A97165" w:rsidRPr="00F1414E">
        <w:rPr>
          <w:rFonts w:cs="CTraditional Arabic" w:hint="cs"/>
          <w:sz w:val="30"/>
          <w:szCs w:val="28"/>
          <w:rtl/>
        </w:rPr>
        <w:t>÷</w:t>
      </w:r>
      <w:r w:rsidRPr="007B01D2">
        <w:rPr>
          <w:rStyle w:val="Char"/>
          <w:rFonts w:hint="cs"/>
          <w:rtl/>
        </w:rPr>
        <w:t xml:space="preserve">! </w:t>
      </w:r>
      <w:r w:rsidRPr="00616844">
        <w:rPr>
          <w:rStyle w:val="Char"/>
          <w:rFonts w:hint="cs"/>
          <w:rtl/>
        </w:rPr>
        <w:t>فأغرب ما فيها أن هذا «</w:t>
      </w:r>
      <w:r w:rsidRPr="00616844">
        <w:rPr>
          <w:rStyle w:val="Char5"/>
          <w:rFonts w:hint="cs"/>
          <w:rtl/>
        </w:rPr>
        <w:t>الوزغ</w:t>
      </w:r>
      <w:r w:rsidRPr="00616844">
        <w:rPr>
          <w:rStyle w:val="Char"/>
          <w:rFonts w:hint="cs"/>
          <w:rtl/>
        </w:rPr>
        <w:t xml:space="preserve">» على درجة من الوعي والفهم والإدراك تجعله مطّلعاً على عقائد بني </w:t>
      </w:r>
      <w:r w:rsidRPr="00616844">
        <w:rPr>
          <w:rStyle w:val="Char"/>
          <w:rFonts w:hint="cs"/>
          <w:rtl/>
        </w:rPr>
        <w:lastRenderedPageBreak/>
        <w:t>الإنسان،</w:t>
      </w:r>
      <w:r w:rsidRPr="007B01D2">
        <w:rPr>
          <w:rStyle w:val="Char"/>
          <w:rFonts w:hint="cs"/>
          <w:rtl/>
        </w:rPr>
        <w:t xml:space="preserve"> ويدخل معهم في جدل ونقاش حول قضاياهم التاريخية، فينبري في قضيَّة الخلافة محامياً ومؤيِّداً لعثمان بن عفَّان!  ولكن لا عجب من وجود مثل هذه الرواية في الكافي، فإذا أمكن أن يكون «</w:t>
      </w:r>
      <w:r w:rsidRPr="00940692">
        <w:rPr>
          <w:rStyle w:val="Char5"/>
          <w:rFonts w:hint="cs"/>
          <w:rtl/>
        </w:rPr>
        <w:t>الحمار</w:t>
      </w:r>
      <w:r w:rsidRPr="007B01D2">
        <w:rPr>
          <w:rStyle w:val="Char"/>
          <w:rFonts w:hint="cs"/>
          <w:rtl/>
        </w:rPr>
        <w:t xml:space="preserve">ُ» محدِّثاً حافظاً </w:t>
      </w:r>
      <w:r w:rsidRPr="003C6675">
        <w:rPr>
          <w:rFonts w:cs="Times New Roman" w:hint="cs"/>
          <w:szCs w:val="30"/>
          <w:rtl/>
        </w:rPr>
        <w:t>–</w:t>
      </w:r>
      <w:r w:rsidRPr="007B01D2">
        <w:rPr>
          <w:rStyle w:val="Char"/>
          <w:rFonts w:hint="cs"/>
          <w:rtl/>
        </w:rPr>
        <w:t xml:space="preserve"> كما مرّ - فلا غرابة أن يكون «</w:t>
      </w:r>
      <w:r w:rsidRPr="00940692">
        <w:rPr>
          <w:rStyle w:val="Char5"/>
          <w:rFonts w:hint="cs"/>
          <w:rtl/>
        </w:rPr>
        <w:t>الوزغ</w:t>
      </w:r>
      <w:r w:rsidRPr="007B01D2">
        <w:rPr>
          <w:rStyle w:val="Char"/>
          <w:rFonts w:hint="cs"/>
          <w:rtl/>
        </w:rPr>
        <w:t>» مؤرِّخاً متكلِّماً!</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10 </w:t>
      </w:r>
      <w:r w:rsidRPr="003C6675">
        <w:rPr>
          <w:rFonts w:cs="Times New Roman" w:hint="cs"/>
          <w:szCs w:val="30"/>
          <w:rtl/>
        </w:rPr>
        <w:t>–</w:t>
      </w:r>
      <w:r w:rsidRPr="007B01D2">
        <w:rPr>
          <w:rStyle w:val="Char"/>
          <w:rFonts w:hint="cs"/>
          <w:rtl/>
        </w:rPr>
        <w:t xml:space="preserve"> يروي الشيخ الكليني في </w:t>
      </w:r>
      <w:r w:rsidRPr="007B01D2">
        <w:rPr>
          <w:rStyle w:val="Char"/>
          <w:rFonts w:hint="eastAsia"/>
          <w:rtl/>
        </w:rPr>
        <w:t>«</w:t>
      </w:r>
      <w:r w:rsidRPr="00940692">
        <w:rPr>
          <w:rStyle w:val="Char5"/>
          <w:rFonts w:hint="cs"/>
          <w:rtl/>
        </w:rPr>
        <w:t>أصول الكافي</w:t>
      </w:r>
      <w:r w:rsidRPr="007B01D2">
        <w:rPr>
          <w:rStyle w:val="Char"/>
          <w:rFonts w:hint="eastAsia"/>
          <w:rtl/>
        </w:rPr>
        <w:t>»</w:t>
      </w:r>
      <w:r w:rsidRPr="007B01D2">
        <w:rPr>
          <w:rStyle w:val="Char"/>
          <w:rFonts w:hint="cs"/>
          <w:rtl/>
        </w:rPr>
        <w:t xml:space="preserve"> في «</w:t>
      </w:r>
      <w:r w:rsidRPr="00940692">
        <w:rPr>
          <w:rStyle w:val="Char5"/>
          <w:rFonts w:hint="cs"/>
          <w:rtl/>
        </w:rPr>
        <w:t>باب مجالسة أهل المعاصي</w:t>
      </w:r>
      <w:r w:rsidRPr="007B01D2">
        <w:rPr>
          <w:rStyle w:val="Char"/>
          <w:rFonts w:hint="cs"/>
          <w:rtl/>
        </w:rPr>
        <w:t xml:space="preserve">» رواية صحيحة السند - من حيث علم الرجال </w:t>
      </w:r>
      <w:r w:rsidRPr="003C6675">
        <w:rPr>
          <w:rFonts w:cs="Times New Roman" w:hint="cs"/>
          <w:szCs w:val="30"/>
          <w:rtl/>
        </w:rPr>
        <w:t>–</w:t>
      </w:r>
      <w:r w:rsidRPr="007B01D2">
        <w:rPr>
          <w:rStyle w:val="Char"/>
          <w:rFonts w:hint="cs"/>
          <w:rtl/>
        </w:rPr>
        <w:t xml:space="preserve"> ولكن متنها لا يتَّفق أبداً مع القرآن المجيد لذا يجب بيان بطلانه وإعلان ذلك، خاصَّةً أن بعض «</w:t>
      </w:r>
      <w:r w:rsidRPr="00940692">
        <w:rPr>
          <w:rStyle w:val="Char5"/>
          <w:rFonts w:hint="cs"/>
          <w:rtl/>
        </w:rPr>
        <w:t>الأعلام</w:t>
      </w:r>
      <w:r w:rsidRPr="007B01D2">
        <w:rPr>
          <w:rStyle w:val="Char"/>
          <w:rFonts w:hint="cs"/>
          <w:rtl/>
        </w:rPr>
        <w:t>»</w:t>
      </w:r>
      <w:r w:rsidRPr="007630B6">
        <w:rPr>
          <w:rStyle w:val="Char"/>
          <w:rFonts w:cs="IRNazli"/>
          <w:szCs w:val="28"/>
          <w:vertAlign w:val="superscript"/>
          <w:rtl/>
        </w:rPr>
        <w:t>(</w:t>
      </w:r>
      <w:r w:rsidRPr="007630B6">
        <w:rPr>
          <w:rStyle w:val="Char"/>
          <w:rFonts w:cs="IRNazli"/>
          <w:szCs w:val="28"/>
          <w:vertAlign w:val="superscript"/>
          <w:rtl/>
        </w:rPr>
        <w:footnoteReference w:id="74"/>
      </w:r>
      <w:r w:rsidRPr="007630B6">
        <w:rPr>
          <w:rStyle w:val="Char"/>
          <w:rFonts w:cs="IRNazli"/>
          <w:szCs w:val="28"/>
          <w:vertAlign w:val="superscript"/>
          <w:rtl/>
        </w:rPr>
        <w:t>)</w:t>
      </w:r>
      <w:r w:rsidRPr="007B01D2">
        <w:rPr>
          <w:rStyle w:val="Char"/>
          <w:rFonts w:hint="cs"/>
          <w:rtl/>
        </w:rPr>
        <w:t xml:space="preserve"> قد استند إليها</w:t>
      </w:r>
      <w:r w:rsidR="007F1A1B">
        <w:rPr>
          <w:rStyle w:val="Char"/>
          <w:rFonts w:hint="cs"/>
          <w:rtl/>
        </w:rPr>
        <w:t xml:space="preserve"> و</w:t>
      </w:r>
      <w:r w:rsidRPr="007B01D2">
        <w:rPr>
          <w:rStyle w:val="Char"/>
          <w:rFonts w:hint="cs"/>
          <w:rtl/>
        </w:rPr>
        <w:t>استدل بها، وهي الرواية التالية:</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tl/>
        </w:rPr>
        <w:t xml:space="preserve">مُحَمَّدُ بْنُ يَحْيَى عَنْ مُحَمَّدِ بْنِ </w:t>
      </w:r>
      <w:r w:rsidR="00FC0390">
        <w:rPr>
          <w:rStyle w:val="Char5"/>
          <w:rtl/>
        </w:rPr>
        <w:t>الْـ</w:t>
      </w:r>
      <w:r w:rsidRPr="00940692">
        <w:rPr>
          <w:rStyle w:val="Char5"/>
          <w:rtl/>
        </w:rPr>
        <w:t xml:space="preserve">حُسَيْنِ عَنْ أَحْمَدَ بْنِ مُحَمَّدِ بْنِ أَبِي نَصْرٍ عَنْ دَاوُدَ بْنِ سِرْحَانَ عَنْ أَبِي عَبْدِ </w:t>
      </w:r>
      <w:r w:rsidRPr="00940692">
        <w:rPr>
          <w:rStyle w:val="Char5"/>
          <w:rFonts w:hint="cs"/>
          <w:rtl/>
        </w:rPr>
        <w:t>الله</w:t>
      </w:r>
      <w:r w:rsidR="00A97165">
        <w:rPr>
          <w:rFonts w:cs="CTraditional Arabic"/>
          <w:sz w:val="30"/>
          <w:szCs w:val="28"/>
          <w:rtl/>
        </w:rPr>
        <w:t> </w:t>
      </w:r>
      <w:r w:rsidR="00A97165" w:rsidRPr="00F1414E">
        <w:rPr>
          <w:rFonts w:cs="CTraditional Arabic"/>
          <w:sz w:val="30"/>
          <w:szCs w:val="28"/>
          <w:rtl/>
        </w:rPr>
        <w:t>÷</w:t>
      </w:r>
      <w:r w:rsidRPr="00940692">
        <w:rPr>
          <w:rStyle w:val="Char5"/>
          <w:rtl/>
        </w:rPr>
        <w:t xml:space="preserve"> قَالَ: قَالَ رَسُولُ </w:t>
      </w:r>
      <w:r w:rsidRPr="00940692">
        <w:rPr>
          <w:rStyle w:val="Char5"/>
          <w:rFonts w:hint="cs"/>
          <w:rtl/>
        </w:rPr>
        <w:t>الله</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940692">
        <w:rPr>
          <w:rStyle w:val="Char5"/>
          <w:rFonts w:hint="cs"/>
          <w:rtl/>
        </w:rPr>
        <w:t xml:space="preserve"> </w:t>
      </w:r>
      <w:r w:rsidRPr="00940692">
        <w:rPr>
          <w:rStyle w:val="Char5"/>
          <w:rtl/>
        </w:rPr>
        <w:t xml:space="preserve">إِذَا رَأَيْتُمْ أَهْلَ الرَّيْبِ وَالْبِدَعِ مِنْ بَعْدِي فَأَظْهِرُوا الْبَرَاءَةَ مِنْهُمْ وَأَكْثِرُوا مِنْ سَبِّهِمْ وَالْقَوْلَ فِيهِمْ وَالْوَقِيعَةَ وبَاهِتُوهُمْ كَيْلا يَطْمَعُوا فِي الْفَسَادِ فِي الإِسْلامِ ويَحْذَرَهُمُ النَّاسُ وَلا يَتَعَلَّمُوا مِنْ بِدَعِهِمْ يَكْتُبِ </w:t>
      </w:r>
      <w:r w:rsidRPr="00940692">
        <w:rPr>
          <w:rStyle w:val="Char5"/>
          <w:rFonts w:hint="cs"/>
          <w:rtl/>
        </w:rPr>
        <w:t>اللهُ</w:t>
      </w:r>
      <w:r w:rsidRPr="00940692">
        <w:rPr>
          <w:rStyle w:val="Char5"/>
          <w:rtl/>
        </w:rPr>
        <w:t xml:space="preserve"> لَكُمْ بِذَلِكَ </w:t>
      </w:r>
      <w:r w:rsidR="00FC0390">
        <w:rPr>
          <w:rStyle w:val="Char5"/>
          <w:rtl/>
        </w:rPr>
        <w:t>الْـ</w:t>
      </w:r>
      <w:r w:rsidRPr="00940692">
        <w:rPr>
          <w:rStyle w:val="Char5"/>
          <w:rtl/>
        </w:rPr>
        <w:t>حَسَنَاتِ وَيَرْفَعْ لَكُمْ بِهِ الدَّرَجَاتِ فِي الْآخِرَةِ</w:t>
      </w:r>
      <w:r w:rsidRPr="007B01D2">
        <w:rPr>
          <w:rStyle w:val="Char"/>
          <w:rFonts w:hint="cs"/>
          <w:rtl/>
        </w:rPr>
        <w:t>.</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75"/>
      </w:r>
      <w:r w:rsidRPr="007630B6">
        <w:rPr>
          <w:rStyle w:val="Char"/>
          <w:rFonts w:cs="IRNazli"/>
          <w:szCs w:val="28"/>
          <w:vertAlign w:val="superscript"/>
          <w:rtl/>
        </w:rPr>
        <w:t>)</w:t>
      </w:r>
      <w:r w:rsidRPr="007B01D2">
        <w:rPr>
          <w:rStyle w:val="Char"/>
          <w:rFonts w:hint="cs"/>
          <w:rtl/>
        </w:rPr>
        <w:t>.</w:t>
      </w:r>
    </w:p>
    <w:p w:rsidR="008B4A9B" w:rsidRPr="00F1414E" w:rsidRDefault="008B4A9B" w:rsidP="00616844">
      <w:pPr>
        <w:widowControl w:val="0"/>
        <w:spacing w:line="235" w:lineRule="auto"/>
        <w:ind w:firstLine="284"/>
        <w:jc w:val="both"/>
        <w:rPr>
          <w:rStyle w:val="Char"/>
          <w:rtl/>
        </w:rPr>
      </w:pPr>
      <w:r w:rsidRPr="00F1414E">
        <w:rPr>
          <w:rStyle w:val="Char"/>
          <w:rFonts w:hint="cs"/>
          <w:rtl/>
        </w:rPr>
        <w:t xml:space="preserve">أقول: لاشك أن أهل البدع يستحقون كل لومٍ وتقريعٍ، ولكن بهتانهم والافتراء عليهم لا يجوز لا شرعاً ولا عقلاً، </w:t>
      </w:r>
      <w:r w:rsidRPr="00F1414E">
        <w:rPr>
          <w:rStyle w:val="Char5"/>
          <w:rFonts w:hint="cs"/>
          <w:rtl/>
        </w:rPr>
        <w:t>أولاً</w:t>
      </w:r>
      <w:r w:rsidRPr="00F1414E">
        <w:rPr>
          <w:rStyle w:val="Char"/>
          <w:rFonts w:hint="cs"/>
          <w:rtl/>
        </w:rPr>
        <w:t xml:space="preserve">: لأن الله تعالى يقول في قرآنه المجيد: </w:t>
      </w:r>
      <w:r w:rsidR="00B07004">
        <w:rPr>
          <w:rStyle w:val="Char"/>
          <w:rFonts w:cs="Traditional Arabic"/>
          <w:color w:val="000000"/>
          <w:szCs w:val="28"/>
          <w:shd w:val="clear" w:color="auto" w:fill="FFFFFF"/>
          <w:rtl/>
        </w:rPr>
        <w:t>﴿</w:t>
      </w:r>
      <w:r w:rsidR="00B07004" w:rsidRPr="00A90E21">
        <w:rPr>
          <w:rStyle w:val="Char1"/>
          <w:rtl/>
        </w:rPr>
        <w:t>وَلَا يَجۡرِمَنَّكُمۡ شَنَ‍َٔانُ قَوۡمٍ عَلَىٰٓ أَلَّا تَعۡدِلُواْۚ</w:t>
      </w:r>
      <w:r w:rsidR="00B07004">
        <w:rPr>
          <w:rStyle w:val="Char"/>
          <w:rFonts w:cs="Traditional Arabic"/>
          <w:color w:val="000000"/>
          <w:szCs w:val="28"/>
          <w:shd w:val="clear" w:color="auto" w:fill="FFFFFF"/>
          <w:rtl/>
        </w:rPr>
        <w:t>﴾</w:t>
      </w:r>
      <w:r w:rsidR="00B07004" w:rsidRPr="00A90E21">
        <w:rPr>
          <w:rStyle w:val="Char1"/>
          <w:rtl/>
        </w:rPr>
        <w:t xml:space="preserve"> </w:t>
      </w:r>
      <w:r w:rsidR="00B07004" w:rsidRPr="00A90E21">
        <w:rPr>
          <w:rStyle w:val="Char3"/>
          <w:rtl/>
        </w:rPr>
        <w:t>[المائدة: 8]</w:t>
      </w:r>
      <w:r w:rsidRPr="00F1414E">
        <w:rPr>
          <w:rStyle w:val="Char"/>
          <w:rFonts w:hint="cs"/>
          <w:rtl/>
        </w:rPr>
        <w:t>، و</w:t>
      </w:r>
      <w:r w:rsidRPr="00F1414E">
        <w:rPr>
          <w:rStyle w:val="Char5"/>
          <w:rFonts w:hint="cs"/>
          <w:rtl/>
        </w:rPr>
        <w:t>ثانياً</w:t>
      </w:r>
      <w:r w:rsidRPr="00F1414E">
        <w:rPr>
          <w:rStyle w:val="Char"/>
          <w:rFonts w:hint="cs"/>
          <w:rtl/>
        </w:rPr>
        <w:t xml:space="preserve">: إن العقل يحكم أن بهتان أهل البدع والافتراء عليهم، لن تكون له أية آثار مفيدة، لأنه من الممكن أن ينكشف كذب ذلك البهتان، عاجلاً أم آجلاً، وعندئذ سيؤدي ذلك </w:t>
      </w:r>
      <w:r w:rsidRPr="00616844">
        <w:rPr>
          <w:rStyle w:val="Char"/>
          <w:rFonts w:hint="cs"/>
          <w:spacing w:val="-2"/>
          <w:rtl/>
        </w:rPr>
        <w:t>إلى افتضاح كذب المفتري وبالتالي إلى فقدان الناس ثقتهم به وبسائر أقواله، وهذا سيكون لصالح أهل البدع وبعكس مصلحة أهل الحق!.  و</w:t>
      </w:r>
      <w:r w:rsidRPr="00616844">
        <w:rPr>
          <w:rStyle w:val="Char5"/>
          <w:rFonts w:hint="cs"/>
          <w:spacing w:val="-2"/>
          <w:rtl/>
        </w:rPr>
        <w:t>ثالثاً</w:t>
      </w:r>
      <w:r w:rsidRPr="00616844">
        <w:rPr>
          <w:rStyle w:val="Char"/>
          <w:rFonts w:hint="cs"/>
          <w:spacing w:val="-2"/>
          <w:rtl/>
        </w:rPr>
        <w:t xml:space="preserve">: سبُّ أهل البدع والمخالفين وشتمهم سيجعلهم يردون على أهل الحق بنفس الأسلوب فيسبُّوا أهل الحق ويهينوا مقدَّساتهم، وهذا ما أشار إليه القرآن الكريم في قوله: </w:t>
      </w:r>
      <w:r w:rsidR="00B07004" w:rsidRPr="00616844">
        <w:rPr>
          <w:rStyle w:val="Char"/>
          <w:rFonts w:cs="Traditional Arabic"/>
          <w:color w:val="000000"/>
          <w:spacing w:val="-2"/>
          <w:szCs w:val="28"/>
          <w:shd w:val="clear" w:color="auto" w:fill="FFFFFF"/>
          <w:rtl/>
        </w:rPr>
        <w:t>﴿</w:t>
      </w:r>
      <w:r w:rsidR="00B07004" w:rsidRPr="00616844">
        <w:rPr>
          <w:rStyle w:val="Char1"/>
          <w:spacing w:val="-2"/>
          <w:rtl/>
        </w:rPr>
        <w:t xml:space="preserve">وَلَا تَسُبُّواْ </w:t>
      </w:r>
      <w:r w:rsidR="00B07004" w:rsidRPr="00616844">
        <w:rPr>
          <w:rStyle w:val="Char1"/>
          <w:rFonts w:hint="cs"/>
          <w:spacing w:val="-2"/>
          <w:rtl/>
        </w:rPr>
        <w:t>ٱلَّذِينَ</w:t>
      </w:r>
      <w:r w:rsidR="00B07004" w:rsidRPr="00616844">
        <w:rPr>
          <w:rStyle w:val="Char1"/>
          <w:spacing w:val="-2"/>
          <w:rtl/>
        </w:rPr>
        <w:t xml:space="preserve"> يَدۡعُونَ مِن دُونِ </w:t>
      </w:r>
      <w:r w:rsidR="00B07004" w:rsidRPr="00616844">
        <w:rPr>
          <w:rStyle w:val="Char1"/>
          <w:rFonts w:hint="cs"/>
          <w:spacing w:val="-2"/>
          <w:rtl/>
        </w:rPr>
        <w:t>ٱللَّهِ</w:t>
      </w:r>
      <w:r w:rsidR="00B07004" w:rsidRPr="00616844">
        <w:rPr>
          <w:rStyle w:val="Char1"/>
          <w:spacing w:val="-2"/>
          <w:rtl/>
        </w:rPr>
        <w:t xml:space="preserve"> فَيَسُبُّواْ </w:t>
      </w:r>
      <w:r w:rsidR="00B07004" w:rsidRPr="00616844">
        <w:rPr>
          <w:rStyle w:val="Char1"/>
          <w:rFonts w:hint="cs"/>
          <w:spacing w:val="-2"/>
          <w:rtl/>
        </w:rPr>
        <w:t>ٱللَّهَ</w:t>
      </w:r>
      <w:r w:rsidR="00B07004" w:rsidRPr="00616844">
        <w:rPr>
          <w:rStyle w:val="Char1"/>
          <w:spacing w:val="-2"/>
          <w:rtl/>
        </w:rPr>
        <w:t xml:space="preserve"> عَدۡوَۢا بِغَيۡرِ عِلۡمٖۗ</w:t>
      </w:r>
      <w:r w:rsidR="00B07004" w:rsidRPr="00616844">
        <w:rPr>
          <w:rStyle w:val="Char"/>
          <w:rFonts w:cs="Traditional Arabic"/>
          <w:color w:val="000000"/>
          <w:spacing w:val="-2"/>
          <w:szCs w:val="28"/>
          <w:shd w:val="clear" w:color="auto" w:fill="FFFFFF"/>
          <w:rtl/>
        </w:rPr>
        <w:t>﴾</w:t>
      </w:r>
      <w:r w:rsidR="00B07004" w:rsidRPr="00616844">
        <w:rPr>
          <w:rStyle w:val="Char1"/>
          <w:spacing w:val="-2"/>
          <w:rtl/>
        </w:rPr>
        <w:t xml:space="preserve"> </w:t>
      </w:r>
      <w:r w:rsidR="00B07004" w:rsidRPr="00616844">
        <w:rPr>
          <w:rStyle w:val="Char3"/>
          <w:spacing w:val="-2"/>
          <w:rtl/>
        </w:rPr>
        <w:t>[الأنعام: 108]</w:t>
      </w:r>
      <w:r w:rsidRPr="00616844">
        <w:rPr>
          <w:rStyle w:val="Char"/>
          <w:rFonts w:hint="cs"/>
          <w:spacing w:val="-2"/>
          <w:rtl/>
        </w:rPr>
        <w:t>!.</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ومن الجدير بالذكر أن بعض شرَّاح </w:t>
      </w:r>
      <w:r w:rsidRPr="00F1414E">
        <w:rPr>
          <w:rStyle w:val="Char"/>
          <w:rFonts w:hint="eastAsia"/>
          <w:rtl/>
        </w:rPr>
        <w:t>«</w:t>
      </w:r>
      <w:r w:rsidRPr="00F1414E">
        <w:rPr>
          <w:rStyle w:val="Char5"/>
          <w:rFonts w:hint="cs"/>
          <w:rtl/>
        </w:rPr>
        <w:t>الكافي</w:t>
      </w:r>
      <w:r w:rsidRPr="00F1414E">
        <w:rPr>
          <w:rStyle w:val="Char"/>
          <w:rFonts w:hint="eastAsia"/>
          <w:rtl/>
        </w:rPr>
        <w:t>»</w:t>
      </w:r>
      <w:r w:rsidRPr="00F1414E">
        <w:rPr>
          <w:rStyle w:val="Char"/>
          <w:rFonts w:hint="cs"/>
          <w:rtl/>
        </w:rPr>
        <w:t xml:space="preserve"> فسَّروا عبارة </w:t>
      </w:r>
      <w:r w:rsidRPr="00F1414E">
        <w:rPr>
          <w:rStyle w:val="Char"/>
          <w:rFonts w:hint="eastAsia"/>
          <w:rtl/>
        </w:rPr>
        <w:t>«</w:t>
      </w:r>
      <w:r w:rsidRPr="00F1414E">
        <w:rPr>
          <w:rStyle w:val="Char"/>
          <w:rFonts w:hint="cs"/>
          <w:rtl/>
        </w:rPr>
        <w:t>باهِتُوهُم</w:t>
      </w:r>
      <w:r w:rsidRPr="00F1414E">
        <w:rPr>
          <w:rStyle w:val="Char"/>
          <w:rFonts w:hint="eastAsia"/>
          <w:rtl/>
        </w:rPr>
        <w:t>»</w:t>
      </w:r>
      <w:r w:rsidRPr="00F1414E">
        <w:rPr>
          <w:rStyle w:val="Char"/>
          <w:rFonts w:hint="cs"/>
          <w:rtl/>
        </w:rPr>
        <w:t xml:space="preserve"> بأن المقصود منها: </w:t>
      </w:r>
      <w:r w:rsidRPr="00F1414E">
        <w:rPr>
          <w:rStyle w:val="Char"/>
          <w:rFonts w:hint="eastAsia"/>
          <w:rtl/>
        </w:rPr>
        <w:t>«</w:t>
      </w:r>
      <w:r w:rsidRPr="00F1414E">
        <w:rPr>
          <w:rStyle w:val="Char"/>
          <w:rFonts w:hint="cs"/>
          <w:rtl/>
        </w:rPr>
        <w:t>ابهتوا (أي حيِّروا وأفحموا) أهل البدعة بالدليل والبرهان</w:t>
      </w:r>
      <w:r w:rsidRPr="00F1414E">
        <w:rPr>
          <w:rStyle w:val="Char"/>
          <w:rFonts w:hint="eastAsia"/>
          <w:rtl/>
        </w:rPr>
        <w:t>»</w:t>
      </w:r>
      <w:r w:rsidRPr="00F1414E">
        <w:rPr>
          <w:rStyle w:val="Char"/>
          <w:rFonts w:hint="cs"/>
          <w:rtl/>
        </w:rPr>
        <w:t>، ولكن هذا التفسير لا</w:t>
      </w:r>
      <w:r w:rsidRPr="003C6675">
        <w:rPr>
          <w:rFonts w:cs="Times New Roman" w:hint="cs"/>
          <w:szCs w:val="30"/>
          <w:rtl/>
        </w:rPr>
        <w:t> </w:t>
      </w:r>
      <w:r w:rsidRPr="007B01D2">
        <w:rPr>
          <w:rStyle w:val="Char"/>
          <w:rFonts w:hint="cs"/>
          <w:rtl/>
        </w:rPr>
        <w:t xml:space="preserve">ينسجم مع اللغة </w:t>
      </w:r>
      <w:r w:rsidRPr="00616844">
        <w:rPr>
          <w:rStyle w:val="Char"/>
          <w:rFonts w:hint="cs"/>
          <w:spacing w:val="2"/>
          <w:rtl/>
        </w:rPr>
        <w:t xml:space="preserve">العربية، فرغم أن الفعل الثلاثي </w:t>
      </w:r>
      <w:r w:rsidRPr="00616844">
        <w:rPr>
          <w:rStyle w:val="Char"/>
          <w:rFonts w:hint="eastAsia"/>
          <w:spacing w:val="2"/>
          <w:rtl/>
        </w:rPr>
        <w:t>«</w:t>
      </w:r>
      <w:r w:rsidRPr="00616844">
        <w:rPr>
          <w:rStyle w:val="Char5"/>
          <w:rFonts w:hint="cs"/>
          <w:spacing w:val="2"/>
          <w:rtl/>
        </w:rPr>
        <w:t>بَهَتَ</w:t>
      </w:r>
      <w:r w:rsidRPr="00616844">
        <w:rPr>
          <w:rStyle w:val="Char"/>
          <w:rFonts w:hint="eastAsia"/>
          <w:spacing w:val="2"/>
          <w:rtl/>
        </w:rPr>
        <w:t>»</w:t>
      </w:r>
      <w:r w:rsidRPr="00616844">
        <w:rPr>
          <w:rStyle w:val="Char"/>
          <w:rFonts w:hint="cs"/>
          <w:spacing w:val="2"/>
          <w:rtl/>
        </w:rPr>
        <w:t xml:space="preserve"> معناه: </w:t>
      </w:r>
      <w:r w:rsidRPr="00616844">
        <w:rPr>
          <w:rStyle w:val="Char"/>
          <w:rFonts w:hint="eastAsia"/>
          <w:spacing w:val="2"/>
          <w:rtl/>
        </w:rPr>
        <w:t>«</w:t>
      </w:r>
      <w:r w:rsidRPr="00616844">
        <w:rPr>
          <w:rStyle w:val="Char5"/>
          <w:rFonts w:hint="cs"/>
          <w:spacing w:val="2"/>
          <w:rtl/>
        </w:rPr>
        <w:t>دَهِشَ وسَكَتَ مُتَحَيِّراً</w:t>
      </w:r>
      <w:r w:rsidRPr="00616844">
        <w:rPr>
          <w:rStyle w:val="Char"/>
          <w:rFonts w:hint="eastAsia"/>
          <w:spacing w:val="2"/>
          <w:rtl/>
        </w:rPr>
        <w:t>»</w:t>
      </w:r>
      <w:r w:rsidRPr="00616844">
        <w:rPr>
          <w:rStyle w:val="Char"/>
          <w:rFonts w:hint="cs"/>
          <w:spacing w:val="2"/>
          <w:rtl/>
        </w:rPr>
        <w:t>، إلا أن الفعل الذي جاء</w:t>
      </w:r>
      <w:r w:rsidRPr="007B01D2">
        <w:rPr>
          <w:rStyle w:val="Char"/>
          <w:rFonts w:hint="cs"/>
          <w:rtl/>
        </w:rPr>
        <w:t xml:space="preserve"> </w:t>
      </w:r>
      <w:r w:rsidRPr="007B01D2">
        <w:rPr>
          <w:rStyle w:val="Char"/>
          <w:rFonts w:hint="cs"/>
          <w:rtl/>
        </w:rPr>
        <w:lastRenderedPageBreak/>
        <w:t xml:space="preserve">في الرواية هو </w:t>
      </w:r>
      <w:r w:rsidRPr="007B01D2">
        <w:rPr>
          <w:rStyle w:val="Char"/>
          <w:rFonts w:hint="eastAsia"/>
          <w:rtl/>
        </w:rPr>
        <w:t>«</w:t>
      </w:r>
      <w:r w:rsidRPr="00940692">
        <w:rPr>
          <w:rStyle w:val="Char5"/>
          <w:rFonts w:hint="cs"/>
          <w:rtl/>
        </w:rPr>
        <w:t>باهت</w:t>
      </w:r>
      <w:r w:rsidRPr="007B01D2">
        <w:rPr>
          <w:rStyle w:val="Char"/>
          <w:rFonts w:hint="eastAsia"/>
          <w:rtl/>
        </w:rPr>
        <w:t>»</w:t>
      </w:r>
      <w:r w:rsidRPr="007B01D2">
        <w:rPr>
          <w:rStyle w:val="Char"/>
          <w:rFonts w:hint="cs"/>
          <w:rtl/>
        </w:rPr>
        <w:t xml:space="preserve"> من باب </w:t>
      </w:r>
      <w:r w:rsidRPr="007B01D2">
        <w:rPr>
          <w:rStyle w:val="Char"/>
          <w:rFonts w:hint="eastAsia"/>
          <w:rtl/>
        </w:rPr>
        <w:t>«</w:t>
      </w:r>
      <w:r w:rsidRPr="00940692">
        <w:rPr>
          <w:rStyle w:val="Char5"/>
          <w:rFonts w:hint="cs"/>
          <w:rtl/>
        </w:rPr>
        <w:t>مفاعلة</w:t>
      </w:r>
      <w:r w:rsidRPr="007B01D2">
        <w:rPr>
          <w:rStyle w:val="Char"/>
          <w:rFonts w:hint="eastAsia"/>
          <w:rtl/>
        </w:rPr>
        <w:t>»</w:t>
      </w:r>
      <w:r w:rsidRPr="007B01D2">
        <w:rPr>
          <w:rStyle w:val="Char"/>
          <w:rFonts w:hint="cs"/>
          <w:rtl/>
        </w:rPr>
        <w:t xml:space="preserve"> والذي معناه في اللغة: </w:t>
      </w:r>
      <w:r w:rsidRPr="007B01D2">
        <w:rPr>
          <w:rStyle w:val="Char"/>
          <w:rFonts w:hint="eastAsia"/>
          <w:rtl/>
        </w:rPr>
        <w:t>«</w:t>
      </w:r>
      <w:r w:rsidRPr="00940692">
        <w:rPr>
          <w:rStyle w:val="Char5"/>
          <w:rFonts w:hint="cs"/>
          <w:rtl/>
        </w:rPr>
        <w:t>حيَّره وأدهَشَه بما يفتري عليه من الكذب!</w:t>
      </w:r>
      <w:r w:rsidRPr="007B01D2">
        <w:rPr>
          <w:rStyle w:val="Char"/>
          <w:rFonts w:hint="eastAsia"/>
          <w:rtl/>
        </w:rPr>
        <w:t>»</w:t>
      </w:r>
      <w:r w:rsidRPr="007630B6">
        <w:rPr>
          <w:rStyle w:val="Char"/>
          <w:rFonts w:cs="IRNazli"/>
          <w:szCs w:val="28"/>
          <w:vertAlign w:val="superscript"/>
          <w:rtl/>
        </w:rPr>
        <w:t>(</w:t>
      </w:r>
      <w:r w:rsidRPr="007630B6">
        <w:rPr>
          <w:rStyle w:val="Char"/>
          <w:rFonts w:cs="IRNazli"/>
          <w:szCs w:val="28"/>
          <w:vertAlign w:val="superscript"/>
          <w:rtl/>
        </w:rPr>
        <w:footnoteReference w:id="76"/>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F1414E">
        <w:rPr>
          <w:rStyle w:val="Char"/>
          <w:rFonts w:hint="cs"/>
          <w:rtl/>
        </w:rPr>
        <w:t>أجل، لا يمكن الدفاع عن الإسلام وانتظار الحسنات والدرجات في الآخرة بوسيلة الافتراء والكذب على أهل البدع!  إنما يتم الدفاع عن الإسلام بإقامة الدليل عليهم وبالحجَّة والبرهان،</w:t>
      </w:r>
      <w:r w:rsidR="007F1A1B">
        <w:rPr>
          <w:rStyle w:val="Char"/>
          <w:rFonts w:hint="cs"/>
          <w:rtl/>
        </w:rPr>
        <w:t xml:space="preserve"> و</w:t>
      </w:r>
      <w:r w:rsidRPr="00F1414E">
        <w:rPr>
          <w:rStyle w:val="Char"/>
          <w:rFonts w:hint="cs"/>
          <w:rtl/>
        </w:rPr>
        <w:t xml:space="preserve">ليس في الإسلام مبدأ </w:t>
      </w:r>
      <w:r w:rsidRPr="00F1414E">
        <w:rPr>
          <w:rStyle w:val="Char"/>
          <w:rFonts w:hint="eastAsia"/>
          <w:rtl/>
        </w:rPr>
        <w:t>«</w:t>
      </w:r>
      <w:r w:rsidRPr="00F1414E">
        <w:rPr>
          <w:rStyle w:val="Char5"/>
          <w:rFonts w:hint="cs"/>
          <w:rtl/>
        </w:rPr>
        <w:t>الغاية تُبَرِّرُ الوسيلة!</w:t>
      </w:r>
      <w:r w:rsidRPr="00F1414E">
        <w:rPr>
          <w:rStyle w:val="Char"/>
          <w:rFonts w:hint="eastAsia"/>
          <w:rtl/>
        </w:rPr>
        <w:t>»</w:t>
      </w:r>
      <w:r w:rsidRPr="00F1414E">
        <w:rPr>
          <w:rStyle w:val="Char"/>
          <w:rtl/>
        </w:rPr>
        <w:t xml:space="preserve"> </w:t>
      </w:r>
      <w:r w:rsidRPr="007630B6">
        <w:rPr>
          <w:rStyle w:val="Char"/>
          <w:rFonts w:cs="IRNazli"/>
          <w:szCs w:val="28"/>
          <w:vertAlign w:val="superscript"/>
          <w:rtl/>
        </w:rPr>
        <w:t>(</w:t>
      </w:r>
      <w:r w:rsidRPr="007630B6">
        <w:rPr>
          <w:rStyle w:val="Char"/>
          <w:rFonts w:cs="IRNazli"/>
          <w:szCs w:val="28"/>
          <w:vertAlign w:val="superscript"/>
          <w:rtl/>
        </w:rPr>
        <w:footnoteReference w:id="77"/>
      </w:r>
      <w:r w:rsidRPr="007630B6">
        <w:rPr>
          <w:rStyle w:val="Char"/>
          <w:rFonts w:cs="IRNazli"/>
          <w:szCs w:val="28"/>
          <w:vertAlign w:val="superscript"/>
          <w:rtl/>
        </w:rPr>
        <w:t>)</w:t>
      </w:r>
      <w:r w:rsidRPr="007B01D2">
        <w:rPr>
          <w:rStyle w:val="Char"/>
          <w:rFonts w:hint="cs"/>
          <w:rtl/>
        </w:rPr>
        <w:t xml:space="preserve">.  </w:t>
      </w:r>
    </w:p>
    <w:p w:rsidR="008B4A9B" w:rsidRPr="00F1414E" w:rsidRDefault="008B4A9B" w:rsidP="00F1414E">
      <w:pPr>
        <w:pStyle w:val="LotusLinotype1410"/>
        <w:widowControl w:val="0"/>
        <w:spacing w:after="0"/>
        <w:ind w:firstLine="284"/>
        <w:rPr>
          <w:rStyle w:val="Char"/>
          <w:rtl/>
        </w:rPr>
      </w:pPr>
      <w:r w:rsidRPr="00F1414E">
        <w:rPr>
          <w:rStyle w:val="Char"/>
          <w:rFonts w:hint="cs"/>
          <w:rtl/>
        </w:rPr>
        <w:t>نكتفي في نقد كتاب الكافي بهذه النماذج العشرة وننتقل إلى نقد سائر كتب الحديث المشهورة لدى الإمامية.</w:t>
      </w:r>
    </w:p>
    <w:p w:rsidR="008B4A9B" w:rsidRPr="00F1414E" w:rsidRDefault="008B4A9B" w:rsidP="00F1414E">
      <w:pPr>
        <w:pStyle w:val="LotusLinotype1410"/>
        <w:widowControl w:val="0"/>
        <w:spacing w:after="0"/>
        <w:ind w:firstLine="284"/>
        <w:rPr>
          <w:rStyle w:val="Char"/>
          <w:rtl/>
        </w:rPr>
      </w:pPr>
    </w:p>
    <w:p w:rsidR="008B4A9B" w:rsidRDefault="008B4A9B" w:rsidP="008B4A9B">
      <w:pPr>
        <w:spacing w:after="120" w:line="460" w:lineRule="exact"/>
        <w:jc w:val="center"/>
        <w:rPr>
          <w:rFonts w:cs="Lotus Linotype"/>
          <w:sz w:val="40"/>
          <w:szCs w:val="40"/>
          <w:rtl/>
        </w:rPr>
      </w:pPr>
      <w:r w:rsidRPr="004F50D0">
        <w:rPr>
          <w:rFonts w:cs="Lotus Linotype" w:hint="cs"/>
          <w:sz w:val="40"/>
          <w:szCs w:val="40"/>
        </w:rPr>
        <w:sym w:font="AGA Arabesque" w:char="F02B"/>
      </w:r>
      <w:r>
        <w:rPr>
          <w:rFonts w:cs="Lotus Linotype" w:hint="cs"/>
          <w:sz w:val="40"/>
          <w:szCs w:val="40"/>
          <w:rtl/>
        </w:rPr>
        <w:t xml:space="preserve"> </w:t>
      </w:r>
      <w:r>
        <w:rPr>
          <w:rFonts w:cs="Lotus Linotype" w:hint="cs"/>
          <w:sz w:val="40"/>
          <w:szCs w:val="40"/>
          <w:rtl/>
        </w:rPr>
        <w:tab/>
      </w:r>
      <w:r>
        <w:rPr>
          <w:rFonts w:cs="Lotus Linotype" w:hint="cs"/>
          <w:sz w:val="40"/>
          <w:szCs w:val="40"/>
          <w:rtl/>
        </w:rPr>
        <w:tab/>
      </w:r>
      <w:r>
        <w:rPr>
          <w:rFonts w:cs="Lotus Linotype" w:hint="cs"/>
          <w:sz w:val="40"/>
          <w:szCs w:val="40"/>
          <w:rtl/>
        </w:rPr>
        <w:tab/>
      </w:r>
      <w:r w:rsidRPr="004F50D0">
        <w:rPr>
          <w:rFonts w:cs="Lotus Linotype" w:hint="cs"/>
          <w:sz w:val="40"/>
          <w:szCs w:val="40"/>
        </w:rPr>
        <w:sym w:font="AGA Arabesque" w:char="F02B"/>
      </w:r>
      <w:r>
        <w:rPr>
          <w:rFonts w:cs="Lotus Linotype" w:hint="cs"/>
          <w:sz w:val="40"/>
          <w:szCs w:val="40"/>
          <w:rtl/>
        </w:rPr>
        <w:tab/>
      </w:r>
      <w:r>
        <w:rPr>
          <w:rFonts w:cs="Lotus Linotype" w:hint="cs"/>
          <w:sz w:val="40"/>
          <w:szCs w:val="40"/>
          <w:rtl/>
        </w:rPr>
        <w:tab/>
      </w:r>
      <w:r>
        <w:rPr>
          <w:rFonts w:cs="Lotus Linotype" w:hint="cs"/>
          <w:sz w:val="40"/>
          <w:szCs w:val="40"/>
          <w:rtl/>
        </w:rPr>
        <w:tab/>
        <w:t xml:space="preserve"> </w:t>
      </w:r>
      <w:r w:rsidRPr="004F50D0">
        <w:rPr>
          <w:rFonts w:cs="Lotus Linotype" w:hint="cs"/>
          <w:sz w:val="40"/>
          <w:szCs w:val="40"/>
        </w:rPr>
        <w:sym w:font="AGA Arabesque" w:char="F02B"/>
      </w:r>
    </w:p>
    <w:p w:rsidR="008B4A9B" w:rsidRDefault="008B4A9B" w:rsidP="008B4A9B">
      <w:pPr>
        <w:spacing w:after="120" w:line="460" w:lineRule="exact"/>
        <w:rPr>
          <w:rFonts w:cs="Lotus Linotype"/>
          <w:sz w:val="40"/>
          <w:szCs w:val="40"/>
          <w:rtl/>
        </w:rPr>
      </w:pPr>
    </w:p>
    <w:p w:rsidR="00D9407B" w:rsidRDefault="00D9407B" w:rsidP="008B4A9B">
      <w:pPr>
        <w:spacing w:after="120" w:line="460" w:lineRule="exact"/>
        <w:rPr>
          <w:rFonts w:cs="Lotus Linotype"/>
          <w:sz w:val="40"/>
          <w:szCs w:val="40"/>
          <w:rtl/>
        </w:rPr>
      </w:pPr>
    </w:p>
    <w:p w:rsidR="00D9407B" w:rsidRDefault="00D9407B" w:rsidP="008B4A9B">
      <w:pPr>
        <w:spacing w:after="120" w:line="460" w:lineRule="exact"/>
        <w:rPr>
          <w:rFonts w:cs="Lotus Linotype"/>
          <w:sz w:val="40"/>
          <w:szCs w:val="40"/>
          <w:rtl/>
        </w:rPr>
        <w:sectPr w:rsidR="00D9407B" w:rsidSect="00940692">
          <w:headerReference w:type="default" r:id="rId23"/>
          <w:footnotePr>
            <w:numRestart w:val="eachPage"/>
          </w:footnotePr>
          <w:endnotePr>
            <w:numFmt w:val="decimal"/>
          </w:endnotePr>
          <w:pgSz w:w="9356" w:h="13608" w:code="34"/>
          <w:pgMar w:top="1021" w:right="851" w:bottom="737" w:left="851" w:header="454" w:footer="0" w:gutter="0"/>
          <w:cols w:space="708"/>
          <w:titlePg/>
          <w:bidi/>
          <w:rtlGutter/>
          <w:docGrid w:linePitch="360"/>
        </w:sectPr>
      </w:pPr>
    </w:p>
    <w:p w:rsidR="008B4A9B" w:rsidRDefault="008B4A9B" w:rsidP="002A5768">
      <w:pPr>
        <w:pStyle w:val="1"/>
        <w:rPr>
          <w:rtl/>
        </w:rPr>
      </w:pPr>
      <w:bookmarkStart w:id="29" w:name="_Toc178344763"/>
      <w:bookmarkStart w:id="30" w:name="_Toc188580455"/>
      <w:bookmarkStart w:id="31" w:name="_Toc496201386"/>
      <w:r>
        <w:rPr>
          <w:rFonts w:hint="cs"/>
          <w:rtl/>
        </w:rPr>
        <w:t>المبحث 6</w:t>
      </w:r>
      <w:bookmarkEnd w:id="29"/>
      <w:bookmarkEnd w:id="30"/>
      <w:r w:rsidR="00C013BD">
        <w:rPr>
          <w:rFonts w:hint="cs"/>
          <w:rtl/>
        </w:rPr>
        <w:t>:</w:t>
      </w:r>
      <w:bookmarkStart w:id="32" w:name="_Toc178344764"/>
      <w:bookmarkStart w:id="33" w:name="_Toc188580456"/>
      <w:r w:rsidR="00C013BD">
        <w:rPr>
          <w:rtl/>
        </w:rPr>
        <w:br/>
      </w:r>
      <w:r>
        <w:rPr>
          <w:rFonts w:hint="cs"/>
          <w:rtl/>
        </w:rPr>
        <w:t>الشيخ الصدوق وكُتُبُه</w:t>
      </w:r>
      <w:bookmarkEnd w:id="31"/>
      <w:bookmarkEnd w:id="32"/>
      <w:bookmarkEnd w:id="33"/>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يُعتبَر أبو جعفر محمد بن علي بن حسين بن بابويه القمّي المشهور بـ  </w:t>
      </w:r>
      <w:r w:rsidRPr="00F1414E">
        <w:rPr>
          <w:rStyle w:val="Char"/>
          <w:rFonts w:hint="eastAsia"/>
          <w:rtl/>
        </w:rPr>
        <w:t>«</w:t>
      </w:r>
      <w:r w:rsidRPr="00F1414E">
        <w:rPr>
          <w:rStyle w:val="Char5"/>
          <w:rFonts w:hint="cs"/>
          <w:rtl/>
        </w:rPr>
        <w:t>الشيخ الصدوق</w:t>
      </w:r>
      <w:r w:rsidRPr="00F1414E">
        <w:rPr>
          <w:rStyle w:val="Char"/>
          <w:rFonts w:hint="eastAsia"/>
          <w:rtl/>
        </w:rPr>
        <w:t>»</w:t>
      </w:r>
      <w:r w:rsidRPr="00F1414E">
        <w:rPr>
          <w:rStyle w:val="Char"/>
          <w:rFonts w:hint="cs"/>
          <w:rtl/>
        </w:rPr>
        <w:t xml:space="preserve"> (متوفى سنة 381 هـ ق) من كبار علماء الإمامية ومحدثيهم المشهورين. وقد أثنى عليه علماء الشيعة ورجاليّوهم ثناء كبيراً. فهذا النجاشي يقول عنه في رجاله: </w:t>
      </w:r>
      <w:r w:rsidRPr="00F1414E">
        <w:rPr>
          <w:rStyle w:val="Char"/>
          <w:rtl/>
        </w:rPr>
        <w:t>"</w:t>
      </w:r>
      <w:r w:rsidRPr="00F1414E">
        <w:rPr>
          <w:rStyle w:val="Char5"/>
          <w:rFonts w:hint="cs"/>
          <w:rtl/>
        </w:rPr>
        <w:t>شيخنا وفقيهنا ووجه الطائفة بخراسان...</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78"/>
      </w:r>
      <w:r w:rsidRPr="007630B6">
        <w:rPr>
          <w:rStyle w:val="Char"/>
          <w:rFonts w:cs="IRNazli"/>
          <w:szCs w:val="28"/>
          <w:vertAlign w:val="superscript"/>
          <w:rtl/>
        </w:rPr>
        <w:t>)</w:t>
      </w:r>
      <w:r w:rsidRPr="007B01D2">
        <w:rPr>
          <w:rStyle w:val="Char"/>
          <w:rFonts w:hint="cs"/>
          <w:rtl/>
        </w:rPr>
        <w:t xml:space="preserve">. </w:t>
      </w:r>
    </w:p>
    <w:p w:rsidR="008B4A9B" w:rsidRPr="007B01D2" w:rsidRDefault="008B4A9B" w:rsidP="00F1414E">
      <w:pPr>
        <w:pStyle w:val="LotusLinotype1410"/>
        <w:widowControl w:val="0"/>
        <w:spacing w:after="0"/>
        <w:ind w:firstLine="284"/>
        <w:rPr>
          <w:rStyle w:val="Char"/>
          <w:rtl/>
        </w:rPr>
      </w:pPr>
      <w:r w:rsidRPr="00F1414E">
        <w:rPr>
          <w:rStyle w:val="Char"/>
          <w:rFonts w:hint="cs"/>
          <w:rtl/>
        </w:rPr>
        <w:t xml:space="preserve">ويقول عنه العلامة الحلّيّ: </w:t>
      </w:r>
      <w:r w:rsidRPr="00F1414E">
        <w:rPr>
          <w:rStyle w:val="Char"/>
          <w:rtl/>
        </w:rPr>
        <w:t>"</w:t>
      </w:r>
      <w:r w:rsidRPr="00F1414E">
        <w:rPr>
          <w:rStyle w:val="Char5"/>
          <w:rFonts w:hint="cs"/>
          <w:rtl/>
        </w:rPr>
        <w:t>كان جليلاً، حافظاً للأحاديث، بصيراً بالرجال، ناقداً للأخبار، لم يُـرَ في القمِّيّين مثله في حفظه وكثرة علمه....</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79"/>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وأما محمد باقر المجلسيّ فكتب عنه يقول: </w:t>
      </w:r>
      <w:r w:rsidRPr="00F1414E">
        <w:rPr>
          <w:rStyle w:val="Char"/>
          <w:rtl/>
        </w:rPr>
        <w:t>"</w:t>
      </w:r>
      <w:r w:rsidRPr="00F1414E">
        <w:rPr>
          <w:rStyle w:val="Char5"/>
          <w:rFonts w:hint="cs"/>
          <w:rtl/>
        </w:rPr>
        <w:t>من عظماء القدماء التابعين لآثار الأئمة النجباء الذين لا يتبعون الآراء والأهواء</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80"/>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وقال المامقانيّ عنه: </w:t>
      </w:r>
      <w:r w:rsidRPr="00F1414E">
        <w:rPr>
          <w:rStyle w:val="Char"/>
          <w:rtl/>
        </w:rPr>
        <w:t>"</w:t>
      </w:r>
      <w:r w:rsidRPr="00F1414E">
        <w:rPr>
          <w:rStyle w:val="Char5"/>
          <w:rFonts w:hint="cs"/>
          <w:rtl/>
        </w:rPr>
        <w:t>شيخٌ من مشايخ الشيعة، وركنٌ من أركان الشريعة، رئيس المحدثين والصدوق فيما يرويه عن الأئمة</w:t>
      </w:r>
      <w:r w:rsidR="00A97165">
        <w:rPr>
          <w:rStyle w:val="Char5"/>
          <w:rFonts w:cs="CTraditional Arabic"/>
          <w:bCs w:val="0"/>
          <w:rtl/>
        </w:rPr>
        <w:t> </w:t>
      </w:r>
      <w:r w:rsidR="00A97165" w:rsidRPr="004B74E3">
        <w:rPr>
          <w:rStyle w:val="Char5"/>
          <w:rFonts w:cs="CTraditional Arabic" w:hint="cs"/>
          <w:bCs w:val="0"/>
          <w:rtl/>
        </w:rPr>
        <w:t>ﻹ</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81"/>
      </w:r>
      <w:r w:rsidRPr="007630B6">
        <w:rPr>
          <w:rStyle w:val="Char"/>
          <w:rFonts w:cs="IRNazli"/>
          <w:szCs w:val="28"/>
          <w:vertAlign w:val="superscript"/>
          <w:rtl/>
        </w:rPr>
        <w:t>)</w:t>
      </w:r>
      <w:r w:rsidRPr="007B01D2">
        <w:rPr>
          <w:rStyle w:val="Char"/>
          <w:rFonts w:hint="cs"/>
          <w:rtl/>
        </w:rPr>
        <w:t>.</w:t>
      </w:r>
    </w:p>
    <w:p w:rsidR="008B4A9B" w:rsidRPr="00F1414E" w:rsidRDefault="008B4A9B" w:rsidP="00F1414E">
      <w:pPr>
        <w:pStyle w:val="LotusLinotype1410"/>
        <w:widowControl w:val="0"/>
        <w:spacing w:after="0"/>
        <w:ind w:firstLine="284"/>
        <w:rPr>
          <w:rStyle w:val="Char"/>
          <w:rtl/>
        </w:rPr>
      </w:pPr>
      <w:r w:rsidRPr="00F1414E">
        <w:rPr>
          <w:rStyle w:val="Char"/>
          <w:rFonts w:hint="cs"/>
          <w:rtl/>
        </w:rPr>
        <w:t>وهكذا أثنى عليه سائر علماء الإمامية في آثارهم ومدحوه مدحاً كبيراً.</w:t>
      </w:r>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وقد ذكر له العلامة الحلّيّ في كتابه </w:t>
      </w:r>
      <w:r w:rsidRPr="00F1414E">
        <w:rPr>
          <w:rStyle w:val="Char"/>
          <w:rFonts w:hint="eastAsia"/>
          <w:rtl/>
        </w:rPr>
        <w:t>«</w:t>
      </w:r>
      <w:r w:rsidRPr="00F1414E">
        <w:rPr>
          <w:rStyle w:val="Char5"/>
          <w:rFonts w:hint="cs"/>
          <w:rtl/>
        </w:rPr>
        <w:t>خلاصة الأقوال</w:t>
      </w:r>
      <w:r w:rsidRPr="00F1414E">
        <w:rPr>
          <w:rStyle w:val="Char"/>
          <w:rFonts w:hint="eastAsia"/>
          <w:rtl/>
        </w:rPr>
        <w:t>»</w:t>
      </w:r>
      <w:r w:rsidRPr="00F1414E">
        <w:rPr>
          <w:rStyle w:val="Char"/>
          <w:rFonts w:hint="cs"/>
          <w:rtl/>
        </w:rPr>
        <w:t xml:space="preserve"> ثلاثمئة كتاب بعضها وصل إلينا وبعضها مثل كتاب </w:t>
      </w:r>
      <w:r w:rsidRPr="00F1414E">
        <w:rPr>
          <w:rStyle w:val="Char"/>
          <w:rFonts w:hint="eastAsia"/>
          <w:rtl/>
        </w:rPr>
        <w:t>«</w:t>
      </w:r>
      <w:r w:rsidRPr="00F1414E">
        <w:rPr>
          <w:rStyle w:val="Char5"/>
          <w:rFonts w:hint="cs"/>
          <w:rtl/>
        </w:rPr>
        <w:t>مدينة العلم</w:t>
      </w:r>
      <w:r w:rsidRPr="00F1414E">
        <w:rPr>
          <w:rStyle w:val="Char"/>
          <w:rFonts w:hint="eastAsia"/>
          <w:rtl/>
        </w:rPr>
        <w:t>»</w:t>
      </w:r>
      <w:r w:rsidRPr="00F1414E">
        <w:rPr>
          <w:rStyle w:val="Char"/>
          <w:rFonts w:hint="cs"/>
          <w:rtl/>
        </w:rPr>
        <w:t xml:space="preserve"> لم يصل.  وسأختار هنا من كتب الشيخ الصدوق بعض أشهر كتبه وآتي بنموذج من كل منها. وهذه الكتب هي:</w:t>
      </w:r>
    </w:p>
    <w:p w:rsidR="008B4A9B" w:rsidRPr="00F1414E" w:rsidRDefault="002A5768" w:rsidP="002A5768">
      <w:pPr>
        <w:widowControl w:val="0"/>
        <w:numPr>
          <w:ilvl w:val="0"/>
          <w:numId w:val="15"/>
        </w:numPr>
        <w:tabs>
          <w:tab w:val="clear" w:pos="1174"/>
          <w:tab w:val="num" w:pos="566"/>
        </w:tabs>
        <w:spacing w:line="216" w:lineRule="auto"/>
        <w:ind w:left="0" w:firstLine="284"/>
        <w:jc w:val="both"/>
        <w:rPr>
          <w:rStyle w:val="Char"/>
        </w:rPr>
      </w:pPr>
      <w:r>
        <w:rPr>
          <w:rStyle w:val="Char"/>
          <w:rFonts w:hint="cs"/>
          <w:rtl/>
        </w:rPr>
        <w:t xml:space="preserve"> </w:t>
      </w:r>
      <w:r w:rsidR="008B4A9B" w:rsidRPr="00F1414E">
        <w:rPr>
          <w:rStyle w:val="Char"/>
          <w:rFonts w:hint="cs"/>
          <w:rtl/>
        </w:rPr>
        <w:t>من لا يحضره الفقيه.</w:t>
      </w:r>
    </w:p>
    <w:p w:rsidR="008B4A9B" w:rsidRPr="00F1414E" w:rsidRDefault="002A5768" w:rsidP="002A5768">
      <w:pPr>
        <w:widowControl w:val="0"/>
        <w:numPr>
          <w:ilvl w:val="0"/>
          <w:numId w:val="15"/>
        </w:numPr>
        <w:tabs>
          <w:tab w:val="clear" w:pos="1174"/>
          <w:tab w:val="num" w:pos="566"/>
        </w:tabs>
        <w:spacing w:line="216" w:lineRule="auto"/>
        <w:ind w:left="0" w:firstLine="284"/>
        <w:jc w:val="both"/>
        <w:rPr>
          <w:rStyle w:val="Char"/>
        </w:rPr>
      </w:pPr>
      <w:r>
        <w:rPr>
          <w:rStyle w:val="Char"/>
          <w:rFonts w:hint="cs"/>
          <w:rtl/>
        </w:rPr>
        <w:t xml:space="preserve"> </w:t>
      </w:r>
      <w:r w:rsidR="008B4A9B" w:rsidRPr="00F1414E">
        <w:rPr>
          <w:rStyle w:val="Char"/>
          <w:rFonts w:hint="cs"/>
          <w:rtl/>
        </w:rPr>
        <w:t>الخصال.</w:t>
      </w:r>
    </w:p>
    <w:p w:rsidR="008B4A9B" w:rsidRPr="00F1414E" w:rsidRDefault="002A5768" w:rsidP="002A5768">
      <w:pPr>
        <w:widowControl w:val="0"/>
        <w:numPr>
          <w:ilvl w:val="0"/>
          <w:numId w:val="15"/>
        </w:numPr>
        <w:tabs>
          <w:tab w:val="clear" w:pos="1174"/>
          <w:tab w:val="num" w:pos="566"/>
        </w:tabs>
        <w:spacing w:line="216" w:lineRule="auto"/>
        <w:ind w:left="0" w:firstLine="284"/>
        <w:jc w:val="both"/>
        <w:rPr>
          <w:rStyle w:val="Char"/>
        </w:rPr>
      </w:pPr>
      <w:r>
        <w:rPr>
          <w:rStyle w:val="Char"/>
          <w:rFonts w:hint="cs"/>
          <w:rtl/>
        </w:rPr>
        <w:t xml:space="preserve"> </w:t>
      </w:r>
      <w:r w:rsidR="008B4A9B" w:rsidRPr="00F1414E">
        <w:rPr>
          <w:rStyle w:val="Char"/>
          <w:rFonts w:hint="cs"/>
          <w:rtl/>
        </w:rPr>
        <w:t>معاني الأخبار.</w:t>
      </w:r>
    </w:p>
    <w:p w:rsidR="008B4A9B" w:rsidRPr="00F1414E" w:rsidRDefault="002A5768" w:rsidP="002A5768">
      <w:pPr>
        <w:widowControl w:val="0"/>
        <w:numPr>
          <w:ilvl w:val="0"/>
          <w:numId w:val="15"/>
        </w:numPr>
        <w:tabs>
          <w:tab w:val="clear" w:pos="1174"/>
          <w:tab w:val="num" w:pos="566"/>
        </w:tabs>
        <w:spacing w:line="216" w:lineRule="auto"/>
        <w:ind w:left="0" w:firstLine="284"/>
        <w:jc w:val="both"/>
        <w:rPr>
          <w:rStyle w:val="Char"/>
        </w:rPr>
      </w:pPr>
      <w:r>
        <w:rPr>
          <w:rStyle w:val="Char"/>
          <w:rFonts w:hint="cs"/>
          <w:rtl/>
        </w:rPr>
        <w:t xml:space="preserve"> </w:t>
      </w:r>
      <w:r w:rsidR="008B4A9B" w:rsidRPr="00F1414E">
        <w:rPr>
          <w:rStyle w:val="Char"/>
          <w:rFonts w:hint="cs"/>
          <w:rtl/>
        </w:rPr>
        <w:t>كمال الدين وتمام النعمة.</w:t>
      </w:r>
    </w:p>
    <w:p w:rsidR="008B4A9B" w:rsidRPr="00F1414E" w:rsidRDefault="002A5768" w:rsidP="002A5768">
      <w:pPr>
        <w:widowControl w:val="0"/>
        <w:numPr>
          <w:ilvl w:val="0"/>
          <w:numId w:val="15"/>
        </w:numPr>
        <w:tabs>
          <w:tab w:val="clear" w:pos="1174"/>
          <w:tab w:val="num" w:pos="566"/>
        </w:tabs>
        <w:spacing w:line="216" w:lineRule="auto"/>
        <w:ind w:left="0" w:firstLine="284"/>
        <w:jc w:val="both"/>
        <w:rPr>
          <w:rStyle w:val="Char"/>
        </w:rPr>
      </w:pPr>
      <w:r>
        <w:rPr>
          <w:rStyle w:val="Char"/>
          <w:rFonts w:hint="cs"/>
          <w:rtl/>
        </w:rPr>
        <w:t xml:space="preserve"> </w:t>
      </w:r>
      <w:r w:rsidR="008B4A9B" w:rsidRPr="00F1414E">
        <w:rPr>
          <w:rStyle w:val="Char"/>
          <w:rFonts w:hint="cs"/>
          <w:rtl/>
        </w:rPr>
        <w:t>صفات الشيعة.</w:t>
      </w:r>
    </w:p>
    <w:p w:rsidR="008B4A9B" w:rsidRPr="00F1414E" w:rsidRDefault="002A5768" w:rsidP="002A5768">
      <w:pPr>
        <w:widowControl w:val="0"/>
        <w:numPr>
          <w:ilvl w:val="0"/>
          <w:numId w:val="15"/>
        </w:numPr>
        <w:tabs>
          <w:tab w:val="clear" w:pos="1174"/>
          <w:tab w:val="num" w:pos="566"/>
        </w:tabs>
        <w:spacing w:line="216" w:lineRule="auto"/>
        <w:ind w:left="0" w:firstLine="284"/>
        <w:jc w:val="both"/>
        <w:rPr>
          <w:rStyle w:val="Char"/>
        </w:rPr>
      </w:pPr>
      <w:r>
        <w:rPr>
          <w:rStyle w:val="Char"/>
          <w:rFonts w:hint="cs"/>
          <w:rtl/>
        </w:rPr>
        <w:t xml:space="preserve"> </w:t>
      </w:r>
      <w:r w:rsidR="008B4A9B" w:rsidRPr="00F1414E">
        <w:rPr>
          <w:rStyle w:val="Char"/>
          <w:rFonts w:hint="cs"/>
          <w:rtl/>
        </w:rPr>
        <w:t>عقاب الأعمال.</w:t>
      </w:r>
    </w:p>
    <w:p w:rsidR="008B4A9B" w:rsidRPr="00F1414E" w:rsidRDefault="002A5768" w:rsidP="002A5768">
      <w:pPr>
        <w:widowControl w:val="0"/>
        <w:numPr>
          <w:ilvl w:val="0"/>
          <w:numId w:val="15"/>
        </w:numPr>
        <w:tabs>
          <w:tab w:val="clear" w:pos="1174"/>
          <w:tab w:val="num" w:pos="566"/>
        </w:tabs>
        <w:spacing w:line="216" w:lineRule="auto"/>
        <w:ind w:left="0" w:firstLine="284"/>
        <w:jc w:val="both"/>
        <w:rPr>
          <w:rStyle w:val="Char"/>
        </w:rPr>
      </w:pPr>
      <w:r>
        <w:rPr>
          <w:rStyle w:val="Char"/>
          <w:rFonts w:hint="cs"/>
          <w:rtl/>
        </w:rPr>
        <w:t xml:space="preserve"> </w:t>
      </w:r>
      <w:r w:rsidR="008B4A9B" w:rsidRPr="00F1414E">
        <w:rPr>
          <w:rStyle w:val="Char"/>
          <w:rFonts w:hint="cs"/>
          <w:rtl/>
        </w:rPr>
        <w:t>عيون أخبار الرضا.</w:t>
      </w:r>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والكتاب الحديثي الجامع الذي تركه لنا الشيخ الصدوق هو </w:t>
      </w:r>
      <w:r w:rsidRPr="00F1414E">
        <w:rPr>
          <w:rStyle w:val="Char"/>
          <w:rFonts w:hint="eastAsia"/>
          <w:rtl/>
        </w:rPr>
        <w:t>«</w:t>
      </w:r>
      <w:r w:rsidRPr="00F1414E">
        <w:rPr>
          <w:rStyle w:val="Char5"/>
          <w:rFonts w:hint="cs"/>
          <w:rtl/>
        </w:rPr>
        <w:t>من لا يحضره الفقيه</w:t>
      </w:r>
      <w:r w:rsidRPr="00F1414E">
        <w:rPr>
          <w:rStyle w:val="Char"/>
          <w:rFonts w:hint="eastAsia"/>
          <w:rtl/>
        </w:rPr>
        <w:t>»</w:t>
      </w:r>
      <w:r w:rsidRPr="00F1414E">
        <w:rPr>
          <w:rStyle w:val="Char"/>
          <w:rFonts w:hint="cs"/>
          <w:rtl/>
        </w:rPr>
        <w:t xml:space="preserve"> وهو ذو أهمية خاصة لأن الصدوق أراد أن يذكر فيه الأحاديث الصحيحة فقط التي يطمأن لصحتها تماماً لذا قال في مقدمة كتابه هذا:</w:t>
      </w:r>
    </w:p>
    <w:p w:rsidR="008B4A9B" w:rsidRPr="007B01D2" w:rsidRDefault="008B4A9B" w:rsidP="00F1414E">
      <w:pPr>
        <w:widowControl w:val="0"/>
        <w:spacing w:line="216" w:lineRule="auto"/>
        <w:ind w:firstLine="284"/>
        <w:jc w:val="both"/>
        <w:rPr>
          <w:rStyle w:val="Char"/>
          <w:rtl/>
        </w:rPr>
      </w:pPr>
      <w:r w:rsidRPr="00F1414E">
        <w:rPr>
          <w:rStyle w:val="Char"/>
          <w:rtl/>
        </w:rPr>
        <w:t>"</w:t>
      </w:r>
      <w:r w:rsidRPr="00F1414E">
        <w:rPr>
          <w:rStyle w:val="Char5"/>
          <w:rFonts w:hint="cs"/>
          <w:rtl/>
        </w:rPr>
        <w:t xml:space="preserve">لَمْ أَقْصِدْ فِيهِ قَصْدَ </w:t>
      </w:r>
      <w:r w:rsidR="002A5768">
        <w:rPr>
          <w:rStyle w:val="Char5"/>
          <w:rFonts w:hint="cs"/>
          <w:rtl/>
        </w:rPr>
        <w:t>الْـ</w:t>
      </w:r>
      <w:r w:rsidRPr="00F1414E">
        <w:rPr>
          <w:rStyle w:val="Char5"/>
          <w:rFonts w:hint="cs"/>
          <w:rtl/>
        </w:rPr>
        <w:t>مُصَنِّفِينَ فِي إِيرَادِ جَمِيعِ مَا رَوَوْهُ بَلْ قَصَدْتُ إِلَى إِيرَادِ مَا أُفْتِي بِهِ وأَحْكُمُ بِصِحَّتِهِ وأَعْتَقِدُ فِيهِ أَنَّهُ حُجَّةٌ فِيمَا بَيْنِي وبَيْنَ رَبِّي</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82"/>
      </w:r>
      <w:r w:rsidRPr="007630B6">
        <w:rPr>
          <w:rStyle w:val="Char"/>
          <w:rFonts w:cs="IRNazli"/>
          <w:szCs w:val="28"/>
          <w:vertAlign w:val="superscript"/>
          <w:rtl/>
        </w:rPr>
        <w:t>)</w:t>
      </w:r>
      <w:r w:rsidRPr="007B01D2">
        <w:rPr>
          <w:rStyle w:val="Char"/>
          <w:rFonts w:hint="cs"/>
          <w:rtl/>
        </w:rPr>
        <w:t>.</w:t>
      </w:r>
    </w:p>
    <w:p w:rsidR="008B4A9B" w:rsidRDefault="008B4A9B" w:rsidP="00F1414E">
      <w:pPr>
        <w:pStyle w:val="LotusLinotype1410"/>
        <w:widowControl w:val="0"/>
        <w:spacing w:after="0"/>
        <w:ind w:firstLine="284"/>
        <w:rPr>
          <w:rStyle w:val="Char"/>
          <w:rtl/>
        </w:rPr>
      </w:pPr>
      <w:r w:rsidRPr="00F1414E">
        <w:rPr>
          <w:rStyle w:val="Char"/>
          <w:rFonts w:hint="cs"/>
          <w:rtl/>
        </w:rPr>
        <w:t>رغم أنه في كتب الصدوق الكثير من الروايات الصحيحة والموثَّقة إلا أن كتبه وآثاره لم تخلُ مع الأسف من الأخبار الباطلة والأحاديث غير الصحيحة وسنذكر للقرّاء المحترمين نماذج عنها في الصفحات التالية.</w:t>
      </w:r>
    </w:p>
    <w:p w:rsidR="004B1798" w:rsidRDefault="004B1798" w:rsidP="00F1414E">
      <w:pPr>
        <w:pStyle w:val="LotusLinotype1410"/>
        <w:widowControl w:val="0"/>
        <w:spacing w:after="0"/>
        <w:ind w:firstLine="284"/>
        <w:rPr>
          <w:rStyle w:val="Char"/>
          <w:rtl/>
        </w:rPr>
      </w:pPr>
    </w:p>
    <w:p w:rsidR="004B1798" w:rsidRDefault="004B1798" w:rsidP="004B1798">
      <w:pPr>
        <w:widowControl w:val="0"/>
        <w:spacing w:line="216" w:lineRule="auto"/>
        <w:jc w:val="center"/>
        <w:rPr>
          <w:rStyle w:val="Char"/>
          <w:rtl/>
        </w:rPr>
      </w:pPr>
      <w:r w:rsidRPr="004F50D0">
        <w:rPr>
          <w:rFonts w:cs="Lotus Linotype" w:hint="cs"/>
          <w:sz w:val="40"/>
          <w:szCs w:val="40"/>
        </w:rPr>
        <w:sym w:font="AGA Arabesque" w:char="F02B"/>
      </w:r>
      <w:r>
        <w:rPr>
          <w:rFonts w:cs="Lotus Linotype" w:hint="cs"/>
          <w:sz w:val="40"/>
          <w:szCs w:val="40"/>
          <w:rtl/>
        </w:rPr>
        <w:t xml:space="preserve"> </w:t>
      </w:r>
      <w:r>
        <w:rPr>
          <w:rFonts w:cs="Lotus Linotype" w:hint="cs"/>
          <w:sz w:val="40"/>
          <w:szCs w:val="40"/>
          <w:rtl/>
        </w:rPr>
        <w:tab/>
      </w:r>
      <w:r>
        <w:rPr>
          <w:rFonts w:cs="Lotus Linotype" w:hint="cs"/>
          <w:sz w:val="40"/>
          <w:szCs w:val="40"/>
          <w:rtl/>
        </w:rPr>
        <w:tab/>
      </w:r>
      <w:r>
        <w:rPr>
          <w:rFonts w:cs="Lotus Linotype" w:hint="cs"/>
          <w:sz w:val="40"/>
          <w:szCs w:val="40"/>
          <w:rtl/>
        </w:rPr>
        <w:tab/>
      </w:r>
      <w:r w:rsidRPr="004F50D0">
        <w:rPr>
          <w:rFonts w:cs="Lotus Linotype" w:hint="cs"/>
          <w:sz w:val="40"/>
          <w:szCs w:val="40"/>
        </w:rPr>
        <w:sym w:font="AGA Arabesque" w:char="F02B"/>
      </w:r>
      <w:r>
        <w:rPr>
          <w:rFonts w:cs="Lotus Linotype" w:hint="cs"/>
          <w:sz w:val="40"/>
          <w:szCs w:val="40"/>
          <w:rtl/>
        </w:rPr>
        <w:tab/>
      </w:r>
      <w:r>
        <w:rPr>
          <w:rFonts w:cs="Lotus Linotype" w:hint="cs"/>
          <w:sz w:val="40"/>
          <w:szCs w:val="40"/>
          <w:rtl/>
        </w:rPr>
        <w:tab/>
      </w:r>
      <w:r>
        <w:rPr>
          <w:rFonts w:cs="Lotus Linotype" w:hint="cs"/>
          <w:sz w:val="40"/>
          <w:szCs w:val="40"/>
          <w:rtl/>
        </w:rPr>
        <w:tab/>
        <w:t xml:space="preserve"> </w:t>
      </w:r>
      <w:r w:rsidRPr="004F50D0">
        <w:rPr>
          <w:rFonts w:cs="Lotus Linotype" w:hint="cs"/>
          <w:sz w:val="40"/>
          <w:szCs w:val="40"/>
        </w:rPr>
        <w:sym w:font="AGA Arabesque" w:char="F02B"/>
      </w:r>
    </w:p>
    <w:p w:rsidR="00D9407B" w:rsidRDefault="00D9407B" w:rsidP="00F1414E">
      <w:pPr>
        <w:pStyle w:val="LotusLinotype1410"/>
        <w:widowControl w:val="0"/>
        <w:spacing w:after="0"/>
        <w:ind w:firstLine="284"/>
        <w:rPr>
          <w:rStyle w:val="Char"/>
          <w:rtl/>
        </w:rPr>
      </w:pPr>
    </w:p>
    <w:p w:rsidR="00D9407B" w:rsidRDefault="00D9407B" w:rsidP="00F1414E">
      <w:pPr>
        <w:pStyle w:val="LotusLinotype1410"/>
        <w:widowControl w:val="0"/>
        <w:spacing w:after="0"/>
        <w:ind w:firstLine="284"/>
        <w:rPr>
          <w:rStyle w:val="Char"/>
          <w:rtl/>
        </w:rPr>
        <w:sectPr w:rsidR="00D9407B" w:rsidSect="00940692">
          <w:headerReference w:type="default" r:id="rId24"/>
          <w:footnotePr>
            <w:numRestart w:val="eachPage"/>
          </w:footnotePr>
          <w:endnotePr>
            <w:numFmt w:val="decimal"/>
          </w:endnotePr>
          <w:pgSz w:w="9356" w:h="13608" w:code="34"/>
          <w:pgMar w:top="1021" w:right="851" w:bottom="737" w:left="851" w:header="454" w:footer="0" w:gutter="0"/>
          <w:cols w:space="708"/>
          <w:titlePg/>
          <w:bidi/>
          <w:rtlGutter/>
          <w:docGrid w:linePitch="360"/>
        </w:sectPr>
      </w:pPr>
    </w:p>
    <w:p w:rsidR="008B4A9B" w:rsidRPr="009655C8" w:rsidRDefault="008B4A9B" w:rsidP="00C013BD">
      <w:pPr>
        <w:pStyle w:val="1"/>
        <w:rPr>
          <w:rtl/>
        </w:rPr>
      </w:pPr>
      <w:bookmarkStart w:id="34" w:name="_Toc178344765"/>
      <w:bookmarkStart w:id="35" w:name="_Toc188580457"/>
      <w:bookmarkStart w:id="36" w:name="_Toc496201387"/>
      <w:r w:rsidRPr="009655C8">
        <w:rPr>
          <w:rFonts w:hint="cs"/>
          <w:rtl/>
        </w:rPr>
        <w:t>المبحث 7</w:t>
      </w:r>
      <w:bookmarkEnd w:id="34"/>
      <w:bookmarkEnd w:id="35"/>
      <w:r w:rsidR="00C013BD">
        <w:rPr>
          <w:rFonts w:hint="cs"/>
          <w:rtl/>
        </w:rPr>
        <w:t>:</w:t>
      </w:r>
      <w:bookmarkStart w:id="37" w:name="_Toc178344766"/>
      <w:bookmarkStart w:id="38" w:name="_Toc188580458"/>
      <w:r w:rsidR="00C013BD">
        <w:rPr>
          <w:rtl/>
        </w:rPr>
        <w:br/>
      </w:r>
      <w:r w:rsidRPr="009655C8">
        <w:rPr>
          <w:rFonts w:hint="cs"/>
          <w:rtl/>
        </w:rPr>
        <w:t>نقد أحاديث الشيخ الصدوق</w:t>
      </w:r>
      <w:bookmarkEnd w:id="36"/>
      <w:bookmarkEnd w:id="37"/>
      <w:bookmarkEnd w:id="38"/>
    </w:p>
    <w:p w:rsidR="008B4A9B" w:rsidRPr="007B01D2" w:rsidRDefault="00EF26E7" w:rsidP="00F1414E">
      <w:pPr>
        <w:widowControl w:val="0"/>
        <w:spacing w:line="216" w:lineRule="auto"/>
        <w:ind w:firstLine="284"/>
        <w:jc w:val="both"/>
        <w:rPr>
          <w:rStyle w:val="Char"/>
          <w:rtl/>
        </w:rPr>
      </w:pPr>
      <w:r>
        <w:rPr>
          <w:rStyle w:val="Char"/>
          <w:rFonts w:hint="cs"/>
          <w:rtl/>
        </w:rPr>
        <w:t>1</w:t>
      </w:r>
      <w:r w:rsidRPr="007B01D2">
        <w:rPr>
          <w:rStyle w:val="Char"/>
          <w:rFonts w:hint="cs"/>
          <w:rtl/>
        </w:rPr>
        <w:t>-</w:t>
      </w:r>
      <w:r w:rsidR="008B4A9B" w:rsidRPr="007B01D2">
        <w:rPr>
          <w:rStyle w:val="Char"/>
          <w:rFonts w:hint="cs"/>
          <w:rtl/>
        </w:rPr>
        <w:t xml:space="preserve"> يوجد في كتاب </w:t>
      </w:r>
      <w:r w:rsidR="008B4A9B" w:rsidRPr="007B01D2">
        <w:rPr>
          <w:rStyle w:val="Char"/>
          <w:rFonts w:hint="eastAsia"/>
          <w:rtl/>
        </w:rPr>
        <w:t>«</w:t>
      </w:r>
      <w:r w:rsidR="008B4A9B" w:rsidRPr="00940692">
        <w:rPr>
          <w:rStyle w:val="Char5"/>
          <w:rFonts w:hint="cs"/>
          <w:rtl/>
        </w:rPr>
        <w:t>من لا يحضره الفقيه</w:t>
      </w:r>
      <w:r w:rsidR="008B4A9B" w:rsidRPr="007B01D2">
        <w:rPr>
          <w:rStyle w:val="Char"/>
          <w:rFonts w:hint="eastAsia"/>
          <w:rtl/>
        </w:rPr>
        <w:t>»</w:t>
      </w:r>
      <w:r w:rsidR="00B23421">
        <w:rPr>
          <w:rStyle w:val="Char"/>
          <w:rFonts w:hint="cs"/>
          <w:rtl/>
        </w:rPr>
        <w:t>،</w:t>
      </w:r>
      <w:r w:rsidR="008B4A9B" w:rsidRPr="007B01D2">
        <w:rPr>
          <w:rStyle w:val="Char"/>
          <w:rFonts w:hint="cs"/>
          <w:rtl/>
        </w:rPr>
        <w:t xml:space="preserve"> الذي ضَمِنَ الشيخ الصدوق صحة تمام أحاديثه</w:t>
      </w:r>
      <w:r w:rsidR="00B23421">
        <w:rPr>
          <w:rStyle w:val="Char"/>
          <w:rFonts w:hint="cs"/>
          <w:rtl/>
        </w:rPr>
        <w:t>،</w:t>
      </w:r>
      <w:r w:rsidR="008B4A9B" w:rsidRPr="007B01D2">
        <w:rPr>
          <w:rStyle w:val="Char"/>
          <w:rFonts w:hint="cs"/>
          <w:rtl/>
        </w:rPr>
        <w:t xml:space="preserve"> في </w:t>
      </w:r>
      <w:r w:rsidR="008B4A9B" w:rsidRPr="007B01D2">
        <w:rPr>
          <w:rStyle w:val="Char"/>
          <w:rFonts w:hint="eastAsia"/>
          <w:rtl/>
        </w:rPr>
        <w:t>«</w:t>
      </w:r>
      <w:r w:rsidR="008B4A9B" w:rsidRPr="00940692">
        <w:rPr>
          <w:rStyle w:val="Char5"/>
          <w:rFonts w:hint="cs"/>
          <w:rtl/>
        </w:rPr>
        <w:t>كتاب الصوم</w:t>
      </w:r>
      <w:r w:rsidR="008B4A9B" w:rsidRPr="007B01D2">
        <w:rPr>
          <w:rStyle w:val="Char"/>
          <w:rFonts w:hint="eastAsia"/>
          <w:rtl/>
        </w:rPr>
        <w:t>»</w:t>
      </w:r>
      <w:r w:rsidR="008B4A9B" w:rsidRPr="007B01D2">
        <w:rPr>
          <w:rStyle w:val="Char"/>
          <w:rFonts w:hint="cs"/>
          <w:rtl/>
        </w:rPr>
        <w:t xml:space="preserve"> منه، أن شهر رمضان يكون ثلاثين يوماً دائماً ولا</w:t>
      </w:r>
      <w:r w:rsidR="008B4A9B" w:rsidRPr="00256D18">
        <w:rPr>
          <w:rStyle w:val="LotusLinotype143"/>
          <w:rFonts w:cs="Times New Roman" w:hint="cs"/>
          <w:sz w:val="30"/>
          <w:rtl/>
        </w:rPr>
        <w:t> </w:t>
      </w:r>
      <w:r w:rsidR="008B4A9B" w:rsidRPr="007B01D2">
        <w:rPr>
          <w:rStyle w:val="Char"/>
          <w:rFonts w:hint="cs"/>
          <w:rtl/>
        </w:rPr>
        <w:t xml:space="preserve">ينقص عن الثلاثين أبداً! ومن الواضح أن هذا الحكم يخالف المحسوس والمشهود، إذ إن آلاف الناس رأوا مراراً وتكراراً هلال بداية رمضان ونهايته وكانت أيامه 29 يوماً. وقد روى الصدوق تلك الرواية بألفاظ مختلفة في ما يلي بعض ألفاظها كما جاءت في كتابه </w:t>
      </w:r>
      <w:r w:rsidR="008B4A9B" w:rsidRPr="007B01D2">
        <w:rPr>
          <w:rStyle w:val="Char"/>
          <w:rFonts w:hint="eastAsia"/>
          <w:rtl/>
        </w:rPr>
        <w:t>«</w:t>
      </w:r>
      <w:r w:rsidR="008B4A9B" w:rsidRPr="00940692">
        <w:rPr>
          <w:rStyle w:val="Char5"/>
          <w:rFonts w:hint="cs"/>
          <w:rtl/>
        </w:rPr>
        <w:t>من لا</w:t>
      </w:r>
      <w:r w:rsidR="008B4A9B" w:rsidRPr="00256D18">
        <w:rPr>
          <w:rFonts w:cs="Times New Roman" w:hint="cs"/>
          <w:b/>
          <w:bCs/>
          <w:sz w:val="30"/>
          <w:szCs w:val="30"/>
          <w:rtl/>
        </w:rPr>
        <w:t> </w:t>
      </w:r>
      <w:r w:rsidR="008B4A9B" w:rsidRPr="00940692">
        <w:rPr>
          <w:rStyle w:val="Char5"/>
          <w:rFonts w:hint="cs"/>
          <w:rtl/>
        </w:rPr>
        <w:t>يحضره الفقيه</w:t>
      </w:r>
      <w:r w:rsidR="008B4A9B" w:rsidRPr="007B01D2">
        <w:rPr>
          <w:rStyle w:val="Char"/>
          <w:rFonts w:hint="eastAsia"/>
          <w:rtl/>
        </w:rPr>
        <w:t>»</w:t>
      </w:r>
      <w:r w:rsidR="008B4A9B" w:rsidRPr="007B01D2">
        <w:rPr>
          <w:rStyle w:val="Char"/>
          <w:rFonts w:hint="cs"/>
          <w:rtl/>
        </w:rPr>
        <w:t xml:space="preserve">: </w:t>
      </w:r>
      <w:r w:rsidR="008B4A9B" w:rsidRPr="007B01D2">
        <w:rPr>
          <w:rStyle w:val="Char"/>
          <w:rtl/>
        </w:rPr>
        <w:t>"</w:t>
      </w:r>
      <w:r w:rsidR="008B4A9B" w:rsidRPr="00940692">
        <w:rPr>
          <w:rStyle w:val="Char5"/>
          <w:rFonts w:hint="cs"/>
          <w:rtl/>
        </w:rPr>
        <w:t>و فِي رِوَايَةِ مُحَمَّدِ بْنِ سِنَانٍ عَنْ حُذَيْفَةَ بْنِ مَنْصُورٍ عَنْ أَبِي عَبْدِ الله</w:t>
      </w:r>
      <w:r w:rsidR="00A97165">
        <w:rPr>
          <w:rFonts w:cs="CTraditional Arabic"/>
          <w:sz w:val="30"/>
          <w:szCs w:val="28"/>
          <w:rtl/>
        </w:rPr>
        <w:t> </w:t>
      </w:r>
      <w:r w:rsidR="00A97165" w:rsidRPr="00F1414E">
        <w:rPr>
          <w:rFonts w:cs="CTraditional Arabic" w:hint="cs"/>
          <w:sz w:val="30"/>
          <w:szCs w:val="28"/>
          <w:rtl/>
        </w:rPr>
        <w:t>÷</w:t>
      </w:r>
      <w:r w:rsidR="008B4A9B" w:rsidRPr="00940692">
        <w:rPr>
          <w:rStyle w:val="Char5"/>
          <w:rFonts w:hint="cs"/>
          <w:rtl/>
        </w:rPr>
        <w:t xml:space="preserve"> قَالَ شَهْرُ رَمَضَانَ ثَلاثُونَ يَوْماً لا</w:t>
      </w:r>
      <w:r w:rsidR="008B4A9B" w:rsidRPr="00940692">
        <w:rPr>
          <w:rStyle w:val="Char5"/>
          <w:rFonts w:ascii="Times New Roman" w:hAnsi="Times New Roman" w:cs="Times New Roman" w:hint="cs"/>
          <w:rtl/>
        </w:rPr>
        <w:t> </w:t>
      </w:r>
      <w:r w:rsidR="008B4A9B" w:rsidRPr="00940692">
        <w:rPr>
          <w:rStyle w:val="Char5"/>
          <w:rFonts w:hint="cs"/>
          <w:rtl/>
        </w:rPr>
        <w:t>يَنْقُصُ أَبَداً</w:t>
      </w:r>
      <w:r w:rsidR="008B4A9B" w:rsidRPr="007B01D2">
        <w:rPr>
          <w:rStyle w:val="Char"/>
          <w:rtl/>
        </w:rPr>
        <w:t>"</w:t>
      </w:r>
      <w:r w:rsidR="008B4A9B" w:rsidRPr="007630B6">
        <w:rPr>
          <w:rStyle w:val="Char"/>
          <w:rFonts w:cs="IRNazli"/>
          <w:szCs w:val="28"/>
          <w:vertAlign w:val="superscript"/>
          <w:rtl/>
        </w:rPr>
        <w:t>(</w:t>
      </w:r>
      <w:r w:rsidR="008B4A9B" w:rsidRPr="007630B6">
        <w:rPr>
          <w:rStyle w:val="Char"/>
          <w:rFonts w:cs="IRNazli"/>
          <w:szCs w:val="28"/>
          <w:vertAlign w:val="superscript"/>
          <w:rtl/>
        </w:rPr>
        <w:footnoteReference w:id="83"/>
      </w:r>
      <w:r w:rsidR="008B4A9B" w:rsidRPr="007630B6">
        <w:rPr>
          <w:rStyle w:val="Char"/>
          <w:rFonts w:cs="IRNazli"/>
          <w:szCs w:val="28"/>
          <w:vertAlign w:val="superscript"/>
          <w:rtl/>
        </w:rPr>
        <w:t>)</w:t>
      </w:r>
      <w:r w:rsidR="008B4A9B"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 xml:space="preserve">وفِي رِوَايَةِ حُذَيْفَةَ بْنِ مَنْصُورٍ عَنْ مُعَاذِ بْنِ كَثِيرٍ ويُقَالُ لَهُ مُعَاذُ بْنُ مُسْلِمٍ </w:t>
      </w:r>
      <w:r w:rsidR="00FC0390">
        <w:rPr>
          <w:rStyle w:val="Char5"/>
          <w:rFonts w:hint="cs"/>
          <w:rtl/>
        </w:rPr>
        <w:t>الْـ</w:t>
      </w:r>
      <w:r w:rsidRPr="00940692">
        <w:rPr>
          <w:rStyle w:val="Char5"/>
          <w:rFonts w:hint="cs"/>
          <w:rtl/>
        </w:rPr>
        <w:t>هَرَّاءُ عَنْ أَبِي عَبْدِ الله</w:t>
      </w:r>
      <w:r w:rsidR="00A97165">
        <w:rPr>
          <w:rFonts w:cs="CTraditional Arabic"/>
          <w:sz w:val="30"/>
          <w:szCs w:val="28"/>
          <w:rtl/>
        </w:rPr>
        <w:t> </w:t>
      </w:r>
      <w:r w:rsidR="00A97165" w:rsidRPr="00F1414E">
        <w:rPr>
          <w:rFonts w:cs="CTraditional Arabic" w:hint="cs"/>
          <w:sz w:val="30"/>
          <w:szCs w:val="28"/>
          <w:rtl/>
        </w:rPr>
        <w:t>÷</w:t>
      </w:r>
      <w:r w:rsidRPr="00940692">
        <w:rPr>
          <w:rStyle w:val="Char5"/>
          <w:rFonts w:hint="cs"/>
          <w:rtl/>
        </w:rPr>
        <w:t xml:space="preserve"> قَالَ: شَهْرُ رَمَضَانَ ثَلاثُونَ يَوْماً لا يَنْقُصُ واللهِ أَبَداً</w:t>
      </w:r>
      <w:r w:rsidRPr="00940692">
        <w:rPr>
          <w:rStyle w:val="Char5"/>
          <w:rtl/>
        </w:rPr>
        <w:t>"</w:t>
      </w:r>
      <w:r w:rsidRPr="007630B6">
        <w:rPr>
          <w:rStyle w:val="Char"/>
          <w:rFonts w:cs="IRNazli"/>
          <w:szCs w:val="28"/>
          <w:vertAlign w:val="superscript"/>
          <w:rtl/>
        </w:rPr>
        <w:t>(</w:t>
      </w:r>
      <w:r w:rsidRPr="007630B6">
        <w:rPr>
          <w:rStyle w:val="Char"/>
          <w:rFonts w:cs="IRNazli"/>
          <w:szCs w:val="28"/>
          <w:vertAlign w:val="superscript"/>
          <w:rtl/>
        </w:rPr>
        <w:footnoteReference w:id="84"/>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F1414E">
        <w:rPr>
          <w:rStyle w:val="Char"/>
          <w:rtl/>
        </w:rPr>
        <w:t>"</w:t>
      </w:r>
      <w:r w:rsidRPr="00F1414E">
        <w:rPr>
          <w:rStyle w:val="Char5"/>
          <w:rFonts w:hint="cs"/>
          <w:rtl/>
        </w:rPr>
        <w:t xml:space="preserve">وَرُوِيَ عَنْ يَاسِرٍ </w:t>
      </w:r>
      <w:r w:rsidR="00FC0390">
        <w:rPr>
          <w:rStyle w:val="Char5"/>
          <w:rFonts w:hint="cs"/>
          <w:rtl/>
        </w:rPr>
        <w:t>الْـ</w:t>
      </w:r>
      <w:r w:rsidRPr="00F1414E">
        <w:rPr>
          <w:rStyle w:val="Char5"/>
          <w:rFonts w:hint="cs"/>
          <w:rtl/>
        </w:rPr>
        <w:t>خَادِمِ قَالَ قُلْتُ لِلرِّضَا ع هَلْ يَكُونُ شَهْرُ رَمَضَانَ تِسْعَةً وعِشْرِينَ يَوْماً فَقَالَ إِنَّ شَهْرَ رَمَضَانَ لا يَنْقُصُ مِنْ ثَلاثِينَ يَوْماً أَبَداً</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85"/>
      </w:r>
      <w:r w:rsidRPr="007630B6">
        <w:rPr>
          <w:rStyle w:val="Char"/>
          <w:rFonts w:cs="IRNazli"/>
          <w:szCs w:val="28"/>
          <w:vertAlign w:val="superscript"/>
          <w:rtl/>
        </w:rPr>
        <w:t>)</w:t>
      </w:r>
      <w:r w:rsidRPr="007B01D2">
        <w:rPr>
          <w:rStyle w:val="Char"/>
          <w:rFonts w:hint="cs"/>
          <w:rtl/>
        </w:rPr>
        <w:t xml:space="preserve">. </w:t>
      </w:r>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إن خطأ هذه الأحاديث واضحٌ لكلِّ عالِـمٍ بل لكلِّ عاميٍّ، ولا حاجة للتحقيق في أسانيدها (خاصة أن الشيخ الصدوق لا يأتِي في كتابه </w:t>
      </w:r>
      <w:r w:rsidRPr="00F1414E">
        <w:rPr>
          <w:rStyle w:val="Char"/>
          <w:rFonts w:hint="eastAsia"/>
          <w:rtl/>
        </w:rPr>
        <w:t>«</w:t>
      </w:r>
      <w:r w:rsidRPr="00F1414E">
        <w:rPr>
          <w:rStyle w:val="Char5"/>
          <w:rFonts w:hint="cs"/>
          <w:rtl/>
        </w:rPr>
        <w:t>من لا يحضره الفقيه</w:t>
      </w:r>
      <w:r w:rsidRPr="00F1414E">
        <w:rPr>
          <w:rStyle w:val="Char"/>
          <w:rFonts w:hint="eastAsia"/>
          <w:rtl/>
        </w:rPr>
        <w:t>»</w:t>
      </w:r>
      <w:r w:rsidRPr="00F1414E">
        <w:rPr>
          <w:rStyle w:val="Char"/>
          <w:rFonts w:hint="cs"/>
          <w:rtl/>
        </w:rPr>
        <w:t xml:space="preserve"> بأسانيد رواياته الكاملة بل يكتفي غالباً بذكر الراوي الأول عن الإمام).</w:t>
      </w:r>
    </w:p>
    <w:p w:rsidR="008B4A9B" w:rsidRPr="00F1414E" w:rsidRDefault="00EF26E7" w:rsidP="00F1414E">
      <w:pPr>
        <w:widowControl w:val="0"/>
        <w:spacing w:line="216" w:lineRule="auto"/>
        <w:ind w:firstLine="284"/>
        <w:jc w:val="both"/>
        <w:rPr>
          <w:rStyle w:val="Char"/>
          <w:rtl/>
        </w:rPr>
      </w:pPr>
      <w:r>
        <w:rPr>
          <w:rStyle w:val="Char"/>
          <w:rFonts w:hint="cs"/>
          <w:rtl/>
        </w:rPr>
        <w:t>2</w:t>
      </w:r>
      <w:r w:rsidRPr="007B01D2">
        <w:rPr>
          <w:rStyle w:val="Char"/>
          <w:rFonts w:hint="cs"/>
          <w:rtl/>
        </w:rPr>
        <w:t>-</w:t>
      </w:r>
      <w:r w:rsidR="008B4A9B" w:rsidRPr="00F1414E">
        <w:rPr>
          <w:rStyle w:val="Char"/>
          <w:rFonts w:hint="cs"/>
          <w:rtl/>
        </w:rPr>
        <w:t xml:space="preserve"> ويروي الشيخ الصدوق في كتابه </w:t>
      </w:r>
      <w:r w:rsidR="008B4A9B" w:rsidRPr="00F1414E">
        <w:rPr>
          <w:rStyle w:val="Char"/>
          <w:rFonts w:hint="eastAsia"/>
          <w:rtl/>
        </w:rPr>
        <w:t>«</w:t>
      </w:r>
      <w:r w:rsidR="008B4A9B" w:rsidRPr="00F1414E">
        <w:rPr>
          <w:rStyle w:val="Char5"/>
          <w:rFonts w:hint="cs"/>
          <w:rtl/>
        </w:rPr>
        <w:t>من لا يحضره الفقيه</w:t>
      </w:r>
      <w:r w:rsidR="008B4A9B" w:rsidRPr="00F1414E">
        <w:rPr>
          <w:rStyle w:val="Char"/>
          <w:rFonts w:hint="eastAsia"/>
          <w:rtl/>
        </w:rPr>
        <w:t>»</w:t>
      </w:r>
      <w:r w:rsidR="008B4A9B" w:rsidRPr="00F1414E">
        <w:rPr>
          <w:rStyle w:val="Char"/>
          <w:rFonts w:hint="cs"/>
          <w:rtl/>
        </w:rPr>
        <w:t xml:space="preserve"> تحت </w:t>
      </w:r>
      <w:r w:rsidR="008B4A9B" w:rsidRPr="00F1414E">
        <w:rPr>
          <w:rStyle w:val="Char"/>
          <w:rFonts w:hint="eastAsia"/>
          <w:rtl/>
        </w:rPr>
        <w:t>«</w:t>
      </w:r>
      <w:r w:rsidR="008B4A9B" w:rsidRPr="00F1414E">
        <w:rPr>
          <w:rStyle w:val="Char5"/>
          <w:rFonts w:hint="cs"/>
          <w:rtl/>
        </w:rPr>
        <w:t>باب المعايش والمكاسب</w:t>
      </w:r>
      <w:r w:rsidR="008B4A9B" w:rsidRPr="00F1414E">
        <w:rPr>
          <w:rStyle w:val="Char"/>
          <w:rFonts w:hint="eastAsia"/>
          <w:rtl/>
        </w:rPr>
        <w:t>»</w:t>
      </w:r>
      <w:r w:rsidR="008B4A9B" w:rsidRPr="00F1414E">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وقَالَ (الصادق)</w:t>
      </w:r>
      <w:r w:rsidR="00A97165">
        <w:rPr>
          <w:rFonts w:cs="CTraditional Arabic"/>
          <w:sz w:val="30"/>
          <w:szCs w:val="28"/>
          <w:rtl/>
        </w:rPr>
        <w:t> </w:t>
      </w:r>
      <w:r w:rsidR="00A97165" w:rsidRPr="00F1414E">
        <w:rPr>
          <w:rFonts w:cs="CTraditional Arabic" w:hint="cs"/>
          <w:sz w:val="30"/>
          <w:szCs w:val="28"/>
          <w:rtl/>
        </w:rPr>
        <w:t>÷</w:t>
      </w:r>
      <w:r w:rsidRPr="00940692">
        <w:rPr>
          <w:rStyle w:val="Char5"/>
          <w:rFonts w:hint="cs"/>
          <w:rtl/>
        </w:rPr>
        <w:t xml:space="preserve"> لأَبِي الرَّبِيعِ الشَّامِيِّ لا تُخَالِطِ الأَكْرَادَ فَإِنَّ الأَكْرَادَ حَيٌّ مِنَ </w:t>
      </w:r>
      <w:r w:rsidR="00FC0390">
        <w:rPr>
          <w:rStyle w:val="Char5"/>
          <w:rFonts w:hint="cs"/>
          <w:rtl/>
        </w:rPr>
        <w:t>الْـ</w:t>
      </w:r>
      <w:r w:rsidRPr="00940692">
        <w:rPr>
          <w:rStyle w:val="Char5"/>
          <w:rFonts w:hint="cs"/>
          <w:rtl/>
        </w:rPr>
        <w:t>جِنِّ كَشَفَ اللهُ عَزَّ وَجَلَّ عَنْهُمُ الْغِطَاءَ</w:t>
      </w:r>
      <w:r w:rsidRPr="00940692">
        <w:rPr>
          <w:rStyle w:val="Char5"/>
          <w:rtl/>
        </w:rPr>
        <w:t>"</w:t>
      </w:r>
      <w:r w:rsidRPr="007630B6">
        <w:rPr>
          <w:rStyle w:val="Char"/>
          <w:rFonts w:cs="IRNazli"/>
          <w:szCs w:val="28"/>
          <w:vertAlign w:val="superscript"/>
          <w:rtl/>
        </w:rPr>
        <w:t>(</w:t>
      </w:r>
      <w:r w:rsidRPr="007630B6">
        <w:rPr>
          <w:rStyle w:val="Char"/>
          <w:rFonts w:cs="IRNazli"/>
          <w:szCs w:val="28"/>
          <w:vertAlign w:val="superscript"/>
          <w:rtl/>
        </w:rPr>
        <w:footnoteReference w:id="86"/>
      </w:r>
      <w:r w:rsidRPr="007630B6">
        <w:rPr>
          <w:rStyle w:val="Char"/>
          <w:rFonts w:cs="IRNazli"/>
          <w:szCs w:val="28"/>
          <w:vertAlign w:val="superscript"/>
          <w:rtl/>
        </w:rPr>
        <w:t>)</w:t>
      </w:r>
      <w:r w:rsidRPr="007B01D2">
        <w:rPr>
          <w:rStyle w:val="Char"/>
          <w:rFonts w:hint="cs"/>
          <w:rtl/>
        </w:rPr>
        <w:t xml:space="preserve">! </w:t>
      </w:r>
    </w:p>
    <w:p w:rsidR="008B4A9B" w:rsidRDefault="008B4A9B" w:rsidP="00F1414E">
      <w:pPr>
        <w:pStyle w:val="LotusLinotype1410"/>
        <w:widowControl w:val="0"/>
        <w:spacing w:after="0"/>
        <w:ind w:firstLine="284"/>
        <w:rPr>
          <w:rStyle w:val="Char"/>
          <w:rtl/>
        </w:rPr>
      </w:pPr>
      <w:r w:rsidRPr="00F1414E">
        <w:rPr>
          <w:rStyle w:val="Char"/>
          <w:rFonts w:hint="cs"/>
          <w:rtl/>
        </w:rPr>
        <w:t>لا شك أن هذه الرواية موضوعة وكاذبة وتناقض القرآن الكريم الذي بيَّن لنا بكل وضوح أن جميع أفراد البشر يرجعون إلى أصل واحد، وذلك في قوله سبحانه:</w:t>
      </w:r>
    </w:p>
    <w:p w:rsidR="008B4A9B" w:rsidRPr="00F1414E" w:rsidRDefault="00EF26E7" w:rsidP="00EF26E7">
      <w:pPr>
        <w:pStyle w:val="LotusLinotype1410"/>
        <w:widowControl w:val="0"/>
        <w:spacing w:after="0" w:line="240" w:lineRule="auto"/>
        <w:ind w:firstLine="284"/>
        <w:rPr>
          <w:rStyle w:val="Char"/>
          <w:rtl/>
        </w:rPr>
      </w:pPr>
      <w:r>
        <w:rPr>
          <w:rStyle w:val="Char"/>
          <w:rFonts w:cs="Traditional Arabic"/>
          <w:color w:val="000000"/>
          <w:szCs w:val="28"/>
          <w:shd w:val="clear" w:color="auto" w:fill="FFFFFF"/>
          <w:rtl/>
        </w:rPr>
        <w:t>﴿</w:t>
      </w:r>
      <w:r w:rsidRPr="00A90E21">
        <w:rPr>
          <w:rStyle w:val="Char1"/>
          <w:rtl/>
        </w:rPr>
        <w:t xml:space="preserve">يَٰٓأَيُّهَا </w:t>
      </w:r>
      <w:r w:rsidRPr="00A90E21">
        <w:rPr>
          <w:rStyle w:val="Char1"/>
          <w:rFonts w:hint="cs"/>
          <w:rtl/>
        </w:rPr>
        <w:t>ٱ</w:t>
      </w:r>
      <w:r w:rsidRPr="00A90E21">
        <w:rPr>
          <w:rStyle w:val="Char1"/>
          <w:rFonts w:hint="eastAsia"/>
          <w:rtl/>
        </w:rPr>
        <w:t>لنَّاسُ</w:t>
      </w:r>
      <w:r w:rsidRPr="00A90E21">
        <w:rPr>
          <w:rStyle w:val="Char1"/>
          <w:rtl/>
        </w:rPr>
        <w:t xml:space="preserve"> إِنَّا خَلَقۡنَٰكُم مِّن ذَكَرٖ وَأُنثَىٰ وَجَعَلۡنَٰكُمۡ شُعُوبٗا وَقَبَآئِلَ لِتَعَارَفُوٓاْۚ إِنَّ أَكۡرَمَكُمۡ عِندَ </w:t>
      </w:r>
      <w:r w:rsidRPr="00A90E21">
        <w:rPr>
          <w:rStyle w:val="Char1"/>
          <w:rFonts w:hint="cs"/>
          <w:rtl/>
        </w:rPr>
        <w:t>ٱ</w:t>
      </w:r>
      <w:r w:rsidRPr="00A90E21">
        <w:rPr>
          <w:rStyle w:val="Char1"/>
          <w:rFonts w:hint="eastAsia"/>
          <w:rtl/>
        </w:rPr>
        <w:t>للَّهِ</w:t>
      </w:r>
      <w:r w:rsidRPr="00A90E21">
        <w:rPr>
          <w:rStyle w:val="Char1"/>
          <w:rtl/>
        </w:rPr>
        <w:t xml:space="preserve"> أَتۡقَىٰكُمۡۚ إِنَّ </w:t>
      </w:r>
      <w:r w:rsidRPr="00A90E21">
        <w:rPr>
          <w:rStyle w:val="Char1"/>
          <w:rFonts w:hint="cs"/>
          <w:rtl/>
        </w:rPr>
        <w:t>ٱ</w:t>
      </w:r>
      <w:r w:rsidRPr="00A90E21">
        <w:rPr>
          <w:rStyle w:val="Char1"/>
          <w:rFonts w:hint="eastAsia"/>
          <w:rtl/>
        </w:rPr>
        <w:t>للَّهَ</w:t>
      </w:r>
      <w:r w:rsidRPr="00A90E21">
        <w:rPr>
          <w:rStyle w:val="Char1"/>
          <w:rtl/>
        </w:rPr>
        <w:t xml:space="preserve"> عَلِيمٌ خَبِيرٞ١٣</w:t>
      </w:r>
      <w:r>
        <w:rPr>
          <w:rStyle w:val="Char"/>
          <w:rFonts w:cs="Traditional Arabic"/>
          <w:color w:val="000000"/>
          <w:szCs w:val="28"/>
          <w:shd w:val="clear" w:color="auto" w:fill="FFFFFF"/>
          <w:rtl/>
        </w:rPr>
        <w:t>﴾</w:t>
      </w:r>
      <w:r w:rsidRPr="00A90E21">
        <w:rPr>
          <w:rStyle w:val="Char1"/>
          <w:rtl/>
        </w:rPr>
        <w:t xml:space="preserve"> </w:t>
      </w:r>
      <w:r w:rsidRPr="00A90E21">
        <w:rPr>
          <w:rStyle w:val="Char3"/>
          <w:rtl/>
        </w:rPr>
        <w:t>[الحجرات: 13]</w:t>
      </w:r>
      <w:r w:rsidR="008B4A9B" w:rsidRPr="00F1414E">
        <w:rPr>
          <w:rStyle w:val="Char"/>
          <w:rFonts w:hint="cs"/>
          <w:rtl/>
        </w:rPr>
        <w:t>.</w:t>
      </w:r>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وقد حاول بعض شُرّاح كتاب </w:t>
      </w:r>
      <w:r w:rsidRPr="00F1414E">
        <w:rPr>
          <w:rStyle w:val="Char"/>
          <w:rtl/>
        </w:rPr>
        <w:t>«</w:t>
      </w:r>
      <w:r w:rsidRPr="00F1414E">
        <w:rPr>
          <w:rStyle w:val="Char5"/>
          <w:rtl/>
        </w:rPr>
        <w:t>من لا يحضره الفقيه</w:t>
      </w:r>
      <w:r w:rsidRPr="00F1414E">
        <w:rPr>
          <w:rStyle w:val="Char"/>
          <w:rtl/>
        </w:rPr>
        <w:t>»</w:t>
      </w:r>
      <w:r w:rsidRPr="00F1414E">
        <w:rPr>
          <w:rStyle w:val="Char"/>
          <w:rFonts w:hint="cs"/>
          <w:rtl/>
        </w:rPr>
        <w:t xml:space="preserve"> تأويل الحديث فقال:</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7B01D2">
        <w:rPr>
          <w:rStyle w:val="Char"/>
          <w:rFonts w:hint="cs"/>
          <w:rtl/>
        </w:rPr>
        <w:t>لما كانت أخلاق الأكراد غير مرضيّة لذا شبَّههم الإمام الصادق</w:t>
      </w:r>
      <w:r w:rsidR="00A97165">
        <w:rPr>
          <w:rFonts w:cs="CTraditional Arabic"/>
          <w:sz w:val="30"/>
          <w:szCs w:val="28"/>
          <w:rtl/>
        </w:rPr>
        <w:t> </w:t>
      </w:r>
      <w:r w:rsidR="00A97165" w:rsidRPr="00F1414E">
        <w:rPr>
          <w:rFonts w:cs="CTraditional Arabic" w:hint="cs"/>
          <w:sz w:val="30"/>
          <w:szCs w:val="28"/>
          <w:rtl/>
        </w:rPr>
        <w:t>÷</w:t>
      </w:r>
      <w:r w:rsidRPr="007B01D2">
        <w:rPr>
          <w:rStyle w:val="Char"/>
          <w:rFonts w:hint="cs"/>
          <w:rtl/>
        </w:rPr>
        <w:t xml:space="preserve"> في هذا الحديث بطائفة من الجن، أي كأنهم من الجن الذين ظهروا بشكل إنسان!</w:t>
      </w:r>
      <w:r w:rsidRPr="007B01D2">
        <w:rPr>
          <w:rStyle w:val="Char"/>
          <w:rtl/>
        </w:rPr>
        <w:t>"</w:t>
      </w:r>
      <w:r w:rsidRPr="007B01D2">
        <w:rPr>
          <w:rStyle w:val="Char"/>
          <w:rFonts w:hint="cs"/>
          <w:rtl/>
        </w:rPr>
        <w:t xml:space="preserve">. </w:t>
      </w:r>
    </w:p>
    <w:p w:rsidR="008B4A9B" w:rsidRPr="00F1414E" w:rsidRDefault="008B4A9B" w:rsidP="00F1414E">
      <w:pPr>
        <w:pStyle w:val="LotusLinotype1410"/>
        <w:widowControl w:val="0"/>
        <w:spacing w:after="0"/>
        <w:ind w:firstLine="284"/>
        <w:rPr>
          <w:rStyle w:val="Char"/>
          <w:rtl/>
        </w:rPr>
      </w:pPr>
      <w:r w:rsidRPr="00F1414E">
        <w:rPr>
          <w:rStyle w:val="Char"/>
          <w:rFonts w:hint="cs"/>
          <w:rtl/>
        </w:rPr>
        <w:t>قلت: لكن هذا التأويل لا يصح</w:t>
      </w:r>
      <w:r w:rsidR="00B23421">
        <w:rPr>
          <w:rStyle w:val="Char"/>
          <w:rFonts w:hint="cs"/>
          <w:rtl/>
        </w:rPr>
        <w:t>،</w:t>
      </w:r>
      <w:r w:rsidRPr="00F1414E">
        <w:rPr>
          <w:rStyle w:val="Char"/>
          <w:rFonts w:hint="cs"/>
          <w:rtl/>
        </w:rPr>
        <w:t xml:space="preserve"> أولاً: لأن الحديث خالٍ من أي أداة للتشبيه، كما أن عبارته لم تأت في </w:t>
      </w:r>
      <w:r w:rsidRPr="00F1414E">
        <w:rPr>
          <w:rStyle w:val="Char"/>
          <w:rFonts w:hint="eastAsia"/>
          <w:rtl/>
        </w:rPr>
        <w:t>«</w:t>
      </w:r>
      <w:r w:rsidRPr="00F1414E">
        <w:rPr>
          <w:rStyle w:val="Char"/>
          <w:rFonts w:hint="cs"/>
          <w:rtl/>
        </w:rPr>
        <w:t>مقام التشبيه</w:t>
      </w:r>
      <w:r w:rsidRPr="00F1414E">
        <w:rPr>
          <w:rStyle w:val="Char"/>
          <w:rFonts w:hint="eastAsia"/>
          <w:rtl/>
        </w:rPr>
        <w:t>»</w:t>
      </w:r>
      <w:r w:rsidRPr="00F1414E">
        <w:rPr>
          <w:rStyle w:val="Char"/>
          <w:rFonts w:hint="cs"/>
          <w:rtl/>
        </w:rPr>
        <w:t xml:space="preserve">. وثانياً: لأن القرآن الكريم بيَّن لنا أن الجنّ فيهم الصالح والطالح (سورة الجن/11و14)، فتشبيه سيئي الأخلاق بالجنّ لا وجه له، بل إذا كان ذلك هو المقصود لوجب تشبيه الأكراد بالشياطين لا بعامة الجنّ. وثالثاً: إن تشبيه طائفة كبيرة من البشر كالأكراد بالجنّ، رغم أن فيهم (أي الأكراد) الكثير الوافر من الأتقياء والصالحين، ليس من شأن الإمام والزعيم الروحي </w:t>
      </w:r>
      <w:r w:rsidRPr="00616844">
        <w:rPr>
          <w:rStyle w:val="Char"/>
          <w:rFonts w:hint="cs"/>
          <w:spacing w:val="-5"/>
          <w:rtl/>
        </w:rPr>
        <w:t>لكل مجتمع المسلمين. لذا فلا فائدة من تأويل ذلك الحديث الموضوع، ويجب طرحه جانباً من أساسه.</w:t>
      </w:r>
    </w:p>
    <w:p w:rsidR="008B4A9B" w:rsidRPr="007B01D2" w:rsidRDefault="008B4A9B" w:rsidP="00F1414E">
      <w:pPr>
        <w:widowControl w:val="0"/>
        <w:spacing w:line="216" w:lineRule="auto"/>
        <w:ind w:firstLine="284"/>
        <w:jc w:val="both"/>
        <w:rPr>
          <w:rStyle w:val="Char"/>
          <w:rtl/>
        </w:rPr>
      </w:pPr>
      <w:r w:rsidRPr="007B01D2">
        <w:rPr>
          <w:rStyle w:val="Char"/>
          <w:rFonts w:hint="cs"/>
          <w:rtl/>
        </w:rPr>
        <w:t xml:space="preserve">3- يروي الشيخ الصدوق في كتابه </w:t>
      </w:r>
      <w:r w:rsidRPr="007B01D2">
        <w:rPr>
          <w:rStyle w:val="Char"/>
          <w:rtl/>
        </w:rPr>
        <w:t>«</w:t>
      </w:r>
      <w:r w:rsidRPr="00940692">
        <w:rPr>
          <w:rStyle w:val="Char5"/>
          <w:rtl/>
        </w:rPr>
        <w:t>من لا يحضره الفقيه</w:t>
      </w:r>
      <w:r w:rsidRPr="007B01D2">
        <w:rPr>
          <w:rStyle w:val="Char"/>
          <w:rtl/>
        </w:rPr>
        <w:t>»</w:t>
      </w:r>
      <w:r w:rsidRPr="007B01D2">
        <w:rPr>
          <w:rStyle w:val="Char"/>
          <w:rFonts w:hint="cs"/>
          <w:rtl/>
        </w:rPr>
        <w:t xml:space="preserve"> ضمن المسائل المتعلقة بباب </w:t>
      </w:r>
      <w:r w:rsidRPr="007B01D2">
        <w:rPr>
          <w:rStyle w:val="Char"/>
          <w:rFonts w:hint="eastAsia"/>
          <w:rtl/>
        </w:rPr>
        <w:t>«</w:t>
      </w:r>
      <w:r w:rsidRPr="00940692">
        <w:rPr>
          <w:rStyle w:val="Char5"/>
          <w:rFonts w:hint="cs"/>
          <w:rtl/>
        </w:rPr>
        <w:t>صلاة الجمعة</w:t>
      </w:r>
      <w:r w:rsidRPr="007B01D2">
        <w:rPr>
          <w:rStyle w:val="Char"/>
          <w:rFonts w:hint="eastAsia"/>
          <w:rtl/>
        </w:rPr>
        <w:t>»</w:t>
      </w:r>
      <w:r w:rsidRPr="007B01D2">
        <w:rPr>
          <w:rStyle w:val="Char"/>
          <w:rFonts w:hint="cs"/>
          <w:rtl/>
        </w:rPr>
        <w:t xml:space="preserve"> روايةً عن الإمام الصادق</w:t>
      </w:r>
      <w:r w:rsidR="00A97165">
        <w:rPr>
          <w:rFonts w:cs="CTraditional Arabic"/>
          <w:sz w:val="30"/>
          <w:szCs w:val="28"/>
          <w:rtl/>
        </w:rPr>
        <w:t> </w:t>
      </w:r>
      <w:r w:rsidR="00A97165" w:rsidRPr="00F1414E">
        <w:rPr>
          <w:rFonts w:cs="CTraditional Arabic" w:hint="cs"/>
          <w:sz w:val="30"/>
          <w:szCs w:val="28"/>
          <w:rtl/>
        </w:rPr>
        <w:t>÷</w:t>
      </w:r>
      <w:r w:rsidRPr="007B01D2">
        <w:rPr>
          <w:rStyle w:val="Char"/>
          <w:rFonts w:hint="cs"/>
          <w:rtl/>
        </w:rPr>
        <w:t xml:space="preserve"> تُبيِّن أن خطبة الجمعة يجب أن تُقام بعد الصلاة!! ومن الواضح أن هذه الرواية ليست صحيحة لأنها تخالف إجماع المسلمين (السنة والشيعة) والروايات العديدة التي يرويها الفريقان في كتبهم. يقول ابن بابويه:</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و قَالَ أَبُو عَبْدِ الله</w:t>
      </w:r>
      <w:r w:rsidR="00A97165">
        <w:rPr>
          <w:rFonts w:cs="CTraditional Arabic"/>
          <w:sz w:val="30"/>
          <w:szCs w:val="28"/>
          <w:rtl/>
        </w:rPr>
        <w:t> </w:t>
      </w:r>
      <w:r w:rsidR="00A97165" w:rsidRPr="00F1414E">
        <w:rPr>
          <w:rFonts w:cs="CTraditional Arabic" w:hint="cs"/>
          <w:sz w:val="30"/>
          <w:szCs w:val="28"/>
          <w:rtl/>
        </w:rPr>
        <w:t>÷</w:t>
      </w:r>
      <w:r w:rsidRPr="00940692">
        <w:rPr>
          <w:rStyle w:val="Char5"/>
          <w:rFonts w:hint="cs"/>
          <w:rtl/>
        </w:rPr>
        <w:t xml:space="preserve">: أَوَّلُ مَنْ قَدَّمَ </w:t>
      </w:r>
      <w:r w:rsidR="00FC0390">
        <w:rPr>
          <w:rStyle w:val="Char5"/>
          <w:rFonts w:hint="cs"/>
          <w:rtl/>
        </w:rPr>
        <w:t>الْـ</w:t>
      </w:r>
      <w:r w:rsidRPr="00940692">
        <w:rPr>
          <w:rStyle w:val="Char5"/>
          <w:rFonts w:hint="cs"/>
          <w:rtl/>
        </w:rPr>
        <w:t xml:space="preserve">خُطْبَةَ عَلَى الصَّلاةِ يَوْمَ </w:t>
      </w:r>
      <w:r w:rsidR="00FC0390">
        <w:rPr>
          <w:rStyle w:val="Char5"/>
          <w:rFonts w:hint="cs"/>
          <w:rtl/>
        </w:rPr>
        <w:t>الْـ</w:t>
      </w:r>
      <w:r w:rsidRPr="00940692">
        <w:rPr>
          <w:rStyle w:val="Char5"/>
          <w:rFonts w:hint="cs"/>
          <w:rtl/>
        </w:rPr>
        <w:t>جمُعَةِ عُثْمَانُ لأَنَّهُ كَانَ إِذَا صَلَّى لَمْ يَقِفِ النَّاسُ عَلَى خُطْبَتِهِ وتَفَرَّقُوا وقَالُوا مَا نَصْنَعُ بِمَوَاعِظِهِ وهُوَ لا</w:t>
      </w:r>
      <w:r w:rsidRPr="00256D18">
        <w:rPr>
          <w:rStyle w:val="LotusLinotype141"/>
          <w:rFonts w:cs="Times New Roman" w:hint="cs"/>
          <w:sz w:val="30"/>
          <w:rtl/>
        </w:rPr>
        <w:t> </w:t>
      </w:r>
      <w:r w:rsidRPr="00940692">
        <w:rPr>
          <w:rStyle w:val="Char5"/>
          <w:rFonts w:hint="cs"/>
          <w:rtl/>
        </w:rPr>
        <w:t>يَتَّعِظُ بِهَا وقَدْ أَحْدَثَ مَا أَحْدَثَ! فَلَمَّا رَأَى ذَلِكَ قَدَّمَ الخُطْبَتَيْنِ عَلَى الصَّلاةِ!</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87"/>
      </w:r>
      <w:r w:rsidRPr="007630B6">
        <w:rPr>
          <w:rStyle w:val="Char"/>
          <w:rFonts w:cs="IRNazli"/>
          <w:szCs w:val="28"/>
          <w:vertAlign w:val="superscript"/>
          <w:rtl/>
        </w:rPr>
        <w:t>)</w:t>
      </w:r>
      <w:r w:rsidRPr="007B01D2">
        <w:rPr>
          <w:rStyle w:val="Char"/>
          <w:rFonts w:hint="cs"/>
          <w:rtl/>
        </w:rPr>
        <w:t>.</w:t>
      </w:r>
    </w:p>
    <w:p w:rsidR="008B4A9B" w:rsidRPr="007B01D2" w:rsidRDefault="008B4A9B" w:rsidP="00616844">
      <w:pPr>
        <w:spacing w:line="216" w:lineRule="auto"/>
        <w:ind w:firstLine="284"/>
        <w:jc w:val="both"/>
        <w:rPr>
          <w:rStyle w:val="Char"/>
          <w:rtl/>
        </w:rPr>
      </w:pPr>
      <w:r w:rsidRPr="00F1414E">
        <w:rPr>
          <w:rStyle w:val="Char"/>
          <w:rFonts w:hint="cs"/>
          <w:rtl/>
        </w:rPr>
        <w:t xml:space="preserve">اتفق جميع شارحي كتاب </w:t>
      </w:r>
      <w:r w:rsidRPr="00F1414E">
        <w:rPr>
          <w:rStyle w:val="Char"/>
          <w:rtl/>
        </w:rPr>
        <w:t>«</w:t>
      </w:r>
      <w:r w:rsidRPr="00F1414E">
        <w:rPr>
          <w:rStyle w:val="Char5"/>
          <w:rtl/>
        </w:rPr>
        <w:t>من لا يحضره الفقيه</w:t>
      </w:r>
      <w:r w:rsidRPr="00F1414E">
        <w:rPr>
          <w:rStyle w:val="Char"/>
          <w:rtl/>
        </w:rPr>
        <w:t>»</w:t>
      </w:r>
      <w:r w:rsidRPr="00F1414E">
        <w:rPr>
          <w:rStyle w:val="Char"/>
          <w:rFonts w:hint="cs"/>
          <w:rtl/>
        </w:rPr>
        <w:t xml:space="preserve"> على أن هذه الرواية خاطئة وباطلة وأن الشيخ الصدوق خلط بين خطبتي صلاة العيد (التي ينبغي أن تؤدَّى بعد الصلاة) وبين خطبتي الجمعة!، ولدينا روايات عديدة عن الإمامين الباقر والصادق ـ</w:t>
      </w:r>
      <w:r w:rsidR="00A97165">
        <w:rPr>
          <w:rStyle w:val="Char"/>
          <w:rFonts w:cs="CTraditional Arabic"/>
          <w:rtl/>
        </w:rPr>
        <w:t> </w:t>
      </w:r>
      <w:r w:rsidR="00A97165" w:rsidRPr="00CE4927">
        <w:rPr>
          <w:rStyle w:val="Char"/>
          <w:rFonts w:cs="CTraditional Arabic" w:hint="cs"/>
          <w:rtl/>
        </w:rPr>
        <w:t>إ</w:t>
      </w:r>
      <w:r w:rsidRPr="00256D18">
        <w:rPr>
          <w:rFonts w:cs="Times New Roman" w:hint="cs"/>
          <w:sz w:val="30"/>
          <w:szCs w:val="30"/>
          <w:rtl/>
        </w:rPr>
        <w:t> </w:t>
      </w:r>
      <w:r w:rsidRPr="007B01D2">
        <w:rPr>
          <w:rStyle w:val="Char"/>
          <w:rFonts w:hint="cs"/>
          <w:rtl/>
        </w:rPr>
        <w:t>ـ تخالف هذه الرواية والفتوى وتبين أن خطبتي الجمعة قبل الصلاة</w:t>
      </w:r>
      <w:r w:rsidRPr="007630B6">
        <w:rPr>
          <w:rStyle w:val="Char"/>
          <w:rFonts w:cs="IRNazli"/>
          <w:szCs w:val="28"/>
          <w:vertAlign w:val="superscript"/>
          <w:rtl/>
        </w:rPr>
        <w:t>(</w:t>
      </w:r>
      <w:r w:rsidRPr="007630B6">
        <w:rPr>
          <w:rStyle w:val="Char"/>
          <w:rFonts w:cs="IRNazli"/>
          <w:szCs w:val="28"/>
          <w:vertAlign w:val="superscript"/>
          <w:rtl/>
        </w:rPr>
        <w:footnoteReference w:id="88"/>
      </w:r>
      <w:r w:rsidRPr="007630B6">
        <w:rPr>
          <w:rStyle w:val="Char"/>
          <w:rFonts w:cs="IRNazli"/>
          <w:szCs w:val="28"/>
          <w:vertAlign w:val="superscript"/>
          <w:rtl/>
        </w:rPr>
        <w:t>)</w:t>
      </w:r>
      <w:r w:rsidRPr="007B01D2">
        <w:rPr>
          <w:rStyle w:val="Char"/>
          <w:rFonts w:hint="cs"/>
          <w:rtl/>
        </w:rPr>
        <w:t>.</w:t>
      </w:r>
    </w:p>
    <w:p w:rsidR="008B4A9B" w:rsidRPr="007B01D2" w:rsidRDefault="00EF26E7" w:rsidP="00F1414E">
      <w:pPr>
        <w:widowControl w:val="0"/>
        <w:spacing w:line="216" w:lineRule="auto"/>
        <w:ind w:firstLine="284"/>
        <w:jc w:val="both"/>
        <w:rPr>
          <w:rStyle w:val="Char"/>
          <w:rtl/>
        </w:rPr>
      </w:pPr>
      <w:r>
        <w:rPr>
          <w:rStyle w:val="Char"/>
          <w:rFonts w:hint="cs"/>
          <w:rtl/>
        </w:rPr>
        <w:t>4</w:t>
      </w:r>
      <w:r w:rsidRPr="007B01D2">
        <w:rPr>
          <w:rStyle w:val="Char"/>
          <w:rFonts w:hint="cs"/>
          <w:rtl/>
        </w:rPr>
        <w:t>-</w:t>
      </w:r>
      <w:r w:rsidR="008B4A9B" w:rsidRPr="007B01D2">
        <w:rPr>
          <w:rStyle w:val="Char"/>
          <w:rFonts w:hint="cs"/>
          <w:rtl/>
        </w:rPr>
        <w:t xml:space="preserve"> أورد الشيخ الصدوق (كما فعل الشيخ الكُلَيْني) في كتابه </w:t>
      </w:r>
      <w:r w:rsidR="008B4A9B" w:rsidRPr="007B01D2">
        <w:rPr>
          <w:rStyle w:val="Char"/>
          <w:rtl/>
        </w:rPr>
        <w:t>«</w:t>
      </w:r>
      <w:r w:rsidR="008B4A9B" w:rsidRPr="00940692">
        <w:rPr>
          <w:rStyle w:val="Char5"/>
          <w:rtl/>
        </w:rPr>
        <w:t>من لا يحضره الفقيه</w:t>
      </w:r>
      <w:r w:rsidR="008B4A9B" w:rsidRPr="007B01D2">
        <w:rPr>
          <w:rStyle w:val="Char"/>
          <w:rtl/>
        </w:rPr>
        <w:t>»</w:t>
      </w:r>
      <w:r w:rsidR="008B4A9B" w:rsidRPr="007B01D2">
        <w:rPr>
          <w:rStyle w:val="Char"/>
          <w:rFonts w:hint="cs"/>
          <w:rtl/>
        </w:rPr>
        <w:t xml:space="preserve">، ضمن الفصل المتعلق بـ </w:t>
      </w:r>
      <w:r w:rsidR="008B4A9B" w:rsidRPr="007B01D2">
        <w:rPr>
          <w:rStyle w:val="Char"/>
          <w:rFonts w:hint="eastAsia"/>
          <w:rtl/>
        </w:rPr>
        <w:t>«</w:t>
      </w:r>
      <w:r w:rsidR="008B4A9B" w:rsidRPr="00940692">
        <w:rPr>
          <w:rStyle w:val="Char5"/>
          <w:rFonts w:hint="cs"/>
          <w:rtl/>
        </w:rPr>
        <w:t>صلاة الآيات</w:t>
      </w:r>
      <w:r w:rsidR="008B4A9B" w:rsidRPr="007B01D2">
        <w:rPr>
          <w:rStyle w:val="Char"/>
          <w:rFonts w:hint="eastAsia"/>
          <w:rtl/>
        </w:rPr>
        <w:t>»</w:t>
      </w:r>
      <w:r w:rsidR="008B4A9B" w:rsidRPr="007B01D2">
        <w:rPr>
          <w:rStyle w:val="Char"/>
          <w:rFonts w:hint="cs"/>
          <w:rtl/>
        </w:rPr>
        <w:t xml:space="preserve"> أسطورة الحوت الذي تُحْدِث حركته الزلازل في الأرض! وكما فعل الشيخ في كثير من رواياته الأخرى، حذف هنا سند روايته ونسب تلك الأسطورة بكل طمأنينة إلى الإمام الصادق</w:t>
      </w:r>
      <w:r w:rsidR="00A97165">
        <w:rPr>
          <w:rFonts w:cs="CTraditional Arabic"/>
          <w:sz w:val="30"/>
          <w:szCs w:val="28"/>
          <w:rtl/>
        </w:rPr>
        <w:t> </w:t>
      </w:r>
      <w:r w:rsidR="00A97165" w:rsidRPr="00F1414E">
        <w:rPr>
          <w:rFonts w:cs="CTraditional Arabic" w:hint="cs"/>
          <w:sz w:val="30"/>
          <w:szCs w:val="28"/>
          <w:rtl/>
        </w:rPr>
        <w:t>÷</w:t>
      </w:r>
      <w:r w:rsidR="008B4A9B" w:rsidRPr="007B01D2">
        <w:rPr>
          <w:rStyle w:val="Char"/>
          <w:rFonts w:hint="cs"/>
          <w:rtl/>
        </w:rPr>
        <w:t xml:space="preserve"> فقال:</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وقَالَ الصَّادِقُ</w:t>
      </w:r>
      <w:r w:rsidR="00A97165">
        <w:rPr>
          <w:rFonts w:cs="CTraditional Arabic"/>
          <w:sz w:val="30"/>
          <w:szCs w:val="28"/>
          <w:rtl/>
        </w:rPr>
        <w:t> </w:t>
      </w:r>
      <w:r w:rsidR="00A97165" w:rsidRPr="00F1414E">
        <w:rPr>
          <w:rFonts w:cs="CTraditional Arabic" w:hint="cs"/>
          <w:sz w:val="30"/>
          <w:szCs w:val="28"/>
          <w:rtl/>
        </w:rPr>
        <w:t>÷</w:t>
      </w:r>
      <w:r w:rsidRPr="00940692">
        <w:rPr>
          <w:rStyle w:val="Char5"/>
          <w:rFonts w:hint="cs"/>
          <w:rtl/>
        </w:rPr>
        <w:t>: إِنَّ الله تَبَارَكَ وتَعَالَى خَلَقَ الأَرْضَ فَأَمَرَ الحُوتَ فَحَمَلَتْهَا فَقَالَتْ: حَمَلْتُهَا بِقُوَّتِي</w:t>
      </w:r>
      <w:r w:rsidR="00B23421">
        <w:rPr>
          <w:rStyle w:val="Char5"/>
          <w:rFonts w:hint="cs"/>
          <w:rtl/>
        </w:rPr>
        <w:t>،</w:t>
      </w:r>
      <w:r w:rsidRPr="00940692">
        <w:rPr>
          <w:rStyle w:val="Char5"/>
          <w:rFonts w:hint="cs"/>
          <w:rtl/>
        </w:rPr>
        <w:t xml:space="preserve"> فَبَعَثَ الله عَزَّ وَجَلَّ إِلَيْهَا حُوتاً قَدْرَ فِتْرٍ فَدَخَلَتْ فِي مِنْخَرِهَا فَاضْطَرَبَتْ أَرْبَعِينَ صَبَاحاً</w:t>
      </w:r>
      <w:r w:rsidR="00B23421">
        <w:rPr>
          <w:rStyle w:val="Char5"/>
          <w:rFonts w:hint="cs"/>
          <w:rtl/>
        </w:rPr>
        <w:t>،</w:t>
      </w:r>
      <w:r w:rsidRPr="00940692">
        <w:rPr>
          <w:rStyle w:val="Char5"/>
          <w:rFonts w:hint="cs"/>
          <w:rtl/>
        </w:rPr>
        <w:t xml:space="preserve"> فَإِذَا أَرَادَ الله عَزَّ وَجَلَّ أَنْ يُزَلْزِلَ أَرْضاً تَرَاءَتْ لَهَا تِلْكَ </w:t>
      </w:r>
      <w:r w:rsidR="00FC0390">
        <w:rPr>
          <w:rStyle w:val="Char5"/>
          <w:rFonts w:hint="cs"/>
          <w:rtl/>
        </w:rPr>
        <w:t>الْـ</w:t>
      </w:r>
      <w:r w:rsidRPr="00940692">
        <w:rPr>
          <w:rStyle w:val="Char5"/>
          <w:rFonts w:hint="cs"/>
          <w:rtl/>
        </w:rPr>
        <w:t>حُوتَةُ الصَّغِيرَةُ فَزَلْزَلَتِ الأَرْضَ فَرَقاً</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89"/>
      </w:r>
      <w:r w:rsidRPr="007630B6">
        <w:rPr>
          <w:rStyle w:val="Char"/>
          <w:rFonts w:cs="IRNazli"/>
          <w:szCs w:val="28"/>
          <w:vertAlign w:val="superscript"/>
          <w:rtl/>
        </w:rPr>
        <w:t>)</w:t>
      </w:r>
      <w:r w:rsidRPr="007B01D2">
        <w:rPr>
          <w:rStyle w:val="Char"/>
          <w:rFonts w:hint="cs"/>
          <w:rtl/>
        </w:rPr>
        <w:t>.</w:t>
      </w:r>
    </w:p>
    <w:p w:rsidR="008B4A9B" w:rsidRPr="007B01D2" w:rsidRDefault="008B4A9B" w:rsidP="00616844">
      <w:pPr>
        <w:widowControl w:val="0"/>
        <w:spacing w:line="233" w:lineRule="auto"/>
        <w:ind w:firstLine="284"/>
        <w:jc w:val="both"/>
        <w:rPr>
          <w:rStyle w:val="Char"/>
          <w:rtl/>
        </w:rPr>
      </w:pPr>
      <w:r w:rsidRPr="007B01D2">
        <w:rPr>
          <w:rStyle w:val="Char"/>
          <w:rFonts w:hint="cs"/>
          <w:rtl/>
        </w:rPr>
        <w:t xml:space="preserve">لقد أوردنا من قبل مثل هذه الرواية باختلاف يسير عن الشيخ الكُلَيْني، ويبدو أن سند الصدوق والكُلَيْني لهذه الرواية مشترك، ورأينا كيف أن سند الكُلَيْني لم يكن صحيحاً. ونضيف هنا أن بعض شرّاح كتاب </w:t>
      </w:r>
      <w:r w:rsidRPr="007B01D2">
        <w:rPr>
          <w:rStyle w:val="Char"/>
          <w:rtl/>
        </w:rPr>
        <w:t>«</w:t>
      </w:r>
      <w:r w:rsidRPr="00940692">
        <w:rPr>
          <w:rStyle w:val="Char5"/>
          <w:rtl/>
        </w:rPr>
        <w:t>من لا يحضره الفقيه</w:t>
      </w:r>
      <w:r w:rsidRPr="007B01D2">
        <w:rPr>
          <w:rStyle w:val="Char"/>
          <w:rtl/>
        </w:rPr>
        <w:t>»</w:t>
      </w:r>
      <w:r w:rsidRPr="007B01D2">
        <w:rPr>
          <w:rStyle w:val="Char"/>
          <w:rFonts w:hint="cs"/>
          <w:rtl/>
        </w:rPr>
        <w:t xml:space="preserve"> قالوا مدافعين عن هذا الحديث: (إن الإمام الصادق</w:t>
      </w:r>
      <w:r w:rsidR="00A97165">
        <w:rPr>
          <w:rFonts w:cs="CTraditional Arabic"/>
          <w:sz w:val="30"/>
          <w:szCs w:val="28"/>
          <w:rtl/>
        </w:rPr>
        <w:t> </w:t>
      </w:r>
      <w:r w:rsidR="00A97165" w:rsidRPr="00F1414E">
        <w:rPr>
          <w:rFonts w:cs="CTraditional Arabic" w:hint="cs"/>
          <w:sz w:val="30"/>
          <w:szCs w:val="28"/>
          <w:rtl/>
        </w:rPr>
        <w:t>÷</w:t>
      </w:r>
      <w:r w:rsidRPr="007B01D2">
        <w:rPr>
          <w:rStyle w:val="Char"/>
          <w:rFonts w:hint="cs"/>
          <w:rtl/>
        </w:rPr>
        <w:t xml:space="preserve"> أجاب راوي هذا الخبر إجابة تتناسب مع فهمه!). بيد أننا لا نقبل هذا الادعاء لأننا لا نُجيز نسبة الكذب إلى الإمام</w:t>
      </w:r>
      <w:r w:rsidR="00A97165">
        <w:rPr>
          <w:rFonts w:cs="CTraditional Arabic"/>
          <w:sz w:val="30"/>
          <w:szCs w:val="28"/>
          <w:rtl/>
        </w:rPr>
        <w:t> </w:t>
      </w:r>
      <w:r w:rsidR="00A97165" w:rsidRPr="00C1577D">
        <w:rPr>
          <w:rFonts w:cs="CTraditional Arabic" w:hint="cs"/>
          <w:sz w:val="30"/>
          <w:szCs w:val="28"/>
          <w:rtl/>
        </w:rPr>
        <w:t>÷</w:t>
      </w:r>
      <w:r w:rsidRPr="007B01D2">
        <w:rPr>
          <w:rStyle w:val="Char"/>
          <w:rFonts w:hint="cs"/>
          <w:rtl/>
        </w:rPr>
        <w:t>. فإذا كان هناك راوٍ أو سائلٌ غير مستعد لإدراك بعض المطالب الصعبة فعلى إمام المسلمين أن يجيب كما أجاب رسول الله</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7B01D2">
        <w:rPr>
          <w:rStyle w:val="Char"/>
          <w:rFonts w:hint="cs"/>
          <w:rtl/>
        </w:rPr>
        <w:t xml:space="preserve"> عندما سئل عن الروح فقال كما أمره ربه: </w:t>
      </w:r>
      <w:r w:rsidR="00EF26E7">
        <w:rPr>
          <w:rStyle w:val="Char"/>
          <w:rFonts w:cs="Traditional Arabic"/>
          <w:color w:val="000000"/>
          <w:szCs w:val="28"/>
          <w:shd w:val="clear" w:color="auto" w:fill="FFFFFF"/>
          <w:rtl/>
        </w:rPr>
        <w:t>﴿</w:t>
      </w:r>
      <w:r w:rsidR="00EF26E7">
        <w:rPr>
          <w:rStyle w:val="Char"/>
          <w:rFonts w:cs="Times New Roman" w:hint="cs"/>
          <w:color w:val="000000"/>
          <w:szCs w:val="28"/>
          <w:shd w:val="clear" w:color="auto" w:fill="FFFFFF"/>
          <w:rtl/>
        </w:rPr>
        <w:t>..</w:t>
      </w:r>
      <w:r w:rsidR="00EF26E7" w:rsidRPr="00A90E21">
        <w:rPr>
          <w:rStyle w:val="Char1"/>
          <w:rtl/>
        </w:rPr>
        <w:t xml:space="preserve"> قُلِ </w:t>
      </w:r>
      <w:r w:rsidR="00EF26E7" w:rsidRPr="00A90E21">
        <w:rPr>
          <w:rStyle w:val="Char1"/>
          <w:rFonts w:hint="cs"/>
          <w:rtl/>
        </w:rPr>
        <w:t>ٱلرُّوحُ</w:t>
      </w:r>
      <w:r w:rsidR="00EF26E7" w:rsidRPr="00A90E21">
        <w:rPr>
          <w:rStyle w:val="Char1"/>
          <w:rtl/>
        </w:rPr>
        <w:t xml:space="preserve"> مِنۡ أَمۡرِ رَبِّي وَمَآ أُوتِيتُم مِّنَ </w:t>
      </w:r>
      <w:r w:rsidR="00EF26E7" w:rsidRPr="00A90E21">
        <w:rPr>
          <w:rStyle w:val="Char1"/>
          <w:rFonts w:hint="cs"/>
          <w:rtl/>
        </w:rPr>
        <w:t>ٱلۡعِلۡمِ</w:t>
      </w:r>
      <w:r w:rsidR="00EF26E7" w:rsidRPr="00A90E21">
        <w:rPr>
          <w:rStyle w:val="Char1"/>
          <w:rtl/>
        </w:rPr>
        <w:t xml:space="preserve"> إِلَّا قَلِيلٗا٨٥</w:t>
      </w:r>
      <w:r w:rsidR="00EF26E7">
        <w:rPr>
          <w:rStyle w:val="Char"/>
          <w:rFonts w:cs="Traditional Arabic"/>
          <w:color w:val="000000"/>
          <w:szCs w:val="28"/>
          <w:shd w:val="clear" w:color="auto" w:fill="FFFFFF"/>
          <w:rtl/>
        </w:rPr>
        <w:t>﴾</w:t>
      </w:r>
      <w:r w:rsidR="00EF26E7" w:rsidRPr="00A90E21">
        <w:rPr>
          <w:rStyle w:val="Char1"/>
          <w:rtl/>
        </w:rPr>
        <w:t xml:space="preserve"> </w:t>
      </w:r>
      <w:r w:rsidR="00EF26E7" w:rsidRPr="00A90E21">
        <w:rPr>
          <w:rStyle w:val="Char3"/>
          <w:rtl/>
        </w:rPr>
        <w:t>[الإسراء: 85]</w:t>
      </w:r>
      <w:r w:rsidR="00B23421">
        <w:rPr>
          <w:rStyle w:val="Char"/>
          <w:rFonts w:hint="cs"/>
          <w:rtl/>
        </w:rPr>
        <w:t>،</w:t>
      </w:r>
      <w:r w:rsidRPr="007B01D2">
        <w:rPr>
          <w:rStyle w:val="Char"/>
          <w:rFonts w:hint="cs"/>
          <w:rtl/>
        </w:rPr>
        <w:t xml:space="preserve"> أي أن ما تسألون عنه أمرٌ من أمور الله عز وجل لا يمكنكم إدراكه ويعسر عليكم فهمه، لا أن يجيب بأسطورة كاذبة ويشوّش عقول المسلمين وفكرهم بمثل هذه الخرافات!. لذا فإننا نجد أنفسنا محقين تماماً، خلافاً لبعض شارحي </w:t>
      </w:r>
      <w:r w:rsidRPr="007B01D2">
        <w:rPr>
          <w:rStyle w:val="Char"/>
          <w:rtl/>
        </w:rPr>
        <w:t>«</w:t>
      </w:r>
      <w:r w:rsidRPr="00940692">
        <w:rPr>
          <w:rStyle w:val="Char5"/>
          <w:rtl/>
        </w:rPr>
        <w:t>من لا يحضره الفقيه</w:t>
      </w:r>
      <w:r w:rsidRPr="007B01D2">
        <w:rPr>
          <w:rStyle w:val="Char"/>
          <w:rtl/>
        </w:rPr>
        <w:t>»</w:t>
      </w:r>
      <w:r w:rsidRPr="007B01D2">
        <w:rPr>
          <w:rStyle w:val="Char"/>
          <w:rFonts w:hint="cs"/>
          <w:rtl/>
        </w:rPr>
        <w:t>، في رفض هذا الحديث واعتباره موضوعاً ومختلَقاً من أساسه.</w:t>
      </w:r>
    </w:p>
    <w:p w:rsidR="008B4A9B" w:rsidRPr="007B01D2" w:rsidRDefault="00EF26E7" w:rsidP="00F1414E">
      <w:pPr>
        <w:widowControl w:val="0"/>
        <w:spacing w:line="216" w:lineRule="auto"/>
        <w:ind w:firstLine="284"/>
        <w:jc w:val="both"/>
        <w:rPr>
          <w:rStyle w:val="Char"/>
          <w:rtl/>
        </w:rPr>
      </w:pPr>
      <w:r>
        <w:rPr>
          <w:rStyle w:val="Char"/>
          <w:rFonts w:hint="cs"/>
          <w:rtl/>
        </w:rPr>
        <w:t>5</w:t>
      </w:r>
      <w:r w:rsidRPr="007B01D2">
        <w:rPr>
          <w:rStyle w:val="Char"/>
          <w:rFonts w:hint="cs"/>
          <w:rtl/>
        </w:rPr>
        <w:t>-</w:t>
      </w:r>
      <w:r w:rsidR="008B4A9B" w:rsidRPr="007B01D2">
        <w:rPr>
          <w:rStyle w:val="Char"/>
          <w:rFonts w:hint="cs"/>
          <w:rtl/>
        </w:rPr>
        <w:t xml:space="preserve"> يروي الشيخ الصدوق في كتابه </w:t>
      </w:r>
      <w:r w:rsidR="008B4A9B" w:rsidRPr="007B01D2">
        <w:rPr>
          <w:rStyle w:val="Char"/>
          <w:rFonts w:hint="eastAsia"/>
          <w:rtl/>
        </w:rPr>
        <w:t>«</w:t>
      </w:r>
      <w:r w:rsidR="008B4A9B" w:rsidRPr="00940692">
        <w:rPr>
          <w:rStyle w:val="Char5"/>
          <w:rFonts w:hint="cs"/>
          <w:rtl/>
        </w:rPr>
        <w:t>الخصال</w:t>
      </w:r>
      <w:r w:rsidR="008B4A9B" w:rsidRPr="007B01D2">
        <w:rPr>
          <w:rStyle w:val="Char"/>
          <w:rFonts w:hint="eastAsia"/>
          <w:rtl/>
        </w:rPr>
        <w:t>»</w:t>
      </w:r>
      <w:r w:rsidR="008B4A9B" w:rsidRPr="007B01D2">
        <w:rPr>
          <w:rStyle w:val="Char"/>
          <w:rFonts w:hint="cs"/>
          <w:rtl/>
        </w:rPr>
        <w:t xml:space="preserve"> في </w:t>
      </w:r>
      <w:r w:rsidR="008B4A9B" w:rsidRPr="007B01D2">
        <w:rPr>
          <w:rStyle w:val="Char"/>
          <w:rtl/>
        </w:rPr>
        <w:t>«</w:t>
      </w:r>
      <w:r w:rsidR="008B4A9B" w:rsidRPr="00940692">
        <w:rPr>
          <w:rStyle w:val="Char5"/>
          <w:rFonts w:hint="cs"/>
          <w:rtl/>
        </w:rPr>
        <w:t>باب الثلاثة</w:t>
      </w:r>
      <w:r w:rsidR="008B4A9B" w:rsidRPr="007B01D2">
        <w:rPr>
          <w:rStyle w:val="Char"/>
          <w:rtl/>
        </w:rPr>
        <w:t>»</w:t>
      </w:r>
      <w:r w:rsidR="008B4A9B" w:rsidRPr="007B01D2">
        <w:rPr>
          <w:rStyle w:val="Char"/>
          <w:rFonts w:hint="cs"/>
          <w:rtl/>
        </w:rPr>
        <w:t xml:space="preserve"> رواية خرافية تحت عنوان </w:t>
      </w:r>
      <w:r w:rsidR="008B4A9B" w:rsidRPr="007B01D2">
        <w:rPr>
          <w:rStyle w:val="Char"/>
          <w:rFonts w:hint="eastAsia"/>
          <w:rtl/>
        </w:rPr>
        <w:t>«</w:t>
      </w:r>
      <w:r w:rsidR="008B4A9B" w:rsidRPr="00940692">
        <w:rPr>
          <w:rStyle w:val="Char5"/>
          <w:rFonts w:hint="cs"/>
          <w:rtl/>
        </w:rPr>
        <w:t>ثلاثة كنَّ في أمير المؤمنين</w:t>
      </w:r>
      <w:r w:rsidR="00A97165">
        <w:rPr>
          <w:rFonts w:cs="CTraditional Arabic"/>
          <w:sz w:val="30"/>
          <w:szCs w:val="28"/>
          <w:rtl/>
        </w:rPr>
        <w:t> </w:t>
      </w:r>
      <w:r w:rsidR="00A97165" w:rsidRPr="00F1414E">
        <w:rPr>
          <w:rFonts w:cs="CTraditional Arabic" w:hint="cs"/>
          <w:sz w:val="30"/>
          <w:szCs w:val="28"/>
          <w:rtl/>
        </w:rPr>
        <w:t>÷</w:t>
      </w:r>
      <w:r w:rsidR="008B4A9B" w:rsidRPr="007B01D2">
        <w:rPr>
          <w:rStyle w:val="Char"/>
          <w:rFonts w:hint="eastAsia"/>
          <w:rtl/>
        </w:rPr>
        <w:t>»</w:t>
      </w:r>
      <w:r w:rsidR="008B4A9B" w:rsidRPr="007B01D2">
        <w:rPr>
          <w:rStyle w:val="Char"/>
          <w:rFonts w:hint="cs"/>
          <w:rtl/>
        </w:rPr>
        <w:t xml:space="preserve"> هي التالية:</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 xml:space="preserve">حدثنا محمد بن إبراهيم بن إسحاق </w:t>
      </w:r>
      <w:r w:rsidRPr="00940692">
        <w:rPr>
          <w:rStyle w:val="Char5"/>
          <w:rtl/>
        </w:rPr>
        <w:t xml:space="preserve">الطَّالَقَانِيُّ </w:t>
      </w:r>
      <w:r w:rsidRPr="00940692">
        <w:rPr>
          <w:rStyle w:val="Char5"/>
          <w:rFonts w:hint="cs"/>
          <w:rtl/>
        </w:rPr>
        <w:t xml:space="preserve">ـ رضي الله عنه ـ قال: حدثنا </w:t>
      </w:r>
      <w:r w:rsidR="00FC0390">
        <w:rPr>
          <w:rStyle w:val="Char5"/>
          <w:rtl/>
        </w:rPr>
        <w:t>الْـ</w:t>
      </w:r>
      <w:r w:rsidRPr="00940692">
        <w:rPr>
          <w:rStyle w:val="Char5"/>
          <w:rtl/>
        </w:rPr>
        <w:t>حَسَن</w:t>
      </w:r>
      <w:r w:rsidRPr="00940692">
        <w:rPr>
          <w:rStyle w:val="Char5"/>
          <w:rFonts w:hint="cs"/>
          <w:rtl/>
        </w:rPr>
        <w:t>ُ</w:t>
      </w:r>
      <w:r w:rsidRPr="00940692">
        <w:rPr>
          <w:rStyle w:val="Char5"/>
          <w:rtl/>
        </w:rPr>
        <w:t xml:space="preserve"> بْن</w:t>
      </w:r>
      <w:r w:rsidRPr="00940692">
        <w:rPr>
          <w:rStyle w:val="Char5"/>
          <w:rFonts w:hint="cs"/>
          <w:rtl/>
        </w:rPr>
        <w:t>ُ</w:t>
      </w:r>
      <w:r w:rsidRPr="00940692">
        <w:rPr>
          <w:rStyle w:val="Char5"/>
          <w:rtl/>
        </w:rPr>
        <w:t xml:space="preserve"> عَلِيٍّ العدي [الْعَدَوِي‏] عَنْ عَبَّادِ بْنِ صُهَيْبِ </w:t>
      </w:r>
      <w:r w:rsidRPr="00940692">
        <w:rPr>
          <w:rStyle w:val="Char5"/>
          <w:rFonts w:hint="cs"/>
          <w:rtl/>
        </w:rPr>
        <w:t>[</w:t>
      </w:r>
      <w:r w:rsidRPr="00940692">
        <w:rPr>
          <w:rStyle w:val="Char5"/>
          <w:rtl/>
        </w:rPr>
        <w:t>بْنِ عَبَّادِ</w:t>
      </w:r>
      <w:r w:rsidRPr="00940692">
        <w:rPr>
          <w:rStyle w:val="Char5"/>
          <w:rFonts w:hint="cs"/>
          <w:rtl/>
        </w:rPr>
        <w:t>]</w:t>
      </w:r>
      <w:r w:rsidRPr="00940692">
        <w:rPr>
          <w:rStyle w:val="Char5"/>
          <w:rtl/>
        </w:rPr>
        <w:t xml:space="preserve"> عَنْ أَبِيهِ عَنْ جَدِّهِ عَنْ جَعْفَرِ بْنِ مُحَمَّدٍ</w:t>
      </w:r>
      <w:r w:rsidR="00A97165">
        <w:rPr>
          <w:rFonts w:cs="CTraditional Arabic"/>
          <w:sz w:val="30"/>
          <w:szCs w:val="28"/>
          <w:rtl/>
        </w:rPr>
        <w:t> </w:t>
      </w:r>
      <w:r w:rsidR="00A97165" w:rsidRPr="00F1414E">
        <w:rPr>
          <w:rFonts w:cs="CTraditional Arabic" w:hint="cs"/>
          <w:sz w:val="30"/>
          <w:szCs w:val="28"/>
          <w:rtl/>
        </w:rPr>
        <w:t>÷</w:t>
      </w:r>
      <w:r w:rsidRPr="00940692">
        <w:rPr>
          <w:rStyle w:val="Char5"/>
          <w:rFonts w:hint="cs"/>
          <w:rtl/>
        </w:rPr>
        <w:t xml:space="preserve"> </w:t>
      </w:r>
      <w:r w:rsidRPr="00940692">
        <w:rPr>
          <w:rStyle w:val="Char5"/>
          <w:rtl/>
        </w:rPr>
        <w:t>قَالَ</w:t>
      </w:r>
      <w:r w:rsidRPr="00940692">
        <w:rPr>
          <w:rStyle w:val="Char5"/>
          <w:rFonts w:hint="cs"/>
          <w:rtl/>
        </w:rPr>
        <w:t>:</w:t>
      </w:r>
      <w:r w:rsidRPr="00940692">
        <w:rPr>
          <w:rStyle w:val="Char5"/>
          <w:rtl/>
        </w:rPr>
        <w:t xml:space="preserve"> سَأَلَ رَجُلٌ أَمِيرَ </w:t>
      </w:r>
      <w:r w:rsidR="00FC0390">
        <w:rPr>
          <w:rStyle w:val="Char5"/>
          <w:rtl/>
        </w:rPr>
        <w:t>الْـ</w:t>
      </w:r>
      <w:r w:rsidRPr="00940692">
        <w:rPr>
          <w:rStyle w:val="Char5"/>
          <w:rtl/>
        </w:rPr>
        <w:t>مُؤْمِنِينَ</w:t>
      </w:r>
      <w:r w:rsidR="00A97165">
        <w:rPr>
          <w:rFonts w:cs="CTraditional Arabic"/>
          <w:sz w:val="30"/>
          <w:szCs w:val="28"/>
          <w:rtl/>
        </w:rPr>
        <w:t> </w:t>
      </w:r>
      <w:r w:rsidR="00A97165" w:rsidRPr="00C1577D">
        <w:rPr>
          <w:rFonts w:cs="CTraditional Arabic" w:hint="cs"/>
          <w:sz w:val="30"/>
          <w:szCs w:val="28"/>
          <w:rtl/>
        </w:rPr>
        <w:t>÷</w:t>
      </w:r>
      <w:r w:rsidRPr="00940692">
        <w:rPr>
          <w:rStyle w:val="Char5"/>
          <w:rFonts w:hint="cs"/>
          <w:rtl/>
        </w:rPr>
        <w:t xml:space="preserve"> </w:t>
      </w:r>
      <w:r w:rsidRPr="00940692">
        <w:rPr>
          <w:rStyle w:val="Char5"/>
          <w:rtl/>
        </w:rPr>
        <w:t>‏فَقَالَ</w:t>
      </w:r>
      <w:r w:rsidRPr="00940692">
        <w:rPr>
          <w:rStyle w:val="Char5"/>
          <w:rFonts w:hint="cs"/>
          <w:rtl/>
        </w:rPr>
        <w:t xml:space="preserve"> لَهُ:</w:t>
      </w:r>
      <w:r w:rsidRPr="00940692">
        <w:rPr>
          <w:rStyle w:val="Char5"/>
          <w:rtl/>
        </w:rPr>
        <w:t xml:space="preserve"> أَسْأَلُكَ عَنْ ثَلَاثٍ هُنَّ فِيكَ</w:t>
      </w:r>
      <w:r w:rsidRPr="00940692">
        <w:rPr>
          <w:rStyle w:val="Char5"/>
          <w:rFonts w:hint="cs"/>
          <w:rtl/>
        </w:rPr>
        <w:t>:</w:t>
      </w:r>
      <w:r w:rsidRPr="00940692">
        <w:rPr>
          <w:rStyle w:val="Char5"/>
          <w:rtl/>
        </w:rPr>
        <w:t xml:space="preserve"> أَسْأَلُكَ عَنْ قِصَرِ خَلْقِكَ وَ</w:t>
      </w:r>
      <w:r w:rsidRPr="00940692">
        <w:rPr>
          <w:rStyle w:val="Char5"/>
          <w:rFonts w:hint="cs"/>
          <w:rtl/>
        </w:rPr>
        <w:t xml:space="preserve">عَنْ </w:t>
      </w:r>
      <w:r w:rsidRPr="00940692">
        <w:rPr>
          <w:rStyle w:val="Char5"/>
          <w:rtl/>
        </w:rPr>
        <w:t>كِبَرِ بَطْنِكَ وَعَنْ صَلَعِ رَأْسِكَ</w:t>
      </w:r>
      <w:r w:rsidRPr="00940692">
        <w:rPr>
          <w:rStyle w:val="Char5"/>
          <w:rFonts w:hint="cs"/>
          <w:rtl/>
        </w:rPr>
        <w:t>؟</w:t>
      </w:r>
      <w:r w:rsidRPr="00940692">
        <w:rPr>
          <w:rStyle w:val="Char5"/>
          <w:rtl/>
        </w:rPr>
        <w:t xml:space="preserve"> فَقَالَ أَمِيرُ </w:t>
      </w:r>
      <w:r w:rsidR="00FC0390">
        <w:rPr>
          <w:rStyle w:val="Char5"/>
          <w:rtl/>
        </w:rPr>
        <w:t>الْـ</w:t>
      </w:r>
      <w:r w:rsidRPr="00940692">
        <w:rPr>
          <w:rStyle w:val="Char5"/>
          <w:rtl/>
        </w:rPr>
        <w:t>مُؤْمِنِينَ</w:t>
      </w:r>
      <w:r w:rsidR="00A97165">
        <w:rPr>
          <w:rFonts w:cs="CTraditional Arabic"/>
          <w:sz w:val="30"/>
          <w:szCs w:val="28"/>
          <w:rtl/>
        </w:rPr>
        <w:t> </w:t>
      </w:r>
      <w:r w:rsidR="00A97165" w:rsidRPr="00C1577D">
        <w:rPr>
          <w:rFonts w:cs="CTraditional Arabic" w:hint="cs"/>
          <w:sz w:val="30"/>
          <w:szCs w:val="28"/>
          <w:rtl/>
        </w:rPr>
        <w:t>÷</w:t>
      </w:r>
      <w:r w:rsidRPr="00940692">
        <w:rPr>
          <w:rStyle w:val="Char5"/>
          <w:rtl/>
        </w:rPr>
        <w:t xml:space="preserve"> إِنَّ اللهَ تَبَارَكَ وَتَعَالَى لَمْ يَخْلُقَنِي طَوِيلًا وَلَمْ يَخْلُقَنِي قَصِيراً وَلَكِنْ خَلَقَنِي مُعْتَدِلًا أَضْرِبُ الْقَصِيرَ فَأَقُدُّهُ وَأَضْرِبُ الطَّوِيلَ فَأَقُطُّهُ</w:t>
      </w:r>
      <w:r w:rsidRPr="00940692">
        <w:rPr>
          <w:rStyle w:val="Char5"/>
          <w:rFonts w:hint="cs"/>
          <w:rtl/>
        </w:rPr>
        <w:t>.</w:t>
      </w:r>
      <w:r w:rsidRPr="00940692">
        <w:rPr>
          <w:rStyle w:val="Char5"/>
          <w:rtl/>
        </w:rPr>
        <w:t xml:space="preserve"> وَأَمَّا كِبَرُ بَطْنِي فَإِنَّ رَسُولَ اللهِ</w:t>
      </w:r>
      <w:r w:rsidR="00A97165">
        <w:rPr>
          <w:rStyle w:val="LotusLinotype141"/>
          <w:rFonts w:ascii="Abo-thar" w:hAnsi="Abo-thar" w:cs="CTraditional Arabic"/>
          <w:b w:val="0"/>
          <w:bCs w:val="0"/>
          <w:sz w:val="30"/>
          <w:szCs w:val="28"/>
          <w:rtl/>
          <w:lang w:bidi="fa-IR"/>
        </w:rPr>
        <w:t> </w:t>
      </w:r>
      <w:r w:rsidR="00A97165" w:rsidRPr="00C1577D">
        <w:rPr>
          <w:rStyle w:val="LotusLinotype141"/>
          <w:rFonts w:ascii="Abo-thar" w:hAnsi="Abo-thar" w:cs="CTraditional Arabic"/>
          <w:b w:val="0"/>
          <w:bCs w:val="0"/>
          <w:sz w:val="30"/>
          <w:szCs w:val="28"/>
          <w:rtl/>
          <w:lang w:bidi="fa-IR"/>
        </w:rPr>
        <w:t>ص</w:t>
      </w:r>
      <w:r w:rsidRPr="00940692">
        <w:rPr>
          <w:rStyle w:val="Char5"/>
          <w:rtl/>
        </w:rPr>
        <w:t xml:space="preserve"> عَلَّمَنِي بَاباً مِنَ الْعِلْمِ فَفَتَحَ لِي ذَلِكَ الْبَابُ أَلْفَ بَابٍ فَازْدَحَمَ فِي بَطْنِي فَنَفَجَتْ عَنْ ضُلُوعِي</w:t>
      </w:r>
      <w:r w:rsidRPr="00940692">
        <w:rPr>
          <w:rStyle w:val="Char5"/>
          <w:rFonts w:hint="cs"/>
          <w:rtl/>
        </w:rPr>
        <w:t>.</w:t>
      </w:r>
      <w:r w:rsidRPr="00940692">
        <w:rPr>
          <w:rStyle w:val="Char5"/>
          <w:rtl/>
        </w:rPr>
        <w:t xml:space="preserve"> وَأَمَّا صَلَعُ رَأْسِي فَمِنْ إِدْمَانِ لُبْسِ الْبَيْضِ وَمُجَالَدَةِ الْأَقْرَانِ</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90"/>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أولاً: في سند هذا الحديث </w:t>
      </w:r>
      <w:r w:rsidRPr="00F1414E">
        <w:rPr>
          <w:rStyle w:val="Char"/>
          <w:rFonts w:hint="eastAsia"/>
          <w:rtl/>
        </w:rPr>
        <w:t>«</w:t>
      </w:r>
      <w:r w:rsidRPr="00F1414E">
        <w:rPr>
          <w:rStyle w:val="Char5"/>
          <w:rFonts w:hint="cs"/>
          <w:rtl/>
        </w:rPr>
        <w:t>الحسن بن علي العدوي</w:t>
      </w:r>
      <w:r w:rsidRPr="00F1414E">
        <w:rPr>
          <w:rStyle w:val="Char"/>
          <w:rFonts w:hint="eastAsia"/>
          <w:rtl/>
        </w:rPr>
        <w:t>»</w:t>
      </w:r>
      <w:r w:rsidRPr="00F1414E">
        <w:rPr>
          <w:rStyle w:val="Char"/>
          <w:rFonts w:hint="cs"/>
          <w:rtl/>
        </w:rPr>
        <w:t xml:space="preserve"> وهو رجل مجهول الحال ولا</w:t>
      </w:r>
      <w:r w:rsidRPr="00256D18">
        <w:rPr>
          <w:rFonts w:cs="Times New Roman" w:hint="cs"/>
          <w:sz w:val="30"/>
          <w:szCs w:val="30"/>
          <w:rtl/>
        </w:rPr>
        <w:t> </w:t>
      </w:r>
      <w:r w:rsidRPr="007B01D2">
        <w:rPr>
          <w:rStyle w:val="Char"/>
          <w:rFonts w:hint="cs"/>
          <w:rtl/>
        </w:rPr>
        <w:t xml:space="preserve">ذكر له في كتب الرجال. كما في سنده </w:t>
      </w:r>
      <w:r w:rsidRPr="007B01D2">
        <w:rPr>
          <w:rStyle w:val="Char"/>
          <w:rFonts w:hint="eastAsia"/>
          <w:rtl/>
        </w:rPr>
        <w:t>«</w:t>
      </w:r>
      <w:r w:rsidRPr="00940692">
        <w:rPr>
          <w:rStyle w:val="Char5"/>
          <w:rFonts w:hint="cs"/>
          <w:rtl/>
        </w:rPr>
        <w:t>عَبّاد بن صُهَيْب</w:t>
      </w:r>
      <w:r w:rsidRPr="007B01D2">
        <w:rPr>
          <w:rStyle w:val="Char"/>
          <w:rFonts w:hint="eastAsia"/>
          <w:rtl/>
        </w:rPr>
        <w:t>»</w:t>
      </w:r>
      <w:r w:rsidRPr="007B01D2">
        <w:rPr>
          <w:rStyle w:val="Char"/>
          <w:rFonts w:hint="cs"/>
          <w:rtl/>
        </w:rPr>
        <w:t xml:space="preserve"> قال عنه العلامة الحلّيّ في </w:t>
      </w:r>
      <w:r w:rsidRPr="007B01D2">
        <w:rPr>
          <w:rStyle w:val="Char"/>
          <w:rFonts w:hint="eastAsia"/>
          <w:rtl/>
        </w:rPr>
        <w:t>«</w:t>
      </w:r>
      <w:r w:rsidRPr="00940692">
        <w:rPr>
          <w:rStyle w:val="Char5"/>
          <w:rFonts w:hint="cs"/>
          <w:rtl/>
        </w:rPr>
        <w:t>خلاصة الأقوال</w:t>
      </w:r>
      <w:r w:rsidRPr="007B01D2">
        <w:rPr>
          <w:rStyle w:val="Char"/>
          <w:rFonts w:hint="eastAsia"/>
          <w:rtl/>
        </w:rPr>
        <w:t>»</w:t>
      </w:r>
      <w:r w:rsidRPr="007B01D2">
        <w:rPr>
          <w:rStyle w:val="Char"/>
          <w:rFonts w:hint="cs"/>
          <w:rtl/>
        </w:rPr>
        <w:t xml:space="preserve">: </w:t>
      </w:r>
      <w:r w:rsidRPr="007B01D2">
        <w:rPr>
          <w:rStyle w:val="Char"/>
          <w:rFonts w:hint="eastAsia"/>
          <w:rtl/>
        </w:rPr>
        <w:t>«</w:t>
      </w:r>
      <w:r w:rsidRPr="00940692">
        <w:rPr>
          <w:rStyle w:val="Char5"/>
          <w:rFonts w:hint="cs"/>
          <w:rtl/>
        </w:rPr>
        <w:t>كان بَتْرِيّ المذهب</w:t>
      </w:r>
      <w:r w:rsidRPr="007B01D2">
        <w:rPr>
          <w:rStyle w:val="Char"/>
          <w:rFonts w:hint="cs"/>
          <w:rtl/>
        </w:rPr>
        <w:t>!</w:t>
      </w:r>
      <w:r w:rsidRPr="007B01D2">
        <w:rPr>
          <w:rStyle w:val="Char"/>
          <w:rFonts w:hint="eastAsia"/>
          <w:rtl/>
        </w:rPr>
        <w:t>»</w:t>
      </w:r>
      <w:r w:rsidRPr="007630B6">
        <w:rPr>
          <w:rStyle w:val="Char"/>
          <w:rFonts w:cs="IRNazli"/>
          <w:szCs w:val="28"/>
          <w:vertAlign w:val="superscript"/>
          <w:rtl/>
        </w:rPr>
        <w:t>(</w:t>
      </w:r>
      <w:r w:rsidRPr="007630B6">
        <w:rPr>
          <w:rStyle w:val="Char"/>
          <w:rFonts w:cs="IRNazli"/>
          <w:szCs w:val="28"/>
          <w:vertAlign w:val="superscript"/>
          <w:rtl/>
        </w:rPr>
        <w:footnoteReference w:id="91"/>
      </w:r>
      <w:r w:rsidRPr="007630B6">
        <w:rPr>
          <w:rStyle w:val="Char"/>
          <w:rFonts w:cs="IRNazli"/>
          <w:szCs w:val="28"/>
          <w:vertAlign w:val="superscript"/>
          <w:rtl/>
        </w:rPr>
        <w:t>)</w:t>
      </w:r>
      <w:r w:rsidRPr="007B01D2">
        <w:rPr>
          <w:rStyle w:val="Char"/>
          <w:rFonts w:hint="cs"/>
          <w:rtl/>
        </w:rPr>
        <w:t>.</w:t>
      </w:r>
      <w:r w:rsidR="007F1A1B">
        <w:rPr>
          <w:rStyle w:val="Char"/>
          <w:rFonts w:hint="cs"/>
          <w:rtl/>
        </w:rPr>
        <w:t xml:space="preserve"> و</w:t>
      </w:r>
      <w:r w:rsidRPr="007B01D2">
        <w:rPr>
          <w:rStyle w:val="Char"/>
          <w:rFonts w:hint="cs"/>
          <w:rtl/>
        </w:rPr>
        <w:t xml:space="preserve">وثَّقه بعض العلماء في حين ضعَّفه آخرون، كما نجد تضعيفه لدى </w:t>
      </w:r>
      <w:r w:rsidRPr="007B01D2">
        <w:rPr>
          <w:rStyle w:val="Char"/>
          <w:rFonts w:hint="eastAsia"/>
          <w:rtl/>
        </w:rPr>
        <w:t>«</w:t>
      </w:r>
      <w:r w:rsidRPr="00940692">
        <w:rPr>
          <w:rStyle w:val="Char5"/>
          <w:rFonts w:hint="cs"/>
          <w:rtl/>
        </w:rPr>
        <w:t>الفاضل المقداد</w:t>
      </w:r>
      <w:r w:rsidRPr="007B01D2">
        <w:rPr>
          <w:rStyle w:val="Char"/>
          <w:rFonts w:hint="eastAsia"/>
          <w:rtl/>
        </w:rPr>
        <w:t>»</w:t>
      </w:r>
      <w:r w:rsidRPr="007B01D2">
        <w:rPr>
          <w:rStyle w:val="Char"/>
          <w:rFonts w:hint="cs"/>
          <w:rtl/>
        </w:rPr>
        <w:t xml:space="preserve"> في كتابه </w:t>
      </w:r>
      <w:r w:rsidRPr="007B01D2">
        <w:rPr>
          <w:rStyle w:val="Char"/>
          <w:rFonts w:hint="eastAsia"/>
          <w:rtl/>
        </w:rPr>
        <w:t>«</w:t>
      </w:r>
      <w:r w:rsidRPr="00940692">
        <w:rPr>
          <w:rStyle w:val="Char5"/>
          <w:rFonts w:hint="cs"/>
          <w:rtl/>
        </w:rPr>
        <w:t>التنقيح</w:t>
      </w:r>
      <w:r w:rsidRPr="007B01D2">
        <w:rPr>
          <w:rStyle w:val="Char"/>
          <w:rFonts w:hint="eastAsia"/>
          <w:rtl/>
        </w:rPr>
        <w:t>»</w:t>
      </w:r>
      <w:r w:rsidRPr="007630B6">
        <w:rPr>
          <w:rStyle w:val="Char"/>
          <w:rFonts w:cs="IRNazli"/>
          <w:szCs w:val="28"/>
          <w:vertAlign w:val="superscript"/>
          <w:rtl/>
        </w:rPr>
        <w:t>(</w:t>
      </w:r>
      <w:r w:rsidRPr="007630B6">
        <w:rPr>
          <w:rStyle w:val="Char"/>
          <w:rFonts w:cs="IRNazli"/>
          <w:szCs w:val="28"/>
          <w:vertAlign w:val="superscript"/>
          <w:rtl/>
        </w:rPr>
        <w:footnoteReference w:id="92"/>
      </w:r>
      <w:r w:rsidRPr="007630B6">
        <w:rPr>
          <w:rStyle w:val="Char"/>
          <w:rFonts w:cs="IRNazli"/>
          <w:szCs w:val="28"/>
          <w:vertAlign w:val="superscript"/>
          <w:rtl/>
        </w:rPr>
        <w:t>)</w:t>
      </w:r>
      <w:r w:rsidRPr="007B01D2">
        <w:rPr>
          <w:rStyle w:val="Char"/>
          <w:rFonts w:hint="cs"/>
          <w:rtl/>
        </w:rPr>
        <w:t>. كما أن حال أبيه وجده مجهولة، لذا فالرواية المذكورة لا يمكن الوثوق بها من حيث السند.</w:t>
      </w:r>
    </w:p>
    <w:p w:rsidR="008B4A9B" w:rsidRPr="007B01D2" w:rsidRDefault="008B4A9B" w:rsidP="00F1414E">
      <w:pPr>
        <w:widowControl w:val="0"/>
        <w:spacing w:line="216" w:lineRule="auto"/>
        <w:ind w:firstLine="284"/>
        <w:jc w:val="both"/>
        <w:rPr>
          <w:rStyle w:val="Char"/>
          <w:rtl/>
        </w:rPr>
      </w:pPr>
      <w:r w:rsidRPr="007B01D2">
        <w:rPr>
          <w:rStyle w:val="Char"/>
          <w:rFonts w:hint="cs"/>
          <w:rtl/>
        </w:rPr>
        <w:t>ثانياً: متن الرواية نموذج فاضح للتخريف! بل فيها نوع من الإهانة وإساءة الأدب بحق أمير المؤمنين علي</w:t>
      </w:r>
      <w:r w:rsidR="00A97165">
        <w:rPr>
          <w:rFonts w:cs="CTraditional Arabic"/>
          <w:sz w:val="30"/>
          <w:szCs w:val="28"/>
          <w:rtl/>
        </w:rPr>
        <w:t> </w:t>
      </w:r>
      <w:r w:rsidR="00A97165" w:rsidRPr="00F1414E">
        <w:rPr>
          <w:rFonts w:cs="CTraditional Arabic" w:hint="cs"/>
          <w:sz w:val="30"/>
          <w:szCs w:val="28"/>
          <w:rtl/>
        </w:rPr>
        <w:t>÷</w:t>
      </w:r>
      <w:r w:rsidRPr="007B01D2">
        <w:rPr>
          <w:rStyle w:val="Char"/>
          <w:rFonts w:hint="cs"/>
          <w:rtl/>
        </w:rPr>
        <w:t xml:space="preserve">. وليت شعري هل تتوضَّع الحكمة والمعرفة في بطن الإنسان، فكل من كان علمه أكثر كانت كرشه أكبر؟! والأعجب محاولة بعض شرّاح الحديث توجيه هذا الحديث قائلين: </w:t>
      </w:r>
      <w:r w:rsidRPr="007B01D2">
        <w:rPr>
          <w:rStyle w:val="Char"/>
          <w:rtl/>
        </w:rPr>
        <w:t>"</w:t>
      </w:r>
      <w:r w:rsidRPr="00940692">
        <w:rPr>
          <w:rStyle w:val="Char5"/>
          <w:rFonts w:hint="cs"/>
          <w:rtl/>
        </w:rPr>
        <w:t>لما كانت المعرفة والحكمة لذيذة لذا فإن أمير المؤمنين</w:t>
      </w:r>
      <w:r w:rsidR="00A97165">
        <w:rPr>
          <w:rFonts w:cs="CTraditional Arabic"/>
          <w:sz w:val="30"/>
          <w:szCs w:val="28"/>
          <w:rtl/>
        </w:rPr>
        <w:t> </w:t>
      </w:r>
      <w:r w:rsidR="00A97165" w:rsidRPr="00C1577D">
        <w:rPr>
          <w:rFonts w:cs="CTraditional Arabic" w:hint="cs"/>
          <w:sz w:val="30"/>
          <w:szCs w:val="28"/>
          <w:rtl/>
        </w:rPr>
        <w:t>÷</w:t>
      </w:r>
      <w:r w:rsidRPr="007B01D2">
        <w:rPr>
          <w:rStyle w:val="Char"/>
          <w:rFonts w:hint="cs"/>
          <w:rtl/>
        </w:rPr>
        <w:t xml:space="preserve"> </w:t>
      </w:r>
      <w:r w:rsidRPr="00940692">
        <w:rPr>
          <w:rStyle w:val="Char5"/>
          <w:rFonts w:hint="cs"/>
          <w:rtl/>
        </w:rPr>
        <w:t>سَمُنَ من لذة العلم، رغم أنه كان كثير الرياضة والعبادات</w:t>
      </w:r>
      <w:r w:rsidRPr="007B01D2">
        <w:rPr>
          <w:rStyle w:val="Char"/>
          <w:rFonts w:hint="cs"/>
          <w:rtl/>
        </w:rPr>
        <w:t>!!</w:t>
      </w:r>
      <w:r w:rsidRPr="007B01D2">
        <w:rPr>
          <w:rStyle w:val="Char"/>
          <w:rtl/>
        </w:rPr>
        <w:t>"</w:t>
      </w:r>
      <w:r w:rsidRPr="007B01D2">
        <w:rPr>
          <w:rStyle w:val="Char"/>
          <w:rFonts w:hint="cs"/>
          <w:rtl/>
        </w:rPr>
        <w:t>.  إن هذا الشارح لم ينتبه إلى أنه لو كان حقاً كل من يتلذَّذ بالعلم يسمن، فإن السمن يجب أن يتوزع على جميع بدنه لا</w:t>
      </w:r>
      <w:r w:rsidRPr="00256D18">
        <w:rPr>
          <w:rStyle w:val="LotusLinotype143"/>
          <w:rFonts w:cs="Times New Roman" w:hint="cs"/>
          <w:sz w:val="30"/>
          <w:rtl/>
        </w:rPr>
        <w:t> </w:t>
      </w:r>
      <w:r w:rsidRPr="007B01D2">
        <w:rPr>
          <w:rStyle w:val="Char"/>
          <w:rFonts w:hint="cs"/>
          <w:rtl/>
        </w:rPr>
        <w:t>أن يقتصر على بطنه! هذا علاوة على أن الرواية تصرِّحُ بأنَّ علة كبر البطن ازدحام العلم فيها وليست لذة العلم الروحية! وحقاً نتساءل، ما الداعي لبذل الجهد في تأويل وتوجيه مثل هذه الأحاديث السخيفة والخرافية واللامعقولة؟!.</w:t>
      </w:r>
    </w:p>
    <w:p w:rsidR="008B4A9B" w:rsidRPr="00F1414E" w:rsidRDefault="00EF26E7" w:rsidP="00F1414E">
      <w:pPr>
        <w:widowControl w:val="0"/>
        <w:spacing w:line="216" w:lineRule="auto"/>
        <w:ind w:firstLine="284"/>
        <w:jc w:val="both"/>
        <w:rPr>
          <w:rStyle w:val="Char"/>
          <w:rtl/>
        </w:rPr>
      </w:pPr>
      <w:r>
        <w:rPr>
          <w:rStyle w:val="Char"/>
          <w:rFonts w:hint="cs"/>
          <w:rtl/>
        </w:rPr>
        <w:t>6</w:t>
      </w:r>
      <w:r w:rsidRPr="007B01D2">
        <w:rPr>
          <w:rStyle w:val="Char"/>
          <w:rFonts w:hint="cs"/>
          <w:rtl/>
        </w:rPr>
        <w:t>-</w:t>
      </w:r>
      <w:r w:rsidR="008B4A9B" w:rsidRPr="00F1414E">
        <w:rPr>
          <w:rStyle w:val="Char"/>
          <w:rFonts w:hint="cs"/>
          <w:rtl/>
        </w:rPr>
        <w:t xml:space="preserve"> ويروي الشيخ الصدوق في كتابه </w:t>
      </w:r>
      <w:r w:rsidR="008B4A9B" w:rsidRPr="00F1414E">
        <w:rPr>
          <w:rStyle w:val="Char"/>
          <w:rFonts w:hint="eastAsia"/>
          <w:rtl/>
        </w:rPr>
        <w:t>«</w:t>
      </w:r>
      <w:r w:rsidR="008B4A9B" w:rsidRPr="00F1414E">
        <w:rPr>
          <w:rStyle w:val="Char5"/>
          <w:rFonts w:hint="cs"/>
          <w:rtl/>
        </w:rPr>
        <w:t>معاني الأخبار</w:t>
      </w:r>
      <w:r w:rsidR="008B4A9B" w:rsidRPr="00F1414E">
        <w:rPr>
          <w:rStyle w:val="Char"/>
          <w:rFonts w:hint="eastAsia"/>
          <w:rtl/>
        </w:rPr>
        <w:t>»</w:t>
      </w:r>
      <w:r w:rsidR="008B4A9B" w:rsidRPr="00F1414E">
        <w:rPr>
          <w:rStyle w:val="Char"/>
          <w:rFonts w:hint="cs"/>
          <w:rtl/>
        </w:rPr>
        <w:t xml:space="preserve"> ضمن </w:t>
      </w:r>
      <w:r w:rsidR="008B4A9B" w:rsidRPr="00F1414E">
        <w:rPr>
          <w:rStyle w:val="Char"/>
          <w:rFonts w:hint="eastAsia"/>
          <w:rtl/>
        </w:rPr>
        <w:t>«</w:t>
      </w:r>
      <w:r w:rsidR="008B4A9B" w:rsidRPr="00F1414E">
        <w:rPr>
          <w:rStyle w:val="Char5"/>
          <w:rFonts w:hint="cs"/>
          <w:rtl/>
        </w:rPr>
        <w:t>باب نوادر المعاني</w:t>
      </w:r>
      <w:r w:rsidR="008B4A9B" w:rsidRPr="00F1414E">
        <w:rPr>
          <w:rStyle w:val="Char"/>
          <w:rFonts w:hint="eastAsia"/>
          <w:rtl/>
        </w:rPr>
        <w:t>»</w:t>
      </w:r>
      <w:r w:rsidR="008B4A9B" w:rsidRPr="00F1414E">
        <w:rPr>
          <w:rStyle w:val="Char"/>
          <w:rFonts w:hint="cs"/>
          <w:rtl/>
        </w:rPr>
        <w:t xml:space="preserve"> الرواية الآتية:</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حدثنا أبي رحمه الله قال: حدثنا سعد بن عبد الله عن أحمد بن محمد بن عيسى عن العباس بن معروف عن علي بن مهزيار عن محمد بن الحصين عن محمد بن الفضيل عن العرزمي قال: كنت مع أبي عبد الله</w:t>
      </w:r>
      <w:r w:rsidR="00A97165">
        <w:rPr>
          <w:rFonts w:cs="CTraditional Arabic"/>
          <w:sz w:val="30"/>
          <w:szCs w:val="28"/>
          <w:rtl/>
        </w:rPr>
        <w:t> </w:t>
      </w:r>
      <w:r w:rsidR="00A97165" w:rsidRPr="00F1414E">
        <w:rPr>
          <w:rFonts w:cs="CTraditional Arabic" w:hint="cs"/>
          <w:sz w:val="30"/>
          <w:szCs w:val="28"/>
          <w:rtl/>
        </w:rPr>
        <w:t>÷</w:t>
      </w:r>
      <w:r w:rsidRPr="007B01D2">
        <w:rPr>
          <w:rStyle w:val="Char"/>
          <w:rFonts w:hint="cs"/>
          <w:rtl/>
        </w:rPr>
        <w:t xml:space="preserve"> </w:t>
      </w:r>
      <w:r w:rsidRPr="00940692">
        <w:rPr>
          <w:rStyle w:val="Char5"/>
          <w:rFonts w:hint="cs"/>
          <w:rtl/>
        </w:rPr>
        <w:t>في الحجر جالساً تحت الميزاب ورجل يخاصم رجلا وأحدهما يقول لصاحبه: والله ما تدري من أين تهب الريح؟ فلما أكثر عليه قال له أبو عبد الله</w:t>
      </w:r>
      <w:r w:rsidR="00A97165">
        <w:rPr>
          <w:rFonts w:cs="CTraditional Arabic"/>
          <w:sz w:val="30"/>
          <w:szCs w:val="28"/>
          <w:rtl/>
        </w:rPr>
        <w:t> </w:t>
      </w:r>
      <w:r w:rsidR="00A97165" w:rsidRPr="00C1577D">
        <w:rPr>
          <w:rFonts w:cs="CTraditional Arabic" w:hint="cs"/>
          <w:sz w:val="30"/>
          <w:szCs w:val="28"/>
          <w:rtl/>
        </w:rPr>
        <w:t>÷</w:t>
      </w:r>
      <w:r w:rsidRPr="00940692">
        <w:rPr>
          <w:rStyle w:val="Char5"/>
          <w:rFonts w:hint="cs"/>
          <w:rtl/>
        </w:rPr>
        <w:t>: فهل تدري أنت من أين تهب الريح؟ فقال: لا ولكن أسمع الناس يقولون! فقلت أنا لأبي عبد الله</w:t>
      </w:r>
      <w:r w:rsidR="00A97165">
        <w:rPr>
          <w:rFonts w:cs="CTraditional Arabic"/>
          <w:sz w:val="30"/>
          <w:szCs w:val="28"/>
          <w:rtl/>
        </w:rPr>
        <w:t> </w:t>
      </w:r>
      <w:r w:rsidR="00A97165" w:rsidRPr="00C1577D">
        <w:rPr>
          <w:rFonts w:cs="CTraditional Arabic" w:hint="cs"/>
          <w:sz w:val="30"/>
          <w:szCs w:val="28"/>
          <w:rtl/>
        </w:rPr>
        <w:t>÷</w:t>
      </w:r>
      <w:r w:rsidRPr="00940692">
        <w:rPr>
          <w:rStyle w:val="Char5"/>
          <w:rFonts w:hint="cs"/>
          <w:rtl/>
        </w:rPr>
        <w:t>: من أين تهب الريح جعلت فداك! قال: إن الريح مسجونة تحت هذا الركن الشامي فإذا أراد الله عز وجل أن يرسل منها شيئاً أخرجه إما جنوب فجنوب وإما شمال فشمال وإما صَبَا فصبا</w:t>
      </w:r>
      <w:r w:rsidR="00B23421">
        <w:rPr>
          <w:rStyle w:val="Char5"/>
          <w:rFonts w:hint="cs"/>
          <w:rtl/>
        </w:rPr>
        <w:t>،</w:t>
      </w:r>
      <w:r w:rsidRPr="00940692">
        <w:rPr>
          <w:rStyle w:val="Char5"/>
          <w:rFonts w:hint="cs"/>
          <w:rtl/>
        </w:rPr>
        <w:t xml:space="preserve"> وإما دَبُورٌ فدَبُورٌ</w:t>
      </w:r>
      <w:r w:rsidR="00B23421">
        <w:rPr>
          <w:rStyle w:val="Char5"/>
          <w:rFonts w:hint="cs"/>
          <w:rtl/>
        </w:rPr>
        <w:t>،</w:t>
      </w:r>
      <w:r w:rsidRPr="00940692">
        <w:rPr>
          <w:rStyle w:val="Char5"/>
          <w:rFonts w:hint="cs"/>
          <w:rtl/>
        </w:rPr>
        <w:t xml:space="preserve"> ثم قال: وآية ذلك أنك لا</w:t>
      </w:r>
      <w:r w:rsidRPr="00256D18">
        <w:rPr>
          <w:rFonts w:cs="Times New Roman" w:hint="cs"/>
          <w:b/>
          <w:bCs/>
          <w:sz w:val="30"/>
          <w:szCs w:val="30"/>
          <w:rtl/>
        </w:rPr>
        <w:t> </w:t>
      </w:r>
      <w:r w:rsidRPr="00940692">
        <w:rPr>
          <w:rStyle w:val="Char5"/>
          <w:rFonts w:hint="cs"/>
          <w:rtl/>
        </w:rPr>
        <w:t>تزال ترى هذا الركن متحركاً في الشتاء والصيف أبداً الليل مع النهار</w:t>
      </w:r>
      <w:r w:rsidRPr="00940692">
        <w:rPr>
          <w:rStyle w:val="Char5"/>
          <w:rtl/>
        </w:rPr>
        <w:t>"</w:t>
      </w:r>
      <w:r w:rsidRPr="007630B6">
        <w:rPr>
          <w:rStyle w:val="Char"/>
          <w:rFonts w:cs="IRNazli"/>
          <w:szCs w:val="28"/>
          <w:vertAlign w:val="superscript"/>
          <w:rtl/>
        </w:rPr>
        <w:t>(</w:t>
      </w:r>
      <w:r w:rsidRPr="007630B6">
        <w:rPr>
          <w:rStyle w:val="Char"/>
          <w:rFonts w:cs="IRNazli"/>
          <w:szCs w:val="28"/>
          <w:vertAlign w:val="superscript"/>
          <w:rtl/>
        </w:rPr>
        <w:footnoteReference w:id="93"/>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F1414E">
        <w:rPr>
          <w:rStyle w:val="Char5"/>
          <w:rFonts w:hint="cs"/>
          <w:rtl/>
        </w:rPr>
        <w:t>أولاً</w:t>
      </w:r>
      <w:r w:rsidRPr="00F1414E">
        <w:rPr>
          <w:rStyle w:val="Char"/>
          <w:rFonts w:hint="cs"/>
          <w:rtl/>
        </w:rPr>
        <w:t>: في سند هذا الخبر إشكال، فمحمد بن الحصين ـ أحد الرواة في سلسلة السند ـ مجهول الحال. ويقول المامقاني عنه: (</w:t>
      </w:r>
      <w:r w:rsidRPr="00F1414E">
        <w:rPr>
          <w:rStyle w:val="Char5"/>
          <w:rFonts w:hint="cs"/>
          <w:rtl/>
        </w:rPr>
        <w:t>لم أقف على حاله!</w:t>
      </w:r>
      <w:r w:rsidRPr="00F1414E">
        <w:rPr>
          <w:rStyle w:val="Char"/>
          <w:rFonts w:hint="cs"/>
          <w:rtl/>
        </w:rPr>
        <w:t>)</w:t>
      </w:r>
      <w:r w:rsidRPr="007630B6">
        <w:rPr>
          <w:rStyle w:val="Char"/>
          <w:rFonts w:cs="IRNazli"/>
          <w:szCs w:val="28"/>
          <w:vertAlign w:val="superscript"/>
          <w:rtl/>
        </w:rPr>
        <w:t>(</w:t>
      </w:r>
      <w:r w:rsidRPr="007630B6">
        <w:rPr>
          <w:rStyle w:val="Char"/>
          <w:rFonts w:cs="IRNazli"/>
          <w:szCs w:val="28"/>
          <w:vertAlign w:val="superscript"/>
          <w:rtl/>
        </w:rPr>
        <w:footnoteReference w:id="94"/>
      </w:r>
      <w:r w:rsidRPr="007630B6">
        <w:rPr>
          <w:rStyle w:val="Char"/>
          <w:rFonts w:cs="IRNazli"/>
          <w:szCs w:val="28"/>
          <w:vertAlign w:val="superscript"/>
          <w:rtl/>
        </w:rPr>
        <w:t>)</w:t>
      </w:r>
      <w:r w:rsidRPr="007B01D2">
        <w:rPr>
          <w:rStyle w:val="Char"/>
          <w:rFonts w:hint="cs"/>
          <w:rtl/>
        </w:rPr>
        <w:t xml:space="preserve">. كما أن العلامة الحلّيّ يقول عن راوٍ آخر في سند هذه الرواية أي </w:t>
      </w:r>
      <w:r w:rsidRPr="007B01D2">
        <w:rPr>
          <w:rStyle w:val="Char"/>
          <w:rFonts w:hint="eastAsia"/>
          <w:rtl/>
        </w:rPr>
        <w:t>«</w:t>
      </w:r>
      <w:r w:rsidRPr="00940692">
        <w:rPr>
          <w:rStyle w:val="Char5"/>
          <w:rFonts w:hint="cs"/>
          <w:rtl/>
        </w:rPr>
        <w:t>محمد بن فُضَيْل</w:t>
      </w:r>
      <w:r w:rsidRPr="007B01D2">
        <w:rPr>
          <w:rStyle w:val="Char"/>
          <w:rFonts w:hint="eastAsia"/>
          <w:rtl/>
        </w:rPr>
        <w:t>»</w:t>
      </w:r>
      <w:r w:rsidRPr="007B01D2">
        <w:rPr>
          <w:rStyle w:val="Char"/>
          <w:rFonts w:hint="cs"/>
          <w:rtl/>
        </w:rPr>
        <w:t xml:space="preserve">: </w:t>
      </w:r>
      <w:r w:rsidRPr="007B01D2">
        <w:rPr>
          <w:rStyle w:val="Char"/>
          <w:rFonts w:hint="eastAsia"/>
          <w:rtl/>
        </w:rPr>
        <w:t>«</w:t>
      </w:r>
      <w:r w:rsidRPr="00940692">
        <w:rPr>
          <w:rStyle w:val="Char5"/>
          <w:rFonts w:hint="cs"/>
          <w:rtl/>
        </w:rPr>
        <w:t>يُرمى بالغلوّ!</w:t>
      </w:r>
      <w:r w:rsidRPr="007B01D2">
        <w:rPr>
          <w:rStyle w:val="Char"/>
          <w:rFonts w:hint="eastAsia"/>
          <w:rtl/>
        </w:rPr>
        <w:t>»</w:t>
      </w:r>
      <w:r w:rsidRPr="007630B6">
        <w:rPr>
          <w:rStyle w:val="Char"/>
          <w:rFonts w:cs="IRNazli"/>
          <w:szCs w:val="28"/>
          <w:vertAlign w:val="superscript"/>
          <w:rtl/>
        </w:rPr>
        <w:t>(</w:t>
      </w:r>
      <w:r w:rsidRPr="007630B6">
        <w:rPr>
          <w:rStyle w:val="Char"/>
          <w:rFonts w:cs="IRNazli"/>
          <w:szCs w:val="28"/>
          <w:vertAlign w:val="superscript"/>
          <w:rtl/>
        </w:rPr>
        <w:footnoteReference w:id="95"/>
      </w:r>
      <w:r w:rsidRPr="007630B6">
        <w:rPr>
          <w:rStyle w:val="Char"/>
          <w:rFonts w:cs="IRNazli"/>
          <w:szCs w:val="28"/>
          <w:vertAlign w:val="superscript"/>
          <w:rtl/>
        </w:rPr>
        <w:t>)</w:t>
      </w:r>
      <w:r w:rsidRPr="007B01D2">
        <w:rPr>
          <w:rStyle w:val="Char"/>
          <w:rFonts w:hint="cs"/>
          <w:rtl/>
        </w:rPr>
        <w:t>. فكيف يمكننا الاعتماد على حديث في سنده شخصان مطعونان أحدهما مجهول الحال والآخر متهم بالغلوّ؟!.</w:t>
      </w:r>
    </w:p>
    <w:p w:rsidR="008B4A9B" w:rsidRPr="007B01D2" w:rsidRDefault="008B4A9B" w:rsidP="00F1414E">
      <w:pPr>
        <w:widowControl w:val="0"/>
        <w:spacing w:line="216" w:lineRule="auto"/>
        <w:ind w:firstLine="284"/>
        <w:jc w:val="both"/>
        <w:rPr>
          <w:rStyle w:val="Char"/>
          <w:rtl/>
        </w:rPr>
      </w:pPr>
      <w:r w:rsidRPr="00940692">
        <w:rPr>
          <w:rStyle w:val="Char5"/>
          <w:rFonts w:hint="cs"/>
          <w:rtl/>
        </w:rPr>
        <w:t>ثانياً</w:t>
      </w:r>
      <w:r w:rsidRPr="007B01D2">
        <w:rPr>
          <w:rStyle w:val="Char"/>
          <w:rFonts w:hint="cs"/>
          <w:rtl/>
        </w:rPr>
        <w:t>: إن الريح ليست مجتمعة أبداً في ذلك الركن الشامي تنتظر أن يرسلها الله تعالى هناك أو هناك! بل الريح تظهر نتيجة لاختلاف درجة الحرارة في الهواء، فالهواء الساخن يصعد نحو الأعلى فيأخذ الهواء البارد مكانه وتتشكل الريح من هذا الانتقال والحركة للهواء. واليوم أصبح طلاب المدارس الابتدائية يعرفون جيداً مثل هذه المسائل. فالحديث المذكور ليس سوى خرافة مخترَعَة. وهنا ليس أمامنا إلا أحد خيارين</w:t>
      </w:r>
      <w:r w:rsidR="00B23421">
        <w:rPr>
          <w:rStyle w:val="Char"/>
          <w:rFonts w:hint="cs"/>
          <w:rtl/>
        </w:rPr>
        <w:t>،</w:t>
      </w:r>
      <w:r w:rsidRPr="007B01D2">
        <w:rPr>
          <w:rStyle w:val="Char"/>
          <w:rFonts w:hint="cs"/>
          <w:rtl/>
        </w:rPr>
        <w:t xml:space="preserve"> إما أن نقول إن الإمام الصادق</w:t>
      </w:r>
      <w:r w:rsidR="00A97165">
        <w:rPr>
          <w:rFonts w:cs="CTraditional Arabic"/>
          <w:sz w:val="30"/>
          <w:szCs w:val="28"/>
          <w:rtl/>
        </w:rPr>
        <w:t> </w:t>
      </w:r>
      <w:r w:rsidR="00A97165" w:rsidRPr="00F1414E">
        <w:rPr>
          <w:rFonts w:cs="CTraditional Arabic" w:hint="cs"/>
          <w:sz w:val="30"/>
          <w:szCs w:val="28"/>
          <w:rtl/>
        </w:rPr>
        <w:t>÷</w:t>
      </w:r>
      <w:r w:rsidRPr="007B01D2">
        <w:rPr>
          <w:rStyle w:val="Char"/>
          <w:rFonts w:hint="cs"/>
          <w:rtl/>
        </w:rPr>
        <w:t xml:space="preserve"> كان مطلعاً على الأحكام الدينية فقط ولم يكن له علمٌ بأمور الطبيعة، أو أن نقول إن رواة ذلك الحديث كَذَبُوا على الإمام الصادق ونسبوا إليه ما لم يقُلْه، ونحن نرجِّحُ القولَ الثاني ونختارُهُ، لأن ذلك الحديث ينسب حركة الرياح من الركن الشامي إلى الله تعالى مباشرةً، ونحن نجلّ مقام الإمام الصادق</w:t>
      </w:r>
      <w:r w:rsidR="00A97165">
        <w:rPr>
          <w:rFonts w:cs="CTraditional Arabic"/>
          <w:sz w:val="30"/>
          <w:szCs w:val="28"/>
          <w:rtl/>
        </w:rPr>
        <w:t> </w:t>
      </w:r>
      <w:r w:rsidR="00A97165" w:rsidRPr="00C1577D">
        <w:rPr>
          <w:rFonts w:cs="CTraditional Arabic" w:hint="cs"/>
          <w:sz w:val="30"/>
          <w:szCs w:val="28"/>
          <w:rtl/>
        </w:rPr>
        <w:t>÷</w:t>
      </w:r>
      <w:r w:rsidRPr="007B01D2">
        <w:rPr>
          <w:rStyle w:val="Char"/>
          <w:rFonts w:hint="cs"/>
          <w:rtl/>
        </w:rPr>
        <w:t xml:space="preserve"> عن أن ينسب إلى الله أمراً غيرَ صحيحٍ.</w:t>
      </w:r>
    </w:p>
    <w:p w:rsidR="008B4A9B" w:rsidRPr="007B01D2" w:rsidRDefault="00EF26E7" w:rsidP="00F1414E">
      <w:pPr>
        <w:widowControl w:val="0"/>
        <w:spacing w:line="216" w:lineRule="auto"/>
        <w:ind w:firstLine="284"/>
        <w:jc w:val="both"/>
        <w:rPr>
          <w:rStyle w:val="Char"/>
          <w:rtl/>
        </w:rPr>
      </w:pPr>
      <w:r>
        <w:rPr>
          <w:rStyle w:val="Char"/>
          <w:rFonts w:hint="cs"/>
          <w:rtl/>
        </w:rPr>
        <w:t>7</w:t>
      </w:r>
      <w:r w:rsidR="008B4A9B" w:rsidRPr="007B01D2">
        <w:rPr>
          <w:rStyle w:val="Char"/>
          <w:rFonts w:hint="cs"/>
          <w:rtl/>
        </w:rPr>
        <w:t xml:space="preserve">- ويروي الشيخ الصدوق في كتابه </w:t>
      </w:r>
      <w:r w:rsidR="008B4A9B" w:rsidRPr="007B01D2">
        <w:rPr>
          <w:rStyle w:val="Char"/>
          <w:rFonts w:hint="eastAsia"/>
          <w:rtl/>
        </w:rPr>
        <w:t>«</w:t>
      </w:r>
      <w:r w:rsidR="008B4A9B" w:rsidRPr="00940692">
        <w:rPr>
          <w:rStyle w:val="Char5"/>
          <w:rFonts w:hint="cs"/>
          <w:rtl/>
        </w:rPr>
        <w:t>كمال الدين وتمام النعمة</w:t>
      </w:r>
      <w:r w:rsidR="008B4A9B" w:rsidRPr="007B01D2">
        <w:rPr>
          <w:rStyle w:val="Char"/>
          <w:rFonts w:hint="eastAsia"/>
          <w:rtl/>
        </w:rPr>
        <w:t>»</w:t>
      </w:r>
      <w:r w:rsidR="008B4A9B" w:rsidRPr="007B01D2">
        <w:rPr>
          <w:rStyle w:val="Char"/>
          <w:rFonts w:hint="cs"/>
          <w:rtl/>
        </w:rPr>
        <w:t xml:space="preserve"> حديثاً طويلاً وغريباً عن </w:t>
      </w:r>
      <w:r w:rsidR="008B4A9B" w:rsidRPr="007B01D2">
        <w:rPr>
          <w:rStyle w:val="Char"/>
          <w:rFonts w:hint="eastAsia"/>
          <w:rtl/>
        </w:rPr>
        <w:t>«</w:t>
      </w:r>
      <w:r w:rsidR="008B4A9B" w:rsidRPr="00940692">
        <w:rPr>
          <w:rStyle w:val="Char5"/>
          <w:rFonts w:hint="cs"/>
          <w:rtl/>
        </w:rPr>
        <w:t>سعد بن عبد الله القمّيّ</w:t>
      </w:r>
      <w:r w:rsidR="008B4A9B" w:rsidRPr="007B01D2">
        <w:rPr>
          <w:rStyle w:val="Char"/>
          <w:rFonts w:hint="cs"/>
          <w:rtl/>
        </w:rPr>
        <w:t>» ينسب فيه إلى الإمام الحسن العسكري</w:t>
      </w:r>
      <w:r w:rsidR="00A97165">
        <w:rPr>
          <w:rFonts w:cs="CTraditional Arabic"/>
          <w:sz w:val="30"/>
          <w:szCs w:val="28"/>
          <w:rtl/>
        </w:rPr>
        <w:t> </w:t>
      </w:r>
      <w:r w:rsidR="00A97165" w:rsidRPr="00F1414E">
        <w:rPr>
          <w:rFonts w:cs="CTraditional Arabic" w:hint="cs"/>
          <w:sz w:val="30"/>
          <w:szCs w:val="28"/>
          <w:rtl/>
        </w:rPr>
        <w:t>÷</w:t>
      </w:r>
      <w:r w:rsidR="008B4A9B" w:rsidRPr="007B01D2">
        <w:rPr>
          <w:rStyle w:val="Char"/>
          <w:rFonts w:hint="cs"/>
          <w:rtl/>
        </w:rPr>
        <w:t xml:space="preserve"> قوله عن الخليفتين الأول والثاني (أبي بكر وعمر)  ما نصه:</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B83573">
        <w:rPr>
          <w:rtl/>
        </w:rPr>
        <w:t xml:space="preserve"> </w:t>
      </w:r>
      <w:r w:rsidRPr="00940692">
        <w:rPr>
          <w:rStyle w:val="Char5"/>
          <w:rtl/>
        </w:rPr>
        <w:t>أَسْلَمَا طَمَعاً</w:t>
      </w:r>
      <w:r w:rsidRPr="00940692">
        <w:rPr>
          <w:rStyle w:val="Char5"/>
          <w:rFonts w:hint="cs"/>
          <w:rtl/>
        </w:rPr>
        <w:t>،</w:t>
      </w:r>
      <w:r w:rsidRPr="00940692">
        <w:rPr>
          <w:rStyle w:val="Char5"/>
          <w:rtl/>
        </w:rPr>
        <w:t xml:space="preserve"> لِأَنَّهُمَا كَانَا يُجَالِسَانِ الْيَهُودَ وَيَسْتَخْبِرَانِهِمْ عَمَّا كَانُوا يَجِدُونَ فِي التَّوْرَاةِ وَسَائِرِ الْكُتُبِ </w:t>
      </w:r>
      <w:r w:rsidR="00FC0390">
        <w:rPr>
          <w:rStyle w:val="Char5"/>
          <w:rtl/>
        </w:rPr>
        <w:t>الْـ</w:t>
      </w:r>
      <w:r w:rsidRPr="00940692">
        <w:rPr>
          <w:rStyle w:val="Char5"/>
          <w:rtl/>
        </w:rPr>
        <w:t>مُتَقَدِّمَةِ النَّاطِقَةِ بِ</w:t>
      </w:r>
      <w:r w:rsidR="00FC0390">
        <w:rPr>
          <w:rStyle w:val="Char5"/>
          <w:rtl/>
        </w:rPr>
        <w:t>الْـ</w:t>
      </w:r>
      <w:r w:rsidRPr="00940692">
        <w:rPr>
          <w:rStyle w:val="Char5"/>
          <w:rtl/>
        </w:rPr>
        <w:t>مَلَاحِمِ مِنْ حَالٍ إِلَى حَالٍ مِنْ قِصَّةِ مُحَمَّدٍ</w:t>
      </w:r>
      <w:r w:rsidR="00A97165">
        <w:rPr>
          <w:rStyle w:val="LotusLinotype141"/>
          <w:rFonts w:ascii="Abo-thar" w:hAnsi="Abo-thar" w:cs="CTraditional Arabic"/>
          <w:b w:val="0"/>
          <w:bCs w:val="0"/>
          <w:sz w:val="30"/>
          <w:szCs w:val="28"/>
          <w:rtl/>
          <w:lang w:bidi="fa-IR"/>
        </w:rPr>
        <w:t> </w:t>
      </w:r>
      <w:r w:rsidR="00A97165" w:rsidRPr="00F1414E">
        <w:rPr>
          <w:rStyle w:val="LotusLinotype141"/>
          <w:rFonts w:ascii="Abo-thar" w:hAnsi="Abo-thar" w:cs="CTraditional Arabic"/>
          <w:b w:val="0"/>
          <w:bCs w:val="0"/>
          <w:sz w:val="30"/>
          <w:szCs w:val="28"/>
          <w:rtl/>
          <w:lang w:bidi="fa-IR"/>
        </w:rPr>
        <w:t>ص</w:t>
      </w:r>
      <w:r w:rsidRPr="00940692">
        <w:rPr>
          <w:rStyle w:val="Char5"/>
          <w:rtl/>
        </w:rPr>
        <w:t xml:space="preserve"> وَمِنْ عَوَاقِبِ أَمْرِهِ</w:t>
      </w:r>
      <w:r w:rsidRPr="00940692">
        <w:rPr>
          <w:rStyle w:val="Char5"/>
          <w:rFonts w:hint="cs"/>
          <w:rtl/>
        </w:rPr>
        <w:t>،</w:t>
      </w:r>
      <w:r w:rsidRPr="00940692">
        <w:rPr>
          <w:rStyle w:val="Char5"/>
          <w:rtl/>
        </w:rPr>
        <w:t xml:space="preserve"> فَكَانَتِ الْيَهُودُ تَذْكُرُ أَنَّ مُحَمَّداً</w:t>
      </w:r>
      <w:r w:rsidR="00A97165">
        <w:rPr>
          <w:rStyle w:val="LotusLinotype141"/>
          <w:rFonts w:ascii="Abo-thar" w:hAnsi="Abo-thar" w:cs="CTraditional Arabic"/>
          <w:b w:val="0"/>
          <w:bCs w:val="0"/>
          <w:sz w:val="30"/>
          <w:szCs w:val="28"/>
          <w:rtl/>
          <w:lang w:bidi="fa-IR"/>
        </w:rPr>
        <w:t> </w:t>
      </w:r>
      <w:r w:rsidR="00A97165" w:rsidRPr="00C1577D">
        <w:rPr>
          <w:rStyle w:val="LotusLinotype141"/>
          <w:rFonts w:ascii="Abo-thar" w:hAnsi="Abo-thar" w:cs="CTraditional Arabic"/>
          <w:b w:val="0"/>
          <w:bCs w:val="0"/>
          <w:sz w:val="30"/>
          <w:szCs w:val="28"/>
          <w:rtl/>
          <w:lang w:bidi="fa-IR"/>
        </w:rPr>
        <w:t>ص</w:t>
      </w:r>
      <w:r w:rsidRPr="00940692">
        <w:rPr>
          <w:rStyle w:val="Char5"/>
          <w:rtl/>
        </w:rPr>
        <w:t xml:space="preserve"> يُسَلَّطُ عَلَى الْعَرَبِ كَمَا كَانَ بُخْتَ‏نَصَّرُ سُلِّطَ عَلَى بَنِي إِسْرَائِيلَ</w:t>
      </w:r>
      <w:r w:rsidRPr="00940692">
        <w:rPr>
          <w:rStyle w:val="Char5"/>
          <w:rFonts w:hint="cs"/>
          <w:rtl/>
        </w:rPr>
        <w:t>،</w:t>
      </w:r>
      <w:r w:rsidRPr="00940692">
        <w:rPr>
          <w:rStyle w:val="Char5"/>
          <w:rtl/>
        </w:rPr>
        <w:t xml:space="preserve"> وَلَا بُدَّ لَهُ مِنَ الظَّفَرِ بِالْعَرَبِ كَمَا ظَفِرَ بُخْتَ‏نَصَّرُ بِبَنِي إِسْرَائِيلَ</w:t>
      </w:r>
      <w:r w:rsidRPr="00940692">
        <w:rPr>
          <w:rStyle w:val="Char5"/>
          <w:rFonts w:hint="cs"/>
          <w:rtl/>
        </w:rPr>
        <w:t>،</w:t>
      </w:r>
      <w:r w:rsidRPr="00940692">
        <w:rPr>
          <w:rStyle w:val="Char5"/>
          <w:rtl/>
        </w:rPr>
        <w:t xml:space="preserve"> غَيْرَ أَنَّهُ كَاذِبٌ فِي دَعْوَاهُ</w:t>
      </w:r>
      <w:r w:rsidRPr="00940692">
        <w:rPr>
          <w:rStyle w:val="Char5"/>
          <w:rFonts w:hint="cs"/>
          <w:rtl/>
        </w:rPr>
        <w:t>.</w:t>
      </w:r>
      <w:r w:rsidRPr="00940692">
        <w:rPr>
          <w:rStyle w:val="Char5"/>
          <w:rtl/>
        </w:rPr>
        <w:t xml:space="preserve"> فَأَتَيَا مُحَمَّداً فَسَاعَدَاهُ عَلَى [قَوْلِ‏] شَهَادَةِ أَنْ لَا إِلَهَ إِلَّا اللهُ وَبَايَعَاهُ طَمَعاً فِي أَنْ يَنَالَ كُلٌّ مِنْهُمَا مِنْ جِهَتِهِ وِلَايَةَ بَلَدٍ إِذَا اسْتَقَامَتْ أُمُورُهُ وَاسْتَتَبَّتْ أَحْوَالُهُ </w:t>
      </w:r>
      <w:r w:rsidRPr="00940692">
        <w:rPr>
          <w:rStyle w:val="Char5"/>
          <w:rFonts w:hint="cs"/>
          <w:rtl/>
        </w:rPr>
        <w:t>.... الحديث</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96"/>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F1414E">
        <w:rPr>
          <w:rStyle w:val="Char5"/>
          <w:rFonts w:hint="cs"/>
          <w:rtl/>
        </w:rPr>
        <w:t>أولاً</w:t>
      </w:r>
      <w:r w:rsidRPr="00F1414E">
        <w:rPr>
          <w:rStyle w:val="Char"/>
          <w:rFonts w:hint="cs"/>
          <w:rtl/>
        </w:rPr>
        <w:t xml:space="preserve">: سند هذه الرواية لا يمكن الثقة به، ففيه </w:t>
      </w:r>
      <w:r w:rsidRPr="00F1414E">
        <w:rPr>
          <w:rStyle w:val="Char"/>
          <w:rFonts w:hint="eastAsia"/>
          <w:rtl/>
        </w:rPr>
        <w:t>«</w:t>
      </w:r>
      <w:r w:rsidRPr="00F1414E">
        <w:rPr>
          <w:rStyle w:val="Char5"/>
          <w:rFonts w:hint="cs"/>
          <w:rtl/>
        </w:rPr>
        <w:t>محمد بن بحر الشيباني</w:t>
      </w:r>
      <w:r w:rsidRPr="00F1414E">
        <w:rPr>
          <w:rStyle w:val="Char"/>
          <w:rFonts w:hint="eastAsia"/>
          <w:rtl/>
        </w:rPr>
        <w:t>»</w:t>
      </w:r>
      <w:r w:rsidRPr="00F1414E">
        <w:rPr>
          <w:rStyle w:val="Char"/>
          <w:rFonts w:hint="cs"/>
          <w:rtl/>
        </w:rPr>
        <w:t xml:space="preserve"> قال عنه ابن الغضائري </w:t>
      </w:r>
      <w:r w:rsidRPr="00F1414E">
        <w:rPr>
          <w:rStyle w:val="Char"/>
          <w:rFonts w:hint="eastAsia"/>
          <w:rtl/>
        </w:rPr>
        <w:t>«</w:t>
      </w:r>
      <w:r w:rsidRPr="00F1414E">
        <w:rPr>
          <w:rStyle w:val="Char5"/>
          <w:rFonts w:hint="cs"/>
          <w:rtl/>
        </w:rPr>
        <w:t>إنه ضعيف في مذهبه ارتفاع</w:t>
      </w:r>
      <w:r w:rsidRPr="00F1414E">
        <w:rPr>
          <w:rStyle w:val="Char"/>
          <w:rFonts w:hint="eastAsia"/>
          <w:rtl/>
        </w:rPr>
        <w:t>»</w:t>
      </w:r>
      <w:r w:rsidRPr="007630B6">
        <w:rPr>
          <w:rStyle w:val="Char"/>
          <w:rFonts w:cs="IRNazli"/>
          <w:szCs w:val="28"/>
          <w:vertAlign w:val="superscript"/>
          <w:rtl/>
        </w:rPr>
        <w:t>(</w:t>
      </w:r>
      <w:r w:rsidRPr="007630B6">
        <w:rPr>
          <w:rStyle w:val="Char"/>
          <w:rFonts w:cs="IRNazli"/>
          <w:szCs w:val="28"/>
          <w:vertAlign w:val="superscript"/>
          <w:rtl/>
        </w:rPr>
        <w:footnoteReference w:id="97"/>
      </w:r>
      <w:r w:rsidRPr="007630B6">
        <w:rPr>
          <w:rStyle w:val="Char"/>
          <w:rFonts w:cs="IRNazli"/>
          <w:szCs w:val="28"/>
          <w:vertAlign w:val="superscript"/>
          <w:rtl/>
        </w:rPr>
        <w:t>)</w:t>
      </w:r>
      <w:r w:rsidRPr="007B01D2">
        <w:rPr>
          <w:rStyle w:val="Char"/>
          <w:rFonts w:hint="cs"/>
          <w:rtl/>
        </w:rPr>
        <w:t>. كما توقف العلامة الحلّيّ في روايته</w:t>
      </w:r>
      <w:r w:rsidRPr="007630B6">
        <w:rPr>
          <w:rStyle w:val="Char"/>
          <w:rFonts w:cs="IRNazli"/>
          <w:szCs w:val="28"/>
          <w:vertAlign w:val="superscript"/>
          <w:rtl/>
        </w:rPr>
        <w:t>(</w:t>
      </w:r>
      <w:r w:rsidRPr="007630B6">
        <w:rPr>
          <w:rStyle w:val="Char"/>
          <w:rFonts w:cs="IRNazli"/>
          <w:szCs w:val="28"/>
          <w:vertAlign w:val="superscript"/>
          <w:rtl/>
        </w:rPr>
        <w:footnoteReference w:id="98"/>
      </w:r>
      <w:r w:rsidRPr="007630B6">
        <w:rPr>
          <w:rStyle w:val="Char"/>
          <w:rFonts w:cs="IRNazli"/>
          <w:szCs w:val="28"/>
          <w:vertAlign w:val="superscript"/>
          <w:rtl/>
        </w:rPr>
        <w:t>)</w:t>
      </w:r>
      <w:r w:rsidRPr="007B01D2">
        <w:rPr>
          <w:rStyle w:val="Char"/>
          <w:rFonts w:hint="cs"/>
          <w:rtl/>
        </w:rPr>
        <w:t xml:space="preserve">. وفي سنده أيضاً </w:t>
      </w:r>
      <w:r w:rsidRPr="007B01D2">
        <w:rPr>
          <w:rStyle w:val="Char"/>
          <w:rFonts w:hint="eastAsia"/>
          <w:rtl/>
        </w:rPr>
        <w:t>«</w:t>
      </w:r>
      <w:r w:rsidRPr="00940692">
        <w:rPr>
          <w:rStyle w:val="Char5"/>
          <w:rFonts w:hint="cs"/>
          <w:rtl/>
        </w:rPr>
        <w:t>أحمد بن مسرور</w:t>
      </w:r>
      <w:r w:rsidRPr="007B01D2">
        <w:rPr>
          <w:rStyle w:val="Char"/>
          <w:rFonts w:hint="eastAsia"/>
          <w:rtl/>
        </w:rPr>
        <w:t>»</w:t>
      </w:r>
      <w:r w:rsidRPr="007B01D2">
        <w:rPr>
          <w:rStyle w:val="Char"/>
          <w:rFonts w:hint="cs"/>
          <w:rtl/>
        </w:rPr>
        <w:t xml:space="preserve"> رجل مجهول الحال ليس له أثر في كتب الرجال، والأمر ذاته ينطبق على الراوي الآخر </w:t>
      </w:r>
      <w:r w:rsidRPr="007B01D2">
        <w:rPr>
          <w:rStyle w:val="Char"/>
          <w:rFonts w:hint="eastAsia"/>
          <w:rtl/>
        </w:rPr>
        <w:t>«</w:t>
      </w:r>
      <w:r w:rsidRPr="00940692">
        <w:rPr>
          <w:rStyle w:val="Char5"/>
          <w:rFonts w:hint="cs"/>
          <w:rtl/>
        </w:rPr>
        <w:t>أحمد بن عيسى البغدادي</w:t>
      </w:r>
      <w:r w:rsidRPr="007B01D2">
        <w:rPr>
          <w:rStyle w:val="Char"/>
          <w:rFonts w:hint="eastAsia"/>
          <w:rtl/>
        </w:rPr>
        <w:t>»</w:t>
      </w:r>
      <w:r w:rsidR="00B23421">
        <w:rPr>
          <w:rStyle w:val="Char"/>
          <w:rFonts w:hint="cs"/>
          <w:rtl/>
        </w:rPr>
        <w:t>،</w:t>
      </w:r>
      <w:r w:rsidRPr="007B01D2">
        <w:rPr>
          <w:rStyle w:val="Char"/>
          <w:rFonts w:hint="cs"/>
          <w:rtl/>
        </w:rPr>
        <w:t xml:space="preserve"> فلذا سند هذا الحديث ضعيف ساقط من الاعتبار.</w:t>
      </w:r>
    </w:p>
    <w:p w:rsidR="008B4A9B" w:rsidRPr="007B01D2" w:rsidRDefault="008B4A9B" w:rsidP="00D66F14">
      <w:pPr>
        <w:widowControl w:val="0"/>
        <w:spacing w:line="235" w:lineRule="auto"/>
        <w:ind w:firstLine="284"/>
        <w:jc w:val="both"/>
        <w:rPr>
          <w:rStyle w:val="Char"/>
          <w:rtl/>
        </w:rPr>
      </w:pPr>
      <w:r w:rsidRPr="00940692">
        <w:rPr>
          <w:rStyle w:val="Char5"/>
          <w:rFonts w:hint="cs"/>
          <w:rtl/>
        </w:rPr>
        <w:t>ثانياً</w:t>
      </w:r>
      <w:r w:rsidRPr="007B01D2">
        <w:rPr>
          <w:rStyle w:val="Char"/>
          <w:rFonts w:hint="cs"/>
          <w:rtl/>
        </w:rPr>
        <w:t>: أما متن الحديث فإنه يخالف القرآن الكريم لأنه يدَّعي أن اليهود كان لهم علم بنبي الإسلام</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 xml:space="preserve"> وانتصاره على العرب ولكنهم كانوا يقولون إنه كاذب في دعواه النبوة! هذا مع أننا نقرأ في القرآن المجيد أن اليهود كانوا يجدون في التوراة علامات النبوة في النبيِّ محمَّدٍ</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00B23421">
        <w:rPr>
          <w:rStyle w:val="Char"/>
          <w:rFonts w:hint="cs"/>
          <w:rtl/>
        </w:rPr>
        <w:t>،</w:t>
      </w:r>
      <w:r w:rsidRPr="007B01D2">
        <w:rPr>
          <w:rStyle w:val="Char"/>
          <w:rFonts w:hint="cs"/>
          <w:rtl/>
        </w:rPr>
        <w:t xml:space="preserve"> كما قال </w:t>
      </w:r>
      <w:r w:rsidRPr="00D66F14">
        <w:rPr>
          <w:rStyle w:val="Char"/>
          <w:rFonts w:hint="cs"/>
          <w:spacing w:val="-5"/>
          <w:rtl/>
        </w:rPr>
        <w:t xml:space="preserve">تعالى: </w:t>
      </w:r>
      <w:r w:rsidR="00EF26E7" w:rsidRPr="00D66F14">
        <w:rPr>
          <w:rStyle w:val="Char"/>
          <w:rFonts w:cs="Traditional Arabic"/>
          <w:color w:val="000000"/>
          <w:spacing w:val="-5"/>
          <w:szCs w:val="28"/>
          <w:shd w:val="clear" w:color="auto" w:fill="FFFFFF"/>
          <w:rtl/>
        </w:rPr>
        <w:t>﴿</w:t>
      </w:r>
      <w:r w:rsidR="00EF26E7" w:rsidRPr="00D66F14">
        <w:rPr>
          <w:rStyle w:val="Char"/>
          <w:rFonts w:cs="Times New Roman" w:hint="cs"/>
          <w:color w:val="000000"/>
          <w:spacing w:val="-5"/>
          <w:szCs w:val="28"/>
          <w:shd w:val="clear" w:color="auto" w:fill="FFFFFF"/>
          <w:rtl/>
        </w:rPr>
        <w:t>...</w:t>
      </w:r>
      <w:r w:rsidR="00EF26E7" w:rsidRPr="00D66F14">
        <w:rPr>
          <w:rStyle w:val="Char1"/>
          <w:spacing w:val="-5"/>
          <w:rtl/>
        </w:rPr>
        <w:t xml:space="preserve"> </w:t>
      </w:r>
      <w:r w:rsidR="00EF26E7" w:rsidRPr="00D66F14">
        <w:rPr>
          <w:rStyle w:val="Char1"/>
          <w:rFonts w:hint="cs"/>
          <w:spacing w:val="-5"/>
          <w:rtl/>
        </w:rPr>
        <w:t>ٱلرَّسُولَ</w:t>
      </w:r>
      <w:r w:rsidR="00EF26E7" w:rsidRPr="00D66F14">
        <w:rPr>
          <w:rStyle w:val="Char1"/>
          <w:spacing w:val="-5"/>
          <w:rtl/>
        </w:rPr>
        <w:t xml:space="preserve"> </w:t>
      </w:r>
      <w:r w:rsidR="00EF26E7" w:rsidRPr="00D66F14">
        <w:rPr>
          <w:rStyle w:val="Char1"/>
          <w:rFonts w:hint="cs"/>
          <w:spacing w:val="-5"/>
          <w:rtl/>
        </w:rPr>
        <w:t>ٱلنَّبِيَّ</w:t>
      </w:r>
      <w:r w:rsidR="00EF26E7" w:rsidRPr="00D66F14">
        <w:rPr>
          <w:rStyle w:val="Char1"/>
          <w:spacing w:val="-5"/>
          <w:rtl/>
        </w:rPr>
        <w:t xml:space="preserve"> </w:t>
      </w:r>
      <w:r w:rsidR="00EF26E7" w:rsidRPr="00D66F14">
        <w:rPr>
          <w:rStyle w:val="Char1"/>
          <w:rFonts w:hint="cs"/>
          <w:spacing w:val="-5"/>
          <w:rtl/>
        </w:rPr>
        <w:t>ٱلۡأُمِّيَّ</w:t>
      </w:r>
      <w:r w:rsidR="00EF26E7" w:rsidRPr="00D66F14">
        <w:rPr>
          <w:rStyle w:val="Char1"/>
          <w:spacing w:val="-5"/>
          <w:rtl/>
        </w:rPr>
        <w:t xml:space="preserve"> </w:t>
      </w:r>
      <w:r w:rsidR="00EF26E7" w:rsidRPr="00D66F14">
        <w:rPr>
          <w:rStyle w:val="Char1"/>
          <w:rFonts w:hint="cs"/>
          <w:spacing w:val="-5"/>
          <w:rtl/>
        </w:rPr>
        <w:t>ٱلَّذِي</w:t>
      </w:r>
      <w:r w:rsidR="00EF26E7" w:rsidRPr="00D66F14">
        <w:rPr>
          <w:rStyle w:val="Char1"/>
          <w:spacing w:val="-5"/>
          <w:rtl/>
        </w:rPr>
        <w:t xml:space="preserve"> يَجِدُونَهُ</w:t>
      </w:r>
      <w:r w:rsidR="00EF26E7" w:rsidRPr="00D66F14">
        <w:rPr>
          <w:rStyle w:val="Char1"/>
          <w:rFonts w:hint="cs"/>
          <w:spacing w:val="-5"/>
          <w:rtl/>
        </w:rPr>
        <w:t>ۥ</w:t>
      </w:r>
      <w:r w:rsidR="00EF26E7" w:rsidRPr="00D66F14">
        <w:rPr>
          <w:rStyle w:val="Char1"/>
          <w:spacing w:val="-5"/>
          <w:rtl/>
        </w:rPr>
        <w:t xml:space="preserve"> مَكۡتُوبًا عِندَهُمۡ فِي </w:t>
      </w:r>
      <w:r w:rsidR="00EF26E7" w:rsidRPr="00D66F14">
        <w:rPr>
          <w:rStyle w:val="Char1"/>
          <w:rFonts w:hint="cs"/>
          <w:spacing w:val="-5"/>
          <w:rtl/>
        </w:rPr>
        <w:t>ٱلتَّوۡرَىٰةِ</w:t>
      </w:r>
      <w:r w:rsidR="00EF26E7" w:rsidRPr="00D66F14">
        <w:rPr>
          <w:rStyle w:val="Char1"/>
          <w:spacing w:val="-5"/>
          <w:rtl/>
        </w:rPr>
        <w:t xml:space="preserve"> </w:t>
      </w:r>
      <w:r w:rsidR="00EF26E7" w:rsidRPr="00D66F14">
        <w:rPr>
          <w:rStyle w:val="Char"/>
          <w:rFonts w:cs="Times New Roman" w:hint="cs"/>
          <w:color w:val="000000"/>
          <w:spacing w:val="-5"/>
          <w:szCs w:val="28"/>
          <w:shd w:val="clear" w:color="auto" w:fill="FFFFFF"/>
          <w:rtl/>
        </w:rPr>
        <w:t>...</w:t>
      </w:r>
      <w:r w:rsidR="00EF26E7" w:rsidRPr="00D66F14">
        <w:rPr>
          <w:rStyle w:val="Char"/>
          <w:rFonts w:cs="Traditional Arabic"/>
          <w:color w:val="000000"/>
          <w:spacing w:val="-5"/>
          <w:szCs w:val="28"/>
          <w:shd w:val="clear" w:color="auto" w:fill="FFFFFF"/>
          <w:rtl/>
        </w:rPr>
        <w:t>﴾</w:t>
      </w:r>
      <w:r w:rsidR="00EF26E7" w:rsidRPr="00D66F14">
        <w:rPr>
          <w:rStyle w:val="Char1"/>
          <w:spacing w:val="-5"/>
          <w:rtl/>
        </w:rPr>
        <w:t xml:space="preserve"> </w:t>
      </w:r>
      <w:r w:rsidR="00EF26E7" w:rsidRPr="00D66F14">
        <w:rPr>
          <w:rStyle w:val="Char3"/>
          <w:spacing w:val="-5"/>
          <w:rtl/>
        </w:rPr>
        <w:t>[الأعراف: 157]</w:t>
      </w:r>
      <w:r w:rsidRPr="00D66F14">
        <w:rPr>
          <w:rStyle w:val="Char"/>
          <w:rFonts w:hint="cs"/>
          <w:spacing w:val="-5"/>
          <w:rtl/>
        </w:rPr>
        <w:t>،</w:t>
      </w:r>
      <w:r w:rsidRPr="007B01D2">
        <w:rPr>
          <w:rStyle w:val="Char"/>
          <w:rFonts w:hint="cs"/>
          <w:rtl/>
        </w:rPr>
        <w:t xml:space="preserve"> وكانوا قبل نزول القرآن يتوعَّدُون المشركين بأنهم سيكونون مع النبي الموعود الذي سيظهر على العرب ولكن عندما ظهر النبيُّ كفروا به وعاندوه وجحدوا نبوته، وفي هذا يقول سبحانه: </w:t>
      </w:r>
      <w:r w:rsidR="00EF26E7">
        <w:rPr>
          <w:rStyle w:val="Char"/>
          <w:rFonts w:cs="Traditional Arabic"/>
          <w:color w:val="000000"/>
          <w:szCs w:val="28"/>
          <w:shd w:val="clear" w:color="auto" w:fill="FFFFFF"/>
          <w:rtl/>
        </w:rPr>
        <w:t>﴿</w:t>
      </w:r>
      <w:r w:rsidR="00EF26E7" w:rsidRPr="00A90E21">
        <w:rPr>
          <w:rStyle w:val="Char1"/>
          <w:rtl/>
        </w:rPr>
        <w:t xml:space="preserve">وَكَانُواْ </w:t>
      </w:r>
      <w:r w:rsidR="00EF26E7" w:rsidRPr="00D66F14">
        <w:rPr>
          <w:rStyle w:val="Char1"/>
          <w:spacing w:val="3"/>
          <w:rtl/>
        </w:rPr>
        <w:t xml:space="preserve">مِن قَبۡلُ يَسۡتَفۡتِحُونَ عَلَى </w:t>
      </w:r>
      <w:r w:rsidR="00EF26E7" w:rsidRPr="00D66F14">
        <w:rPr>
          <w:rStyle w:val="Char1"/>
          <w:rFonts w:hint="cs"/>
          <w:spacing w:val="3"/>
          <w:rtl/>
        </w:rPr>
        <w:t>ٱلَّذِينَ</w:t>
      </w:r>
      <w:r w:rsidR="00EF26E7" w:rsidRPr="00D66F14">
        <w:rPr>
          <w:rStyle w:val="Char1"/>
          <w:spacing w:val="3"/>
          <w:rtl/>
        </w:rPr>
        <w:t xml:space="preserve"> كَفَرُواْ فَلَمَّا جَآءَهُم مَّا عَرَفُواْ كَفَرُواْ بِهِ</w:t>
      </w:r>
      <w:r w:rsidR="00EF26E7" w:rsidRPr="00D66F14">
        <w:rPr>
          <w:rStyle w:val="Char1"/>
          <w:rFonts w:hint="cs"/>
          <w:spacing w:val="3"/>
          <w:rtl/>
        </w:rPr>
        <w:t>ۦۚ</w:t>
      </w:r>
      <w:r w:rsidR="00EF26E7" w:rsidRPr="00D66F14">
        <w:rPr>
          <w:rStyle w:val="Char"/>
          <w:rFonts w:cs="Traditional Arabic"/>
          <w:color w:val="000000"/>
          <w:spacing w:val="3"/>
          <w:szCs w:val="28"/>
          <w:shd w:val="clear" w:color="auto" w:fill="FFFFFF"/>
          <w:rtl/>
        </w:rPr>
        <w:t>﴾</w:t>
      </w:r>
      <w:r w:rsidR="00EF26E7" w:rsidRPr="00D66F14">
        <w:rPr>
          <w:rStyle w:val="Char1"/>
          <w:spacing w:val="3"/>
          <w:rtl/>
        </w:rPr>
        <w:t xml:space="preserve"> </w:t>
      </w:r>
      <w:r w:rsidR="00EF26E7" w:rsidRPr="00D66F14">
        <w:rPr>
          <w:rStyle w:val="Char3"/>
          <w:spacing w:val="3"/>
          <w:rtl/>
        </w:rPr>
        <w:t>[البقرة: 89]</w:t>
      </w:r>
      <w:r w:rsidR="00B23421" w:rsidRPr="00D66F14">
        <w:rPr>
          <w:rStyle w:val="Char"/>
          <w:rFonts w:hint="cs"/>
          <w:spacing w:val="3"/>
          <w:rtl/>
        </w:rPr>
        <w:t>،</w:t>
      </w:r>
      <w:r w:rsidRPr="007B01D2">
        <w:rPr>
          <w:rStyle w:val="Char"/>
          <w:rFonts w:hint="cs"/>
          <w:rtl/>
        </w:rPr>
        <w:t xml:space="preserve"> لذا فإن هذه الروايةَ موضوعةٌ وكاذبةٌ وإنما وضعها خبثاء يريدون إيقاع الفتنة بين المسلمين وإثارة بعضهم ضد بعض.</w:t>
      </w:r>
    </w:p>
    <w:p w:rsidR="008B4A9B" w:rsidRPr="00F1414E" w:rsidRDefault="00EF26E7" w:rsidP="00F1414E">
      <w:pPr>
        <w:pStyle w:val="LotusLinotype1410"/>
        <w:widowControl w:val="0"/>
        <w:spacing w:after="0"/>
        <w:ind w:firstLine="284"/>
        <w:rPr>
          <w:rStyle w:val="Char"/>
          <w:rtl/>
        </w:rPr>
      </w:pPr>
      <w:r>
        <w:rPr>
          <w:rStyle w:val="Char"/>
          <w:rFonts w:hint="cs"/>
          <w:rtl/>
        </w:rPr>
        <w:t>8</w:t>
      </w:r>
      <w:r w:rsidR="008B4A9B" w:rsidRPr="00F1414E">
        <w:rPr>
          <w:rStyle w:val="Char"/>
          <w:rFonts w:hint="cs"/>
          <w:rtl/>
        </w:rPr>
        <w:t xml:space="preserve">- وجاء في كتاب </w:t>
      </w:r>
      <w:r w:rsidR="008B4A9B" w:rsidRPr="00F1414E">
        <w:rPr>
          <w:rStyle w:val="Char"/>
          <w:rFonts w:hint="eastAsia"/>
          <w:rtl/>
        </w:rPr>
        <w:t>«</w:t>
      </w:r>
      <w:r w:rsidR="008B4A9B" w:rsidRPr="00F1414E">
        <w:rPr>
          <w:rStyle w:val="Char5"/>
          <w:rFonts w:hint="cs"/>
          <w:rtl/>
        </w:rPr>
        <w:t>صفات الشيعة</w:t>
      </w:r>
      <w:r w:rsidR="008B4A9B" w:rsidRPr="00F1414E">
        <w:rPr>
          <w:rStyle w:val="Char"/>
          <w:rFonts w:hint="eastAsia"/>
          <w:rtl/>
        </w:rPr>
        <w:t>»</w:t>
      </w:r>
      <w:r w:rsidR="008B4A9B" w:rsidRPr="00F1414E">
        <w:rPr>
          <w:rStyle w:val="Char"/>
          <w:rFonts w:hint="cs"/>
          <w:rtl/>
        </w:rPr>
        <w:t xml:space="preserve"> للشيخ الصدوق الحديثُ التالي:</w:t>
      </w:r>
    </w:p>
    <w:p w:rsidR="008B4A9B" w:rsidRPr="007B01D2" w:rsidRDefault="008B4A9B" w:rsidP="00F1414E">
      <w:pPr>
        <w:pStyle w:val="LotusLinotype1410"/>
        <w:widowControl w:val="0"/>
        <w:spacing w:after="0"/>
        <w:ind w:firstLine="284"/>
        <w:rPr>
          <w:rStyle w:val="Char"/>
          <w:rtl/>
        </w:rPr>
      </w:pPr>
      <w:r w:rsidRPr="007B01D2">
        <w:rPr>
          <w:rStyle w:val="Char"/>
          <w:rtl/>
        </w:rPr>
        <w:t>"</w:t>
      </w:r>
      <w:r w:rsidRPr="00940692">
        <w:rPr>
          <w:rStyle w:val="Char5"/>
          <w:rFonts w:hint="cs"/>
          <w:rtl/>
        </w:rPr>
        <w:t xml:space="preserve">الحديث الرابع عشر. </w:t>
      </w:r>
      <w:r w:rsidRPr="00940692">
        <w:rPr>
          <w:rStyle w:val="Char5"/>
          <w:rtl/>
        </w:rPr>
        <w:t>قَالَ أَبُو حَمْزَةَ</w:t>
      </w:r>
      <w:r w:rsidRPr="00940692">
        <w:rPr>
          <w:rStyle w:val="Char5"/>
          <w:rFonts w:hint="cs"/>
          <w:rtl/>
        </w:rPr>
        <w:t>:</w:t>
      </w:r>
      <w:r w:rsidRPr="00940692">
        <w:rPr>
          <w:rStyle w:val="Char5"/>
          <w:rtl/>
        </w:rPr>
        <w:t xml:space="preserve"> وَسَمِعْتُ </w:t>
      </w:r>
      <w:r w:rsidRPr="00940692">
        <w:rPr>
          <w:rStyle w:val="Char5"/>
          <w:rFonts w:hint="cs"/>
          <w:rtl/>
        </w:rPr>
        <w:t>أبا عبد الله جعفر بن محمد</w:t>
      </w:r>
      <w:r w:rsidR="00A97165">
        <w:rPr>
          <w:rFonts w:cs="CTraditional Arabic"/>
          <w:sz w:val="30"/>
          <w:szCs w:val="28"/>
          <w:rtl/>
        </w:rPr>
        <w:t> </w:t>
      </w:r>
      <w:r w:rsidR="00A97165" w:rsidRPr="00F1414E">
        <w:rPr>
          <w:rFonts w:cs="CTraditional Arabic" w:hint="cs"/>
          <w:sz w:val="30"/>
          <w:szCs w:val="28"/>
          <w:rtl/>
        </w:rPr>
        <w:t>÷</w:t>
      </w:r>
      <w:r w:rsidRPr="00940692">
        <w:rPr>
          <w:rStyle w:val="Char5"/>
          <w:rFonts w:hint="cs"/>
          <w:rtl/>
        </w:rPr>
        <w:t xml:space="preserve"> </w:t>
      </w:r>
      <w:r w:rsidRPr="00940692">
        <w:rPr>
          <w:rStyle w:val="Char5"/>
          <w:rtl/>
        </w:rPr>
        <w:t>يَقُولُ</w:t>
      </w:r>
      <w:r w:rsidRPr="00940692">
        <w:rPr>
          <w:rStyle w:val="Char5"/>
          <w:rFonts w:hint="cs"/>
          <w:rtl/>
        </w:rPr>
        <w:t>:</w:t>
      </w:r>
      <w:r w:rsidRPr="00940692">
        <w:rPr>
          <w:rStyle w:val="Char5"/>
          <w:rtl/>
        </w:rPr>
        <w:t xml:space="preserve"> رُفِعَ الْقَلَمُ عَنِ الشِّيعَةِ بِعِصْمَةِ اللهِ وَوَلَايَتِه‏</w:t>
      </w:r>
      <w:r w:rsidRPr="007B01D2">
        <w:rPr>
          <w:rStyle w:val="Char"/>
          <w:rFonts w:hint="cs"/>
          <w:rtl/>
        </w:rPr>
        <w:t>!</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99"/>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940692">
        <w:rPr>
          <w:rStyle w:val="Char5"/>
          <w:rFonts w:hint="cs"/>
          <w:rtl/>
        </w:rPr>
        <w:t>أولاً</w:t>
      </w:r>
      <w:r w:rsidRPr="007B01D2">
        <w:rPr>
          <w:rStyle w:val="Char"/>
          <w:rFonts w:hint="cs"/>
          <w:rtl/>
        </w:rPr>
        <w:t xml:space="preserve">: في سند هذه الرواية انقطاع، لأن الشيخ الصدوق سمعها من شيخه </w:t>
      </w:r>
      <w:r w:rsidRPr="007B01D2">
        <w:rPr>
          <w:rStyle w:val="Char"/>
          <w:rFonts w:hint="eastAsia"/>
          <w:rtl/>
        </w:rPr>
        <w:t>«</w:t>
      </w:r>
      <w:r w:rsidRPr="00940692">
        <w:rPr>
          <w:rStyle w:val="Char5"/>
          <w:rFonts w:hint="cs"/>
          <w:rtl/>
        </w:rPr>
        <w:t>محمد بن الحسن بن أحمد بن الوليد</w:t>
      </w:r>
      <w:r w:rsidRPr="007B01D2">
        <w:rPr>
          <w:rStyle w:val="Char"/>
          <w:rFonts w:hint="eastAsia"/>
          <w:rtl/>
        </w:rPr>
        <w:t>»</w:t>
      </w:r>
      <w:r w:rsidRPr="007B01D2">
        <w:rPr>
          <w:rStyle w:val="Char"/>
          <w:rFonts w:hint="cs"/>
          <w:rtl/>
        </w:rPr>
        <w:t xml:space="preserve"> وهو سمعها من </w:t>
      </w:r>
      <w:r w:rsidRPr="007B01D2">
        <w:rPr>
          <w:rStyle w:val="Char"/>
          <w:rFonts w:hint="eastAsia"/>
          <w:rtl/>
        </w:rPr>
        <w:t>«</w:t>
      </w:r>
      <w:r w:rsidRPr="00940692">
        <w:rPr>
          <w:rStyle w:val="Char5"/>
          <w:rFonts w:hint="cs"/>
          <w:rtl/>
        </w:rPr>
        <w:t>المفَضَّل</w:t>
      </w:r>
      <w:r w:rsidRPr="007B01D2">
        <w:rPr>
          <w:rStyle w:val="Char"/>
          <w:rFonts w:hint="eastAsia"/>
          <w:rtl/>
        </w:rPr>
        <w:t>»</w:t>
      </w:r>
      <w:r w:rsidRPr="007B01D2">
        <w:rPr>
          <w:rStyle w:val="Char"/>
          <w:rFonts w:hint="cs"/>
          <w:rtl/>
        </w:rPr>
        <w:t xml:space="preserve"> الذي روى الرواية عن أبي حمزة، وبين شيخ الصدوق </w:t>
      </w:r>
      <w:r w:rsidRPr="007B01D2">
        <w:rPr>
          <w:rStyle w:val="Char"/>
          <w:rFonts w:hint="eastAsia"/>
          <w:rtl/>
        </w:rPr>
        <w:t>«</w:t>
      </w:r>
      <w:r w:rsidRPr="00940692">
        <w:rPr>
          <w:rStyle w:val="Char5"/>
          <w:rFonts w:hint="cs"/>
          <w:rtl/>
        </w:rPr>
        <w:t>محمد بن الحسن بن أحمد بن الوليد</w:t>
      </w:r>
      <w:r w:rsidRPr="007B01D2">
        <w:rPr>
          <w:rStyle w:val="Char"/>
          <w:rFonts w:hint="eastAsia"/>
          <w:rtl/>
        </w:rPr>
        <w:t>»</w:t>
      </w:r>
      <w:r w:rsidR="007F1A1B">
        <w:rPr>
          <w:rStyle w:val="Char"/>
          <w:rFonts w:hint="cs"/>
          <w:rtl/>
        </w:rPr>
        <w:t xml:space="preserve"> و</w:t>
      </w:r>
      <w:r w:rsidRPr="007B01D2">
        <w:rPr>
          <w:rStyle w:val="Char"/>
          <w:rFonts w:hint="cs"/>
          <w:rtl/>
        </w:rPr>
        <w:t>أبي حمزة الذي كان من أصحاب الإمام الصادق</w:t>
      </w:r>
      <w:r w:rsidR="00A97165">
        <w:rPr>
          <w:rFonts w:cs="CTraditional Arabic"/>
          <w:sz w:val="30"/>
          <w:szCs w:val="28"/>
          <w:rtl/>
        </w:rPr>
        <w:t> </w:t>
      </w:r>
      <w:r w:rsidR="00A97165" w:rsidRPr="00F1414E">
        <w:rPr>
          <w:rFonts w:cs="CTraditional Arabic" w:hint="cs"/>
          <w:sz w:val="30"/>
          <w:szCs w:val="28"/>
          <w:rtl/>
        </w:rPr>
        <w:t>÷</w:t>
      </w:r>
      <w:r w:rsidRPr="007B01D2">
        <w:rPr>
          <w:rStyle w:val="Char"/>
          <w:rFonts w:hint="cs"/>
          <w:rtl/>
        </w:rPr>
        <w:t xml:space="preserve"> لابد من وجود أشخاص آخرين لم يُذكر أحد منهم في السند.</w:t>
      </w:r>
    </w:p>
    <w:p w:rsidR="008B4A9B" w:rsidRPr="00F1414E" w:rsidRDefault="008B4A9B" w:rsidP="00EF26E7">
      <w:pPr>
        <w:widowControl w:val="0"/>
        <w:ind w:firstLine="284"/>
        <w:jc w:val="both"/>
        <w:rPr>
          <w:rStyle w:val="Char"/>
          <w:rtl/>
        </w:rPr>
      </w:pPr>
      <w:r w:rsidRPr="00F1414E">
        <w:rPr>
          <w:rStyle w:val="Char"/>
          <w:rFonts w:hint="cs"/>
          <w:rtl/>
        </w:rPr>
        <w:t>و</w:t>
      </w:r>
      <w:r w:rsidRPr="00F1414E">
        <w:rPr>
          <w:rStyle w:val="Char5"/>
          <w:rFonts w:hint="cs"/>
          <w:rtl/>
        </w:rPr>
        <w:t>ثانياً</w:t>
      </w:r>
      <w:r w:rsidRPr="00F1414E">
        <w:rPr>
          <w:rStyle w:val="Char"/>
          <w:rFonts w:hint="cs"/>
          <w:rtl/>
        </w:rPr>
        <w:t xml:space="preserve">: متن الحديث فيه إشكال واضح، لأننا إذا ادَّعينا أن الشيعة، بسبب حفظ الله لهم، لا يرتكبون المعاصي والآثام، فإن هذا الادعاء مخالف للمحسوس والمشهود! وإذا قلنا أنهم يأثمون ويعصون ولكن القلم رُفِعَ عنهم فهذا القول مناف للقرآن الكريم الذي يقول الله تعالى فيه: </w:t>
      </w:r>
      <w:r w:rsidR="00EF26E7">
        <w:rPr>
          <w:rStyle w:val="Char"/>
          <w:rFonts w:cs="Traditional Arabic"/>
          <w:color w:val="000000"/>
          <w:szCs w:val="28"/>
          <w:shd w:val="clear" w:color="auto" w:fill="FFFFFF"/>
          <w:rtl/>
        </w:rPr>
        <w:t>﴿</w:t>
      </w:r>
      <w:r w:rsidR="00EF26E7" w:rsidRPr="00A90E21">
        <w:rPr>
          <w:rStyle w:val="Char1"/>
          <w:rtl/>
        </w:rPr>
        <w:t xml:space="preserve">إِنَّا نَحۡنُ نُحۡيِ </w:t>
      </w:r>
      <w:r w:rsidR="00EF26E7" w:rsidRPr="00A90E21">
        <w:rPr>
          <w:rStyle w:val="Char1"/>
          <w:rFonts w:hint="cs"/>
          <w:rtl/>
        </w:rPr>
        <w:t>ٱلۡمَوۡتَىٰ</w:t>
      </w:r>
      <w:r w:rsidR="00EF26E7" w:rsidRPr="00A90E21">
        <w:rPr>
          <w:rStyle w:val="Char1"/>
          <w:rtl/>
        </w:rPr>
        <w:t xml:space="preserve"> وَنَكۡتُبُ مَا قَدَّمُواْ وَءَاثَٰرَهُمۡۚ وَكُلَّ شَيۡءٍ أَحۡصَيۡنَٰهُ فِيٓ إِمَامٖ مُّبِينٖ١٢</w:t>
      </w:r>
      <w:r w:rsidR="00EF26E7">
        <w:rPr>
          <w:rStyle w:val="Char"/>
          <w:rFonts w:cs="Traditional Arabic"/>
          <w:color w:val="000000"/>
          <w:szCs w:val="28"/>
          <w:shd w:val="clear" w:color="auto" w:fill="FFFFFF"/>
          <w:rtl/>
        </w:rPr>
        <w:t>﴾</w:t>
      </w:r>
      <w:r w:rsidR="00EF26E7" w:rsidRPr="00A90E21">
        <w:rPr>
          <w:rStyle w:val="Char1"/>
          <w:rtl/>
        </w:rPr>
        <w:t xml:space="preserve"> </w:t>
      </w:r>
      <w:r w:rsidR="00EF26E7" w:rsidRPr="00A90E21">
        <w:rPr>
          <w:rStyle w:val="Char3"/>
          <w:rtl/>
        </w:rPr>
        <w:t>[يس: 12]</w:t>
      </w:r>
      <w:r w:rsidRPr="00F1414E">
        <w:rPr>
          <w:rStyle w:val="Char"/>
          <w:rFonts w:hint="cs"/>
          <w:rtl/>
        </w:rPr>
        <w:t xml:space="preserve">، فالقلم ليس مرفوعاً عن أحدٍ من العاصين بل يكتب ويحصي كل أفعال العباد، هذا علاوة على أن مثل هذه الروايات تجرّئُ الناس على ارتكاب المعاصي والمحرّمات بين الشيعة طالما أن القلم رفع عنهم وهذا مناقض ومخالف لـ </w:t>
      </w:r>
      <w:r w:rsidRPr="00F1414E">
        <w:rPr>
          <w:rStyle w:val="Char"/>
          <w:rFonts w:hint="eastAsia"/>
          <w:rtl/>
        </w:rPr>
        <w:t>«</w:t>
      </w:r>
      <w:r w:rsidRPr="00F1414E">
        <w:rPr>
          <w:rStyle w:val="Char5"/>
          <w:rFonts w:hint="cs"/>
          <w:rtl/>
        </w:rPr>
        <w:t>حكمة الشارع</w:t>
      </w:r>
      <w:r w:rsidRPr="00F1414E">
        <w:rPr>
          <w:rStyle w:val="Char"/>
          <w:rFonts w:hint="eastAsia"/>
          <w:rtl/>
        </w:rPr>
        <w:t>»</w:t>
      </w:r>
      <w:r w:rsidRPr="00F1414E">
        <w:rPr>
          <w:rStyle w:val="Char"/>
          <w:rFonts w:hint="cs"/>
          <w:rtl/>
        </w:rPr>
        <w:t>.</w:t>
      </w:r>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9- وروى الشيخ الصدوق في كتابه </w:t>
      </w:r>
      <w:r w:rsidRPr="00F1414E">
        <w:rPr>
          <w:rStyle w:val="Char"/>
          <w:rFonts w:hint="eastAsia"/>
          <w:rtl/>
        </w:rPr>
        <w:t>«</w:t>
      </w:r>
      <w:r w:rsidRPr="00F1414E">
        <w:rPr>
          <w:rStyle w:val="Char5"/>
          <w:rFonts w:hint="cs"/>
          <w:rtl/>
        </w:rPr>
        <w:t>عقاب الأعمال</w:t>
      </w:r>
      <w:r w:rsidRPr="00F1414E">
        <w:rPr>
          <w:rStyle w:val="Char"/>
          <w:rFonts w:hint="eastAsia"/>
          <w:rtl/>
        </w:rPr>
        <w:t>»</w:t>
      </w:r>
      <w:r w:rsidRPr="00F1414E">
        <w:rPr>
          <w:rStyle w:val="Char"/>
          <w:rFonts w:hint="cs"/>
          <w:rtl/>
        </w:rPr>
        <w:t xml:space="preserve"> الحديث التالي:</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 xml:space="preserve">حدثني محمد بن الحسن رضي الله عنه قال حدثني محمد بن الحسن الصفار عن أحمد بن أبي عبد الله البِرقيُّ قال في رواية </w:t>
      </w:r>
      <w:r w:rsidRPr="00940692">
        <w:rPr>
          <w:rStyle w:val="Char5"/>
          <w:rtl/>
        </w:rPr>
        <w:t>إِسْحَاقَ بْنِ عَمَّارٍ عَنْ أَبِي عَبْدِ الله</w:t>
      </w:r>
      <w:r w:rsidR="00A97165">
        <w:rPr>
          <w:rFonts w:cs="CTraditional Arabic"/>
          <w:sz w:val="30"/>
          <w:szCs w:val="28"/>
          <w:rtl/>
        </w:rPr>
        <w:t> </w:t>
      </w:r>
      <w:r w:rsidR="00A97165" w:rsidRPr="00F1414E">
        <w:rPr>
          <w:rFonts w:cs="CTraditional Arabic" w:hint="cs"/>
          <w:sz w:val="30"/>
          <w:szCs w:val="28"/>
          <w:rtl/>
        </w:rPr>
        <w:t>÷</w:t>
      </w:r>
      <w:r w:rsidRPr="00940692">
        <w:rPr>
          <w:rStyle w:val="Char5"/>
          <w:rFonts w:hint="cs"/>
          <w:rtl/>
        </w:rPr>
        <w:t xml:space="preserve"> قال سمعته يقول: </w:t>
      </w:r>
      <w:r w:rsidRPr="00940692">
        <w:rPr>
          <w:rStyle w:val="Char5"/>
          <w:rtl/>
        </w:rPr>
        <w:t xml:space="preserve">مَنْ مَضَتْ لَهُ جُمْعَةٌ وَلَمْ يَقْرَأْ فِيهَا </w:t>
      </w:r>
      <w:r w:rsidRPr="00940692">
        <w:rPr>
          <w:rStyle w:val="Char5"/>
          <w:rFonts w:hint="cs"/>
          <w:rtl/>
        </w:rPr>
        <w:t>«</w:t>
      </w:r>
      <w:r w:rsidRPr="00940692">
        <w:rPr>
          <w:rStyle w:val="Char5"/>
          <w:rtl/>
        </w:rPr>
        <w:t>قُلْ هُوَ اللهُ أَحَدٌ</w:t>
      </w:r>
      <w:r w:rsidRPr="00940692">
        <w:rPr>
          <w:rStyle w:val="Char5"/>
          <w:rFonts w:hint="cs"/>
          <w:rtl/>
        </w:rPr>
        <w:t>»</w:t>
      </w:r>
      <w:r w:rsidRPr="00940692">
        <w:rPr>
          <w:rStyle w:val="Char5"/>
          <w:rtl/>
        </w:rPr>
        <w:t xml:space="preserve"> ثُمَّ مَاتَ مَاتَ عَلَى دِينِ أَبِي لَهَ</w:t>
      </w:r>
      <w:r w:rsidRPr="00940692">
        <w:rPr>
          <w:rStyle w:val="Char5"/>
          <w:rFonts w:hint="cs"/>
          <w:rtl/>
        </w:rPr>
        <w:t>بٍ</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00"/>
      </w:r>
      <w:r w:rsidRPr="007630B6">
        <w:rPr>
          <w:rStyle w:val="Char"/>
          <w:rFonts w:cs="IRNazli"/>
          <w:szCs w:val="28"/>
          <w:vertAlign w:val="superscript"/>
          <w:rtl/>
        </w:rPr>
        <w:t>)</w:t>
      </w:r>
      <w:r w:rsidRPr="007B01D2">
        <w:rPr>
          <w:rStyle w:val="Char"/>
          <w:rFonts w:hint="cs"/>
          <w:rtl/>
        </w:rPr>
        <w:t>.</w:t>
      </w:r>
    </w:p>
    <w:p w:rsidR="008B4A9B" w:rsidRPr="00F1414E" w:rsidRDefault="008B4A9B" w:rsidP="00F1414E">
      <w:pPr>
        <w:widowControl w:val="0"/>
        <w:spacing w:line="216" w:lineRule="auto"/>
        <w:ind w:firstLine="284"/>
        <w:jc w:val="both"/>
        <w:rPr>
          <w:rStyle w:val="Char"/>
          <w:rtl/>
        </w:rPr>
      </w:pPr>
      <w:r w:rsidRPr="00F1414E">
        <w:rPr>
          <w:rStyle w:val="Char"/>
          <w:rFonts w:hint="cs"/>
          <w:rtl/>
        </w:rPr>
        <w:t>هذا الحديث باطل بإجماع أمّة الإسلام (من الشيعة والسنَّة) لأنه لا فرض أساساً على كل مسلم أن يقرأ سورة التوحيد مرَّةً بالجمعة، فما بالك بأن من لم يفعل ذلك يموت على دين أبي لهب؟!.</w:t>
      </w:r>
    </w:p>
    <w:p w:rsidR="008B4A9B" w:rsidRPr="007B01D2" w:rsidRDefault="008B4A9B" w:rsidP="00EF26E7">
      <w:pPr>
        <w:widowControl w:val="0"/>
        <w:spacing w:line="216" w:lineRule="auto"/>
        <w:ind w:firstLine="284"/>
        <w:jc w:val="both"/>
        <w:rPr>
          <w:rStyle w:val="Char"/>
          <w:rtl/>
        </w:rPr>
      </w:pPr>
      <w:r w:rsidRPr="00F1414E">
        <w:rPr>
          <w:rStyle w:val="Char"/>
          <w:rFonts w:hint="cs"/>
          <w:rtl/>
        </w:rPr>
        <w:t>10</w:t>
      </w:r>
      <w:r w:rsidR="00EF26E7" w:rsidRPr="007B01D2">
        <w:rPr>
          <w:rStyle w:val="Char"/>
          <w:rFonts w:hint="cs"/>
          <w:rtl/>
        </w:rPr>
        <w:t>-</w:t>
      </w:r>
      <w:r w:rsidR="00EF26E7">
        <w:rPr>
          <w:rStyle w:val="Char"/>
          <w:rFonts w:hint="cs"/>
          <w:rtl/>
        </w:rPr>
        <w:t xml:space="preserve"> </w:t>
      </w:r>
      <w:r w:rsidRPr="007B01D2">
        <w:rPr>
          <w:rStyle w:val="Char"/>
          <w:rFonts w:hint="cs"/>
          <w:rtl/>
        </w:rPr>
        <w:t xml:space="preserve">ويروي الشيخ الصدوق في كتابه </w:t>
      </w:r>
      <w:r w:rsidRPr="007B01D2">
        <w:rPr>
          <w:rStyle w:val="Char"/>
          <w:rFonts w:hint="eastAsia"/>
          <w:rtl/>
        </w:rPr>
        <w:t>«</w:t>
      </w:r>
      <w:r w:rsidRPr="00940692">
        <w:rPr>
          <w:rStyle w:val="Char5"/>
          <w:rFonts w:hint="cs"/>
          <w:rtl/>
        </w:rPr>
        <w:t>عيون أخبار الرِّضا</w:t>
      </w:r>
      <w:r w:rsidRPr="007B01D2">
        <w:rPr>
          <w:rStyle w:val="Char"/>
          <w:rFonts w:hint="eastAsia"/>
          <w:rtl/>
        </w:rPr>
        <w:t>»</w:t>
      </w:r>
      <w:r w:rsidRPr="007B01D2">
        <w:rPr>
          <w:rStyle w:val="Char"/>
          <w:rFonts w:hint="cs"/>
          <w:rtl/>
        </w:rPr>
        <w:t xml:space="preserve"> الرواية التالية:</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وبهذا الإسناد قال: قال رسول الله-</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940692">
        <w:rPr>
          <w:rStyle w:val="Char5"/>
          <w:rFonts w:hint="cs"/>
          <w:rtl/>
        </w:rPr>
        <w:t xml:space="preserve"> -: يا علي</w:t>
      </w:r>
      <w:r w:rsidRPr="007B01D2">
        <w:rPr>
          <w:rStyle w:val="Char"/>
          <w:rFonts w:hint="cs"/>
          <w:rtl/>
        </w:rPr>
        <w:t>!</w:t>
      </w:r>
      <w:r w:rsidRPr="00940692">
        <w:rPr>
          <w:rStyle w:val="Char5"/>
          <w:rFonts w:hint="cs"/>
          <w:rtl/>
        </w:rPr>
        <w:t xml:space="preserve"> إن الله تعالى قد غفر لك ولأهلك ولشيعتك ومحبي شيعتك ومُحِبِّي مُحِبِّي شيعتك... الحديث</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01"/>
      </w:r>
      <w:r w:rsidRPr="007630B6">
        <w:rPr>
          <w:rStyle w:val="Char"/>
          <w:rFonts w:cs="IRNazli"/>
          <w:szCs w:val="28"/>
          <w:vertAlign w:val="superscript"/>
          <w:rtl/>
        </w:rPr>
        <w:t>)</w:t>
      </w:r>
      <w:r w:rsidRPr="007B01D2">
        <w:rPr>
          <w:rStyle w:val="Char"/>
          <w:rFonts w:hint="cs"/>
          <w:rtl/>
        </w:rPr>
        <w:t xml:space="preserve">. </w:t>
      </w:r>
    </w:p>
    <w:p w:rsidR="008B4A9B" w:rsidRPr="007B01D2" w:rsidRDefault="008B4A9B" w:rsidP="00F1414E">
      <w:pPr>
        <w:widowControl w:val="0"/>
        <w:spacing w:line="216" w:lineRule="auto"/>
        <w:ind w:firstLine="284"/>
        <w:jc w:val="both"/>
        <w:rPr>
          <w:rStyle w:val="Char"/>
          <w:rtl/>
        </w:rPr>
      </w:pPr>
      <w:r w:rsidRPr="007B01D2">
        <w:rPr>
          <w:rStyle w:val="Char"/>
          <w:rFonts w:hint="cs"/>
          <w:rtl/>
        </w:rPr>
        <w:t xml:space="preserve">في الحديث </w:t>
      </w:r>
      <w:r w:rsidRPr="00256D18">
        <w:rPr>
          <w:rFonts w:cs="Times New Roman" w:hint="cs"/>
          <w:sz w:val="30"/>
          <w:szCs w:val="30"/>
          <w:rtl/>
        </w:rPr>
        <w:t>–</w:t>
      </w:r>
      <w:r w:rsidRPr="007B01D2">
        <w:rPr>
          <w:rStyle w:val="Char"/>
          <w:rFonts w:hint="cs"/>
          <w:rtl/>
        </w:rPr>
        <w:t xml:space="preserve"> كما هو مُلاحظٌ </w:t>
      </w:r>
      <w:r w:rsidRPr="00256D18">
        <w:rPr>
          <w:rFonts w:cs="Times New Roman" w:hint="cs"/>
          <w:sz w:val="30"/>
          <w:szCs w:val="30"/>
          <w:rtl/>
        </w:rPr>
        <w:t>–</w:t>
      </w:r>
      <w:r w:rsidRPr="007B01D2">
        <w:rPr>
          <w:rStyle w:val="Char"/>
          <w:rFonts w:hint="cs"/>
          <w:rtl/>
        </w:rPr>
        <w:t xml:space="preserve"> مبالغةٌ غريبةٌ ومجازفةٌ عجيبةٌ، إذ يُعْلِنُ أن كل شخص (مهما كان كافراً أو ظالماً أو فاسقاً) إذا أحبَّ محبّي محبّي شيعة عليٍّ غفر الله له ذنوبه!!  ولا يحتاج الإنسان إلى كثير من التأمُّل ليدرك كذب مثل هذه الأقاويل وأنها لا يمكن أن تكون من كلام النبي</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 xml:space="preserve">. </w:t>
      </w:r>
    </w:p>
    <w:p w:rsidR="008B4A9B" w:rsidRPr="00F1414E" w:rsidRDefault="008B4A9B" w:rsidP="00F1414E">
      <w:pPr>
        <w:pStyle w:val="LotusLinotype1410"/>
        <w:widowControl w:val="0"/>
        <w:spacing w:after="0"/>
        <w:ind w:firstLine="284"/>
        <w:rPr>
          <w:rStyle w:val="Char"/>
          <w:rtl/>
        </w:rPr>
      </w:pPr>
      <w:r w:rsidRPr="00F1414E">
        <w:rPr>
          <w:rStyle w:val="Char"/>
          <w:rFonts w:hint="cs"/>
          <w:rtl/>
        </w:rPr>
        <w:t>لقد أوردنا تلك الأمثلة العشرة من كتب الشيخ الصدوق الحديثية الشهيرة، ونقدناها وبيّنّا بطلانها، كي يرى القرّاء الكرام أيَّ أحاديثَ باطلةٍ وغيرٍ صحيحةٍ وردت في كتب الحديث المهمَّة، وأننا لو أردنا أن نقبل كل ما في تلك الكتب من أحاديث، مفتتنين بجلالة جامعيها وشهرتهم، فأي ضررٍ كبيرٍ نكون قد أوقعناه بدين الله تعالى!.</w:t>
      </w:r>
    </w:p>
    <w:p w:rsidR="008B4A9B" w:rsidRPr="00F1414E" w:rsidRDefault="008B4A9B" w:rsidP="00F1414E">
      <w:pPr>
        <w:pStyle w:val="LotusLinotype1410"/>
        <w:widowControl w:val="0"/>
        <w:spacing w:after="0"/>
        <w:ind w:firstLine="284"/>
        <w:rPr>
          <w:rStyle w:val="Char"/>
          <w:rtl/>
        </w:rPr>
      </w:pPr>
    </w:p>
    <w:p w:rsidR="008B4A9B" w:rsidRPr="004F50D0" w:rsidRDefault="008B4A9B" w:rsidP="008B4A9B">
      <w:pPr>
        <w:spacing w:after="120" w:line="460" w:lineRule="exact"/>
        <w:jc w:val="center"/>
        <w:rPr>
          <w:rFonts w:cs="Lotus Linotype"/>
          <w:sz w:val="40"/>
          <w:szCs w:val="40"/>
          <w:rtl/>
        </w:rPr>
      </w:pPr>
      <w:r w:rsidRPr="004F50D0">
        <w:rPr>
          <w:rFonts w:cs="Lotus Linotype" w:hint="cs"/>
          <w:sz w:val="40"/>
          <w:szCs w:val="40"/>
        </w:rPr>
        <w:sym w:font="AGA Arabesque" w:char="F02B"/>
      </w:r>
      <w:r>
        <w:rPr>
          <w:rFonts w:cs="Lotus Linotype" w:hint="cs"/>
          <w:sz w:val="40"/>
          <w:szCs w:val="40"/>
          <w:rtl/>
        </w:rPr>
        <w:t xml:space="preserve"> </w:t>
      </w:r>
      <w:r>
        <w:rPr>
          <w:rFonts w:cs="Lotus Linotype" w:hint="cs"/>
          <w:sz w:val="40"/>
          <w:szCs w:val="40"/>
          <w:rtl/>
        </w:rPr>
        <w:tab/>
      </w:r>
      <w:r>
        <w:rPr>
          <w:rFonts w:cs="Lotus Linotype" w:hint="cs"/>
          <w:sz w:val="40"/>
          <w:szCs w:val="40"/>
          <w:rtl/>
        </w:rPr>
        <w:tab/>
      </w:r>
      <w:r>
        <w:rPr>
          <w:rFonts w:cs="Lotus Linotype" w:hint="cs"/>
          <w:sz w:val="40"/>
          <w:szCs w:val="40"/>
          <w:rtl/>
        </w:rPr>
        <w:tab/>
      </w:r>
      <w:r w:rsidRPr="004F50D0">
        <w:rPr>
          <w:rFonts w:cs="Lotus Linotype" w:hint="cs"/>
          <w:sz w:val="40"/>
          <w:szCs w:val="40"/>
        </w:rPr>
        <w:sym w:font="AGA Arabesque" w:char="F02B"/>
      </w:r>
      <w:r>
        <w:rPr>
          <w:rFonts w:cs="Lotus Linotype" w:hint="cs"/>
          <w:sz w:val="40"/>
          <w:szCs w:val="40"/>
          <w:rtl/>
        </w:rPr>
        <w:tab/>
      </w:r>
      <w:r>
        <w:rPr>
          <w:rFonts w:cs="Lotus Linotype" w:hint="cs"/>
          <w:sz w:val="40"/>
          <w:szCs w:val="40"/>
          <w:rtl/>
        </w:rPr>
        <w:tab/>
      </w:r>
      <w:r>
        <w:rPr>
          <w:rFonts w:cs="Lotus Linotype" w:hint="cs"/>
          <w:sz w:val="40"/>
          <w:szCs w:val="40"/>
          <w:rtl/>
        </w:rPr>
        <w:tab/>
        <w:t xml:space="preserve"> </w:t>
      </w:r>
      <w:r w:rsidRPr="004F50D0">
        <w:rPr>
          <w:rFonts w:cs="Lotus Linotype" w:hint="cs"/>
          <w:sz w:val="40"/>
          <w:szCs w:val="40"/>
        </w:rPr>
        <w:sym w:font="AGA Arabesque" w:char="F02B"/>
      </w:r>
    </w:p>
    <w:p w:rsidR="008B4A9B" w:rsidRPr="00F1414E" w:rsidRDefault="008B4A9B" w:rsidP="00F1414E">
      <w:pPr>
        <w:pStyle w:val="LotusLinotype1410"/>
        <w:spacing w:after="0"/>
        <w:ind w:firstLine="284"/>
        <w:rPr>
          <w:rStyle w:val="Char"/>
          <w:rtl/>
        </w:rPr>
      </w:pPr>
    </w:p>
    <w:p w:rsidR="008B4A9B" w:rsidRDefault="008B4A9B" w:rsidP="008B4A9B">
      <w:pPr>
        <w:pStyle w:val="LotusLinotype1410"/>
        <w:spacing w:line="460" w:lineRule="exact"/>
        <w:ind w:firstLine="0"/>
        <w:rPr>
          <w:rtl/>
        </w:rPr>
      </w:pPr>
    </w:p>
    <w:p w:rsidR="00D9407B" w:rsidRDefault="00D9407B" w:rsidP="008B4A9B">
      <w:pPr>
        <w:pStyle w:val="LotusLinotype1410"/>
        <w:spacing w:line="460" w:lineRule="exact"/>
        <w:ind w:firstLine="0"/>
        <w:rPr>
          <w:rtl/>
        </w:rPr>
        <w:sectPr w:rsidR="00D9407B" w:rsidSect="00940692">
          <w:headerReference w:type="default" r:id="rId25"/>
          <w:footnotePr>
            <w:numRestart w:val="eachPage"/>
          </w:footnotePr>
          <w:endnotePr>
            <w:numFmt w:val="decimal"/>
          </w:endnotePr>
          <w:pgSz w:w="9356" w:h="13608" w:code="34"/>
          <w:pgMar w:top="1021" w:right="851" w:bottom="737" w:left="851" w:header="454" w:footer="0" w:gutter="0"/>
          <w:cols w:space="708"/>
          <w:titlePg/>
          <w:bidi/>
          <w:rtlGutter/>
          <w:docGrid w:linePitch="360"/>
        </w:sectPr>
      </w:pPr>
    </w:p>
    <w:p w:rsidR="008B4A9B" w:rsidRDefault="008B4A9B" w:rsidP="00C013BD">
      <w:pPr>
        <w:pStyle w:val="1"/>
        <w:rPr>
          <w:rtl/>
        </w:rPr>
      </w:pPr>
      <w:bookmarkStart w:id="39" w:name="_Toc178344767"/>
      <w:bookmarkStart w:id="40" w:name="_Toc188580459"/>
      <w:bookmarkStart w:id="41" w:name="_Toc496201388"/>
      <w:r>
        <w:rPr>
          <w:rFonts w:hint="cs"/>
          <w:rtl/>
        </w:rPr>
        <w:t>المبحث 8</w:t>
      </w:r>
      <w:bookmarkEnd w:id="39"/>
      <w:bookmarkEnd w:id="40"/>
      <w:r w:rsidR="00C013BD">
        <w:rPr>
          <w:rFonts w:hint="cs"/>
          <w:rtl/>
        </w:rPr>
        <w:t>:</w:t>
      </w:r>
      <w:bookmarkStart w:id="42" w:name="_Toc178344768"/>
      <w:bookmarkStart w:id="43" w:name="_Toc188580460"/>
      <w:r w:rsidR="00C013BD">
        <w:rPr>
          <w:rtl/>
        </w:rPr>
        <w:br/>
      </w:r>
      <w:r>
        <w:rPr>
          <w:rFonts w:hint="cs"/>
          <w:rtl/>
        </w:rPr>
        <w:t>محمد باقر المجلسي وآثاره</w:t>
      </w:r>
      <w:bookmarkEnd w:id="41"/>
      <w:bookmarkEnd w:id="42"/>
      <w:bookmarkEnd w:id="43"/>
    </w:p>
    <w:p w:rsidR="008B4A9B" w:rsidRPr="007B01D2" w:rsidRDefault="008B4A9B" w:rsidP="00D66F14">
      <w:pPr>
        <w:spacing w:line="216" w:lineRule="auto"/>
        <w:ind w:firstLine="284"/>
        <w:jc w:val="both"/>
        <w:rPr>
          <w:rStyle w:val="Char"/>
          <w:rtl/>
        </w:rPr>
      </w:pPr>
      <w:r w:rsidRPr="00F1414E">
        <w:rPr>
          <w:rStyle w:val="Char"/>
          <w:rFonts w:hint="cs"/>
          <w:rtl/>
        </w:rPr>
        <w:t>إذا تركنا من المحدِّثين الإمامية القدماء (الذين كان عمدتهم الشيخ الكليني والشيخ الصدوق</w:t>
      </w:r>
      <w:r w:rsidRPr="007630B6">
        <w:rPr>
          <w:rStyle w:val="Char"/>
          <w:rFonts w:cs="IRNazli"/>
          <w:szCs w:val="28"/>
          <w:vertAlign w:val="superscript"/>
          <w:rtl/>
        </w:rPr>
        <w:t>(</w:t>
      </w:r>
      <w:r w:rsidRPr="007630B6">
        <w:rPr>
          <w:rStyle w:val="Char"/>
          <w:rFonts w:cs="IRNazli"/>
          <w:szCs w:val="28"/>
          <w:vertAlign w:val="superscript"/>
          <w:rtl/>
        </w:rPr>
        <w:footnoteReference w:id="102"/>
      </w:r>
      <w:r w:rsidRPr="007630B6">
        <w:rPr>
          <w:rStyle w:val="Char"/>
          <w:rFonts w:cs="IRNazli" w:hint="cs"/>
          <w:szCs w:val="28"/>
          <w:vertAlign w:val="superscript"/>
          <w:rtl/>
        </w:rPr>
        <w:t>)</w:t>
      </w:r>
      <w:r w:rsidRPr="007B01D2">
        <w:rPr>
          <w:rStyle w:val="Char"/>
          <w:rFonts w:hint="cs"/>
          <w:rtl/>
        </w:rPr>
        <w:t xml:space="preserve"> </w:t>
      </w:r>
      <w:r w:rsidRPr="00D66F14">
        <w:rPr>
          <w:rStyle w:val="Char"/>
          <w:rFonts w:hint="cs"/>
          <w:spacing w:val="-6"/>
          <w:rtl/>
        </w:rPr>
        <w:t xml:space="preserve">نصل إلى المحدثين المتأخّرين، فنجد أن أشهرهم وأبرزهم </w:t>
      </w:r>
      <w:r w:rsidRPr="00D66F14">
        <w:rPr>
          <w:rStyle w:val="Char5"/>
          <w:rFonts w:hint="cs"/>
          <w:spacing w:val="-6"/>
          <w:rtl/>
        </w:rPr>
        <w:t>الملا محمد باقر المجلسي</w:t>
      </w:r>
      <w:r w:rsidRPr="00D66F14">
        <w:rPr>
          <w:rStyle w:val="Char"/>
          <w:rFonts w:hint="cs"/>
          <w:spacing w:val="-6"/>
          <w:rtl/>
        </w:rPr>
        <w:t xml:space="preserve"> (المتوفى سنة 1110 هـ ق)</w:t>
      </w:r>
      <w:r w:rsidRPr="007B01D2">
        <w:rPr>
          <w:rStyle w:val="Char"/>
          <w:rFonts w:hint="cs"/>
          <w:rtl/>
        </w:rPr>
        <w:t xml:space="preserve"> الذي يُعَدُّ من أركان الشيعة الإمامية في عهد الصفويين، وقد تأثَّر بكتبه كلُّ من جاء بعده من المحدِّثين.  </w:t>
      </w:r>
    </w:p>
    <w:p w:rsidR="008B4A9B" w:rsidRPr="00F1414E" w:rsidRDefault="008B4A9B" w:rsidP="00F1414E">
      <w:pPr>
        <w:widowControl w:val="0"/>
        <w:spacing w:line="216" w:lineRule="auto"/>
        <w:ind w:firstLine="284"/>
        <w:jc w:val="both"/>
        <w:rPr>
          <w:rStyle w:val="Char"/>
          <w:rtl/>
        </w:rPr>
      </w:pPr>
      <w:r w:rsidRPr="00F1414E">
        <w:rPr>
          <w:rStyle w:val="Char"/>
          <w:rFonts w:hint="cs"/>
          <w:rtl/>
        </w:rPr>
        <w:t>ذَكَرَتْ كُتُبُ التراجم كلاماً مفصلاً وطويلاً عن المجلسي وغالباً ما عرَّفَتْهُ بوصفه قطباً من أقطاب الشيعة الإمامية، ومُحيي الحديث وخادمَ علومِ أهل البيت</w:t>
      </w:r>
      <w:r w:rsidR="00A97165">
        <w:rPr>
          <w:rStyle w:val="Char"/>
          <w:rFonts w:cs="CTraditional Arabic"/>
          <w:rtl/>
        </w:rPr>
        <w:t> </w:t>
      </w:r>
      <w:r w:rsidR="00A97165" w:rsidRPr="004B74E3">
        <w:rPr>
          <w:rStyle w:val="Char"/>
          <w:rFonts w:cs="CTraditional Arabic" w:hint="cs"/>
          <w:rtl/>
        </w:rPr>
        <w:t>ﻹ</w:t>
      </w:r>
      <w:r w:rsidRPr="00F1414E">
        <w:rPr>
          <w:rStyle w:val="Char"/>
          <w:rFonts w:hint="cs"/>
          <w:rtl/>
        </w:rPr>
        <w:t xml:space="preserve">. يقول صاحب كتاب </w:t>
      </w:r>
      <w:r w:rsidRPr="00F1414E">
        <w:rPr>
          <w:rStyle w:val="Char"/>
          <w:rFonts w:hint="eastAsia"/>
          <w:rtl/>
        </w:rPr>
        <w:t>«</w:t>
      </w:r>
      <w:r w:rsidRPr="00F1414E">
        <w:rPr>
          <w:rStyle w:val="Char5"/>
          <w:rFonts w:hint="cs"/>
          <w:rtl/>
        </w:rPr>
        <w:t>لؤلؤة البحرين</w:t>
      </w:r>
      <w:r w:rsidRPr="00F1414E">
        <w:rPr>
          <w:rStyle w:val="Char"/>
          <w:rFonts w:hint="eastAsia"/>
          <w:rtl/>
        </w:rPr>
        <w:t>»</w:t>
      </w:r>
      <w:r w:rsidRPr="00F1414E">
        <w:rPr>
          <w:rStyle w:val="Char"/>
          <w:rFonts w:hint="cs"/>
          <w:rtl/>
        </w:rPr>
        <w:t xml:space="preserve"> عن المجلسي: </w:t>
      </w:r>
    </w:p>
    <w:p w:rsidR="008B4A9B" w:rsidRPr="007B01D2" w:rsidRDefault="008B4A9B" w:rsidP="00F1414E">
      <w:pPr>
        <w:widowControl w:val="0"/>
        <w:spacing w:line="216" w:lineRule="auto"/>
        <w:ind w:firstLine="284"/>
        <w:jc w:val="both"/>
        <w:rPr>
          <w:rStyle w:val="Char"/>
          <w:rtl/>
        </w:rPr>
      </w:pPr>
      <w:r w:rsidRPr="00F1414E">
        <w:rPr>
          <w:rStyle w:val="Char"/>
          <w:rtl/>
        </w:rPr>
        <w:t>"</w:t>
      </w:r>
      <w:r w:rsidRPr="00F1414E">
        <w:rPr>
          <w:rStyle w:val="Char5"/>
          <w:rFonts w:hint="cs"/>
          <w:rtl/>
        </w:rPr>
        <w:t>هذا الشيخ كان إمامَنا في وقته في علم الحديث وسائر العلوم، شيخَ الإسلام بدار السلطنة أصفهان، رئيسًا فيها بالرئاستين الدينية والدنيوية، إماماً في الجمعة والجماعة، وهو الذي روّج الحديث ونشره لاسيما في ديار العجمية وترجم لهم الأحاديث العربية بأنواعها بالفارسية...</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03"/>
      </w:r>
      <w:r w:rsidRPr="007630B6">
        <w:rPr>
          <w:rStyle w:val="Char"/>
          <w:rFonts w:cs="IRNazli"/>
          <w:szCs w:val="28"/>
          <w:vertAlign w:val="superscript"/>
          <w:rtl/>
        </w:rPr>
        <w:t>)</w:t>
      </w:r>
      <w:r w:rsidRPr="007B01D2">
        <w:rPr>
          <w:rStyle w:val="Char"/>
          <w:rFonts w:hint="cs"/>
          <w:rtl/>
        </w:rPr>
        <w:t>.</w:t>
      </w:r>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وقد ترك المجلسي كثيراً من الآثار، أهمٌّها وأشهرُها كتابه الضخم </w:t>
      </w:r>
      <w:r w:rsidRPr="00F1414E">
        <w:rPr>
          <w:rStyle w:val="Char"/>
          <w:rFonts w:hint="eastAsia"/>
          <w:rtl/>
        </w:rPr>
        <w:t>«</w:t>
      </w:r>
      <w:r w:rsidRPr="00F1414E">
        <w:rPr>
          <w:rStyle w:val="Char5"/>
          <w:rFonts w:hint="cs"/>
          <w:rtl/>
        </w:rPr>
        <w:t>بحار الأنوار الجامعة لدُرَرِ أخبار الأئمَّة الأطهار (ع)</w:t>
      </w:r>
      <w:r w:rsidRPr="00F1414E">
        <w:rPr>
          <w:rStyle w:val="Char"/>
          <w:rFonts w:hint="eastAsia"/>
          <w:rtl/>
        </w:rPr>
        <w:t>»</w:t>
      </w:r>
      <w:r w:rsidRPr="00F1414E">
        <w:rPr>
          <w:rStyle w:val="Char"/>
          <w:rFonts w:hint="cs"/>
          <w:rtl/>
        </w:rPr>
        <w:t xml:space="preserve"> الذي أصبح مرجع المحدِّثين والمهتمِّين بأحاديث فرقة الإمامية.  وقد استفاد المجلسي في هذا الكتاب الضخم (الذي طبع مؤخَّراً طبعة جديدة في مئة وعشرة مجلدات) من كتب القدماء والمعاصرين له،  ونقل فيه أحياناً أحاديث لا يَعْتَدُّ هو ذاته بها، ولا يرى صحتها!  وكمثال على ذلك قوله في المجلد السابع والخمسين، بعد روايته لحديثٍ غريبٍ نقله عن كتاب </w:t>
      </w:r>
      <w:r w:rsidRPr="00F1414E">
        <w:rPr>
          <w:rStyle w:val="Char"/>
          <w:rFonts w:hint="eastAsia"/>
          <w:rtl/>
        </w:rPr>
        <w:t>«</w:t>
      </w:r>
      <w:r w:rsidRPr="00F1414E">
        <w:rPr>
          <w:rStyle w:val="Char5"/>
          <w:rFonts w:hint="cs"/>
          <w:rtl/>
        </w:rPr>
        <w:t>جامع الأخبار</w:t>
      </w:r>
      <w:r w:rsidRPr="00F1414E">
        <w:rPr>
          <w:rStyle w:val="Char"/>
          <w:rFonts w:hint="eastAsia"/>
          <w:rtl/>
        </w:rPr>
        <w:t>»</w:t>
      </w:r>
      <w:r w:rsidRPr="00F1414E">
        <w:rPr>
          <w:rStyle w:val="Char"/>
          <w:rFonts w:hint="cs"/>
          <w:rtl/>
        </w:rPr>
        <w:t xml:space="preserve">:  </w:t>
      </w:r>
    </w:p>
    <w:p w:rsidR="008B4A9B" w:rsidRPr="007B01D2" w:rsidRDefault="008B4A9B" w:rsidP="00F1414E">
      <w:pPr>
        <w:widowControl w:val="0"/>
        <w:spacing w:line="216" w:lineRule="auto"/>
        <w:ind w:firstLine="284"/>
        <w:jc w:val="both"/>
        <w:rPr>
          <w:rStyle w:val="Char"/>
          <w:rtl/>
        </w:rPr>
      </w:pPr>
      <w:r w:rsidRPr="00F1414E">
        <w:rPr>
          <w:rStyle w:val="Char"/>
          <w:rtl/>
        </w:rPr>
        <w:t>"</w:t>
      </w:r>
      <w:r w:rsidRPr="00F1414E">
        <w:rPr>
          <w:rStyle w:val="Char5"/>
          <w:rFonts w:hint="cs"/>
          <w:rtl/>
        </w:rPr>
        <w:t>أوْرَدَها صَاحِبُ الجامعِ فأوْرَدْتُها ولم أعْتَمِدْ عَلَيْهَا</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04"/>
      </w:r>
      <w:r w:rsidRPr="007630B6">
        <w:rPr>
          <w:rStyle w:val="Char"/>
          <w:rFonts w:cs="IRNazli"/>
          <w:szCs w:val="28"/>
          <w:vertAlign w:val="superscript"/>
          <w:rtl/>
        </w:rPr>
        <w:t>)</w:t>
      </w:r>
      <w:r w:rsidRPr="007B01D2">
        <w:rPr>
          <w:rStyle w:val="Char"/>
          <w:rFonts w:hint="cs"/>
          <w:rtl/>
        </w:rPr>
        <w:t xml:space="preserve">. </w:t>
      </w:r>
    </w:p>
    <w:p w:rsidR="008B4A9B" w:rsidRPr="00F1414E" w:rsidRDefault="008B4A9B" w:rsidP="00F1414E">
      <w:pPr>
        <w:pStyle w:val="LotusLinotype1410"/>
        <w:widowControl w:val="0"/>
        <w:spacing w:after="0"/>
        <w:ind w:firstLine="284"/>
        <w:rPr>
          <w:rStyle w:val="Char"/>
          <w:rtl/>
        </w:rPr>
      </w:pPr>
      <w:r w:rsidRPr="00F1414E">
        <w:rPr>
          <w:rStyle w:val="Char"/>
          <w:rFonts w:hint="cs"/>
          <w:rtl/>
        </w:rPr>
        <w:t>وفي المجلد ذاته ينقل خبراً عن الشيخ الصدوق ويقول عقبه:</w:t>
      </w:r>
    </w:p>
    <w:p w:rsidR="008B4A9B" w:rsidRPr="007B01D2" w:rsidRDefault="008B4A9B" w:rsidP="006244B9">
      <w:pPr>
        <w:widowControl w:val="0"/>
        <w:spacing w:line="216" w:lineRule="auto"/>
        <w:ind w:firstLine="284"/>
        <w:jc w:val="both"/>
        <w:rPr>
          <w:rStyle w:val="Char"/>
          <w:rtl/>
        </w:rPr>
      </w:pPr>
      <w:r w:rsidRPr="00F1414E">
        <w:rPr>
          <w:rStyle w:val="Char"/>
          <w:rtl/>
        </w:rPr>
        <w:t>"</w:t>
      </w:r>
      <w:r w:rsidRPr="00F1414E">
        <w:rPr>
          <w:rStyle w:val="Char5"/>
          <w:rFonts w:hint="cs"/>
          <w:rtl/>
        </w:rPr>
        <w:t>أقول: الخبر في غاية الغرابة ولا أعتمد عليه لعدم كونه مأخوذاً من أصل معتبر وإنْ نُسِب إلى الصدوق (رحمه الله)</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05"/>
      </w:r>
      <w:r w:rsidRPr="007630B6">
        <w:rPr>
          <w:rStyle w:val="Char"/>
          <w:rFonts w:cs="IRNazli"/>
          <w:szCs w:val="28"/>
          <w:vertAlign w:val="superscript"/>
          <w:rtl/>
        </w:rPr>
        <w:t>)</w:t>
      </w:r>
      <w:r w:rsidRPr="007B01D2">
        <w:rPr>
          <w:rStyle w:val="Char"/>
          <w:rFonts w:hint="cs"/>
          <w:rtl/>
        </w:rPr>
        <w:t xml:space="preserve">. </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وبناء ً عليه فإن المجلسي خلافاً للكُلَيْنِي وابن بابويه، لم يقصد إلى جمع الأحاديث الصحيحة والموثَّقة في نظره في كتابه، بل قصد أن يجمع جميع ما يصل إليه من آثار وأخبار في كتابه </w:t>
      </w:r>
      <w:r w:rsidRPr="00F1414E">
        <w:rPr>
          <w:rStyle w:val="Char"/>
          <w:rFonts w:hint="eastAsia"/>
          <w:rtl/>
        </w:rPr>
        <w:t>«</w:t>
      </w:r>
      <w:r w:rsidRPr="00F1414E">
        <w:rPr>
          <w:rStyle w:val="Char5"/>
          <w:rFonts w:hint="cs"/>
          <w:rtl/>
        </w:rPr>
        <w:t>بحار الأنوار</w:t>
      </w:r>
      <w:r w:rsidRPr="00F1414E">
        <w:rPr>
          <w:rStyle w:val="Char"/>
          <w:rFonts w:hint="eastAsia"/>
          <w:rtl/>
        </w:rPr>
        <w:t>»</w:t>
      </w:r>
      <w:r w:rsidRPr="00F1414E">
        <w:rPr>
          <w:rStyle w:val="Char"/>
          <w:rFonts w:hint="cs"/>
          <w:rtl/>
        </w:rPr>
        <w:t>، لذا فإن في كتابه، علاوة على الأخبار والأحاديث الصحيحة والمفيدة، عدداً كبيراً جداً من الأحاديث المكذوبة والأخبار الموضوعة، وقد لوّث بنشره لمثل هذه الأحاديث التي لم يصرِّح بأنها موضوعة أو باطلة، عقول عامة الناس وثقافتهم وأدخلهم في متاهات الخرافات والأساطير والعقائد المغالية. وأما بعض التوضيحات والبيانات التي يوردها المجلسي أحياناً عقب روايته لبعض الأخبار الغريبة، فرغم أنها توضيحاتٌ مفيدةٌ، إلا أنها أقل من كافية، إذْ إنَّه لزم الصمت تجاه عدد كبير من الأخبار الخاطئة</w:t>
      </w:r>
      <w:r w:rsidR="007F1A1B">
        <w:rPr>
          <w:rStyle w:val="Char"/>
          <w:rFonts w:hint="cs"/>
          <w:rtl/>
        </w:rPr>
        <w:t xml:space="preserve"> و</w:t>
      </w:r>
      <w:r w:rsidRPr="00F1414E">
        <w:rPr>
          <w:rStyle w:val="Char"/>
          <w:rFonts w:hint="cs"/>
          <w:rtl/>
        </w:rPr>
        <w:t xml:space="preserve">المليئة بالغلوّ، ولم يعلِّق عليها بشيء. لذا فإن كتاب </w:t>
      </w:r>
      <w:r w:rsidRPr="00F1414E">
        <w:rPr>
          <w:rStyle w:val="Char"/>
          <w:rFonts w:hint="eastAsia"/>
          <w:rtl/>
        </w:rPr>
        <w:t>«</w:t>
      </w:r>
      <w:r w:rsidRPr="00F1414E">
        <w:rPr>
          <w:rStyle w:val="Char5"/>
          <w:rFonts w:hint="cs"/>
          <w:rtl/>
        </w:rPr>
        <w:t>بحار الأنوار</w:t>
      </w:r>
      <w:r w:rsidRPr="00F1414E">
        <w:rPr>
          <w:rStyle w:val="Char"/>
          <w:rFonts w:hint="eastAsia"/>
          <w:rtl/>
        </w:rPr>
        <w:t>»</w:t>
      </w:r>
      <w:r w:rsidRPr="00F1414E">
        <w:rPr>
          <w:rStyle w:val="Char"/>
          <w:rFonts w:hint="cs"/>
          <w:rtl/>
        </w:rPr>
        <w:t xml:space="preserve"> يحتاج في الواقع إلى نقد شاملٍ ودقيق، ولابد من تأليف كتاب مستقلٍّ كاملٍ لهذا الغرض</w:t>
      </w:r>
      <w:r w:rsidRPr="007630B6">
        <w:rPr>
          <w:rStyle w:val="Char"/>
          <w:rFonts w:cs="IRNazli"/>
          <w:szCs w:val="28"/>
          <w:vertAlign w:val="superscript"/>
          <w:rtl/>
        </w:rPr>
        <w:t>(</w:t>
      </w:r>
      <w:r w:rsidRPr="007630B6">
        <w:rPr>
          <w:rStyle w:val="Char"/>
          <w:rFonts w:cs="IRNazli"/>
          <w:szCs w:val="28"/>
          <w:vertAlign w:val="superscript"/>
          <w:rtl/>
        </w:rPr>
        <w:footnoteReference w:id="106"/>
      </w:r>
      <w:r w:rsidRPr="007630B6">
        <w:rPr>
          <w:rStyle w:val="Char"/>
          <w:rFonts w:cs="IRNazli"/>
          <w:szCs w:val="28"/>
          <w:vertAlign w:val="superscript"/>
          <w:rtl/>
        </w:rPr>
        <w:t>)</w:t>
      </w:r>
      <w:r w:rsidRPr="007B01D2">
        <w:rPr>
          <w:rStyle w:val="Char"/>
          <w:rFonts w:hint="cs"/>
          <w:rtl/>
        </w:rPr>
        <w:t>.</w:t>
      </w:r>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هذا وقد ألّف الملا باقر المجلسي كتباً متعدِّدةً باللغة الفارسية من جملتها: </w:t>
      </w:r>
      <w:r w:rsidRPr="00F1414E">
        <w:rPr>
          <w:rStyle w:val="Char"/>
          <w:rFonts w:hint="eastAsia"/>
          <w:rtl/>
        </w:rPr>
        <w:t>«</w:t>
      </w:r>
      <w:r w:rsidRPr="00F1414E">
        <w:rPr>
          <w:rStyle w:val="Char5"/>
          <w:rFonts w:hint="cs"/>
          <w:rtl/>
        </w:rPr>
        <w:t>حِلْيَة المتقين</w:t>
      </w:r>
      <w:r w:rsidRPr="00F1414E">
        <w:rPr>
          <w:rStyle w:val="Char"/>
          <w:rFonts w:hint="eastAsia"/>
          <w:rtl/>
        </w:rPr>
        <w:t>»</w:t>
      </w:r>
      <w:r w:rsidRPr="00F1414E">
        <w:rPr>
          <w:rStyle w:val="Char"/>
          <w:rFonts w:hint="cs"/>
          <w:rtl/>
        </w:rPr>
        <w:t xml:space="preserve"> و</w:t>
      </w:r>
      <w:r w:rsidRPr="00F1414E">
        <w:rPr>
          <w:rStyle w:val="Char"/>
          <w:rFonts w:hint="eastAsia"/>
          <w:rtl/>
        </w:rPr>
        <w:t>«</w:t>
      </w:r>
      <w:r w:rsidRPr="00F1414E">
        <w:rPr>
          <w:rStyle w:val="Char5"/>
          <w:rFonts w:hint="cs"/>
          <w:rtl/>
        </w:rPr>
        <w:t>عين الحياة</w:t>
      </w:r>
      <w:r w:rsidRPr="00F1414E">
        <w:rPr>
          <w:rStyle w:val="Char"/>
          <w:rFonts w:hint="eastAsia"/>
          <w:rtl/>
        </w:rPr>
        <w:t>»</w:t>
      </w:r>
      <w:r w:rsidRPr="00F1414E">
        <w:rPr>
          <w:rStyle w:val="Char"/>
          <w:rFonts w:hint="cs"/>
          <w:rtl/>
        </w:rPr>
        <w:t xml:space="preserve"> و</w:t>
      </w:r>
      <w:r w:rsidRPr="00F1414E">
        <w:rPr>
          <w:rStyle w:val="Char"/>
          <w:rFonts w:hint="eastAsia"/>
          <w:rtl/>
        </w:rPr>
        <w:t>«</w:t>
      </w:r>
      <w:r w:rsidRPr="00F1414E">
        <w:rPr>
          <w:rStyle w:val="Char5"/>
          <w:rFonts w:hint="cs"/>
          <w:rtl/>
        </w:rPr>
        <w:t>حياة القلوب</w:t>
      </w:r>
      <w:r w:rsidRPr="00F1414E">
        <w:rPr>
          <w:rStyle w:val="Char"/>
          <w:rFonts w:hint="eastAsia"/>
          <w:rtl/>
        </w:rPr>
        <w:t>»</w:t>
      </w:r>
      <w:r w:rsidRPr="00F1414E">
        <w:rPr>
          <w:rStyle w:val="Char"/>
          <w:rFonts w:hint="cs"/>
          <w:rtl/>
        </w:rPr>
        <w:t xml:space="preserve"> و</w:t>
      </w:r>
      <w:r w:rsidRPr="00F1414E">
        <w:rPr>
          <w:rStyle w:val="Char"/>
          <w:rFonts w:hint="eastAsia"/>
          <w:rtl/>
        </w:rPr>
        <w:t>«</w:t>
      </w:r>
      <w:r w:rsidRPr="00F1414E">
        <w:rPr>
          <w:rStyle w:val="Char5"/>
          <w:rFonts w:hint="cs"/>
          <w:rtl/>
        </w:rPr>
        <w:t>حق اليقين</w:t>
      </w:r>
      <w:r w:rsidRPr="00F1414E">
        <w:rPr>
          <w:rStyle w:val="Char"/>
          <w:rFonts w:hint="eastAsia"/>
          <w:rtl/>
        </w:rPr>
        <w:t>»</w:t>
      </w:r>
      <w:r w:rsidRPr="00F1414E">
        <w:rPr>
          <w:rStyle w:val="Char"/>
          <w:rFonts w:hint="cs"/>
          <w:rtl/>
        </w:rPr>
        <w:t xml:space="preserve"> و</w:t>
      </w:r>
      <w:r w:rsidRPr="00F1414E">
        <w:rPr>
          <w:rStyle w:val="Char"/>
          <w:rFonts w:hint="eastAsia"/>
          <w:rtl/>
        </w:rPr>
        <w:t>«</w:t>
      </w:r>
      <w:r w:rsidRPr="00F1414E">
        <w:rPr>
          <w:rStyle w:val="Char5"/>
          <w:rFonts w:hint="cs"/>
          <w:rtl/>
        </w:rPr>
        <w:t>جلاء العيون</w:t>
      </w:r>
      <w:r w:rsidRPr="00F1414E">
        <w:rPr>
          <w:rStyle w:val="Char"/>
          <w:rFonts w:hint="eastAsia"/>
          <w:rtl/>
        </w:rPr>
        <w:t>»</w:t>
      </w:r>
      <w:r w:rsidRPr="00F1414E">
        <w:rPr>
          <w:rStyle w:val="Char"/>
          <w:rFonts w:hint="cs"/>
          <w:rtl/>
        </w:rPr>
        <w:t xml:space="preserve"> و</w:t>
      </w:r>
      <w:r w:rsidRPr="00F1414E">
        <w:rPr>
          <w:rStyle w:val="Char"/>
          <w:rFonts w:hint="eastAsia"/>
          <w:rtl/>
        </w:rPr>
        <w:t>«</w:t>
      </w:r>
      <w:r w:rsidRPr="00F1414E">
        <w:rPr>
          <w:rStyle w:val="Char5"/>
          <w:rFonts w:hint="cs"/>
          <w:rtl/>
        </w:rPr>
        <w:t>زاد المعاد</w:t>
      </w:r>
      <w:r w:rsidRPr="00F1414E">
        <w:rPr>
          <w:rStyle w:val="Char"/>
          <w:rFonts w:hint="eastAsia"/>
          <w:rtl/>
        </w:rPr>
        <w:t>»</w:t>
      </w:r>
      <w:r w:rsidRPr="00F1414E">
        <w:rPr>
          <w:rStyle w:val="Char"/>
          <w:rFonts w:hint="cs"/>
          <w:rtl/>
        </w:rPr>
        <w:t xml:space="preserve"> وغيرها.</w:t>
      </w:r>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وسنقتصر فيما يلي على نقد عشرة أحاديث نموذجاً ومثالاً على الأحاديث الباطلة في اثنين من كتبه هي </w:t>
      </w:r>
      <w:r w:rsidRPr="00F1414E">
        <w:rPr>
          <w:rStyle w:val="Char"/>
          <w:rFonts w:hint="eastAsia"/>
          <w:rtl/>
        </w:rPr>
        <w:t>«</w:t>
      </w:r>
      <w:r w:rsidRPr="00F1414E">
        <w:rPr>
          <w:rStyle w:val="Char5"/>
          <w:rFonts w:hint="cs"/>
          <w:rtl/>
        </w:rPr>
        <w:t>بحار الأنوار</w:t>
      </w:r>
      <w:r w:rsidRPr="00F1414E">
        <w:rPr>
          <w:rStyle w:val="Char"/>
          <w:rFonts w:hint="eastAsia"/>
          <w:rtl/>
        </w:rPr>
        <w:t>»</w:t>
      </w:r>
      <w:r w:rsidRPr="00F1414E">
        <w:rPr>
          <w:rStyle w:val="Char"/>
          <w:rFonts w:hint="cs"/>
          <w:rtl/>
        </w:rPr>
        <w:t xml:space="preserve"> (الذي ألفه بالعربية) و</w:t>
      </w:r>
      <w:r w:rsidRPr="00F1414E">
        <w:rPr>
          <w:rStyle w:val="Char"/>
          <w:rFonts w:hint="eastAsia"/>
          <w:rtl/>
        </w:rPr>
        <w:t>«</w:t>
      </w:r>
      <w:r w:rsidRPr="00F1414E">
        <w:rPr>
          <w:rStyle w:val="Char5"/>
          <w:rFonts w:hint="cs"/>
          <w:rtl/>
        </w:rPr>
        <w:t>حِلْيَة المتقين</w:t>
      </w:r>
      <w:r w:rsidRPr="00F1414E">
        <w:rPr>
          <w:rStyle w:val="Char"/>
          <w:rFonts w:hint="eastAsia"/>
          <w:rtl/>
        </w:rPr>
        <w:t>»</w:t>
      </w:r>
      <w:r w:rsidRPr="00F1414E">
        <w:rPr>
          <w:rStyle w:val="Char"/>
          <w:rFonts w:hint="cs"/>
          <w:rtl/>
        </w:rPr>
        <w:t xml:space="preserve"> (الذي كتبه بالفارسية)</w:t>
      </w:r>
      <w:r w:rsidR="00B23421">
        <w:rPr>
          <w:rStyle w:val="Char"/>
          <w:rFonts w:hint="cs"/>
          <w:rtl/>
        </w:rPr>
        <w:t>،</w:t>
      </w:r>
      <w:r w:rsidRPr="00F1414E">
        <w:rPr>
          <w:rStyle w:val="Char"/>
          <w:rFonts w:hint="cs"/>
          <w:rtl/>
        </w:rPr>
        <w:t xml:space="preserve"> ونترك لك أيها القارئ الكريم أن </w:t>
      </w:r>
      <w:r w:rsidRPr="00F1414E">
        <w:rPr>
          <w:rStyle w:val="Char5"/>
          <w:rFonts w:hint="cs"/>
          <w:rtl/>
        </w:rPr>
        <w:t>تستنتج الخبر المفصَّل من هذا الكلام المجْمَل!</w:t>
      </w:r>
    </w:p>
    <w:p w:rsidR="008B4A9B" w:rsidRPr="00F1414E" w:rsidRDefault="008B4A9B" w:rsidP="00F1414E">
      <w:pPr>
        <w:pStyle w:val="LotusLinotype1410"/>
        <w:widowControl w:val="0"/>
        <w:spacing w:after="0"/>
        <w:ind w:firstLine="284"/>
        <w:rPr>
          <w:rStyle w:val="Char"/>
          <w:rtl/>
        </w:rPr>
      </w:pPr>
    </w:p>
    <w:p w:rsidR="008B4A9B" w:rsidRPr="004F50D0" w:rsidRDefault="008B4A9B" w:rsidP="008B4A9B">
      <w:pPr>
        <w:spacing w:after="120" w:line="460" w:lineRule="exact"/>
        <w:jc w:val="center"/>
        <w:rPr>
          <w:rFonts w:cs="Lotus Linotype"/>
          <w:sz w:val="40"/>
          <w:szCs w:val="40"/>
          <w:rtl/>
        </w:rPr>
      </w:pPr>
      <w:r w:rsidRPr="004F50D0">
        <w:rPr>
          <w:rFonts w:cs="Lotus Linotype" w:hint="cs"/>
          <w:sz w:val="40"/>
          <w:szCs w:val="40"/>
        </w:rPr>
        <w:sym w:font="AGA Arabesque" w:char="F02B"/>
      </w:r>
      <w:r>
        <w:rPr>
          <w:rFonts w:cs="Lotus Linotype" w:hint="cs"/>
          <w:sz w:val="40"/>
          <w:szCs w:val="40"/>
          <w:rtl/>
        </w:rPr>
        <w:t xml:space="preserve"> </w:t>
      </w:r>
      <w:r>
        <w:rPr>
          <w:rFonts w:cs="Lotus Linotype" w:hint="cs"/>
          <w:sz w:val="40"/>
          <w:szCs w:val="40"/>
          <w:rtl/>
        </w:rPr>
        <w:tab/>
      </w:r>
      <w:r>
        <w:rPr>
          <w:rFonts w:cs="Lotus Linotype" w:hint="cs"/>
          <w:sz w:val="40"/>
          <w:szCs w:val="40"/>
          <w:rtl/>
        </w:rPr>
        <w:tab/>
      </w:r>
      <w:r>
        <w:rPr>
          <w:rFonts w:cs="Lotus Linotype" w:hint="cs"/>
          <w:sz w:val="40"/>
          <w:szCs w:val="40"/>
          <w:rtl/>
        </w:rPr>
        <w:tab/>
      </w:r>
      <w:r w:rsidRPr="004F50D0">
        <w:rPr>
          <w:rFonts w:cs="Lotus Linotype" w:hint="cs"/>
          <w:sz w:val="40"/>
          <w:szCs w:val="40"/>
        </w:rPr>
        <w:sym w:font="AGA Arabesque" w:char="F02B"/>
      </w:r>
      <w:r>
        <w:rPr>
          <w:rFonts w:cs="Lotus Linotype" w:hint="cs"/>
          <w:sz w:val="40"/>
          <w:szCs w:val="40"/>
          <w:rtl/>
        </w:rPr>
        <w:tab/>
      </w:r>
      <w:r>
        <w:rPr>
          <w:rFonts w:cs="Lotus Linotype" w:hint="cs"/>
          <w:sz w:val="40"/>
          <w:szCs w:val="40"/>
          <w:rtl/>
        </w:rPr>
        <w:tab/>
      </w:r>
      <w:r>
        <w:rPr>
          <w:rFonts w:cs="Lotus Linotype" w:hint="cs"/>
          <w:sz w:val="40"/>
          <w:szCs w:val="40"/>
          <w:rtl/>
        </w:rPr>
        <w:tab/>
        <w:t xml:space="preserve"> </w:t>
      </w:r>
      <w:r w:rsidRPr="004F50D0">
        <w:rPr>
          <w:rFonts w:cs="Lotus Linotype" w:hint="cs"/>
          <w:sz w:val="40"/>
          <w:szCs w:val="40"/>
        </w:rPr>
        <w:sym w:font="AGA Arabesque" w:char="F02B"/>
      </w:r>
    </w:p>
    <w:p w:rsidR="008B4A9B" w:rsidRDefault="008B4A9B" w:rsidP="008B4A9B">
      <w:pPr>
        <w:spacing w:after="120" w:line="460" w:lineRule="exact"/>
        <w:jc w:val="lowKashida"/>
        <w:rPr>
          <w:rFonts w:cs="Lotus Linotype"/>
          <w:szCs w:val="30"/>
          <w:rtl/>
          <w:lang w:bidi="ar-SY"/>
        </w:rPr>
      </w:pPr>
    </w:p>
    <w:p w:rsidR="00735D51" w:rsidRDefault="00735D51" w:rsidP="008B4A9B">
      <w:pPr>
        <w:spacing w:after="120" w:line="460" w:lineRule="exact"/>
        <w:jc w:val="lowKashida"/>
        <w:rPr>
          <w:rFonts w:cs="Lotus Linotype"/>
          <w:szCs w:val="30"/>
          <w:rtl/>
          <w:lang w:bidi="ar-SY"/>
        </w:rPr>
        <w:sectPr w:rsidR="00735D51" w:rsidSect="00940692">
          <w:headerReference w:type="default" r:id="rId26"/>
          <w:footnotePr>
            <w:numRestart w:val="eachPage"/>
          </w:footnotePr>
          <w:endnotePr>
            <w:numFmt w:val="decimal"/>
          </w:endnotePr>
          <w:pgSz w:w="9356" w:h="13608" w:code="34"/>
          <w:pgMar w:top="1021" w:right="851" w:bottom="737" w:left="851" w:header="454" w:footer="0" w:gutter="0"/>
          <w:cols w:space="708"/>
          <w:titlePg/>
          <w:bidi/>
          <w:rtlGutter/>
          <w:docGrid w:linePitch="360"/>
        </w:sectPr>
      </w:pPr>
    </w:p>
    <w:p w:rsidR="008B4A9B" w:rsidRDefault="008B4A9B" w:rsidP="00C013BD">
      <w:pPr>
        <w:pStyle w:val="1"/>
        <w:rPr>
          <w:rtl/>
        </w:rPr>
      </w:pPr>
      <w:bookmarkStart w:id="44" w:name="_Toc178344769"/>
      <w:bookmarkStart w:id="45" w:name="_Toc188580461"/>
      <w:bookmarkStart w:id="46" w:name="_Toc496201389"/>
      <w:r>
        <w:rPr>
          <w:rFonts w:hint="cs"/>
          <w:rtl/>
        </w:rPr>
        <w:t>المبحث 9</w:t>
      </w:r>
      <w:bookmarkEnd w:id="44"/>
      <w:bookmarkEnd w:id="45"/>
      <w:r w:rsidR="00C013BD">
        <w:rPr>
          <w:rFonts w:hint="cs"/>
          <w:rtl/>
        </w:rPr>
        <w:t>:</w:t>
      </w:r>
      <w:bookmarkStart w:id="47" w:name="_Toc178344770"/>
      <w:bookmarkStart w:id="48" w:name="_Toc188580462"/>
      <w:r w:rsidR="00C013BD">
        <w:rPr>
          <w:rtl/>
        </w:rPr>
        <w:br/>
      </w:r>
      <w:r>
        <w:rPr>
          <w:rFonts w:hint="cs"/>
          <w:rtl/>
        </w:rPr>
        <w:t>نقد آثار المجلسي</w:t>
      </w:r>
      <w:bookmarkEnd w:id="46"/>
      <w:bookmarkEnd w:id="47"/>
      <w:bookmarkEnd w:id="48"/>
    </w:p>
    <w:p w:rsidR="008B4A9B" w:rsidRPr="007B01D2" w:rsidRDefault="008B4A9B" w:rsidP="00F1414E">
      <w:pPr>
        <w:widowControl w:val="0"/>
        <w:spacing w:line="216" w:lineRule="auto"/>
        <w:ind w:firstLine="284"/>
        <w:jc w:val="both"/>
        <w:rPr>
          <w:rStyle w:val="Char"/>
          <w:rtl/>
        </w:rPr>
      </w:pPr>
      <w:r w:rsidRPr="007B01D2">
        <w:rPr>
          <w:rStyle w:val="Char"/>
          <w:rFonts w:hint="cs"/>
          <w:rtl/>
        </w:rPr>
        <w:t xml:space="preserve">1 - يروي المجلسي في كتاب </w:t>
      </w:r>
      <w:r w:rsidRPr="007B01D2">
        <w:rPr>
          <w:rStyle w:val="Char"/>
          <w:rFonts w:hint="eastAsia"/>
          <w:rtl/>
        </w:rPr>
        <w:t>«</w:t>
      </w:r>
      <w:r w:rsidRPr="00940692">
        <w:rPr>
          <w:rStyle w:val="Char5"/>
          <w:rFonts w:hint="cs"/>
          <w:rtl/>
        </w:rPr>
        <w:t>بحار الأنوار</w:t>
      </w:r>
      <w:r w:rsidRPr="007B01D2">
        <w:rPr>
          <w:rStyle w:val="Char"/>
          <w:rFonts w:hint="eastAsia"/>
          <w:rtl/>
        </w:rPr>
        <w:t>»</w:t>
      </w:r>
      <w:r w:rsidRPr="007B01D2">
        <w:rPr>
          <w:rStyle w:val="Char"/>
          <w:rFonts w:hint="cs"/>
          <w:rtl/>
        </w:rPr>
        <w:t xml:space="preserve"> روايةً مفصَّلةً عن الإمام الصادق</w:t>
      </w:r>
      <w:r w:rsidR="00A97165">
        <w:rPr>
          <w:rFonts w:cs="CTraditional Arabic"/>
          <w:sz w:val="30"/>
          <w:szCs w:val="28"/>
          <w:rtl/>
        </w:rPr>
        <w:t> </w:t>
      </w:r>
      <w:r w:rsidR="00A97165" w:rsidRPr="00F1414E">
        <w:rPr>
          <w:rFonts w:cs="CTraditional Arabic" w:hint="cs"/>
          <w:sz w:val="30"/>
          <w:szCs w:val="28"/>
          <w:rtl/>
        </w:rPr>
        <w:t>÷</w:t>
      </w:r>
      <w:r w:rsidRPr="007B01D2">
        <w:rPr>
          <w:rStyle w:val="Char"/>
          <w:rFonts w:hint="cs"/>
          <w:rtl/>
        </w:rPr>
        <w:t xml:space="preserve"> حول ولادة عليّ</w:t>
      </w:r>
      <w:r w:rsidR="00A97165">
        <w:rPr>
          <w:rFonts w:cs="CTraditional Arabic"/>
          <w:sz w:val="30"/>
          <w:szCs w:val="28"/>
          <w:rtl/>
        </w:rPr>
        <w:t> </w:t>
      </w:r>
      <w:r w:rsidR="00A97165" w:rsidRPr="00C1577D">
        <w:rPr>
          <w:rFonts w:cs="CTraditional Arabic" w:hint="cs"/>
          <w:sz w:val="30"/>
          <w:szCs w:val="28"/>
          <w:rtl/>
        </w:rPr>
        <w:t>÷</w:t>
      </w:r>
      <w:r w:rsidRPr="007B01D2">
        <w:rPr>
          <w:rStyle w:val="Char"/>
          <w:rFonts w:hint="cs"/>
          <w:rtl/>
        </w:rPr>
        <w:t xml:space="preserve"> داخل الكعبة. وضمن تلك الرواية نقرأ أنه بعد ولادة عليٍّ وعودة أمِّه إلى بيتها، عزم سيدنا محمد</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7B01D2">
        <w:rPr>
          <w:rStyle w:val="Char"/>
          <w:rFonts w:hint="cs"/>
          <w:rtl/>
        </w:rPr>
        <w:t xml:space="preserve"> على الذهاب إلى بيت أبي طالب لرؤية الوليد الجديد، فذهب ولما دخل البيت:</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دَخَلَ رَسُولُ اللهِ</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940692">
        <w:rPr>
          <w:rStyle w:val="Char5"/>
          <w:rFonts w:hint="cs"/>
          <w:rtl/>
        </w:rPr>
        <w:t xml:space="preserve"> فَلَمّا دَخَلَ اهتز له أمير المؤمنين</w:t>
      </w:r>
      <w:r w:rsidR="00A97165">
        <w:rPr>
          <w:rFonts w:cs="CTraditional Arabic"/>
          <w:sz w:val="30"/>
          <w:szCs w:val="28"/>
          <w:rtl/>
        </w:rPr>
        <w:t> </w:t>
      </w:r>
      <w:r w:rsidR="00A97165" w:rsidRPr="00C1577D">
        <w:rPr>
          <w:rFonts w:cs="CTraditional Arabic" w:hint="cs"/>
          <w:sz w:val="30"/>
          <w:szCs w:val="28"/>
          <w:rtl/>
        </w:rPr>
        <w:t>÷</w:t>
      </w:r>
      <w:r w:rsidRPr="00940692">
        <w:rPr>
          <w:rStyle w:val="Char5"/>
          <w:rFonts w:hint="cs"/>
          <w:rtl/>
        </w:rPr>
        <w:t xml:space="preserve"> وضحك في وجهه وقال: السلام عليك يا رسول الله ورحمة الله وبركاته</w:t>
      </w:r>
      <w:r w:rsidRPr="007B01D2">
        <w:rPr>
          <w:rStyle w:val="Char"/>
          <w:rFonts w:hint="cs"/>
          <w:rtl/>
        </w:rPr>
        <w:t>!</w:t>
      </w:r>
      <w:r w:rsidRPr="00940692">
        <w:rPr>
          <w:rStyle w:val="Char5"/>
          <w:rFonts w:hint="cs"/>
          <w:rtl/>
        </w:rPr>
        <w:t xml:space="preserve"> قال: ثم تنحنح بإذن الله تعالى وقال: بِسْمِ اللهِ الرَّحْمنِ الرَّحِيمِ. قَدْ أَفْلَحَ </w:t>
      </w:r>
      <w:r w:rsidR="00FC0390">
        <w:rPr>
          <w:rStyle w:val="Char5"/>
          <w:rFonts w:hint="cs"/>
          <w:rtl/>
        </w:rPr>
        <w:t>الْـ</w:t>
      </w:r>
      <w:r w:rsidRPr="00940692">
        <w:rPr>
          <w:rStyle w:val="Char5"/>
          <w:rFonts w:hint="cs"/>
          <w:rtl/>
        </w:rPr>
        <w:t>مُؤْمِنُونَ. الَّذِينَ هُمْ فِي صَلاتِهِمْ خاشِعُون. إلى آخر الآيات. فقال رسول الله</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940692">
        <w:rPr>
          <w:rStyle w:val="Char5"/>
          <w:rFonts w:hint="cs"/>
          <w:rtl/>
        </w:rPr>
        <w:t xml:space="preserve">: قد أفلحوا بك وقرأ تمام الآيات إلى قوله: </w:t>
      </w:r>
      <w:r w:rsidRPr="00940692">
        <w:rPr>
          <w:rStyle w:val="Char5"/>
          <w:rtl/>
        </w:rPr>
        <w:t>أُوْلَئِكَ هُمُ الْوَارِثُونَ</w:t>
      </w:r>
      <w:r w:rsidRPr="00940692">
        <w:rPr>
          <w:rStyle w:val="Char5"/>
          <w:rFonts w:hint="cs"/>
          <w:rtl/>
        </w:rPr>
        <w:t>.</w:t>
      </w:r>
      <w:r w:rsidRPr="00940692">
        <w:rPr>
          <w:rStyle w:val="Char5"/>
          <w:rtl/>
        </w:rPr>
        <w:t xml:space="preserve"> الَّذِينَ يَرِثُونَ الْفِرْدَوْسَ هُمْ فِيهَا خَالِدُونَ</w:t>
      </w:r>
      <w:r w:rsidRPr="00940692">
        <w:rPr>
          <w:rStyle w:val="Char5"/>
          <w:rFonts w:hint="cs"/>
          <w:rtl/>
        </w:rPr>
        <w:t>. فقال رسول الله</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940692">
        <w:rPr>
          <w:rStyle w:val="Char5"/>
          <w:rFonts w:hint="cs"/>
          <w:rtl/>
        </w:rPr>
        <w:t>: أنتَ والله أميرُهُم... الحديث</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07"/>
      </w:r>
      <w:r w:rsidRPr="007630B6">
        <w:rPr>
          <w:rStyle w:val="Char"/>
          <w:rFonts w:cs="IRNazli"/>
          <w:szCs w:val="28"/>
          <w:vertAlign w:val="superscript"/>
          <w:rtl/>
        </w:rPr>
        <w:t>)</w:t>
      </w:r>
      <w:r w:rsidRPr="007B01D2">
        <w:rPr>
          <w:rStyle w:val="Char"/>
          <w:rFonts w:hint="cs"/>
          <w:rtl/>
        </w:rPr>
        <w:t>.</w:t>
      </w:r>
    </w:p>
    <w:p w:rsidR="008B4A9B" w:rsidRDefault="008B4A9B" w:rsidP="006244B9">
      <w:pPr>
        <w:widowControl w:val="0"/>
        <w:spacing w:line="216" w:lineRule="auto"/>
        <w:ind w:firstLine="284"/>
        <w:jc w:val="both"/>
        <w:rPr>
          <w:rStyle w:val="Char"/>
          <w:rtl/>
        </w:rPr>
      </w:pPr>
      <w:r w:rsidRPr="007B01D2">
        <w:rPr>
          <w:rStyle w:val="Char"/>
          <w:rFonts w:hint="cs"/>
          <w:rtl/>
        </w:rPr>
        <w:t>طبقاً لمفاد تلك الرواية فإن علياً</w:t>
      </w:r>
      <w:r w:rsidR="00A97165">
        <w:rPr>
          <w:rFonts w:cs="CTraditional Arabic"/>
          <w:sz w:val="30"/>
          <w:szCs w:val="28"/>
          <w:rtl/>
        </w:rPr>
        <w:t> </w:t>
      </w:r>
      <w:r w:rsidR="00A97165" w:rsidRPr="00F1414E">
        <w:rPr>
          <w:rFonts w:cs="CTraditional Arabic" w:hint="cs"/>
          <w:sz w:val="30"/>
          <w:szCs w:val="28"/>
          <w:rtl/>
        </w:rPr>
        <w:t>÷</w:t>
      </w:r>
      <w:r w:rsidRPr="007B01D2">
        <w:rPr>
          <w:rStyle w:val="Char"/>
          <w:rFonts w:hint="cs"/>
          <w:rtl/>
        </w:rPr>
        <w:t xml:space="preserve"> بمجرد أن فتح عينيه على الدنيا وهو وليدٌ رضيعٌ تلا آياتٍ من القرآن الكريم، فكان عالماً بآياتِ سورةِ </w:t>
      </w:r>
      <w:r w:rsidRPr="007B01D2">
        <w:rPr>
          <w:rStyle w:val="Char"/>
          <w:rFonts w:hint="eastAsia"/>
          <w:rtl/>
        </w:rPr>
        <w:t>«</w:t>
      </w:r>
      <w:r w:rsidRPr="007B01D2">
        <w:rPr>
          <w:rStyle w:val="Char"/>
          <w:rFonts w:hint="cs"/>
          <w:rtl/>
        </w:rPr>
        <w:t>المؤمنون</w:t>
      </w:r>
      <w:r w:rsidRPr="007B01D2">
        <w:rPr>
          <w:rStyle w:val="Char"/>
          <w:rFonts w:hint="eastAsia"/>
          <w:rtl/>
        </w:rPr>
        <w:t>»</w:t>
      </w:r>
      <w:r w:rsidRPr="007B01D2">
        <w:rPr>
          <w:rStyle w:val="Char"/>
          <w:rFonts w:hint="cs"/>
          <w:rtl/>
        </w:rPr>
        <w:t>! قبل عشر سنوات من نبوة سيدنا محمَّدٍ</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7B01D2">
        <w:rPr>
          <w:rStyle w:val="Char"/>
          <w:rFonts w:hint="cs"/>
          <w:rtl/>
        </w:rPr>
        <w:t xml:space="preserve"> ونزول القرآن عليه في غار حراء!! هذا مع أن القرآن الكريم ذاته يصرِّح بأنه لم يكن للنبي الأكرم</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7B01D2">
        <w:rPr>
          <w:rStyle w:val="Char"/>
          <w:rFonts w:hint="cs"/>
          <w:rtl/>
        </w:rPr>
        <w:t>، ولا لقومه، أيُّ علمٍ بالقرآن الكريم قبل نزوله، كما يقول سبحانه:</w:t>
      </w:r>
    </w:p>
    <w:p w:rsidR="008B4A9B" w:rsidRPr="00F1414E" w:rsidRDefault="00EF26E7" w:rsidP="00BB0640">
      <w:pPr>
        <w:widowControl w:val="0"/>
        <w:ind w:firstLine="284"/>
        <w:jc w:val="both"/>
        <w:rPr>
          <w:rStyle w:val="Char"/>
          <w:rtl/>
        </w:rPr>
      </w:pPr>
      <w:r>
        <w:rPr>
          <w:rStyle w:val="Char"/>
          <w:rFonts w:cs="Traditional Arabic"/>
          <w:color w:val="000000"/>
          <w:szCs w:val="28"/>
          <w:shd w:val="clear" w:color="auto" w:fill="FFFFFF"/>
          <w:rtl/>
        </w:rPr>
        <w:t>﴿</w:t>
      </w:r>
      <w:r w:rsidRPr="00A90E21">
        <w:rPr>
          <w:rStyle w:val="Char1"/>
          <w:rtl/>
        </w:rPr>
        <w:t xml:space="preserve">تِلۡكَ مِنۡ أَنۢبَآءِ </w:t>
      </w:r>
      <w:r w:rsidRPr="00A90E21">
        <w:rPr>
          <w:rStyle w:val="Char1"/>
          <w:rFonts w:hint="cs"/>
          <w:rtl/>
        </w:rPr>
        <w:t>ٱلۡغَيۡبِ</w:t>
      </w:r>
      <w:r w:rsidRPr="00A90E21">
        <w:rPr>
          <w:rStyle w:val="Char1"/>
          <w:rtl/>
        </w:rPr>
        <w:t xml:space="preserve"> نُوحِيهَآ إِلَيۡكَۖ مَا كُنتَ تَعۡلَمُهَآ أَنتَ وَلَا قَوۡمُكَ مِن قَبۡلِ هَٰذَاۖ </w:t>
      </w:r>
      <w:r>
        <w:rPr>
          <w:rStyle w:val="Char"/>
          <w:rFonts w:cs="Times New Roman" w:hint="cs"/>
          <w:color w:val="000000"/>
          <w:szCs w:val="28"/>
          <w:shd w:val="clear" w:color="auto" w:fill="FFFFFF"/>
          <w:rtl/>
        </w:rPr>
        <w:t>...</w:t>
      </w:r>
      <w:r>
        <w:rPr>
          <w:rStyle w:val="Char"/>
          <w:rFonts w:cs="Traditional Arabic"/>
          <w:color w:val="000000"/>
          <w:szCs w:val="28"/>
          <w:shd w:val="clear" w:color="auto" w:fill="FFFFFF"/>
          <w:rtl/>
        </w:rPr>
        <w:t>﴾</w:t>
      </w:r>
      <w:r w:rsidRPr="00A90E21">
        <w:rPr>
          <w:rStyle w:val="Char1"/>
          <w:rtl/>
        </w:rPr>
        <w:t xml:space="preserve"> </w:t>
      </w:r>
      <w:r w:rsidRPr="00A90E21">
        <w:rPr>
          <w:rStyle w:val="Char3"/>
          <w:rtl/>
        </w:rPr>
        <w:t>[هود: 49]</w:t>
      </w:r>
      <w:r w:rsidR="008B4A9B" w:rsidRPr="00F1414E">
        <w:rPr>
          <w:rStyle w:val="Char"/>
          <w:rFonts w:hint="cs"/>
          <w:rtl/>
        </w:rPr>
        <w:t xml:space="preserve">. </w:t>
      </w:r>
    </w:p>
    <w:p w:rsidR="008B4A9B" w:rsidRDefault="008B4A9B" w:rsidP="00F1414E">
      <w:pPr>
        <w:pStyle w:val="LotusLinotype1410"/>
        <w:widowControl w:val="0"/>
        <w:spacing w:after="0"/>
        <w:ind w:firstLine="284"/>
        <w:rPr>
          <w:rStyle w:val="Char"/>
          <w:rtl/>
        </w:rPr>
      </w:pPr>
      <w:r w:rsidRPr="00F1414E">
        <w:rPr>
          <w:rStyle w:val="Char"/>
          <w:rFonts w:hint="cs"/>
          <w:rtl/>
        </w:rPr>
        <w:t>ويقول تعالى في كتابه المجيد أيضاً:</w:t>
      </w:r>
    </w:p>
    <w:p w:rsidR="008B4A9B" w:rsidRPr="007B01D2" w:rsidRDefault="00BB0640" w:rsidP="00BB0640">
      <w:pPr>
        <w:pStyle w:val="LotusLinotype1410"/>
        <w:widowControl w:val="0"/>
        <w:spacing w:after="0" w:line="240" w:lineRule="auto"/>
        <w:ind w:firstLine="284"/>
        <w:rPr>
          <w:rStyle w:val="Char"/>
          <w:rtl/>
        </w:rPr>
      </w:pPr>
      <w:r>
        <w:rPr>
          <w:rStyle w:val="Char"/>
          <w:rFonts w:cs="Traditional Arabic"/>
          <w:color w:val="000000"/>
          <w:szCs w:val="28"/>
          <w:shd w:val="clear" w:color="auto" w:fill="FFFFFF"/>
          <w:rtl/>
        </w:rPr>
        <w:t>﴿</w:t>
      </w:r>
      <w:r w:rsidRPr="00A90E21">
        <w:rPr>
          <w:rStyle w:val="Char1"/>
          <w:rtl/>
        </w:rPr>
        <w:t xml:space="preserve">وَكَذَٰلِكَ أَوۡحَيۡنَآ إِلَيۡكَ رُوحٗا مِّنۡ أَمۡرِنَاۚ مَا كُنتَ تَدۡرِي مَا </w:t>
      </w:r>
      <w:r w:rsidRPr="00A90E21">
        <w:rPr>
          <w:rStyle w:val="Char1"/>
          <w:rFonts w:hint="cs"/>
          <w:rtl/>
        </w:rPr>
        <w:t>ٱ</w:t>
      </w:r>
      <w:r w:rsidRPr="00A90E21">
        <w:rPr>
          <w:rStyle w:val="Char1"/>
          <w:rFonts w:hint="eastAsia"/>
          <w:rtl/>
        </w:rPr>
        <w:t>لۡكِتَٰبُ</w:t>
      </w:r>
      <w:r w:rsidRPr="00A90E21">
        <w:rPr>
          <w:rStyle w:val="Char1"/>
          <w:rtl/>
        </w:rPr>
        <w:t xml:space="preserve"> وَلَا </w:t>
      </w:r>
      <w:r w:rsidRPr="00A90E21">
        <w:rPr>
          <w:rStyle w:val="Char1"/>
          <w:rFonts w:hint="cs"/>
          <w:rtl/>
        </w:rPr>
        <w:t>ٱ</w:t>
      </w:r>
      <w:r w:rsidRPr="00A90E21">
        <w:rPr>
          <w:rStyle w:val="Char1"/>
          <w:rFonts w:hint="eastAsia"/>
          <w:rtl/>
        </w:rPr>
        <w:t>لۡإِيمَٰنُ</w:t>
      </w:r>
      <w:r w:rsidRPr="00A90E21">
        <w:rPr>
          <w:rStyle w:val="Char1"/>
          <w:rtl/>
        </w:rPr>
        <w:t xml:space="preserve"> </w:t>
      </w:r>
      <w:r>
        <w:rPr>
          <w:rStyle w:val="Char"/>
          <w:rFonts w:cs="Times New Roman" w:hint="cs"/>
          <w:color w:val="000000"/>
          <w:szCs w:val="28"/>
          <w:shd w:val="clear" w:color="auto" w:fill="FFFFFF"/>
          <w:rtl/>
        </w:rPr>
        <w:t>...</w:t>
      </w:r>
      <w:r>
        <w:rPr>
          <w:rStyle w:val="Char"/>
          <w:rFonts w:cs="Traditional Arabic"/>
          <w:color w:val="000000"/>
          <w:szCs w:val="28"/>
          <w:shd w:val="clear" w:color="auto" w:fill="FFFFFF"/>
          <w:rtl/>
        </w:rPr>
        <w:t>﴾</w:t>
      </w:r>
      <w:r w:rsidRPr="00A90E21">
        <w:rPr>
          <w:rStyle w:val="Char1"/>
          <w:rtl/>
        </w:rPr>
        <w:t xml:space="preserve"> </w:t>
      </w:r>
      <w:r w:rsidRPr="00A90E21">
        <w:rPr>
          <w:rStyle w:val="Char3"/>
          <w:rtl/>
        </w:rPr>
        <w:t>[الشورى: 52]</w:t>
      </w:r>
      <w:r w:rsidR="008B4A9B" w:rsidRPr="007B01D2">
        <w:rPr>
          <w:rStyle w:val="Char"/>
          <w:rFonts w:hint="cs"/>
          <w:rtl/>
        </w:rPr>
        <w:t xml:space="preserve">. ويقول كذلك: </w:t>
      </w:r>
      <w:r>
        <w:rPr>
          <w:rStyle w:val="Char"/>
          <w:rFonts w:cs="Traditional Arabic"/>
          <w:color w:val="000000"/>
          <w:szCs w:val="28"/>
          <w:shd w:val="clear" w:color="auto" w:fill="FFFFFF"/>
          <w:rtl/>
        </w:rPr>
        <w:t>﴿</w:t>
      </w:r>
      <w:r w:rsidRPr="00A90E21">
        <w:rPr>
          <w:rStyle w:val="Char1"/>
          <w:rtl/>
        </w:rPr>
        <w:t xml:space="preserve">وَمَا كُنتَ تَرۡجُوٓاْ أَن يُلۡقَىٰٓ إِلَيۡكَ </w:t>
      </w:r>
      <w:r w:rsidRPr="00A90E21">
        <w:rPr>
          <w:rStyle w:val="Char1"/>
          <w:rFonts w:hint="cs"/>
          <w:rtl/>
        </w:rPr>
        <w:t>ٱ</w:t>
      </w:r>
      <w:r w:rsidRPr="00A90E21">
        <w:rPr>
          <w:rStyle w:val="Char1"/>
          <w:rFonts w:hint="eastAsia"/>
          <w:rtl/>
        </w:rPr>
        <w:t>لۡكِتَٰبُ</w:t>
      </w:r>
      <w:r w:rsidRPr="00A90E21">
        <w:rPr>
          <w:rStyle w:val="Char1"/>
          <w:rtl/>
        </w:rPr>
        <w:t xml:space="preserve"> إِلَّا رَحۡمَةٗ مِّن رَّبِّكَۖ</w:t>
      </w:r>
      <w:r>
        <w:rPr>
          <w:rStyle w:val="Char"/>
          <w:rFonts w:cs="Traditional Arabic"/>
          <w:color w:val="000000"/>
          <w:szCs w:val="28"/>
          <w:shd w:val="clear" w:color="auto" w:fill="FFFFFF"/>
          <w:rtl/>
        </w:rPr>
        <w:t>﴾</w:t>
      </w:r>
      <w:r w:rsidRPr="00A90E21">
        <w:rPr>
          <w:rStyle w:val="Char1"/>
          <w:rtl/>
        </w:rPr>
        <w:t xml:space="preserve"> </w:t>
      </w:r>
      <w:r w:rsidRPr="00A90E21">
        <w:rPr>
          <w:rStyle w:val="Char3"/>
          <w:rtl/>
        </w:rPr>
        <w:t>[القصص: 86]</w:t>
      </w:r>
      <w:r w:rsidR="008B4A9B"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Fonts w:hint="cs"/>
          <w:rtl/>
        </w:rPr>
        <w:t>فإذا لم يكن نبي الإسلام</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 xml:space="preserve"> يعلم شيئاً عن كتاب الله قبل بعثته ونزول روح القدس عليه (إلى الحد الذي جعله يدهش لما هبط عليه الملاك في غار حراء ويُصاب بالخوف والرجفة)، فكيف تسنَّى لعلي</w:t>
      </w:r>
      <w:r w:rsidR="00A97165">
        <w:rPr>
          <w:rFonts w:cs="CTraditional Arabic"/>
          <w:sz w:val="30"/>
          <w:szCs w:val="28"/>
          <w:rtl/>
        </w:rPr>
        <w:t> </w:t>
      </w:r>
      <w:r w:rsidR="00A97165" w:rsidRPr="00C1577D">
        <w:rPr>
          <w:rFonts w:cs="CTraditional Arabic" w:hint="cs"/>
          <w:sz w:val="30"/>
          <w:szCs w:val="28"/>
          <w:rtl/>
        </w:rPr>
        <w:t>÷</w:t>
      </w:r>
      <w:r w:rsidRPr="007B01D2">
        <w:rPr>
          <w:rStyle w:val="Char"/>
          <w:rFonts w:hint="cs"/>
          <w:rtl/>
        </w:rPr>
        <w:t xml:space="preserve"> الوليد الرضيع أن يقرأ القرآن الكريم؟! يا تُرى هل تلقَّى الوحيَ قبل رسول الله</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7B01D2">
        <w:rPr>
          <w:rStyle w:val="Char"/>
          <w:rFonts w:hint="cs"/>
          <w:rtl/>
        </w:rPr>
        <w:t>؟! ألا يظهر واضحاً أن هذه الأسطورة هي من جملة الأخبار التي وضعها الغلاة الكذابون، للمبالغة في تعظيم أمير المؤمنين</w:t>
      </w:r>
      <w:r w:rsidR="00A97165">
        <w:rPr>
          <w:rStyle w:val="AGAArabesqueLotusLinotype"/>
          <w:rFonts w:cs="CTraditional Arabic"/>
          <w:sz w:val="30"/>
          <w:szCs w:val="28"/>
          <w:rtl/>
        </w:rPr>
        <w:t> </w:t>
      </w:r>
      <w:r w:rsidR="00A97165" w:rsidRPr="00C1577D">
        <w:rPr>
          <w:rStyle w:val="AGAArabesqueLotusLinotype"/>
          <w:rFonts w:cs="CTraditional Arabic" w:hint="cs"/>
          <w:sz w:val="30"/>
          <w:szCs w:val="28"/>
          <w:rtl/>
        </w:rPr>
        <w:t>÷</w:t>
      </w:r>
      <w:r w:rsidRPr="007B01D2">
        <w:rPr>
          <w:rStyle w:val="Char"/>
          <w:rFonts w:hint="cs"/>
          <w:rtl/>
        </w:rPr>
        <w:t xml:space="preserve"> والغلوّ في مقامه؟! والأعجب أننا نقرأ في ذيل تلك الرواية:</w:t>
      </w:r>
    </w:p>
    <w:p w:rsidR="008B4A9B" w:rsidRPr="007B01D2" w:rsidRDefault="008B4A9B" w:rsidP="00BB0640">
      <w:pPr>
        <w:widowControl w:val="0"/>
        <w:spacing w:line="216" w:lineRule="auto"/>
        <w:ind w:firstLine="284"/>
        <w:jc w:val="both"/>
        <w:rPr>
          <w:rStyle w:val="Char"/>
          <w:rtl/>
        </w:rPr>
      </w:pPr>
      <w:r w:rsidRPr="007B01D2">
        <w:rPr>
          <w:rStyle w:val="Char"/>
          <w:rtl/>
        </w:rPr>
        <w:t>"</w:t>
      </w:r>
      <w:r w:rsidRPr="00940692">
        <w:rPr>
          <w:rStyle w:val="Char5"/>
          <w:rFonts w:hint="cs"/>
          <w:rtl/>
        </w:rPr>
        <w:t>فلما كان من غدٍ دخل رسول الله</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940692">
        <w:rPr>
          <w:rStyle w:val="Char5"/>
          <w:rFonts w:hint="cs"/>
          <w:rtl/>
        </w:rPr>
        <w:t xml:space="preserve"> على فاطمة (بنت أسد) فلما بصُرَ عليٌّ برسول الله</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940692">
        <w:rPr>
          <w:rStyle w:val="Char5"/>
          <w:rFonts w:hint="cs"/>
          <w:rtl/>
        </w:rPr>
        <w:t xml:space="preserve"> سلَّم عليه وضحك في وجهه وأشار إليه أن خذني إليك واسقني بما سقيتني بالأمس</w:t>
      </w:r>
      <w:r w:rsidR="00B23421">
        <w:rPr>
          <w:rStyle w:val="Char5"/>
          <w:rFonts w:hint="cs"/>
          <w:rtl/>
        </w:rPr>
        <w:t>،</w:t>
      </w:r>
      <w:r w:rsidRPr="00940692">
        <w:rPr>
          <w:rStyle w:val="Char5"/>
          <w:rFonts w:hint="cs"/>
          <w:rtl/>
        </w:rPr>
        <w:t xml:space="preserve"> قال: فأخَذَهُ رسولُ الله</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940692">
        <w:rPr>
          <w:rStyle w:val="Char5"/>
          <w:rFonts w:hint="cs"/>
          <w:rtl/>
        </w:rPr>
        <w:t>، فقالت فاطمة: عرفه ورب الكعبة</w:t>
      </w:r>
      <w:r w:rsidR="00B23421">
        <w:rPr>
          <w:rStyle w:val="Char5"/>
          <w:rFonts w:hint="cs"/>
          <w:rtl/>
        </w:rPr>
        <w:t>،</w:t>
      </w:r>
      <w:r w:rsidRPr="00940692">
        <w:rPr>
          <w:rStyle w:val="Char5"/>
          <w:rFonts w:hint="cs"/>
          <w:rtl/>
        </w:rPr>
        <w:t xml:space="preserve"> قال: فلِكلام فاطمة سُمِّيَ ذلك اليوم يوم عرفة، يعني أن أمير المؤمنين</w:t>
      </w:r>
      <w:r w:rsidR="00A97165">
        <w:rPr>
          <w:rFonts w:cs="CTraditional Arabic"/>
          <w:sz w:val="30"/>
          <w:szCs w:val="28"/>
          <w:rtl/>
        </w:rPr>
        <w:t> </w:t>
      </w:r>
      <w:r w:rsidR="00A97165" w:rsidRPr="00C1577D">
        <w:rPr>
          <w:rFonts w:cs="CTraditional Arabic" w:hint="cs"/>
          <w:sz w:val="30"/>
          <w:szCs w:val="28"/>
          <w:rtl/>
        </w:rPr>
        <w:t>÷</w:t>
      </w:r>
      <w:r w:rsidR="00BB0640">
        <w:rPr>
          <w:rStyle w:val="Char5"/>
          <w:rFonts w:hint="cs"/>
          <w:rtl/>
        </w:rPr>
        <w:t xml:space="preserve"> عرف رسول الله</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940692">
        <w:rPr>
          <w:rStyle w:val="Char5"/>
          <w:rFonts w:hint="cs"/>
          <w:rtl/>
        </w:rPr>
        <w:t xml:space="preserve">. </w:t>
      </w:r>
      <w:r w:rsidRPr="00940692">
        <w:rPr>
          <w:rStyle w:val="Char5"/>
          <w:rtl/>
        </w:rPr>
        <w:t>"</w:t>
      </w:r>
      <w:r w:rsidRPr="007B01D2">
        <w:rPr>
          <w:rStyle w:val="Char"/>
          <w:rFonts w:hint="cs"/>
          <w:rtl/>
        </w:rPr>
        <w:t>. (بحار الأنوار، ج 35، ص 38).</w:t>
      </w:r>
    </w:p>
    <w:p w:rsidR="008B4A9B" w:rsidRPr="007B01D2" w:rsidRDefault="008B4A9B" w:rsidP="00F1414E">
      <w:pPr>
        <w:widowControl w:val="0"/>
        <w:spacing w:line="216" w:lineRule="auto"/>
        <w:ind w:firstLine="284"/>
        <w:jc w:val="both"/>
        <w:rPr>
          <w:rStyle w:val="Char"/>
          <w:rtl/>
        </w:rPr>
      </w:pPr>
      <w:r w:rsidRPr="007B01D2">
        <w:rPr>
          <w:rStyle w:val="Char"/>
          <w:rFonts w:hint="cs"/>
          <w:rtl/>
        </w:rPr>
        <w:t xml:space="preserve">هذا في حين أن جميع المؤرخين يعتبرون أن من مسلمات التاريخ أن يوم </w:t>
      </w:r>
      <w:r w:rsidRPr="007B01D2">
        <w:rPr>
          <w:rStyle w:val="Char"/>
          <w:rFonts w:hint="eastAsia"/>
          <w:rtl/>
        </w:rPr>
        <w:t>«</w:t>
      </w:r>
      <w:r w:rsidRPr="00940692">
        <w:rPr>
          <w:rStyle w:val="Char5"/>
          <w:rFonts w:hint="cs"/>
          <w:rtl/>
        </w:rPr>
        <w:t>عرفة</w:t>
      </w:r>
      <w:r w:rsidRPr="007B01D2">
        <w:rPr>
          <w:rStyle w:val="Char"/>
          <w:rFonts w:hint="eastAsia"/>
          <w:rtl/>
        </w:rPr>
        <w:t>»</w:t>
      </w:r>
      <w:r w:rsidRPr="007B01D2">
        <w:rPr>
          <w:rStyle w:val="Char"/>
          <w:rFonts w:hint="cs"/>
          <w:rtl/>
        </w:rPr>
        <w:t xml:space="preserve"> إنَّما سُمّي بذلك الاسم قبل ولادة علي</w:t>
      </w:r>
      <w:r w:rsidR="00A97165">
        <w:rPr>
          <w:rFonts w:cs="CTraditional Arabic"/>
          <w:sz w:val="30"/>
          <w:szCs w:val="28"/>
          <w:rtl/>
        </w:rPr>
        <w:t> </w:t>
      </w:r>
      <w:r w:rsidR="00A97165" w:rsidRPr="00F1414E">
        <w:rPr>
          <w:rFonts w:cs="CTraditional Arabic" w:hint="cs"/>
          <w:sz w:val="30"/>
          <w:szCs w:val="28"/>
          <w:rtl/>
        </w:rPr>
        <w:t>÷</w:t>
      </w:r>
      <w:r w:rsidRPr="007B01D2">
        <w:rPr>
          <w:rStyle w:val="Char"/>
          <w:rFonts w:hint="cs"/>
          <w:rtl/>
        </w:rPr>
        <w:t xml:space="preserve"> بزمنٍ، وكان يوم عرفة معروفاً ومشهوراً بهذا الاسم بين العرب قبل الإسلام. </w:t>
      </w:r>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2 - ويقول المجلسي في المجلَّد الواحد والأربعين من كتابه </w:t>
      </w:r>
      <w:r w:rsidRPr="00F1414E">
        <w:rPr>
          <w:rStyle w:val="Char"/>
          <w:rFonts w:hint="eastAsia"/>
          <w:rtl/>
        </w:rPr>
        <w:t>«</w:t>
      </w:r>
      <w:r w:rsidRPr="00F1414E">
        <w:rPr>
          <w:rStyle w:val="Char5"/>
          <w:rFonts w:hint="cs"/>
          <w:rtl/>
        </w:rPr>
        <w:t>بحار الأنوار</w:t>
      </w:r>
      <w:r w:rsidRPr="00F1414E">
        <w:rPr>
          <w:rStyle w:val="Char"/>
          <w:rFonts w:hint="eastAsia"/>
          <w:rtl/>
        </w:rPr>
        <w:t>»</w:t>
      </w:r>
      <w:r w:rsidRPr="00F1414E">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أبو الفتح الحفَّار بإسناده أن عليَّاً</w:t>
      </w:r>
      <w:r w:rsidR="00A97165">
        <w:rPr>
          <w:rFonts w:cs="CTraditional Arabic"/>
          <w:sz w:val="30"/>
          <w:szCs w:val="28"/>
          <w:rtl/>
        </w:rPr>
        <w:t> </w:t>
      </w:r>
      <w:r w:rsidR="00A97165" w:rsidRPr="00F1414E">
        <w:rPr>
          <w:rFonts w:cs="CTraditional Arabic" w:hint="cs"/>
          <w:sz w:val="30"/>
          <w:szCs w:val="28"/>
          <w:rtl/>
        </w:rPr>
        <w:t>÷</w:t>
      </w:r>
      <w:r w:rsidRPr="007B01D2">
        <w:rPr>
          <w:rStyle w:val="Char"/>
          <w:rFonts w:hint="cs"/>
          <w:rtl/>
        </w:rPr>
        <w:t xml:space="preserve"> </w:t>
      </w:r>
      <w:r w:rsidRPr="00940692">
        <w:rPr>
          <w:rStyle w:val="Char5"/>
          <w:rFonts w:hint="cs"/>
          <w:rtl/>
        </w:rPr>
        <w:t>قال: ما زلتُ مظلوماً مُذْ كنتُ! قيل له: عرفنا ظُلْمَك في كبرك فما ظُلْمُك في صغرك؟! فذكر أن عقيلاً كان به رَمَدٌ فكان لا</w:t>
      </w:r>
      <w:r w:rsidRPr="003D2422">
        <w:rPr>
          <w:rFonts w:cs="Times New Roman" w:hint="cs"/>
          <w:b/>
          <w:bCs/>
          <w:sz w:val="30"/>
          <w:szCs w:val="30"/>
          <w:rtl/>
        </w:rPr>
        <w:t> </w:t>
      </w:r>
      <w:r w:rsidRPr="00940692">
        <w:rPr>
          <w:rStyle w:val="Char5"/>
          <w:rFonts w:hint="cs"/>
          <w:rtl/>
        </w:rPr>
        <w:t>يُذَرُّهُما</w:t>
      </w:r>
      <w:r w:rsidRPr="007630B6">
        <w:rPr>
          <w:rStyle w:val="Char"/>
          <w:rFonts w:cs="IRNazli"/>
          <w:szCs w:val="28"/>
          <w:vertAlign w:val="superscript"/>
          <w:rtl/>
        </w:rPr>
        <w:t>(</w:t>
      </w:r>
      <w:r w:rsidRPr="007630B6">
        <w:rPr>
          <w:rStyle w:val="Char"/>
          <w:rFonts w:cs="IRNazli"/>
          <w:szCs w:val="28"/>
          <w:vertAlign w:val="superscript"/>
          <w:rtl/>
        </w:rPr>
        <w:footnoteReference w:id="108"/>
      </w:r>
      <w:r w:rsidRPr="007630B6">
        <w:rPr>
          <w:rStyle w:val="Char"/>
          <w:rFonts w:cs="IRNazli"/>
          <w:szCs w:val="28"/>
          <w:vertAlign w:val="superscript"/>
          <w:rtl/>
        </w:rPr>
        <w:t>)</w:t>
      </w:r>
      <w:r w:rsidRPr="007B01D2">
        <w:rPr>
          <w:rStyle w:val="Char"/>
          <w:rFonts w:hint="cs"/>
          <w:rtl/>
        </w:rPr>
        <w:t xml:space="preserve"> </w:t>
      </w:r>
      <w:r w:rsidRPr="00940692">
        <w:rPr>
          <w:rStyle w:val="Char5"/>
          <w:rFonts w:hint="cs"/>
          <w:rtl/>
        </w:rPr>
        <w:t>حتى يبدؤوا بي</w:t>
      </w:r>
      <w:r w:rsidRPr="00940692">
        <w:rPr>
          <w:rStyle w:val="Char5"/>
          <w:rtl/>
        </w:rPr>
        <w:t>!</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09"/>
      </w:r>
      <w:r w:rsidRPr="007630B6">
        <w:rPr>
          <w:rStyle w:val="Char"/>
          <w:rFonts w:cs="IRNazli"/>
          <w:szCs w:val="28"/>
          <w:vertAlign w:val="superscript"/>
          <w:rtl/>
        </w:rPr>
        <w:t>)</w:t>
      </w:r>
      <w:r w:rsidRPr="007B01D2">
        <w:rPr>
          <w:rStyle w:val="Char"/>
          <w:rFonts w:hint="cs"/>
          <w:rtl/>
        </w:rPr>
        <w:t>.</w:t>
      </w:r>
    </w:p>
    <w:p w:rsidR="008B4A9B" w:rsidRPr="007B01D2" w:rsidRDefault="008B4A9B" w:rsidP="005C56D4">
      <w:pPr>
        <w:widowControl w:val="0"/>
        <w:spacing w:line="216" w:lineRule="auto"/>
        <w:ind w:firstLine="284"/>
        <w:jc w:val="both"/>
        <w:rPr>
          <w:rStyle w:val="Char"/>
          <w:rtl/>
        </w:rPr>
      </w:pPr>
      <w:r w:rsidRPr="007B01D2">
        <w:rPr>
          <w:rStyle w:val="Char"/>
          <w:rFonts w:hint="cs"/>
          <w:rtl/>
        </w:rPr>
        <w:t>يجب القول إن واضع هذا الخبر كان في غاية الجهل بالتاريخ، ذلك أن عقيلاً كان أكبر من علي بعشرين سنة،  ولا يمكن ولا يُعْقَلُ أن يوضَع الدواء في عيني طفل رضيع في البداية، لأجل إقناع شاب في العشرين من عمره بضرورة وضع الدواء في عينيه!! إن مثل هذا التصرُّف لو تمَّ إنما يتمُّ مع الأطفال لا مع شاب عربي بالغ يافع في العشرين من عمره!! وأما ذلك الفرق بين سن عقيل وسن علي</w:t>
      </w:r>
      <w:r w:rsidR="00A97165">
        <w:rPr>
          <w:rFonts w:cs="CTraditional Arabic"/>
          <w:sz w:val="30"/>
          <w:szCs w:val="28"/>
          <w:rtl/>
        </w:rPr>
        <w:t> </w:t>
      </w:r>
      <w:r w:rsidR="00A97165" w:rsidRPr="00F1414E">
        <w:rPr>
          <w:rFonts w:cs="CTraditional Arabic" w:hint="cs"/>
          <w:sz w:val="30"/>
          <w:szCs w:val="28"/>
          <w:rtl/>
        </w:rPr>
        <w:t>÷</w:t>
      </w:r>
      <w:r w:rsidRPr="007B01D2">
        <w:rPr>
          <w:rStyle w:val="Char"/>
          <w:rFonts w:hint="cs"/>
          <w:rtl/>
        </w:rPr>
        <w:t xml:space="preserve"> الذي أشرنا إليه فنجده في كتاب </w:t>
      </w:r>
      <w:r w:rsidRPr="007B01D2">
        <w:rPr>
          <w:rStyle w:val="Char"/>
          <w:rFonts w:hint="eastAsia"/>
          <w:rtl/>
        </w:rPr>
        <w:t>«</w:t>
      </w:r>
      <w:r w:rsidRPr="00940692">
        <w:rPr>
          <w:rStyle w:val="Char5"/>
          <w:rFonts w:hint="cs"/>
          <w:rtl/>
        </w:rPr>
        <w:t>بحار الأنوار</w:t>
      </w:r>
      <w:r w:rsidRPr="007B01D2">
        <w:rPr>
          <w:rStyle w:val="Char"/>
          <w:rFonts w:hint="eastAsia"/>
          <w:rtl/>
        </w:rPr>
        <w:t>»</w:t>
      </w:r>
      <w:r w:rsidRPr="007B01D2">
        <w:rPr>
          <w:rStyle w:val="Char"/>
          <w:rFonts w:hint="cs"/>
          <w:rtl/>
        </w:rPr>
        <w:t xml:space="preserve"> ذاته كما يلي:</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أن مولانا أمير المؤمنين (علي)</w:t>
      </w:r>
      <w:r w:rsidR="00A97165">
        <w:rPr>
          <w:rFonts w:cs="CTraditional Arabic"/>
          <w:sz w:val="30"/>
          <w:szCs w:val="28"/>
          <w:rtl/>
        </w:rPr>
        <w:t> </w:t>
      </w:r>
      <w:r w:rsidR="00A97165" w:rsidRPr="00F1414E">
        <w:rPr>
          <w:rFonts w:cs="CTraditional Arabic" w:hint="cs"/>
          <w:sz w:val="30"/>
          <w:szCs w:val="28"/>
          <w:rtl/>
        </w:rPr>
        <w:t>÷</w:t>
      </w:r>
      <w:r w:rsidRPr="00940692">
        <w:rPr>
          <w:rStyle w:val="Char5"/>
          <w:rFonts w:hint="cs"/>
          <w:rtl/>
        </w:rPr>
        <w:t xml:space="preserve"> كان أصغرَ وُلْد أبي طالب</w:t>
      </w:r>
      <w:r w:rsidR="00B23421">
        <w:rPr>
          <w:rStyle w:val="Char5"/>
          <w:rFonts w:hint="cs"/>
          <w:rtl/>
        </w:rPr>
        <w:t>،</w:t>
      </w:r>
      <w:r w:rsidRPr="00940692">
        <w:rPr>
          <w:rStyle w:val="Char5"/>
          <w:rFonts w:hint="cs"/>
          <w:rtl/>
        </w:rPr>
        <w:t xml:space="preserve"> كان أصغرَ من جعفرٍ بعشر سنين</w:t>
      </w:r>
      <w:r w:rsidR="00B23421">
        <w:rPr>
          <w:rStyle w:val="Char5"/>
          <w:rFonts w:hint="cs"/>
          <w:rtl/>
        </w:rPr>
        <w:t>،</w:t>
      </w:r>
      <w:r w:rsidRPr="00940692">
        <w:rPr>
          <w:rStyle w:val="Char5"/>
          <w:rFonts w:hint="cs"/>
          <w:rtl/>
        </w:rPr>
        <w:t xml:space="preserve"> وجعفرٌ أصغرُ من عقيلٍ بعشر سنين</w:t>
      </w:r>
      <w:r w:rsidR="00B23421">
        <w:rPr>
          <w:rStyle w:val="Char5"/>
          <w:rFonts w:hint="cs"/>
          <w:rtl/>
        </w:rPr>
        <w:t>،</w:t>
      </w:r>
      <w:r w:rsidRPr="00940692">
        <w:rPr>
          <w:rStyle w:val="Char5"/>
          <w:rFonts w:hint="cs"/>
          <w:rtl/>
        </w:rPr>
        <w:t xml:space="preserve"> وعقيلٌ أصغرُ من طالبٍ بعشر سنين</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10"/>
      </w:r>
      <w:r w:rsidRPr="007630B6">
        <w:rPr>
          <w:rStyle w:val="Char"/>
          <w:rFonts w:cs="IRNazli"/>
          <w:szCs w:val="28"/>
          <w:vertAlign w:val="superscript"/>
          <w:rtl/>
        </w:rPr>
        <w:t>)</w:t>
      </w:r>
      <w:r w:rsidRPr="007B01D2">
        <w:rPr>
          <w:rStyle w:val="Char"/>
          <w:rFonts w:hint="cs"/>
          <w:rtl/>
        </w:rPr>
        <w:t>. فبناء على هذه الرواية كان عليٌّ أصغرَ من عقيلٍ بعشرين سنة.</w:t>
      </w:r>
    </w:p>
    <w:p w:rsidR="008B4A9B" w:rsidRPr="007B01D2" w:rsidRDefault="008B4A9B" w:rsidP="00F1414E">
      <w:pPr>
        <w:widowControl w:val="0"/>
        <w:spacing w:line="216" w:lineRule="auto"/>
        <w:ind w:firstLine="284"/>
        <w:jc w:val="both"/>
        <w:rPr>
          <w:rStyle w:val="Char"/>
          <w:rtl/>
        </w:rPr>
      </w:pPr>
      <w:r w:rsidRPr="007B01D2">
        <w:rPr>
          <w:rStyle w:val="Char"/>
          <w:rFonts w:hint="cs"/>
          <w:rtl/>
        </w:rPr>
        <w:t>3 - روت كتب الشيعة والسنة أن الخليفة الثاني عمر بن الخطاب تزوج من ابنة علي</w:t>
      </w:r>
      <w:r w:rsidR="00A97165">
        <w:rPr>
          <w:rFonts w:cs="CTraditional Arabic"/>
          <w:sz w:val="30"/>
          <w:szCs w:val="28"/>
          <w:rtl/>
        </w:rPr>
        <w:t> </w:t>
      </w:r>
      <w:r w:rsidR="00A97165" w:rsidRPr="00F1414E">
        <w:rPr>
          <w:rFonts w:cs="CTraditional Arabic" w:hint="cs"/>
          <w:sz w:val="30"/>
          <w:szCs w:val="28"/>
          <w:rtl/>
        </w:rPr>
        <w:t>÷</w:t>
      </w:r>
      <w:r w:rsidRPr="007B01D2">
        <w:rPr>
          <w:rStyle w:val="Char"/>
          <w:rFonts w:hint="cs"/>
          <w:rtl/>
        </w:rPr>
        <w:t xml:space="preserve"> أي </w:t>
      </w:r>
      <w:r w:rsidRPr="007B01D2">
        <w:rPr>
          <w:rStyle w:val="Char"/>
          <w:rFonts w:hint="eastAsia"/>
          <w:rtl/>
        </w:rPr>
        <w:t>«</w:t>
      </w:r>
      <w:r w:rsidRPr="00940692">
        <w:rPr>
          <w:rStyle w:val="Char5"/>
          <w:rFonts w:hint="cs"/>
          <w:rtl/>
        </w:rPr>
        <w:t>أم كلثوم</w:t>
      </w:r>
      <w:r w:rsidRPr="007B01D2">
        <w:rPr>
          <w:rStyle w:val="Char"/>
          <w:rFonts w:hint="eastAsia"/>
          <w:rtl/>
        </w:rPr>
        <w:t>»</w:t>
      </w:r>
      <w:r w:rsidRPr="007B01D2">
        <w:rPr>
          <w:rStyle w:val="Char"/>
          <w:rFonts w:hint="cs"/>
          <w:rtl/>
        </w:rPr>
        <w:t xml:space="preserve"> وأثمر هذا الزواج ولداً اسمه </w:t>
      </w:r>
      <w:r w:rsidRPr="007B01D2">
        <w:rPr>
          <w:rStyle w:val="Char"/>
          <w:rFonts w:hint="eastAsia"/>
          <w:rtl/>
        </w:rPr>
        <w:t>«</w:t>
      </w:r>
      <w:r w:rsidRPr="00940692">
        <w:rPr>
          <w:rStyle w:val="Char5"/>
          <w:rFonts w:hint="cs"/>
          <w:rtl/>
        </w:rPr>
        <w:t>زَيْد بن عُمَر</w:t>
      </w:r>
      <w:r w:rsidRPr="007B01D2">
        <w:rPr>
          <w:rStyle w:val="Char"/>
          <w:rFonts w:hint="eastAsia"/>
          <w:rtl/>
        </w:rPr>
        <w:t>»</w:t>
      </w:r>
      <w:r w:rsidRPr="007B01D2">
        <w:rPr>
          <w:rStyle w:val="Char"/>
          <w:rFonts w:hint="cs"/>
          <w:rtl/>
        </w:rPr>
        <w:t xml:space="preserve">. وقد ضعَّفَ بعض علماء الشيعة الإمامية مثل </w:t>
      </w:r>
      <w:r w:rsidRPr="00940692">
        <w:rPr>
          <w:rStyle w:val="Char5"/>
          <w:rFonts w:hint="cs"/>
          <w:rtl/>
        </w:rPr>
        <w:t>الشيخ المفيد</w:t>
      </w:r>
      <w:r w:rsidRPr="007B01D2">
        <w:rPr>
          <w:rStyle w:val="Char"/>
          <w:rFonts w:hint="cs"/>
          <w:rtl/>
        </w:rPr>
        <w:t xml:space="preserve"> هذا الحديث وخطّؤوا سنده الذي جاء من طرق أهل السنة، ولكن المجلسي في </w:t>
      </w:r>
      <w:r w:rsidRPr="007B01D2">
        <w:rPr>
          <w:rStyle w:val="Char"/>
          <w:rFonts w:hint="eastAsia"/>
          <w:rtl/>
        </w:rPr>
        <w:t>«</w:t>
      </w:r>
      <w:r w:rsidRPr="00940692">
        <w:rPr>
          <w:rStyle w:val="Char5"/>
          <w:rFonts w:hint="cs"/>
          <w:rtl/>
        </w:rPr>
        <w:t>بحار الأنوار</w:t>
      </w:r>
      <w:r w:rsidRPr="007B01D2">
        <w:rPr>
          <w:rStyle w:val="Char"/>
          <w:rFonts w:hint="eastAsia"/>
          <w:rtl/>
        </w:rPr>
        <w:t>»</w:t>
      </w:r>
      <w:r w:rsidRPr="007B01D2">
        <w:rPr>
          <w:rStyle w:val="Char"/>
          <w:rFonts w:hint="cs"/>
          <w:rtl/>
        </w:rPr>
        <w:t xml:space="preserve"> أورد قصة هذا الزواج من طرق الشيعة أيضاً مما يدل على صحة تلك القصة، وقال المجلسي بشأن إنكار الشيخ المفيد لتلك الحادثة ما نصه:</w:t>
      </w:r>
    </w:p>
    <w:p w:rsidR="008B4A9B" w:rsidRPr="007B01D2" w:rsidRDefault="008B4A9B" w:rsidP="00617373">
      <w:pPr>
        <w:widowControl w:val="0"/>
        <w:spacing w:line="216" w:lineRule="auto"/>
        <w:ind w:firstLine="284"/>
        <w:jc w:val="both"/>
        <w:rPr>
          <w:rStyle w:val="Char"/>
          <w:rtl/>
        </w:rPr>
      </w:pPr>
      <w:r w:rsidRPr="007B01D2">
        <w:rPr>
          <w:rStyle w:val="Char"/>
          <w:rtl/>
        </w:rPr>
        <w:t>"</w:t>
      </w:r>
      <w:r w:rsidRPr="00940692">
        <w:rPr>
          <w:rStyle w:val="Char5"/>
          <w:rFonts w:hint="cs"/>
          <w:rtl/>
        </w:rPr>
        <w:t xml:space="preserve">إنكارُ المفيد </w:t>
      </w:r>
      <w:r w:rsidR="00617373">
        <w:rPr>
          <w:rStyle w:val="Char5"/>
          <w:rFonts w:hint="cs"/>
          <w:rtl/>
        </w:rPr>
        <w:t>(ره)</w:t>
      </w:r>
      <w:r w:rsidRPr="00940692">
        <w:rPr>
          <w:rStyle w:val="Char5"/>
          <w:rFonts w:hint="cs"/>
          <w:rtl/>
        </w:rPr>
        <w:t xml:space="preserve"> أصلَ الواقعة إنما هو لبيان أنه لم يثبت ذلك من طريقهم وإلا فبعد ورود ما مرَّ من الأخبار إنكار ذلك عجيب</w:t>
      </w:r>
      <w:r w:rsidR="00B23421">
        <w:rPr>
          <w:rStyle w:val="Char5"/>
          <w:rFonts w:hint="cs"/>
          <w:rtl/>
        </w:rPr>
        <w:t>،</w:t>
      </w:r>
      <w:r w:rsidRPr="00940692">
        <w:rPr>
          <w:rStyle w:val="Char5"/>
          <w:rFonts w:hint="cs"/>
          <w:rtl/>
        </w:rPr>
        <w:t xml:space="preserve"> وقد رَوَى الكُلَيْنِيُّ عن حميد بن زياد عن ابن سماعة عن محمد بن زياد عن عبد الله بن سنان ومعاوية بن عمار عن أبي عبد الله</w:t>
      </w:r>
      <w:r w:rsidR="00A97165">
        <w:rPr>
          <w:rFonts w:cs="CTraditional Arabic"/>
          <w:sz w:val="30"/>
          <w:szCs w:val="28"/>
          <w:rtl/>
        </w:rPr>
        <w:t> </w:t>
      </w:r>
      <w:r w:rsidR="00A97165" w:rsidRPr="00F1414E">
        <w:rPr>
          <w:rFonts w:cs="CTraditional Arabic" w:hint="cs"/>
          <w:sz w:val="30"/>
          <w:szCs w:val="28"/>
          <w:rtl/>
        </w:rPr>
        <w:t>÷</w:t>
      </w:r>
      <w:r w:rsidRPr="007B01D2">
        <w:rPr>
          <w:rStyle w:val="Char"/>
          <w:rFonts w:hint="cs"/>
          <w:rtl/>
        </w:rPr>
        <w:t xml:space="preserve"> </w:t>
      </w:r>
      <w:r w:rsidRPr="00940692">
        <w:rPr>
          <w:rStyle w:val="Char5"/>
          <w:rFonts w:hint="cs"/>
          <w:rtl/>
        </w:rPr>
        <w:t>قال: إن عليّاً لما تُوُفِّيَ عُمَر أتى أمَّ كلثوم فانطلق بها إلى بيته</w:t>
      </w:r>
      <w:r w:rsidR="00B23421">
        <w:rPr>
          <w:rStyle w:val="Char5"/>
          <w:rFonts w:hint="cs"/>
          <w:rtl/>
        </w:rPr>
        <w:t>،</w:t>
      </w:r>
      <w:r w:rsidRPr="00940692">
        <w:rPr>
          <w:rStyle w:val="Char5"/>
          <w:rFonts w:hint="cs"/>
          <w:rtl/>
        </w:rPr>
        <w:t xml:space="preserve"> وروي نحو ذلك عن محمد بن يحيى وغيره عن أحمد بن محمد بن عيسى عن </w:t>
      </w:r>
      <w:r w:rsidRPr="00D66F14">
        <w:rPr>
          <w:rStyle w:val="Char5"/>
          <w:rFonts w:hint="cs"/>
          <w:spacing w:val="-5"/>
          <w:rtl/>
        </w:rPr>
        <w:t>الحسين بن سعيد عن النضر بن سويد عن هشام بن سالم عن سليمان بن خالد عن أبي</w:t>
      </w:r>
      <w:r w:rsidR="00617373" w:rsidRPr="00D66F14">
        <w:rPr>
          <w:rStyle w:val="Char5"/>
          <w:rFonts w:cs="Times New Roman" w:hint="eastAsia"/>
          <w:spacing w:val="-5"/>
          <w:rtl/>
        </w:rPr>
        <w:t>‌</w:t>
      </w:r>
      <w:r w:rsidRPr="00D66F14">
        <w:rPr>
          <w:rStyle w:val="Char5"/>
          <w:rFonts w:hint="cs"/>
          <w:spacing w:val="-5"/>
          <w:rtl/>
        </w:rPr>
        <w:t>عبدالله</w:t>
      </w:r>
      <w:r w:rsidR="00A97165" w:rsidRPr="00D66F14">
        <w:rPr>
          <w:rFonts w:cs="CTraditional Arabic"/>
          <w:spacing w:val="-5"/>
          <w:sz w:val="30"/>
          <w:szCs w:val="28"/>
          <w:rtl/>
        </w:rPr>
        <w:t> </w:t>
      </w:r>
      <w:r w:rsidR="00A97165" w:rsidRPr="00D66F14">
        <w:rPr>
          <w:rFonts w:cs="CTraditional Arabic" w:hint="cs"/>
          <w:spacing w:val="-5"/>
          <w:sz w:val="30"/>
          <w:szCs w:val="28"/>
          <w:rtl/>
        </w:rPr>
        <w:t>÷</w:t>
      </w:r>
      <w:r w:rsidRPr="00D66F14">
        <w:rPr>
          <w:rStyle w:val="Char"/>
          <w:spacing w:val="-5"/>
          <w:rtl/>
        </w:rPr>
        <w:t>"</w:t>
      </w:r>
      <w:r w:rsidRPr="00D66F14">
        <w:rPr>
          <w:rStyle w:val="Char"/>
          <w:rFonts w:cs="IRNazli"/>
          <w:spacing w:val="-5"/>
          <w:szCs w:val="28"/>
          <w:vertAlign w:val="superscript"/>
          <w:rtl/>
        </w:rPr>
        <w:t>(</w:t>
      </w:r>
      <w:r w:rsidRPr="00D66F14">
        <w:rPr>
          <w:rStyle w:val="Char"/>
          <w:rFonts w:cs="IRNazli"/>
          <w:spacing w:val="-5"/>
          <w:szCs w:val="28"/>
          <w:vertAlign w:val="superscript"/>
          <w:rtl/>
        </w:rPr>
        <w:footnoteReference w:id="111"/>
      </w:r>
      <w:r w:rsidRPr="00D66F14">
        <w:rPr>
          <w:rStyle w:val="Char"/>
          <w:rFonts w:cs="IRNazli"/>
          <w:spacing w:val="-5"/>
          <w:szCs w:val="28"/>
          <w:vertAlign w:val="superscript"/>
          <w:rtl/>
        </w:rPr>
        <w:t>)</w:t>
      </w:r>
      <w:r w:rsidRPr="00D66F14">
        <w:rPr>
          <w:rStyle w:val="Char"/>
          <w:rFonts w:hint="cs"/>
          <w:spacing w:val="-5"/>
          <w:rtl/>
        </w:rPr>
        <w:t>.</w:t>
      </w:r>
    </w:p>
    <w:p w:rsidR="008B4A9B" w:rsidRPr="007B01D2" w:rsidRDefault="008B4A9B" w:rsidP="00F1414E">
      <w:pPr>
        <w:widowControl w:val="0"/>
        <w:spacing w:line="216" w:lineRule="auto"/>
        <w:ind w:firstLine="284"/>
        <w:jc w:val="both"/>
        <w:rPr>
          <w:rStyle w:val="Char"/>
          <w:rtl/>
        </w:rPr>
      </w:pPr>
      <w:r w:rsidRPr="007B01D2">
        <w:rPr>
          <w:rStyle w:val="Char"/>
          <w:rFonts w:hint="cs"/>
          <w:rtl/>
        </w:rPr>
        <w:t xml:space="preserve">إلا أن الأمر العجيب هو أن المجلسي روى في المجلد 42 من </w:t>
      </w:r>
      <w:r w:rsidRPr="007B01D2">
        <w:rPr>
          <w:rStyle w:val="Char"/>
          <w:rFonts w:hint="eastAsia"/>
          <w:rtl/>
        </w:rPr>
        <w:t>«</w:t>
      </w:r>
      <w:r w:rsidRPr="00940692">
        <w:rPr>
          <w:rStyle w:val="Char5"/>
          <w:rFonts w:hint="cs"/>
          <w:rtl/>
        </w:rPr>
        <w:t>بحار الأنوار</w:t>
      </w:r>
      <w:r w:rsidRPr="007B01D2">
        <w:rPr>
          <w:rStyle w:val="Char"/>
          <w:rFonts w:hint="eastAsia"/>
          <w:rtl/>
        </w:rPr>
        <w:t>»</w:t>
      </w:r>
      <w:r w:rsidRPr="007B01D2">
        <w:rPr>
          <w:rStyle w:val="Char"/>
          <w:rFonts w:hint="cs"/>
          <w:rtl/>
        </w:rPr>
        <w:t xml:space="preserve"> في توجيه ذلك الزواج روايةً عن الإمام الصادق</w:t>
      </w:r>
      <w:r w:rsidR="00A97165">
        <w:rPr>
          <w:rFonts w:cs="CTraditional Arabic"/>
          <w:sz w:val="30"/>
          <w:szCs w:val="28"/>
          <w:rtl/>
        </w:rPr>
        <w:t> </w:t>
      </w:r>
      <w:r w:rsidR="00A97165" w:rsidRPr="00F1414E">
        <w:rPr>
          <w:rFonts w:cs="CTraditional Arabic" w:hint="cs"/>
          <w:sz w:val="30"/>
          <w:szCs w:val="28"/>
          <w:rtl/>
        </w:rPr>
        <w:t>÷</w:t>
      </w:r>
      <w:r w:rsidRPr="007B01D2">
        <w:rPr>
          <w:rStyle w:val="Char"/>
          <w:rFonts w:hint="cs"/>
          <w:rtl/>
        </w:rPr>
        <w:t xml:space="preserve"> غريبةً جدّاً، بل هي روايةٌ غير معقولة ولا يمكن تصديقها. وفيما يلي متن تلك الرواية مع سندها:</w:t>
      </w:r>
    </w:p>
    <w:p w:rsidR="008B4A9B" w:rsidRPr="007B01D2" w:rsidRDefault="008B4A9B" w:rsidP="005C56D4">
      <w:pPr>
        <w:widowControl w:val="0"/>
        <w:spacing w:line="216" w:lineRule="auto"/>
        <w:ind w:firstLine="284"/>
        <w:jc w:val="both"/>
        <w:rPr>
          <w:rStyle w:val="Char"/>
          <w:rtl/>
        </w:rPr>
      </w:pPr>
      <w:r w:rsidRPr="007B01D2">
        <w:rPr>
          <w:rStyle w:val="Char"/>
          <w:rtl/>
        </w:rPr>
        <w:t>"</w:t>
      </w:r>
      <w:r w:rsidRPr="00940692">
        <w:rPr>
          <w:rStyle w:val="Char5"/>
          <w:rFonts w:hint="cs"/>
          <w:rtl/>
        </w:rPr>
        <w:t>الصفار عن أبي بصير، عن جُذعان بن نصر، عن محمد بن مسعدة، عن محمد بن حمويه بن إسماعيل عن أبي عبد الله الربيـبي عن عمر بن أذينة قال: قيل لأبي عبد الله</w:t>
      </w:r>
      <w:r w:rsidR="00A97165">
        <w:rPr>
          <w:rFonts w:cs="CTraditional Arabic"/>
          <w:sz w:val="30"/>
          <w:szCs w:val="28"/>
          <w:rtl/>
        </w:rPr>
        <w:t> </w:t>
      </w:r>
      <w:r w:rsidR="00A97165" w:rsidRPr="00F1414E">
        <w:rPr>
          <w:rFonts w:cs="CTraditional Arabic" w:hint="cs"/>
          <w:sz w:val="30"/>
          <w:szCs w:val="28"/>
          <w:rtl/>
        </w:rPr>
        <w:t>÷</w:t>
      </w:r>
      <w:r w:rsidRPr="00940692">
        <w:rPr>
          <w:rStyle w:val="Char5"/>
          <w:rFonts w:hint="cs"/>
          <w:rtl/>
        </w:rPr>
        <w:t>: إن الناس يحتجُّون علينا ويقولون إن أمير المؤمنين</w:t>
      </w:r>
      <w:r w:rsidR="00A97165">
        <w:rPr>
          <w:rFonts w:cs="CTraditional Arabic"/>
          <w:sz w:val="30"/>
          <w:szCs w:val="28"/>
          <w:rtl/>
        </w:rPr>
        <w:t> </w:t>
      </w:r>
      <w:r w:rsidR="00A97165" w:rsidRPr="00C1577D">
        <w:rPr>
          <w:rFonts w:cs="CTraditional Arabic" w:hint="cs"/>
          <w:sz w:val="30"/>
          <w:szCs w:val="28"/>
          <w:rtl/>
        </w:rPr>
        <w:t>÷</w:t>
      </w:r>
      <w:r w:rsidRPr="00940692">
        <w:rPr>
          <w:rStyle w:val="Char5"/>
          <w:rFonts w:hint="cs"/>
          <w:rtl/>
        </w:rPr>
        <w:t xml:space="preserve"> زوَّج فلاناً ابنَتَه أمَّ كلثوم، وكان متكئاً فجلس وقال: أيقولون ذلك؟! إن قوماً يزعمون ذلك لا يهتدون إلى سواء السبيل، سبحان الله! ما كان يقدر أميرالمؤمنين</w:t>
      </w:r>
      <w:r w:rsidR="00A97165">
        <w:rPr>
          <w:rFonts w:cs="CTraditional Arabic"/>
          <w:sz w:val="30"/>
          <w:szCs w:val="28"/>
          <w:rtl/>
        </w:rPr>
        <w:t> </w:t>
      </w:r>
      <w:r w:rsidR="00A97165" w:rsidRPr="00C1577D">
        <w:rPr>
          <w:rFonts w:cs="CTraditional Arabic" w:hint="cs"/>
          <w:sz w:val="30"/>
          <w:szCs w:val="28"/>
          <w:rtl/>
        </w:rPr>
        <w:t>÷</w:t>
      </w:r>
      <w:r w:rsidRPr="007B01D2">
        <w:rPr>
          <w:rStyle w:val="Char"/>
          <w:rFonts w:hint="cs"/>
          <w:rtl/>
        </w:rPr>
        <w:t xml:space="preserve"> </w:t>
      </w:r>
      <w:r w:rsidRPr="00940692">
        <w:rPr>
          <w:rStyle w:val="Char5"/>
          <w:rFonts w:hint="cs"/>
          <w:rtl/>
        </w:rPr>
        <w:t>أن يحول بينه وبينها فينقذها؟! كذبوا ولم يكن ما قالوا. إن فلاناً خطب إلى عليٍّ</w:t>
      </w:r>
      <w:r w:rsidR="00A97165">
        <w:rPr>
          <w:rFonts w:cs="CTraditional Arabic"/>
          <w:sz w:val="30"/>
          <w:szCs w:val="28"/>
          <w:rtl/>
        </w:rPr>
        <w:t> </w:t>
      </w:r>
      <w:r w:rsidR="00A97165" w:rsidRPr="00C1577D">
        <w:rPr>
          <w:rFonts w:cs="CTraditional Arabic" w:hint="cs"/>
          <w:sz w:val="30"/>
          <w:szCs w:val="28"/>
          <w:rtl/>
        </w:rPr>
        <w:t>÷</w:t>
      </w:r>
      <w:r w:rsidRPr="007B01D2">
        <w:rPr>
          <w:rStyle w:val="Char"/>
          <w:rFonts w:hint="cs"/>
          <w:rtl/>
        </w:rPr>
        <w:t xml:space="preserve"> </w:t>
      </w:r>
      <w:r w:rsidRPr="00940692">
        <w:rPr>
          <w:rStyle w:val="Char5"/>
          <w:rFonts w:hint="cs"/>
          <w:rtl/>
        </w:rPr>
        <w:t>بِنْتَهُ أمّ كلثومٍ فأبى عليٌّ</w:t>
      </w:r>
      <w:r w:rsidR="00A97165">
        <w:rPr>
          <w:rFonts w:cs="CTraditional Arabic"/>
          <w:sz w:val="30"/>
          <w:szCs w:val="28"/>
          <w:rtl/>
        </w:rPr>
        <w:t> </w:t>
      </w:r>
      <w:r w:rsidR="00A97165" w:rsidRPr="00C1577D">
        <w:rPr>
          <w:rFonts w:cs="CTraditional Arabic" w:hint="cs"/>
          <w:sz w:val="30"/>
          <w:szCs w:val="28"/>
          <w:rtl/>
        </w:rPr>
        <w:t>÷</w:t>
      </w:r>
      <w:r w:rsidRPr="007B01D2">
        <w:rPr>
          <w:rStyle w:val="Char"/>
          <w:rFonts w:hint="cs"/>
          <w:rtl/>
        </w:rPr>
        <w:t xml:space="preserve">، </w:t>
      </w:r>
      <w:r w:rsidRPr="00940692">
        <w:rPr>
          <w:rStyle w:val="Char5"/>
          <w:rFonts w:hint="cs"/>
          <w:rtl/>
        </w:rPr>
        <w:t>فقال للعباس: والله لئن لم تزوجني لأنتزعنَّ منك السقاية وزمزم، فأتى العباسُ علياً فكلَّمه فأبى عليه</w:t>
      </w:r>
      <w:r w:rsidR="00B23421">
        <w:rPr>
          <w:rStyle w:val="Char5"/>
          <w:rFonts w:hint="cs"/>
          <w:rtl/>
        </w:rPr>
        <w:t>،</w:t>
      </w:r>
      <w:r w:rsidRPr="00940692">
        <w:rPr>
          <w:rStyle w:val="Char5"/>
          <w:rFonts w:hint="cs"/>
          <w:rtl/>
        </w:rPr>
        <w:t xml:space="preserve"> فألحَّ العباسُ</w:t>
      </w:r>
      <w:r w:rsidR="00B23421">
        <w:rPr>
          <w:rStyle w:val="Char5"/>
          <w:rFonts w:hint="cs"/>
          <w:rtl/>
        </w:rPr>
        <w:t>،</w:t>
      </w:r>
      <w:r w:rsidRPr="00940692">
        <w:rPr>
          <w:rStyle w:val="Char5"/>
          <w:rFonts w:hint="cs"/>
          <w:rtl/>
        </w:rPr>
        <w:t xml:space="preserve"> فلما رأى أميرُ المؤمنين</w:t>
      </w:r>
      <w:r w:rsidR="00A97165">
        <w:rPr>
          <w:rFonts w:cs="CTraditional Arabic"/>
          <w:sz w:val="30"/>
          <w:szCs w:val="28"/>
          <w:rtl/>
        </w:rPr>
        <w:t> </w:t>
      </w:r>
      <w:r w:rsidR="00A97165" w:rsidRPr="00C1577D">
        <w:rPr>
          <w:rFonts w:cs="CTraditional Arabic" w:hint="cs"/>
          <w:sz w:val="30"/>
          <w:szCs w:val="28"/>
          <w:rtl/>
        </w:rPr>
        <w:t>÷</w:t>
      </w:r>
      <w:r w:rsidRPr="007B01D2">
        <w:rPr>
          <w:rStyle w:val="Char"/>
          <w:rFonts w:hint="cs"/>
          <w:rtl/>
        </w:rPr>
        <w:t xml:space="preserve"> </w:t>
      </w:r>
      <w:r w:rsidRPr="00940692">
        <w:rPr>
          <w:rStyle w:val="Char5"/>
          <w:rFonts w:hint="cs"/>
          <w:rtl/>
        </w:rPr>
        <w:t>مشقة كلام الرجل على العباس وأنه سيفعل بالسقاية ما قال، أرسل أمير المؤمنين</w:t>
      </w:r>
      <w:r w:rsidR="00A97165">
        <w:rPr>
          <w:rFonts w:cs="CTraditional Arabic"/>
          <w:sz w:val="30"/>
          <w:szCs w:val="28"/>
          <w:rtl/>
        </w:rPr>
        <w:t> </w:t>
      </w:r>
      <w:r w:rsidR="00A97165" w:rsidRPr="00C1577D">
        <w:rPr>
          <w:rFonts w:cs="CTraditional Arabic" w:hint="cs"/>
          <w:sz w:val="30"/>
          <w:szCs w:val="28"/>
          <w:rtl/>
        </w:rPr>
        <w:t>÷</w:t>
      </w:r>
      <w:r w:rsidRPr="007B01D2">
        <w:rPr>
          <w:rStyle w:val="Char"/>
          <w:rFonts w:hint="cs"/>
          <w:rtl/>
        </w:rPr>
        <w:t xml:space="preserve"> </w:t>
      </w:r>
      <w:r w:rsidRPr="00940692">
        <w:rPr>
          <w:rStyle w:val="Char5"/>
          <w:rFonts w:hint="cs"/>
          <w:rtl/>
        </w:rPr>
        <w:t xml:space="preserve">إلى جنِّـيَّةٍ من أهل نجران يهوديةٍ يُقال لها </w:t>
      </w:r>
      <w:r w:rsidRPr="00940692">
        <w:rPr>
          <w:rStyle w:val="Char5"/>
          <w:rFonts w:hint="eastAsia"/>
          <w:rtl/>
        </w:rPr>
        <w:t>«</w:t>
      </w:r>
      <w:r w:rsidRPr="00940692">
        <w:rPr>
          <w:rStyle w:val="Char5"/>
          <w:rFonts w:hint="cs"/>
          <w:rtl/>
        </w:rPr>
        <w:t>سحيفةٌ</w:t>
      </w:r>
      <w:r w:rsidRPr="00940692">
        <w:rPr>
          <w:rStyle w:val="Char5"/>
          <w:rFonts w:hint="eastAsia"/>
          <w:rtl/>
        </w:rPr>
        <w:t>»</w:t>
      </w:r>
      <w:r w:rsidRPr="00940692">
        <w:rPr>
          <w:rStyle w:val="Char5"/>
          <w:rFonts w:hint="cs"/>
          <w:rtl/>
        </w:rPr>
        <w:t xml:space="preserve"> بنت جَريريةٍ فأمرها فتمثَّلت في مثال أم كلثوم وحجبت الأبصار عن أم كلثوم وبعث بها إلى الرجل</w:t>
      </w:r>
      <w:r w:rsidR="00B23421">
        <w:rPr>
          <w:rStyle w:val="Char5"/>
          <w:rFonts w:hint="cs"/>
          <w:rtl/>
        </w:rPr>
        <w:t>،</w:t>
      </w:r>
      <w:r w:rsidRPr="00940692">
        <w:rPr>
          <w:rStyle w:val="Char5"/>
          <w:rFonts w:hint="cs"/>
          <w:rtl/>
        </w:rPr>
        <w:t xml:space="preserve"> فلم تزل عنده حتى أنه استراب بها يوماً</w:t>
      </w:r>
      <w:r w:rsidR="00B23421">
        <w:rPr>
          <w:rStyle w:val="Char5"/>
          <w:rFonts w:hint="cs"/>
          <w:rtl/>
        </w:rPr>
        <w:t>،</w:t>
      </w:r>
      <w:r w:rsidRPr="00940692">
        <w:rPr>
          <w:rStyle w:val="Char5"/>
          <w:rFonts w:hint="cs"/>
          <w:rtl/>
        </w:rPr>
        <w:t xml:space="preserve"> فقال: ما في الأرض أهلُ بيتٍ أسحرَ من بني هاشم!. ثم أراد أن يُظهر ذلك للناس فقُتِل، وحوت الميراث وانصرفت إلى نجران وأظهر أمير المؤمنين</w:t>
      </w:r>
      <w:r w:rsidR="00A97165">
        <w:rPr>
          <w:rFonts w:cs="CTraditional Arabic"/>
          <w:sz w:val="30"/>
          <w:szCs w:val="28"/>
          <w:rtl/>
        </w:rPr>
        <w:t> </w:t>
      </w:r>
      <w:r w:rsidR="00A97165" w:rsidRPr="00C1577D">
        <w:rPr>
          <w:rFonts w:cs="CTraditional Arabic" w:hint="cs"/>
          <w:sz w:val="30"/>
          <w:szCs w:val="28"/>
          <w:rtl/>
        </w:rPr>
        <w:t>÷</w:t>
      </w:r>
      <w:r w:rsidRPr="007B01D2">
        <w:rPr>
          <w:rStyle w:val="Char"/>
          <w:rFonts w:hint="cs"/>
          <w:rtl/>
        </w:rPr>
        <w:t xml:space="preserve"> </w:t>
      </w:r>
      <w:r w:rsidRPr="00940692">
        <w:rPr>
          <w:rStyle w:val="Char5"/>
          <w:rFonts w:hint="cs"/>
          <w:rtl/>
        </w:rPr>
        <w:t>أم كلثوم</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12"/>
      </w:r>
      <w:r w:rsidRPr="007630B6">
        <w:rPr>
          <w:rStyle w:val="Char"/>
          <w:rFonts w:cs="IRNazli"/>
          <w:szCs w:val="28"/>
          <w:vertAlign w:val="superscript"/>
          <w:rtl/>
        </w:rPr>
        <w:t>)</w:t>
      </w:r>
      <w:r w:rsidRPr="007B01D2">
        <w:rPr>
          <w:rStyle w:val="Char"/>
          <w:rFonts w:hint="cs"/>
          <w:rtl/>
        </w:rPr>
        <w:t>.</w:t>
      </w:r>
    </w:p>
    <w:p w:rsidR="008B4A9B" w:rsidRPr="00F1414E" w:rsidRDefault="008B4A9B" w:rsidP="00F1414E">
      <w:pPr>
        <w:pStyle w:val="LotusLinotype1410"/>
        <w:widowControl w:val="0"/>
        <w:spacing w:after="0"/>
        <w:ind w:firstLine="284"/>
        <w:rPr>
          <w:rStyle w:val="Char"/>
          <w:rtl/>
        </w:rPr>
      </w:pPr>
      <w:r w:rsidRPr="00F1414E">
        <w:rPr>
          <w:rStyle w:val="Char"/>
          <w:rFonts w:hint="cs"/>
          <w:rtl/>
        </w:rPr>
        <w:t>ونقول في شأن هذه الرواية:</w:t>
      </w:r>
    </w:p>
    <w:p w:rsidR="008B4A9B" w:rsidRPr="00F1414E" w:rsidRDefault="008B4A9B" w:rsidP="00F1414E">
      <w:pPr>
        <w:pStyle w:val="LotusLinotype1410"/>
        <w:widowControl w:val="0"/>
        <w:spacing w:after="0"/>
        <w:ind w:firstLine="284"/>
        <w:rPr>
          <w:rStyle w:val="Char"/>
          <w:rtl/>
        </w:rPr>
      </w:pPr>
      <w:r w:rsidRPr="00F1414E">
        <w:rPr>
          <w:rStyle w:val="Char"/>
          <w:rFonts w:hint="cs"/>
          <w:rtl/>
        </w:rPr>
        <w:t>أولاً:  إنَّ في سند هذه الرواية الخرافية أشخاصٌ مجهولون مثل جذعان بن نَصْر، ومحمد بن مَسْعَدَة</w:t>
      </w:r>
      <w:r w:rsidR="007F1A1B">
        <w:rPr>
          <w:rStyle w:val="Char"/>
          <w:rFonts w:hint="cs"/>
          <w:rtl/>
        </w:rPr>
        <w:t xml:space="preserve"> و</w:t>
      </w:r>
      <w:r w:rsidRPr="00F1414E">
        <w:rPr>
          <w:rStyle w:val="Char"/>
          <w:rFonts w:hint="cs"/>
          <w:rtl/>
        </w:rPr>
        <w:t>محمد بن حمويه،  لذا فهي روايةٌ غير موثوقة سنداً.</w:t>
      </w:r>
    </w:p>
    <w:p w:rsidR="008B4A9B" w:rsidRPr="007B01D2" w:rsidRDefault="008B4A9B" w:rsidP="00F1414E">
      <w:pPr>
        <w:widowControl w:val="0"/>
        <w:spacing w:line="216" w:lineRule="auto"/>
        <w:ind w:firstLine="284"/>
        <w:jc w:val="both"/>
        <w:rPr>
          <w:rStyle w:val="Char"/>
          <w:rtl/>
        </w:rPr>
      </w:pPr>
      <w:r w:rsidRPr="00940692">
        <w:rPr>
          <w:rStyle w:val="Char5"/>
          <w:rFonts w:hint="cs"/>
          <w:rtl/>
        </w:rPr>
        <w:t>ثانياً</w:t>
      </w:r>
      <w:r w:rsidRPr="007B01D2">
        <w:rPr>
          <w:rStyle w:val="Char"/>
          <w:rFonts w:hint="cs"/>
          <w:rtl/>
        </w:rPr>
        <w:t>: ينبغي أن نسأل: هل يمكن للجن أن يتزوجوا من بني الإن</w:t>
      </w:r>
      <w:r w:rsidR="000B3E2F">
        <w:rPr>
          <w:rStyle w:val="Char"/>
          <w:rFonts w:hint="cs"/>
          <w:rtl/>
        </w:rPr>
        <w:t>سان، وينتج عن هذا الزواج حملٌ و</w:t>
      </w:r>
      <w:r w:rsidRPr="007B01D2">
        <w:rPr>
          <w:rStyle w:val="Char"/>
          <w:rFonts w:hint="cs"/>
          <w:rtl/>
        </w:rPr>
        <w:t>ولادةٌ (مثل ولادة زيد بن عُمَر)؟!  وهل يجوز لإمام المتقين</w:t>
      </w:r>
      <w:r w:rsidR="00A97165">
        <w:rPr>
          <w:rFonts w:cs="CTraditional Arabic"/>
          <w:sz w:val="30"/>
          <w:szCs w:val="28"/>
          <w:rtl/>
        </w:rPr>
        <w:t> </w:t>
      </w:r>
      <w:r w:rsidR="00A97165" w:rsidRPr="00F1414E">
        <w:rPr>
          <w:rFonts w:cs="CTraditional Arabic" w:hint="cs"/>
          <w:sz w:val="30"/>
          <w:szCs w:val="28"/>
          <w:rtl/>
        </w:rPr>
        <w:t>÷</w:t>
      </w:r>
      <w:r w:rsidRPr="007B01D2">
        <w:rPr>
          <w:rStyle w:val="Char"/>
          <w:rFonts w:hint="cs"/>
          <w:rtl/>
        </w:rPr>
        <w:t xml:space="preserve"> - لكي يحافظ على مقام السقاية لعمِّه العباس -  أن يعمد إلى الحيلة والخداع ويظهر جنِّيَـةً بصورة آدميَّةٍ، ويقدِّمها للخليفة الثاني ليتزوج منها على أنها ابنته؟!  ولو كانت هذه الروايةُ صحيحةً وأن الجنّـيَّة عادت إلى نجران بعد وفاة الخليفة الثاني وظهرت أم كلثوم عندئذٍ! فلماذا جاء في عدَّة روايات أخرى أنه بعد اغتيال الخليفة الثاني ذهب عليٌّ</w:t>
      </w:r>
      <w:r w:rsidR="00A97165">
        <w:rPr>
          <w:rFonts w:cs="CTraditional Arabic"/>
          <w:sz w:val="30"/>
          <w:szCs w:val="28"/>
          <w:rtl/>
        </w:rPr>
        <w:t> </w:t>
      </w:r>
      <w:r w:rsidR="00A97165" w:rsidRPr="00C1577D">
        <w:rPr>
          <w:rFonts w:cs="CTraditional Arabic" w:hint="cs"/>
          <w:sz w:val="30"/>
          <w:szCs w:val="28"/>
          <w:rtl/>
        </w:rPr>
        <w:t>÷</w:t>
      </w:r>
      <w:r w:rsidRPr="007B01D2">
        <w:rPr>
          <w:rStyle w:val="Char"/>
          <w:rFonts w:hint="cs"/>
          <w:rtl/>
        </w:rPr>
        <w:t xml:space="preserve"> إلى بيت الخليفة وأخذ أم كلثوم إلى منزله؟! (حقاً إن حبل الكذب لقصير).</w:t>
      </w:r>
    </w:p>
    <w:p w:rsidR="008B4A9B" w:rsidRPr="00F1414E" w:rsidRDefault="008B4A9B" w:rsidP="00F1414E">
      <w:pPr>
        <w:pStyle w:val="LotusLinotype1410"/>
        <w:widowControl w:val="0"/>
        <w:spacing w:after="0"/>
        <w:ind w:firstLine="284"/>
        <w:rPr>
          <w:rStyle w:val="Char"/>
          <w:rtl/>
        </w:rPr>
      </w:pPr>
      <w:r w:rsidRPr="00F1414E">
        <w:rPr>
          <w:rStyle w:val="Char"/>
          <w:rFonts w:hint="cs"/>
          <w:rtl/>
        </w:rPr>
        <w:t xml:space="preserve">4- والأسوأ من الرواية الأخيرة روايةٌ أخرى أوردها المجلسي في المجلَّد الثاني والأربعين من </w:t>
      </w:r>
      <w:r w:rsidRPr="00F1414E">
        <w:rPr>
          <w:rStyle w:val="Char"/>
          <w:rFonts w:hint="eastAsia"/>
          <w:rtl/>
        </w:rPr>
        <w:t>«</w:t>
      </w:r>
      <w:r w:rsidRPr="00F1414E">
        <w:rPr>
          <w:rStyle w:val="Char5"/>
          <w:rFonts w:hint="cs"/>
          <w:rtl/>
        </w:rPr>
        <w:t>بحار الأنوار</w:t>
      </w:r>
      <w:r w:rsidRPr="00F1414E">
        <w:rPr>
          <w:rStyle w:val="Char"/>
          <w:rFonts w:hint="eastAsia"/>
          <w:rtl/>
        </w:rPr>
        <w:t>»</w:t>
      </w:r>
      <w:r w:rsidRPr="00F1414E">
        <w:rPr>
          <w:rStyle w:val="Char"/>
          <w:rFonts w:hint="cs"/>
          <w:rtl/>
        </w:rPr>
        <w:t xml:space="preserve"> تقول:</w:t>
      </w:r>
    </w:p>
    <w:p w:rsidR="008B4A9B" w:rsidRPr="007B01D2" w:rsidRDefault="008B4A9B" w:rsidP="00F1414E">
      <w:pPr>
        <w:widowControl w:val="0"/>
        <w:spacing w:line="216" w:lineRule="auto"/>
        <w:ind w:firstLine="284"/>
        <w:jc w:val="both"/>
        <w:rPr>
          <w:rStyle w:val="Char"/>
          <w:rtl/>
        </w:rPr>
      </w:pPr>
      <w:r w:rsidRPr="00940692">
        <w:rPr>
          <w:rStyle w:val="Char5"/>
          <w:rtl/>
        </w:rPr>
        <w:t>"</w:t>
      </w:r>
      <w:r w:rsidRPr="00940692">
        <w:rPr>
          <w:rStyle w:val="Char5"/>
          <w:rFonts w:hint="cs"/>
          <w:rtl/>
        </w:rPr>
        <w:t>علي بن إبراهيم، عن أبيه، عن ابن أبي عمير، عن هشام بن سالم وحماد، عن زرارة عن أبي عبد الله</w:t>
      </w:r>
      <w:r w:rsidR="00A97165">
        <w:rPr>
          <w:rFonts w:cs="CTraditional Arabic"/>
          <w:sz w:val="30"/>
          <w:szCs w:val="28"/>
          <w:rtl/>
        </w:rPr>
        <w:t> </w:t>
      </w:r>
      <w:r w:rsidR="00A97165" w:rsidRPr="00F1414E">
        <w:rPr>
          <w:rFonts w:cs="CTraditional Arabic" w:hint="cs"/>
          <w:sz w:val="30"/>
          <w:szCs w:val="28"/>
          <w:rtl/>
        </w:rPr>
        <w:t>÷</w:t>
      </w:r>
      <w:r w:rsidRPr="00940692">
        <w:rPr>
          <w:rStyle w:val="Char5"/>
          <w:rFonts w:hint="cs"/>
          <w:rtl/>
        </w:rPr>
        <w:t xml:space="preserve"> في تزويج أم كلثوم فقال: إن ذلك فَرْجٌ غُصِبْناه!</w:t>
      </w:r>
      <w:r w:rsidRPr="00940692">
        <w:rPr>
          <w:rStyle w:val="Char5"/>
          <w:rtl/>
        </w:rPr>
        <w:t>"</w:t>
      </w:r>
      <w:r w:rsidRPr="007630B6">
        <w:rPr>
          <w:rStyle w:val="Char"/>
          <w:rFonts w:cs="IRNazli"/>
          <w:szCs w:val="28"/>
          <w:vertAlign w:val="superscript"/>
          <w:rtl/>
        </w:rPr>
        <w:t>(</w:t>
      </w:r>
      <w:r w:rsidRPr="007630B6">
        <w:rPr>
          <w:rStyle w:val="Char"/>
          <w:rFonts w:cs="IRNazli"/>
          <w:szCs w:val="28"/>
          <w:vertAlign w:val="superscript"/>
          <w:rtl/>
        </w:rPr>
        <w:footnoteReference w:id="113"/>
      </w:r>
      <w:r w:rsidRPr="007630B6">
        <w:rPr>
          <w:rStyle w:val="Char"/>
          <w:rFonts w:cs="IRNazli"/>
          <w:szCs w:val="28"/>
          <w:vertAlign w:val="superscript"/>
          <w:rtl/>
        </w:rPr>
        <w:t>)</w:t>
      </w:r>
      <w:r w:rsidRPr="007B01D2">
        <w:rPr>
          <w:rStyle w:val="Char"/>
          <w:rFonts w:hint="cs"/>
          <w:rtl/>
        </w:rPr>
        <w:t>.</w:t>
      </w:r>
    </w:p>
    <w:p w:rsidR="008B4A9B" w:rsidRPr="007B01D2" w:rsidRDefault="008B4A9B" w:rsidP="00D66F14">
      <w:pPr>
        <w:widowControl w:val="0"/>
        <w:spacing w:line="216" w:lineRule="auto"/>
        <w:ind w:firstLine="284"/>
        <w:jc w:val="both"/>
        <w:rPr>
          <w:rStyle w:val="Char"/>
          <w:rtl/>
        </w:rPr>
      </w:pPr>
      <w:r w:rsidRPr="007B01D2">
        <w:rPr>
          <w:rStyle w:val="Char"/>
          <w:rFonts w:hint="cs"/>
          <w:rtl/>
        </w:rPr>
        <w:t>وفي نظرنا إن علياً</w:t>
      </w:r>
      <w:r w:rsidR="00A97165">
        <w:rPr>
          <w:rFonts w:cs="CTraditional Arabic"/>
          <w:sz w:val="30"/>
          <w:szCs w:val="28"/>
          <w:rtl/>
        </w:rPr>
        <w:t> </w:t>
      </w:r>
      <w:r w:rsidR="00A97165" w:rsidRPr="00F1414E">
        <w:rPr>
          <w:rFonts w:cs="CTraditional Arabic" w:hint="cs"/>
          <w:sz w:val="30"/>
          <w:szCs w:val="28"/>
          <w:rtl/>
        </w:rPr>
        <w:t>÷</w:t>
      </w:r>
      <w:r w:rsidRPr="007B01D2">
        <w:rPr>
          <w:rStyle w:val="Char"/>
          <w:rFonts w:hint="cs"/>
          <w:rtl/>
        </w:rPr>
        <w:t xml:space="preserve"> أكثرُ غيرةً وشهامةً من أن يسمح لأحد أن يغتصب منه ناموسه وعرضه، بل لقد تمَّ زواج أم كلثوم من الخليفة الثاني برضا أم كلثوم، كما صرَّح بذلك بعض المؤرخين، وحتى المجلسي أشار إلى ذلك في </w:t>
      </w:r>
      <w:r w:rsidRPr="007B01D2">
        <w:rPr>
          <w:rStyle w:val="Char"/>
          <w:rFonts w:hint="eastAsia"/>
          <w:rtl/>
        </w:rPr>
        <w:t>«</w:t>
      </w:r>
      <w:r w:rsidRPr="00940692">
        <w:rPr>
          <w:rStyle w:val="Char5"/>
          <w:rFonts w:hint="cs"/>
          <w:rtl/>
        </w:rPr>
        <w:t>بحار الأنوار</w:t>
      </w:r>
      <w:r w:rsidRPr="007B01D2">
        <w:rPr>
          <w:rStyle w:val="Char"/>
          <w:rFonts w:hint="eastAsia"/>
          <w:rtl/>
        </w:rPr>
        <w:t>»</w:t>
      </w:r>
      <w:r w:rsidRPr="007B01D2">
        <w:rPr>
          <w:rStyle w:val="Char"/>
          <w:rFonts w:hint="cs"/>
          <w:rtl/>
        </w:rPr>
        <w:t xml:space="preserve"> ذاته حين قال: </w:t>
      </w:r>
      <w:r w:rsidRPr="007B01D2">
        <w:rPr>
          <w:rStyle w:val="Char"/>
          <w:rtl/>
        </w:rPr>
        <w:t>"</w:t>
      </w:r>
      <w:r w:rsidRPr="00940692">
        <w:rPr>
          <w:rStyle w:val="Char5"/>
          <w:rFonts w:hint="cs"/>
          <w:rtl/>
        </w:rPr>
        <w:t>تارةً يُرْوَى أنه كان عن اختيار</w:t>
      </w:r>
      <w:r w:rsidR="007F1A1B">
        <w:rPr>
          <w:rStyle w:val="Char5"/>
          <w:rFonts w:hint="cs"/>
          <w:rtl/>
        </w:rPr>
        <w:t xml:space="preserve"> و</w:t>
      </w:r>
      <w:r w:rsidRPr="00940692">
        <w:rPr>
          <w:rStyle w:val="Char5"/>
          <w:rFonts w:hint="cs"/>
          <w:rtl/>
        </w:rPr>
        <w:t>إيثار</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14"/>
      </w:r>
      <w:r w:rsidRPr="007630B6">
        <w:rPr>
          <w:rStyle w:val="Char"/>
          <w:rFonts w:cs="IRNazli"/>
          <w:szCs w:val="28"/>
          <w:vertAlign w:val="superscript"/>
          <w:rtl/>
        </w:rPr>
        <w:t>)</w:t>
      </w:r>
      <w:r w:rsidRPr="007B01D2">
        <w:rPr>
          <w:rStyle w:val="Char"/>
          <w:rFonts w:hint="cs"/>
          <w:rtl/>
        </w:rPr>
        <w:t>.</w:t>
      </w:r>
    </w:p>
    <w:p w:rsidR="008B4A9B" w:rsidRPr="00F1414E" w:rsidRDefault="008B4A9B" w:rsidP="00F1414E">
      <w:pPr>
        <w:pStyle w:val="LotusLinotype1410"/>
        <w:widowControl w:val="0"/>
        <w:spacing w:after="0"/>
        <w:ind w:firstLine="284"/>
        <w:rPr>
          <w:rStyle w:val="Char"/>
          <w:rtl/>
        </w:rPr>
      </w:pPr>
      <w:r w:rsidRPr="00F1414E">
        <w:rPr>
          <w:rStyle w:val="Char"/>
          <w:rFonts w:hint="cs"/>
          <w:rtl/>
        </w:rPr>
        <w:t xml:space="preserve">5-  يروي المجلسي في المجلد الثاني والأربعين من </w:t>
      </w:r>
      <w:r w:rsidRPr="00F1414E">
        <w:rPr>
          <w:rStyle w:val="Char"/>
          <w:rFonts w:hint="eastAsia"/>
          <w:rtl/>
        </w:rPr>
        <w:t>«</w:t>
      </w:r>
      <w:r w:rsidRPr="00F1414E">
        <w:rPr>
          <w:rStyle w:val="Char5"/>
          <w:rFonts w:hint="cs"/>
          <w:rtl/>
        </w:rPr>
        <w:t>بحار الأنوار</w:t>
      </w:r>
      <w:r w:rsidRPr="00F1414E">
        <w:rPr>
          <w:rStyle w:val="Char5"/>
          <w:rFonts w:hint="eastAsia"/>
          <w:rtl/>
        </w:rPr>
        <w:t>»</w:t>
      </w:r>
      <w:r w:rsidRPr="00F1414E">
        <w:rPr>
          <w:rStyle w:val="Char"/>
          <w:rFonts w:hint="cs"/>
          <w:rtl/>
        </w:rPr>
        <w:t xml:space="preserve"> الرواية التالية:</w:t>
      </w:r>
    </w:p>
    <w:p w:rsidR="008B4A9B" w:rsidRPr="007B01D2" w:rsidRDefault="008B4A9B" w:rsidP="00617373">
      <w:pPr>
        <w:pStyle w:val="LotusLinotype1410"/>
        <w:widowControl w:val="0"/>
        <w:spacing w:after="0"/>
        <w:ind w:firstLine="284"/>
        <w:rPr>
          <w:rStyle w:val="Char"/>
          <w:rtl/>
        </w:rPr>
      </w:pPr>
      <w:r w:rsidRPr="00940692">
        <w:rPr>
          <w:rStyle w:val="Char5"/>
          <w:rtl/>
        </w:rPr>
        <w:t>"رُوِيَ عَنْ مُحَمَّدِ بْنِ سِنَانٍ قَالَ دَخَلْتُ عَلَى الصَّادِقِ</w:t>
      </w:r>
      <w:r w:rsidR="00A97165">
        <w:rPr>
          <w:rFonts w:cs="CTraditional Arabic"/>
          <w:sz w:val="30"/>
          <w:szCs w:val="28"/>
          <w:rtl/>
        </w:rPr>
        <w:t> </w:t>
      </w:r>
      <w:r w:rsidR="00A97165" w:rsidRPr="00F1414E">
        <w:rPr>
          <w:rFonts w:cs="CTraditional Arabic" w:hint="cs"/>
          <w:sz w:val="30"/>
          <w:szCs w:val="28"/>
          <w:rtl/>
        </w:rPr>
        <w:t>÷</w:t>
      </w:r>
      <w:r w:rsidRPr="00940692">
        <w:rPr>
          <w:rStyle w:val="Char5"/>
          <w:rtl/>
        </w:rPr>
        <w:t xml:space="preserve"> فَقَالَ لِي</w:t>
      </w:r>
      <w:r w:rsidRPr="00940692">
        <w:rPr>
          <w:rStyle w:val="Char5"/>
          <w:rFonts w:hint="cs"/>
          <w:rtl/>
        </w:rPr>
        <w:t>:</w:t>
      </w:r>
      <w:r w:rsidRPr="00940692">
        <w:rPr>
          <w:rStyle w:val="Char5"/>
          <w:rtl/>
        </w:rPr>
        <w:t xml:space="preserve"> مَنْ بِالْبَابِ</w:t>
      </w:r>
      <w:r w:rsidRPr="00940692">
        <w:rPr>
          <w:rStyle w:val="Char5"/>
          <w:rFonts w:hint="cs"/>
          <w:rtl/>
        </w:rPr>
        <w:t>؟</w:t>
      </w:r>
      <w:r w:rsidRPr="00940692">
        <w:rPr>
          <w:rStyle w:val="Char5"/>
          <w:rtl/>
        </w:rPr>
        <w:t xml:space="preserve"> قُلْتُ</w:t>
      </w:r>
      <w:r w:rsidRPr="00940692">
        <w:rPr>
          <w:rStyle w:val="Char5"/>
          <w:rFonts w:hint="cs"/>
          <w:rtl/>
        </w:rPr>
        <w:t>:</w:t>
      </w:r>
      <w:r w:rsidRPr="00940692">
        <w:rPr>
          <w:rStyle w:val="Char5"/>
          <w:rtl/>
        </w:rPr>
        <w:t xml:space="preserve"> رَجُلٌ مِنَ الصِّينِ</w:t>
      </w:r>
      <w:r w:rsidRPr="00940692">
        <w:rPr>
          <w:rStyle w:val="Char5"/>
          <w:rFonts w:hint="cs"/>
          <w:rtl/>
        </w:rPr>
        <w:t>.</w:t>
      </w:r>
      <w:r w:rsidRPr="00940692">
        <w:rPr>
          <w:rStyle w:val="Char5"/>
          <w:rtl/>
        </w:rPr>
        <w:t xml:space="preserve"> قَالَ</w:t>
      </w:r>
      <w:r w:rsidRPr="00940692">
        <w:rPr>
          <w:rStyle w:val="Char5"/>
          <w:rFonts w:hint="cs"/>
          <w:rtl/>
        </w:rPr>
        <w:t>:</w:t>
      </w:r>
      <w:r w:rsidRPr="00940692">
        <w:rPr>
          <w:rStyle w:val="Char5"/>
          <w:rtl/>
        </w:rPr>
        <w:t xml:space="preserve"> فَأَدْخِلْهُ</w:t>
      </w:r>
      <w:r w:rsidRPr="00940692">
        <w:rPr>
          <w:rStyle w:val="Char5"/>
          <w:rFonts w:hint="cs"/>
          <w:rtl/>
        </w:rPr>
        <w:t>.</w:t>
      </w:r>
      <w:r w:rsidRPr="00940692">
        <w:rPr>
          <w:rStyle w:val="Char5"/>
          <w:rtl/>
        </w:rPr>
        <w:t xml:space="preserve"> فَلَمَّا دَخَلَ قَالَ لَهُ أَبُو عَبْدِ اللهِ</w:t>
      </w:r>
      <w:r w:rsidR="00A97165">
        <w:rPr>
          <w:rFonts w:cs="CTraditional Arabic"/>
          <w:sz w:val="30"/>
          <w:szCs w:val="28"/>
          <w:rtl/>
        </w:rPr>
        <w:t> </w:t>
      </w:r>
      <w:r w:rsidR="00A97165" w:rsidRPr="00C1577D">
        <w:rPr>
          <w:rFonts w:cs="CTraditional Arabic" w:hint="cs"/>
          <w:sz w:val="30"/>
          <w:szCs w:val="28"/>
          <w:rtl/>
        </w:rPr>
        <w:t>÷</w:t>
      </w:r>
      <w:r w:rsidRPr="00940692">
        <w:rPr>
          <w:rStyle w:val="Char5"/>
          <w:rFonts w:hint="cs"/>
          <w:rtl/>
        </w:rPr>
        <w:t xml:space="preserve">: </w:t>
      </w:r>
      <w:r w:rsidRPr="00940692">
        <w:rPr>
          <w:rStyle w:val="Char5"/>
          <w:rtl/>
        </w:rPr>
        <w:t>هَلْ تَعْرِفُونَّا بِالصِّينِ</w:t>
      </w:r>
      <w:r w:rsidRPr="00940692">
        <w:rPr>
          <w:rStyle w:val="Char5"/>
          <w:rFonts w:hint="cs"/>
          <w:rtl/>
        </w:rPr>
        <w:t>؟</w:t>
      </w:r>
      <w:r w:rsidRPr="00940692">
        <w:rPr>
          <w:rStyle w:val="Char5"/>
          <w:rtl/>
        </w:rPr>
        <w:t xml:space="preserve"> قَالَ</w:t>
      </w:r>
      <w:r w:rsidRPr="00940692">
        <w:rPr>
          <w:rStyle w:val="Char5"/>
          <w:rFonts w:hint="cs"/>
          <w:rtl/>
        </w:rPr>
        <w:t>:</w:t>
      </w:r>
      <w:r w:rsidRPr="00940692">
        <w:rPr>
          <w:rStyle w:val="Char5"/>
          <w:rtl/>
        </w:rPr>
        <w:t xml:space="preserve"> نَعَمْ يَا سَيِّدِي</w:t>
      </w:r>
      <w:r w:rsidRPr="00940692">
        <w:rPr>
          <w:rStyle w:val="Char5"/>
          <w:rFonts w:hint="cs"/>
          <w:rtl/>
        </w:rPr>
        <w:t>.</w:t>
      </w:r>
      <w:r w:rsidRPr="00940692">
        <w:rPr>
          <w:rStyle w:val="Char5"/>
          <w:rtl/>
        </w:rPr>
        <w:t xml:space="preserve"> قَالَ</w:t>
      </w:r>
      <w:r w:rsidRPr="00940692">
        <w:rPr>
          <w:rStyle w:val="Char5"/>
          <w:rFonts w:hint="cs"/>
          <w:rtl/>
        </w:rPr>
        <w:t>:</w:t>
      </w:r>
      <w:r w:rsidRPr="00940692">
        <w:rPr>
          <w:rStyle w:val="Char5"/>
          <w:rtl/>
        </w:rPr>
        <w:t xml:space="preserve"> وَبِمَاذَا تَعْرِفُونَنَا</w:t>
      </w:r>
      <w:r w:rsidRPr="00940692">
        <w:rPr>
          <w:rStyle w:val="Char5"/>
          <w:rFonts w:hint="cs"/>
          <w:rtl/>
        </w:rPr>
        <w:t>؟</w:t>
      </w:r>
      <w:r w:rsidRPr="00940692">
        <w:rPr>
          <w:rStyle w:val="Char5"/>
          <w:rtl/>
        </w:rPr>
        <w:t xml:space="preserve"> قَالَ</w:t>
      </w:r>
      <w:r w:rsidRPr="00940692">
        <w:rPr>
          <w:rStyle w:val="Char5"/>
          <w:rFonts w:hint="cs"/>
          <w:rtl/>
        </w:rPr>
        <w:t>:</w:t>
      </w:r>
      <w:r w:rsidRPr="00940692">
        <w:rPr>
          <w:rStyle w:val="Char5"/>
          <w:rtl/>
        </w:rPr>
        <w:t xml:space="preserve"> يَا ابْنَ رَسُولِ اللهِ</w:t>
      </w:r>
      <w:r w:rsidR="00617373">
        <w:rPr>
          <w:rStyle w:val="Char5"/>
          <w:rFonts w:hint="cs"/>
          <w:rtl/>
        </w:rPr>
        <w:t>!</w:t>
      </w:r>
      <w:r w:rsidRPr="00940692">
        <w:rPr>
          <w:rStyle w:val="Char5"/>
          <w:rtl/>
        </w:rPr>
        <w:t xml:space="preserve"> إِنَّ عِنْدَنَا شَجَرَةً تَحْمِلُ كُلَّ سَنَةٍ وَرْداً يَتَلَوَّنُ كُلَّ يَوْمٍ مَرَّتَيْنِ</w:t>
      </w:r>
      <w:r w:rsidRPr="00940692">
        <w:rPr>
          <w:rStyle w:val="Char5"/>
          <w:rFonts w:hint="cs"/>
          <w:rtl/>
        </w:rPr>
        <w:t>،</w:t>
      </w:r>
      <w:r w:rsidRPr="00940692">
        <w:rPr>
          <w:rStyle w:val="Char5"/>
          <w:rtl/>
        </w:rPr>
        <w:t xml:space="preserve"> فَإِذَا كَانَ أَوَّلُ النَّهَارِ نَجِدُ مَكْتُوباً عَلَيْهِ</w:t>
      </w:r>
      <w:r w:rsidRPr="00940692">
        <w:rPr>
          <w:rStyle w:val="Char5"/>
          <w:rFonts w:hint="cs"/>
          <w:rtl/>
        </w:rPr>
        <w:t>:</w:t>
      </w:r>
      <w:r w:rsidRPr="00940692">
        <w:rPr>
          <w:rStyle w:val="Char5"/>
          <w:rtl/>
        </w:rPr>
        <w:t xml:space="preserve"> لَا إِلَهَ إِلَّا اللهُ مُحَمَّدٌ رَسُولُ اللهِ وَإِذَا كَانَ آخِرُ النَّهَارِ فَإِنَّا نَجِدُ مَكْتُوباً عَلَيْهِ</w:t>
      </w:r>
      <w:r w:rsidRPr="00940692">
        <w:rPr>
          <w:rStyle w:val="Char5"/>
          <w:rFonts w:hint="cs"/>
          <w:rtl/>
        </w:rPr>
        <w:t>:</w:t>
      </w:r>
      <w:r w:rsidRPr="00940692">
        <w:rPr>
          <w:rStyle w:val="Char5"/>
          <w:rtl/>
        </w:rPr>
        <w:t xml:space="preserve"> لَا إِلَهَ إِلَّا اللهُ عَلِيٌّ خَلِيفَةُ رَسُولِ </w:t>
      </w:r>
      <w:r w:rsidRPr="00940692">
        <w:rPr>
          <w:rStyle w:val="Char5"/>
          <w:rFonts w:hint="cs"/>
          <w:rtl/>
        </w:rPr>
        <w:t xml:space="preserve">اللهِ </w:t>
      </w:r>
      <w:r w:rsidRPr="007B01D2">
        <w:rPr>
          <w:rStyle w:val="Char"/>
          <w:rFonts w:hint="cs"/>
          <w:rtl/>
        </w:rPr>
        <w:t>!</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15"/>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F1414E">
        <w:rPr>
          <w:rStyle w:val="Char5"/>
          <w:rFonts w:hint="cs"/>
          <w:rtl/>
        </w:rPr>
        <w:t>أولاً</w:t>
      </w:r>
      <w:r w:rsidRPr="00F1414E">
        <w:rPr>
          <w:rStyle w:val="Char"/>
          <w:rFonts w:hint="cs"/>
          <w:rtl/>
        </w:rPr>
        <w:t xml:space="preserve">: سند هذه الرواية مجهولٌ تماماً، وبالتالي فلا يمكن التحقُّق من رواتها هل هم موثَّقون أم ضعفاء أم كذّابون؟، والراوي الوحيد المذكور في سندها هو </w:t>
      </w:r>
      <w:r w:rsidRPr="00F1414E">
        <w:rPr>
          <w:rStyle w:val="Char"/>
          <w:rFonts w:hint="eastAsia"/>
          <w:rtl/>
        </w:rPr>
        <w:t>«</w:t>
      </w:r>
      <w:r w:rsidRPr="00F1414E">
        <w:rPr>
          <w:rStyle w:val="Char5"/>
          <w:rFonts w:hint="cs"/>
          <w:rtl/>
        </w:rPr>
        <w:t>محمد بن سنان</w:t>
      </w:r>
      <w:r w:rsidRPr="00F1414E">
        <w:rPr>
          <w:rStyle w:val="Char"/>
          <w:rFonts w:hint="eastAsia"/>
          <w:rtl/>
        </w:rPr>
        <w:t>»</w:t>
      </w:r>
      <w:r w:rsidRPr="00F1414E">
        <w:rPr>
          <w:rStyle w:val="Char"/>
          <w:rFonts w:hint="cs"/>
          <w:rtl/>
        </w:rPr>
        <w:t xml:space="preserve"> وحاله في كتب الرجال يكفي لسلب ثقتنا بروايته إذ اختلف علماء الرجال بشأنه فصرَّح بعضهم بأنه ضعيفٌ وغير ثقةٍ ولا يُعْتَمَد على رواياته</w:t>
      </w:r>
      <w:r w:rsidRPr="007630B6">
        <w:rPr>
          <w:rStyle w:val="Char"/>
          <w:rFonts w:cs="IRNazli"/>
          <w:szCs w:val="28"/>
          <w:vertAlign w:val="superscript"/>
          <w:rtl/>
        </w:rPr>
        <w:t>(</w:t>
      </w:r>
      <w:r w:rsidRPr="007630B6">
        <w:rPr>
          <w:rStyle w:val="Char"/>
          <w:rFonts w:cs="IRNazli"/>
          <w:szCs w:val="28"/>
          <w:vertAlign w:val="superscript"/>
          <w:rtl/>
        </w:rPr>
        <w:footnoteReference w:id="116"/>
      </w:r>
      <w:r w:rsidRPr="007630B6">
        <w:rPr>
          <w:rStyle w:val="Char"/>
          <w:rFonts w:cs="IRNazli"/>
          <w:szCs w:val="28"/>
          <w:vertAlign w:val="superscript"/>
          <w:rtl/>
        </w:rPr>
        <w:t>)</w:t>
      </w:r>
      <w:r w:rsidRPr="007B01D2">
        <w:rPr>
          <w:rStyle w:val="Char"/>
          <w:rFonts w:hint="cs"/>
          <w:rtl/>
        </w:rPr>
        <w:t xml:space="preserve">، فقد قال ابن الغضائري والنجاشي عنه: </w:t>
      </w:r>
      <w:r w:rsidRPr="007B01D2">
        <w:rPr>
          <w:rStyle w:val="Char"/>
          <w:rtl/>
        </w:rPr>
        <w:t>"</w:t>
      </w:r>
      <w:r w:rsidRPr="00940692">
        <w:rPr>
          <w:rStyle w:val="Char5"/>
          <w:rFonts w:hint="cs"/>
          <w:rtl/>
        </w:rPr>
        <w:t>إنَّه ضعيفٌ غالٍ لا يُلْتَفَتُ إليه</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17"/>
      </w:r>
      <w:r w:rsidRPr="007630B6">
        <w:rPr>
          <w:rStyle w:val="Char"/>
          <w:rFonts w:cs="IRNazli"/>
          <w:szCs w:val="28"/>
          <w:vertAlign w:val="superscript"/>
          <w:rtl/>
        </w:rPr>
        <w:t>)</w:t>
      </w:r>
      <w:r w:rsidRPr="007B01D2">
        <w:rPr>
          <w:rStyle w:val="Char"/>
          <w:rFonts w:hint="cs"/>
          <w:rtl/>
        </w:rPr>
        <w:t xml:space="preserve">. وكذلك ضعَّفَه الشيخ الطوسي، وقال عنه النجاشي في رجاله: </w:t>
      </w:r>
      <w:r w:rsidRPr="007B01D2">
        <w:rPr>
          <w:rStyle w:val="Char"/>
          <w:rtl/>
        </w:rPr>
        <w:t>"</w:t>
      </w:r>
      <w:r w:rsidRPr="00940692">
        <w:rPr>
          <w:rStyle w:val="Char5"/>
          <w:rFonts w:hint="cs"/>
          <w:rtl/>
        </w:rPr>
        <w:t>فإنه قال قبل موته كلُّما حدثتُكُم به لم يكن لي سماعٌ ولا</w:t>
      </w:r>
      <w:r w:rsidRPr="003D2422">
        <w:rPr>
          <w:rFonts w:cs="Times New Roman" w:hint="cs"/>
          <w:b/>
          <w:bCs/>
          <w:sz w:val="30"/>
          <w:szCs w:val="30"/>
          <w:rtl/>
        </w:rPr>
        <w:t> </w:t>
      </w:r>
      <w:r w:rsidRPr="00940692">
        <w:rPr>
          <w:rStyle w:val="Char5"/>
          <w:rFonts w:hint="cs"/>
          <w:rtl/>
        </w:rPr>
        <w:t>روايةٌ! إنما وجدته!</w:t>
      </w:r>
      <w:r w:rsidRPr="00940692">
        <w:rPr>
          <w:rStyle w:val="Char5"/>
          <w:rtl/>
        </w:rPr>
        <w:t>"</w:t>
      </w:r>
      <w:r w:rsidRPr="007630B6">
        <w:rPr>
          <w:rStyle w:val="Char"/>
          <w:rFonts w:cs="IRNazli"/>
          <w:szCs w:val="28"/>
          <w:vertAlign w:val="superscript"/>
          <w:rtl/>
        </w:rPr>
        <w:t>(</w:t>
      </w:r>
      <w:r w:rsidRPr="007630B6">
        <w:rPr>
          <w:rStyle w:val="Char"/>
          <w:rFonts w:cs="IRNazli"/>
          <w:szCs w:val="28"/>
          <w:vertAlign w:val="superscript"/>
          <w:rtl/>
        </w:rPr>
        <w:footnoteReference w:id="118"/>
      </w:r>
      <w:r w:rsidRPr="007630B6">
        <w:rPr>
          <w:rStyle w:val="Char"/>
          <w:rFonts w:cs="IRNazli"/>
          <w:szCs w:val="28"/>
          <w:vertAlign w:val="superscript"/>
          <w:rtl/>
        </w:rPr>
        <w:t>)</w:t>
      </w:r>
      <w:r w:rsidRPr="007B01D2">
        <w:rPr>
          <w:rStyle w:val="Char"/>
          <w:rFonts w:hint="cs"/>
          <w:rtl/>
        </w:rPr>
        <w:t xml:space="preserve">. </w:t>
      </w:r>
    </w:p>
    <w:p w:rsidR="008B4A9B" w:rsidRPr="00F1414E" w:rsidRDefault="008B4A9B" w:rsidP="00F1414E">
      <w:pPr>
        <w:widowControl w:val="0"/>
        <w:spacing w:line="216" w:lineRule="auto"/>
        <w:ind w:firstLine="284"/>
        <w:jc w:val="both"/>
        <w:rPr>
          <w:rStyle w:val="Char"/>
          <w:rtl/>
        </w:rPr>
      </w:pPr>
      <w:r w:rsidRPr="00F1414E">
        <w:rPr>
          <w:rStyle w:val="Char"/>
          <w:rtl/>
        </w:rPr>
        <w:t>وَمِنْ ثَمَّ</w:t>
      </w:r>
      <w:r w:rsidRPr="00F1414E">
        <w:rPr>
          <w:rStyle w:val="Char"/>
          <w:rFonts w:hint="cs"/>
          <w:rtl/>
        </w:rPr>
        <w:t xml:space="preserve">  فلا يمكن الوثوق بصحة حديث مثل هذا الرجل.</w:t>
      </w:r>
    </w:p>
    <w:p w:rsidR="008B4A9B" w:rsidRPr="00F1414E" w:rsidRDefault="008B4A9B" w:rsidP="00D66F14">
      <w:pPr>
        <w:pStyle w:val="LotusLinotype1410"/>
        <w:spacing w:after="0"/>
        <w:ind w:firstLine="284"/>
        <w:rPr>
          <w:rStyle w:val="Char"/>
          <w:rtl/>
        </w:rPr>
      </w:pPr>
      <w:r w:rsidRPr="00F1414E">
        <w:rPr>
          <w:rStyle w:val="Char"/>
          <w:rFonts w:hint="cs"/>
          <w:rtl/>
        </w:rPr>
        <w:t>ثانياً: لو كان في بلاد الصين حقّاً وردةٌ تُزْهِرُ كلَّ عامٍ بمثل تلك الأوصاف، لانتشر خبرها بين الناس وتناقلته الألسن، ولأقبل آلاف الناس في تلك البلاد إلى التشيُّع، ولربما تم تصدير تلك الوردة، كما يُصَدَّر الشاي الصيني، إلى سائر بلاد المسلمين!!  مع أن أيّاً من ذلك لم يحدُث،  بل إن معظم سكان الصين غير مسلمين، والأقلية المسلمة في تلك البلاد كلهم تقريباً من أهل السنة والجماعة،  اعتنقوا الإسلام على إثْرِ أسفار بعض التجار من أهل السنة إلى تلك الديار وقيامهم بالدعوة في ربوعها فأسلم على أيديهم أولئك المسلمون وساروا مثلهم على مذهب أهل السنة. فلا يمكن تصديق مثل تلك الرواية الخرافية.</w:t>
      </w:r>
    </w:p>
    <w:p w:rsidR="008B4A9B" w:rsidRPr="00F1414E" w:rsidRDefault="008B4A9B" w:rsidP="00F1414E">
      <w:pPr>
        <w:pStyle w:val="LotusLinotype1410"/>
        <w:widowControl w:val="0"/>
        <w:spacing w:after="0"/>
        <w:ind w:firstLine="284"/>
        <w:rPr>
          <w:rStyle w:val="Char"/>
          <w:rtl/>
        </w:rPr>
      </w:pPr>
      <w:r w:rsidRPr="00F1414E">
        <w:rPr>
          <w:rStyle w:val="Char"/>
          <w:rFonts w:hint="cs"/>
          <w:rtl/>
        </w:rPr>
        <w:t xml:space="preserve">6- ويروي المجلسي في المجلد السادس والعشرين من </w:t>
      </w:r>
      <w:r w:rsidRPr="00F1414E">
        <w:rPr>
          <w:rStyle w:val="Char"/>
          <w:rFonts w:hint="eastAsia"/>
          <w:rtl/>
        </w:rPr>
        <w:t>«</w:t>
      </w:r>
      <w:r w:rsidRPr="00F1414E">
        <w:rPr>
          <w:rStyle w:val="Char5"/>
          <w:rFonts w:hint="cs"/>
          <w:rtl/>
        </w:rPr>
        <w:t>بحار الأنوار</w:t>
      </w:r>
      <w:r w:rsidRPr="00F1414E">
        <w:rPr>
          <w:rStyle w:val="Char"/>
          <w:rFonts w:hint="eastAsia"/>
          <w:rtl/>
        </w:rPr>
        <w:t>»</w:t>
      </w:r>
      <w:r w:rsidRPr="00F1414E">
        <w:rPr>
          <w:rStyle w:val="Char"/>
          <w:rFonts w:hint="cs"/>
          <w:rtl/>
        </w:rPr>
        <w:t xml:space="preserve"> الرواية التالية:</w:t>
      </w:r>
    </w:p>
    <w:p w:rsidR="008B4A9B" w:rsidRPr="00940692" w:rsidRDefault="008B4A9B" w:rsidP="00F1414E">
      <w:pPr>
        <w:widowControl w:val="0"/>
        <w:spacing w:line="216" w:lineRule="auto"/>
        <w:ind w:firstLine="284"/>
        <w:jc w:val="both"/>
        <w:rPr>
          <w:rStyle w:val="Char5"/>
          <w:rtl/>
        </w:rPr>
      </w:pPr>
      <w:r w:rsidRPr="00940692">
        <w:rPr>
          <w:rStyle w:val="Char5"/>
          <w:rtl/>
        </w:rPr>
        <w:t>"</w:t>
      </w:r>
      <w:r w:rsidRPr="00940692">
        <w:rPr>
          <w:rStyle w:val="Char5"/>
          <w:rFonts w:hint="cs"/>
          <w:rtl/>
        </w:rPr>
        <w:t>ومن كتاب القائم للفضل بن شاذان، عن صالح بن حمزة عن الحسن بن عبد الله عن أبي عبد الله</w:t>
      </w:r>
      <w:r w:rsidR="00A97165">
        <w:rPr>
          <w:rFonts w:cs="CTraditional Arabic"/>
          <w:sz w:val="30"/>
          <w:szCs w:val="28"/>
          <w:rtl/>
        </w:rPr>
        <w:t> </w:t>
      </w:r>
      <w:r w:rsidR="00A97165" w:rsidRPr="00F1414E">
        <w:rPr>
          <w:rFonts w:cs="CTraditional Arabic" w:hint="cs"/>
          <w:sz w:val="30"/>
          <w:szCs w:val="28"/>
          <w:rtl/>
        </w:rPr>
        <w:t>÷</w:t>
      </w:r>
      <w:r w:rsidRPr="00940692">
        <w:rPr>
          <w:rStyle w:val="Char5"/>
          <w:rFonts w:hint="cs"/>
          <w:rtl/>
        </w:rPr>
        <w:t xml:space="preserve"> قال: قالَ </w:t>
      </w:r>
      <w:r w:rsidRPr="00940692">
        <w:rPr>
          <w:rStyle w:val="Char5"/>
          <w:rtl/>
        </w:rPr>
        <w:t xml:space="preserve">أَمِيرُ </w:t>
      </w:r>
      <w:r w:rsidR="00FC0390">
        <w:rPr>
          <w:rStyle w:val="Char5"/>
          <w:rtl/>
        </w:rPr>
        <w:t>الْـ</w:t>
      </w:r>
      <w:r w:rsidRPr="00940692">
        <w:rPr>
          <w:rStyle w:val="Char5"/>
          <w:rtl/>
        </w:rPr>
        <w:t>مُؤْمِنِينَ</w:t>
      </w:r>
      <w:r w:rsidR="00A97165">
        <w:rPr>
          <w:rFonts w:cs="CTraditional Arabic"/>
          <w:sz w:val="30"/>
          <w:szCs w:val="28"/>
          <w:rtl/>
        </w:rPr>
        <w:t> </w:t>
      </w:r>
      <w:r w:rsidR="00A97165" w:rsidRPr="00C1577D">
        <w:rPr>
          <w:rFonts w:cs="CTraditional Arabic" w:hint="cs"/>
          <w:sz w:val="30"/>
          <w:szCs w:val="28"/>
          <w:rtl/>
        </w:rPr>
        <w:t>÷</w:t>
      </w:r>
      <w:r w:rsidRPr="00940692">
        <w:rPr>
          <w:rStyle w:val="Char5"/>
          <w:rtl/>
        </w:rPr>
        <w:t xml:space="preserve"> عَلَى مِنْبَرِ الْكُوفَةِ</w:t>
      </w:r>
      <w:r w:rsidRPr="00940692">
        <w:rPr>
          <w:rStyle w:val="Char5"/>
          <w:rFonts w:hint="cs"/>
          <w:rtl/>
        </w:rPr>
        <w:t>:</w:t>
      </w:r>
      <w:r w:rsidRPr="00940692">
        <w:rPr>
          <w:rStyle w:val="Char5"/>
          <w:rtl/>
        </w:rPr>
        <w:t xml:space="preserve"> وَاللهِ إِنِّي لَدَيَّانُ النَّاسِ يَوْمَ الدِّينِ</w:t>
      </w:r>
      <w:r w:rsidRPr="00940692">
        <w:rPr>
          <w:rStyle w:val="Char5"/>
          <w:rFonts w:hint="cs"/>
          <w:rtl/>
        </w:rPr>
        <w:t>،</w:t>
      </w:r>
      <w:r w:rsidRPr="00940692">
        <w:rPr>
          <w:rStyle w:val="Char5"/>
          <w:rtl/>
        </w:rPr>
        <w:t xml:space="preserve"> وَقَسِيمُ اللهِ بَيْنَ </w:t>
      </w:r>
      <w:r w:rsidR="00FC0390">
        <w:rPr>
          <w:rStyle w:val="Char5"/>
          <w:rtl/>
        </w:rPr>
        <w:t>الْـ</w:t>
      </w:r>
      <w:r w:rsidRPr="00940692">
        <w:rPr>
          <w:rStyle w:val="Char5"/>
          <w:rtl/>
        </w:rPr>
        <w:t>جَنَّةِ وَالنَّارِ</w:t>
      </w:r>
      <w:r w:rsidRPr="00940692">
        <w:rPr>
          <w:rStyle w:val="Char5"/>
          <w:rFonts w:hint="cs"/>
          <w:rtl/>
        </w:rPr>
        <w:t>،</w:t>
      </w:r>
      <w:r w:rsidRPr="00940692">
        <w:rPr>
          <w:rStyle w:val="Char5"/>
          <w:rtl/>
        </w:rPr>
        <w:t xml:space="preserve"> لَا يَدْخُلُهَا دَاخِلٌ إِلَّا عَلَى أَحَدِ قِسْمَيَّ</w:t>
      </w:r>
      <w:r w:rsidRPr="00940692">
        <w:rPr>
          <w:rStyle w:val="Char5"/>
          <w:rFonts w:hint="cs"/>
          <w:rtl/>
        </w:rPr>
        <w:t>،</w:t>
      </w:r>
      <w:r w:rsidRPr="00940692">
        <w:rPr>
          <w:rStyle w:val="Char5"/>
          <w:rtl/>
        </w:rPr>
        <w:t xml:space="preserve"> وَأَنَا الْفَارُوقُ الْأَكْبَرُ وَقَرْنٌ مِنْ حَدِيدٍ وَبَابُ </w:t>
      </w:r>
      <w:r w:rsidRPr="00D66F14">
        <w:rPr>
          <w:rStyle w:val="Char5"/>
          <w:spacing w:val="-5"/>
          <w:rtl/>
        </w:rPr>
        <w:t xml:space="preserve">الْإِيمَانِ وَصَاحِبُ </w:t>
      </w:r>
      <w:r w:rsidR="00FC0390" w:rsidRPr="00D66F14">
        <w:rPr>
          <w:rStyle w:val="Char5"/>
          <w:spacing w:val="-5"/>
          <w:rtl/>
        </w:rPr>
        <w:t>الْـ</w:t>
      </w:r>
      <w:r w:rsidRPr="00D66F14">
        <w:rPr>
          <w:rStyle w:val="Char5"/>
          <w:spacing w:val="-5"/>
          <w:rtl/>
        </w:rPr>
        <w:t>مِيسَمِ وَصَاحِبُ السِّنِينَ</w:t>
      </w:r>
      <w:r w:rsidRPr="00D66F14">
        <w:rPr>
          <w:rStyle w:val="Char5"/>
          <w:rFonts w:hint="cs"/>
          <w:spacing w:val="-5"/>
          <w:rtl/>
        </w:rPr>
        <w:t>،</w:t>
      </w:r>
      <w:r w:rsidRPr="00D66F14">
        <w:rPr>
          <w:rStyle w:val="Char5"/>
          <w:spacing w:val="-5"/>
          <w:rtl/>
        </w:rPr>
        <w:t xml:space="preserve"> وَأَنَا صَاحِبُ النَّشْرِ الْأَوَّلِ وَالنَّشْرِ الْآخِرِ</w:t>
      </w:r>
      <w:r w:rsidRPr="00D66F14">
        <w:rPr>
          <w:rStyle w:val="Char"/>
          <w:rFonts w:hint="cs"/>
          <w:spacing w:val="-5"/>
          <w:rtl/>
        </w:rPr>
        <w:t>.... الحديث</w:t>
      </w:r>
      <w:r w:rsidRPr="00D66F14">
        <w:rPr>
          <w:rStyle w:val="Char"/>
          <w:spacing w:val="-5"/>
          <w:rtl/>
        </w:rPr>
        <w:t>"</w:t>
      </w:r>
      <w:r w:rsidRPr="00D66F14">
        <w:rPr>
          <w:rStyle w:val="Char"/>
          <w:rFonts w:cs="IRNazli"/>
          <w:spacing w:val="-5"/>
          <w:szCs w:val="28"/>
          <w:vertAlign w:val="superscript"/>
          <w:rtl/>
        </w:rPr>
        <w:t>(</w:t>
      </w:r>
      <w:r w:rsidRPr="00D66F14">
        <w:rPr>
          <w:rStyle w:val="Char"/>
          <w:rFonts w:cs="IRNazli"/>
          <w:spacing w:val="-5"/>
          <w:szCs w:val="28"/>
          <w:vertAlign w:val="superscript"/>
          <w:rtl/>
        </w:rPr>
        <w:footnoteReference w:id="119"/>
      </w:r>
      <w:r w:rsidRPr="00D66F14">
        <w:rPr>
          <w:rStyle w:val="Char"/>
          <w:rFonts w:cs="IRNazli"/>
          <w:spacing w:val="-5"/>
          <w:szCs w:val="28"/>
          <w:vertAlign w:val="superscript"/>
          <w:rtl/>
        </w:rPr>
        <w:t>)</w:t>
      </w:r>
      <w:r w:rsidRPr="00D66F14">
        <w:rPr>
          <w:rStyle w:val="Char5"/>
          <w:rFonts w:hint="cs"/>
          <w:spacing w:val="-5"/>
          <w:rtl/>
        </w:rPr>
        <w:t>.</w:t>
      </w:r>
    </w:p>
    <w:p w:rsidR="008B4A9B" w:rsidRPr="00F1414E" w:rsidRDefault="008B4A9B" w:rsidP="00F1414E">
      <w:pPr>
        <w:pStyle w:val="LotusLinotype1410"/>
        <w:widowControl w:val="0"/>
        <w:spacing w:after="0"/>
        <w:ind w:firstLine="284"/>
        <w:rPr>
          <w:rStyle w:val="Char"/>
          <w:rtl/>
        </w:rPr>
      </w:pPr>
      <w:r w:rsidRPr="00F1414E">
        <w:rPr>
          <w:rStyle w:val="Char"/>
          <w:rFonts w:hint="cs"/>
          <w:rtl/>
        </w:rPr>
        <w:t>ينبغي أن نقول بشأن هذه الرواية:</w:t>
      </w:r>
    </w:p>
    <w:p w:rsidR="008B4A9B" w:rsidRPr="007B01D2" w:rsidRDefault="008B4A9B" w:rsidP="00F1414E">
      <w:pPr>
        <w:widowControl w:val="0"/>
        <w:spacing w:line="216" w:lineRule="auto"/>
        <w:ind w:firstLine="284"/>
        <w:jc w:val="both"/>
        <w:rPr>
          <w:rStyle w:val="Char"/>
          <w:rtl/>
        </w:rPr>
      </w:pPr>
      <w:r w:rsidRPr="00F1414E">
        <w:rPr>
          <w:rStyle w:val="Char5"/>
          <w:rFonts w:hint="cs"/>
          <w:rtl/>
        </w:rPr>
        <w:t>أولاً</w:t>
      </w:r>
      <w:r w:rsidRPr="00F1414E">
        <w:rPr>
          <w:rStyle w:val="Char"/>
          <w:rFonts w:hint="cs"/>
          <w:rtl/>
        </w:rPr>
        <w:t xml:space="preserve">: بعضُ رجال سندها أشخاصٌ مُتَّهمون بالغلوّ، فعلى سبيل المثال يقول العلامة الحلي في كتابه </w:t>
      </w:r>
      <w:r w:rsidRPr="00F1414E">
        <w:rPr>
          <w:rStyle w:val="Char"/>
          <w:rFonts w:hint="eastAsia"/>
          <w:rtl/>
        </w:rPr>
        <w:t>«</w:t>
      </w:r>
      <w:r w:rsidRPr="00F1414E">
        <w:rPr>
          <w:rStyle w:val="Char"/>
          <w:rFonts w:hint="cs"/>
          <w:rtl/>
        </w:rPr>
        <w:t>خلاصة الأقوال</w:t>
      </w:r>
      <w:r w:rsidRPr="00F1414E">
        <w:rPr>
          <w:rStyle w:val="Char"/>
          <w:rFonts w:hint="eastAsia"/>
          <w:rtl/>
        </w:rPr>
        <w:t>»</w:t>
      </w:r>
      <w:r w:rsidRPr="00F1414E">
        <w:rPr>
          <w:rStyle w:val="Char"/>
          <w:rFonts w:hint="cs"/>
          <w:rtl/>
        </w:rPr>
        <w:t xml:space="preserve"> عن </w:t>
      </w:r>
      <w:r w:rsidRPr="00F1414E">
        <w:rPr>
          <w:rStyle w:val="Char"/>
          <w:rFonts w:hint="eastAsia"/>
          <w:rtl/>
        </w:rPr>
        <w:t>«</w:t>
      </w:r>
      <w:r w:rsidRPr="00F1414E">
        <w:rPr>
          <w:rStyle w:val="Char5"/>
          <w:rFonts w:hint="cs"/>
          <w:rtl/>
        </w:rPr>
        <w:t>الحسن بن عبد الله</w:t>
      </w:r>
      <w:r w:rsidRPr="00F1414E">
        <w:rPr>
          <w:rStyle w:val="Char"/>
          <w:rFonts w:hint="eastAsia"/>
          <w:rtl/>
        </w:rPr>
        <w:t>»</w:t>
      </w:r>
      <w:r w:rsidRPr="00F1414E">
        <w:rPr>
          <w:rStyle w:val="Char"/>
          <w:rFonts w:hint="cs"/>
          <w:rtl/>
        </w:rPr>
        <w:t xml:space="preserve">: </w:t>
      </w:r>
      <w:r w:rsidRPr="00F1414E">
        <w:rPr>
          <w:rStyle w:val="Char"/>
          <w:rtl/>
        </w:rPr>
        <w:t>"</w:t>
      </w:r>
      <w:r w:rsidRPr="00F1414E">
        <w:rPr>
          <w:rStyle w:val="Char5"/>
          <w:rFonts w:hint="cs"/>
          <w:rtl/>
        </w:rPr>
        <w:t>يُرْمَى بالغُلُوّ</w:t>
      </w:r>
      <w:r w:rsidRPr="00F1414E">
        <w:rPr>
          <w:rStyle w:val="Char"/>
          <w:rFonts w:hint="cs"/>
          <w:rtl/>
        </w:rPr>
        <w:t>!</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20"/>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940692">
        <w:rPr>
          <w:rStyle w:val="Char5"/>
          <w:rFonts w:hint="cs"/>
          <w:rtl/>
        </w:rPr>
        <w:t>ثانياً</w:t>
      </w:r>
      <w:r w:rsidRPr="007B01D2">
        <w:rPr>
          <w:rStyle w:val="Char"/>
          <w:rFonts w:hint="cs"/>
          <w:rtl/>
        </w:rPr>
        <w:t>: كلُّ من له علمٌ بفترة خلافة أمير المؤمنين</w:t>
      </w:r>
      <w:r w:rsidR="00A97165">
        <w:rPr>
          <w:rFonts w:cs="CTraditional Arabic"/>
          <w:sz w:val="30"/>
          <w:szCs w:val="28"/>
          <w:rtl/>
        </w:rPr>
        <w:t> </w:t>
      </w:r>
      <w:r w:rsidR="00A97165" w:rsidRPr="00F1414E">
        <w:rPr>
          <w:rFonts w:cs="CTraditional Arabic" w:hint="cs"/>
          <w:sz w:val="30"/>
          <w:szCs w:val="28"/>
          <w:rtl/>
        </w:rPr>
        <w:t>÷</w:t>
      </w:r>
      <w:r w:rsidRPr="007B01D2">
        <w:rPr>
          <w:rStyle w:val="Char"/>
          <w:rFonts w:hint="cs"/>
          <w:rtl/>
        </w:rPr>
        <w:t xml:space="preserve"> في الكوفة والأوضاع الاجتماعية التي كانت سائدة في ذلك العهد، يدرك جيداً أن مثل هذا الخبر لا يعدو كونه خبراً موضوعاً</w:t>
      </w:r>
      <w:r w:rsidR="007F1A1B">
        <w:rPr>
          <w:rStyle w:val="Char"/>
          <w:rFonts w:hint="cs"/>
          <w:rtl/>
        </w:rPr>
        <w:t xml:space="preserve"> و</w:t>
      </w:r>
      <w:r w:rsidRPr="007B01D2">
        <w:rPr>
          <w:rStyle w:val="Char"/>
          <w:rFonts w:hint="cs"/>
          <w:rtl/>
        </w:rPr>
        <w:t>كاذباً. وذلك لأن كثيراً من الجالسين إلى منبر الكوفة الذي كان عليٌّ</w:t>
      </w:r>
      <w:r w:rsidR="00A97165">
        <w:rPr>
          <w:rFonts w:cs="CTraditional Arabic"/>
          <w:sz w:val="30"/>
          <w:szCs w:val="28"/>
          <w:rtl/>
        </w:rPr>
        <w:t> </w:t>
      </w:r>
      <w:r w:rsidR="00A97165" w:rsidRPr="00C1577D">
        <w:rPr>
          <w:rFonts w:cs="CTraditional Arabic" w:hint="cs"/>
          <w:sz w:val="30"/>
          <w:szCs w:val="28"/>
          <w:rtl/>
        </w:rPr>
        <w:t>÷</w:t>
      </w:r>
      <w:r w:rsidRPr="007B01D2">
        <w:rPr>
          <w:rStyle w:val="Char"/>
          <w:rFonts w:hint="cs"/>
          <w:rtl/>
        </w:rPr>
        <w:t xml:space="preserve"> يلقي خطبه منه كانوا أشخاصاً متعصِّبين سطحيِّي التفكير وغلاظ القلوب كالخوارج (لم يكن لديهم إيمان راسخ بإمامة علي من أساسها)، ومثلهم لا يمكن أبداً أن يتحمَّلوا أن يسمعوا من الإمام كلاماً يقول فيه: </w:t>
      </w:r>
      <w:r w:rsidRPr="007B01D2">
        <w:rPr>
          <w:rStyle w:val="Char"/>
          <w:rtl/>
        </w:rPr>
        <w:t>"</w:t>
      </w:r>
      <w:r w:rsidRPr="007B01D2">
        <w:rPr>
          <w:rStyle w:val="Char"/>
          <w:rFonts w:hint="cs"/>
          <w:rtl/>
        </w:rPr>
        <w:t>....</w:t>
      </w:r>
      <w:r w:rsidRPr="00940692">
        <w:rPr>
          <w:rStyle w:val="Char5"/>
          <w:rtl/>
        </w:rPr>
        <w:t>إني ل</w:t>
      </w:r>
      <w:r w:rsidRPr="00940692">
        <w:rPr>
          <w:rStyle w:val="Char5"/>
          <w:rFonts w:hint="cs"/>
          <w:rtl/>
        </w:rPr>
        <w:t>َ</w:t>
      </w:r>
      <w:r w:rsidRPr="00940692">
        <w:rPr>
          <w:rStyle w:val="Char5"/>
          <w:rtl/>
        </w:rPr>
        <w:t>د</w:t>
      </w:r>
      <w:r w:rsidRPr="00940692">
        <w:rPr>
          <w:rStyle w:val="Char5"/>
          <w:rFonts w:hint="cs"/>
          <w:rtl/>
        </w:rPr>
        <w:t>َ</w:t>
      </w:r>
      <w:r w:rsidRPr="00940692">
        <w:rPr>
          <w:rStyle w:val="Char5"/>
          <w:rtl/>
        </w:rPr>
        <w:t>ي</w:t>
      </w:r>
      <w:r w:rsidRPr="00940692">
        <w:rPr>
          <w:rStyle w:val="Char5"/>
          <w:rFonts w:hint="cs"/>
          <w:rtl/>
        </w:rPr>
        <w:t>َّ</w:t>
      </w:r>
      <w:r w:rsidRPr="00940692">
        <w:rPr>
          <w:rStyle w:val="Char5"/>
          <w:rtl/>
        </w:rPr>
        <w:t>ان الناس يوم الدين!</w:t>
      </w:r>
      <w:r w:rsidRPr="007B01D2">
        <w:rPr>
          <w:rStyle w:val="Char"/>
          <w:rFonts w:hint="cs"/>
          <w:rtl/>
        </w:rPr>
        <w:t xml:space="preserve">......  </w:t>
      </w:r>
      <w:r w:rsidRPr="00940692">
        <w:rPr>
          <w:rStyle w:val="Char5"/>
          <w:rFonts w:hint="cs"/>
          <w:rtl/>
        </w:rPr>
        <w:t>وأنا صاحب النشر الأول والنشر الآخر</w:t>
      </w:r>
      <w:r w:rsidRPr="007B01D2">
        <w:rPr>
          <w:rStyle w:val="Char"/>
          <w:rFonts w:hint="cs"/>
          <w:rtl/>
        </w:rPr>
        <w:t>...</w:t>
      </w:r>
      <w:r w:rsidRPr="007B01D2">
        <w:rPr>
          <w:rStyle w:val="Char"/>
          <w:rtl/>
        </w:rPr>
        <w:t>"</w:t>
      </w:r>
      <w:r w:rsidRPr="007B01D2">
        <w:rPr>
          <w:rStyle w:val="Char"/>
          <w:rFonts w:hint="cs"/>
          <w:rtl/>
        </w:rPr>
        <w:t>.  وأوضح دليل على كذب هذا الخبر أن راويه لا يقول أن علياً</w:t>
      </w:r>
      <w:r w:rsidR="00A97165">
        <w:rPr>
          <w:rFonts w:cs="CTraditional Arabic"/>
          <w:sz w:val="30"/>
          <w:szCs w:val="28"/>
          <w:rtl/>
        </w:rPr>
        <w:t> </w:t>
      </w:r>
      <w:r w:rsidR="00A97165" w:rsidRPr="00C1577D">
        <w:rPr>
          <w:rFonts w:cs="CTraditional Arabic" w:hint="cs"/>
          <w:sz w:val="30"/>
          <w:szCs w:val="28"/>
          <w:rtl/>
        </w:rPr>
        <w:t>÷</w:t>
      </w:r>
      <w:r w:rsidRPr="007B01D2">
        <w:rPr>
          <w:rStyle w:val="Char"/>
          <w:rFonts w:hint="cs"/>
          <w:rtl/>
        </w:rPr>
        <w:t xml:space="preserve"> أسرَّ بذلك الكلام لِـخُلَّص أصحابه، بل يدَّعي أن أمير المؤمنين</w:t>
      </w:r>
      <w:r w:rsidR="00A97165">
        <w:rPr>
          <w:rFonts w:cs="CTraditional Arabic"/>
          <w:sz w:val="30"/>
          <w:szCs w:val="28"/>
          <w:rtl/>
        </w:rPr>
        <w:t> </w:t>
      </w:r>
      <w:r w:rsidR="00A97165" w:rsidRPr="00C1577D">
        <w:rPr>
          <w:rFonts w:cs="CTraditional Arabic" w:hint="cs"/>
          <w:sz w:val="30"/>
          <w:szCs w:val="28"/>
          <w:rtl/>
        </w:rPr>
        <w:t>÷</w:t>
      </w:r>
      <w:r w:rsidRPr="007B01D2">
        <w:rPr>
          <w:rStyle w:val="Char"/>
          <w:rFonts w:hint="cs"/>
          <w:rtl/>
        </w:rPr>
        <w:t xml:space="preserve"> إنما كان يتحدَّث عن الأوصاف الإلـهية لذاته أمام الملأ من على منبر الكوفة!!</w:t>
      </w:r>
    </w:p>
    <w:p w:rsidR="008B4A9B" w:rsidRPr="007B01D2" w:rsidRDefault="008B4A9B" w:rsidP="00F1414E">
      <w:pPr>
        <w:widowControl w:val="0"/>
        <w:spacing w:line="216" w:lineRule="auto"/>
        <w:ind w:firstLine="284"/>
        <w:jc w:val="both"/>
        <w:rPr>
          <w:rStyle w:val="Char"/>
          <w:rtl/>
        </w:rPr>
      </w:pPr>
      <w:r w:rsidRPr="007B01D2">
        <w:rPr>
          <w:rStyle w:val="Char"/>
          <w:rFonts w:hint="cs"/>
          <w:rtl/>
        </w:rPr>
        <w:t>إنه من الواضح تماماً أن هذا الخبر وأمثاله من وضع الغلاة وأكاذيبهم، وهم الذين كان مولى المتقين</w:t>
      </w:r>
      <w:r w:rsidR="00A97165">
        <w:rPr>
          <w:rFonts w:cs="CTraditional Arabic"/>
          <w:sz w:val="30"/>
          <w:szCs w:val="28"/>
          <w:rtl/>
        </w:rPr>
        <w:t> </w:t>
      </w:r>
      <w:r w:rsidR="00A97165" w:rsidRPr="00F1414E">
        <w:rPr>
          <w:rFonts w:cs="CTraditional Arabic" w:hint="cs"/>
          <w:sz w:val="30"/>
          <w:szCs w:val="28"/>
          <w:rtl/>
        </w:rPr>
        <w:t>÷</w:t>
      </w:r>
      <w:r w:rsidRPr="007B01D2">
        <w:rPr>
          <w:rStyle w:val="Char"/>
          <w:rFonts w:hint="cs"/>
          <w:rtl/>
        </w:rPr>
        <w:t xml:space="preserve"> يقول عنهم: </w:t>
      </w:r>
      <w:r w:rsidRPr="007B01D2">
        <w:rPr>
          <w:rStyle w:val="Char"/>
          <w:rtl/>
        </w:rPr>
        <w:t>"</w:t>
      </w:r>
      <w:r w:rsidRPr="00940692">
        <w:rPr>
          <w:rStyle w:val="Char5"/>
          <w:rFonts w:hint="cs"/>
          <w:rtl/>
        </w:rPr>
        <w:t>هَلَكَ فِيَّ رَجُلانِ مُحِبٌّ غَالٍ ومُبْغِضٌ قالٍ</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21"/>
      </w:r>
      <w:r w:rsidRPr="007630B6">
        <w:rPr>
          <w:rStyle w:val="Char"/>
          <w:rFonts w:cs="IRNazli"/>
          <w:szCs w:val="28"/>
          <w:vertAlign w:val="superscript"/>
          <w:rtl/>
        </w:rPr>
        <w:t>)</w:t>
      </w:r>
      <w:r w:rsidRPr="007B01D2">
        <w:rPr>
          <w:rStyle w:val="Char"/>
          <w:rFonts w:hint="cs"/>
          <w:rtl/>
        </w:rPr>
        <w:t xml:space="preserve">.   وقال أيضاً: </w:t>
      </w:r>
      <w:r w:rsidRPr="007B01D2">
        <w:rPr>
          <w:rStyle w:val="Char"/>
          <w:rtl/>
        </w:rPr>
        <w:t>"</w:t>
      </w:r>
      <w:r w:rsidRPr="00940692">
        <w:rPr>
          <w:rStyle w:val="Char5"/>
          <w:rFonts w:hint="cs"/>
          <w:rtl/>
        </w:rPr>
        <w:t>يَهْلِكُ فِيَّ رَجُلانِ مُحِبٌّ مُفْرِطٌ وبَاهِتٌ مُفْتَرٍ</w:t>
      </w:r>
      <w:r w:rsidRPr="007B01D2">
        <w:rPr>
          <w:rStyle w:val="Char"/>
          <w:rFonts w:hint="cs"/>
          <w:rtl/>
        </w:rPr>
        <w:t>.</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22"/>
      </w:r>
      <w:r w:rsidRPr="007630B6">
        <w:rPr>
          <w:rStyle w:val="Char"/>
          <w:rFonts w:cs="IRNazli"/>
          <w:szCs w:val="28"/>
          <w:vertAlign w:val="superscript"/>
          <w:rtl/>
        </w:rPr>
        <w:t>)</w:t>
      </w:r>
      <w:r w:rsidRPr="007B01D2">
        <w:rPr>
          <w:rStyle w:val="Char"/>
          <w:rFonts w:hint="cs"/>
          <w:rtl/>
        </w:rPr>
        <w:t>.</w:t>
      </w:r>
    </w:p>
    <w:p w:rsidR="008B4A9B" w:rsidRPr="00F1414E" w:rsidRDefault="008B4A9B" w:rsidP="00F1414E">
      <w:pPr>
        <w:pStyle w:val="LotusLinotype1410"/>
        <w:widowControl w:val="0"/>
        <w:spacing w:after="0"/>
        <w:ind w:firstLine="284"/>
        <w:rPr>
          <w:rStyle w:val="Char"/>
          <w:rtl/>
        </w:rPr>
      </w:pPr>
      <w:r w:rsidRPr="00F1414E">
        <w:rPr>
          <w:rStyle w:val="Char"/>
          <w:rFonts w:hint="cs"/>
          <w:rtl/>
        </w:rPr>
        <w:t xml:space="preserve">7- ينقل المجلسي في المجلد السادس والعشرين من </w:t>
      </w:r>
      <w:r w:rsidRPr="00F1414E">
        <w:rPr>
          <w:rStyle w:val="Char"/>
          <w:rFonts w:hint="eastAsia"/>
          <w:rtl/>
        </w:rPr>
        <w:t>«</w:t>
      </w:r>
      <w:r w:rsidRPr="00F1414E">
        <w:rPr>
          <w:rStyle w:val="Char5"/>
          <w:rFonts w:hint="cs"/>
          <w:rtl/>
        </w:rPr>
        <w:t>بحار الأنوار</w:t>
      </w:r>
      <w:r w:rsidRPr="00F1414E">
        <w:rPr>
          <w:rStyle w:val="Char"/>
          <w:rFonts w:hint="eastAsia"/>
          <w:rtl/>
        </w:rPr>
        <w:t>»</w:t>
      </w:r>
      <w:r w:rsidRPr="00F1414E">
        <w:rPr>
          <w:rStyle w:val="Char"/>
          <w:rFonts w:hint="cs"/>
          <w:rtl/>
        </w:rPr>
        <w:t xml:space="preserve"> حديثاً غريباً من كتابٍ مجهولٍ فيما يلي نصُّهُ:</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ذكر والدي رحمه الله أنه رأى في كتاب عتيق، جمعه بعض محدثي أصحابنا في فضائل أمير المؤمنين</w:t>
      </w:r>
      <w:r w:rsidR="00A97165">
        <w:rPr>
          <w:rFonts w:cs="CTraditional Arabic"/>
          <w:sz w:val="30"/>
          <w:szCs w:val="28"/>
          <w:rtl/>
        </w:rPr>
        <w:t> </w:t>
      </w:r>
      <w:r w:rsidR="00A97165" w:rsidRPr="00F1414E">
        <w:rPr>
          <w:rFonts w:cs="CTraditional Arabic" w:hint="cs"/>
          <w:sz w:val="30"/>
          <w:szCs w:val="28"/>
          <w:rtl/>
        </w:rPr>
        <w:t>÷</w:t>
      </w:r>
      <w:r w:rsidRPr="00940692">
        <w:rPr>
          <w:rStyle w:val="Char5"/>
          <w:rFonts w:hint="cs"/>
          <w:rtl/>
        </w:rPr>
        <w:t xml:space="preserve"> هذا الخبر، ووجدته أيضاً في كتاب عتيق مشتمل على أخبار كثيرة، قال: روي عن محمد بن صدقة أنه قال سأل أبو ذر الغفاري سلمان الفارسي رضي الله عنهما يا أبا عبد الله! ما معرفة الإمام أمير المؤمنين</w:t>
      </w:r>
      <w:r w:rsidR="00A97165">
        <w:rPr>
          <w:rFonts w:cs="CTraditional Arabic"/>
          <w:sz w:val="30"/>
          <w:szCs w:val="28"/>
          <w:rtl/>
        </w:rPr>
        <w:t> </w:t>
      </w:r>
      <w:r w:rsidR="00A97165" w:rsidRPr="00C1577D">
        <w:rPr>
          <w:rFonts w:cs="CTraditional Arabic" w:hint="cs"/>
          <w:sz w:val="30"/>
          <w:szCs w:val="28"/>
          <w:rtl/>
        </w:rPr>
        <w:t>÷</w:t>
      </w:r>
      <w:r w:rsidRPr="00940692">
        <w:rPr>
          <w:rStyle w:val="Char5"/>
          <w:rFonts w:hint="cs"/>
          <w:rtl/>
        </w:rPr>
        <w:t xml:space="preserve"> بالنورانية؟ قال: يا جندب فامض بنا حتى نسأله عن ذلك. قال: فأتيناه فلم نجده قال فانتظرناه حتى جاء، قال صلوات الله عليه: ما جاء بكما؟! قالا: جئناك يا أمير المؤمنين نسألك عن معرفتك بالنورانية. قال صلوات الله عليه: مرحباً بكما من وَلِـيَّـيْنِ متعاهدَيْن لدينه لستما بمُقَصِّرَيْن، لعمري إن ذلك الواجب على كل مؤمن ومؤمنة. ثم قال صلوات الله عليه: يا سلمان ويا جندب! قالا: لبيك يا أمير المؤمنين!. قال</w:t>
      </w:r>
      <w:r w:rsidR="00A97165">
        <w:rPr>
          <w:rFonts w:cs="CTraditional Arabic"/>
          <w:sz w:val="30"/>
          <w:szCs w:val="28"/>
          <w:rtl/>
        </w:rPr>
        <w:t> </w:t>
      </w:r>
      <w:r w:rsidR="00A97165" w:rsidRPr="00C1577D">
        <w:rPr>
          <w:rFonts w:cs="CTraditional Arabic" w:hint="cs"/>
          <w:sz w:val="30"/>
          <w:szCs w:val="28"/>
          <w:rtl/>
        </w:rPr>
        <w:t>÷</w:t>
      </w:r>
      <w:r w:rsidRPr="00940692">
        <w:rPr>
          <w:rStyle w:val="Char5"/>
          <w:rFonts w:hint="cs"/>
          <w:rtl/>
        </w:rPr>
        <w:t>: إنه لا</w:t>
      </w:r>
      <w:r w:rsidRPr="003D2422">
        <w:rPr>
          <w:rStyle w:val="LotusLinotype141"/>
          <w:rFonts w:cs="Times New Roman" w:hint="cs"/>
          <w:sz w:val="30"/>
          <w:rtl/>
        </w:rPr>
        <w:t> </w:t>
      </w:r>
      <w:r w:rsidRPr="00940692">
        <w:rPr>
          <w:rStyle w:val="Char5"/>
          <w:rFonts w:hint="cs"/>
          <w:rtl/>
        </w:rPr>
        <w:t>يستكمل أحدٌ الإيمان حتى يَعْرِفَني كُنْهَ معرفتي بالنورانية، فإذا عرفني بهذه المعرفة فقد امتحن الله قلبه للإيمان وشرح صدره للإسلام وصار عارفاً مستبصراً، ومن قصَّر عن معرفة ذلك فهو شاكٌّ ومرتابٌ. يا سلمان ويا جندب! قالا: لبيك يا أمير المؤمنين! قال</w:t>
      </w:r>
      <w:r w:rsidR="00A97165">
        <w:rPr>
          <w:rFonts w:cs="CTraditional Arabic"/>
          <w:sz w:val="30"/>
          <w:szCs w:val="28"/>
          <w:rtl/>
        </w:rPr>
        <w:t> </w:t>
      </w:r>
      <w:r w:rsidR="00A97165" w:rsidRPr="00C1577D">
        <w:rPr>
          <w:rFonts w:cs="CTraditional Arabic" w:hint="cs"/>
          <w:sz w:val="30"/>
          <w:szCs w:val="28"/>
          <w:rtl/>
        </w:rPr>
        <w:t>÷</w:t>
      </w:r>
      <w:r w:rsidRPr="00940692">
        <w:rPr>
          <w:rStyle w:val="Char5"/>
          <w:rFonts w:hint="cs"/>
          <w:rtl/>
        </w:rPr>
        <w:t xml:space="preserve"> معرفتي بالنورانية معرفة الله عز وجل،</w:t>
      </w:r>
      <w:r w:rsidR="007F1A1B">
        <w:rPr>
          <w:rStyle w:val="Char5"/>
          <w:rFonts w:hint="cs"/>
          <w:rtl/>
        </w:rPr>
        <w:t xml:space="preserve"> و</w:t>
      </w:r>
      <w:r w:rsidRPr="00940692">
        <w:rPr>
          <w:rStyle w:val="Char5"/>
          <w:rFonts w:hint="cs"/>
          <w:rtl/>
        </w:rPr>
        <w:t>معرفة الله عزَّ وجلَّ معرفتي بالنورانيَّة.....  ‏يا سلمان ويا جندب! قالا: لبيك يا أمير المؤمنين!. قال</w:t>
      </w:r>
      <w:r w:rsidR="00A97165">
        <w:rPr>
          <w:rFonts w:cs="CTraditional Arabic"/>
          <w:sz w:val="30"/>
          <w:szCs w:val="28"/>
          <w:rtl/>
        </w:rPr>
        <w:t> </w:t>
      </w:r>
      <w:r w:rsidR="00A97165" w:rsidRPr="00C1577D">
        <w:rPr>
          <w:rFonts w:cs="CTraditional Arabic" w:hint="cs"/>
          <w:sz w:val="30"/>
          <w:szCs w:val="28"/>
          <w:rtl/>
        </w:rPr>
        <w:t>÷</w:t>
      </w:r>
      <w:r w:rsidRPr="00940692">
        <w:rPr>
          <w:rStyle w:val="Char5"/>
          <w:rFonts w:hint="cs"/>
          <w:rtl/>
        </w:rPr>
        <w:t>: أنا الذي حملت نوحاً في السفينة بأمر ربي!، وأنا الذي أخرجت يونس من بطن الحوت بإذن ربي! وأنا الذي جاوزت بموسى بن عمران البحر بأمر ربي! وأنا الذي أخرجت إبراهيم من النار بإذن ربي! وأنا الذي أجريت أنهارها وفجَّرْت عيونها وغرست أشجارها بإذن ربي!.....  وأنا الخِضْر عالم موسى! وأنا معلم سليمان بن داوودَ! وأنا ذو القرنين! وأنا قدرة الله عز وجل... الحديث.</w:t>
      </w:r>
      <w:r w:rsidRPr="00940692">
        <w:rPr>
          <w:rStyle w:val="Char5"/>
          <w:rtl/>
        </w:rPr>
        <w:t>"</w:t>
      </w:r>
      <w:r w:rsidRPr="007630B6">
        <w:rPr>
          <w:rStyle w:val="Char"/>
          <w:rFonts w:cs="IRNazli"/>
          <w:szCs w:val="28"/>
          <w:vertAlign w:val="superscript"/>
          <w:rtl/>
        </w:rPr>
        <w:t>(</w:t>
      </w:r>
      <w:r w:rsidRPr="007630B6">
        <w:rPr>
          <w:rStyle w:val="Char"/>
          <w:rFonts w:cs="IRNazli"/>
          <w:szCs w:val="28"/>
          <w:vertAlign w:val="superscript"/>
          <w:rtl/>
        </w:rPr>
        <w:footnoteReference w:id="123"/>
      </w:r>
      <w:r w:rsidRPr="007630B6">
        <w:rPr>
          <w:rStyle w:val="Char"/>
          <w:rFonts w:cs="IRNazli"/>
          <w:szCs w:val="28"/>
          <w:vertAlign w:val="superscript"/>
          <w:rtl/>
        </w:rPr>
        <w:t>)</w:t>
      </w:r>
      <w:r w:rsidRPr="007B01D2">
        <w:rPr>
          <w:rStyle w:val="Char"/>
          <w:rFonts w:hint="cs"/>
          <w:rtl/>
        </w:rPr>
        <w:t>.</w:t>
      </w:r>
    </w:p>
    <w:p w:rsidR="008B4A9B" w:rsidRPr="00F1414E" w:rsidRDefault="008B4A9B" w:rsidP="00F1414E">
      <w:pPr>
        <w:pStyle w:val="LotusLinotype1410"/>
        <w:widowControl w:val="0"/>
        <w:spacing w:after="0"/>
        <w:ind w:firstLine="284"/>
        <w:rPr>
          <w:rStyle w:val="Char"/>
          <w:rtl/>
        </w:rPr>
      </w:pPr>
      <w:r w:rsidRPr="00F1414E">
        <w:rPr>
          <w:rStyle w:val="Char"/>
          <w:rFonts w:hint="cs"/>
          <w:rtl/>
        </w:rPr>
        <w:t>وينبغي أن نقول بشأن هذه الحديث الغريب:</w:t>
      </w:r>
    </w:p>
    <w:p w:rsidR="008B4A9B" w:rsidRPr="007B01D2" w:rsidRDefault="008B4A9B" w:rsidP="00F1414E">
      <w:pPr>
        <w:widowControl w:val="0"/>
        <w:spacing w:line="216" w:lineRule="auto"/>
        <w:ind w:firstLine="284"/>
        <w:jc w:val="both"/>
        <w:rPr>
          <w:rStyle w:val="Char"/>
          <w:rtl/>
        </w:rPr>
      </w:pPr>
      <w:r w:rsidRPr="00940692">
        <w:rPr>
          <w:rStyle w:val="Char5"/>
          <w:rFonts w:hint="cs"/>
          <w:rtl/>
        </w:rPr>
        <w:t>أولاً</w:t>
      </w:r>
      <w:r w:rsidRPr="007B01D2">
        <w:rPr>
          <w:rStyle w:val="Char"/>
          <w:rFonts w:hint="cs"/>
          <w:rtl/>
        </w:rPr>
        <w:t xml:space="preserve">: من ناحية سنده فإن المجلسي وأباه وَجَدَا هذا الخبر في كتاب قديم! ولا أحد يعلم من هو مؤلفه ولا من أين وصل إليه ذلك الخبر؟!  علاوة على أن في سند ذلك الحديث انقطاع لأن راويه </w:t>
      </w:r>
      <w:r w:rsidRPr="007B01D2">
        <w:rPr>
          <w:rStyle w:val="Char"/>
          <w:rFonts w:hint="eastAsia"/>
          <w:rtl/>
        </w:rPr>
        <w:t>«</w:t>
      </w:r>
      <w:r w:rsidRPr="007B01D2">
        <w:rPr>
          <w:rStyle w:val="Char"/>
          <w:rFonts w:hint="cs"/>
          <w:rtl/>
        </w:rPr>
        <w:t>محمد بن صدقة</w:t>
      </w:r>
      <w:r w:rsidRPr="007B01D2">
        <w:rPr>
          <w:rStyle w:val="Char"/>
          <w:rFonts w:hint="eastAsia"/>
          <w:rtl/>
        </w:rPr>
        <w:t>»</w:t>
      </w:r>
      <w:r w:rsidRPr="007B01D2">
        <w:rPr>
          <w:rStyle w:val="Char"/>
          <w:rFonts w:hint="cs"/>
          <w:rtl/>
        </w:rPr>
        <w:t xml:space="preserve"> لم يكن معاصراً لِأبي ذر ولا</w:t>
      </w:r>
      <w:r w:rsidRPr="003D2422">
        <w:rPr>
          <w:rStyle w:val="LotusLinotype143"/>
          <w:rFonts w:cs="Times New Roman" w:hint="cs"/>
          <w:sz w:val="30"/>
          <w:rtl/>
        </w:rPr>
        <w:t> </w:t>
      </w:r>
      <w:r w:rsidRPr="007B01D2">
        <w:rPr>
          <w:rStyle w:val="Char"/>
          <w:rFonts w:hint="cs"/>
          <w:rtl/>
        </w:rPr>
        <w:t xml:space="preserve">لِسَلْمانَ، فكيف تسنَّى له أن ينقل هذه الرواية عنهما وهو لم يرهما أصلاً؟!  أضِف إلى ذلك أن لدينا في كتب الرجال شخصين باسم </w:t>
      </w:r>
      <w:r w:rsidRPr="007B01D2">
        <w:rPr>
          <w:rStyle w:val="Char"/>
          <w:rFonts w:hint="eastAsia"/>
          <w:rtl/>
        </w:rPr>
        <w:t>«</w:t>
      </w:r>
      <w:r w:rsidRPr="00940692">
        <w:rPr>
          <w:rStyle w:val="Char5"/>
          <w:rFonts w:hint="cs"/>
          <w:rtl/>
        </w:rPr>
        <w:t>محمد بن صدقة</w:t>
      </w:r>
      <w:r w:rsidRPr="007B01D2">
        <w:rPr>
          <w:rStyle w:val="Char"/>
          <w:rFonts w:hint="eastAsia"/>
          <w:rtl/>
        </w:rPr>
        <w:t>»</w:t>
      </w:r>
      <w:r w:rsidRPr="007B01D2">
        <w:rPr>
          <w:rStyle w:val="Char"/>
          <w:rFonts w:hint="cs"/>
          <w:rtl/>
        </w:rPr>
        <w:t xml:space="preserve">، أحدهما </w:t>
      </w:r>
      <w:r w:rsidRPr="007B01D2">
        <w:rPr>
          <w:rStyle w:val="Char"/>
          <w:rFonts w:hint="eastAsia"/>
          <w:rtl/>
        </w:rPr>
        <w:t>«</w:t>
      </w:r>
      <w:r w:rsidRPr="00940692">
        <w:rPr>
          <w:rStyle w:val="Char5"/>
          <w:rFonts w:hint="cs"/>
          <w:rtl/>
        </w:rPr>
        <w:t>محمد بن صدقة العبْدِي</w:t>
      </w:r>
      <w:r w:rsidRPr="007B01D2">
        <w:rPr>
          <w:rStyle w:val="Char"/>
          <w:rFonts w:hint="eastAsia"/>
          <w:rtl/>
        </w:rPr>
        <w:t>»</w:t>
      </w:r>
      <w:r w:rsidRPr="007B01D2">
        <w:rPr>
          <w:rStyle w:val="Char"/>
          <w:rFonts w:hint="cs"/>
          <w:rtl/>
        </w:rPr>
        <w:t xml:space="preserve"> كان معاصراً للإمامين الصادق والكاظم </w:t>
      </w:r>
      <w:r w:rsidRPr="003D2422">
        <w:rPr>
          <w:rFonts w:cs="Times New Roman" w:hint="cs"/>
          <w:sz w:val="30"/>
          <w:szCs w:val="30"/>
          <w:rtl/>
        </w:rPr>
        <w:t>–</w:t>
      </w:r>
      <w:r w:rsidR="00A97165">
        <w:rPr>
          <w:rStyle w:val="Char"/>
          <w:rFonts w:cs="CTraditional Arabic"/>
          <w:rtl/>
        </w:rPr>
        <w:t> </w:t>
      </w:r>
      <w:r w:rsidR="00A97165" w:rsidRPr="00CE4927">
        <w:rPr>
          <w:rStyle w:val="Char"/>
          <w:rFonts w:cs="CTraditional Arabic" w:hint="cs"/>
          <w:rtl/>
        </w:rPr>
        <w:t>إ</w:t>
      </w:r>
      <w:r w:rsidRPr="007B01D2">
        <w:rPr>
          <w:rStyle w:val="Char"/>
          <w:rFonts w:hint="cs"/>
          <w:rtl/>
        </w:rPr>
        <w:t xml:space="preserve"> </w:t>
      </w:r>
      <w:r w:rsidRPr="003D2422">
        <w:rPr>
          <w:rFonts w:cs="Times New Roman" w:hint="cs"/>
          <w:sz w:val="30"/>
          <w:szCs w:val="30"/>
          <w:rtl/>
        </w:rPr>
        <w:t>–</w:t>
      </w:r>
      <w:r w:rsidRPr="007B01D2">
        <w:rPr>
          <w:rStyle w:val="Char"/>
          <w:rFonts w:hint="cs"/>
          <w:rtl/>
        </w:rPr>
        <w:t xml:space="preserve"> وقال عنه أبو عَمْرٍ الكشِّيّ </w:t>
      </w:r>
      <w:r w:rsidRPr="007B01D2">
        <w:rPr>
          <w:rStyle w:val="Char"/>
          <w:rFonts w:hint="eastAsia"/>
          <w:rtl/>
        </w:rPr>
        <w:t>«</w:t>
      </w:r>
      <w:r w:rsidRPr="00940692">
        <w:rPr>
          <w:rStyle w:val="Char5"/>
          <w:rFonts w:hint="cs"/>
          <w:rtl/>
        </w:rPr>
        <w:t>كان بَتْرِيَّاً!</w:t>
      </w:r>
      <w:r w:rsidRPr="007B01D2">
        <w:rPr>
          <w:rStyle w:val="Char"/>
          <w:rFonts w:hint="eastAsia"/>
          <w:rtl/>
        </w:rPr>
        <w:t>»</w:t>
      </w:r>
      <w:r w:rsidRPr="007B01D2">
        <w:rPr>
          <w:rStyle w:val="Char"/>
          <w:rFonts w:hint="cs"/>
          <w:rtl/>
        </w:rPr>
        <w:t xml:space="preserve">،  والمجلسي ذاته ضعَّفه أيضاً. والثاني </w:t>
      </w:r>
      <w:r w:rsidRPr="007B01D2">
        <w:rPr>
          <w:rStyle w:val="Char"/>
          <w:rFonts w:hint="eastAsia"/>
          <w:rtl/>
        </w:rPr>
        <w:t>«</w:t>
      </w:r>
      <w:r w:rsidRPr="00940692">
        <w:rPr>
          <w:rStyle w:val="Char5"/>
          <w:rFonts w:hint="cs"/>
          <w:rtl/>
        </w:rPr>
        <w:t>محمد بن صدقة العنبري البصري</w:t>
      </w:r>
      <w:r w:rsidRPr="007B01D2">
        <w:rPr>
          <w:rStyle w:val="Char"/>
          <w:rFonts w:hint="eastAsia"/>
          <w:rtl/>
        </w:rPr>
        <w:t>»</w:t>
      </w:r>
      <w:r w:rsidRPr="007B01D2">
        <w:rPr>
          <w:rStyle w:val="Char"/>
          <w:rFonts w:hint="cs"/>
          <w:rtl/>
        </w:rPr>
        <w:t>، وكان معاصراً للإمام الرضا</w:t>
      </w:r>
      <w:r w:rsidR="00A97165">
        <w:rPr>
          <w:rFonts w:cs="CTraditional Arabic"/>
          <w:sz w:val="30"/>
          <w:szCs w:val="28"/>
          <w:rtl/>
        </w:rPr>
        <w:t> </w:t>
      </w:r>
      <w:r w:rsidR="00A97165" w:rsidRPr="00F1414E">
        <w:rPr>
          <w:rFonts w:cs="CTraditional Arabic" w:hint="cs"/>
          <w:sz w:val="30"/>
          <w:szCs w:val="28"/>
          <w:rtl/>
        </w:rPr>
        <w:t>÷</w:t>
      </w:r>
      <w:r w:rsidRPr="007B01D2">
        <w:rPr>
          <w:rStyle w:val="Char"/>
          <w:rFonts w:hint="cs"/>
          <w:rtl/>
        </w:rPr>
        <w:t xml:space="preserve">، وقد ضعَّفه كلٌّ من الشيخ الطوسي والعلامة الحلي وبيَّنَا أنه </w:t>
      </w:r>
      <w:r w:rsidRPr="00940692">
        <w:rPr>
          <w:rStyle w:val="Char5"/>
          <w:rFonts w:hint="cs"/>
          <w:rtl/>
        </w:rPr>
        <w:t>كان من الغلاة</w:t>
      </w:r>
      <w:r w:rsidRPr="007630B6">
        <w:rPr>
          <w:rStyle w:val="Char"/>
          <w:rFonts w:cs="IRNazli"/>
          <w:szCs w:val="28"/>
          <w:vertAlign w:val="superscript"/>
          <w:rtl/>
        </w:rPr>
        <w:t>(</w:t>
      </w:r>
      <w:r w:rsidRPr="007630B6">
        <w:rPr>
          <w:rStyle w:val="Char"/>
          <w:rFonts w:cs="IRNazli"/>
          <w:szCs w:val="28"/>
          <w:vertAlign w:val="superscript"/>
          <w:rtl/>
        </w:rPr>
        <w:footnoteReference w:id="124"/>
      </w:r>
      <w:r w:rsidRPr="007630B6">
        <w:rPr>
          <w:rStyle w:val="Char"/>
          <w:rFonts w:cs="IRNazli"/>
          <w:szCs w:val="28"/>
          <w:vertAlign w:val="superscript"/>
          <w:rtl/>
        </w:rPr>
        <w:t>)</w:t>
      </w:r>
      <w:r w:rsidRPr="007B01D2">
        <w:rPr>
          <w:rStyle w:val="Char"/>
          <w:rFonts w:hint="cs"/>
          <w:rtl/>
        </w:rPr>
        <w:t>. إذن، كلا الراويين، فضلاً عن أن بينهما وبين أبي ذر وسلمان فاصلاً زمنيّاً كبيراً، ليسا بحد ذاتهما من الموثوقين لدى جميع علماء الإمامية، لذا فإن سند الرواية المذكورة مخدوشٌ ساقطٌ من الاعتبار ولا</w:t>
      </w:r>
      <w:r w:rsidRPr="003D2422">
        <w:rPr>
          <w:rStyle w:val="LotusLinotype143"/>
          <w:rFonts w:cs="Times New Roman" w:hint="cs"/>
          <w:sz w:val="30"/>
          <w:rtl/>
        </w:rPr>
        <w:t> </w:t>
      </w:r>
      <w:r w:rsidRPr="007B01D2">
        <w:rPr>
          <w:rStyle w:val="Char"/>
          <w:rFonts w:hint="cs"/>
          <w:rtl/>
        </w:rPr>
        <w:t xml:space="preserve">يمكن الاعتماد عليه.  بل الأعجب من ذلك أن المجلسي نفسه لم يَثِقْ بهذا الخبر ولم يصح عنده، إذْ نراه عندما يأتي لتوجيه ذلك الحديث يقول: </w:t>
      </w:r>
      <w:r w:rsidRPr="007B01D2">
        <w:rPr>
          <w:rStyle w:val="Char"/>
          <w:rtl/>
        </w:rPr>
        <w:t>"</w:t>
      </w:r>
      <w:r w:rsidRPr="00940692">
        <w:rPr>
          <w:rStyle w:val="Char5"/>
          <w:rFonts w:hint="cs"/>
          <w:rtl/>
        </w:rPr>
        <w:t>لو صحَّ صدور هذا الخبر عنه</w:t>
      </w:r>
      <w:r w:rsidR="00A97165">
        <w:rPr>
          <w:rFonts w:cs="CTraditional Arabic"/>
          <w:sz w:val="30"/>
          <w:szCs w:val="28"/>
          <w:rtl/>
        </w:rPr>
        <w:t> </w:t>
      </w:r>
      <w:r w:rsidR="00A97165" w:rsidRPr="00C1577D">
        <w:rPr>
          <w:rFonts w:cs="CTraditional Arabic" w:hint="cs"/>
          <w:sz w:val="30"/>
          <w:szCs w:val="28"/>
          <w:rtl/>
        </w:rPr>
        <w:t>÷</w:t>
      </w:r>
      <w:r w:rsidRPr="00940692">
        <w:rPr>
          <w:rStyle w:val="Char5"/>
          <w:rFonts w:hint="cs"/>
          <w:rtl/>
        </w:rPr>
        <w:t xml:space="preserve"> لاحتمل أن يكون المرادُ.... </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25"/>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940692">
        <w:rPr>
          <w:rStyle w:val="Char5"/>
          <w:rFonts w:hint="cs"/>
          <w:rtl/>
        </w:rPr>
        <w:t>ثانياً</w:t>
      </w:r>
      <w:r w:rsidRPr="007B01D2">
        <w:rPr>
          <w:rStyle w:val="Char"/>
          <w:rFonts w:hint="cs"/>
          <w:rtl/>
        </w:rPr>
        <w:t>: إن متن الرواية المذكورة لا يتفق مع القرآن المجيد، لأن القرآن الكريم يبيّن لنا بصراحة في آيات متعدِّدَةٍ أن نبي الإسلام (</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 لم يكن حاضراً في عصور الأنبياء السابقين، ولا كان له علمٌ أو إحاطةٌ بما يجري لهم ولا شهودٌ لأحوالهم! فكيف أمكن لعليٍّ</w:t>
      </w:r>
      <w:r w:rsidR="00A97165">
        <w:rPr>
          <w:rFonts w:cs="CTraditional Arabic"/>
          <w:sz w:val="30"/>
          <w:szCs w:val="28"/>
          <w:rtl/>
        </w:rPr>
        <w:t> </w:t>
      </w:r>
      <w:r w:rsidR="00A97165" w:rsidRPr="00C1577D">
        <w:rPr>
          <w:rFonts w:cs="CTraditional Arabic" w:hint="cs"/>
          <w:sz w:val="30"/>
          <w:szCs w:val="28"/>
          <w:rtl/>
        </w:rPr>
        <w:t>÷</w:t>
      </w:r>
      <w:r w:rsidRPr="007B01D2">
        <w:rPr>
          <w:rStyle w:val="Char"/>
          <w:rFonts w:hint="cs"/>
          <w:rtl/>
        </w:rPr>
        <w:t xml:space="preserve"> أن يحرز ذلك المنصب</w:t>
      </w:r>
      <w:r w:rsidR="007F1A1B">
        <w:rPr>
          <w:rStyle w:val="Char"/>
          <w:rFonts w:hint="cs"/>
          <w:rtl/>
        </w:rPr>
        <w:t xml:space="preserve"> و</w:t>
      </w:r>
      <w:r w:rsidRPr="007B01D2">
        <w:rPr>
          <w:rStyle w:val="Char"/>
          <w:rFonts w:hint="cs"/>
          <w:rtl/>
        </w:rPr>
        <w:t>يسبق فيه نبي الإسلام (</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7B01D2">
        <w:rPr>
          <w:rStyle w:val="Char"/>
          <w:rFonts w:hint="cs"/>
          <w:rtl/>
        </w:rPr>
        <w:t>)؟!</w:t>
      </w:r>
    </w:p>
    <w:p w:rsidR="008B4A9B" w:rsidRPr="00F1414E" w:rsidRDefault="008B4A9B" w:rsidP="00D66F14">
      <w:pPr>
        <w:widowControl w:val="0"/>
        <w:spacing w:line="235" w:lineRule="auto"/>
        <w:ind w:firstLine="284"/>
        <w:jc w:val="both"/>
        <w:rPr>
          <w:rStyle w:val="Char"/>
          <w:rtl/>
        </w:rPr>
      </w:pPr>
      <w:r w:rsidRPr="00F1414E">
        <w:rPr>
          <w:rStyle w:val="Char"/>
          <w:rFonts w:hint="cs"/>
          <w:rtl/>
        </w:rPr>
        <w:t xml:space="preserve"> يقول اللهُ تعالى في كتابه الحكيم: </w:t>
      </w:r>
      <w:r w:rsidR="00B567A6">
        <w:rPr>
          <w:rStyle w:val="Char"/>
          <w:rFonts w:cs="Traditional Arabic"/>
          <w:color w:val="000000"/>
          <w:szCs w:val="28"/>
          <w:shd w:val="clear" w:color="auto" w:fill="FFFFFF"/>
          <w:rtl/>
        </w:rPr>
        <w:t>﴿</w:t>
      </w:r>
      <w:r w:rsidR="00B567A6" w:rsidRPr="00A90E21">
        <w:rPr>
          <w:rStyle w:val="Char1"/>
          <w:rtl/>
        </w:rPr>
        <w:t xml:space="preserve">وَمَا كُنتَ بِجَانِبِ </w:t>
      </w:r>
      <w:r w:rsidR="00B567A6" w:rsidRPr="00A90E21">
        <w:rPr>
          <w:rStyle w:val="Char1"/>
          <w:rFonts w:hint="cs"/>
          <w:rtl/>
        </w:rPr>
        <w:t>ٱلطُّورِ</w:t>
      </w:r>
      <w:r w:rsidR="00B567A6" w:rsidRPr="00A90E21">
        <w:rPr>
          <w:rStyle w:val="Char1"/>
          <w:rtl/>
        </w:rPr>
        <w:t xml:space="preserve"> إِذۡ نَادَيۡنَا </w:t>
      </w:r>
      <w:r w:rsidR="00B567A6">
        <w:rPr>
          <w:rStyle w:val="Char"/>
          <w:rFonts w:cs="Times New Roman" w:hint="cs"/>
          <w:color w:val="000000"/>
          <w:szCs w:val="28"/>
          <w:shd w:val="clear" w:color="auto" w:fill="FFFFFF"/>
          <w:rtl/>
        </w:rPr>
        <w:t>...</w:t>
      </w:r>
      <w:r w:rsidR="00B567A6">
        <w:rPr>
          <w:rStyle w:val="Char"/>
          <w:rFonts w:cs="Traditional Arabic"/>
          <w:color w:val="000000"/>
          <w:szCs w:val="28"/>
          <w:shd w:val="clear" w:color="auto" w:fill="FFFFFF"/>
          <w:rtl/>
        </w:rPr>
        <w:t>﴾</w:t>
      </w:r>
      <w:r w:rsidR="00B567A6" w:rsidRPr="00A90E21">
        <w:rPr>
          <w:rStyle w:val="Char1"/>
          <w:rtl/>
        </w:rPr>
        <w:t xml:space="preserve"> </w:t>
      </w:r>
      <w:r w:rsidR="00B567A6" w:rsidRPr="00A90E21">
        <w:rPr>
          <w:rStyle w:val="Char3"/>
          <w:rtl/>
        </w:rPr>
        <w:t>[القصص: 46]</w:t>
      </w:r>
      <w:r w:rsidRPr="00F1414E">
        <w:rPr>
          <w:rStyle w:val="Char"/>
          <w:rFonts w:hint="cs"/>
          <w:rtl/>
        </w:rPr>
        <w:t xml:space="preserve">.  ويقول كذلك: </w:t>
      </w:r>
      <w:r w:rsidR="00B567A6">
        <w:rPr>
          <w:rStyle w:val="Char"/>
          <w:rFonts w:cs="Traditional Arabic"/>
          <w:color w:val="000000"/>
          <w:szCs w:val="28"/>
          <w:shd w:val="clear" w:color="auto" w:fill="FFFFFF"/>
          <w:rtl/>
        </w:rPr>
        <w:t>﴿</w:t>
      </w:r>
      <w:r w:rsidR="00B567A6" w:rsidRPr="00A90E21">
        <w:rPr>
          <w:rStyle w:val="Char1"/>
          <w:rtl/>
        </w:rPr>
        <w:t xml:space="preserve">وَمَا كُنتَ بِجَانِبِ </w:t>
      </w:r>
      <w:r w:rsidR="00B567A6" w:rsidRPr="00A90E21">
        <w:rPr>
          <w:rStyle w:val="Char1"/>
          <w:rFonts w:hint="cs"/>
          <w:rtl/>
        </w:rPr>
        <w:t>ٱلۡغَرۡبِيِّ</w:t>
      </w:r>
      <w:r w:rsidR="00B567A6" w:rsidRPr="00A90E21">
        <w:rPr>
          <w:rStyle w:val="Char1"/>
          <w:rtl/>
        </w:rPr>
        <w:t xml:space="preserve"> إِذۡ قَضَيۡنَآ إِلَىٰ مُوسَى </w:t>
      </w:r>
      <w:r w:rsidR="00B567A6" w:rsidRPr="00A90E21">
        <w:rPr>
          <w:rStyle w:val="Char1"/>
          <w:rFonts w:hint="cs"/>
          <w:rtl/>
        </w:rPr>
        <w:t>ٱلۡأَمۡرَ</w:t>
      </w:r>
      <w:r w:rsidR="00B567A6" w:rsidRPr="00A90E21">
        <w:rPr>
          <w:rStyle w:val="Char1"/>
          <w:rtl/>
        </w:rPr>
        <w:t xml:space="preserve"> وَمَا كُنتَ مِنَ </w:t>
      </w:r>
      <w:r w:rsidR="00B567A6" w:rsidRPr="00A90E21">
        <w:rPr>
          <w:rStyle w:val="Char1"/>
          <w:rFonts w:hint="cs"/>
          <w:rtl/>
        </w:rPr>
        <w:t>ٱلشَّٰهِدِينَ</w:t>
      </w:r>
      <w:r w:rsidR="00B567A6" w:rsidRPr="00A90E21">
        <w:rPr>
          <w:rStyle w:val="Char1"/>
          <w:rtl/>
        </w:rPr>
        <w:t>٤٤</w:t>
      </w:r>
      <w:r w:rsidR="00B567A6">
        <w:rPr>
          <w:rStyle w:val="Char"/>
          <w:rFonts w:cs="Traditional Arabic"/>
          <w:color w:val="000000"/>
          <w:szCs w:val="28"/>
          <w:shd w:val="clear" w:color="auto" w:fill="FFFFFF"/>
          <w:rtl/>
        </w:rPr>
        <w:t>﴾</w:t>
      </w:r>
      <w:r w:rsidR="00B567A6" w:rsidRPr="00A90E21">
        <w:rPr>
          <w:rStyle w:val="Char1"/>
          <w:rtl/>
        </w:rPr>
        <w:t xml:space="preserve"> </w:t>
      </w:r>
      <w:r w:rsidR="00B567A6" w:rsidRPr="00A90E21">
        <w:rPr>
          <w:rStyle w:val="Char3"/>
          <w:rtl/>
        </w:rPr>
        <w:t>[القصص: 44]</w:t>
      </w:r>
      <w:r w:rsidRPr="00F1414E">
        <w:rPr>
          <w:rStyle w:val="Char"/>
          <w:rFonts w:hint="cs"/>
          <w:rtl/>
        </w:rPr>
        <w:t xml:space="preserve">.  ويقول: </w:t>
      </w:r>
      <w:r w:rsidR="00B567A6">
        <w:rPr>
          <w:rStyle w:val="Char"/>
          <w:rFonts w:cs="Traditional Arabic"/>
          <w:color w:val="000000"/>
          <w:szCs w:val="28"/>
          <w:shd w:val="clear" w:color="auto" w:fill="FFFFFF"/>
          <w:rtl/>
        </w:rPr>
        <w:t>﴿</w:t>
      </w:r>
      <w:r w:rsidR="00B567A6" w:rsidRPr="00A90E21">
        <w:rPr>
          <w:rStyle w:val="Char1"/>
          <w:rtl/>
        </w:rPr>
        <w:t>وَمَا كُنتَ لَدَيۡهِمۡ إِذۡ يُلۡقُونَ أَقۡلَٰمَهُمۡ أَيُّهُمۡ يَكۡفُلُ مَرۡيَمَ</w:t>
      </w:r>
      <w:r w:rsidR="00B567A6">
        <w:rPr>
          <w:rStyle w:val="Char"/>
          <w:rFonts w:cs="Traditional Arabic"/>
          <w:color w:val="000000"/>
          <w:szCs w:val="28"/>
          <w:shd w:val="clear" w:color="auto" w:fill="FFFFFF"/>
          <w:rtl/>
        </w:rPr>
        <w:t>﴾</w:t>
      </w:r>
      <w:r w:rsidR="00B567A6" w:rsidRPr="00A90E21">
        <w:rPr>
          <w:rStyle w:val="Char1"/>
          <w:rtl/>
        </w:rPr>
        <w:t xml:space="preserve"> </w:t>
      </w:r>
      <w:r w:rsidR="00B567A6" w:rsidRPr="00A90E21">
        <w:rPr>
          <w:rStyle w:val="Char3"/>
          <w:rtl/>
        </w:rPr>
        <w:t>[آل عمران: 44]</w:t>
      </w:r>
      <w:r w:rsidRPr="00F1414E">
        <w:rPr>
          <w:rStyle w:val="Char"/>
          <w:rFonts w:hint="cs"/>
          <w:rtl/>
        </w:rPr>
        <w:t>.</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ثم ليت شعري! ما معنى قوله في الحديث </w:t>
      </w:r>
      <w:r w:rsidRPr="00F1414E">
        <w:rPr>
          <w:rStyle w:val="Char"/>
          <w:rtl/>
        </w:rPr>
        <w:t>"</w:t>
      </w:r>
      <w:r w:rsidRPr="00F1414E">
        <w:rPr>
          <w:rStyle w:val="Char5"/>
          <w:rFonts w:hint="cs"/>
          <w:rtl/>
        </w:rPr>
        <w:t>أنا قُدْرةُ الله</w:t>
      </w:r>
      <w:r w:rsidRPr="00F1414E">
        <w:rPr>
          <w:rStyle w:val="Char"/>
          <w:rtl/>
        </w:rPr>
        <w:t>"</w:t>
      </w:r>
      <w:r w:rsidRPr="00F1414E">
        <w:rPr>
          <w:rStyle w:val="Char"/>
          <w:rFonts w:hint="cs"/>
          <w:rtl/>
        </w:rPr>
        <w:t>؟! أليست القدرة من صفات الحق تعالى الذاتية؟ وهل يمكن لأحدٍ أن يتحد بالله أو يشاركه تعالى في مقام صفاته الذاتيَّة؟! أليس ظاهر هذه الكلمات كفراً واضحاً؟! وهل هذه العبارات إلا من وضع وافتراء الغلاة العلي اللهيين؟!</w:t>
      </w:r>
      <w:r w:rsidRPr="007630B6">
        <w:rPr>
          <w:rStyle w:val="Char"/>
          <w:rFonts w:cs="IRNazli"/>
          <w:szCs w:val="28"/>
          <w:vertAlign w:val="superscript"/>
          <w:rtl/>
        </w:rPr>
        <w:t>(</w:t>
      </w:r>
      <w:r w:rsidRPr="007630B6">
        <w:rPr>
          <w:rStyle w:val="Char"/>
          <w:rFonts w:cs="IRNazli"/>
          <w:szCs w:val="28"/>
          <w:vertAlign w:val="superscript"/>
          <w:rtl/>
        </w:rPr>
        <w:footnoteReference w:id="126"/>
      </w:r>
      <w:r w:rsidRPr="007630B6">
        <w:rPr>
          <w:rStyle w:val="Char"/>
          <w:rFonts w:cs="IRNazli"/>
          <w:szCs w:val="28"/>
          <w:vertAlign w:val="superscript"/>
          <w:rtl/>
        </w:rPr>
        <w:t>)</w:t>
      </w:r>
      <w:r w:rsidRPr="007B01D2">
        <w:rPr>
          <w:rStyle w:val="Char"/>
          <w:rFonts w:hint="cs"/>
          <w:rtl/>
        </w:rPr>
        <w:t>.</w:t>
      </w:r>
    </w:p>
    <w:p w:rsidR="008B4A9B" w:rsidRPr="007B01D2" w:rsidRDefault="008B4A9B" w:rsidP="00617373">
      <w:pPr>
        <w:widowControl w:val="0"/>
        <w:spacing w:line="216" w:lineRule="auto"/>
        <w:ind w:firstLine="284"/>
        <w:jc w:val="both"/>
        <w:rPr>
          <w:rStyle w:val="Char"/>
          <w:rtl/>
        </w:rPr>
      </w:pPr>
      <w:r w:rsidRPr="007B01D2">
        <w:rPr>
          <w:rStyle w:val="Char"/>
          <w:rFonts w:hint="cs"/>
          <w:rtl/>
        </w:rPr>
        <w:t xml:space="preserve">8- يروي المجلسي في المجلد السادس والعشرين من </w:t>
      </w:r>
      <w:r w:rsidRPr="007B01D2">
        <w:rPr>
          <w:rStyle w:val="Char"/>
          <w:rFonts w:hint="eastAsia"/>
          <w:rtl/>
        </w:rPr>
        <w:t>«</w:t>
      </w:r>
      <w:r w:rsidRPr="00940692">
        <w:rPr>
          <w:rStyle w:val="Char5"/>
          <w:rFonts w:hint="cs"/>
          <w:rtl/>
        </w:rPr>
        <w:t>بحار الأنوار</w:t>
      </w:r>
      <w:r w:rsidRPr="007B01D2">
        <w:rPr>
          <w:rStyle w:val="Char"/>
          <w:rFonts w:hint="eastAsia"/>
          <w:rtl/>
        </w:rPr>
        <w:t>»</w:t>
      </w:r>
      <w:r w:rsidRPr="007B01D2">
        <w:rPr>
          <w:rStyle w:val="Char"/>
          <w:rFonts w:hint="cs"/>
          <w:rtl/>
        </w:rPr>
        <w:t xml:space="preserve"> روايةً عن أبي جعفر الباقر</w:t>
      </w:r>
      <w:r w:rsidR="00A97165">
        <w:rPr>
          <w:rFonts w:cs="CTraditional Arabic"/>
          <w:sz w:val="30"/>
          <w:szCs w:val="28"/>
          <w:rtl/>
        </w:rPr>
        <w:t> </w:t>
      </w:r>
      <w:r w:rsidR="00A97165" w:rsidRPr="00F1414E">
        <w:rPr>
          <w:rFonts w:cs="CTraditional Arabic" w:hint="cs"/>
          <w:sz w:val="30"/>
          <w:szCs w:val="28"/>
          <w:rtl/>
        </w:rPr>
        <w:t>÷</w:t>
      </w:r>
      <w:r w:rsidRPr="007B01D2">
        <w:rPr>
          <w:rStyle w:val="Char"/>
          <w:rFonts w:hint="cs"/>
          <w:rtl/>
        </w:rPr>
        <w:t xml:space="preserve">  هي التالية:</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عن أحمد بن الحسين عن الأهوازي عن عمر بن تميم عن عمار بن مروان عن أبي جعفر</w:t>
      </w:r>
      <w:r w:rsidR="00A97165">
        <w:rPr>
          <w:rStyle w:val="AGAArabesqueLotusLinotype"/>
          <w:rFonts w:cs="CTraditional Arabic"/>
          <w:sz w:val="30"/>
          <w:szCs w:val="28"/>
          <w:rtl/>
        </w:rPr>
        <w:t> </w:t>
      </w:r>
      <w:r w:rsidR="00A97165" w:rsidRPr="00F1414E">
        <w:rPr>
          <w:rStyle w:val="AGAArabesqueLotusLinotype"/>
          <w:rFonts w:cs="CTraditional Arabic" w:hint="cs"/>
          <w:sz w:val="30"/>
          <w:szCs w:val="28"/>
          <w:rtl/>
        </w:rPr>
        <w:t>÷</w:t>
      </w:r>
      <w:r w:rsidRPr="00940692">
        <w:rPr>
          <w:rStyle w:val="Char5"/>
          <w:rFonts w:hint="cs"/>
          <w:rtl/>
        </w:rPr>
        <w:t xml:space="preserve"> قال: إنا لنعرف الرجل إذ رأيناه بحقيقة الإيمان وبحقيقة النفاق</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27"/>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pStyle w:val="LotusLinotype1410"/>
        <w:widowControl w:val="0"/>
        <w:spacing w:after="0"/>
        <w:ind w:firstLine="284"/>
        <w:rPr>
          <w:rStyle w:val="Char"/>
          <w:rtl/>
        </w:rPr>
      </w:pPr>
      <w:r w:rsidRPr="007B01D2">
        <w:rPr>
          <w:rStyle w:val="Char"/>
          <w:rFonts w:hint="cs"/>
          <w:rtl/>
        </w:rPr>
        <w:t xml:space="preserve">هذه الرواية، علاوة على أن في سندها شخصاً مجهولَ الحال مثل </w:t>
      </w:r>
      <w:r w:rsidRPr="007B01D2">
        <w:rPr>
          <w:rStyle w:val="Char"/>
          <w:rFonts w:hint="eastAsia"/>
          <w:rtl/>
        </w:rPr>
        <w:t>«</w:t>
      </w:r>
      <w:r w:rsidRPr="007B01D2">
        <w:rPr>
          <w:rStyle w:val="Char"/>
          <w:rFonts w:hint="cs"/>
          <w:rtl/>
        </w:rPr>
        <w:t>عمر بن تميم</w:t>
      </w:r>
      <w:r w:rsidRPr="007B01D2">
        <w:rPr>
          <w:rStyle w:val="Char"/>
          <w:rFonts w:hint="eastAsia"/>
          <w:rtl/>
        </w:rPr>
        <w:t>»</w:t>
      </w:r>
      <w:r w:rsidRPr="007B01D2">
        <w:rPr>
          <w:rStyle w:val="Char"/>
          <w:rFonts w:hint="cs"/>
          <w:rtl/>
        </w:rPr>
        <w:t>، فإنهَّا تعارض القرآن الكريم الذي يبين لنا بكل وضوح وصراحة أن نبي الإسلام نفسه (</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 xml:space="preserve">) لم يكن يعلم جميع المنافقين، فكيف يمكن للإمام أن يعرف كل شخص، بمجرَّد أن يراه، أنه منافقٌ أم مؤمنٌ؟! </w:t>
      </w:r>
    </w:p>
    <w:p w:rsidR="008B4A9B" w:rsidRDefault="008B4A9B" w:rsidP="00F1414E">
      <w:pPr>
        <w:pStyle w:val="LotusLinotype1410"/>
        <w:widowControl w:val="0"/>
        <w:spacing w:after="0"/>
        <w:ind w:firstLine="284"/>
        <w:rPr>
          <w:rStyle w:val="Char"/>
          <w:rtl/>
        </w:rPr>
      </w:pPr>
      <w:r w:rsidRPr="00F1414E">
        <w:rPr>
          <w:rStyle w:val="Char"/>
          <w:rFonts w:hint="cs"/>
          <w:rtl/>
        </w:rPr>
        <w:t>يقول الحق تبارك وتعالى في سورة التوبة المباركة:</w:t>
      </w:r>
    </w:p>
    <w:p w:rsidR="008B4A9B" w:rsidRPr="007B01D2" w:rsidRDefault="00B567A6" w:rsidP="00B567A6">
      <w:pPr>
        <w:pStyle w:val="LotusLinotype1410"/>
        <w:widowControl w:val="0"/>
        <w:spacing w:after="0" w:line="240" w:lineRule="auto"/>
        <w:ind w:firstLine="284"/>
        <w:rPr>
          <w:rStyle w:val="Char"/>
          <w:rtl/>
        </w:rPr>
      </w:pPr>
      <w:r>
        <w:rPr>
          <w:rStyle w:val="Char"/>
          <w:rFonts w:cs="Traditional Arabic"/>
          <w:color w:val="000000"/>
          <w:szCs w:val="28"/>
          <w:shd w:val="clear" w:color="auto" w:fill="FFFFFF"/>
          <w:rtl/>
        </w:rPr>
        <w:t>﴿</w:t>
      </w:r>
      <w:r w:rsidRPr="00A90E21">
        <w:rPr>
          <w:rStyle w:val="Char1"/>
          <w:rtl/>
        </w:rPr>
        <w:t xml:space="preserve">وَمِمَّنۡ حَوۡلَكُم مِّنَ </w:t>
      </w:r>
      <w:r w:rsidRPr="00A90E21">
        <w:rPr>
          <w:rStyle w:val="Char1"/>
          <w:rFonts w:hint="cs"/>
          <w:rtl/>
        </w:rPr>
        <w:t>ٱ</w:t>
      </w:r>
      <w:r w:rsidRPr="00A90E21">
        <w:rPr>
          <w:rStyle w:val="Char1"/>
          <w:rFonts w:hint="eastAsia"/>
          <w:rtl/>
        </w:rPr>
        <w:t>لۡأَعۡرَابِ</w:t>
      </w:r>
      <w:r w:rsidRPr="00A90E21">
        <w:rPr>
          <w:rStyle w:val="Char1"/>
          <w:rtl/>
        </w:rPr>
        <w:t xml:space="preserve"> مُنَٰفِقُونَۖ وَمِنۡ أَهۡلِ </w:t>
      </w:r>
      <w:r w:rsidRPr="00A90E21">
        <w:rPr>
          <w:rStyle w:val="Char1"/>
          <w:rFonts w:hint="cs"/>
          <w:rtl/>
        </w:rPr>
        <w:t>ٱ</w:t>
      </w:r>
      <w:r w:rsidRPr="00A90E21">
        <w:rPr>
          <w:rStyle w:val="Char1"/>
          <w:rFonts w:hint="eastAsia"/>
          <w:rtl/>
        </w:rPr>
        <w:t>لۡمَدِينَةِ</w:t>
      </w:r>
      <w:r w:rsidRPr="00A90E21">
        <w:rPr>
          <w:rStyle w:val="Char1"/>
          <w:rtl/>
        </w:rPr>
        <w:t xml:space="preserve"> مَرَدُواْ عَلَى </w:t>
      </w:r>
      <w:r w:rsidRPr="00A90E21">
        <w:rPr>
          <w:rStyle w:val="Char1"/>
          <w:rFonts w:hint="cs"/>
          <w:rtl/>
        </w:rPr>
        <w:t>ٱ</w:t>
      </w:r>
      <w:r w:rsidRPr="00A90E21">
        <w:rPr>
          <w:rStyle w:val="Char1"/>
          <w:rFonts w:hint="eastAsia"/>
          <w:rtl/>
        </w:rPr>
        <w:t>لنِّفَاقِ</w:t>
      </w:r>
      <w:r w:rsidRPr="00A90E21">
        <w:rPr>
          <w:rStyle w:val="Char1"/>
          <w:rtl/>
        </w:rPr>
        <w:t xml:space="preserve"> لَا تَعۡلَمُهُمۡۖ نَحۡنُ نَعۡلَمُهُمۡۚ </w:t>
      </w:r>
      <w:r>
        <w:rPr>
          <w:rStyle w:val="Char"/>
          <w:rFonts w:cs="Times New Roman" w:hint="cs"/>
          <w:color w:val="000000"/>
          <w:szCs w:val="28"/>
          <w:shd w:val="clear" w:color="auto" w:fill="FFFFFF"/>
          <w:rtl/>
        </w:rPr>
        <w:t>...</w:t>
      </w:r>
      <w:r>
        <w:rPr>
          <w:rStyle w:val="Char"/>
          <w:rFonts w:cs="Traditional Arabic"/>
          <w:color w:val="000000"/>
          <w:szCs w:val="28"/>
          <w:shd w:val="clear" w:color="auto" w:fill="FFFFFF"/>
          <w:rtl/>
        </w:rPr>
        <w:t>﴾</w:t>
      </w:r>
      <w:r w:rsidRPr="00A90E21">
        <w:rPr>
          <w:rStyle w:val="Char1"/>
          <w:rtl/>
        </w:rPr>
        <w:t xml:space="preserve"> </w:t>
      </w:r>
      <w:r w:rsidRPr="00A90E21">
        <w:rPr>
          <w:rStyle w:val="Char3"/>
          <w:rtl/>
        </w:rPr>
        <w:t>[التوبة: 101]</w:t>
      </w:r>
      <w:r w:rsidR="008B4A9B" w:rsidRPr="007B01D2">
        <w:rPr>
          <w:rStyle w:val="Char"/>
          <w:rFonts w:hint="cs"/>
          <w:rtl/>
        </w:rPr>
        <w:t>.</w:t>
      </w:r>
    </w:p>
    <w:p w:rsidR="008B4A9B" w:rsidRDefault="008B4A9B" w:rsidP="00F1414E">
      <w:pPr>
        <w:pStyle w:val="LotusLinotype1410"/>
        <w:widowControl w:val="0"/>
        <w:spacing w:after="0"/>
        <w:ind w:firstLine="284"/>
        <w:rPr>
          <w:rStyle w:val="Char"/>
          <w:rtl/>
        </w:rPr>
      </w:pPr>
      <w:r w:rsidRPr="00F1414E">
        <w:rPr>
          <w:rStyle w:val="Char"/>
          <w:rFonts w:hint="cs"/>
          <w:rtl/>
        </w:rPr>
        <w:t>وكذلك نقرأ في سورة البقرة الكريمة:</w:t>
      </w:r>
    </w:p>
    <w:p w:rsidR="008B4A9B" w:rsidRPr="00F1414E" w:rsidRDefault="00B567A6" w:rsidP="00B567A6">
      <w:pPr>
        <w:pStyle w:val="LotusLinotype1410"/>
        <w:widowControl w:val="0"/>
        <w:spacing w:after="0" w:line="240" w:lineRule="auto"/>
        <w:ind w:firstLine="284"/>
        <w:rPr>
          <w:rStyle w:val="Char"/>
          <w:rtl/>
        </w:rPr>
      </w:pPr>
      <w:r>
        <w:rPr>
          <w:rStyle w:val="Char"/>
          <w:rFonts w:cs="Traditional Arabic"/>
          <w:color w:val="000000"/>
          <w:szCs w:val="28"/>
          <w:shd w:val="clear" w:color="auto" w:fill="FFFFFF"/>
          <w:rtl/>
        </w:rPr>
        <w:t>﴿</w:t>
      </w:r>
      <w:r w:rsidRPr="00A90E21">
        <w:rPr>
          <w:rStyle w:val="Char1"/>
          <w:rtl/>
        </w:rPr>
        <w:t xml:space="preserve">وَمِنَ </w:t>
      </w:r>
      <w:r w:rsidRPr="00A90E21">
        <w:rPr>
          <w:rStyle w:val="Char1"/>
          <w:rFonts w:hint="cs"/>
          <w:rtl/>
        </w:rPr>
        <w:t>ٱ</w:t>
      </w:r>
      <w:r w:rsidRPr="00A90E21">
        <w:rPr>
          <w:rStyle w:val="Char1"/>
          <w:rFonts w:hint="eastAsia"/>
          <w:rtl/>
        </w:rPr>
        <w:t>لنَّاسِ</w:t>
      </w:r>
      <w:r w:rsidRPr="00A90E21">
        <w:rPr>
          <w:rStyle w:val="Char1"/>
          <w:rtl/>
        </w:rPr>
        <w:t xml:space="preserve"> مَن يُعۡجِبُكَ قَوۡلُهُ</w:t>
      </w:r>
      <w:r w:rsidRPr="00A90E21">
        <w:rPr>
          <w:rStyle w:val="Char1"/>
          <w:rFonts w:hint="cs"/>
          <w:rtl/>
        </w:rPr>
        <w:t>ۥ</w:t>
      </w:r>
      <w:r w:rsidRPr="00A90E21">
        <w:rPr>
          <w:rStyle w:val="Char1"/>
          <w:rtl/>
        </w:rPr>
        <w:t xml:space="preserve"> فِي </w:t>
      </w:r>
      <w:r w:rsidRPr="00A90E21">
        <w:rPr>
          <w:rStyle w:val="Char1"/>
          <w:rFonts w:hint="cs"/>
          <w:rtl/>
        </w:rPr>
        <w:t>ٱ</w:t>
      </w:r>
      <w:r w:rsidRPr="00A90E21">
        <w:rPr>
          <w:rStyle w:val="Char1"/>
          <w:rFonts w:hint="eastAsia"/>
          <w:rtl/>
        </w:rPr>
        <w:t>لۡحَيَوٰةِ</w:t>
      </w:r>
      <w:r w:rsidRPr="00A90E21">
        <w:rPr>
          <w:rStyle w:val="Char1"/>
          <w:rtl/>
        </w:rPr>
        <w:t xml:space="preserve"> </w:t>
      </w:r>
      <w:r w:rsidRPr="00A90E21">
        <w:rPr>
          <w:rStyle w:val="Char1"/>
          <w:rFonts w:hint="cs"/>
          <w:rtl/>
        </w:rPr>
        <w:t>ٱ</w:t>
      </w:r>
      <w:r w:rsidRPr="00A90E21">
        <w:rPr>
          <w:rStyle w:val="Char1"/>
          <w:rFonts w:hint="eastAsia"/>
          <w:rtl/>
        </w:rPr>
        <w:t>لدُّنۡيَا</w:t>
      </w:r>
      <w:r w:rsidRPr="00A90E21">
        <w:rPr>
          <w:rStyle w:val="Char1"/>
          <w:rtl/>
        </w:rPr>
        <w:t xml:space="preserve"> وَيُشۡهِدُ </w:t>
      </w:r>
      <w:r w:rsidRPr="00A90E21">
        <w:rPr>
          <w:rStyle w:val="Char1"/>
          <w:rFonts w:hint="cs"/>
          <w:rtl/>
        </w:rPr>
        <w:t>ٱ</w:t>
      </w:r>
      <w:r w:rsidRPr="00A90E21">
        <w:rPr>
          <w:rStyle w:val="Char1"/>
          <w:rFonts w:hint="eastAsia"/>
          <w:rtl/>
        </w:rPr>
        <w:t>للَّهَ</w:t>
      </w:r>
      <w:r w:rsidRPr="00A90E21">
        <w:rPr>
          <w:rStyle w:val="Char1"/>
          <w:rtl/>
        </w:rPr>
        <w:t xml:space="preserve"> عَلَىٰ مَا فِي قَلۡبِهِ</w:t>
      </w:r>
      <w:r w:rsidRPr="00A90E21">
        <w:rPr>
          <w:rStyle w:val="Char1"/>
          <w:rFonts w:hint="cs"/>
          <w:rtl/>
        </w:rPr>
        <w:t>ۦ</w:t>
      </w:r>
      <w:r w:rsidRPr="00A90E21">
        <w:rPr>
          <w:rStyle w:val="Char1"/>
          <w:rtl/>
        </w:rPr>
        <w:t xml:space="preserve"> وَهُوَ أَلَدُّ </w:t>
      </w:r>
      <w:r w:rsidRPr="00A90E21">
        <w:rPr>
          <w:rStyle w:val="Char1"/>
          <w:rFonts w:hint="cs"/>
          <w:rtl/>
        </w:rPr>
        <w:t>ٱ</w:t>
      </w:r>
      <w:r w:rsidRPr="00A90E21">
        <w:rPr>
          <w:rStyle w:val="Char1"/>
          <w:rFonts w:hint="eastAsia"/>
          <w:rtl/>
        </w:rPr>
        <w:t>لۡخِصَامِ</w:t>
      </w:r>
      <w:r w:rsidRPr="00A90E21">
        <w:rPr>
          <w:rStyle w:val="Char1"/>
          <w:rtl/>
        </w:rPr>
        <w:t>٢٠٤</w:t>
      </w:r>
      <w:r>
        <w:rPr>
          <w:rStyle w:val="Char"/>
          <w:rFonts w:cs="Traditional Arabic"/>
          <w:color w:val="000000"/>
          <w:szCs w:val="28"/>
          <w:shd w:val="clear" w:color="auto" w:fill="FFFFFF"/>
          <w:rtl/>
        </w:rPr>
        <w:t>﴾</w:t>
      </w:r>
      <w:r w:rsidRPr="00A90E21">
        <w:rPr>
          <w:rStyle w:val="Char1"/>
          <w:rtl/>
        </w:rPr>
        <w:t xml:space="preserve"> </w:t>
      </w:r>
      <w:r w:rsidRPr="00A90E21">
        <w:rPr>
          <w:rStyle w:val="Char3"/>
          <w:rtl/>
        </w:rPr>
        <w:t>[البقرة: 204]</w:t>
      </w:r>
      <w:r w:rsidR="008B4A9B" w:rsidRPr="00F1414E">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Fonts w:hint="cs"/>
          <w:rtl/>
        </w:rPr>
        <w:t>من الواضح إذن أن الكلام الذي يخالف القرآن الكريم لا يمكن أن يصدر عن الإمام الباقر</w:t>
      </w:r>
      <w:r w:rsidR="00A97165">
        <w:rPr>
          <w:rFonts w:cs="CTraditional Arabic"/>
          <w:sz w:val="30"/>
          <w:szCs w:val="28"/>
          <w:rtl/>
        </w:rPr>
        <w:t> </w:t>
      </w:r>
      <w:r w:rsidR="00A97165" w:rsidRPr="00F1414E">
        <w:rPr>
          <w:rFonts w:cs="CTraditional Arabic" w:hint="cs"/>
          <w:sz w:val="30"/>
          <w:szCs w:val="28"/>
          <w:rtl/>
        </w:rPr>
        <w:t>÷</w:t>
      </w:r>
      <w:r w:rsidRPr="007B01D2">
        <w:rPr>
          <w:rStyle w:val="Char"/>
          <w:rFonts w:hint="cs"/>
          <w:rtl/>
        </w:rPr>
        <w:t xml:space="preserve"> بل لا ريب أنه افتراء عليه.</w:t>
      </w:r>
      <w:r w:rsidRPr="007B01D2">
        <w:rPr>
          <w:rStyle w:val="Char"/>
          <w:rtl/>
        </w:rPr>
        <w:t xml:space="preserve"> </w:t>
      </w:r>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9- من علامات الوضع في الحديث أن يأتي خلاله وعدٌ بثواب كبير وعجيب ومبالغ به على أعمال بسيطة وسهلة للغاية! ومن هذا النمط ما أورده المجلسيّ في كتابه </w:t>
      </w:r>
      <w:r w:rsidRPr="00F1414E">
        <w:rPr>
          <w:rStyle w:val="Char"/>
          <w:rFonts w:hint="eastAsia"/>
          <w:rtl/>
        </w:rPr>
        <w:t>«</w:t>
      </w:r>
      <w:r w:rsidRPr="00F1414E">
        <w:rPr>
          <w:rStyle w:val="Char5"/>
          <w:rFonts w:hint="cs"/>
          <w:rtl/>
        </w:rPr>
        <w:t>حِلْيَة المتقين</w:t>
      </w:r>
      <w:r w:rsidRPr="00F1414E">
        <w:rPr>
          <w:rStyle w:val="Char"/>
          <w:rFonts w:hint="eastAsia"/>
          <w:rtl/>
        </w:rPr>
        <w:t>»</w:t>
      </w:r>
      <w:r w:rsidRPr="00F1414E">
        <w:rPr>
          <w:rStyle w:val="Char"/>
          <w:rFonts w:hint="cs"/>
          <w:rtl/>
        </w:rPr>
        <w:t xml:space="preserve"> حيث قال:</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رُوِىَ عن حضرة الرسول -</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940692">
        <w:rPr>
          <w:rStyle w:val="Char5"/>
          <w:rFonts w:hint="cs"/>
          <w:rtl/>
        </w:rPr>
        <w:t xml:space="preserve"> </w:t>
      </w:r>
      <w:r w:rsidRPr="003D2422">
        <w:rPr>
          <w:rFonts w:cs="Times New Roman" w:hint="cs"/>
          <w:b/>
          <w:bCs/>
          <w:sz w:val="30"/>
          <w:szCs w:val="30"/>
          <w:rtl/>
        </w:rPr>
        <w:t>–</w:t>
      </w:r>
      <w:r w:rsidRPr="00940692">
        <w:rPr>
          <w:rStyle w:val="Char5"/>
          <w:rFonts w:hint="cs"/>
          <w:rtl/>
        </w:rPr>
        <w:t xml:space="preserve"> أن من مشى إلى رحم من أرحامه لزيارته أو ليصله بمالٍ، كتب الله تعالى له بذلك ثواب مئة شهيد،</w:t>
      </w:r>
      <w:r w:rsidR="007F1A1B">
        <w:rPr>
          <w:rStyle w:val="Char5"/>
          <w:rFonts w:hint="cs"/>
          <w:rtl/>
        </w:rPr>
        <w:t xml:space="preserve"> و</w:t>
      </w:r>
      <w:r w:rsidRPr="00940692">
        <w:rPr>
          <w:rStyle w:val="Char5"/>
          <w:rFonts w:hint="cs"/>
          <w:rtl/>
        </w:rPr>
        <w:t>كتب في صحيفة أعماله بكل خطوة يخطوها أربعين ألف حسنة، ومحا عنه أربعين ألف سيئة، ورفعه أربعين ألف درجةً في الجنَّة،  وأثابه ثواب مَنْ عَبَدَ اللهَ بإخلاصٍ مئة عام!</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28"/>
      </w:r>
      <w:r w:rsidRPr="007630B6">
        <w:rPr>
          <w:rStyle w:val="Char"/>
          <w:rFonts w:cs="IRNazli"/>
          <w:szCs w:val="28"/>
          <w:vertAlign w:val="superscript"/>
          <w:rtl/>
        </w:rPr>
        <w:t>)</w:t>
      </w:r>
      <w:r w:rsidRPr="007B01D2">
        <w:rPr>
          <w:rStyle w:val="Char"/>
          <w:rFonts w:hint="cs"/>
          <w:rtl/>
        </w:rPr>
        <w:t>.</w:t>
      </w:r>
    </w:p>
    <w:p w:rsidR="008B4A9B" w:rsidRPr="00F1414E" w:rsidRDefault="008B4A9B" w:rsidP="00F1414E">
      <w:pPr>
        <w:pStyle w:val="LotusLinotype1410"/>
        <w:widowControl w:val="0"/>
        <w:spacing w:after="0"/>
        <w:ind w:firstLine="284"/>
        <w:rPr>
          <w:rStyle w:val="Char"/>
          <w:rtl/>
        </w:rPr>
      </w:pPr>
      <w:r w:rsidRPr="00F1414E">
        <w:rPr>
          <w:rStyle w:val="Char"/>
          <w:rFonts w:hint="cs"/>
          <w:rtl/>
        </w:rPr>
        <w:t>قلتُ: بهذه الحسبة فإن الشهداء الذين قدَّموا أرواحهم في سبيل الله قد خسروا خسراناً كبيراً! لأنه كان بإمكانهم بدلاً من مشقات الجهاد والاستشهاد، أن يقوموا بزيارة أحد أرحامهم كخالتهم أو عمَّتهم، ويحصِّلُوا بذلك مئة ضعف الثواب الذي حصَّلوه بشهادتهم!!</w:t>
      </w:r>
    </w:p>
    <w:p w:rsidR="008B4A9B" w:rsidRPr="00F1414E" w:rsidRDefault="008B4A9B" w:rsidP="00F1414E">
      <w:pPr>
        <w:pStyle w:val="LotusLinotype1410"/>
        <w:widowControl w:val="0"/>
        <w:spacing w:after="0"/>
        <w:ind w:firstLine="284"/>
        <w:rPr>
          <w:rStyle w:val="Char"/>
          <w:rtl/>
        </w:rPr>
      </w:pPr>
      <w:r w:rsidRPr="00F1414E">
        <w:rPr>
          <w:rStyle w:val="Char"/>
          <w:rFonts w:hint="cs"/>
          <w:rtl/>
        </w:rPr>
        <w:t>أليست ألفاظ هذه الرواية المغرقة بالثواب البالغ دليلاً واضحاً على أنها موضوعة مختَلَقة؟!</w:t>
      </w:r>
    </w:p>
    <w:p w:rsidR="008B4A9B" w:rsidRPr="00F1414E" w:rsidRDefault="008B4A9B" w:rsidP="00F1414E">
      <w:pPr>
        <w:pStyle w:val="LotusLinotype1410"/>
        <w:widowControl w:val="0"/>
        <w:spacing w:after="0"/>
        <w:ind w:firstLine="284"/>
        <w:rPr>
          <w:rStyle w:val="Char"/>
          <w:rtl/>
        </w:rPr>
      </w:pPr>
      <w:r w:rsidRPr="00F1414E">
        <w:rPr>
          <w:rStyle w:val="Char"/>
          <w:rFonts w:hint="cs"/>
          <w:rtl/>
        </w:rPr>
        <w:t>10 -  ويروي المجلسي أيضاً في الكتاب الأخير ذاته روايةً عجيبةً عن عِظَم ثواب التختم بالأحجار الكريمة الموجودة في صحراء النجف الأشرف فيقول:</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وقال الصادق</w:t>
      </w:r>
      <w:r w:rsidR="00A97165">
        <w:rPr>
          <w:rFonts w:cs="CTraditional Arabic"/>
          <w:sz w:val="30"/>
          <w:szCs w:val="28"/>
          <w:rtl/>
        </w:rPr>
        <w:t> </w:t>
      </w:r>
      <w:r w:rsidR="00A97165" w:rsidRPr="00F1414E">
        <w:rPr>
          <w:rFonts w:cs="CTraditional Arabic" w:hint="cs"/>
          <w:sz w:val="30"/>
          <w:szCs w:val="28"/>
          <w:rtl/>
        </w:rPr>
        <w:t>÷</w:t>
      </w:r>
      <w:r w:rsidRPr="00940692">
        <w:rPr>
          <w:rStyle w:val="Char5"/>
          <w:rFonts w:hint="cs"/>
          <w:rtl/>
        </w:rPr>
        <w:t>: من تختَّم في يده بالدُّرِّ الذي يظهره الله تعالى في النجف الأشرف، كتب رب العالمين في صحيفته بكل نظرةٍ ينظرها إلى ذلك الدرّ ثواب زيارةٍ أو حجَّةٍ أو عُمْرَةٍ،  وجعل له ثواب الأنبياء والصالحين، ولولا رحمة الله بشيعتنا لارتفعت قيمة القطعة منه كثيراً، ولكن الله رخَّصه لكي يتمكن فقراؤهم ومساكينهم من التختم به</w:t>
      </w:r>
      <w:r w:rsidRPr="007B01D2">
        <w:rPr>
          <w:rStyle w:val="Char"/>
          <w:rFonts w:hint="cs"/>
          <w:rtl/>
        </w:rPr>
        <w:t>!</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29"/>
      </w:r>
      <w:r w:rsidRPr="007630B6">
        <w:rPr>
          <w:rStyle w:val="Char"/>
          <w:rFonts w:cs="IRNazli"/>
          <w:szCs w:val="28"/>
          <w:vertAlign w:val="superscript"/>
          <w:rtl/>
        </w:rPr>
        <w:t>)</w:t>
      </w:r>
      <w:r w:rsidRPr="007B01D2">
        <w:rPr>
          <w:rStyle w:val="Char"/>
          <w:rFonts w:hint="cs"/>
          <w:rtl/>
        </w:rPr>
        <w:t xml:space="preserve">. </w:t>
      </w:r>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 ليت شعري! هل ثواب الأنبياء والصالحين رخيص إلى تلك الدرجة حتى أن من نظر نظرةً إلى قطعة حجر كريمة ينال مثل أجرهم وثوابهم عند الله؟!</w:t>
      </w:r>
    </w:p>
    <w:p w:rsidR="008B4A9B" w:rsidRDefault="008B4A9B" w:rsidP="00F1414E">
      <w:pPr>
        <w:widowControl w:val="0"/>
        <w:spacing w:line="216" w:lineRule="auto"/>
        <w:ind w:firstLine="284"/>
        <w:jc w:val="both"/>
        <w:rPr>
          <w:rStyle w:val="Char5"/>
          <w:rtl/>
        </w:rPr>
      </w:pPr>
      <w:r w:rsidRPr="00F1414E">
        <w:rPr>
          <w:rStyle w:val="Char5"/>
          <w:rFonts w:hint="cs"/>
          <w:rtl/>
        </w:rPr>
        <w:t>أيها القارئ الكريم</w:t>
      </w:r>
      <w:r w:rsidR="007B3B76">
        <w:rPr>
          <w:rStyle w:val="Char5"/>
          <w:rFonts w:hint="cs"/>
          <w:rtl/>
        </w:rPr>
        <w:t>،</w:t>
      </w:r>
      <w:r w:rsidRPr="00F1414E">
        <w:rPr>
          <w:rStyle w:val="Char5"/>
          <w:rFonts w:hint="cs"/>
          <w:rtl/>
        </w:rPr>
        <w:t xml:space="preserve"> افهم أنت الخبر المفصل من هذا الحديث المجمل!</w:t>
      </w:r>
    </w:p>
    <w:p w:rsidR="004B1798" w:rsidRPr="00F1414E" w:rsidRDefault="004B1798" w:rsidP="00F1414E">
      <w:pPr>
        <w:widowControl w:val="0"/>
        <w:spacing w:line="216" w:lineRule="auto"/>
        <w:ind w:firstLine="284"/>
        <w:jc w:val="both"/>
        <w:rPr>
          <w:rStyle w:val="Char5"/>
          <w:rtl/>
        </w:rPr>
      </w:pPr>
    </w:p>
    <w:p w:rsidR="008B4A9B" w:rsidRDefault="008B4A9B" w:rsidP="008B4A9B">
      <w:pPr>
        <w:spacing w:after="120" w:line="460" w:lineRule="exact"/>
        <w:jc w:val="center"/>
        <w:rPr>
          <w:rFonts w:cs="Lotus Linotype"/>
          <w:sz w:val="40"/>
          <w:szCs w:val="40"/>
          <w:rtl/>
        </w:rPr>
      </w:pPr>
      <w:r w:rsidRPr="004F50D0">
        <w:rPr>
          <w:rFonts w:cs="Lotus Linotype" w:hint="cs"/>
          <w:sz w:val="40"/>
          <w:szCs w:val="40"/>
        </w:rPr>
        <w:sym w:font="AGA Arabesque" w:char="F02B"/>
      </w:r>
      <w:r>
        <w:rPr>
          <w:rFonts w:cs="Lotus Linotype" w:hint="cs"/>
          <w:sz w:val="40"/>
          <w:szCs w:val="40"/>
          <w:rtl/>
        </w:rPr>
        <w:t xml:space="preserve"> </w:t>
      </w:r>
      <w:r>
        <w:rPr>
          <w:rFonts w:cs="Lotus Linotype" w:hint="cs"/>
          <w:sz w:val="40"/>
          <w:szCs w:val="40"/>
          <w:rtl/>
        </w:rPr>
        <w:tab/>
      </w:r>
      <w:r>
        <w:rPr>
          <w:rFonts w:cs="Lotus Linotype" w:hint="cs"/>
          <w:sz w:val="40"/>
          <w:szCs w:val="40"/>
          <w:rtl/>
        </w:rPr>
        <w:tab/>
      </w:r>
      <w:r>
        <w:rPr>
          <w:rFonts w:cs="Lotus Linotype" w:hint="cs"/>
          <w:sz w:val="40"/>
          <w:szCs w:val="40"/>
          <w:rtl/>
        </w:rPr>
        <w:tab/>
      </w:r>
      <w:r w:rsidRPr="004F50D0">
        <w:rPr>
          <w:rFonts w:cs="Lotus Linotype" w:hint="cs"/>
          <w:sz w:val="40"/>
          <w:szCs w:val="40"/>
        </w:rPr>
        <w:sym w:font="AGA Arabesque" w:char="F02B"/>
      </w:r>
      <w:r>
        <w:rPr>
          <w:rFonts w:cs="Lotus Linotype" w:hint="cs"/>
          <w:sz w:val="40"/>
          <w:szCs w:val="40"/>
          <w:rtl/>
        </w:rPr>
        <w:tab/>
      </w:r>
      <w:r>
        <w:rPr>
          <w:rFonts w:cs="Lotus Linotype" w:hint="cs"/>
          <w:sz w:val="40"/>
          <w:szCs w:val="40"/>
          <w:rtl/>
        </w:rPr>
        <w:tab/>
      </w:r>
      <w:r>
        <w:rPr>
          <w:rFonts w:cs="Lotus Linotype" w:hint="cs"/>
          <w:sz w:val="40"/>
          <w:szCs w:val="40"/>
          <w:rtl/>
        </w:rPr>
        <w:tab/>
        <w:t xml:space="preserve"> </w:t>
      </w:r>
      <w:r w:rsidRPr="004F50D0">
        <w:rPr>
          <w:rFonts w:cs="Lotus Linotype" w:hint="cs"/>
          <w:sz w:val="40"/>
          <w:szCs w:val="40"/>
        </w:rPr>
        <w:sym w:font="AGA Arabesque" w:char="F02B"/>
      </w:r>
    </w:p>
    <w:p w:rsidR="00735D51" w:rsidRDefault="00735D51" w:rsidP="008B4A9B">
      <w:pPr>
        <w:spacing w:after="120" w:line="460" w:lineRule="exact"/>
        <w:jc w:val="center"/>
        <w:rPr>
          <w:rFonts w:cs="Lotus Linotype"/>
          <w:sz w:val="40"/>
          <w:szCs w:val="40"/>
          <w:rtl/>
        </w:rPr>
      </w:pPr>
    </w:p>
    <w:p w:rsidR="00735D51" w:rsidRDefault="00735D51" w:rsidP="008B4A9B">
      <w:pPr>
        <w:spacing w:after="120" w:line="460" w:lineRule="exact"/>
        <w:jc w:val="center"/>
        <w:rPr>
          <w:rFonts w:cs="Lotus Linotype"/>
          <w:sz w:val="40"/>
          <w:szCs w:val="40"/>
          <w:rtl/>
        </w:rPr>
        <w:sectPr w:rsidR="00735D51" w:rsidSect="00940692">
          <w:headerReference w:type="default" r:id="rId27"/>
          <w:footnotePr>
            <w:numRestart w:val="eachPage"/>
          </w:footnotePr>
          <w:endnotePr>
            <w:numFmt w:val="decimal"/>
          </w:endnotePr>
          <w:pgSz w:w="9356" w:h="13608" w:code="34"/>
          <w:pgMar w:top="1021" w:right="851" w:bottom="737" w:left="851" w:header="454" w:footer="0" w:gutter="0"/>
          <w:cols w:space="708"/>
          <w:titlePg/>
          <w:bidi/>
          <w:rtlGutter/>
          <w:docGrid w:linePitch="360"/>
        </w:sectPr>
      </w:pPr>
    </w:p>
    <w:p w:rsidR="008B4A9B" w:rsidRDefault="008B4A9B" w:rsidP="00C013BD">
      <w:pPr>
        <w:pStyle w:val="1"/>
        <w:rPr>
          <w:rtl/>
        </w:rPr>
      </w:pPr>
      <w:bookmarkStart w:id="49" w:name="_Toc178344771"/>
      <w:bookmarkStart w:id="50" w:name="_Toc188580463"/>
      <w:bookmarkStart w:id="51" w:name="_Toc496201390"/>
      <w:r w:rsidRPr="006F18EB">
        <w:rPr>
          <w:rFonts w:hint="cs"/>
          <w:rtl/>
        </w:rPr>
        <w:t>المبحث 10</w:t>
      </w:r>
      <w:bookmarkEnd w:id="49"/>
      <w:bookmarkEnd w:id="50"/>
      <w:r w:rsidR="00C013BD">
        <w:rPr>
          <w:rFonts w:hint="cs"/>
          <w:rtl/>
        </w:rPr>
        <w:t>:</w:t>
      </w:r>
      <w:bookmarkStart w:id="52" w:name="_Toc178344772"/>
      <w:bookmarkStart w:id="53" w:name="_Toc188580464"/>
      <w:r w:rsidR="00C013BD">
        <w:rPr>
          <w:rtl/>
        </w:rPr>
        <w:br/>
      </w:r>
      <w:r>
        <w:rPr>
          <w:rFonts w:hint="cs"/>
          <w:rtl/>
        </w:rPr>
        <w:t>الحُرُّ العامليُّ وآثاره</w:t>
      </w:r>
      <w:bookmarkEnd w:id="51"/>
      <w:bookmarkEnd w:id="52"/>
      <w:bookmarkEnd w:id="53"/>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من المحدِّثين المتأخِّرين الذين نالوا شهرةً واسعةً في علم الحديث والرواية، الشيخ </w:t>
      </w:r>
      <w:r w:rsidRPr="00F1414E">
        <w:rPr>
          <w:rStyle w:val="Char5"/>
          <w:rFonts w:hint="cs"/>
          <w:rtl/>
        </w:rPr>
        <w:t>محمد بن الحسن الحُرُّ العاملي</w:t>
      </w:r>
      <w:r w:rsidRPr="00F1414E">
        <w:rPr>
          <w:rStyle w:val="Char"/>
          <w:rFonts w:hint="cs"/>
          <w:rtl/>
        </w:rPr>
        <w:t xml:space="preserve"> (المتوفى سنة 1104 هـ ق) الذي أصبح كتابه </w:t>
      </w:r>
      <w:r w:rsidRPr="00F1414E">
        <w:rPr>
          <w:rStyle w:val="Char"/>
          <w:rFonts w:hint="eastAsia"/>
          <w:rtl/>
        </w:rPr>
        <w:t>«</w:t>
      </w:r>
      <w:r w:rsidRPr="00F1414E">
        <w:rPr>
          <w:rStyle w:val="Char5"/>
          <w:rFonts w:hint="cs"/>
          <w:rtl/>
        </w:rPr>
        <w:t>وسائل الشيعة</w:t>
      </w:r>
      <w:r w:rsidRPr="00F1414E">
        <w:rPr>
          <w:rStyle w:val="Char"/>
          <w:rFonts w:hint="eastAsia"/>
          <w:rtl/>
        </w:rPr>
        <w:t>»</w:t>
      </w:r>
      <w:r w:rsidRPr="00F1414E">
        <w:rPr>
          <w:rStyle w:val="Char"/>
          <w:rFonts w:hint="cs"/>
          <w:rtl/>
        </w:rPr>
        <w:t xml:space="preserve"> مرجع من جاء بعده من الفقهاء في الفقه والفتوى. </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وُلِدَ الشيخ الحُرّ في قريةٍ من قرى جبل عامل (في جنوب لبنان)،  وبدأ تحصيل العلوم الدينية وتعلُّمَ الحديث في تلك الديار، ثم سافر إلى الحجاز والعراق وإيران وحطَّ رحاله أخيراً في مدينة </w:t>
      </w:r>
      <w:r w:rsidRPr="00F1414E">
        <w:rPr>
          <w:rStyle w:val="Char"/>
          <w:rFonts w:hint="eastAsia"/>
          <w:rtl/>
        </w:rPr>
        <w:t>«</w:t>
      </w:r>
      <w:r w:rsidRPr="00F1414E">
        <w:rPr>
          <w:rStyle w:val="Char"/>
          <w:rFonts w:hint="cs"/>
          <w:rtl/>
        </w:rPr>
        <w:t>مشهد</w:t>
      </w:r>
      <w:r w:rsidRPr="00F1414E">
        <w:rPr>
          <w:rStyle w:val="Char"/>
          <w:rFonts w:hint="eastAsia"/>
          <w:rtl/>
        </w:rPr>
        <w:t>»</w:t>
      </w:r>
      <w:r w:rsidRPr="00F1414E">
        <w:rPr>
          <w:rStyle w:val="Char"/>
          <w:rFonts w:hint="cs"/>
          <w:rtl/>
        </w:rPr>
        <w:t xml:space="preserve"> (شرق إيران)، وأقامَ فيها حتى وفاته.  كان الشيخ الحرّ معاصراً للملا محمد باقر المجلسي  وأخذ عنه الإجازة في رواية الحديث كما أخذ المجلسي من الحرّ أيضاً الإجازة في الرواية. وقد ذَكَرَتْ كتبُ التراجم شرحَ أحوال الشيخ الحُـرّ وآثاره العلميَّة التي تركها، كما ألف هو نفسه كتاباً باسم </w:t>
      </w:r>
      <w:r w:rsidRPr="00F1414E">
        <w:rPr>
          <w:rStyle w:val="Char"/>
          <w:rFonts w:hint="eastAsia"/>
          <w:rtl/>
        </w:rPr>
        <w:t>«</w:t>
      </w:r>
      <w:r w:rsidRPr="00F1414E">
        <w:rPr>
          <w:rStyle w:val="Char5"/>
          <w:rFonts w:hint="cs"/>
          <w:rtl/>
        </w:rPr>
        <w:t>أمل الآمل</w:t>
      </w:r>
      <w:r w:rsidRPr="00F1414E">
        <w:rPr>
          <w:rStyle w:val="Char"/>
          <w:rFonts w:hint="eastAsia"/>
          <w:rtl/>
        </w:rPr>
        <w:t>»</w:t>
      </w:r>
      <w:r w:rsidRPr="00F1414E">
        <w:rPr>
          <w:rStyle w:val="Char"/>
          <w:rFonts w:hint="cs"/>
          <w:rtl/>
        </w:rPr>
        <w:t xml:space="preserve"> في شرح أحوال علماء جبل عامل، ترجم فيه لنفسه وبيَّن سوانح حياته وتأليفاته. وقد أثنى عليه الشيخ يوسف البحراني في كتابه </w:t>
      </w:r>
      <w:r w:rsidRPr="00F1414E">
        <w:rPr>
          <w:rStyle w:val="Char"/>
          <w:rFonts w:hint="eastAsia"/>
          <w:rtl/>
        </w:rPr>
        <w:t>«</w:t>
      </w:r>
      <w:r w:rsidRPr="00F1414E">
        <w:rPr>
          <w:rStyle w:val="Char5"/>
          <w:rFonts w:hint="cs"/>
          <w:rtl/>
        </w:rPr>
        <w:t>لؤلؤة البحرين</w:t>
      </w:r>
      <w:r w:rsidRPr="00F1414E">
        <w:rPr>
          <w:rStyle w:val="Char"/>
          <w:rFonts w:hint="eastAsia"/>
          <w:rtl/>
        </w:rPr>
        <w:t>»</w:t>
      </w:r>
      <w:r w:rsidRPr="00F1414E">
        <w:rPr>
          <w:rStyle w:val="Char"/>
          <w:rFonts w:hint="cs"/>
          <w:rtl/>
        </w:rPr>
        <w:t xml:space="preserve"> وقال عنه: </w:t>
      </w:r>
      <w:r w:rsidRPr="00F1414E">
        <w:rPr>
          <w:rStyle w:val="Char"/>
          <w:rtl/>
        </w:rPr>
        <w:t>"</w:t>
      </w:r>
      <w:r w:rsidRPr="00F1414E">
        <w:rPr>
          <w:rStyle w:val="Char5"/>
          <w:rFonts w:hint="cs"/>
          <w:rtl/>
        </w:rPr>
        <w:t>كان عالماً فاضلاً ومحدِّثاً أخباريّاً</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30"/>
      </w:r>
      <w:r w:rsidRPr="007630B6">
        <w:rPr>
          <w:rStyle w:val="Char"/>
          <w:rFonts w:cs="IRNazli"/>
          <w:szCs w:val="28"/>
          <w:vertAlign w:val="superscript"/>
          <w:rtl/>
        </w:rPr>
        <w:t>)</w:t>
      </w:r>
      <w:r w:rsidRPr="007B01D2">
        <w:rPr>
          <w:rStyle w:val="Char"/>
          <w:rFonts w:hint="cs"/>
          <w:rtl/>
        </w:rPr>
        <w:t xml:space="preserve">. </w:t>
      </w:r>
    </w:p>
    <w:p w:rsidR="005E1F2E" w:rsidRDefault="008B4A9B" w:rsidP="00F1414E">
      <w:pPr>
        <w:widowControl w:val="0"/>
        <w:spacing w:line="216" w:lineRule="auto"/>
        <w:ind w:firstLine="284"/>
        <w:jc w:val="both"/>
        <w:rPr>
          <w:rStyle w:val="Char"/>
          <w:rtl/>
        </w:rPr>
      </w:pPr>
      <w:r w:rsidRPr="00F1414E">
        <w:rPr>
          <w:rStyle w:val="Char"/>
          <w:rFonts w:hint="cs"/>
          <w:rtl/>
        </w:rPr>
        <w:t xml:space="preserve">نال الشيح الحرّ العاملي شهرةً وافرةً في إيران، ومنحه سلطان زمانه لقب </w:t>
      </w:r>
      <w:r w:rsidRPr="00F1414E">
        <w:rPr>
          <w:rStyle w:val="Char"/>
          <w:rFonts w:hint="eastAsia"/>
          <w:rtl/>
        </w:rPr>
        <w:t>«</w:t>
      </w:r>
      <w:r w:rsidRPr="00F1414E">
        <w:rPr>
          <w:rStyle w:val="Char5"/>
          <w:rFonts w:hint="cs"/>
          <w:rtl/>
        </w:rPr>
        <w:t>شيخ الإسلام</w:t>
      </w:r>
      <w:r w:rsidRPr="00F1414E">
        <w:rPr>
          <w:rStyle w:val="Char"/>
          <w:rFonts w:hint="eastAsia"/>
          <w:rtl/>
        </w:rPr>
        <w:t>»</w:t>
      </w:r>
      <w:r w:rsidRPr="00F1414E">
        <w:rPr>
          <w:rStyle w:val="Char"/>
          <w:rFonts w:hint="cs"/>
          <w:rtl/>
        </w:rPr>
        <w:t xml:space="preserve"> وفوَّض إليه مرتبة </w:t>
      </w:r>
      <w:r w:rsidRPr="00F1414E">
        <w:rPr>
          <w:rStyle w:val="Char"/>
          <w:rFonts w:hint="eastAsia"/>
          <w:rtl/>
        </w:rPr>
        <w:t>«</w:t>
      </w:r>
      <w:r w:rsidRPr="00F1414E">
        <w:rPr>
          <w:rStyle w:val="Char5"/>
          <w:rFonts w:hint="cs"/>
          <w:rtl/>
        </w:rPr>
        <w:t>قاضي القضاة</w:t>
      </w:r>
      <w:r w:rsidRPr="00F1414E">
        <w:rPr>
          <w:rStyle w:val="Char"/>
          <w:rFonts w:hint="eastAsia"/>
          <w:rtl/>
        </w:rPr>
        <w:t>»</w:t>
      </w:r>
      <w:r w:rsidRPr="00F1414E">
        <w:rPr>
          <w:rStyle w:val="Char"/>
          <w:rFonts w:hint="cs"/>
          <w:rtl/>
        </w:rPr>
        <w:t xml:space="preserve"> في إقليم خراسان من بلاد فارس.  وجميع الكتب التي بين أيدينا اليوم من مؤلفاته، مكتوبةٌ على طريقة العلماء الأخباريين،  ومن أشهرها: </w:t>
      </w:r>
      <w:r w:rsidRPr="00F1414E">
        <w:rPr>
          <w:rStyle w:val="Char"/>
          <w:rFonts w:hint="eastAsia"/>
          <w:rtl/>
        </w:rPr>
        <w:t>«</w:t>
      </w:r>
      <w:r w:rsidRPr="00F1414E">
        <w:rPr>
          <w:rStyle w:val="Char5"/>
          <w:rFonts w:hint="cs"/>
          <w:rtl/>
        </w:rPr>
        <w:t>الجواهر السَّنيَّة</w:t>
      </w:r>
      <w:r w:rsidRPr="00F1414E">
        <w:rPr>
          <w:rStyle w:val="Char"/>
          <w:rFonts w:hint="eastAsia"/>
          <w:rtl/>
        </w:rPr>
        <w:t>»</w:t>
      </w:r>
      <w:r w:rsidRPr="00F1414E">
        <w:rPr>
          <w:rStyle w:val="Char"/>
          <w:rFonts w:hint="cs"/>
          <w:rtl/>
        </w:rPr>
        <w:t xml:space="preserve"> في الأحاديث القدسيَّة، و</w:t>
      </w:r>
      <w:r w:rsidRPr="00F1414E">
        <w:rPr>
          <w:rStyle w:val="Char"/>
          <w:rFonts w:hint="eastAsia"/>
          <w:rtl/>
        </w:rPr>
        <w:t>«</w:t>
      </w:r>
      <w:r w:rsidRPr="00F1414E">
        <w:rPr>
          <w:rStyle w:val="Char5"/>
          <w:rFonts w:hint="cs"/>
          <w:rtl/>
        </w:rPr>
        <w:t>الفوائد الطوسيَّة</w:t>
      </w:r>
      <w:r w:rsidRPr="00F1414E">
        <w:rPr>
          <w:rStyle w:val="Char"/>
          <w:rFonts w:hint="eastAsia"/>
          <w:rtl/>
        </w:rPr>
        <w:t>»</w:t>
      </w:r>
      <w:r w:rsidRPr="00F1414E">
        <w:rPr>
          <w:rStyle w:val="Char"/>
          <w:rFonts w:hint="cs"/>
          <w:rtl/>
        </w:rPr>
        <w:t xml:space="preserve"> في مباحث مختلفة، و</w:t>
      </w:r>
      <w:r w:rsidRPr="00F1414E">
        <w:rPr>
          <w:rStyle w:val="Char"/>
          <w:rFonts w:hint="eastAsia"/>
          <w:rtl/>
        </w:rPr>
        <w:t>«</w:t>
      </w:r>
      <w:r w:rsidRPr="00F1414E">
        <w:rPr>
          <w:rStyle w:val="Char5"/>
          <w:rFonts w:hint="cs"/>
          <w:rtl/>
        </w:rPr>
        <w:t>الإيقاظ من الهجعة</w:t>
      </w:r>
      <w:r w:rsidRPr="00F1414E">
        <w:rPr>
          <w:rStyle w:val="Char"/>
          <w:rFonts w:hint="eastAsia"/>
          <w:rtl/>
        </w:rPr>
        <w:t>»</w:t>
      </w:r>
      <w:r w:rsidRPr="00F1414E">
        <w:rPr>
          <w:rStyle w:val="Char"/>
          <w:rFonts w:hint="cs"/>
          <w:rtl/>
        </w:rPr>
        <w:t xml:space="preserve"> في موضوع الرجعة، و</w:t>
      </w:r>
      <w:r w:rsidRPr="00F1414E">
        <w:rPr>
          <w:rStyle w:val="Char"/>
          <w:rFonts w:hint="eastAsia"/>
          <w:rtl/>
        </w:rPr>
        <w:t>«</w:t>
      </w:r>
      <w:r w:rsidRPr="00F1414E">
        <w:rPr>
          <w:rStyle w:val="Char5"/>
          <w:rFonts w:hint="cs"/>
          <w:rtl/>
        </w:rPr>
        <w:t>الاثنا عشريَّة</w:t>
      </w:r>
      <w:r w:rsidRPr="00F1414E">
        <w:rPr>
          <w:rStyle w:val="Char"/>
          <w:rFonts w:hint="eastAsia"/>
          <w:rtl/>
        </w:rPr>
        <w:t>»</w:t>
      </w:r>
      <w:r w:rsidRPr="00F1414E">
        <w:rPr>
          <w:rStyle w:val="Char"/>
          <w:rFonts w:hint="cs"/>
          <w:rtl/>
        </w:rPr>
        <w:t xml:space="preserve"> في رد الصوفيَّة، و</w:t>
      </w:r>
      <w:r w:rsidRPr="00F1414E">
        <w:rPr>
          <w:rStyle w:val="Char"/>
          <w:rFonts w:hint="eastAsia"/>
          <w:rtl/>
        </w:rPr>
        <w:t>«</w:t>
      </w:r>
      <w:r w:rsidRPr="00F1414E">
        <w:rPr>
          <w:rStyle w:val="Char5"/>
          <w:rFonts w:hint="cs"/>
          <w:rtl/>
        </w:rPr>
        <w:t>الفصول المهمة في أصول الأئمة</w:t>
      </w:r>
      <w:r w:rsidRPr="00F1414E">
        <w:rPr>
          <w:rStyle w:val="Char"/>
          <w:rFonts w:hint="eastAsia"/>
          <w:rtl/>
        </w:rPr>
        <w:t>»</w:t>
      </w:r>
      <w:r w:rsidRPr="00F1414E">
        <w:rPr>
          <w:rStyle w:val="Char"/>
          <w:rFonts w:hint="cs"/>
          <w:rtl/>
        </w:rPr>
        <w:t xml:space="preserve">.  إلا أنه ليس من ريب في أنَّ أشهرَ كُتُبِهِ وأهمَّها كتابُ </w:t>
      </w:r>
      <w:r w:rsidRPr="00F1414E">
        <w:rPr>
          <w:rStyle w:val="Char"/>
          <w:rFonts w:hint="eastAsia"/>
          <w:rtl/>
        </w:rPr>
        <w:t>«</w:t>
      </w:r>
      <w:r w:rsidRPr="00F1414E">
        <w:rPr>
          <w:rStyle w:val="Char5"/>
          <w:rFonts w:hint="cs"/>
          <w:rtl/>
        </w:rPr>
        <w:t>تفصيل وسائل الشيعة إلى تحصيل مسائل الشريعة</w:t>
      </w:r>
      <w:r w:rsidRPr="00F1414E">
        <w:rPr>
          <w:rStyle w:val="Char"/>
          <w:rFonts w:hint="eastAsia"/>
          <w:rtl/>
        </w:rPr>
        <w:t>»</w:t>
      </w:r>
      <w:r w:rsidRPr="00F1414E">
        <w:rPr>
          <w:rStyle w:val="Char"/>
          <w:rFonts w:hint="cs"/>
          <w:rtl/>
        </w:rPr>
        <w:t xml:space="preserve"> الذي أراد أن يجمع فيه أحاديث الكتب الأربعة لدى الإمامية (أي الكافي ومن لا</w:t>
      </w:r>
      <w:r w:rsidRPr="00446158">
        <w:rPr>
          <w:rStyle w:val="LotusLinotype143"/>
          <w:rFonts w:cs="Times New Roman" w:hint="cs"/>
          <w:rtl/>
        </w:rPr>
        <w:t> </w:t>
      </w:r>
      <w:r w:rsidRPr="007B01D2">
        <w:rPr>
          <w:rStyle w:val="Char"/>
          <w:rFonts w:hint="cs"/>
          <w:rtl/>
        </w:rPr>
        <w:t xml:space="preserve">يحضره الفقيه والتهذيب والاستبصار) مع أحاديث سائر كتب الرواية (لدى الإمامية)،  مختاراً من أحاديث تلك الكتب، تلك الأحاديث المتعلِّقة بـ </w:t>
      </w:r>
      <w:r w:rsidRPr="007B01D2">
        <w:rPr>
          <w:rStyle w:val="Char"/>
          <w:rFonts w:hint="eastAsia"/>
          <w:rtl/>
        </w:rPr>
        <w:t>«</w:t>
      </w:r>
      <w:r w:rsidRPr="00940692">
        <w:rPr>
          <w:rStyle w:val="Char5"/>
          <w:rFonts w:hint="cs"/>
          <w:rtl/>
        </w:rPr>
        <w:t>فروع مذهب الإماميّة</w:t>
      </w:r>
      <w:r w:rsidRPr="007B01D2">
        <w:rPr>
          <w:rStyle w:val="Char"/>
          <w:rFonts w:hint="eastAsia"/>
          <w:rtl/>
        </w:rPr>
        <w:t>»</w:t>
      </w:r>
      <w:r w:rsidRPr="007B01D2">
        <w:rPr>
          <w:rStyle w:val="Char"/>
          <w:rFonts w:hint="cs"/>
          <w:rtl/>
        </w:rPr>
        <w:t xml:space="preserve">، وهذا هو الفارق الأساسي بينه وبين كتاب </w:t>
      </w:r>
      <w:r w:rsidRPr="007B01D2">
        <w:rPr>
          <w:rStyle w:val="Char"/>
          <w:rFonts w:hint="eastAsia"/>
          <w:rtl/>
        </w:rPr>
        <w:t>«</w:t>
      </w:r>
      <w:r w:rsidRPr="00940692">
        <w:rPr>
          <w:rStyle w:val="Char5"/>
          <w:rFonts w:hint="cs"/>
          <w:rtl/>
        </w:rPr>
        <w:t>بحار الأنوار</w:t>
      </w:r>
      <w:r w:rsidRPr="007B01D2">
        <w:rPr>
          <w:rStyle w:val="Char"/>
          <w:rFonts w:hint="eastAsia"/>
          <w:rtl/>
        </w:rPr>
        <w:t>»</w:t>
      </w:r>
      <w:r w:rsidRPr="007B01D2">
        <w:rPr>
          <w:rStyle w:val="Char"/>
          <w:rFonts w:hint="cs"/>
          <w:rtl/>
        </w:rPr>
        <w:t xml:space="preserve"> الذي لم يقتصر على أحاديث الأحكام بل شملت أحاديثه كل الموضوعات والمباحث المختلفة.  ومن هنا يتضح سبب صيرورة </w:t>
      </w:r>
      <w:r w:rsidRPr="007B01D2">
        <w:rPr>
          <w:rStyle w:val="Char"/>
          <w:rFonts w:hint="eastAsia"/>
          <w:rtl/>
        </w:rPr>
        <w:t>«</w:t>
      </w:r>
      <w:r w:rsidRPr="00940692">
        <w:rPr>
          <w:rStyle w:val="Char5"/>
          <w:rFonts w:hint="cs"/>
          <w:rtl/>
        </w:rPr>
        <w:t>وسائل الشيعة</w:t>
      </w:r>
      <w:r w:rsidRPr="007B01D2">
        <w:rPr>
          <w:rStyle w:val="Char"/>
          <w:rFonts w:hint="eastAsia"/>
          <w:rtl/>
        </w:rPr>
        <w:t>»</w:t>
      </w:r>
      <w:r w:rsidRPr="007B01D2">
        <w:rPr>
          <w:rStyle w:val="Char"/>
          <w:rFonts w:hint="cs"/>
          <w:rtl/>
        </w:rPr>
        <w:t xml:space="preserve"> مرجعاً من مراجع الفقه الهامة لفقهاء الإمامية، ثم كتب المحدِّث الميرزا حسين النوري الطبرسي استدراكاً عليه أسماه </w:t>
      </w:r>
      <w:r w:rsidRPr="007B01D2">
        <w:rPr>
          <w:rStyle w:val="Char"/>
          <w:rFonts w:hint="eastAsia"/>
          <w:rtl/>
        </w:rPr>
        <w:t>«</w:t>
      </w:r>
      <w:r w:rsidRPr="00940692">
        <w:rPr>
          <w:rStyle w:val="Char5"/>
          <w:rFonts w:hint="cs"/>
          <w:rtl/>
        </w:rPr>
        <w:t>مستدرك الوسائل</w:t>
      </w:r>
      <w:r w:rsidRPr="007B01D2">
        <w:rPr>
          <w:rStyle w:val="Char"/>
          <w:rFonts w:hint="eastAsia"/>
          <w:rtl/>
        </w:rPr>
        <w:t>»</w:t>
      </w:r>
      <w:r w:rsidRPr="007B01D2">
        <w:rPr>
          <w:rStyle w:val="Char"/>
          <w:rFonts w:hint="cs"/>
          <w:rtl/>
        </w:rPr>
        <w:t>، وطبع أيضاً مراراً وأصبح في متناول الأيدي.</w:t>
      </w:r>
    </w:p>
    <w:p w:rsidR="008B4A9B" w:rsidRPr="00F1414E" w:rsidRDefault="008B4A9B" w:rsidP="00F1414E">
      <w:pPr>
        <w:pStyle w:val="LotusLinotype1410"/>
        <w:widowControl w:val="0"/>
        <w:spacing w:after="0"/>
        <w:ind w:firstLine="284"/>
        <w:rPr>
          <w:rStyle w:val="Char"/>
          <w:rtl/>
        </w:rPr>
      </w:pPr>
      <w:r w:rsidRPr="00F1414E">
        <w:rPr>
          <w:rStyle w:val="Char"/>
          <w:rFonts w:hint="cs"/>
          <w:rtl/>
        </w:rPr>
        <w:t>تعتمد طريقة «</w:t>
      </w:r>
      <w:r w:rsidRPr="00F1414E">
        <w:rPr>
          <w:rStyle w:val="Char5"/>
          <w:rFonts w:hint="cs"/>
          <w:rtl/>
        </w:rPr>
        <w:t>الشيخ الحر</w:t>
      </w:r>
      <w:r w:rsidRPr="00F1414E">
        <w:rPr>
          <w:rStyle w:val="Char"/>
          <w:rFonts w:hint="cs"/>
          <w:rtl/>
        </w:rPr>
        <w:t>» في كتابه «</w:t>
      </w:r>
      <w:r w:rsidRPr="00F1414E">
        <w:rPr>
          <w:rStyle w:val="Char5"/>
          <w:rFonts w:hint="cs"/>
          <w:rtl/>
        </w:rPr>
        <w:t>الوسائل</w:t>
      </w:r>
      <w:r w:rsidRPr="00F1414E">
        <w:rPr>
          <w:rStyle w:val="Char"/>
          <w:rFonts w:hint="cs"/>
          <w:rtl/>
        </w:rPr>
        <w:t>» المنهج الأخباري الذي يقوم على قبول جميع الأخبار ولو كانت متعارضة، وعدم القيام بنقد متونها ولا البحث في رجال أسانيدها، بل السعي في توجيهها والجمع بين ما تعارض منها، وهو متأثِّرٌ كثيراً في هذا الأسلوب بالشيخ أبي جعفر الطوسي، إذْ يستند غالباً إلى توجيهاته نفسها وطريقته في الجمع بين الأخبار.</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ولم تحظَ طريقته تلك وأسلوبه في تدوين الأخبار بالقبول حتى من جانب بعض الأخباريين المعتدلين مثل الشيخ يوسف البحراني الذي قال في كتابه </w:t>
      </w:r>
      <w:r w:rsidRPr="00F1414E">
        <w:rPr>
          <w:rStyle w:val="Char"/>
          <w:rFonts w:hint="eastAsia"/>
          <w:rtl/>
        </w:rPr>
        <w:t>«</w:t>
      </w:r>
      <w:r w:rsidRPr="00F1414E">
        <w:rPr>
          <w:rStyle w:val="Char5"/>
          <w:rFonts w:hint="cs"/>
          <w:rtl/>
        </w:rPr>
        <w:t>لؤلؤة البحرين</w:t>
      </w:r>
      <w:r w:rsidRPr="00F1414E">
        <w:rPr>
          <w:rStyle w:val="Char"/>
          <w:rFonts w:hint="eastAsia"/>
          <w:rtl/>
        </w:rPr>
        <w:t>»</w:t>
      </w:r>
      <w:r w:rsidRPr="00F1414E">
        <w:rPr>
          <w:rStyle w:val="Char"/>
          <w:rFonts w:hint="cs"/>
          <w:rtl/>
        </w:rPr>
        <w:t xml:space="preserve"> عن تأليفات الشيخ الحرّ ما نصُّه: </w:t>
      </w:r>
      <w:r w:rsidRPr="00F1414E">
        <w:rPr>
          <w:rStyle w:val="Char"/>
          <w:rtl/>
        </w:rPr>
        <w:t>"</w:t>
      </w:r>
      <w:r w:rsidRPr="00F1414E">
        <w:rPr>
          <w:rStyle w:val="Char5"/>
          <w:rFonts w:hint="cs"/>
          <w:rtl/>
        </w:rPr>
        <w:t>لا يخفى إنه وإن كان كَثُرَتْ تصانيفه - قُدِّس سِرُّهُ -كما ذُكِر، إلا أنها خالية من التحقيق والتحبير، تحتاج إلى تهذيب وتحرير كما لا يخفى على من راجعها</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31"/>
      </w:r>
      <w:r w:rsidRPr="007630B6">
        <w:rPr>
          <w:rStyle w:val="Char"/>
          <w:rFonts w:cs="IRNazli"/>
          <w:szCs w:val="28"/>
          <w:vertAlign w:val="superscript"/>
          <w:rtl/>
        </w:rPr>
        <w:t>)</w:t>
      </w:r>
      <w:r w:rsidRPr="007B01D2">
        <w:rPr>
          <w:rStyle w:val="Char"/>
          <w:rFonts w:hint="cs"/>
          <w:rtl/>
        </w:rPr>
        <w:t>.</w:t>
      </w:r>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لقد انتخبنا الحرَّ العامليَّ بعد المجلسي من بين محدثي الإمامية في العصور المتأخِّرة، واخترناه لنقد أحاديثه نظراً إلى أن كتابه </w:t>
      </w:r>
      <w:r w:rsidRPr="00F1414E">
        <w:rPr>
          <w:rStyle w:val="Char"/>
          <w:rFonts w:hint="eastAsia"/>
          <w:rtl/>
        </w:rPr>
        <w:t>«</w:t>
      </w:r>
      <w:r w:rsidRPr="00F1414E">
        <w:rPr>
          <w:rStyle w:val="Char5"/>
          <w:rFonts w:hint="cs"/>
          <w:rtl/>
        </w:rPr>
        <w:t>وسائل الشيعة</w:t>
      </w:r>
      <w:r w:rsidRPr="00F1414E">
        <w:rPr>
          <w:rStyle w:val="Char"/>
          <w:rFonts w:hint="eastAsia"/>
          <w:rtl/>
        </w:rPr>
        <w:t>»</w:t>
      </w:r>
      <w:r w:rsidRPr="00F1414E">
        <w:rPr>
          <w:rStyle w:val="Char"/>
          <w:rFonts w:hint="cs"/>
          <w:rtl/>
        </w:rPr>
        <w:t xml:space="preserve"> أثَّرَ تأثيراً كبيراً في فقهاء الشيعة الإمامية المعاصرين إلى الحد الذي أصبحت فيه أغلب فتاواهم منسجمة مع عناوين أبواب ذلك الكتاب. </w:t>
      </w:r>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وسنكتفي هنا، كما فعلنا في الفصول الماضية، بنقد عشرة أحاديث كنموذج، من كتاب </w:t>
      </w:r>
      <w:r w:rsidRPr="00F1414E">
        <w:rPr>
          <w:rStyle w:val="Char"/>
          <w:rFonts w:hint="eastAsia"/>
          <w:rtl/>
        </w:rPr>
        <w:t>«</w:t>
      </w:r>
      <w:r w:rsidRPr="00F1414E">
        <w:rPr>
          <w:rStyle w:val="Char5"/>
          <w:rFonts w:hint="cs"/>
          <w:rtl/>
        </w:rPr>
        <w:t>وسائل الشيعة</w:t>
      </w:r>
      <w:r w:rsidRPr="00F1414E">
        <w:rPr>
          <w:rStyle w:val="Char"/>
          <w:rFonts w:hint="eastAsia"/>
          <w:rtl/>
        </w:rPr>
        <w:t>»</w:t>
      </w:r>
      <w:r w:rsidRPr="00F1414E">
        <w:rPr>
          <w:rStyle w:val="Char"/>
          <w:rFonts w:hint="cs"/>
          <w:rtl/>
        </w:rPr>
        <w:t>، ونبين الدلائل على وضعها وأنها مما لا يمكن التعويل عليه.</w:t>
      </w:r>
    </w:p>
    <w:p w:rsidR="008B4A9B" w:rsidRPr="00F1414E" w:rsidRDefault="008B4A9B" w:rsidP="00F1414E">
      <w:pPr>
        <w:pStyle w:val="LotusLinotype1410"/>
        <w:widowControl w:val="0"/>
        <w:spacing w:after="0"/>
        <w:ind w:firstLine="284"/>
        <w:rPr>
          <w:rStyle w:val="Char"/>
          <w:rtl/>
        </w:rPr>
      </w:pPr>
    </w:p>
    <w:p w:rsidR="008B4A9B" w:rsidRDefault="008B4A9B" w:rsidP="008B4A9B">
      <w:pPr>
        <w:spacing w:after="120" w:line="460" w:lineRule="exact"/>
        <w:jc w:val="center"/>
        <w:rPr>
          <w:rFonts w:cs="Lotus Linotype"/>
          <w:sz w:val="40"/>
          <w:szCs w:val="40"/>
          <w:rtl/>
        </w:rPr>
      </w:pPr>
      <w:r>
        <w:rPr>
          <w:rFonts w:cs="Lotus Linotype"/>
          <w:sz w:val="40"/>
          <w:szCs w:val="40"/>
        </w:rPr>
        <w:sym w:font="AGA Arabesque" w:char="002B"/>
      </w:r>
      <w:r>
        <w:rPr>
          <w:rFonts w:cs="Lotus Linotype"/>
          <w:sz w:val="40"/>
          <w:szCs w:val="40"/>
          <w:rtl/>
        </w:rPr>
        <w:t xml:space="preserve"> </w:t>
      </w:r>
      <w:r>
        <w:rPr>
          <w:rFonts w:cs="Lotus Linotype"/>
          <w:sz w:val="40"/>
          <w:szCs w:val="40"/>
          <w:rtl/>
        </w:rPr>
        <w:tab/>
      </w:r>
      <w:r>
        <w:rPr>
          <w:rFonts w:cs="Lotus Linotype"/>
          <w:sz w:val="40"/>
          <w:szCs w:val="40"/>
          <w:rtl/>
        </w:rPr>
        <w:tab/>
      </w:r>
      <w:r>
        <w:rPr>
          <w:rFonts w:cs="Lotus Linotype"/>
          <w:sz w:val="40"/>
          <w:szCs w:val="40"/>
          <w:rtl/>
        </w:rPr>
        <w:tab/>
      </w:r>
      <w:r>
        <w:rPr>
          <w:rFonts w:cs="Lotus Linotype"/>
          <w:sz w:val="40"/>
          <w:szCs w:val="40"/>
        </w:rPr>
        <w:sym w:font="AGA Arabesque" w:char="002B"/>
      </w:r>
      <w:r>
        <w:rPr>
          <w:rFonts w:cs="Lotus Linotype"/>
          <w:sz w:val="40"/>
          <w:szCs w:val="40"/>
          <w:rtl/>
        </w:rPr>
        <w:tab/>
      </w:r>
      <w:r>
        <w:rPr>
          <w:rFonts w:cs="Lotus Linotype"/>
          <w:sz w:val="40"/>
          <w:szCs w:val="40"/>
          <w:rtl/>
        </w:rPr>
        <w:tab/>
      </w:r>
      <w:r>
        <w:rPr>
          <w:rFonts w:cs="Lotus Linotype"/>
          <w:sz w:val="40"/>
          <w:szCs w:val="40"/>
          <w:rtl/>
        </w:rPr>
        <w:tab/>
        <w:t xml:space="preserve"> </w:t>
      </w:r>
      <w:r>
        <w:rPr>
          <w:rFonts w:cs="Lotus Linotype"/>
          <w:sz w:val="40"/>
          <w:szCs w:val="40"/>
        </w:rPr>
        <w:sym w:font="AGA Arabesque" w:char="002B"/>
      </w:r>
    </w:p>
    <w:p w:rsidR="008B4A9B" w:rsidRDefault="008B4A9B" w:rsidP="00F1414E">
      <w:pPr>
        <w:pStyle w:val="LotusLinotype1410"/>
        <w:spacing w:after="0"/>
        <w:ind w:firstLine="284"/>
        <w:rPr>
          <w:rStyle w:val="Char"/>
          <w:rtl/>
        </w:rPr>
      </w:pPr>
    </w:p>
    <w:p w:rsidR="00735D51" w:rsidRDefault="00735D51" w:rsidP="00F1414E">
      <w:pPr>
        <w:pStyle w:val="LotusLinotype1410"/>
        <w:spacing w:after="0"/>
        <w:ind w:firstLine="284"/>
        <w:rPr>
          <w:rStyle w:val="Char"/>
          <w:rtl/>
        </w:rPr>
        <w:sectPr w:rsidR="00735D51" w:rsidSect="00940692">
          <w:headerReference w:type="default" r:id="rId28"/>
          <w:footnotePr>
            <w:numRestart w:val="eachPage"/>
          </w:footnotePr>
          <w:endnotePr>
            <w:numFmt w:val="decimal"/>
          </w:endnotePr>
          <w:pgSz w:w="9356" w:h="13608" w:code="34"/>
          <w:pgMar w:top="1021" w:right="851" w:bottom="737" w:left="851" w:header="454" w:footer="0" w:gutter="0"/>
          <w:cols w:space="708"/>
          <w:titlePg/>
          <w:bidi/>
          <w:rtlGutter/>
          <w:docGrid w:linePitch="360"/>
        </w:sectPr>
      </w:pPr>
    </w:p>
    <w:p w:rsidR="008B4A9B" w:rsidRDefault="008B4A9B" w:rsidP="00C013BD">
      <w:pPr>
        <w:pStyle w:val="1"/>
        <w:rPr>
          <w:rtl/>
        </w:rPr>
      </w:pPr>
      <w:bookmarkStart w:id="54" w:name="_Toc178344773"/>
      <w:bookmarkStart w:id="55" w:name="_Toc188580465"/>
      <w:bookmarkStart w:id="56" w:name="_Toc496201391"/>
      <w:r>
        <w:rPr>
          <w:rFonts w:hint="cs"/>
          <w:rtl/>
        </w:rPr>
        <w:t>المبحث 11</w:t>
      </w:r>
      <w:bookmarkEnd w:id="54"/>
      <w:bookmarkEnd w:id="55"/>
      <w:r w:rsidR="00C013BD">
        <w:rPr>
          <w:rFonts w:hint="cs"/>
          <w:rtl/>
        </w:rPr>
        <w:t>:</w:t>
      </w:r>
      <w:bookmarkStart w:id="57" w:name="_Toc178344774"/>
      <w:bookmarkStart w:id="58" w:name="_Toc188580466"/>
      <w:r w:rsidR="00C013BD">
        <w:rPr>
          <w:rtl/>
        </w:rPr>
        <w:br/>
      </w:r>
      <w:r>
        <w:rPr>
          <w:rFonts w:hint="cs"/>
          <w:rtl/>
        </w:rPr>
        <w:t xml:space="preserve">نقد أحاديث كتاب </w:t>
      </w:r>
      <w:r>
        <w:rPr>
          <w:rFonts w:hint="eastAsia"/>
          <w:rtl/>
        </w:rPr>
        <w:t>«</w:t>
      </w:r>
      <w:r>
        <w:rPr>
          <w:rFonts w:hint="cs"/>
          <w:rtl/>
        </w:rPr>
        <w:t>وسائل الشيعة</w:t>
      </w:r>
      <w:r>
        <w:rPr>
          <w:rFonts w:hint="eastAsia"/>
          <w:rtl/>
        </w:rPr>
        <w:t>»</w:t>
      </w:r>
      <w:bookmarkEnd w:id="56"/>
      <w:bookmarkEnd w:id="57"/>
      <w:bookmarkEnd w:id="58"/>
    </w:p>
    <w:p w:rsidR="008B4A9B" w:rsidRPr="00D66F14" w:rsidRDefault="008B4A9B" w:rsidP="00F1414E">
      <w:pPr>
        <w:widowControl w:val="0"/>
        <w:spacing w:line="216" w:lineRule="auto"/>
        <w:ind w:firstLine="284"/>
        <w:jc w:val="both"/>
        <w:rPr>
          <w:rStyle w:val="Char"/>
          <w:spacing w:val="-5"/>
          <w:rtl/>
        </w:rPr>
      </w:pPr>
      <w:r w:rsidRPr="00D66F14">
        <w:rPr>
          <w:rStyle w:val="Char"/>
          <w:rFonts w:hint="cs"/>
          <w:spacing w:val="-5"/>
          <w:rtl/>
        </w:rPr>
        <w:t xml:space="preserve">1- يروي الشيخ الحُـرّ العامليّ في </w:t>
      </w:r>
      <w:r w:rsidRPr="00D66F14">
        <w:rPr>
          <w:rStyle w:val="Char"/>
          <w:rFonts w:hint="eastAsia"/>
          <w:spacing w:val="-5"/>
          <w:rtl/>
        </w:rPr>
        <w:t>«</w:t>
      </w:r>
      <w:r w:rsidRPr="00D66F14">
        <w:rPr>
          <w:rStyle w:val="Char5"/>
          <w:rFonts w:hint="cs"/>
          <w:spacing w:val="-5"/>
          <w:rtl/>
        </w:rPr>
        <w:t>كتاب الطهارة</w:t>
      </w:r>
      <w:r w:rsidRPr="00D66F14">
        <w:rPr>
          <w:rStyle w:val="Char"/>
          <w:rFonts w:hint="eastAsia"/>
          <w:spacing w:val="-5"/>
          <w:rtl/>
        </w:rPr>
        <w:t>»</w:t>
      </w:r>
      <w:r w:rsidRPr="00D66F14">
        <w:rPr>
          <w:rStyle w:val="Char"/>
          <w:rFonts w:hint="cs"/>
          <w:spacing w:val="-5"/>
          <w:rtl/>
        </w:rPr>
        <w:t xml:space="preserve"> من كتابه </w:t>
      </w:r>
      <w:r w:rsidRPr="00D66F14">
        <w:rPr>
          <w:rStyle w:val="Char"/>
          <w:rFonts w:hint="eastAsia"/>
          <w:spacing w:val="-5"/>
          <w:rtl/>
        </w:rPr>
        <w:t>«</w:t>
      </w:r>
      <w:r w:rsidRPr="00D66F14">
        <w:rPr>
          <w:rStyle w:val="Char5"/>
          <w:rFonts w:hint="cs"/>
          <w:spacing w:val="-5"/>
          <w:rtl/>
        </w:rPr>
        <w:t>وسائل الشيعة</w:t>
      </w:r>
      <w:r w:rsidRPr="00D66F14">
        <w:rPr>
          <w:rStyle w:val="Char"/>
          <w:rFonts w:hint="eastAsia"/>
          <w:spacing w:val="-5"/>
          <w:rtl/>
        </w:rPr>
        <w:t>»</w:t>
      </w:r>
      <w:r w:rsidRPr="00D66F14">
        <w:rPr>
          <w:rStyle w:val="Char"/>
          <w:rFonts w:hint="cs"/>
          <w:spacing w:val="-5"/>
          <w:rtl/>
        </w:rPr>
        <w:t xml:space="preserve"> رواية عجيبة هي التالية:</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 xml:space="preserve">مُحَمَّدُ بْنُ </w:t>
      </w:r>
      <w:r w:rsidR="00FC0390">
        <w:rPr>
          <w:rStyle w:val="Char5"/>
          <w:rFonts w:hint="cs"/>
          <w:rtl/>
        </w:rPr>
        <w:t>الْـ</w:t>
      </w:r>
      <w:r w:rsidRPr="00940692">
        <w:rPr>
          <w:rStyle w:val="Char5"/>
          <w:rFonts w:hint="cs"/>
          <w:rtl/>
        </w:rPr>
        <w:t>حَسَنِ الطُّوسِيُّ - رَضِيَ الله عَنْهُ - بِإِسْنَادِهِ عَنْ مُحَمَّدِ بْنِ أَحْمَدَ بْنِ يَحْيَى عَنْ يَعْقُوبَ بْنِ يَزِيدَ عَنِ ابْنِ أَبِي عُمَيْرٍ عَنْ دَاوُدَ بْنِ فَرْقَدٍ عَنْ أَبِي عَبْدِ الله</w:t>
      </w:r>
      <w:r w:rsidR="00A97165">
        <w:rPr>
          <w:rFonts w:cs="CTraditional Arabic"/>
          <w:sz w:val="30"/>
          <w:szCs w:val="28"/>
          <w:rtl/>
        </w:rPr>
        <w:t> </w:t>
      </w:r>
      <w:r w:rsidR="00A97165" w:rsidRPr="00F1414E">
        <w:rPr>
          <w:rFonts w:cs="CTraditional Arabic" w:hint="cs"/>
          <w:sz w:val="30"/>
          <w:szCs w:val="28"/>
          <w:rtl/>
        </w:rPr>
        <w:t>÷</w:t>
      </w:r>
      <w:r w:rsidRPr="00940692">
        <w:rPr>
          <w:rStyle w:val="Char5"/>
          <w:rFonts w:hint="cs"/>
          <w:rtl/>
        </w:rPr>
        <w:t xml:space="preserve"> قَالَ: كَانَ بَنُو إِسْرَائِيلَ إِذَا أَصَابَ أَحَدَهُمْ قَطْرَةُ بَوْلٍ قَرَضُوا لُحُومَهُمْ بِالْـمَقَارِيضِ وقَدْ وَسَّعَ الله عَلَيْكُمْ بِأَوْسَعِ مَا بَيْنَ السَّمَاءِ والأَرْضِ وجَعَلَ لَكُمُ </w:t>
      </w:r>
      <w:r w:rsidR="00FC0390">
        <w:rPr>
          <w:rStyle w:val="Char5"/>
          <w:rFonts w:hint="cs"/>
          <w:rtl/>
        </w:rPr>
        <w:t>الْـ</w:t>
      </w:r>
      <w:r w:rsidRPr="00940692">
        <w:rPr>
          <w:rStyle w:val="Char5"/>
          <w:rFonts w:hint="cs"/>
          <w:rtl/>
        </w:rPr>
        <w:t>مـَاءَ طَهُوراً فَانْظُرُوا كَيْفَ تَكُونُونَ</w:t>
      </w:r>
      <w:r w:rsidRPr="00940692">
        <w:rPr>
          <w:rStyle w:val="Char5"/>
          <w:rtl/>
        </w:rPr>
        <w:t>"</w:t>
      </w:r>
      <w:r w:rsidRPr="007630B6">
        <w:rPr>
          <w:rStyle w:val="Char"/>
          <w:rFonts w:cs="IRNazli"/>
          <w:szCs w:val="28"/>
          <w:vertAlign w:val="superscript"/>
          <w:rtl/>
        </w:rPr>
        <w:t>(</w:t>
      </w:r>
      <w:r w:rsidRPr="007630B6">
        <w:rPr>
          <w:rStyle w:val="Char"/>
          <w:rFonts w:cs="IRNazli"/>
          <w:szCs w:val="28"/>
          <w:vertAlign w:val="superscript"/>
          <w:rtl/>
        </w:rPr>
        <w:footnoteReference w:id="132"/>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ولنا أن نسأل: هل كان مثل هذا العمل معمولاً حقاً بين بني إسرائيل، أي أنه بمجرد سقوط قطرات من البول على بدن أحدهم فإنه </w:t>
      </w:r>
      <w:r w:rsidRPr="00446158">
        <w:rPr>
          <w:rFonts w:cs="Times New Roman" w:hint="cs"/>
          <w:sz w:val="30"/>
          <w:szCs w:val="30"/>
          <w:rtl/>
        </w:rPr>
        <w:t>–</w:t>
      </w:r>
      <w:r w:rsidRPr="007B01D2">
        <w:rPr>
          <w:rStyle w:val="Char"/>
          <w:rFonts w:hint="cs"/>
          <w:rtl/>
        </w:rPr>
        <w:t xml:space="preserve"> بدلاً من غسله بالماء </w:t>
      </w:r>
      <w:r w:rsidRPr="00446158">
        <w:rPr>
          <w:rFonts w:cs="Times New Roman" w:hint="cs"/>
          <w:sz w:val="30"/>
          <w:szCs w:val="30"/>
          <w:rtl/>
        </w:rPr>
        <w:t>–</w:t>
      </w:r>
      <w:r w:rsidRPr="007B01D2">
        <w:rPr>
          <w:rStyle w:val="Char"/>
          <w:rFonts w:hint="cs"/>
          <w:rtl/>
        </w:rPr>
        <w:t xml:space="preserve"> يقوم بقص بدنه</w:t>
      </w:r>
      <w:r w:rsidR="007F1A1B">
        <w:rPr>
          <w:rStyle w:val="Char"/>
          <w:rFonts w:hint="cs"/>
          <w:rtl/>
        </w:rPr>
        <w:t xml:space="preserve"> و</w:t>
      </w:r>
      <w:r w:rsidRPr="007B01D2">
        <w:rPr>
          <w:rStyle w:val="Char"/>
          <w:rFonts w:hint="cs"/>
          <w:rtl/>
        </w:rPr>
        <w:t>قرض جلده بالمقراض؟! (وما أتعس من كان منهم مبتلىً بسلس البول!!)، ولماذا لا نجد أثراً ولا خبراً لمثل هذا الحكم المؤلم في التوراة ولا بين اليهود؟! وهل يمكن لِـلَّهِ العادل الحكيم والرحيم أن يأمر بمثل هذا الحكم لأجل تطهير نجاسة قد تصيب الإنسان بشكل طبيعي؟! وهل من الضروري لبيان سهولة أحكام الإسلام ويسرها أن نلجأ إلى مثل هذه الأكاذيب؟!</w:t>
      </w:r>
    </w:p>
    <w:p w:rsidR="008B4A9B" w:rsidRPr="00F1414E" w:rsidRDefault="008B4A9B" w:rsidP="00F1414E">
      <w:pPr>
        <w:pStyle w:val="LotusLinotype1410"/>
        <w:widowControl w:val="0"/>
        <w:spacing w:after="0"/>
        <w:ind w:firstLine="284"/>
        <w:rPr>
          <w:rStyle w:val="Char"/>
          <w:rtl/>
        </w:rPr>
      </w:pPr>
      <w:r w:rsidRPr="00F1414E">
        <w:rPr>
          <w:rStyle w:val="Char"/>
          <w:rFonts w:hint="cs"/>
          <w:rtl/>
        </w:rPr>
        <w:t>إن كون هذا الحديث وأمثاله موضوعاً مختَلَقاً أمرٌ واضحٌ بيِّنٌ إلى درجة تغنينا عن التحقيق في إسناده.</w:t>
      </w:r>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2 - وأورد الشيخ الحُـرّ العامليّ في </w:t>
      </w:r>
      <w:r w:rsidRPr="00F1414E">
        <w:rPr>
          <w:rStyle w:val="Char"/>
          <w:rFonts w:hint="eastAsia"/>
          <w:rtl/>
        </w:rPr>
        <w:t>«</w:t>
      </w:r>
      <w:r w:rsidRPr="00F1414E">
        <w:rPr>
          <w:rStyle w:val="Char5"/>
          <w:rFonts w:hint="cs"/>
          <w:rtl/>
        </w:rPr>
        <w:t>كتاب الطهارة</w:t>
      </w:r>
      <w:r w:rsidRPr="00F1414E">
        <w:rPr>
          <w:rStyle w:val="Char"/>
          <w:rFonts w:hint="eastAsia"/>
          <w:rtl/>
        </w:rPr>
        <w:t>»</w:t>
      </w:r>
      <w:r w:rsidRPr="00F1414E">
        <w:rPr>
          <w:rStyle w:val="Char"/>
          <w:rFonts w:hint="cs"/>
          <w:rtl/>
        </w:rPr>
        <w:t xml:space="preserve"> ذاته من </w:t>
      </w:r>
      <w:r w:rsidRPr="00F1414E">
        <w:rPr>
          <w:rStyle w:val="Char"/>
          <w:rFonts w:hint="eastAsia"/>
          <w:rtl/>
        </w:rPr>
        <w:t>«</w:t>
      </w:r>
      <w:r w:rsidRPr="00F1414E">
        <w:rPr>
          <w:rStyle w:val="Char5"/>
          <w:rFonts w:hint="cs"/>
          <w:rtl/>
        </w:rPr>
        <w:t>وسائل الشيعة</w:t>
      </w:r>
      <w:r w:rsidRPr="00F1414E">
        <w:rPr>
          <w:rStyle w:val="Char"/>
          <w:rFonts w:hint="eastAsia"/>
          <w:rtl/>
        </w:rPr>
        <w:t>»</w:t>
      </w:r>
      <w:r w:rsidRPr="00F1414E">
        <w:rPr>
          <w:rStyle w:val="Char"/>
          <w:rFonts w:hint="cs"/>
          <w:rtl/>
        </w:rPr>
        <w:t xml:space="preserve"> روايةً أخرى تدل على </w:t>
      </w:r>
      <w:r w:rsidRPr="00F1414E">
        <w:rPr>
          <w:rStyle w:val="Char"/>
          <w:rFonts w:hint="eastAsia"/>
          <w:rtl/>
        </w:rPr>
        <w:t>«</w:t>
      </w:r>
      <w:r w:rsidRPr="00F1414E">
        <w:rPr>
          <w:rStyle w:val="Char5"/>
          <w:rFonts w:hint="cs"/>
          <w:rtl/>
        </w:rPr>
        <w:t>نجاسة الحديد</w:t>
      </w:r>
      <w:r w:rsidRPr="00F1414E">
        <w:rPr>
          <w:rStyle w:val="Char"/>
          <w:rFonts w:hint="eastAsia"/>
          <w:rtl/>
        </w:rPr>
        <w:t>»</w:t>
      </w:r>
      <w:r w:rsidRPr="00F1414E">
        <w:rPr>
          <w:rStyle w:val="Char"/>
          <w:rFonts w:hint="cs"/>
          <w:rtl/>
        </w:rPr>
        <w:t>! قال:</w:t>
      </w:r>
    </w:p>
    <w:p w:rsidR="008B4A9B" w:rsidRPr="007B01D2" w:rsidRDefault="008B4A9B" w:rsidP="00D66F14">
      <w:pPr>
        <w:spacing w:line="216" w:lineRule="auto"/>
        <w:ind w:firstLine="284"/>
        <w:jc w:val="both"/>
        <w:rPr>
          <w:rStyle w:val="Char"/>
          <w:rtl/>
        </w:rPr>
      </w:pPr>
      <w:r w:rsidRPr="00940692">
        <w:rPr>
          <w:rStyle w:val="Char5"/>
          <w:rtl/>
        </w:rPr>
        <w:t>"</w:t>
      </w:r>
      <w:r w:rsidRPr="00940692">
        <w:rPr>
          <w:rStyle w:val="Char5"/>
          <w:rFonts w:hint="cs"/>
          <w:rtl/>
        </w:rPr>
        <w:t>وبالإسناد عن عمار عن أبي عبد الله</w:t>
      </w:r>
      <w:r w:rsidR="00A97165">
        <w:rPr>
          <w:rFonts w:cs="CTraditional Arabic"/>
          <w:sz w:val="30"/>
          <w:szCs w:val="28"/>
          <w:rtl/>
        </w:rPr>
        <w:t> </w:t>
      </w:r>
      <w:r w:rsidR="00A97165" w:rsidRPr="00F1414E">
        <w:rPr>
          <w:rFonts w:cs="CTraditional Arabic" w:hint="cs"/>
          <w:sz w:val="30"/>
          <w:szCs w:val="28"/>
          <w:rtl/>
        </w:rPr>
        <w:t>÷</w:t>
      </w:r>
      <w:r w:rsidRPr="00940692">
        <w:rPr>
          <w:rStyle w:val="Char5"/>
          <w:rFonts w:hint="cs"/>
          <w:rtl/>
        </w:rPr>
        <w:t xml:space="preserve"> في الرجل إذا قصَّ أظفاره بالحديد أو جزَّ شعره أو حلق قفاه فإن عليه أن يمسحه بالماء قبل أن يصلي؟ سأل: فإن صلى ولم يمسح من ذلك بالماء؟ قال</w:t>
      </w:r>
      <w:r w:rsidR="00A97165">
        <w:rPr>
          <w:rFonts w:cs="CTraditional Arabic"/>
          <w:sz w:val="30"/>
          <w:szCs w:val="28"/>
          <w:rtl/>
        </w:rPr>
        <w:t> </w:t>
      </w:r>
      <w:r w:rsidR="00A97165" w:rsidRPr="00C1577D">
        <w:rPr>
          <w:rFonts w:cs="CTraditional Arabic" w:hint="cs"/>
          <w:sz w:val="30"/>
          <w:szCs w:val="28"/>
          <w:rtl/>
        </w:rPr>
        <w:t>÷</w:t>
      </w:r>
      <w:r w:rsidRPr="00940692">
        <w:rPr>
          <w:rStyle w:val="Char5"/>
          <w:rFonts w:hint="cs"/>
          <w:rtl/>
        </w:rPr>
        <w:t>: يعيد الصلاة لأن الحديد نجس! وقال لأن الحديد لباس أهل النار والذهب لباس أهل الجنة!</w:t>
      </w:r>
      <w:r w:rsidRPr="00940692">
        <w:rPr>
          <w:rStyle w:val="Char5"/>
          <w:rtl/>
        </w:rPr>
        <w:t>"</w:t>
      </w:r>
      <w:r w:rsidRPr="007630B6">
        <w:rPr>
          <w:rStyle w:val="Char"/>
          <w:rFonts w:cs="IRNazli"/>
          <w:szCs w:val="28"/>
          <w:vertAlign w:val="superscript"/>
          <w:rtl/>
        </w:rPr>
        <w:t>(</w:t>
      </w:r>
      <w:r w:rsidRPr="007630B6">
        <w:rPr>
          <w:rStyle w:val="Char"/>
          <w:rFonts w:cs="IRNazli"/>
          <w:szCs w:val="28"/>
          <w:vertAlign w:val="superscript"/>
          <w:rtl/>
        </w:rPr>
        <w:footnoteReference w:id="133"/>
      </w:r>
      <w:r w:rsidRPr="007630B6">
        <w:rPr>
          <w:rStyle w:val="Char"/>
          <w:rFonts w:cs="IRNazli"/>
          <w:szCs w:val="28"/>
          <w:vertAlign w:val="superscript"/>
          <w:rtl/>
        </w:rPr>
        <w:t>)</w:t>
      </w:r>
      <w:r w:rsidRPr="007B01D2">
        <w:rPr>
          <w:rStyle w:val="Char"/>
          <w:rFonts w:hint="cs"/>
          <w:rtl/>
        </w:rPr>
        <w:t>.</w:t>
      </w:r>
    </w:p>
    <w:p w:rsidR="008B4A9B" w:rsidRDefault="008B4A9B" w:rsidP="00F1414E">
      <w:pPr>
        <w:pStyle w:val="LotusLinotype1410"/>
        <w:widowControl w:val="0"/>
        <w:spacing w:after="0"/>
        <w:ind w:firstLine="284"/>
        <w:rPr>
          <w:rStyle w:val="Char"/>
          <w:rtl/>
        </w:rPr>
      </w:pPr>
      <w:r w:rsidRPr="00F1414E">
        <w:rPr>
          <w:rStyle w:val="Char"/>
          <w:rFonts w:hint="cs"/>
          <w:rtl/>
        </w:rPr>
        <w:t>قلتُ: إن هذا الحكم (نجاسة الحديد) ولزوم إعادة الصلاة لمن مسه ولم يغسل موضع المسِّ بالماء مخالفٌ لإجماع جميع علماء الإسلام. وقد جاء في القرآن الكريم أن على المسلمين في الغزوات أن يصلوا وهم آخذون أسلحتهم (المصنوعة عادةً من الحديد)، ولم يقل الله تعالى أن عليهم أن يضعوا أسلحتهم جانباً أثناء الصلاة، كما نقرأ في كتاب الله:</w:t>
      </w:r>
    </w:p>
    <w:p w:rsidR="008B4A9B" w:rsidRPr="00F1414E" w:rsidRDefault="00550750" w:rsidP="00550750">
      <w:pPr>
        <w:pStyle w:val="LotusLinotype1410"/>
        <w:widowControl w:val="0"/>
        <w:spacing w:after="0" w:line="240" w:lineRule="auto"/>
        <w:ind w:firstLine="284"/>
        <w:rPr>
          <w:rStyle w:val="Char"/>
          <w:rtl/>
        </w:rPr>
      </w:pPr>
      <w:r>
        <w:rPr>
          <w:rStyle w:val="Char"/>
          <w:rFonts w:cs="Traditional Arabic"/>
          <w:color w:val="000000"/>
          <w:szCs w:val="28"/>
          <w:shd w:val="clear" w:color="auto" w:fill="FFFFFF"/>
          <w:rtl/>
        </w:rPr>
        <w:t>﴿</w:t>
      </w:r>
      <w:r w:rsidRPr="00A90E21">
        <w:rPr>
          <w:rStyle w:val="Char1"/>
          <w:rtl/>
        </w:rPr>
        <w:t xml:space="preserve">وَإِذَا كُنتَ فِيهِمۡ فَأَقَمۡتَ لَهُمُ </w:t>
      </w:r>
      <w:r w:rsidRPr="00A90E21">
        <w:rPr>
          <w:rStyle w:val="Char1"/>
          <w:rFonts w:hint="cs"/>
          <w:rtl/>
        </w:rPr>
        <w:t>ٱ</w:t>
      </w:r>
      <w:r w:rsidRPr="00A90E21">
        <w:rPr>
          <w:rStyle w:val="Char1"/>
          <w:rFonts w:hint="eastAsia"/>
          <w:rtl/>
        </w:rPr>
        <w:t>لصَّلَوٰةَ</w:t>
      </w:r>
      <w:r w:rsidRPr="00A90E21">
        <w:rPr>
          <w:rStyle w:val="Char1"/>
          <w:rtl/>
        </w:rPr>
        <w:t xml:space="preserve"> فَلۡتَقُمۡ طَآئِفَةٞ مِّنۡهُم مَّعَكَ وَلۡيَأۡخُذُوٓاْ أَسۡلِحَتَهُمۡۖ </w:t>
      </w:r>
      <w:r>
        <w:rPr>
          <w:rStyle w:val="Char"/>
          <w:rFonts w:cs="Times New Roman" w:hint="cs"/>
          <w:color w:val="000000"/>
          <w:szCs w:val="28"/>
          <w:shd w:val="clear" w:color="auto" w:fill="FFFFFF"/>
          <w:rtl/>
        </w:rPr>
        <w:t>...</w:t>
      </w:r>
      <w:r>
        <w:rPr>
          <w:rStyle w:val="Char"/>
          <w:rFonts w:cs="Traditional Arabic"/>
          <w:color w:val="000000"/>
          <w:szCs w:val="28"/>
          <w:shd w:val="clear" w:color="auto" w:fill="FFFFFF"/>
          <w:rtl/>
        </w:rPr>
        <w:t>﴾</w:t>
      </w:r>
      <w:r w:rsidRPr="00A90E21">
        <w:rPr>
          <w:rStyle w:val="Char1"/>
          <w:rtl/>
        </w:rPr>
        <w:t xml:space="preserve"> </w:t>
      </w:r>
      <w:r w:rsidRPr="00A90E21">
        <w:rPr>
          <w:rStyle w:val="Char3"/>
          <w:rtl/>
        </w:rPr>
        <w:t>[النساء: 102]</w:t>
      </w:r>
      <w:r w:rsidR="008B4A9B" w:rsidRPr="00F1414E">
        <w:rPr>
          <w:rStyle w:val="Char"/>
          <w:rFonts w:hint="cs"/>
          <w:rtl/>
        </w:rPr>
        <w:t>.</w:t>
      </w:r>
    </w:p>
    <w:p w:rsidR="008B4A9B" w:rsidRPr="00F1414E" w:rsidRDefault="008B4A9B" w:rsidP="00F1414E">
      <w:pPr>
        <w:pStyle w:val="LotusLinotype1410"/>
        <w:widowControl w:val="0"/>
        <w:spacing w:after="0"/>
        <w:ind w:firstLine="284"/>
        <w:rPr>
          <w:rStyle w:val="Char"/>
          <w:rtl/>
        </w:rPr>
      </w:pPr>
      <w:r w:rsidRPr="00F1414E">
        <w:rPr>
          <w:rStyle w:val="Char"/>
          <w:rFonts w:hint="cs"/>
          <w:rtl/>
        </w:rPr>
        <w:t>وبناءً على ذلك، فإذا قصَّ شخصٌ أظفاره بالحديد ثم صلّى فلا يجب عليه أن يعيد الصلاة، لأن الحديد ليس بنجس ولا يبطل الصلاة.</w:t>
      </w:r>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3 و4 - ويقول الشيخ الحُـرّ العامليّ في </w:t>
      </w:r>
      <w:r w:rsidRPr="00F1414E">
        <w:rPr>
          <w:rStyle w:val="Char"/>
          <w:rFonts w:hint="eastAsia"/>
          <w:rtl/>
        </w:rPr>
        <w:t>«</w:t>
      </w:r>
      <w:r w:rsidRPr="00F1414E">
        <w:rPr>
          <w:rStyle w:val="Char5"/>
          <w:rFonts w:hint="cs"/>
          <w:rtl/>
        </w:rPr>
        <w:t>كتاب الصلاة</w:t>
      </w:r>
      <w:r w:rsidRPr="00F1414E">
        <w:rPr>
          <w:rStyle w:val="Char"/>
          <w:rFonts w:hint="eastAsia"/>
          <w:rtl/>
        </w:rPr>
        <w:t>»</w:t>
      </w:r>
      <w:r w:rsidRPr="00F1414E">
        <w:rPr>
          <w:rStyle w:val="Char"/>
          <w:rFonts w:hint="cs"/>
          <w:rtl/>
        </w:rPr>
        <w:t xml:space="preserve"> من </w:t>
      </w:r>
      <w:r w:rsidRPr="00F1414E">
        <w:rPr>
          <w:rStyle w:val="Char"/>
          <w:rFonts w:hint="eastAsia"/>
          <w:rtl/>
        </w:rPr>
        <w:t>«</w:t>
      </w:r>
      <w:r w:rsidRPr="00F1414E">
        <w:rPr>
          <w:rStyle w:val="Char"/>
          <w:rFonts w:hint="cs"/>
          <w:rtl/>
        </w:rPr>
        <w:t>وسائل الشيعة</w:t>
      </w:r>
      <w:r w:rsidRPr="00F1414E">
        <w:rPr>
          <w:rStyle w:val="Char"/>
          <w:rFonts w:hint="eastAsia"/>
          <w:rtl/>
        </w:rPr>
        <w:t>»</w:t>
      </w:r>
      <w:r w:rsidRPr="00F1414E">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 xml:space="preserve">مُحَمَّدُ بْنُ </w:t>
      </w:r>
      <w:r w:rsidR="00FC0390">
        <w:rPr>
          <w:rStyle w:val="Char5"/>
          <w:rFonts w:hint="cs"/>
          <w:rtl/>
        </w:rPr>
        <w:t>الْـ</w:t>
      </w:r>
      <w:r w:rsidRPr="00940692">
        <w:rPr>
          <w:rStyle w:val="Char5"/>
          <w:rFonts w:hint="cs"/>
          <w:rtl/>
        </w:rPr>
        <w:t>حَسَنِ (أي الشيخ أبو جعفر الطوسي) بِإِسْنَادِهِ عَنْ أَحْمَدَ بْنِ مُحَمَّدٍ عَنِ ابْنِ أَبِي نَصْرٍ عَنْ ثَعْلَبَةَ بْنِ مَيْمُونٍ عَنْ مَيْسِرٍ عَنْ أَبِي جَعْفَرٍ</w:t>
      </w:r>
      <w:r w:rsidR="00A97165">
        <w:rPr>
          <w:rFonts w:cs="CTraditional Arabic"/>
          <w:sz w:val="30"/>
          <w:szCs w:val="28"/>
          <w:rtl/>
        </w:rPr>
        <w:t> </w:t>
      </w:r>
      <w:r w:rsidR="00A97165" w:rsidRPr="00F1414E">
        <w:rPr>
          <w:rFonts w:cs="CTraditional Arabic" w:hint="cs"/>
          <w:sz w:val="30"/>
          <w:szCs w:val="28"/>
          <w:rtl/>
        </w:rPr>
        <w:t>÷</w:t>
      </w:r>
      <w:r w:rsidRPr="00940692">
        <w:rPr>
          <w:rStyle w:val="Char5"/>
          <w:rFonts w:hint="cs"/>
          <w:rtl/>
        </w:rPr>
        <w:t xml:space="preserve"> قَالَ: شَيْئَانِ يُفْسِدُ النَّاسُ بِهِمَا صَلاتَهُمْ، قَوْلُ الرَّجُلِ: تَبَارَكَ اسْمُكَ وتَعَالَى جَدُّكَ ولا إِلَهَ غَيْرُكَ، وإِنَّمَا هُوَ شَيْ‏ءٌ قَالَتْهُ </w:t>
      </w:r>
      <w:r w:rsidR="00FC0390">
        <w:rPr>
          <w:rStyle w:val="Char5"/>
          <w:rFonts w:hint="cs"/>
          <w:rtl/>
        </w:rPr>
        <w:t>الْـ</w:t>
      </w:r>
      <w:r w:rsidRPr="00940692">
        <w:rPr>
          <w:rStyle w:val="Char5"/>
          <w:rFonts w:hint="cs"/>
          <w:rtl/>
        </w:rPr>
        <w:t>جِنُّ بِجَهَالَةٍ فَحَكَى الله عَنْهُمْ. وقَوْلُ الرَّجُلِ: السَّلامُ عَلَيْنَا وعَلَى عِبَادِ الله الصَّالِحِينَ!</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34"/>
      </w:r>
      <w:r w:rsidRPr="007630B6">
        <w:rPr>
          <w:rStyle w:val="Char"/>
          <w:rFonts w:cs="IRNazli"/>
          <w:szCs w:val="28"/>
          <w:vertAlign w:val="superscript"/>
          <w:rtl/>
        </w:rPr>
        <w:t>)</w:t>
      </w:r>
      <w:r w:rsidRPr="007B01D2">
        <w:rPr>
          <w:rStyle w:val="Char"/>
          <w:rFonts w:hint="cs"/>
          <w:rtl/>
        </w:rPr>
        <w:t>.</w:t>
      </w:r>
    </w:p>
    <w:p w:rsidR="008B4A9B" w:rsidRPr="00F1414E" w:rsidRDefault="008B4A9B" w:rsidP="00F1414E">
      <w:pPr>
        <w:pStyle w:val="LotusLinotype1410"/>
        <w:widowControl w:val="0"/>
        <w:spacing w:after="0"/>
        <w:ind w:firstLine="284"/>
        <w:rPr>
          <w:rStyle w:val="Char"/>
          <w:rtl/>
        </w:rPr>
      </w:pPr>
      <w:r w:rsidRPr="00F1414E">
        <w:rPr>
          <w:rStyle w:val="Char"/>
          <w:rFonts w:hint="cs"/>
          <w:rtl/>
        </w:rPr>
        <w:t xml:space="preserve">وقد رُوِيَت هذه الرواية في </w:t>
      </w:r>
      <w:r w:rsidRPr="00F1414E">
        <w:rPr>
          <w:rStyle w:val="Char"/>
          <w:rFonts w:hint="eastAsia"/>
          <w:rtl/>
        </w:rPr>
        <w:t>«</w:t>
      </w:r>
      <w:r w:rsidRPr="00F1414E">
        <w:rPr>
          <w:rStyle w:val="Char"/>
          <w:rFonts w:hint="cs"/>
          <w:rtl/>
        </w:rPr>
        <w:t>وسائل الشيعة</w:t>
      </w:r>
      <w:r w:rsidRPr="00F1414E">
        <w:rPr>
          <w:rStyle w:val="Char"/>
          <w:rFonts w:hint="eastAsia"/>
          <w:rtl/>
        </w:rPr>
        <w:t>»</w:t>
      </w:r>
      <w:r w:rsidRPr="00F1414E">
        <w:rPr>
          <w:rStyle w:val="Char"/>
          <w:rFonts w:hint="cs"/>
          <w:rtl/>
        </w:rPr>
        <w:t xml:space="preserve"> أيضاً بلفظ آخر هو التالي:</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محمد بن علي بن الحسين قال: قالَ الصادق</w:t>
      </w:r>
      <w:r w:rsidR="00A97165">
        <w:rPr>
          <w:rFonts w:cs="CTraditional Arabic"/>
          <w:sz w:val="30"/>
          <w:szCs w:val="28"/>
          <w:rtl/>
        </w:rPr>
        <w:t> </w:t>
      </w:r>
      <w:r w:rsidR="00A97165" w:rsidRPr="00F1414E">
        <w:rPr>
          <w:rFonts w:cs="CTraditional Arabic" w:hint="cs"/>
          <w:sz w:val="30"/>
          <w:szCs w:val="28"/>
          <w:rtl/>
        </w:rPr>
        <w:t>÷</w:t>
      </w:r>
      <w:r w:rsidRPr="00940692">
        <w:rPr>
          <w:rStyle w:val="Char5"/>
          <w:rFonts w:hint="cs"/>
          <w:rtl/>
        </w:rPr>
        <w:t>: أفسد ابن مسعود على الناس صلاتَهم بشيئين، بقوله: تبارك اسم ربك وتعالى جدك. فهذا شيءٌ قالته الجن بجهالة، فحكى الله عنها. وبقوله: السلام علينا وعلى عبادنا الصالحين في التشهد الأول!</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35"/>
      </w:r>
      <w:r w:rsidRPr="007630B6">
        <w:rPr>
          <w:rStyle w:val="Char"/>
          <w:rFonts w:cs="IRNazli"/>
          <w:szCs w:val="28"/>
          <w:vertAlign w:val="superscript"/>
          <w:rtl/>
        </w:rPr>
        <w:t>)</w:t>
      </w:r>
      <w:r w:rsidRPr="007B01D2">
        <w:rPr>
          <w:rStyle w:val="Char"/>
          <w:rFonts w:hint="cs"/>
          <w:rtl/>
        </w:rPr>
        <w:t>.</w:t>
      </w:r>
    </w:p>
    <w:p w:rsidR="008B4A9B" w:rsidRPr="007B01D2" w:rsidRDefault="008B4A9B" w:rsidP="004B1798">
      <w:pPr>
        <w:widowControl w:val="0"/>
        <w:spacing w:line="238" w:lineRule="auto"/>
        <w:ind w:firstLine="284"/>
        <w:jc w:val="both"/>
        <w:rPr>
          <w:rStyle w:val="Char"/>
          <w:rtl/>
        </w:rPr>
      </w:pPr>
      <w:r w:rsidRPr="004B1798">
        <w:rPr>
          <w:rStyle w:val="Char"/>
          <w:rFonts w:hint="cs"/>
          <w:spacing w:val="-5"/>
          <w:rtl/>
        </w:rPr>
        <w:t xml:space="preserve">قلت: لا يوجد أدنى شك في أن كلا الروايتين باطلتان وموضوعتان، لأن عبارة </w:t>
      </w:r>
      <w:r w:rsidRPr="004B1798">
        <w:rPr>
          <w:rStyle w:val="Char"/>
          <w:rFonts w:hint="eastAsia"/>
          <w:spacing w:val="-5"/>
          <w:rtl/>
        </w:rPr>
        <w:t>«</w:t>
      </w:r>
      <w:r w:rsidRPr="004B1798">
        <w:rPr>
          <w:rStyle w:val="Char5"/>
          <w:rFonts w:hint="cs"/>
          <w:spacing w:val="-5"/>
          <w:rtl/>
        </w:rPr>
        <w:t>تَعَالى جَدُّ ربِّنا</w:t>
      </w:r>
      <w:r w:rsidRPr="004B1798">
        <w:rPr>
          <w:rStyle w:val="Char"/>
          <w:rFonts w:hint="eastAsia"/>
          <w:spacing w:val="-5"/>
          <w:rtl/>
        </w:rPr>
        <w:t>»</w:t>
      </w:r>
      <w:r w:rsidRPr="004B1798">
        <w:rPr>
          <w:rStyle w:val="Char"/>
          <w:rFonts w:hint="cs"/>
          <w:spacing w:val="-5"/>
          <w:rtl/>
        </w:rPr>
        <w:t xml:space="preserve"> في القرآن الكريم ليست مما حكاه الله تعالى عن الجن الجهلاء، بل ذكرها تعالى لنا على نحو التأييد والتصديق</w:t>
      </w:r>
      <w:r w:rsidRPr="004B1798">
        <w:rPr>
          <w:rStyle w:val="Char"/>
          <w:rFonts w:hint="cs"/>
          <w:spacing w:val="-6"/>
          <w:rtl/>
        </w:rPr>
        <w:t xml:space="preserve"> لقول المؤمنين والموحدين من الجن، فقال:</w:t>
      </w:r>
      <w:r w:rsidRPr="004B1798">
        <w:rPr>
          <w:rStyle w:val="Char"/>
          <w:rFonts w:hint="cs"/>
          <w:spacing w:val="-7"/>
          <w:rtl/>
        </w:rPr>
        <w:t xml:space="preserve"> </w:t>
      </w:r>
      <w:r w:rsidR="00550750" w:rsidRPr="004B1798">
        <w:rPr>
          <w:rStyle w:val="Char"/>
          <w:rFonts w:cs="Traditional Arabic"/>
          <w:color w:val="000000"/>
          <w:spacing w:val="-7"/>
          <w:szCs w:val="28"/>
          <w:shd w:val="clear" w:color="auto" w:fill="FFFFFF"/>
          <w:rtl/>
        </w:rPr>
        <w:t>﴿</w:t>
      </w:r>
      <w:r w:rsidR="00550750" w:rsidRPr="004B1798">
        <w:rPr>
          <w:rStyle w:val="Char1"/>
          <w:spacing w:val="-7"/>
          <w:rtl/>
        </w:rPr>
        <w:t>وَأَنَّهُ</w:t>
      </w:r>
      <w:r w:rsidR="00550750" w:rsidRPr="004B1798">
        <w:rPr>
          <w:rStyle w:val="Char1"/>
          <w:rFonts w:hint="cs"/>
          <w:spacing w:val="-7"/>
          <w:rtl/>
        </w:rPr>
        <w:t>ۥ</w:t>
      </w:r>
      <w:r w:rsidR="00550750" w:rsidRPr="004B1798">
        <w:rPr>
          <w:rStyle w:val="Char1"/>
          <w:spacing w:val="-7"/>
          <w:rtl/>
        </w:rPr>
        <w:t xml:space="preserve"> تَعَٰلَىٰ جَدُّ رَبِّنَا مَا </w:t>
      </w:r>
      <w:r w:rsidR="00550750" w:rsidRPr="004B1798">
        <w:rPr>
          <w:rStyle w:val="Char1"/>
          <w:rFonts w:hint="cs"/>
          <w:spacing w:val="-7"/>
          <w:rtl/>
        </w:rPr>
        <w:t>ٱتَّخَذَ</w:t>
      </w:r>
      <w:r w:rsidR="00550750" w:rsidRPr="004B1798">
        <w:rPr>
          <w:rStyle w:val="Char1"/>
          <w:spacing w:val="-7"/>
          <w:rtl/>
        </w:rPr>
        <w:t xml:space="preserve"> صَٰحِبَةٗ وَلَا وَلَدٗا٣</w:t>
      </w:r>
      <w:r w:rsidR="00550750" w:rsidRPr="004B1798">
        <w:rPr>
          <w:rStyle w:val="Char"/>
          <w:rFonts w:cs="Traditional Arabic"/>
          <w:color w:val="000000"/>
          <w:spacing w:val="-7"/>
          <w:szCs w:val="28"/>
          <w:shd w:val="clear" w:color="auto" w:fill="FFFFFF"/>
          <w:rtl/>
        </w:rPr>
        <w:t>﴾</w:t>
      </w:r>
      <w:r w:rsidR="00550750" w:rsidRPr="004B1798">
        <w:rPr>
          <w:rStyle w:val="Char1"/>
          <w:spacing w:val="-7"/>
          <w:rtl/>
        </w:rPr>
        <w:t xml:space="preserve"> </w:t>
      </w:r>
      <w:r w:rsidR="00550750" w:rsidRPr="004B1798">
        <w:rPr>
          <w:rStyle w:val="Char3"/>
          <w:spacing w:val="-7"/>
          <w:rtl/>
        </w:rPr>
        <w:t>[الجن:3]</w:t>
      </w:r>
      <w:r w:rsidRPr="004B1798">
        <w:rPr>
          <w:rStyle w:val="Char"/>
          <w:rFonts w:hint="cs"/>
          <w:spacing w:val="-7"/>
          <w:rtl/>
        </w:rPr>
        <w:t>.</w:t>
      </w:r>
      <w:r w:rsidRPr="007B01D2">
        <w:rPr>
          <w:rStyle w:val="Char"/>
          <w:rFonts w:hint="cs"/>
          <w:rtl/>
        </w:rPr>
        <w:t xml:space="preserve"> ولكن الرواة الجهلاء ظنُّوا أن لفظ </w:t>
      </w:r>
      <w:r w:rsidRPr="007B01D2">
        <w:rPr>
          <w:rStyle w:val="Char"/>
          <w:rFonts w:hint="eastAsia"/>
          <w:rtl/>
        </w:rPr>
        <w:t>«</w:t>
      </w:r>
      <w:r w:rsidRPr="00940692">
        <w:rPr>
          <w:rStyle w:val="Char5"/>
          <w:rFonts w:hint="cs"/>
          <w:rtl/>
        </w:rPr>
        <w:t>جَدّ</w:t>
      </w:r>
      <w:r w:rsidRPr="007B01D2">
        <w:rPr>
          <w:rStyle w:val="Char"/>
          <w:rFonts w:hint="eastAsia"/>
          <w:rtl/>
        </w:rPr>
        <w:t>»</w:t>
      </w:r>
      <w:r w:rsidRPr="007B01D2">
        <w:rPr>
          <w:rStyle w:val="Char"/>
          <w:rFonts w:hint="cs"/>
          <w:rtl/>
        </w:rPr>
        <w:t xml:space="preserve"> في هذه الآية الشريفة بمعنى </w:t>
      </w:r>
      <w:r w:rsidRPr="007B01D2">
        <w:rPr>
          <w:rStyle w:val="Char"/>
          <w:rFonts w:hint="eastAsia"/>
          <w:rtl/>
        </w:rPr>
        <w:t>«</w:t>
      </w:r>
      <w:r w:rsidRPr="007B01D2">
        <w:rPr>
          <w:rStyle w:val="Char"/>
          <w:rFonts w:hint="cs"/>
          <w:rtl/>
        </w:rPr>
        <w:t>الجد أبو الأب!</w:t>
      </w:r>
      <w:r w:rsidRPr="007B01D2">
        <w:rPr>
          <w:rStyle w:val="Char"/>
          <w:rFonts w:hint="eastAsia"/>
          <w:rtl/>
        </w:rPr>
        <w:t>»</w:t>
      </w:r>
      <w:r w:rsidRPr="007B01D2">
        <w:rPr>
          <w:rStyle w:val="Char"/>
          <w:rFonts w:hint="cs"/>
          <w:rtl/>
        </w:rPr>
        <w:t>، فتصوَّروا أن الجن نسبوها لِـلّهِ جهلاً به سبحانه</w:t>
      </w:r>
      <w:r w:rsidR="00B23421">
        <w:rPr>
          <w:rStyle w:val="Char"/>
          <w:rFonts w:hint="cs"/>
          <w:rtl/>
        </w:rPr>
        <w:t>،</w:t>
      </w:r>
      <w:r w:rsidRPr="007B01D2">
        <w:rPr>
          <w:rStyle w:val="Char"/>
          <w:rFonts w:hint="cs"/>
          <w:rtl/>
        </w:rPr>
        <w:t xml:space="preserve"> واستنتجوا أن إضافة تلك الكلمة إلى </w:t>
      </w:r>
      <w:r w:rsidRPr="007B01D2">
        <w:rPr>
          <w:rStyle w:val="Char"/>
          <w:rFonts w:hint="eastAsia"/>
          <w:rtl/>
        </w:rPr>
        <w:t>«</w:t>
      </w:r>
      <w:r w:rsidRPr="00940692">
        <w:rPr>
          <w:rStyle w:val="Char5"/>
          <w:rFonts w:hint="cs"/>
          <w:rtl/>
        </w:rPr>
        <w:t>ربِّنا</w:t>
      </w:r>
      <w:r w:rsidRPr="007B01D2">
        <w:rPr>
          <w:rStyle w:val="Char"/>
          <w:rFonts w:hint="eastAsia"/>
          <w:rtl/>
        </w:rPr>
        <w:t>»</w:t>
      </w:r>
      <w:r w:rsidRPr="007B01D2">
        <w:rPr>
          <w:rStyle w:val="Char"/>
          <w:rFonts w:hint="cs"/>
          <w:rtl/>
        </w:rPr>
        <w:t xml:space="preserve"> غير جائز، وبالتالي نسبوا للإمام الصادق</w:t>
      </w:r>
      <w:r w:rsidR="00A97165">
        <w:rPr>
          <w:rFonts w:cs="CTraditional Arabic"/>
          <w:sz w:val="30"/>
          <w:szCs w:val="28"/>
          <w:rtl/>
        </w:rPr>
        <w:t> </w:t>
      </w:r>
      <w:r w:rsidR="00A97165" w:rsidRPr="00F1414E">
        <w:rPr>
          <w:rFonts w:cs="CTraditional Arabic" w:hint="cs"/>
          <w:sz w:val="30"/>
          <w:szCs w:val="28"/>
          <w:rtl/>
        </w:rPr>
        <w:t>÷</w:t>
      </w:r>
      <w:r w:rsidRPr="007B01D2">
        <w:rPr>
          <w:rStyle w:val="Char"/>
          <w:rFonts w:hint="cs"/>
          <w:rtl/>
        </w:rPr>
        <w:t xml:space="preserve"> حكمه بفساد صلاة من نطق بتلك العبارة! هذا مع أن كبار مفسري الشيعة والسنة فسَّروا لفظة </w:t>
      </w:r>
      <w:r w:rsidRPr="007B01D2">
        <w:rPr>
          <w:rStyle w:val="Char"/>
          <w:rFonts w:hint="eastAsia"/>
          <w:rtl/>
        </w:rPr>
        <w:t>«</w:t>
      </w:r>
      <w:r w:rsidRPr="007B01D2">
        <w:rPr>
          <w:rStyle w:val="Char"/>
          <w:rFonts w:hint="cs"/>
          <w:rtl/>
        </w:rPr>
        <w:t>ا</w:t>
      </w:r>
      <w:r w:rsidRPr="00940692">
        <w:rPr>
          <w:rStyle w:val="Char5"/>
          <w:rFonts w:hint="cs"/>
          <w:rtl/>
        </w:rPr>
        <w:t>لجَدّ</w:t>
      </w:r>
      <w:r w:rsidRPr="007B01D2">
        <w:rPr>
          <w:rStyle w:val="Char"/>
          <w:rFonts w:hint="eastAsia"/>
          <w:rtl/>
        </w:rPr>
        <w:t>»</w:t>
      </w:r>
      <w:r w:rsidRPr="007B01D2">
        <w:rPr>
          <w:rStyle w:val="Char"/>
          <w:rFonts w:hint="cs"/>
          <w:rtl/>
        </w:rPr>
        <w:t xml:space="preserve"> في الآية بمعناها الصحيح الذي هو </w:t>
      </w:r>
      <w:r w:rsidRPr="007B01D2">
        <w:rPr>
          <w:rStyle w:val="Char"/>
          <w:rFonts w:hint="eastAsia"/>
          <w:rtl/>
        </w:rPr>
        <w:t>«</w:t>
      </w:r>
      <w:r w:rsidRPr="00940692">
        <w:rPr>
          <w:rStyle w:val="Char5"/>
          <w:rFonts w:hint="cs"/>
          <w:rtl/>
        </w:rPr>
        <w:t>الجلال والعظمة</w:t>
      </w:r>
      <w:r w:rsidRPr="007B01D2">
        <w:rPr>
          <w:rStyle w:val="Char"/>
          <w:rFonts w:hint="eastAsia"/>
          <w:rtl/>
        </w:rPr>
        <w:t>»</w:t>
      </w:r>
      <w:r w:rsidRPr="007B01D2">
        <w:rPr>
          <w:rStyle w:val="Char"/>
          <w:rFonts w:hint="cs"/>
          <w:rtl/>
        </w:rPr>
        <w:t xml:space="preserve"> كما قال مثلاً الشيخ الطَّبْرِسِي في تفسيره </w:t>
      </w:r>
      <w:r w:rsidRPr="007B01D2">
        <w:rPr>
          <w:rStyle w:val="Char"/>
          <w:rFonts w:hint="eastAsia"/>
          <w:rtl/>
        </w:rPr>
        <w:t>«</w:t>
      </w:r>
      <w:r w:rsidRPr="00940692">
        <w:rPr>
          <w:rStyle w:val="Char5"/>
          <w:rFonts w:hint="cs"/>
          <w:rtl/>
        </w:rPr>
        <w:t>جوامع الجامع</w:t>
      </w:r>
      <w:r w:rsidRPr="007B01D2">
        <w:rPr>
          <w:rStyle w:val="Char"/>
          <w:rFonts w:hint="eastAsia"/>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F1414E">
        <w:rPr>
          <w:rStyle w:val="Char"/>
          <w:rtl/>
        </w:rPr>
        <w:t>"</w:t>
      </w:r>
      <w:r w:rsidRPr="00F1414E">
        <w:rPr>
          <w:rStyle w:val="Char5"/>
          <w:rFonts w:hint="cs"/>
          <w:rtl/>
        </w:rPr>
        <w:t>تعالى جَدُّ ربِّنَا أي: تعالى جلالُ ربِّنَا وعظمتُهُ عن اتخاذ الصاحبة والولد. من قولك: جَدَّ فلانٌ في عيني إذا عَظُمَ</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36"/>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Fonts w:hint="cs"/>
          <w:rtl/>
        </w:rPr>
        <w:t xml:space="preserve">ومما يؤيد هذا الأمر أننا نقرأ في الدعاء التوحيدي المعروف بدعاء </w:t>
      </w:r>
      <w:r w:rsidRPr="007B01D2">
        <w:rPr>
          <w:rStyle w:val="Char"/>
          <w:rFonts w:hint="eastAsia"/>
          <w:rtl/>
        </w:rPr>
        <w:t>«</w:t>
      </w:r>
      <w:r w:rsidRPr="00940692">
        <w:rPr>
          <w:rStyle w:val="Char5"/>
          <w:rFonts w:hint="cs"/>
          <w:rtl/>
        </w:rPr>
        <w:t>الجوشن الكبير</w:t>
      </w:r>
      <w:r w:rsidRPr="007B01D2">
        <w:rPr>
          <w:rStyle w:val="Char"/>
          <w:rFonts w:hint="eastAsia"/>
          <w:rtl/>
        </w:rPr>
        <w:t>»</w:t>
      </w:r>
      <w:r w:rsidRPr="007B01D2">
        <w:rPr>
          <w:rStyle w:val="Char"/>
          <w:rFonts w:hint="cs"/>
          <w:rtl/>
        </w:rPr>
        <w:t xml:space="preserve"> المرويّ عن سيدنا رسول الله</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F1414E">
        <w:rPr>
          <w:rStyle w:val="Char"/>
          <w:rtl/>
        </w:rPr>
        <w:t>"</w:t>
      </w:r>
      <w:r w:rsidRPr="00F1414E">
        <w:rPr>
          <w:rStyle w:val="Char5"/>
          <w:rFonts w:hint="cs"/>
          <w:rtl/>
        </w:rPr>
        <w:t>يا من تبارك اسمه، يا من تعالى جده، يا من لا إله غيره...</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37"/>
      </w:r>
      <w:r w:rsidRPr="007630B6">
        <w:rPr>
          <w:rStyle w:val="Char"/>
          <w:rFonts w:cs="IRNazli"/>
          <w:szCs w:val="28"/>
          <w:vertAlign w:val="superscript"/>
          <w:rtl/>
        </w:rPr>
        <w:t>)</w:t>
      </w:r>
      <w:r w:rsidR="00104AE4">
        <w:rPr>
          <w:rStyle w:val="Char"/>
          <w:rFonts w:hint="cs"/>
          <w:rtl/>
        </w:rPr>
        <w:t>.</w:t>
      </w:r>
    </w:p>
    <w:p w:rsidR="008B4A9B" w:rsidRPr="007B01D2" w:rsidRDefault="008B4A9B" w:rsidP="00F1414E">
      <w:pPr>
        <w:pStyle w:val="LotusLinotype1410"/>
        <w:widowControl w:val="0"/>
        <w:spacing w:after="0"/>
        <w:ind w:firstLine="284"/>
        <w:rPr>
          <w:rStyle w:val="Char"/>
          <w:rtl/>
        </w:rPr>
      </w:pPr>
      <w:r w:rsidRPr="007B01D2">
        <w:rPr>
          <w:rStyle w:val="Char"/>
          <w:rFonts w:hint="cs"/>
          <w:rtl/>
        </w:rPr>
        <w:t>فاتضَّح إذن أن الروايتين الموضوعتين نشأتا من جهل رواتها باللغة العربية، وأنها مخالفة لكتاب الله تعالى ولدعاء رسول الله</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w:t>
      </w:r>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5 - يكتب الشيخ الحُـرّ العامليّ في </w:t>
      </w:r>
      <w:r w:rsidRPr="00F1414E">
        <w:rPr>
          <w:rStyle w:val="Char"/>
          <w:rFonts w:hint="eastAsia"/>
          <w:rtl/>
        </w:rPr>
        <w:t>«</w:t>
      </w:r>
      <w:r w:rsidRPr="00F1414E">
        <w:rPr>
          <w:rStyle w:val="Char5"/>
          <w:rFonts w:hint="cs"/>
          <w:rtl/>
        </w:rPr>
        <w:t>كتاب التجارة</w:t>
      </w:r>
      <w:r w:rsidRPr="00F1414E">
        <w:rPr>
          <w:rStyle w:val="Char"/>
          <w:rFonts w:hint="eastAsia"/>
          <w:rtl/>
        </w:rPr>
        <w:t>»</w:t>
      </w:r>
      <w:r w:rsidRPr="00F1414E">
        <w:rPr>
          <w:rStyle w:val="Char"/>
          <w:rFonts w:hint="cs"/>
          <w:rtl/>
        </w:rPr>
        <w:t xml:space="preserve"> من </w:t>
      </w:r>
      <w:r w:rsidRPr="00F1414E">
        <w:rPr>
          <w:rStyle w:val="Char"/>
          <w:rFonts w:hint="eastAsia"/>
          <w:rtl/>
        </w:rPr>
        <w:t>«</w:t>
      </w:r>
      <w:r w:rsidRPr="00F1414E">
        <w:rPr>
          <w:rStyle w:val="Char5"/>
          <w:rFonts w:hint="cs"/>
          <w:rtl/>
        </w:rPr>
        <w:t>وسائل الشيعة</w:t>
      </w:r>
      <w:r w:rsidRPr="00F1414E">
        <w:rPr>
          <w:rStyle w:val="Char"/>
          <w:rFonts w:hint="eastAsia"/>
          <w:rtl/>
        </w:rPr>
        <w:t>»</w:t>
      </w:r>
      <w:r w:rsidRPr="00F1414E">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 xml:space="preserve">مُحَمَّدُ بْنُ إِدْرِيسَ فِي آخِرِ السَّرَائِرِ نَقْلاً مِنْ كِتَابِ جَعْفَرِ بْنِ مُحَمَّدِ بْنِ سِنَانٍ الدِّهْقَانِ، عَنْ عُبَيْدِ اللهِ، عَنْ دُرُسْتَ (بن أبي منصور)، عَنْ عَبْدِ </w:t>
      </w:r>
      <w:r w:rsidR="00FC0390">
        <w:rPr>
          <w:rStyle w:val="Char5"/>
          <w:rFonts w:hint="cs"/>
          <w:rtl/>
        </w:rPr>
        <w:t>الْـ</w:t>
      </w:r>
      <w:r w:rsidRPr="00940692">
        <w:rPr>
          <w:rStyle w:val="Char5"/>
          <w:rFonts w:hint="cs"/>
          <w:rtl/>
        </w:rPr>
        <w:t>حَمِيدِ بْنِ أَبِي الْعَلاءِ، عَنْ مُوسَى بْنِ جَعْفَرٍ</w:t>
      </w:r>
      <w:r w:rsidR="00A97165">
        <w:rPr>
          <w:rFonts w:cs="CTraditional Arabic"/>
          <w:sz w:val="30"/>
          <w:szCs w:val="28"/>
          <w:rtl/>
        </w:rPr>
        <w:t> </w:t>
      </w:r>
      <w:r w:rsidR="00A97165" w:rsidRPr="00F1414E">
        <w:rPr>
          <w:rFonts w:cs="CTraditional Arabic" w:hint="cs"/>
          <w:sz w:val="30"/>
          <w:szCs w:val="28"/>
          <w:rtl/>
        </w:rPr>
        <w:t>÷</w:t>
      </w:r>
      <w:r w:rsidRPr="007B01D2">
        <w:rPr>
          <w:rStyle w:val="Char"/>
          <w:rFonts w:hint="cs"/>
          <w:rtl/>
        </w:rPr>
        <w:t xml:space="preserve"> </w:t>
      </w:r>
      <w:r w:rsidRPr="00940692">
        <w:rPr>
          <w:rStyle w:val="Char5"/>
          <w:rFonts w:hint="cs"/>
          <w:rtl/>
        </w:rPr>
        <w:t>عَنْ آبَائِهِ قَالَ: قَالَ رَسُولُ اللهِ</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940692">
        <w:rPr>
          <w:rStyle w:val="Char5"/>
          <w:rFonts w:hint="cs"/>
          <w:rtl/>
        </w:rPr>
        <w:t xml:space="preserve">: مَنِ انْهَمَكَ فِي طَلَبِ النَّحْوِ سُلِبَ </w:t>
      </w:r>
      <w:r w:rsidR="00FC0390">
        <w:rPr>
          <w:rStyle w:val="Char5"/>
          <w:rFonts w:hint="cs"/>
          <w:rtl/>
        </w:rPr>
        <w:t>الْـ</w:t>
      </w:r>
      <w:r w:rsidRPr="00940692">
        <w:rPr>
          <w:rStyle w:val="Char5"/>
          <w:rFonts w:hint="cs"/>
          <w:rtl/>
        </w:rPr>
        <w:t>خُشُوعَ</w:t>
      </w:r>
      <w:r w:rsidRPr="007B01D2">
        <w:rPr>
          <w:rStyle w:val="Char"/>
          <w:rFonts w:hint="cs"/>
          <w:rtl/>
        </w:rPr>
        <w:t>!</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38"/>
      </w:r>
      <w:r w:rsidRPr="007630B6">
        <w:rPr>
          <w:rStyle w:val="Char"/>
          <w:rFonts w:cs="IRNazli"/>
          <w:szCs w:val="28"/>
          <w:vertAlign w:val="superscript"/>
          <w:rtl/>
        </w:rPr>
        <w:t>)</w:t>
      </w:r>
      <w:r w:rsidRPr="007B01D2">
        <w:rPr>
          <w:rStyle w:val="Char"/>
          <w:rFonts w:hint="cs"/>
          <w:rtl/>
        </w:rPr>
        <w:t>.</w:t>
      </w:r>
    </w:p>
    <w:p w:rsidR="008B4A9B" w:rsidRPr="007B01D2" w:rsidRDefault="008B4A9B" w:rsidP="004B1798">
      <w:pPr>
        <w:spacing w:line="216" w:lineRule="auto"/>
        <w:ind w:firstLine="284"/>
        <w:jc w:val="both"/>
        <w:rPr>
          <w:rStyle w:val="Char"/>
          <w:rtl/>
        </w:rPr>
      </w:pPr>
      <w:r w:rsidRPr="007B01D2">
        <w:rPr>
          <w:rStyle w:val="Char"/>
          <w:rFonts w:hint="cs"/>
          <w:rtl/>
        </w:rPr>
        <w:t>قلتُ: هذا حديثٌ ظاهرُ الوَضْعِ، لأنه علاوة على أن</w:t>
      </w:r>
      <w:r w:rsidRPr="00940692">
        <w:rPr>
          <w:rStyle w:val="Char5"/>
          <w:rFonts w:hint="cs"/>
          <w:rtl/>
        </w:rPr>
        <w:t xml:space="preserve"> «دُرُسْت بن أبي منصو</w:t>
      </w:r>
      <w:r w:rsidRPr="007B01D2">
        <w:rPr>
          <w:rStyle w:val="Char"/>
          <w:rFonts w:hint="cs"/>
          <w:rtl/>
        </w:rPr>
        <w:t>ر</w:t>
      </w:r>
      <w:r w:rsidRPr="007B01D2">
        <w:rPr>
          <w:rStyle w:val="Char"/>
          <w:rFonts w:hint="eastAsia"/>
          <w:rtl/>
        </w:rPr>
        <w:t>»</w:t>
      </w:r>
      <w:r w:rsidRPr="007B01D2">
        <w:rPr>
          <w:rStyle w:val="Char"/>
          <w:rFonts w:hint="cs"/>
          <w:rtl/>
        </w:rPr>
        <w:t xml:space="preserve"> كان واقفياً غير مقبول الرواية (كما صرَّح بذلك العلامة الحلّيّ والمامقاني)</w:t>
      </w:r>
      <w:r w:rsidRPr="007630B6">
        <w:rPr>
          <w:rStyle w:val="Char"/>
          <w:rFonts w:cs="IRNazli"/>
          <w:szCs w:val="28"/>
          <w:vertAlign w:val="superscript"/>
          <w:rtl/>
        </w:rPr>
        <w:t>(</w:t>
      </w:r>
      <w:r w:rsidRPr="007630B6">
        <w:rPr>
          <w:rStyle w:val="Char"/>
          <w:rFonts w:cs="IRNazli"/>
          <w:szCs w:val="28"/>
          <w:vertAlign w:val="superscript"/>
          <w:rtl/>
        </w:rPr>
        <w:footnoteReference w:id="139"/>
      </w:r>
      <w:r w:rsidRPr="007630B6">
        <w:rPr>
          <w:rStyle w:val="Char"/>
          <w:rFonts w:cs="IRNazli"/>
          <w:szCs w:val="28"/>
          <w:vertAlign w:val="superscript"/>
          <w:rtl/>
        </w:rPr>
        <w:t>)</w:t>
      </w:r>
      <w:r w:rsidRPr="007B01D2">
        <w:rPr>
          <w:rStyle w:val="Char"/>
          <w:rFonts w:hint="cs"/>
          <w:rtl/>
        </w:rPr>
        <w:t xml:space="preserve">، فإن </w:t>
      </w:r>
      <w:r w:rsidRPr="007B01D2">
        <w:rPr>
          <w:rStyle w:val="Char"/>
          <w:rFonts w:hint="eastAsia"/>
          <w:rtl/>
        </w:rPr>
        <w:t>«</w:t>
      </w:r>
      <w:r w:rsidRPr="00940692">
        <w:rPr>
          <w:rStyle w:val="Char5"/>
          <w:rFonts w:hint="cs"/>
          <w:rtl/>
        </w:rPr>
        <w:t>علم النحو</w:t>
      </w:r>
      <w:r w:rsidRPr="007B01D2">
        <w:rPr>
          <w:rStyle w:val="Char"/>
          <w:rFonts w:hint="eastAsia"/>
          <w:rtl/>
        </w:rPr>
        <w:t>»</w:t>
      </w:r>
      <w:r w:rsidRPr="007B01D2">
        <w:rPr>
          <w:rStyle w:val="Char"/>
          <w:rFonts w:hint="cs"/>
          <w:rtl/>
        </w:rPr>
        <w:t xml:space="preserve"> لم يكن معروفاً أساساً زمن رسول الله</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 بل ظهر - باتفاق علماء الشيعة والسنة - بعد عهد النبي الأكرم</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7B01D2">
        <w:rPr>
          <w:rStyle w:val="Char"/>
          <w:rFonts w:hint="cs"/>
          <w:rtl/>
        </w:rPr>
        <w:t>، لذا فإن مخاطَبي النبي</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7B01D2">
        <w:rPr>
          <w:rStyle w:val="Char"/>
          <w:rFonts w:hint="cs"/>
          <w:rtl/>
        </w:rPr>
        <w:t xml:space="preserve"> ـ لو صحَّ هذا الحديث ـ لم يكن بوسعهم أن يفهموا قصده</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7B01D2">
        <w:rPr>
          <w:rStyle w:val="Char"/>
          <w:rFonts w:hint="cs"/>
          <w:rtl/>
        </w:rPr>
        <w:t xml:space="preserve"> من عبارة </w:t>
      </w:r>
      <w:r w:rsidRPr="007B01D2">
        <w:rPr>
          <w:rStyle w:val="Char"/>
          <w:rFonts w:hint="eastAsia"/>
          <w:rtl/>
        </w:rPr>
        <w:t>«</w:t>
      </w:r>
      <w:r w:rsidRPr="00940692">
        <w:rPr>
          <w:rStyle w:val="Char5"/>
          <w:rFonts w:hint="cs"/>
          <w:rtl/>
        </w:rPr>
        <w:t>النَّحْوِ</w:t>
      </w:r>
      <w:r w:rsidRPr="007B01D2">
        <w:rPr>
          <w:rStyle w:val="Char"/>
          <w:rFonts w:hint="eastAsia"/>
          <w:rtl/>
        </w:rPr>
        <w:t>»</w:t>
      </w:r>
      <w:r w:rsidRPr="007B01D2">
        <w:rPr>
          <w:rStyle w:val="Char"/>
          <w:rFonts w:hint="cs"/>
          <w:rtl/>
        </w:rPr>
        <w:t xml:space="preserve"> ولا أن يعرفوا ماهية هذا العلم الذي نُهوا عن تحصيله؟! مع أن اللهَ أمَرَ نبيَّهُ أن يكلِّمَ الناسَ على قَدْرِ عقولهم كما جاء في الحديث:</w:t>
      </w:r>
    </w:p>
    <w:p w:rsidR="008B4A9B" w:rsidRPr="007B01D2" w:rsidRDefault="008B4A9B" w:rsidP="00F1414E">
      <w:pPr>
        <w:widowControl w:val="0"/>
        <w:spacing w:line="216" w:lineRule="auto"/>
        <w:ind w:firstLine="284"/>
        <w:jc w:val="both"/>
        <w:rPr>
          <w:rStyle w:val="Char"/>
          <w:rtl/>
        </w:rPr>
      </w:pPr>
      <w:r w:rsidRPr="00F1414E">
        <w:rPr>
          <w:rStyle w:val="Char"/>
          <w:rtl/>
        </w:rPr>
        <w:t>"</w:t>
      </w:r>
      <w:r w:rsidRPr="00F1414E">
        <w:rPr>
          <w:rStyle w:val="Char5"/>
          <w:rFonts w:hint="cs"/>
          <w:rtl/>
        </w:rPr>
        <w:t>إنا معاشر الأنبياء أُمِرْنا أن نكلِّمَ الناس على قدر عقولهم</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40"/>
      </w:r>
      <w:r w:rsidRPr="007630B6">
        <w:rPr>
          <w:rStyle w:val="Char"/>
          <w:rFonts w:cs="IRNazli"/>
          <w:szCs w:val="28"/>
          <w:vertAlign w:val="superscript"/>
          <w:rtl/>
        </w:rPr>
        <w:t>)</w:t>
      </w:r>
      <w:r w:rsidRPr="007B01D2">
        <w:rPr>
          <w:rStyle w:val="Char"/>
          <w:rFonts w:hint="cs"/>
          <w:rtl/>
        </w:rPr>
        <w:t xml:space="preserve">. </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كما لا يفوتنا أن نذكر أنه رغم أن </w:t>
      </w:r>
      <w:r w:rsidRPr="00F1414E">
        <w:rPr>
          <w:rStyle w:val="Char"/>
          <w:rFonts w:hint="eastAsia"/>
          <w:rtl/>
        </w:rPr>
        <w:t>«</w:t>
      </w:r>
      <w:r w:rsidRPr="00F1414E">
        <w:rPr>
          <w:rStyle w:val="Char5"/>
          <w:rFonts w:hint="cs"/>
          <w:rtl/>
        </w:rPr>
        <w:t>محمد بن إدريس الحلّيّ</w:t>
      </w:r>
      <w:r w:rsidRPr="00F1414E">
        <w:rPr>
          <w:rStyle w:val="Char"/>
          <w:rFonts w:hint="eastAsia"/>
          <w:rtl/>
        </w:rPr>
        <w:t>»</w:t>
      </w:r>
      <w:r w:rsidRPr="00F1414E">
        <w:rPr>
          <w:rStyle w:val="Char"/>
          <w:rFonts w:hint="cs"/>
          <w:rtl/>
        </w:rPr>
        <w:t xml:space="preserve"> أورد في كتابه </w:t>
      </w:r>
      <w:r w:rsidRPr="00F1414E">
        <w:rPr>
          <w:rStyle w:val="Char"/>
          <w:rFonts w:hint="eastAsia"/>
          <w:rtl/>
        </w:rPr>
        <w:t>«</w:t>
      </w:r>
      <w:r w:rsidRPr="00F1414E">
        <w:rPr>
          <w:rStyle w:val="Char5"/>
          <w:rFonts w:hint="cs"/>
          <w:rtl/>
        </w:rPr>
        <w:t>السرائر</w:t>
      </w:r>
      <w:r w:rsidRPr="00F1414E">
        <w:rPr>
          <w:rStyle w:val="Char"/>
          <w:rFonts w:hint="eastAsia"/>
          <w:rtl/>
        </w:rPr>
        <w:t>»</w:t>
      </w:r>
      <w:r w:rsidRPr="00F1414E">
        <w:rPr>
          <w:rStyle w:val="Char"/>
          <w:rFonts w:hint="cs"/>
          <w:rtl/>
        </w:rPr>
        <w:t xml:space="preserve"> فصلاً في أخبار الآحاد، إلا أنه هو ذاته لا يثق بتلك الأخبار ويردُّ بعضها بكل صراحة</w:t>
      </w:r>
      <w:r w:rsidRPr="007630B6">
        <w:rPr>
          <w:rStyle w:val="Char"/>
          <w:rFonts w:cs="IRNazli"/>
          <w:szCs w:val="28"/>
          <w:vertAlign w:val="superscript"/>
          <w:rtl/>
        </w:rPr>
        <w:t>(</w:t>
      </w:r>
      <w:r w:rsidRPr="007630B6">
        <w:rPr>
          <w:rStyle w:val="Char"/>
          <w:rFonts w:cs="IRNazli"/>
          <w:szCs w:val="28"/>
          <w:vertAlign w:val="superscript"/>
          <w:rtl/>
        </w:rPr>
        <w:footnoteReference w:id="141"/>
      </w:r>
      <w:r w:rsidRPr="007630B6">
        <w:rPr>
          <w:rStyle w:val="Char"/>
          <w:rFonts w:cs="IRNazli"/>
          <w:szCs w:val="28"/>
          <w:vertAlign w:val="superscript"/>
          <w:rtl/>
        </w:rPr>
        <w:t>)</w:t>
      </w:r>
      <w:r w:rsidRPr="007B01D2">
        <w:rPr>
          <w:rStyle w:val="Char"/>
          <w:rFonts w:hint="cs"/>
          <w:rtl/>
        </w:rPr>
        <w:t>، خاصة أنه في بداية كتابه يصرِّح بأن أخبار الآحاد ليس لها حجية ويقول:</w:t>
      </w:r>
    </w:p>
    <w:p w:rsidR="008B4A9B" w:rsidRPr="007B01D2" w:rsidRDefault="008B4A9B" w:rsidP="00F1414E">
      <w:pPr>
        <w:widowControl w:val="0"/>
        <w:spacing w:line="216" w:lineRule="auto"/>
        <w:ind w:firstLine="284"/>
        <w:jc w:val="both"/>
        <w:rPr>
          <w:rStyle w:val="Char"/>
          <w:rtl/>
        </w:rPr>
      </w:pPr>
      <w:r w:rsidRPr="00F1414E">
        <w:rPr>
          <w:rStyle w:val="Char"/>
          <w:rtl/>
        </w:rPr>
        <w:t>"</w:t>
      </w:r>
      <w:r w:rsidRPr="00F1414E">
        <w:rPr>
          <w:rStyle w:val="Char5"/>
          <w:rFonts w:hint="cs"/>
          <w:rtl/>
        </w:rPr>
        <w:t>لا أعْرُجُ على أخبار الآحاد فهل هَدَمَ الإسلامَ إلا هِيَ؟!</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42"/>
      </w:r>
      <w:r w:rsidRPr="007630B6">
        <w:rPr>
          <w:rStyle w:val="Char"/>
          <w:rFonts w:cs="IRNazli"/>
          <w:szCs w:val="28"/>
          <w:vertAlign w:val="superscript"/>
          <w:rtl/>
        </w:rPr>
        <w:t>)</w:t>
      </w:r>
      <w:r w:rsidRPr="007B01D2">
        <w:rPr>
          <w:rStyle w:val="Char"/>
          <w:rFonts w:hint="cs"/>
          <w:rtl/>
        </w:rPr>
        <w:t>.</w:t>
      </w:r>
    </w:p>
    <w:p w:rsidR="008B4A9B" w:rsidRPr="004B1798" w:rsidRDefault="008B4A9B" w:rsidP="00F1414E">
      <w:pPr>
        <w:pStyle w:val="LotusLinotype1410"/>
        <w:widowControl w:val="0"/>
        <w:spacing w:after="0"/>
        <w:ind w:firstLine="284"/>
        <w:rPr>
          <w:rStyle w:val="Char"/>
          <w:spacing w:val="-2"/>
          <w:rtl/>
        </w:rPr>
      </w:pPr>
      <w:r w:rsidRPr="004B1798">
        <w:rPr>
          <w:rStyle w:val="Char"/>
          <w:rFonts w:hint="cs"/>
          <w:spacing w:val="-2"/>
          <w:rtl/>
        </w:rPr>
        <w:t>وبناء على ما سبق، يمكننا أن نجزم أن هذا الخبر الذي في سنده إشكال، وفي متنه معارضةٌ واضحةٌ لتاريخ علم النحو، لا ينسجم مع مذهب محمد بن إدريس في أخبار الآحاد، وليس مقبولاً عنده.</w:t>
      </w:r>
    </w:p>
    <w:p w:rsidR="008B4A9B" w:rsidRPr="00F1414E" w:rsidRDefault="008B4A9B" w:rsidP="00F1414E">
      <w:pPr>
        <w:pStyle w:val="LotusLinotype1410"/>
        <w:widowControl w:val="0"/>
        <w:spacing w:after="0"/>
        <w:ind w:firstLine="284"/>
        <w:rPr>
          <w:rStyle w:val="Char"/>
          <w:rtl/>
        </w:rPr>
      </w:pPr>
      <w:r w:rsidRPr="00F1414E">
        <w:rPr>
          <w:rStyle w:val="Char"/>
          <w:rFonts w:hint="cs"/>
          <w:rtl/>
        </w:rPr>
        <w:t xml:space="preserve">6- ويروي الشيخ الحُـرّ العامليّ في </w:t>
      </w:r>
      <w:r w:rsidRPr="00F1414E">
        <w:rPr>
          <w:rStyle w:val="Char"/>
          <w:rFonts w:hint="eastAsia"/>
          <w:rtl/>
        </w:rPr>
        <w:t>«</w:t>
      </w:r>
      <w:r w:rsidRPr="00F1414E">
        <w:rPr>
          <w:rStyle w:val="Char"/>
          <w:rFonts w:hint="cs"/>
          <w:rtl/>
        </w:rPr>
        <w:t>كتاب الطهارة</w:t>
      </w:r>
      <w:r w:rsidRPr="00F1414E">
        <w:rPr>
          <w:rStyle w:val="Char"/>
          <w:rFonts w:hint="eastAsia"/>
          <w:rtl/>
        </w:rPr>
        <w:t>»</w:t>
      </w:r>
      <w:r w:rsidRPr="00F1414E">
        <w:rPr>
          <w:rStyle w:val="Char"/>
          <w:rFonts w:hint="cs"/>
          <w:rtl/>
        </w:rPr>
        <w:t xml:space="preserve"> أيضاً من </w:t>
      </w:r>
      <w:r w:rsidRPr="00F1414E">
        <w:rPr>
          <w:rStyle w:val="Char"/>
          <w:rFonts w:hint="eastAsia"/>
          <w:rtl/>
        </w:rPr>
        <w:t>«</w:t>
      </w:r>
      <w:r w:rsidRPr="00F1414E">
        <w:rPr>
          <w:rStyle w:val="Char"/>
          <w:rFonts w:hint="cs"/>
          <w:rtl/>
        </w:rPr>
        <w:t>وسائل الشيعة</w:t>
      </w:r>
      <w:r w:rsidRPr="00F1414E">
        <w:rPr>
          <w:rStyle w:val="Char"/>
          <w:rFonts w:hint="eastAsia"/>
          <w:rtl/>
        </w:rPr>
        <w:t>»</w:t>
      </w:r>
      <w:r w:rsidRPr="00F1414E">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مُحَمَّدُ بْنُ يَعْقُوبَ، عَنْ مُحَمَّدِ بْنِ يَحْيَى، عَنْ أَحْمَدَ بْنِ مُحَمَّدِ بْنِ عِيسَى، عَنْ مُحَمَّدِ بْنِ إِسْمَاعِيلَ ابْنَ بَزِيعٍ، عَنْ أَبِي إِسْمَاعِيلَ السَّرَّاجِ عَنْ هَارُونَ بْنِ خَارِجَةَ، قَالَ سَمِعْتُ أَبَا عَبْدِ الله</w:t>
      </w:r>
      <w:r w:rsidR="00A97165">
        <w:rPr>
          <w:rFonts w:cs="CTraditional Arabic"/>
          <w:sz w:val="30"/>
          <w:szCs w:val="28"/>
          <w:rtl/>
        </w:rPr>
        <w:t> </w:t>
      </w:r>
      <w:r w:rsidR="00A97165" w:rsidRPr="00F1414E">
        <w:rPr>
          <w:rFonts w:cs="CTraditional Arabic" w:hint="cs"/>
          <w:sz w:val="30"/>
          <w:szCs w:val="28"/>
          <w:rtl/>
        </w:rPr>
        <w:t>÷</w:t>
      </w:r>
      <w:r w:rsidRPr="00940692">
        <w:rPr>
          <w:rStyle w:val="Char5"/>
          <w:rFonts w:hint="cs"/>
          <w:rtl/>
        </w:rPr>
        <w:t xml:space="preserve"> يَقُولُ: مَنْ دُفِنَ فِي الْـحَرَمِ أَمِنَ مِنَ الْفَزَعِ الأَكْبَرِ! فَقُلْتُ لَهُ: مِنْ بَرِّ النَّاسِ وفَاجِرِهِمْ؟! قَالَ مِنْ بَرِّ النَّاسِ وفَاجِرِهِمْ!</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43"/>
      </w:r>
      <w:r w:rsidRPr="007630B6">
        <w:rPr>
          <w:rStyle w:val="Char"/>
          <w:rFonts w:cs="IRNazli"/>
          <w:szCs w:val="28"/>
          <w:vertAlign w:val="superscript"/>
          <w:rtl/>
        </w:rPr>
        <w:t>)</w:t>
      </w:r>
      <w:r w:rsidRPr="007B01D2">
        <w:rPr>
          <w:rStyle w:val="Char"/>
          <w:rFonts w:hint="cs"/>
          <w:rtl/>
        </w:rPr>
        <w:t xml:space="preserve">. </w:t>
      </w:r>
    </w:p>
    <w:p w:rsidR="008B4A9B" w:rsidRPr="00F1414E" w:rsidRDefault="008B4A9B" w:rsidP="004B1798">
      <w:pPr>
        <w:spacing w:line="233" w:lineRule="auto"/>
        <w:ind w:firstLine="284"/>
        <w:jc w:val="both"/>
        <w:rPr>
          <w:rStyle w:val="Char"/>
          <w:rtl/>
        </w:rPr>
      </w:pPr>
      <w:r w:rsidRPr="00F1414E">
        <w:rPr>
          <w:rStyle w:val="Char"/>
          <w:rFonts w:hint="cs"/>
          <w:rtl/>
        </w:rPr>
        <w:t xml:space="preserve">قلت: هذه الرواية تتعارض مع عشرات الآيات الكريمة في القرآن الكريم التي تصرِّح أن كل إنسان رهين أعماله وسيُسْأل عما جنته يداه، وأن من يعمل مثقال ذرة خيراً يره ومن يعمل مثقال ذرةٍ شراً يره، مثل قوله تعالى: </w:t>
      </w:r>
      <w:r w:rsidR="00550750">
        <w:rPr>
          <w:rStyle w:val="Char"/>
          <w:rFonts w:cs="Traditional Arabic"/>
          <w:color w:val="000000"/>
          <w:szCs w:val="28"/>
          <w:shd w:val="clear" w:color="auto" w:fill="FFFFFF"/>
          <w:rtl/>
        </w:rPr>
        <w:t>﴿</w:t>
      </w:r>
      <w:r w:rsidR="00550750" w:rsidRPr="00A90E21">
        <w:rPr>
          <w:rStyle w:val="Char1"/>
          <w:rtl/>
        </w:rPr>
        <w:t xml:space="preserve">كُلُّ </w:t>
      </w:r>
      <w:r w:rsidR="00550750" w:rsidRPr="00A90E21">
        <w:rPr>
          <w:rStyle w:val="Char1"/>
          <w:rFonts w:hint="cs"/>
          <w:rtl/>
        </w:rPr>
        <w:t>ٱمۡرِيِٕۢ</w:t>
      </w:r>
      <w:r w:rsidR="00550750" w:rsidRPr="00A90E21">
        <w:rPr>
          <w:rStyle w:val="Char1"/>
          <w:rtl/>
        </w:rPr>
        <w:t xml:space="preserve"> بِمَا كَسَبَ رَهِينٞ٢١</w:t>
      </w:r>
      <w:r w:rsidR="00550750">
        <w:rPr>
          <w:rStyle w:val="Char"/>
          <w:rFonts w:cs="Traditional Arabic"/>
          <w:color w:val="000000"/>
          <w:szCs w:val="28"/>
          <w:shd w:val="clear" w:color="auto" w:fill="FFFFFF"/>
          <w:rtl/>
        </w:rPr>
        <w:t>﴾</w:t>
      </w:r>
      <w:r w:rsidR="00550750" w:rsidRPr="00A90E21">
        <w:rPr>
          <w:rStyle w:val="Char1"/>
          <w:rtl/>
        </w:rPr>
        <w:t xml:space="preserve"> </w:t>
      </w:r>
      <w:r w:rsidR="00550750" w:rsidRPr="00A90E21">
        <w:rPr>
          <w:rStyle w:val="Char3"/>
          <w:rtl/>
        </w:rPr>
        <w:t>[الطور: 21]</w:t>
      </w:r>
      <w:r w:rsidRPr="00F1414E">
        <w:rPr>
          <w:rStyle w:val="Char"/>
          <w:rFonts w:hint="cs"/>
          <w:rtl/>
        </w:rPr>
        <w:t>، وقوله تعالى:</w:t>
      </w:r>
      <w:r w:rsidR="00550750">
        <w:rPr>
          <w:rStyle w:val="Char"/>
          <w:rFonts w:hint="cs"/>
          <w:rtl/>
        </w:rPr>
        <w:t xml:space="preserve"> </w:t>
      </w:r>
      <w:r w:rsidR="00550750">
        <w:rPr>
          <w:rStyle w:val="Char"/>
          <w:rFonts w:cs="Traditional Arabic"/>
          <w:color w:val="000000"/>
          <w:szCs w:val="28"/>
          <w:shd w:val="clear" w:color="auto" w:fill="FFFFFF"/>
          <w:rtl/>
        </w:rPr>
        <w:t>﴿</w:t>
      </w:r>
      <w:r w:rsidR="00550750" w:rsidRPr="00A90E21">
        <w:rPr>
          <w:rStyle w:val="Char1"/>
          <w:rtl/>
        </w:rPr>
        <w:t>يَوۡمَ تَجِدُ كُلُّ نَفۡسٖ مَّا عَمِلَتۡ مِنۡ خَيۡرٖ مُّحۡضَرٗا وَمَا عَمِلَتۡ مِن سُوٓءٖ تَوَدُّ لَوۡ أَنَّ بَيۡنَهَا وَبَيۡنَهُ</w:t>
      </w:r>
      <w:r w:rsidR="00550750" w:rsidRPr="00A90E21">
        <w:rPr>
          <w:rStyle w:val="Char1"/>
          <w:rFonts w:hint="cs"/>
          <w:rtl/>
        </w:rPr>
        <w:t>ۥٓ</w:t>
      </w:r>
      <w:r w:rsidR="00550750" w:rsidRPr="00A90E21">
        <w:rPr>
          <w:rStyle w:val="Char1"/>
          <w:rtl/>
        </w:rPr>
        <w:t xml:space="preserve"> أَمَدَۢا بَعِيدٗاۗ وَيُحَذِّرُكُمُ </w:t>
      </w:r>
      <w:r w:rsidR="00550750" w:rsidRPr="00A90E21">
        <w:rPr>
          <w:rStyle w:val="Char1"/>
          <w:rFonts w:hint="cs"/>
          <w:rtl/>
        </w:rPr>
        <w:t>ٱللَّهُ</w:t>
      </w:r>
      <w:r w:rsidR="00550750" w:rsidRPr="00A90E21">
        <w:rPr>
          <w:rStyle w:val="Char1"/>
          <w:rtl/>
        </w:rPr>
        <w:t xml:space="preserve"> نَفۡسَهُ</w:t>
      </w:r>
      <w:r w:rsidR="00550750" w:rsidRPr="00A90E21">
        <w:rPr>
          <w:rStyle w:val="Char1"/>
          <w:rFonts w:hint="cs"/>
          <w:rtl/>
        </w:rPr>
        <w:t>ۥۗ</w:t>
      </w:r>
      <w:r w:rsidR="00550750" w:rsidRPr="00A90E21">
        <w:rPr>
          <w:rStyle w:val="Char1"/>
          <w:rtl/>
        </w:rPr>
        <w:t xml:space="preserve"> وَ</w:t>
      </w:r>
      <w:r w:rsidR="00550750" w:rsidRPr="00A90E21">
        <w:rPr>
          <w:rStyle w:val="Char1"/>
          <w:rFonts w:hint="cs"/>
          <w:rtl/>
        </w:rPr>
        <w:t>ٱللَّهُ</w:t>
      </w:r>
      <w:r w:rsidR="00550750" w:rsidRPr="00A90E21">
        <w:rPr>
          <w:rStyle w:val="Char1"/>
          <w:rtl/>
        </w:rPr>
        <w:t xml:space="preserve"> رَءُوفُۢ بِ</w:t>
      </w:r>
      <w:r w:rsidR="00550750" w:rsidRPr="00A90E21">
        <w:rPr>
          <w:rStyle w:val="Char1"/>
          <w:rFonts w:hint="cs"/>
          <w:rtl/>
        </w:rPr>
        <w:t>ٱلۡعِبَادِ</w:t>
      </w:r>
      <w:r w:rsidR="00550750" w:rsidRPr="00A90E21">
        <w:rPr>
          <w:rStyle w:val="Char1"/>
          <w:rtl/>
        </w:rPr>
        <w:t>٣٠</w:t>
      </w:r>
      <w:r w:rsidR="00550750">
        <w:rPr>
          <w:rStyle w:val="Char"/>
          <w:rFonts w:cs="Traditional Arabic"/>
          <w:color w:val="000000"/>
          <w:szCs w:val="28"/>
          <w:shd w:val="clear" w:color="auto" w:fill="FFFFFF"/>
          <w:rtl/>
        </w:rPr>
        <w:t>﴾</w:t>
      </w:r>
      <w:r w:rsidR="00550750" w:rsidRPr="00A90E21">
        <w:rPr>
          <w:rStyle w:val="Char1"/>
          <w:rtl/>
        </w:rPr>
        <w:t xml:space="preserve"> </w:t>
      </w:r>
      <w:r w:rsidR="00550750" w:rsidRPr="00A90E21">
        <w:rPr>
          <w:rStyle w:val="Char3"/>
          <w:rtl/>
        </w:rPr>
        <w:t>[آل عمران: 30]</w:t>
      </w:r>
      <w:r w:rsidRPr="00F1414E">
        <w:rPr>
          <w:rStyle w:val="Char"/>
          <w:rFonts w:hint="cs"/>
          <w:rtl/>
        </w:rPr>
        <w:t>،</w:t>
      </w:r>
      <w:r w:rsidRPr="00F1414E">
        <w:rPr>
          <w:rStyle w:val="Char"/>
          <w:rtl/>
        </w:rPr>
        <w:t xml:space="preserve"> </w:t>
      </w:r>
      <w:r w:rsidRPr="00F1414E">
        <w:rPr>
          <w:rStyle w:val="Char"/>
          <w:rFonts w:hint="cs"/>
          <w:rtl/>
        </w:rPr>
        <w:t xml:space="preserve"> وقوله عزَّ وجلَّ: </w:t>
      </w:r>
      <w:r w:rsidR="00550750">
        <w:rPr>
          <w:rStyle w:val="Char"/>
          <w:rFonts w:cs="Traditional Arabic"/>
          <w:color w:val="000000"/>
          <w:szCs w:val="28"/>
          <w:shd w:val="clear" w:color="auto" w:fill="FFFFFF"/>
          <w:rtl/>
        </w:rPr>
        <w:t>﴿</w:t>
      </w:r>
      <w:r w:rsidR="00550750" w:rsidRPr="00A90E21">
        <w:rPr>
          <w:rStyle w:val="Char1"/>
          <w:rtl/>
        </w:rPr>
        <w:t>وَأَن لَّيۡسَ لِلۡإِنسَٰنِ إِلَّا مَا سَعَىٰ٣٩</w:t>
      </w:r>
      <w:r w:rsidR="00550750">
        <w:rPr>
          <w:rStyle w:val="Char"/>
          <w:rFonts w:cs="Traditional Arabic"/>
          <w:color w:val="000000"/>
          <w:szCs w:val="28"/>
          <w:shd w:val="clear" w:color="auto" w:fill="FFFFFF"/>
          <w:rtl/>
        </w:rPr>
        <w:t>﴾</w:t>
      </w:r>
      <w:r w:rsidR="00550750" w:rsidRPr="00A90E21">
        <w:rPr>
          <w:rStyle w:val="Char1"/>
          <w:rtl/>
        </w:rPr>
        <w:t xml:space="preserve"> </w:t>
      </w:r>
      <w:r w:rsidR="00550750" w:rsidRPr="00A90E21">
        <w:rPr>
          <w:rStyle w:val="Char3"/>
          <w:rtl/>
        </w:rPr>
        <w:t>[النجم: 39]</w:t>
      </w:r>
      <w:r w:rsidR="00550750" w:rsidRPr="00A90E21">
        <w:rPr>
          <w:rStyle w:val="Char3"/>
          <w:rFonts w:hint="cs"/>
          <w:rtl/>
        </w:rPr>
        <w:t xml:space="preserve"> </w:t>
      </w:r>
      <w:r w:rsidRPr="00F1414E">
        <w:rPr>
          <w:rStyle w:val="Char"/>
          <w:rFonts w:hint="cs"/>
          <w:rtl/>
        </w:rPr>
        <w:t>..الخ</w:t>
      </w:r>
    </w:p>
    <w:p w:rsidR="008B4A9B" w:rsidRDefault="008B4A9B" w:rsidP="00F1414E">
      <w:pPr>
        <w:pStyle w:val="LotusLinotype1410"/>
        <w:widowControl w:val="0"/>
        <w:spacing w:after="0"/>
        <w:ind w:firstLine="284"/>
        <w:rPr>
          <w:rStyle w:val="Char"/>
          <w:rtl/>
        </w:rPr>
      </w:pPr>
      <w:r w:rsidRPr="00F1414E">
        <w:rPr>
          <w:rStyle w:val="Char"/>
          <w:rFonts w:hint="cs"/>
          <w:rtl/>
        </w:rPr>
        <w:t>فتراب الأرض ومكان الدفن لن يؤمِّنَ أحداً من الفزع الأكبر يوم القيامة وإنما الذي يؤمنه هو أعماله الصالحة التي ستمنحه بفضل الله النجاة والأمن كما نقرأ في القرآن الكريم قوله تعالى:</w:t>
      </w:r>
    </w:p>
    <w:p w:rsidR="008B4A9B" w:rsidRPr="00F1414E" w:rsidRDefault="00550750" w:rsidP="00550750">
      <w:pPr>
        <w:pStyle w:val="LotusLinotype1410"/>
        <w:widowControl w:val="0"/>
        <w:spacing w:after="0" w:line="240" w:lineRule="auto"/>
        <w:ind w:firstLine="284"/>
        <w:rPr>
          <w:rStyle w:val="Char"/>
          <w:rtl/>
        </w:rPr>
      </w:pPr>
      <w:r>
        <w:rPr>
          <w:rStyle w:val="Char"/>
          <w:rFonts w:cs="Traditional Arabic"/>
          <w:color w:val="000000"/>
          <w:szCs w:val="28"/>
          <w:shd w:val="clear" w:color="auto" w:fill="FFFFFF"/>
          <w:rtl/>
        </w:rPr>
        <w:t>﴿</w:t>
      </w:r>
      <w:r w:rsidRPr="00A90E21">
        <w:rPr>
          <w:rStyle w:val="Char1"/>
          <w:rtl/>
        </w:rPr>
        <w:t>مَن جَآءَ بِ</w:t>
      </w:r>
      <w:r w:rsidRPr="00A90E21">
        <w:rPr>
          <w:rStyle w:val="Char1"/>
          <w:rFonts w:hint="cs"/>
          <w:rtl/>
        </w:rPr>
        <w:t>ٱ</w:t>
      </w:r>
      <w:r w:rsidRPr="00A90E21">
        <w:rPr>
          <w:rStyle w:val="Char1"/>
          <w:rFonts w:hint="eastAsia"/>
          <w:rtl/>
        </w:rPr>
        <w:t>لۡحَسَنَةِ</w:t>
      </w:r>
      <w:r w:rsidRPr="00A90E21">
        <w:rPr>
          <w:rStyle w:val="Char1"/>
          <w:rtl/>
        </w:rPr>
        <w:t xml:space="preserve"> فَلَهُ</w:t>
      </w:r>
      <w:r w:rsidRPr="00A90E21">
        <w:rPr>
          <w:rStyle w:val="Char1"/>
          <w:rFonts w:hint="cs"/>
          <w:rtl/>
        </w:rPr>
        <w:t>ۥ</w:t>
      </w:r>
      <w:r w:rsidRPr="00A90E21">
        <w:rPr>
          <w:rStyle w:val="Char1"/>
          <w:rtl/>
        </w:rPr>
        <w:t xml:space="preserve"> خَيۡرٞ مِّنۡهَا وَهُم مِّن فَزَعٖ يَوۡمَئِذٍ ءَامِنُونَ٨٩ وَمَن جَآءَ بِ</w:t>
      </w:r>
      <w:r w:rsidRPr="00A90E21">
        <w:rPr>
          <w:rStyle w:val="Char1"/>
          <w:rFonts w:hint="cs"/>
          <w:rtl/>
        </w:rPr>
        <w:t>ٱ</w:t>
      </w:r>
      <w:r w:rsidRPr="00A90E21">
        <w:rPr>
          <w:rStyle w:val="Char1"/>
          <w:rFonts w:hint="eastAsia"/>
          <w:rtl/>
        </w:rPr>
        <w:t>لسَّيِّئَةِ</w:t>
      </w:r>
      <w:r w:rsidRPr="00A90E21">
        <w:rPr>
          <w:rStyle w:val="Char1"/>
          <w:rtl/>
        </w:rPr>
        <w:t xml:space="preserve"> فَكُبَّتۡ وُجُوهُهُمۡ فِي </w:t>
      </w:r>
      <w:r w:rsidRPr="00A90E21">
        <w:rPr>
          <w:rStyle w:val="Char1"/>
          <w:rFonts w:hint="cs"/>
          <w:rtl/>
        </w:rPr>
        <w:t>ٱ</w:t>
      </w:r>
      <w:r w:rsidRPr="00A90E21">
        <w:rPr>
          <w:rStyle w:val="Char1"/>
          <w:rFonts w:hint="eastAsia"/>
          <w:rtl/>
        </w:rPr>
        <w:t>لنَّارِ</w:t>
      </w:r>
      <w:r w:rsidRPr="00A90E21">
        <w:rPr>
          <w:rStyle w:val="Char1"/>
          <w:rtl/>
        </w:rPr>
        <w:t xml:space="preserve"> هَلۡ تُجۡزَوۡنَ إِلَّا مَا كُنتُمۡ تَعۡمَلُونَ٩٠</w:t>
      </w:r>
      <w:r>
        <w:rPr>
          <w:rStyle w:val="Char"/>
          <w:rFonts w:cs="Traditional Arabic"/>
          <w:color w:val="000000"/>
          <w:szCs w:val="28"/>
          <w:shd w:val="clear" w:color="auto" w:fill="FFFFFF"/>
          <w:rtl/>
        </w:rPr>
        <w:t>﴾</w:t>
      </w:r>
      <w:r w:rsidRPr="00A90E21">
        <w:rPr>
          <w:rStyle w:val="Char1"/>
          <w:rtl/>
        </w:rPr>
        <w:t xml:space="preserve"> </w:t>
      </w:r>
      <w:r w:rsidRPr="00A90E21">
        <w:rPr>
          <w:rStyle w:val="Char3"/>
          <w:rtl/>
        </w:rPr>
        <w:t>[النمل: 89-90]</w:t>
      </w:r>
      <w:r w:rsidR="008B4A9B" w:rsidRPr="00F1414E">
        <w:rPr>
          <w:rStyle w:val="Char"/>
          <w:rFonts w:hint="cs"/>
          <w:rtl/>
        </w:rPr>
        <w:t>.</w:t>
      </w:r>
    </w:p>
    <w:p w:rsidR="008B4A9B" w:rsidRPr="00F1414E" w:rsidRDefault="008B4A9B" w:rsidP="00F1414E">
      <w:pPr>
        <w:pStyle w:val="LotusLinotype1410"/>
        <w:widowControl w:val="0"/>
        <w:spacing w:after="0"/>
        <w:ind w:firstLine="284"/>
        <w:rPr>
          <w:rStyle w:val="Char"/>
          <w:rtl/>
        </w:rPr>
      </w:pPr>
      <w:r w:rsidRPr="00F1414E">
        <w:rPr>
          <w:rStyle w:val="Char"/>
          <w:rFonts w:hint="cs"/>
          <w:rtl/>
        </w:rPr>
        <w:t>وكم من سيئِي الأعمال من بني أمية ومن النواصب (أعداء أئمة آل البيت</w:t>
      </w:r>
      <w:r w:rsidR="00A97165">
        <w:rPr>
          <w:rStyle w:val="Char"/>
          <w:rFonts w:cs="CTraditional Arabic"/>
          <w:rtl/>
        </w:rPr>
        <w:t> </w:t>
      </w:r>
      <w:r w:rsidR="00A97165" w:rsidRPr="004B74E3">
        <w:rPr>
          <w:rStyle w:val="Char"/>
          <w:rFonts w:cs="CTraditional Arabic" w:hint="cs"/>
          <w:rtl/>
        </w:rPr>
        <w:t>ﻹ</w:t>
      </w:r>
      <w:r w:rsidRPr="00F1414E">
        <w:rPr>
          <w:rStyle w:val="Char"/>
          <w:rFonts w:hint="cs"/>
          <w:rtl/>
        </w:rPr>
        <w:t>) دُفِنُوا في حرم الله (نظراً إلى أن مساحة الحرم واسعة جداً) فهل دَفْنُ الفجَّار والظَّلَمةِ من قِبَل أصحابهم موجبٌ للأمن والأمان من مواقف يوم القيامة وأحداثه المخيفة؟! إن هذه الرواية تُظهِر أن الأمن والخلاص والنجاة في الآخرة أمرٌ اعتباريٌّ وليس حقيقةً وجودِيَّةً راسخة الجذور، هذا في حين أن عذاب وثواب يوم القيامة والخوف والأمان الأخرويان ينشآن من الحالات النفسانية للإنسان وأعماله التي قام بها، ولا تنشأ من المكان الذي دُفِن فيه، وهذا أمر في غاية الوضوح يدركه أهل الدراية وكل ذي لبٍّ وعقل.</w:t>
      </w:r>
    </w:p>
    <w:p w:rsidR="008B4A9B" w:rsidRPr="007B01D2" w:rsidRDefault="008B4A9B" w:rsidP="00F1414E">
      <w:pPr>
        <w:widowControl w:val="0"/>
        <w:spacing w:line="216" w:lineRule="auto"/>
        <w:ind w:firstLine="284"/>
        <w:jc w:val="both"/>
        <w:rPr>
          <w:rStyle w:val="Char"/>
          <w:rtl/>
        </w:rPr>
      </w:pPr>
      <w:r w:rsidRPr="007B01D2">
        <w:rPr>
          <w:rStyle w:val="Char"/>
          <w:rFonts w:hint="cs"/>
          <w:rtl/>
        </w:rPr>
        <w:t xml:space="preserve">7 و8 ـ يروي الشيخ الحُـرّ العامليّ في </w:t>
      </w:r>
      <w:r w:rsidRPr="007B01D2">
        <w:rPr>
          <w:rStyle w:val="Char"/>
          <w:rFonts w:hint="eastAsia"/>
          <w:rtl/>
        </w:rPr>
        <w:t>«</w:t>
      </w:r>
      <w:r w:rsidRPr="00940692">
        <w:rPr>
          <w:rStyle w:val="Char5"/>
          <w:rFonts w:hint="cs"/>
          <w:rtl/>
        </w:rPr>
        <w:t>وسائل الشيعة</w:t>
      </w:r>
      <w:r w:rsidRPr="007B01D2">
        <w:rPr>
          <w:rStyle w:val="Char"/>
          <w:rFonts w:hint="eastAsia"/>
          <w:rtl/>
        </w:rPr>
        <w:t>»</w:t>
      </w:r>
      <w:r w:rsidRPr="007B01D2">
        <w:rPr>
          <w:rStyle w:val="Char"/>
          <w:rFonts w:hint="cs"/>
          <w:rtl/>
        </w:rPr>
        <w:t xml:space="preserve"> روايات متناقضة لا</w:t>
      </w:r>
      <w:r w:rsidRPr="00446158">
        <w:rPr>
          <w:rStyle w:val="LotusLinotype143"/>
          <w:rFonts w:cs="Times New Roman" w:hint="cs"/>
          <w:sz w:val="30"/>
          <w:rtl/>
        </w:rPr>
        <w:t> </w:t>
      </w:r>
      <w:r w:rsidRPr="007B01D2">
        <w:rPr>
          <w:rStyle w:val="Char"/>
          <w:rFonts w:hint="cs"/>
          <w:rtl/>
        </w:rPr>
        <w:t xml:space="preserve">يمكن الجمع بينها ولابد من اعتبار بعضها باطلاً. ومن المثير أن طريقة حل هذا التعارض وعلاجه لدى الشيخ الحر والتي تعتمد غالباً على حمل إحدى الروايتين المتعارضتين على </w:t>
      </w:r>
      <w:r w:rsidRPr="007B01D2">
        <w:rPr>
          <w:rStyle w:val="Char"/>
          <w:rFonts w:hint="eastAsia"/>
          <w:rtl/>
        </w:rPr>
        <w:t>«</w:t>
      </w:r>
      <w:r w:rsidRPr="00940692">
        <w:rPr>
          <w:rStyle w:val="Char5"/>
          <w:rFonts w:hint="cs"/>
          <w:rtl/>
        </w:rPr>
        <w:t>التقيَّة</w:t>
      </w:r>
      <w:r w:rsidRPr="007B01D2">
        <w:rPr>
          <w:rStyle w:val="Char"/>
          <w:rFonts w:hint="eastAsia"/>
          <w:rtl/>
        </w:rPr>
        <w:t>»</w:t>
      </w:r>
      <w:r w:rsidRPr="007B01D2">
        <w:rPr>
          <w:rStyle w:val="Char"/>
          <w:rFonts w:hint="cs"/>
          <w:rtl/>
        </w:rPr>
        <w:t xml:space="preserve"> لا تنجح ولا يمكن القول بها في بعض الأحيان. ورغم ذلك، فإن الشيخ الحرّ، ذا المسلك الأخباري، لا يبدو أبداً مستعداً للاعتراف بخطأ وبطلان إحدى الروايتين! ونأتي فيما يلي بنموذج عن هذه الروايات المتعارضة: </w:t>
      </w:r>
      <w:r w:rsidRPr="007B01D2">
        <w:rPr>
          <w:rStyle w:val="Char"/>
          <w:rtl/>
        </w:rPr>
        <w:t>"</w:t>
      </w:r>
      <w:r w:rsidRPr="00940692">
        <w:rPr>
          <w:rStyle w:val="Char5"/>
          <w:rFonts w:hint="cs"/>
          <w:rtl/>
        </w:rPr>
        <w:t xml:space="preserve">محمدُ بنُ الحَسَنِ (الطوسي) وبِإِسْنَادِهِ عَنْ سَعْدِ بْنِ عَبْدِ الله، عَنِ </w:t>
      </w:r>
      <w:r w:rsidR="00FC0390">
        <w:rPr>
          <w:rStyle w:val="Char5"/>
          <w:rFonts w:hint="cs"/>
          <w:rtl/>
        </w:rPr>
        <w:t>الْـ</w:t>
      </w:r>
      <w:r w:rsidRPr="00940692">
        <w:rPr>
          <w:rStyle w:val="Char5"/>
          <w:rFonts w:hint="cs"/>
          <w:rtl/>
        </w:rPr>
        <w:t>حَسَنِ بْنِ عَلِيِّ بْنِ إِبْرَاهِيم بْنِ مُحَمَّدٍ عَنْ جَدِّهِ إِبْرَاهِيمَ بْنِ مُحَمَّدٍ، أَنَّ مُحَمَّدَ بْنَ عَبْدِ الرَّحْمَنِ الهَمْدَانِيَّ كَتَبَ إِلَى أَبِي الحَسَنِ الثَّالِثِ</w:t>
      </w:r>
      <w:r w:rsidR="00A97165">
        <w:rPr>
          <w:rFonts w:cs="CTraditional Arabic"/>
          <w:sz w:val="30"/>
          <w:szCs w:val="28"/>
          <w:rtl/>
        </w:rPr>
        <w:t> </w:t>
      </w:r>
      <w:r w:rsidR="00A97165" w:rsidRPr="00F1414E">
        <w:rPr>
          <w:rFonts w:cs="CTraditional Arabic" w:hint="cs"/>
          <w:sz w:val="30"/>
          <w:szCs w:val="28"/>
          <w:rtl/>
        </w:rPr>
        <w:t>÷</w:t>
      </w:r>
      <w:r w:rsidRPr="00940692">
        <w:rPr>
          <w:rStyle w:val="Char5"/>
          <w:rFonts w:hint="cs"/>
          <w:rtl/>
        </w:rPr>
        <w:t xml:space="preserve"> يَسْأَلُهُ عَنِ </w:t>
      </w:r>
      <w:r w:rsidR="00FC0390">
        <w:rPr>
          <w:rStyle w:val="Char5"/>
          <w:rFonts w:hint="cs"/>
          <w:rtl/>
        </w:rPr>
        <w:t>الْـ</w:t>
      </w:r>
      <w:r w:rsidRPr="00940692">
        <w:rPr>
          <w:rStyle w:val="Char5"/>
          <w:rFonts w:hint="cs"/>
          <w:rtl/>
        </w:rPr>
        <w:t>وُضُوءِ لِلصَّلاةِ فِي غُسْلِ الجُمُعَةِ، فَكَتَبَ: لا</w:t>
      </w:r>
      <w:r w:rsidRPr="00446158">
        <w:rPr>
          <w:rStyle w:val="LotusLinotype141"/>
          <w:rFonts w:cs="Times New Roman" w:hint="cs"/>
          <w:sz w:val="30"/>
          <w:rtl/>
        </w:rPr>
        <w:t> </w:t>
      </w:r>
      <w:r w:rsidRPr="00940692">
        <w:rPr>
          <w:rStyle w:val="Char5"/>
          <w:rFonts w:hint="cs"/>
          <w:rtl/>
        </w:rPr>
        <w:t>وُضُوءَ لِلصَّلاةِ فِي غُسْلِ يَوْمِ الْـجُمُعَةِ ولا غَيْرِهِ</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44"/>
      </w:r>
      <w:r w:rsidRPr="007630B6">
        <w:rPr>
          <w:rStyle w:val="Char"/>
          <w:rFonts w:cs="IRNazli"/>
          <w:szCs w:val="28"/>
          <w:vertAlign w:val="superscript"/>
          <w:rtl/>
        </w:rPr>
        <w:t>)</w:t>
      </w:r>
      <w:r w:rsidRPr="007B01D2">
        <w:rPr>
          <w:rStyle w:val="Char"/>
          <w:rFonts w:hint="cs"/>
          <w:rtl/>
        </w:rPr>
        <w:t>.</w:t>
      </w:r>
    </w:p>
    <w:p w:rsidR="008B4A9B" w:rsidRPr="00F1414E" w:rsidRDefault="008B4A9B" w:rsidP="00F1414E">
      <w:pPr>
        <w:pStyle w:val="LotusLinotype1410"/>
        <w:widowControl w:val="0"/>
        <w:spacing w:after="0"/>
        <w:ind w:firstLine="284"/>
        <w:rPr>
          <w:rStyle w:val="Char"/>
          <w:rtl/>
        </w:rPr>
      </w:pPr>
      <w:r w:rsidRPr="00F1414E">
        <w:rPr>
          <w:rStyle w:val="Char"/>
          <w:rFonts w:hint="cs"/>
          <w:rtl/>
        </w:rPr>
        <w:t>ورغم هذه الرواية، يروي الشيخ الحُـرّ العامليّ بعدها الرواية المناقضة التالية:</w:t>
      </w:r>
    </w:p>
    <w:p w:rsidR="008B4A9B" w:rsidRPr="00D66F14" w:rsidRDefault="008B4A9B" w:rsidP="00F1414E">
      <w:pPr>
        <w:widowControl w:val="0"/>
        <w:spacing w:line="216" w:lineRule="auto"/>
        <w:ind w:firstLine="284"/>
        <w:jc w:val="both"/>
        <w:rPr>
          <w:rStyle w:val="Char"/>
          <w:spacing w:val="-5"/>
          <w:rtl/>
        </w:rPr>
      </w:pPr>
      <w:r w:rsidRPr="00D66F14">
        <w:rPr>
          <w:rStyle w:val="Char"/>
          <w:spacing w:val="-5"/>
          <w:rtl/>
        </w:rPr>
        <w:t>"</w:t>
      </w:r>
      <w:r w:rsidRPr="00D66F14">
        <w:rPr>
          <w:rStyle w:val="Char5"/>
          <w:rFonts w:hint="cs"/>
          <w:spacing w:val="-5"/>
          <w:rtl/>
        </w:rPr>
        <w:t>قال الكليني</w:t>
      </w:r>
      <w:r w:rsidR="007F1A1B" w:rsidRPr="00D66F14">
        <w:rPr>
          <w:rStyle w:val="Char5"/>
          <w:rFonts w:hint="cs"/>
          <w:spacing w:val="-5"/>
          <w:rtl/>
        </w:rPr>
        <w:t xml:space="preserve"> و</w:t>
      </w:r>
      <w:r w:rsidRPr="00D66F14">
        <w:rPr>
          <w:rStyle w:val="Char5"/>
          <w:rFonts w:hint="cs"/>
          <w:spacing w:val="-5"/>
          <w:rtl/>
        </w:rPr>
        <w:t>رُوِي أنه ليس شيء من الغسل فيه وضوء إلا غسل يوم الجمعة فإن قبله وضوء!</w:t>
      </w:r>
      <w:r w:rsidRPr="00D66F14">
        <w:rPr>
          <w:rStyle w:val="Char"/>
          <w:spacing w:val="-5"/>
          <w:rtl/>
        </w:rPr>
        <w:t>"</w:t>
      </w:r>
      <w:r w:rsidRPr="00D66F14">
        <w:rPr>
          <w:rStyle w:val="Char"/>
          <w:rFonts w:cs="IRNazli"/>
          <w:spacing w:val="-5"/>
          <w:szCs w:val="28"/>
          <w:vertAlign w:val="superscript"/>
          <w:rtl/>
        </w:rPr>
        <w:t>(</w:t>
      </w:r>
      <w:r w:rsidRPr="00D66F14">
        <w:rPr>
          <w:rStyle w:val="Char"/>
          <w:rFonts w:cs="IRNazli"/>
          <w:spacing w:val="-5"/>
          <w:szCs w:val="28"/>
          <w:vertAlign w:val="superscript"/>
          <w:rtl/>
        </w:rPr>
        <w:footnoteReference w:id="145"/>
      </w:r>
      <w:r w:rsidRPr="00D66F14">
        <w:rPr>
          <w:rStyle w:val="Char"/>
          <w:rFonts w:cs="IRNazli"/>
          <w:spacing w:val="-5"/>
          <w:szCs w:val="28"/>
          <w:vertAlign w:val="superscript"/>
          <w:rtl/>
        </w:rPr>
        <w:t>)</w:t>
      </w:r>
      <w:r w:rsidRPr="00D66F14">
        <w:rPr>
          <w:rStyle w:val="Char"/>
          <w:rFonts w:hint="cs"/>
          <w:spacing w:val="-5"/>
          <w:rtl/>
        </w:rPr>
        <w:t>.</w:t>
      </w:r>
    </w:p>
    <w:p w:rsidR="008B4A9B" w:rsidRPr="007B01D2" w:rsidRDefault="008B4A9B" w:rsidP="00D66F14">
      <w:pPr>
        <w:spacing w:line="216" w:lineRule="auto"/>
        <w:ind w:firstLine="284"/>
        <w:jc w:val="both"/>
        <w:rPr>
          <w:rStyle w:val="Char"/>
          <w:rtl/>
        </w:rPr>
      </w:pPr>
      <w:r w:rsidRPr="00F1414E">
        <w:rPr>
          <w:rStyle w:val="Char"/>
          <w:rFonts w:hint="cs"/>
          <w:rtl/>
        </w:rPr>
        <w:t xml:space="preserve">من الواضح تماماً أن رواية الشيخ الكُلَيْني متعارضة تماماً مع حديث الشيخ الطوسي ولا يمكن حمل أي منها  على </w:t>
      </w:r>
      <w:r w:rsidRPr="00F1414E">
        <w:rPr>
          <w:rStyle w:val="Char"/>
          <w:rFonts w:hint="eastAsia"/>
          <w:rtl/>
        </w:rPr>
        <w:t>«</w:t>
      </w:r>
      <w:r w:rsidRPr="00F1414E">
        <w:rPr>
          <w:rStyle w:val="Char5"/>
          <w:rFonts w:hint="cs"/>
          <w:rtl/>
        </w:rPr>
        <w:t>التقيَّة</w:t>
      </w:r>
      <w:r w:rsidRPr="00F1414E">
        <w:rPr>
          <w:rStyle w:val="Char"/>
          <w:rFonts w:hint="eastAsia"/>
          <w:rtl/>
        </w:rPr>
        <w:t>»</w:t>
      </w:r>
      <w:r w:rsidRPr="00F1414E">
        <w:rPr>
          <w:rStyle w:val="Char"/>
          <w:rFonts w:hint="cs"/>
          <w:rtl/>
        </w:rPr>
        <w:t xml:space="preserve"> لأن أياً منها لايتفق مع فتاوى أئمة أهل السنة، إذ إن الفقهاء الأربعة جميعاً يقولون إن ما يلزم الوضوء لأجله لا يكفي عنه الغسلُ سواءً كان غُسْلَ الجمعة أم غيره!</w:t>
      </w:r>
      <w:r w:rsidRPr="007630B6">
        <w:rPr>
          <w:rStyle w:val="Char"/>
          <w:rFonts w:cs="IRNazli"/>
          <w:szCs w:val="28"/>
          <w:vertAlign w:val="superscript"/>
          <w:rtl/>
        </w:rPr>
        <w:t>(</w:t>
      </w:r>
      <w:r w:rsidRPr="007630B6">
        <w:rPr>
          <w:rStyle w:val="Char"/>
          <w:rFonts w:cs="IRNazli"/>
          <w:szCs w:val="28"/>
          <w:vertAlign w:val="superscript"/>
          <w:rtl/>
        </w:rPr>
        <w:footnoteReference w:id="146"/>
      </w:r>
      <w:r w:rsidRPr="007630B6">
        <w:rPr>
          <w:rStyle w:val="Char"/>
          <w:rFonts w:cs="IRNazli"/>
          <w:szCs w:val="28"/>
          <w:vertAlign w:val="superscript"/>
          <w:rtl/>
        </w:rPr>
        <w:t>)</w:t>
      </w:r>
      <w:r w:rsidRPr="007B01D2">
        <w:rPr>
          <w:rStyle w:val="Char"/>
          <w:rFonts w:hint="cs"/>
          <w:rtl/>
        </w:rPr>
        <w:t>.</w:t>
      </w:r>
    </w:p>
    <w:p w:rsidR="008B4A9B" w:rsidRPr="00F1414E" w:rsidRDefault="008B4A9B" w:rsidP="00F1414E">
      <w:pPr>
        <w:pStyle w:val="LotusLinotype1410"/>
        <w:widowControl w:val="0"/>
        <w:spacing w:after="0"/>
        <w:ind w:firstLine="284"/>
        <w:rPr>
          <w:rStyle w:val="Char"/>
          <w:rtl/>
        </w:rPr>
      </w:pPr>
      <w:r w:rsidRPr="00F1414E">
        <w:rPr>
          <w:rStyle w:val="Char"/>
          <w:rFonts w:hint="cs"/>
          <w:rtl/>
        </w:rPr>
        <w:t>9</w:t>
      </w:r>
      <w:r w:rsidR="007F1A1B">
        <w:rPr>
          <w:rStyle w:val="Char"/>
          <w:rFonts w:hint="cs"/>
          <w:rtl/>
        </w:rPr>
        <w:t xml:space="preserve"> و</w:t>
      </w:r>
      <w:r w:rsidRPr="00F1414E">
        <w:rPr>
          <w:rStyle w:val="Char"/>
          <w:rFonts w:hint="cs"/>
          <w:rtl/>
        </w:rPr>
        <w:t xml:space="preserve">10 ـ ويروي الشيخ الحُـرّ العامليّ في </w:t>
      </w:r>
      <w:r w:rsidRPr="00F1414E">
        <w:rPr>
          <w:rStyle w:val="Char"/>
          <w:rFonts w:hint="eastAsia"/>
          <w:rtl/>
        </w:rPr>
        <w:t>«</w:t>
      </w:r>
      <w:r w:rsidRPr="00F1414E">
        <w:rPr>
          <w:rStyle w:val="Char5"/>
          <w:rFonts w:hint="cs"/>
          <w:rtl/>
        </w:rPr>
        <w:t>وسائل الشيعة</w:t>
      </w:r>
      <w:r w:rsidRPr="00F1414E">
        <w:rPr>
          <w:rStyle w:val="Char"/>
          <w:rFonts w:hint="eastAsia"/>
          <w:rtl/>
        </w:rPr>
        <w:t>»</w:t>
      </w:r>
      <w:r w:rsidRPr="00F1414E">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مُحَمَّدُ بْنُ يَعْقُوبَ، عَنْ عَلِيِّ بْنِ إِبْرَاهِيمَ، عَنْ أَبِيهِ عَنِ ابْنِ أَبِي عُمَيْرٍ عَنْ حَفْصِ بْنِ الْبَخْتَرِيِّ، عَنْ جَمِيلِ بْنِ دَرَّاجٍ، عَنْ أَبِي عَبْدِ الله</w:t>
      </w:r>
      <w:r w:rsidR="00A97165">
        <w:rPr>
          <w:rFonts w:cs="CTraditional Arabic"/>
          <w:sz w:val="30"/>
          <w:szCs w:val="28"/>
          <w:rtl/>
        </w:rPr>
        <w:t> </w:t>
      </w:r>
      <w:r w:rsidR="00A97165" w:rsidRPr="00F1414E">
        <w:rPr>
          <w:rFonts w:cs="CTraditional Arabic" w:hint="cs"/>
          <w:sz w:val="30"/>
          <w:szCs w:val="28"/>
          <w:rtl/>
        </w:rPr>
        <w:t>÷</w:t>
      </w:r>
      <w:r w:rsidRPr="00940692">
        <w:rPr>
          <w:rStyle w:val="Char5"/>
          <w:rFonts w:hint="cs"/>
          <w:rtl/>
        </w:rPr>
        <w:t xml:space="preserve"> فِي زِيَارَةِ الْقُبُورِ قَالَ: إِنَّهُمْ يَأْنَسُونَ بِكُمْ فَإِذَا غِبْتُمْ عَنْهُمُ اسْتَوْحَشُوا</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47"/>
      </w:r>
      <w:r w:rsidRPr="007630B6">
        <w:rPr>
          <w:rStyle w:val="Char"/>
          <w:rFonts w:cs="IRNazli"/>
          <w:szCs w:val="28"/>
          <w:vertAlign w:val="superscript"/>
          <w:rtl/>
        </w:rPr>
        <w:t>)</w:t>
      </w:r>
      <w:r w:rsidRPr="007B01D2">
        <w:rPr>
          <w:rStyle w:val="Char"/>
          <w:rFonts w:hint="cs"/>
          <w:rtl/>
        </w:rPr>
        <w:t>.</w:t>
      </w:r>
    </w:p>
    <w:p w:rsidR="008B4A9B" w:rsidRPr="00F1414E" w:rsidRDefault="008B4A9B" w:rsidP="00F1414E">
      <w:pPr>
        <w:pStyle w:val="LotusLinotype1410"/>
        <w:widowControl w:val="0"/>
        <w:spacing w:after="0"/>
        <w:ind w:firstLine="284"/>
        <w:rPr>
          <w:rStyle w:val="Char"/>
          <w:rtl/>
        </w:rPr>
      </w:pPr>
      <w:r w:rsidRPr="00F1414E">
        <w:rPr>
          <w:rStyle w:val="Char"/>
          <w:rFonts w:hint="cs"/>
          <w:rtl/>
        </w:rPr>
        <w:t>ثم يروي الشيخ الحُـرّ العامليّ في كتاب الطهارة ذاك نفسه روايةً أخرى كما يلي:</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مُحَمَّدُ بْنُ عَلِيِّ بْنِ الحُسَيْنِ بِإِسْنَادِهِ عَنْ صَفْوَانَ بْنِ يَحْيَى، أَنَّهُ قَالَ لأَبِي الحَسَنِ مُوسَى بْنِ جَعْفَرٍ</w:t>
      </w:r>
      <w:r w:rsidR="00A97165">
        <w:rPr>
          <w:rFonts w:cs="CTraditional Arabic"/>
          <w:sz w:val="30"/>
          <w:szCs w:val="28"/>
          <w:rtl/>
        </w:rPr>
        <w:t> </w:t>
      </w:r>
      <w:r w:rsidR="00A97165" w:rsidRPr="00F1414E">
        <w:rPr>
          <w:rFonts w:cs="CTraditional Arabic" w:hint="cs"/>
          <w:sz w:val="30"/>
          <w:szCs w:val="28"/>
          <w:rtl/>
        </w:rPr>
        <w:t>÷</w:t>
      </w:r>
      <w:r w:rsidRPr="00940692">
        <w:rPr>
          <w:rStyle w:val="Char5"/>
          <w:rFonts w:hint="cs"/>
          <w:rtl/>
        </w:rPr>
        <w:t xml:space="preserve"> بَلَغَنِي أَنَّ المُؤْمِنَ إِذَا أَتَاهُ الزَّائِرُ أَنِسَ بِهِ فَإِذَا انْصَرَفَ عَنْهُ اسْتَوْحَشَ! فَقَالَ: لا</w:t>
      </w:r>
      <w:r w:rsidRPr="00446158">
        <w:rPr>
          <w:rFonts w:cs="Times New Roman" w:hint="cs"/>
          <w:b/>
          <w:bCs/>
          <w:sz w:val="30"/>
          <w:szCs w:val="30"/>
          <w:rtl/>
        </w:rPr>
        <w:t> </w:t>
      </w:r>
      <w:r w:rsidRPr="00940692">
        <w:rPr>
          <w:rStyle w:val="Char5"/>
          <w:rFonts w:hint="cs"/>
          <w:rtl/>
        </w:rPr>
        <w:t>يَسْتَوْحِشُ!</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48"/>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Fonts w:hint="cs"/>
          <w:rtl/>
        </w:rPr>
        <w:t xml:space="preserve">قلت: نُلاحظ أن راوي هذا الحديث ينقل </w:t>
      </w:r>
      <w:r w:rsidRPr="00446158">
        <w:rPr>
          <w:rFonts w:cs="Times New Roman" w:hint="cs"/>
          <w:sz w:val="30"/>
          <w:szCs w:val="30"/>
          <w:rtl/>
        </w:rPr>
        <w:t>–</w:t>
      </w:r>
      <w:r w:rsidRPr="007B01D2">
        <w:rPr>
          <w:rStyle w:val="Char"/>
          <w:rFonts w:hint="cs"/>
          <w:rtl/>
        </w:rPr>
        <w:t xml:space="preserve"> حسب الظاهر </w:t>
      </w:r>
      <w:r w:rsidRPr="00446158">
        <w:rPr>
          <w:rFonts w:cs="Times New Roman" w:hint="cs"/>
          <w:sz w:val="30"/>
          <w:szCs w:val="30"/>
          <w:rtl/>
        </w:rPr>
        <w:t>–</w:t>
      </w:r>
      <w:r w:rsidRPr="007B01D2">
        <w:rPr>
          <w:rStyle w:val="Char"/>
          <w:rFonts w:hint="cs"/>
          <w:rtl/>
        </w:rPr>
        <w:t xml:space="preserve"> المضمونَ نفسَه لرواية الإمام الصادق</w:t>
      </w:r>
      <w:r w:rsidR="00A97165">
        <w:rPr>
          <w:rFonts w:cs="CTraditional Arabic"/>
          <w:sz w:val="30"/>
          <w:szCs w:val="28"/>
          <w:rtl/>
        </w:rPr>
        <w:t> </w:t>
      </w:r>
      <w:r w:rsidR="00A97165" w:rsidRPr="00F1414E">
        <w:rPr>
          <w:rFonts w:cs="CTraditional Arabic" w:hint="cs"/>
          <w:sz w:val="30"/>
          <w:szCs w:val="28"/>
          <w:rtl/>
        </w:rPr>
        <w:t>÷</w:t>
      </w:r>
      <w:r w:rsidRPr="007B01D2">
        <w:rPr>
          <w:rStyle w:val="Char"/>
          <w:rFonts w:hint="cs"/>
          <w:rtl/>
        </w:rPr>
        <w:t xml:space="preserve"> لابنه (الإمام الكاظم</w:t>
      </w:r>
      <w:r w:rsidR="00A97165">
        <w:rPr>
          <w:rFonts w:cs="CTraditional Arabic"/>
          <w:sz w:val="30"/>
          <w:szCs w:val="28"/>
          <w:rtl/>
        </w:rPr>
        <w:t> </w:t>
      </w:r>
      <w:r w:rsidR="00A97165" w:rsidRPr="00C1577D">
        <w:rPr>
          <w:rFonts w:cs="CTraditional Arabic" w:hint="cs"/>
          <w:sz w:val="30"/>
          <w:szCs w:val="28"/>
          <w:rtl/>
        </w:rPr>
        <w:t>÷</w:t>
      </w:r>
      <w:r w:rsidRPr="007B01D2">
        <w:rPr>
          <w:rStyle w:val="Char"/>
          <w:rFonts w:hint="cs"/>
          <w:rtl/>
        </w:rPr>
        <w:t>) ليُواجَه بتكذيبه لها! فهل يُعْقَل أن تكون كلتا الروايتين صحيحةً؟! وهل يمكن أن يناقض الأئمة أقوال بعضهم بعضاً؟!</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وقد حاول الشيخ الحُـرّ العامليّ </w:t>
      </w:r>
      <w:r w:rsidRPr="00446158">
        <w:rPr>
          <w:rFonts w:cs="Times New Roman" w:hint="cs"/>
          <w:sz w:val="30"/>
          <w:szCs w:val="30"/>
          <w:rtl/>
        </w:rPr>
        <w:t>–</w:t>
      </w:r>
      <w:r w:rsidRPr="007B01D2">
        <w:rPr>
          <w:rStyle w:val="Char"/>
          <w:rFonts w:hint="cs"/>
          <w:rtl/>
        </w:rPr>
        <w:t xml:space="preserve"> الذي لا يريد أن يرفض حتى الروايات المتعارضة </w:t>
      </w:r>
      <w:r w:rsidRPr="00446158">
        <w:rPr>
          <w:rFonts w:cs="Times New Roman" w:hint="cs"/>
          <w:sz w:val="30"/>
          <w:szCs w:val="30"/>
          <w:rtl/>
        </w:rPr>
        <w:t>–</w:t>
      </w:r>
      <w:r w:rsidRPr="007B01D2">
        <w:rPr>
          <w:rStyle w:val="Char"/>
          <w:rFonts w:hint="cs"/>
          <w:rtl/>
        </w:rPr>
        <w:t xml:space="preserve"> أن يجمع بين هاتين الروايتين،  فقال ذيل رواية الكليني:</w:t>
      </w:r>
    </w:p>
    <w:p w:rsidR="008B4A9B" w:rsidRPr="00F1414E" w:rsidRDefault="008B4A9B" w:rsidP="00F1414E">
      <w:pPr>
        <w:widowControl w:val="0"/>
        <w:spacing w:line="216" w:lineRule="auto"/>
        <w:ind w:firstLine="284"/>
        <w:jc w:val="both"/>
        <w:rPr>
          <w:rStyle w:val="Char"/>
          <w:rtl/>
        </w:rPr>
      </w:pPr>
      <w:r w:rsidRPr="00F1414E">
        <w:rPr>
          <w:rStyle w:val="Char"/>
          <w:rtl/>
        </w:rPr>
        <w:t>"</w:t>
      </w:r>
      <w:r w:rsidRPr="00F1414E">
        <w:rPr>
          <w:rStyle w:val="Char5"/>
          <w:rFonts w:hint="cs"/>
          <w:rtl/>
        </w:rPr>
        <w:t>أقولُ هذا مخصوصٌ ببعض الزائرين دون بعضٍ!</w:t>
      </w:r>
      <w:r w:rsidRPr="00F1414E">
        <w:rPr>
          <w:rStyle w:val="Char"/>
          <w:rtl/>
        </w:rPr>
        <w:t>"</w:t>
      </w:r>
      <w:r w:rsidRPr="00F1414E">
        <w:rPr>
          <w:rStyle w:val="Char"/>
          <w:rFonts w:hint="cs"/>
          <w:rtl/>
        </w:rPr>
        <w:t>.</w:t>
      </w:r>
    </w:p>
    <w:p w:rsidR="00735D51" w:rsidRDefault="008B4A9B" w:rsidP="008E58F8">
      <w:pPr>
        <w:widowControl w:val="0"/>
        <w:spacing w:line="216" w:lineRule="auto"/>
        <w:ind w:firstLine="284"/>
        <w:jc w:val="both"/>
        <w:rPr>
          <w:rStyle w:val="Char"/>
          <w:rtl/>
        </w:rPr>
      </w:pPr>
      <w:r w:rsidRPr="007B01D2">
        <w:rPr>
          <w:rStyle w:val="Char"/>
          <w:rFonts w:hint="cs"/>
          <w:rtl/>
        </w:rPr>
        <w:t>هذا في حين أن مثل هذا التقسيم لم يُذْكر في الرواية،</w:t>
      </w:r>
      <w:r w:rsidR="007F1A1B">
        <w:rPr>
          <w:rStyle w:val="Char"/>
          <w:rFonts w:hint="cs"/>
          <w:rtl/>
        </w:rPr>
        <w:t xml:space="preserve"> و</w:t>
      </w:r>
      <w:r w:rsidRPr="007B01D2">
        <w:rPr>
          <w:rStyle w:val="Char"/>
          <w:rFonts w:hint="cs"/>
          <w:rtl/>
        </w:rPr>
        <w:t>لو كان هذا التوجيه صحيحاً لبيَّنه الإمام الكاظم</w:t>
      </w:r>
      <w:r w:rsidR="00A97165">
        <w:rPr>
          <w:rFonts w:cs="CTraditional Arabic"/>
          <w:sz w:val="30"/>
          <w:szCs w:val="28"/>
          <w:rtl/>
        </w:rPr>
        <w:t> </w:t>
      </w:r>
      <w:r w:rsidR="00A97165" w:rsidRPr="00F1414E">
        <w:rPr>
          <w:rFonts w:cs="CTraditional Arabic" w:hint="cs"/>
          <w:sz w:val="30"/>
          <w:szCs w:val="28"/>
          <w:rtl/>
        </w:rPr>
        <w:t>÷</w:t>
      </w:r>
      <w:r w:rsidRPr="007B01D2">
        <w:rPr>
          <w:rStyle w:val="Char"/>
          <w:rFonts w:hint="cs"/>
          <w:rtl/>
        </w:rPr>
        <w:t xml:space="preserve"> للسائل، مع أنه لم يفعل بل أجاب بالنفي المطلق.  فالعجب من عالمٍ أخباري كالحر العاملي كيف يسمح لنفسه أن يتصرَّف في روايات الأئمة</w:t>
      </w:r>
      <w:r w:rsidR="007F1A1B">
        <w:rPr>
          <w:rStyle w:val="Char"/>
          <w:rFonts w:hint="cs"/>
          <w:rtl/>
        </w:rPr>
        <w:t xml:space="preserve"> و</w:t>
      </w:r>
      <w:r w:rsidRPr="007B01D2">
        <w:rPr>
          <w:rStyle w:val="Char"/>
          <w:rFonts w:hint="cs"/>
          <w:rtl/>
        </w:rPr>
        <w:t>يزيد عليها عبارات من عنده!!  مع أنه مما لا شك فيه أن إحدى الروايتين على الأقل غير صحيحة، بل يمكننا أن نزعم أن الروايتين كلتاهما باطلة وموضوعة (أي أن الأموات لا</w:t>
      </w:r>
      <w:r w:rsidRPr="00446158">
        <w:rPr>
          <w:rFonts w:cs="Times New Roman" w:hint="cs"/>
          <w:sz w:val="30"/>
          <w:szCs w:val="30"/>
          <w:rtl/>
        </w:rPr>
        <w:t> </w:t>
      </w:r>
      <w:r w:rsidRPr="007B01D2">
        <w:rPr>
          <w:rStyle w:val="Char"/>
          <w:rFonts w:hint="cs"/>
          <w:rtl/>
        </w:rPr>
        <w:t>يأنسون بزيارة الأحياء!).</w:t>
      </w:r>
    </w:p>
    <w:p w:rsidR="004B1798" w:rsidRDefault="004B1798" w:rsidP="008E58F8">
      <w:pPr>
        <w:widowControl w:val="0"/>
        <w:spacing w:line="216" w:lineRule="auto"/>
        <w:ind w:firstLine="284"/>
        <w:jc w:val="both"/>
        <w:rPr>
          <w:rStyle w:val="Char"/>
          <w:rtl/>
        </w:rPr>
      </w:pPr>
    </w:p>
    <w:p w:rsidR="004B1798" w:rsidRDefault="004B1798" w:rsidP="004B1798">
      <w:pPr>
        <w:widowControl w:val="0"/>
        <w:spacing w:line="216" w:lineRule="auto"/>
        <w:jc w:val="center"/>
        <w:rPr>
          <w:rStyle w:val="Char"/>
          <w:rtl/>
        </w:rPr>
      </w:pPr>
      <w:r w:rsidRPr="004F50D0">
        <w:rPr>
          <w:rFonts w:cs="Lotus Linotype" w:hint="cs"/>
          <w:sz w:val="40"/>
          <w:szCs w:val="40"/>
        </w:rPr>
        <w:sym w:font="AGA Arabesque" w:char="F02B"/>
      </w:r>
      <w:r>
        <w:rPr>
          <w:rFonts w:cs="Lotus Linotype" w:hint="cs"/>
          <w:sz w:val="40"/>
          <w:szCs w:val="40"/>
          <w:rtl/>
        </w:rPr>
        <w:t xml:space="preserve"> </w:t>
      </w:r>
      <w:r>
        <w:rPr>
          <w:rFonts w:cs="Lotus Linotype" w:hint="cs"/>
          <w:sz w:val="40"/>
          <w:szCs w:val="40"/>
          <w:rtl/>
        </w:rPr>
        <w:tab/>
      </w:r>
      <w:r>
        <w:rPr>
          <w:rFonts w:cs="Lotus Linotype" w:hint="cs"/>
          <w:sz w:val="40"/>
          <w:szCs w:val="40"/>
          <w:rtl/>
        </w:rPr>
        <w:tab/>
      </w:r>
      <w:r>
        <w:rPr>
          <w:rFonts w:cs="Lotus Linotype" w:hint="cs"/>
          <w:sz w:val="40"/>
          <w:szCs w:val="40"/>
          <w:rtl/>
        </w:rPr>
        <w:tab/>
      </w:r>
      <w:r w:rsidRPr="004F50D0">
        <w:rPr>
          <w:rFonts w:cs="Lotus Linotype" w:hint="cs"/>
          <w:sz w:val="40"/>
          <w:szCs w:val="40"/>
        </w:rPr>
        <w:sym w:font="AGA Arabesque" w:char="F02B"/>
      </w:r>
      <w:r>
        <w:rPr>
          <w:rFonts w:cs="Lotus Linotype" w:hint="cs"/>
          <w:sz w:val="40"/>
          <w:szCs w:val="40"/>
          <w:rtl/>
        </w:rPr>
        <w:tab/>
      </w:r>
      <w:r>
        <w:rPr>
          <w:rFonts w:cs="Lotus Linotype" w:hint="cs"/>
          <w:sz w:val="40"/>
          <w:szCs w:val="40"/>
          <w:rtl/>
        </w:rPr>
        <w:tab/>
      </w:r>
      <w:r>
        <w:rPr>
          <w:rFonts w:cs="Lotus Linotype" w:hint="cs"/>
          <w:sz w:val="40"/>
          <w:szCs w:val="40"/>
          <w:rtl/>
        </w:rPr>
        <w:tab/>
        <w:t xml:space="preserve"> </w:t>
      </w:r>
      <w:r w:rsidRPr="004F50D0">
        <w:rPr>
          <w:rFonts w:cs="Lotus Linotype" w:hint="cs"/>
          <w:sz w:val="40"/>
          <w:szCs w:val="40"/>
        </w:rPr>
        <w:sym w:font="AGA Arabesque" w:char="F02B"/>
      </w:r>
    </w:p>
    <w:p w:rsidR="004B1798" w:rsidRDefault="004B1798" w:rsidP="008E58F8">
      <w:pPr>
        <w:widowControl w:val="0"/>
        <w:spacing w:line="216" w:lineRule="auto"/>
        <w:ind w:firstLine="284"/>
        <w:jc w:val="both"/>
        <w:rPr>
          <w:rFonts w:cs="Times New Roman"/>
          <w:sz w:val="32"/>
          <w:rtl/>
        </w:rPr>
      </w:pPr>
    </w:p>
    <w:p w:rsidR="00735D51" w:rsidRDefault="00735D51" w:rsidP="008B4A9B">
      <w:pPr>
        <w:spacing w:after="120" w:line="460" w:lineRule="exact"/>
        <w:ind w:firstLine="454"/>
        <w:jc w:val="both"/>
        <w:rPr>
          <w:rFonts w:cs="Times New Roman"/>
          <w:sz w:val="32"/>
          <w:rtl/>
        </w:rPr>
        <w:sectPr w:rsidR="00735D51" w:rsidSect="00940692">
          <w:headerReference w:type="default" r:id="rId29"/>
          <w:footnotePr>
            <w:numRestart w:val="eachPage"/>
          </w:footnotePr>
          <w:endnotePr>
            <w:numFmt w:val="decimal"/>
          </w:endnotePr>
          <w:pgSz w:w="9356" w:h="13608" w:code="34"/>
          <w:pgMar w:top="1021" w:right="851" w:bottom="737" w:left="851" w:header="454" w:footer="0" w:gutter="0"/>
          <w:cols w:space="708"/>
          <w:titlePg/>
          <w:bidi/>
          <w:rtlGutter/>
          <w:docGrid w:linePitch="360"/>
        </w:sectPr>
      </w:pPr>
    </w:p>
    <w:p w:rsidR="008B4A9B" w:rsidRPr="009F4F00" w:rsidRDefault="008B4A9B" w:rsidP="00B47E60">
      <w:pPr>
        <w:pStyle w:val="1"/>
        <w:rPr>
          <w:rtl/>
        </w:rPr>
      </w:pPr>
      <w:bookmarkStart w:id="59" w:name="_Toc178344775"/>
      <w:bookmarkStart w:id="60" w:name="_Toc188580467"/>
      <w:bookmarkStart w:id="61" w:name="_Toc496201392"/>
      <w:r w:rsidRPr="009F4F00">
        <w:rPr>
          <w:rFonts w:hint="cs"/>
          <w:rtl/>
        </w:rPr>
        <w:t>المبحث 12</w:t>
      </w:r>
      <w:bookmarkEnd w:id="59"/>
      <w:bookmarkEnd w:id="60"/>
      <w:r w:rsidR="00C013BD">
        <w:rPr>
          <w:rFonts w:hint="cs"/>
          <w:rtl/>
        </w:rPr>
        <w:t>:</w:t>
      </w:r>
      <w:bookmarkStart w:id="62" w:name="_Toc178344776"/>
      <w:bookmarkStart w:id="63" w:name="_Toc188580468"/>
      <w:r w:rsidR="00C013BD">
        <w:rPr>
          <w:rtl/>
        </w:rPr>
        <w:br/>
      </w:r>
      <w:r w:rsidRPr="009F4F00">
        <w:rPr>
          <w:rFonts w:hint="cs"/>
          <w:rtl/>
        </w:rPr>
        <w:t>نقد أحاديث التفـسير</w:t>
      </w:r>
      <w:bookmarkEnd w:id="61"/>
      <w:bookmarkEnd w:id="62"/>
      <w:bookmarkEnd w:id="63"/>
    </w:p>
    <w:p w:rsidR="008B4A9B" w:rsidRPr="007B01D2" w:rsidRDefault="008B4A9B" w:rsidP="00D66F14">
      <w:pPr>
        <w:spacing w:line="235" w:lineRule="auto"/>
        <w:ind w:firstLine="284"/>
        <w:jc w:val="both"/>
        <w:rPr>
          <w:rStyle w:val="Char"/>
          <w:rtl/>
        </w:rPr>
      </w:pPr>
      <w:r>
        <w:rPr>
          <w:rFonts w:cs="Lotus Linotype" w:hint="cs"/>
          <w:sz w:val="32"/>
          <w:rtl/>
        </w:rPr>
        <w:t xml:space="preserve"> </w:t>
      </w:r>
      <w:r w:rsidRPr="007B01D2">
        <w:rPr>
          <w:rStyle w:val="Char"/>
          <w:rFonts w:hint="cs"/>
          <w:rtl/>
        </w:rPr>
        <w:t xml:space="preserve">يحظى تفسير القرآن الكريم بمرتبة الصدارة بين العلوم الإسلامية. وقد استخدم علماء التفسير مناهج متعددة في فن التفسير، بيد أن أفضل تلك الطرق هو منهج </w:t>
      </w:r>
      <w:r w:rsidRPr="007B01D2">
        <w:rPr>
          <w:rStyle w:val="Char"/>
          <w:rFonts w:hint="eastAsia"/>
          <w:rtl/>
        </w:rPr>
        <w:t>«</w:t>
      </w:r>
      <w:r w:rsidRPr="00940692">
        <w:rPr>
          <w:rStyle w:val="Char5"/>
          <w:rFonts w:hint="cs"/>
          <w:rtl/>
        </w:rPr>
        <w:t>تفسير القرآن بالقرآن نفسه</w:t>
      </w:r>
      <w:r w:rsidRPr="007B01D2">
        <w:rPr>
          <w:rStyle w:val="Char"/>
          <w:rFonts w:hint="eastAsia"/>
          <w:rtl/>
        </w:rPr>
        <w:t>»</w:t>
      </w:r>
      <w:r w:rsidRPr="007B01D2">
        <w:rPr>
          <w:rStyle w:val="Char"/>
          <w:rFonts w:hint="cs"/>
          <w:rtl/>
        </w:rPr>
        <w:t>. أي أن يحاول المفسِّرُ أن يرفع الإجمال أو الإبهام الذي يجده في موضع من القرآن بالاستعانة بآيات أخرى من القرآن تفسر ذلك المجمل أو توضح ذلك المبهم، وتكشف المقصود الحقيقي منه. والواقع أن نبي الإسلام الأكرم (</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 هو واضع ذلك المنهج ومؤسِّسُهُ، كما روت كتب التفسير أنه (</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7B01D2">
        <w:rPr>
          <w:rStyle w:val="Char"/>
          <w:rFonts w:hint="cs"/>
          <w:rtl/>
        </w:rPr>
        <w:t xml:space="preserve">) فسَّر لفظة </w:t>
      </w:r>
      <w:r w:rsidRPr="00940692">
        <w:rPr>
          <w:rStyle w:val="Char5"/>
          <w:rFonts w:hint="eastAsia"/>
          <w:rtl/>
        </w:rPr>
        <w:t>«</w:t>
      </w:r>
      <w:r w:rsidRPr="00940692">
        <w:rPr>
          <w:rStyle w:val="Char5"/>
          <w:rFonts w:hint="cs"/>
          <w:rtl/>
        </w:rPr>
        <w:t>بِظُلْمٍ</w:t>
      </w:r>
      <w:r w:rsidRPr="00940692">
        <w:rPr>
          <w:rStyle w:val="Char5"/>
          <w:rFonts w:hint="eastAsia"/>
          <w:rtl/>
        </w:rPr>
        <w:t>»</w:t>
      </w:r>
      <w:r w:rsidRPr="007B01D2">
        <w:rPr>
          <w:rStyle w:val="Char"/>
          <w:rFonts w:hint="cs"/>
          <w:rtl/>
        </w:rPr>
        <w:t xml:space="preserve"> التي وردت في الآية 83 من سورة الأنعام </w:t>
      </w:r>
      <w:r w:rsidR="00B1124A">
        <w:rPr>
          <w:rStyle w:val="Char"/>
          <w:rFonts w:cs="Traditional Arabic"/>
          <w:color w:val="000000"/>
          <w:szCs w:val="28"/>
          <w:shd w:val="clear" w:color="auto" w:fill="FFFFFF"/>
          <w:rtl/>
        </w:rPr>
        <w:t>﴿</w:t>
      </w:r>
      <w:r w:rsidR="00B1124A" w:rsidRPr="00A90E21">
        <w:rPr>
          <w:rStyle w:val="Char1"/>
          <w:rFonts w:hint="cs"/>
          <w:rtl/>
        </w:rPr>
        <w:t>ٱلَّذِينَ</w:t>
      </w:r>
      <w:r w:rsidR="00B1124A" w:rsidRPr="00A90E21">
        <w:rPr>
          <w:rStyle w:val="Char1"/>
          <w:rtl/>
        </w:rPr>
        <w:t xml:space="preserve"> ءَامَنُواْ وَلَمۡ يَلۡبِسُوٓاْ إِيمَٰنَهُم بِظُلۡمٍ </w:t>
      </w:r>
      <w:r w:rsidR="00B1124A">
        <w:rPr>
          <w:rStyle w:val="Char"/>
          <w:rFonts w:cs="Times New Roman" w:hint="cs"/>
          <w:color w:val="000000"/>
          <w:szCs w:val="28"/>
          <w:shd w:val="clear" w:color="auto" w:fill="FFFFFF"/>
          <w:rtl/>
        </w:rPr>
        <w:t>...</w:t>
      </w:r>
      <w:r w:rsidR="00B1124A">
        <w:rPr>
          <w:rStyle w:val="Char"/>
          <w:rFonts w:cs="Traditional Arabic"/>
          <w:color w:val="000000"/>
          <w:szCs w:val="28"/>
          <w:shd w:val="clear" w:color="auto" w:fill="FFFFFF"/>
          <w:rtl/>
        </w:rPr>
        <w:t>﴾</w:t>
      </w:r>
      <w:r w:rsidR="00B1124A" w:rsidRPr="00A90E21">
        <w:rPr>
          <w:rStyle w:val="Char1"/>
          <w:rtl/>
        </w:rPr>
        <w:t xml:space="preserve"> </w:t>
      </w:r>
      <w:r w:rsidR="00B1124A" w:rsidRPr="00A90E21">
        <w:rPr>
          <w:rStyle w:val="Char3"/>
          <w:rtl/>
        </w:rPr>
        <w:t>[الأنعام: 82]</w:t>
      </w:r>
      <w:r w:rsidRPr="007B01D2">
        <w:rPr>
          <w:rStyle w:val="Char"/>
          <w:rFonts w:hint="cs"/>
          <w:rtl/>
        </w:rPr>
        <w:t xml:space="preserve"> بأن المقصود منها </w:t>
      </w:r>
      <w:r w:rsidRPr="007B01D2">
        <w:rPr>
          <w:rStyle w:val="Char"/>
          <w:rFonts w:hint="eastAsia"/>
          <w:rtl/>
        </w:rPr>
        <w:t>«</w:t>
      </w:r>
      <w:r w:rsidRPr="00940692">
        <w:rPr>
          <w:rStyle w:val="Char5"/>
          <w:rFonts w:hint="cs"/>
          <w:rtl/>
        </w:rPr>
        <w:t>الشرك</w:t>
      </w:r>
      <w:r w:rsidRPr="007B01D2">
        <w:rPr>
          <w:rStyle w:val="Char"/>
          <w:rFonts w:hint="eastAsia"/>
          <w:rtl/>
        </w:rPr>
        <w:t>»</w:t>
      </w:r>
      <w:r w:rsidRPr="007B01D2">
        <w:rPr>
          <w:rStyle w:val="Char"/>
          <w:rFonts w:hint="cs"/>
          <w:rtl/>
        </w:rPr>
        <w:t xml:space="preserve">، مستشهداً في ذلك بالآية 13 من سورة لقمان التي جاء فيها: </w:t>
      </w:r>
      <w:r w:rsidR="00B1124A">
        <w:rPr>
          <w:rStyle w:val="Char"/>
          <w:rFonts w:cs="Traditional Arabic"/>
          <w:color w:val="000000"/>
          <w:szCs w:val="28"/>
          <w:shd w:val="clear" w:color="auto" w:fill="FFFFFF"/>
          <w:rtl/>
        </w:rPr>
        <w:t>﴿</w:t>
      </w:r>
      <w:r w:rsidR="00B1124A">
        <w:rPr>
          <w:rStyle w:val="Char"/>
          <w:rFonts w:cs="Times New Roman" w:hint="cs"/>
          <w:color w:val="000000"/>
          <w:szCs w:val="28"/>
          <w:shd w:val="clear" w:color="auto" w:fill="FFFFFF"/>
          <w:rtl/>
        </w:rPr>
        <w:t>...</w:t>
      </w:r>
      <w:r w:rsidR="00B1124A" w:rsidRPr="00A90E21">
        <w:rPr>
          <w:rStyle w:val="Char1"/>
          <w:rtl/>
        </w:rPr>
        <w:t xml:space="preserve"> إِنَّ </w:t>
      </w:r>
      <w:r w:rsidR="00B1124A" w:rsidRPr="00A90E21">
        <w:rPr>
          <w:rStyle w:val="Char1"/>
          <w:rFonts w:hint="cs"/>
          <w:rtl/>
        </w:rPr>
        <w:t>ٱلشِّرۡكَ</w:t>
      </w:r>
      <w:r w:rsidR="00B1124A" w:rsidRPr="00A90E21">
        <w:rPr>
          <w:rStyle w:val="Char1"/>
          <w:rtl/>
        </w:rPr>
        <w:t xml:space="preserve"> لَظُلۡمٌ عَظِيمٞ١٣</w:t>
      </w:r>
      <w:r w:rsidR="00B1124A">
        <w:rPr>
          <w:rStyle w:val="Char"/>
          <w:rFonts w:cs="Traditional Arabic"/>
          <w:color w:val="000000"/>
          <w:szCs w:val="28"/>
          <w:shd w:val="clear" w:color="auto" w:fill="FFFFFF"/>
          <w:rtl/>
        </w:rPr>
        <w:t>﴾</w:t>
      </w:r>
      <w:r w:rsidR="00B1124A" w:rsidRPr="00A90E21">
        <w:rPr>
          <w:rStyle w:val="Char1"/>
          <w:rtl/>
        </w:rPr>
        <w:t xml:space="preserve"> </w:t>
      </w:r>
      <w:r w:rsidR="00B1124A" w:rsidRPr="00A90E21">
        <w:rPr>
          <w:rStyle w:val="Char3"/>
          <w:rtl/>
        </w:rPr>
        <w:t>[لقمان: 13]</w:t>
      </w:r>
      <w:r w:rsidRPr="007630B6">
        <w:rPr>
          <w:rStyle w:val="Char"/>
          <w:rFonts w:cs="IRNazli"/>
          <w:szCs w:val="28"/>
          <w:vertAlign w:val="superscript"/>
          <w:rtl/>
        </w:rPr>
        <w:t>(</w:t>
      </w:r>
      <w:r w:rsidRPr="007630B6">
        <w:rPr>
          <w:rStyle w:val="Char"/>
          <w:rFonts w:cs="IRNazli"/>
          <w:szCs w:val="28"/>
          <w:vertAlign w:val="superscript"/>
          <w:rtl/>
        </w:rPr>
        <w:footnoteReference w:id="149"/>
      </w:r>
      <w:r w:rsidRPr="007630B6">
        <w:rPr>
          <w:rStyle w:val="Char"/>
          <w:rFonts w:cs="IRNazli"/>
          <w:szCs w:val="28"/>
          <w:vertAlign w:val="superscript"/>
          <w:rtl/>
        </w:rPr>
        <w:t>)</w:t>
      </w:r>
      <w:r w:rsidRPr="007B01D2">
        <w:rPr>
          <w:rStyle w:val="Char"/>
          <w:rFonts w:hint="cs"/>
          <w:rtl/>
        </w:rPr>
        <w:t>. ويؤيد سياقُ سورة الأنعام الذي يحكي لنا مناظرة إبراهيم الخليل</w:t>
      </w:r>
      <w:r w:rsidR="00A97165">
        <w:rPr>
          <w:rFonts w:cs="CTraditional Arabic"/>
          <w:sz w:val="32"/>
          <w:szCs w:val="28"/>
          <w:rtl/>
        </w:rPr>
        <w:t> </w:t>
      </w:r>
      <w:r w:rsidR="00A97165" w:rsidRPr="00C1577D">
        <w:rPr>
          <w:rFonts w:cs="CTraditional Arabic" w:hint="cs"/>
          <w:sz w:val="32"/>
          <w:szCs w:val="28"/>
          <w:rtl/>
        </w:rPr>
        <w:t>÷</w:t>
      </w:r>
      <w:r w:rsidRPr="007B01D2">
        <w:rPr>
          <w:rStyle w:val="Char"/>
          <w:rFonts w:hint="cs"/>
          <w:rtl/>
        </w:rPr>
        <w:t xml:space="preserve"> مع المشركين ذلك التفسيرَ. وقد أرشد رسول الله (</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7B01D2">
        <w:rPr>
          <w:rStyle w:val="Char"/>
          <w:rFonts w:hint="cs"/>
          <w:rtl/>
        </w:rPr>
        <w:t>)، بهذا الأسلوب، أمَّتَه إلى مقارنة آيات القرآن بعضها ببعض لفهم مقاصد القرآن الكريم.</w:t>
      </w:r>
    </w:p>
    <w:p w:rsidR="008B4A9B" w:rsidRPr="007B01D2" w:rsidRDefault="008B4A9B" w:rsidP="00F1414E">
      <w:pPr>
        <w:widowControl w:val="0"/>
        <w:spacing w:line="216" w:lineRule="auto"/>
        <w:ind w:firstLine="284"/>
        <w:jc w:val="both"/>
        <w:rPr>
          <w:rStyle w:val="Char"/>
          <w:rtl/>
        </w:rPr>
      </w:pPr>
      <w:r w:rsidRPr="007B01D2">
        <w:rPr>
          <w:rStyle w:val="Char"/>
          <w:rFonts w:hint="cs"/>
          <w:rtl/>
        </w:rPr>
        <w:t xml:space="preserve">ولكن بعض محدثيِّ الشيعة الإمامية ذوي النزعة </w:t>
      </w:r>
      <w:r w:rsidRPr="007B01D2">
        <w:rPr>
          <w:rStyle w:val="Char"/>
          <w:rFonts w:hint="eastAsia"/>
          <w:rtl/>
        </w:rPr>
        <w:t>«</w:t>
      </w:r>
      <w:r w:rsidRPr="00940692">
        <w:rPr>
          <w:rStyle w:val="Char5"/>
          <w:rFonts w:hint="cs"/>
          <w:rtl/>
        </w:rPr>
        <w:t>الأخباريّة</w:t>
      </w:r>
      <w:r w:rsidRPr="007B01D2">
        <w:rPr>
          <w:rStyle w:val="Char"/>
          <w:rFonts w:hint="eastAsia"/>
          <w:rtl/>
        </w:rPr>
        <w:t>»</w:t>
      </w:r>
      <w:r w:rsidRPr="007B01D2">
        <w:rPr>
          <w:rStyle w:val="Char"/>
          <w:rFonts w:hint="cs"/>
          <w:rtl/>
        </w:rPr>
        <w:t xml:space="preserve"> اختاروا منهجاً آخر لتفسير القرآن هو </w:t>
      </w:r>
      <w:r w:rsidRPr="007B01D2">
        <w:rPr>
          <w:rStyle w:val="Char"/>
          <w:rFonts w:hint="eastAsia"/>
          <w:rtl/>
        </w:rPr>
        <w:t>«</w:t>
      </w:r>
      <w:r w:rsidRPr="00940692">
        <w:rPr>
          <w:rStyle w:val="Char5"/>
          <w:rFonts w:hint="cs"/>
          <w:rtl/>
        </w:rPr>
        <w:t>تفسير القرآن بواسطة الروايات</w:t>
      </w:r>
      <w:r w:rsidRPr="007B01D2">
        <w:rPr>
          <w:rStyle w:val="Char"/>
          <w:rFonts w:hint="eastAsia"/>
          <w:rtl/>
        </w:rPr>
        <w:t>»</w:t>
      </w:r>
      <w:r w:rsidRPr="007B01D2">
        <w:rPr>
          <w:rStyle w:val="Char"/>
          <w:rFonts w:hint="cs"/>
          <w:rtl/>
        </w:rPr>
        <w:t>، أي الرجوع في فهم الآيات إلى الروايات التي رُوِيَت عن الأئمة</w:t>
      </w:r>
      <w:r w:rsidR="00A97165">
        <w:rPr>
          <w:rStyle w:val="Char"/>
          <w:rFonts w:cs="CTraditional Arabic"/>
          <w:rtl/>
        </w:rPr>
        <w:t> </w:t>
      </w:r>
      <w:r w:rsidR="00A97165" w:rsidRPr="004B74E3">
        <w:rPr>
          <w:rStyle w:val="Char"/>
          <w:rFonts w:cs="CTraditional Arabic" w:hint="cs"/>
          <w:rtl/>
        </w:rPr>
        <w:t>ﻹ</w:t>
      </w:r>
      <w:r w:rsidRPr="007B01D2">
        <w:rPr>
          <w:rStyle w:val="Char"/>
          <w:rFonts w:hint="cs"/>
          <w:rtl/>
        </w:rPr>
        <w:t xml:space="preserve"> والاعتماد عليها بشكل مطلق. ولكن ثَمَّةَ إشكال هام في هذا المنهج، وهو أن لدينا أحاديث متواترة</w:t>
      </w:r>
      <w:r w:rsidRPr="007630B6">
        <w:rPr>
          <w:rStyle w:val="Char"/>
          <w:rFonts w:cs="IRNazli"/>
          <w:szCs w:val="28"/>
          <w:vertAlign w:val="superscript"/>
          <w:rtl/>
        </w:rPr>
        <w:t>(</w:t>
      </w:r>
      <w:r w:rsidRPr="007630B6">
        <w:rPr>
          <w:rStyle w:val="Char"/>
          <w:rFonts w:cs="IRNazli"/>
          <w:szCs w:val="28"/>
          <w:vertAlign w:val="superscript"/>
          <w:rtl/>
        </w:rPr>
        <w:footnoteReference w:id="150"/>
      </w:r>
      <w:r w:rsidRPr="007630B6">
        <w:rPr>
          <w:rStyle w:val="Char"/>
          <w:rFonts w:cs="IRNazli"/>
          <w:szCs w:val="28"/>
          <w:vertAlign w:val="superscript"/>
          <w:rtl/>
        </w:rPr>
        <w:t>)</w:t>
      </w:r>
      <w:r w:rsidRPr="007B01D2">
        <w:rPr>
          <w:rStyle w:val="Char"/>
          <w:rtl/>
        </w:rPr>
        <w:t xml:space="preserve"> وردت عن الأئمة</w:t>
      </w:r>
      <w:r w:rsidR="00A97165">
        <w:rPr>
          <w:rFonts w:cs="CTraditional Arabic"/>
          <w:sz w:val="32"/>
          <w:szCs w:val="28"/>
          <w:rtl/>
        </w:rPr>
        <w:t> </w:t>
      </w:r>
      <w:r w:rsidR="00A97165" w:rsidRPr="00F1414E">
        <w:rPr>
          <w:rFonts w:cs="CTraditional Arabic" w:hint="cs"/>
          <w:sz w:val="32"/>
          <w:szCs w:val="28"/>
          <w:rtl/>
        </w:rPr>
        <w:t>÷</w:t>
      </w:r>
      <w:r w:rsidRPr="007B01D2">
        <w:rPr>
          <w:rStyle w:val="Char"/>
          <w:rFonts w:hint="cs"/>
          <w:rtl/>
        </w:rPr>
        <w:t xml:space="preserve"> </w:t>
      </w:r>
      <w:r w:rsidRPr="007B01D2">
        <w:rPr>
          <w:rStyle w:val="Char"/>
          <w:rtl/>
        </w:rPr>
        <w:t>تأمر بعرض الأحاديث المروية عنهم على القرآن الكريم ورفض الأحاديث التي تخالف القرآن واعتبارها زخرف باطل.  وبناء على ذلك، فلا يصح أن نعتبر أن الروايات والأحاديث هي دائماً معيار فهم القرآن! بل على العكس من ذلك يجب أن نجعل القرآن الكريم هو المعيار لفهم ومعرفة صحيح الروايات من سقيمها، (أي أن نجعل القرآن حاكماً على الروايات لا</w:t>
      </w:r>
      <w:r w:rsidRPr="004E291C">
        <w:rPr>
          <w:rFonts w:cs="Times New Roman" w:hint="cs"/>
          <w:sz w:val="30"/>
          <w:szCs w:val="30"/>
          <w:rtl/>
        </w:rPr>
        <w:t> </w:t>
      </w:r>
      <w:r w:rsidRPr="007B01D2">
        <w:rPr>
          <w:rStyle w:val="Char"/>
          <w:rtl/>
        </w:rPr>
        <w:t>العكس)، لأن ما تدلُّ عليه الأحاديث المتواترة لعرض الأخبار على القرآن، هو أننا إذا تدبَّرنا آيات القرآن استطعنا أن نفهمها، وإلا فكيف سيكون القرآن ميزاناً لمعرفة الأحاديث الصحيحة من الموضوعة إذا لم يكن هو ذاته قابلاً للفهم؟!  وبعبارة أخرى إن إدراك أن هذا الحديث متعارض مع القرآن أم غير متعارض، فرعٌ لفهم القرآن أولاً.</w:t>
      </w:r>
    </w:p>
    <w:p w:rsidR="008B4A9B" w:rsidRDefault="008B4A9B" w:rsidP="00F1414E">
      <w:pPr>
        <w:widowControl w:val="0"/>
        <w:spacing w:line="216" w:lineRule="auto"/>
        <w:ind w:firstLine="284"/>
        <w:jc w:val="both"/>
        <w:rPr>
          <w:rStyle w:val="Char"/>
          <w:rtl/>
        </w:rPr>
      </w:pPr>
      <w:r w:rsidRPr="00F1414E">
        <w:rPr>
          <w:rStyle w:val="Char"/>
          <w:rtl/>
        </w:rPr>
        <w:t>من هنا نجد في القرآن الكريم عدَّة آيات كريمة تحثُّنا على «</w:t>
      </w:r>
      <w:r w:rsidRPr="00F1414E">
        <w:rPr>
          <w:rStyle w:val="Char5"/>
          <w:rtl/>
        </w:rPr>
        <w:t>التدبُّر في القرآن</w:t>
      </w:r>
      <w:r w:rsidRPr="00F1414E">
        <w:rPr>
          <w:rStyle w:val="Char"/>
          <w:rtl/>
        </w:rPr>
        <w:t>» كما في قوله تعالى:</w:t>
      </w:r>
    </w:p>
    <w:p w:rsidR="00610BE2" w:rsidRPr="00A90E21" w:rsidRDefault="00610BE2" w:rsidP="00610BE2">
      <w:pPr>
        <w:widowControl w:val="0"/>
        <w:ind w:firstLine="284"/>
        <w:jc w:val="both"/>
        <w:rPr>
          <w:rStyle w:val="Char3"/>
          <w:rtl/>
        </w:rPr>
      </w:pPr>
      <w:r>
        <w:rPr>
          <w:rStyle w:val="Char"/>
          <w:rFonts w:cs="Traditional Arabic"/>
          <w:color w:val="000000"/>
          <w:szCs w:val="28"/>
          <w:shd w:val="clear" w:color="auto" w:fill="FFFFFF"/>
          <w:rtl/>
        </w:rPr>
        <w:t>﴿</w:t>
      </w:r>
      <w:r w:rsidRPr="00A90E21">
        <w:rPr>
          <w:rStyle w:val="Char1"/>
          <w:rtl/>
        </w:rPr>
        <w:t>كِتَٰبٌ أَنزَلۡنَٰهُ إِلَيۡكَ مُبَٰرَكٞ لِّيَدَّبَّرُوٓاْ ءَايَٰتِهِ</w:t>
      </w:r>
      <w:r w:rsidRPr="00A90E21">
        <w:rPr>
          <w:rStyle w:val="Char1"/>
          <w:rFonts w:hint="cs"/>
          <w:rtl/>
        </w:rPr>
        <w:t>ۦ</w:t>
      </w:r>
      <w:r w:rsidRPr="00A90E21">
        <w:rPr>
          <w:rStyle w:val="Char1"/>
          <w:rtl/>
        </w:rPr>
        <w:t xml:space="preserve"> وَلِيَتَذَكَّرَ أُوْلُواْ </w:t>
      </w:r>
      <w:r w:rsidRPr="00A90E21">
        <w:rPr>
          <w:rStyle w:val="Char1"/>
          <w:rFonts w:hint="cs"/>
          <w:rtl/>
        </w:rPr>
        <w:t>ٱلۡأَلۡبَٰبِ</w:t>
      </w:r>
      <w:r w:rsidRPr="00A90E21">
        <w:rPr>
          <w:rStyle w:val="Char1"/>
          <w:rtl/>
        </w:rPr>
        <w:t>٢٩</w:t>
      </w:r>
      <w:r>
        <w:rPr>
          <w:rStyle w:val="Char"/>
          <w:rFonts w:cs="Traditional Arabic"/>
          <w:color w:val="000000"/>
          <w:szCs w:val="28"/>
          <w:shd w:val="clear" w:color="auto" w:fill="FFFFFF"/>
          <w:rtl/>
        </w:rPr>
        <w:t>﴾</w:t>
      </w:r>
      <w:r w:rsidRPr="00A90E21">
        <w:rPr>
          <w:rStyle w:val="Char1"/>
          <w:rtl/>
        </w:rPr>
        <w:t xml:space="preserve"> </w:t>
      </w:r>
      <w:r w:rsidRPr="00A90E21">
        <w:rPr>
          <w:rStyle w:val="Char3"/>
          <w:rtl/>
        </w:rPr>
        <w:t>[ص: 29]</w:t>
      </w:r>
    </w:p>
    <w:p w:rsidR="008B4A9B" w:rsidRPr="00F1414E" w:rsidRDefault="00610BE2" w:rsidP="00610BE2">
      <w:pPr>
        <w:widowControl w:val="0"/>
        <w:ind w:firstLine="284"/>
        <w:jc w:val="both"/>
        <w:rPr>
          <w:rStyle w:val="Char"/>
          <w:rtl/>
        </w:rPr>
      </w:pPr>
      <w:r>
        <w:rPr>
          <w:rStyle w:val="Char"/>
          <w:rFonts w:cs="Traditional Arabic"/>
          <w:color w:val="000000"/>
          <w:szCs w:val="28"/>
          <w:shd w:val="clear" w:color="auto" w:fill="FFFFFF"/>
          <w:rtl/>
        </w:rPr>
        <w:t>﴿</w:t>
      </w:r>
      <w:r w:rsidRPr="00A90E21">
        <w:rPr>
          <w:rStyle w:val="Char1"/>
          <w:rtl/>
        </w:rPr>
        <w:t xml:space="preserve">أَفَلَا يَتَدَبَّرُونَ </w:t>
      </w:r>
      <w:r w:rsidRPr="00A90E21">
        <w:rPr>
          <w:rStyle w:val="Char1"/>
          <w:rFonts w:hint="cs"/>
          <w:rtl/>
        </w:rPr>
        <w:t>ٱلۡقُرۡءَانَ</w:t>
      </w:r>
      <w:r w:rsidRPr="00A90E21">
        <w:rPr>
          <w:rStyle w:val="Char1"/>
          <w:rtl/>
        </w:rPr>
        <w:t xml:space="preserve"> أَمۡ عَلَىٰ قُلُوبٍ أَقۡفَالُهَآ٢٤</w:t>
      </w:r>
      <w:r>
        <w:rPr>
          <w:rStyle w:val="Char"/>
          <w:rFonts w:cs="Traditional Arabic"/>
          <w:color w:val="000000"/>
          <w:szCs w:val="28"/>
          <w:shd w:val="clear" w:color="auto" w:fill="FFFFFF"/>
          <w:rtl/>
        </w:rPr>
        <w:t>﴾</w:t>
      </w:r>
      <w:r w:rsidRPr="00A90E21">
        <w:rPr>
          <w:rStyle w:val="Char1"/>
          <w:rtl/>
        </w:rPr>
        <w:t xml:space="preserve"> </w:t>
      </w:r>
      <w:r w:rsidRPr="00A90E21">
        <w:rPr>
          <w:rStyle w:val="Char3"/>
          <w:rtl/>
        </w:rPr>
        <w:t>[محمد: 24]</w:t>
      </w:r>
      <w:r w:rsidR="008B4A9B" w:rsidRPr="00F1414E">
        <w:rPr>
          <w:rStyle w:val="Char"/>
          <w:rFonts w:hint="cs"/>
          <w:rtl/>
        </w:rPr>
        <w:t xml:space="preserve"> </w:t>
      </w:r>
    </w:p>
    <w:p w:rsidR="008B4A9B" w:rsidRPr="00F1414E" w:rsidRDefault="00610BE2" w:rsidP="00D01B54">
      <w:pPr>
        <w:widowControl w:val="0"/>
        <w:ind w:firstLine="284"/>
        <w:jc w:val="both"/>
        <w:rPr>
          <w:rStyle w:val="Char"/>
          <w:rtl/>
        </w:rPr>
      </w:pPr>
      <w:r>
        <w:rPr>
          <w:rStyle w:val="Char"/>
          <w:rFonts w:cs="Traditional Arabic"/>
          <w:color w:val="000000"/>
          <w:szCs w:val="28"/>
          <w:shd w:val="clear" w:color="auto" w:fill="FFFFFF"/>
          <w:rtl/>
        </w:rPr>
        <w:t>﴿</w:t>
      </w:r>
      <w:r w:rsidRPr="00A90E21">
        <w:rPr>
          <w:rStyle w:val="Char1"/>
          <w:rtl/>
        </w:rPr>
        <w:t xml:space="preserve">أَفَلَا يَتَدَبَّرُونَ </w:t>
      </w:r>
      <w:r w:rsidRPr="00A90E21">
        <w:rPr>
          <w:rStyle w:val="Char1"/>
          <w:rFonts w:hint="cs"/>
          <w:rtl/>
        </w:rPr>
        <w:t>ٱلۡقُرۡءَانَۚ</w:t>
      </w:r>
      <w:r w:rsidRPr="00A90E21">
        <w:rPr>
          <w:rStyle w:val="Char1"/>
          <w:rtl/>
        </w:rPr>
        <w:t xml:space="preserve"> وَلَوۡ كَانَ مِنۡ عِندِ غَيۡرِ </w:t>
      </w:r>
      <w:r w:rsidRPr="00A90E21">
        <w:rPr>
          <w:rStyle w:val="Char1"/>
          <w:rFonts w:hint="cs"/>
          <w:rtl/>
        </w:rPr>
        <w:t>ٱللَّهِ</w:t>
      </w:r>
      <w:r w:rsidRPr="00A90E21">
        <w:rPr>
          <w:rStyle w:val="Char1"/>
          <w:rtl/>
        </w:rPr>
        <w:t xml:space="preserve"> لَوَجَدُواْ فِيهِ </w:t>
      </w:r>
      <w:r w:rsidRPr="00A90E21">
        <w:rPr>
          <w:rStyle w:val="Char1"/>
          <w:rFonts w:hint="cs"/>
          <w:rtl/>
        </w:rPr>
        <w:t>ٱخۡتِلَٰفٗا</w:t>
      </w:r>
      <w:r w:rsidRPr="00A90E21">
        <w:rPr>
          <w:rStyle w:val="Char1"/>
          <w:rtl/>
        </w:rPr>
        <w:t xml:space="preserve"> كَثِيرٗا٨٢</w:t>
      </w:r>
      <w:r>
        <w:rPr>
          <w:rStyle w:val="Char"/>
          <w:rFonts w:cs="Traditional Arabic"/>
          <w:color w:val="000000"/>
          <w:szCs w:val="28"/>
          <w:shd w:val="clear" w:color="auto" w:fill="FFFFFF"/>
          <w:rtl/>
        </w:rPr>
        <w:t>﴾</w:t>
      </w:r>
      <w:r w:rsidRPr="00A90E21">
        <w:rPr>
          <w:rStyle w:val="Char1"/>
          <w:rtl/>
        </w:rPr>
        <w:t xml:space="preserve"> </w:t>
      </w:r>
      <w:r w:rsidRPr="00A90E21">
        <w:rPr>
          <w:rStyle w:val="Char3"/>
          <w:rtl/>
        </w:rPr>
        <w:t>[النساء:82]</w:t>
      </w:r>
      <w:r w:rsidR="008B4A9B" w:rsidRPr="00F1414E">
        <w:rPr>
          <w:rStyle w:val="Char"/>
          <w:rFonts w:hint="cs"/>
          <w:rtl/>
        </w:rPr>
        <w:t xml:space="preserve"> </w:t>
      </w:r>
    </w:p>
    <w:p w:rsidR="008B4A9B" w:rsidRPr="00F1414E" w:rsidRDefault="00610BE2" w:rsidP="00610BE2">
      <w:pPr>
        <w:widowControl w:val="0"/>
        <w:ind w:firstLine="284"/>
        <w:jc w:val="both"/>
        <w:rPr>
          <w:rStyle w:val="Char"/>
          <w:rtl/>
        </w:rPr>
      </w:pPr>
      <w:r>
        <w:rPr>
          <w:rStyle w:val="Char"/>
          <w:rFonts w:cs="Traditional Arabic"/>
          <w:color w:val="000000"/>
          <w:szCs w:val="28"/>
          <w:shd w:val="clear" w:color="auto" w:fill="FFFFFF"/>
          <w:rtl/>
        </w:rPr>
        <w:t>﴿</w:t>
      </w:r>
      <w:r w:rsidRPr="00A90E21">
        <w:rPr>
          <w:rStyle w:val="Char1"/>
          <w:rtl/>
        </w:rPr>
        <w:t xml:space="preserve">أَفَلَمۡ يَدَّبَّرُواْ </w:t>
      </w:r>
      <w:r w:rsidRPr="00A90E21">
        <w:rPr>
          <w:rStyle w:val="Char1"/>
          <w:rFonts w:hint="cs"/>
          <w:rtl/>
        </w:rPr>
        <w:t>ٱلۡقَوۡلَ</w:t>
      </w:r>
      <w:r w:rsidRPr="00A90E21">
        <w:rPr>
          <w:rStyle w:val="Char1"/>
          <w:rtl/>
        </w:rPr>
        <w:t xml:space="preserve"> أَمۡ جَآءَهُم مَّا لَمۡ يَأۡتِ ءَابَآءَهُمُ </w:t>
      </w:r>
      <w:r w:rsidRPr="00A90E21">
        <w:rPr>
          <w:rStyle w:val="Char1"/>
          <w:rFonts w:hint="cs"/>
          <w:rtl/>
        </w:rPr>
        <w:t>ٱلۡأَوَّلِينَ</w:t>
      </w:r>
      <w:r w:rsidRPr="00A90E21">
        <w:rPr>
          <w:rStyle w:val="Char1"/>
          <w:rtl/>
        </w:rPr>
        <w:t>٦٨</w:t>
      </w:r>
      <w:r>
        <w:rPr>
          <w:rStyle w:val="Char"/>
          <w:rFonts w:cs="Traditional Arabic"/>
          <w:color w:val="000000"/>
          <w:szCs w:val="28"/>
          <w:shd w:val="clear" w:color="auto" w:fill="FFFFFF"/>
          <w:rtl/>
        </w:rPr>
        <w:t>﴾</w:t>
      </w:r>
      <w:r w:rsidRPr="00A90E21">
        <w:rPr>
          <w:rStyle w:val="Char1"/>
          <w:rtl/>
        </w:rPr>
        <w:t xml:space="preserve"> </w:t>
      </w:r>
      <w:r w:rsidRPr="00A90E21">
        <w:rPr>
          <w:rStyle w:val="Char3"/>
          <w:rtl/>
        </w:rPr>
        <w:t>[المؤمنون: 68]</w:t>
      </w:r>
      <w:r w:rsidR="008B4A9B" w:rsidRPr="00F1414E">
        <w:rPr>
          <w:rStyle w:val="Char"/>
          <w:rFonts w:hint="cs"/>
          <w:rtl/>
        </w:rPr>
        <w:t>.</w:t>
      </w:r>
    </w:p>
    <w:p w:rsidR="008B4A9B" w:rsidRPr="007B01D2" w:rsidRDefault="008B4A9B" w:rsidP="00F1414E">
      <w:pPr>
        <w:widowControl w:val="0"/>
        <w:spacing w:line="216" w:lineRule="auto"/>
        <w:ind w:firstLine="284"/>
        <w:jc w:val="both"/>
        <w:rPr>
          <w:rStyle w:val="Char"/>
          <w:rtl/>
        </w:rPr>
      </w:pPr>
      <w:r w:rsidRPr="00F1414E">
        <w:rPr>
          <w:rStyle w:val="Char"/>
          <w:rFonts w:hint="cs"/>
          <w:rtl/>
        </w:rPr>
        <w:t>ولكن، رغم كل ذلك، قام جماعة من المحدِّثين الإمامية بجمع أحاديث التفسير، الصحيحة وغير الصحيحة،</w:t>
      </w:r>
      <w:r w:rsidR="007F1A1B">
        <w:rPr>
          <w:rStyle w:val="Char"/>
          <w:rFonts w:hint="cs"/>
          <w:rtl/>
        </w:rPr>
        <w:t xml:space="preserve"> و</w:t>
      </w:r>
      <w:r w:rsidRPr="007B01D2">
        <w:rPr>
          <w:rStyle w:val="Char"/>
          <w:rFonts w:hint="cs"/>
          <w:rtl/>
        </w:rPr>
        <w:t xml:space="preserve">دوَّنوا تفاسير تعتمد على </w:t>
      </w:r>
      <w:r w:rsidRPr="007B01D2">
        <w:rPr>
          <w:rStyle w:val="Char"/>
          <w:rFonts w:hint="eastAsia"/>
          <w:rtl/>
        </w:rPr>
        <w:t>«</w:t>
      </w:r>
      <w:r w:rsidRPr="00940692">
        <w:rPr>
          <w:rStyle w:val="Char5"/>
          <w:rFonts w:hint="cs"/>
          <w:rtl/>
        </w:rPr>
        <w:t>تفسير القرآن بالأحاديث والأخبار</w:t>
      </w:r>
      <w:r w:rsidRPr="007B01D2">
        <w:rPr>
          <w:rStyle w:val="Char"/>
          <w:rFonts w:hint="eastAsia"/>
          <w:rtl/>
        </w:rPr>
        <w:t>»</w:t>
      </w:r>
      <w:r w:rsidRPr="007B01D2">
        <w:rPr>
          <w:rStyle w:val="Char"/>
          <w:rFonts w:hint="cs"/>
          <w:rtl/>
        </w:rPr>
        <w:t xml:space="preserve"> من أشهرها: </w:t>
      </w:r>
      <w:r w:rsidRPr="00940692">
        <w:rPr>
          <w:rStyle w:val="Char5"/>
          <w:rFonts w:hint="eastAsia"/>
          <w:rtl/>
        </w:rPr>
        <w:t>«</w:t>
      </w:r>
      <w:r w:rsidRPr="00940692">
        <w:rPr>
          <w:rStyle w:val="Char5"/>
          <w:rFonts w:hint="cs"/>
          <w:rtl/>
        </w:rPr>
        <w:t>تفسير علي بن إبراهيم القمي</w:t>
      </w:r>
      <w:r w:rsidRPr="007B01D2">
        <w:rPr>
          <w:rStyle w:val="Char"/>
          <w:rFonts w:hint="cs"/>
          <w:rtl/>
        </w:rPr>
        <w:t>»، و</w:t>
      </w:r>
      <w:r w:rsidRPr="007B01D2">
        <w:rPr>
          <w:rStyle w:val="Char"/>
          <w:rFonts w:hint="eastAsia"/>
          <w:rtl/>
        </w:rPr>
        <w:t>«</w:t>
      </w:r>
      <w:r w:rsidRPr="00940692">
        <w:rPr>
          <w:rStyle w:val="Char5"/>
          <w:rFonts w:hint="cs"/>
          <w:rtl/>
        </w:rPr>
        <w:t>تفسير محمد بن مسعود العيَّاشي</w:t>
      </w:r>
      <w:r w:rsidRPr="007B01D2">
        <w:rPr>
          <w:rStyle w:val="Char"/>
          <w:rFonts w:hint="eastAsia"/>
          <w:rtl/>
        </w:rPr>
        <w:t>»</w:t>
      </w:r>
      <w:r w:rsidR="007B3B76">
        <w:rPr>
          <w:rStyle w:val="Char"/>
          <w:rFonts w:hint="cs"/>
          <w:rtl/>
        </w:rPr>
        <w:t>،</w:t>
      </w:r>
      <w:r w:rsidRPr="007B01D2">
        <w:rPr>
          <w:rStyle w:val="Char"/>
          <w:rFonts w:hint="cs"/>
          <w:rtl/>
        </w:rPr>
        <w:t xml:space="preserve"> وتفسير </w:t>
      </w:r>
      <w:r w:rsidRPr="007B01D2">
        <w:rPr>
          <w:rStyle w:val="Char"/>
          <w:rFonts w:hint="eastAsia"/>
          <w:rtl/>
        </w:rPr>
        <w:t>«</w:t>
      </w:r>
      <w:r w:rsidRPr="00940692">
        <w:rPr>
          <w:rStyle w:val="Char5"/>
          <w:rFonts w:hint="cs"/>
          <w:rtl/>
        </w:rPr>
        <w:t>البرهان</w:t>
      </w:r>
      <w:r w:rsidRPr="007B01D2">
        <w:rPr>
          <w:rStyle w:val="Char"/>
          <w:rFonts w:hint="eastAsia"/>
          <w:rtl/>
        </w:rPr>
        <w:t>»</w:t>
      </w:r>
      <w:r w:rsidRPr="007B01D2">
        <w:rPr>
          <w:rStyle w:val="Char"/>
          <w:rFonts w:hint="cs"/>
          <w:rtl/>
        </w:rPr>
        <w:t xml:space="preserve"> للسيد هاشم البحراني،</w:t>
      </w:r>
      <w:r w:rsidR="007F1A1B">
        <w:rPr>
          <w:rStyle w:val="Char"/>
          <w:rFonts w:hint="cs"/>
          <w:rtl/>
        </w:rPr>
        <w:t xml:space="preserve"> و</w:t>
      </w:r>
      <w:r w:rsidRPr="007B01D2">
        <w:rPr>
          <w:rStyle w:val="Char"/>
          <w:rFonts w:hint="cs"/>
          <w:rtl/>
        </w:rPr>
        <w:t xml:space="preserve">تفسير </w:t>
      </w:r>
      <w:r w:rsidRPr="007B01D2">
        <w:rPr>
          <w:rStyle w:val="Char"/>
          <w:rFonts w:hint="eastAsia"/>
          <w:rtl/>
        </w:rPr>
        <w:t>«</w:t>
      </w:r>
      <w:r w:rsidRPr="00940692">
        <w:rPr>
          <w:rStyle w:val="Char5"/>
          <w:rFonts w:hint="cs"/>
          <w:rtl/>
        </w:rPr>
        <w:t>الوافي</w:t>
      </w:r>
      <w:r w:rsidRPr="007B01D2">
        <w:rPr>
          <w:rStyle w:val="Char"/>
          <w:rFonts w:hint="eastAsia"/>
          <w:rtl/>
        </w:rPr>
        <w:t>»</w:t>
      </w:r>
      <w:r w:rsidRPr="007B01D2">
        <w:rPr>
          <w:rStyle w:val="Char"/>
          <w:rFonts w:hint="cs"/>
          <w:rtl/>
        </w:rPr>
        <w:t xml:space="preserve"> للفيض الكاشاني.</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وسنقوم في هذا الفصل بنقد عشرة أحاديث تفسيرية </w:t>
      </w:r>
      <w:r w:rsidRPr="004E291C">
        <w:rPr>
          <w:rFonts w:cs="Times New Roman" w:hint="cs"/>
          <w:szCs w:val="30"/>
          <w:rtl/>
        </w:rPr>
        <w:t>–</w:t>
      </w:r>
      <w:r w:rsidRPr="007B01D2">
        <w:rPr>
          <w:rStyle w:val="Char"/>
          <w:rFonts w:hint="cs"/>
          <w:rtl/>
        </w:rPr>
        <w:t xml:space="preserve"> كنموذج - وردت في تلك التفاسير الأخبارية، ونوضِّح مدى مخالفتها لنص القرآن الكريم، ونقول بكل أسف إ</w:t>
      </w:r>
      <w:r w:rsidRPr="00940692">
        <w:rPr>
          <w:rStyle w:val="Char5"/>
          <w:rFonts w:hint="cs"/>
          <w:rtl/>
        </w:rPr>
        <w:t>ن تلك التفاسير بالمأثور طافحة بذلك النمط من الأحاديث التفسيرية الخاطئة الـمُـنْـتَقَدَة</w:t>
      </w:r>
      <w:r w:rsidRPr="007B01D2">
        <w:rPr>
          <w:rStyle w:val="Char"/>
          <w:rFonts w:hint="cs"/>
          <w:rtl/>
        </w:rPr>
        <w:t>.</w:t>
      </w:r>
    </w:p>
    <w:p w:rsidR="008B4A9B" w:rsidRPr="004F50D0" w:rsidRDefault="008B4A9B" w:rsidP="008B4A9B">
      <w:pPr>
        <w:spacing w:after="120" w:line="460" w:lineRule="exact"/>
        <w:jc w:val="center"/>
        <w:rPr>
          <w:rFonts w:cs="Lotus Linotype"/>
          <w:sz w:val="40"/>
          <w:szCs w:val="40"/>
          <w:rtl/>
        </w:rPr>
      </w:pPr>
      <w:r w:rsidRPr="004F50D0">
        <w:rPr>
          <w:rFonts w:cs="Lotus Linotype" w:hint="cs"/>
          <w:sz w:val="40"/>
          <w:szCs w:val="40"/>
        </w:rPr>
        <w:sym w:font="AGA Arabesque" w:char="F02B"/>
      </w:r>
      <w:r>
        <w:rPr>
          <w:rFonts w:cs="Lotus Linotype" w:hint="cs"/>
          <w:sz w:val="40"/>
          <w:szCs w:val="40"/>
          <w:rtl/>
        </w:rPr>
        <w:t xml:space="preserve"> </w:t>
      </w:r>
      <w:r>
        <w:rPr>
          <w:rFonts w:cs="Lotus Linotype" w:hint="cs"/>
          <w:sz w:val="40"/>
          <w:szCs w:val="40"/>
          <w:rtl/>
        </w:rPr>
        <w:tab/>
      </w:r>
      <w:r>
        <w:rPr>
          <w:rFonts w:cs="Lotus Linotype" w:hint="cs"/>
          <w:sz w:val="40"/>
          <w:szCs w:val="40"/>
          <w:rtl/>
        </w:rPr>
        <w:tab/>
      </w:r>
      <w:r>
        <w:rPr>
          <w:rFonts w:cs="Lotus Linotype" w:hint="cs"/>
          <w:sz w:val="40"/>
          <w:szCs w:val="40"/>
          <w:rtl/>
        </w:rPr>
        <w:tab/>
      </w:r>
      <w:r w:rsidRPr="004F50D0">
        <w:rPr>
          <w:rFonts w:cs="Lotus Linotype" w:hint="cs"/>
          <w:sz w:val="40"/>
          <w:szCs w:val="40"/>
        </w:rPr>
        <w:sym w:font="AGA Arabesque" w:char="F02B"/>
      </w:r>
      <w:r>
        <w:rPr>
          <w:rFonts w:cs="Lotus Linotype" w:hint="cs"/>
          <w:sz w:val="40"/>
          <w:szCs w:val="40"/>
          <w:rtl/>
        </w:rPr>
        <w:tab/>
      </w:r>
      <w:r>
        <w:rPr>
          <w:rFonts w:cs="Lotus Linotype" w:hint="cs"/>
          <w:sz w:val="40"/>
          <w:szCs w:val="40"/>
          <w:rtl/>
        </w:rPr>
        <w:tab/>
      </w:r>
      <w:r>
        <w:rPr>
          <w:rFonts w:cs="Lotus Linotype" w:hint="cs"/>
          <w:sz w:val="40"/>
          <w:szCs w:val="40"/>
          <w:rtl/>
        </w:rPr>
        <w:tab/>
        <w:t xml:space="preserve"> </w:t>
      </w:r>
      <w:r w:rsidRPr="004F50D0">
        <w:rPr>
          <w:rFonts w:cs="Lotus Linotype" w:hint="cs"/>
          <w:sz w:val="40"/>
          <w:szCs w:val="40"/>
        </w:rPr>
        <w:sym w:font="AGA Arabesque" w:char="F02B"/>
      </w:r>
    </w:p>
    <w:p w:rsidR="008B4A9B" w:rsidRPr="00D01B54" w:rsidRDefault="008B4A9B" w:rsidP="00F1414E">
      <w:pPr>
        <w:pStyle w:val="LotusLinotype1410"/>
        <w:widowControl w:val="0"/>
        <w:spacing w:after="0"/>
        <w:ind w:firstLine="284"/>
        <w:rPr>
          <w:rStyle w:val="Char"/>
          <w:sz w:val="8"/>
          <w:szCs w:val="8"/>
          <w:rtl/>
        </w:rPr>
      </w:pPr>
    </w:p>
    <w:p w:rsidR="008B4A9B" w:rsidRPr="007B01D2" w:rsidRDefault="008B4A9B" w:rsidP="008E58F8">
      <w:pPr>
        <w:pStyle w:val="ListParagraph"/>
        <w:widowControl w:val="0"/>
        <w:numPr>
          <w:ilvl w:val="0"/>
          <w:numId w:val="36"/>
        </w:numPr>
        <w:jc w:val="both"/>
        <w:rPr>
          <w:rStyle w:val="Char"/>
          <w:rtl/>
        </w:rPr>
      </w:pPr>
      <w:r w:rsidRPr="00F1414E">
        <w:rPr>
          <w:rStyle w:val="Char"/>
          <w:rFonts w:hint="cs"/>
          <w:rtl/>
        </w:rPr>
        <w:t xml:space="preserve">جاء في </w:t>
      </w:r>
      <w:r w:rsidRPr="00F1414E">
        <w:rPr>
          <w:rStyle w:val="Char5"/>
          <w:rtl/>
        </w:rPr>
        <w:t>«تفسير علي بن إبراهيم القمي</w:t>
      </w:r>
      <w:r w:rsidRPr="00F1414E">
        <w:rPr>
          <w:rStyle w:val="Char"/>
          <w:rtl/>
        </w:rPr>
        <w:t>»</w:t>
      </w:r>
      <w:r w:rsidRPr="00F1414E">
        <w:rPr>
          <w:rStyle w:val="Char"/>
          <w:rFonts w:hint="cs"/>
          <w:rtl/>
        </w:rPr>
        <w:t xml:space="preserve"> ذيل قوله تعالى: </w:t>
      </w:r>
      <w:r w:rsidR="008E58F8">
        <w:rPr>
          <w:rStyle w:val="Char"/>
          <w:rFonts w:cs="Traditional Arabic"/>
          <w:color w:val="000000"/>
          <w:szCs w:val="28"/>
          <w:shd w:val="clear" w:color="auto" w:fill="FFFFFF"/>
          <w:rtl/>
        </w:rPr>
        <w:t>﴿</w:t>
      </w:r>
      <w:r w:rsidR="008E58F8" w:rsidRPr="008E58F8">
        <w:rPr>
          <w:rStyle w:val="Char1"/>
          <w:rtl/>
        </w:rPr>
        <w:t xml:space="preserve">۞إِنَّ </w:t>
      </w:r>
      <w:r w:rsidR="008E58F8" w:rsidRPr="008E58F8">
        <w:rPr>
          <w:rStyle w:val="Char1"/>
          <w:rFonts w:hint="cs"/>
          <w:rtl/>
        </w:rPr>
        <w:t>ٱللَّهَ</w:t>
      </w:r>
      <w:r w:rsidR="008E58F8" w:rsidRPr="008E58F8">
        <w:rPr>
          <w:rStyle w:val="Char1"/>
          <w:rtl/>
        </w:rPr>
        <w:t xml:space="preserve"> لَا يَسۡتَحۡيِ</w:t>
      </w:r>
      <w:r w:rsidR="008E58F8" w:rsidRPr="008E58F8">
        <w:rPr>
          <w:rStyle w:val="Char1"/>
          <w:rFonts w:hint="cs"/>
          <w:rtl/>
        </w:rPr>
        <w:t>ۦٓ</w:t>
      </w:r>
      <w:r w:rsidR="008E58F8" w:rsidRPr="008E58F8">
        <w:rPr>
          <w:rStyle w:val="Char1"/>
          <w:rtl/>
        </w:rPr>
        <w:t xml:space="preserve"> أَن يَضۡرِبَ مَثَلٗا مَّا بَعُوضَةٗ فَمَا فَوۡقَهَاۚ </w:t>
      </w:r>
      <w:r w:rsidR="008E58F8">
        <w:rPr>
          <w:rStyle w:val="Char"/>
          <w:rFonts w:cs="Times New Roman" w:hint="cs"/>
          <w:color w:val="000000"/>
          <w:szCs w:val="28"/>
          <w:shd w:val="clear" w:color="auto" w:fill="FFFFFF"/>
          <w:rtl/>
        </w:rPr>
        <w:t>...</w:t>
      </w:r>
      <w:r w:rsidR="008E58F8">
        <w:rPr>
          <w:rStyle w:val="Char"/>
          <w:rFonts w:cs="Traditional Arabic"/>
          <w:color w:val="000000"/>
          <w:szCs w:val="28"/>
          <w:shd w:val="clear" w:color="auto" w:fill="FFFFFF"/>
          <w:rtl/>
        </w:rPr>
        <w:t>﴾</w:t>
      </w:r>
      <w:r w:rsidR="008E58F8">
        <w:rPr>
          <w:rStyle w:val="Char"/>
          <w:rFonts w:cs="KFGQPC Uthmanic Script HAFS"/>
          <w:color w:val="000000"/>
          <w:szCs w:val="28"/>
          <w:shd w:val="clear" w:color="auto" w:fill="FFFFFF"/>
          <w:rtl/>
        </w:rPr>
        <w:t xml:space="preserve"> </w:t>
      </w:r>
      <w:r w:rsidR="008E58F8" w:rsidRPr="008E58F8">
        <w:rPr>
          <w:rStyle w:val="Char3"/>
          <w:rtl/>
        </w:rPr>
        <w:t>[البقرة: 26]</w:t>
      </w:r>
      <w:r w:rsidRPr="007B01D2">
        <w:rPr>
          <w:rStyle w:val="Char"/>
          <w:rFonts w:hint="cs"/>
          <w:rtl/>
        </w:rPr>
        <w:t xml:space="preserve"> ما نصُّه:</w:t>
      </w:r>
    </w:p>
    <w:p w:rsidR="008B4A9B" w:rsidRPr="007B01D2" w:rsidRDefault="008B4A9B" w:rsidP="00610BE2">
      <w:pPr>
        <w:widowControl w:val="0"/>
        <w:ind w:firstLine="284"/>
        <w:jc w:val="both"/>
        <w:rPr>
          <w:rStyle w:val="Char"/>
          <w:rtl/>
        </w:rPr>
      </w:pPr>
      <w:r w:rsidRPr="007B01D2">
        <w:rPr>
          <w:rStyle w:val="Char"/>
          <w:rtl/>
        </w:rPr>
        <w:t>"</w:t>
      </w:r>
      <w:r w:rsidRPr="00940692">
        <w:rPr>
          <w:rStyle w:val="Char5"/>
          <w:rFonts w:hint="cs"/>
          <w:rtl/>
        </w:rPr>
        <w:t>حدثني أبي، عن النضر بن سويد، عن القاسم بن سليمان، عن المُعَلَّى بن خُنَيْس عن أبي عبد الله</w:t>
      </w:r>
      <w:r w:rsidR="00A97165">
        <w:rPr>
          <w:rFonts w:cs="CTraditional Arabic"/>
          <w:sz w:val="32"/>
          <w:szCs w:val="28"/>
          <w:rtl/>
        </w:rPr>
        <w:t> </w:t>
      </w:r>
      <w:r w:rsidR="00A97165" w:rsidRPr="00F1414E">
        <w:rPr>
          <w:rFonts w:cs="CTraditional Arabic" w:hint="cs"/>
          <w:sz w:val="32"/>
          <w:szCs w:val="28"/>
          <w:rtl/>
        </w:rPr>
        <w:t>÷</w:t>
      </w:r>
      <w:r w:rsidRPr="00940692">
        <w:rPr>
          <w:rStyle w:val="Char5"/>
          <w:rFonts w:hint="cs"/>
          <w:rtl/>
        </w:rPr>
        <w:t xml:space="preserve"> إن هذا المثل ضربه الله لأمير المؤمنين علي بن أبي طالب فالبعوضة أمير المؤمنين وما فوقه </w:t>
      </w:r>
      <w:r w:rsidRPr="00D66F14">
        <w:rPr>
          <w:rStyle w:val="Char5"/>
          <w:rFonts w:hint="cs"/>
          <w:spacing w:val="-3"/>
          <w:rtl/>
        </w:rPr>
        <w:t xml:space="preserve">رسول الله! والدليل على ذلك قوله: </w:t>
      </w:r>
      <w:r w:rsidR="00610BE2" w:rsidRPr="00D66F14">
        <w:rPr>
          <w:rStyle w:val="Char5"/>
          <w:rFonts w:cs="Traditional Arabic"/>
          <w:bCs w:val="0"/>
          <w:color w:val="000000"/>
          <w:spacing w:val="-3"/>
          <w:szCs w:val="28"/>
          <w:shd w:val="clear" w:color="auto" w:fill="FFFFFF"/>
          <w:rtl/>
        </w:rPr>
        <w:t>﴿</w:t>
      </w:r>
      <w:r w:rsidR="00610BE2" w:rsidRPr="00D66F14">
        <w:rPr>
          <w:rStyle w:val="Char1"/>
          <w:spacing w:val="-3"/>
          <w:rtl/>
        </w:rPr>
        <w:t xml:space="preserve">فَأَمَّا </w:t>
      </w:r>
      <w:r w:rsidR="00610BE2" w:rsidRPr="00D66F14">
        <w:rPr>
          <w:rStyle w:val="Char1"/>
          <w:rFonts w:hint="cs"/>
          <w:spacing w:val="-3"/>
          <w:rtl/>
        </w:rPr>
        <w:t>ٱلَّذِينَ</w:t>
      </w:r>
      <w:r w:rsidR="00610BE2" w:rsidRPr="00D66F14">
        <w:rPr>
          <w:rStyle w:val="Char1"/>
          <w:spacing w:val="-3"/>
          <w:rtl/>
        </w:rPr>
        <w:t xml:space="preserve"> ءَامَنُواْ فَيَعۡلَمُونَ أَنَّهُ </w:t>
      </w:r>
      <w:r w:rsidR="00610BE2" w:rsidRPr="00D66F14">
        <w:rPr>
          <w:rStyle w:val="Char1"/>
          <w:rFonts w:hint="cs"/>
          <w:spacing w:val="-3"/>
          <w:rtl/>
        </w:rPr>
        <w:t>ٱلۡحَقُّ</w:t>
      </w:r>
      <w:r w:rsidR="00610BE2" w:rsidRPr="00D66F14">
        <w:rPr>
          <w:rStyle w:val="Char1"/>
          <w:spacing w:val="-3"/>
          <w:rtl/>
        </w:rPr>
        <w:t xml:space="preserve"> مِن رَّبِّهِمۡۖ</w:t>
      </w:r>
      <w:r w:rsidR="00610BE2" w:rsidRPr="00D66F14">
        <w:rPr>
          <w:rStyle w:val="Char5"/>
          <w:rFonts w:cs="Traditional Arabic"/>
          <w:bCs w:val="0"/>
          <w:color w:val="000000"/>
          <w:spacing w:val="-3"/>
          <w:szCs w:val="28"/>
          <w:shd w:val="clear" w:color="auto" w:fill="FFFFFF"/>
          <w:rtl/>
        </w:rPr>
        <w:t>﴾</w:t>
      </w:r>
      <w:r w:rsidR="00610BE2" w:rsidRPr="00D66F14">
        <w:rPr>
          <w:rStyle w:val="Char1"/>
          <w:spacing w:val="-3"/>
          <w:rtl/>
        </w:rPr>
        <w:t xml:space="preserve"> </w:t>
      </w:r>
      <w:r w:rsidR="00610BE2" w:rsidRPr="00D66F14">
        <w:rPr>
          <w:rStyle w:val="Char3"/>
          <w:spacing w:val="-3"/>
          <w:rtl/>
        </w:rPr>
        <w:t>[البقرة: 26]</w:t>
      </w:r>
      <w:r w:rsidRPr="00940692">
        <w:rPr>
          <w:rStyle w:val="Char5"/>
          <w:rFonts w:hint="cs"/>
          <w:rtl/>
        </w:rPr>
        <w:t xml:space="preserve"> يعني أمير المؤمنين كما أخذ رسول الله الميثاق عليهم.</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51"/>
      </w:r>
      <w:r w:rsidRPr="007630B6">
        <w:rPr>
          <w:rStyle w:val="Char"/>
          <w:rFonts w:cs="IRNazli"/>
          <w:szCs w:val="28"/>
          <w:vertAlign w:val="superscript"/>
          <w:rtl/>
        </w:rPr>
        <w:t>)</w:t>
      </w:r>
      <w:r w:rsidRPr="007B01D2">
        <w:rPr>
          <w:rStyle w:val="Char"/>
          <w:rFonts w:hint="cs"/>
          <w:rtl/>
        </w:rPr>
        <w:t xml:space="preserve">. </w:t>
      </w:r>
    </w:p>
    <w:p w:rsidR="008B4A9B" w:rsidRPr="00F1414E" w:rsidRDefault="008B4A9B" w:rsidP="00F1414E">
      <w:pPr>
        <w:pStyle w:val="LotusLinotype1410"/>
        <w:widowControl w:val="0"/>
        <w:spacing w:after="0"/>
        <w:ind w:firstLine="284"/>
        <w:rPr>
          <w:rStyle w:val="Char"/>
          <w:rtl/>
        </w:rPr>
      </w:pPr>
      <w:r w:rsidRPr="00F1414E">
        <w:rPr>
          <w:rStyle w:val="Char"/>
          <w:rFonts w:hint="cs"/>
          <w:rtl/>
        </w:rPr>
        <w:t>ينبغي أن نقول بشأن هذا التفسير العجيب:</w:t>
      </w:r>
    </w:p>
    <w:p w:rsidR="008B4A9B" w:rsidRPr="007B01D2" w:rsidRDefault="008B4A9B" w:rsidP="00F1414E">
      <w:pPr>
        <w:widowControl w:val="0"/>
        <w:spacing w:line="216" w:lineRule="auto"/>
        <w:ind w:firstLine="284"/>
        <w:jc w:val="both"/>
        <w:rPr>
          <w:rStyle w:val="Char"/>
          <w:rtl/>
        </w:rPr>
      </w:pPr>
      <w:r w:rsidRPr="00940692">
        <w:rPr>
          <w:rStyle w:val="Char5"/>
          <w:rFonts w:hint="cs"/>
          <w:rtl/>
        </w:rPr>
        <w:t>أولاً</w:t>
      </w:r>
      <w:r w:rsidRPr="007B01D2">
        <w:rPr>
          <w:rStyle w:val="Char"/>
          <w:rFonts w:hint="cs"/>
          <w:rtl/>
        </w:rPr>
        <w:t xml:space="preserve">: الراوي </w:t>
      </w:r>
      <w:r w:rsidRPr="007B01D2">
        <w:rPr>
          <w:rStyle w:val="Char"/>
          <w:rFonts w:hint="eastAsia"/>
          <w:rtl/>
        </w:rPr>
        <w:t>«</w:t>
      </w:r>
      <w:r w:rsidRPr="00940692">
        <w:rPr>
          <w:rStyle w:val="Char5"/>
          <w:rFonts w:hint="cs"/>
          <w:rtl/>
        </w:rPr>
        <w:t>المُعَلّى بن خُنَيْس</w:t>
      </w:r>
      <w:r w:rsidRPr="007B01D2">
        <w:rPr>
          <w:rStyle w:val="Char"/>
          <w:rFonts w:hint="eastAsia"/>
          <w:rtl/>
        </w:rPr>
        <w:t>»</w:t>
      </w:r>
      <w:r w:rsidRPr="007B01D2">
        <w:rPr>
          <w:rStyle w:val="Char"/>
          <w:rFonts w:hint="cs"/>
          <w:rtl/>
        </w:rPr>
        <w:t>، الذي يروي ذلك الحديث مباشرة عن الإمام الصادق</w:t>
      </w:r>
      <w:r w:rsidR="00A97165">
        <w:rPr>
          <w:rFonts w:cs="CTraditional Arabic"/>
          <w:sz w:val="32"/>
          <w:szCs w:val="28"/>
          <w:rtl/>
        </w:rPr>
        <w:t> </w:t>
      </w:r>
      <w:r w:rsidR="00A97165" w:rsidRPr="00F1414E">
        <w:rPr>
          <w:rFonts w:cs="CTraditional Arabic" w:hint="cs"/>
          <w:sz w:val="32"/>
          <w:szCs w:val="28"/>
          <w:rtl/>
        </w:rPr>
        <w:t>÷</w:t>
      </w:r>
      <w:r w:rsidRPr="007B01D2">
        <w:rPr>
          <w:rStyle w:val="Char"/>
          <w:rFonts w:hint="cs"/>
          <w:rtl/>
        </w:rPr>
        <w:t xml:space="preserve">، ليس موثقاً لدى جميع علماء الرجال. فالنجاشي يقول عنه: </w:t>
      </w:r>
      <w:r w:rsidRPr="007B01D2">
        <w:rPr>
          <w:rStyle w:val="Char"/>
          <w:rtl/>
        </w:rPr>
        <w:t>"</w:t>
      </w:r>
      <w:r w:rsidRPr="00940692">
        <w:rPr>
          <w:rStyle w:val="Char5"/>
          <w:rFonts w:hint="cs"/>
          <w:rtl/>
        </w:rPr>
        <w:t>هو ضعيف جداً لا يُعَوَّلُ عليه</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52"/>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والعلامة الحلّيّ ينقل عن ابن الغضائري قوله فيه: </w:t>
      </w:r>
      <w:r w:rsidRPr="00F1414E">
        <w:rPr>
          <w:rStyle w:val="Char"/>
          <w:rtl/>
        </w:rPr>
        <w:t>"</w:t>
      </w:r>
      <w:r w:rsidRPr="00F1414E">
        <w:rPr>
          <w:rStyle w:val="Char5"/>
          <w:rFonts w:hint="cs"/>
          <w:rtl/>
        </w:rPr>
        <w:t>الغلاة يضيفون إليه كثيراً ولا أرى اعتماداً على شيء من حديثه</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53"/>
      </w:r>
      <w:r w:rsidRPr="007630B6">
        <w:rPr>
          <w:rStyle w:val="Char"/>
          <w:rFonts w:cs="IRNazli"/>
          <w:szCs w:val="28"/>
          <w:vertAlign w:val="superscript"/>
          <w:rtl/>
        </w:rPr>
        <w:t>)</w:t>
      </w:r>
      <w:r w:rsidRPr="007B01D2">
        <w:rPr>
          <w:rStyle w:val="Char"/>
          <w:rFonts w:hint="cs"/>
          <w:rtl/>
        </w:rPr>
        <w:t xml:space="preserve">. وبناءً على قول ابن الغضائري هذا، تُعْتَبرُ أحاديث </w:t>
      </w:r>
      <w:r w:rsidRPr="007B01D2">
        <w:rPr>
          <w:rStyle w:val="Char"/>
          <w:rFonts w:hint="eastAsia"/>
          <w:rtl/>
        </w:rPr>
        <w:t>«</w:t>
      </w:r>
      <w:r w:rsidRPr="00940692">
        <w:rPr>
          <w:rStyle w:val="Char5"/>
          <w:rFonts w:hint="cs"/>
          <w:rtl/>
        </w:rPr>
        <w:t>المُعَلّى بن خُنَيْس</w:t>
      </w:r>
      <w:r w:rsidRPr="007B01D2">
        <w:rPr>
          <w:rStyle w:val="Char"/>
          <w:rFonts w:hint="eastAsia"/>
          <w:rtl/>
        </w:rPr>
        <w:t>»</w:t>
      </w:r>
      <w:r w:rsidRPr="007B01D2">
        <w:rPr>
          <w:rStyle w:val="Char"/>
          <w:rFonts w:hint="cs"/>
          <w:rtl/>
        </w:rPr>
        <w:t xml:space="preserve"> مشكوك فيها</w:t>
      </w:r>
      <w:r w:rsidR="007F1A1B">
        <w:rPr>
          <w:rStyle w:val="Char"/>
          <w:rFonts w:hint="cs"/>
          <w:rtl/>
        </w:rPr>
        <w:t xml:space="preserve"> و</w:t>
      </w:r>
      <w:r w:rsidRPr="007B01D2">
        <w:rPr>
          <w:rStyle w:val="Char"/>
          <w:rFonts w:hint="cs"/>
          <w:rtl/>
        </w:rPr>
        <w:t xml:space="preserve">غير موثوقة، لأنها تعرضت للتحريف والإضافات، حتى لو كان الرجل بحد ذاته ثقةً. أما أحوال الراوي الثاني أي </w:t>
      </w:r>
      <w:r w:rsidRPr="007B01D2">
        <w:rPr>
          <w:rStyle w:val="Char"/>
          <w:rFonts w:hint="eastAsia"/>
          <w:rtl/>
        </w:rPr>
        <w:t>«</w:t>
      </w:r>
      <w:r w:rsidRPr="00940692">
        <w:rPr>
          <w:rStyle w:val="Char5"/>
          <w:rFonts w:hint="cs"/>
          <w:rtl/>
        </w:rPr>
        <w:t>القاسم بن سليمان</w:t>
      </w:r>
      <w:r w:rsidRPr="007B01D2">
        <w:rPr>
          <w:rStyle w:val="Char"/>
          <w:rFonts w:hint="eastAsia"/>
          <w:rtl/>
        </w:rPr>
        <w:t>»</w:t>
      </w:r>
      <w:r w:rsidRPr="007B01D2">
        <w:rPr>
          <w:rStyle w:val="Char"/>
          <w:rFonts w:hint="cs"/>
          <w:rtl/>
        </w:rPr>
        <w:t xml:space="preserve"> فليست بأفضل من أحوال سابقه! فالمامقاني يقول عنه: </w:t>
      </w:r>
      <w:r w:rsidRPr="007B01D2">
        <w:rPr>
          <w:rStyle w:val="Char"/>
          <w:rtl/>
        </w:rPr>
        <w:t>"</w:t>
      </w:r>
      <w:r w:rsidRPr="00940692">
        <w:rPr>
          <w:rStyle w:val="Char5"/>
          <w:rFonts w:hint="cs"/>
          <w:rtl/>
        </w:rPr>
        <w:t>قد ضَعَّفَ الرجلَ غيرُ واحدٍ</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54"/>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Fonts w:hint="cs"/>
          <w:rtl/>
        </w:rPr>
        <w:t>فهل يمكن إثبات صدور الرواية المذكورة عن الإمام الصادق</w:t>
      </w:r>
      <w:r w:rsidR="00A97165">
        <w:rPr>
          <w:rFonts w:cs="CTraditional Arabic"/>
          <w:sz w:val="32"/>
          <w:szCs w:val="28"/>
          <w:rtl/>
        </w:rPr>
        <w:t> </w:t>
      </w:r>
      <w:r w:rsidR="00A97165" w:rsidRPr="00F1414E">
        <w:rPr>
          <w:rFonts w:cs="CTraditional Arabic" w:hint="cs"/>
          <w:sz w:val="32"/>
          <w:szCs w:val="28"/>
          <w:rtl/>
        </w:rPr>
        <w:t>÷</w:t>
      </w:r>
      <w:r w:rsidRPr="007B01D2">
        <w:rPr>
          <w:rStyle w:val="Char"/>
          <w:rFonts w:hint="cs"/>
          <w:rtl/>
        </w:rPr>
        <w:t xml:space="preserve"> بمثل ذلك السند؟!</w:t>
      </w:r>
    </w:p>
    <w:p w:rsidR="008B4A9B" w:rsidRPr="007B01D2" w:rsidRDefault="008B4A9B" w:rsidP="00F1414E">
      <w:pPr>
        <w:widowControl w:val="0"/>
        <w:spacing w:line="216" w:lineRule="auto"/>
        <w:ind w:firstLine="284"/>
        <w:jc w:val="both"/>
        <w:rPr>
          <w:rStyle w:val="Char"/>
          <w:rtl/>
        </w:rPr>
      </w:pPr>
      <w:r w:rsidRPr="00940692">
        <w:rPr>
          <w:rStyle w:val="Char5"/>
          <w:rFonts w:hint="cs"/>
          <w:rtl/>
        </w:rPr>
        <w:t>ثانياً</w:t>
      </w:r>
      <w:r w:rsidRPr="007B01D2">
        <w:rPr>
          <w:rStyle w:val="Char"/>
          <w:rFonts w:hint="cs"/>
          <w:rtl/>
        </w:rPr>
        <w:t>: الآية المذكورة جاءت في مقام التحقير لا التعظيم! فالحق تعالى يقول إن الله لا يستحيي ـ لأجل هداية الخلق ـ أن يضرب المثل بشيء حقيرٍ ضئيلٍ كالبعوضة (كما ضرب المثل في سورة قرآنية أخرى بالعنكبوت).  وإذا كان الأمر كذلك، فتفسير البعوضة بالإمام علي</w:t>
      </w:r>
      <w:r w:rsidR="00A97165">
        <w:rPr>
          <w:rFonts w:cs="CTraditional Arabic"/>
          <w:sz w:val="32"/>
          <w:szCs w:val="28"/>
          <w:rtl/>
        </w:rPr>
        <w:t> </w:t>
      </w:r>
      <w:r w:rsidR="00A97165" w:rsidRPr="00F1414E">
        <w:rPr>
          <w:rFonts w:cs="CTraditional Arabic" w:hint="cs"/>
          <w:sz w:val="32"/>
          <w:szCs w:val="28"/>
          <w:rtl/>
        </w:rPr>
        <w:t>÷</w:t>
      </w:r>
      <w:r w:rsidRPr="007B01D2">
        <w:rPr>
          <w:rStyle w:val="Char"/>
          <w:rFonts w:hint="cs"/>
          <w:rtl/>
        </w:rPr>
        <w:t xml:space="preserve"> في هذه الآية إهانة لذلك الإمام العظيم لا مدحٌ له!! وبالتالي فهو تفسير غير صحيح على الإطلاق، خاصة أن المفسرين فسَّروا عبارة </w:t>
      </w:r>
      <w:r w:rsidRPr="007B01D2">
        <w:rPr>
          <w:rStyle w:val="Char"/>
          <w:rFonts w:hint="eastAsia"/>
          <w:rtl/>
        </w:rPr>
        <w:t>«</w:t>
      </w:r>
      <w:r w:rsidRPr="00940692">
        <w:rPr>
          <w:rStyle w:val="Char5"/>
          <w:rFonts w:hint="cs"/>
          <w:rtl/>
        </w:rPr>
        <w:t>فما فوقها</w:t>
      </w:r>
      <w:r w:rsidRPr="007B01D2">
        <w:rPr>
          <w:rStyle w:val="Char"/>
          <w:rFonts w:hint="eastAsia"/>
          <w:rtl/>
        </w:rPr>
        <w:t>»</w:t>
      </w:r>
      <w:r w:rsidRPr="007B01D2">
        <w:rPr>
          <w:rStyle w:val="Char"/>
          <w:rFonts w:hint="cs"/>
          <w:rtl/>
        </w:rPr>
        <w:t xml:space="preserve"> أي ما فوق البعوضة في الحقارة والصغر، كما قال الشيخ </w:t>
      </w:r>
      <w:r w:rsidRPr="00940692">
        <w:rPr>
          <w:rStyle w:val="Char5"/>
          <w:rFonts w:hint="cs"/>
          <w:rtl/>
        </w:rPr>
        <w:t>الطبرسي</w:t>
      </w:r>
      <w:r w:rsidRPr="007B01D2">
        <w:rPr>
          <w:rStyle w:val="Char"/>
          <w:rFonts w:hint="cs"/>
          <w:rtl/>
        </w:rPr>
        <w:t xml:space="preserve"> في </w:t>
      </w:r>
      <w:r w:rsidRPr="007B01D2">
        <w:rPr>
          <w:rStyle w:val="Char"/>
          <w:rFonts w:hint="eastAsia"/>
          <w:rtl/>
        </w:rPr>
        <w:t>«</w:t>
      </w:r>
      <w:r w:rsidRPr="00940692">
        <w:rPr>
          <w:rStyle w:val="Char5"/>
          <w:rFonts w:hint="cs"/>
          <w:rtl/>
        </w:rPr>
        <w:t>تفسير مجمع البيان</w:t>
      </w:r>
      <w:r w:rsidRPr="007B01D2">
        <w:rPr>
          <w:rStyle w:val="Char"/>
          <w:rFonts w:hint="eastAsia"/>
          <w:rtl/>
        </w:rPr>
        <w:t>»</w:t>
      </w:r>
      <w:r w:rsidRPr="007B01D2">
        <w:rPr>
          <w:rStyle w:val="Char"/>
          <w:rFonts w:hint="cs"/>
          <w:rtl/>
        </w:rPr>
        <w:t xml:space="preserve">: </w:t>
      </w:r>
      <w:r w:rsidRPr="007B01D2">
        <w:rPr>
          <w:rStyle w:val="Char"/>
          <w:rtl/>
        </w:rPr>
        <w:t>"</w:t>
      </w:r>
      <w:r w:rsidRPr="00940692">
        <w:rPr>
          <w:rStyle w:val="Char5"/>
          <w:rFonts w:hint="cs"/>
          <w:rtl/>
        </w:rPr>
        <w:t>قيل فما فوقها في الصغر والقلة لأن الغرض ههنا الصغر</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55"/>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F1414E">
        <w:rPr>
          <w:rStyle w:val="Char"/>
          <w:rFonts w:hint="cs"/>
          <w:rtl/>
        </w:rPr>
        <w:t>وهذا هو التفسير الصحيح لأنه إذا كان الله تعالى لا يستحيي أن يضرب مثلاً بشيء حقير كالبعوضة فمن الطبيعي ألا يستحيي أن يضرب مثلاً بأشياء أكبر منها كالأسد والجمل والفيل...الخ ولا حاجة لذكر ذلك، ولكنّ ضرب المثل بأشياء أحقر حتى من البعوضة هو الذي يفيد ذكره ويأتي بمعنى جديد. ومثال ذلك أن يقول شخص أنني لا</w:t>
      </w:r>
      <w:r w:rsidRPr="004E291C">
        <w:rPr>
          <w:rFonts w:cs="Times New Roman" w:hint="cs"/>
          <w:szCs w:val="30"/>
          <w:rtl/>
        </w:rPr>
        <w:t> </w:t>
      </w:r>
      <w:r w:rsidRPr="007B01D2">
        <w:rPr>
          <w:rStyle w:val="Char"/>
          <w:rFonts w:hint="cs"/>
          <w:rtl/>
        </w:rPr>
        <w:t>أستحي أن أعطي فقيراً حتى درهماً واحداً</w:t>
      </w:r>
      <w:r w:rsidR="00B23421">
        <w:rPr>
          <w:rStyle w:val="Char"/>
          <w:rFonts w:hint="cs"/>
          <w:rtl/>
        </w:rPr>
        <w:t>،</w:t>
      </w:r>
      <w:r w:rsidRPr="007B01D2">
        <w:rPr>
          <w:rStyle w:val="Char"/>
          <w:rFonts w:hint="cs"/>
          <w:rtl/>
        </w:rPr>
        <w:t xml:space="preserve"> وعندئذ فلا حاجة أن يقول أنه لا يستحي أن يعطي للفقير أكثر من ذلك لأن ذلك غني عن البيان، ولكنه يمكنه أن يقول أنني لا أستحي أن أعطي حتى أقل من الدرهم أيضاً (مثلاً نصف درهم).</w:t>
      </w:r>
    </w:p>
    <w:p w:rsidR="008B4A9B" w:rsidRPr="007B01D2" w:rsidRDefault="008B4A9B" w:rsidP="00D66F14">
      <w:pPr>
        <w:widowControl w:val="0"/>
        <w:spacing w:line="216" w:lineRule="auto"/>
        <w:ind w:firstLine="284"/>
        <w:jc w:val="both"/>
        <w:rPr>
          <w:rStyle w:val="Char"/>
          <w:rtl/>
        </w:rPr>
      </w:pPr>
      <w:r w:rsidRPr="007B01D2">
        <w:rPr>
          <w:rStyle w:val="Char"/>
          <w:rFonts w:hint="cs"/>
          <w:rtl/>
        </w:rPr>
        <w:t xml:space="preserve">وبناءً على هذا التوضيح فاعتبار المقصود بعبارة </w:t>
      </w:r>
      <w:r w:rsidRPr="007B01D2">
        <w:rPr>
          <w:rStyle w:val="Char"/>
          <w:rFonts w:hint="eastAsia"/>
          <w:rtl/>
        </w:rPr>
        <w:t>«</w:t>
      </w:r>
      <w:r w:rsidRPr="00940692">
        <w:rPr>
          <w:rStyle w:val="Char5"/>
          <w:rFonts w:hint="cs"/>
          <w:rtl/>
        </w:rPr>
        <w:t>فما فوقها</w:t>
      </w:r>
      <w:r w:rsidRPr="007B01D2">
        <w:rPr>
          <w:rStyle w:val="Char"/>
          <w:rFonts w:hint="eastAsia"/>
          <w:rtl/>
        </w:rPr>
        <w:t>»</w:t>
      </w:r>
      <w:r w:rsidRPr="007B01D2">
        <w:rPr>
          <w:rStyle w:val="Char"/>
          <w:rFonts w:hint="cs"/>
          <w:rtl/>
        </w:rPr>
        <w:t xml:space="preserve"> وأن معناه </w:t>
      </w:r>
      <w:r w:rsidRPr="007B01D2">
        <w:rPr>
          <w:rStyle w:val="Char"/>
          <w:rFonts w:hint="eastAsia"/>
          <w:rtl/>
        </w:rPr>
        <w:t>«</w:t>
      </w:r>
      <w:r w:rsidRPr="00940692">
        <w:rPr>
          <w:rStyle w:val="Char5"/>
          <w:rFonts w:hint="cs"/>
          <w:rtl/>
        </w:rPr>
        <w:t xml:space="preserve">ما هو أدنى من البعوضة </w:t>
      </w:r>
      <w:r w:rsidRPr="00D66F14">
        <w:rPr>
          <w:rStyle w:val="Char5"/>
          <w:rFonts w:hint="cs"/>
          <w:spacing w:val="-6"/>
          <w:rtl/>
        </w:rPr>
        <w:t>في الحقارة وضآلة الشأن</w:t>
      </w:r>
      <w:r w:rsidRPr="00D66F14">
        <w:rPr>
          <w:rStyle w:val="Char"/>
          <w:rFonts w:hint="eastAsia"/>
          <w:spacing w:val="-6"/>
          <w:rtl/>
        </w:rPr>
        <w:t>»</w:t>
      </w:r>
      <w:r w:rsidRPr="00D66F14">
        <w:rPr>
          <w:rStyle w:val="Char"/>
          <w:rFonts w:hint="cs"/>
          <w:spacing w:val="-6"/>
          <w:rtl/>
        </w:rPr>
        <w:t xml:space="preserve"> سيؤدي </w:t>
      </w:r>
      <w:r w:rsidR="00D66F14" w:rsidRPr="00D66F14">
        <w:rPr>
          <w:rStyle w:val="Char"/>
          <w:rFonts w:hint="cs"/>
          <w:spacing w:val="-6"/>
          <w:rtl/>
        </w:rPr>
        <w:t>-</w:t>
      </w:r>
      <w:r w:rsidRPr="00D66F14">
        <w:rPr>
          <w:rStyle w:val="Char"/>
          <w:rFonts w:hint="cs"/>
          <w:spacing w:val="-6"/>
          <w:rtl/>
        </w:rPr>
        <w:t xml:space="preserve"> حسب تلك الرواية - إلى إعطاء معنى أن مقام الرسول الأكرم (</w:t>
      </w:r>
      <w:r w:rsidR="00A97165" w:rsidRPr="00D66F14">
        <w:rPr>
          <w:rStyle w:val="LotusLinotype143"/>
          <w:rFonts w:ascii="Abo-thar" w:hAnsi="Abo-thar" w:cs="CTraditional Arabic"/>
          <w:spacing w:val="-6"/>
          <w:sz w:val="30"/>
          <w:szCs w:val="28"/>
          <w:rtl/>
          <w:lang w:bidi="fa-IR"/>
        </w:rPr>
        <w:t> ص</w:t>
      </w:r>
      <w:r w:rsidRPr="00D66F14">
        <w:rPr>
          <w:rStyle w:val="Char"/>
          <w:rFonts w:hint="cs"/>
          <w:spacing w:val="-6"/>
          <w:rtl/>
        </w:rPr>
        <w:t>)</w:t>
      </w:r>
      <w:r w:rsidRPr="007B01D2">
        <w:rPr>
          <w:rStyle w:val="Char"/>
          <w:rFonts w:hint="cs"/>
          <w:rtl/>
        </w:rPr>
        <w:t xml:space="preserve"> أقل وأدنى من مقام أمير المؤمنين علي</w:t>
      </w:r>
      <w:r w:rsidR="00A97165">
        <w:rPr>
          <w:rFonts w:cs="CTraditional Arabic"/>
          <w:sz w:val="32"/>
          <w:szCs w:val="28"/>
          <w:rtl/>
        </w:rPr>
        <w:t> </w:t>
      </w:r>
      <w:r w:rsidR="00A97165" w:rsidRPr="00C1577D">
        <w:rPr>
          <w:rFonts w:cs="CTraditional Arabic" w:hint="cs"/>
          <w:sz w:val="32"/>
          <w:szCs w:val="28"/>
          <w:rtl/>
        </w:rPr>
        <w:t>÷</w:t>
      </w:r>
      <w:r w:rsidRPr="007B01D2">
        <w:rPr>
          <w:rStyle w:val="Char"/>
          <w:rFonts w:hint="cs"/>
          <w:rtl/>
        </w:rPr>
        <w:t>، وهذا المعنى مخالف لضروريات الإسلام ومسلّماته، ومخالف لكلام عليٍّ</w:t>
      </w:r>
      <w:r w:rsidR="00A97165">
        <w:rPr>
          <w:rFonts w:cs="CTraditional Arabic"/>
          <w:sz w:val="32"/>
          <w:szCs w:val="28"/>
          <w:rtl/>
        </w:rPr>
        <w:t> </w:t>
      </w:r>
      <w:r w:rsidR="00A97165" w:rsidRPr="00C1577D">
        <w:rPr>
          <w:rFonts w:cs="CTraditional Arabic" w:hint="cs"/>
          <w:sz w:val="32"/>
          <w:szCs w:val="28"/>
          <w:rtl/>
        </w:rPr>
        <w:t>÷</w:t>
      </w:r>
      <w:r w:rsidRPr="007B01D2">
        <w:rPr>
          <w:rStyle w:val="Char"/>
          <w:rFonts w:hint="cs"/>
          <w:rtl/>
        </w:rPr>
        <w:t xml:space="preserve"> نفسه.</w:t>
      </w:r>
    </w:p>
    <w:p w:rsidR="008B4A9B" w:rsidRPr="007B01D2" w:rsidRDefault="008B4A9B" w:rsidP="00610BE2">
      <w:pPr>
        <w:widowControl w:val="0"/>
        <w:spacing w:line="216" w:lineRule="auto"/>
        <w:ind w:firstLine="284"/>
        <w:jc w:val="both"/>
        <w:rPr>
          <w:rStyle w:val="Char"/>
          <w:rtl/>
        </w:rPr>
      </w:pPr>
      <w:r w:rsidRPr="007B01D2">
        <w:rPr>
          <w:rStyle w:val="Char"/>
          <w:rFonts w:hint="cs"/>
          <w:rtl/>
        </w:rPr>
        <w:t>علاوة على ذلك، إن الدليل الذي جاء في متن الرواية على صحة ذلك التفسير لا يثبت المدَّعَى بأي حال من الأحوال، والإمام</w:t>
      </w:r>
      <w:r w:rsidR="00A97165">
        <w:rPr>
          <w:rFonts w:cs="CTraditional Arabic"/>
          <w:sz w:val="32"/>
          <w:szCs w:val="28"/>
          <w:rtl/>
        </w:rPr>
        <w:t> </w:t>
      </w:r>
      <w:r w:rsidR="00A97165" w:rsidRPr="00F1414E">
        <w:rPr>
          <w:rFonts w:cs="CTraditional Arabic" w:hint="cs"/>
          <w:sz w:val="32"/>
          <w:szCs w:val="28"/>
          <w:rtl/>
        </w:rPr>
        <w:t>÷</w:t>
      </w:r>
      <w:r w:rsidRPr="007B01D2">
        <w:rPr>
          <w:rStyle w:val="Char"/>
          <w:rFonts w:hint="cs"/>
          <w:rtl/>
        </w:rPr>
        <w:t xml:space="preserve"> أرفع شأناً من أن يأتي - في مقام الاستدلال - بعبارة لا تفيد سوى تكرار الدعوى (أي أن يقوم بما يُسَمَّى في علم المنطق بمصادرة المطلوب)، إذْ إنَّ ما جاء في ذيل الآية من قوله تعالى: </w:t>
      </w:r>
      <w:r w:rsidR="00610BE2">
        <w:rPr>
          <w:rStyle w:val="Char5"/>
          <w:rFonts w:cs="Traditional Arabic"/>
          <w:bCs w:val="0"/>
          <w:color w:val="000000"/>
          <w:szCs w:val="28"/>
          <w:shd w:val="clear" w:color="auto" w:fill="FFFFFF"/>
          <w:rtl/>
        </w:rPr>
        <w:t>﴿</w:t>
      </w:r>
      <w:r w:rsidR="00610BE2" w:rsidRPr="00A90E21">
        <w:rPr>
          <w:rStyle w:val="Char1"/>
          <w:rtl/>
        </w:rPr>
        <w:t xml:space="preserve">فَأَمَّا </w:t>
      </w:r>
      <w:r w:rsidR="00610BE2" w:rsidRPr="00A90E21">
        <w:rPr>
          <w:rStyle w:val="Char1"/>
          <w:rFonts w:hint="cs"/>
          <w:rtl/>
        </w:rPr>
        <w:t>ٱلَّذِينَ</w:t>
      </w:r>
      <w:r w:rsidR="00610BE2" w:rsidRPr="00A90E21">
        <w:rPr>
          <w:rStyle w:val="Char1"/>
          <w:rtl/>
        </w:rPr>
        <w:t xml:space="preserve"> ءَامَنُواْ فَيَعۡلَمُونَ أَنَّهُ </w:t>
      </w:r>
      <w:r w:rsidR="00610BE2" w:rsidRPr="00A90E21">
        <w:rPr>
          <w:rStyle w:val="Char1"/>
          <w:rFonts w:hint="cs"/>
          <w:rtl/>
        </w:rPr>
        <w:t>ٱلۡحَقُّ</w:t>
      </w:r>
      <w:r w:rsidR="00610BE2" w:rsidRPr="00A90E21">
        <w:rPr>
          <w:rStyle w:val="Char1"/>
          <w:rtl/>
        </w:rPr>
        <w:t xml:space="preserve"> مِن رَّبِّهِمۡۖ</w:t>
      </w:r>
      <w:r w:rsidR="00610BE2">
        <w:rPr>
          <w:rStyle w:val="Char5"/>
          <w:rFonts w:cs="Traditional Arabic"/>
          <w:bCs w:val="0"/>
          <w:color w:val="000000"/>
          <w:szCs w:val="28"/>
          <w:shd w:val="clear" w:color="auto" w:fill="FFFFFF"/>
          <w:rtl/>
        </w:rPr>
        <w:t>﴾</w:t>
      </w:r>
      <w:r w:rsidR="00610BE2" w:rsidRPr="00A90E21">
        <w:rPr>
          <w:rStyle w:val="Char1"/>
          <w:rtl/>
        </w:rPr>
        <w:t xml:space="preserve"> </w:t>
      </w:r>
      <w:r w:rsidR="00610BE2" w:rsidRPr="00A90E21">
        <w:rPr>
          <w:rStyle w:val="Char3"/>
          <w:rtl/>
        </w:rPr>
        <w:t>[البقرة: 26]</w:t>
      </w:r>
      <w:r w:rsidRPr="00940692">
        <w:rPr>
          <w:rStyle w:val="Char5"/>
          <w:rFonts w:hint="cs"/>
          <w:rtl/>
        </w:rPr>
        <w:t xml:space="preserve"> </w:t>
      </w:r>
      <w:r w:rsidRPr="007B01D2">
        <w:rPr>
          <w:rStyle w:val="Char"/>
          <w:rFonts w:hint="cs"/>
          <w:rtl/>
        </w:rPr>
        <w:t>لا علاقة له من قريب ولا من بعيد بأن يكون المراد من البعوضة أمير المؤمنين</w:t>
      </w:r>
      <w:r w:rsidR="00A97165">
        <w:rPr>
          <w:rFonts w:cs="CTraditional Arabic"/>
          <w:sz w:val="32"/>
          <w:szCs w:val="28"/>
          <w:rtl/>
        </w:rPr>
        <w:t> </w:t>
      </w:r>
      <w:r w:rsidR="00A97165" w:rsidRPr="00C1577D">
        <w:rPr>
          <w:rFonts w:cs="CTraditional Arabic" w:hint="cs"/>
          <w:sz w:val="32"/>
          <w:szCs w:val="28"/>
          <w:rtl/>
        </w:rPr>
        <w:t>÷</w:t>
      </w:r>
      <w:r w:rsidRPr="007B01D2">
        <w:rPr>
          <w:rStyle w:val="Char"/>
          <w:rFonts w:hint="cs"/>
          <w:rtl/>
        </w:rPr>
        <w:t>!</w:t>
      </w:r>
    </w:p>
    <w:p w:rsidR="008B4A9B" w:rsidRPr="00F1414E" w:rsidRDefault="008B4A9B" w:rsidP="00610BE2">
      <w:pPr>
        <w:widowControl w:val="0"/>
        <w:ind w:firstLine="284"/>
        <w:jc w:val="both"/>
        <w:rPr>
          <w:rStyle w:val="Char"/>
          <w:rtl/>
        </w:rPr>
      </w:pPr>
      <w:r w:rsidRPr="00F1414E">
        <w:rPr>
          <w:rStyle w:val="Char"/>
          <w:rFonts w:hint="cs"/>
          <w:rtl/>
        </w:rPr>
        <w:t>2- جاء في تفسير «</w:t>
      </w:r>
      <w:r w:rsidRPr="00F1414E">
        <w:rPr>
          <w:rStyle w:val="Char5"/>
          <w:rFonts w:hint="cs"/>
          <w:rtl/>
        </w:rPr>
        <w:t>محمد بن مسعود العيَّاشي</w:t>
      </w:r>
      <w:r w:rsidRPr="00F1414E">
        <w:rPr>
          <w:rStyle w:val="Char"/>
          <w:rFonts w:hint="eastAsia"/>
          <w:rtl/>
        </w:rPr>
        <w:t>»</w:t>
      </w:r>
      <w:r w:rsidRPr="00F1414E">
        <w:rPr>
          <w:rStyle w:val="Char"/>
          <w:rFonts w:hint="cs"/>
          <w:rtl/>
        </w:rPr>
        <w:t xml:space="preserve"> في تفسيره لقوله تعالى في سورة البقرة: </w:t>
      </w:r>
      <w:r w:rsidR="00610BE2">
        <w:rPr>
          <w:rStyle w:val="Char"/>
          <w:rFonts w:cs="Traditional Arabic"/>
          <w:color w:val="000000"/>
          <w:szCs w:val="28"/>
          <w:shd w:val="clear" w:color="auto" w:fill="FFFFFF"/>
          <w:rtl/>
        </w:rPr>
        <w:t>﴿</w:t>
      </w:r>
      <w:r w:rsidR="00610BE2" w:rsidRPr="00A90E21">
        <w:rPr>
          <w:rStyle w:val="Char1"/>
          <w:rtl/>
        </w:rPr>
        <w:t xml:space="preserve">يَٰبَنِيٓ إِسۡرَٰٓءِيلَ </w:t>
      </w:r>
      <w:r w:rsidR="00610BE2" w:rsidRPr="00A90E21">
        <w:rPr>
          <w:rStyle w:val="Char1"/>
          <w:rFonts w:hint="cs"/>
          <w:rtl/>
        </w:rPr>
        <w:t>ٱذۡكُرُواْ</w:t>
      </w:r>
      <w:r w:rsidR="00610BE2" w:rsidRPr="00A90E21">
        <w:rPr>
          <w:rStyle w:val="Char1"/>
          <w:rtl/>
        </w:rPr>
        <w:t xml:space="preserve"> نِعۡمَتِيَ </w:t>
      </w:r>
      <w:r w:rsidR="00610BE2" w:rsidRPr="00A90E21">
        <w:rPr>
          <w:rStyle w:val="Char1"/>
          <w:rFonts w:hint="cs"/>
          <w:rtl/>
        </w:rPr>
        <w:t>ٱلَّتِيٓ</w:t>
      </w:r>
      <w:r w:rsidR="00610BE2" w:rsidRPr="00A90E21">
        <w:rPr>
          <w:rStyle w:val="Char1"/>
          <w:rtl/>
        </w:rPr>
        <w:t xml:space="preserve"> أَنۡعَمۡتُ عَلَيۡكُمۡ وَأَنِّي فَضَّلۡتُكُمۡ عَلَى </w:t>
      </w:r>
      <w:r w:rsidR="00610BE2" w:rsidRPr="00A90E21">
        <w:rPr>
          <w:rStyle w:val="Char1"/>
          <w:rFonts w:hint="cs"/>
          <w:rtl/>
        </w:rPr>
        <w:t>ٱلۡعَٰلَمِينَ</w:t>
      </w:r>
      <w:r w:rsidR="00610BE2" w:rsidRPr="00A90E21">
        <w:rPr>
          <w:rStyle w:val="Char1"/>
          <w:rtl/>
        </w:rPr>
        <w:t>٤٧</w:t>
      </w:r>
      <w:r w:rsidR="00610BE2">
        <w:rPr>
          <w:rStyle w:val="Char"/>
          <w:rFonts w:cs="Traditional Arabic"/>
          <w:color w:val="000000"/>
          <w:szCs w:val="28"/>
          <w:shd w:val="clear" w:color="auto" w:fill="FFFFFF"/>
          <w:rtl/>
        </w:rPr>
        <w:t>﴾</w:t>
      </w:r>
      <w:r w:rsidR="00610BE2" w:rsidRPr="00A90E21">
        <w:rPr>
          <w:rStyle w:val="Char1"/>
          <w:rtl/>
        </w:rPr>
        <w:t xml:space="preserve"> </w:t>
      </w:r>
      <w:r w:rsidR="00610BE2" w:rsidRPr="00A90E21">
        <w:rPr>
          <w:rStyle w:val="Char3"/>
          <w:rtl/>
        </w:rPr>
        <w:t>[البقرة: 47]</w:t>
      </w:r>
      <w:r w:rsidRPr="00F1414E">
        <w:rPr>
          <w:rStyle w:val="Char"/>
          <w:rFonts w:hint="cs"/>
          <w:rtl/>
        </w:rPr>
        <w:t>، الرواية التالية:</w:t>
      </w:r>
    </w:p>
    <w:p w:rsidR="008B4A9B" w:rsidRPr="007B01D2" w:rsidRDefault="008B4A9B" w:rsidP="00610BE2">
      <w:pPr>
        <w:widowControl w:val="0"/>
        <w:spacing w:line="216" w:lineRule="auto"/>
        <w:ind w:firstLine="284"/>
        <w:jc w:val="both"/>
        <w:rPr>
          <w:rStyle w:val="Char"/>
          <w:rtl/>
        </w:rPr>
      </w:pPr>
      <w:r w:rsidRPr="007B01D2">
        <w:rPr>
          <w:rStyle w:val="Char"/>
          <w:rtl/>
        </w:rPr>
        <w:t>"</w:t>
      </w:r>
      <w:r w:rsidRPr="00940692">
        <w:rPr>
          <w:rStyle w:val="Char5"/>
          <w:rFonts w:hint="cs"/>
          <w:rtl/>
        </w:rPr>
        <w:t>عن هارون بن محمد الحلبي قال: سألت أبا عبد الله</w:t>
      </w:r>
      <w:r w:rsidR="00A97165">
        <w:rPr>
          <w:rFonts w:cs="CTraditional Arabic"/>
          <w:sz w:val="32"/>
          <w:szCs w:val="28"/>
          <w:rtl/>
        </w:rPr>
        <w:t> </w:t>
      </w:r>
      <w:r w:rsidR="00A97165" w:rsidRPr="00F1414E">
        <w:rPr>
          <w:rFonts w:cs="CTraditional Arabic" w:hint="cs"/>
          <w:sz w:val="32"/>
          <w:szCs w:val="28"/>
          <w:rtl/>
        </w:rPr>
        <w:t>÷</w:t>
      </w:r>
      <w:r w:rsidRPr="00940692">
        <w:rPr>
          <w:rStyle w:val="Char5"/>
          <w:rFonts w:hint="cs"/>
          <w:rtl/>
        </w:rPr>
        <w:t xml:space="preserve"> عن قول الله </w:t>
      </w:r>
      <w:r w:rsidR="00610BE2">
        <w:rPr>
          <w:rStyle w:val="Char"/>
          <w:rFonts w:cs="Traditional Arabic"/>
          <w:color w:val="000000"/>
          <w:szCs w:val="28"/>
          <w:shd w:val="clear" w:color="auto" w:fill="FFFFFF"/>
          <w:rtl/>
        </w:rPr>
        <w:t>﴿</w:t>
      </w:r>
      <w:r w:rsidR="00610BE2" w:rsidRPr="00A90E21">
        <w:rPr>
          <w:rStyle w:val="Char1"/>
          <w:rtl/>
        </w:rPr>
        <w:t>يَٰبَنِيٓ إِسۡرَٰٓءِيلَ</w:t>
      </w:r>
      <w:r w:rsidR="00610BE2">
        <w:rPr>
          <w:rStyle w:val="Char"/>
          <w:rFonts w:ascii="Traditional Arabic" w:hAnsi="Traditional Arabic" w:cs="Traditional Arabic"/>
          <w:rtl/>
        </w:rPr>
        <w:t>﴾</w:t>
      </w:r>
      <w:r w:rsidRPr="00940692">
        <w:rPr>
          <w:rStyle w:val="Char5"/>
          <w:rFonts w:hint="cs"/>
          <w:rtl/>
        </w:rPr>
        <w:t xml:space="preserve"> قال: هم نحن خاصّة</w:t>
      </w:r>
      <w:r w:rsidRPr="007B01D2">
        <w:rPr>
          <w:rStyle w:val="Char"/>
          <w:rFonts w:hint="cs"/>
          <w:rtl/>
        </w:rPr>
        <w:t>!</w:t>
      </w:r>
      <w:r w:rsidRPr="007B01D2">
        <w:rPr>
          <w:rStyle w:val="Char"/>
          <w:rtl/>
        </w:rPr>
        <w:t>"</w:t>
      </w:r>
      <w:r w:rsidRPr="007B01D2">
        <w:rPr>
          <w:rStyle w:val="Char"/>
          <w:rFonts w:hint="cs"/>
          <w:rtl/>
        </w:rPr>
        <w:t xml:space="preserve"> </w:t>
      </w:r>
      <w:r w:rsidRPr="007630B6">
        <w:rPr>
          <w:rStyle w:val="Char"/>
          <w:rFonts w:cs="IRNazli"/>
          <w:szCs w:val="28"/>
          <w:vertAlign w:val="superscript"/>
          <w:rtl/>
        </w:rPr>
        <w:t>(</w:t>
      </w:r>
      <w:r w:rsidRPr="007630B6">
        <w:rPr>
          <w:rStyle w:val="Char"/>
          <w:rFonts w:cs="IRNazli"/>
          <w:szCs w:val="28"/>
          <w:vertAlign w:val="superscript"/>
          <w:rtl/>
        </w:rPr>
        <w:footnoteReference w:id="156"/>
      </w:r>
      <w:r w:rsidRPr="007630B6">
        <w:rPr>
          <w:rStyle w:val="Char"/>
          <w:rFonts w:cs="IRNazli"/>
          <w:szCs w:val="28"/>
          <w:vertAlign w:val="superscript"/>
          <w:rtl/>
        </w:rPr>
        <w:t>)</w:t>
      </w:r>
    </w:p>
    <w:p w:rsidR="008B4A9B" w:rsidRPr="00F1414E" w:rsidRDefault="008B4A9B" w:rsidP="00F1414E">
      <w:pPr>
        <w:widowControl w:val="0"/>
        <w:spacing w:line="216" w:lineRule="auto"/>
        <w:ind w:firstLine="284"/>
        <w:jc w:val="both"/>
        <w:rPr>
          <w:rStyle w:val="Char"/>
          <w:rtl/>
        </w:rPr>
      </w:pPr>
      <w:r w:rsidRPr="00F1414E">
        <w:rPr>
          <w:rStyle w:val="Char"/>
          <w:rFonts w:hint="cs"/>
          <w:rtl/>
        </w:rPr>
        <w:t>وأعقب «</w:t>
      </w:r>
      <w:r w:rsidRPr="00F1414E">
        <w:rPr>
          <w:rStyle w:val="Char5"/>
          <w:rFonts w:hint="cs"/>
          <w:rtl/>
        </w:rPr>
        <w:t>العياشيُّ</w:t>
      </w:r>
      <w:r w:rsidRPr="00F1414E">
        <w:rPr>
          <w:rStyle w:val="Char"/>
          <w:rFonts w:hint="cs"/>
          <w:rtl/>
        </w:rPr>
        <w:t xml:space="preserve">» هذه الرواية بروايتين أخريين بالمضمون نفسه كما يلي: </w:t>
      </w:r>
    </w:p>
    <w:p w:rsidR="008B4A9B" w:rsidRPr="007B01D2" w:rsidRDefault="008B4A9B" w:rsidP="00610BE2">
      <w:pPr>
        <w:widowControl w:val="0"/>
        <w:spacing w:line="216" w:lineRule="auto"/>
        <w:ind w:firstLine="284"/>
        <w:jc w:val="both"/>
        <w:rPr>
          <w:rStyle w:val="Char"/>
          <w:rtl/>
        </w:rPr>
      </w:pPr>
      <w:r w:rsidRPr="007B01D2">
        <w:rPr>
          <w:rStyle w:val="Char"/>
          <w:rtl/>
        </w:rPr>
        <w:t>"</w:t>
      </w:r>
      <w:r w:rsidRPr="00940692">
        <w:rPr>
          <w:rStyle w:val="Char5"/>
          <w:rFonts w:hint="cs"/>
          <w:rtl/>
        </w:rPr>
        <w:t>عن محمد بن علي عن أبي عبد الله</w:t>
      </w:r>
      <w:r w:rsidR="00A97165">
        <w:rPr>
          <w:rFonts w:cs="CTraditional Arabic"/>
          <w:sz w:val="32"/>
          <w:szCs w:val="28"/>
          <w:rtl/>
        </w:rPr>
        <w:t> </w:t>
      </w:r>
      <w:r w:rsidR="00A97165" w:rsidRPr="00F1414E">
        <w:rPr>
          <w:rFonts w:cs="CTraditional Arabic" w:hint="cs"/>
          <w:sz w:val="32"/>
          <w:szCs w:val="28"/>
          <w:rtl/>
        </w:rPr>
        <w:t>÷</w:t>
      </w:r>
      <w:r w:rsidRPr="00940692">
        <w:rPr>
          <w:rStyle w:val="Char5"/>
          <w:rFonts w:hint="cs"/>
          <w:rtl/>
        </w:rPr>
        <w:t xml:space="preserve"> قال سألته عن قوله </w:t>
      </w:r>
      <w:r w:rsidR="00610BE2">
        <w:rPr>
          <w:rStyle w:val="Char"/>
          <w:rFonts w:cs="Traditional Arabic"/>
          <w:color w:val="000000"/>
          <w:szCs w:val="28"/>
          <w:shd w:val="clear" w:color="auto" w:fill="FFFFFF"/>
          <w:rtl/>
        </w:rPr>
        <w:t>﴿</w:t>
      </w:r>
      <w:r w:rsidR="00610BE2" w:rsidRPr="00A90E21">
        <w:rPr>
          <w:rStyle w:val="Char1"/>
          <w:rtl/>
        </w:rPr>
        <w:t>يَٰبَنِيٓ إِسۡرَٰٓءِيلَ</w:t>
      </w:r>
      <w:r w:rsidR="00610BE2">
        <w:rPr>
          <w:rStyle w:val="Char"/>
          <w:rFonts w:ascii="Traditional Arabic" w:hAnsi="Traditional Arabic" w:cs="Traditional Arabic"/>
          <w:rtl/>
        </w:rPr>
        <w:t>﴾</w:t>
      </w:r>
      <w:r w:rsidR="00610BE2" w:rsidRPr="00610BE2">
        <w:rPr>
          <w:rStyle w:val="Char"/>
          <w:rFonts w:hint="cs"/>
          <w:rtl/>
        </w:rPr>
        <w:t>!</w:t>
      </w:r>
      <w:r w:rsidRPr="00940692">
        <w:rPr>
          <w:rStyle w:val="Char5"/>
          <w:rFonts w:hint="cs"/>
          <w:rtl/>
        </w:rPr>
        <w:t xml:space="preserve"> قال: هي خاصة بآل محمد (</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940692">
        <w:rPr>
          <w:rStyle w:val="Char5"/>
          <w:rFonts w:hint="cs"/>
          <w:rtl/>
        </w:rPr>
        <w:t>)</w:t>
      </w:r>
      <w:r w:rsidRPr="007B01D2">
        <w:rPr>
          <w:rStyle w:val="Char"/>
          <w:rFonts w:hint="cs"/>
          <w:rtl/>
        </w:rPr>
        <w:t>!!</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57"/>
      </w:r>
      <w:r w:rsidRPr="007630B6">
        <w:rPr>
          <w:rStyle w:val="Char"/>
          <w:rFonts w:cs="IRNazli"/>
          <w:szCs w:val="28"/>
          <w:vertAlign w:val="superscript"/>
          <w:rtl/>
        </w:rPr>
        <w:t>)</w:t>
      </w:r>
      <w:r w:rsidRPr="007B01D2">
        <w:rPr>
          <w:rStyle w:val="Char"/>
          <w:rFonts w:hint="cs"/>
          <w:rtl/>
        </w:rPr>
        <w:t>.</w:t>
      </w:r>
    </w:p>
    <w:p w:rsidR="008B4A9B" w:rsidRPr="007B01D2" w:rsidRDefault="008B4A9B" w:rsidP="00D66F14">
      <w:pPr>
        <w:spacing w:line="216" w:lineRule="auto"/>
        <w:ind w:firstLine="284"/>
        <w:jc w:val="both"/>
        <w:rPr>
          <w:rStyle w:val="Char"/>
          <w:rtl/>
        </w:rPr>
      </w:pPr>
      <w:r w:rsidRPr="007B01D2">
        <w:rPr>
          <w:rStyle w:val="Char"/>
          <w:rFonts w:hint="cs"/>
          <w:rtl/>
        </w:rPr>
        <w:t xml:space="preserve">و </w:t>
      </w:r>
      <w:r w:rsidRPr="007B01D2">
        <w:rPr>
          <w:rStyle w:val="Char"/>
          <w:rtl/>
        </w:rPr>
        <w:t>"</w:t>
      </w:r>
      <w:r w:rsidRPr="00940692">
        <w:rPr>
          <w:rStyle w:val="Char5"/>
          <w:rFonts w:hint="cs"/>
          <w:rtl/>
        </w:rPr>
        <w:t>عن أبي داوود عَمَّن سَمِعَ رسول الله -</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940692">
        <w:rPr>
          <w:rStyle w:val="Char5"/>
          <w:rFonts w:hint="cs"/>
          <w:rtl/>
        </w:rPr>
        <w:t xml:space="preserve"> - يقول أنا عبد الله اسمي أحمد وأنا عبد الله اسمي إسرائيل...</w:t>
      </w:r>
      <w:r w:rsidRPr="007B01D2">
        <w:rPr>
          <w:rStyle w:val="Char"/>
          <w:rtl/>
        </w:rPr>
        <w:t>"</w:t>
      </w:r>
      <w:r w:rsidRPr="007B01D2">
        <w:rPr>
          <w:rStyle w:val="Char"/>
          <w:rFonts w:hint="cs"/>
          <w:rtl/>
        </w:rPr>
        <w:t xml:space="preserve"> </w:t>
      </w:r>
      <w:r w:rsidRPr="007630B6">
        <w:rPr>
          <w:rStyle w:val="Char"/>
          <w:rFonts w:cs="IRNazli"/>
          <w:szCs w:val="28"/>
          <w:vertAlign w:val="superscript"/>
          <w:rtl/>
        </w:rPr>
        <w:t>(</w:t>
      </w:r>
      <w:r w:rsidRPr="007630B6">
        <w:rPr>
          <w:rStyle w:val="Char"/>
          <w:rFonts w:cs="IRNazli"/>
          <w:szCs w:val="28"/>
          <w:vertAlign w:val="superscript"/>
          <w:rtl/>
        </w:rPr>
        <w:footnoteReference w:id="158"/>
      </w:r>
      <w:r w:rsidRPr="007630B6">
        <w:rPr>
          <w:rStyle w:val="Char"/>
          <w:rFonts w:cs="IRNazli"/>
          <w:szCs w:val="28"/>
          <w:vertAlign w:val="superscript"/>
          <w:rtl/>
        </w:rPr>
        <w:t>)</w:t>
      </w:r>
      <w:r w:rsidRPr="007B01D2">
        <w:rPr>
          <w:rStyle w:val="Char"/>
          <w:rFonts w:hint="cs"/>
          <w:rtl/>
        </w:rPr>
        <w:t>.</w:t>
      </w:r>
    </w:p>
    <w:p w:rsidR="008B4A9B" w:rsidRPr="00F1414E" w:rsidRDefault="008B4A9B" w:rsidP="00F1414E">
      <w:pPr>
        <w:pStyle w:val="LotusLinotype1410"/>
        <w:widowControl w:val="0"/>
        <w:spacing w:after="0"/>
        <w:ind w:firstLine="284"/>
        <w:rPr>
          <w:rStyle w:val="Char"/>
          <w:rtl/>
        </w:rPr>
      </w:pPr>
      <w:r w:rsidRPr="00F1414E">
        <w:rPr>
          <w:rStyle w:val="Char"/>
          <w:rFonts w:hint="cs"/>
          <w:rtl/>
        </w:rPr>
        <w:t>وينبغي أن نقول بشأن هذا التفسير الغريب:</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أولاً: إن </w:t>
      </w:r>
      <w:r w:rsidRPr="00F1414E">
        <w:rPr>
          <w:rStyle w:val="Char5"/>
          <w:rFonts w:hint="cs"/>
          <w:rtl/>
        </w:rPr>
        <w:t>«</w:t>
      </w:r>
      <w:r w:rsidRPr="00F1414E">
        <w:rPr>
          <w:rStyle w:val="Char5"/>
          <w:rtl/>
        </w:rPr>
        <w:t>محمد بن مسعود العيَّاشي</w:t>
      </w:r>
      <w:r w:rsidRPr="00F1414E">
        <w:rPr>
          <w:rStyle w:val="Char"/>
          <w:rtl/>
        </w:rPr>
        <w:t>»</w:t>
      </w:r>
      <w:r w:rsidRPr="00F1414E">
        <w:rPr>
          <w:rStyle w:val="Char"/>
          <w:rFonts w:hint="cs"/>
          <w:rtl/>
        </w:rPr>
        <w:t xml:space="preserve"> رغم كونه موثَّقاً لدى جميع علماء الإمامية، إلا أن رواته ليسوا موثقين جميعاً. فالنجاشيُّ يقول عنه: </w:t>
      </w:r>
      <w:r w:rsidRPr="00F1414E">
        <w:rPr>
          <w:rStyle w:val="Char"/>
          <w:rtl/>
        </w:rPr>
        <w:t>"</w:t>
      </w:r>
      <w:r w:rsidRPr="00F1414E">
        <w:rPr>
          <w:rStyle w:val="Char5"/>
          <w:rFonts w:hint="cs"/>
          <w:rtl/>
        </w:rPr>
        <w:t>كان يروي عن الضعفاء كثيراً</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59"/>
      </w:r>
      <w:r w:rsidRPr="007630B6">
        <w:rPr>
          <w:rStyle w:val="Char"/>
          <w:rFonts w:cs="IRNazli"/>
          <w:szCs w:val="28"/>
          <w:vertAlign w:val="superscript"/>
          <w:rtl/>
        </w:rPr>
        <w:t>)</w:t>
      </w:r>
      <w:r w:rsidRPr="007B01D2">
        <w:rPr>
          <w:rStyle w:val="Char"/>
          <w:rFonts w:hint="cs"/>
          <w:rtl/>
        </w:rPr>
        <w:t>. والعلامة الحلي قال عن العياشي الأمر نفسه</w:t>
      </w:r>
      <w:r w:rsidRPr="007630B6">
        <w:rPr>
          <w:rStyle w:val="Char"/>
          <w:rFonts w:cs="IRNazli"/>
          <w:szCs w:val="28"/>
          <w:vertAlign w:val="superscript"/>
          <w:rtl/>
        </w:rPr>
        <w:t>(</w:t>
      </w:r>
      <w:r w:rsidRPr="007630B6">
        <w:rPr>
          <w:rStyle w:val="Char"/>
          <w:rFonts w:cs="IRNazli"/>
          <w:szCs w:val="28"/>
          <w:vertAlign w:val="superscript"/>
          <w:rtl/>
        </w:rPr>
        <w:footnoteReference w:id="160"/>
      </w:r>
      <w:r w:rsidRPr="007630B6">
        <w:rPr>
          <w:rStyle w:val="Char"/>
          <w:rFonts w:cs="IRNazli"/>
          <w:szCs w:val="28"/>
          <w:vertAlign w:val="superscript"/>
          <w:rtl/>
        </w:rPr>
        <w:t>)</w:t>
      </w:r>
      <w:r w:rsidRPr="007B01D2">
        <w:rPr>
          <w:rStyle w:val="Char"/>
          <w:rFonts w:hint="cs"/>
          <w:rtl/>
        </w:rPr>
        <w:t xml:space="preserve">.  والشاهد على ما ذكراه هو روايتنا هذه ذاتها حيث جاء في سندها </w:t>
      </w:r>
      <w:r w:rsidRPr="007B01D2">
        <w:rPr>
          <w:rStyle w:val="Char"/>
          <w:rFonts w:hint="eastAsia"/>
          <w:rtl/>
        </w:rPr>
        <w:t>«</w:t>
      </w:r>
      <w:r w:rsidRPr="00940692">
        <w:rPr>
          <w:rStyle w:val="Char5"/>
          <w:rFonts w:hint="cs"/>
          <w:rtl/>
        </w:rPr>
        <w:t>هارون بن محمد</w:t>
      </w:r>
      <w:r w:rsidRPr="007B01D2">
        <w:rPr>
          <w:rStyle w:val="Char"/>
          <w:rFonts w:hint="eastAsia"/>
          <w:rtl/>
        </w:rPr>
        <w:t>»</w:t>
      </w:r>
      <w:r w:rsidRPr="007B01D2">
        <w:rPr>
          <w:rStyle w:val="Char"/>
          <w:rFonts w:hint="cs"/>
          <w:rtl/>
        </w:rPr>
        <w:t xml:space="preserve"> وهو رجل ليس له ذكر أبداً في أيٍّ من كتب الرجال،  والذين أوردتهم كتب الرجال باسم </w:t>
      </w:r>
      <w:r w:rsidRPr="007B01D2">
        <w:rPr>
          <w:rStyle w:val="Char"/>
          <w:rFonts w:hint="eastAsia"/>
          <w:rtl/>
        </w:rPr>
        <w:t>«</w:t>
      </w:r>
      <w:r w:rsidRPr="007B01D2">
        <w:rPr>
          <w:rStyle w:val="Char"/>
          <w:rFonts w:hint="cs"/>
          <w:rtl/>
        </w:rPr>
        <w:t>الحلبي</w:t>
      </w:r>
      <w:r w:rsidRPr="007B01D2">
        <w:rPr>
          <w:rStyle w:val="Char"/>
          <w:rFonts w:hint="eastAsia"/>
          <w:rtl/>
        </w:rPr>
        <w:t>»</w:t>
      </w:r>
      <w:r w:rsidRPr="007B01D2">
        <w:rPr>
          <w:rStyle w:val="Char"/>
          <w:rFonts w:hint="cs"/>
          <w:rtl/>
        </w:rPr>
        <w:t xml:space="preserve">،  ليس صاحبنا </w:t>
      </w:r>
      <w:r w:rsidRPr="007B01D2">
        <w:rPr>
          <w:rStyle w:val="Char"/>
          <w:rFonts w:hint="eastAsia"/>
          <w:rtl/>
        </w:rPr>
        <w:t>«</w:t>
      </w:r>
      <w:r w:rsidRPr="00940692">
        <w:rPr>
          <w:rStyle w:val="Char5"/>
          <w:rFonts w:hint="cs"/>
          <w:rtl/>
        </w:rPr>
        <w:t>هارون بن محمد</w:t>
      </w:r>
      <w:r w:rsidRPr="007B01D2">
        <w:rPr>
          <w:rStyle w:val="Char"/>
          <w:rFonts w:hint="eastAsia"/>
          <w:rtl/>
        </w:rPr>
        <w:t>»</w:t>
      </w:r>
      <w:r w:rsidRPr="007B01D2">
        <w:rPr>
          <w:rStyle w:val="Char"/>
          <w:rFonts w:hint="cs"/>
          <w:rtl/>
        </w:rPr>
        <w:t xml:space="preserve"> أي واحد منهم، لذا فهو شخص مجهول الحال.  وفي الرواية الثانية لا يوجد سند أصلا بل هي مرسلة، وفي الرواية الثالثة  عبارة «</w:t>
      </w:r>
      <w:r w:rsidRPr="00940692">
        <w:rPr>
          <w:rStyle w:val="Char5"/>
          <w:rFonts w:hint="cs"/>
          <w:rtl/>
        </w:rPr>
        <w:t xml:space="preserve">عَمَّن سَمِعَ رسول الله» </w:t>
      </w:r>
      <w:r w:rsidRPr="007B01D2">
        <w:rPr>
          <w:rStyle w:val="Char"/>
          <w:rFonts w:hint="cs"/>
          <w:rtl/>
        </w:rPr>
        <w:t>دون أي بيان لمن هو ذلك الشخص الذي يُدَّعى أنه سمع الرواية من رسول الله!  وبالتالي فسند رواية العياشي متهافت لا يمكن الوثوق به والاعتماد عليه.</w:t>
      </w:r>
    </w:p>
    <w:p w:rsidR="008B4A9B" w:rsidRDefault="008B4A9B" w:rsidP="00F1414E">
      <w:pPr>
        <w:widowControl w:val="0"/>
        <w:spacing w:line="216" w:lineRule="auto"/>
        <w:ind w:firstLine="284"/>
        <w:jc w:val="both"/>
        <w:rPr>
          <w:rStyle w:val="Char"/>
          <w:rtl/>
        </w:rPr>
      </w:pPr>
      <w:r w:rsidRPr="007B01D2">
        <w:rPr>
          <w:rStyle w:val="Char"/>
          <w:rFonts w:hint="cs"/>
          <w:rtl/>
        </w:rPr>
        <w:t>ثانياً: متن رواية «العيَّاشيّ» متن فاسد تماماً، لأنه حتى لو قبلنا بأن اسم الرسول الأكرم (</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 xml:space="preserve">) هو «إسرائيل» - مع أن هذا ليس له أي ذكر في أي كتاب تاريخي </w:t>
      </w:r>
      <w:r w:rsidRPr="004E291C">
        <w:rPr>
          <w:rFonts w:cs="Times New Roman" w:hint="cs"/>
          <w:szCs w:val="30"/>
          <w:rtl/>
        </w:rPr>
        <w:t>–</w:t>
      </w:r>
      <w:r w:rsidR="007F1A1B">
        <w:rPr>
          <w:rStyle w:val="Char"/>
          <w:rFonts w:hint="cs"/>
          <w:rtl/>
        </w:rPr>
        <w:t xml:space="preserve"> و</w:t>
      </w:r>
      <w:r w:rsidRPr="007B01D2">
        <w:rPr>
          <w:rStyle w:val="Char"/>
          <w:rFonts w:hint="cs"/>
          <w:rtl/>
        </w:rPr>
        <w:t>قبلنا أن آل محمد هم المقصودون بـ«بني إسرائيل» المذكورين في القرآن</w:t>
      </w:r>
      <w:r w:rsidR="007B3B76">
        <w:rPr>
          <w:rStyle w:val="Char"/>
          <w:rFonts w:hint="cs"/>
          <w:rtl/>
        </w:rPr>
        <w:t>،</w:t>
      </w:r>
      <w:r w:rsidRPr="007B01D2">
        <w:rPr>
          <w:rStyle w:val="Char"/>
          <w:rFonts w:hint="cs"/>
          <w:rtl/>
        </w:rPr>
        <w:t xml:space="preserve">  فإننا سنواجه عندئذ مشكلة أكبر وهي أن الآيات المذكورة من سورة البقرة تذم بني إسرائيل</w:t>
      </w:r>
      <w:r w:rsidR="007F1A1B">
        <w:rPr>
          <w:rStyle w:val="Char"/>
          <w:rFonts w:hint="cs"/>
          <w:rtl/>
        </w:rPr>
        <w:t xml:space="preserve"> و</w:t>
      </w:r>
      <w:r w:rsidRPr="007B01D2">
        <w:rPr>
          <w:rStyle w:val="Char"/>
          <w:rFonts w:hint="cs"/>
          <w:rtl/>
        </w:rPr>
        <w:t>توبِّخهم على كفرهم وخياناتهم، حيث نقرأ تتمة الآيات كما يلي :</w:t>
      </w:r>
    </w:p>
    <w:p w:rsidR="008B4A9B" w:rsidRPr="00F1414E" w:rsidRDefault="00610BE2" w:rsidP="00610BE2">
      <w:pPr>
        <w:widowControl w:val="0"/>
        <w:ind w:firstLine="284"/>
        <w:jc w:val="both"/>
        <w:rPr>
          <w:rStyle w:val="Char"/>
          <w:rtl/>
        </w:rPr>
      </w:pPr>
      <w:r>
        <w:rPr>
          <w:rStyle w:val="Char"/>
          <w:rFonts w:cs="Traditional Arabic"/>
          <w:color w:val="000000"/>
          <w:szCs w:val="28"/>
          <w:shd w:val="clear" w:color="auto" w:fill="FFFFFF"/>
          <w:rtl/>
        </w:rPr>
        <w:t>﴿</w:t>
      </w:r>
      <w:r w:rsidRPr="00A90E21">
        <w:rPr>
          <w:rStyle w:val="Char1"/>
          <w:rtl/>
        </w:rPr>
        <w:t>وَءَامِنُواْ بِمَآ أَنزَلۡتُ مُصَدِّقٗا لِّمَا مَعَكُمۡ وَلَا تَكُونُوٓاْ أَوَّلَ كَافِرِۢ بِهِ</w:t>
      </w:r>
      <w:r w:rsidRPr="00A90E21">
        <w:rPr>
          <w:rStyle w:val="Char1"/>
          <w:rFonts w:hint="cs"/>
          <w:rtl/>
        </w:rPr>
        <w:t>ۦۖ</w:t>
      </w:r>
      <w:r w:rsidRPr="00A90E21">
        <w:rPr>
          <w:rStyle w:val="Char1"/>
          <w:rtl/>
        </w:rPr>
        <w:t xml:space="preserve"> وَلَا تَشۡتَرُواْ بِ‍َٔايَٰتِي ثَمَنٗا قَلِيلٗا وَإِيَّٰيَ فَ</w:t>
      </w:r>
      <w:r w:rsidRPr="00A90E21">
        <w:rPr>
          <w:rStyle w:val="Char1"/>
          <w:rFonts w:hint="cs"/>
          <w:rtl/>
        </w:rPr>
        <w:t>ٱتَّقُونِ</w:t>
      </w:r>
      <w:r w:rsidRPr="00A90E21">
        <w:rPr>
          <w:rStyle w:val="Char1"/>
          <w:rtl/>
        </w:rPr>
        <w:t>٤١</w:t>
      </w:r>
      <w:r>
        <w:rPr>
          <w:rStyle w:val="Char"/>
          <w:rFonts w:cs="Traditional Arabic"/>
          <w:color w:val="000000"/>
          <w:szCs w:val="28"/>
          <w:shd w:val="clear" w:color="auto" w:fill="FFFFFF"/>
          <w:rtl/>
        </w:rPr>
        <w:t>﴾</w:t>
      </w:r>
      <w:r w:rsidRPr="00A90E21">
        <w:rPr>
          <w:rStyle w:val="Char1"/>
          <w:rtl/>
        </w:rPr>
        <w:t xml:space="preserve"> </w:t>
      </w:r>
      <w:r w:rsidRPr="00A90E21">
        <w:rPr>
          <w:rStyle w:val="Char3"/>
          <w:rtl/>
        </w:rPr>
        <w:t>[البقرة: 41]</w:t>
      </w:r>
      <w:r w:rsidR="008B4A9B" w:rsidRPr="00F1414E">
        <w:rPr>
          <w:rStyle w:val="Char"/>
          <w:rFonts w:hint="cs"/>
          <w:rtl/>
        </w:rPr>
        <w:t>.</w:t>
      </w:r>
      <w:r w:rsidR="008B4A9B" w:rsidRPr="00F1414E">
        <w:rPr>
          <w:rStyle w:val="Char"/>
          <w:rtl/>
        </w:rPr>
        <w:t xml:space="preserve"> </w:t>
      </w:r>
    </w:p>
    <w:p w:rsidR="008B4A9B" w:rsidRDefault="008B4A9B" w:rsidP="00F1414E">
      <w:pPr>
        <w:widowControl w:val="0"/>
        <w:spacing w:line="216" w:lineRule="auto"/>
        <w:ind w:firstLine="284"/>
        <w:jc w:val="both"/>
        <w:rPr>
          <w:rStyle w:val="Char"/>
          <w:rtl/>
        </w:rPr>
      </w:pPr>
      <w:r w:rsidRPr="00F1414E">
        <w:rPr>
          <w:rStyle w:val="Char"/>
          <w:rFonts w:hint="cs"/>
          <w:rtl/>
        </w:rPr>
        <w:t xml:space="preserve"> كما يقصُّ علينا الله تعالى فساد بني إسرائيل فيقول: </w:t>
      </w:r>
    </w:p>
    <w:p w:rsidR="008B4A9B" w:rsidRPr="00F1414E" w:rsidRDefault="00610BE2" w:rsidP="00610BE2">
      <w:pPr>
        <w:widowControl w:val="0"/>
        <w:ind w:firstLine="284"/>
        <w:jc w:val="both"/>
        <w:rPr>
          <w:rStyle w:val="Char"/>
          <w:rtl/>
        </w:rPr>
      </w:pPr>
      <w:r>
        <w:rPr>
          <w:rStyle w:val="Char"/>
          <w:rFonts w:cs="Traditional Arabic"/>
          <w:color w:val="000000"/>
          <w:szCs w:val="28"/>
          <w:shd w:val="clear" w:color="auto" w:fill="FFFFFF"/>
          <w:rtl/>
        </w:rPr>
        <w:t>﴿</w:t>
      </w:r>
      <w:r w:rsidRPr="00A90E21">
        <w:rPr>
          <w:rStyle w:val="Char1"/>
          <w:rtl/>
        </w:rPr>
        <w:t xml:space="preserve">وَقَضَيۡنَآ إِلَىٰ بَنِيٓ إِسۡرَٰٓءِيلَ فِي </w:t>
      </w:r>
      <w:r w:rsidRPr="00A90E21">
        <w:rPr>
          <w:rStyle w:val="Char1"/>
          <w:rFonts w:hint="cs"/>
          <w:rtl/>
        </w:rPr>
        <w:t>ٱلۡكِتَٰبِ</w:t>
      </w:r>
      <w:r w:rsidRPr="00A90E21">
        <w:rPr>
          <w:rStyle w:val="Char1"/>
          <w:rtl/>
        </w:rPr>
        <w:t xml:space="preserve"> لَتُفۡسِدُنَّ فِي </w:t>
      </w:r>
      <w:r w:rsidRPr="00A90E21">
        <w:rPr>
          <w:rStyle w:val="Char1"/>
          <w:rFonts w:hint="cs"/>
          <w:rtl/>
        </w:rPr>
        <w:t>ٱلۡأَرۡضِ</w:t>
      </w:r>
      <w:r w:rsidRPr="00A90E21">
        <w:rPr>
          <w:rStyle w:val="Char1"/>
          <w:rtl/>
        </w:rPr>
        <w:t xml:space="preserve"> مَرَّتَيۡنِ وَلَتَعۡلُنَّ عُلُوّٗا كَبِيرٗا٤</w:t>
      </w:r>
      <w:r>
        <w:rPr>
          <w:rStyle w:val="Char"/>
          <w:rFonts w:cs="Traditional Arabic"/>
          <w:color w:val="000000"/>
          <w:szCs w:val="28"/>
          <w:shd w:val="clear" w:color="auto" w:fill="FFFFFF"/>
          <w:rtl/>
        </w:rPr>
        <w:t>﴾</w:t>
      </w:r>
      <w:r w:rsidRPr="00A90E21">
        <w:rPr>
          <w:rStyle w:val="Char1"/>
          <w:rtl/>
        </w:rPr>
        <w:t xml:space="preserve"> </w:t>
      </w:r>
      <w:r w:rsidRPr="00A90E21">
        <w:rPr>
          <w:rStyle w:val="Char3"/>
          <w:rtl/>
        </w:rPr>
        <w:t>[الإسراء: 4]</w:t>
      </w:r>
      <w:r w:rsidR="008B4A9B" w:rsidRPr="00F1414E">
        <w:rPr>
          <w:rStyle w:val="Char"/>
          <w:rFonts w:hint="cs"/>
          <w:rtl/>
        </w:rPr>
        <w:t xml:space="preserve">. </w:t>
      </w:r>
    </w:p>
    <w:p w:rsidR="008B4A9B" w:rsidRPr="00F1414E" w:rsidRDefault="008B4A9B" w:rsidP="00F1414E">
      <w:pPr>
        <w:pStyle w:val="LotusLinotype1410"/>
        <w:widowControl w:val="0"/>
        <w:spacing w:after="0"/>
        <w:ind w:firstLine="284"/>
        <w:rPr>
          <w:rStyle w:val="Char"/>
          <w:rtl/>
        </w:rPr>
      </w:pPr>
      <w:r w:rsidRPr="00F1414E">
        <w:rPr>
          <w:rStyle w:val="Char"/>
          <w:rFonts w:hint="cs"/>
          <w:rtl/>
        </w:rPr>
        <w:t xml:space="preserve">فمع وجود مثل هذه الآيات الكريمات كيف يمكن لأحد أن يدَّعي أن المراد من «بني إسرائيل» هو </w:t>
      </w:r>
      <w:r w:rsidRPr="00F1414E">
        <w:rPr>
          <w:rStyle w:val="Char"/>
          <w:rFonts w:hint="eastAsia"/>
          <w:rtl/>
        </w:rPr>
        <w:t>«</w:t>
      </w:r>
      <w:r w:rsidRPr="00F1414E">
        <w:rPr>
          <w:rStyle w:val="Char"/>
          <w:rFonts w:hint="cs"/>
          <w:rtl/>
        </w:rPr>
        <w:t>آل محمد</w:t>
      </w:r>
      <w:r w:rsidRPr="00F1414E">
        <w:rPr>
          <w:rStyle w:val="Char"/>
          <w:rFonts w:hint="eastAsia"/>
          <w:rtl/>
        </w:rPr>
        <w:t>»</w:t>
      </w:r>
      <w:r w:rsidRPr="00F1414E">
        <w:rPr>
          <w:rStyle w:val="Char"/>
          <w:rFonts w:hint="cs"/>
          <w:rtl/>
        </w:rPr>
        <w:t>!؟  أليس في مثل هذا الادعاء إهانة لمقام الأئمة من آل محمد</w:t>
      </w:r>
      <w:r w:rsidR="00A97165">
        <w:rPr>
          <w:rStyle w:val="Char"/>
          <w:rFonts w:cs="CTraditional Arabic"/>
          <w:rtl/>
        </w:rPr>
        <w:t> </w:t>
      </w:r>
      <w:r w:rsidR="00A97165" w:rsidRPr="004B74E3">
        <w:rPr>
          <w:rStyle w:val="Char"/>
          <w:rFonts w:cs="CTraditional Arabic" w:hint="cs"/>
          <w:rtl/>
        </w:rPr>
        <w:t>ﻹ</w:t>
      </w:r>
      <w:r w:rsidRPr="00F1414E">
        <w:rPr>
          <w:rStyle w:val="Char"/>
          <w:rFonts w:hint="cs"/>
          <w:rtl/>
        </w:rPr>
        <w:t>؟؟</w:t>
      </w:r>
    </w:p>
    <w:p w:rsidR="008B4A9B" w:rsidRPr="007B01D2" w:rsidRDefault="008B4A9B" w:rsidP="00F1414E">
      <w:pPr>
        <w:pStyle w:val="LotusLinotype1410"/>
        <w:widowControl w:val="0"/>
        <w:spacing w:after="0"/>
        <w:ind w:firstLine="284"/>
        <w:rPr>
          <w:rStyle w:val="Char"/>
          <w:rtl/>
        </w:rPr>
      </w:pPr>
      <w:r w:rsidRPr="007B01D2">
        <w:rPr>
          <w:rStyle w:val="Char"/>
          <w:rFonts w:hint="cs"/>
          <w:rtl/>
        </w:rPr>
        <w:t>وأصلاً، في أي كتاب من كتب التاريخ أو السيرة رُوِيَ أن من أسماء النبي الأكرم (</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 xml:space="preserve">) </w:t>
      </w:r>
      <w:r w:rsidRPr="007B01D2">
        <w:rPr>
          <w:rStyle w:val="Char"/>
          <w:rFonts w:hint="eastAsia"/>
          <w:rtl/>
        </w:rPr>
        <w:t>«</w:t>
      </w:r>
      <w:r w:rsidRPr="007B01D2">
        <w:rPr>
          <w:rStyle w:val="Char"/>
          <w:rFonts w:hint="cs"/>
          <w:rtl/>
        </w:rPr>
        <w:t>إسرائيل</w:t>
      </w:r>
      <w:r w:rsidRPr="007B01D2">
        <w:rPr>
          <w:rStyle w:val="Char"/>
          <w:rFonts w:hint="eastAsia"/>
          <w:rtl/>
        </w:rPr>
        <w:t>»</w:t>
      </w:r>
      <w:r w:rsidRPr="007B01D2">
        <w:rPr>
          <w:rStyle w:val="Char"/>
          <w:rFonts w:hint="cs"/>
          <w:rtl/>
        </w:rPr>
        <w:t xml:space="preserve"> حتى يكون آل محمد هم بنو إسرائيل؟! أليس هذا كذباً محضاً؟!</w:t>
      </w:r>
    </w:p>
    <w:p w:rsidR="008B4A9B" w:rsidRPr="007B01D2" w:rsidRDefault="008B4A9B" w:rsidP="00610BE2">
      <w:pPr>
        <w:widowControl w:val="0"/>
        <w:ind w:firstLine="284"/>
        <w:jc w:val="both"/>
        <w:rPr>
          <w:rStyle w:val="Char"/>
          <w:rtl/>
        </w:rPr>
      </w:pPr>
      <w:r w:rsidRPr="007B01D2">
        <w:rPr>
          <w:rStyle w:val="Char"/>
          <w:rFonts w:hint="cs"/>
          <w:rtl/>
        </w:rPr>
        <w:t>3- يروي «</w:t>
      </w:r>
      <w:r w:rsidRPr="00940692">
        <w:rPr>
          <w:rStyle w:val="Char5"/>
          <w:rFonts w:hint="cs"/>
          <w:rtl/>
        </w:rPr>
        <w:t>محمد بن مسعود العيَّاشي</w:t>
      </w:r>
      <w:r w:rsidRPr="007B01D2">
        <w:rPr>
          <w:rStyle w:val="Char"/>
          <w:rFonts w:hint="eastAsia"/>
          <w:rtl/>
        </w:rPr>
        <w:t>»</w:t>
      </w:r>
      <w:r w:rsidRPr="007B01D2">
        <w:rPr>
          <w:rStyle w:val="Char"/>
          <w:rFonts w:hint="cs"/>
          <w:rtl/>
        </w:rPr>
        <w:t xml:space="preserve"> في تفسيره للآية الكريمة </w:t>
      </w:r>
      <w:r w:rsidR="00610BE2">
        <w:rPr>
          <w:rStyle w:val="Char"/>
          <w:rFonts w:cs="Traditional Arabic"/>
          <w:color w:val="000000"/>
          <w:szCs w:val="28"/>
          <w:shd w:val="clear" w:color="auto" w:fill="FFFFFF"/>
          <w:rtl/>
        </w:rPr>
        <w:t>﴿</w:t>
      </w:r>
      <w:r w:rsidR="00610BE2" w:rsidRPr="00A90E21">
        <w:rPr>
          <w:rStyle w:val="Char1"/>
          <w:rtl/>
        </w:rPr>
        <w:t xml:space="preserve">ءَامَنَ </w:t>
      </w:r>
      <w:r w:rsidR="00610BE2" w:rsidRPr="00A90E21">
        <w:rPr>
          <w:rStyle w:val="Char1"/>
          <w:rFonts w:hint="cs"/>
          <w:rtl/>
        </w:rPr>
        <w:t>ٱلرَّسُولُ</w:t>
      </w:r>
      <w:r w:rsidR="00610BE2" w:rsidRPr="00A90E21">
        <w:rPr>
          <w:rStyle w:val="Char1"/>
          <w:rtl/>
        </w:rPr>
        <w:t xml:space="preserve"> بِمَآ أُنزِلَ إِلَيۡهِ مِن رَّبِّهِ</w:t>
      </w:r>
      <w:r w:rsidR="00610BE2" w:rsidRPr="00A90E21">
        <w:rPr>
          <w:rStyle w:val="Char1"/>
          <w:rFonts w:hint="cs"/>
          <w:rtl/>
        </w:rPr>
        <w:t>ۦ</w:t>
      </w:r>
      <w:r w:rsidR="00610BE2">
        <w:rPr>
          <w:rStyle w:val="Char"/>
          <w:rFonts w:cs="Traditional Arabic"/>
          <w:color w:val="000000"/>
          <w:szCs w:val="28"/>
          <w:shd w:val="clear" w:color="auto" w:fill="FFFFFF"/>
          <w:rtl/>
        </w:rPr>
        <w:t>﴾</w:t>
      </w:r>
      <w:r w:rsidR="00610BE2" w:rsidRPr="00A90E21">
        <w:rPr>
          <w:rStyle w:val="Char1"/>
          <w:rtl/>
        </w:rPr>
        <w:t xml:space="preserve"> </w:t>
      </w:r>
      <w:r w:rsidR="00610BE2" w:rsidRPr="00A90E21">
        <w:rPr>
          <w:rStyle w:val="Char3"/>
          <w:rtl/>
        </w:rPr>
        <w:t>[البقرة: 285]</w:t>
      </w:r>
      <w:r w:rsidRPr="007B01D2">
        <w:rPr>
          <w:rStyle w:val="Char"/>
          <w:rtl/>
        </w:rPr>
        <w:t xml:space="preserve"> </w:t>
      </w:r>
      <w:r w:rsidRPr="007B01D2">
        <w:rPr>
          <w:rStyle w:val="Char"/>
          <w:rFonts w:hint="cs"/>
          <w:rtl/>
        </w:rPr>
        <w:t>حديثاً غريباً عن الإمام الصادق</w:t>
      </w:r>
      <w:r w:rsidR="00A97165">
        <w:rPr>
          <w:rFonts w:cs="CTraditional Arabic"/>
          <w:sz w:val="32"/>
          <w:szCs w:val="28"/>
          <w:rtl/>
        </w:rPr>
        <w:t> </w:t>
      </w:r>
      <w:r w:rsidR="00A97165" w:rsidRPr="00F1414E">
        <w:rPr>
          <w:rFonts w:cs="CTraditional Arabic" w:hint="cs"/>
          <w:sz w:val="32"/>
          <w:szCs w:val="28"/>
          <w:rtl/>
        </w:rPr>
        <w:t>÷</w:t>
      </w:r>
      <w:r w:rsidRPr="007B01D2">
        <w:rPr>
          <w:rStyle w:val="Char"/>
          <w:rFonts w:hint="cs"/>
          <w:rtl/>
        </w:rPr>
        <w:t xml:space="preserve"> يقول فيه:</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إن رسول الله -</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940692">
        <w:rPr>
          <w:rStyle w:val="Char5"/>
          <w:rFonts w:hint="cs"/>
          <w:rtl/>
        </w:rPr>
        <w:t xml:space="preserve"> - كان نائماً في ظل الكعبة فأتاه جبرئيل</w:t>
      </w:r>
      <w:r w:rsidR="00A97165">
        <w:rPr>
          <w:rFonts w:cs="CTraditional Arabic"/>
          <w:sz w:val="32"/>
          <w:szCs w:val="28"/>
          <w:rtl/>
        </w:rPr>
        <w:t> </w:t>
      </w:r>
      <w:r w:rsidR="00A97165" w:rsidRPr="00C1577D">
        <w:rPr>
          <w:rFonts w:cs="CTraditional Arabic" w:hint="cs"/>
          <w:sz w:val="32"/>
          <w:szCs w:val="28"/>
          <w:rtl/>
        </w:rPr>
        <w:t>÷</w:t>
      </w:r>
      <w:r w:rsidRPr="00940692">
        <w:rPr>
          <w:rStyle w:val="Char5"/>
          <w:rFonts w:hint="cs"/>
          <w:rtl/>
        </w:rPr>
        <w:t xml:space="preserve"> ومعه طاسٌ فيه ماء من الجنة فأيقظه وأمره أن يغتسل به ثم وضع في محمل، له ألف ألف لون من نور، ثم صعد به حتى انتهى إلى أبواب السماء، فلما رأته الملائكة نفرت عن أبواب السماء وقالت إلهين: إله في الأرض وإله في السماء</w:t>
      </w:r>
      <w:r w:rsidRPr="007B01D2">
        <w:rPr>
          <w:rStyle w:val="Char"/>
          <w:rFonts w:hint="cs"/>
          <w:rtl/>
        </w:rPr>
        <w:t>!</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61"/>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Fonts w:hint="cs"/>
          <w:rtl/>
        </w:rPr>
        <w:t>قلتُ: إن هذه الرواية المضحكة مخدوشة سنداً</w:t>
      </w:r>
      <w:r w:rsidR="007F1A1B">
        <w:rPr>
          <w:rStyle w:val="Char"/>
          <w:rFonts w:hint="cs"/>
          <w:rtl/>
        </w:rPr>
        <w:t xml:space="preserve"> و</w:t>
      </w:r>
      <w:r w:rsidRPr="007B01D2">
        <w:rPr>
          <w:rStyle w:val="Char"/>
          <w:rFonts w:hint="cs"/>
          <w:rtl/>
        </w:rPr>
        <w:t xml:space="preserve">متناً، </w:t>
      </w:r>
      <w:r w:rsidRPr="00940692">
        <w:rPr>
          <w:rStyle w:val="Char5"/>
          <w:rFonts w:hint="cs"/>
          <w:rtl/>
        </w:rPr>
        <w:t>أولاً</w:t>
      </w:r>
      <w:r w:rsidRPr="007B01D2">
        <w:rPr>
          <w:rStyle w:val="Char"/>
          <w:rFonts w:hint="cs"/>
          <w:rtl/>
        </w:rPr>
        <w:t xml:space="preserve">: لأن راويها </w:t>
      </w:r>
      <w:r w:rsidRPr="007B01D2">
        <w:rPr>
          <w:rStyle w:val="Char"/>
          <w:rFonts w:hint="eastAsia"/>
          <w:rtl/>
        </w:rPr>
        <w:t>«</w:t>
      </w:r>
      <w:r w:rsidRPr="00940692">
        <w:rPr>
          <w:rStyle w:val="Char5"/>
          <w:rFonts w:hint="cs"/>
          <w:rtl/>
        </w:rPr>
        <w:t>عبد الصمد بن بشير</w:t>
      </w:r>
      <w:r w:rsidRPr="007B01D2">
        <w:rPr>
          <w:rStyle w:val="Char"/>
          <w:rFonts w:hint="eastAsia"/>
          <w:rtl/>
        </w:rPr>
        <w:t>»</w:t>
      </w:r>
      <w:r w:rsidRPr="007B01D2">
        <w:rPr>
          <w:rStyle w:val="Char"/>
          <w:rFonts w:hint="cs"/>
          <w:rtl/>
        </w:rPr>
        <w:t xml:space="preserve"> شخص مجهول الهويَّة لا أثر له في جميع كتب الرجال. و</w:t>
      </w:r>
      <w:r w:rsidRPr="00940692">
        <w:rPr>
          <w:rStyle w:val="Char5"/>
          <w:rFonts w:hint="cs"/>
          <w:rtl/>
        </w:rPr>
        <w:t>ثانياً</w:t>
      </w:r>
      <w:r w:rsidRPr="007B01D2">
        <w:rPr>
          <w:rStyle w:val="Char"/>
          <w:rFonts w:hint="cs"/>
          <w:rtl/>
        </w:rPr>
        <w:t>: تصوِّرُ لنا هذه الرواية الملائكةَ كائناتٍ جاهلةً بالله بعيدةً عن معرفته، إذْ تدَّعي أن الملائكة بمجرَّد رؤيتهم لنبي الإسلام (</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 xml:space="preserve">) بتلك الأنوار ظنوا أنهم أمام إله جديد في الأرض!! </w:t>
      </w:r>
    </w:p>
    <w:p w:rsidR="008B4A9B" w:rsidRDefault="008B4A9B" w:rsidP="00610BE2">
      <w:pPr>
        <w:widowControl w:val="0"/>
        <w:ind w:firstLine="284"/>
        <w:jc w:val="both"/>
        <w:rPr>
          <w:rStyle w:val="Char"/>
          <w:rtl/>
        </w:rPr>
      </w:pPr>
      <w:r w:rsidRPr="00F1414E">
        <w:rPr>
          <w:rStyle w:val="Char"/>
          <w:rFonts w:hint="cs"/>
          <w:rtl/>
        </w:rPr>
        <w:t xml:space="preserve">وهذا يدل على أن واضع هذه الرواية من أشد الناس جهلاً بكتاب الله تعالى الذي وصف الملائكة بقوله: </w:t>
      </w:r>
      <w:r w:rsidR="00610BE2">
        <w:rPr>
          <w:rStyle w:val="Char"/>
          <w:rFonts w:cs="Traditional Arabic"/>
          <w:color w:val="000000"/>
          <w:szCs w:val="28"/>
          <w:shd w:val="clear" w:color="auto" w:fill="FFFFFF"/>
          <w:rtl/>
        </w:rPr>
        <w:t>﴿</w:t>
      </w:r>
      <w:r w:rsidR="00610BE2" w:rsidRPr="00A90E21">
        <w:rPr>
          <w:rStyle w:val="Char1"/>
          <w:rtl/>
        </w:rPr>
        <w:t xml:space="preserve">شَهِدَ </w:t>
      </w:r>
      <w:r w:rsidR="00610BE2" w:rsidRPr="00A90E21">
        <w:rPr>
          <w:rStyle w:val="Char1"/>
          <w:rFonts w:hint="cs"/>
          <w:rtl/>
        </w:rPr>
        <w:t>ٱللَّهُ</w:t>
      </w:r>
      <w:r w:rsidR="00610BE2" w:rsidRPr="00A90E21">
        <w:rPr>
          <w:rStyle w:val="Char1"/>
          <w:rtl/>
        </w:rPr>
        <w:t xml:space="preserve"> أَنَّهُ</w:t>
      </w:r>
      <w:r w:rsidR="00610BE2" w:rsidRPr="00A90E21">
        <w:rPr>
          <w:rStyle w:val="Char1"/>
          <w:rFonts w:hint="cs"/>
          <w:rtl/>
        </w:rPr>
        <w:t>ۥ</w:t>
      </w:r>
      <w:r w:rsidR="00610BE2" w:rsidRPr="00A90E21">
        <w:rPr>
          <w:rStyle w:val="Char1"/>
          <w:rtl/>
        </w:rPr>
        <w:t xml:space="preserve"> لَآ إِلَٰهَ إِلَّا هُوَ وَ</w:t>
      </w:r>
      <w:r w:rsidR="00610BE2" w:rsidRPr="00A90E21">
        <w:rPr>
          <w:rStyle w:val="Char1"/>
          <w:rFonts w:hint="cs"/>
          <w:rtl/>
        </w:rPr>
        <w:t>ٱلۡمَلَٰٓئِكَةُ</w:t>
      </w:r>
      <w:r w:rsidR="00610BE2" w:rsidRPr="00A90E21">
        <w:rPr>
          <w:rStyle w:val="Char1"/>
          <w:rtl/>
        </w:rPr>
        <w:t xml:space="preserve"> وَأُوْلُواْ </w:t>
      </w:r>
      <w:r w:rsidR="00610BE2" w:rsidRPr="00A90E21">
        <w:rPr>
          <w:rStyle w:val="Char1"/>
          <w:rFonts w:hint="cs"/>
          <w:rtl/>
        </w:rPr>
        <w:t>ٱلۡعِلۡمِ</w:t>
      </w:r>
      <w:r w:rsidR="00610BE2">
        <w:rPr>
          <w:rStyle w:val="Char"/>
          <w:rFonts w:cs="Traditional Arabic"/>
          <w:color w:val="000000"/>
          <w:szCs w:val="28"/>
          <w:shd w:val="clear" w:color="auto" w:fill="FFFFFF"/>
          <w:rtl/>
        </w:rPr>
        <w:t>﴾</w:t>
      </w:r>
      <w:r w:rsidR="00610BE2" w:rsidRPr="00A90E21">
        <w:rPr>
          <w:rStyle w:val="Char1"/>
          <w:rtl/>
        </w:rPr>
        <w:t xml:space="preserve"> </w:t>
      </w:r>
      <w:r w:rsidR="00610BE2" w:rsidRPr="00A90E21">
        <w:rPr>
          <w:rStyle w:val="Char3"/>
          <w:rtl/>
        </w:rPr>
        <w:t>[آل عمران: 18]</w:t>
      </w:r>
      <w:r w:rsidRPr="00F1414E">
        <w:rPr>
          <w:rStyle w:val="Char"/>
          <w:rFonts w:hint="cs"/>
          <w:rtl/>
        </w:rPr>
        <w:t>.  أما تلك الرواية فتنسب إلى لملائكة الشرك بالله وأنهم آمنوا بإلهين اثنين!!  أولئك الملائكة الذين جعل الله تعالى في الآية 285 من سورة البقرة الإيمان بهم واجبا على كل مسلم،</w:t>
      </w:r>
      <w:r w:rsidR="007F1A1B">
        <w:rPr>
          <w:rStyle w:val="Char"/>
          <w:rFonts w:hint="cs"/>
          <w:rtl/>
        </w:rPr>
        <w:t xml:space="preserve"> و</w:t>
      </w:r>
      <w:r w:rsidRPr="00F1414E">
        <w:rPr>
          <w:rStyle w:val="Char"/>
          <w:rFonts w:hint="cs"/>
          <w:rtl/>
        </w:rPr>
        <w:t xml:space="preserve">ذكر وجوب الإيمان بهم بعد الإيمان بالله مباشرةً، كما في قوله تعالى: </w:t>
      </w:r>
    </w:p>
    <w:p w:rsidR="008B4A9B" w:rsidRPr="00F1414E" w:rsidRDefault="000A1E36" w:rsidP="000A1E36">
      <w:pPr>
        <w:widowControl w:val="0"/>
        <w:ind w:firstLine="284"/>
        <w:jc w:val="both"/>
        <w:rPr>
          <w:rStyle w:val="Char"/>
          <w:rtl/>
        </w:rPr>
      </w:pPr>
      <w:r>
        <w:rPr>
          <w:rStyle w:val="Char"/>
          <w:rFonts w:cs="Traditional Arabic"/>
          <w:color w:val="000000"/>
          <w:szCs w:val="28"/>
          <w:shd w:val="clear" w:color="auto" w:fill="FFFFFF"/>
          <w:rtl/>
        </w:rPr>
        <w:t>﴿</w:t>
      </w:r>
      <w:r w:rsidRPr="00A90E21">
        <w:rPr>
          <w:rStyle w:val="Char1"/>
          <w:rtl/>
        </w:rPr>
        <w:t>وَ</w:t>
      </w:r>
      <w:r w:rsidRPr="00A90E21">
        <w:rPr>
          <w:rStyle w:val="Char1"/>
          <w:rFonts w:hint="cs"/>
          <w:rtl/>
        </w:rPr>
        <w:t>ٱلۡمُؤۡمِنُونَۚ</w:t>
      </w:r>
      <w:r w:rsidRPr="00A90E21">
        <w:rPr>
          <w:rStyle w:val="Char1"/>
          <w:rtl/>
        </w:rPr>
        <w:t xml:space="preserve"> كُلٌّ ءَامَنَ بِ</w:t>
      </w:r>
      <w:r w:rsidRPr="00A90E21">
        <w:rPr>
          <w:rStyle w:val="Char1"/>
          <w:rFonts w:hint="cs"/>
          <w:rtl/>
        </w:rPr>
        <w:t>ٱللَّهِ</w:t>
      </w:r>
      <w:r w:rsidRPr="00A90E21">
        <w:rPr>
          <w:rStyle w:val="Char1"/>
          <w:rtl/>
        </w:rPr>
        <w:t xml:space="preserve"> وَمَلَٰٓئِكَتِهِ</w:t>
      </w:r>
      <w:r w:rsidRPr="00A90E21">
        <w:rPr>
          <w:rStyle w:val="Char1"/>
          <w:rFonts w:hint="cs"/>
          <w:rtl/>
        </w:rPr>
        <w:t>ۦ</w:t>
      </w:r>
      <w:r w:rsidRPr="00A90E21">
        <w:rPr>
          <w:rStyle w:val="Char1"/>
          <w:rtl/>
        </w:rPr>
        <w:t xml:space="preserve"> وَكُتُبِهِ</w:t>
      </w:r>
      <w:r w:rsidRPr="00A90E21">
        <w:rPr>
          <w:rStyle w:val="Char1"/>
          <w:rFonts w:hint="cs"/>
          <w:rtl/>
        </w:rPr>
        <w:t>ۦ</w:t>
      </w:r>
      <w:r w:rsidRPr="00A90E21">
        <w:rPr>
          <w:rStyle w:val="Char1"/>
          <w:rtl/>
        </w:rPr>
        <w:t xml:space="preserve"> وَرُسُلِهِ</w:t>
      </w:r>
      <w:r w:rsidRPr="00A90E21">
        <w:rPr>
          <w:rStyle w:val="Char1"/>
          <w:rFonts w:hint="cs"/>
          <w:rtl/>
        </w:rPr>
        <w:t>ۦ</w:t>
      </w:r>
      <w:r w:rsidRPr="00A90E21">
        <w:rPr>
          <w:rStyle w:val="Char1"/>
          <w:rtl/>
        </w:rPr>
        <w:t xml:space="preserve"> </w:t>
      </w:r>
      <w:r>
        <w:rPr>
          <w:rStyle w:val="Char"/>
          <w:rFonts w:cs="Times New Roman" w:hint="cs"/>
          <w:color w:val="000000"/>
          <w:szCs w:val="28"/>
          <w:shd w:val="clear" w:color="auto" w:fill="FFFFFF"/>
          <w:rtl/>
        </w:rPr>
        <w:t>...</w:t>
      </w:r>
      <w:r>
        <w:rPr>
          <w:rStyle w:val="Char"/>
          <w:rFonts w:cs="Traditional Arabic"/>
          <w:color w:val="000000"/>
          <w:szCs w:val="28"/>
          <w:shd w:val="clear" w:color="auto" w:fill="FFFFFF"/>
          <w:rtl/>
        </w:rPr>
        <w:t>﴾</w:t>
      </w:r>
      <w:r w:rsidRPr="00A90E21">
        <w:rPr>
          <w:rStyle w:val="Char1"/>
          <w:rtl/>
        </w:rPr>
        <w:t xml:space="preserve"> </w:t>
      </w:r>
      <w:r w:rsidRPr="00A90E21">
        <w:rPr>
          <w:rStyle w:val="Char3"/>
          <w:rtl/>
        </w:rPr>
        <w:t>[البقرة: 285]</w:t>
      </w:r>
      <w:r w:rsidR="008B4A9B" w:rsidRPr="00F1414E">
        <w:rPr>
          <w:rStyle w:val="Char"/>
          <w:rFonts w:hint="cs"/>
          <w:rtl/>
        </w:rPr>
        <w:t>.</w:t>
      </w:r>
    </w:p>
    <w:p w:rsidR="008B4A9B" w:rsidRPr="00F1414E" w:rsidRDefault="008B4A9B" w:rsidP="00F1414E">
      <w:pPr>
        <w:pStyle w:val="LotusLinotype1410"/>
        <w:widowControl w:val="0"/>
        <w:spacing w:after="0"/>
        <w:ind w:firstLine="284"/>
        <w:rPr>
          <w:rStyle w:val="Char"/>
          <w:rtl/>
        </w:rPr>
      </w:pPr>
      <w:r w:rsidRPr="00F1414E">
        <w:rPr>
          <w:rStyle w:val="Char"/>
          <w:rFonts w:hint="cs"/>
          <w:rtl/>
        </w:rPr>
        <w:t xml:space="preserve">والمضحك أكثر ما جاء في تتمة تلك ذلك الحديث الموضوع: </w:t>
      </w:r>
    </w:p>
    <w:p w:rsidR="008B4A9B" w:rsidRPr="00D66F14" w:rsidRDefault="008B4A9B" w:rsidP="00F1414E">
      <w:pPr>
        <w:widowControl w:val="0"/>
        <w:spacing w:line="216" w:lineRule="auto"/>
        <w:ind w:firstLine="284"/>
        <w:jc w:val="both"/>
        <w:rPr>
          <w:rStyle w:val="Char"/>
          <w:spacing w:val="-3"/>
          <w:rtl/>
        </w:rPr>
      </w:pPr>
      <w:r w:rsidRPr="00D66F14">
        <w:rPr>
          <w:rStyle w:val="Char"/>
          <w:spacing w:val="-3"/>
          <w:rtl/>
        </w:rPr>
        <w:t>"</w:t>
      </w:r>
      <w:r w:rsidRPr="00D66F14">
        <w:rPr>
          <w:rStyle w:val="Char5"/>
          <w:rFonts w:hint="cs"/>
          <w:spacing w:val="-3"/>
          <w:rtl/>
        </w:rPr>
        <w:t>ومَرَّ النبيُّ (</w:t>
      </w:r>
      <w:r w:rsidR="00A97165" w:rsidRPr="00D66F14">
        <w:rPr>
          <w:rStyle w:val="LotusLinotype143"/>
          <w:rFonts w:ascii="Abo-thar" w:hAnsi="Abo-thar" w:cs="CTraditional Arabic"/>
          <w:spacing w:val="-3"/>
          <w:sz w:val="30"/>
          <w:szCs w:val="28"/>
          <w:rtl/>
          <w:lang w:bidi="fa-IR"/>
        </w:rPr>
        <w:t> ص</w:t>
      </w:r>
      <w:r w:rsidRPr="00D66F14">
        <w:rPr>
          <w:rStyle w:val="Char5"/>
          <w:rFonts w:hint="cs"/>
          <w:spacing w:val="-3"/>
          <w:rtl/>
        </w:rPr>
        <w:t>) حتى انتهى إلى السماء الرابعة، فإذا بملك وهو على سرير، تحت يده ثلاثمئة ألف ملك، تحت كل ملك ثلاثمئة ألف ملك. فهم النبيُّ (</w:t>
      </w:r>
      <w:r w:rsidR="00A97165" w:rsidRPr="00D66F14">
        <w:rPr>
          <w:rStyle w:val="LotusLinotype143"/>
          <w:rFonts w:ascii="Abo-thar" w:hAnsi="Abo-thar" w:cs="CTraditional Arabic"/>
          <w:spacing w:val="-3"/>
          <w:sz w:val="30"/>
          <w:szCs w:val="28"/>
          <w:rtl/>
          <w:lang w:bidi="fa-IR"/>
        </w:rPr>
        <w:t> ص</w:t>
      </w:r>
      <w:r w:rsidRPr="00D66F14">
        <w:rPr>
          <w:rStyle w:val="Char5"/>
          <w:rFonts w:hint="cs"/>
          <w:spacing w:val="-3"/>
          <w:rtl/>
        </w:rPr>
        <w:t>) بالسجود وظن أنه</w:t>
      </w:r>
      <w:r w:rsidRPr="00D66F14">
        <w:rPr>
          <w:rStyle w:val="Char"/>
          <w:rFonts w:hint="cs"/>
          <w:spacing w:val="-3"/>
          <w:rtl/>
        </w:rPr>
        <w:t>!</w:t>
      </w:r>
      <w:r w:rsidRPr="00D66F14">
        <w:rPr>
          <w:rStyle w:val="Char5"/>
          <w:rFonts w:hint="cs"/>
          <w:spacing w:val="-3"/>
          <w:rtl/>
        </w:rPr>
        <w:t xml:space="preserve"> فنُوديَ أنْ قُمْ قال: فقام الملك على رجليه، قال: فَعَلِمَ النبيُّ (</w:t>
      </w:r>
      <w:r w:rsidR="00A97165" w:rsidRPr="00D66F14">
        <w:rPr>
          <w:rStyle w:val="LotusLinotype143"/>
          <w:rFonts w:ascii="Abo-thar" w:hAnsi="Abo-thar" w:cs="CTraditional Arabic"/>
          <w:spacing w:val="-3"/>
          <w:sz w:val="30"/>
          <w:szCs w:val="28"/>
          <w:rtl/>
          <w:lang w:bidi="fa-IR"/>
        </w:rPr>
        <w:t> ص</w:t>
      </w:r>
      <w:r w:rsidRPr="00D66F14">
        <w:rPr>
          <w:rStyle w:val="Char5"/>
          <w:rFonts w:hint="cs"/>
          <w:spacing w:val="-3"/>
          <w:rtl/>
        </w:rPr>
        <w:t>) أنه عبدٌ مخلوقٌ</w:t>
      </w:r>
      <w:r w:rsidRPr="00D66F14">
        <w:rPr>
          <w:rStyle w:val="Char"/>
          <w:rFonts w:hint="cs"/>
          <w:spacing w:val="-3"/>
          <w:rtl/>
        </w:rPr>
        <w:t>!</w:t>
      </w:r>
      <w:r w:rsidRPr="00D66F14">
        <w:rPr>
          <w:rStyle w:val="Char5"/>
          <w:rFonts w:hint="cs"/>
          <w:spacing w:val="-3"/>
          <w:rtl/>
        </w:rPr>
        <w:t xml:space="preserve"> قال فلا يزال قائماً إلى يوم القيامة</w:t>
      </w:r>
      <w:r w:rsidRPr="00D66F14">
        <w:rPr>
          <w:rStyle w:val="Char"/>
          <w:spacing w:val="-3"/>
          <w:rtl/>
        </w:rPr>
        <w:t>"</w:t>
      </w:r>
      <w:r w:rsidRPr="00D66F14">
        <w:rPr>
          <w:rStyle w:val="Char"/>
          <w:rFonts w:cs="IRNazli"/>
          <w:spacing w:val="-3"/>
          <w:szCs w:val="28"/>
          <w:vertAlign w:val="superscript"/>
          <w:rtl/>
        </w:rPr>
        <w:t>(</w:t>
      </w:r>
      <w:r w:rsidRPr="00D66F14">
        <w:rPr>
          <w:rStyle w:val="Char"/>
          <w:rFonts w:cs="IRNazli"/>
          <w:spacing w:val="-3"/>
          <w:szCs w:val="28"/>
          <w:vertAlign w:val="superscript"/>
          <w:rtl/>
        </w:rPr>
        <w:footnoteReference w:id="162"/>
      </w:r>
      <w:r w:rsidRPr="00D66F14">
        <w:rPr>
          <w:rStyle w:val="Char"/>
          <w:rFonts w:cs="IRNazli"/>
          <w:spacing w:val="-3"/>
          <w:szCs w:val="28"/>
          <w:vertAlign w:val="superscript"/>
          <w:rtl/>
        </w:rPr>
        <w:t>)</w:t>
      </w:r>
      <w:r w:rsidRPr="00D66F14">
        <w:rPr>
          <w:rStyle w:val="Char"/>
          <w:rFonts w:hint="cs"/>
          <w:spacing w:val="-3"/>
          <w:rtl/>
        </w:rPr>
        <w:t>.</w:t>
      </w:r>
    </w:p>
    <w:p w:rsidR="008B4A9B" w:rsidRPr="007B01D2" w:rsidRDefault="008B4A9B" w:rsidP="00F1414E">
      <w:pPr>
        <w:widowControl w:val="0"/>
        <w:spacing w:line="216" w:lineRule="auto"/>
        <w:ind w:firstLine="284"/>
        <w:jc w:val="both"/>
        <w:rPr>
          <w:rStyle w:val="Char"/>
          <w:rtl/>
        </w:rPr>
      </w:pPr>
      <w:r w:rsidRPr="007B01D2">
        <w:rPr>
          <w:rStyle w:val="Char"/>
          <w:rFonts w:hint="cs"/>
          <w:rtl/>
        </w:rPr>
        <w:t xml:space="preserve">هذه الرواية المزخرفة </w:t>
      </w:r>
      <w:r w:rsidRPr="004E291C">
        <w:rPr>
          <w:rFonts w:cs="Times New Roman" w:hint="cs"/>
          <w:szCs w:val="30"/>
          <w:rtl/>
        </w:rPr>
        <w:t>–</w:t>
      </w:r>
      <w:r w:rsidRPr="007B01D2">
        <w:rPr>
          <w:rStyle w:val="Char"/>
          <w:rFonts w:hint="cs"/>
          <w:rtl/>
        </w:rPr>
        <w:t xml:space="preserve"> علاوة على اتهامها الملائكة بالجهل بالله - تتهم نبي الإسلام (</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 أيضاً بالأمر ذاته أي بجهله بالله تعالى، فتنسب إليه أنه عزم على السجود لذلك الملاك، ظنَّاً منه أنه الله تعالى!!  فبالله عليك أيها القارئ الكريم هل يمكن لأحد أن يقبل أن مثل ذلك الكلام هو حديث الإمام الصادق</w:t>
      </w:r>
      <w:r w:rsidR="00A97165">
        <w:rPr>
          <w:rFonts w:cs="CTraditional Arabic"/>
          <w:sz w:val="32"/>
          <w:szCs w:val="28"/>
          <w:rtl/>
        </w:rPr>
        <w:t> </w:t>
      </w:r>
      <w:r w:rsidR="00A97165" w:rsidRPr="00C1577D">
        <w:rPr>
          <w:rFonts w:cs="CTraditional Arabic" w:hint="cs"/>
          <w:sz w:val="32"/>
          <w:szCs w:val="28"/>
          <w:rtl/>
        </w:rPr>
        <w:t>÷</w:t>
      </w:r>
      <w:r w:rsidRPr="007B01D2">
        <w:rPr>
          <w:rStyle w:val="Char"/>
          <w:rFonts w:hint="cs"/>
          <w:rtl/>
        </w:rPr>
        <w:t>؟!  وهل هذه هي الأحاديث والروايات التي ينبغي أن نتعلّم منها تفسير كتاب الله تعالى ونفهم مرامي آياته؟!  أم يجب الاعتراف بأنها أحاديث مختلقة وروايات موضوعة يجب تطهير كتب المسلمين منها؟</w:t>
      </w:r>
    </w:p>
    <w:p w:rsidR="008B4A9B" w:rsidRPr="00F1414E" w:rsidRDefault="008B4A9B" w:rsidP="000A1E36">
      <w:pPr>
        <w:widowControl w:val="0"/>
        <w:ind w:firstLine="284"/>
        <w:jc w:val="both"/>
        <w:rPr>
          <w:rStyle w:val="Char"/>
          <w:rtl/>
        </w:rPr>
      </w:pPr>
      <w:r w:rsidRPr="00F1414E">
        <w:rPr>
          <w:rStyle w:val="Char"/>
          <w:rFonts w:hint="cs"/>
          <w:rtl/>
        </w:rPr>
        <w:t xml:space="preserve">4- يروي </w:t>
      </w:r>
      <w:r w:rsidRPr="00F1414E">
        <w:rPr>
          <w:rStyle w:val="Char"/>
          <w:rtl/>
        </w:rPr>
        <w:t>«</w:t>
      </w:r>
      <w:r w:rsidRPr="00F1414E">
        <w:rPr>
          <w:rStyle w:val="Char5"/>
          <w:rtl/>
        </w:rPr>
        <w:t>محمد بن مسعود العيَّاشي</w:t>
      </w:r>
      <w:r w:rsidRPr="00F1414E">
        <w:rPr>
          <w:rStyle w:val="Char"/>
          <w:rtl/>
        </w:rPr>
        <w:t>»</w:t>
      </w:r>
      <w:r w:rsidRPr="00F1414E">
        <w:rPr>
          <w:rStyle w:val="Char"/>
          <w:rFonts w:hint="cs"/>
          <w:rtl/>
        </w:rPr>
        <w:t xml:space="preserve"> في تفسيره ذيل الآية الكريمة: </w:t>
      </w:r>
      <w:r w:rsidR="000A1E36">
        <w:rPr>
          <w:rStyle w:val="Char"/>
          <w:rFonts w:cs="Traditional Arabic"/>
          <w:color w:val="000000"/>
          <w:szCs w:val="28"/>
          <w:shd w:val="clear" w:color="auto" w:fill="FFFFFF"/>
          <w:rtl/>
        </w:rPr>
        <w:t>﴿</w:t>
      </w:r>
      <w:r w:rsidR="000A1E36" w:rsidRPr="00A90E21">
        <w:rPr>
          <w:rStyle w:val="Char1"/>
          <w:rtl/>
        </w:rPr>
        <w:t xml:space="preserve">شَهِدَ </w:t>
      </w:r>
      <w:r w:rsidR="000A1E36" w:rsidRPr="00A90E21">
        <w:rPr>
          <w:rStyle w:val="Char1"/>
          <w:rFonts w:hint="cs"/>
          <w:rtl/>
        </w:rPr>
        <w:t>ٱللَّهُ</w:t>
      </w:r>
      <w:r w:rsidR="000A1E36" w:rsidRPr="00A90E21">
        <w:rPr>
          <w:rStyle w:val="Char1"/>
          <w:rtl/>
        </w:rPr>
        <w:t xml:space="preserve"> أَنَّهُ</w:t>
      </w:r>
      <w:r w:rsidR="000A1E36" w:rsidRPr="00A90E21">
        <w:rPr>
          <w:rStyle w:val="Char1"/>
          <w:rFonts w:hint="cs"/>
          <w:rtl/>
        </w:rPr>
        <w:t>ۥ</w:t>
      </w:r>
      <w:r w:rsidR="000A1E36" w:rsidRPr="00A90E21">
        <w:rPr>
          <w:rStyle w:val="Char1"/>
          <w:rtl/>
        </w:rPr>
        <w:t xml:space="preserve"> لَآ إِلَٰهَ إِلَّا هُوَ وَ</w:t>
      </w:r>
      <w:r w:rsidR="000A1E36" w:rsidRPr="00A90E21">
        <w:rPr>
          <w:rStyle w:val="Char1"/>
          <w:rFonts w:hint="cs"/>
          <w:rtl/>
        </w:rPr>
        <w:t>ٱلۡمَلَٰٓئِكَةُ</w:t>
      </w:r>
      <w:r w:rsidR="000A1E36" w:rsidRPr="00A90E21">
        <w:rPr>
          <w:rStyle w:val="Char1"/>
          <w:rtl/>
        </w:rPr>
        <w:t xml:space="preserve"> وَأُوْلُواْ </w:t>
      </w:r>
      <w:r w:rsidR="000A1E36" w:rsidRPr="00A90E21">
        <w:rPr>
          <w:rStyle w:val="Char1"/>
          <w:rFonts w:hint="cs"/>
          <w:rtl/>
        </w:rPr>
        <w:t>ٱلۡعِلۡمِ</w:t>
      </w:r>
      <w:r w:rsidR="000A1E36" w:rsidRPr="00A90E21">
        <w:rPr>
          <w:rStyle w:val="Char1"/>
          <w:rtl/>
        </w:rPr>
        <w:t xml:space="preserve"> قَآئِمَۢا بِ</w:t>
      </w:r>
      <w:r w:rsidR="000A1E36" w:rsidRPr="00A90E21">
        <w:rPr>
          <w:rStyle w:val="Char1"/>
          <w:rFonts w:hint="cs"/>
          <w:rtl/>
        </w:rPr>
        <w:t>ٱلۡقِسۡطِۚ</w:t>
      </w:r>
      <w:r w:rsidR="000A1E36" w:rsidRPr="00A90E21">
        <w:rPr>
          <w:rStyle w:val="Char1"/>
          <w:rtl/>
        </w:rPr>
        <w:t xml:space="preserve"> لَآ إِلَٰهَ إِلَّا هُوَ </w:t>
      </w:r>
      <w:r w:rsidR="000A1E36" w:rsidRPr="00A90E21">
        <w:rPr>
          <w:rStyle w:val="Char1"/>
          <w:rFonts w:hint="cs"/>
          <w:rtl/>
        </w:rPr>
        <w:t>ٱلۡعَزِيزُ</w:t>
      </w:r>
      <w:r w:rsidR="000A1E36" w:rsidRPr="00A90E21">
        <w:rPr>
          <w:rStyle w:val="Char1"/>
          <w:rtl/>
        </w:rPr>
        <w:t xml:space="preserve"> </w:t>
      </w:r>
      <w:r w:rsidR="000A1E36" w:rsidRPr="00A90E21">
        <w:rPr>
          <w:rStyle w:val="Char1"/>
          <w:rFonts w:hint="cs"/>
          <w:rtl/>
        </w:rPr>
        <w:t>ٱلۡحَكِيمُ</w:t>
      </w:r>
      <w:r w:rsidR="000A1E36" w:rsidRPr="00A90E21">
        <w:rPr>
          <w:rStyle w:val="Char1"/>
          <w:rtl/>
        </w:rPr>
        <w:t>١٨</w:t>
      </w:r>
      <w:r w:rsidR="000A1E36">
        <w:rPr>
          <w:rStyle w:val="Char"/>
          <w:rFonts w:cs="Traditional Arabic"/>
          <w:color w:val="000000"/>
          <w:szCs w:val="28"/>
          <w:shd w:val="clear" w:color="auto" w:fill="FFFFFF"/>
          <w:rtl/>
        </w:rPr>
        <w:t>﴾</w:t>
      </w:r>
      <w:r w:rsidR="000A1E36" w:rsidRPr="00A90E21">
        <w:rPr>
          <w:rStyle w:val="Char1"/>
          <w:rtl/>
        </w:rPr>
        <w:t xml:space="preserve"> </w:t>
      </w:r>
      <w:r w:rsidR="000A1E36" w:rsidRPr="00A90E21">
        <w:rPr>
          <w:rStyle w:val="Char3"/>
          <w:rtl/>
        </w:rPr>
        <w:t>[آل عمران: 18]</w:t>
      </w:r>
      <w:r w:rsidRPr="00F1414E">
        <w:rPr>
          <w:rStyle w:val="Char"/>
          <w:rFonts w:hint="cs"/>
          <w:rtl/>
        </w:rPr>
        <w:t>. الرواية التالية:</w:t>
      </w:r>
    </w:p>
    <w:p w:rsidR="008B4A9B" w:rsidRPr="007B01D2" w:rsidRDefault="008B4A9B" w:rsidP="000A1E36">
      <w:pPr>
        <w:widowControl w:val="0"/>
        <w:spacing w:line="216" w:lineRule="auto"/>
        <w:ind w:firstLine="284"/>
        <w:jc w:val="both"/>
        <w:rPr>
          <w:rStyle w:val="Char"/>
          <w:rtl/>
        </w:rPr>
      </w:pPr>
      <w:r w:rsidRPr="007B01D2">
        <w:rPr>
          <w:rStyle w:val="Char"/>
          <w:rtl/>
        </w:rPr>
        <w:t>"</w:t>
      </w:r>
      <w:r w:rsidRPr="00940692">
        <w:rPr>
          <w:rStyle w:val="Char5"/>
          <w:rFonts w:hint="cs"/>
          <w:rtl/>
        </w:rPr>
        <w:t>عن جابر قال سألت أبا جعفر</w:t>
      </w:r>
      <w:r w:rsidR="00A97165">
        <w:rPr>
          <w:rFonts w:cs="CTraditional Arabic"/>
          <w:sz w:val="32"/>
          <w:szCs w:val="28"/>
          <w:rtl/>
        </w:rPr>
        <w:t> </w:t>
      </w:r>
      <w:r w:rsidR="00A97165" w:rsidRPr="00F1414E">
        <w:rPr>
          <w:rFonts w:cs="CTraditional Arabic" w:hint="cs"/>
          <w:sz w:val="32"/>
          <w:szCs w:val="28"/>
          <w:rtl/>
        </w:rPr>
        <w:t>÷</w:t>
      </w:r>
      <w:r w:rsidRPr="00940692">
        <w:rPr>
          <w:rStyle w:val="Char5"/>
          <w:rFonts w:hint="cs"/>
          <w:rtl/>
        </w:rPr>
        <w:t xml:space="preserve"> عن هذه الآية </w:t>
      </w:r>
      <w:r w:rsidR="000A1E36">
        <w:rPr>
          <w:rStyle w:val="Char"/>
          <w:rFonts w:cs="Traditional Arabic"/>
          <w:color w:val="000000"/>
          <w:szCs w:val="28"/>
          <w:shd w:val="clear" w:color="auto" w:fill="FFFFFF"/>
          <w:rtl/>
        </w:rPr>
        <w:t>﴿</w:t>
      </w:r>
      <w:r w:rsidR="000A1E36" w:rsidRPr="00A90E21">
        <w:rPr>
          <w:rStyle w:val="Char1"/>
          <w:rtl/>
        </w:rPr>
        <w:t xml:space="preserve">شَهِدَ </w:t>
      </w:r>
      <w:r w:rsidR="000A1E36" w:rsidRPr="00A90E21">
        <w:rPr>
          <w:rStyle w:val="Char1"/>
          <w:rFonts w:hint="cs"/>
          <w:rtl/>
        </w:rPr>
        <w:t>ٱللَّهُ</w:t>
      </w:r>
      <w:r w:rsidR="000A1E36" w:rsidRPr="00A90E21">
        <w:rPr>
          <w:rStyle w:val="Char1"/>
          <w:rtl/>
        </w:rPr>
        <w:t xml:space="preserve"> أَنَّهُ</w:t>
      </w:r>
      <w:r w:rsidR="000A1E36" w:rsidRPr="00A90E21">
        <w:rPr>
          <w:rStyle w:val="Char1"/>
          <w:rFonts w:hint="cs"/>
          <w:rtl/>
        </w:rPr>
        <w:t>ۥ</w:t>
      </w:r>
      <w:r w:rsidR="000A1E36" w:rsidRPr="00A90E21">
        <w:rPr>
          <w:rStyle w:val="Char1"/>
          <w:rtl/>
        </w:rPr>
        <w:t xml:space="preserve"> لَآ إِلَٰهَ إِلَّا هُوَ وَ</w:t>
      </w:r>
      <w:r w:rsidR="000A1E36" w:rsidRPr="00A90E21">
        <w:rPr>
          <w:rStyle w:val="Char1"/>
          <w:rFonts w:hint="cs"/>
          <w:rtl/>
        </w:rPr>
        <w:t>ٱلۡمَلَٰٓئِكَةُ</w:t>
      </w:r>
      <w:r w:rsidR="000A1E36" w:rsidRPr="00A90E21">
        <w:rPr>
          <w:rStyle w:val="Char1"/>
          <w:rtl/>
        </w:rPr>
        <w:t xml:space="preserve"> وَأُوْلُواْ </w:t>
      </w:r>
      <w:r w:rsidR="000A1E36" w:rsidRPr="00A90E21">
        <w:rPr>
          <w:rStyle w:val="Char1"/>
          <w:rFonts w:hint="cs"/>
          <w:rtl/>
        </w:rPr>
        <w:t>ٱلۡعِلۡمِ</w:t>
      </w:r>
      <w:r w:rsidR="000A1E36" w:rsidRPr="00A90E21">
        <w:rPr>
          <w:rStyle w:val="Char1"/>
          <w:rtl/>
        </w:rPr>
        <w:t xml:space="preserve"> قَآئِمَۢا بِ</w:t>
      </w:r>
      <w:r w:rsidR="000A1E36" w:rsidRPr="00A90E21">
        <w:rPr>
          <w:rStyle w:val="Char1"/>
          <w:rFonts w:hint="cs"/>
          <w:rtl/>
        </w:rPr>
        <w:t>ٱلۡقِسۡطِۚ</w:t>
      </w:r>
      <w:r w:rsidR="000A1E36" w:rsidRPr="00A90E21">
        <w:rPr>
          <w:rStyle w:val="Char1"/>
          <w:rtl/>
        </w:rPr>
        <w:t xml:space="preserve"> لَآ إِلَٰهَ إِلَّا هُوَ </w:t>
      </w:r>
      <w:r w:rsidR="000A1E36" w:rsidRPr="00A90E21">
        <w:rPr>
          <w:rStyle w:val="Char1"/>
          <w:rFonts w:hint="cs"/>
          <w:rtl/>
        </w:rPr>
        <w:t>ٱلۡعَزِيزُ</w:t>
      </w:r>
      <w:r w:rsidR="000A1E36" w:rsidRPr="00A90E21">
        <w:rPr>
          <w:rStyle w:val="Char1"/>
          <w:rtl/>
        </w:rPr>
        <w:t xml:space="preserve"> </w:t>
      </w:r>
      <w:r w:rsidR="000A1E36" w:rsidRPr="00A90E21">
        <w:rPr>
          <w:rStyle w:val="Char1"/>
          <w:rFonts w:hint="cs"/>
          <w:rtl/>
        </w:rPr>
        <w:t>ٱلۡحَكِيمُ</w:t>
      </w:r>
      <w:r w:rsidR="000A1E36" w:rsidRPr="00A90E21">
        <w:rPr>
          <w:rStyle w:val="Char1"/>
          <w:rtl/>
        </w:rPr>
        <w:t>١٨</w:t>
      </w:r>
      <w:r w:rsidR="000A1E36">
        <w:rPr>
          <w:rStyle w:val="Char"/>
          <w:rFonts w:cs="Traditional Arabic"/>
          <w:color w:val="000000"/>
          <w:szCs w:val="28"/>
          <w:shd w:val="clear" w:color="auto" w:fill="FFFFFF"/>
          <w:rtl/>
        </w:rPr>
        <w:t>﴾</w:t>
      </w:r>
      <w:r w:rsidRPr="00940692">
        <w:rPr>
          <w:rStyle w:val="Char5"/>
          <w:rFonts w:hint="cs"/>
          <w:rtl/>
        </w:rPr>
        <w:t xml:space="preserve">. قال أبو جعفر </w:t>
      </w:r>
      <w:r w:rsidRPr="007B01D2">
        <w:rPr>
          <w:rStyle w:val="Char"/>
          <w:rtl/>
        </w:rPr>
        <w:t>﴿</w:t>
      </w:r>
      <w:r w:rsidRPr="00940692">
        <w:rPr>
          <w:rStyle w:val="Char5"/>
          <w:rFonts w:hint="cs"/>
          <w:rtl/>
        </w:rPr>
        <w:t>شهد الله أنه لا إله إلا هو</w:t>
      </w:r>
      <w:r w:rsidRPr="007B01D2">
        <w:rPr>
          <w:rStyle w:val="Char"/>
          <w:rtl/>
        </w:rPr>
        <w:t>﴾</w:t>
      </w:r>
      <w:r w:rsidRPr="00940692">
        <w:rPr>
          <w:rStyle w:val="Char5"/>
          <w:rFonts w:hint="cs"/>
          <w:rtl/>
        </w:rPr>
        <w:t xml:space="preserve"> فإن الله تبارك وتعالى يشهد بها لنفسه وهو كما قال، فأما قوله: </w:t>
      </w:r>
      <w:r w:rsidR="000A1E36">
        <w:rPr>
          <w:rStyle w:val="Char5"/>
          <w:rFonts w:ascii="Traditional Arabic" w:hAnsi="Traditional Arabic" w:cs="Traditional Arabic"/>
          <w:rtl/>
        </w:rPr>
        <w:t>﴿</w:t>
      </w:r>
      <w:r w:rsidR="000A1E36" w:rsidRPr="00A90E21">
        <w:rPr>
          <w:rStyle w:val="Char1"/>
          <w:rtl/>
        </w:rPr>
        <w:t>وَ</w:t>
      </w:r>
      <w:r w:rsidR="000A1E36" w:rsidRPr="00A90E21">
        <w:rPr>
          <w:rStyle w:val="Char1"/>
          <w:rFonts w:hint="cs"/>
          <w:rtl/>
        </w:rPr>
        <w:t>ٱلۡمَلَٰٓئِكَةُ</w:t>
      </w:r>
      <w:r w:rsidR="000A1E36">
        <w:rPr>
          <w:rStyle w:val="Char5"/>
          <w:rFonts w:ascii="Traditional Arabic" w:hAnsi="Traditional Arabic" w:cs="Traditional Arabic"/>
          <w:rtl/>
        </w:rPr>
        <w:t>﴾</w:t>
      </w:r>
      <w:r w:rsidRPr="00940692">
        <w:rPr>
          <w:rStyle w:val="Char5"/>
          <w:rFonts w:hint="cs"/>
          <w:rtl/>
        </w:rPr>
        <w:t xml:space="preserve"> فإنه أكرم الملائكة بالتسليم لربهم وصدقوا وشهدوا كما شهد لنفسه وأما قوله </w:t>
      </w:r>
      <w:r w:rsidR="000A1E36">
        <w:rPr>
          <w:rStyle w:val="Char5"/>
          <w:rFonts w:ascii="Traditional Arabic" w:hAnsi="Traditional Arabic" w:cs="Traditional Arabic"/>
          <w:rtl/>
        </w:rPr>
        <w:t>﴿</w:t>
      </w:r>
      <w:r w:rsidR="000A1E36" w:rsidRPr="00A90E21">
        <w:rPr>
          <w:rStyle w:val="Char1"/>
          <w:rtl/>
        </w:rPr>
        <w:t xml:space="preserve">وَأُوْلُواْ </w:t>
      </w:r>
      <w:r w:rsidR="000A1E36" w:rsidRPr="00A90E21">
        <w:rPr>
          <w:rStyle w:val="Char1"/>
          <w:rFonts w:hint="cs"/>
          <w:rtl/>
        </w:rPr>
        <w:t>ٱلۡعِلۡمِ</w:t>
      </w:r>
      <w:r w:rsidR="000A1E36" w:rsidRPr="00A90E21">
        <w:rPr>
          <w:rStyle w:val="Char1"/>
          <w:rtl/>
        </w:rPr>
        <w:t xml:space="preserve"> قَآئِمَۢا بِ</w:t>
      </w:r>
      <w:r w:rsidR="000A1E36" w:rsidRPr="00A90E21">
        <w:rPr>
          <w:rStyle w:val="Char1"/>
          <w:rFonts w:hint="cs"/>
          <w:rtl/>
        </w:rPr>
        <w:t>ٱلۡقِسۡطِۚ</w:t>
      </w:r>
      <w:r w:rsidR="000A1E36">
        <w:rPr>
          <w:rStyle w:val="Char5"/>
          <w:rFonts w:ascii="Traditional Arabic" w:hAnsi="Traditional Arabic" w:cs="Traditional Arabic"/>
          <w:rtl/>
        </w:rPr>
        <w:t>﴾</w:t>
      </w:r>
      <w:r w:rsidRPr="00940692">
        <w:rPr>
          <w:rStyle w:val="Char5"/>
          <w:rFonts w:hint="cs"/>
          <w:rtl/>
        </w:rPr>
        <w:t xml:space="preserve"> فإن أولي العلم الأنبياء والأوصياء وهم قيام بالقسط، والقسط هو العدل في الظاهر، والعدل في الباطن أمير المؤمنين</w:t>
      </w:r>
      <w:r w:rsidR="00A97165">
        <w:rPr>
          <w:rFonts w:cs="CTraditional Arabic"/>
          <w:sz w:val="32"/>
          <w:szCs w:val="28"/>
          <w:rtl/>
        </w:rPr>
        <w:t> </w:t>
      </w:r>
      <w:r w:rsidR="00A97165" w:rsidRPr="00C1577D">
        <w:rPr>
          <w:rFonts w:cs="CTraditional Arabic" w:hint="cs"/>
          <w:sz w:val="32"/>
          <w:szCs w:val="28"/>
          <w:rtl/>
        </w:rPr>
        <w:t>÷</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63"/>
      </w:r>
      <w:r w:rsidRPr="007630B6">
        <w:rPr>
          <w:rStyle w:val="Char"/>
          <w:rFonts w:cs="IRNazli"/>
          <w:szCs w:val="28"/>
          <w:vertAlign w:val="superscript"/>
          <w:rtl/>
        </w:rPr>
        <w:t>)</w:t>
      </w:r>
      <w:r w:rsidRPr="007B01D2">
        <w:rPr>
          <w:rStyle w:val="Char"/>
          <w:rFonts w:hint="cs"/>
          <w:rtl/>
        </w:rPr>
        <w:t xml:space="preserve">. </w:t>
      </w:r>
    </w:p>
    <w:p w:rsidR="008B4A9B" w:rsidRPr="007B01D2" w:rsidRDefault="008B4A9B" w:rsidP="00F1414E">
      <w:pPr>
        <w:widowControl w:val="0"/>
        <w:spacing w:line="216" w:lineRule="auto"/>
        <w:ind w:firstLine="284"/>
        <w:jc w:val="both"/>
        <w:rPr>
          <w:rStyle w:val="Char"/>
          <w:rtl/>
        </w:rPr>
      </w:pPr>
      <w:r w:rsidRPr="007B01D2">
        <w:rPr>
          <w:rStyle w:val="Char"/>
          <w:rFonts w:hint="cs"/>
          <w:rtl/>
        </w:rPr>
        <w:t>قلت: في هذا التفسير خطأ واضح يدركه كل من إلمام باللغة العربية ونحوها،  فضلاً عن الإمام الباقر باقر العلوم</w:t>
      </w:r>
      <w:r w:rsidR="00A97165">
        <w:rPr>
          <w:rFonts w:cs="CTraditional Arabic"/>
          <w:sz w:val="32"/>
          <w:szCs w:val="28"/>
          <w:rtl/>
        </w:rPr>
        <w:t> </w:t>
      </w:r>
      <w:r w:rsidR="00A97165" w:rsidRPr="00F1414E">
        <w:rPr>
          <w:rFonts w:cs="CTraditional Arabic" w:hint="cs"/>
          <w:sz w:val="32"/>
          <w:szCs w:val="28"/>
          <w:rtl/>
        </w:rPr>
        <w:t>÷</w:t>
      </w:r>
      <w:r w:rsidRPr="007B01D2">
        <w:rPr>
          <w:rStyle w:val="Char"/>
          <w:rFonts w:hint="cs"/>
          <w:rtl/>
        </w:rPr>
        <w:t xml:space="preserve">. والخطأ النحوي هو ظن الراوي أن جملة </w:t>
      </w:r>
      <w:r w:rsidRPr="007B01D2">
        <w:rPr>
          <w:rStyle w:val="Char"/>
          <w:rFonts w:hint="eastAsia"/>
          <w:rtl/>
        </w:rPr>
        <w:t>«</w:t>
      </w:r>
      <w:r w:rsidRPr="00940692">
        <w:rPr>
          <w:rStyle w:val="Char5"/>
          <w:rFonts w:hint="cs"/>
          <w:rtl/>
        </w:rPr>
        <w:t>قائماً بالقسط</w:t>
      </w:r>
      <w:r w:rsidRPr="007B01D2">
        <w:rPr>
          <w:rStyle w:val="Char"/>
          <w:rFonts w:hint="eastAsia"/>
          <w:rtl/>
        </w:rPr>
        <w:t>»</w:t>
      </w:r>
      <w:r w:rsidRPr="007B01D2">
        <w:rPr>
          <w:rStyle w:val="Char"/>
          <w:rFonts w:hint="cs"/>
          <w:rtl/>
        </w:rPr>
        <w:t xml:space="preserve"> جملة حالية لشهادة </w:t>
      </w:r>
      <w:r w:rsidRPr="007B01D2">
        <w:rPr>
          <w:rStyle w:val="Char"/>
          <w:rFonts w:hint="eastAsia"/>
          <w:rtl/>
        </w:rPr>
        <w:t>«</w:t>
      </w:r>
      <w:r w:rsidRPr="00940692">
        <w:rPr>
          <w:rStyle w:val="Char5"/>
          <w:rFonts w:hint="cs"/>
          <w:rtl/>
        </w:rPr>
        <w:t>أولو العلم</w:t>
      </w:r>
      <w:r w:rsidRPr="007B01D2">
        <w:rPr>
          <w:rStyle w:val="Char"/>
          <w:rFonts w:hint="eastAsia"/>
          <w:rtl/>
        </w:rPr>
        <w:t>»</w:t>
      </w:r>
      <w:r w:rsidRPr="007B01D2">
        <w:rPr>
          <w:rStyle w:val="Char"/>
          <w:rFonts w:hint="cs"/>
          <w:rtl/>
        </w:rPr>
        <w:t xml:space="preserve">، في حين أن الأمر لو كان كذلك لوجب أن تكون تلك الجملة </w:t>
      </w:r>
      <w:r w:rsidRPr="007B01D2">
        <w:rPr>
          <w:rStyle w:val="Char"/>
          <w:rFonts w:hint="eastAsia"/>
          <w:rtl/>
        </w:rPr>
        <w:t>«</w:t>
      </w:r>
      <w:r w:rsidRPr="00940692">
        <w:rPr>
          <w:rStyle w:val="Char5"/>
          <w:rFonts w:hint="cs"/>
          <w:rtl/>
        </w:rPr>
        <w:t>قائِمَيْن بالقسط</w:t>
      </w:r>
      <w:r w:rsidRPr="007B01D2">
        <w:rPr>
          <w:rStyle w:val="Char"/>
          <w:rFonts w:hint="eastAsia"/>
          <w:rtl/>
        </w:rPr>
        <w:t>»</w:t>
      </w:r>
      <w:r w:rsidRPr="007B01D2">
        <w:rPr>
          <w:rStyle w:val="Char"/>
          <w:rFonts w:hint="cs"/>
          <w:rtl/>
        </w:rPr>
        <w:t xml:space="preserve">.  ولكنها لما جاءت بصورة المفرد، فهي جملة حالية لـ </w:t>
      </w:r>
      <w:r w:rsidRPr="007B01D2">
        <w:rPr>
          <w:rStyle w:val="Char"/>
          <w:rFonts w:hint="eastAsia"/>
          <w:rtl/>
        </w:rPr>
        <w:t>«</w:t>
      </w:r>
      <w:r w:rsidRPr="00940692">
        <w:rPr>
          <w:rStyle w:val="Char5"/>
          <w:rFonts w:hint="cs"/>
          <w:rtl/>
        </w:rPr>
        <w:t>شَهِدَ الله</w:t>
      </w:r>
      <w:r w:rsidRPr="007B01D2">
        <w:rPr>
          <w:rStyle w:val="Char"/>
          <w:rFonts w:hint="eastAsia"/>
          <w:rtl/>
        </w:rPr>
        <w:t>»</w:t>
      </w:r>
      <w:r w:rsidRPr="007B01D2">
        <w:rPr>
          <w:rStyle w:val="Char"/>
          <w:rFonts w:hint="cs"/>
          <w:rtl/>
        </w:rPr>
        <w:t xml:space="preserve">، ويكون المعنى أن الله تعالى حال </w:t>
      </w:r>
      <w:r w:rsidRPr="007B01D2">
        <w:rPr>
          <w:rStyle w:val="Char"/>
          <w:rFonts w:hint="eastAsia"/>
          <w:rtl/>
        </w:rPr>
        <w:t>«</w:t>
      </w:r>
      <w:r w:rsidRPr="007B01D2">
        <w:rPr>
          <w:rStyle w:val="Char"/>
          <w:rFonts w:hint="cs"/>
          <w:rtl/>
        </w:rPr>
        <w:t>قيامه بالعدل والقسط</w:t>
      </w:r>
      <w:r w:rsidRPr="007B01D2">
        <w:rPr>
          <w:rStyle w:val="Char"/>
          <w:rFonts w:hint="eastAsia"/>
          <w:rtl/>
        </w:rPr>
        <w:t>»</w:t>
      </w:r>
      <w:r w:rsidRPr="007B01D2">
        <w:rPr>
          <w:rStyle w:val="Char"/>
          <w:rFonts w:hint="cs"/>
          <w:rtl/>
        </w:rPr>
        <w:t xml:space="preserve"> شهد لنفسه بالوحدانية.  وفي هذا يقول الشيخ الطبرسي في تفسيره </w:t>
      </w:r>
      <w:r w:rsidRPr="007B01D2">
        <w:rPr>
          <w:rStyle w:val="Char"/>
          <w:rFonts w:hint="eastAsia"/>
          <w:rtl/>
        </w:rPr>
        <w:t>«</w:t>
      </w:r>
      <w:r w:rsidRPr="007B01D2">
        <w:rPr>
          <w:rStyle w:val="Char"/>
          <w:rFonts w:hint="cs"/>
          <w:rtl/>
        </w:rPr>
        <w:t>جمع الجوامع</w:t>
      </w:r>
      <w:r w:rsidRPr="007B01D2">
        <w:rPr>
          <w:rStyle w:val="Char"/>
          <w:rFonts w:hint="eastAsia"/>
          <w:rtl/>
        </w:rPr>
        <w:t>»</w:t>
      </w:r>
      <w:r w:rsidRPr="007B01D2">
        <w:rPr>
          <w:rStyle w:val="Char"/>
          <w:rFonts w:hint="cs"/>
          <w:rtl/>
        </w:rPr>
        <w:t xml:space="preserve">: </w:t>
      </w:r>
      <w:r w:rsidRPr="00940692">
        <w:rPr>
          <w:rStyle w:val="Char5"/>
          <w:rtl/>
        </w:rPr>
        <w:t>"</w:t>
      </w:r>
      <w:r w:rsidRPr="00940692">
        <w:rPr>
          <w:rStyle w:val="Char5"/>
          <w:rFonts w:hint="cs"/>
          <w:rtl/>
        </w:rPr>
        <w:t>قائماً بالقسط انتصابه على أنه حال مؤكدة من اسم الله</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64"/>
      </w:r>
      <w:r w:rsidRPr="007630B6">
        <w:rPr>
          <w:rStyle w:val="Char"/>
          <w:rFonts w:cs="IRNazli"/>
          <w:szCs w:val="28"/>
          <w:vertAlign w:val="superscript"/>
          <w:rtl/>
        </w:rPr>
        <w:t>)</w:t>
      </w:r>
      <w:r w:rsidRPr="007B01D2">
        <w:rPr>
          <w:rStyle w:val="Char"/>
          <w:rFonts w:hint="cs"/>
          <w:rtl/>
        </w:rPr>
        <w:t xml:space="preserve">. </w:t>
      </w:r>
    </w:p>
    <w:p w:rsidR="008B4A9B" w:rsidRPr="00F1414E" w:rsidRDefault="008B4A9B" w:rsidP="00D66F14">
      <w:pPr>
        <w:pStyle w:val="a"/>
        <w:rPr>
          <w:rStyle w:val="Char"/>
          <w:rtl/>
        </w:rPr>
      </w:pPr>
      <w:r w:rsidRPr="00F1414E">
        <w:rPr>
          <w:rStyle w:val="Char"/>
          <w:rFonts w:hint="cs"/>
          <w:rtl/>
        </w:rPr>
        <w:t>فهل يمكن لأحد أن يقول إن الإمام الباقر لم يكن له علم بتلك القاعدة النحوية فوقع في الخطأ في تفسيره للآية الكريمة؟! لا شك أن الإجابةَ نفيُ ذلك، وأن رواية العياشي رواية باطلة</w:t>
      </w:r>
      <w:r w:rsidR="007F1A1B">
        <w:rPr>
          <w:rStyle w:val="Char"/>
          <w:rFonts w:hint="cs"/>
          <w:rtl/>
        </w:rPr>
        <w:t xml:space="preserve"> و</w:t>
      </w:r>
      <w:r w:rsidRPr="00F1414E">
        <w:rPr>
          <w:rStyle w:val="Char"/>
          <w:rFonts w:hint="cs"/>
          <w:rtl/>
        </w:rPr>
        <w:t>موضوعة (خاصة أن في سندها حذف</w:t>
      </w:r>
      <w:r w:rsidR="007F1A1B">
        <w:rPr>
          <w:rStyle w:val="Char"/>
          <w:rFonts w:hint="cs"/>
          <w:rtl/>
        </w:rPr>
        <w:t xml:space="preserve"> و</w:t>
      </w:r>
      <w:r w:rsidRPr="00F1414E">
        <w:rPr>
          <w:rStyle w:val="Char"/>
          <w:rFonts w:hint="cs"/>
          <w:rtl/>
        </w:rPr>
        <w:t>إرسال).</w:t>
      </w:r>
    </w:p>
    <w:p w:rsidR="008B4A9B" w:rsidRPr="00F1414E" w:rsidRDefault="008B4A9B" w:rsidP="000A1E36">
      <w:pPr>
        <w:widowControl w:val="0"/>
        <w:ind w:firstLine="284"/>
        <w:jc w:val="both"/>
        <w:rPr>
          <w:rStyle w:val="Char"/>
          <w:rtl/>
        </w:rPr>
      </w:pPr>
      <w:r w:rsidRPr="00F1414E">
        <w:rPr>
          <w:rStyle w:val="Char"/>
          <w:rFonts w:hint="cs"/>
          <w:rtl/>
        </w:rPr>
        <w:t xml:space="preserve">5-  ونقرأ في تفسير </w:t>
      </w:r>
      <w:r w:rsidRPr="00F1414E">
        <w:rPr>
          <w:rStyle w:val="Char"/>
          <w:rFonts w:hint="eastAsia"/>
          <w:rtl/>
        </w:rPr>
        <w:t>«</w:t>
      </w:r>
      <w:r w:rsidRPr="00F1414E">
        <w:rPr>
          <w:rStyle w:val="Char5"/>
          <w:rFonts w:hint="cs"/>
          <w:rtl/>
        </w:rPr>
        <w:t>البرهان</w:t>
      </w:r>
      <w:r w:rsidRPr="00F1414E">
        <w:rPr>
          <w:rStyle w:val="Char"/>
          <w:rFonts w:hint="eastAsia"/>
          <w:rtl/>
        </w:rPr>
        <w:t>»</w:t>
      </w:r>
      <w:r w:rsidRPr="00F1414E">
        <w:rPr>
          <w:rStyle w:val="Char"/>
          <w:rFonts w:hint="cs"/>
          <w:rtl/>
        </w:rPr>
        <w:t xml:space="preserve"> للمحدث البحراني، ذيل تفسيره للآية الكريمة </w:t>
      </w:r>
      <w:r w:rsidR="000A1E36">
        <w:rPr>
          <w:rStyle w:val="Char"/>
          <w:rFonts w:cs="Traditional Arabic"/>
          <w:color w:val="000000"/>
          <w:szCs w:val="28"/>
          <w:shd w:val="clear" w:color="auto" w:fill="FFFFFF"/>
          <w:rtl/>
        </w:rPr>
        <w:t>﴿</w:t>
      </w:r>
      <w:r w:rsidR="000A1E36" w:rsidRPr="00A90E21">
        <w:rPr>
          <w:rStyle w:val="Char1"/>
          <w:rtl/>
        </w:rPr>
        <w:t>۞وَإِنَّ مِن شِيعَتِهِ</w:t>
      </w:r>
      <w:r w:rsidR="000A1E36" w:rsidRPr="00A90E21">
        <w:rPr>
          <w:rStyle w:val="Char1"/>
          <w:rFonts w:hint="cs"/>
          <w:rtl/>
        </w:rPr>
        <w:t>ۦ</w:t>
      </w:r>
      <w:r w:rsidR="000A1E36" w:rsidRPr="00A90E21">
        <w:rPr>
          <w:rStyle w:val="Char1"/>
          <w:rtl/>
        </w:rPr>
        <w:t xml:space="preserve"> لَإِبۡرَٰهِيمَ٨٣</w:t>
      </w:r>
      <w:r w:rsidR="000A1E36">
        <w:rPr>
          <w:rStyle w:val="Char"/>
          <w:rFonts w:cs="Traditional Arabic"/>
          <w:color w:val="000000"/>
          <w:szCs w:val="28"/>
          <w:shd w:val="clear" w:color="auto" w:fill="FFFFFF"/>
          <w:rtl/>
        </w:rPr>
        <w:t>﴾</w:t>
      </w:r>
      <w:r w:rsidR="000A1E36" w:rsidRPr="00A90E21">
        <w:rPr>
          <w:rStyle w:val="Char1"/>
          <w:rtl/>
        </w:rPr>
        <w:t xml:space="preserve"> </w:t>
      </w:r>
      <w:r w:rsidR="000A1E36" w:rsidRPr="00A90E21">
        <w:rPr>
          <w:rStyle w:val="Char3"/>
          <w:rtl/>
        </w:rPr>
        <w:t>[الصافات: 83]</w:t>
      </w:r>
      <w:r w:rsidRPr="00F1414E">
        <w:rPr>
          <w:rStyle w:val="Char"/>
          <w:rFonts w:hint="cs"/>
          <w:rtl/>
        </w:rPr>
        <w:t>، الرواية التالية:</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شرف الدين النجفي قال روى عن مولانا الصادق</w:t>
      </w:r>
      <w:r w:rsidR="00A97165">
        <w:rPr>
          <w:rFonts w:cs="CTraditional Arabic"/>
          <w:sz w:val="32"/>
          <w:szCs w:val="28"/>
          <w:rtl/>
        </w:rPr>
        <w:t> </w:t>
      </w:r>
      <w:r w:rsidR="00A97165" w:rsidRPr="00F1414E">
        <w:rPr>
          <w:rFonts w:cs="CTraditional Arabic" w:hint="cs"/>
          <w:sz w:val="32"/>
          <w:szCs w:val="28"/>
          <w:rtl/>
        </w:rPr>
        <w:t>÷</w:t>
      </w:r>
      <w:r w:rsidRPr="00940692">
        <w:rPr>
          <w:rStyle w:val="Char5"/>
          <w:rFonts w:hint="cs"/>
          <w:rtl/>
        </w:rPr>
        <w:t xml:space="preserve"> أنه قال (في) قوله عز وجل: </w:t>
      </w:r>
      <w:r w:rsidRPr="00940692">
        <w:rPr>
          <w:rStyle w:val="Char5"/>
          <w:rtl/>
        </w:rPr>
        <w:t>﴿</w:t>
      </w:r>
      <w:r w:rsidRPr="00940692">
        <w:rPr>
          <w:rStyle w:val="Char5"/>
          <w:rFonts w:hint="cs"/>
          <w:rtl/>
        </w:rPr>
        <w:t>وإن من شيعته لإبراهيم</w:t>
      </w:r>
      <w:r w:rsidRPr="00940692">
        <w:rPr>
          <w:rStyle w:val="Char5"/>
          <w:rtl/>
        </w:rPr>
        <w:t>﴾</w:t>
      </w:r>
      <w:r w:rsidRPr="00940692">
        <w:rPr>
          <w:rStyle w:val="Char5"/>
          <w:rFonts w:hint="cs"/>
          <w:rtl/>
        </w:rPr>
        <w:t xml:space="preserve"> أي إبراهيم</w:t>
      </w:r>
      <w:r w:rsidR="00A97165">
        <w:rPr>
          <w:rStyle w:val="AGAArabesqueLotusLinotype"/>
          <w:rFonts w:cs="CTraditional Arabic"/>
          <w:szCs w:val="28"/>
          <w:rtl/>
        </w:rPr>
        <w:t> </w:t>
      </w:r>
      <w:r w:rsidR="00A97165" w:rsidRPr="00C1577D">
        <w:rPr>
          <w:rStyle w:val="AGAArabesqueLotusLinotype"/>
          <w:rFonts w:cs="CTraditional Arabic" w:hint="cs"/>
          <w:szCs w:val="28"/>
          <w:rtl/>
        </w:rPr>
        <w:t>÷</w:t>
      </w:r>
      <w:r w:rsidRPr="00940692">
        <w:rPr>
          <w:rStyle w:val="Char5"/>
          <w:rFonts w:hint="cs"/>
          <w:rtl/>
        </w:rPr>
        <w:t xml:space="preserve"> من شيعة عليٍّ</w:t>
      </w:r>
      <w:r w:rsidR="00A97165">
        <w:rPr>
          <w:rFonts w:cs="CTraditional Arabic"/>
          <w:sz w:val="32"/>
          <w:szCs w:val="28"/>
          <w:rtl/>
        </w:rPr>
        <w:t> </w:t>
      </w:r>
      <w:r w:rsidR="00A97165" w:rsidRPr="00C1577D">
        <w:rPr>
          <w:rFonts w:cs="CTraditional Arabic" w:hint="cs"/>
          <w:sz w:val="32"/>
          <w:szCs w:val="28"/>
          <w:rtl/>
        </w:rPr>
        <w:t>÷</w:t>
      </w:r>
      <w:r w:rsidRPr="007B01D2">
        <w:rPr>
          <w:rStyle w:val="Char"/>
          <w:rFonts w:hint="cs"/>
          <w:rtl/>
        </w:rPr>
        <w:t>!</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65"/>
      </w:r>
      <w:r w:rsidRPr="007630B6">
        <w:rPr>
          <w:rStyle w:val="Char"/>
          <w:rFonts w:cs="IRNazli"/>
          <w:szCs w:val="28"/>
          <w:vertAlign w:val="superscript"/>
          <w:rtl/>
        </w:rPr>
        <w:t>)</w:t>
      </w:r>
    </w:p>
    <w:p w:rsidR="008B4A9B" w:rsidRDefault="008B4A9B" w:rsidP="00F1414E">
      <w:pPr>
        <w:pStyle w:val="LotusLinotype1410"/>
        <w:widowControl w:val="0"/>
        <w:spacing w:after="0"/>
        <w:ind w:firstLine="284"/>
        <w:rPr>
          <w:rStyle w:val="Char"/>
          <w:rtl/>
        </w:rPr>
      </w:pPr>
      <w:r w:rsidRPr="00F1414E">
        <w:rPr>
          <w:rStyle w:val="Char"/>
          <w:rFonts w:hint="cs"/>
          <w:rtl/>
        </w:rPr>
        <w:t xml:space="preserve">قلت: كل من يقرأ نص سورة الصافات في القرآن المجيد يدرك بوضوح خطأ هذا التأويل وبُعْده عن معاني الآيات، إذ نقرأ في تلك السورة: </w:t>
      </w:r>
    </w:p>
    <w:p w:rsidR="000A1E36" w:rsidRPr="00A90E21" w:rsidRDefault="000A1E36" w:rsidP="000A1E36">
      <w:pPr>
        <w:pStyle w:val="LotusLinotype1410"/>
        <w:widowControl w:val="0"/>
        <w:spacing w:after="0" w:line="240" w:lineRule="auto"/>
        <w:ind w:firstLine="284"/>
        <w:rPr>
          <w:rStyle w:val="Char1"/>
          <w:rtl/>
        </w:rPr>
      </w:pPr>
      <w:r>
        <w:rPr>
          <w:rStyle w:val="Char"/>
          <w:rFonts w:cs="Traditional Arabic"/>
          <w:color w:val="000000"/>
          <w:szCs w:val="28"/>
          <w:shd w:val="clear" w:color="auto" w:fill="FFFFFF"/>
          <w:rtl/>
        </w:rPr>
        <w:t>﴿</w:t>
      </w:r>
      <w:r w:rsidRPr="00A90E21">
        <w:rPr>
          <w:rStyle w:val="Char1"/>
          <w:rtl/>
        </w:rPr>
        <w:t xml:space="preserve">سَلَٰمٌ عَلَىٰ نُوحٖ فِي </w:t>
      </w:r>
      <w:r w:rsidRPr="00A90E21">
        <w:rPr>
          <w:rStyle w:val="Char1"/>
          <w:rFonts w:hint="cs"/>
          <w:rtl/>
        </w:rPr>
        <w:t>ٱ</w:t>
      </w:r>
      <w:r w:rsidRPr="00A90E21">
        <w:rPr>
          <w:rStyle w:val="Char1"/>
          <w:rFonts w:hint="eastAsia"/>
          <w:rtl/>
        </w:rPr>
        <w:t>لۡعَٰلَمِينَ</w:t>
      </w:r>
      <w:r w:rsidRPr="00A90E21">
        <w:rPr>
          <w:rStyle w:val="Char1"/>
          <w:rtl/>
        </w:rPr>
        <w:t xml:space="preserve">٧٩ </w:t>
      </w:r>
    </w:p>
    <w:p w:rsidR="000A1E36" w:rsidRPr="00A90E21" w:rsidRDefault="000A1E36" w:rsidP="000A1E36">
      <w:pPr>
        <w:pStyle w:val="LotusLinotype1410"/>
        <w:widowControl w:val="0"/>
        <w:spacing w:after="0" w:line="240" w:lineRule="auto"/>
        <w:ind w:firstLine="284"/>
        <w:rPr>
          <w:rStyle w:val="Char1"/>
          <w:rtl/>
        </w:rPr>
      </w:pPr>
      <w:r w:rsidRPr="00A90E21">
        <w:rPr>
          <w:rStyle w:val="Char1"/>
          <w:rtl/>
        </w:rPr>
        <w:t xml:space="preserve">إِنَّا كَذَٰلِكَ نَجۡزِي </w:t>
      </w:r>
      <w:r w:rsidRPr="00A90E21">
        <w:rPr>
          <w:rStyle w:val="Char1"/>
          <w:rFonts w:hint="cs"/>
          <w:rtl/>
        </w:rPr>
        <w:t>ٱ</w:t>
      </w:r>
      <w:r w:rsidRPr="00A90E21">
        <w:rPr>
          <w:rStyle w:val="Char1"/>
          <w:rFonts w:hint="eastAsia"/>
          <w:rtl/>
        </w:rPr>
        <w:t>لۡمُحۡسِنِينَ</w:t>
      </w:r>
      <w:r w:rsidRPr="00A90E21">
        <w:rPr>
          <w:rStyle w:val="Char1"/>
          <w:rtl/>
        </w:rPr>
        <w:t xml:space="preserve">٨٠ </w:t>
      </w:r>
    </w:p>
    <w:p w:rsidR="000A1E36" w:rsidRPr="00A90E21" w:rsidRDefault="000A1E36" w:rsidP="000A1E36">
      <w:pPr>
        <w:pStyle w:val="LotusLinotype1410"/>
        <w:widowControl w:val="0"/>
        <w:spacing w:after="0" w:line="240" w:lineRule="auto"/>
        <w:ind w:firstLine="284"/>
        <w:rPr>
          <w:rStyle w:val="Char1"/>
          <w:rtl/>
        </w:rPr>
      </w:pPr>
      <w:r w:rsidRPr="00A90E21">
        <w:rPr>
          <w:rStyle w:val="Char1"/>
          <w:rtl/>
        </w:rPr>
        <w:t>إِنَّهُ</w:t>
      </w:r>
      <w:r w:rsidRPr="00A90E21">
        <w:rPr>
          <w:rStyle w:val="Char1"/>
          <w:rFonts w:hint="cs"/>
          <w:rtl/>
        </w:rPr>
        <w:t>ۥ</w:t>
      </w:r>
      <w:r w:rsidRPr="00A90E21">
        <w:rPr>
          <w:rStyle w:val="Char1"/>
          <w:rtl/>
        </w:rPr>
        <w:t xml:space="preserve"> مِنۡ عِبَادِنَا </w:t>
      </w:r>
      <w:r w:rsidRPr="00A90E21">
        <w:rPr>
          <w:rStyle w:val="Char1"/>
          <w:rFonts w:hint="cs"/>
          <w:rtl/>
        </w:rPr>
        <w:t>ٱ</w:t>
      </w:r>
      <w:r w:rsidRPr="00A90E21">
        <w:rPr>
          <w:rStyle w:val="Char1"/>
          <w:rFonts w:hint="eastAsia"/>
          <w:rtl/>
        </w:rPr>
        <w:t>لۡمُؤۡمِنِينَ</w:t>
      </w:r>
      <w:r w:rsidRPr="00A90E21">
        <w:rPr>
          <w:rStyle w:val="Char1"/>
          <w:rtl/>
        </w:rPr>
        <w:t xml:space="preserve">٨١ </w:t>
      </w:r>
    </w:p>
    <w:p w:rsidR="000A1E36" w:rsidRPr="00A90E21" w:rsidRDefault="000A1E36" w:rsidP="000A1E36">
      <w:pPr>
        <w:pStyle w:val="LotusLinotype1410"/>
        <w:widowControl w:val="0"/>
        <w:spacing w:after="0" w:line="240" w:lineRule="auto"/>
        <w:ind w:firstLine="284"/>
        <w:rPr>
          <w:rStyle w:val="Char1"/>
          <w:rtl/>
        </w:rPr>
      </w:pPr>
      <w:r w:rsidRPr="00A90E21">
        <w:rPr>
          <w:rStyle w:val="Char1"/>
          <w:rtl/>
        </w:rPr>
        <w:t xml:space="preserve">ثُمَّ أَغۡرَقۡنَا </w:t>
      </w:r>
      <w:r w:rsidRPr="00A90E21">
        <w:rPr>
          <w:rStyle w:val="Char1"/>
          <w:rFonts w:hint="cs"/>
          <w:rtl/>
        </w:rPr>
        <w:t>ٱ</w:t>
      </w:r>
      <w:r w:rsidRPr="00A90E21">
        <w:rPr>
          <w:rStyle w:val="Char1"/>
          <w:rFonts w:hint="eastAsia"/>
          <w:rtl/>
        </w:rPr>
        <w:t>لۡأٓخَرِينَ</w:t>
      </w:r>
      <w:r w:rsidRPr="00A90E21">
        <w:rPr>
          <w:rStyle w:val="Char1"/>
          <w:rtl/>
        </w:rPr>
        <w:t xml:space="preserve">٨٢ </w:t>
      </w:r>
    </w:p>
    <w:p w:rsidR="008B4A9B" w:rsidRPr="00F1414E" w:rsidRDefault="000A1E36" w:rsidP="000A1E36">
      <w:pPr>
        <w:pStyle w:val="LotusLinotype1410"/>
        <w:widowControl w:val="0"/>
        <w:spacing w:after="0" w:line="240" w:lineRule="auto"/>
        <w:ind w:firstLine="284"/>
        <w:rPr>
          <w:rStyle w:val="Char"/>
          <w:rtl/>
        </w:rPr>
      </w:pPr>
      <w:r w:rsidRPr="00A90E21">
        <w:rPr>
          <w:rStyle w:val="Char1"/>
          <w:rtl/>
        </w:rPr>
        <w:t>۞وَإِنَّ مِن شِيعَتِهِ</w:t>
      </w:r>
      <w:r w:rsidRPr="00A90E21">
        <w:rPr>
          <w:rStyle w:val="Char1"/>
          <w:rFonts w:hint="cs"/>
          <w:rtl/>
        </w:rPr>
        <w:t>ۦ</w:t>
      </w:r>
      <w:r w:rsidRPr="00A90E21">
        <w:rPr>
          <w:rStyle w:val="Char1"/>
          <w:rtl/>
        </w:rPr>
        <w:t xml:space="preserve"> لَإِبۡرَٰهِيمَ٨٣</w:t>
      </w:r>
      <w:r>
        <w:rPr>
          <w:rStyle w:val="Char"/>
          <w:rFonts w:cs="Traditional Arabic"/>
          <w:color w:val="000000"/>
          <w:szCs w:val="28"/>
          <w:shd w:val="clear" w:color="auto" w:fill="FFFFFF"/>
          <w:rtl/>
        </w:rPr>
        <w:t>﴾</w:t>
      </w:r>
      <w:r w:rsidRPr="00A90E21">
        <w:rPr>
          <w:rStyle w:val="Char1"/>
          <w:rtl/>
        </w:rPr>
        <w:t xml:space="preserve"> </w:t>
      </w:r>
      <w:r w:rsidRPr="00A90E21">
        <w:rPr>
          <w:rStyle w:val="Char3"/>
          <w:rtl/>
        </w:rPr>
        <w:t>[الصافات: 79-83]</w:t>
      </w:r>
      <w:r w:rsidR="008B4A9B" w:rsidRPr="00F1414E">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Fonts w:hint="cs"/>
          <w:rtl/>
        </w:rPr>
        <w:t>كما نلاحظ، لم يأتِ أيُّ ذِكْرٍ سابقٍ لعليٍّ</w:t>
      </w:r>
      <w:r w:rsidR="00A97165">
        <w:rPr>
          <w:rFonts w:ascii="AGA Arabesque" w:hAnsi="AGA Arabesque" w:cs="CTraditional Arabic"/>
          <w:sz w:val="32"/>
          <w:szCs w:val="28"/>
          <w:rtl/>
        </w:rPr>
        <w:t> </w:t>
      </w:r>
      <w:r w:rsidR="00A97165" w:rsidRPr="00F1414E">
        <w:rPr>
          <w:rFonts w:ascii="AGA Arabesque" w:hAnsi="AGA Arabesque" w:cs="CTraditional Arabic" w:hint="cs"/>
          <w:sz w:val="32"/>
          <w:szCs w:val="28"/>
          <w:rtl/>
        </w:rPr>
        <w:t>÷</w:t>
      </w:r>
      <w:r w:rsidRPr="007B01D2">
        <w:rPr>
          <w:rStyle w:val="Char"/>
          <w:rFonts w:hint="cs"/>
          <w:rtl/>
        </w:rPr>
        <w:t xml:space="preserve">، في هذه الآيات، حتى يمكن أن يرجع إليه ضمير كلمة </w:t>
      </w:r>
      <w:r w:rsidRPr="007B01D2">
        <w:rPr>
          <w:rStyle w:val="Char"/>
          <w:rFonts w:hint="eastAsia"/>
          <w:rtl/>
        </w:rPr>
        <w:t>«</w:t>
      </w:r>
      <w:r w:rsidRPr="007B01D2">
        <w:rPr>
          <w:rStyle w:val="Char"/>
          <w:rFonts w:hint="cs"/>
          <w:rtl/>
        </w:rPr>
        <w:t>شيعته</w:t>
      </w:r>
      <w:r w:rsidRPr="007B01D2">
        <w:rPr>
          <w:rStyle w:val="Char"/>
          <w:rFonts w:hint="eastAsia"/>
          <w:rtl/>
        </w:rPr>
        <w:t>»</w:t>
      </w:r>
      <w:r w:rsidRPr="007B01D2">
        <w:rPr>
          <w:rStyle w:val="Char"/>
          <w:rFonts w:hint="cs"/>
          <w:rtl/>
        </w:rPr>
        <w:t>، بل الذي جاء ذِكْرُهُ نوحٌ</w:t>
      </w:r>
      <w:r w:rsidR="00A97165">
        <w:rPr>
          <w:rStyle w:val="AGAArabesqueLotusLinotype"/>
          <w:rFonts w:cs="CTraditional Arabic"/>
          <w:szCs w:val="28"/>
          <w:rtl/>
        </w:rPr>
        <w:t> </w:t>
      </w:r>
      <w:r w:rsidR="00A97165" w:rsidRPr="00C1577D">
        <w:rPr>
          <w:rStyle w:val="AGAArabesqueLotusLinotype"/>
          <w:rFonts w:cs="CTraditional Arabic" w:hint="cs"/>
          <w:szCs w:val="28"/>
          <w:rtl/>
        </w:rPr>
        <w:t>÷</w:t>
      </w:r>
      <w:r w:rsidRPr="007B01D2">
        <w:rPr>
          <w:rStyle w:val="Char"/>
          <w:rFonts w:hint="cs"/>
          <w:rtl/>
        </w:rPr>
        <w:t xml:space="preserve"> وأن إبراهيم</w:t>
      </w:r>
      <w:r w:rsidR="00A97165">
        <w:rPr>
          <w:rStyle w:val="AGAArabesqueLotusLinotype"/>
          <w:rFonts w:cs="CTraditional Arabic"/>
          <w:szCs w:val="28"/>
          <w:rtl/>
        </w:rPr>
        <w:t> </w:t>
      </w:r>
      <w:r w:rsidR="00A97165" w:rsidRPr="00C1577D">
        <w:rPr>
          <w:rStyle w:val="AGAArabesqueLotusLinotype"/>
          <w:rFonts w:cs="CTraditional Arabic" w:hint="cs"/>
          <w:szCs w:val="28"/>
          <w:rtl/>
        </w:rPr>
        <w:t>÷</w:t>
      </w:r>
      <w:r w:rsidRPr="007B01D2">
        <w:rPr>
          <w:rStyle w:val="Char"/>
          <w:rFonts w:hint="cs"/>
          <w:rtl/>
        </w:rPr>
        <w:t xml:space="preserve"> من شيعته بمعنى أنه تابعٌ لطريق نوح وسائر على نهجه التوحيدي ومسيرته في الدعوة إلى الله الأحد وعبادته وحده تعالى. </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ونتساءل: هل هي طريقةٌ صحيحةٌ في التفسير أنْ كُلَّما وجدنا كلمة «شيعة» في القرآن الكريم أسرعنا فوراً إلى تطبيقها على </w:t>
      </w:r>
      <w:r w:rsidRPr="00F1414E">
        <w:rPr>
          <w:rStyle w:val="Char"/>
          <w:rFonts w:hint="eastAsia"/>
          <w:rtl/>
        </w:rPr>
        <w:t>«</w:t>
      </w:r>
      <w:r w:rsidRPr="00F1414E">
        <w:rPr>
          <w:rStyle w:val="Char"/>
          <w:rFonts w:hint="cs"/>
          <w:rtl/>
        </w:rPr>
        <w:t>شيعة علي</w:t>
      </w:r>
      <w:r w:rsidRPr="00F1414E">
        <w:rPr>
          <w:rStyle w:val="Char"/>
          <w:rFonts w:hint="eastAsia"/>
          <w:rtl/>
        </w:rPr>
        <w:t>»</w:t>
      </w:r>
      <w:r w:rsidRPr="00F1414E">
        <w:rPr>
          <w:rStyle w:val="Char"/>
          <w:rFonts w:hint="cs"/>
          <w:rtl/>
        </w:rPr>
        <w:t xml:space="preserve"> وقلنا إنهم هم المقصودون في الآية، دون أي مراعاة لسياق الآيات وموضوعها؟! وهل يحق لنا أن ننسب مثل هذا التفسير الخاطئ للأئمة</w:t>
      </w:r>
      <w:r w:rsidR="00A97165">
        <w:rPr>
          <w:rStyle w:val="Char"/>
          <w:rFonts w:cs="CTraditional Arabic"/>
          <w:rtl/>
        </w:rPr>
        <w:t> </w:t>
      </w:r>
      <w:r w:rsidR="00A97165" w:rsidRPr="004B74E3">
        <w:rPr>
          <w:rStyle w:val="Char"/>
          <w:rFonts w:cs="CTraditional Arabic" w:hint="cs"/>
          <w:rtl/>
        </w:rPr>
        <w:t>ﻹ</w:t>
      </w:r>
      <w:r w:rsidRPr="00F1414E">
        <w:rPr>
          <w:rStyle w:val="Char"/>
          <w:rFonts w:hint="cs"/>
          <w:rtl/>
        </w:rPr>
        <w:t>؟! خاصةً أن تلك الرواية التي نقلت عن شرف الدين النجفي لا</w:t>
      </w:r>
      <w:r w:rsidRPr="004E291C">
        <w:rPr>
          <w:rFonts w:cs="Times New Roman" w:hint="cs"/>
          <w:szCs w:val="30"/>
          <w:rtl/>
        </w:rPr>
        <w:t> </w:t>
      </w:r>
      <w:r w:rsidRPr="007B01D2">
        <w:rPr>
          <w:rStyle w:val="Char"/>
          <w:rFonts w:hint="cs"/>
          <w:rtl/>
        </w:rPr>
        <w:t>سند متصل لها،  فضلا عن عدم موافقة متنها للقرآن الكريم.</w:t>
      </w:r>
    </w:p>
    <w:p w:rsidR="008B4A9B" w:rsidRPr="00F1414E" w:rsidRDefault="008B4A9B" w:rsidP="00D66F14">
      <w:pPr>
        <w:spacing w:line="216" w:lineRule="auto"/>
        <w:ind w:firstLine="284"/>
        <w:jc w:val="both"/>
        <w:rPr>
          <w:rStyle w:val="Char"/>
          <w:rtl/>
        </w:rPr>
      </w:pPr>
      <w:r w:rsidRPr="00F1414E">
        <w:rPr>
          <w:rStyle w:val="Char"/>
          <w:rFonts w:hint="cs"/>
          <w:rtl/>
        </w:rPr>
        <w:t xml:space="preserve">6- وجاء أيضاً في تفسير </w:t>
      </w:r>
      <w:r w:rsidRPr="00F1414E">
        <w:rPr>
          <w:rStyle w:val="Char"/>
          <w:rFonts w:hint="eastAsia"/>
          <w:rtl/>
        </w:rPr>
        <w:t>«</w:t>
      </w:r>
      <w:r w:rsidRPr="00F1414E">
        <w:rPr>
          <w:rStyle w:val="Char5"/>
          <w:rFonts w:hint="cs"/>
          <w:rtl/>
        </w:rPr>
        <w:t>البرهان</w:t>
      </w:r>
      <w:r w:rsidRPr="00F1414E">
        <w:rPr>
          <w:rStyle w:val="Char"/>
          <w:rFonts w:hint="eastAsia"/>
          <w:rtl/>
        </w:rPr>
        <w:t>»</w:t>
      </w:r>
      <w:r w:rsidRPr="00F1414E">
        <w:rPr>
          <w:rStyle w:val="Char"/>
          <w:rFonts w:hint="cs"/>
          <w:rtl/>
        </w:rPr>
        <w:t xml:space="preserve"> للمحدث البحراني، ذيل تفسير الآيات 1-5 من سورة الروم، الرواية التالية: </w:t>
      </w:r>
    </w:p>
    <w:p w:rsidR="008B4A9B" w:rsidRPr="007B01D2" w:rsidRDefault="008B4A9B" w:rsidP="00D66F14">
      <w:pPr>
        <w:widowControl w:val="0"/>
        <w:spacing w:line="235" w:lineRule="auto"/>
        <w:ind w:firstLine="284"/>
        <w:jc w:val="both"/>
        <w:rPr>
          <w:rStyle w:val="Char"/>
          <w:rtl/>
        </w:rPr>
      </w:pPr>
      <w:r w:rsidRPr="007B01D2">
        <w:rPr>
          <w:rStyle w:val="Char"/>
          <w:rtl/>
        </w:rPr>
        <w:t>"</w:t>
      </w:r>
      <w:r w:rsidRPr="00940692">
        <w:rPr>
          <w:rStyle w:val="Char5"/>
          <w:rFonts w:hint="cs"/>
          <w:rtl/>
        </w:rPr>
        <w:t>محمد بن يعقوب، عن محمد بن يحيى، عن أحمد بن محمد وعدة من أصحابنا، عن سهل بن زياد جميعا عن ابْنِ مَحْبُوبٍ، عَنْ جَمِيلِ بْنِ صَالِحٍ عَنْ أَبِي عُبَيْدَةَ، قَالَ سَأَلْتُ أَبَا جَعْفَرٍ</w:t>
      </w:r>
      <w:r w:rsidR="00A97165">
        <w:rPr>
          <w:rStyle w:val="AGAArabesqueLotusLinotype"/>
          <w:rFonts w:cs="CTraditional Arabic"/>
          <w:szCs w:val="28"/>
          <w:rtl/>
        </w:rPr>
        <w:t> </w:t>
      </w:r>
      <w:r w:rsidR="00A97165" w:rsidRPr="00F1414E">
        <w:rPr>
          <w:rStyle w:val="AGAArabesqueLotusLinotype"/>
          <w:rFonts w:cs="CTraditional Arabic" w:hint="cs"/>
          <w:szCs w:val="28"/>
          <w:rtl/>
        </w:rPr>
        <w:t>÷</w:t>
      </w:r>
      <w:r w:rsidRPr="00940692">
        <w:rPr>
          <w:rStyle w:val="Char5"/>
          <w:rFonts w:hint="cs"/>
          <w:rtl/>
        </w:rPr>
        <w:t xml:space="preserve"> عَنْ قَوْلِ اللهِ عَزَّ وجَلَّ: (الم. غُلِبَتِ الرُّومُ فِي أَدْنَى الأَرْضِ) فَقَالَ يَا أَبَا عُبَيْدَةَ إِنَّ لِهَذَا تَأْوِيلاً لا يَعْلَمُهُ إِلا اللهُ والرَّاسِخُونَ فِي الْعِلْمِ مِنْ آلِ مُحَمَّدٍ صَلَوَاتُ اللهِ عَلَيْهِمْ إِنَّ رَسُولَ اللهِ (</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940692">
        <w:rPr>
          <w:rStyle w:val="Char5"/>
          <w:rFonts w:hint="cs"/>
          <w:rtl/>
        </w:rPr>
        <w:t xml:space="preserve">) لَمَّا هَاجَرَ إِلَى </w:t>
      </w:r>
      <w:r w:rsidR="00FC0390">
        <w:rPr>
          <w:rStyle w:val="Char5"/>
          <w:rFonts w:hint="cs"/>
          <w:rtl/>
        </w:rPr>
        <w:t>الْـ</w:t>
      </w:r>
      <w:r w:rsidRPr="00940692">
        <w:rPr>
          <w:rStyle w:val="Char5"/>
          <w:rFonts w:hint="cs"/>
          <w:rtl/>
        </w:rPr>
        <w:t xml:space="preserve">مَدِينَةِ وأَظْهَرَ الإِسْلامَ كَتَبَ إِلَى مَلِكِ الرُّومِ كِتَاباً وبَعَثَ بِهِ مَعَ رَسُولٍ يَدْعُوهُ إِلَى الإِسْلامِ وكَتَبَ إِلَى مَلِكِ فَارِسَ كِتَاباً يَدْعُوهُ إِلَى الإِسْلامِ وبَعَثَهُ إِلَيْهِ مَعَ رَسُولِهِ فَأَمَّا مَلِكُ الرُّومِ فَعَظَّمَ كِتَابَ رَسُولِ اللهِ وأَكْرَمَ رَسُولَهُ، وأَمَّا مَلِكُ فَارِسَ فَإِنَّهُ اسْتَخَفَّ بِكِتَابِ رَسُولِ اللهِ ومَزَّقَهُ واسْتَخَفَّ بِرَسُولِهِ، وكَانَ مَلِكُ فَارِسَ يَوْمَئِذٍ يُقَاتِلُ مَلِكَ الرُّومِ وكَانَ </w:t>
      </w:r>
      <w:r w:rsidR="00FC0390">
        <w:rPr>
          <w:rStyle w:val="Char5"/>
          <w:rFonts w:hint="cs"/>
          <w:rtl/>
        </w:rPr>
        <w:t>الْـ</w:t>
      </w:r>
      <w:r w:rsidRPr="00940692">
        <w:rPr>
          <w:rStyle w:val="Char5"/>
          <w:rFonts w:hint="cs"/>
          <w:rtl/>
        </w:rPr>
        <w:t xml:space="preserve">مُسْلِمُونَ يَهْوَوْنَ أَنْ يَغْلِبَ مَلِكُ الرُّومِ مَلِكَ فَارِسَ وكَانُوا لِنَاحِيَتِهِ أَرْجَى مِنْهُمْ لِمَلِكِ فَارِسَ فَلَمَّا غَلَبَ مَلِكُ فَارِسَ مَلِكَ الرُّومِ كَرِهَ ذَلِكَ </w:t>
      </w:r>
      <w:r w:rsidR="00FC0390">
        <w:rPr>
          <w:rStyle w:val="Char5"/>
          <w:rFonts w:hint="cs"/>
          <w:rtl/>
        </w:rPr>
        <w:t>الْـ</w:t>
      </w:r>
      <w:r w:rsidRPr="00940692">
        <w:rPr>
          <w:rStyle w:val="Char5"/>
          <w:rFonts w:hint="cs"/>
          <w:rtl/>
        </w:rPr>
        <w:t xml:space="preserve">مُسْلِمُونَ واغْتَمُّوا بِهِ فَأَنْزَلَ اللهُ عَزَّ وجَلَّ بِذَلِكَ كِتَاباً قُرْآناً: </w:t>
      </w:r>
      <w:r w:rsidR="000A1E36">
        <w:rPr>
          <w:rStyle w:val="Char5"/>
          <w:rFonts w:cs="Traditional Arabic"/>
          <w:bCs w:val="0"/>
          <w:color w:val="000000"/>
          <w:szCs w:val="28"/>
          <w:shd w:val="clear" w:color="auto" w:fill="FFFFFF"/>
          <w:rtl/>
        </w:rPr>
        <w:t>﴿</w:t>
      </w:r>
      <w:r w:rsidR="000A1E36" w:rsidRPr="00A90E21">
        <w:rPr>
          <w:rStyle w:val="Char1"/>
          <w:rtl/>
        </w:rPr>
        <w:t xml:space="preserve">الٓمٓ١ غُلِبَتِ </w:t>
      </w:r>
      <w:r w:rsidR="000A1E36" w:rsidRPr="00A90E21">
        <w:rPr>
          <w:rStyle w:val="Char1"/>
          <w:rFonts w:hint="cs"/>
          <w:rtl/>
        </w:rPr>
        <w:t>ٱلرُّومُ</w:t>
      </w:r>
      <w:r w:rsidR="000A1E36" w:rsidRPr="00A90E21">
        <w:rPr>
          <w:rStyle w:val="Char1"/>
          <w:rtl/>
        </w:rPr>
        <w:t xml:space="preserve">٢ فِيٓ أَدۡنَى </w:t>
      </w:r>
      <w:r w:rsidR="000A1E36" w:rsidRPr="00A90E21">
        <w:rPr>
          <w:rStyle w:val="Char1"/>
          <w:rFonts w:hint="cs"/>
          <w:rtl/>
        </w:rPr>
        <w:t>ٱلۡأَرۡضِ</w:t>
      </w:r>
      <w:r w:rsidR="000A1E36">
        <w:rPr>
          <w:rStyle w:val="Char5"/>
          <w:rFonts w:cs="Traditional Arabic"/>
          <w:bCs w:val="0"/>
          <w:color w:val="000000"/>
          <w:szCs w:val="28"/>
          <w:shd w:val="clear" w:color="auto" w:fill="FFFFFF"/>
          <w:rtl/>
        </w:rPr>
        <w:t>﴾</w:t>
      </w:r>
      <w:r w:rsidRPr="00940692">
        <w:rPr>
          <w:rStyle w:val="Char5"/>
          <w:rFonts w:hint="cs"/>
          <w:rtl/>
        </w:rPr>
        <w:t xml:space="preserve"> يَعْنِي غَلَبَتْهَا فَارِسُ فِي أَدْنَى الأَرْضِ وهِيَ الشَّامَاتُ ومَا حَوْلَهَا </w:t>
      </w:r>
      <w:r w:rsidR="000A1E36">
        <w:rPr>
          <w:rStyle w:val="Char5"/>
          <w:rFonts w:cs="Traditional Arabic"/>
          <w:bCs w:val="0"/>
          <w:color w:val="000000"/>
          <w:szCs w:val="28"/>
          <w:shd w:val="clear" w:color="auto" w:fill="FFFFFF"/>
          <w:rtl/>
        </w:rPr>
        <w:t>﴿</w:t>
      </w:r>
      <w:r w:rsidR="000A1E36" w:rsidRPr="00A90E21">
        <w:rPr>
          <w:rStyle w:val="Char1"/>
          <w:rtl/>
        </w:rPr>
        <w:t>وَهُم</w:t>
      </w:r>
      <w:r w:rsidR="000A1E36">
        <w:rPr>
          <w:rStyle w:val="Char5"/>
          <w:rFonts w:cs="Traditional Arabic"/>
          <w:bCs w:val="0"/>
          <w:color w:val="000000"/>
          <w:szCs w:val="28"/>
          <w:shd w:val="clear" w:color="auto" w:fill="FFFFFF"/>
          <w:rtl/>
        </w:rPr>
        <w:t>﴾</w:t>
      </w:r>
      <w:r w:rsidRPr="00940692">
        <w:rPr>
          <w:rStyle w:val="Char5"/>
          <w:rFonts w:hint="cs"/>
          <w:rtl/>
        </w:rPr>
        <w:t xml:space="preserve"> يَعْنِي وفَارِسُ </w:t>
      </w:r>
      <w:r w:rsidR="000A1E36">
        <w:rPr>
          <w:rStyle w:val="Char5"/>
          <w:rFonts w:cs="Traditional Arabic"/>
          <w:bCs w:val="0"/>
          <w:color w:val="000000"/>
          <w:szCs w:val="28"/>
          <w:shd w:val="clear" w:color="auto" w:fill="FFFFFF"/>
          <w:rtl/>
        </w:rPr>
        <w:t>﴿</w:t>
      </w:r>
      <w:r w:rsidR="000A1E36" w:rsidRPr="00A90E21">
        <w:rPr>
          <w:rStyle w:val="Char1"/>
          <w:rtl/>
        </w:rPr>
        <w:t>مِّنۢ بَعۡدِ غَلَبِهِمۡ سَيَغۡلِبُونَ٣</w:t>
      </w:r>
      <w:r w:rsidR="000A1E36">
        <w:rPr>
          <w:rStyle w:val="Char5"/>
          <w:rFonts w:cs="Traditional Arabic"/>
          <w:bCs w:val="0"/>
          <w:color w:val="000000"/>
          <w:szCs w:val="28"/>
          <w:shd w:val="clear" w:color="auto" w:fill="FFFFFF"/>
          <w:rtl/>
        </w:rPr>
        <w:t>﴾</w:t>
      </w:r>
      <w:r w:rsidRPr="00940692">
        <w:rPr>
          <w:rStyle w:val="Char5"/>
          <w:rFonts w:hint="cs"/>
          <w:rtl/>
        </w:rPr>
        <w:t xml:space="preserve"> يَعْنِي يَغْلِبُهُمُ </w:t>
      </w:r>
      <w:r w:rsidR="00FC0390">
        <w:rPr>
          <w:rStyle w:val="Char5"/>
          <w:rFonts w:hint="cs"/>
          <w:rtl/>
        </w:rPr>
        <w:t>الْـ</w:t>
      </w:r>
      <w:r w:rsidRPr="00940692">
        <w:rPr>
          <w:rStyle w:val="Char5"/>
          <w:rFonts w:hint="cs"/>
          <w:rtl/>
        </w:rPr>
        <w:t xml:space="preserve">مُسْلِمُونَ </w:t>
      </w:r>
      <w:r w:rsidR="000A1E36">
        <w:rPr>
          <w:rStyle w:val="Char5"/>
          <w:rFonts w:cs="Traditional Arabic"/>
          <w:bCs w:val="0"/>
          <w:color w:val="000000"/>
          <w:szCs w:val="28"/>
          <w:shd w:val="clear" w:color="auto" w:fill="FFFFFF"/>
          <w:rtl/>
        </w:rPr>
        <w:t>﴿</w:t>
      </w:r>
      <w:r w:rsidR="000A1E36" w:rsidRPr="00A90E21">
        <w:rPr>
          <w:rStyle w:val="Char1"/>
          <w:rtl/>
        </w:rPr>
        <w:t xml:space="preserve">فِي بِضۡعِ سِنِينَۗ لِلَّهِ </w:t>
      </w:r>
      <w:r w:rsidR="000A1E36" w:rsidRPr="00A90E21">
        <w:rPr>
          <w:rStyle w:val="Char1"/>
          <w:rFonts w:hint="cs"/>
          <w:rtl/>
        </w:rPr>
        <w:t>ٱلۡأَمۡرُ</w:t>
      </w:r>
      <w:r w:rsidR="000A1E36" w:rsidRPr="00A90E21">
        <w:rPr>
          <w:rStyle w:val="Char1"/>
          <w:rtl/>
        </w:rPr>
        <w:t xml:space="preserve"> مِن قَبۡلُ وَمِنۢ بَعۡدُۚ وَيَوۡمَئِذٖ يَفۡرَحُ </w:t>
      </w:r>
      <w:r w:rsidR="000A1E36" w:rsidRPr="00A90E21">
        <w:rPr>
          <w:rStyle w:val="Char1"/>
          <w:rFonts w:hint="cs"/>
          <w:rtl/>
        </w:rPr>
        <w:t>ٱلۡمُؤۡمِنُونَ</w:t>
      </w:r>
      <w:r w:rsidR="000A1E36" w:rsidRPr="00A90E21">
        <w:rPr>
          <w:rStyle w:val="Char1"/>
          <w:rtl/>
        </w:rPr>
        <w:t xml:space="preserve">٤ بِنَصۡرِ </w:t>
      </w:r>
      <w:r w:rsidR="000A1E36" w:rsidRPr="00A90E21">
        <w:rPr>
          <w:rStyle w:val="Char1"/>
          <w:rFonts w:hint="cs"/>
          <w:rtl/>
        </w:rPr>
        <w:t>ٱللَّهِۚ</w:t>
      </w:r>
      <w:r w:rsidR="000A1E36" w:rsidRPr="00A90E21">
        <w:rPr>
          <w:rStyle w:val="Char1"/>
          <w:rtl/>
        </w:rPr>
        <w:t xml:space="preserve"> </w:t>
      </w:r>
      <w:r w:rsidR="000A1E36" w:rsidRPr="00D66F14">
        <w:rPr>
          <w:rStyle w:val="Char1"/>
          <w:spacing w:val="-5"/>
          <w:rtl/>
        </w:rPr>
        <w:t>يَنصُرُ مَن يَشَآءُۖ</w:t>
      </w:r>
      <w:r w:rsidR="000A1E36" w:rsidRPr="00D66F14">
        <w:rPr>
          <w:rStyle w:val="Char5"/>
          <w:rFonts w:cs="Traditional Arabic"/>
          <w:bCs w:val="0"/>
          <w:color w:val="000000"/>
          <w:spacing w:val="-5"/>
          <w:szCs w:val="28"/>
          <w:shd w:val="clear" w:color="auto" w:fill="FFFFFF"/>
          <w:rtl/>
        </w:rPr>
        <w:t>﴾</w:t>
      </w:r>
      <w:r w:rsidRPr="00D66F14">
        <w:rPr>
          <w:rStyle w:val="Char5"/>
          <w:rFonts w:hint="cs"/>
          <w:spacing w:val="-5"/>
          <w:rtl/>
        </w:rPr>
        <w:t xml:space="preserve"> عَزَّ وجَلَّ فَلَمَّا غَزَا </w:t>
      </w:r>
      <w:r w:rsidR="00FC0390" w:rsidRPr="00D66F14">
        <w:rPr>
          <w:rStyle w:val="Char5"/>
          <w:rFonts w:hint="cs"/>
          <w:spacing w:val="-5"/>
          <w:rtl/>
        </w:rPr>
        <w:t>الْـ</w:t>
      </w:r>
      <w:r w:rsidRPr="00D66F14">
        <w:rPr>
          <w:rStyle w:val="Char5"/>
          <w:rFonts w:hint="cs"/>
          <w:spacing w:val="-5"/>
          <w:rtl/>
        </w:rPr>
        <w:t xml:space="preserve">مُسْلِمُونَ فَارِسَ وافْتَتَحُوهَا فَرِحَ </w:t>
      </w:r>
      <w:r w:rsidR="00FC0390" w:rsidRPr="00D66F14">
        <w:rPr>
          <w:rStyle w:val="Char5"/>
          <w:rFonts w:hint="cs"/>
          <w:spacing w:val="-5"/>
          <w:rtl/>
        </w:rPr>
        <w:t>الْـ</w:t>
      </w:r>
      <w:r w:rsidRPr="00D66F14">
        <w:rPr>
          <w:rStyle w:val="Char5"/>
          <w:rFonts w:hint="cs"/>
          <w:spacing w:val="-5"/>
          <w:rtl/>
        </w:rPr>
        <w:t>مُسْلِمُونَ بِنَصْرِ اللهِ عَزَّ وجَلَّ.</w:t>
      </w:r>
      <w:r w:rsidRPr="00D66F14">
        <w:rPr>
          <w:rStyle w:val="Char"/>
          <w:spacing w:val="-5"/>
          <w:rtl/>
        </w:rPr>
        <w:t>"</w:t>
      </w:r>
    </w:p>
    <w:p w:rsidR="008B4A9B" w:rsidRPr="007B01D2" w:rsidRDefault="008B4A9B" w:rsidP="0002320C">
      <w:pPr>
        <w:widowControl w:val="0"/>
        <w:ind w:firstLine="284"/>
        <w:jc w:val="both"/>
        <w:rPr>
          <w:rStyle w:val="Char"/>
          <w:rtl/>
        </w:rPr>
      </w:pPr>
      <w:r w:rsidRPr="00F1414E">
        <w:rPr>
          <w:rStyle w:val="Char"/>
          <w:rtl/>
        </w:rPr>
        <w:t>"</w:t>
      </w:r>
      <w:r w:rsidRPr="00F1414E">
        <w:rPr>
          <w:rStyle w:val="Char5"/>
          <w:rFonts w:hint="cs"/>
          <w:rtl/>
        </w:rPr>
        <w:t xml:space="preserve">قَالَ(أبو عبيدة): وقَدْ مَضَى لِلْمُؤْمِنِينَ سِنُونَ كَثِيرَةٌ مَعَ رَسُولِ اللهِ وفِي إِمَارَةِ أَبِي بَكْرٍ وإِنَّمَا غَلَبَ </w:t>
      </w:r>
      <w:r w:rsidR="00FC0390">
        <w:rPr>
          <w:rStyle w:val="Char5"/>
          <w:rFonts w:hint="cs"/>
          <w:rtl/>
        </w:rPr>
        <w:t>الْـ</w:t>
      </w:r>
      <w:r w:rsidRPr="00F1414E">
        <w:rPr>
          <w:rStyle w:val="Char5"/>
          <w:rFonts w:hint="cs"/>
          <w:rtl/>
        </w:rPr>
        <w:t xml:space="preserve">مُؤْمِنُونَ فَارِسَ فِي إِمَارَةِ عُمَرَ فَقَالَ أَ لَمْ أَقُلْ لَكُمْ إِنَّ لِهَذَا تَأْوِيلاً وتَفْسِيراً والْقُرْآنُ يَا أَبَا عُبَيْدَةَ نَاسِخٌ ومَنْسُوخٌ، أَمَا تَسْمَعُ لِقَوْلِ اللهِ عَزَّ وجَلَّ </w:t>
      </w:r>
      <w:r w:rsidR="0002320C">
        <w:rPr>
          <w:rStyle w:val="Char5"/>
          <w:rFonts w:cs="Traditional Arabic"/>
          <w:bCs w:val="0"/>
          <w:color w:val="000000"/>
          <w:szCs w:val="28"/>
          <w:shd w:val="clear" w:color="auto" w:fill="FFFFFF"/>
          <w:rtl/>
        </w:rPr>
        <w:t>﴿</w:t>
      </w:r>
      <w:r w:rsidR="0002320C" w:rsidRPr="00A90E21">
        <w:rPr>
          <w:rStyle w:val="Char1"/>
          <w:rtl/>
        </w:rPr>
        <w:t xml:space="preserve">لِلَّهِ </w:t>
      </w:r>
      <w:r w:rsidR="0002320C" w:rsidRPr="00A90E21">
        <w:rPr>
          <w:rStyle w:val="Char1"/>
          <w:rFonts w:hint="cs"/>
          <w:rtl/>
        </w:rPr>
        <w:t>ٱلۡأَمۡرُ</w:t>
      </w:r>
      <w:r w:rsidR="0002320C" w:rsidRPr="00A90E21">
        <w:rPr>
          <w:rStyle w:val="Char1"/>
          <w:rtl/>
        </w:rPr>
        <w:t xml:space="preserve"> مِن قَبۡلُ وَمِنۢ بَعۡدُۚ</w:t>
      </w:r>
      <w:r w:rsidR="0002320C">
        <w:rPr>
          <w:rStyle w:val="Char5"/>
          <w:rFonts w:cs="Traditional Arabic"/>
          <w:bCs w:val="0"/>
          <w:color w:val="000000"/>
          <w:szCs w:val="28"/>
          <w:shd w:val="clear" w:color="auto" w:fill="FFFFFF"/>
          <w:rtl/>
        </w:rPr>
        <w:t>﴾</w:t>
      </w:r>
      <w:r w:rsidRPr="00F1414E">
        <w:rPr>
          <w:rStyle w:val="Char5"/>
          <w:rFonts w:hint="cs"/>
          <w:rtl/>
        </w:rPr>
        <w:t xml:space="preserve"> يَعْنِي إِلَيْهِ </w:t>
      </w:r>
      <w:r w:rsidR="00FC0390">
        <w:rPr>
          <w:rStyle w:val="Char5"/>
          <w:rFonts w:hint="cs"/>
          <w:rtl/>
        </w:rPr>
        <w:t>الْـ</w:t>
      </w:r>
      <w:r w:rsidRPr="00F1414E">
        <w:rPr>
          <w:rStyle w:val="Char5"/>
          <w:rFonts w:hint="cs"/>
          <w:rtl/>
        </w:rPr>
        <w:t xml:space="preserve">مَشِيئَةُ فِي الْقَوْلِ أَنْ يُؤَخِّرَ مَا قَدَّمَ ويُقَدِّمَ مَا أَخَّرَ فِي الْقَوْلِ إِلَى يَوْمٍ يَحْتِمُ الْقَضَاءَ بِنُزُولِ النَّصْرِ فِيهِ عَلَى </w:t>
      </w:r>
      <w:r w:rsidR="00FC0390">
        <w:rPr>
          <w:rStyle w:val="Char5"/>
          <w:rFonts w:hint="cs"/>
          <w:rtl/>
        </w:rPr>
        <w:t>الْـ</w:t>
      </w:r>
      <w:r w:rsidRPr="00F1414E">
        <w:rPr>
          <w:rStyle w:val="Char5"/>
          <w:rFonts w:hint="cs"/>
          <w:rtl/>
        </w:rPr>
        <w:t xml:space="preserve">مُؤْمِنِينَ، فَذَلِكَ قَوْلُهُ عَزَّ وجَلَّ: </w:t>
      </w:r>
      <w:r w:rsidR="0002320C">
        <w:rPr>
          <w:rStyle w:val="Char5"/>
          <w:rFonts w:cs="Traditional Arabic"/>
          <w:bCs w:val="0"/>
          <w:color w:val="000000"/>
          <w:szCs w:val="28"/>
          <w:shd w:val="clear" w:color="auto" w:fill="FFFFFF"/>
          <w:rtl/>
        </w:rPr>
        <w:t>﴿</w:t>
      </w:r>
      <w:r w:rsidR="0002320C" w:rsidRPr="00A90E21">
        <w:rPr>
          <w:rStyle w:val="Char1"/>
          <w:rtl/>
        </w:rPr>
        <w:t xml:space="preserve">وَيَوۡمَئِذٖ يَفۡرَحُ </w:t>
      </w:r>
      <w:r w:rsidR="0002320C" w:rsidRPr="00A90E21">
        <w:rPr>
          <w:rStyle w:val="Char1"/>
          <w:rFonts w:hint="cs"/>
          <w:rtl/>
        </w:rPr>
        <w:t>ٱلۡمُؤۡمِنُونَ</w:t>
      </w:r>
      <w:r w:rsidR="0002320C" w:rsidRPr="00A90E21">
        <w:rPr>
          <w:rStyle w:val="Char1"/>
          <w:rtl/>
        </w:rPr>
        <w:t xml:space="preserve">٤ بِنَصۡرِ </w:t>
      </w:r>
      <w:r w:rsidR="0002320C" w:rsidRPr="00A90E21">
        <w:rPr>
          <w:rStyle w:val="Char1"/>
          <w:rFonts w:hint="cs"/>
          <w:rtl/>
        </w:rPr>
        <w:t>ٱللَّهِۚ</w:t>
      </w:r>
      <w:r w:rsidR="0002320C" w:rsidRPr="00A90E21">
        <w:rPr>
          <w:rStyle w:val="Char1"/>
          <w:rtl/>
        </w:rPr>
        <w:t xml:space="preserve"> يَنصُرُ مَن يَشَآءُۖ</w:t>
      </w:r>
      <w:r w:rsidR="0002320C">
        <w:rPr>
          <w:rStyle w:val="Char5"/>
          <w:rFonts w:cs="Traditional Arabic"/>
          <w:bCs w:val="0"/>
          <w:color w:val="000000"/>
          <w:szCs w:val="28"/>
          <w:shd w:val="clear" w:color="auto" w:fill="FFFFFF"/>
          <w:rtl/>
        </w:rPr>
        <w:t>﴾</w:t>
      </w:r>
      <w:r w:rsidRPr="00F1414E">
        <w:rPr>
          <w:rStyle w:val="Char5"/>
          <w:rFonts w:hint="cs"/>
          <w:rtl/>
        </w:rPr>
        <w:t xml:space="preserve"> أَيْ يَوْمَ يَحْتِمُ الْقَضَاءَ بِالنَّصْرِ</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66"/>
      </w:r>
      <w:r w:rsidRPr="007630B6">
        <w:rPr>
          <w:rStyle w:val="Char"/>
          <w:rFonts w:cs="IRNazli"/>
          <w:szCs w:val="28"/>
          <w:vertAlign w:val="superscript"/>
          <w:rtl/>
        </w:rPr>
        <w:t>)</w:t>
      </w:r>
      <w:r w:rsidRPr="007B01D2">
        <w:rPr>
          <w:rStyle w:val="Char"/>
          <w:rFonts w:hint="cs"/>
          <w:rtl/>
        </w:rPr>
        <w:t>.</w:t>
      </w:r>
    </w:p>
    <w:p w:rsidR="008B4A9B" w:rsidRPr="007B01D2" w:rsidRDefault="008B4A9B" w:rsidP="00D66F14">
      <w:pPr>
        <w:pStyle w:val="a"/>
        <w:rPr>
          <w:rStyle w:val="Char"/>
          <w:rtl/>
        </w:rPr>
      </w:pPr>
      <w:r w:rsidRPr="00F1414E">
        <w:rPr>
          <w:rStyle w:val="Char"/>
          <w:rFonts w:hint="cs"/>
          <w:rtl/>
        </w:rPr>
        <w:t>قلت: إن هذه الرواية التفسيرية رواية خاطئة سنداً ومتناً،</w:t>
      </w:r>
      <w:r w:rsidR="007F1A1B">
        <w:rPr>
          <w:rStyle w:val="Char"/>
          <w:rFonts w:hint="cs"/>
          <w:rtl/>
        </w:rPr>
        <w:t xml:space="preserve"> و</w:t>
      </w:r>
      <w:r w:rsidRPr="00F1414E">
        <w:rPr>
          <w:rStyle w:val="Char"/>
          <w:rFonts w:hint="cs"/>
          <w:rtl/>
        </w:rPr>
        <w:t xml:space="preserve">لا تتفق مع أي معيار من معايير الصحة، وقد نقلها المحدث البحراني عن الشيخ الكليني (في </w:t>
      </w:r>
      <w:r w:rsidRPr="00F1414E">
        <w:rPr>
          <w:rStyle w:val="Char5"/>
          <w:rFonts w:hint="cs"/>
          <w:rtl/>
        </w:rPr>
        <w:t>روضة</w:t>
      </w:r>
      <w:r w:rsidRPr="00F1414E">
        <w:rPr>
          <w:rStyle w:val="Char"/>
          <w:rFonts w:hint="cs"/>
          <w:rtl/>
        </w:rPr>
        <w:t xml:space="preserve"> </w:t>
      </w:r>
      <w:r w:rsidRPr="00F1414E">
        <w:rPr>
          <w:rStyle w:val="Char5"/>
          <w:rFonts w:hint="cs"/>
          <w:rtl/>
        </w:rPr>
        <w:t>الكافي</w:t>
      </w:r>
      <w:r w:rsidRPr="00F1414E">
        <w:rPr>
          <w:rStyle w:val="Char"/>
          <w:rFonts w:hint="cs"/>
          <w:rtl/>
        </w:rPr>
        <w:t>)</w:t>
      </w:r>
      <w:r w:rsidRPr="007630B6">
        <w:rPr>
          <w:rStyle w:val="Char"/>
          <w:rFonts w:cs="IRNazli"/>
          <w:szCs w:val="28"/>
          <w:vertAlign w:val="superscript"/>
          <w:rtl/>
        </w:rPr>
        <w:t>(</w:t>
      </w:r>
      <w:r w:rsidRPr="007630B6">
        <w:rPr>
          <w:rStyle w:val="Char"/>
          <w:rFonts w:cs="IRNazli"/>
          <w:szCs w:val="28"/>
          <w:vertAlign w:val="superscript"/>
          <w:rtl/>
        </w:rPr>
        <w:footnoteReference w:id="167"/>
      </w:r>
      <w:r w:rsidRPr="007630B6">
        <w:rPr>
          <w:rStyle w:val="Char"/>
          <w:rFonts w:cs="IRNazli"/>
          <w:szCs w:val="28"/>
          <w:vertAlign w:val="superscript"/>
          <w:rtl/>
        </w:rPr>
        <w:t>)</w:t>
      </w:r>
      <w:r w:rsidRPr="007B01D2">
        <w:rPr>
          <w:rStyle w:val="Char"/>
          <w:rFonts w:hint="cs"/>
          <w:rtl/>
        </w:rPr>
        <w:t xml:space="preserve">، ولكن سند تلك الرواية لدى الكليني سند ساقط من الاعتبار لأنه فيه </w:t>
      </w:r>
      <w:r w:rsidRPr="007B01D2">
        <w:rPr>
          <w:rStyle w:val="Char"/>
          <w:rFonts w:hint="eastAsia"/>
          <w:rtl/>
        </w:rPr>
        <w:t>«</w:t>
      </w:r>
      <w:r w:rsidRPr="00940692">
        <w:rPr>
          <w:rStyle w:val="Char5"/>
          <w:rFonts w:hint="cs"/>
          <w:rtl/>
        </w:rPr>
        <w:t>سهل بن زياد</w:t>
      </w:r>
      <w:r w:rsidRPr="007B01D2">
        <w:rPr>
          <w:rStyle w:val="Char"/>
          <w:rFonts w:hint="eastAsia"/>
          <w:rtl/>
        </w:rPr>
        <w:t>»</w:t>
      </w:r>
      <w:r w:rsidRPr="007B01D2">
        <w:rPr>
          <w:rStyle w:val="Char"/>
          <w:rFonts w:hint="cs"/>
          <w:rtl/>
        </w:rPr>
        <w:t xml:space="preserve">  الذي قال فيه النجاشي:  </w:t>
      </w:r>
      <w:r w:rsidRPr="007B01D2">
        <w:rPr>
          <w:rStyle w:val="Char"/>
          <w:rtl/>
        </w:rPr>
        <w:t>"</w:t>
      </w:r>
      <w:r w:rsidRPr="00940692">
        <w:rPr>
          <w:rStyle w:val="Char5"/>
          <w:rFonts w:hint="cs"/>
          <w:rtl/>
        </w:rPr>
        <w:t>كان ضعيفاً في الحديث غير معتمد فيه وكان أحمد بن محمد بن عيسى يشهد عليه بالغلو والكذب وأخرجه من قم</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68"/>
      </w:r>
      <w:r w:rsidRPr="007630B6">
        <w:rPr>
          <w:rStyle w:val="Char"/>
          <w:rFonts w:cs="IRNazli"/>
          <w:szCs w:val="28"/>
          <w:vertAlign w:val="superscript"/>
          <w:rtl/>
        </w:rPr>
        <w:t>)</w:t>
      </w:r>
      <w:r w:rsidRPr="007B01D2">
        <w:rPr>
          <w:rStyle w:val="Char"/>
          <w:rFonts w:hint="cs"/>
          <w:rtl/>
        </w:rPr>
        <w:t xml:space="preserve">. </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كما قال الغضائريُّ عنه: </w:t>
      </w:r>
      <w:r w:rsidRPr="00F1414E">
        <w:rPr>
          <w:rStyle w:val="Char"/>
          <w:rtl/>
        </w:rPr>
        <w:t>"</w:t>
      </w:r>
      <w:r w:rsidRPr="00F1414E">
        <w:rPr>
          <w:rStyle w:val="Char5"/>
          <w:rFonts w:hint="cs"/>
          <w:rtl/>
        </w:rPr>
        <w:t>إنه كان ضعيفاً جداً، فاسد الرواية والمذهب!</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69"/>
      </w:r>
      <w:r w:rsidRPr="007630B6">
        <w:rPr>
          <w:rStyle w:val="Char"/>
          <w:rFonts w:cs="IRNazli"/>
          <w:szCs w:val="28"/>
          <w:vertAlign w:val="superscript"/>
          <w:rtl/>
        </w:rPr>
        <w:t>)</w:t>
      </w:r>
      <w:r w:rsidRPr="007B01D2">
        <w:rPr>
          <w:rStyle w:val="Char"/>
          <w:rFonts w:hint="cs"/>
          <w:rtl/>
        </w:rPr>
        <w:t>.</w:t>
      </w:r>
    </w:p>
    <w:p w:rsidR="008B4A9B" w:rsidRPr="00F1414E" w:rsidRDefault="008B4A9B" w:rsidP="00F1414E">
      <w:pPr>
        <w:pStyle w:val="LotusLinotype1410"/>
        <w:widowControl w:val="0"/>
        <w:spacing w:after="0"/>
        <w:ind w:firstLine="284"/>
        <w:rPr>
          <w:rStyle w:val="Char"/>
          <w:rtl/>
        </w:rPr>
      </w:pPr>
      <w:r w:rsidRPr="00F1414E">
        <w:rPr>
          <w:rStyle w:val="Char"/>
          <w:rFonts w:hint="cs"/>
          <w:rtl/>
        </w:rPr>
        <w:t>وبالتالي فلا يمكن الوثوق برواية مثل هذا الراوي الكذّاب المتهم بالغلوّ.</w:t>
      </w:r>
    </w:p>
    <w:p w:rsidR="008B4A9B" w:rsidRPr="007B01D2" w:rsidRDefault="008B4A9B" w:rsidP="00F1414E">
      <w:pPr>
        <w:widowControl w:val="0"/>
        <w:spacing w:line="216" w:lineRule="auto"/>
        <w:ind w:firstLine="284"/>
        <w:jc w:val="both"/>
        <w:rPr>
          <w:rStyle w:val="Char"/>
          <w:rtl/>
        </w:rPr>
      </w:pPr>
      <w:r w:rsidRPr="007B01D2">
        <w:rPr>
          <w:rStyle w:val="Char"/>
          <w:rFonts w:hint="cs"/>
          <w:rtl/>
        </w:rPr>
        <w:t>أما متن الحديث فلا يتفق لا مع القرآن</w:t>
      </w:r>
      <w:r w:rsidR="007F1A1B">
        <w:rPr>
          <w:rStyle w:val="Char"/>
          <w:rFonts w:hint="cs"/>
          <w:rtl/>
        </w:rPr>
        <w:t xml:space="preserve"> و</w:t>
      </w:r>
      <w:r w:rsidRPr="007B01D2">
        <w:rPr>
          <w:rStyle w:val="Char"/>
          <w:rFonts w:hint="cs"/>
          <w:rtl/>
        </w:rPr>
        <w:t xml:space="preserve">لا مع التاريخ! </w:t>
      </w:r>
      <w:r w:rsidRPr="00940692">
        <w:rPr>
          <w:rStyle w:val="Char5"/>
          <w:rFonts w:hint="cs"/>
          <w:rtl/>
        </w:rPr>
        <w:t>فأولاً</w:t>
      </w:r>
      <w:r w:rsidRPr="007B01D2">
        <w:rPr>
          <w:rStyle w:val="Char"/>
          <w:rFonts w:hint="cs"/>
          <w:rtl/>
        </w:rPr>
        <w:t>:  جاء في متن الرواية أن سورة الروم نزلت بعد هجرة الرسول الأكرم (</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 إلى المدينة، وانتصار الإسلام</w:t>
      </w:r>
      <w:r w:rsidR="007F1A1B">
        <w:rPr>
          <w:rStyle w:val="Char"/>
          <w:rFonts w:hint="cs"/>
          <w:rtl/>
        </w:rPr>
        <w:t xml:space="preserve"> و</w:t>
      </w:r>
      <w:r w:rsidRPr="007B01D2">
        <w:rPr>
          <w:rStyle w:val="Char"/>
          <w:rFonts w:hint="cs"/>
          <w:rtl/>
        </w:rPr>
        <w:t xml:space="preserve">إرسال النبي رسائلَ إلى ملوك فارس والروم! مع أن جميع المفسرين مجمعون على أن سورة الروم مكية نزلت كلها قبل </w:t>
      </w:r>
      <w:r w:rsidRPr="004B1798">
        <w:rPr>
          <w:rStyle w:val="Char"/>
          <w:rFonts w:hint="cs"/>
          <w:spacing w:val="-5"/>
          <w:rtl/>
        </w:rPr>
        <w:t xml:space="preserve">هجرة النبي إلى المدينة. </w:t>
      </w:r>
      <w:r w:rsidR="007F1A1B" w:rsidRPr="004B1798">
        <w:rPr>
          <w:rStyle w:val="Char"/>
          <w:rFonts w:hint="cs"/>
          <w:spacing w:val="-5"/>
          <w:rtl/>
        </w:rPr>
        <w:t xml:space="preserve"> و</w:t>
      </w:r>
      <w:r w:rsidRPr="004B1798">
        <w:rPr>
          <w:rStyle w:val="Char"/>
          <w:rFonts w:hint="cs"/>
          <w:spacing w:val="-5"/>
          <w:rtl/>
        </w:rPr>
        <w:t>رواية علي</w:t>
      </w:r>
      <w:r w:rsidR="00A97165" w:rsidRPr="004B1798">
        <w:rPr>
          <w:rStyle w:val="AGAArabesqueLotusLinotype"/>
          <w:rFonts w:cs="CTraditional Arabic"/>
          <w:spacing w:val="-5"/>
          <w:szCs w:val="28"/>
          <w:rtl/>
        </w:rPr>
        <w:t> </w:t>
      </w:r>
      <w:r w:rsidR="00A97165" w:rsidRPr="004B1798">
        <w:rPr>
          <w:rStyle w:val="AGAArabesqueLotusLinotype"/>
          <w:rFonts w:cs="CTraditional Arabic" w:hint="cs"/>
          <w:spacing w:val="-5"/>
          <w:szCs w:val="28"/>
          <w:rtl/>
        </w:rPr>
        <w:t>÷</w:t>
      </w:r>
      <w:r w:rsidR="007F1A1B" w:rsidRPr="004B1798">
        <w:rPr>
          <w:rStyle w:val="Char"/>
          <w:rFonts w:hint="cs"/>
          <w:spacing w:val="-5"/>
          <w:rtl/>
        </w:rPr>
        <w:t xml:space="preserve"> و</w:t>
      </w:r>
      <w:r w:rsidRPr="004B1798">
        <w:rPr>
          <w:rStyle w:val="Char"/>
          <w:rFonts w:hint="cs"/>
          <w:spacing w:val="-5"/>
          <w:rtl/>
        </w:rPr>
        <w:t>ابن عباس في ترتيب نزول سور القرآن تؤكِّد هذا الأمر</w:t>
      </w:r>
      <w:r w:rsidRPr="004B1798">
        <w:rPr>
          <w:rStyle w:val="Char"/>
          <w:rFonts w:cs="IRNazli"/>
          <w:spacing w:val="-5"/>
          <w:szCs w:val="28"/>
          <w:vertAlign w:val="superscript"/>
          <w:rtl/>
        </w:rPr>
        <w:t>(</w:t>
      </w:r>
      <w:r w:rsidRPr="004B1798">
        <w:rPr>
          <w:rStyle w:val="Char"/>
          <w:rFonts w:cs="IRNazli"/>
          <w:spacing w:val="-5"/>
          <w:szCs w:val="28"/>
          <w:vertAlign w:val="superscript"/>
          <w:rtl/>
        </w:rPr>
        <w:footnoteReference w:id="170"/>
      </w:r>
      <w:r w:rsidRPr="004B1798">
        <w:rPr>
          <w:rStyle w:val="Char"/>
          <w:rFonts w:cs="IRNazli"/>
          <w:spacing w:val="-5"/>
          <w:szCs w:val="28"/>
          <w:vertAlign w:val="superscript"/>
          <w:rtl/>
        </w:rPr>
        <w:t>)</w:t>
      </w:r>
      <w:r w:rsidRPr="004B1798">
        <w:rPr>
          <w:rStyle w:val="Char"/>
          <w:rFonts w:hint="cs"/>
          <w:spacing w:val="-5"/>
          <w:rtl/>
        </w:rPr>
        <w:t>.</w:t>
      </w:r>
    </w:p>
    <w:p w:rsidR="008B4A9B" w:rsidRPr="007B01D2" w:rsidRDefault="008B4A9B" w:rsidP="00D01B54">
      <w:pPr>
        <w:widowControl w:val="0"/>
        <w:spacing w:line="216" w:lineRule="auto"/>
        <w:ind w:firstLine="284"/>
        <w:jc w:val="both"/>
        <w:rPr>
          <w:rStyle w:val="Char"/>
          <w:rtl/>
        </w:rPr>
      </w:pPr>
      <w:r w:rsidRPr="00F1414E">
        <w:rPr>
          <w:rStyle w:val="Char5"/>
          <w:rFonts w:hint="cs"/>
          <w:rtl/>
        </w:rPr>
        <w:t>ثانياً</w:t>
      </w:r>
      <w:r w:rsidRPr="00F1414E">
        <w:rPr>
          <w:rStyle w:val="Char"/>
          <w:rFonts w:hint="cs"/>
          <w:rtl/>
        </w:rPr>
        <w:t>: الضمير المتصل والضمير المنفصل في قوله تعالى:</w:t>
      </w:r>
      <w:r w:rsidR="00D01B54">
        <w:rPr>
          <w:rStyle w:val="Char"/>
          <w:rFonts w:hint="cs"/>
          <w:rtl/>
        </w:rPr>
        <w:t xml:space="preserve"> </w:t>
      </w:r>
      <w:r w:rsidR="00D01B54">
        <w:rPr>
          <w:rStyle w:val="Char5"/>
          <w:rFonts w:cs="Traditional Arabic"/>
          <w:bCs w:val="0"/>
          <w:color w:val="000000"/>
          <w:szCs w:val="28"/>
          <w:shd w:val="clear" w:color="auto" w:fill="FFFFFF"/>
          <w:rtl/>
        </w:rPr>
        <w:t>﴿</w:t>
      </w:r>
      <w:r w:rsidR="00D01B54" w:rsidRPr="00D01B54">
        <w:rPr>
          <w:rStyle w:val="Char1"/>
          <w:rtl/>
        </w:rPr>
        <w:t>وَهُم</w:t>
      </w:r>
      <w:r w:rsidR="00D01B54" w:rsidRPr="00D01B54">
        <w:rPr>
          <w:rStyle w:val="Char1"/>
          <w:rFonts w:hint="cs"/>
          <w:rtl/>
        </w:rPr>
        <w:t xml:space="preserve"> </w:t>
      </w:r>
      <w:r w:rsidR="00D01B54" w:rsidRPr="00D01B54">
        <w:rPr>
          <w:rStyle w:val="Char1"/>
          <w:rtl/>
        </w:rPr>
        <w:t>مِّنۢ بَعۡدِ غَلَبِهِمۡ سَيَغۡلِبُونَ٣</w:t>
      </w:r>
      <w:r w:rsidR="00D01B54">
        <w:rPr>
          <w:rStyle w:val="Char5"/>
          <w:rFonts w:cs="Traditional Arabic"/>
          <w:bCs w:val="0"/>
          <w:color w:val="000000"/>
          <w:szCs w:val="28"/>
          <w:shd w:val="clear" w:color="auto" w:fill="FFFFFF"/>
          <w:rtl/>
        </w:rPr>
        <w:t>﴾</w:t>
      </w:r>
      <w:r w:rsidRPr="00F1414E">
        <w:rPr>
          <w:rStyle w:val="Char"/>
          <w:rFonts w:hint="cs"/>
          <w:rtl/>
        </w:rPr>
        <w:t xml:space="preserve">  كلاهما يعودان </w:t>
      </w:r>
      <w:r w:rsidRPr="004E291C">
        <w:rPr>
          <w:rFonts w:cs="Times New Roman" w:hint="cs"/>
          <w:szCs w:val="30"/>
          <w:rtl/>
        </w:rPr>
        <w:t>–</w:t>
      </w:r>
      <w:r w:rsidRPr="007B01D2">
        <w:rPr>
          <w:rStyle w:val="Char"/>
          <w:rFonts w:hint="cs"/>
          <w:rtl/>
        </w:rPr>
        <w:t xml:space="preserve"> باتفاق جميع المفسرين- إلى الروم الذي جاء ذكرهم قبل ذلك،</w:t>
      </w:r>
      <w:r w:rsidR="007F1A1B">
        <w:rPr>
          <w:rStyle w:val="Char"/>
          <w:rFonts w:hint="cs"/>
          <w:rtl/>
        </w:rPr>
        <w:t xml:space="preserve"> و</w:t>
      </w:r>
      <w:r w:rsidRPr="007B01D2">
        <w:rPr>
          <w:rStyle w:val="Char"/>
          <w:rFonts w:hint="cs"/>
          <w:rtl/>
        </w:rPr>
        <w:t>ليس إلى الفرس الذين لم يُذكروا من قبل.</w:t>
      </w:r>
    </w:p>
    <w:p w:rsidR="008B4A9B" w:rsidRPr="007B01D2" w:rsidRDefault="008B4A9B" w:rsidP="004B1798">
      <w:pPr>
        <w:widowControl w:val="0"/>
        <w:spacing w:line="235" w:lineRule="auto"/>
        <w:ind w:firstLine="284"/>
        <w:jc w:val="both"/>
        <w:rPr>
          <w:rStyle w:val="Char"/>
          <w:rtl/>
        </w:rPr>
      </w:pPr>
      <w:r w:rsidRPr="00F1414E">
        <w:rPr>
          <w:rStyle w:val="Char5"/>
          <w:rFonts w:hint="cs"/>
          <w:rtl/>
        </w:rPr>
        <w:t>ثالثاً</w:t>
      </w:r>
      <w:r w:rsidRPr="00F1414E">
        <w:rPr>
          <w:rStyle w:val="Char"/>
          <w:rFonts w:hint="cs"/>
          <w:rtl/>
        </w:rPr>
        <w:t xml:space="preserve">: يدَّعي الحديث أن الله تعالى يؤخِّر وعده أو يؤجِّله! مع أن الآيات في سورة الروم تصرِّح بعكس ذلك تماماً وتقول: </w:t>
      </w:r>
      <w:r w:rsidR="0002320C">
        <w:rPr>
          <w:rStyle w:val="Char"/>
          <w:rFonts w:cs="Traditional Arabic"/>
          <w:color w:val="000000"/>
          <w:szCs w:val="28"/>
          <w:shd w:val="clear" w:color="auto" w:fill="FFFFFF"/>
          <w:rtl/>
        </w:rPr>
        <w:t>﴿</w:t>
      </w:r>
      <w:r w:rsidR="0002320C" w:rsidRPr="00A90E21">
        <w:rPr>
          <w:rStyle w:val="Char1"/>
          <w:rtl/>
        </w:rPr>
        <w:t xml:space="preserve">وَعۡدَ </w:t>
      </w:r>
      <w:r w:rsidR="0002320C" w:rsidRPr="00A90E21">
        <w:rPr>
          <w:rStyle w:val="Char1"/>
          <w:rFonts w:hint="cs"/>
          <w:rtl/>
        </w:rPr>
        <w:t>ٱللَّهِۖ</w:t>
      </w:r>
      <w:r w:rsidR="0002320C" w:rsidRPr="00A90E21">
        <w:rPr>
          <w:rStyle w:val="Char1"/>
          <w:rtl/>
        </w:rPr>
        <w:t xml:space="preserve"> لَا يُخۡلِفُ </w:t>
      </w:r>
      <w:r w:rsidR="0002320C" w:rsidRPr="00A90E21">
        <w:rPr>
          <w:rStyle w:val="Char1"/>
          <w:rFonts w:hint="cs"/>
          <w:rtl/>
        </w:rPr>
        <w:t>ٱللَّهُ</w:t>
      </w:r>
      <w:r w:rsidR="0002320C" w:rsidRPr="00A90E21">
        <w:rPr>
          <w:rStyle w:val="Char1"/>
          <w:rtl/>
        </w:rPr>
        <w:t xml:space="preserve"> وَعۡدَهُ</w:t>
      </w:r>
      <w:r w:rsidR="0002320C" w:rsidRPr="00A90E21">
        <w:rPr>
          <w:rStyle w:val="Char1"/>
          <w:rFonts w:hint="cs"/>
          <w:rtl/>
        </w:rPr>
        <w:t>ۥ</w:t>
      </w:r>
      <w:r w:rsidR="0002320C" w:rsidRPr="00A90E21">
        <w:rPr>
          <w:rStyle w:val="Char1"/>
          <w:rtl/>
        </w:rPr>
        <w:t xml:space="preserve"> وَلَٰكِنَّ أَكۡثَرَ </w:t>
      </w:r>
      <w:r w:rsidR="0002320C" w:rsidRPr="00A90E21">
        <w:rPr>
          <w:rStyle w:val="Char1"/>
          <w:rFonts w:hint="cs"/>
          <w:rtl/>
        </w:rPr>
        <w:t>ٱلنَّاسِ</w:t>
      </w:r>
      <w:r w:rsidR="0002320C" w:rsidRPr="00A90E21">
        <w:rPr>
          <w:rStyle w:val="Char1"/>
          <w:rtl/>
        </w:rPr>
        <w:t xml:space="preserve"> لَا يَعۡلَمُونَ٦</w:t>
      </w:r>
      <w:r w:rsidR="0002320C">
        <w:rPr>
          <w:rStyle w:val="Char"/>
          <w:rFonts w:cs="Traditional Arabic"/>
          <w:color w:val="000000"/>
          <w:szCs w:val="28"/>
          <w:shd w:val="clear" w:color="auto" w:fill="FFFFFF"/>
          <w:rtl/>
        </w:rPr>
        <w:t>﴾</w:t>
      </w:r>
      <w:r w:rsidR="0002320C" w:rsidRPr="00A90E21">
        <w:rPr>
          <w:rStyle w:val="Char1"/>
          <w:rtl/>
        </w:rPr>
        <w:t xml:space="preserve"> </w:t>
      </w:r>
      <w:r w:rsidR="0002320C" w:rsidRPr="00A90E21">
        <w:rPr>
          <w:rStyle w:val="Char3"/>
          <w:rtl/>
        </w:rPr>
        <w:t>[الروم: 6]</w:t>
      </w:r>
      <w:r w:rsidRPr="007B01D2">
        <w:rPr>
          <w:rStyle w:val="Char"/>
          <w:rFonts w:hint="cs"/>
          <w:rtl/>
        </w:rPr>
        <w:t xml:space="preserve">. </w:t>
      </w:r>
    </w:p>
    <w:p w:rsidR="008B4A9B" w:rsidRPr="007B01D2" w:rsidRDefault="008B4A9B" w:rsidP="004B1798">
      <w:pPr>
        <w:widowControl w:val="0"/>
        <w:spacing w:line="235" w:lineRule="auto"/>
        <w:ind w:firstLine="284"/>
        <w:jc w:val="both"/>
        <w:rPr>
          <w:rStyle w:val="Char"/>
          <w:rtl/>
        </w:rPr>
      </w:pPr>
      <w:r w:rsidRPr="00F1414E">
        <w:rPr>
          <w:rStyle w:val="Char5"/>
          <w:rFonts w:hint="cs"/>
          <w:rtl/>
        </w:rPr>
        <w:t>رابعاً</w:t>
      </w:r>
      <w:r w:rsidRPr="00F1414E">
        <w:rPr>
          <w:rStyle w:val="Char"/>
          <w:rFonts w:hint="cs"/>
          <w:rtl/>
        </w:rPr>
        <w:t xml:space="preserve">: إن المدة التي عينها الله تعالى لانتصار الروم هي </w:t>
      </w:r>
      <w:r w:rsidRPr="00F1414E">
        <w:rPr>
          <w:rStyle w:val="Char"/>
          <w:rFonts w:hint="eastAsia"/>
          <w:rtl/>
        </w:rPr>
        <w:t>«</w:t>
      </w:r>
      <w:r w:rsidRPr="00F1414E">
        <w:rPr>
          <w:rStyle w:val="Char5"/>
          <w:rFonts w:hint="cs"/>
          <w:rtl/>
        </w:rPr>
        <w:t>بضع سنين</w:t>
      </w:r>
      <w:r w:rsidRPr="00F1414E">
        <w:rPr>
          <w:rStyle w:val="Char"/>
          <w:rFonts w:hint="eastAsia"/>
          <w:rtl/>
        </w:rPr>
        <w:t>»</w:t>
      </w:r>
      <w:r w:rsidRPr="00F1414E">
        <w:rPr>
          <w:rStyle w:val="Char"/>
          <w:rFonts w:hint="cs"/>
          <w:rtl/>
        </w:rPr>
        <w:t xml:space="preserve"> وهذه المدة لم تُنْسَخ أبداً،</w:t>
      </w:r>
      <w:r w:rsidR="007F1A1B">
        <w:rPr>
          <w:rStyle w:val="Char"/>
          <w:rFonts w:hint="cs"/>
          <w:rtl/>
        </w:rPr>
        <w:t xml:space="preserve"> و</w:t>
      </w:r>
      <w:r w:rsidRPr="00F1414E">
        <w:rPr>
          <w:rStyle w:val="Char"/>
          <w:rFonts w:hint="cs"/>
          <w:rtl/>
        </w:rPr>
        <w:t xml:space="preserve">أما جملة </w:t>
      </w:r>
      <w:r w:rsidR="0002320C">
        <w:rPr>
          <w:rStyle w:val="Char"/>
          <w:rFonts w:cs="Traditional Arabic"/>
          <w:color w:val="000000"/>
          <w:szCs w:val="28"/>
          <w:shd w:val="clear" w:color="auto" w:fill="FFFFFF"/>
          <w:rtl/>
        </w:rPr>
        <w:t>﴿</w:t>
      </w:r>
      <w:r w:rsidR="0002320C" w:rsidRPr="00A90E21">
        <w:rPr>
          <w:rStyle w:val="Char1"/>
          <w:rtl/>
        </w:rPr>
        <w:t xml:space="preserve">لِلَّهِ </w:t>
      </w:r>
      <w:r w:rsidR="0002320C" w:rsidRPr="00A90E21">
        <w:rPr>
          <w:rStyle w:val="Char1"/>
          <w:rFonts w:hint="cs"/>
          <w:rtl/>
        </w:rPr>
        <w:t>ٱلۡأَمۡرُ</w:t>
      </w:r>
      <w:r w:rsidR="0002320C" w:rsidRPr="00A90E21">
        <w:rPr>
          <w:rStyle w:val="Char1"/>
          <w:rtl/>
        </w:rPr>
        <w:t xml:space="preserve"> مِن قَبۡلُ وَ</w:t>
      </w:r>
      <w:r w:rsidR="00D01B54">
        <w:rPr>
          <w:rStyle w:val="Char1"/>
          <w:rtl/>
        </w:rPr>
        <w:t>مِنۢ بَعۡدُ</w:t>
      </w:r>
      <w:r w:rsidR="0002320C">
        <w:rPr>
          <w:rStyle w:val="Char"/>
          <w:rFonts w:cs="Traditional Arabic"/>
          <w:color w:val="000000"/>
          <w:szCs w:val="28"/>
          <w:shd w:val="clear" w:color="auto" w:fill="FFFFFF"/>
          <w:rtl/>
        </w:rPr>
        <w:t>﴾</w:t>
      </w:r>
      <w:r w:rsidRPr="00F1414E">
        <w:rPr>
          <w:rStyle w:val="Char5"/>
          <w:rFonts w:hint="cs"/>
          <w:rtl/>
        </w:rPr>
        <w:t xml:space="preserve"> </w:t>
      </w:r>
      <w:r w:rsidRPr="00F1414E">
        <w:rPr>
          <w:rStyle w:val="Char"/>
          <w:rFonts w:hint="cs"/>
          <w:rtl/>
        </w:rPr>
        <w:t>فليس فيها أدنى دلالة على نسخ المدة المعيَّنة،</w:t>
      </w:r>
      <w:r w:rsidR="007F1A1B">
        <w:rPr>
          <w:rStyle w:val="Char"/>
          <w:rFonts w:hint="cs"/>
          <w:rtl/>
        </w:rPr>
        <w:t xml:space="preserve"> و</w:t>
      </w:r>
      <w:r w:rsidRPr="00F1414E">
        <w:rPr>
          <w:rStyle w:val="Char"/>
          <w:rFonts w:hint="cs"/>
          <w:rtl/>
        </w:rPr>
        <w:t xml:space="preserve">لا تأجيل ذلك </w:t>
      </w:r>
      <w:r w:rsidRPr="004B1798">
        <w:rPr>
          <w:rStyle w:val="Char"/>
          <w:rFonts w:hint="cs"/>
          <w:spacing w:val="3"/>
          <w:rtl/>
        </w:rPr>
        <w:t>الخبر الغيبي، بل كل ما تدل عليه أنه قبل ذلك الانتصار المرتقب وبعده، فإن النصر</w:t>
      </w:r>
      <w:r w:rsidR="007F1A1B" w:rsidRPr="004B1798">
        <w:rPr>
          <w:rStyle w:val="Char"/>
          <w:rFonts w:hint="cs"/>
          <w:spacing w:val="3"/>
          <w:rtl/>
        </w:rPr>
        <w:t xml:space="preserve"> و</w:t>
      </w:r>
      <w:r w:rsidRPr="004B1798">
        <w:rPr>
          <w:rStyle w:val="Char"/>
          <w:rFonts w:hint="cs"/>
          <w:spacing w:val="3"/>
          <w:rtl/>
        </w:rPr>
        <w:t>الهزيمة</w:t>
      </w:r>
      <w:r w:rsidR="007F1A1B" w:rsidRPr="004B1798">
        <w:rPr>
          <w:rStyle w:val="Char"/>
          <w:rFonts w:hint="cs"/>
          <w:spacing w:val="3"/>
          <w:rtl/>
        </w:rPr>
        <w:t xml:space="preserve"> و</w:t>
      </w:r>
      <w:r w:rsidRPr="004B1798">
        <w:rPr>
          <w:rStyle w:val="Char"/>
          <w:rFonts w:hint="cs"/>
          <w:spacing w:val="3"/>
          <w:rtl/>
        </w:rPr>
        <w:t>كل</w:t>
      </w:r>
      <w:r w:rsidRPr="00F1414E">
        <w:rPr>
          <w:rStyle w:val="Char"/>
          <w:rFonts w:hint="cs"/>
          <w:rtl/>
        </w:rPr>
        <w:t xml:space="preserve"> ما يحدث في الكون هو بيد الله تعالى وبأمره</w:t>
      </w:r>
      <w:r w:rsidR="007F1A1B">
        <w:rPr>
          <w:rStyle w:val="Char"/>
          <w:rFonts w:hint="cs"/>
          <w:rtl/>
        </w:rPr>
        <w:t xml:space="preserve"> و</w:t>
      </w:r>
      <w:r w:rsidRPr="00F1414E">
        <w:rPr>
          <w:rStyle w:val="Char"/>
          <w:rFonts w:hint="cs"/>
          <w:rtl/>
        </w:rPr>
        <w:t xml:space="preserve">قضائه، كما قال الطبرسي في تفسيره: </w:t>
      </w:r>
      <w:r w:rsidRPr="00F1414E">
        <w:rPr>
          <w:rStyle w:val="Char"/>
          <w:rtl/>
        </w:rPr>
        <w:t>"</w:t>
      </w:r>
      <w:r w:rsidRPr="00F1414E">
        <w:rPr>
          <w:rStyle w:val="Char5"/>
          <w:rFonts w:hint="cs"/>
          <w:rtl/>
        </w:rPr>
        <w:t>يعني أن كونهم مغلوبين أولا وغالبين آخراً ليس إلا بأمر الله وقضائه</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71"/>
      </w:r>
      <w:r w:rsidRPr="007630B6">
        <w:rPr>
          <w:rStyle w:val="Char"/>
          <w:rFonts w:cs="IRNazli"/>
          <w:szCs w:val="28"/>
          <w:vertAlign w:val="superscript"/>
          <w:rtl/>
        </w:rPr>
        <w:t>)</w:t>
      </w:r>
      <w:r w:rsidRPr="007B01D2">
        <w:rPr>
          <w:rStyle w:val="Char"/>
          <w:rFonts w:hint="cs"/>
          <w:rtl/>
        </w:rPr>
        <w:t xml:space="preserve">. </w:t>
      </w:r>
    </w:p>
    <w:p w:rsidR="008B4A9B" w:rsidRPr="007B01D2" w:rsidRDefault="008B4A9B" w:rsidP="00F1414E">
      <w:pPr>
        <w:pStyle w:val="LotusLinotype1410"/>
        <w:widowControl w:val="0"/>
        <w:spacing w:after="0"/>
        <w:ind w:firstLine="284"/>
        <w:rPr>
          <w:rStyle w:val="Char"/>
          <w:rtl/>
        </w:rPr>
      </w:pPr>
      <w:r w:rsidRPr="00F1414E">
        <w:rPr>
          <w:rStyle w:val="Char"/>
          <w:rFonts w:hint="cs"/>
          <w:rtl/>
        </w:rPr>
        <w:t>فإن قيل: إن تلك الرواية</w:t>
      </w:r>
      <w:r w:rsidR="007F1A1B">
        <w:rPr>
          <w:rStyle w:val="Char"/>
          <w:rFonts w:hint="cs"/>
          <w:rtl/>
        </w:rPr>
        <w:t xml:space="preserve"> و</w:t>
      </w:r>
      <w:r w:rsidRPr="00F1414E">
        <w:rPr>
          <w:rStyle w:val="Char"/>
          <w:rFonts w:hint="cs"/>
          <w:rtl/>
        </w:rPr>
        <w:t>التأويل المذكور فيها متعلقان بباطن الآيات ولا</w:t>
      </w:r>
      <w:r w:rsidRPr="004E291C">
        <w:rPr>
          <w:rFonts w:cs="Times New Roman" w:hint="cs"/>
          <w:rtl/>
        </w:rPr>
        <w:t> </w:t>
      </w:r>
      <w:r w:rsidRPr="007B01D2">
        <w:rPr>
          <w:rStyle w:val="Char"/>
          <w:rFonts w:hint="cs"/>
          <w:rtl/>
        </w:rPr>
        <w:t xml:space="preserve">ارتباط لها بظاهرها، لذا لا محل لانتقادك لها. </w:t>
      </w:r>
    </w:p>
    <w:p w:rsidR="008B4A9B" w:rsidRPr="00F1414E" w:rsidRDefault="008B4A9B" w:rsidP="0002320C">
      <w:pPr>
        <w:widowControl w:val="0"/>
        <w:spacing w:line="216" w:lineRule="auto"/>
        <w:ind w:firstLine="284"/>
        <w:jc w:val="both"/>
        <w:rPr>
          <w:rStyle w:val="Char"/>
          <w:rtl/>
        </w:rPr>
      </w:pPr>
      <w:r w:rsidRPr="00F1414E">
        <w:rPr>
          <w:rStyle w:val="Char"/>
          <w:rFonts w:hint="cs"/>
          <w:rtl/>
        </w:rPr>
        <w:t xml:space="preserve">فإنَّ الجواب هو: إذا كان الأمر كذلك، فلماذا نجد في الرواية رجوعاً واضحاً إلى ظاهر الآية؟  وهل الاستدلال بجملة </w:t>
      </w:r>
      <w:r w:rsidR="0002320C">
        <w:rPr>
          <w:rStyle w:val="Char"/>
          <w:rFonts w:cs="Traditional Arabic"/>
          <w:color w:val="000000"/>
          <w:szCs w:val="28"/>
          <w:shd w:val="clear" w:color="auto" w:fill="FFFFFF"/>
          <w:rtl/>
        </w:rPr>
        <w:t>﴿</w:t>
      </w:r>
      <w:r w:rsidR="0002320C" w:rsidRPr="00A90E21">
        <w:rPr>
          <w:rStyle w:val="Char1"/>
          <w:rtl/>
        </w:rPr>
        <w:t xml:space="preserve">لِلَّهِ </w:t>
      </w:r>
      <w:r w:rsidR="0002320C" w:rsidRPr="00A90E21">
        <w:rPr>
          <w:rStyle w:val="Char1"/>
          <w:rFonts w:hint="cs"/>
          <w:rtl/>
        </w:rPr>
        <w:t>ٱلۡأَمۡرُ</w:t>
      </w:r>
      <w:r w:rsidR="00D01B54">
        <w:rPr>
          <w:rStyle w:val="Char1"/>
          <w:rtl/>
        </w:rPr>
        <w:t xml:space="preserve"> مِن قَبۡلُ وَمِنۢ بَعۡدُ</w:t>
      </w:r>
      <w:r w:rsidR="0002320C">
        <w:rPr>
          <w:rStyle w:val="Char"/>
          <w:rFonts w:cs="Traditional Arabic"/>
          <w:color w:val="000000"/>
          <w:szCs w:val="28"/>
          <w:shd w:val="clear" w:color="auto" w:fill="FFFFFF"/>
          <w:rtl/>
        </w:rPr>
        <w:t>﴾</w:t>
      </w:r>
      <w:r w:rsidRPr="00F1414E">
        <w:rPr>
          <w:rStyle w:val="Char"/>
          <w:rFonts w:hint="cs"/>
          <w:rtl/>
        </w:rPr>
        <w:t xml:space="preserve"> على نسخ المدة المعينة إلا استدلال بظاهر الآية</w:t>
      </w:r>
      <w:r w:rsidR="007F1A1B">
        <w:rPr>
          <w:rStyle w:val="Char"/>
          <w:rFonts w:hint="cs"/>
          <w:rtl/>
        </w:rPr>
        <w:t xml:space="preserve"> و</w:t>
      </w:r>
      <w:r w:rsidRPr="00F1414E">
        <w:rPr>
          <w:rStyle w:val="Char"/>
          <w:rFonts w:hint="cs"/>
          <w:rtl/>
        </w:rPr>
        <w:t>رجوع إليه؟!</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إن مجموع الانتقادات المذكورة يثبت بوضوح  وهن الحديث المذكور وتهافته. أما حقيقة تلك الحادثة التي تشير إليها الآيات </w:t>
      </w:r>
      <w:r w:rsidRPr="004E291C">
        <w:rPr>
          <w:rFonts w:cs="Times New Roman" w:hint="cs"/>
          <w:szCs w:val="30"/>
          <w:rtl/>
        </w:rPr>
        <w:t>–</w:t>
      </w:r>
      <w:r w:rsidRPr="007B01D2">
        <w:rPr>
          <w:rStyle w:val="Char"/>
          <w:rFonts w:hint="cs"/>
          <w:rtl/>
        </w:rPr>
        <w:t xml:space="preserve"> كما يُسْتَفاد من القرآن الكريم ومن تاريخ إيران القديم </w:t>
      </w:r>
      <w:r w:rsidRPr="004E291C">
        <w:rPr>
          <w:rFonts w:cs="Times New Roman" w:hint="cs"/>
          <w:szCs w:val="30"/>
          <w:rtl/>
        </w:rPr>
        <w:t>–</w:t>
      </w:r>
      <w:r w:rsidRPr="007B01D2">
        <w:rPr>
          <w:rStyle w:val="Char"/>
          <w:rFonts w:hint="cs"/>
          <w:rtl/>
        </w:rPr>
        <w:t xml:space="preserve"> فهي:</w:t>
      </w:r>
    </w:p>
    <w:p w:rsidR="008B4A9B" w:rsidRPr="007B01D2" w:rsidRDefault="008B4A9B" w:rsidP="00F1414E">
      <w:pPr>
        <w:widowControl w:val="0"/>
        <w:spacing w:line="216" w:lineRule="auto"/>
        <w:ind w:firstLine="284"/>
        <w:jc w:val="both"/>
        <w:rPr>
          <w:rStyle w:val="Char"/>
          <w:rtl/>
        </w:rPr>
      </w:pPr>
      <w:r w:rsidRPr="007B01D2">
        <w:rPr>
          <w:rStyle w:val="Char"/>
          <w:rFonts w:hint="cs"/>
          <w:rtl/>
        </w:rPr>
        <w:t>وَصَلَتْ إلى النبيِّ الأكرم (</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 xml:space="preserve">) والمسلمين في مكة، قبل هجرتهم إلى المدينة، أخبارٌ عن هزيمة الروم على أيدي الفرس، وأن جيش </w:t>
      </w:r>
      <w:r w:rsidRPr="00940692">
        <w:rPr>
          <w:rStyle w:val="Char5"/>
          <w:rFonts w:hint="cs"/>
          <w:rtl/>
        </w:rPr>
        <w:t>خسرو پرويز</w:t>
      </w:r>
      <w:r w:rsidRPr="007B01D2">
        <w:rPr>
          <w:rStyle w:val="Char"/>
          <w:rFonts w:hint="cs"/>
          <w:rtl/>
        </w:rPr>
        <w:t xml:space="preserve"> سيطر على مدينة إيلياء المقدَّسة (بيت المقدس)، (وقعت تلك الحادثة سنة 614 ميلادية). وكان هذا الخبر محزناً للمسلمين من عدة جهات، خاصة أن موقع المسجد الأقصى (في إيلياء) كان قبلة المسلمين الأولى في ذلك الحين. فنزلت سورة الروم وبشَّرت بأنه خلال بضع سنين، أي خلال مدة أقصاها تسع سنوات، سينتصر الروم على الفرس. وفعلاً بعد 9 سنوات، أي سنة 623 ميلادية،  انتصر جيش الروم البيزنطيين بقيادة </w:t>
      </w:r>
      <w:r w:rsidRPr="00940692">
        <w:rPr>
          <w:rStyle w:val="Char5"/>
          <w:rFonts w:hint="cs"/>
          <w:rtl/>
        </w:rPr>
        <w:t>هِرَقْل</w:t>
      </w:r>
      <w:r w:rsidRPr="007B01D2">
        <w:rPr>
          <w:rStyle w:val="Char"/>
          <w:rFonts w:hint="cs"/>
          <w:rtl/>
        </w:rPr>
        <w:t xml:space="preserve"> على جيش الفرس وقُتِل </w:t>
      </w:r>
      <w:r w:rsidRPr="007B01D2">
        <w:rPr>
          <w:rStyle w:val="Char"/>
          <w:rFonts w:hint="eastAsia"/>
          <w:rtl/>
        </w:rPr>
        <w:t>«</w:t>
      </w:r>
      <w:r w:rsidRPr="007B01D2">
        <w:rPr>
          <w:rStyle w:val="Char"/>
          <w:rFonts w:hint="cs"/>
          <w:rtl/>
        </w:rPr>
        <w:t>شاهين</w:t>
      </w:r>
      <w:r w:rsidRPr="007B01D2">
        <w:rPr>
          <w:rStyle w:val="Char"/>
          <w:rFonts w:hint="eastAsia"/>
          <w:rtl/>
        </w:rPr>
        <w:t>»</w:t>
      </w:r>
      <w:r w:rsidRPr="007B01D2">
        <w:rPr>
          <w:rStyle w:val="Char"/>
          <w:rFonts w:hint="cs"/>
          <w:rtl/>
        </w:rPr>
        <w:t xml:space="preserve"> قائد جيش الفرس، وحرَّرَ الرومُ بيتَ المقدس من سيطرة الفرس. وكان الفارق بين هزيمة الروم ثم انتصارهم هو 9 سنوات بالضبط، </w:t>
      </w:r>
      <w:r w:rsidRPr="00940692">
        <w:rPr>
          <w:rStyle w:val="Char5"/>
          <w:rFonts w:hint="cs"/>
          <w:rtl/>
        </w:rPr>
        <w:t>وصدق الله العليُّ العظيم</w:t>
      </w:r>
      <w:r w:rsidRPr="007B01D2">
        <w:rPr>
          <w:rStyle w:val="Char"/>
          <w:rFonts w:hint="cs"/>
          <w:rtl/>
        </w:rPr>
        <w:t>.</w:t>
      </w:r>
    </w:p>
    <w:p w:rsidR="008B4A9B" w:rsidRPr="00F1414E" w:rsidRDefault="008B4A9B" w:rsidP="00F1414E">
      <w:pPr>
        <w:pStyle w:val="LotusLinotype1410"/>
        <w:widowControl w:val="0"/>
        <w:spacing w:after="0"/>
        <w:ind w:firstLine="284"/>
        <w:rPr>
          <w:rStyle w:val="Char"/>
          <w:rtl/>
        </w:rPr>
      </w:pPr>
      <w:r w:rsidRPr="00F1414E">
        <w:rPr>
          <w:rStyle w:val="Char"/>
          <w:rFonts w:hint="cs"/>
          <w:rtl/>
        </w:rPr>
        <w:t xml:space="preserve">7- وجاء في تفسير </w:t>
      </w:r>
      <w:r w:rsidRPr="00F1414E">
        <w:rPr>
          <w:rStyle w:val="Char"/>
          <w:rFonts w:hint="eastAsia"/>
          <w:rtl/>
        </w:rPr>
        <w:t>«</w:t>
      </w:r>
      <w:r w:rsidRPr="00F1414E">
        <w:rPr>
          <w:rStyle w:val="Char5"/>
          <w:rFonts w:hint="cs"/>
          <w:rtl/>
        </w:rPr>
        <w:t>البرهان</w:t>
      </w:r>
      <w:r w:rsidRPr="00F1414E">
        <w:rPr>
          <w:rStyle w:val="Char"/>
          <w:rFonts w:hint="eastAsia"/>
          <w:rtl/>
        </w:rPr>
        <w:t>»</w:t>
      </w:r>
      <w:r w:rsidRPr="00F1414E">
        <w:rPr>
          <w:rStyle w:val="Char"/>
          <w:rFonts w:hint="cs"/>
          <w:rtl/>
        </w:rPr>
        <w:t xml:space="preserve"> للمحدث البحراني، ذيل تفسيره للآية 130 من سورة الصافات، ما يلي:</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ابن بابويه قال حدثنا محمد بن الحسن، قال حدثنا محمد بن يحيى العطار، عن محمد بن أحمد، عن إبراهيم بن إسحق، عن محمد بن سليمان الديلمي، عن أبيه، قال قلت لأبي عبد الله</w:t>
      </w:r>
      <w:r w:rsidR="00A97165">
        <w:rPr>
          <w:rFonts w:cs="CTraditional Arabic"/>
          <w:sz w:val="32"/>
          <w:szCs w:val="28"/>
          <w:rtl/>
        </w:rPr>
        <w:t> </w:t>
      </w:r>
      <w:r w:rsidR="00A97165" w:rsidRPr="00F1414E">
        <w:rPr>
          <w:rFonts w:cs="CTraditional Arabic" w:hint="cs"/>
          <w:sz w:val="32"/>
          <w:szCs w:val="28"/>
          <w:rtl/>
        </w:rPr>
        <w:t>÷</w:t>
      </w:r>
      <w:r w:rsidRPr="00940692">
        <w:rPr>
          <w:rStyle w:val="Char5"/>
          <w:rFonts w:hint="cs"/>
          <w:rtl/>
        </w:rPr>
        <w:t xml:space="preserve"> جعلت فداك</w:t>
      </w:r>
      <w:r w:rsidRPr="007B01D2">
        <w:rPr>
          <w:rStyle w:val="Char"/>
          <w:rFonts w:hint="cs"/>
          <w:rtl/>
        </w:rPr>
        <w:t>!</w:t>
      </w:r>
      <w:r w:rsidRPr="00940692">
        <w:rPr>
          <w:rStyle w:val="Char5"/>
          <w:rFonts w:hint="cs"/>
          <w:rtl/>
        </w:rPr>
        <w:t xml:space="preserve"> من الآل</w:t>
      </w:r>
      <w:r w:rsidRPr="007B01D2">
        <w:rPr>
          <w:rStyle w:val="Char"/>
          <w:rFonts w:hint="cs"/>
          <w:rtl/>
        </w:rPr>
        <w:t>؟</w:t>
      </w:r>
      <w:r w:rsidRPr="00940692">
        <w:rPr>
          <w:rStyle w:val="Char5"/>
          <w:rFonts w:hint="cs"/>
          <w:rtl/>
        </w:rPr>
        <w:t xml:space="preserve"> قال: ذرية محمد -</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940692">
        <w:rPr>
          <w:rStyle w:val="Char5"/>
          <w:rFonts w:hint="cs"/>
          <w:rtl/>
        </w:rPr>
        <w:t>- قال: قلت: فمن الأهل</w:t>
      </w:r>
      <w:r w:rsidRPr="007B01D2">
        <w:rPr>
          <w:rStyle w:val="Char"/>
          <w:rFonts w:hint="cs"/>
          <w:rtl/>
        </w:rPr>
        <w:t>؟</w:t>
      </w:r>
      <w:r w:rsidRPr="00940692">
        <w:rPr>
          <w:rStyle w:val="Char5"/>
          <w:rFonts w:hint="cs"/>
          <w:rtl/>
        </w:rPr>
        <w:t xml:space="preserve"> قال: الأئمة</w:t>
      </w:r>
      <w:r w:rsidR="00A97165">
        <w:rPr>
          <w:rFonts w:cs="CTraditional Arabic"/>
          <w:sz w:val="32"/>
          <w:szCs w:val="28"/>
          <w:rtl/>
        </w:rPr>
        <w:t> </w:t>
      </w:r>
      <w:r w:rsidR="00A97165" w:rsidRPr="00C1577D">
        <w:rPr>
          <w:rFonts w:cs="CTraditional Arabic" w:hint="cs"/>
          <w:sz w:val="32"/>
          <w:szCs w:val="28"/>
          <w:rtl/>
        </w:rPr>
        <w:t>÷</w:t>
      </w:r>
      <w:r w:rsidRPr="00940692">
        <w:rPr>
          <w:rStyle w:val="Char5"/>
          <w:rFonts w:hint="cs"/>
          <w:rtl/>
        </w:rPr>
        <w:t>. فقلت قوله عز وجل: أدْخِلُوا آلَ فِرْعَوْنَ أشَدَّ العذاب؟ قال: والله ما عنى إلا ابنته</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72"/>
      </w:r>
      <w:r w:rsidRPr="007630B6">
        <w:rPr>
          <w:rStyle w:val="Char"/>
          <w:rFonts w:cs="IRNazli"/>
          <w:szCs w:val="28"/>
          <w:vertAlign w:val="superscript"/>
          <w:rtl/>
        </w:rPr>
        <w:t>)</w:t>
      </w:r>
      <w:r w:rsidRPr="007B01D2">
        <w:rPr>
          <w:rStyle w:val="Char"/>
          <w:rFonts w:hint="cs"/>
          <w:rtl/>
        </w:rPr>
        <w:t xml:space="preserve">. </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قلتُ: هذه الرواية مخدوشة سنداً ومتناً، وذلك لأنه </w:t>
      </w:r>
      <w:r w:rsidRPr="00F1414E">
        <w:rPr>
          <w:rStyle w:val="Char5"/>
          <w:rFonts w:hint="cs"/>
          <w:rtl/>
        </w:rPr>
        <w:t>أوَّلاً:</w:t>
      </w:r>
      <w:r w:rsidRPr="00F1414E">
        <w:rPr>
          <w:rStyle w:val="Char"/>
          <w:rFonts w:hint="cs"/>
          <w:rtl/>
        </w:rPr>
        <w:t xml:space="preserve"> يوجد في سندها «</w:t>
      </w:r>
      <w:r w:rsidRPr="00F1414E">
        <w:rPr>
          <w:rStyle w:val="Char5"/>
          <w:rFonts w:hint="cs"/>
          <w:rtl/>
        </w:rPr>
        <w:t>محمد بن سليمان الديلمي</w:t>
      </w:r>
      <w:r w:rsidRPr="00F1414E">
        <w:rPr>
          <w:rStyle w:val="Char"/>
          <w:rFonts w:hint="cs"/>
          <w:rtl/>
        </w:rPr>
        <w:t xml:space="preserve">» الذي قال عنه النجاشيُّ: </w:t>
      </w:r>
      <w:r w:rsidRPr="00F1414E">
        <w:rPr>
          <w:rStyle w:val="Char"/>
          <w:rtl/>
        </w:rPr>
        <w:t>"</w:t>
      </w:r>
      <w:r w:rsidRPr="00F1414E">
        <w:rPr>
          <w:rStyle w:val="Char5"/>
          <w:rFonts w:hint="cs"/>
          <w:rtl/>
        </w:rPr>
        <w:t>ضعيفٌ جداً لا يُعَوَّلُ عَلَيْهِ في شَيْءٍ!</w:t>
      </w:r>
      <w:r w:rsidRPr="00F1414E">
        <w:rPr>
          <w:rStyle w:val="Char"/>
          <w:rtl/>
        </w:rPr>
        <w:t>"</w:t>
      </w:r>
      <w:r w:rsidRPr="00F1414E">
        <w:rPr>
          <w:rStyle w:val="Char"/>
          <w:rFonts w:hint="cs"/>
          <w:rtl/>
        </w:rPr>
        <w:t xml:space="preserve"> </w:t>
      </w:r>
      <w:r w:rsidRPr="007630B6">
        <w:rPr>
          <w:rStyle w:val="Char"/>
          <w:rFonts w:cs="IRNazli"/>
          <w:szCs w:val="28"/>
          <w:vertAlign w:val="superscript"/>
          <w:rtl/>
        </w:rPr>
        <w:t>(</w:t>
      </w:r>
      <w:r w:rsidRPr="007630B6">
        <w:rPr>
          <w:rStyle w:val="Char"/>
          <w:rFonts w:cs="IRNazli"/>
          <w:szCs w:val="28"/>
          <w:vertAlign w:val="superscript"/>
          <w:rtl/>
        </w:rPr>
        <w:footnoteReference w:id="173"/>
      </w:r>
      <w:r w:rsidRPr="007630B6">
        <w:rPr>
          <w:rStyle w:val="Char"/>
          <w:rFonts w:cs="IRNazli"/>
          <w:szCs w:val="28"/>
          <w:vertAlign w:val="superscript"/>
          <w:rtl/>
        </w:rPr>
        <w:t>)</w:t>
      </w:r>
      <w:r w:rsidRPr="007B01D2">
        <w:rPr>
          <w:rStyle w:val="Char"/>
          <w:rFonts w:hint="cs"/>
          <w:rtl/>
        </w:rPr>
        <w:t xml:space="preserve">. وقال عنه العلامة الحليُّ: </w:t>
      </w:r>
      <w:r w:rsidRPr="007B01D2">
        <w:rPr>
          <w:rStyle w:val="Char"/>
          <w:rtl/>
        </w:rPr>
        <w:t>"</w:t>
      </w:r>
      <w:r w:rsidRPr="00940692">
        <w:rPr>
          <w:rStyle w:val="Char5"/>
          <w:rFonts w:hint="cs"/>
          <w:rtl/>
        </w:rPr>
        <w:t>ضعيفٌ في حديثه، مرتفع في مذهبه!</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74"/>
      </w:r>
      <w:r w:rsidRPr="007630B6">
        <w:rPr>
          <w:rStyle w:val="Char"/>
          <w:rFonts w:cs="IRNazli"/>
          <w:szCs w:val="28"/>
          <w:vertAlign w:val="superscript"/>
          <w:rtl/>
        </w:rPr>
        <w:t>)</w:t>
      </w:r>
      <w:r w:rsidRPr="007B01D2">
        <w:rPr>
          <w:rStyle w:val="Char"/>
          <w:rFonts w:hint="cs"/>
          <w:rtl/>
        </w:rPr>
        <w:t xml:space="preserve">. </w:t>
      </w:r>
    </w:p>
    <w:p w:rsidR="008B4A9B" w:rsidRPr="00D01B54" w:rsidRDefault="008B4A9B" w:rsidP="00D01B54">
      <w:pPr>
        <w:widowControl w:val="0"/>
        <w:spacing w:line="233" w:lineRule="auto"/>
        <w:ind w:firstLine="284"/>
        <w:jc w:val="both"/>
        <w:rPr>
          <w:rStyle w:val="Char"/>
          <w:w w:val="98"/>
          <w:rtl/>
        </w:rPr>
      </w:pPr>
      <w:r w:rsidRPr="00D01B54">
        <w:rPr>
          <w:rStyle w:val="Char"/>
          <w:rFonts w:hint="cs"/>
          <w:w w:val="98"/>
          <w:rtl/>
        </w:rPr>
        <w:t xml:space="preserve">وثانياً: ذُكِرَ في هذا الحديث أن المقصودَ من </w:t>
      </w:r>
      <w:r w:rsidRPr="00D01B54">
        <w:rPr>
          <w:rStyle w:val="Char"/>
          <w:rFonts w:hint="eastAsia"/>
          <w:w w:val="98"/>
          <w:rtl/>
        </w:rPr>
        <w:t>«</w:t>
      </w:r>
      <w:r w:rsidRPr="00D01B54">
        <w:rPr>
          <w:rStyle w:val="Char"/>
          <w:rFonts w:hint="cs"/>
          <w:w w:val="98"/>
          <w:rtl/>
        </w:rPr>
        <w:t>آل فرعون</w:t>
      </w:r>
      <w:r w:rsidRPr="00D01B54">
        <w:rPr>
          <w:rStyle w:val="Char"/>
          <w:rFonts w:hint="eastAsia"/>
          <w:w w:val="98"/>
          <w:rtl/>
        </w:rPr>
        <w:t>»</w:t>
      </w:r>
      <w:r w:rsidRPr="00D01B54">
        <w:rPr>
          <w:rStyle w:val="Char"/>
          <w:rFonts w:hint="cs"/>
          <w:w w:val="98"/>
          <w:rtl/>
        </w:rPr>
        <w:t xml:space="preserve"> في الآية، ابنةُ فرعون، مع أن ما جاء في القرآن الكريم خلافُ ذلك، فمثلاً قال الحق تعالى: </w:t>
      </w:r>
      <w:r w:rsidR="0002320C" w:rsidRPr="00D01B54">
        <w:rPr>
          <w:rStyle w:val="Char"/>
          <w:rFonts w:cs="Traditional Arabic"/>
          <w:color w:val="000000"/>
          <w:w w:val="98"/>
          <w:szCs w:val="28"/>
          <w:shd w:val="clear" w:color="auto" w:fill="FFFFFF"/>
          <w:rtl/>
        </w:rPr>
        <w:t>﴿</w:t>
      </w:r>
      <w:r w:rsidR="0002320C" w:rsidRPr="00D01B54">
        <w:rPr>
          <w:rStyle w:val="Char1"/>
          <w:w w:val="98"/>
          <w:rtl/>
        </w:rPr>
        <w:t>فَأَنجَيۡنَٰكُمۡ وَأَغۡرَقۡنَآ ءَالَ فِرۡعَوۡنَ وَأَنتُمۡ تَنظُرُونَ٥٠</w:t>
      </w:r>
      <w:r w:rsidR="0002320C" w:rsidRPr="00D01B54">
        <w:rPr>
          <w:rStyle w:val="Char"/>
          <w:rFonts w:cs="Traditional Arabic"/>
          <w:color w:val="000000"/>
          <w:w w:val="98"/>
          <w:szCs w:val="28"/>
          <w:shd w:val="clear" w:color="auto" w:fill="FFFFFF"/>
          <w:rtl/>
        </w:rPr>
        <w:t>﴾</w:t>
      </w:r>
      <w:r w:rsidR="0002320C" w:rsidRPr="00D01B54">
        <w:rPr>
          <w:rStyle w:val="Char1"/>
          <w:w w:val="98"/>
          <w:rtl/>
        </w:rPr>
        <w:t xml:space="preserve"> </w:t>
      </w:r>
      <w:r w:rsidR="0002320C" w:rsidRPr="00D01B54">
        <w:rPr>
          <w:rStyle w:val="Char3"/>
          <w:w w:val="98"/>
          <w:rtl/>
        </w:rPr>
        <w:t>[البقرة: 50]</w:t>
      </w:r>
      <w:r w:rsidRPr="00D01B54">
        <w:rPr>
          <w:rStyle w:val="Char"/>
          <w:rFonts w:hint="cs"/>
          <w:w w:val="98"/>
          <w:rtl/>
        </w:rPr>
        <w:t xml:space="preserve">، وقال أيضاً: </w:t>
      </w:r>
      <w:r w:rsidR="0002320C" w:rsidRPr="00D01B54">
        <w:rPr>
          <w:rStyle w:val="Char"/>
          <w:rFonts w:cs="Traditional Arabic"/>
          <w:color w:val="000000"/>
          <w:w w:val="98"/>
          <w:szCs w:val="28"/>
          <w:shd w:val="clear" w:color="auto" w:fill="FFFFFF"/>
          <w:rtl/>
        </w:rPr>
        <w:t>﴿</w:t>
      </w:r>
      <w:r w:rsidR="0002320C" w:rsidRPr="00D01B54">
        <w:rPr>
          <w:rStyle w:val="Char1"/>
          <w:w w:val="98"/>
          <w:rtl/>
        </w:rPr>
        <w:t>وَأَغۡرَقۡنَآ ءَالَ فِرۡعَوۡنَۚ وَكُلّٞ كَانُواْ ظَٰلِمِينَ٥٤</w:t>
      </w:r>
      <w:r w:rsidR="0002320C" w:rsidRPr="00D01B54">
        <w:rPr>
          <w:rStyle w:val="Char"/>
          <w:rFonts w:cs="Traditional Arabic"/>
          <w:color w:val="000000"/>
          <w:w w:val="98"/>
          <w:szCs w:val="28"/>
          <w:shd w:val="clear" w:color="auto" w:fill="FFFFFF"/>
          <w:rtl/>
        </w:rPr>
        <w:t>﴾</w:t>
      </w:r>
      <w:r w:rsidR="0002320C" w:rsidRPr="00D01B54">
        <w:rPr>
          <w:rStyle w:val="Char1"/>
          <w:w w:val="98"/>
          <w:rtl/>
        </w:rPr>
        <w:t xml:space="preserve"> </w:t>
      </w:r>
      <w:r w:rsidR="0002320C" w:rsidRPr="00D01B54">
        <w:rPr>
          <w:rStyle w:val="Char3"/>
          <w:w w:val="98"/>
          <w:rtl/>
        </w:rPr>
        <w:t>[الأنفال:54]</w:t>
      </w:r>
      <w:r w:rsidRPr="00D01B54">
        <w:rPr>
          <w:rStyle w:val="Char"/>
          <w:rFonts w:hint="cs"/>
          <w:w w:val="98"/>
          <w:rtl/>
        </w:rPr>
        <w:t xml:space="preserve">. </w:t>
      </w:r>
    </w:p>
    <w:p w:rsidR="008B4A9B" w:rsidRPr="00F1414E" w:rsidRDefault="008B4A9B" w:rsidP="0002320C">
      <w:pPr>
        <w:widowControl w:val="0"/>
        <w:ind w:firstLine="284"/>
        <w:jc w:val="both"/>
        <w:rPr>
          <w:rStyle w:val="Char"/>
          <w:rtl/>
        </w:rPr>
      </w:pPr>
      <w:r w:rsidRPr="00F1414E">
        <w:rPr>
          <w:rStyle w:val="Char"/>
          <w:rFonts w:hint="cs"/>
          <w:rtl/>
        </w:rPr>
        <w:t xml:space="preserve">وفي موضع آخر بيَّن القرآن الكريم أنَّ آل فرعون الذين غرقوا معه هم </w:t>
      </w:r>
      <w:r w:rsidRPr="00F1414E">
        <w:rPr>
          <w:rStyle w:val="Char"/>
          <w:rFonts w:hint="eastAsia"/>
          <w:rtl/>
        </w:rPr>
        <w:t>«</w:t>
      </w:r>
      <w:r w:rsidRPr="00F1414E">
        <w:rPr>
          <w:rStyle w:val="Char"/>
          <w:rFonts w:hint="cs"/>
          <w:rtl/>
        </w:rPr>
        <w:t>جنود فرعون</w:t>
      </w:r>
      <w:r w:rsidRPr="00F1414E">
        <w:rPr>
          <w:rStyle w:val="Char"/>
          <w:rFonts w:hint="eastAsia"/>
          <w:rtl/>
        </w:rPr>
        <w:t>»</w:t>
      </w:r>
      <w:r w:rsidRPr="00F1414E">
        <w:rPr>
          <w:rStyle w:val="Char"/>
          <w:rFonts w:hint="cs"/>
          <w:rtl/>
        </w:rPr>
        <w:t xml:space="preserve">، كما نقرأ قوله تعالى: </w:t>
      </w:r>
      <w:r w:rsidR="0002320C">
        <w:rPr>
          <w:rStyle w:val="Char"/>
          <w:rFonts w:cs="Traditional Arabic"/>
          <w:color w:val="000000"/>
          <w:szCs w:val="28"/>
          <w:shd w:val="clear" w:color="auto" w:fill="FFFFFF"/>
          <w:rtl/>
        </w:rPr>
        <w:t>﴿</w:t>
      </w:r>
      <w:r w:rsidR="0002320C" w:rsidRPr="00A90E21">
        <w:rPr>
          <w:rStyle w:val="Char1"/>
          <w:rtl/>
        </w:rPr>
        <w:t>فَأَخَذۡنَٰهُ وَجُنُودَهُ</w:t>
      </w:r>
      <w:r w:rsidR="0002320C" w:rsidRPr="00A90E21">
        <w:rPr>
          <w:rStyle w:val="Char1"/>
          <w:rFonts w:hint="cs"/>
          <w:rtl/>
        </w:rPr>
        <w:t>ۥ</w:t>
      </w:r>
      <w:r w:rsidR="0002320C" w:rsidRPr="00A90E21">
        <w:rPr>
          <w:rStyle w:val="Char1"/>
          <w:rtl/>
        </w:rPr>
        <w:t xml:space="preserve"> فَنَبَذۡنَٰهُمۡ فِي </w:t>
      </w:r>
      <w:r w:rsidR="0002320C" w:rsidRPr="00A90E21">
        <w:rPr>
          <w:rStyle w:val="Char1"/>
          <w:rFonts w:hint="cs"/>
          <w:rtl/>
        </w:rPr>
        <w:t>ٱلۡيَمِّۖ</w:t>
      </w:r>
      <w:r w:rsidR="0002320C" w:rsidRPr="00A90E21">
        <w:rPr>
          <w:rStyle w:val="Char1"/>
          <w:rtl/>
        </w:rPr>
        <w:t xml:space="preserve"> فَ</w:t>
      </w:r>
      <w:r w:rsidR="0002320C" w:rsidRPr="00A90E21">
        <w:rPr>
          <w:rStyle w:val="Char1"/>
          <w:rFonts w:hint="cs"/>
          <w:rtl/>
        </w:rPr>
        <w:t>ٱنظُرۡ</w:t>
      </w:r>
      <w:r w:rsidR="0002320C" w:rsidRPr="00A90E21">
        <w:rPr>
          <w:rStyle w:val="Char1"/>
          <w:rtl/>
        </w:rPr>
        <w:t xml:space="preserve"> كَيۡفَ كَانَ عَٰقِبَةُ </w:t>
      </w:r>
      <w:r w:rsidR="0002320C" w:rsidRPr="00A90E21">
        <w:rPr>
          <w:rStyle w:val="Char1"/>
          <w:rFonts w:hint="cs"/>
          <w:rtl/>
        </w:rPr>
        <w:t>ٱلظَّٰلِمِينَ</w:t>
      </w:r>
      <w:r w:rsidR="0002320C" w:rsidRPr="00A90E21">
        <w:rPr>
          <w:rStyle w:val="Char1"/>
          <w:rtl/>
        </w:rPr>
        <w:t>٤٠</w:t>
      </w:r>
      <w:r w:rsidR="0002320C">
        <w:rPr>
          <w:rStyle w:val="Char"/>
          <w:rFonts w:cs="Traditional Arabic"/>
          <w:color w:val="000000"/>
          <w:szCs w:val="28"/>
          <w:shd w:val="clear" w:color="auto" w:fill="FFFFFF"/>
          <w:rtl/>
        </w:rPr>
        <w:t>﴾</w:t>
      </w:r>
      <w:r w:rsidR="0002320C" w:rsidRPr="00A90E21">
        <w:rPr>
          <w:rStyle w:val="Char1"/>
          <w:rtl/>
        </w:rPr>
        <w:t xml:space="preserve"> </w:t>
      </w:r>
      <w:r w:rsidR="0002320C" w:rsidRPr="00A90E21">
        <w:rPr>
          <w:rStyle w:val="Char3"/>
          <w:rtl/>
        </w:rPr>
        <w:t>[القصص: 40]</w:t>
      </w:r>
      <w:r w:rsidRPr="00F1414E">
        <w:rPr>
          <w:rStyle w:val="Char"/>
          <w:rFonts w:hint="cs"/>
          <w:rtl/>
        </w:rPr>
        <w:t xml:space="preserve">.  ومثله قوله تعالى: </w:t>
      </w:r>
      <w:r w:rsidR="0002320C">
        <w:rPr>
          <w:rStyle w:val="Char"/>
          <w:rFonts w:cs="Traditional Arabic"/>
          <w:color w:val="000000"/>
          <w:szCs w:val="28"/>
          <w:shd w:val="clear" w:color="auto" w:fill="FFFFFF"/>
          <w:rtl/>
        </w:rPr>
        <w:t>﴿</w:t>
      </w:r>
      <w:r w:rsidR="0002320C" w:rsidRPr="00A90E21">
        <w:rPr>
          <w:rStyle w:val="Char1"/>
          <w:rtl/>
        </w:rPr>
        <w:t>فَأَتۡبَعَهُمۡ فِرۡعَوۡنُ بِجُنُودِهِ</w:t>
      </w:r>
      <w:r w:rsidR="0002320C" w:rsidRPr="00A90E21">
        <w:rPr>
          <w:rStyle w:val="Char1"/>
          <w:rFonts w:hint="cs"/>
          <w:rtl/>
        </w:rPr>
        <w:t>ۦ</w:t>
      </w:r>
      <w:r w:rsidR="0002320C" w:rsidRPr="00A90E21">
        <w:rPr>
          <w:rStyle w:val="Char1"/>
          <w:rtl/>
        </w:rPr>
        <w:t xml:space="preserve"> فَغَشِيَهُم مِّنَ </w:t>
      </w:r>
      <w:r w:rsidR="0002320C" w:rsidRPr="00A90E21">
        <w:rPr>
          <w:rStyle w:val="Char1"/>
          <w:rFonts w:hint="cs"/>
          <w:rtl/>
        </w:rPr>
        <w:t>ٱلۡيَمِّ</w:t>
      </w:r>
      <w:r w:rsidR="0002320C" w:rsidRPr="00A90E21">
        <w:rPr>
          <w:rStyle w:val="Char1"/>
          <w:rtl/>
        </w:rPr>
        <w:t xml:space="preserve"> مَا غَشِيَهُمۡ٧٨</w:t>
      </w:r>
      <w:r w:rsidR="0002320C">
        <w:rPr>
          <w:rStyle w:val="Char"/>
          <w:rFonts w:cs="Traditional Arabic"/>
          <w:color w:val="000000"/>
          <w:szCs w:val="28"/>
          <w:shd w:val="clear" w:color="auto" w:fill="FFFFFF"/>
          <w:rtl/>
        </w:rPr>
        <w:t>﴾</w:t>
      </w:r>
      <w:r w:rsidR="0002320C" w:rsidRPr="00A90E21">
        <w:rPr>
          <w:rStyle w:val="Char1"/>
          <w:rtl/>
        </w:rPr>
        <w:t xml:space="preserve"> </w:t>
      </w:r>
      <w:r w:rsidR="0002320C" w:rsidRPr="00A90E21">
        <w:rPr>
          <w:rStyle w:val="Char3"/>
          <w:rtl/>
        </w:rPr>
        <w:t>[طه: 78]</w:t>
      </w:r>
      <w:r w:rsidRPr="00F1414E">
        <w:rPr>
          <w:rStyle w:val="Char"/>
          <w:rFonts w:hint="cs"/>
          <w:rtl/>
        </w:rPr>
        <w:t>.</w:t>
      </w:r>
    </w:p>
    <w:p w:rsidR="008B4A9B" w:rsidRDefault="008B4A9B" w:rsidP="00F1414E">
      <w:pPr>
        <w:pStyle w:val="LotusLinotype1410"/>
        <w:widowControl w:val="0"/>
        <w:spacing w:after="0"/>
        <w:ind w:firstLine="284"/>
        <w:rPr>
          <w:rStyle w:val="Char"/>
          <w:rtl/>
        </w:rPr>
      </w:pPr>
      <w:r w:rsidRPr="00F1414E">
        <w:rPr>
          <w:rStyle w:val="Char"/>
          <w:rFonts w:hint="cs"/>
          <w:rtl/>
        </w:rPr>
        <w:t xml:space="preserve">وبناء على ذلك، فإن </w:t>
      </w:r>
      <w:r w:rsidRPr="00F1414E">
        <w:rPr>
          <w:rStyle w:val="Char"/>
          <w:rFonts w:hint="eastAsia"/>
          <w:rtl/>
        </w:rPr>
        <w:t>«</w:t>
      </w:r>
      <w:r w:rsidRPr="00F1414E">
        <w:rPr>
          <w:rStyle w:val="Char"/>
          <w:rFonts w:hint="cs"/>
          <w:rtl/>
        </w:rPr>
        <w:t>آل فرعون</w:t>
      </w:r>
      <w:r w:rsidRPr="00F1414E">
        <w:rPr>
          <w:rStyle w:val="Char"/>
          <w:rFonts w:hint="eastAsia"/>
          <w:rtl/>
        </w:rPr>
        <w:t>»</w:t>
      </w:r>
      <w:r w:rsidRPr="00F1414E">
        <w:rPr>
          <w:rStyle w:val="Char"/>
          <w:rFonts w:hint="cs"/>
          <w:rtl/>
        </w:rPr>
        <w:t xml:space="preserve"> الذين غرقوا في البحر معه وسيحيق بهم يوم القيامة أشد العذاب ليسوا مقتصرين على ابنة فرعون كما تدعيه تلك الرواية! خاصة أنه تمت الإشارة إليهم في موضع آخر بضمير الجمع المذكر كما جاء في قوله تعالى:</w:t>
      </w:r>
    </w:p>
    <w:p w:rsidR="008B4A9B" w:rsidRPr="00F1414E" w:rsidRDefault="0002320C" w:rsidP="0002320C">
      <w:pPr>
        <w:pStyle w:val="LotusLinotype1410"/>
        <w:widowControl w:val="0"/>
        <w:spacing w:after="0" w:line="240" w:lineRule="auto"/>
        <w:ind w:firstLine="284"/>
        <w:rPr>
          <w:rStyle w:val="Char"/>
          <w:rtl/>
        </w:rPr>
      </w:pPr>
      <w:r>
        <w:rPr>
          <w:rStyle w:val="Char"/>
          <w:rFonts w:cs="Traditional Arabic"/>
          <w:color w:val="000000"/>
          <w:szCs w:val="28"/>
          <w:shd w:val="clear" w:color="auto" w:fill="FFFFFF"/>
          <w:rtl/>
        </w:rPr>
        <w:t>﴿</w:t>
      </w:r>
      <w:r w:rsidRPr="00A90E21">
        <w:rPr>
          <w:rStyle w:val="Char1"/>
          <w:rtl/>
        </w:rPr>
        <w:t xml:space="preserve">وَحَاقَ بِ‍َٔالِ فِرۡعَوۡنَ سُوٓءُ </w:t>
      </w:r>
      <w:r w:rsidRPr="00A90E21">
        <w:rPr>
          <w:rStyle w:val="Char1"/>
          <w:rFonts w:hint="cs"/>
          <w:rtl/>
        </w:rPr>
        <w:t>ٱ</w:t>
      </w:r>
      <w:r w:rsidRPr="00A90E21">
        <w:rPr>
          <w:rStyle w:val="Char1"/>
          <w:rFonts w:hint="eastAsia"/>
          <w:rtl/>
        </w:rPr>
        <w:t>لۡعَذَابِ</w:t>
      </w:r>
      <w:r w:rsidRPr="00A90E21">
        <w:rPr>
          <w:rStyle w:val="Char1"/>
          <w:rtl/>
        </w:rPr>
        <w:t xml:space="preserve">٤٥ </w:t>
      </w:r>
      <w:r w:rsidRPr="00A90E21">
        <w:rPr>
          <w:rStyle w:val="Char1"/>
          <w:rFonts w:hint="cs"/>
          <w:rtl/>
        </w:rPr>
        <w:t>ٱ</w:t>
      </w:r>
      <w:r w:rsidRPr="00A90E21">
        <w:rPr>
          <w:rStyle w:val="Char1"/>
          <w:rFonts w:hint="eastAsia"/>
          <w:rtl/>
        </w:rPr>
        <w:t>لنَّارُ</w:t>
      </w:r>
      <w:r w:rsidRPr="00A90E21">
        <w:rPr>
          <w:rStyle w:val="Char1"/>
          <w:rtl/>
        </w:rPr>
        <w:t xml:space="preserve"> يُعۡرَضُونَ عَلَيۡهَا غُدُوّٗا وَعَشِيّٗاۚ وَيَوۡمَ تَقُومُ </w:t>
      </w:r>
      <w:r w:rsidRPr="00A90E21">
        <w:rPr>
          <w:rStyle w:val="Char1"/>
          <w:rFonts w:hint="cs"/>
          <w:rtl/>
        </w:rPr>
        <w:t>ٱ</w:t>
      </w:r>
      <w:r w:rsidRPr="00A90E21">
        <w:rPr>
          <w:rStyle w:val="Char1"/>
          <w:rFonts w:hint="eastAsia"/>
          <w:rtl/>
        </w:rPr>
        <w:t>لسَّاعَةُ</w:t>
      </w:r>
      <w:r w:rsidRPr="00A90E21">
        <w:rPr>
          <w:rStyle w:val="Char1"/>
          <w:rtl/>
        </w:rPr>
        <w:t xml:space="preserve"> أَدۡخِلُوٓاْ ءَالَ فِرۡعَوۡنَ أَشَدَّ </w:t>
      </w:r>
      <w:r w:rsidRPr="00A90E21">
        <w:rPr>
          <w:rStyle w:val="Char1"/>
          <w:rFonts w:hint="cs"/>
          <w:rtl/>
        </w:rPr>
        <w:t>ٱ</w:t>
      </w:r>
      <w:r w:rsidRPr="00A90E21">
        <w:rPr>
          <w:rStyle w:val="Char1"/>
          <w:rFonts w:hint="eastAsia"/>
          <w:rtl/>
        </w:rPr>
        <w:t>لۡعَذَابِ</w:t>
      </w:r>
      <w:r w:rsidRPr="00A90E21">
        <w:rPr>
          <w:rStyle w:val="Char1"/>
          <w:rtl/>
        </w:rPr>
        <w:t>٤٦</w:t>
      </w:r>
      <w:r>
        <w:rPr>
          <w:rStyle w:val="Char"/>
          <w:rFonts w:cs="Traditional Arabic"/>
          <w:color w:val="000000"/>
          <w:szCs w:val="28"/>
          <w:shd w:val="clear" w:color="auto" w:fill="FFFFFF"/>
          <w:rtl/>
        </w:rPr>
        <w:t>﴾</w:t>
      </w:r>
      <w:r w:rsidRPr="00A90E21">
        <w:rPr>
          <w:rStyle w:val="Char1"/>
          <w:rtl/>
        </w:rPr>
        <w:t xml:space="preserve"> </w:t>
      </w:r>
      <w:r w:rsidRPr="00A90E21">
        <w:rPr>
          <w:rStyle w:val="Char3"/>
          <w:rtl/>
        </w:rPr>
        <w:t>[غافر: 45-46]</w:t>
      </w:r>
      <w:r w:rsidR="008B4A9B" w:rsidRPr="00F1414E">
        <w:rPr>
          <w:rStyle w:val="Char"/>
          <w:rFonts w:hint="cs"/>
          <w:rtl/>
        </w:rPr>
        <w:t xml:space="preserve">. والشاهد في الآية قوله تعالى: </w:t>
      </w:r>
      <w:r w:rsidR="008B4A9B" w:rsidRPr="00F1414E">
        <w:rPr>
          <w:rStyle w:val="Char"/>
          <w:rFonts w:hint="eastAsia"/>
          <w:rtl/>
        </w:rPr>
        <w:t>«</w:t>
      </w:r>
      <w:r w:rsidR="008B4A9B" w:rsidRPr="00F1414E">
        <w:rPr>
          <w:rStyle w:val="Char5"/>
          <w:rFonts w:hint="cs"/>
          <w:rtl/>
        </w:rPr>
        <w:t>يُعْرَضُونَ</w:t>
      </w:r>
      <w:r w:rsidR="008B4A9B" w:rsidRPr="00F1414E">
        <w:rPr>
          <w:rStyle w:val="Char"/>
          <w:rFonts w:hint="eastAsia"/>
          <w:rtl/>
        </w:rPr>
        <w:t>»</w:t>
      </w:r>
      <w:r w:rsidR="008B4A9B" w:rsidRPr="00F1414E">
        <w:rPr>
          <w:rStyle w:val="Char"/>
          <w:rFonts w:hint="cs"/>
          <w:rtl/>
        </w:rPr>
        <w:t xml:space="preserve"> الذي يشير إلى جمع مذكر.</w:t>
      </w:r>
    </w:p>
    <w:p w:rsidR="008B4A9B" w:rsidRPr="00F1414E" w:rsidRDefault="008B4A9B" w:rsidP="00F1414E">
      <w:pPr>
        <w:pStyle w:val="LotusLinotype1410"/>
        <w:widowControl w:val="0"/>
        <w:spacing w:after="0"/>
        <w:ind w:firstLine="284"/>
        <w:rPr>
          <w:rStyle w:val="Char"/>
          <w:rtl/>
        </w:rPr>
      </w:pPr>
      <w:r w:rsidRPr="00F1414E">
        <w:rPr>
          <w:rStyle w:val="Char"/>
          <w:rFonts w:hint="cs"/>
          <w:rtl/>
        </w:rPr>
        <w:t xml:space="preserve">8- جاء في كتاب </w:t>
      </w:r>
      <w:r w:rsidRPr="00F1414E">
        <w:rPr>
          <w:rStyle w:val="Char"/>
          <w:rFonts w:hint="eastAsia"/>
          <w:rtl/>
        </w:rPr>
        <w:t>«</w:t>
      </w:r>
      <w:r w:rsidRPr="00F1414E">
        <w:rPr>
          <w:rStyle w:val="Char5"/>
          <w:rFonts w:hint="cs"/>
          <w:rtl/>
        </w:rPr>
        <w:t>الصافي في تفسير القرآن الكريم</w:t>
      </w:r>
      <w:r w:rsidRPr="00F1414E">
        <w:rPr>
          <w:rStyle w:val="Char"/>
          <w:rFonts w:hint="eastAsia"/>
          <w:rtl/>
        </w:rPr>
        <w:t>»</w:t>
      </w:r>
      <w:r w:rsidRPr="00F1414E">
        <w:rPr>
          <w:rStyle w:val="Char"/>
          <w:rFonts w:hint="cs"/>
          <w:rtl/>
        </w:rPr>
        <w:t xml:space="preserve"> تأليف </w:t>
      </w:r>
      <w:r w:rsidRPr="00F1414E">
        <w:rPr>
          <w:rStyle w:val="Char"/>
          <w:rFonts w:hint="eastAsia"/>
          <w:rtl/>
        </w:rPr>
        <w:t>«</w:t>
      </w:r>
      <w:r w:rsidRPr="00F1414E">
        <w:rPr>
          <w:rStyle w:val="Char"/>
          <w:rFonts w:hint="cs"/>
          <w:rtl/>
        </w:rPr>
        <w:t>الفيض الكاشاني</w:t>
      </w:r>
      <w:r w:rsidRPr="00F1414E">
        <w:rPr>
          <w:rStyle w:val="Char"/>
          <w:rFonts w:hint="eastAsia"/>
          <w:rtl/>
        </w:rPr>
        <w:t>»</w:t>
      </w:r>
      <w:r w:rsidRPr="00F1414E">
        <w:rPr>
          <w:rStyle w:val="Char"/>
          <w:rFonts w:hint="cs"/>
          <w:rtl/>
        </w:rPr>
        <w:t xml:space="preserve"> ذيل تفسيره للآية الخامسة من سورة النجم:</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في المجالس عن ابن عباس قال صلينا العشاء الآخرة ذات ليلة مع رسول الله -</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940692">
        <w:rPr>
          <w:rStyle w:val="Char5"/>
          <w:rFonts w:hint="cs"/>
          <w:rtl/>
        </w:rPr>
        <w:t>- فلما سلم أقبل علينا بوجهه ثم قال إنه سينقض كوكب من السماء مع طلوع الفجر فيسقط في دار أحدكم فمن سقط ذلك الكوكب في داره فهو وصيي وخليفتي والإمام من بعدي فلما كان قرب الفجر جلس كل واحد منا في داره ينتظر سقوط الكواكب في داره وكان أطمع القوم في ذلك أبي العباس بن عبد المطلب! فلما طلع الفجر انقض الكوكب من الهواء فسقط في دار عليّ بن أبي طالب</w:t>
      </w:r>
      <w:r w:rsidR="00A97165">
        <w:rPr>
          <w:rFonts w:cs="CTraditional Arabic"/>
          <w:sz w:val="32"/>
          <w:szCs w:val="28"/>
          <w:rtl/>
        </w:rPr>
        <w:t> </w:t>
      </w:r>
      <w:r w:rsidR="00A97165" w:rsidRPr="00C1577D">
        <w:rPr>
          <w:rFonts w:cs="CTraditional Arabic" w:hint="cs"/>
          <w:sz w:val="32"/>
          <w:szCs w:val="28"/>
          <w:rtl/>
        </w:rPr>
        <w:t>÷</w:t>
      </w:r>
      <w:r w:rsidR="007B3B76">
        <w:rPr>
          <w:rStyle w:val="Char5"/>
          <w:rFonts w:hint="cs"/>
          <w:rtl/>
        </w:rPr>
        <w:t>،</w:t>
      </w:r>
      <w:r w:rsidRPr="00940692">
        <w:rPr>
          <w:rStyle w:val="Char5"/>
          <w:rFonts w:hint="cs"/>
          <w:rtl/>
        </w:rPr>
        <w:t xml:space="preserve"> فقال رسول الله -</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940692">
        <w:rPr>
          <w:rStyle w:val="Char5"/>
          <w:rFonts w:hint="cs"/>
          <w:rtl/>
        </w:rPr>
        <w:t>- لِعَلِـيٍّ</w:t>
      </w:r>
      <w:r w:rsidR="00A97165">
        <w:rPr>
          <w:rFonts w:cs="CTraditional Arabic"/>
          <w:sz w:val="32"/>
          <w:szCs w:val="28"/>
          <w:rtl/>
        </w:rPr>
        <w:t> </w:t>
      </w:r>
      <w:r w:rsidR="00A97165" w:rsidRPr="00C1577D">
        <w:rPr>
          <w:rFonts w:cs="CTraditional Arabic" w:hint="cs"/>
          <w:sz w:val="32"/>
          <w:szCs w:val="28"/>
          <w:rtl/>
        </w:rPr>
        <w:t>÷</w:t>
      </w:r>
      <w:r w:rsidRPr="00940692">
        <w:rPr>
          <w:rStyle w:val="Char5"/>
          <w:rFonts w:hint="cs"/>
          <w:rtl/>
        </w:rPr>
        <w:t xml:space="preserve">: يا عليُّ! والذي بعثني بالنبوّة لقد وجبت لك الوصية والخلافة والإمامة بعدي. فقال المنافقون عبد الله بن أبي وأصحابه لقد ضلَّ محمدٌ في محبّة ابن عمه وغوى وما ينطق في شأنه بالهوى فأنزل الله تبارك وتعالى: </w:t>
      </w:r>
      <w:r w:rsidRPr="007B01D2">
        <w:rPr>
          <w:rStyle w:val="Char"/>
          <w:rtl/>
        </w:rPr>
        <w:t>﴿</w:t>
      </w:r>
      <w:r w:rsidRPr="00940692">
        <w:rPr>
          <w:rStyle w:val="Char5"/>
          <w:rFonts w:hint="cs"/>
          <w:rtl/>
        </w:rPr>
        <w:t>والنجم إذا هوى</w:t>
      </w:r>
      <w:r w:rsidRPr="007B01D2">
        <w:rPr>
          <w:rStyle w:val="Char"/>
          <w:rtl/>
        </w:rPr>
        <w:t>﴾</w:t>
      </w:r>
      <w:r w:rsidRPr="007B01D2">
        <w:rPr>
          <w:rStyle w:val="Char"/>
          <w:rFonts w:hint="cs"/>
          <w:rtl/>
        </w:rPr>
        <w:t>!</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75"/>
      </w:r>
      <w:r w:rsidRPr="007630B6">
        <w:rPr>
          <w:rStyle w:val="Char"/>
          <w:rFonts w:cs="IRNazli"/>
          <w:szCs w:val="28"/>
          <w:vertAlign w:val="superscript"/>
          <w:rtl/>
        </w:rPr>
        <w:t>)</w:t>
      </w:r>
      <w:r w:rsidRPr="007B01D2">
        <w:rPr>
          <w:rStyle w:val="Char"/>
          <w:rFonts w:hint="cs"/>
          <w:rtl/>
        </w:rPr>
        <w:t xml:space="preserve">. </w:t>
      </w:r>
    </w:p>
    <w:p w:rsidR="008B4A9B" w:rsidRPr="007B01D2" w:rsidRDefault="008B4A9B" w:rsidP="00F1414E">
      <w:pPr>
        <w:widowControl w:val="0"/>
        <w:spacing w:line="216" w:lineRule="auto"/>
        <w:ind w:firstLine="284"/>
        <w:jc w:val="both"/>
        <w:rPr>
          <w:rStyle w:val="Char"/>
          <w:rtl/>
        </w:rPr>
      </w:pPr>
      <w:r w:rsidRPr="007B01D2">
        <w:rPr>
          <w:rStyle w:val="Char"/>
          <w:rFonts w:hint="cs"/>
          <w:rtl/>
        </w:rPr>
        <w:t>قلت: هذا الحديث من الأكاذيب الفاضحة التي لا يخفى كذبها على أحد، لأن أصغر نجم من نجوم السماء يزيد حجمه ملايين المرات عن حجم شبه الجزيرة العربية كلها، فكيف نزل ودخل إلى بيت عليٍّ الصغير</w:t>
      </w:r>
      <w:r w:rsidR="007F1A1B">
        <w:rPr>
          <w:rStyle w:val="Char"/>
          <w:rFonts w:hint="cs"/>
          <w:rtl/>
        </w:rPr>
        <w:t xml:space="preserve"> و</w:t>
      </w:r>
      <w:r w:rsidRPr="007B01D2">
        <w:rPr>
          <w:rStyle w:val="Char"/>
          <w:rFonts w:hint="cs"/>
          <w:rtl/>
        </w:rPr>
        <w:t xml:space="preserve">وسع فيه!!؟؟  هذا بالإضافة إلى أن سورة النجم </w:t>
      </w:r>
      <w:r w:rsidRPr="004E291C">
        <w:rPr>
          <w:rFonts w:cs="Times New Roman" w:hint="cs"/>
          <w:sz w:val="34"/>
          <w:szCs w:val="30"/>
          <w:rtl/>
        </w:rPr>
        <w:t>–</w:t>
      </w:r>
      <w:r w:rsidRPr="007B01D2">
        <w:rPr>
          <w:rStyle w:val="Char"/>
          <w:rFonts w:hint="cs"/>
          <w:rtl/>
        </w:rPr>
        <w:t xml:space="preserve"> باتفاق المفسرين </w:t>
      </w:r>
      <w:r w:rsidRPr="004E291C">
        <w:rPr>
          <w:rFonts w:cs="Times New Roman" w:hint="cs"/>
          <w:sz w:val="34"/>
          <w:szCs w:val="30"/>
          <w:rtl/>
        </w:rPr>
        <w:t>–</w:t>
      </w:r>
      <w:r w:rsidRPr="007B01D2">
        <w:rPr>
          <w:rStyle w:val="Char"/>
          <w:rFonts w:hint="cs"/>
          <w:rtl/>
        </w:rPr>
        <w:t xml:space="preserve"> إنما نزلت في مكة، في حين أن المنافقين</w:t>
      </w:r>
      <w:r w:rsidR="007F1A1B">
        <w:rPr>
          <w:rStyle w:val="Char"/>
          <w:rFonts w:hint="cs"/>
          <w:rtl/>
        </w:rPr>
        <w:t xml:space="preserve"> و</w:t>
      </w:r>
      <w:r w:rsidRPr="007B01D2">
        <w:rPr>
          <w:rStyle w:val="Char"/>
          <w:rFonts w:hint="cs"/>
          <w:rtl/>
        </w:rPr>
        <w:t>رئيسهم عبد الله بن أُبَيّ كانوا من أهل المدينة ومن المنافقين الذين برز نفاقهم في العهد المدني، فلم يكن لهم وجود في المرحلة المكية.</w:t>
      </w:r>
      <w:r w:rsidR="007F1A1B">
        <w:rPr>
          <w:rStyle w:val="Char"/>
          <w:rFonts w:hint="cs"/>
          <w:rtl/>
        </w:rPr>
        <w:t xml:space="preserve"> و</w:t>
      </w:r>
      <w:r w:rsidRPr="007B01D2">
        <w:rPr>
          <w:rStyle w:val="Char"/>
          <w:rFonts w:hint="cs"/>
          <w:rtl/>
        </w:rPr>
        <w:t xml:space="preserve">العباس، عم النبيّ، كان </w:t>
      </w:r>
      <w:r w:rsidRPr="004E291C">
        <w:rPr>
          <w:rFonts w:cs="Times New Roman" w:hint="cs"/>
          <w:sz w:val="34"/>
          <w:szCs w:val="30"/>
          <w:rtl/>
        </w:rPr>
        <w:t>–</w:t>
      </w:r>
      <w:r w:rsidRPr="007B01D2">
        <w:rPr>
          <w:rStyle w:val="Char"/>
          <w:rFonts w:hint="cs"/>
          <w:rtl/>
        </w:rPr>
        <w:t xml:space="preserve"> بإجماع أهل السير والمؤرخين- لا يزال ضمن المشركين في المرحلة المكية،</w:t>
      </w:r>
      <w:r w:rsidR="007F1A1B">
        <w:rPr>
          <w:rStyle w:val="Char"/>
          <w:rFonts w:hint="cs"/>
          <w:rtl/>
        </w:rPr>
        <w:t xml:space="preserve"> و</w:t>
      </w:r>
      <w:r w:rsidRPr="007B01D2">
        <w:rPr>
          <w:rStyle w:val="Char"/>
          <w:rFonts w:hint="cs"/>
          <w:rtl/>
        </w:rPr>
        <w:t>لم يظهر إسلامه إلا في معركة بدر عند وقع في أسر المسلمين وأطلق الرسول (</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 سراحه،  فكيف كان يطمع في خلافة النبي وهو لا يزال مشركاً؟!</w:t>
      </w:r>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هذا وقد حُذِف سند الحديث ولم يُذْكَر رُوَاتُهُ هنا في تفسير الصافي، ولكن هذه الرواية بعينها موجودة في كتاب </w:t>
      </w:r>
      <w:r w:rsidRPr="00F1414E">
        <w:rPr>
          <w:rStyle w:val="Char"/>
          <w:rFonts w:hint="eastAsia"/>
          <w:rtl/>
        </w:rPr>
        <w:t>«</w:t>
      </w:r>
      <w:r w:rsidRPr="00F1414E">
        <w:rPr>
          <w:rStyle w:val="Char5"/>
          <w:rFonts w:hint="cs"/>
          <w:rtl/>
        </w:rPr>
        <w:t>مجالس الشيخ الصدوق</w:t>
      </w:r>
      <w:r w:rsidRPr="00F1414E">
        <w:rPr>
          <w:rStyle w:val="Char"/>
          <w:rFonts w:hint="eastAsia"/>
          <w:rtl/>
        </w:rPr>
        <w:t>»</w:t>
      </w:r>
      <w:r w:rsidRPr="00F1414E">
        <w:rPr>
          <w:rStyle w:val="Char"/>
          <w:rFonts w:hint="cs"/>
          <w:rtl/>
        </w:rPr>
        <w:t xml:space="preserve"> (ويُطْلَق عليه أيضاً </w:t>
      </w:r>
      <w:r w:rsidRPr="00F1414E">
        <w:rPr>
          <w:rStyle w:val="Char5"/>
          <w:rFonts w:hint="cs"/>
          <w:rtl/>
        </w:rPr>
        <w:t>أمالي الصدوق</w:t>
      </w:r>
      <w:r w:rsidRPr="00F1414E">
        <w:rPr>
          <w:rStyle w:val="Char"/>
          <w:rFonts w:hint="cs"/>
          <w:rtl/>
        </w:rPr>
        <w:t>) بالسند التالي:</w:t>
      </w:r>
    </w:p>
    <w:p w:rsidR="008B4A9B" w:rsidRPr="007B01D2" w:rsidRDefault="008B4A9B" w:rsidP="00F1414E">
      <w:pPr>
        <w:widowControl w:val="0"/>
        <w:spacing w:line="216" w:lineRule="auto"/>
        <w:ind w:firstLine="284"/>
        <w:jc w:val="both"/>
        <w:rPr>
          <w:rStyle w:val="Char"/>
          <w:rtl/>
        </w:rPr>
      </w:pPr>
      <w:r w:rsidRPr="00F1414E">
        <w:rPr>
          <w:rStyle w:val="Char"/>
          <w:rtl/>
        </w:rPr>
        <w:t>"</w:t>
      </w:r>
      <w:r w:rsidRPr="00F1414E">
        <w:rPr>
          <w:rStyle w:val="Char5"/>
          <w:rtl/>
        </w:rPr>
        <w:t>حدثنا الحسن بن محمد بن سعيد الهاشمي الكوفي قال حدثنا فرات بن إبراهيم بن فرات الكوفي قال حدثني محمد بن أحمد بن علي الهمداني قال حدثني الحسين بن علي قال حدثني عبد الله بن سعيد الهاشمي قال حدثني عبد الواحد بن غياث قال حدثنا عاصم بن سليمان قال حدثنا جويبر عن الضحاك عن ابن عباس</w:t>
      </w:r>
      <w:r w:rsidRPr="00F1414E">
        <w:rPr>
          <w:rStyle w:val="Char"/>
          <w:rFonts w:hint="cs"/>
          <w:rtl/>
        </w:rPr>
        <w:t>...</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76"/>
      </w:r>
      <w:r w:rsidRPr="007630B6">
        <w:rPr>
          <w:rStyle w:val="Char"/>
          <w:rFonts w:cs="IRNazli"/>
          <w:szCs w:val="28"/>
          <w:vertAlign w:val="superscript"/>
          <w:rtl/>
        </w:rPr>
        <w:t>)</w:t>
      </w:r>
      <w:r w:rsidRPr="007B01D2">
        <w:rPr>
          <w:rStyle w:val="Char"/>
          <w:rFonts w:hint="cs"/>
          <w:rtl/>
        </w:rPr>
        <w:t xml:space="preserve">، وهذا سندٌ واهٍ لأن فيه أفراداً ضعفاء مثل </w:t>
      </w:r>
      <w:r w:rsidRPr="007B01D2">
        <w:rPr>
          <w:rStyle w:val="Char"/>
          <w:rFonts w:hint="eastAsia"/>
          <w:rtl/>
        </w:rPr>
        <w:t>«</w:t>
      </w:r>
      <w:r w:rsidRPr="007B01D2">
        <w:rPr>
          <w:rStyle w:val="Char"/>
          <w:rFonts w:hint="cs"/>
          <w:rtl/>
        </w:rPr>
        <w:t>فرات بن إبراهيم</w:t>
      </w:r>
      <w:r w:rsidRPr="007B01D2">
        <w:rPr>
          <w:rStyle w:val="Char"/>
          <w:rFonts w:hint="eastAsia"/>
          <w:rtl/>
        </w:rPr>
        <w:t>»</w:t>
      </w:r>
      <w:r w:rsidRPr="007B01D2">
        <w:rPr>
          <w:rStyle w:val="Char"/>
          <w:rFonts w:hint="cs"/>
          <w:rtl/>
        </w:rPr>
        <w:t>،</w:t>
      </w:r>
      <w:r w:rsidR="007F1A1B">
        <w:rPr>
          <w:rStyle w:val="Char"/>
          <w:rFonts w:hint="cs"/>
          <w:rtl/>
        </w:rPr>
        <w:t xml:space="preserve"> و</w:t>
      </w:r>
      <w:r w:rsidRPr="007B01D2">
        <w:rPr>
          <w:rStyle w:val="Char"/>
          <w:rFonts w:hint="cs"/>
          <w:rtl/>
        </w:rPr>
        <w:t xml:space="preserve">مجهولين مثل </w:t>
      </w:r>
      <w:r w:rsidRPr="007B01D2">
        <w:rPr>
          <w:rStyle w:val="Char"/>
          <w:rFonts w:hint="eastAsia"/>
          <w:rtl/>
        </w:rPr>
        <w:t>«</w:t>
      </w:r>
      <w:r w:rsidRPr="007B01D2">
        <w:rPr>
          <w:rStyle w:val="Char"/>
          <w:rFonts w:hint="cs"/>
          <w:rtl/>
        </w:rPr>
        <w:t>عبد الواحد بن غياث</w:t>
      </w:r>
      <w:r w:rsidRPr="007B01D2">
        <w:rPr>
          <w:rStyle w:val="Char"/>
          <w:rFonts w:hint="eastAsia"/>
          <w:rtl/>
        </w:rPr>
        <w:t>»</w:t>
      </w:r>
      <w:r w:rsidRPr="007B01D2">
        <w:rPr>
          <w:rStyle w:val="Char"/>
          <w:rFonts w:hint="cs"/>
          <w:rtl/>
        </w:rPr>
        <w:t>، مما يزيل الصحة</w:t>
      </w:r>
      <w:r w:rsidR="007F1A1B">
        <w:rPr>
          <w:rStyle w:val="Char"/>
          <w:rFonts w:hint="cs"/>
          <w:rtl/>
        </w:rPr>
        <w:t xml:space="preserve"> و</w:t>
      </w:r>
      <w:r w:rsidRPr="007B01D2">
        <w:rPr>
          <w:rStyle w:val="Char"/>
          <w:rFonts w:hint="cs"/>
          <w:rtl/>
        </w:rPr>
        <w:t>الثقة عن تلك الرواية.</w:t>
      </w:r>
    </w:p>
    <w:p w:rsidR="008B4A9B" w:rsidRPr="00F1414E" w:rsidRDefault="008B4A9B" w:rsidP="005469FD">
      <w:pPr>
        <w:widowControl w:val="0"/>
        <w:ind w:firstLine="284"/>
        <w:jc w:val="both"/>
        <w:rPr>
          <w:rStyle w:val="Char"/>
          <w:rtl/>
        </w:rPr>
      </w:pPr>
      <w:r w:rsidRPr="00F1414E">
        <w:rPr>
          <w:rStyle w:val="Char"/>
          <w:rFonts w:hint="cs"/>
          <w:rtl/>
        </w:rPr>
        <w:t>9- وجاء في كتاب «</w:t>
      </w:r>
      <w:r w:rsidRPr="00F1414E">
        <w:rPr>
          <w:rStyle w:val="Char5"/>
          <w:rFonts w:hint="cs"/>
          <w:rtl/>
        </w:rPr>
        <w:t>الصافي في تفسير القرآن</w:t>
      </w:r>
      <w:r w:rsidRPr="00F1414E">
        <w:rPr>
          <w:rStyle w:val="Char"/>
          <w:rFonts w:hint="cs"/>
          <w:rtl/>
        </w:rPr>
        <w:t xml:space="preserve">» للفيض الكاشاني، أيضاً، ذيل تفسيره لقوله تعالى </w:t>
      </w:r>
      <w:r w:rsidR="005469FD">
        <w:rPr>
          <w:rStyle w:val="Char"/>
          <w:rFonts w:cs="Traditional Arabic"/>
          <w:color w:val="000000"/>
          <w:szCs w:val="28"/>
          <w:shd w:val="clear" w:color="auto" w:fill="FFFFFF"/>
          <w:rtl/>
        </w:rPr>
        <w:t>﴿</w:t>
      </w:r>
      <w:r w:rsidR="005469FD" w:rsidRPr="00A90E21">
        <w:rPr>
          <w:rStyle w:val="Char1"/>
          <w:rtl/>
        </w:rPr>
        <w:t>سَلَٰمٌ عَلَىٰٓ إِلۡ يَاسِينَ١٣٠</w:t>
      </w:r>
      <w:r w:rsidR="005469FD">
        <w:rPr>
          <w:rStyle w:val="Char"/>
          <w:rFonts w:cs="Traditional Arabic"/>
          <w:color w:val="000000"/>
          <w:szCs w:val="28"/>
          <w:shd w:val="clear" w:color="auto" w:fill="FFFFFF"/>
          <w:rtl/>
        </w:rPr>
        <w:t>﴾</w:t>
      </w:r>
      <w:r w:rsidR="005469FD" w:rsidRPr="00A90E21">
        <w:rPr>
          <w:rStyle w:val="Char1"/>
          <w:rtl/>
        </w:rPr>
        <w:t xml:space="preserve"> </w:t>
      </w:r>
      <w:r w:rsidR="005469FD" w:rsidRPr="00A90E21">
        <w:rPr>
          <w:rStyle w:val="Char3"/>
          <w:rtl/>
        </w:rPr>
        <w:t>[الصافات: 130]</w:t>
      </w:r>
      <w:r w:rsidRPr="00F1414E">
        <w:rPr>
          <w:rStyle w:val="Char"/>
          <w:rtl/>
        </w:rPr>
        <w:t xml:space="preserve"> </w:t>
      </w:r>
      <w:r w:rsidRPr="00F1414E">
        <w:rPr>
          <w:rStyle w:val="Char"/>
          <w:rFonts w:hint="cs"/>
          <w:rtl/>
        </w:rPr>
        <w:t>الرواية التالية:</w:t>
      </w:r>
    </w:p>
    <w:p w:rsidR="008B4A9B" w:rsidRPr="007B01D2" w:rsidRDefault="008B4A9B" w:rsidP="004B1798">
      <w:pPr>
        <w:spacing w:line="216" w:lineRule="auto"/>
        <w:ind w:firstLine="284"/>
        <w:jc w:val="both"/>
        <w:rPr>
          <w:rStyle w:val="Char"/>
          <w:rtl/>
        </w:rPr>
      </w:pPr>
      <w:r w:rsidRPr="007B01D2">
        <w:rPr>
          <w:rStyle w:val="Char"/>
          <w:rtl/>
        </w:rPr>
        <w:t>"</w:t>
      </w:r>
      <w:r w:rsidRPr="00940692">
        <w:rPr>
          <w:rStyle w:val="Char5"/>
          <w:rFonts w:hint="cs"/>
          <w:rtl/>
        </w:rPr>
        <w:t>وفي المعني عن الصادق عن أبيه عن آبائه عن علي</w:t>
      </w:r>
      <w:r w:rsidR="00A97165">
        <w:rPr>
          <w:rFonts w:cs="CTraditional Arabic"/>
          <w:sz w:val="32"/>
          <w:szCs w:val="28"/>
          <w:rtl/>
        </w:rPr>
        <w:t> </w:t>
      </w:r>
      <w:r w:rsidR="00A97165" w:rsidRPr="00F1414E">
        <w:rPr>
          <w:rFonts w:cs="CTraditional Arabic" w:hint="cs"/>
          <w:sz w:val="32"/>
          <w:szCs w:val="28"/>
          <w:rtl/>
        </w:rPr>
        <w:t>÷</w:t>
      </w:r>
      <w:r w:rsidRPr="00940692">
        <w:rPr>
          <w:rStyle w:val="Char5"/>
          <w:rFonts w:hint="cs"/>
          <w:rtl/>
        </w:rPr>
        <w:t xml:space="preserve"> في هذه الآية قال: يس، محمد ونحن آل يس!</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77"/>
      </w:r>
      <w:r w:rsidRPr="007630B6">
        <w:rPr>
          <w:rStyle w:val="Char"/>
          <w:rFonts w:cs="IRNazli"/>
          <w:szCs w:val="28"/>
          <w:vertAlign w:val="superscript"/>
          <w:rtl/>
        </w:rPr>
        <w:t>)</w:t>
      </w:r>
      <w:r w:rsidRPr="007B01D2">
        <w:rPr>
          <w:rStyle w:val="Char"/>
          <w:rFonts w:hint="cs"/>
          <w:rtl/>
        </w:rPr>
        <w:t>.</w:t>
      </w:r>
    </w:p>
    <w:p w:rsidR="008B4A9B" w:rsidRPr="00F1414E" w:rsidRDefault="008B4A9B" w:rsidP="00F1414E">
      <w:pPr>
        <w:pStyle w:val="LotusLinotype1410"/>
        <w:widowControl w:val="0"/>
        <w:spacing w:after="0"/>
        <w:ind w:firstLine="284"/>
        <w:rPr>
          <w:rStyle w:val="Char"/>
          <w:rtl/>
        </w:rPr>
      </w:pPr>
      <w:r w:rsidRPr="00F1414E">
        <w:rPr>
          <w:rStyle w:val="Char"/>
          <w:rFonts w:hint="cs"/>
          <w:rtl/>
        </w:rPr>
        <w:t>كما نلاحظ، روى الفيض الكاشاني هذه الرواية مباشرة عن الإمام الصادق</w:t>
      </w:r>
      <w:r w:rsidR="007F1A1B">
        <w:rPr>
          <w:rStyle w:val="Char"/>
          <w:rFonts w:hint="cs"/>
          <w:rtl/>
        </w:rPr>
        <w:t xml:space="preserve"> و</w:t>
      </w:r>
      <w:r w:rsidRPr="00F1414E">
        <w:rPr>
          <w:rStyle w:val="Char"/>
          <w:rFonts w:hint="cs"/>
          <w:rtl/>
        </w:rPr>
        <w:t xml:space="preserve">لم يأت بسنده إليه،  ولكن تمام السند مذكور في أصل هذه الرواية الموجود في كتاب </w:t>
      </w:r>
      <w:r w:rsidRPr="00F1414E">
        <w:rPr>
          <w:rStyle w:val="Char"/>
          <w:rFonts w:hint="eastAsia"/>
          <w:rtl/>
        </w:rPr>
        <w:t>«</w:t>
      </w:r>
      <w:r w:rsidRPr="00F1414E">
        <w:rPr>
          <w:rStyle w:val="Char"/>
          <w:rFonts w:hint="cs"/>
          <w:rtl/>
        </w:rPr>
        <w:t>عيون أخبار الرضا</w:t>
      </w:r>
      <w:r w:rsidRPr="00F1414E">
        <w:rPr>
          <w:rStyle w:val="Char"/>
          <w:rFonts w:hint="eastAsia"/>
          <w:rtl/>
        </w:rPr>
        <w:t>»</w:t>
      </w:r>
      <w:r w:rsidRPr="00F1414E">
        <w:rPr>
          <w:rStyle w:val="Char"/>
          <w:rFonts w:hint="cs"/>
          <w:rtl/>
        </w:rPr>
        <w:t xml:space="preserve"> للشيخ الصدوق كما يلي:</w:t>
      </w:r>
    </w:p>
    <w:p w:rsidR="008B4A9B" w:rsidRPr="007B01D2" w:rsidRDefault="008B4A9B" w:rsidP="00F1414E">
      <w:pPr>
        <w:widowControl w:val="0"/>
        <w:spacing w:line="216" w:lineRule="auto"/>
        <w:ind w:firstLine="284"/>
        <w:jc w:val="both"/>
        <w:rPr>
          <w:rStyle w:val="Char"/>
          <w:rtl/>
        </w:rPr>
      </w:pPr>
      <w:r w:rsidRPr="00F1414E">
        <w:rPr>
          <w:rStyle w:val="Char"/>
          <w:rtl/>
        </w:rPr>
        <w:t>"</w:t>
      </w:r>
      <w:r w:rsidRPr="00F1414E">
        <w:rPr>
          <w:rStyle w:val="Char5"/>
          <w:rtl/>
        </w:rPr>
        <w:t xml:space="preserve">حدثنا محمد بن إبراهيم بن إسحاق الطالقاني </w:t>
      </w:r>
      <w:r w:rsidRPr="00F1414E">
        <w:rPr>
          <w:rStyle w:val="Char5"/>
          <w:rFonts w:hint="cs"/>
          <w:rtl/>
        </w:rPr>
        <w:t>-</w:t>
      </w:r>
      <w:r w:rsidRPr="00F1414E">
        <w:rPr>
          <w:rStyle w:val="Char5"/>
          <w:rtl/>
        </w:rPr>
        <w:t>رضي الله عنه</w:t>
      </w:r>
      <w:r w:rsidRPr="00F1414E">
        <w:rPr>
          <w:rStyle w:val="Char5"/>
          <w:rFonts w:hint="cs"/>
          <w:rtl/>
        </w:rPr>
        <w:t>-</w:t>
      </w:r>
      <w:r w:rsidRPr="00F1414E">
        <w:rPr>
          <w:rStyle w:val="Char5"/>
          <w:rtl/>
        </w:rPr>
        <w:t xml:space="preserve"> قال حدثنا أبو أحمد عبد العزيز بن يحيى بن أحمد بن عيسى الجلودي البصري قال حدثنا محمد بن سهل قال حدثنا الخضر بن أبي فاطمة البلخي قال حدثنا وهب بن نافع قال حدثني كادح عن الصادق جعفر بن محمد عن أبيه عن آبائه عن علي</w:t>
      </w:r>
      <w:r w:rsidR="00A97165">
        <w:rPr>
          <w:rStyle w:val="Char5"/>
          <w:rFonts w:cs="CTraditional Arabic"/>
          <w:bCs w:val="0"/>
          <w:rtl/>
        </w:rPr>
        <w:t> </w:t>
      </w:r>
      <w:r w:rsidR="00A97165" w:rsidRPr="004B74E3">
        <w:rPr>
          <w:rStyle w:val="Char5"/>
          <w:rFonts w:cs="CTraditional Arabic" w:hint="cs"/>
          <w:bCs w:val="0"/>
          <w:rtl/>
        </w:rPr>
        <w:t>ﻹ</w:t>
      </w:r>
      <w:r w:rsidRPr="00F1414E">
        <w:rPr>
          <w:rStyle w:val="Char5"/>
          <w:rFonts w:hint="cs"/>
          <w:rtl/>
        </w:rPr>
        <w:t>...</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78"/>
      </w:r>
      <w:r w:rsidRPr="007630B6">
        <w:rPr>
          <w:rStyle w:val="Char"/>
          <w:rFonts w:cs="IRNazli"/>
          <w:szCs w:val="28"/>
          <w:vertAlign w:val="superscript"/>
          <w:rtl/>
        </w:rPr>
        <w:t>)</w:t>
      </w:r>
      <w:r w:rsidRPr="007B01D2">
        <w:rPr>
          <w:rStyle w:val="Char"/>
          <w:rFonts w:hint="cs"/>
          <w:rtl/>
        </w:rPr>
        <w:t>.</w:t>
      </w:r>
    </w:p>
    <w:p w:rsidR="008B4A9B" w:rsidRPr="007B01D2" w:rsidRDefault="008B4A9B" w:rsidP="004B1798">
      <w:pPr>
        <w:widowControl w:val="0"/>
        <w:spacing w:line="233" w:lineRule="auto"/>
        <w:ind w:firstLine="284"/>
        <w:jc w:val="both"/>
        <w:rPr>
          <w:rStyle w:val="Char"/>
          <w:rtl/>
        </w:rPr>
      </w:pPr>
      <w:r w:rsidRPr="007B01D2">
        <w:rPr>
          <w:rStyle w:val="Char"/>
          <w:rFonts w:hint="cs"/>
          <w:rtl/>
        </w:rPr>
        <w:t>هذا السند يحتوي على أفراد مجهولين لا أثر لهم في كتب الرجال مثل «ا</w:t>
      </w:r>
      <w:r w:rsidRPr="007B01D2">
        <w:rPr>
          <w:rStyle w:val="Char"/>
          <w:rtl/>
        </w:rPr>
        <w:t>لخضر بن أبي فاطمة البلخي</w:t>
      </w:r>
      <w:r w:rsidRPr="007B01D2">
        <w:rPr>
          <w:rStyle w:val="Char"/>
          <w:rFonts w:hint="cs"/>
          <w:rtl/>
        </w:rPr>
        <w:t>»</w:t>
      </w:r>
      <w:r w:rsidR="007F1A1B">
        <w:rPr>
          <w:rStyle w:val="Char"/>
          <w:rFonts w:hint="cs"/>
          <w:rtl/>
        </w:rPr>
        <w:t xml:space="preserve"> و</w:t>
      </w:r>
      <w:r w:rsidRPr="007B01D2">
        <w:rPr>
          <w:rStyle w:val="Char"/>
          <w:rFonts w:hint="cs"/>
          <w:rtl/>
        </w:rPr>
        <w:t>«</w:t>
      </w:r>
      <w:r w:rsidRPr="007B01D2">
        <w:rPr>
          <w:rStyle w:val="Char"/>
          <w:rtl/>
        </w:rPr>
        <w:t>كادح</w:t>
      </w:r>
      <w:r w:rsidRPr="007B01D2">
        <w:rPr>
          <w:rStyle w:val="Char"/>
          <w:rFonts w:hint="cs"/>
          <w:rtl/>
        </w:rPr>
        <w:t>» (وفي بعض الطرق «قادح»)!</w:t>
      </w:r>
      <w:r w:rsidR="007F1A1B">
        <w:rPr>
          <w:rStyle w:val="Char"/>
          <w:rFonts w:hint="cs"/>
          <w:rtl/>
        </w:rPr>
        <w:t xml:space="preserve"> و</w:t>
      </w:r>
      <w:r w:rsidRPr="007B01D2">
        <w:rPr>
          <w:rStyle w:val="Char"/>
          <w:rFonts w:hint="cs"/>
          <w:rtl/>
        </w:rPr>
        <w:t xml:space="preserve">لا شك أن هذا وحده يسقط السند من الاعتبار ويفقد الثقة في الحديث، فكيف إذا كان المتن أيضاً مخالف للقرآن الكريم، لأن ما جاء في القرآن الكريم هو قوله تعالى:  </w:t>
      </w:r>
      <w:r w:rsidR="005469FD">
        <w:rPr>
          <w:rStyle w:val="Char"/>
          <w:rFonts w:cs="Traditional Arabic"/>
          <w:color w:val="000000"/>
          <w:szCs w:val="28"/>
          <w:shd w:val="clear" w:color="auto" w:fill="FFFFFF"/>
          <w:rtl/>
        </w:rPr>
        <w:t>﴿</w:t>
      </w:r>
      <w:r w:rsidR="005469FD" w:rsidRPr="00A90E21">
        <w:rPr>
          <w:rStyle w:val="Char1"/>
          <w:rtl/>
        </w:rPr>
        <w:t>سَلَٰمٌ عَلَىٰٓ إِلۡ يَاسِينَ</w:t>
      </w:r>
      <w:r w:rsidR="005469FD">
        <w:rPr>
          <w:rStyle w:val="Char"/>
          <w:rFonts w:cs="Traditional Arabic"/>
          <w:color w:val="000000"/>
          <w:szCs w:val="28"/>
          <w:shd w:val="clear" w:color="auto" w:fill="FFFFFF"/>
          <w:rtl/>
        </w:rPr>
        <w:t>﴾</w:t>
      </w:r>
      <w:r w:rsidRPr="00940692">
        <w:rPr>
          <w:rStyle w:val="Char5"/>
          <w:rFonts w:hint="cs"/>
          <w:rtl/>
        </w:rPr>
        <w:t xml:space="preserve"> </w:t>
      </w:r>
      <w:r w:rsidRPr="007B01D2">
        <w:rPr>
          <w:rStyle w:val="Char"/>
          <w:rFonts w:hint="cs"/>
          <w:rtl/>
        </w:rPr>
        <w:t>ولم يأت «</w:t>
      </w:r>
      <w:r w:rsidRPr="00940692">
        <w:rPr>
          <w:rStyle w:val="Char5"/>
          <w:rtl/>
        </w:rPr>
        <w:t xml:space="preserve">سَلامٌ عَلَى </w:t>
      </w:r>
      <w:r w:rsidRPr="00940692">
        <w:rPr>
          <w:rStyle w:val="Char5"/>
          <w:rFonts w:hint="cs"/>
          <w:rtl/>
        </w:rPr>
        <w:t>آلِ</w:t>
      </w:r>
      <w:r w:rsidRPr="00940692">
        <w:rPr>
          <w:rStyle w:val="Char5"/>
          <w:rtl/>
        </w:rPr>
        <w:t xml:space="preserve"> يَاسِينَ</w:t>
      </w:r>
      <w:r w:rsidRPr="007B01D2">
        <w:rPr>
          <w:rStyle w:val="Char"/>
          <w:rFonts w:hint="cs"/>
          <w:rtl/>
        </w:rPr>
        <w:t>»!، و</w:t>
      </w:r>
      <w:r w:rsidR="005469FD">
        <w:rPr>
          <w:rStyle w:val="Char"/>
          <w:rFonts w:ascii="Traditional Arabic" w:hAnsi="Traditional Arabic" w:cs="Traditional Arabic"/>
          <w:rtl/>
        </w:rPr>
        <w:t>﴿</w:t>
      </w:r>
      <w:r w:rsidR="005469FD" w:rsidRPr="00A90E21">
        <w:rPr>
          <w:rStyle w:val="Char1"/>
          <w:rtl/>
        </w:rPr>
        <w:t>إِلۡ يَاسِينَ</w:t>
      </w:r>
      <w:r w:rsidR="005469FD">
        <w:rPr>
          <w:rStyle w:val="Char"/>
          <w:rFonts w:cs="Traditional Arabic"/>
          <w:color w:val="000000"/>
          <w:szCs w:val="28"/>
          <w:shd w:val="clear" w:color="auto" w:fill="FFFFFF"/>
          <w:rtl/>
        </w:rPr>
        <w:t>﴾</w:t>
      </w:r>
      <w:r w:rsidRPr="007B01D2">
        <w:rPr>
          <w:rStyle w:val="Char"/>
          <w:rFonts w:hint="cs"/>
          <w:rtl/>
        </w:rPr>
        <w:t xml:space="preserve"> هو نبي الله </w:t>
      </w:r>
      <w:r w:rsidRPr="007B01D2">
        <w:rPr>
          <w:rStyle w:val="Char"/>
          <w:rFonts w:hint="eastAsia"/>
          <w:rtl/>
        </w:rPr>
        <w:t>«</w:t>
      </w:r>
      <w:r w:rsidRPr="007B01D2">
        <w:rPr>
          <w:rStyle w:val="Char"/>
          <w:rFonts w:hint="cs"/>
          <w:rtl/>
        </w:rPr>
        <w:t>إلياس</w:t>
      </w:r>
      <w:r w:rsidRPr="007B01D2">
        <w:rPr>
          <w:rStyle w:val="Char"/>
          <w:rFonts w:hint="eastAsia"/>
          <w:rtl/>
        </w:rPr>
        <w:t>»</w:t>
      </w:r>
      <w:r w:rsidR="00A97165">
        <w:rPr>
          <w:rStyle w:val="AGAArabesqueLotusLinotype"/>
          <w:rFonts w:cs="CTraditional Arabic"/>
          <w:szCs w:val="28"/>
          <w:rtl/>
        </w:rPr>
        <w:t> </w:t>
      </w:r>
      <w:r w:rsidR="00A97165" w:rsidRPr="00F1414E">
        <w:rPr>
          <w:rStyle w:val="AGAArabesqueLotusLinotype"/>
          <w:rFonts w:cs="CTraditional Arabic" w:hint="cs"/>
          <w:szCs w:val="28"/>
          <w:rtl/>
        </w:rPr>
        <w:t>÷</w:t>
      </w:r>
      <w:r w:rsidRPr="007B01D2">
        <w:rPr>
          <w:rStyle w:val="Char"/>
          <w:rFonts w:hint="cs"/>
          <w:rtl/>
        </w:rPr>
        <w:t xml:space="preserve">، الذي يُنطق اسمه بصورتين، مثل لفظ </w:t>
      </w:r>
      <w:r w:rsidRPr="007B01D2">
        <w:rPr>
          <w:rStyle w:val="Char"/>
          <w:rFonts w:hint="eastAsia"/>
          <w:rtl/>
        </w:rPr>
        <w:t>«</w:t>
      </w:r>
      <w:r w:rsidRPr="007B01D2">
        <w:rPr>
          <w:rStyle w:val="Char"/>
          <w:rFonts w:hint="cs"/>
          <w:rtl/>
        </w:rPr>
        <w:t>سيناء</w:t>
      </w:r>
      <w:r w:rsidRPr="007B01D2">
        <w:rPr>
          <w:rStyle w:val="Char"/>
          <w:rFonts w:hint="eastAsia"/>
          <w:rtl/>
        </w:rPr>
        <w:t>»</w:t>
      </w:r>
      <w:r w:rsidRPr="007B01D2">
        <w:rPr>
          <w:rStyle w:val="Char"/>
          <w:rFonts w:hint="cs"/>
          <w:rtl/>
        </w:rPr>
        <w:t xml:space="preserve"> الذي جاء أيضاً بلفظٍ آخر هو </w:t>
      </w:r>
      <w:r w:rsidRPr="007B01D2">
        <w:rPr>
          <w:rStyle w:val="Char"/>
          <w:rFonts w:hint="eastAsia"/>
          <w:rtl/>
        </w:rPr>
        <w:t>«</w:t>
      </w:r>
      <w:r w:rsidRPr="007B01D2">
        <w:rPr>
          <w:rStyle w:val="Char"/>
          <w:rFonts w:hint="cs"/>
          <w:rtl/>
        </w:rPr>
        <w:t>سينـين</w:t>
      </w:r>
      <w:r w:rsidRPr="007B01D2">
        <w:rPr>
          <w:rStyle w:val="Char"/>
          <w:rFonts w:hint="eastAsia"/>
          <w:rtl/>
        </w:rPr>
        <w:t>»</w:t>
      </w:r>
      <w:r w:rsidRPr="007B01D2">
        <w:rPr>
          <w:rStyle w:val="Char"/>
          <w:rFonts w:hint="cs"/>
          <w:rtl/>
        </w:rPr>
        <w:t xml:space="preserve"> فذكر في القرآن بالشكلين: </w:t>
      </w:r>
      <w:r w:rsidR="005469FD">
        <w:rPr>
          <w:rStyle w:val="Char"/>
          <w:rFonts w:cs="Traditional Arabic"/>
          <w:color w:val="000000"/>
          <w:szCs w:val="28"/>
          <w:shd w:val="clear" w:color="auto" w:fill="FFFFFF"/>
          <w:rtl/>
        </w:rPr>
        <w:t>﴿</w:t>
      </w:r>
      <w:r w:rsidR="005469FD" w:rsidRPr="00A90E21">
        <w:rPr>
          <w:rStyle w:val="Char1"/>
          <w:rtl/>
        </w:rPr>
        <w:t xml:space="preserve">وَشَجَرَةٗ تَخۡرُجُ مِن طُورِ سَيۡنَآءَ </w:t>
      </w:r>
      <w:r w:rsidR="005469FD">
        <w:rPr>
          <w:rStyle w:val="Char"/>
          <w:rFonts w:cs="Times New Roman" w:hint="cs"/>
          <w:color w:val="000000"/>
          <w:szCs w:val="28"/>
          <w:shd w:val="clear" w:color="auto" w:fill="FFFFFF"/>
          <w:rtl/>
        </w:rPr>
        <w:t>...</w:t>
      </w:r>
      <w:r w:rsidR="005469FD">
        <w:rPr>
          <w:rStyle w:val="Char"/>
          <w:rFonts w:cs="Traditional Arabic"/>
          <w:color w:val="000000"/>
          <w:szCs w:val="28"/>
          <w:shd w:val="clear" w:color="auto" w:fill="FFFFFF"/>
          <w:rtl/>
        </w:rPr>
        <w:t>﴾</w:t>
      </w:r>
      <w:r w:rsidR="005469FD" w:rsidRPr="00A90E21">
        <w:rPr>
          <w:rStyle w:val="Char1"/>
          <w:rtl/>
        </w:rPr>
        <w:t xml:space="preserve"> </w:t>
      </w:r>
      <w:r w:rsidR="005469FD" w:rsidRPr="00A90E21">
        <w:rPr>
          <w:rStyle w:val="Char3"/>
          <w:rtl/>
        </w:rPr>
        <w:t>[المؤمنون: 20]</w:t>
      </w:r>
      <w:r w:rsidRPr="007B01D2">
        <w:rPr>
          <w:rStyle w:val="Char"/>
          <w:rFonts w:hint="cs"/>
          <w:rtl/>
        </w:rPr>
        <w:t>،</w:t>
      </w:r>
      <w:r w:rsidR="007F1A1B">
        <w:rPr>
          <w:rStyle w:val="Char"/>
          <w:rFonts w:hint="cs"/>
          <w:rtl/>
        </w:rPr>
        <w:t xml:space="preserve"> و</w:t>
      </w:r>
      <w:r w:rsidRPr="007B01D2">
        <w:rPr>
          <w:rStyle w:val="Char"/>
          <w:rFonts w:hint="cs"/>
          <w:rtl/>
        </w:rPr>
        <w:t xml:space="preserve"> </w:t>
      </w:r>
      <w:r w:rsidR="005469FD">
        <w:rPr>
          <w:rStyle w:val="Char"/>
          <w:rFonts w:cs="Traditional Arabic"/>
          <w:color w:val="000000"/>
          <w:szCs w:val="28"/>
          <w:shd w:val="clear" w:color="auto" w:fill="FFFFFF"/>
          <w:rtl/>
        </w:rPr>
        <w:t>﴿</w:t>
      </w:r>
      <w:r w:rsidR="005469FD" w:rsidRPr="00A90E21">
        <w:rPr>
          <w:rStyle w:val="Char1"/>
          <w:rtl/>
        </w:rPr>
        <w:t>وَطُورِ سِينِينَ٢</w:t>
      </w:r>
      <w:r w:rsidR="005469FD">
        <w:rPr>
          <w:rStyle w:val="Char"/>
          <w:rFonts w:cs="Traditional Arabic"/>
          <w:color w:val="000000"/>
          <w:szCs w:val="28"/>
          <w:shd w:val="clear" w:color="auto" w:fill="FFFFFF"/>
          <w:rtl/>
        </w:rPr>
        <w:t>﴾</w:t>
      </w:r>
      <w:r w:rsidR="005469FD" w:rsidRPr="00A90E21">
        <w:rPr>
          <w:rStyle w:val="Char1"/>
          <w:rtl/>
        </w:rPr>
        <w:t xml:space="preserve"> </w:t>
      </w:r>
      <w:r w:rsidR="005469FD" w:rsidRPr="00A90E21">
        <w:rPr>
          <w:rStyle w:val="Char3"/>
          <w:rtl/>
        </w:rPr>
        <w:t>[التين: 2]</w:t>
      </w:r>
      <w:r w:rsidRPr="007B01D2">
        <w:rPr>
          <w:rStyle w:val="Char"/>
          <w:rFonts w:hint="cs"/>
          <w:rtl/>
        </w:rPr>
        <w:t>.</w:t>
      </w:r>
    </w:p>
    <w:p w:rsidR="008B4A9B" w:rsidRPr="007B01D2" w:rsidRDefault="008B4A9B" w:rsidP="004B1798">
      <w:pPr>
        <w:widowControl w:val="0"/>
        <w:spacing w:line="230" w:lineRule="auto"/>
        <w:ind w:firstLine="284"/>
        <w:jc w:val="both"/>
        <w:rPr>
          <w:rStyle w:val="Char"/>
          <w:rtl/>
        </w:rPr>
      </w:pPr>
      <w:r w:rsidRPr="007B01D2">
        <w:rPr>
          <w:rStyle w:val="Char"/>
          <w:rFonts w:hint="cs"/>
          <w:rtl/>
        </w:rPr>
        <w:t xml:space="preserve">والدليل الواضح على ما نقول هو سياق الآيات، إذْ يبتدئ السياق بقوله تعالى: </w:t>
      </w:r>
      <w:r w:rsidR="005469FD">
        <w:rPr>
          <w:rStyle w:val="Char"/>
          <w:rFonts w:cs="Traditional Arabic"/>
          <w:color w:val="000000"/>
          <w:szCs w:val="28"/>
          <w:shd w:val="clear" w:color="auto" w:fill="FFFFFF"/>
          <w:rtl/>
        </w:rPr>
        <w:t>﴿</w:t>
      </w:r>
      <w:r w:rsidR="005469FD" w:rsidRPr="00A90E21">
        <w:rPr>
          <w:rStyle w:val="Char1"/>
          <w:rtl/>
        </w:rPr>
        <w:t xml:space="preserve">وَإِنَّ إِلۡيَاسَ لَمِنَ </w:t>
      </w:r>
      <w:r w:rsidR="005469FD" w:rsidRPr="00A90E21">
        <w:rPr>
          <w:rStyle w:val="Char1"/>
          <w:rFonts w:hint="cs"/>
          <w:rtl/>
        </w:rPr>
        <w:t>ٱلۡمُرۡسَلِينَ</w:t>
      </w:r>
      <w:r w:rsidR="005469FD" w:rsidRPr="00A90E21">
        <w:rPr>
          <w:rStyle w:val="Char1"/>
          <w:rtl/>
        </w:rPr>
        <w:t>١٢٣</w:t>
      </w:r>
      <w:r w:rsidR="005469FD">
        <w:rPr>
          <w:rStyle w:val="Char"/>
          <w:rFonts w:cs="Traditional Arabic"/>
          <w:color w:val="000000"/>
          <w:szCs w:val="28"/>
          <w:shd w:val="clear" w:color="auto" w:fill="FFFFFF"/>
          <w:rtl/>
        </w:rPr>
        <w:t>﴾</w:t>
      </w:r>
      <w:r w:rsidR="005469FD" w:rsidRPr="00A90E21">
        <w:rPr>
          <w:rStyle w:val="Char1"/>
          <w:rtl/>
        </w:rPr>
        <w:t xml:space="preserve"> </w:t>
      </w:r>
      <w:r w:rsidR="005469FD" w:rsidRPr="00A90E21">
        <w:rPr>
          <w:rStyle w:val="Char3"/>
          <w:rtl/>
        </w:rPr>
        <w:t>[الصافات: 123]</w:t>
      </w:r>
      <w:r w:rsidRPr="007B01D2">
        <w:rPr>
          <w:rStyle w:val="Char"/>
          <w:rFonts w:hint="cs"/>
          <w:rtl/>
        </w:rPr>
        <w:t xml:space="preserve">، ليصل إلى قوله: </w:t>
      </w:r>
      <w:r w:rsidR="005469FD">
        <w:rPr>
          <w:rStyle w:val="Char"/>
          <w:rFonts w:cs="Traditional Arabic"/>
          <w:color w:val="000000"/>
          <w:szCs w:val="28"/>
          <w:shd w:val="clear" w:color="auto" w:fill="FFFFFF"/>
          <w:rtl/>
        </w:rPr>
        <w:t>﴿</w:t>
      </w:r>
      <w:r w:rsidR="005469FD" w:rsidRPr="00A90E21">
        <w:rPr>
          <w:rStyle w:val="Char1"/>
          <w:rtl/>
        </w:rPr>
        <w:t xml:space="preserve">سَلَٰمٌ عَلَىٰٓ إِلۡ يَاسِينَ١٣٠ إِنَّا كَذَٰلِكَ نَجۡزِي </w:t>
      </w:r>
      <w:r w:rsidR="005469FD" w:rsidRPr="00A90E21">
        <w:rPr>
          <w:rStyle w:val="Char1"/>
          <w:rFonts w:hint="cs"/>
          <w:rtl/>
        </w:rPr>
        <w:t>ٱلۡمُحۡسِنِينَ</w:t>
      </w:r>
      <w:r w:rsidR="005469FD" w:rsidRPr="00A90E21">
        <w:rPr>
          <w:rStyle w:val="Char1"/>
          <w:rtl/>
        </w:rPr>
        <w:t>١٣١ إِنَّهُ</w:t>
      </w:r>
      <w:r w:rsidR="005469FD" w:rsidRPr="00A90E21">
        <w:rPr>
          <w:rStyle w:val="Char1"/>
          <w:rFonts w:hint="cs"/>
          <w:rtl/>
        </w:rPr>
        <w:t>ۥ</w:t>
      </w:r>
      <w:r w:rsidR="005469FD" w:rsidRPr="00A90E21">
        <w:rPr>
          <w:rStyle w:val="Char1"/>
          <w:rtl/>
        </w:rPr>
        <w:t xml:space="preserve"> مِنۡ عِبَادِنَا </w:t>
      </w:r>
      <w:r w:rsidR="005469FD" w:rsidRPr="00A90E21">
        <w:rPr>
          <w:rStyle w:val="Char1"/>
          <w:rFonts w:hint="cs"/>
          <w:rtl/>
        </w:rPr>
        <w:t>ٱلۡمُؤۡمِنِينَ</w:t>
      </w:r>
      <w:r w:rsidR="005469FD" w:rsidRPr="00A90E21">
        <w:rPr>
          <w:rStyle w:val="Char1"/>
          <w:rtl/>
        </w:rPr>
        <w:t>١٣٢</w:t>
      </w:r>
      <w:r w:rsidR="005469FD">
        <w:rPr>
          <w:rStyle w:val="Char"/>
          <w:rFonts w:cs="Traditional Arabic"/>
          <w:color w:val="000000"/>
          <w:szCs w:val="28"/>
          <w:shd w:val="clear" w:color="auto" w:fill="FFFFFF"/>
          <w:rtl/>
        </w:rPr>
        <w:t>﴾</w:t>
      </w:r>
      <w:r w:rsidR="005469FD" w:rsidRPr="00A90E21">
        <w:rPr>
          <w:rStyle w:val="Char1"/>
          <w:rtl/>
        </w:rPr>
        <w:t xml:space="preserve"> </w:t>
      </w:r>
      <w:r w:rsidR="005469FD" w:rsidRPr="00A90E21">
        <w:rPr>
          <w:rStyle w:val="Char3"/>
          <w:rtl/>
        </w:rPr>
        <w:t>[الصافات: 130-132]</w:t>
      </w:r>
      <w:r w:rsidRPr="007B01D2">
        <w:rPr>
          <w:rStyle w:val="Char"/>
          <w:rFonts w:hint="cs"/>
          <w:rtl/>
        </w:rPr>
        <w:t xml:space="preserve">،  فلو كان المقصود من </w:t>
      </w:r>
      <w:r w:rsidRPr="007B01D2">
        <w:rPr>
          <w:rStyle w:val="Char"/>
          <w:rFonts w:hint="eastAsia"/>
          <w:rtl/>
        </w:rPr>
        <w:t>«</w:t>
      </w:r>
      <w:r w:rsidRPr="007B01D2">
        <w:rPr>
          <w:rStyle w:val="Char"/>
          <w:rFonts w:hint="cs"/>
          <w:rtl/>
        </w:rPr>
        <w:t>إلْ يَاسِين</w:t>
      </w:r>
      <w:r w:rsidRPr="007B01D2">
        <w:rPr>
          <w:rStyle w:val="Char"/>
          <w:rFonts w:hint="eastAsia"/>
          <w:rtl/>
        </w:rPr>
        <w:t>»</w:t>
      </w:r>
      <w:r w:rsidRPr="007B01D2">
        <w:rPr>
          <w:rStyle w:val="Char"/>
          <w:rFonts w:hint="cs"/>
          <w:rtl/>
        </w:rPr>
        <w:t xml:space="preserve"> آلُ محمَّدٍ </w:t>
      </w:r>
      <w:r w:rsidRPr="004E291C">
        <w:rPr>
          <w:rFonts w:cs="Times New Roman" w:hint="cs"/>
          <w:szCs w:val="30"/>
          <w:rtl/>
        </w:rPr>
        <w:t>–</w:t>
      </w:r>
      <w:r w:rsidRPr="007B01D2">
        <w:rPr>
          <w:rStyle w:val="Char"/>
          <w:rFonts w:hint="cs"/>
          <w:rtl/>
        </w:rPr>
        <w:t xml:space="preserve"> صلوات الله عليهم أجمعين </w:t>
      </w:r>
      <w:r w:rsidRPr="004E291C">
        <w:rPr>
          <w:rFonts w:cs="Times New Roman" w:hint="cs"/>
          <w:szCs w:val="30"/>
          <w:rtl/>
        </w:rPr>
        <w:t>–</w:t>
      </w:r>
      <w:r w:rsidRPr="007B01D2">
        <w:rPr>
          <w:rStyle w:val="Char"/>
          <w:rFonts w:hint="cs"/>
          <w:rtl/>
        </w:rPr>
        <w:t xml:space="preserve"> للَزِمَ أن يُشَار إليهم هنا بضمير الجمع لا بضمير المفرد، أي أن تأتِ الآية بلفظ: «</w:t>
      </w:r>
      <w:r w:rsidRPr="00940692">
        <w:rPr>
          <w:rStyle w:val="Char5"/>
          <w:rtl/>
        </w:rPr>
        <w:t>إِنَّهُ</w:t>
      </w:r>
      <w:r w:rsidRPr="00940692">
        <w:rPr>
          <w:rStyle w:val="Char5"/>
          <w:rFonts w:hint="cs"/>
          <w:rtl/>
        </w:rPr>
        <w:t>م</w:t>
      </w:r>
      <w:r w:rsidRPr="00940692">
        <w:rPr>
          <w:rStyle w:val="Char5"/>
          <w:rtl/>
        </w:rPr>
        <w:t xml:space="preserve"> مِنْ عِبَادِنَا ال</w:t>
      </w:r>
      <w:r w:rsidRPr="00940692">
        <w:rPr>
          <w:rStyle w:val="Char5"/>
          <w:rFonts w:hint="cs"/>
          <w:rtl/>
        </w:rPr>
        <w:t>مُ</w:t>
      </w:r>
      <w:r w:rsidRPr="00940692">
        <w:rPr>
          <w:rStyle w:val="Char5"/>
          <w:rtl/>
        </w:rPr>
        <w:t>ؤْمِنِينَ</w:t>
      </w:r>
      <w:r w:rsidRPr="007B01D2">
        <w:rPr>
          <w:rStyle w:val="Char"/>
          <w:rFonts w:hint="cs"/>
          <w:rtl/>
        </w:rPr>
        <w:t xml:space="preserve">»!  كما أن أسلوب سورة الصافات ذاته </w:t>
      </w:r>
      <w:r w:rsidRPr="004B1798">
        <w:rPr>
          <w:rStyle w:val="Char"/>
          <w:rFonts w:hint="cs"/>
          <w:spacing w:val="6"/>
          <w:rtl/>
        </w:rPr>
        <w:t xml:space="preserve">يقتضي أن يكون المراد من </w:t>
      </w:r>
      <w:r w:rsidRPr="004B1798">
        <w:rPr>
          <w:rStyle w:val="Char"/>
          <w:rFonts w:hint="eastAsia"/>
          <w:spacing w:val="6"/>
          <w:rtl/>
        </w:rPr>
        <w:t>«</w:t>
      </w:r>
      <w:r w:rsidRPr="004B1798">
        <w:rPr>
          <w:rStyle w:val="Char"/>
          <w:rFonts w:hint="cs"/>
          <w:spacing w:val="6"/>
          <w:rtl/>
        </w:rPr>
        <w:t>إل ياسين</w:t>
      </w:r>
      <w:r w:rsidRPr="004B1798">
        <w:rPr>
          <w:rStyle w:val="Char"/>
          <w:rFonts w:hint="eastAsia"/>
          <w:spacing w:val="6"/>
          <w:rtl/>
        </w:rPr>
        <w:t>»</w:t>
      </w:r>
      <w:r w:rsidRPr="004B1798">
        <w:rPr>
          <w:rStyle w:val="Char"/>
          <w:rFonts w:hint="cs"/>
          <w:spacing w:val="6"/>
          <w:rtl/>
        </w:rPr>
        <w:t xml:space="preserve"> نبي الله إلياس</w:t>
      </w:r>
      <w:r w:rsidR="00A97165" w:rsidRPr="004B1798">
        <w:rPr>
          <w:rStyle w:val="AGAArabesqueLotusLinotype"/>
          <w:rFonts w:cs="CTraditional Arabic"/>
          <w:spacing w:val="6"/>
          <w:szCs w:val="28"/>
          <w:rtl/>
        </w:rPr>
        <w:t> </w:t>
      </w:r>
      <w:r w:rsidR="00A97165" w:rsidRPr="004B1798">
        <w:rPr>
          <w:rStyle w:val="AGAArabesqueLotusLinotype"/>
          <w:rFonts w:cs="CTraditional Arabic" w:hint="cs"/>
          <w:spacing w:val="6"/>
          <w:szCs w:val="28"/>
          <w:rtl/>
        </w:rPr>
        <w:t>÷</w:t>
      </w:r>
      <w:r w:rsidRPr="004B1798">
        <w:rPr>
          <w:rStyle w:val="Char"/>
          <w:rFonts w:hint="cs"/>
          <w:spacing w:val="6"/>
          <w:rtl/>
        </w:rPr>
        <w:t>، لأن السورة من بدايتها تتحدث</w:t>
      </w:r>
      <w:r w:rsidRPr="007B01D2">
        <w:rPr>
          <w:rStyle w:val="Char"/>
          <w:rFonts w:hint="cs"/>
          <w:rtl/>
        </w:rPr>
        <w:t xml:space="preserve"> عن رسالة بعض الأنبياء</w:t>
      </w:r>
      <w:r w:rsidR="00A97165">
        <w:rPr>
          <w:rStyle w:val="Char"/>
          <w:rFonts w:cs="CTraditional Arabic"/>
          <w:rtl/>
        </w:rPr>
        <w:t> </w:t>
      </w:r>
      <w:r w:rsidR="00A97165" w:rsidRPr="004B74E3">
        <w:rPr>
          <w:rStyle w:val="Char"/>
          <w:rFonts w:cs="CTraditional Arabic" w:hint="cs"/>
          <w:rtl/>
        </w:rPr>
        <w:t>ﻹ</w:t>
      </w:r>
      <w:r w:rsidRPr="007B01D2">
        <w:rPr>
          <w:rStyle w:val="Char"/>
          <w:rFonts w:hint="cs"/>
          <w:rtl/>
        </w:rPr>
        <w:t xml:space="preserve"> نبياً نبياً، فتذكر دعوته للتوحيد، ثم تختم بالسلام على النبي المذكور،</w:t>
      </w:r>
      <w:r w:rsidR="007F1A1B">
        <w:rPr>
          <w:rStyle w:val="Char"/>
          <w:rFonts w:hint="cs"/>
          <w:rtl/>
        </w:rPr>
        <w:t xml:space="preserve"> و</w:t>
      </w:r>
      <w:r w:rsidRPr="007B01D2">
        <w:rPr>
          <w:rStyle w:val="Char"/>
          <w:rFonts w:hint="cs"/>
          <w:rtl/>
        </w:rPr>
        <w:t xml:space="preserve">لا يوجد أي دليل على أن الكلام لما وصل إلى النبي </w:t>
      </w:r>
      <w:r w:rsidRPr="007B01D2">
        <w:rPr>
          <w:rStyle w:val="Char"/>
          <w:rFonts w:hint="eastAsia"/>
          <w:rtl/>
        </w:rPr>
        <w:t>«</w:t>
      </w:r>
      <w:r w:rsidRPr="007B01D2">
        <w:rPr>
          <w:rStyle w:val="Char"/>
          <w:rFonts w:hint="cs"/>
          <w:rtl/>
        </w:rPr>
        <w:t>إلياس</w:t>
      </w:r>
      <w:r w:rsidRPr="007B01D2">
        <w:rPr>
          <w:rStyle w:val="Char"/>
          <w:rFonts w:hint="eastAsia"/>
          <w:rtl/>
        </w:rPr>
        <w:t>»</w:t>
      </w:r>
      <w:r w:rsidRPr="007B01D2">
        <w:rPr>
          <w:rStyle w:val="Char"/>
          <w:rFonts w:hint="cs"/>
          <w:rtl/>
        </w:rPr>
        <w:t xml:space="preserve">، تغير ذلك الأسلوب فجأة ليأتِيَ السلام بعد ذكر نبي الله </w:t>
      </w:r>
      <w:r w:rsidRPr="007B01D2">
        <w:rPr>
          <w:rStyle w:val="Char"/>
          <w:rFonts w:hint="eastAsia"/>
          <w:rtl/>
        </w:rPr>
        <w:t>«</w:t>
      </w:r>
      <w:r w:rsidRPr="007B01D2">
        <w:rPr>
          <w:rStyle w:val="Char"/>
          <w:rFonts w:hint="cs"/>
          <w:rtl/>
        </w:rPr>
        <w:t>إلياس</w:t>
      </w:r>
      <w:r w:rsidRPr="007B01D2">
        <w:rPr>
          <w:rStyle w:val="Char"/>
          <w:rFonts w:hint="eastAsia"/>
          <w:rtl/>
        </w:rPr>
        <w:t>»</w:t>
      </w:r>
      <w:r w:rsidRPr="007B01D2">
        <w:rPr>
          <w:rStyle w:val="Char"/>
          <w:rFonts w:hint="cs"/>
          <w:rtl/>
        </w:rPr>
        <w:t xml:space="preserve">، لا عليه، بل على </w:t>
      </w:r>
      <w:r w:rsidRPr="007B01D2">
        <w:rPr>
          <w:rStyle w:val="Char"/>
          <w:rFonts w:hint="eastAsia"/>
          <w:rtl/>
        </w:rPr>
        <w:t>«</w:t>
      </w:r>
      <w:r w:rsidRPr="007B01D2">
        <w:rPr>
          <w:rStyle w:val="Char"/>
          <w:rFonts w:hint="cs"/>
          <w:rtl/>
        </w:rPr>
        <w:t>آل محمد</w:t>
      </w:r>
      <w:r w:rsidRPr="007B01D2">
        <w:rPr>
          <w:rStyle w:val="Char"/>
          <w:rFonts w:hint="eastAsia"/>
          <w:rtl/>
        </w:rPr>
        <w:t>»</w:t>
      </w:r>
      <w:r w:rsidRPr="007B01D2">
        <w:rPr>
          <w:rStyle w:val="Char"/>
          <w:rFonts w:hint="cs"/>
          <w:rtl/>
        </w:rPr>
        <w:t xml:space="preserve"> (</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7B01D2">
        <w:rPr>
          <w:rStyle w:val="Char"/>
          <w:rFonts w:hint="cs"/>
          <w:rtl/>
        </w:rPr>
        <w:t>)!.</w:t>
      </w:r>
    </w:p>
    <w:p w:rsidR="008B4A9B" w:rsidRPr="00940692" w:rsidRDefault="008B4A9B" w:rsidP="005469FD">
      <w:pPr>
        <w:widowControl w:val="0"/>
        <w:ind w:firstLine="284"/>
        <w:jc w:val="both"/>
        <w:rPr>
          <w:rStyle w:val="Char5"/>
          <w:rtl/>
        </w:rPr>
      </w:pPr>
      <w:r w:rsidRPr="00F1414E">
        <w:rPr>
          <w:rStyle w:val="Char"/>
          <w:rFonts w:hint="cs"/>
          <w:rtl/>
        </w:rPr>
        <w:t xml:space="preserve">10 </w:t>
      </w:r>
      <w:r w:rsidRPr="004E291C">
        <w:rPr>
          <w:rFonts w:cs="Times New Roman" w:hint="cs"/>
          <w:szCs w:val="30"/>
          <w:rtl/>
        </w:rPr>
        <w:t>–</w:t>
      </w:r>
      <w:r w:rsidRPr="007B01D2">
        <w:rPr>
          <w:rStyle w:val="Char"/>
          <w:rFonts w:hint="cs"/>
          <w:rtl/>
        </w:rPr>
        <w:t xml:space="preserve"> وجاء في الكتاب ذاته أي «</w:t>
      </w:r>
      <w:r w:rsidRPr="00940692">
        <w:rPr>
          <w:rStyle w:val="Char5"/>
          <w:rFonts w:hint="cs"/>
          <w:rtl/>
        </w:rPr>
        <w:t>الصافي في تفسير القرآن</w:t>
      </w:r>
      <w:r w:rsidRPr="007B01D2">
        <w:rPr>
          <w:rStyle w:val="Char"/>
          <w:rFonts w:hint="cs"/>
          <w:rtl/>
        </w:rPr>
        <w:t xml:space="preserve">» للفيض الكاشاني، لدى تفسيره للآية </w:t>
      </w:r>
      <w:r w:rsidR="005469FD">
        <w:rPr>
          <w:rStyle w:val="Char"/>
          <w:rFonts w:cs="Traditional Arabic"/>
          <w:color w:val="000000"/>
          <w:szCs w:val="28"/>
          <w:shd w:val="clear" w:color="auto" w:fill="FFFFFF"/>
          <w:rtl/>
        </w:rPr>
        <w:t>﴿</w:t>
      </w:r>
      <w:r w:rsidR="005469FD" w:rsidRPr="00A90E21">
        <w:rPr>
          <w:rStyle w:val="Char1"/>
          <w:rtl/>
        </w:rPr>
        <w:t>وَ</w:t>
      </w:r>
      <w:r w:rsidR="005469FD" w:rsidRPr="00A90E21">
        <w:rPr>
          <w:rStyle w:val="Char1"/>
          <w:rFonts w:hint="cs"/>
          <w:rtl/>
        </w:rPr>
        <w:t>ٱلَّيۡلِ</w:t>
      </w:r>
      <w:r w:rsidR="005469FD" w:rsidRPr="00A90E21">
        <w:rPr>
          <w:rStyle w:val="Char1"/>
          <w:rtl/>
        </w:rPr>
        <w:t xml:space="preserve"> إِذَا يَغۡشَىٰ١ وَ</w:t>
      </w:r>
      <w:r w:rsidR="005469FD" w:rsidRPr="00A90E21">
        <w:rPr>
          <w:rStyle w:val="Char1"/>
          <w:rFonts w:hint="cs"/>
          <w:rtl/>
        </w:rPr>
        <w:t>ٱلنَّهَارِ</w:t>
      </w:r>
      <w:r w:rsidR="005469FD" w:rsidRPr="00A90E21">
        <w:rPr>
          <w:rStyle w:val="Char1"/>
          <w:rtl/>
        </w:rPr>
        <w:t xml:space="preserve"> إِذَا تَجَلَّىٰ٢</w:t>
      </w:r>
      <w:r w:rsidR="005469FD">
        <w:rPr>
          <w:rStyle w:val="Char"/>
          <w:rFonts w:cs="Traditional Arabic"/>
          <w:color w:val="000000"/>
          <w:szCs w:val="28"/>
          <w:shd w:val="clear" w:color="auto" w:fill="FFFFFF"/>
          <w:rtl/>
        </w:rPr>
        <w:t>﴾</w:t>
      </w:r>
      <w:r w:rsidR="005469FD" w:rsidRPr="00A90E21">
        <w:rPr>
          <w:rStyle w:val="Char1"/>
          <w:rtl/>
        </w:rPr>
        <w:t xml:space="preserve"> </w:t>
      </w:r>
      <w:r w:rsidR="005469FD" w:rsidRPr="00A90E21">
        <w:rPr>
          <w:rStyle w:val="Char3"/>
          <w:rtl/>
        </w:rPr>
        <w:t>[الليل: 1-2]</w:t>
      </w:r>
      <w:r w:rsidRPr="007B01D2">
        <w:rPr>
          <w:rStyle w:val="Char"/>
          <w:rFonts w:hint="cs"/>
          <w:rtl/>
        </w:rPr>
        <w:t xml:space="preserve"> الرواية التالية:</w:t>
      </w:r>
    </w:p>
    <w:p w:rsidR="008B4A9B" w:rsidRPr="00940692" w:rsidRDefault="008B4A9B" w:rsidP="00F1414E">
      <w:pPr>
        <w:widowControl w:val="0"/>
        <w:spacing w:line="216" w:lineRule="auto"/>
        <w:ind w:firstLine="284"/>
        <w:jc w:val="both"/>
        <w:rPr>
          <w:rStyle w:val="Char5"/>
          <w:rtl/>
        </w:rPr>
      </w:pPr>
      <w:r w:rsidRPr="00940692">
        <w:rPr>
          <w:rStyle w:val="Char5"/>
          <w:rtl/>
        </w:rPr>
        <w:t>"</w:t>
      </w:r>
      <w:r w:rsidRPr="00940692">
        <w:rPr>
          <w:rStyle w:val="Char5"/>
          <w:rFonts w:hint="cs"/>
          <w:rtl/>
        </w:rPr>
        <w:t>القُمِّىّ عن الباقر</w:t>
      </w:r>
      <w:r w:rsidR="00A97165">
        <w:rPr>
          <w:rFonts w:cs="CTraditional Arabic"/>
          <w:sz w:val="32"/>
          <w:szCs w:val="28"/>
          <w:rtl/>
        </w:rPr>
        <w:t> </w:t>
      </w:r>
      <w:r w:rsidR="00A97165" w:rsidRPr="00F1414E">
        <w:rPr>
          <w:rFonts w:cs="CTraditional Arabic" w:hint="cs"/>
          <w:sz w:val="32"/>
          <w:szCs w:val="28"/>
          <w:rtl/>
        </w:rPr>
        <w:t>÷</w:t>
      </w:r>
      <w:r w:rsidRPr="00940692">
        <w:rPr>
          <w:rStyle w:val="Char5"/>
          <w:rFonts w:hint="cs"/>
          <w:rtl/>
        </w:rPr>
        <w:t xml:space="preserve"> قال: الليل في هذا الموضع: «الثاني» (أي الخليفة الثاني عمر بن الخطاب)، غَشِيَ أمير المؤمنين</w:t>
      </w:r>
      <w:r w:rsidR="00A97165">
        <w:rPr>
          <w:rFonts w:cs="CTraditional Arabic"/>
          <w:sz w:val="32"/>
          <w:szCs w:val="28"/>
          <w:rtl/>
        </w:rPr>
        <w:t> </w:t>
      </w:r>
      <w:r w:rsidR="00A97165" w:rsidRPr="00C1577D">
        <w:rPr>
          <w:rFonts w:cs="CTraditional Arabic" w:hint="cs"/>
          <w:sz w:val="32"/>
          <w:szCs w:val="28"/>
          <w:rtl/>
        </w:rPr>
        <w:t>÷</w:t>
      </w:r>
      <w:r w:rsidRPr="00940692">
        <w:rPr>
          <w:rStyle w:val="Char5"/>
          <w:rFonts w:hint="cs"/>
          <w:rtl/>
        </w:rPr>
        <w:t xml:space="preserve"> في دولته التي جرت له عليه،</w:t>
      </w:r>
      <w:r w:rsidR="007F1A1B">
        <w:rPr>
          <w:rStyle w:val="Char5"/>
          <w:rFonts w:hint="cs"/>
          <w:rtl/>
        </w:rPr>
        <w:t xml:space="preserve"> و</w:t>
      </w:r>
      <w:r w:rsidRPr="00940692">
        <w:rPr>
          <w:rStyle w:val="Char5"/>
          <w:rFonts w:hint="cs"/>
          <w:rtl/>
        </w:rPr>
        <w:t>أميرُ المؤمنين</w:t>
      </w:r>
      <w:r w:rsidR="00A97165">
        <w:rPr>
          <w:rFonts w:cs="CTraditional Arabic"/>
          <w:sz w:val="32"/>
          <w:szCs w:val="28"/>
          <w:rtl/>
        </w:rPr>
        <w:t> </w:t>
      </w:r>
      <w:r w:rsidR="00A97165" w:rsidRPr="00C1577D">
        <w:rPr>
          <w:rFonts w:cs="CTraditional Arabic" w:hint="cs"/>
          <w:sz w:val="32"/>
          <w:szCs w:val="28"/>
          <w:rtl/>
        </w:rPr>
        <w:t>÷</w:t>
      </w:r>
      <w:r w:rsidRPr="00940692">
        <w:rPr>
          <w:rStyle w:val="Char5"/>
          <w:rFonts w:hint="cs"/>
          <w:rtl/>
        </w:rPr>
        <w:t xml:space="preserve"> يصبر في دولتهم حتى تنقضي</w:t>
      </w:r>
      <w:r w:rsidRPr="00940692">
        <w:rPr>
          <w:rStyle w:val="Char5"/>
          <w:rtl/>
        </w:rPr>
        <w:t>"</w:t>
      </w:r>
      <w:r w:rsidRPr="007630B6">
        <w:rPr>
          <w:rStyle w:val="Char"/>
          <w:rFonts w:cs="IRNazli"/>
          <w:szCs w:val="28"/>
          <w:vertAlign w:val="superscript"/>
          <w:rtl/>
        </w:rPr>
        <w:t>(</w:t>
      </w:r>
      <w:r w:rsidRPr="007630B6">
        <w:rPr>
          <w:rStyle w:val="Char"/>
          <w:rFonts w:cs="IRNazli"/>
          <w:szCs w:val="28"/>
          <w:vertAlign w:val="superscript"/>
          <w:rtl/>
        </w:rPr>
        <w:footnoteReference w:id="179"/>
      </w:r>
      <w:r w:rsidRPr="007630B6">
        <w:rPr>
          <w:rStyle w:val="Char"/>
          <w:rFonts w:cs="IRNazli"/>
          <w:szCs w:val="28"/>
          <w:vertAlign w:val="superscript"/>
          <w:rtl/>
        </w:rPr>
        <w:t>)</w:t>
      </w:r>
      <w:r w:rsidRPr="00940692">
        <w:rPr>
          <w:rStyle w:val="Char5"/>
          <w:rFonts w:hint="cs"/>
          <w:rtl/>
        </w:rPr>
        <w:t>.</w:t>
      </w:r>
    </w:p>
    <w:p w:rsidR="008B4A9B" w:rsidRPr="00F1414E" w:rsidRDefault="008B4A9B" w:rsidP="004B1798">
      <w:pPr>
        <w:widowControl w:val="0"/>
        <w:spacing w:line="233" w:lineRule="auto"/>
        <w:ind w:firstLine="284"/>
        <w:jc w:val="both"/>
        <w:rPr>
          <w:rStyle w:val="Char"/>
          <w:rtl/>
        </w:rPr>
      </w:pPr>
      <w:r w:rsidRPr="00F1414E">
        <w:rPr>
          <w:rStyle w:val="Char"/>
          <w:rFonts w:hint="cs"/>
          <w:rtl/>
        </w:rPr>
        <w:t>قلت: هذا الحديث وإن كان لا يبدو أن في سنده إشكالٌ، إلا أن في متنه علة وإشكال واضحين، إذْ إنَّه يدعي أن الله تعالى أقسم بالخليفة الثاني (عمر بن الخطاب)، وفي الوقت ذاته، أنه يعتبر دولة الخليفة الثاني قد غشت على دولة عليٍّ</w:t>
      </w:r>
      <w:r w:rsidR="007F1A1B">
        <w:rPr>
          <w:rStyle w:val="Char"/>
          <w:rFonts w:hint="cs"/>
          <w:rtl/>
        </w:rPr>
        <w:t xml:space="preserve"> و</w:t>
      </w:r>
      <w:r w:rsidRPr="00F1414E">
        <w:rPr>
          <w:rStyle w:val="Char"/>
          <w:rFonts w:hint="cs"/>
          <w:rtl/>
        </w:rPr>
        <w:t>غصبتها!! هذا في حين أنه من المعلوم أن الله إنما يقسم بالأشياء المقدَّسة،</w:t>
      </w:r>
      <w:r w:rsidR="007F1A1B">
        <w:rPr>
          <w:rStyle w:val="Char"/>
          <w:rFonts w:hint="cs"/>
          <w:rtl/>
        </w:rPr>
        <w:t xml:space="preserve"> و</w:t>
      </w:r>
      <w:r w:rsidRPr="00F1414E">
        <w:rPr>
          <w:rStyle w:val="Char"/>
          <w:rFonts w:hint="cs"/>
          <w:rtl/>
        </w:rPr>
        <w:t>بالنعم العظيمة ليلفت أنظارنا إلى آيات الله فيها،</w:t>
      </w:r>
      <w:r w:rsidR="007F1A1B">
        <w:rPr>
          <w:rStyle w:val="Char"/>
          <w:rFonts w:hint="cs"/>
          <w:rtl/>
        </w:rPr>
        <w:t xml:space="preserve"> و</w:t>
      </w:r>
      <w:r w:rsidRPr="00F1414E">
        <w:rPr>
          <w:rStyle w:val="Char"/>
          <w:rFonts w:hint="cs"/>
          <w:rtl/>
        </w:rPr>
        <w:t xml:space="preserve">لا يقسم بغاصبٍ للخلافة!! ففي الآية المذكورة: </w:t>
      </w:r>
      <w:r w:rsidR="005469FD">
        <w:rPr>
          <w:rStyle w:val="Char"/>
          <w:rFonts w:cs="Traditional Arabic"/>
          <w:color w:val="000000"/>
          <w:szCs w:val="28"/>
          <w:shd w:val="clear" w:color="auto" w:fill="FFFFFF"/>
          <w:rtl/>
        </w:rPr>
        <w:t>﴿</w:t>
      </w:r>
      <w:r w:rsidR="005469FD" w:rsidRPr="00A90E21">
        <w:rPr>
          <w:rStyle w:val="Char1"/>
          <w:rtl/>
        </w:rPr>
        <w:t>وَ</w:t>
      </w:r>
      <w:r w:rsidR="005469FD" w:rsidRPr="00A90E21">
        <w:rPr>
          <w:rStyle w:val="Char1"/>
          <w:rFonts w:hint="cs"/>
          <w:rtl/>
        </w:rPr>
        <w:t>ٱلَّيۡلِ</w:t>
      </w:r>
      <w:r w:rsidR="005469FD" w:rsidRPr="00A90E21">
        <w:rPr>
          <w:rStyle w:val="Char1"/>
          <w:rtl/>
        </w:rPr>
        <w:t xml:space="preserve"> إِذَا يَغۡشَىٰ</w:t>
      </w:r>
      <w:r w:rsidR="005469FD">
        <w:rPr>
          <w:rStyle w:val="Char"/>
          <w:rFonts w:cs="Traditional Arabic"/>
          <w:color w:val="000000"/>
          <w:szCs w:val="28"/>
          <w:shd w:val="clear" w:color="auto" w:fill="FFFFFF"/>
          <w:rtl/>
        </w:rPr>
        <w:t>﴾</w:t>
      </w:r>
      <w:r w:rsidRPr="00F1414E">
        <w:rPr>
          <w:rStyle w:val="Char"/>
          <w:rFonts w:hint="cs"/>
          <w:rtl/>
        </w:rPr>
        <w:t xml:space="preserve"> أقسم الله تعالى بالليل لما فيه من النعمة الكبيرة على بني آدم، كما شرح بنفسه جوانب هذه النعمة، نعمة الليل، في سورة يونس عندما قال سبحانه: </w:t>
      </w:r>
      <w:r w:rsidR="005469FD">
        <w:rPr>
          <w:rStyle w:val="Char"/>
          <w:rFonts w:cs="Traditional Arabic"/>
          <w:color w:val="000000"/>
          <w:szCs w:val="28"/>
          <w:shd w:val="clear" w:color="auto" w:fill="FFFFFF"/>
          <w:rtl/>
        </w:rPr>
        <w:t>﴿</w:t>
      </w:r>
      <w:r w:rsidR="005469FD" w:rsidRPr="00A90E21">
        <w:rPr>
          <w:rStyle w:val="Char1"/>
          <w:rtl/>
        </w:rPr>
        <w:t xml:space="preserve">هُوَ </w:t>
      </w:r>
      <w:r w:rsidR="005469FD" w:rsidRPr="00A90E21">
        <w:rPr>
          <w:rStyle w:val="Char1"/>
          <w:rFonts w:hint="cs"/>
          <w:rtl/>
        </w:rPr>
        <w:t>ٱلَّذِي</w:t>
      </w:r>
      <w:r w:rsidR="005469FD" w:rsidRPr="00A90E21">
        <w:rPr>
          <w:rStyle w:val="Char1"/>
          <w:rtl/>
        </w:rPr>
        <w:t xml:space="preserve"> جَعَلَ لَكُمُ </w:t>
      </w:r>
      <w:r w:rsidR="005469FD" w:rsidRPr="00A90E21">
        <w:rPr>
          <w:rStyle w:val="Char1"/>
          <w:rFonts w:hint="cs"/>
          <w:rtl/>
        </w:rPr>
        <w:t>ٱلَّيۡلَ</w:t>
      </w:r>
      <w:r w:rsidR="005469FD" w:rsidRPr="00A90E21">
        <w:rPr>
          <w:rStyle w:val="Char1"/>
          <w:rtl/>
        </w:rPr>
        <w:t xml:space="preserve"> لِتَسۡكُنُواْ فِيهِ</w:t>
      </w:r>
      <w:r w:rsidR="005469FD">
        <w:rPr>
          <w:rStyle w:val="Char"/>
          <w:rFonts w:cs="Traditional Arabic"/>
          <w:color w:val="000000"/>
          <w:szCs w:val="28"/>
          <w:shd w:val="clear" w:color="auto" w:fill="FFFFFF"/>
          <w:rtl/>
        </w:rPr>
        <w:t>﴾</w:t>
      </w:r>
      <w:r w:rsidR="005469FD" w:rsidRPr="00A90E21">
        <w:rPr>
          <w:rStyle w:val="Char1"/>
          <w:rtl/>
        </w:rPr>
        <w:t xml:space="preserve"> </w:t>
      </w:r>
      <w:r w:rsidR="005469FD" w:rsidRPr="00A90E21">
        <w:rPr>
          <w:rStyle w:val="Char3"/>
          <w:rtl/>
        </w:rPr>
        <w:t>[يونس: 67]</w:t>
      </w:r>
      <w:r w:rsidRPr="00F1414E">
        <w:rPr>
          <w:rStyle w:val="Char"/>
          <w:rFonts w:hint="cs"/>
          <w:rtl/>
        </w:rPr>
        <w:t xml:space="preserve">، ونحوها ما جاء في سورة النمل: </w:t>
      </w:r>
      <w:r w:rsidR="005469FD">
        <w:rPr>
          <w:rStyle w:val="Char"/>
          <w:rFonts w:cs="Traditional Arabic"/>
          <w:color w:val="000000"/>
          <w:szCs w:val="28"/>
          <w:shd w:val="clear" w:color="auto" w:fill="FFFFFF"/>
          <w:rtl/>
        </w:rPr>
        <w:t>﴿</w:t>
      </w:r>
      <w:r w:rsidR="005469FD" w:rsidRPr="00A90E21">
        <w:rPr>
          <w:rStyle w:val="Char1"/>
          <w:rtl/>
        </w:rPr>
        <w:t xml:space="preserve">أَلَمۡ يَرَوۡاْ أَنَّا جَعَلۡنَا </w:t>
      </w:r>
      <w:r w:rsidR="005469FD" w:rsidRPr="00A90E21">
        <w:rPr>
          <w:rStyle w:val="Char1"/>
          <w:rFonts w:hint="cs"/>
          <w:rtl/>
        </w:rPr>
        <w:t>ٱلَّيۡلَ</w:t>
      </w:r>
      <w:r w:rsidR="005469FD" w:rsidRPr="00A90E21">
        <w:rPr>
          <w:rStyle w:val="Char1"/>
          <w:rtl/>
        </w:rPr>
        <w:t xml:space="preserve"> لِيَسۡكُنُواْ فِيهِ</w:t>
      </w:r>
      <w:r w:rsidR="005469FD">
        <w:rPr>
          <w:rStyle w:val="Char"/>
          <w:rFonts w:cs="Traditional Arabic"/>
          <w:color w:val="000000"/>
          <w:szCs w:val="28"/>
          <w:shd w:val="clear" w:color="auto" w:fill="FFFFFF"/>
          <w:rtl/>
        </w:rPr>
        <w:t>﴾</w:t>
      </w:r>
      <w:r w:rsidR="005469FD" w:rsidRPr="00A90E21">
        <w:rPr>
          <w:rStyle w:val="Char1"/>
          <w:rtl/>
        </w:rPr>
        <w:t xml:space="preserve"> </w:t>
      </w:r>
      <w:r w:rsidR="005469FD" w:rsidRPr="00A90E21">
        <w:rPr>
          <w:rStyle w:val="Char3"/>
          <w:rtl/>
        </w:rPr>
        <w:t>[النمل: 86]</w:t>
      </w:r>
      <w:r w:rsidRPr="00F1414E">
        <w:rPr>
          <w:rStyle w:val="Char"/>
          <w:rFonts w:hint="cs"/>
          <w:rtl/>
        </w:rPr>
        <w:t xml:space="preserve">. </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أجل إن الليل من نعم الله العظيمة، أنعم الله تعالى علينا فيه بنعمة السكون والراحة والستر والهدوء، فما هي إذن المناسبة في أن ندَّعي أن المقصود من </w:t>
      </w:r>
      <w:r w:rsidRPr="00F1414E">
        <w:rPr>
          <w:rStyle w:val="Char"/>
          <w:rFonts w:hint="eastAsia"/>
          <w:rtl/>
        </w:rPr>
        <w:t>«</w:t>
      </w:r>
      <w:r w:rsidRPr="00F1414E">
        <w:rPr>
          <w:rStyle w:val="Char"/>
          <w:rFonts w:hint="cs"/>
          <w:rtl/>
        </w:rPr>
        <w:t>والليل</w:t>
      </w:r>
      <w:r w:rsidRPr="00F1414E">
        <w:rPr>
          <w:rStyle w:val="Char"/>
          <w:rFonts w:hint="eastAsia"/>
          <w:rtl/>
        </w:rPr>
        <w:t>»</w:t>
      </w:r>
      <w:r w:rsidRPr="00F1414E">
        <w:rPr>
          <w:rStyle w:val="Char"/>
          <w:rFonts w:hint="cs"/>
          <w:rtl/>
        </w:rPr>
        <w:t xml:space="preserve"> القسم بالشخص الذي </w:t>
      </w:r>
      <w:r w:rsidRPr="004E291C">
        <w:rPr>
          <w:rFonts w:cs="Times New Roman" w:hint="cs"/>
          <w:szCs w:val="30"/>
          <w:rtl/>
        </w:rPr>
        <w:t>–</w:t>
      </w:r>
      <w:r w:rsidRPr="007B01D2">
        <w:rPr>
          <w:rStyle w:val="Char"/>
          <w:rFonts w:hint="cs"/>
          <w:rtl/>
        </w:rPr>
        <w:t xml:space="preserve"> حسب عقيدة الشيعة </w:t>
      </w:r>
      <w:r w:rsidRPr="004E291C">
        <w:rPr>
          <w:rFonts w:cs="Times New Roman" w:hint="cs"/>
          <w:szCs w:val="30"/>
          <w:rtl/>
        </w:rPr>
        <w:t>–</w:t>
      </w:r>
      <w:r w:rsidRPr="007B01D2">
        <w:rPr>
          <w:rStyle w:val="Char"/>
          <w:rFonts w:hint="cs"/>
          <w:rtl/>
        </w:rPr>
        <w:t xml:space="preserve"> سَلَبَ الرَّاحةَ والسكون من المؤمنين!،</w:t>
      </w:r>
      <w:r w:rsidR="007F1A1B">
        <w:rPr>
          <w:rStyle w:val="Char"/>
          <w:rFonts w:hint="cs"/>
          <w:rtl/>
        </w:rPr>
        <w:t xml:space="preserve"> و</w:t>
      </w:r>
      <w:r w:rsidRPr="007B01D2">
        <w:rPr>
          <w:rStyle w:val="Char"/>
          <w:rFonts w:hint="cs"/>
          <w:rtl/>
        </w:rPr>
        <w:t>غشَّى على حق أمير المؤمنين عليٍّ؟!</w:t>
      </w:r>
    </w:p>
    <w:p w:rsidR="008B4A9B" w:rsidRPr="00F1414E" w:rsidRDefault="008B4A9B" w:rsidP="00F1414E">
      <w:pPr>
        <w:pStyle w:val="LotusLinotype1410"/>
        <w:widowControl w:val="0"/>
        <w:spacing w:after="0"/>
        <w:ind w:firstLine="284"/>
        <w:rPr>
          <w:rStyle w:val="Char"/>
          <w:rtl/>
        </w:rPr>
      </w:pPr>
      <w:r w:rsidRPr="00F1414E">
        <w:rPr>
          <w:rStyle w:val="Char"/>
          <w:rFonts w:hint="cs"/>
          <w:rtl/>
        </w:rPr>
        <w:t xml:space="preserve">وقد يدَّعي مدَّعٍ أن مثل هذه الأحاديث إنما تتحدث عن المعنى الآيات الباطني الذي لا يتعلَّق بمعناها الظاهري. ونقول في الإجابة: إن المعاني الباطنة للآيات، أيا كانت، لا بد أن يكون لها نحو ارتباط وعلاقة بالمعنى الظاهري، لأنه لو قلنا بمعنىً لكلام الله تعالى مستقلٍّ تماماً عن المعنى الظاهر له، فكيف يسوغ أن ننسب هذا المعنى إلى القرآن الكريم؟!  وعندئذٍ فما الفرق بين هذا المعنى المستقل وأي معنى آخر أجنبي آخر عن ظاهر الكلام، فلماذا هذا المعنى الأجنبي وليس ذاك؟؟ (أي وعندئذ سيُفتح الباب للتلاعب بكتاب الله وتفسير آياته حسب الأهواء).  وإذا جاء في بعض الروايات أن القرآن المجيد له ظاهر وباطن، فإن هذه الروايات ذاتها أوضحت المعاني الباطنية للقرآن وهي معان لا تتفق مع ادعائكم. ففي تفسير الصافي ذاته نقرأ: </w:t>
      </w:r>
    </w:p>
    <w:p w:rsidR="008B4A9B" w:rsidRPr="00940692" w:rsidRDefault="008B4A9B" w:rsidP="00F1414E">
      <w:pPr>
        <w:widowControl w:val="0"/>
        <w:spacing w:line="216" w:lineRule="auto"/>
        <w:ind w:firstLine="284"/>
        <w:jc w:val="both"/>
        <w:rPr>
          <w:rStyle w:val="Char5"/>
          <w:rtl/>
        </w:rPr>
      </w:pPr>
      <w:r w:rsidRPr="00940692">
        <w:rPr>
          <w:rStyle w:val="Char5"/>
          <w:rtl/>
        </w:rPr>
        <w:t>"</w:t>
      </w:r>
      <w:r w:rsidRPr="00940692">
        <w:rPr>
          <w:rStyle w:val="Char5"/>
          <w:rFonts w:hint="cs"/>
          <w:rtl/>
        </w:rPr>
        <w:t>عن أمير المؤمنين</w:t>
      </w:r>
      <w:r w:rsidR="00A97165">
        <w:rPr>
          <w:rFonts w:cs="CTraditional Arabic"/>
          <w:sz w:val="32"/>
          <w:szCs w:val="28"/>
          <w:rtl/>
        </w:rPr>
        <w:t> </w:t>
      </w:r>
      <w:r w:rsidR="00A97165" w:rsidRPr="00F1414E">
        <w:rPr>
          <w:rFonts w:cs="CTraditional Arabic" w:hint="cs"/>
          <w:sz w:val="32"/>
          <w:szCs w:val="28"/>
          <w:rtl/>
        </w:rPr>
        <w:t>÷</w:t>
      </w:r>
      <w:r w:rsidRPr="00940692">
        <w:rPr>
          <w:rStyle w:val="Char5"/>
          <w:rFonts w:hint="cs"/>
          <w:rtl/>
        </w:rPr>
        <w:t xml:space="preserve"> قال: ما مِنْ آيةٍ إلا لها أربعةُ مَعَانٍ، ظاهرٌ وَباطنٌ وَحَدٌّ وَمَطْلَعٌ. فالظاهرُ التلاوةُ والباطنُ الفهمُ والحدُّ هو أحكام الحلال والحرام والمَطْلَعُ هو مرادُ الله من العبد بها</w:t>
      </w:r>
      <w:r w:rsidRPr="00940692">
        <w:rPr>
          <w:rStyle w:val="Char5"/>
          <w:rtl/>
        </w:rPr>
        <w:t>"</w:t>
      </w:r>
      <w:r w:rsidRPr="007630B6">
        <w:rPr>
          <w:rStyle w:val="Char"/>
          <w:rFonts w:cs="IRNazli"/>
          <w:szCs w:val="28"/>
          <w:vertAlign w:val="superscript"/>
          <w:rtl/>
        </w:rPr>
        <w:t>(</w:t>
      </w:r>
      <w:r w:rsidRPr="007630B6">
        <w:rPr>
          <w:rStyle w:val="Char"/>
          <w:rFonts w:cs="IRNazli"/>
          <w:szCs w:val="28"/>
          <w:vertAlign w:val="superscript"/>
          <w:rtl/>
        </w:rPr>
        <w:footnoteReference w:id="180"/>
      </w:r>
      <w:r w:rsidRPr="007630B6">
        <w:rPr>
          <w:rStyle w:val="Char"/>
          <w:rFonts w:cs="IRNazli"/>
          <w:szCs w:val="28"/>
          <w:vertAlign w:val="superscript"/>
          <w:rtl/>
        </w:rPr>
        <w:t>)</w:t>
      </w:r>
      <w:r w:rsidRPr="00940692">
        <w:rPr>
          <w:rStyle w:val="Char5"/>
          <w:rFonts w:hint="cs"/>
          <w:rtl/>
        </w:rPr>
        <w:t xml:space="preserve">. </w:t>
      </w:r>
    </w:p>
    <w:p w:rsidR="008B4A9B" w:rsidRPr="007B01D2" w:rsidRDefault="008B4A9B" w:rsidP="00F1414E">
      <w:pPr>
        <w:widowControl w:val="0"/>
        <w:spacing w:line="216" w:lineRule="auto"/>
        <w:ind w:firstLine="284"/>
        <w:jc w:val="both"/>
        <w:rPr>
          <w:rStyle w:val="Char"/>
          <w:rtl/>
        </w:rPr>
      </w:pPr>
      <w:r w:rsidRPr="00F1414E">
        <w:rPr>
          <w:rStyle w:val="Char"/>
          <w:rFonts w:hint="cs"/>
          <w:rtl/>
        </w:rPr>
        <w:t>فكما نُلاحظ، لا واحد من تلك المعاني الباطنة مستقلٌ عن ظاهر الآيات أو غيرُ متَّسِقٍ معها،  بل باطن القرآن ليس سوى مفهوم الآيات، ومَطْلَعُ القرآنِ هو فهم أعلى وإدراك لكل مطالب ونكات الآية</w:t>
      </w:r>
      <w:r w:rsidRPr="007630B6">
        <w:rPr>
          <w:rStyle w:val="Char"/>
          <w:rFonts w:cs="IRNazli"/>
          <w:szCs w:val="28"/>
          <w:vertAlign w:val="superscript"/>
          <w:rtl/>
        </w:rPr>
        <w:t>(</w:t>
      </w:r>
      <w:r w:rsidRPr="007630B6">
        <w:rPr>
          <w:rStyle w:val="Char"/>
          <w:rFonts w:cs="IRNazli"/>
          <w:szCs w:val="28"/>
          <w:vertAlign w:val="superscript"/>
          <w:rtl/>
        </w:rPr>
        <w:footnoteReference w:id="181"/>
      </w:r>
      <w:r w:rsidRPr="007630B6">
        <w:rPr>
          <w:rStyle w:val="Char"/>
          <w:rFonts w:cs="IRNazli"/>
          <w:szCs w:val="28"/>
          <w:vertAlign w:val="superscript"/>
          <w:rtl/>
        </w:rPr>
        <w:t>)</w:t>
      </w:r>
      <w:r w:rsidRPr="007B01D2">
        <w:rPr>
          <w:rStyle w:val="Char"/>
          <w:rFonts w:hint="cs"/>
          <w:rtl/>
        </w:rPr>
        <w:t>، وليس هو معاني غير متناسبة مع ظاهر الآيات،  أو لا علاقة لها بذلك الظاهر!</w:t>
      </w:r>
    </w:p>
    <w:p w:rsidR="008B4A9B" w:rsidRPr="00F1414E" w:rsidRDefault="008B4A9B" w:rsidP="00F1414E">
      <w:pPr>
        <w:pStyle w:val="LotusLinotype1410"/>
        <w:widowControl w:val="0"/>
        <w:spacing w:after="0"/>
        <w:ind w:firstLine="284"/>
        <w:rPr>
          <w:rStyle w:val="Char"/>
          <w:rtl/>
        </w:rPr>
      </w:pPr>
      <w:r w:rsidRPr="00F1414E">
        <w:rPr>
          <w:rStyle w:val="Char"/>
          <w:rFonts w:hint="cs"/>
          <w:rtl/>
        </w:rPr>
        <w:t>كذلك نقرأ في تفسير «</w:t>
      </w:r>
      <w:r w:rsidRPr="00F1414E">
        <w:rPr>
          <w:rStyle w:val="Char5"/>
          <w:rFonts w:hint="cs"/>
          <w:rtl/>
        </w:rPr>
        <w:t>الصافي</w:t>
      </w:r>
      <w:r w:rsidRPr="00F1414E">
        <w:rPr>
          <w:rStyle w:val="Char"/>
          <w:rFonts w:hint="cs"/>
          <w:rtl/>
        </w:rPr>
        <w:t>»:</w:t>
      </w:r>
    </w:p>
    <w:p w:rsidR="008B4A9B" w:rsidRPr="00940692" w:rsidRDefault="008B4A9B" w:rsidP="00F1414E">
      <w:pPr>
        <w:widowControl w:val="0"/>
        <w:spacing w:line="216" w:lineRule="auto"/>
        <w:ind w:firstLine="284"/>
        <w:jc w:val="both"/>
        <w:rPr>
          <w:rStyle w:val="Char5"/>
          <w:rtl/>
        </w:rPr>
      </w:pPr>
      <w:r w:rsidRPr="00940692">
        <w:rPr>
          <w:rStyle w:val="Char5"/>
          <w:rtl/>
        </w:rPr>
        <w:t>"</w:t>
      </w:r>
      <w:r w:rsidRPr="00940692">
        <w:rPr>
          <w:rStyle w:val="Char5"/>
          <w:rFonts w:hint="cs"/>
          <w:rtl/>
        </w:rPr>
        <w:t>روى العياشي بإسناده عن حمران بن أعين عن أبي جعفر عليه</w:t>
      </w:r>
      <w:r w:rsidR="00A97165">
        <w:rPr>
          <w:rFonts w:cs="CTraditional Arabic"/>
          <w:sz w:val="32"/>
          <w:szCs w:val="28"/>
          <w:rtl/>
        </w:rPr>
        <w:t> </w:t>
      </w:r>
      <w:r w:rsidR="00A97165" w:rsidRPr="00F1414E">
        <w:rPr>
          <w:rFonts w:cs="CTraditional Arabic" w:hint="cs"/>
          <w:sz w:val="32"/>
          <w:szCs w:val="28"/>
          <w:rtl/>
        </w:rPr>
        <w:t>÷</w:t>
      </w:r>
      <w:r w:rsidRPr="00940692">
        <w:rPr>
          <w:rStyle w:val="Char5"/>
          <w:rFonts w:hint="cs"/>
          <w:rtl/>
        </w:rPr>
        <w:t xml:space="preserve"> قال ظهر القرآن الذين نزل فيهم وبطنه الذين عملوا بمثل أعمالهم.</w:t>
      </w:r>
      <w:r w:rsidRPr="00940692">
        <w:rPr>
          <w:rStyle w:val="Char5"/>
          <w:rtl/>
        </w:rPr>
        <w:t>"</w:t>
      </w:r>
      <w:r w:rsidRPr="007630B6">
        <w:rPr>
          <w:rStyle w:val="Char"/>
          <w:rFonts w:cs="IRNazli"/>
          <w:szCs w:val="28"/>
          <w:vertAlign w:val="superscript"/>
          <w:rtl/>
        </w:rPr>
        <w:t>(</w:t>
      </w:r>
      <w:r w:rsidRPr="007630B6">
        <w:rPr>
          <w:rStyle w:val="Char"/>
          <w:rFonts w:cs="IRNazli"/>
          <w:szCs w:val="28"/>
          <w:vertAlign w:val="superscript"/>
          <w:rtl/>
        </w:rPr>
        <w:footnoteReference w:id="182"/>
      </w:r>
      <w:r w:rsidRPr="007630B6">
        <w:rPr>
          <w:rStyle w:val="Char"/>
          <w:rFonts w:cs="IRNazli"/>
          <w:szCs w:val="28"/>
          <w:vertAlign w:val="superscript"/>
          <w:rtl/>
        </w:rPr>
        <w:t>)</w:t>
      </w:r>
      <w:r w:rsidRPr="00940692">
        <w:rPr>
          <w:rStyle w:val="Char5"/>
          <w:rFonts w:hint="cs"/>
          <w:rtl/>
        </w:rPr>
        <w:t xml:space="preserve">. </w:t>
      </w:r>
    </w:p>
    <w:p w:rsidR="008B4A9B" w:rsidRPr="00F1414E" w:rsidRDefault="008B4A9B" w:rsidP="00F1414E">
      <w:pPr>
        <w:pStyle w:val="LotusLinotype1410"/>
        <w:widowControl w:val="0"/>
        <w:spacing w:after="0"/>
        <w:ind w:firstLine="284"/>
        <w:rPr>
          <w:rStyle w:val="Char"/>
          <w:rtl/>
        </w:rPr>
      </w:pPr>
      <w:r w:rsidRPr="00F1414E">
        <w:rPr>
          <w:rStyle w:val="Char"/>
          <w:rFonts w:hint="cs"/>
          <w:rtl/>
        </w:rPr>
        <w:t>ونقرأ أيضاً في تفسير «</w:t>
      </w:r>
      <w:r w:rsidRPr="00F1414E">
        <w:rPr>
          <w:rStyle w:val="Char5"/>
          <w:rFonts w:hint="cs"/>
          <w:rtl/>
        </w:rPr>
        <w:t>الصافي</w:t>
      </w:r>
      <w:r w:rsidRPr="00F1414E">
        <w:rPr>
          <w:rStyle w:val="Char"/>
          <w:rFonts w:hint="cs"/>
          <w:rtl/>
        </w:rPr>
        <w:t xml:space="preserve">»: </w:t>
      </w:r>
    </w:p>
    <w:p w:rsidR="008B4A9B" w:rsidRPr="00940692" w:rsidRDefault="008B4A9B" w:rsidP="00F1414E">
      <w:pPr>
        <w:widowControl w:val="0"/>
        <w:spacing w:line="216" w:lineRule="auto"/>
        <w:ind w:firstLine="284"/>
        <w:jc w:val="both"/>
        <w:rPr>
          <w:rStyle w:val="Char5"/>
          <w:rtl/>
        </w:rPr>
      </w:pPr>
      <w:r w:rsidRPr="00940692">
        <w:rPr>
          <w:rStyle w:val="Char5"/>
          <w:rtl/>
        </w:rPr>
        <w:t>"</w:t>
      </w:r>
      <w:r w:rsidRPr="00940692">
        <w:rPr>
          <w:rStyle w:val="Char5"/>
          <w:rFonts w:hint="cs"/>
          <w:rtl/>
        </w:rPr>
        <w:t>العياشي بإسناده عن الفضيل بن يسار قال</w:t>
      </w:r>
      <w:r w:rsidR="001E320A">
        <w:rPr>
          <w:rStyle w:val="Char5"/>
          <w:rFonts w:hint="cs"/>
          <w:rtl/>
        </w:rPr>
        <w:t>:</w:t>
      </w:r>
      <w:r w:rsidRPr="00940692">
        <w:rPr>
          <w:rStyle w:val="Char5"/>
          <w:rFonts w:hint="cs"/>
          <w:rtl/>
        </w:rPr>
        <w:t xml:space="preserve"> سَألْتُ أبا جعفر</w:t>
      </w:r>
      <w:r w:rsidR="00A97165">
        <w:rPr>
          <w:rFonts w:cs="CTraditional Arabic"/>
          <w:sz w:val="32"/>
          <w:szCs w:val="28"/>
          <w:rtl/>
        </w:rPr>
        <w:t> </w:t>
      </w:r>
      <w:r w:rsidR="00A97165" w:rsidRPr="00F1414E">
        <w:rPr>
          <w:rFonts w:cs="CTraditional Arabic" w:hint="cs"/>
          <w:sz w:val="32"/>
          <w:szCs w:val="28"/>
          <w:rtl/>
        </w:rPr>
        <w:t>÷</w:t>
      </w:r>
      <w:r w:rsidRPr="00940692">
        <w:rPr>
          <w:rStyle w:val="Char5"/>
          <w:rFonts w:hint="cs"/>
          <w:rtl/>
        </w:rPr>
        <w:t xml:space="preserve"> عن هذه الرواية: ما في القرآن آيةٌ إلا ولها ظَهْرٌ وَبَطْنٌ وما فيه حرفٌ إلا ولهُ حَدٌّ ولكلِّ حَدٍّ مَطْلَعٌ. ما يعني بقوله: لها ظَهْرٌ وَبَطْنٌ؟ قال: ظَهْرُهُ تَنْزِيْلُهُ وَبَطْنُهُ تَأوِيلُهُ، منه ما مضى ومنه ما لم يكن بعد يجرى كما يجرى الشمس والقمر كلما جاء منه شيء وقع...</w:t>
      </w:r>
      <w:r w:rsidRPr="00940692">
        <w:rPr>
          <w:rStyle w:val="Char5"/>
          <w:rtl/>
        </w:rPr>
        <w:t>"</w:t>
      </w:r>
      <w:r w:rsidRPr="007630B6">
        <w:rPr>
          <w:rStyle w:val="Char"/>
          <w:rFonts w:cs="IRNazli"/>
          <w:szCs w:val="28"/>
          <w:vertAlign w:val="superscript"/>
          <w:rtl/>
        </w:rPr>
        <w:t>(</w:t>
      </w:r>
      <w:r w:rsidRPr="007630B6">
        <w:rPr>
          <w:rStyle w:val="Char"/>
          <w:rFonts w:cs="IRNazli"/>
          <w:szCs w:val="28"/>
          <w:vertAlign w:val="superscript"/>
          <w:rtl/>
        </w:rPr>
        <w:footnoteReference w:id="183"/>
      </w:r>
      <w:r w:rsidRPr="007630B6">
        <w:rPr>
          <w:rStyle w:val="Char"/>
          <w:rFonts w:cs="IRNazli"/>
          <w:szCs w:val="28"/>
          <w:vertAlign w:val="superscript"/>
          <w:rtl/>
        </w:rPr>
        <w:t>)</w:t>
      </w:r>
      <w:r w:rsidRPr="00940692">
        <w:rPr>
          <w:rStyle w:val="Char5"/>
          <w:rFonts w:hint="cs"/>
          <w:rtl/>
        </w:rPr>
        <w:t>.</w:t>
      </w:r>
    </w:p>
    <w:p w:rsidR="008B4A9B" w:rsidRPr="007B01D2" w:rsidRDefault="008B4A9B" w:rsidP="00BD4183">
      <w:pPr>
        <w:pStyle w:val="a"/>
        <w:rPr>
          <w:rStyle w:val="Char"/>
          <w:rtl/>
        </w:rPr>
      </w:pPr>
      <w:r w:rsidRPr="007B01D2">
        <w:rPr>
          <w:rStyle w:val="Char"/>
          <w:rFonts w:hint="cs"/>
          <w:rtl/>
        </w:rPr>
        <w:t>فنلاحظ أن الإمام الباقر</w:t>
      </w:r>
      <w:r w:rsidR="00A97165">
        <w:rPr>
          <w:rStyle w:val="AGAArabesqueLotusLinotype"/>
          <w:rFonts w:cs="CTraditional Arabic"/>
          <w:szCs w:val="28"/>
          <w:rtl/>
        </w:rPr>
        <w:t> </w:t>
      </w:r>
      <w:r w:rsidR="00A97165" w:rsidRPr="00F1414E">
        <w:rPr>
          <w:rStyle w:val="AGAArabesqueLotusLinotype"/>
          <w:rFonts w:cs="CTraditional Arabic" w:hint="cs"/>
          <w:szCs w:val="28"/>
          <w:rtl/>
        </w:rPr>
        <w:t>÷</w:t>
      </w:r>
      <w:r w:rsidRPr="007B01D2">
        <w:rPr>
          <w:rStyle w:val="Char"/>
          <w:rFonts w:hint="cs"/>
          <w:rtl/>
        </w:rPr>
        <w:t xml:space="preserve"> يعتبر باطن القرآن </w:t>
      </w:r>
      <w:r w:rsidRPr="007B01D2">
        <w:rPr>
          <w:rStyle w:val="Char"/>
          <w:rFonts w:hint="eastAsia"/>
          <w:rtl/>
        </w:rPr>
        <w:t>«</w:t>
      </w:r>
      <w:r w:rsidRPr="007B01D2">
        <w:rPr>
          <w:rStyle w:val="Char"/>
          <w:rFonts w:hint="cs"/>
          <w:rtl/>
        </w:rPr>
        <w:t>مصاديق الآيات</w:t>
      </w:r>
      <w:r w:rsidRPr="007B01D2">
        <w:rPr>
          <w:rStyle w:val="Char"/>
          <w:rFonts w:hint="eastAsia"/>
          <w:rtl/>
        </w:rPr>
        <w:t>»</w:t>
      </w:r>
      <w:r w:rsidRPr="007B01D2">
        <w:rPr>
          <w:rStyle w:val="Char"/>
          <w:rFonts w:hint="cs"/>
          <w:rtl/>
        </w:rPr>
        <w:t>، التي عندما يحين موعد ظهورها، ينطبق القرآن عليها، وهذا شيء مختلف تماماً عن المعاني المخالفة لظاهر الكلام.</w:t>
      </w:r>
    </w:p>
    <w:p w:rsidR="008B4A9B" w:rsidRPr="00F1414E" w:rsidRDefault="008B4A9B" w:rsidP="004B1798">
      <w:pPr>
        <w:pStyle w:val="a"/>
        <w:rPr>
          <w:rStyle w:val="Char"/>
          <w:rtl/>
        </w:rPr>
      </w:pPr>
      <w:r w:rsidRPr="00F1414E">
        <w:rPr>
          <w:rStyle w:val="Char"/>
          <w:rFonts w:hint="cs"/>
          <w:rtl/>
        </w:rPr>
        <w:t xml:space="preserve">والخلاصة، إن </w:t>
      </w:r>
      <w:r w:rsidRPr="00F1414E">
        <w:rPr>
          <w:rStyle w:val="Char"/>
          <w:rFonts w:hint="eastAsia"/>
          <w:rtl/>
        </w:rPr>
        <w:t>«</w:t>
      </w:r>
      <w:r w:rsidRPr="00F1414E">
        <w:rPr>
          <w:rStyle w:val="Char5"/>
          <w:rFonts w:hint="cs"/>
          <w:rtl/>
        </w:rPr>
        <w:t>باطن القرآن</w:t>
      </w:r>
      <w:r w:rsidRPr="00F1414E">
        <w:rPr>
          <w:rStyle w:val="Char"/>
          <w:rFonts w:hint="eastAsia"/>
          <w:rtl/>
        </w:rPr>
        <w:t>»</w:t>
      </w:r>
      <w:r w:rsidRPr="00F1414E">
        <w:rPr>
          <w:rStyle w:val="Char"/>
          <w:rFonts w:hint="cs"/>
          <w:rtl/>
        </w:rPr>
        <w:t xml:space="preserve"> في روايات أهل البيت</w:t>
      </w:r>
      <w:r w:rsidR="00A97165">
        <w:rPr>
          <w:rStyle w:val="Char"/>
          <w:rFonts w:cs="CTraditional Arabic"/>
          <w:rtl/>
        </w:rPr>
        <w:t> </w:t>
      </w:r>
      <w:r w:rsidR="00A97165" w:rsidRPr="004B74E3">
        <w:rPr>
          <w:rStyle w:val="Char"/>
          <w:rFonts w:cs="CTraditional Arabic" w:hint="cs"/>
          <w:rtl/>
        </w:rPr>
        <w:t>ﻹ</w:t>
      </w:r>
      <w:r w:rsidRPr="00F1414E">
        <w:rPr>
          <w:rStyle w:val="Char"/>
          <w:rFonts w:hint="cs"/>
          <w:rtl/>
        </w:rPr>
        <w:t xml:space="preserve"> جاء على معنيين أحدها </w:t>
      </w:r>
      <w:r w:rsidRPr="00F1414E">
        <w:rPr>
          <w:rStyle w:val="Char"/>
          <w:rFonts w:hint="eastAsia"/>
          <w:rtl/>
        </w:rPr>
        <w:t>«</w:t>
      </w:r>
      <w:r w:rsidRPr="00F1414E">
        <w:rPr>
          <w:rStyle w:val="Char5"/>
          <w:rFonts w:hint="cs"/>
          <w:rtl/>
        </w:rPr>
        <w:t>المَطْلَع</w:t>
      </w:r>
      <w:r w:rsidRPr="00F1414E">
        <w:rPr>
          <w:rStyle w:val="Char"/>
          <w:rFonts w:hint="eastAsia"/>
          <w:rtl/>
        </w:rPr>
        <w:t>»</w:t>
      </w:r>
      <w:r w:rsidRPr="00F1414E">
        <w:rPr>
          <w:rStyle w:val="Char"/>
          <w:rFonts w:hint="cs"/>
          <w:rtl/>
        </w:rPr>
        <w:t xml:space="preserve"> وهو المعنى الأعلى والأكمل للآيات، وثانيها </w:t>
      </w:r>
      <w:r w:rsidRPr="00F1414E">
        <w:rPr>
          <w:rStyle w:val="Char"/>
          <w:rFonts w:hint="eastAsia"/>
          <w:rtl/>
        </w:rPr>
        <w:t>«</w:t>
      </w:r>
      <w:r w:rsidRPr="00F1414E">
        <w:rPr>
          <w:rStyle w:val="Char5"/>
          <w:rFonts w:hint="cs"/>
          <w:rtl/>
        </w:rPr>
        <w:t>التأويل</w:t>
      </w:r>
      <w:r w:rsidRPr="00F1414E">
        <w:rPr>
          <w:rStyle w:val="Char"/>
          <w:rFonts w:hint="eastAsia"/>
          <w:rtl/>
        </w:rPr>
        <w:t>»</w:t>
      </w:r>
      <w:r w:rsidRPr="00F1414E">
        <w:rPr>
          <w:rStyle w:val="Char"/>
          <w:rFonts w:hint="cs"/>
          <w:rtl/>
        </w:rPr>
        <w:t xml:space="preserve"> وهو المصداق الخارجي والتحقق لمعنى الآيات. أما أن يأتي أحَدٌ -</w:t>
      </w:r>
      <w:r w:rsidR="007F1A1B">
        <w:rPr>
          <w:rStyle w:val="Char"/>
          <w:rFonts w:hint="cs"/>
          <w:rtl/>
        </w:rPr>
        <w:t xml:space="preserve"> و</w:t>
      </w:r>
      <w:r w:rsidRPr="00F1414E">
        <w:rPr>
          <w:rStyle w:val="Char"/>
          <w:rFonts w:hint="cs"/>
          <w:rtl/>
        </w:rPr>
        <w:t>بحجَّة باطن القرآن- فَيُفَسِّر الخَمْر مثلاً بأن المقصود منه الخليفة الفلاني!! فمثل هذا المعنى مخالف لآثار أهل البيت</w:t>
      </w:r>
      <w:r w:rsidR="00A97165">
        <w:rPr>
          <w:rStyle w:val="Char"/>
          <w:rFonts w:cs="CTraditional Arabic"/>
          <w:rtl/>
        </w:rPr>
        <w:t> </w:t>
      </w:r>
      <w:r w:rsidR="00A97165" w:rsidRPr="004B74E3">
        <w:rPr>
          <w:rStyle w:val="Char"/>
          <w:rFonts w:cs="CTraditional Arabic" w:hint="cs"/>
          <w:rtl/>
        </w:rPr>
        <w:t>ﻹ</w:t>
      </w:r>
      <w:r w:rsidRPr="00F1414E">
        <w:rPr>
          <w:rStyle w:val="Char"/>
          <w:rFonts w:hint="cs"/>
          <w:rtl/>
        </w:rPr>
        <w:t>، كما نقرأ في «</w:t>
      </w:r>
      <w:r w:rsidRPr="00F1414E">
        <w:rPr>
          <w:rStyle w:val="Char5"/>
          <w:rFonts w:hint="cs"/>
          <w:rtl/>
        </w:rPr>
        <w:t>تفسير العياشي</w:t>
      </w:r>
      <w:r w:rsidRPr="00F1414E">
        <w:rPr>
          <w:rStyle w:val="Char"/>
          <w:rFonts w:hint="cs"/>
          <w:rtl/>
        </w:rPr>
        <w:t xml:space="preserve">»: </w:t>
      </w:r>
    </w:p>
    <w:p w:rsidR="008B4A9B" w:rsidRPr="00940692" w:rsidRDefault="008B4A9B" w:rsidP="00F1414E">
      <w:pPr>
        <w:widowControl w:val="0"/>
        <w:spacing w:line="216" w:lineRule="auto"/>
        <w:ind w:firstLine="284"/>
        <w:jc w:val="both"/>
        <w:rPr>
          <w:rStyle w:val="Char5"/>
          <w:rtl/>
        </w:rPr>
      </w:pPr>
      <w:r w:rsidRPr="00940692">
        <w:rPr>
          <w:rStyle w:val="Char5"/>
          <w:rtl/>
        </w:rPr>
        <w:t>"</w:t>
      </w:r>
      <w:r w:rsidRPr="00940692">
        <w:rPr>
          <w:rStyle w:val="Char5"/>
          <w:rFonts w:hint="cs"/>
          <w:rtl/>
        </w:rPr>
        <w:t>عن أبي عبد الله</w:t>
      </w:r>
      <w:r w:rsidR="00A97165">
        <w:rPr>
          <w:rStyle w:val="AGAArabesqueLotusLinotype"/>
          <w:rFonts w:cs="CTraditional Arabic"/>
          <w:szCs w:val="28"/>
          <w:rtl/>
        </w:rPr>
        <w:t> </w:t>
      </w:r>
      <w:r w:rsidR="00A97165" w:rsidRPr="00F1414E">
        <w:rPr>
          <w:rStyle w:val="AGAArabesqueLotusLinotype"/>
          <w:rFonts w:cs="CTraditional Arabic" w:hint="cs"/>
          <w:szCs w:val="28"/>
          <w:rtl/>
        </w:rPr>
        <w:t>÷</w:t>
      </w:r>
      <w:r w:rsidRPr="00940692">
        <w:rPr>
          <w:rStyle w:val="Char5"/>
          <w:rFonts w:hint="cs"/>
          <w:rtl/>
        </w:rPr>
        <w:t xml:space="preserve"> أنه قيل له روي عنكم أن الخمر والميسر والأنصاب والأزلام رجالٌ، فقال: ما كان الله ليخاطب خلقه بما لا يعقلون</w:t>
      </w:r>
      <w:r w:rsidRPr="00940692">
        <w:rPr>
          <w:rStyle w:val="Char5"/>
          <w:rtl/>
        </w:rPr>
        <w:t>"</w:t>
      </w:r>
      <w:r w:rsidRPr="005469FD">
        <w:rPr>
          <w:rStyle w:val="Char"/>
          <w:rFonts w:ascii="IRNazli" w:hAnsi="IRNazli" w:cs="IRNazli"/>
          <w:szCs w:val="28"/>
          <w:vertAlign w:val="superscript"/>
          <w:rtl/>
        </w:rPr>
        <w:t>(</w:t>
      </w:r>
      <w:r w:rsidRPr="005469FD">
        <w:rPr>
          <w:rStyle w:val="Char5"/>
          <w:rFonts w:ascii="IRNazli" w:hAnsi="IRNazli" w:cs="IRNazli"/>
          <w:sz w:val="28"/>
          <w:szCs w:val="28"/>
          <w:vertAlign w:val="superscript"/>
          <w:rtl/>
        </w:rPr>
        <w:footnoteReference w:id="184"/>
      </w:r>
      <w:r w:rsidRPr="005469FD">
        <w:rPr>
          <w:rStyle w:val="Char"/>
          <w:rFonts w:ascii="IRNazli" w:hAnsi="IRNazli" w:cs="IRNazli"/>
          <w:szCs w:val="28"/>
          <w:vertAlign w:val="superscript"/>
          <w:rtl/>
        </w:rPr>
        <w:t>)</w:t>
      </w:r>
      <w:r w:rsidRPr="00940692">
        <w:rPr>
          <w:rStyle w:val="Char5"/>
          <w:rFonts w:hint="cs"/>
          <w:rtl/>
        </w:rPr>
        <w:t xml:space="preserve">. </w:t>
      </w:r>
    </w:p>
    <w:p w:rsidR="008B4A9B" w:rsidRPr="007B01D2" w:rsidRDefault="008B4A9B" w:rsidP="00F1414E">
      <w:pPr>
        <w:widowControl w:val="0"/>
        <w:spacing w:line="216" w:lineRule="auto"/>
        <w:ind w:firstLine="284"/>
        <w:jc w:val="both"/>
        <w:rPr>
          <w:rStyle w:val="Char"/>
          <w:rtl/>
        </w:rPr>
      </w:pPr>
      <w:r w:rsidRPr="007B01D2">
        <w:rPr>
          <w:rStyle w:val="Char"/>
          <w:rFonts w:hint="cs"/>
          <w:rtl/>
        </w:rPr>
        <w:t>ومن الواضح أن ما بيَّنَهُ الإمام الصادق</w:t>
      </w:r>
      <w:r w:rsidR="00A97165">
        <w:rPr>
          <w:rStyle w:val="AGAArabesqueLotusLinotype"/>
          <w:rFonts w:cs="CTraditional Arabic"/>
          <w:szCs w:val="28"/>
          <w:rtl/>
        </w:rPr>
        <w:t> </w:t>
      </w:r>
      <w:r w:rsidR="00A97165" w:rsidRPr="00F1414E">
        <w:rPr>
          <w:rStyle w:val="AGAArabesqueLotusLinotype"/>
          <w:rFonts w:cs="CTraditional Arabic" w:hint="cs"/>
          <w:szCs w:val="28"/>
          <w:rtl/>
        </w:rPr>
        <w:t>÷</w:t>
      </w:r>
      <w:r w:rsidRPr="007B01D2">
        <w:rPr>
          <w:rStyle w:val="Char"/>
          <w:rFonts w:hint="cs"/>
          <w:rtl/>
        </w:rPr>
        <w:t xml:space="preserve"> في هذا الحديث هو بمثابة </w:t>
      </w:r>
      <w:r w:rsidRPr="007B01D2">
        <w:rPr>
          <w:rStyle w:val="Char"/>
          <w:rFonts w:hint="eastAsia"/>
          <w:rtl/>
        </w:rPr>
        <w:t>«</w:t>
      </w:r>
      <w:r w:rsidRPr="00940692">
        <w:rPr>
          <w:rStyle w:val="Char5"/>
          <w:rFonts w:hint="cs"/>
          <w:rtl/>
        </w:rPr>
        <w:t>قاعدة كُلِّيَّة</w:t>
      </w:r>
      <w:r w:rsidRPr="007B01D2">
        <w:rPr>
          <w:rStyle w:val="Char"/>
          <w:rFonts w:hint="eastAsia"/>
          <w:rtl/>
        </w:rPr>
        <w:t>»</w:t>
      </w:r>
      <w:r w:rsidRPr="007B01D2">
        <w:rPr>
          <w:rStyle w:val="Char"/>
          <w:rFonts w:hint="cs"/>
          <w:rtl/>
        </w:rPr>
        <w:t xml:space="preserve"> ذات </w:t>
      </w:r>
      <w:r w:rsidRPr="00BD4183">
        <w:rPr>
          <w:rStyle w:val="Char"/>
          <w:rFonts w:hint="cs"/>
          <w:spacing w:val="-4"/>
          <w:rtl/>
        </w:rPr>
        <w:t>إطلاق</w:t>
      </w:r>
      <w:r w:rsidR="007F1A1B" w:rsidRPr="00BD4183">
        <w:rPr>
          <w:rStyle w:val="Char"/>
          <w:rFonts w:hint="cs"/>
          <w:spacing w:val="-4"/>
          <w:rtl/>
        </w:rPr>
        <w:t xml:space="preserve"> و</w:t>
      </w:r>
      <w:r w:rsidRPr="00BD4183">
        <w:rPr>
          <w:rStyle w:val="Char"/>
          <w:rFonts w:hint="cs"/>
          <w:spacing w:val="-4"/>
          <w:rtl/>
        </w:rPr>
        <w:t>شمولية،</w:t>
      </w:r>
      <w:r w:rsidR="007F1A1B" w:rsidRPr="00BD4183">
        <w:rPr>
          <w:rStyle w:val="Char"/>
          <w:rFonts w:hint="cs"/>
          <w:spacing w:val="-4"/>
          <w:rtl/>
        </w:rPr>
        <w:t xml:space="preserve"> و</w:t>
      </w:r>
      <w:r w:rsidRPr="00BD4183">
        <w:rPr>
          <w:rStyle w:val="Char"/>
          <w:rFonts w:hint="cs"/>
          <w:spacing w:val="-4"/>
          <w:rtl/>
        </w:rPr>
        <w:t>هي تشمل كل التأويلات المخالفة لظاهر ما يعقله الناس في مخاطباتهم من الكلام.</w:t>
      </w:r>
      <w:r w:rsidRPr="007B01D2">
        <w:rPr>
          <w:rStyle w:val="Char"/>
          <w:rFonts w:hint="cs"/>
          <w:rtl/>
        </w:rPr>
        <w:t xml:space="preserve"> </w:t>
      </w:r>
    </w:p>
    <w:p w:rsidR="008B4A9B" w:rsidRPr="00F1414E" w:rsidRDefault="008B4A9B" w:rsidP="005469FD">
      <w:pPr>
        <w:widowControl w:val="0"/>
        <w:ind w:firstLine="284"/>
        <w:jc w:val="both"/>
        <w:rPr>
          <w:rStyle w:val="Char"/>
          <w:rtl/>
        </w:rPr>
      </w:pPr>
      <w:r w:rsidRPr="00F1414E">
        <w:rPr>
          <w:rStyle w:val="Char"/>
          <w:rFonts w:hint="cs"/>
          <w:rtl/>
        </w:rPr>
        <w:t xml:space="preserve">فإن قيل إن سند علي بن إبراهيم سند صحيح لا إشكال فيه، لذا فتأويل </w:t>
      </w:r>
      <w:r w:rsidR="005469FD">
        <w:rPr>
          <w:rStyle w:val="Char"/>
          <w:rFonts w:cs="Traditional Arabic"/>
          <w:color w:val="000000"/>
          <w:szCs w:val="28"/>
          <w:shd w:val="clear" w:color="auto" w:fill="FFFFFF"/>
          <w:rtl/>
        </w:rPr>
        <w:t>﴿</w:t>
      </w:r>
      <w:r w:rsidR="005469FD" w:rsidRPr="00A90E21">
        <w:rPr>
          <w:rStyle w:val="Char1"/>
          <w:rtl/>
        </w:rPr>
        <w:t>وَ</w:t>
      </w:r>
      <w:r w:rsidR="005469FD" w:rsidRPr="00A90E21">
        <w:rPr>
          <w:rStyle w:val="Char1"/>
          <w:rFonts w:hint="cs"/>
          <w:rtl/>
        </w:rPr>
        <w:t>ٱلَّيۡلِ</w:t>
      </w:r>
      <w:r w:rsidR="005469FD" w:rsidRPr="00A90E21">
        <w:rPr>
          <w:rStyle w:val="Char1"/>
          <w:rtl/>
        </w:rPr>
        <w:t xml:space="preserve"> إِذَا يَغۡشَىٰ١</w:t>
      </w:r>
      <w:r w:rsidR="005469FD">
        <w:rPr>
          <w:rStyle w:val="Char"/>
          <w:rFonts w:cs="Traditional Arabic"/>
          <w:color w:val="000000"/>
          <w:szCs w:val="28"/>
          <w:shd w:val="clear" w:color="auto" w:fill="FFFFFF"/>
          <w:rtl/>
        </w:rPr>
        <w:t>﴾</w:t>
      </w:r>
      <w:r w:rsidR="005469FD" w:rsidRPr="00A90E21">
        <w:rPr>
          <w:rStyle w:val="Char1"/>
          <w:rtl/>
        </w:rPr>
        <w:t xml:space="preserve"> </w:t>
      </w:r>
      <w:r w:rsidR="005469FD" w:rsidRPr="00A90E21">
        <w:rPr>
          <w:rStyle w:val="Char3"/>
          <w:rtl/>
        </w:rPr>
        <w:t>[الليل: 1]</w:t>
      </w:r>
      <w:r w:rsidRPr="00F1414E">
        <w:rPr>
          <w:rStyle w:val="Char"/>
          <w:rFonts w:hint="cs"/>
          <w:rtl/>
        </w:rPr>
        <w:t xml:space="preserve"> </w:t>
      </w:r>
      <w:r w:rsidR="005469FD">
        <w:rPr>
          <w:rStyle w:val="Char"/>
          <w:rFonts w:hint="cs"/>
          <w:rtl/>
        </w:rPr>
        <w:t xml:space="preserve"> </w:t>
      </w:r>
      <w:r w:rsidRPr="00F1414E">
        <w:rPr>
          <w:rStyle w:val="Char"/>
          <w:rFonts w:hint="cs"/>
          <w:rtl/>
        </w:rPr>
        <w:t>قد نُقِلَ عن أشخاص موثَّقين، قلنا: لما كان متنُ الحديث مخالفاً للقرآن فلا اعتناء براويه،</w:t>
      </w:r>
      <w:r w:rsidR="007F1A1B">
        <w:rPr>
          <w:rStyle w:val="Char"/>
          <w:rFonts w:hint="cs"/>
          <w:rtl/>
        </w:rPr>
        <w:t xml:space="preserve"> و</w:t>
      </w:r>
      <w:r w:rsidRPr="00F1414E">
        <w:rPr>
          <w:rStyle w:val="Char"/>
          <w:rFonts w:hint="cs"/>
          <w:rtl/>
        </w:rPr>
        <w:t xml:space="preserve">لا حاجة للنظر في السند إذا كان المتنُ فاسداً خاطئاً، وهذا كما أورد </w:t>
      </w:r>
      <w:r w:rsidRPr="00F1414E">
        <w:rPr>
          <w:rStyle w:val="Char"/>
          <w:rFonts w:hint="eastAsia"/>
          <w:rtl/>
        </w:rPr>
        <w:t>«</w:t>
      </w:r>
      <w:r w:rsidRPr="00F1414E">
        <w:rPr>
          <w:rStyle w:val="Char5"/>
          <w:rFonts w:hint="cs"/>
          <w:rtl/>
        </w:rPr>
        <w:t>محمد بن مسعود العياشي</w:t>
      </w:r>
      <w:r w:rsidRPr="00F1414E">
        <w:rPr>
          <w:rStyle w:val="Char"/>
          <w:rFonts w:hint="eastAsia"/>
          <w:rtl/>
        </w:rPr>
        <w:t>»</w:t>
      </w:r>
      <w:r w:rsidRPr="00F1414E">
        <w:rPr>
          <w:rStyle w:val="Char"/>
          <w:rFonts w:hint="cs"/>
          <w:rtl/>
        </w:rPr>
        <w:t xml:space="preserve"> في تفسيره فقال:</w:t>
      </w:r>
    </w:p>
    <w:p w:rsidR="008B4A9B" w:rsidRPr="00940692" w:rsidRDefault="008B4A9B" w:rsidP="00F1414E">
      <w:pPr>
        <w:widowControl w:val="0"/>
        <w:spacing w:line="216" w:lineRule="auto"/>
        <w:ind w:firstLine="284"/>
        <w:jc w:val="both"/>
        <w:rPr>
          <w:rStyle w:val="Char5"/>
          <w:rtl/>
        </w:rPr>
      </w:pPr>
      <w:r w:rsidRPr="00940692">
        <w:rPr>
          <w:rStyle w:val="Char5"/>
          <w:rtl/>
        </w:rPr>
        <w:t>"</w:t>
      </w:r>
      <w:r w:rsidRPr="00940692">
        <w:rPr>
          <w:rStyle w:val="Char5"/>
          <w:rFonts w:hint="cs"/>
          <w:rtl/>
        </w:rPr>
        <w:t>عن محمد بن مسلم قال: قال أبو عبد الله</w:t>
      </w:r>
      <w:r w:rsidR="00A97165">
        <w:rPr>
          <w:rStyle w:val="AGAArabesqueLotusLinotype"/>
          <w:rFonts w:cs="CTraditional Arabic"/>
          <w:szCs w:val="28"/>
          <w:rtl/>
        </w:rPr>
        <w:t> </w:t>
      </w:r>
      <w:r w:rsidR="00A97165" w:rsidRPr="00F1414E">
        <w:rPr>
          <w:rStyle w:val="AGAArabesqueLotusLinotype"/>
          <w:rFonts w:cs="CTraditional Arabic" w:hint="cs"/>
          <w:szCs w:val="28"/>
          <w:rtl/>
        </w:rPr>
        <w:t>÷</w:t>
      </w:r>
      <w:r w:rsidRPr="00940692">
        <w:rPr>
          <w:rStyle w:val="Char5"/>
          <w:rFonts w:hint="cs"/>
          <w:rtl/>
        </w:rPr>
        <w:t>: يا محمد! ما جاءك في رواية مِنْ بَرٍّ أو فاجِرٍ يوافق القرآن فخذ به، وما جاءك في روايةٍ مِنْ بَرٍّ أو فاجِرٍ يخالف القرآن فلا تأخذ به</w:t>
      </w:r>
      <w:r w:rsidRPr="00940692">
        <w:rPr>
          <w:rStyle w:val="Char5"/>
          <w:rtl/>
        </w:rPr>
        <w:t>"</w:t>
      </w:r>
      <w:r w:rsidRPr="005469FD">
        <w:rPr>
          <w:rStyle w:val="Char"/>
          <w:rFonts w:ascii="IRNazli" w:hAnsi="IRNazli" w:cs="IRNazli"/>
          <w:szCs w:val="28"/>
          <w:vertAlign w:val="superscript"/>
          <w:rtl/>
        </w:rPr>
        <w:t>(</w:t>
      </w:r>
      <w:r w:rsidRPr="005469FD">
        <w:rPr>
          <w:rStyle w:val="Char5"/>
          <w:rFonts w:ascii="IRNazli" w:hAnsi="IRNazli" w:cs="IRNazli"/>
          <w:sz w:val="28"/>
          <w:szCs w:val="28"/>
          <w:vertAlign w:val="superscript"/>
          <w:rtl/>
        </w:rPr>
        <w:footnoteReference w:id="185"/>
      </w:r>
      <w:r w:rsidRPr="005469FD">
        <w:rPr>
          <w:rStyle w:val="Char"/>
          <w:rFonts w:ascii="IRNazli" w:hAnsi="IRNazli" w:cs="IRNazli"/>
          <w:szCs w:val="28"/>
          <w:vertAlign w:val="superscript"/>
          <w:rtl/>
        </w:rPr>
        <w:t>)</w:t>
      </w:r>
      <w:r w:rsidRPr="00940692">
        <w:rPr>
          <w:rStyle w:val="Char5"/>
          <w:rFonts w:hint="cs"/>
          <w:rtl/>
        </w:rPr>
        <w:t>.</w:t>
      </w:r>
    </w:p>
    <w:p w:rsidR="008B4A9B" w:rsidRPr="007B01D2" w:rsidRDefault="008B4A9B" w:rsidP="00F1414E">
      <w:pPr>
        <w:widowControl w:val="0"/>
        <w:spacing w:line="216" w:lineRule="auto"/>
        <w:ind w:firstLine="284"/>
        <w:jc w:val="both"/>
        <w:rPr>
          <w:rStyle w:val="Char"/>
          <w:rtl/>
        </w:rPr>
      </w:pPr>
      <w:r w:rsidRPr="00F1414E">
        <w:rPr>
          <w:rStyle w:val="Char"/>
          <w:rFonts w:hint="cs"/>
          <w:rtl/>
        </w:rPr>
        <w:t>إذن الميزان القطعي والمعيار الحاسِم لقبول الحديث هو موافقته للقرآن الكريم، فإذا تعارض حديثٌ مع كتاب الله فلا يجوز الأخذ به حتى ولو كان رواته من أهل الثقة والصلاح</w:t>
      </w:r>
      <w:r w:rsidRPr="007630B6">
        <w:rPr>
          <w:rStyle w:val="Char"/>
          <w:rFonts w:cs="IRNazli"/>
          <w:szCs w:val="28"/>
          <w:vertAlign w:val="superscript"/>
          <w:rtl/>
        </w:rPr>
        <w:t>(</w:t>
      </w:r>
      <w:r w:rsidRPr="007630B6">
        <w:rPr>
          <w:rStyle w:val="Char"/>
          <w:rFonts w:cs="IRNazli"/>
          <w:szCs w:val="28"/>
          <w:vertAlign w:val="superscript"/>
          <w:rtl/>
        </w:rPr>
        <w:footnoteReference w:id="186"/>
      </w:r>
      <w:r w:rsidRPr="007630B6">
        <w:rPr>
          <w:rStyle w:val="Char"/>
          <w:rFonts w:cs="IRNazli"/>
          <w:szCs w:val="28"/>
          <w:vertAlign w:val="superscript"/>
          <w:rtl/>
        </w:rPr>
        <w:t>)</w:t>
      </w:r>
      <w:r w:rsidRPr="007B01D2">
        <w:rPr>
          <w:rStyle w:val="Char"/>
          <w:rFonts w:hint="cs"/>
          <w:rtl/>
        </w:rPr>
        <w:t>.</w:t>
      </w:r>
    </w:p>
    <w:p w:rsidR="008B4A9B" w:rsidRDefault="008B4A9B" w:rsidP="006C6497">
      <w:pPr>
        <w:widowControl w:val="0"/>
        <w:spacing w:line="216" w:lineRule="auto"/>
        <w:ind w:firstLine="284"/>
        <w:jc w:val="both"/>
        <w:rPr>
          <w:rFonts w:cs="Lotus Linotype"/>
          <w:szCs w:val="30"/>
          <w:rtl/>
          <w:lang w:bidi="ar-SY"/>
        </w:rPr>
      </w:pPr>
      <w:r w:rsidRPr="00F1414E">
        <w:rPr>
          <w:rStyle w:val="Char"/>
          <w:rFonts w:hint="cs"/>
          <w:rtl/>
        </w:rPr>
        <w:t xml:space="preserve">فيما سبق قدمنا للقراء الكرام عشرة نماذج عن </w:t>
      </w:r>
      <w:r w:rsidRPr="00F1414E">
        <w:rPr>
          <w:rStyle w:val="Char"/>
          <w:rFonts w:hint="eastAsia"/>
          <w:rtl/>
        </w:rPr>
        <w:t>«</w:t>
      </w:r>
      <w:r w:rsidRPr="00F1414E">
        <w:rPr>
          <w:rStyle w:val="Char5"/>
          <w:rFonts w:hint="cs"/>
          <w:rtl/>
        </w:rPr>
        <w:t>الأحاديث التفسيرية</w:t>
      </w:r>
      <w:r w:rsidRPr="00F1414E">
        <w:rPr>
          <w:rStyle w:val="Char"/>
          <w:rFonts w:hint="eastAsia"/>
          <w:rtl/>
        </w:rPr>
        <w:t>»</w:t>
      </w:r>
      <w:r w:rsidRPr="00F1414E">
        <w:rPr>
          <w:rStyle w:val="Char"/>
          <w:rFonts w:hint="cs"/>
          <w:rtl/>
        </w:rPr>
        <w:t xml:space="preserve"> ليلاحظوا أي أقوالٍ متهافتة وأي تفاسير عارية عن الصواب نسبوها إلى أهل البيت</w:t>
      </w:r>
      <w:r w:rsidR="00A97165">
        <w:rPr>
          <w:rStyle w:val="Char"/>
          <w:rFonts w:cs="CTraditional Arabic"/>
          <w:rtl/>
        </w:rPr>
        <w:t> </w:t>
      </w:r>
      <w:r w:rsidR="00A97165" w:rsidRPr="004B74E3">
        <w:rPr>
          <w:rStyle w:val="Char"/>
          <w:rFonts w:cs="CTraditional Arabic" w:hint="cs"/>
          <w:rtl/>
        </w:rPr>
        <w:t>ﻹ</w:t>
      </w:r>
      <w:r w:rsidRPr="00F1414E">
        <w:rPr>
          <w:rStyle w:val="Char"/>
          <w:rFonts w:hint="cs"/>
          <w:rtl/>
        </w:rPr>
        <w:t>.  ولا</w:t>
      </w:r>
      <w:r w:rsidRPr="004E291C">
        <w:rPr>
          <w:rFonts w:cs="Times New Roman" w:hint="cs"/>
          <w:szCs w:val="30"/>
          <w:rtl/>
        </w:rPr>
        <w:t> </w:t>
      </w:r>
      <w:r w:rsidRPr="007B01D2">
        <w:rPr>
          <w:rStyle w:val="Char"/>
          <w:rFonts w:hint="cs"/>
          <w:rtl/>
        </w:rPr>
        <w:t xml:space="preserve">يفوتنا أن نذكر في هذا المقام أن الأحاديث الموضوعة في باب </w:t>
      </w:r>
      <w:r w:rsidRPr="007B01D2">
        <w:rPr>
          <w:rStyle w:val="Char"/>
          <w:rFonts w:hint="eastAsia"/>
          <w:rtl/>
        </w:rPr>
        <w:t>«</w:t>
      </w:r>
      <w:r w:rsidRPr="007B01D2">
        <w:rPr>
          <w:rStyle w:val="Char"/>
          <w:rFonts w:hint="cs"/>
          <w:rtl/>
        </w:rPr>
        <w:t>تفسير القرآن</w:t>
      </w:r>
      <w:r w:rsidRPr="007B01D2">
        <w:rPr>
          <w:rStyle w:val="Char"/>
          <w:rFonts w:hint="eastAsia"/>
          <w:rtl/>
        </w:rPr>
        <w:t>»</w:t>
      </w:r>
      <w:r w:rsidRPr="007B01D2">
        <w:rPr>
          <w:rStyle w:val="Char"/>
          <w:rFonts w:hint="cs"/>
          <w:rtl/>
        </w:rPr>
        <w:t xml:space="preserve"> أكثر بكثير من الأحاديث الباطلة والمكذوبة في </w:t>
      </w:r>
      <w:r w:rsidRPr="007B01D2">
        <w:rPr>
          <w:rStyle w:val="Char"/>
          <w:rFonts w:hint="eastAsia"/>
          <w:rtl/>
        </w:rPr>
        <w:t>«</w:t>
      </w:r>
      <w:r w:rsidRPr="007B01D2">
        <w:rPr>
          <w:rStyle w:val="Char"/>
          <w:rFonts w:hint="cs"/>
          <w:rtl/>
        </w:rPr>
        <w:t>الفقه</w:t>
      </w:r>
      <w:r w:rsidRPr="007B01D2">
        <w:rPr>
          <w:rStyle w:val="Char"/>
          <w:rFonts w:hint="eastAsia"/>
          <w:rtl/>
        </w:rPr>
        <w:t>»</w:t>
      </w:r>
      <w:r w:rsidRPr="007B01D2">
        <w:rPr>
          <w:rStyle w:val="Char"/>
          <w:rFonts w:hint="cs"/>
          <w:rtl/>
        </w:rPr>
        <w:t>،  وهذا تنبيه وإخطار يجب على قارئي تفاسير القرآن أن يضعوه نصب أعينهم دائماً</w:t>
      </w:r>
      <w:r w:rsidR="007B3B76">
        <w:rPr>
          <w:rStyle w:val="Char"/>
          <w:rFonts w:hint="cs"/>
          <w:rtl/>
        </w:rPr>
        <w:t>،</w:t>
      </w:r>
      <w:r w:rsidRPr="007B01D2">
        <w:rPr>
          <w:rStyle w:val="Char"/>
          <w:rFonts w:hint="cs"/>
          <w:rtl/>
        </w:rPr>
        <w:t xml:space="preserve"> فيكونوا مما يقرؤون على حذر.</w:t>
      </w:r>
    </w:p>
    <w:p w:rsidR="00735D51" w:rsidRDefault="00735D51" w:rsidP="008B4A9B">
      <w:pPr>
        <w:spacing w:after="120" w:line="460" w:lineRule="exact"/>
        <w:jc w:val="lowKashida"/>
        <w:rPr>
          <w:rFonts w:cs="Lotus Linotype"/>
          <w:szCs w:val="30"/>
          <w:rtl/>
          <w:lang w:bidi="ar-SY"/>
        </w:rPr>
        <w:sectPr w:rsidR="00735D51" w:rsidSect="00940692">
          <w:headerReference w:type="default" r:id="rId30"/>
          <w:footnotePr>
            <w:numRestart w:val="eachPage"/>
          </w:footnotePr>
          <w:endnotePr>
            <w:numFmt w:val="decimal"/>
          </w:endnotePr>
          <w:pgSz w:w="9356" w:h="13608" w:code="34"/>
          <w:pgMar w:top="1021" w:right="851" w:bottom="737" w:left="851" w:header="454" w:footer="0" w:gutter="0"/>
          <w:cols w:space="708"/>
          <w:titlePg/>
          <w:bidi/>
          <w:rtlGutter/>
          <w:docGrid w:linePitch="360"/>
        </w:sectPr>
      </w:pPr>
    </w:p>
    <w:p w:rsidR="008B4A9B" w:rsidRDefault="008B4A9B" w:rsidP="00C013BD">
      <w:pPr>
        <w:pStyle w:val="1"/>
        <w:rPr>
          <w:rtl/>
        </w:rPr>
      </w:pPr>
      <w:bookmarkStart w:id="64" w:name="_Toc178344777"/>
      <w:bookmarkStart w:id="65" w:name="_Toc188580469"/>
      <w:bookmarkStart w:id="66" w:name="_Toc496201393"/>
      <w:r>
        <w:rPr>
          <w:rFonts w:hint="cs"/>
          <w:rtl/>
        </w:rPr>
        <w:t>المبحث 13</w:t>
      </w:r>
      <w:bookmarkEnd w:id="64"/>
      <w:bookmarkEnd w:id="65"/>
      <w:r w:rsidR="00C013BD">
        <w:rPr>
          <w:rFonts w:hint="cs"/>
          <w:rtl/>
        </w:rPr>
        <w:t>:</w:t>
      </w:r>
      <w:bookmarkStart w:id="67" w:name="_Toc178344778"/>
      <w:bookmarkStart w:id="68" w:name="_Toc188580470"/>
      <w:r w:rsidR="00C013BD">
        <w:rPr>
          <w:rtl/>
        </w:rPr>
        <w:br/>
      </w:r>
      <w:r>
        <w:rPr>
          <w:rFonts w:hint="cs"/>
          <w:rtl/>
        </w:rPr>
        <w:t>نقد كتب الأدعية والزيارات</w:t>
      </w:r>
      <w:bookmarkEnd w:id="66"/>
      <w:bookmarkEnd w:id="67"/>
      <w:bookmarkEnd w:id="68"/>
    </w:p>
    <w:p w:rsidR="008B4A9B" w:rsidRPr="00F1414E" w:rsidRDefault="008B4A9B" w:rsidP="00E80B67">
      <w:pPr>
        <w:widowControl w:val="0"/>
        <w:ind w:firstLine="284"/>
        <w:jc w:val="both"/>
        <w:rPr>
          <w:rStyle w:val="Char"/>
          <w:rtl/>
        </w:rPr>
      </w:pPr>
      <w:r w:rsidRPr="00F1414E">
        <w:rPr>
          <w:rStyle w:val="Char"/>
          <w:rFonts w:hint="cs"/>
          <w:rtl/>
        </w:rPr>
        <w:t xml:space="preserve">للدعاء دور هامٌّ جدّاً في راحة الإنسان وسكينة نفسه وإحياء أمله، وعلاوة على نصوص الشرع كقوله تعالى: </w:t>
      </w:r>
      <w:r w:rsidR="00E80B67">
        <w:rPr>
          <w:rStyle w:val="Char"/>
          <w:rFonts w:cs="Traditional Arabic"/>
          <w:color w:val="000000"/>
          <w:szCs w:val="28"/>
          <w:shd w:val="clear" w:color="auto" w:fill="FFFFFF"/>
          <w:rtl/>
        </w:rPr>
        <w:t>﴿</w:t>
      </w:r>
      <w:r w:rsidR="00E80B67">
        <w:rPr>
          <w:rStyle w:val="Char"/>
          <w:rFonts w:cs="Times New Roman" w:hint="cs"/>
          <w:color w:val="000000"/>
          <w:szCs w:val="28"/>
          <w:shd w:val="clear" w:color="auto" w:fill="FFFFFF"/>
          <w:rtl/>
        </w:rPr>
        <w:t>...</w:t>
      </w:r>
      <w:r w:rsidR="00E80B67" w:rsidRPr="00A90E21">
        <w:rPr>
          <w:rStyle w:val="Char1"/>
          <w:rtl/>
        </w:rPr>
        <w:t xml:space="preserve"> </w:t>
      </w:r>
      <w:r w:rsidR="00E80B67" w:rsidRPr="00A90E21">
        <w:rPr>
          <w:rStyle w:val="Char1"/>
          <w:rFonts w:hint="cs"/>
          <w:rtl/>
        </w:rPr>
        <w:t>ٱدۡعُونِيٓ</w:t>
      </w:r>
      <w:r w:rsidR="00E80B67" w:rsidRPr="00A90E21">
        <w:rPr>
          <w:rStyle w:val="Char1"/>
          <w:rtl/>
        </w:rPr>
        <w:t xml:space="preserve"> أَسۡتَجِبۡ لَكُمۡۚ </w:t>
      </w:r>
      <w:r w:rsidR="00E80B67">
        <w:rPr>
          <w:rStyle w:val="Char"/>
          <w:rFonts w:cs="Times New Roman" w:hint="cs"/>
          <w:color w:val="000000"/>
          <w:szCs w:val="28"/>
          <w:shd w:val="clear" w:color="auto" w:fill="FFFFFF"/>
          <w:rtl/>
        </w:rPr>
        <w:t>...</w:t>
      </w:r>
      <w:r w:rsidR="00E80B67">
        <w:rPr>
          <w:rStyle w:val="Char"/>
          <w:rFonts w:cs="Traditional Arabic"/>
          <w:color w:val="000000"/>
          <w:szCs w:val="28"/>
          <w:shd w:val="clear" w:color="auto" w:fill="FFFFFF"/>
          <w:rtl/>
        </w:rPr>
        <w:t>﴾</w:t>
      </w:r>
      <w:r w:rsidR="00E80B67" w:rsidRPr="00A90E21">
        <w:rPr>
          <w:rStyle w:val="Char1"/>
          <w:rtl/>
        </w:rPr>
        <w:t xml:space="preserve"> </w:t>
      </w:r>
      <w:r w:rsidR="00E80B67" w:rsidRPr="00A90E21">
        <w:rPr>
          <w:rStyle w:val="Char3"/>
          <w:rtl/>
        </w:rPr>
        <w:t>[غافر: 60]</w:t>
      </w:r>
      <w:r w:rsidRPr="00F1414E">
        <w:rPr>
          <w:rStyle w:val="Char"/>
          <w:rFonts w:hint="cs"/>
          <w:rtl/>
        </w:rPr>
        <w:t>،</w:t>
      </w:r>
      <w:r w:rsidRPr="00F1414E">
        <w:rPr>
          <w:rStyle w:val="Char"/>
          <w:rtl/>
        </w:rPr>
        <w:t xml:space="preserve"> </w:t>
      </w:r>
      <w:r w:rsidRPr="00F1414E">
        <w:rPr>
          <w:rStyle w:val="Char"/>
          <w:rFonts w:hint="cs"/>
          <w:rtl/>
        </w:rPr>
        <w:t xml:space="preserve">وقوله سبحانه: </w:t>
      </w:r>
      <w:r w:rsidR="00E80B67">
        <w:rPr>
          <w:rStyle w:val="Char"/>
          <w:rFonts w:cs="Traditional Arabic"/>
          <w:color w:val="000000"/>
          <w:szCs w:val="28"/>
          <w:shd w:val="clear" w:color="auto" w:fill="FFFFFF"/>
          <w:rtl/>
        </w:rPr>
        <w:t>﴿</w:t>
      </w:r>
      <w:r w:rsidR="00E80B67" w:rsidRPr="00A90E21">
        <w:rPr>
          <w:rStyle w:val="Char1"/>
          <w:rtl/>
        </w:rPr>
        <w:t xml:space="preserve">قُلۡ مَا يَعۡبَؤُاْ بِكُمۡ رَبِّي لَوۡلَا دُعَآؤُكُمۡۖ </w:t>
      </w:r>
      <w:r w:rsidR="00E80B67">
        <w:rPr>
          <w:rStyle w:val="Char"/>
          <w:rFonts w:cs="Times New Roman" w:hint="cs"/>
          <w:color w:val="000000"/>
          <w:szCs w:val="28"/>
          <w:shd w:val="clear" w:color="auto" w:fill="FFFFFF"/>
          <w:rtl/>
        </w:rPr>
        <w:t>...</w:t>
      </w:r>
      <w:r w:rsidR="00E80B67">
        <w:rPr>
          <w:rStyle w:val="Char"/>
          <w:rFonts w:cs="Traditional Arabic"/>
          <w:color w:val="000000"/>
          <w:szCs w:val="28"/>
          <w:shd w:val="clear" w:color="auto" w:fill="FFFFFF"/>
          <w:rtl/>
        </w:rPr>
        <w:t>﴾</w:t>
      </w:r>
      <w:r w:rsidR="00E80B67" w:rsidRPr="00A90E21">
        <w:rPr>
          <w:rStyle w:val="Char1"/>
          <w:rtl/>
        </w:rPr>
        <w:t xml:space="preserve"> </w:t>
      </w:r>
      <w:r w:rsidR="00E80B67" w:rsidRPr="00A90E21">
        <w:rPr>
          <w:rStyle w:val="Char3"/>
          <w:rtl/>
        </w:rPr>
        <w:t>[الفرقان: 77]</w:t>
      </w:r>
      <w:r w:rsidRPr="00F1414E">
        <w:rPr>
          <w:rStyle w:val="Char"/>
          <w:rFonts w:hint="cs"/>
          <w:rtl/>
        </w:rPr>
        <w:t xml:space="preserve">، وقوله تعالى: </w:t>
      </w:r>
      <w:r w:rsidR="00E80B67">
        <w:rPr>
          <w:rStyle w:val="Char"/>
          <w:rFonts w:cs="Traditional Arabic"/>
          <w:color w:val="000000"/>
          <w:szCs w:val="28"/>
          <w:shd w:val="clear" w:color="auto" w:fill="FFFFFF"/>
          <w:rtl/>
        </w:rPr>
        <w:t>﴿</w:t>
      </w:r>
      <w:r w:rsidR="00E80B67">
        <w:rPr>
          <w:rStyle w:val="Char"/>
          <w:rFonts w:cs="Times New Roman" w:hint="cs"/>
          <w:color w:val="000000"/>
          <w:szCs w:val="28"/>
          <w:shd w:val="clear" w:color="auto" w:fill="FFFFFF"/>
          <w:rtl/>
        </w:rPr>
        <w:t>...</w:t>
      </w:r>
      <w:r w:rsidR="00E80B67" w:rsidRPr="00A90E21">
        <w:rPr>
          <w:rStyle w:val="Char1"/>
          <w:rtl/>
        </w:rPr>
        <w:t xml:space="preserve"> أُجِيبُ دَعۡوَةَ </w:t>
      </w:r>
      <w:r w:rsidR="00E80B67" w:rsidRPr="00A90E21">
        <w:rPr>
          <w:rStyle w:val="Char1"/>
          <w:rFonts w:hint="cs"/>
          <w:rtl/>
        </w:rPr>
        <w:t>ٱلدَّاعِ</w:t>
      </w:r>
      <w:r w:rsidR="001E320A">
        <w:rPr>
          <w:rStyle w:val="Char1"/>
          <w:rtl/>
        </w:rPr>
        <w:t xml:space="preserve"> إِذَا دَعَانِ</w:t>
      </w:r>
      <w:r w:rsidR="00E80B67" w:rsidRPr="00A90E21">
        <w:rPr>
          <w:rStyle w:val="Char1"/>
          <w:rtl/>
        </w:rPr>
        <w:t xml:space="preserve"> </w:t>
      </w:r>
      <w:r w:rsidR="00E80B67">
        <w:rPr>
          <w:rStyle w:val="Char"/>
          <w:rFonts w:cs="Times New Roman" w:hint="cs"/>
          <w:color w:val="000000"/>
          <w:szCs w:val="28"/>
          <w:shd w:val="clear" w:color="auto" w:fill="FFFFFF"/>
          <w:rtl/>
        </w:rPr>
        <w:t>...</w:t>
      </w:r>
      <w:r w:rsidR="00E80B67">
        <w:rPr>
          <w:rStyle w:val="Char"/>
          <w:rFonts w:cs="Traditional Arabic"/>
          <w:color w:val="000000"/>
          <w:szCs w:val="28"/>
          <w:shd w:val="clear" w:color="auto" w:fill="FFFFFF"/>
          <w:rtl/>
        </w:rPr>
        <w:t>﴾</w:t>
      </w:r>
      <w:r w:rsidR="00E80B67" w:rsidRPr="00A90E21">
        <w:rPr>
          <w:rStyle w:val="Char1"/>
          <w:rtl/>
        </w:rPr>
        <w:t xml:space="preserve"> </w:t>
      </w:r>
      <w:r w:rsidR="00E80B67" w:rsidRPr="00A90E21">
        <w:rPr>
          <w:rStyle w:val="Char3"/>
          <w:rtl/>
        </w:rPr>
        <w:t>[البقرة: 186]</w:t>
      </w:r>
      <w:r w:rsidRPr="00F1414E">
        <w:rPr>
          <w:rStyle w:val="Char"/>
          <w:rFonts w:hint="cs"/>
          <w:rtl/>
        </w:rPr>
        <w:t>، فإن آلاف التجارب العملية تثبت حسن أثر الدعاء ونتائجه الطيبة على الإنسان.</w:t>
      </w:r>
    </w:p>
    <w:p w:rsidR="008B4A9B" w:rsidRPr="007B01D2" w:rsidRDefault="008B4A9B" w:rsidP="00F1414E">
      <w:pPr>
        <w:widowControl w:val="0"/>
        <w:spacing w:line="216" w:lineRule="auto"/>
        <w:ind w:firstLine="284"/>
        <w:jc w:val="both"/>
        <w:rPr>
          <w:rStyle w:val="Char"/>
          <w:rtl/>
        </w:rPr>
      </w:pPr>
      <w:r w:rsidRPr="007B01D2">
        <w:rPr>
          <w:rStyle w:val="Char"/>
          <w:rFonts w:hint="cs"/>
          <w:rtl/>
        </w:rPr>
        <w:t>كما أن الصلاة والتسليم على نبي الإسلام الكريم وعلى آله الأطهار وعلى عباد الله الصالحين، التي يقرؤها المسلمون كل يوم وليلة في صلواتهم، من شأنها أن تقرِّبَهم من الحق تعالى وترسِّخَ فيهم حب أهل الحق وتأييدهم والميل إلى الصلاح والخير. وما أكثر الأدعية والصلوات الجميلة، المُعَلِّمة لمعارف الدين، والمثقِّفة للمسلمين التي وردت في أحاديث رسول الله (</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 والروايات المنقولة عن آله الأطهار.</w:t>
      </w:r>
    </w:p>
    <w:p w:rsidR="008B4A9B" w:rsidRPr="007B01D2" w:rsidRDefault="008B4A9B" w:rsidP="00F1414E">
      <w:pPr>
        <w:widowControl w:val="0"/>
        <w:spacing w:line="216" w:lineRule="auto"/>
        <w:ind w:firstLine="284"/>
        <w:jc w:val="both"/>
        <w:rPr>
          <w:rStyle w:val="Char"/>
          <w:rtl/>
        </w:rPr>
      </w:pPr>
      <w:r w:rsidRPr="00F1414E">
        <w:rPr>
          <w:rStyle w:val="Char"/>
          <w:rFonts w:hint="cs"/>
          <w:rtl/>
        </w:rPr>
        <w:t>ولكن للأسف تدَخَّلَت هنا أيضاً أيدي الأصدقاء الجاهلين والغلاة المنحرفين</w:t>
      </w:r>
      <w:r w:rsidRPr="007630B6">
        <w:rPr>
          <w:rStyle w:val="Char"/>
          <w:rFonts w:cs="IRNazli"/>
          <w:szCs w:val="28"/>
          <w:vertAlign w:val="superscript"/>
          <w:rtl/>
        </w:rPr>
        <w:t>(</w:t>
      </w:r>
      <w:r w:rsidRPr="007630B6">
        <w:rPr>
          <w:rStyle w:val="Char"/>
          <w:rFonts w:cs="IRNazli"/>
          <w:szCs w:val="28"/>
          <w:vertAlign w:val="superscript"/>
          <w:rtl/>
        </w:rPr>
        <w:footnoteReference w:id="187"/>
      </w:r>
      <w:r w:rsidRPr="007630B6">
        <w:rPr>
          <w:rStyle w:val="Char"/>
          <w:rFonts w:cs="IRNazli"/>
          <w:szCs w:val="28"/>
          <w:vertAlign w:val="superscript"/>
          <w:rtl/>
        </w:rPr>
        <w:t>)</w:t>
      </w:r>
      <w:r w:rsidRPr="007B01D2">
        <w:rPr>
          <w:rStyle w:val="Char"/>
          <w:rFonts w:hint="cs"/>
          <w:rtl/>
        </w:rPr>
        <w:t xml:space="preserve"> ودسَّت في كتب الأدعية</w:t>
      </w:r>
      <w:r w:rsidR="007F1A1B">
        <w:rPr>
          <w:rStyle w:val="Char"/>
          <w:rFonts w:hint="cs"/>
          <w:rtl/>
        </w:rPr>
        <w:t xml:space="preserve"> و</w:t>
      </w:r>
      <w:r w:rsidRPr="007B01D2">
        <w:rPr>
          <w:rStyle w:val="Char"/>
          <w:rFonts w:hint="cs"/>
          <w:rtl/>
        </w:rPr>
        <w:t xml:space="preserve">الزيارات الكثير.  إننا بنقدنا لتلك الكتب نريد أن قترب أكثر من المعين الزلال للأدعية الصحيحة النقية الواردة عن رسول الله وآله الأطهار، وأن نحمي المسلمين من الوقوع في الانحراف.  لذا سنذكر في هذا الفصل </w:t>
      </w:r>
      <w:r w:rsidRPr="00B23B2E">
        <w:rPr>
          <w:rFonts w:cs="Times New Roman" w:hint="cs"/>
          <w:sz w:val="30"/>
          <w:szCs w:val="30"/>
          <w:rtl/>
        </w:rPr>
        <w:t>–</w:t>
      </w:r>
      <w:r w:rsidRPr="007B01D2">
        <w:rPr>
          <w:rStyle w:val="Char"/>
          <w:rFonts w:hint="cs"/>
          <w:rtl/>
        </w:rPr>
        <w:t xml:space="preserve"> كما فعلنا في الفصول الماضية </w:t>
      </w:r>
      <w:r w:rsidRPr="00B23B2E">
        <w:rPr>
          <w:rFonts w:cs="Times New Roman" w:hint="cs"/>
          <w:sz w:val="30"/>
          <w:szCs w:val="30"/>
          <w:rtl/>
        </w:rPr>
        <w:t>–</w:t>
      </w:r>
      <w:r w:rsidRPr="007B01D2">
        <w:rPr>
          <w:rStyle w:val="Char"/>
          <w:rFonts w:hint="cs"/>
          <w:rtl/>
        </w:rPr>
        <w:t xml:space="preserve"> عشرة نماذج للأدعية الموضوعة والزيارات الطافحة بالغلوّ</w:t>
      </w:r>
      <w:r w:rsidR="007F1A1B">
        <w:rPr>
          <w:rStyle w:val="Char"/>
          <w:rFonts w:hint="cs"/>
          <w:rtl/>
        </w:rPr>
        <w:t xml:space="preserve"> و</w:t>
      </w:r>
      <w:r w:rsidRPr="007B01D2">
        <w:rPr>
          <w:rStyle w:val="Char"/>
          <w:rFonts w:hint="cs"/>
          <w:rtl/>
        </w:rPr>
        <w:t>ننقدها ونبين بطلان متونها بإذن الله.</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من أشهر كتب الدعاء المنتشرة بين أيدينا اليوم كتاب </w:t>
      </w:r>
      <w:r w:rsidRPr="00F1414E">
        <w:rPr>
          <w:rStyle w:val="Char"/>
          <w:rFonts w:hint="eastAsia"/>
          <w:rtl/>
        </w:rPr>
        <w:t>«</w:t>
      </w:r>
      <w:r w:rsidRPr="00F1414E">
        <w:rPr>
          <w:rStyle w:val="Char5"/>
          <w:rFonts w:hint="cs"/>
          <w:rtl/>
        </w:rPr>
        <w:t>مصباح المتهجِّد</w:t>
      </w:r>
      <w:r w:rsidRPr="00F1414E">
        <w:rPr>
          <w:rStyle w:val="Char"/>
          <w:rFonts w:hint="eastAsia"/>
          <w:rtl/>
        </w:rPr>
        <w:t>»</w:t>
      </w:r>
      <w:r w:rsidRPr="00F1414E">
        <w:rPr>
          <w:rStyle w:val="Char"/>
          <w:rFonts w:hint="cs"/>
          <w:rtl/>
        </w:rPr>
        <w:t xml:space="preserve"> للشيخ أبي جعفر الطوسي، وكتاب </w:t>
      </w:r>
      <w:r w:rsidRPr="00F1414E">
        <w:rPr>
          <w:rStyle w:val="Char"/>
          <w:rFonts w:hint="eastAsia"/>
          <w:rtl/>
        </w:rPr>
        <w:t>«</w:t>
      </w:r>
      <w:r w:rsidRPr="00F1414E">
        <w:rPr>
          <w:rStyle w:val="Char5"/>
          <w:rFonts w:hint="cs"/>
          <w:rtl/>
        </w:rPr>
        <w:t>إقْبالُ الأعمال</w:t>
      </w:r>
      <w:r w:rsidRPr="00F1414E">
        <w:rPr>
          <w:rStyle w:val="Char"/>
          <w:rFonts w:hint="eastAsia"/>
          <w:rtl/>
        </w:rPr>
        <w:t>»</w:t>
      </w:r>
      <w:r w:rsidRPr="00F1414E">
        <w:rPr>
          <w:rStyle w:val="Char"/>
          <w:rFonts w:hint="cs"/>
          <w:rtl/>
        </w:rPr>
        <w:t xml:space="preserve"> للشيخ ابن طاووس، وكتاب </w:t>
      </w:r>
      <w:r w:rsidRPr="00F1414E">
        <w:rPr>
          <w:rStyle w:val="Char"/>
          <w:rFonts w:hint="eastAsia"/>
          <w:rtl/>
        </w:rPr>
        <w:t>«</w:t>
      </w:r>
      <w:r w:rsidRPr="00F1414E">
        <w:rPr>
          <w:rStyle w:val="Char5"/>
          <w:rFonts w:hint="cs"/>
          <w:rtl/>
        </w:rPr>
        <w:t>عُدَّةُ الداعي</w:t>
      </w:r>
      <w:r w:rsidRPr="00F1414E">
        <w:rPr>
          <w:rStyle w:val="Char"/>
          <w:rFonts w:hint="eastAsia"/>
          <w:rtl/>
        </w:rPr>
        <w:t>»</w:t>
      </w:r>
      <w:r w:rsidRPr="00F1414E">
        <w:rPr>
          <w:rStyle w:val="Char"/>
          <w:rFonts w:hint="cs"/>
          <w:rtl/>
        </w:rPr>
        <w:t xml:space="preserve"> لابن فهدٍ الحِلِّيّ، وكتاب </w:t>
      </w:r>
      <w:r w:rsidRPr="00F1414E">
        <w:rPr>
          <w:rStyle w:val="Char"/>
          <w:rFonts w:hint="eastAsia"/>
          <w:rtl/>
        </w:rPr>
        <w:t>«</w:t>
      </w:r>
      <w:r w:rsidRPr="00F1414E">
        <w:rPr>
          <w:rStyle w:val="Char5"/>
          <w:rFonts w:hint="cs"/>
          <w:rtl/>
        </w:rPr>
        <w:t>زاد المَعاد</w:t>
      </w:r>
      <w:r w:rsidRPr="00F1414E">
        <w:rPr>
          <w:rStyle w:val="Char"/>
          <w:rFonts w:hint="eastAsia"/>
          <w:rtl/>
        </w:rPr>
        <w:t>»</w:t>
      </w:r>
      <w:r w:rsidRPr="00F1414E">
        <w:rPr>
          <w:rStyle w:val="Char"/>
          <w:rFonts w:hint="cs"/>
          <w:rtl/>
        </w:rPr>
        <w:t xml:space="preserve"> للمجلسي، وكتابا </w:t>
      </w:r>
      <w:r w:rsidRPr="00F1414E">
        <w:rPr>
          <w:rStyle w:val="Char"/>
          <w:rFonts w:hint="eastAsia"/>
          <w:rtl/>
        </w:rPr>
        <w:t>«</w:t>
      </w:r>
      <w:r w:rsidRPr="00F1414E">
        <w:rPr>
          <w:rStyle w:val="Char5"/>
          <w:rFonts w:hint="cs"/>
          <w:rtl/>
        </w:rPr>
        <w:t>مفاتيح الجنان</w:t>
      </w:r>
      <w:r w:rsidRPr="00F1414E">
        <w:rPr>
          <w:rStyle w:val="Char"/>
          <w:rFonts w:hint="eastAsia"/>
          <w:rtl/>
        </w:rPr>
        <w:t>»</w:t>
      </w:r>
      <w:r w:rsidRPr="00F1414E">
        <w:rPr>
          <w:rStyle w:val="Char"/>
          <w:rFonts w:hint="cs"/>
          <w:rtl/>
        </w:rPr>
        <w:t xml:space="preserve"> و</w:t>
      </w:r>
      <w:r w:rsidRPr="00F1414E">
        <w:rPr>
          <w:rStyle w:val="Char"/>
          <w:rFonts w:hint="eastAsia"/>
          <w:rtl/>
        </w:rPr>
        <w:t>«</w:t>
      </w:r>
      <w:r w:rsidRPr="00F1414E">
        <w:rPr>
          <w:rStyle w:val="Char5"/>
          <w:rFonts w:hint="cs"/>
          <w:rtl/>
        </w:rPr>
        <w:t>الباقيات الصالحات</w:t>
      </w:r>
      <w:r w:rsidRPr="00F1414E">
        <w:rPr>
          <w:rStyle w:val="Char"/>
          <w:rFonts w:hint="eastAsia"/>
          <w:rtl/>
        </w:rPr>
        <w:t>»</w:t>
      </w:r>
      <w:r w:rsidRPr="00F1414E">
        <w:rPr>
          <w:rStyle w:val="Char"/>
          <w:rFonts w:hint="cs"/>
          <w:rtl/>
        </w:rPr>
        <w:t xml:space="preserve"> للمحدِّث القُمِّيّ</w:t>
      </w:r>
      <w:r w:rsidRPr="007630B6">
        <w:rPr>
          <w:rStyle w:val="Char"/>
          <w:rFonts w:cs="IRNazli"/>
          <w:szCs w:val="28"/>
          <w:vertAlign w:val="superscript"/>
          <w:rtl/>
        </w:rPr>
        <w:t>(</w:t>
      </w:r>
      <w:r w:rsidRPr="007630B6">
        <w:rPr>
          <w:rStyle w:val="Char"/>
          <w:rFonts w:cs="IRNazli"/>
          <w:szCs w:val="28"/>
          <w:vertAlign w:val="superscript"/>
          <w:rtl/>
        </w:rPr>
        <w:footnoteReference w:id="188"/>
      </w:r>
      <w:r w:rsidRPr="007630B6">
        <w:rPr>
          <w:rStyle w:val="Char"/>
          <w:rFonts w:cs="IRNazli"/>
          <w:szCs w:val="28"/>
          <w:vertAlign w:val="superscript"/>
          <w:rtl/>
        </w:rPr>
        <w:t>)</w:t>
      </w:r>
      <w:r w:rsidRPr="007B01D2">
        <w:rPr>
          <w:rStyle w:val="Char"/>
          <w:rFonts w:hint="cs"/>
          <w:rtl/>
        </w:rPr>
        <w:t xml:space="preserve">. </w:t>
      </w:r>
    </w:p>
    <w:p w:rsidR="008B4A9B" w:rsidRPr="00F1414E" w:rsidRDefault="008B4A9B" w:rsidP="00F1414E">
      <w:pPr>
        <w:pStyle w:val="LotusLinotype1410"/>
        <w:widowControl w:val="0"/>
        <w:spacing w:after="0"/>
        <w:ind w:firstLine="284"/>
        <w:rPr>
          <w:rStyle w:val="Char"/>
          <w:rtl/>
        </w:rPr>
      </w:pPr>
      <w:r w:rsidRPr="00F1414E">
        <w:rPr>
          <w:rStyle w:val="Char"/>
          <w:rFonts w:hint="cs"/>
          <w:rtl/>
        </w:rPr>
        <w:t>كثيراً ما يُوجِدُ التعوُّد على قراءة ذِكْرٍ من الأذكار والأنس بدعاء من الأدعية، غشاوةً على بصيرة الإنسان تحول بينه</w:t>
      </w:r>
      <w:r w:rsidR="007F1A1B">
        <w:rPr>
          <w:rStyle w:val="Char"/>
          <w:rFonts w:hint="cs"/>
          <w:rtl/>
        </w:rPr>
        <w:t xml:space="preserve"> و</w:t>
      </w:r>
      <w:r w:rsidRPr="00F1414E">
        <w:rPr>
          <w:rStyle w:val="Char"/>
          <w:rFonts w:hint="cs"/>
          <w:rtl/>
        </w:rPr>
        <w:t>بين ملاحظة الأغلاط الشرعية الواضحة الواردة في ذلك الذكر أو الدعاء، بل قد تأخذ بعض الأدعية والزيارات هالة من القداسة ودرجة من الاحترام لدى الناس تجعلهم يصمُّون آذانهم عن أي نقد لألفاظها. ولكن إذا كان الدين ذاته وأصل الشريعة وأساسها أكثر احتراماً لدى المؤمن من حديث المحدِّث الفلاني أو رواية الراوي الفلاني، فإنه يكون مستعداً دائماً لسماع أي نقدٍ شرعيٍّ صحيح، لأنه درك أن  ذلك سيقرِّبُهُ أكثر من منبع الدين الأصيل ويجعله ينهل من معين الشريعة الزُّلال النقي من الشوائب.</w:t>
      </w:r>
    </w:p>
    <w:p w:rsidR="008B4A9B" w:rsidRPr="00F1414E" w:rsidRDefault="008B4A9B" w:rsidP="00F1414E">
      <w:pPr>
        <w:pStyle w:val="LotusLinotype1410"/>
        <w:widowControl w:val="0"/>
        <w:spacing w:after="0"/>
        <w:ind w:firstLine="284"/>
        <w:rPr>
          <w:rStyle w:val="Char"/>
          <w:rtl/>
        </w:rPr>
      </w:pPr>
      <w:r w:rsidRPr="00F1414E">
        <w:rPr>
          <w:rStyle w:val="Char"/>
          <w:rFonts w:hint="cs"/>
          <w:rtl/>
        </w:rPr>
        <w:t>وكلُّنا أمل أن يكون القرَّاء الكرام لكتابنا هذا من هذا الصنف الأخير، وألّا يواجهوا نقدنا هنا بالسآمة والتململ بل أن يعتبروه وسيلة للوصول لمنابع الدين الأصيلة</w:t>
      </w:r>
      <w:r w:rsidR="007F1A1B">
        <w:rPr>
          <w:rStyle w:val="Char"/>
          <w:rFonts w:hint="cs"/>
          <w:rtl/>
        </w:rPr>
        <w:t xml:space="preserve"> و</w:t>
      </w:r>
      <w:r w:rsidRPr="00F1414E">
        <w:rPr>
          <w:rStyle w:val="Char"/>
          <w:rFonts w:hint="cs"/>
          <w:rtl/>
        </w:rPr>
        <w:t xml:space="preserve">معين الشريعة الزلال. </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1- هناك دعاء مشهور يُقْرَأُ في شهر رجب بعد الصلوات، نجده في كتاب </w:t>
      </w:r>
      <w:r w:rsidRPr="00F1414E">
        <w:rPr>
          <w:rStyle w:val="Char"/>
          <w:rFonts w:hint="eastAsia"/>
          <w:rtl/>
        </w:rPr>
        <w:t>«</w:t>
      </w:r>
      <w:r w:rsidRPr="00F1414E">
        <w:rPr>
          <w:rStyle w:val="Char5"/>
          <w:rFonts w:hint="cs"/>
          <w:rtl/>
        </w:rPr>
        <w:t>مفاتيح الجنان</w:t>
      </w:r>
      <w:r w:rsidRPr="00F1414E">
        <w:rPr>
          <w:rStyle w:val="Char"/>
          <w:rFonts w:hint="eastAsia"/>
          <w:rtl/>
        </w:rPr>
        <w:t>»</w:t>
      </w:r>
      <w:r w:rsidRPr="007630B6">
        <w:rPr>
          <w:rStyle w:val="Char"/>
          <w:rFonts w:cs="IRNazli"/>
          <w:szCs w:val="28"/>
          <w:vertAlign w:val="superscript"/>
          <w:rtl/>
        </w:rPr>
        <w:t>(</w:t>
      </w:r>
      <w:r w:rsidRPr="007630B6">
        <w:rPr>
          <w:rStyle w:val="Char"/>
          <w:rFonts w:cs="IRNazli"/>
          <w:szCs w:val="28"/>
          <w:vertAlign w:val="superscript"/>
          <w:rtl/>
        </w:rPr>
        <w:footnoteReference w:id="189"/>
      </w:r>
      <w:r w:rsidRPr="007630B6">
        <w:rPr>
          <w:rStyle w:val="Char"/>
          <w:rFonts w:cs="IRNazli"/>
          <w:szCs w:val="28"/>
          <w:vertAlign w:val="superscript"/>
          <w:rtl/>
        </w:rPr>
        <w:t>)</w:t>
      </w:r>
      <w:r w:rsidRPr="007B01D2">
        <w:rPr>
          <w:rStyle w:val="Char"/>
          <w:rFonts w:hint="cs"/>
          <w:rtl/>
        </w:rPr>
        <w:t xml:space="preserve"> وأصله في كتاب </w:t>
      </w:r>
      <w:r w:rsidRPr="007B01D2">
        <w:rPr>
          <w:rStyle w:val="Char"/>
          <w:rFonts w:hint="eastAsia"/>
          <w:rtl/>
        </w:rPr>
        <w:t>«</w:t>
      </w:r>
      <w:r w:rsidRPr="00940692">
        <w:rPr>
          <w:rStyle w:val="Char5"/>
          <w:rFonts w:hint="cs"/>
          <w:rtl/>
        </w:rPr>
        <w:t>إقبال الأعمال</w:t>
      </w:r>
      <w:r w:rsidRPr="007B01D2">
        <w:rPr>
          <w:rStyle w:val="Char"/>
          <w:rFonts w:hint="eastAsia"/>
          <w:rtl/>
        </w:rPr>
        <w:t>»</w:t>
      </w:r>
      <w:r w:rsidRPr="007B01D2">
        <w:rPr>
          <w:rStyle w:val="Char"/>
          <w:rFonts w:hint="cs"/>
          <w:rtl/>
        </w:rPr>
        <w:t xml:space="preserve"> لابن طاووس،  ولفظه كما يلي:</w:t>
      </w:r>
    </w:p>
    <w:p w:rsidR="008B4A9B" w:rsidRPr="00940692" w:rsidRDefault="008B4A9B" w:rsidP="00FC2CB2">
      <w:pPr>
        <w:widowControl w:val="0"/>
        <w:spacing w:line="216" w:lineRule="auto"/>
        <w:ind w:firstLine="284"/>
        <w:jc w:val="both"/>
        <w:rPr>
          <w:rStyle w:val="Char5"/>
          <w:rtl/>
        </w:rPr>
      </w:pPr>
      <w:r w:rsidRPr="00940692">
        <w:rPr>
          <w:rStyle w:val="Char5"/>
          <w:rtl/>
        </w:rPr>
        <w:t>"</w:t>
      </w:r>
      <w:r w:rsidRPr="00940692">
        <w:rPr>
          <w:rStyle w:val="Char5"/>
          <w:rFonts w:hint="cs"/>
          <w:rtl/>
        </w:rPr>
        <w:t>علي بن محمد البرسي</w:t>
      </w:r>
      <w:r w:rsidR="00A97165">
        <w:rPr>
          <w:rStyle w:val="LotusLinotype141"/>
          <w:rFonts w:cs="CTraditional Arabic"/>
          <w:b w:val="0"/>
          <w:bCs w:val="0"/>
          <w:sz w:val="30"/>
          <w:szCs w:val="28"/>
          <w:rtl/>
        </w:rPr>
        <w:t> </w:t>
      </w:r>
      <w:r w:rsidR="00FC2CB2">
        <w:rPr>
          <w:rStyle w:val="LotusLinotype141"/>
          <w:rFonts w:cs="CTraditional Arabic" w:hint="cs"/>
          <w:b w:val="0"/>
          <w:bCs w:val="0"/>
          <w:sz w:val="30"/>
          <w:szCs w:val="28"/>
          <w:rtl/>
        </w:rPr>
        <w:t>ت</w:t>
      </w:r>
      <w:r w:rsidRPr="00940692">
        <w:rPr>
          <w:rStyle w:val="Char5"/>
          <w:rFonts w:hint="cs"/>
          <w:rtl/>
        </w:rPr>
        <w:t xml:space="preserve"> قال أخبرنا الحسين بن أحمد بن شيبان، قال حدثنا حمزة بن القاسم العلوي العباسي، قال حدثنا محمد بن عبد الله بن عمران البرقي، عن محمد بن علي الهمداني قال أخبرني محمد بن سنان، عن محمد السجاد في حديث طويل قال: قلت لأبي عبد الله</w:t>
      </w:r>
      <w:r w:rsidR="00A97165">
        <w:rPr>
          <w:rFonts w:cs="CTraditional Arabic"/>
          <w:sz w:val="30"/>
          <w:szCs w:val="28"/>
          <w:rtl/>
        </w:rPr>
        <w:t> </w:t>
      </w:r>
      <w:r w:rsidR="00A97165" w:rsidRPr="00C1577D">
        <w:rPr>
          <w:rFonts w:cs="CTraditional Arabic" w:hint="cs"/>
          <w:sz w:val="30"/>
          <w:szCs w:val="28"/>
          <w:rtl/>
        </w:rPr>
        <w:t>÷</w:t>
      </w:r>
      <w:r w:rsidRPr="00940692">
        <w:rPr>
          <w:rStyle w:val="Char5"/>
          <w:rFonts w:hint="cs"/>
          <w:rtl/>
        </w:rPr>
        <w:t xml:space="preserve"> جعلت فداك هذا رجب علمني دعاء ينفعني الله قال فقال لي أبو عبد الله _</w:t>
      </w:r>
      <w:r w:rsidR="00A97165">
        <w:rPr>
          <w:rFonts w:cs="CTraditional Arabic"/>
          <w:sz w:val="30"/>
          <w:szCs w:val="28"/>
          <w:rtl/>
        </w:rPr>
        <w:t> </w:t>
      </w:r>
      <w:r w:rsidR="00A97165" w:rsidRPr="00C1577D">
        <w:rPr>
          <w:rFonts w:cs="CTraditional Arabic" w:hint="cs"/>
          <w:sz w:val="30"/>
          <w:szCs w:val="28"/>
          <w:rtl/>
        </w:rPr>
        <w:t>÷</w:t>
      </w:r>
      <w:r w:rsidRPr="00940692">
        <w:rPr>
          <w:rStyle w:val="Char5"/>
          <w:rFonts w:hint="cs"/>
          <w:rtl/>
        </w:rPr>
        <w:t xml:space="preserve"> اكتب: بسم الله الرحمن الرحيم وقل في كل يوم من رجب صباحاً ومساءً وفي أعقاب صلواتك في يومك وليلتك: يا من أرجوه لكل خير وآمن سخطه من كل شرّ.... (إلى آخر الدعاء) </w:t>
      </w:r>
      <w:r w:rsidRPr="00940692">
        <w:rPr>
          <w:rStyle w:val="Char5"/>
          <w:rtl/>
        </w:rPr>
        <w:t>"</w:t>
      </w:r>
      <w:r w:rsidRPr="007630B6">
        <w:rPr>
          <w:rStyle w:val="Char"/>
          <w:rFonts w:cs="IRNazli"/>
          <w:szCs w:val="28"/>
          <w:vertAlign w:val="superscript"/>
          <w:rtl/>
        </w:rPr>
        <w:t>(</w:t>
      </w:r>
      <w:r w:rsidRPr="007630B6">
        <w:rPr>
          <w:rStyle w:val="Char"/>
          <w:rFonts w:cs="IRNazli"/>
          <w:szCs w:val="28"/>
          <w:vertAlign w:val="superscript"/>
          <w:rtl/>
        </w:rPr>
        <w:footnoteReference w:id="190"/>
      </w:r>
      <w:r w:rsidRPr="007630B6">
        <w:rPr>
          <w:rStyle w:val="Char"/>
          <w:rFonts w:cs="IRNazli"/>
          <w:szCs w:val="28"/>
          <w:vertAlign w:val="superscript"/>
          <w:rtl/>
        </w:rPr>
        <w:t>)</w:t>
      </w:r>
      <w:r w:rsidRPr="00940692">
        <w:rPr>
          <w:rStyle w:val="Char5"/>
          <w:rFonts w:hint="cs"/>
          <w:rtl/>
        </w:rPr>
        <w:t xml:space="preserve">. </w:t>
      </w:r>
    </w:p>
    <w:p w:rsidR="008B4A9B" w:rsidRPr="00F1414E" w:rsidRDefault="008B4A9B" w:rsidP="00F1414E">
      <w:pPr>
        <w:pStyle w:val="LotusLinotype1410"/>
        <w:widowControl w:val="0"/>
        <w:spacing w:after="0"/>
        <w:ind w:firstLine="284"/>
        <w:rPr>
          <w:rStyle w:val="Char"/>
          <w:rtl/>
        </w:rPr>
      </w:pPr>
      <w:r w:rsidRPr="00F1414E">
        <w:rPr>
          <w:rStyle w:val="Char"/>
          <w:rFonts w:hint="cs"/>
          <w:rtl/>
        </w:rPr>
        <w:t>أقول: هذا الدعاء، واهٍ سنداً وغلطٌ  متناً لما يلي:</w:t>
      </w:r>
    </w:p>
    <w:p w:rsidR="008B4A9B" w:rsidRPr="007B01D2" w:rsidRDefault="008B4A9B" w:rsidP="00F1414E">
      <w:pPr>
        <w:widowControl w:val="0"/>
        <w:spacing w:line="216" w:lineRule="auto"/>
        <w:ind w:firstLine="284"/>
        <w:jc w:val="both"/>
        <w:rPr>
          <w:rStyle w:val="Char"/>
          <w:rtl/>
        </w:rPr>
      </w:pPr>
      <w:r w:rsidRPr="00F1414E">
        <w:rPr>
          <w:rStyle w:val="Char5"/>
          <w:rFonts w:hint="cs"/>
          <w:rtl/>
        </w:rPr>
        <w:t>أوَّلاً:</w:t>
      </w:r>
      <w:r w:rsidRPr="00F1414E">
        <w:rPr>
          <w:rStyle w:val="Char"/>
          <w:rFonts w:hint="cs"/>
          <w:rtl/>
        </w:rPr>
        <w:t xml:space="preserve"> من بين رواته </w:t>
      </w:r>
      <w:r w:rsidRPr="00F1414E">
        <w:rPr>
          <w:rStyle w:val="Char"/>
          <w:rFonts w:hint="eastAsia"/>
          <w:rtl/>
        </w:rPr>
        <w:t>«</w:t>
      </w:r>
      <w:r w:rsidRPr="00F1414E">
        <w:rPr>
          <w:rStyle w:val="Char5"/>
          <w:rFonts w:hint="cs"/>
          <w:rtl/>
        </w:rPr>
        <w:t>محمد بن سنان</w:t>
      </w:r>
      <w:r w:rsidRPr="00F1414E">
        <w:rPr>
          <w:rStyle w:val="Char"/>
          <w:rFonts w:hint="eastAsia"/>
          <w:rtl/>
        </w:rPr>
        <w:t>»</w:t>
      </w:r>
      <w:r w:rsidRPr="00F1414E">
        <w:rPr>
          <w:rStyle w:val="Char"/>
          <w:rFonts w:hint="cs"/>
          <w:rtl/>
        </w:rPr>
        <w:t xml:space="preserve"> الذي سبق</w:t>
      </w:r>
      <w:r w:rsidR="007F1A1B">
        <w:rPr>
          <w:rStyle w:val="Char"/>
          <w:rFonts w:hint="cs"/>
          <w:rtl/>
        </w:rPr>
        <w:t xml:space="preserve"> و</w:t>
      </w:r>
      <w:r w:rsidRPr="00F1414E">
        <w:rPr>
          <w:rStyle w:val="Char"/>
          <w:rFonts w:hint="cs"/>
          <w:rtl/>
        </w:rPr>
        <w:t xml:space="preserve">بَيَّنَّا قولَ علماء الرجال فيه وأن العلامة الحلي قال عنه: </w:t>
      </w:r>
      <w:r w:rsidRPr="00F1414E">
        <w:rPr>
          <w:rStyle w:val="Char"/>
          <w:rtl/>
        </w:rPr>
        <w:t>"</w:t>
      </w:r>
      <w:r w:rsidRPr="00F1414E">
        <w:rPr>
          <w:rStyle w:val="Char5"/>
          <w:rFonts w:hint="cs"/>
          <w:rtl/>
        </w:rPr>
        <w:t>إنه ضعيفٌ غالٍ لا يُلْتَفَتُ إليه</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91"/>
      </w:r>
      <w:r w:rsidRPr="007630B6">
        <w:rPr>
          <w:rStyle w:val="Char"/>
          <w:rFonts w:cs="IRNazli"/>
          <w:szCs w:val="28"/>
          <w:vertAlign w:val="superscript"/>
          <w:rtl/>
        </w:rPr>
        <w:t>)</w:t>
      </w:r>
      <w:r w:rsidRPr="007B01D2">
        <w:rPr>
          <w:rStyle w:val="Char"/>
          <w:rFonts w:hint="cs"/>
          <w:rtl/>
        </w:rPr>
        <w:t xml:space="preserve">.  كما قال النجاشيُّ بشأنه: </w:t>
      </w:r>
      <w:r w:rsidRPr="007B01D2">
        <w:rPr>
          <w:rStyle w:val="Char"/>
          <w:rtl/>
        </w:rPr>
        <w:t>"</w:t>
      </w:r>
      <w:r w:rsidRPr="00940692">
        <w:rPr>
          <w:rStyle w:val="Char5"/>
          <w:rFonts w:hint="cs"/>
          <w:rtl/>
        </w:rPr>
        <w:t>هو رجلٌ ضعيفٌ جداً لا يُعَوَّل عليه ولا يُلْتَفَتُ إلى ما تفَرَّد به</w:t>
      </w:r>
      <w:r w:rsidRPr="00940692">
        <w:rPr>
          <w:rStyle w:val="Char5"/>
          <w:rtl/>
        </w:rPr>
        <w:t>"</w:t>
      </w:r>
      <w:r w:rsidRPr="007630B6">
        <w:rPr>
          <w:rStyle w:val="Char"/>
          <w:rFonts w:cs="IRNazli"/>
          <w:szCs w:val="28"/>
          <w:vertAlign w:val="superscript"/>
          <w:rtl/>
        </w:rPr>
        <w:t>(</w:t>
      </w:r>
      <w:r w:rsidRPr="007630B6">
        <w:rPr>
          <w:rStyle w:val="Char"/>
          <w:rFonts w:cs="IRNazli"/>
          <w:szCs w:val="28"/>
          <w:vertAlign w:val="superscript"/>
          <w:rtl/>
        </w:rPr>
        <w:footnoteReference w:id="192"/>
      </w:r>
      <w:r w:rsidRPr="007630B6">
        <w:rPr>
          <w:rStyle w:val="Char"/>
          <w:rFonts w:cs="IRNazli"/>
          <w:szCs w:val="28"/>
          <w:vertAlign w:val="superscript"/>
          <w:rtl/>
        </w:rPr>
        <w:t>)</w:t>
      </w:r>
      <w:r w:rsidRPr="00940692">
        <w:rPr>
          <w:rStyle w:val="Char5"/>
          <w:rFonts w:hint="cs"/>
          <w:rtl/>
        </w:rPr>
        <w:t xml:space="preserve">. </w:t>
      </w:r>
    </w:p>
    <w:p w:rsidR="008B4A9B" w:rsidRPr="007B01D2" w:rsidRDefault="008B4A9B" w:rsidP="001E320A">
      <w:pPr>
        <w:widowControl w:val="0"/>
        <w:spacing w:line="216" w:lineRule="auto"/>
        <w:ind w:firstLine="284"/>
        <w:jc w:val="both"/>
        <w:rPr>
          <w:rStyle w:val="Char"/>
          <w:rtl/>
        </w:rPr>
      </w:pPr>
      <w:r w:rsidRPr="007B01D2">
        <w:rPr>
          <w:rStyle w:val="Char"/>
          <w:rFonts w:hint="cs"/>
          <w:rtl/>
        </w:rPr>
        <w:t xml:space="preserve">إذن، الحديث الذي يرويه </w:t>
      </w:r>
      <w:r w:rsidRPr="007B01D2">
        <w:rPr>
          <w:rStyle w:val="Char"/>
          <w:rFonts w:hint="eastAsia"/>
          <w:rtl/>
        </w:rPr>
        <w:t>«</w:t>
      </w:r>
      <w:r w:rsidRPr="007B01D2">
        <w:rPr>
          <w:rStyle w:val="Char"/>
          <w:rFonts w:hint="cs"/>
          <w:rtl/>
        </w:rPr>
        <w:t>محمد بن سنان</w:t>
      </w:r>
      <w:r w:rsidRPr="007B01D2">
        <w:rPr>
          <w:rStyle w:val="Char"/>
          <w:rFonts w:hint="eastAsia"/>
          <w:rtl/>
        </w:rPr>
        <w:t>»</w:t>
      </w:r>
      <w:r w:rsidRPr="007B01D2">
        <w:rPr>
          <w:rStyle w:val="Char"/>
          <w:rFonts w:hint="cs"/>
          <w:rtl/>
        </w:rPr>
        <w:t xml:space="preserve"> هذا وحده، عن محمد السجَّاد عن الإمام الصادق</w:t>
      </w:r>
      <w:r w:rsidR="00A97165">
        <w:rPr>
          <w:rStyle w:val="AGAArabesqueLotusLinotype"/>
          <w:rFonts w:cs="CTraditional Arabic"/>
          <w:sz w:val="30"/>
          <w:szCs w:val="28"/>
          <w:rtl/>
        </w:rPr>
        <w:t> </w:t>
      </w:r>
      <w:r w:rsidR="00A97165" w:rsidRPr="00F1414E">
        <w:rPr>
          <w:rStyle w:val="AGAArabesqueLotusLinotype"/>
          <w:rFonts w:cs="CTraditional Arabic" w:hint="cs"/>
          <w:sz w:val="30"/>
          <w:szCs w:val="28"/>
          <w:rtl/>
        </w:rPr>
        <w:t>÷</w:t>
      </w:r>
      <w:r w:rsidRPr="007B01D2">
        <w:rPr>
          <w:rStyle w:val="Char"/>
          <w:rFonts w:hint="cs"/>
          <w:rtl/>
        </w:rPr>
        <w:t xml:space="preserve"> مرفوضٌ ولا ثقة به.</w:t>
      </w:r>
    </w:p>
    <w:p w:rsidR="008B4A9B" w:rsidRPr="00F1414E" w:rsidRDefault="008B4A9B" w:rsidP="00F1414E">
      <w:pPr>
        <w:widowControl w:val="0"/>
        <w:spacing w:line="216" w:lineRule="auto"/>
        <w:ind w:firstLine="284"/>
        <w:jc w:val="both"/>
        <w:rPr>
          <w:rStyle w:val="Char5"/>
          <w:rtl/>
        </w:rPr>
      </w:pPr>
      <w:r w:rsidRPr="00F1414E">
        <w:rPr>
          <w:rStyle w:val="Char5"/>
          <w:rFonts w:hint="cs"/>
          <w:rtl/>
        </w:rPr>
        <w:t>ثانياً</w:t>
      </w:r>
      <w:r w:rsidRPr="00F1414E">
        <w:rPr>
          <w:rStyle w:val="Char"/>
          <w:rFonts w:hint="cs"/>
          <w:rtl/>
        </w:rPr>
        <w:t xml:space="preserve">: الجملة الثانية في متن الدعاء (حسب الصور التي رُوِيَت فيها) مخالفة للقرآن الكريم، فالعبارة في </w:t>
      </w:r>
      <w:r w:rsidRPr="00F1414E">
        <w:rPr>
          <w:rStyle w:val="Char"/>
          <w:rFonts w:hint="eastAsia"/>
          <w:rtl/>
        </w:rPr>
        <w:t>«</w:t>
      </w:r>
      <w:r w:rsidRPr="00F1414E">
        <w:rPr>
          <w:rStyle w:val="Char"/>
          <w:rFonts w:hint="cs"/>
          <w:rtl/>
        </w:rPr>
        <w:t>المفاتيح</w:t>
      </w:r>
      <w:r w:rsidRPr="00F1414E">
        <w:rPr>
          <w:rStyle w:val="Char"/>
          <w:rFonts w:hint="eastAsia"/>
          <w:rtl/>
        </w:rPr>
        <w:t>»</w:t>
      </w:r>
      <w:r w:rsidRPr="00F1414E">
        <w:rPr>
          <w:rStyle w:val="Char"/>
          <w:rFonts w:hint="cs"/>
          <w:rtl/>
        </w:rPr>
        <w:t xml:space="preserve">: </w:t>
      </w:r>
      <w:r w:rsidRPr="00F1414E">
        <w:rPr>
          <w:rStyle w:val="Char5"/>
          <w:rFonts w:hint="cs"/>
          <w:rtl/>
        </w:rPr>
        <w:t xml:space="preserve"> </w:t>
      </w:r>
      <w:r w:rsidRPr="00F1414E">
        <w:rPr>
          <w:rStyle w:val="Char5"/>
          <w:rtl/>
        </w:rPr>
        <w:t>"</w:t>
      </w:r>
      <w:r w:rsidRPr="00F1414E">
        <w:rPr>
          <w:rStyle w:val="Char5"/>
          <w:rFonts w:hint="cs"/>
          <w:rtl/>
        </w:rPr>
        <w:t>وآمَنُ سَخَطَهُ عِنْدَ كُلِّ شَرٍّ</w:t>
      </w:r>
      <w:r w:rsidRPr="00F1414E">
        <w:rPr>
          <w:rStyle w:val="Char5"/>
          <w:rtl/>
        </w:rPr>
        <w:t>"</w:t>
      </w:r>
      <w:r w:rsidRPr="00F1414E">
        <w:rPr>
          <w:rStyle w:val="Char5"/>
          <w:rFonts w:hint="cs"/>
          <w:rtl/>
        </w:rPr>
        <w:t>.</w:t>
      </w:r>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أما في </w:t>
      </w:r>
      <w:r w:rsidRPr="00F1414E">
        <w:rPr>
          <w:rStyle w:val="Char"/>
          <w:rFonts w:hint="eastAsia"/>
          <w:rtl/>
        </w:rPr>
        <w:t>«</w:t>
      </w:r>
      <w:r w:rsidRPr="00F1414E">
        <w:rPr>
          <w:rStyle w:val="Char5"/>
          <w:rFonts w:hint="cs"/>
          <w:rtl/>
        </w:rPr>
        <w:t>مصباح المتهجِّد</w:t>
      </w:r>
      <w:r w:rsidRPr="00F1414E">
        <w:rPr>
          <w:rStyle w:val="Char"/>
          <w:rFonts w:hint="eastAsia"/>
          <w:rtl/>
        </w:rPr>
        <w:t>»</w:t>
      </w:r>
      <w:r w:rsidRPr="00F1414E">
        <w:rPr>
          <w:rStyle w:val="Char"/>
          <w:rFonts w:hint="cs"/>
          <w:rtl/>
        </w:rPr>
        <w:t xml:space="preserve"> فجاءت الجملة كما يلي:  </w:t>
      </w:r>
      <w:r w:rsidRPr="00F1414E">
        <w:rPr>
          <w:rStyle w:val="Char"/>
          <w:rtl/>
        </w:rPr>
        <w:t>"</w:t>
      </w:r>
      <w:r w:rsidRPr="00F1414E">
        <w:rPr>
          <w:rStyle w:val="Char5"/>
          <w:rFonts w:hint="cs"/>
          <w:rtl/>
        </w:rPr>
        <w:t>وآمَنُ سَخَطَهُ عِنْدَ كُلِّ عَثْرَةٍ</w:t>
      </w:r>
      <w:r w:rsidRPr="00F1414E">
        <w:rPr>
          <w:rStyle w:val="Char"/>
          <w:rtl/>
        </w:rPr>
        <w:t>"</w:t>
      </w:r>
      <w:r w:rsidRPr="00F1414E">
        <w:rPr>
          <w:rStyle w:val="Char"/>
          <w:rFonts w:hint="cs"/>
          <w:rtl/>
        </w:rPr>
        <w:t xml:space="preserve">. </w:t>
      </w:r>
    </w:p>
    <w:p w:rsidR="008B4A9B" w:rsidRDefault="008B4A9B" w:rsidP="00F1414E">
      <w:pPr>
        <w:pStyle w:val="LotusLinotype1410"/>
        <w:widowControl w:val="0"/>
        <w:spacing w:after="0"/>
        <w:ind w:firstLine="284"/>
        <w:rPr>
          <w:rStyle w:val="Char"/>
          <w:rtl/>
        </w:rPr>
      </w:pPr>
      <w:r w:rsidRPr="00F1414E">
        <w:rPr>
          <w:rStyle w:val="Char"/>
          <w:rFonts w:hint="cs"/>
          <w:rtl/>
        </w:rPr>
        <w:t xml:space="preserve">ومفهوم الجملة بشكليها واحد ومعناه: </w:t>
      </w:r>
      <w:r w:rsidRPr="00F1414E">
        <w:rPr>
          <w:rStyle w:val="Char"/>
          <w:rtl/>
        </w:rPr>
        <w:t>"</w:t>
      </w:r>
      <w:r w:rsidRPr="00F1414E">
        <w:rPr>
          <w:rStyle w:val="Char"/>
          <w:rFonts w:hint="cs"/>
          <w:rtl/>
        </w:rPr>
        <w:t>يا مَنْ آمَنُ مِنْ سخطه كلما ارتكبت إثماً أو فعلتُ شرَّاً!!</w:t>
      </w:r>
      <w:r w:rsidRPr="00F1414E">
        <w:rPr>
          <w:rStyle w:val="Char"/>
          <w:rtl/>
        </w:rPr>
        <w:t>"</w:t>
      </w:r>
      <w:r w:rsidRPr="00F1414E">
        <w:rPr>
          <w:rStyle w:val="Char"/>
          <w:rFonts w:hint="cs"/>
          <w:rtl/>
        </w:rPr>
        <w:t xml:space="preserve"> هذا مع أن الله تعالى يقول في قرآنه المجيد: </w:t>
      </w:r>
    </w:p>
    <w:p w:rsidR="008B4A9B" w:rsidRPr="007B01D2" w:rsidRDefault="00E80B67" w:rsidP="00E80B67">
      <w:pPr>
        <w:pStyle w:val="LotusLinotype1410"/>
        <w:widowControl w:val="0"/>
        <w:spacing w:after="0" w:line="240" w:lineRule="auto"/>
        <w:ind w:firstLine="284"/>
        <w:rPr>
          <w:rStyle w:val="Char"/>
          <w:rtl/>
        </w:rPr>
      </w:pPr>
      <w:r>
        <w:rPr>
          <w:rStyle w:val="Char"/>
          <w:rFonts w:cs="Traditional Arabic"/>
          <w:color w:val="000000"/>
          <w:szCs w:val="28"/>
          <w:shd w:val="clear" w:color="auto" w:fill="FFFFFF"/>
          <w:rtl/>
        </w:rPr>
        <w:t>﴿</w:t>
      </w:r>
      <w:r w:rsidRPr="00A90E21">
        <w:rPr>
          <w:rStyle w:val="Char1"/>
          <w:rtl/>
        </w:rPr>
        <w:t xml:space="preserve">فَلَا يَأۡمَنُ مَكۡرَ </w:t>
      </w:r>
      <w:r w:rsidRPr="00A90E21">
        <w:rPr>
          <w:rStyle w:val="Char1"/>
          <w:rFonts w:hint="cs"/>
          <w:rtl/>
        </w:rPr>
        <w:t>ٱ</w:t>
      </w:r>
      <w:r w:rsidRPr="00A90E21">
        <w:rPr>
          <w:rStyle w:val="Char1"/>
          <w:rFonts w:hint="eastAsia"/>
          <w:rtl/>
        </w:rPr>
        <w:t>للَّهِ</w:t>
      </w:r>
      <w:r w:rsidRPr="00A90E21">
        <w:rPr>
          <w:rStyle w:val="Char1"/>
          <w:rFonts w:hint="cs"/>
          <w:rtl/>
        </w:rPr>
        <w:t xml:space="preserve"> </w:t>
      </w:r>
      <w:r w:rsidRPr="007630B6">
        <w:rPr>
          <w:rStyle w:val="Char"/>
          <w:rFonts w:cs="IRNazli"/>
          <w:szCs w:val="28"/>
          <w:vertAlign w:val="superscript"/>
          <w:rtl/>
        </w:rPr>
        <w:t>(</w:t>
      </w:r>
      <w:r w:rsidRPr="007630B6">
        <w:rPr>
          <w:rStyle w:val="Char"/>
          <w:rFonts w:cs="IRNazli"/>
          <w:szCs w:val="28"/>
          <w:vertAlign w:val="superscript"/>
          <w:rtl/>
        </w:rPr>
        <w:footnoteReference w:id="193"/>
      </w:r>
      <w:r w:rsidRPr="007630B6">
        <w:rPr>
          <w:rStyle w:val="Char"/>
          <w:rFonts w:cs="IRNazli"/>
          <w:szCs w:val="28"/>
          <w:vertAlign w:val="superscript"/>
          <w:rtl/>
        </w:rPr>
        <w:t>)</w:t>
      </w:r>
      <w:r w:rsidRPr="00A90E21">
        <w:rPr>
          <w:rStyle w:val="Char1"/>
          <w:rtl/>
        </w:rPr>
        <w:t xml:space="preserve"> إِلَّا </w:t>
      </w:r>
      <w:r w:rsidRPr="00A90E21">
        <w:rPr>
          <w:rStyle w:val="Char1"/>
          <w:rFonts w:hint="cs"/>
          <w:rtl/>
        </w:rPr>
        <w:t>ٱ</w:t>
      </w:r>
      <w:r w:rsidRPr="00A90E21">
        <w:rPr>
          <w:rStyle w:val="Char1"/>
          <w:rFonts w:hint="eastAsia"/>
          <w:rtl/>
        </w:rPr>
        <w:t>لۡقَوۡمُ</w:t>
      </w:r>
      <w:r w:rsidRPr="00A90E21">
        <w:rPr>
          <w:rStyle w:val="Char1"/>
          <w:rtl/>
        </w:rPr>
        <w:t xml:space="preserve"> </w:t>
      </w:r>
      <w:r w:rsidRPr="00A90E21">
        <w:rPr>
          <w:rStyle w:val="Char1"/>
          <w:rFonts w:hint="cs"/>
          <w:rtl/>
        </w:rPr>
        <w:t>ٱ</w:t>
      </w:r>
      <w:r w:rsidRPr="00A90E21">
        <w:rPr>
          <w:rStyle w:val="Char1"/>
          <w:rFonts w:hint="eastAsia"/>
          <w:rtl/>
        </w:rPr>
        <w:t>لۡخَٰسِرُونَ</w:t>
      </w:r>
      <w:r w:rsidRPr="00A90E21">
        <w:rPr>
          <w:rStyle w:val="Char1"/>
          <w:rtl/>
        </w:rPr>
        <w:t>٩٩</w:t>
      </w:r>
      <w:r>
        <w:rPr>
          <w:rStyle w:val="Char"/>
          <w:rFonts w:cs="Traditional Arabic"/>
          <w:color w:val="000000"/>
          <w:szCs w:val="28"/>
          <w:shd w:val="clear" w:color="auto" w:fill="FFFFFF"/>
          <w:rtl/>
        </w:rPr>
        <w:t>﴾</w:t>
      </w:r>
      <w:r w:rsidRPr="00A90E21">
        <w:rPr>
          <w:rStyle w:val="Char1"/>
          <w:rtl/>
        </w:rPr>
        <w:t xml:space="preserve"> </w:t>
      </w:r>
      <w:r w:rsidRPr="00A90E21">
        <w:rPr>
          <w:rStyle w:val="Char3"/>
          <w:rtl/>
        </w:rPr>
        <w:t>[الأعراف: 99]</w:t>
      </w:r>
      <w:r w:rsidR="008B4A9B" w:rsidRPr="007B01D2">
        <w:rPr>
          <w:rStyle w:val="Char"/>
          <w:rFonts w:hint="cs"/>
          <w:rtl/>
        </w:rPr>
        <w:t xml:space="preserve">. </w:t>
      </w:r>
    </w:p>
    <w:p w:rsidR="008B4A9B" w:rsidRPr="00F1414E" w:rsidRDefault="008B4A9B" w:rsidP="00F1414E">
      <w:pPr>
        <w:pStyle w:val="LotusLinotype1410"/>
        <w:widowControl w:val="0"/>
        <w:spacing w:after="0"/>
        <w:ind w:firstLine="284"/>
        <w:rPr>
          <w:rStyle w:val="Char"/>
          <w:rtl/>
        </w:rPr>
      </w:pPr>
      <w:r w:rsidRPr="00F1414E">
        <w:rPr>
          <w:rStyle w:val="Char"/>
          <w:rFonts w:hint="cs"/>
          <w:rtl/>
        </w:rPr>
        <w:t>أجل إن الشخص المؤمن بمجرَّد أن تزل قدمه</w:t>
      </w:r>
      <w:r w:rsidR="007F1A1B">
        <w:rPr>
          <w:rStyle w:val="Char"/>
          <w:rFonts w:hint="cs"/>
          <w:rtl/>
        </w:rPr>
        <w:t xml:space="preserve"> و</w:t>
      </w:r>
      <w:r w:rsidRPr="00F1414E">
        <w:rPr>
          <w:rStyle w:val="Char"/>
          <w:rFonts w:hint="cs"/>
          <w:rtl/>
        </w:rPr>
        <w:t>يقع في إثم أو معصية، فإنه يذكر عقاب الله</w:t>
      </w:r>
      <w:r w:rsidR="007F1A1B">
        <w:rPr>
          <w:rStyle w:val="Char"/>
          <w:rFonts w:hint="cs"/>
          <w:rtl/>
        </w:rPr>
        <w:t xml:space="preserve"> و</w:t>
      </w:r>
      <w:r w:rsidRPr="00F1414E">
        <w:rPr>
          <w:rStyle w:val="Char"/>
          <w:rFonts w:hint="cs"/>
          <w:rtl/>
        </w:rPr>
        <w:t>يخاف من انتقامه، فيسرع إلى الاستغفار والتوبة، لا أنه كلما عمل إثما أو ارتكب خطيئةً بقي مرتاح البال آمناً من سخط الله!!</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والعجب من الشيخ الطوسي الذي يُضَعِّف هو نفسه </w:t>
      </w:r>
      <w:r w:rsidRPr="00F1414E">
        <w:rPr>
          <w:rStyle w:val="Char"/>
          <w:rFonts w:hint="eastAsia"/>
          <w:rtl/>
        </w:rPr>
        <w:t>«</w:t>
      </w:r>
      <w:r w:rsidRPr="00F1414E">
        <w:rPr>
          <w:rStyle w:val="Char"/>
          <w:rFonts w:hint="cs"/>
          <w:rtl/>
        </w:rPr>
        <w:t>محمد بن سنان</w:t>
      </w:r>
      <w:r w:rsidRPr="00F1414E">
        <w:rPr>
          <w:rStyle w:val="Char"/>
          <w:rFonts w:hint="eastAsia"/>
          <w:rtl/>
        </w:rPr>
        <w:t>»</w:t>
      </w:r>
      <w:r w:rsidRPr="007630B6">
        <w:rPr>
          <w:rStyle w:val="Char"/>
          <w:rFonts w:cs="IRNazli"/>
          <w:szCs w:val="28"/>
          <w:vertAlign w:val="superscript"/>
          <w:rtl/>
        </w:rPr>
        <w:t>(</w:t>
      </w:r>
      <w:r w:rsidRPr="007630B6">
        <w:rPr>
          <w:rStyle w:val="Char"/>
          <w:rFonts w:cs="IRNazli"/>
          <w:szCs w:val="28"/>
          <w:vertAlign w:val="superscript"/>
          <w:rtl/>
        </w:rPr>
        <w:footnoteReference w:id="194"/>
      </w:r>
      <w:r w:rsidRPr="007630B6">
        <w:rPr>
          <w:rStyle w:val="Char"/>
          <w:rFonts w:cs="IRNazli"/>
          <w:szCs w:val="28"/>
          <w:vertAlign w:val="superscript"/>
          <w:rtl/>
        </w:rPr>
        <w:t>)</w:t>
      </w:r>
      <w:r w:rsidRPr="007B01D2">
        <w:rPr>
          <w:rStyle w:val="Char"/>
          <w:rFonts w:hint="cs"/>
          <w:rtl/>
        </w:rPr>
        <w:t xml:space="preserve"> كما أنه من العلماء بالقرآن والمفسرين القديرين لكتاب الله (كما يشهد له بذلك تفسيره القَيِّم: </w:t>
      </w:r>
      <w:r w:rsidRPr="007B01D2">
        <w:rPr>
          <w:rStyle w:val="Char"/>
          <w:rFonts w:hint="eastAsia"/>
          <w:rtl/>
        </w:rPr>
        <w:t>«</w:t>
      </w:r>
      <w:r w:rsidRPr="007B01D2">
        <w:rPr>
          <w:rStyle w:val="Char"/>
          <w:rFonts w:hint="cs"/>
          <w:rtl/>
        </w:rPr>
        <w:t>التِّبْيَان</w:t>
      </w:r>
      <w:r w:rsidRPr="007B01D2">
        <w:rPr>
          <w:rStyle w:val="Char"/>
          <w:rFonts w:hint="eastAsia"/>
          <w:rtl/>
        </w:rPr>
        <w:t>»</w:t>
      </w:r>
      <w:r w:rsidRPr="007B01D2">
        <w:rPr>
          <w:rStyle w:val="Char"/>
          <w:rFonts w:hint="cs"/>
          <w:rtl/>
        </w:rPr>
        <w:t xml:space="preserve">)، كيف يذكر في كتابه </w:t>
      </w:r>
      <w:r w:rsidRPr="007B01D2">
        <w:rPr>
          <w:rStyle w:val="Char"/>
          <w:rFonts w:hint="eastAsia"/>
          <w:rtl/>
        </w:rPr>
        <w:t>«</w:t>
      </w:r>
      <w:r w:rsidRPr="007B01D2">
        <w:rPr>
          <w:rStyle w:val="Char"/>
          <w:rFonts w:hint="cs"/>
          <w:rtl/>
        </w:rPr>
        <w:t>مصباح المتهجِّد</w:t>
      </w:r>
      <w:r w:rsidRPr="007B01D2">
        <w:rPr>
          <w:rStyle w:val="Char"/>
          <w:rFonts w:hint="eastAsia"/>
          <w:rtl/>
        </w:rPr>
        <w:t>»</w:t>
      </w:r>
      <w:r w:rsidRPr="007B01D2">
        <w:rPr>
          <w:rStyle w:val="Char"/>
          <w:rFonts w:hint="cs"/>
          <w:rtl/>
        </w:rPr>
        <w:t xml:space="preserve"> هذه الرواية المغلوطة</w:t>
      </w:r>
      <w:r w:rsidRPr="007630B6">
        <w:rPr>
          <w:rStyle w:val="Char"/>
          <w:rFonts w:cs="IRNazli"/>
          <w:szCs w:val="28"/>
          <w:vertAlign w:val="superscript"/>
          <w:rtl/>
        </w:rPr>
        <w:t>(</w:t>
      </w:r>
      <w:r w:rsidRPr="007630B6">
        <w:rPr>
          <w:rStyle w:val="Char"/>
          <w:rFonts w:cs="IRNazli"/>
          <w:szCs w:val="28"/>
          <w:vertAlign w:val="superscript"/>
          <w:rtl/>
        </w:rPr>
        <w:footnoteReference w:id="195"/>
      </w:r>
      <w:r w:rsidRPr="007630B6">
        <w:rPr>
          <w:rStyle w:val="Char"/>
          <w:rFonts w:cs="IRNazli"/>
          <w:szCs w:val="28"/>
          <w:vertAlign w:val="superscript"/>
          <w:rtl/>
        </w:rPr>
        <w:t>)</w:t>
      </w:r>
      <w:r w:rsidRPr="007B01D2">
        <w:rPr>
          <w:rStyle w:val="Char"/>
          <w:rFonts w:hint="cs"/>
          <w:rtl/>
        </w:rPr>
        <w:t xml:space="preserve">؟! وليس هذا في الواقع إلا نتيجة للإفراط في العمل بقاعدة </w:t>
      </w:r>
      <w:r w:rsidRPr="007B01D2">
        <w:rPr>
          <w:rStyle w:val="Char"/>
          <w:rFonts w:hint="eastAsia"/>
          <w:rtl/>
        </w:rPr>
        <w:t>«</w:t>
      </w:r>
      <w:r w:rsidRPr="00940692">
        <w:rPr>
          <w:rStyle w:val="Char5"/>
          <w:rFonts w:hint="cs"/>
          <w:rtl/>
        </w:rPr>
        <w:t>التسامح في أدلة السنن</w:t>
      </w:r>
      <w:r w:rsidRPr="007B01D2">
        <w:rPr>
          <w:rStyle w:val="Char"/>
          <w:rFonts w:hint="eastAsia"/>
          <w:rtl/>
        </w:rPr>
        <w:t>»</w:t>
      </w:r>
      <w:r w:rsidRPr="007B01D2">
        <w:rPr>
          <w:rStyle w:val="Char"/>
          <w:rFonts w:hint="cs"/>
          <w:rtl/>
        </w:rPr>
        <w:t xml:space="preserve"> المشهورة لدى العلماء. هذا في حين أن </w:t>
      </w:r>
      <w:r w:rsidRPr="007B01D2">
        <w:rPr>
          <w:rStyle w:val="Char"/>
          <w:rFonts w:hint="eastAsia"/>
          <w:rtl/>
        </w:rPr>
        <w:t>«</w:t>
      </w:r>
      <w:r w:rsidRPr="00940692">
        <w:rPr>
          <w:rStyle w:val="Char5"/>
          <w:rFonts w:hint="cs"/>
          <w:rtl/>
        </w:rPr>
        <w:t>السنن المأثورة</w:t>
      </w:r>
      <w:r w:rsidRPr="007B01D2">
        <w:rPr>
          <w:rStyle w:val="Char"/>
          <w:rFonts w:hint="eastAsia"/>
          <w:rtl/>
        </w:rPr>
        <w:t>»</w:t>
      </w:r>
      <w:r w:rsidRPr="007B01D2">
        <w:rPr>
          <w:rStyle w:val="Char"/>
          <w:rFonts w:hint="cs"/>
          <w:rtl/>
        </w:rPr>
        <w:t xml:space="preserve"> مثلها مثل الفرائض المأثورة وأحاديث الأحكام، يجب عرضها على القرآن الكريم، ولا شك أنها في حال تعارضها مع كتاب الله يَثْبُت بطلانها وكذبها، وبالتالي يجب طَرْحُها جانباً.</w:t>
      </w:r>
    </w:p>
    <w:p w:rsidR="008B4A9B" w:rsidRPr="00F1414E" w:rsidRDefault="008B4A9B" w:rsidP="00BD4183">
      <w:pPr>
        <w:pStyle w:val="a"/>
        <w:rPr>
          <w:rStyle w:val="Char"/>
          <w:rtl/>
        </w:rPr>
      </w:pPr>
      <w:r w:rsidRPr="00F1414E">
        <w:rPr>
          <w:rStyle w:val="Char"/>
          <w:rFonts w:hint="cs"/>
          <w:rtl/>
        </w:rPr>
        <w:t>إن الأثر السيئ لمثل هذا الدعاء الخاطئ هو أنه يمنح وجدان الإنسان اطمئناناً خادعاً عندما يزلُّ</w:t>
      </w:r>
      <w:r w:rsidR="007F1A1B">
        <w:rPr>
          <w:rStyle w:val="Char"/>
          <w:rFonts w:hint="cs"/>
          <w:rtl/>
        </w:rPr>
        <w:t xml:space="preserve"> و</w:t>
      </w:r>
      <w:r w:rsidRPr="00F1414E">
        <w:rPr>
          <w:rStyle w:val="Char"/>
          <w:rFonts w:hint="cs"/>
          <w:rtl/>
        </w:rPr>
        <w:t>يأثم، فلا يخشَ سخط الله بل يشعر بالأمن من غضبه، فلا يجد دافعاً للإسراع في التوبة،</w:t>
      </w:r>
      <w:r w:rsidR="007F1A1B">
        <w:rPr>
          <w:rStyle w:val="Char"/>
          <w:rFonts w:hint="cs"/>
          <w:rtl/>
        </w:rPr>
        <w:t xml:space="preserve"> و</w:t>
      </w:r>
      <w:r w:rsidRPr="00F1414E">
        <w:rPr>
          <w:rStyle w:val="Char"/>
          <w:rFonts w:hint="cs"/>
          <w:rtl/>
        </w:rPr>
        <w:t xml:space="preserve">هذا خطر كبير </w:t>
      </w:r>
      <w:r w:rsidRPr="00F1414E">
        <w:rPr>
          <w:rStyle w:val="Char5"/>
          <w:rFonts w:hint="cs"/>
          <w:rtl/>
        </w:rPr>
        <w:t>وهو الخسران المبين</w:t>
      </w:r>
      <w:r w:rsidRPr="00F1414E">
        <w:rPr>
          <w:rStyle w:val="Char"/>
          <w:rFonts w:hint="cs"/>
          <w:rtl/>
        </w:rPr>
        <w:t>.</w:t>
      </w:r>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2- جاء في كتاب </w:t>
      </w:r>
      <w:r w:rsidRPr="00F1414E">
        <w:rPr>
          <w:rStyle w:val="Char"/>
          <w:rFonts w:hint="eastAsia"/>
          <w:rtl/>
        </w:rPr>
        <w:t>«</w:t>
      </w:r>
      <w:r w:rsidRPr="00F1414E">
        <w:rPr>
          <w:rStyle w:val="Char5"/>
          <w:rFonts w:hint="cs"/>
          <w:rtl/>
        </w:rPr>
        <w:t>مصباح المتهجِّد</w:t>
      </w:r>
      <w:r w:rsidRPr="00F1414E">
        <w:rPr>
          <w:rStyle w:val="Char"/>
          <w:rFonts w:hint="eastAsia"/>
          <w:rtl/>
        </w:rPr>
        <w:t>»</w:t>
      </w:r>
      <w:r w:rsidRPr="00F1414E">
        <w:rPr>
          <w:rStyle w:val="Char"/>
          <w:rFonts w:hint="cs"/>
          <w:rtl/>
        </w:rPr>
        <w:t xml:space="preserve"> للشيخ الطوسي، ضمن تعقيبات وأدعية يوم الجمعة:</w:t>
      </w:r>
    </w:p>
    <w:p w:rsidR="008B4A9B" w:rsidRPr="00940692" w:rsidRDefault="008B4A9B" w:rsidP="00F1414E">
      <w:pPr>
        <w:widowControl w:val="0"/>
        <w:spacing w:line="216" w:lineRule="auto"/>
        <w:ind w:firstLine="284"/>
        <w:jc w:val="both"/>
        <w:rPr>
          <w:rStyle w:val="Char5"/>
          <w:rtl/>
        </w:rPr>
      </w:pPr>
      <w:r w:rsidRPr="00940692">
        <w:rPr>
          <w:rStyle w:val="Char5"/>
          <w:rtl/>
        </w:rPr>
        <w:t xml:space="preserve"> "</w:t>
      </w:r>
      <w:r w:rsidRPr="00940692">
        <w:rPr>
          <w:rStyle w:val="Char5"/>
          <w:rFonts w:hint="cs"/>
          <w:rtl/>
        </w:rPr>
        <w:t>وعنه (أبي عبد الله الصادق)</w:t>
      </w:r>
      <w:r w:rsidR="00A97165">
        <w:rPr>
          <w:rFonts w:cs="CTraditional Arabic"/>
          <w:sz w:val="30"/>
          <w:szCs w:val="28"/>
          <w:rtl/>
        </w:rPr>
        <w:t> </w:t>
      </w:r>
      <w:r w:rsidR="00A97165" w:rsidRPr="00F1414E">
        <w:rPr>
          <w:rFonts w:cs="CTraditional Arabic" w:hint="cs"/>
          <w:sz w:val="30"/>
          <w:szCs w:val="28"/>
          <w:rtl/>
        </w:rPr>
        <w:t>÷</w:t>
      </w:r>
      <w:r w:rsidRPr="00940692">
        <w:rPr>
          <w:rStyle w:val="Char5"/>
          <w:rFonts w:hint="cs"/>
          <w:rtl/>
        </w:rPr>
        <w:t>: قال من قال بَعْدَ صَلَو</w:t>
      </w:r>
      <w:r w:rsidRPr="00940692">
        <w:rPr>
          <w:rStyle w:val="Char5"/>
          <w:rtl/>
        </w:rPr>
        <w:t>ٰ</w:t>
      </w:r>
      <w:r w:rsidRPr="00940692">
        <w:rPr>
          <w:rStyle w:val="Char5"/>
          <w:rFonts w:hint="cs"/>
          <w:rtl/>
        </w:rPr>
        <w:t>ةِ الفجر أو بَعْدَ صَلَو</w:t>
      </w:r>
      <w:r w:rsidRPr="00940692">
        <w:rPr>
          <w:rStyle w:val="Char5"/>
          <w:rtl/>
        </w:rPr>
        <w:t>ٰ</w:t>
      </w:r>
      <w:r w:rsidRPr="00940692">
        <w:rPr>
          <w:rStyle w:val="Char5"/>
          <w:rFonts w:hint="cs"/>
          <w:rtl/>
        </w:rPr>
        <w:t xml:space="preserve">ةِ الظُّهْرِ: </w:t>
      </w:r>
      <w:r w:rsidRPr="00940692">
        <w:rPr>
          <w:rStyle w:val="Char5"/>
          <w:rtl/>
        </w:rPr>
        <w:t>"</w:t>
      </w:r>
      <w:r w:rsidRPr="00940692">
        <w:rPr>
          <w:rStyle w:val="Char5"/>
          <w:rFonts w:hint="cs"/>
          <w:rtl/>
        </w:rPr>
        <w:t>اللهُمَّ اجْعَلْ صَلو</w:t>
      </w:r>
      <w:r w:rsidRPr="00940692">
        <w:rPr>
          <w:rStyle w:val="Char5"/>
          <w:rtl/>
        </w:rPr>
        <w:t>ٰ</w:t>
      </w:r>
      <w:r w:rsidRPr="00940692">
        <w:rPr>
          <w:rStyle w:val="Char5"/>
          <w:rFonts w:hint="cs"/>
          <w:rtl/>
        </w:rPr>
        <w:t>تَكَ وصَلو</w:t>
      </w:r>
      <w:r w:rsidRPr="00940692">
        <w:rPr>
          <w:rStyle w:val="Char5"/>
          <w:rtl/>
        </w:rPr>
        <w:t>ٰ</w:t>
      </w:r>
      <w:r w:rsidRPr="00940692">
        <w:rPr>
          <w:rStyle w:val="Char5"/>
          <w:rFonts w:hint="cs"/>
          <w:rtl/>
        </w:rPr>
        <w:t>ةِ ملائِكَتِكَ ورُسُلِكَ على محمَّدٍ وآلِ محمَّد</w:t>
      </w:r>
      <w:r w:rsidRPr="00940692">
        <w:rPr>
          <w:rStyle w:val="Char5"/>
          <w:rtl/>
        </w:rPr>
        <w:t>"</w:t>
      </w:r>
      <w:r w:rsidRPr="00940692">
        <w:rPr>
          <w:rStyle w:val="Char5"/>
          <w:rFonts w:hint="cs"/>
          <w:rtl/>
        </w:rPr>
        <w:t xml:space="preserve"> لم يُكْتَبْ عَلَيْهِ ذَنْبُ سَنَةٍ!</w:t>
      </w:r>
      <w:r w:rsidRPr="00940692">
        <w:rPr>
          <w:rStyle w:val="Char5"/>
          <w:rtl/>
        </w:rPr>
        <w:t>"</w:t>
      </w:r>
      <w:r w:rsidRPr="007630B6">
        <w:rPr>
          <w:rStyle w:val="Char"/>
          <w:rFonts w:cs="IRNazli"/>
          <w:szCs w:val="28"/>
          <w:vertAlign w:val="superscript"/>
          <w:rtl/>
        </w:rPr>
        <w:t>(</w:t>
      </w:r>
      <w:r w:rsidRPr="007630B6">
        <w:rPr>
          <w:rStyle w:val="Char"/>
          <w:rFonts w:cs="IRNazli"/>
          <w:szCs w:val="28"/>
          <w:vertAlign w:val="superscript"/>
          <w:rtl/>
        </w:rPr>
        <w:footnoteReference w:id="196"/>
      </w:r>
      <w:r w:rsidRPr="007630B6">
        <w:rPr>
          <w:rStyle w:val="Char"/>
          <w:rFonts w:cs="IRNazli"/>
          <w:szCs w:val="28"/>
          <w:vertAlign w:val="superscript"/>
          <w:rtl/>
        </w:rPr>
        <w:t>)</w:t>
      </w:r>
      <w:r w:rsidRPr="00940692">
        <w:rPr>
          <w:rStyle w:val="Char5"/>
          <w:rFonts w:hint="cs"/>
          <w:rtl/>
        </w:rPr>
        <w:t xml:space="preserve">. </w:t>
      </w:r>
    </w:p>
    <w:p w:rsidR="008B4A9B" w:rsidRPr="007B01D2" w:rsidRDefault="008B4A9B" w:rsidP="00F1414E">
      <w:pPr>
        <w:widowControl w:val="0"/>
        <w:spacing w:line="216" w:lineRule="auto"/>
        <w:ind w:firstLine="284"/>
        <w:jc w:val="both"/>
        <w:rPr>
          <w:rStyle w:val="Char"/>
          <w:rtl/>
        </w:rPr>
      </w:pPr>
      <w:r w:rsidRPr="00F1414E">
        <w:rPr>
          <w:rStyle w:val="Char"/>
          <w:rFonts w:hint="cs"/>
          <w:rtl/>
        </w:rPr>
        <w:t>وهذه الرواية أوردها صاحب «</w:t>
      </w:r>
      <w:r w:rsidRPr="00F1414E">
        <w:rPr>
          <w:rStyle w:val="Char5"/>
          <w:rFonts w:hint="cs"/>
          <w:rtl/>
        </w:rPr>
        <w:t>مفاتيح الجنان</w:t>
      </w:r>
      <w:r w:rsidRPr="00F1414E">
        <w:rPr>
          <w:rStyle w:val="Char"/>
          <w:rFonts w:hint="cs"/>
          <w:rtl/>
        </w:rPr>
        <w:t xml:space="preserve">» أيضاً نقلاً عن الشيخ </w:t>
      </w:r>
      <w:r w:rsidRPr="00F1414E">
        <w:rPr>
          <w:rStyle w:val="Char5"/>
          <w:rFonts w:hint="cs"/>
          <w:rtl/>
        </w:rPr>
        <w:t>الطوسي</w:t>
      </w:r>
      <w:r w:rsidRPr="007630B6">
        <w:rPr>
          <w:rStyle w:val="Char"/>
          <w:rFonts w:cs="IRNazli"/>
          <w:szCs w:val="28"/>
          <w:vertAlign w:val="superscript"/>
          <w:rtl/>
        </w:rPr>
        <w:t>(</w:t>
      </w:r>
      <w:r w:rsidRPr="007630B6">
        <w:rPr>
          <w:rStyle w:val="Char"/>
          <w:rFonts w:cs="IRNazli"/>
          <w:szCs w:val="28"/>
          <w:vertAlign w:val="superscript"/>
          <w:rtl/>
        </w:rPr>
        <w:footnoteReference w:id="197"/>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Fonts w:hint="cs"/>
          <w:rtl/>
        </w:rPr>
        <w:t>ولم يذكر الشيخ الطوسي لهذه الرواية أي سندٍ يمكنِّنا من النظر فيه</w:t>
      </w:r>
      <w:r w:rsidR="007F1A1B">
        <w:rPr>
          <w:rStyle w:val="Char"/>
          <w:rFonts w:hint="cs"/>
          <w:rtl/>
        </w:rPr>
        <w:t xml:space="preserve"> و</w:t>
      </w:r>
      <w:r w:rsidRPr="007B01D2">
        <w:rPr>
          <w:rStyle w:val="Char"/>
          <w:rFonts w:hint="cs"/>
          <w:rtl/>
        </w:rPr>
        <w:t>فحصه، مما يجعلها ساقطة من الاعتبار، وأما متنها ففساده</w:t>
      </w:r>
      <w:r w:rsidR="007F1A1B">
        <w:rPr>
          <w:rStyle w:val="Char"/>
          <w:rFonts w:hint="cs"/>
          <w:rtl/>
        </w:rPr>
        <w:t xml:space="preserve"> و</w:t>
      </w:r>
      <w:r w:rsidRPr="007B01D2">
        <w:rPr>
          <w:rStyle w:val="Char"/>
          <w:rFonts w:hint="cs"/>
          <w:rtl/>
        </w:rPr>
        <w:t>بطلانه واضحٌ لأنه يبيح ارتكاب كل المحرمات والآثام لعام كامل بمجرد قراءة هذا السطر الواحد من الصلاة على محمد وآل محمد!.   وليت شعري! ألا تشجع مثل هذه الروايات على ارتكاب الآثام والمعاصي بلا خوف ولا وجل،</w:t>
      </w:r>
      <w:r w:rsidR="007F1A1B">
        <w:rPr>
          <w:rStyle w:val="Char"/>
          <w:rFonts w:hint="cs"/>
          <w:rtl/>
        </w:rPr>
        <w:t xml:space="preserve"> و</w:t>
      </w:r>
      <w:r w:rsidRPr="007B01D2">
        <w:rPr>
          <w:rStyle w:val="Char"/>
          <w:rFonts w:hint="cs"/>
          <w:rtl/>
        </w:rPr>
        <w:t xml:space="preserve">تنسف بذلك كل هدف الشريعة التي نزلت لحثِّ الناس على التقوى ودعوتهم لتهذيب النفس؟! خاصَّةً إذا قرأ شخصٌ هذا الدعاء أو الصلوات كل سنة مرة فعندئذ ينبغي </w:t>
      </w:r>
      <w:r w:rsidRPr="00B23B2E">
        <w:rPr>
          <w:rFonts w:cs="Times New Roman" w:hint="cs"/>
          <w:sz w:val="30"/>
          <w:szCs w:val="30"/>
          <w:rtl/>
        </w:rPr>
        <w:t>–</w:t>
      </w:r>
      <w:r w:rsidRPr="007B01D2">
        <w:rPr>
          <w:rStyle w:val="Char"/>
          <w:rFonts w:hint="cs"/>
          <w:rtl/>
        </w:rPr>
        <w:t xml:space="preserve"> حسب هذه الرواية </w:t>
      </w:r>
      <w:r w:rsidRPr="00B23B2E">
        <w:rPr>
          <w:rFonts w:cs="Times New Roman" w:hint="cs"/>
          <w:sz w:val="30"/>
          <w:szCs w:val="30"/>
          <w:rtl/>
        </w:rPr>
        <w:t>–</w:t>
      </w:r>
      <w:r w:rsidRPr="007B01D2">
        <w:rPr>
          <w:rStyle w:val="Char"/>
          <w:rFonts w:hint="cs"/>
          <w:rtl/>
        </w:rPr>
        <w:t xml:space="preserve"> أن لا يُكتب عليه ذنب جميع عمره وحتى آخر حياته!!  وكأنَّ هذا الدعاء قد وضعه مفتريه لينسخ به جميع المحرَّمات.   إنَّنا لا نشك في أن مقام الإمام الصادق</w:t>
      </w:r>
      <w:r w:rsidR="00A97165">
        <w:rPr>
          <w:rStyle w:val="AGAArabesqueLotusLinotype"/>
          <w:rFonts w:cs="CTraditional Arabic"/>
          <w:sz w:val="30"/>
          <w:szCs w:val="28"/>
          <w:rtl/>
        </w:rPr>
        <w:t> </w:t>
      </w:r>
      <w:r w:rsidR="00A97165" w:rsidRPr="00F1414E">
        <w:rPr>
          <w:rStyle w:val="AGAArabesqueLotusLinotype"/>
          <w:rFonts w:cs="CTraditional Arabic" w:hint="cs"/>
          <w:sz w:val="30"/>
          <w:szCs w:val="28"/>
          <w:rtl/>
        </w:rPr>
        <w:t>÷</w:t>
      </w:r>
      <w:r w:rsidRPr="007B01D2">
        <w:rPr>
          <w:rStyle w:val="Char"/>
          <w:rFonts w:hint="cs"/>
          <w:rtl/>
        </w:rPr>
        <w:t xml:space="preserve"> أعلى وأرفع شأناً من أن ينطق بمثل هذا القول ويضع مثل ذلك الأجر العجيب على تلك الجملة البسيطة.</w:t>
      </w:r>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3- أورد </w:t>
      </w:r>
      <w:r w:rsidRPr="00F1414E">
        <w:rPr>
          <w:rStyle w:val="Char5"/>
          <w:rFonts w:hint="cs"/>
          <w:rtl/>
        </w:rPr>
        <w:t>المجلسي</w:t>
      </w:r>
      <w:r w:rsidRPr="00F1414E">
        <w:rPr>
          <w:rStyle w:val="Char"/>
          <w:rFonts w:hint="cs"/>
          <w:rtl/>
        </w:rPr>
        <w:t xml:space="preserve"> في كتابه </w:t>
      </w:r>
      <w:r w:rsidRPr="00F1414E">
        <w:rPr>
          <w:rStyle w:val="Char"/>
          <w:rFonts w:hint="eastAsia"/>
          <w:rtl/>
        </w:rPr>
        <w:t>«</w:t>
      </w:r>
      <w:r w:rsidRPr="00F1414E">
        <w:rPr>
          <w:rStyle w:val="Char5"/>
          <w:rFonts w:hint="cs"/>
          <w:rtl/>
        </w:rPr>
        <w:t>زاد المعاد</w:t>
      </w:r>
      <w:r w:rsidRPr="00F1414E">
        <w:rPr>
          <w:rStyle w:val="Char"/>
          <w:rFonts w:hint="eastAsia"/>
          <w:rtl/>
        </w:rPr>
        <w:t>»</w:t>
      </w:r>
      <w:r w:rsidRPr="00F1414E">
        <w:rPr>
          <w:rStyle w:val="Char"/>
          <w:rFonts w:hint="cs"/>
          <w:rtl/>
        </w:rPr>
        <w:t xml:space="preserve"> روايةً طويلةً، وعجيبةً غريبةً، عن فضيلة الدعاء واستجابته يوم التاسع من ربيع الأول الذي يصادف يوم قتل </w:t>
      </w:r>
      <w:r w:rsidRPr="00F1414E">
        <w:rPr>
          <w:rStyle w:val="Char"/>
          <w:rFonts w:hint="eastAsia"/>
          <w:rtl/>
        </w:rPr>
        <w:t>«</w:t>
      </w:r>
      <w:r w:rsidRPr="00F1414E">
        <w:rPr>
          <w:rStyle w:val="Char"/>
          <w:rFonts w:hint="cs"/>
          <w:rtl/>
        </w:rPr>
        <w:t>الخليفة الثاني</w:t>
      </w:r>
      <w:r w:rsidRPr="00F1414E">
        <w:rPr>
          <w:rStyle w:val="Char"/>
          <w:rFonts w:hint="eastAsia"/>
          <w:rtl/>
        </w:rPr>
        <w:t>»</w:t>
      </w:r>
      <w:r w:rsidRPr="00F1414E">
        <w:rPr>
          <w:rStyle w:val="Char"/>
          <w:rFonts w:hint="cs"/>
          <w:rtl/>
        </w:rPr>
        <w:t xml:space="preserve">!، فيروي عن </w:t>
      </w:r>
      <w:r w:rsidRPr="00F1414E">
        <w:rPr>
          <w:rStyle w:val="Char"/>
          <w:rFonts w:hint="eastAsia"/>
          <w:rtl/>
        </w:rPr>
        <w:t>«</w:t>
      </w:r>
      <w:r w:rsidRPr="00F1414E">
        <w:rPr>
          <w:rStyle w:val="Char5"/>
          <w:rFonts w:hint="cs"/>
          <w:rtl/>
        </w:rPr>
        <w:t>حُذَيْفَة بن اليمان</w:t>
      </w:r>
      <w:r w:rsidRPr="00F1414E">
        <w:rPr>
          <w:rStyle w:val="Char"/>
          <w:rFonts w:hint="eastAsia"/>
          <w:rtl/>
        </w:rPr>
        <w:t>»</w:t>
      </w:r>
      <w:r w:rsidRPr="00F1414E">
        <w:rPr>
          <w:rStyle w:val="Char"/>
          <w:rFonts w:hint="cs"/>
          <w:rtl/>
        </w:rPr>
        <w:t xml:space="preserve"> قوله أنه لما قتل عُمَر في ذلك اليوم:</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ذهبتُ إلى أمير المؤمنين (علي) لأهنِّئَه وأبارك له بقتل ذلك المنافق، وأنه لقي عذاب الله، فلما رآني قال لي: يا حذيفة! هل تذكر يوم جئت إلى سيدي رسول الله (صَلَّى الله عليه وَآلِهِ وَسَلَّمَ) وكنتُ أنا والسبطان الحسنُ والحسينُ جالسين عنده نأكل معه الطعام، فَدَلَّك على فضيلة هذا اليوم؟ قلتُ: بلى يا أخ رسول الله!. فقال: والله إنه لَيَوْمٌ أقَرَّ فيه الحقُّ تعالى عينَ آل الرسول، وأنا أعرف لهذا اليوم اثنبن وسبعين اسماً! قال حذيفة: يا أمير المؤمنين! أريد أن أسمع تلك الأسماء منك!. فقال</w:t>
      </w:r>
      <w:r w:rsidR="00A97165">
        <w:rPr>
          <w:rStyle w:val="AGAArabesqueLotusLinotype"/>
          <w:rFonts w:cs="CTraditional Arabic"/>
          <w:sz w:val="30"/>
          <w:szCs w:val="28"/>
          <w:rtl/>
        </w:rPr>
        <w:t> </w:t>
      </w:r>
      <w:r w:rsidR="00A97165" w:rsidRPr="00F1414E">
        <w:rPr>
          <w:rStyle w:val="AGAArabesqueLotusLinotype"/>
          <w:rFonts w:cs="CTraditional Arabic" w:hint="cs"/>
          <w:sz w:val="30"/>
          <w:szCs w:val="28"/>
          <w:rtl/>
        </w:rPr>
        <w:t>÷</w:t>
      </w:r>
      <w:r w:rsidRPr="00940692">
        <w:rPr>
          <w:rStyle w:val="Char5"/>
          <w:rFonts w:hint="cs"/>
          <w:rtl/>
        </w:rPr>
        <w:t>: إنه يوم الراحة استراح فيه المؤمنون من شرّ ذلك المنافق. ويوم زوال الكرب والغم. ويوم الغدير الثاني. ويوم رفع القلم عن الشيعة. ويوم انهدام الكفر والعدوان. ويوم العافية. ويوم البركة. ويوم الثأر لدم المؤمنين. ويوم عيد الله الكبير. ويوم استجابة الدعاء</w:t>
      </w:r>
      <w:r w:rsidRPr="007B01D2">
        <w:rPr>
          <w:rStyle w:val="Char"/>
          <w:rFonts w:hint="cs"/>
          <w:rtl/>
        </w:rPr>
        <w:t>...!!</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98"/>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Fonts w:hint="cs"/>
          <w:rtl/>
        </w:rPr>
        <w:t xml:space="preserve">قلت: إن هذا الحديث الموضوع المفتَرَى يَذْكُرُ فيما يَذْكُرُ من تُرَّهات </w:t>
      </w:r>
      <w:r w:rsidRPr="00940692">
        <w:rPr>
          <w:rStyle w:val="Char5"/>
          <w:rFonts w:hint="cs"/>
          <w:rtl/>
        </w:rPr>
        <w:t>أنَّ الله رَفَعَ القَلَمَ عَنِ الشِّيْعَةِ</w:t>
      </w:r>
      <w:r w:rsidRPr="007B01D2">
        <w:rPr>
          <w:rStyle w:val="Char"/>
          <w:rFonts w:hint="cs"/>
          <w:rtl/>
        </w:rPr>
        <w:t xml:space="preserve"> يومَ قتل الخليفة! أي أنَّهم مهما فعلوا في ذلك اليوم من فحشاء ومنكر فَلَنْ يُكتَب عليهم!. فهل يمكن لأحد أن يُصَدِّقَ أن هذا الكلامَ كلامُ إمامِ المتَّقِين؟! ألا يُعَدّ هذا الكلام افتراءً وتهمةً مهينةً لأمير المؤمنين علي</w:t>
      </w:r>
      <w:r w:rsidR="00A97165">
        <w:rPr>
          <w:rStyle w:val="AGAArabesqueLotusLinotype"/>
          <w:rFonts w:cs="CTraditional Arabic"/>
          <w:sz w:val="30"/>
          <w:szCs w:val="28"/>
          <w:rtl/>
        </w:rPr>
        <w:t> </w:t>
      </w:r>
      <w:r w:rsidR="00A97165" w:rsidRPr="00F1414E">
        <w:rPr>
          <w:rStyle w:val="AGAArabesqueLotusLinotype"/>
          <w:rFonts w:cs="CTraditional Arabic" w:hint="cs"/>
          <w:sz w:val="30"/>
          <w:szCs w:val="28"/>
          <w:rtl/>
        </w:rPr>
        <w:t>÷</w:t>
      </w:r>
      <w:r w:rsidRPr="007B01D2">
        <w:rPr>
          <w:rStyle w:val="Char"/>
          <w:rFonts w:hint="cs"/>
          <w:rtl/>
        </w:rPr>
        <w:t>؟ ألا تُشجِّع مثل هذه الرواية المختَلَقَة عوامَّ الناس على ارتكاب المعاصي وتدفعهم إلى الفساد؟!.</w:t>
      </w:r>
    </w:p>
    <w:p w:rsidR="008B4A9B" w:rsidRPr="00F1414E" w:rsidRDefault="008B4A9B" w:rsidP="00F1414E">
      <w:pPr>
        <w:pStyle w:val="LotusLinotype1410"/>
        <w:widowControl w:val="0"/>
        <w:spacing w:after="0"/>
        <w:ind w:firstLine="284"/>
        <w:rPr>
          <w:rStyle w:val="Char"/>
          <w:rtl/>
        </w:rPr>
      </w:pPr>
      <w:r w:rsidRPr="00F1414E">
        <w:rPr>
          <w:rStyle w:val="Char"/>
          <w:rFonts w:hint="cs"/>
          <w:rtl/>
        </w:rPr>
        <w:t>إنَّ كاتب هذا السطور نفسه شاهدَ شخصاً ظاهر الصلاح يتجاهر يومَ التاسع من ربيع الأول بالمعاصي والفسق، فلما سألتُهُ مستغرباً عن سبب ذلك؟! قال: أَوَلا تعلم أن اليومَ هو يومُ التاسع من ربيع الأول، وأن القلم رُفِع فيه عن الشيعة؟!.</w:t>
      </w:r>
    </w:p>
    <w:p w:rsidR="008B4A9B" w:rsidRPr="00F1414E" w:rsidRDefault="008B4A9B" w:rsidP="00F1414E">
      <w:pPr>
        <w:pStyle w:val="LotusLinotype1410"/>
        <w:widowControl w:val="0"/>
        <w:spacing w:after="0"/>
        <w:ind w:firstLine="284"/>
        <w:rPr>
          <w:rStyle w:val="Char"/>
          <w:rtl/>
        </w:rPr>
      </w:pPr>
      <w:r w:rsidRPr="00F1414E">
        <w:rPr>
          <w:rStyle w:val="Char"/>
          <w:rFonts w:hint="cs"/>
          <w:rtl/>
        </w:rPr>
        <w:t>والأعجب من ذلك ما جاء في تتمة تلك الرواية المكذوبة - وبكل وقاحة وجرأة - أن الله سبحانه قال لنبيه:</w:t>
      </w:r>
    </w:p>
    <w:p w:rsidR="008B4A9B" w:rsidRPr="007B01D2" w:rsidRDefault="008B4A9B" w:rsidP="00F1414E">
      <w:pPr>
        <w:widowControl w:val="0"/>
        <w:spacing w:line="216" w:lineRule="auto"/>
        <w:ind w:firstLine="284"/>
        <w:jc w:val="both"/>
        <w:rPr>
          <w:rStyle w:val="Char"/>
          <w:rtl/>
        </w:rPr>
      </w:pPr>
      <w:r w:rsidRPr="00F1414E">
        <w:rPr>
          <w:rStyle w:val="Char"/>
          <w:rtl/>
        </w:rPr>
        <w:t>"</w:t>
      </w:r>
      <w:r w:rsidRPr="00F1414E">
        <w:rPr>
          <w:rStyle w:val="Char5"/>
          <w:rFonts w:hint="cs"/>
          <w:rtl/>
        </w:rPr>
        <w:t>أَمَرْتُ ملائكةَ كتابةِ الأعمالِ أنْ يَرْفَعُوا القَلَمَ عنِ النَّاسِ اليومَ وحتَّى ثَلاثَةِ أيَّامٍ وأن لا يكتبوا معاصيهم كرامةً لكَ وَلِوَصِيِّكَ</w:t>
      </w:r>
      <w:r w:rsidRPr="00F1414E">
        <w:rPr>
          <w:rStyle w:val="Char"/>
          <w:rFonts w:hint="cs"/>
          <w:rtl/>
        </w:rPr>
        <w:t>!</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199"/>
      </w:r>
      <w:r w:rsidRPr="007630B6">
        <w:rPr>
          <w:rStyle w:val="Char"/>
          <w:rFonts w:cs="IRNazli"/>
          <w:szCs w:val="28"/>
          <w:vertAlign w:val="superscript"/>
          <w:rtl/>
        </w:rPr>
        <w:t>)</w:t>
      </w:r>
      <w:r w:rsidRPr="007B01D2">
        <w:rPr>
          <w:rStyle w:val="Char"/>
          <w:rFonts w:hint="cs"/>
          <w:rtl/>
        </w:rPr>
        <w:t>.</w:t>
      </w:r>
    </w:p>
    <w:p w:rsidR="008B4A9B" w:rsidRPr="00F1414E" w:rsidRDefault="008B4A9B" w:rsidP="00F1414E">
      <w:pPr>
        <w:pStyle w:val="LotusLinotype1410"/>
        <w:widowControl w:val="0"/>
        <w:spacing w:after="0"/>
        <w:ind w:firstLine="284"/>
        <w:rPr>
          <w:rStyle w:val="Char"/>
          <w:rtl/>
        </w:rPr>
      </w:pPr>
      <w:r w:rsidRPr="00F1414E">
        <w:rPr>
          <w:rStyle w:val="Char"/>
          <w:rFonts w:hint="cs"/>
          <w:rtl/>
        </w:rPr>
        <w:t>إن راويَ هذا الحديثِ الجاهلَ ظنَّ أن إكرام النبي والإمام يكون بأن يرفع الله عن الناس القلم ويبيح لهم المعاصي والآثام ليمارسوها كالحيوانات حتى ثلاثة أيام!!</w:t>
      </w:r>
    </w:p>
    <w:p w:rsidR="008B4A9B" w:rsidRPr="007B01D2" w:rsidRDefault="008B4A9B" w:rsidP="00F1414E">
      <w:pPr>
        <w:widowControl w:val="0"/>
        <w:spacing w:line="216" w:lineRule="auto"/>
        <w:ind w:firstLine="284"/>
        <w:jc w:val="both"/>
        <w:rPr>
          <w:rStyle w:val="Char"/>
          <w:rtl/>
        </w:rPr>
      </w:pPr>
      <w:r w:rsidRPr="007B01D2">
        <w:rPr>
          <w:rStyle w:val="Char"/>
          <w:rFonts w:hint="cs"/>
          <w:rtl/>
        </w:rPr>
        <w:t>فهل هذا معنى إكرامُ اللهِ لِنَبِـيِّهِ</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 xml:space="preserve"> وَلِعَلِيٍّ</w:t>
      </w:r>
      <w:r w:rsidR="00A97165">
        <w:rPr>
          <w:rStyle w:val="AGAArabesqueLotusLinotype"/>
          <w:rFonts w:cs="CTraditional Arabic"/>
          <w:sz w:val="30"/>
          <w:szCs w:val="28"/>
          <w:rtl/>
        </w:rPr>
        <w:t> </w:t>
      </w:r>
      <w:r w:rsidR="00A97165" w:rsidRPr="00C1577D">
        <w:rPr>
          <w:rStyle w:val="AGAArabesqueLotusLinotype"/>
          <w:rFonts w:cs="CTraditional Arabic" w:hint="cs"/>
          <w:sz w:val="30"/>
          <w:szCs w:val="28"/>
          <w:rtl/>
        </w:rPr>
        <w:t>÷</w:t>
      </w:r>
      <w:r w:rsidRPr="007B01D2">
        <w:rPr>
          <w:rStyle w:val="Char"/>
          <w:rFonts w:hint="cs"/>
          <w:rtl/>
        </w:rPr>
        <w:t>؟!</w:t>
      </w:r>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4- وفي كتاب </w:t>
      </w:r>
      <w:r w:rsidRPr="00F1414E">
        <w:rPr>
          <w:rStyle w:val="Char"/>
          <w:rFonts w:hint="eastAsia"/>
          <w:rtl/>
        </w:rPr>
        <w:t>«</w:t>
      </w:r>
      <w:r w:rsidRPr="00F1414E">
        <w:rPr>
          <w:rStyle w:val="Char5"/>
          <w:rFonts w:hint="cs"/>
          <w:rtl/>
        </w:rPr>
        <w:t>الباقيات الصالحات</w:t>
      </w:r>
      <w:r w:rsidRPr="00F1414E">
        <w:rPr>
          <w:rStyle w:val="Char"/>
          <w:rFonts w:hint="eastAsia"/>
          <w:rtl/>
        </w:rPr>
        <w:t>»</w:t>
      </w:r>
      <w:r w:rsidRPr="00F1414E">
        <w:rPr>
          <w:rStyle w:val="Char"/>
          <w:rFonts w:hint="cs"/>
          <w:rtl/>
        </w:rPr>
        <w:t xml:space="preserve"> للمحدِّث القُمِّيِّ، والذي طُبِع في هامش كتابه الآخر </w:t>
      </w:r>
      <w:r w:rsidRPr="00F1414E">
        <w:rPr>
          <w:rStyle w:val="Char"/>
          <w:rFonts w:hint="eastAsia"/>
          <w:rtl/>
        </w:rPr>
        <w:t>«</w:t>
      </w:r>
      <w:r w:rsidRPr="00F1414E">
        <w:rPr>
          <w:rStyle w:val="Char5"/>
          <w:rFonts w:hint="cs"/>
          <w:rtl/>
        </w:rPr>
        <w:t>مفاتيح الجنان</w:t>
      </w:r>
      <w:r w:rsidRPr="00F1414E">
        <w:rPr>
          <w:rStyle w:val="Char"/>
          <w:rFonts w:hint="eastAsia"/>
          <w:rtl/>
        </w:rPr>
        <w:t>»</w:t>
      </w:r>
      <w:r w:rsidRPr="00F1414E">
        <w:rPr>
          <w:rStyle w:val="Char"/>
          <w:rFonts w:hint="cs"/>
          <w:rtl/>
        </w:rPr>
        <w:t xml:space="preserve">، دعاءٌ لرفع </w:t>
      </w:r>
      <w:r w:rsidRPr="00F1414E">
        <w:rPr>
          <w:rStyle w:val="Char"/>
          <w:rFonts w:hint="eastAsia"/>
          <w:rtl/>
        </w:rPr>
        <w:t>«</w:t>
      </w:r>
      <w:r w:rsidRPr="00F1414E">
        <w:rPr>
          <w:rStyle w:val="Char5"/>
          <w:rFonts w:hint="cs"/>
          <w:rtl/>
        </w:rPr>
        <w:t>وجع الأسنان</w:t>
      </w:r>
      <w:r w:rsidRPr="00F1414E">
        <w:rPr>
          <w:rStyle w:val="Char"/>
          <w:rFonts w:hint="eastAsia"/>
          <w:rtl/>
        </w:rPr>
        <w:t>»</w:t>
      </w:r>
      <w:r w:rsidRPr="00F1414E">
        <w:rPr>
          <w:rStyle w:val="Char"/>
          <w:rFonts w:hint="cs"/>
          <w:rtl/>
        </w:rPr>
        <w:t xml:space="preserve"> يُعَدُّ حقيقةً من عجائب الأدعية!. يقول المحدِّث القمي في هذا الصدد:</w:t>
      </w:r>
    </w:p>
    <w:p w:rsidR="008B4A9B" w:rsidRPr="00940692" w:rsidRDefault="008B4A9B" w:rsidP="00BD4183">
      <w:pPr>
        <w:pStyle w:val="a"/>
        <w:rPr>
          <w:rStyle w:val="Char5"/>
          <w:rtl/>
        </w:rPr>
      </w:pPr>
      <w:r w:rsidRPr="00F1414E">
        <w:rPr>
          <w:rStyle w:val="Char"/>
          <w:rtl/>
        </w:rPr>
        <w:t>"</w:t>
      </w:r>
      <w:r w:rsidRPr="00F1414E">
        <w:rPr>
          <w:rStyle w:val="Char"/>
          <w:rFonts w:hint="cs"/>
          <w:rtl/>
        </w:rPr>
        <w:t>وورد أيضاً أن يضع خشبةً أو حديدةً على السِنِّ الذي يُؤْلِـمُهُ!! وينفث عليه سبع مرات الرقية التالية:</w:t>
      </w:r>
      <w:r w:rsidRPr="00F1414E">
        <w:rPr>
          <w:rStyle w:val="Char5"/>
          <w:rFonts w:hint="cs"/>
          <w:rtl/>
        </w:rPr>
        <w:t xml:space="preserve"> </w:t>
      </w:r>
      <w:r w:rsidRPr="00F1414E">
        <w:rPr>
          <w:rStyle w:val="Char5"/>
          <w:rtl/>
        </w:rPr>
        <w:t>"</w:t>
      </w:r>
      <w:r w:rsidRPr="00F1414E">
        <w:rPr>
          <w:rStyle w:val="Char5"/>
          <w:rFonts w:hint="cs"/>
          <w:rtl/>
        </w:rPr>
        <w:t>بسم الله الرحمن الرحيم. العَجَبُ كَلُّ العَجَبِ دودةٌ تكونُ في الفم تأكل العَظْمَ وتُنْزِلُ الدَّمَ. أنا الراقي والله الشافي</w:t>
      </w:r>
      <w:r w:rsidRPr="00F1414E">
        <w:rPr>
          <w:rStyle w:val="Char"/>
          <w:rFonts w:hint="cs"/>
          <w:rtl/>
        </w:rPr>
        <w:t>...!</w:t>
      </w:r>
      <w:r w:rsidRPr="00F1414E">
        <w:rPr>
          <w:rStyle w:val="Char5"/>
          <w:rtl/>
        </w:rPr>
        <w:t>"</w:t>
      </w:r>
      <w:r w:rsidRPr="007630B6">
        <w:rPr>
          <w:rStyle w:val="Char"/>
          <w:rFonts w:cs="IRNazli"/>
          <w:szCs w:val="28"/>
          <w:vertAlign w:val="superscript"/>
          <w:rtl/>
        </w:rPr>
        <w:t>(</w:t>
      </w:r>
      <w:r w:rsidRPr="007630B6">
        <w:rPr>
          <w:rStyle w:val="Char"/>
          <w:rFonts w:cs="IRNazli"/>
          <w:szCs w:val="28"/>
          <w:vertAlign w:val="superscript"/>
          <w:rtl/>
        </w:rPr>
        <w:footnoteReference w:id="200"/>
      </w:r>
      <w:r w:rsidRPr="007630B6">
        <w:rPr>
          <w:rStyle w:val="Char"/>
          <w:rFonts w:cs="IRNazli"/>
          <w:szCs w:val="28"/>
          <w:vertAlign w:val="superscript"/>
          <w:rtl/>
        </w:rPr>
        <w:t>)</w:t>
      </w:r>
      <w:r w:rsidRPr="00940692">
        <w:rPr>
          <w:rStyle w:val="Char5"/>
          <w:rFonts w:hint="cs"/>
          <w:rtl/>
        </w:rPr>
        <w:t>.</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ويبدو أن اصطلاح </w:t>
      </w:r>
      <w:r w:rsidRPr="00F1414E">
        <w:rPr>
          <w:rStyle w:val="Char"/>
          <w:rFonts w:hint="eastAsia"/>
          <w:rtl/>
        </w:rPr>
        <w:t>«</w:t>
      </w:r>
      <w:r w:rsidRPr="00F1414E">
        <w:rPr>
          <w:rStyle w:val="Char"/>
          <w:rFonts w:hint="cs"/>
          <w:rtl/>
        </w:rPr>
        <w:t>كِرْم خورْدِگي دَنْدَان</w:t>
      </w:r>
      <w:r w:rsidRPr="00F1414E">
        <w:rPr>
          <w:rStyle w:val="Char"/>
          <w:rFonts w:hint="eastAsia"/>
          <w:rtl/>
        </w:rPr>
        <w:t>»</w:t>
      </w:r>
      <w:r w:rsidRPr="00F1414E">
        <w:rPr>
          <w:rStyle w:val="Char"/>
          <w:rFonts w:hint="cs"/>
          <w:rtl/>
        </w:rPr>
        <w:t xml:space="preserve"> (اصطلاحٌ فارسيٌّ معناه الحرفي «تدويد الأسنان» الذي يُقصَد به تَسَوُّس الأسنان) جعل مخترع هذا الحديث (الذي يبدو أنه فارسي اللغة) يظن أن هناك فعلاً دودةٌ مختَبِئةٌ داخلَ السِنِّ! لذا يقرأ عليها تلك الرقية لكي تخرج هذه الدودة المؤذية بأسرع وقت وتَكُفُّ عن أكل العظم وإسالة الدم!. بالطبع لا</w:t>
      </w:r>
      <w:r w:rsidRPr="00B23B2E">
        <w:rPr>
          <w:rFonts w:cs="Times New Roman" w:hint="cs"/>
          <w:sz w:val="30"/>
          <w:szCs w:val="30"/>
          <w:rtl/>
        </w:rPr>
        <w:t> </w:t>
      </w:r>
      <w:r w:rsidRPr="007B01D2">
        <w:rPr>
          <w:rStyle w:val="Char"/>
          <w:rFonts w:hint="cs"/>
          <w:rtl/>
        </w:rPr>
        <w:t>أحد يعرف من هو راوي هذه الأسطورة الكاذبة ولا ما هو سندها!! ولا أظن أحداً يجترئ أن يذكر مثل هذه الرقية لدى طبيب الأسنان الدارس والمتعلِّم لكي يسأله عن صحتها أو سقمها!</w:t>
      </w:r>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5 - وجاء في </w:t>
      </w:r>
      <w:r w:rsidRPr="00F1414E">
        <w:rPr>
          <w:rStyle w:val="Char"/>
          <w:rFonts w:hint="eastAsia"/>
          <w:rtl/>
        </w:rPr>
        <w:t>«</w:t>
      </w:r>
      <w:r w:rsidRPr="00F1414E">
        <w:rPr>
          <w:rStyle w:val="Char5"/>
          <w:rFonts w:hint="cs"/>
          <w:rtl/>
        </w:rPr>
        <w:t>مفاتيح الجنان</w:t>
      </w:r>
      <w:r w:rsidRPr="00F1414E">
        <w:rPr>
          <w:rStyle w:val="Char"/>
          <w:rFonts w:hint="eastAsia"/>
          <w:rtl/>
        </w:rPr>
        <w:t>»</w:t>
      </w:r>
      <w:r w:rsidRPr="00F1414E">
        <w:rPr>
          <w:rStyle w:val="Char"/>
          <w:rFonts w:hint="cs"/>
          <w:rtl/>
        </w:rPr>
        <w:t xml:space="preserve"> في بيان </w:t>
      </w:r>
      <w:r w:rsidRPr="00F1414E">
        <w:rPr>
          <w:rStyle w:val="Char"/>
          <w:rFonts w:hint="eastAsia"/>
          <w:rtl/>
        </w:rPr>
        <w:t>«</w:t>
      </w:r>
      <w:r w:rsidRPr="00F1414E">
        <w:rPr>
          <w:rStyle w:val="Char5"/>
          <w:rFonts w:hint="cs"/>
          <w:rtl/>
        </w:rPr>
        <w:t>أعمال يوم الجمعة</w:t>
      </w:r>
      <w:r w:rsidRPr="00F1414E">
        <w:rPr>
          <w:rStyle w:val="Char"/>
          <w:rFonts w:hint="eastAsia"/>
          <w:rtl/>
        </w:rPr>
        <w:t>»</w:t>
      </w:r>
      <w:r w:rsidRPr="00F1414E">
        <w:rPr>
          <w:rStyle w:val="Char"/>
          <w:rFonts w:hint="cs"/>
          <w:rtl/>
        </w:rPr>
        <w:t xml:space="preserve"> ما نَصُّهُ:</w:t>
      </w:r>
    </w:p>
    <w:p w:rsidR="008B4A9B" w:rsidRPr="007B01D2" w:rsidRDefault="008B4A9B" w:rsidP="00F1414E">
      <w:pPr>
        <w:widowControl w:val="0"/>
        <w:spacing w:line="216" w:lineRule="auto"/>
        <w:ind w:firstLine="284"/>
        <w:jc w:val="both"/>
        <w:rPr>
          <w:rStyle w:val="Char"/>
          <w:rtl/>
        </w:rPr>
      </w:pPr>
      <w:r w:rsidRPr="00F1414E">
        <w:rPr>
          <w:rStyle w:val="Char"/>
          <w:rtl/>
        </w:rPr>
        <w:t>"</w:t>
      </w:r>
      <w:r w:rsidRPr="00F1414E">
        <w:rPr>
          <w:rStyle w:val="Char5"/>
          <w:rFonts w:hint="cs"/>
          <w:rtl/>
        </w:rPr>
        <w:t>اعلم أنه قد رُوِيَت فضائل كثيرة لتلاوة آية الكرسي على التنزيل يوم الجمعة</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201"/>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Fonts w:hint="cs"/>
          <w:rtl/>
        </w:rPr>
        <w:t>فإذا تساءلنا ما هي آية الكرسي على التنزيل (أي بالصورة الصحيحة التي نزلت على نبي الإسلام</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 xml:space="preserve">)!؟ فإن المحدث القمي ذاته يوضح لنا تلك الآية في </w:t>
      </w:r>
      <w:r w:rsidRPr="007B01D2">
        <w:rPr>
          <w:rStyle w:val="Char"/>
          <w:rFonts w:hint="eastAsia"/>
          <w:rtl/>
        </w:rPr>
        <w:t>«</w:t>
      </w:r>
      <w:r w:rsidRPr="00940692">
        <w:rPr>
          <w:rStyle w:val="Char5"/>
          <w:rFonts w:hint="cs"/>
          <w:rtl/>
        </w:rPr>
        <w:t>الباقيات الصالحات</w:t>
      </w:r>
      <w:r w:rsidRPr="007B01D2">
        <w:rPr>
          <w:rStyle w:val="Char"/>
          <w:rFonts w:hint="eastAsia"/>
          <w:rtl/>
        </w:rPr>
        <w:t>»</w:t>
      </w:r>
      <w:r w:rsidRPr="007B01D2">
        <w:rPr>
          <w:rStyle w:val="Char"/>
          <w:rFonts w:hint="cs"/>
          <w:rtl/>
        </w:rPr>
        <w:t xml:space="preserve"> على النحو التالي:</w:t>
      </w:r>
    </w:p>
    <w:p w:rsidR="008B4A9B" w:rsidRPr="00F1414E" w:rsidRDefault="008B4A9B" w:rsidP="00F1414E">
      <w:pPr>
        <w:pStyle w:val="AGAArabesqueLotusLinotype1"/>
        <w:widowControl w:val="0"/>
        <w:spacing w:after="0"/>
        <w:ind w:firstLine="284"/>
        <w:rPr>
          <w:rStyle w:val="Char"/>
          <w:rtl/>
        </w:rPr>
      </w:pPr>
      <w:r w:rsidRPr="00F1414E">
        <w:rPr>
          <w:rStyle w:val="Char"/>
          <w:rtl/>
        </w:rPr>
        <w:t>"</w:t>
      </w:r>
      <w:r w:rsidRPr="00F1414E">
        <w:rPr>
          <w:rStyle w:val="Char"/>
          <w:rFonts w:hint="cs"/>
          <w:rtl/>
        </w:rPr>
        <w:t>نقل العلامة المجلسي عن علي بن إبراهيم والكُلَيْني أنهما رَوَيا أن آية الكرسي على التنزيل هي كما يلي:</w:t>
      </w:r>
    </w:p>
    <w:p w:rsidR="008B4A9B" w:rsidRPr="00940692" w:rsidRDefault="008B4A9B" w:rsidP="00F1414E">
      <w:pPr>
        <w:widowControl w:val="0"/>
        <w:spacing w:line="216" w:lineRule="auto"/>
        <w:ind w:firstLine="284"/>
        <w:jc w:val="both"/>
        <w:rPr>
          <w:rStyle w:val="Char5"/>
          <w:rtl/>
        </w:rPr>
      </w:pPr>
      <w:r w:rsidRPr="00F1414E">
        <w:rPr>
          <w:rStyle w:val="Char5"/>
          <w:rtl/>
        </w:rPr>
        <w:t>"</w:t>
      </w:r>
      <w:r w:rsidRPr="00F1414E">
        <w:rPr>
          <w:rStyle w:val="Char5"/>
          <w:rFonts w:hint="cs"/>
          <w:rtl/>
        </w:rPr>
        <w:t>الله لا إله إلا هو الحي القيوم لا تأخذه سنة ولا نوم له ما في السموات وما في الأرض وما بينهما وما تحت الثرى عالم الغيب والشهادة الرحمن الرحيم، من ذا الذي ... هم فيها خالدون</w:t>
      </w:r>
      <w:r w:rsidRPr="00F1414E">
        <w:rPr>
          <w:rStyle w:val="Char5"/>
          <w:rtl/>
        </w:rPr>
        <w:t>"</w:t>
      </w:r>
      <w:r w:rsidRPr="007630B6">
        <w:rPr>
          <w:rStyle w:val="Char"/>
          <w:rFonts w:cs="IRNazli"/>
          <w:szCs w:val="28"/>
          <w:vertAlign w:val="superscript"/>
          <w:rtl/>
        </w:rPr>
        <w:t>(</w:t>
      </w:r>
      <w:r w:rsidRPr="007630B6">
        <w:rPr>
          <w:rStyle w:val="Char"/>
          <w:rFonts w:cs="IRNazli"/>
          <w:szCs w:val="28"/>
          <w:vertAlign w:val="superscript"/>
          <w:rtl/>
        </w:rPr>
        <w:footnoteReference w:id="202"/>
      </w:r>
      <w:r w:rsidRPr="007630B6">
        <w:rPr>
          <w:rStyle w:val="Char"/>
          <w:rFonts w:cs="IRNazli"/>
          <w:szCs w:val="28"/>
          <w:vertAlign w:val="superscript"/>
          <w:rtl/>
        </w:rPr>
        <w:t>)</w:t>
      </w:r>
      <w:r w:rsidRPr="00940692">
        <w:rPr>
          <w:rStyle w:val="Char5"/>
          <w:rFonts w:hint="cs"/>
          <w:rtl/>
        </w:rPr>
        <w:t>.</w:t>
      </w:r>
    </w:p>
    <w:p w:rsidR="008B4A9B" w:rsidRPr="00F1414E" w:rsidRDefault="008B4A9B" w:rsidP="006C6497">
      <w:pPr>
        <w:widowControl w:val="0"/>
        <w:ind w:firstLine="284"/>
        <w:jc w:val="both"/>
        <w:rPr>
          <w:rStyle w:val="Char"/>
          <w:rtl/>
        </w:rPr>
      </w:pPr>
      <w:r w:rsidRPr="00F1414E">
        <w:rPr>
          <w:rStyle w:val="Char"/>
          <w:rFonts w:hint="cs"/>
          <w:rtl/>
        </w:rPr>
        <w:t xml:space="preserve">في هذه الرواية علَّةٌ قادحةٌ أساسيّةٌ غيرُ قابلةٍ للإصلاح، وهي ادعاؤها أن آية الكرسي قد حُرِّفَت في القرآن وأن صورتها الصحيحة هي المذكورة في تلك الرواية!! إن مثل هذا الادعاء الباطل يهزّ أساس الإسلام ويُسْقِطُ القرآنَ المجيدَ من الحجّيّة!.  هذا والعبارات التي تمت إضافتها في تلك الرواية إلى آية الكرسي ليست سوى كلماتٍ مأخوذةٍ من مواضع أخرى من القرآن الكريم، مثل آية: </w:t>
      </w:r>
      <w:r w:rsidR="006C6497">
        <w:rPr>
          <w:rStyle w:val="Char"/>
          <w:rFonts w:cs="Traditional Arabic"/>
          <w:color w:val="000000"/>
          <w:szCs w:val="28"/>
          <w:shd w:val="clear" w:color="auto" w:fill="FFFFFF"/>
          <w:rtl/>
        </w:rPr>
        <w:t>﴿</w:t>
      </w:r>
      <w:r w:rsidR="006C6497" w:rsidRPr="006C6497">
        <w:rPr>
          <w:rStyle w:val="Char1"/>
          <w:rtl/>
        </w:rPr>
        <w:t>لَهُ</w:t>
      </w:r>
      <w:r w:rsidR="006C6497" w:rsidRPr="006C6497">
        <w:rPr>
          <w:rStyle w:val="Char1"/>
          <w:rFonts w:hint="cs"/>
          <w:rtl/>
        </w:rPr>
        <w:t>ۥ</w:t>
      </w:r>
      <w:r w:rsidR="006C6497" w:rsidRPr="006C6497">
        <w:rPr>
          <w:rStyle w:val="Char1"/>
          <w:rtl/>
        </w:rPr>
        <w:t xml:space="preserve"> مَا فِي </w:t>
      </w:r>
      <w:r w:rsidR="006C6497" w:rsidRPr="006C6497">
        <w:rPr>
          <w:rStyle w:val="Char1"/>
          <w:rFonts w:hint="cs"/>
          <w:rtl/>
        </w:rPr>
        <w:t>ٱلسَّمَٰوَٰتِ</w:t>
      </w:r>
      <w:r w:rsidR="006C6497" w:rsidRPr="006C6497">
        <w:rPr>
          <w:rStyle w:val="Char1"/>
          <w:rtl/>
        </w:rPr>
        <w:t xml:space="preserve"> وَمَا فِي </w:t>
      </w:r>
      <w:r w:rsidR="006C6497" w:rsidRPr="006C6497">
        <w:rPr>
          <w:rStyle w:val="Char1"/>
          <w:rFonts w:hint="cs"/>
          <w:rtl/>
        </w:rPr>
        <w:t>ٱلۡأَرۡضِ</w:t>
      </w:r>
      <w:r w:rsidR="006C6497" w:rsidRPr="006C6497">
        <w:rPr>
          <w:rStyle w:val="Char1"/>
          <w:rtl/>
        </w:rPr>
        <w:t xml:space="preserve"> وَمَا بَيۡنَهُمَا وَمَا تَحۡتَ </w:t>
      </w:r>
      <w:r w:rsidR="006C6497" w:rsidRPr="006C6497">
        <w:rPr>
          <w:rStyle w:val="Char1"/>
          <w:rFonts w:hint="cs"/>
          <w:rtl/>
        </w:rPr>
        <w:t>ٱلثَّرَىٰ</w:t>
      </w:r>
      <w:r w:rsidR="006C6497" w:rsidRPr="006C6497">
        <w:rPr>
          <w:rStyle w:val="Char1"/>
          <w:rtl/>
        </w:rPr>
        <w:t>٦</w:t>
      </w:r>
      <w:r w:rsidR="006C6497">
        <w:rPr>
          <w:rStyle w:val="Char"/>
          <w:rFonts w:cs="Traditional Arabic"/>
          <w:color w:val="000000"/>
          <w:szCs w:val="28"/>
          <w:shd w:val="clear" w:color="auto" w:fill="FFFFFF"/>
          <w:rtl/>
        </w:rPr>
        <w:t>﴾</w:t>
      </w:r>
      <w:r w:rsidR="006C6497">
        <w:rPr>
          <w:rStyle w:val="Char"/>
          <w:rFonts w:cs="KFGQPC Uthmanic Script HAFS"/>
          <w:color w:val="000000"/>
          <w:szCs w:val="28"/>
          <w:shd w:val="clear" w:color="auto" w:fill="FFFFFF"/>
          <w:rtl/>
        </w:rPr>
        <w:t xml:space="preserve"> </w:t>
      </w:r>
      <w:r w:rsidR="006C6497" w:rsidRPr="006C6497">
        <w:rPr>
          <w:rStyle w:val="Char3"/>
          <w:rtl/>
        </w:rPr>
        <w:t>[طه: 6]</w:t>
      </w:r>
      <w:r w:rsidRPr="00F1414E">
        <w:rPr>
          <w:rStyle w:val="Char5"/>
          <w:rtl/>
        </w:rPr>
        <w:t xml:space="preserve"> </w:t>
      </w:r>
      <w:r w:rsidRPr="00F1414E">
        <w:rPr>
          <w:rStyle w:val="Char"/>
          <w:rFonts w:hint="cs"/>
          <w:rtl/>
        </w:rPr>
        <w:t>والتي هي بالضبط الآية السادسة من سورة ط</w:t>
      </w:r>
      <w:r w:rsidRPr="00F1414E">
        <w:rPr>
          <w:rStyle w:val="Char"/>
          <w:rtl/>
        </w:rPr>
        <w:t>ٰ</w:t>
      </w:r>
      <w:r w:rsidRPr="00F1414E">
        <w:rPr>
          <w:rStyle w:val="Char"/>
          <w:rFonts w:hint="cs"/>
          <w:rtl/>
        </w:rPr>
        <w:t>ه. وأيضاً جملة</w:t>
      </w:r>
      <w:r w:rsidRPr="00F1414E">
        <w:rPr>
          <w:rStyle w:val="Char5"/>
          <w:rFonts w:hint="cs"/>
          <w:rtl/>
        </w:rPr>
        <w:t xml:space="preserve"> «عالم الغيب والشهادة الرحمن الرحيم»</w:t>
      </w:r>
      <w:r w:rsidRPr="00F1414E">
        <w:rPr>
          <w:rStyle w:val="Char"/>
          <w:rFonts w:hint="cs"/>
          <w:rtl/>
        </w:rPr>
        <w:t xml:space="preserve"> مأخوذة من قوله تعالى في سورة الحشر: </w:t>
      </w:r>
      <w:r w:rsidR="00E80B67">
        <w:rPr>
          <w:rStyle w:val="Char"/>
          <w:rFonts w:cs="Traditional Arabic"/>
          <w:color w:val="000000"/>
          <w:szCs w:val="28"/>
          <w:shd w:val="clear" w:color="auto" w:fill="FFFFFF"/>
          <w:rtl/>
        </w:rPr>
        <w:t>﴿</w:t>
      </w:r>
      <w:r w:rsidR="00E80B67" w:rsidRPr="00A90E21">
        <w:rPr>
          <w:rStyle w:val="Char1"/>
          <w:rtl/>
        </w:rPr>
        <w:t xml:space="preserve">هُوَ </w:t>
      </w:r>
      <w:r w:rsidR="00E80B67" w:rsidRPr="00A90E21">
        <w:rPr>
          <w:rStyle w:val="Char1"/>
          <w:rFonts w:hint="cs"/>
          <w:rtl/>
        </w:rPr>
        <w:t>ٱللَّهُ</w:t>
      </w:r>
      <w:r w:rsidR="00E80B67" w:rsidRPr="00A90E21">
        <w:rPr>
          <w:rStyle w:val="Char1"/>
          <w:rtl/>
        </w:rPr>
        <w:t xml:space="preserve"> </w:t>
      </w:r>
      <w:r w:rsidR="00E80B67" w:rsidRPr="00A90E21">
        <w:rPr>
          <w:rStyle w:val="Char1"/>
          <w:rFonts w:hint="cs"/>
          <w:rtl/>
        </w:rPr>
        <w:t>ٱلَّذِي</w:t>
      </w:r>
      <w:r w:rsidR="00E80B67" w:rsidRPr="00A90E21">
        <w:rPr>
          <w:rStyle w:val="Char1"/>
          <w:rtl/>
        </w:rPr>
        <w:t xml:space="preserve"> لَآ إِلَٰهَ إِلَّا هُوَۖ عَٰلِمُ </w:t>
      </w:r>
      <w:r w:rsidR="00E80B67" w:rsidRPr="00A90E21">
        <w:rPr>
          <w:rStyle w:val="Char1"/>
          <w:rFonts w:hint="cs"/>
          <w:rtl/>
        </w:rPr>
        <w:t>ٱلۡغَيۡبِ</w:t>
      </w:r>
      <w:r w:rsidR="00E80B67" w:rsidRPr="00A90E21">
        <w:rPr>
          <w:rStyle w:val="Char1"/>
          <w:rtl/>
        </w:rPr>
        <w:t xml:space="preserve"> وَ</w:t>
      </w:r>
      <w:r w:rsidR="00E80B67" w:rsidRPr="00A90E21">
        <w:rPr>
          <w:rStyle w:val="Char1"/>
          <w:rFonts w:hint="cs"/>
          <w:rtl/>
        </w:rPr>
        <w:t>ٱلشَّهَٰدَةِۖ</w:t>
      </w:r>
      <w:r w:rsidR="00E80B67" w:rsidRPr="00A90E21">
        <w:rPr>
          <w:rStyle w:val="Char1"/>
          <w:rtl/>
        </w:rPr>
        <w:t xml:space="preserve"> هُوَ </w:t>
      </w:r>
      <w:r w:rsidR="00E80B67" w:rsidRPr="00A90E21">
        <w:rPr>
          <w:rStyle w:val="Char1"/>
          <w:rFonts w:hint="cs"/>
          <w:rtl/>
        </w:rPr>
        <w:t>ٱلرَّحۡمَٰنُ</w:t>
      </w:r>
      <w:r w:rsidR="00E80B67" w:rsidRPr="00A90E21">
        <w:rPr>
          <w:rStyle w:val="Char1"/>
          <w:rtl/>
        </w:rPr>
        <w:t xml:space="preserve"> </w:t>
      </w:r>
      <w:r w:rsidR="00E80B67" w:rsidRPr="00A90E21">
        <w:rPr>
          <w:rStyle w:val="Char1"/>
          <w:rFonts w:hint="cs"/>
          <w:rtl/>
        </w:rPr>
        <w:t>ٱلرَّحِيمُ</w:t>
      </w:r>
      <w:r w:rsidR="00E80B67" w:rsidRPr="00A90E21">
        <w:rPr>
          <w:rStyle w:val="Char1"/>
          <w:rtl/>
        </w:rPr>
        <w:t>٢٢</w:t>
      </w:r>
      <w:r w:rsidR="00E80B67">
        <w:rPr>
          <w:rStyle w:val="Char"/>
          <w:rFonts w:cs="Traditional Arabic"/>
          <w:color w:val="000000"/>
          <w:szCs w:val="28"/>
          <w:shd w:val="clear" w:color="auto" w:fill="FFFFFF"/>
          <w:rtl/>
        </w:rPr>
        <w:t>﴾</w:t>
      </w:r>
      <w:r w:rsidR="00E80B67" w:rsidRPr="00A90E21">
        <w:rPr>
          <w:rStyle w:val="Char1"/>
          <w:rtl/>
        </w:rPr>
        <w:t xml:space="preserve"> </w:t>
      </w:r>
      <w:r w:rsidR="00E80B67" w:rsidRPr="00A90E21">
        <w:rPr>
          <w:rStyle w:val="Char3"/>
          <w:rtl/>
        </w:rPr>
        <w:t>[الحشر: 22]</w:t>
      </w:r>
      <w:r w:rsidRPr="00F1414E">
        <w:rPr>
          <w:rStyle w:val="Char"/>
          <w:rFonts w:hint="cs"/>
          <w:rtl/>
        </w:rPr>
        <w:t xml:space="preserve">. </w:t>
      </w:r>
    </w:p>
    <w:p w:rsidR="008B4A9B" w:rsidRPr="007B01D2" w:rsidRDefault="008B4A9B" w:rsidP="00F1414E">
      <w:pPr>
        <w:widowControl w:val="0"/>
        <w:spacing w:line="216" w:lineRule="auto"/>
        <w:ind w:firstLine="284"/>
        <w:jc w:val="both"/>
        <w:rPr>
          <w:rStyle w:val="Char"/>
          <w:rtl/>
        </w:rPr>
      </w:pPr>
      <w:r w:rsidRPr="007B01D2">
        <w:rPr>
          <w:rStyle w:val="Char"/>
          <w:rFonts w:hint="cs"/>
          <w:rtl/>
        </w:rPr>
        <w:t>ولقد ثبت في موضعه أن القرآن المجيد مصون من كل تحريف أو تبديل، وأن مثل هذه الروايات ساقطةٌ من الاعتبار ولا تستحق الالتفات إليها، كما نص على ذلك كبار علماء الإمامية مثل العلامة الشريف المرتضى والشيخ الصدوق والشيخ أبي جعفر الطوسي والشيخ الطبْرِسِيّ</w:t>
      </w:r>
      <w:r w:rsidR="007F1A1B">
        <w:rPr>
          <w:rStyle w:val="Char"/>
          <w:rFonts w:hint="cs"/>
          <w:rtl/>
        </w:rPr>
        <w:t xml:space="preserve"> و</w:t>
      </w:r>
      <w:r w:rsidRPr="007B01D2">
        <w:rPr>
          <w:rStyle w:val="Char"/>
          <w:rFonts w:hint="cs"/>
          <w:rtl/>
        </w:rPr>
        <w:t xml:space="preserve">سائر العلماء </w:t>
      </w:r>
      <w:r w:rsidRPr="00BD4183">
        <w:rPr>
          <w:rStyle w:val="Char"/>
          <w:rFonts w:hint="cs"/>
          <w:spacing w:val="-5"/>
          <w:rtl/>
        </w:rPr>
        <w:t xml:space="preserve">الكبار الآخرين، ومن جملة الأدلة على هذا الأمر أن هناك أخباراً </w:t>
      </w:r>
      <w:r w:rsidRPr="00BD4183">
        <w:rPr>
          <w:rStyle w:val="Char"/>
          <w:rFonts w:hint="eastAsia"/>
          <w:spacing w:val="-5"/>
          <w:rtl/>
        </w:rPr>
        <w:t>«</w:t>
      </w:r>
      <w:r w:rsidRPr="00BD4183">
        <w:rPr>
          <w:rStyle w:val="Char5"/>
          <w:rFonts w:hint="cs"/>
          <w:spacing w:val="-5"/>
          <w:rtl/>
        </w:rPr>
        <w:t>مُتَوَاتِرَةً</w:t>
      </w:r>
      <w:r w:rsidRPr="00BD4183">
        <w:rPr>
          <w:rStyle w:val="Char"/>
          <w:rFonts w:hint="eastAsia"/>
          <w:spacing w:val="-5"/>
          <w:rtl/>
        </w:rPr>
        <w:t>»</w:t>
      </w:r>
      <w:r w:rsidRPr="00BD4183">
        <w:rPr>
          <w:rStyle w:val="Char"/>
          <w:rFonts w:hint="cs"/>
          <w:spacing w:val="-5"/>
          <w:rtl/>
        </w:rPr>
        <w:t xml:space="preserve"> وردت عن رسول الله (</w:t>
      </w:r>
      <w:r w:rsidR="00A97165" w:rsidRPr="00BD4183">
        <w:rPr>
          <w:rStyle w:val="LotusLinotype143"/>
          <w:rFonts w:ascii="Abo-thar" w:hAnsi="Abo-thar" w:cs="CTraditional Arabic"/>
          <w:spacing w:val="-5"/>
          <w:sz w:val="30"/>
          <w:szCs w:val="28"/>
          <w:rtl/>
          <w:lang w:bidi="fa-IR"/>
        </w:rPr>
        <w:t> ص</w:t>
      </w:r>
      <w:r w:rsidRPr="00BD4183">
        <w:rPr>
          <w:rStyle w:val="Char"/>
          <w:rFonts w:hint="cs"/>
          <w:spacing w:val="-5"/>
          <w:rtl/>
        </w:rPr>
        <w:t>)</w:t>
      </w:r>
      <w:r w:rsidRPr="007B01D2">
        <w:rPr>
          <w:rStyle w:val="Char"/>
          <w:rFonts w:hint="cs"/>
          <w:rtl/>
        </w:rPr>
        <w:t xml:space="preserve"> وعن الأئمة من آله (</w:t>
      </w:r>
      <w:r w:rsidR="00A97165">
        <w:rPr>
          <w:rStyle w:val="Char"/>
          <w:rFonts w:cs="CTraditional Arabic"/>
          <w:rtl/>
        </w:rPr>
        <w:t> </w:t>
      </w:r>
      <w:r w:rsidR="00A97165" w:rsidRPr="004B74E3">
        <w:rPr>
          <w:rStyle w:val="Char"/>
          <w:rFonts w:cs="CTraditional Arabic" w:hint="cs"/>
          <w:rtl/>
        </w:rPr>
        <w:t>ﻹ</w:t>
      </w:r>
      <w:r w:rsidRPr="007B01D2">
        <w:rPr>
          <w:rStyle w:val="Char"/>
          <w:rFonts w:hint="cs"/>
          <w:rtl/>
        </w:rPr>
        <w:t>) تأمر بعرض الأخبار المروية عنهم على القرآن</w:t>
      </w:r>
      <w:r w:rsidR="007F1A1B">
        <w:rPr>
          <w:rStyle w:val="Char"/>
          <w:rFonts w:hint="cs"/>
          <w:rtl/>
        </w:rPr>
        <w:t xml:space="preserve"> و</w:t>
      </w:r>
      <w:r w:rsidRPr="007B01D2">
        <w:rPr>
          <w:rStyle w:val="Char"/>
          <w:rFonts w:hint="cs"/>
          <w:rtl/>
        </w:rPr>
        <w:t>تمييز صحيح الأخبار من سقيمها بواسطة كلام الله، فَلَوْ كان القرآنُ قد تعرَّض للتحريف لما أمكن أن يكون ميزاناً لتشخيص الحق من الباطل.</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6- ينقل المحدث القُمِّيّ في كتاب </w:t>
      </w:r>
      <w:r w:rsidRPr="00F1414E">
        <w:rPr>
          <w:rStyle w:val="Char"/>
          <w:rFonts w:hint="eastAsia"/>
          <w:rtl/>
        </w:rPr>
        <w:t>«</w:t>
      </w:r>
      <w:r w:rsidRPr="00F1414E">
        <w:rPr>
          <w:rStyle w:val="Char5"/>
          <w:rFonts w:hint="cs"/>
          <w:rtl/>
        </w:rPr>
        <w:t>مفاتيح الجنان</w:t>
      </w:r>
      <w:r w:rsidRPr="00F1414E">
        <w:rPr>
          <w:rStyle w:val="Char"/>
          <w:rFonts w:hint="eastAsia"/>
          <w:rtl/>
        </w:rPr>
        <w:t>»</w:t>
      </w:r>
      <w:r w:rsidRPr="00F1414E">
        <w:rPr>
          <w:rStyle w:val="Char"/>
          <w:rFonts w:hint="cs"/>
          <w:rtl/>
        </w:rPr>
        <w:t xml:space="preserve"> زيارةً طويلة بعنوان </w:t>
      </w:r>
      <w:r w:rsidRPr="00F1414E">
        <w:rPr>
          <w:rStyle w:val="Char"/>
          <w:rFonts w:hint="eastAsia"/>
          <w:rtl/>
        </w:rPr>
        <w:t>«</w:t>
      </w:r>
      <w:r w:rsidRPr="00F1414E">
        <w:rPr>
          <w:rStyle w:val="Char5"/>
          <w:rFonts w:hint="cs"/>
          <w:rtl/>
        </w:rPr>
        <w:t>الزيارة الجامعة الكبيرة</w:t>
      </w:r>
      <w:r w:rsidRPr="00F1414E">
        <w:rPr>
          <w:rStyle w:val="Char"/>
          <w:rFonts w:hint="eastAsia"/>
          <w:rtl/>
        </w:rPr>
        <w:t>»</w:t>
      </w:r>
      <w:r w:rsidRPr="00F1414E">
        <w:rPr>
          <w:rStyle w:val="Char"/>
          <w:rFonts w:hint="cs"/>
          <w:rtl/>
        </w:rPr>
        <w:t xml:space="preserve"> يرويها عن </w:t>
      </w:r>
      <w:r w:rsidRPr="00F1414E">
        <w:rPr>
          <w:rStyle w:val="Char5"/>
          <w:rFonts w:hint="cs"/>
          <w:rtl/>
        </w:rPr>
        <w:t>الشيخ الصدوق</w:t>
      </w:r>
      <w:r w:rsidRPr="00F1414E">
        <w:rPr>
          <w:rStyle w:val="Char"/>
          <w:rFonts w:hint="cs"/>
          <w:rtl/>
        </w:rPr>
        <w:t>، وهي زيارة حظيت باهتمام كبير</w:t>
      </w:r>
      <w:r w:rsidR="007F1A1B">
        <w:rPr>
          <w:rStyle w:val="Char"/>
          <w:rFonts w:hint="cs"/>
          <w:rtl/>
        </w:rPr>
        <w:t xml:space="preserve"> و</w:t>
      </w:r>
      <w:r w:rsidRPr="00F1414E">
        <w:rPr>
          <w:rStyle w:val="Char"/>
          <w:rFonts w:hint="cs"/>
          <w:rtl/>
        </w:rPr>
        <w:t xml:space="preserve">كتب بعض الغلاة </w:t>
      </w:r>
      <w:r w:rsidRPr="00B23B2E">
        <w:rPr>
          <w:rFonts w:cs="Times New Roman" w:hint="cs"/>
          <w:sz w:val="30"/>
          <w:szCs w:val="30"/>
          <w:rtl/>
        </w:rPr>
        <w:t>–</w:t>
      </w:r>
      <w:r w:rsidRPr="007B01D2">
        <w:rPr>
          <w:rStyle w:val="Char"/>
          <w:rFonts w:hint="cs"/>
          <w:rtl/>
        </w:rPr>
        <w:t xml:space="preserve"> مثل الشيخ أحمد الإحسائي </w:t>
      </w:r>
      <w:r w:rsidRPr="00B23B2E">
        <w:rPr>
          <w:rFonts w:cs="Times New Roman" w:hint="cs"/>
          <w:sz w:val="30"/>
          <w:szCs w:val="30"/>
          <w:rtl/>
        </w:rPr>
        <w:t>–</w:t>
      </w:r>
      <w:r w:rsidRPr="007B01D2">
        <w:rPr>
          <w:rStyle w:val="Char"/>
          <w:rFonts w:hint="cs"/>
          <w:rtl/>
        </w:rPr>
        <w:t xml:space="preserve"> شروحاً مفصَّلةً عليها، هذا مع أنها تتضمن مقاطع تخالف القرآن الكريم مخالفة صريحةً واضحةً. فمثلاً جاء في تلك الزيارة: </w:t>
      </w:r>
      <w:r w:rsidRPr="007B01D2">
        <w:rPr>
          <w:rStyle w:val="Char"/>
          <w:rtl/>
        </w:rPr>
        <w:t>"</w:t>
      </w:r>
      <w:r w:rsidRPr="00940692">
        <w:rPr>
          <w:rStyle w:val="Char5"/>
          <w:rFonts w:hint="cs"/>
          <w:rtl/>
        </w:rPr>
        <w:t>إيَابُ الخَلْقِ إلَيْكُمْ وَحِسَابُهُم عَلَيْكُمْ.</w:t>
      </w:r>
      <w:r w:rsidRPr="007B01D2">
        <w:rPr>
          <w:rStyle w:val="Char"/>
          <w:rtl/>
        </w:rPr>
        <w:t>"</w:t>
      </w:r>
    </w:p>
    <w:p w:rsidR="008B4A9B" w:rsidRDefault="008B4A9B" w:rsidP="00F1414E">
      <w:pPr>
        <w:pStyle w:val="AGAArabesqueLotusLinotype1"/>
        <w:widowControl w:val="0"/>
        <w:spacing w:after="0"/>
        <w:ind w:firstLine="284"/>
        <w:rPr>
          <w:rStyle w:val="Char"/>
          <w:rtl/>
        </w:rPr>
      </w:pPr>
      <w:r w:rsidRPr="00F1414E">
        <w:rPr>
          <w:rStyle w:val="Char"/>
          <w:rFonts w:hint="cs"/>
          <w:rtl/>
        </w:rPr>
        <w:t xml:space="preserve">هذا في حين أن القرآن الكريم يقول: </w:t>
      </w:r>
    </w:p>
    <w:p w:rsidR="008B4A9B" w:rsidRPr="00F1414E" w:rsidRDefault="00E80B67" w:rsidP="00E80B67">
      <w:pPr>
        <w:pStyle w:val="AGAArabesqueLotusLinotype1"/>
        <w:widowControl w:val="0"/>
        <w:spacing w:after="0" w:line="240" w:lineRule="auto"/>
        <w:ind w:firstLine="284"/>
        <w:rPr>
          <w:rStyle w:val="Char"/>
          <w:rtl/>
        </w:rPr>
      </w:pPr>
      <w:r>
        <w:rPr>
          <w:rStyle w:val="Char"/>
          <w:rFonts w:cs="Traditional Arabic"/>
          <w:color w:val="000000"/>
          <w:szCs w:val="28"/>
          <w:shd w:val="clear" w:color="auto" w:fill="FFFFFF"/>
          <w:rtl/>
        </w:rPr>
        <w:t>﴿</w:t>
      </w:r>
      <w:r w:rsidRPr="00A90E21">
        <w:rPr>
          <w:rStyle w:val="Char1"/>
          <w:rtl/>
        </w:rPr>
        <w:t>إِنَّ إِلَيۡنَآ إِيَابَهُمۡ٢٥ ثُمَّ إِنَّ عَلَيۡنَا حِسَابَهُم٢٦</w:t>
      </w:r>
      <w:r>
        <w:rPr>
          <w:rStyle w:val="Char"/>
          <w:rFonts w:cs="Traditional Arabic"/>
          <w:color w:val="000000"/>
          <w:szCs w:val="28"/>
          <w:shd w:val="clear" w:color="auto" w:fill="FFFFFF"/>
          <w:rtl/>
        </w:rPr>
        <w:t>﴾</w:t>
      </w:r>
      <w:r w:rsidRPr="00A90E21">
        <w:rPr>
          <w:rStyle w:val="Char1"/>
          <w:rtl/>
        </w:rPr>
        <w:t xml:space="preserve"> </w:t>
      </w:r>
      <w:r w:rsidRPr="00A90E21">
        <w:rPr>
          <w:rStyle w:val="Char3"/>
          <w:rtl/>
        </w:rPr>
        <w:t>[الغاشية: 25-26]</w:t>
      </w:r>
      <w:r w:rsidR="008B4A9B" w:rsidRPr="00F1414E">
        <w:rPr>
          <w:rStyle w:val="Char"/>
          <w:rFonts w:hint="cs"/>
          <w:rtl/>
        </w:rPr>
        <w:t>.</w:t>
      </w:r>
    </w:p>
    <w:p w:rsidR="008B4A9B" w:rsidRPr="007B01D2" w:rsidRDefault="008B4A9B" w:rsidP="00F1414E">
      <w:pPr>
        <w:pStyle w:val="AGAArabesqueLotusLinotype1"/>
        <w:widowControl w:val="0"/>
        <w:spacing w:after="0"/>
        <w:ind w:firstLine="284"/>
        <w:rPr>
          <w:rStyle w:val="Char"/>
          <w:rtl/>
        </w:rPr>
      </w:pPr>
      <w:r w:rsidRPr="00F1414E">
        <w:rPr>
          <w:rStyle w:val="Char"/>
          <w:rFonts w:hint="cs"/>
          <w:rtl/>
        </w:rPr>
        <w:t xml:space="preserve">وقد حاول البعض أن يرفع هذا التعارض فقال:  إن إياب الناس </w:t>
      </w:r>
      <w:r w:rsidRPr="00B23B2E">
        <w:rPr>
          <w:rFonts w:ascii="Times New Roman" w:hAnsi="Times New Roman" w:cs="Times New Roman" w:hint="cs"/>
          <w:sz w:val="30"/>
          <w:rtl/>
          <w:lang w:bidi="ar-SA"/>
        </w:rPr>
        <w:t>–</w:t>
      </w:r>
      <w:r w:rsidRPr="007B01D2">
        <w:rPr>
          <w:rStyle w:val="Char"/>
          <w:rFonts w:hint="cs"/>
          <w:rtl/>
        </w:rPr>
        <w:t>بإذن الله وإرادته</w:t>
      </w:r>
      <w:r w:rsidRPr="00B23B2E">
        <w:rPr>
          <w:rFonts w:ascii="Times New Roman" w:hAnsi="Times New Roman" w:cs="Times New Roman" w:hint="cs"/>
          <w:sz w:val="30"/>
          <w:rtl/>
          <w:lang w:bidi="ar-SA"/>
        </w:rPr>
        <w:t>–</w:t>
      </w:r>
      <w:r w:rsidRPr="007B01D2">
        <w:rPr>
          <w:rStyle w:val="Char"/>
          <w:rFonts w:hint="cs"/>
          <w:rtl/>
        </w:rPr>
        <w:t>إلى النبي والأئمَّة</w:t>
      </w:r>
      <w:r w:rsidR="007B3B76">
        <w:rPr>
          <w:rStyle w:val="Char"/>
          <w:rFonts w:hint="cs"/>
          <w:rtl/>
        </w:rPr>
        <w:t>،</w:t>
      </w:r>
      <w:r w:rsidRPr="007B01D2">
        <w:rPr>
          <w:rStyle w:val="Char"/>
          <w:rFonts w:hint="cs"/>
          <w:rtl/>
        </w:rPr>
        <w:t xml:space="preserve"> وحساب الناس كذلك -بأمر الله</w:t>
      </w:r>
      <w:r w:rsidR="007F1A1B">
        <w:rPr>
          <w:rStyle w:val="Char"/>
          <w:rFonts w:hint="cs"/>
          <w:rtl/>
        </w:rPr>
        <w:t xml:space="preserve"> و</w:t>
      </w:r>
      <w:r w:rsidRPr="007B01D2">
        <w:rPr>
          <w:rStyle w:val="Char"/>
          <w:rFonts w:hint="cs"/>
          <w:rtl/>
        </w:rPr>
        <w:t>إذنه- إلى النبيِّ والأئمَّة، وذلك مثلما نُسِبَ قبض الأرواح وتَوَفِّي الأنفس في القرآن الكريم إلى الله تعالى، كما نُسِبَ في القرآن ذاته إلى الملائكة وإلى ملك الموت، بمعنى أن الملائكة إنما تفعل ذلك بأمر الله وإذنه.</w:t>
      </w:r>
    </w:p>
    <w:p w:rsidR="008B4A9B" w:rsidRDefault="008B4A9B" w:rsidP="00F1414E">
      <w:pPr>
        <w:pStyle w:val="AGAArabesqueLotusLinotype1"/>
        <w:widowControl w:val="0"/>
        <w:spacing w:after="0"/>
        <w:ind w:firstLine="284"/>
        <w:rPr>
          <w:rStyle w:val="Char"/>
          <w:rtl/>
        </w:rPr>
      </w:pPr>
      <w:r w:rsidRPr="00F1414E">
        <w:rPr>
          <w:rStyle w:val="Char"/>
          <w:rFonts w:hint="cs"/>
          <w:rtl/>
        </w:rPr>
        <w:t xml:space="preserve">وجوابُنا على هؤلاء هو: إنَّه لو كان اللهُ سبحانه قد أَذِنَ حقّاً للنبي الأكرم والأئمَّة </w:t>
      </w:r>
      <w:r w:rsidRPr="00B23B2E">
        <w:rPr>
          <w:rFonts w:ascii="Times New Roman" w:hAnsi="Times New Roman" w:cs="Times New Roman" w:hint="cs"/>
          <w:sz w:val="30"/>
          <w:rtl/>
          <w:lang w:bidi="ar-SA"/>
        </w:rPr>
        <w:t>–</w:t>
      </w:r>
      <w:r w:rsidR="00A97165">
        <w:rPr>
          <w:rStyle w:val="Char"/>
          <w:rFonts w:cs="CTraditional Arabic"/>
          <w:rtl/>
        </w:rPr>
        <w:t> </w:t>
      </w:r>
      <w:r w:rsidR="00A97165" w:rsidRPr="004B74E3">
        <w:rPr>
          <w:rStyle w:val="Char"/>
          <w:rFonts w:cs="CTraditional Arabic" w:hint="cs"/>
          <w:rtl/>
        </w:rPr>
        <w:t>ﻹ</w:t>
      </w:r>
      <w:r w:rsidRPr="007B01D2">
        <w:rPr>
          <w:rStyle w:val="Char"/>
          <w:rFonts w:hint="cs"/>
          <w:rtl/>
        </w:rPr>
        <w:t>- أن يحاسبوا العباد لما أعلن في كتابه:</w:t>
      </w:r>
    </w:p>
    <w:p w:rsidR="008B4A9B" w:rsidRPr="00F1414E" w:rsidRDefault="00E80B67" w:rsidP="00E80B67">
      <w:pPr>
        <w:pStyle w:val="AGAArabesqueLotusLinotype1"/>
        <w:widowControl w:val="0"/>
        <w:spacing w:after="0" w:line="240" w:lineRule="auto"/>
        <w:ind w:firstLine="284"/>
        <w:rPr>
          <w:rStyle w:val="Char5"/>
          <w:rtl/>
        </w:rPr>
      </w:pPr>
      <w:r>
        <w:rPr>
          <w:rStyle w:val="Char"/>
          <w:rFonts w:cs="Traditional Arabic"/>
          <w:color w:val="000000"/>
          <w:szCs w:val="28"/>
          <w:shd w:val="clear" w:color="auto" w:fill="FFFFFF"/>
          <w:rtl/>
        </w:rPr>
        <w:t>﴿</w:t>
      </w:r>
      <w:r w:rsidRPr="00A90E21">
        <w:rPr>
          <w:rStyle w:val="Char1"/>
          <w:rtl/>
        </w:rPr>
        <w:t>مَا عَلَيۡكَ مِنۡ حِسَابِهِم مِّن شَيۡءٖ</w:t>
      </w:r>
      <w:r>
        <w:rPr>
          <w:rStyle w:val="Char"/>
          <w:rFonts w:cs="Traditional Arabic"/>
          <w:color w:val="000000"/>
          <w:szCs w:val="28"/>
          <w:shd w:val="clear" w:color="auto" w:fill="FFFFFF"/>
          <w:rtl/>
        </w:rPr>
        <w:t>﴾</w:t>
      </w:r>
      <w:r w:rsidRPr="00A90E21">
        <w:rPr>
          <w:rStyle w:val="Char1"/>
          <w:rtl/>
        </w:rPr>
        <w:t xml:space="preserve"> </w:t>
      </w:r>
      <w:r w:rsidRPr="00A90E21">
        <w:rPr>
          <w:rStyle w:val="Char3"/>
          <w:rtl/>
        </w:rPr>
        <w:t>[الأنعام: 52]</w:t>
      </w:r>
      <w:r w:rsidR="008B4A9B" w:rsidRPr="00F1414E">
        <w:rPr>
          <w:rStyle w:val="Char"/>
          <w:rFonts w:hint="cs"/>
          <w:rtl/>
        </w:rPr>
        <w:t>.</w:t>
      </w:r>
    </w:p>
    <w:p w:rsidR="008B4A9B" w:rsidRPr="00BD4183" w:rsidRDefault="008B4A9B" w:rsidP="00F1414E">
      <w:pPr>
        <w:pStyle w:val="AGAArabesqueLotusLinotype1"/>
        <w:widowControl w:val="0"/>
        <w:spacing w:after="0"/>
        <w:ind w:firstLine="284"/>
        <w:rPr>
          <w:rStyle w:val="Char"/>
          <w:spacing w:val="-5"/>
          <w:rtl/>
        </w:rPr>
      </w:pPr>
      <w:r w:rsidRPr="00BD4183">
        <w:rPr>
          <w:rStyle w:val="Char"/>
          <w:rFonts w:hint="cs"/>
          <w:spacing w:val="-5"/>
          <w:rtl/>
        </w:rPr>
        <w:t>مع ملاحظة أن النكرة في سياق النفي تفيد العموم، أي ليس هناك شيءٌ من حسابهم موكولٌ إليك.</w:t>
      </w:r>
    </w:p>
    <w:p w:rsidR="008B4A9B" w:rsidRPr="007B01D2" w:rsidRDefault="008B4A9B" w:rsidP="00E80B67">
      <w:pPr>
        <w:widowControl w:val="0"/>
        <w:spacing w:line="216" w:lineRule="auto"/>
        <w:ind w:firstLine="284"/>
        <w:jc w:val="both"/>
        <w:rPr>
          <w:rStyle w:val="Char"/>
          <w:rtl/>
        </w:rPr>
      </w:pPr>
      <w:r w:rsidRPr="00F1414E">
        <w:rPr>
          <w:rStyle w:val="Char"/>
          <w:rFonts w:hint="cs"/>
          <w:rtl/>
        </w:rPr>
        <w:t xml:space="preserve">فكذلك لو جاء في القرآن المجيد نصٌّ صريحٌ يقول </w:t>
      </w:r>
      <w:r w:rsidRPr="00F1414E">
        <w:rPr>
          <w:rStyle w:val="Char"/>
          <w:rtl/>
        </w:rPr>
        <w:t>"</w:t>
      </w:r>
      <w:r w:rsidRPr="00F1414E">
        <w:rPr>
          <w:rStyle w:val="Char"/>
          <w:rFonts w:hint="cs"/>
          <w:rtl/>
        </w:rPr>
        <w:t>إنَّ تَوَفي الأنفس ليس موكولاً إلى الملائكة أبداً</w:t>
      </w:r>
      <w:r w:rsidRPr="00F1414E">
        <w:rPr>
          <w:rStyle w:val="Char"/>
          <w:rtl/>
        </w:rPr>
        <w:t>"</w:t>
      </w:r>
      <w:r w:rsidRPr="00F1414E">
        <w:rPr>
          <w:rStyle w:val="Char"/>
          <w:rFonts w:hint="cs"/>
          <w:rtl/>
        </w:rPr>
        <w:t>، عندئذٍ لن يكون لدينا أيُّ حقٍّ في أن ننسب إليهم توفي الأنفس. هذا وقد أوصانا الأئمَّة</w:t>
      </w:r>
      <w:r w:rsidR="00A97165">
        <w:rPr>
          <w:rFonts w:cs="CTraditional Arabic"/>
          <w:sz w:val="30"/>
          <w:szCs w:val="30"/>
          <w:rtl/>
        </w:rPr>
        <w:t> </w:t>
      </w:r>
      <w:r w:rsidR="00A97165" w:rsidRPr="004B74E3">
        <w:rPr>
          <w:rFonts w:cs="CTraditional Arabic" w:hint="cs"/>
          <w:sz w:val="30"/>
          <w:szCs w:val="30"/>
          <w:rtl/>
        </w:rPr>
        <w:t>ﻹ</w:t>
      </w:r>
      <w:r w:rsidRPr="007B01D2">
        <w:rPr>
          <w:rStyle w:val="Char"/>
          <w:rFonts w:hint="cs"/>
          <w:rtl/>
        </w:rPr>
        <w:t xml:space="preserve"> أن نرفض الروايات المخالفة للقرآن، فليت شعري إذا لم تكن جملةُ </w:t>
      </w:r>
      <w:r w:rsidRPr="007B01D2">
        <w:rPr>
          <w:rStyle w:val="Char"/>
          <w:rtl/>
        </w:rPr>
        <w:t>"</w:t>
      </w:r>
      <w:r w:rsidRPr="00940692">
        <w:rPr>
          <w:rStyle w:val="Char5"/>
          <w:rFonts w:hint="cs"/>
          <w:rtl/>
        </w:rPr>
        <w:t>وَحِسَابُهُم عَلَيْكُمْ</w:t>
      </w:r>
      <w:r w:rsidRPr="007B01D2">
        <w:rPr>
          <w:rStyle w:val="Char"/>
          <w:rtl/>
        </w:rPr>
        <w:t>"</w:t>
      </w:r>
      <w:r w:rsidRPr="007B01D2">
        <w:rPr>
          <w:rStyle w:val="Char"/>
          <w:rFonts w:hint="cs"/>
          <w:rtl/>
        </w:rPr>
        <w:t xml:space="preserve"> مخالفةً لقوله تعالى: </w:t>
      </w:r>
      <w:r w:rsidR="00E80B67">
        <w:rPr>
          <w:rStyle w:val="Char"/>
          <w:rFonts w:cs="Traditional Arabic"/>
          <w:color w:val="000000"/>
          <w:szCs w:val="28"/>
          <w:shd w:val="clear" w:color="auto" w:fill="FFFFFF"/>
          <w:rtl/>
        </w:rPr>
        <w:t>﴿</w:t>
      </w:r>
      <w:r w:rsidR="00E80B67" w:rsidRPr="00A90E21">
        <w:rPr>
          <w:rStyle w:val="Char1"/>
          <w:rtl/>
        </w:rPr>
        <w:t>مَا عَلَيۡكَ مِنۡ حِسَابِهِم مِّن شَيۡءٖ</w:t>
      </w:r>
      <w:r w:rsidR="00E80B67">
        <w:rPr>
          <w:rStyle w:val="Char"/>
          <w:rFonts w:cs="Traditional Arabic"/>
          <w:color w:val="000000"/>
          <w:szCs w:val="28"/>
          <w:shd w:val="clear" w:color="auto" w:fill="FFFFFF"/>
          <w:rtl/>
        </w:rPr>
        <w:t>﴾</w:t>
      </w:r>
      <w:r w:rsidR="00E80B67" w:rsidRPr="00A90E21">
        <w:rPr>
          <w:rStyle w:val="Char1"/>
          <w:rtl/>
        </w:rPr>
        <w:t xml:space="preserve"> </w:t>
      </w:r>
      <w:r w:rsidR="00E80B67" w:rsidRPr="00A90E21">
        <w:rPr>
          <w:rStyle w:val="Char3"/>
          <w:rtl/>
        </w:rPr>
        <w:t>[الأنعام: 52]</w:t>
      </w:r>
      <w:r w:rsidRPr="007B01D2">
        <w:rPr>
          <w:rStyle w:val="Char"/>
          <w:rFonts w:hint="cs"/>
          <w:rtl/>
        </w:rPr>
        <w:t xml:space="preserve">، فكيف تكون المخالفة إذن؟ وماذا يكون معنى </w:t>
      </w:r>
      <w:r w:rsidRPr="007B01D2">
        <w:rPr>
          <w:rStyle w:val="Char"/>
          <w:rFonts w:hint="eastAsia"/>
          <w:rtl/>
        </w:rPr>
        <w:t>«</w:t>
      </w:r>
      <w:r w:rsidRPr="00940692">
        <w:rPr>
          <w:rStyle w:val="Char5"/>
          <w:rFonts w:hint="cs"/>
          <w:rtl/>
        </w:rPr>
        <w:t>الروايات المخالفة للقرآن</w:t>
      </w:r>
      <w:r w:rsidRPr="007B01D2">
        <w:rPr>
          <w:rStyle w:val="Char"/>
          <w:rFonts w:hint="eastAsia"/>
          <w:rtl/>
        </w:rPr>
        <w:t>»</w:t>
      </w:r>
      <w:r w:rsidRPr="007B01D2">
        <w:rPr>
          <w:rStyle w:val="Char"/>
          <w:rFonts w:hint="cs"/>
          <w:rtl/>
        </w:rPr>
        <w:t xml:space="preserve"> بعدئذٍ؟!</w:t>
      </w:r>
    </w:p>
    <w:p w:rsidR="008B4A9B" w:rsidRPr="007B01D2" w:rsidRDefault="008B4A9B" w:rsidP="00F1414E">
      <w:pPr>
        <w:widowControl w:val="0"/>
        <w:spacing w:line="216" w:lineRule="auto"/>
        <w:ind w:firstLine="284"/>
        <w:jc w:val="both"/>
        <w:rPr>
          <w:rStyle w:val="Char"/>
          <w:rtl/>
        </w:rPr>
      </w:pPr>
      <w:r w:rsidRPr="00F1414E">
        <w:rPr>
          <w:rStyle w:val="Char"/>
          <w:rFonts w:hint="cs"/>
          <w:rtl/>
        </w:rPr>
        <w:t>ولو سمحنا لأنفسنا أن نؤوِّل كلَّ جملةٍ</w:t>
      </w:r>
      <w:r w:rsidR="007F1A1B">
        <w:rPr>
          <w:rStyle w:val="Char"/>
          <w:rFonts w:hint="cs"/>
          <w:rtl/>
        </w:rPr>
        <w:t xml:space="preserve"> و</w:t>
      </w:r>
      <w:r w:rsidRPr="00F1414E">
        <w:rPr>
          <w:rStyle w:val="Char"/>
          <w:rFonts w:hint="cs"/>
          <w:rtl/>
        </w:rPr>
        <w:t>نوجِّهها</w:t>
      </w:r>
      <w:r w:rsidR="007F1A1B">
        <w:rPr>
          <w:rStyle w:val="Char"/>
          <w:rFonts w:hint="cs"/>
          <w:rtl/>
        </w:rPr>
        <w:t xml:space="preserve"> و</w:t>
      </w:r>
      <w:r w:rsidRPr="00F1414E">
        <w:rPr>
          <w:rStyle w:val="Char"/>
          <w:rFonts w:hint="cs"/>
          <w:rtl/>
        </w:rPr>
        <w:t>نفسِّرَها حسب مَيْلِنَا وهوانا، فهل يبقى عندئذ أيُّ مصداقٍ للكلام المخالف للقرآن؟!  فَلِمَنْ كانت إذن وصِيَّةُ الرسول الأكرم والأئمة</w:t>
      </w:r>
      <w:r w:rsidR="00A97165">
        <w:rPr>
          <w:rFonts w:cs="CTraditional Arabic"/>
          <w:sz w:val="30"/>
          <w:szCs w:val="30"/>
          <w:rtl/>
        </w:rPr>
        <w:t> </w:t>
      </w:r>
      <w:r w:rsidR="00A97165" w:rsidRPr="004B74E3">
        <w:rPr>
          <w:rFonts w:cs="CTraditional Arabic" w:hint="cs"/>
          <w:sz w:val="30"/>
          <w:szCs w:val="30"/>
          <w:rtl/>
        </w:rPr>
        <w:t>ﻹ</w:t>
      </w:r>
      <w:r w:rsidRPr="007B01D2">
        <w:rPr>
          <w:rStyle w:val="Char"/>
          <w:rFonts w:hint="cs"/>
          <w:rtl/>
        </w:rPr>
        <w:t xml:space="preserve"> (بطرح ما يخالف كتاب الله)، وعن أي شيءٍ كانت تتحدَّثُ؟!</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أما بالنسبة إلى سند تلك الزيارة، فأوَّلُ رَاوٍ في سندها، أي </w:t>
      </w:r>
      <w:r w:rsidRPr="00F1414E">
        <w:rPr>
          <w:rStyle w:val="Char"/>
          <w:rFonts w:hint="eastAsia"/>
          <w:rtl/>
        </w:rPr>
        <w:t>«</w:t>
      </w:r>
      <w:r w:rsidRPr="00F1414E">
        <w:rPr>
          <w:rStyle w:val="Char5"/>
          <w:rFonts w:hint="cs"/>
          <w:rtl/>
        </w:rPr>
        <w:t>موسى بن عبد الله النخعي</w:t>
      </w:r>
      <w:r w:rsidRPr="00F1414E">
        <w:rPr>
          <w:rStyle w:val="Char"/>
          <w:rFonts w:hint="eastAsia"/>
          <w:rtl/>
        </w:rPr>
        <w:t>»</w:t>
      </w:r>
      <w:r w:rsidRPr="00F1414E">
        <w:rPr>
          <w:rStyle w:val="Char"/>
          <w:rFonts w:hint="cs"/>
          <w:rtl/>
        </w:rPr>
        <w:t>، لا</w:t>
      </w:r>
      <w:r w:rsidRPr="00B23B2E">
        <w:rPr>
          <w:rFonts w:cs="Times New Roman" w:hint="cs"/>
          <w:sz w:val="30"/>
          <w:szCs w:val="30"/>
          <w:rtl/>
        </w:rPr>
        <w:t> </w:t>
      </w:r>
      <w:r w:rsidRPr="007B01D2">
        <w:rPr>
          <w:rStyle w:val="Char"/>
          <w:rFonts w:hint="cs"/>
          <w:rtl/>
        </w:rPr>
        <w:t xml:space="preserve">تذكر عنه كتب الرجال شيئاً، وعلى قول المامقاني إن </w:t>
      </w:r>
      <w:r w:rsidRPr="00940692">
        <w:rPr>
          <w:rStyle w:val="Char5"/>
          <w:rFonts w:hint="cs"/>
          <w:rtl/>
        </w:rPr>
        <w:t>كتب الرجال أهملت ذكره</w:t>
      </w:r>
      <w:r w:rsidRPr="007630B6">
        <w:rPr>
          <w:rStyle w:val="Char"/>
          <w:rFonts w:cs="IRNazli"/>
          <w:szCs w:val="28"/>
          <w:vertAlign w:val="superscript"/>
          <w:rtl/>
        </w:rPr>
        <w:t>(</w:t>
      </w:r>
      <w:r w:rsidRPr="007630B6">
        <w:rPr>
          <w:rStyle w:val="Char"/>
          <w:rFonts w:cs="IRNazli"/>
          <w:szCs w:val="28"/>
          <w:vertAlign w:val="superscript"/>
          <w:rtl/>
        </w:rPr>
        <w:footnoteReference w:id="203"/>
      </w:r>
      <w:r w:rsidRPr="007630B6">
        <w:rPr>
          <w:rStyle w:val="Char"/>
          <w:rFonts w:cs="IRNazli"/>
          <w:szCs w:val="28"/>
          <w:vertAlign w:val="superscript"/>
          <w:rtl/>
        </w:rPr>
        <w:t>)</w:t>
      </w:r>
      <w:r w:rsidRPr="007B01D2">
        <w:rPr>
          <w:rStyle w:val="Char"/>
          <w:rFonts w:hint="cs"/>
          <w:rtl/>
        </w:rPr>
        <w:t xml:space="preserve">. كما اختلف علماء الرجال في حال الراوي الثاني أي </w:t>
      </w:r>
      <w:r w:rsidRPr="007B01D2">
        <w:rPr>
          <w:rStyle w:val="Char"/>
          <w:rFonts w:hint="eastAsia"/>
          <w:rtl/>
        </w:rPr>
        <w:t>«</w:t>
      </w:r>
      <w:r w:rsidRPr="00940692">
        <w:rPr>
          <w:rStyle w:val="Char5"/>
          <w:rFonts w:hint="cs"/>
          <w:rtl/>
        </w:rPr>
        <w:t>محمد بن إسماعيل البرمكي</w:t>
      </w:r>
      <w:r w:rsidRPr="007B01D2">
        <w:rPr>
          <w:rStyle w:val="Char"/>
          <w:rFonts w:hint="eastAsia"/>
          <w:rtl/>
        </w:rPr>
        <w:t>»</w:t>
      </w:r>
      <w:r w:rsidRPr="007B01D2">
        <w:rPr>
          <w:rStyle w:val="Char"/>
          <w:rFonts w:hint="cs"/>
          <w:rtl/>
        </w:rPr>
        <w:t xml:space="preserve">، فقال العلامة الحلي عنه في </w:t>
      </w:r>
      <w:r w:rsidRPr="007B01D2">
        <w:rPr>
          <w:rStyle w:val="Char"/>
          <w:rFonts w:hint="eastAsia"/>
          <w:rtl/>
        </w:rPr>
        <w:t>«</w:t>
      </w:r>
      <w:r w:rsidRPr="007B01D2">
        <w:rPr>
          <w:rStyle w:val="Char"/>
          <w:rFonts w:hint="cs"/>
          <w:rtl/>
        </w:rPr>
        <w:t>خلاصة الأقوال</w:t>
      </w:r>
      <w:r w:rsidRPr="007B01D2">
        <w:rPr>
          <w:rStyle w:val="Char"/>
          <w:rFonts w:hint="eastAsia"/>
          <w:rtl/>
        </w:rPr>
        <w:t>»</w:t>
      </w:r>
      <w:r w:rsidRPr="007B01D2">
        <w:rPr>
          <w:rStyle w:val="Char"/>
          <w:rFonts w:hint="cs"/>
          <w:rtl/>
        </w:rPr>
        <w:t xml:space="preserve">: </w:t>
      </w:r>
    </w:p>
    <w:p w:rsidR="008B4A9B" w:rsidRPr="007B01D2" w:rsidRDefault="008B4A9B" w:rsidP="00F1414E">
      <w:pPr>
        <w:widowControl w:val="0"/>
        <w:spacing w:line="216" w:lineRule="auto"/>
        <w:ind w:firstLine="284"/>
        <w:jc w:val="both"/>
        <w:rPr>
          <w:rStyle w:val="Char"/>
          <w:rtl/>
        </w:rPr>
      </w:pPr>
      <w:r w:rsidRPr="00F1414E">
        <w:rPr>
          <w:rStyle w:val="Char"/>
          <w:rtl/>
        </w:rPr>
        <w:t>"</w:t>
      </w:r>
      <w:r w:rsidRPr="00F1414E">
        <w:rPr>
          <w:rStyle w:val="Char5"/>
          <w:rFonts w:hint="cs"/>
          <w:rtl/>
        </w:rPr>
        <w:t>اختلف علماؤنا في شأنه، فقال النجاشِيُّ: إنَّه ثقةٌ مستقيمٌ. وقال ابن الغضائري: إنه ضعيفٌ</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204"/>
      </w:r>
      <w:r w:rsidRPr="007630B6">
        <w:rPr>
          <w:rStyle w:val="Char"/>
          <w:rFonts w:cs="IRNazli"/>
          <w:szCs w:val="28"/>
          <w:vertAlign w:val="superscript"/>
          <w:rtl/>
        </w:rPr>
        <w:t>)</w:t>
      </w:r>
      <w:r w:rsidRPr="007B01D2">
        <w:rPr>
          <w:rStyle w:val="Char"/>
          <w:rFonts w:hint="cs"/>
          <w:rtl/>
        </w:rPr>
        <w:t xml:space="preserve">. </w:t>
      </w:r>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وإذا أخذنا </w:t>
      </w:r>
      <w:r w:rsidRPr="00F1414E">
        <w:rPr>
          <w:rStyle w:val="Char"/>
          <w:rFonts w:hint="eastAsia"/>
          <w:rtl/>
        </w:rPr>
        <w:t>«</w:t>
      </w:r>
      <w:r w:rsidRPr="00F1414E">
        <w:rPr>
          <w:rStyle w:val="Char5"/>
          <w:rFonts w:hint="cs"/>
          <w:rtl/>
        </w:rPr>
        <w:t>الميزان القرآني</w:t>
      </w:r>
      <w:r w:rsidRPr="00F1414E">
        <w:rPr>
          <w:rStyle w:val="Char"/>
          <w:rFonts w:hint="eastAsia"/>
          <w:rtl/>
        </w:rPr>
        <w:t>»</w:t>
      </w:r>
      <w:r w:rsidRPr="00F1414E">
        <w:rPr>
          <w:rStyle w:val="Char"/>
          <w:rFonts w:hint="cs"/>
          <w:rtl/>
        </w:rPr>
        <w:t xml:space="preserve"> بعين الاعتبار، فلا بد أن نقف مع ابن الغضائري.</w:t>
      </w:r>
    </w:p>
    <w:p w:rsidR="008B4A9B" w:rsidRPr="00F1414E" w:rsidRDefault="008B4A9B" w:rsidP="00F1414E">
      <w:pPr>
        <w:widowControl w:val="0"/>
        <w:spacing w:line="216" w:lineRule="auto"/>
        <w:ind w:firstLine="284"/>
        <w:jc w:val="both"/>
        <w:rPr>
          <w:rStyle w:val="Char"/>
          <w:rtl/>
        </w:rPr>
      </w:pPr>
      <w:r w:rsidRPr="00F1414E">
        <w:rPr>
          <w:rStyle w:val="Char"/>
          <w:rFonts w:hint="cs"/>
          <w:rtl/>
        </w:rPr>
        <w:t xml:space="preserve">7- أورد المحدّث القُمِّيّ في </w:t>
      </w:r>
      <w:r w:rsidRPr="00F1414E">
        <w:rPr>
          <w:rStyle w:val="Char"/>
          <w:rFonts w:hint="eastAsia"/>
          <w:rtl/>
        </w:rPr>
        <w:t>«</w:t>
      </w:r>
      <w:r w:rsidRPr="00F1414E">
        <w:rPr>
          <w:rStyle w:val="Char5"/>
          <w:rFonts w:hint="cs"/>
          <w:rtl/>
        </w:rPr>
        <w:t>مفاتيح الجنان</w:t>
      </w:r>
      <w:r w:rsidRPr="00F1414E">
        <w:rPr>
          <w:rStyle w:val="Char"/>
          <w:rFonts w:hint="eastAsia"/>
          <w:rtl/>
        </w:rPr>
        <w:t>»</w:t>
      </w:r>
      <w:r w:rsidRPr="00F1414E">
        <w:rPr>
          <w:rStyle w:val="Char"/>
          <w:rFonts w:hint="cs"/>
          <w:rtl/>
        </w:rPr>
        <w:t xml:space="preserve"> في فصل </w:t>
      </w:r>
      <w:r w:rsidRPr="00F1414E">
        <w:rPr>
          <w:rStyle w:val="Char"/>
          <w:rFonts w:hint="eastAsia"/>
          <w:rtl/>
        </w:rPr>
        <w:t>«</w:t>
      </w:r>
      <w:r w:rsidRPr="00F1414E">
        <w:rPr>
          <w:rStyle w:val="Char5"/>
          <w:rFonts w:hint="cs"/>
          <w:rtl/>
        </w:rPr>
        <w:t>أعمال يوم الجمعة</w:t>
      </w:r>
      <w:r w:rsidRPr="00F1414E">
        <w:rPr>
          <w:rStyle w:val="Char"/>
          <w:rFonts w:hint="eastAsia"/>
          <w:rtl/>
        </w:rPr>
        <w:t>»</w:t>
      </w:r>
      <w:r w:rsidRPr="00F1414E">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tl/>
        </w:rPr>
        <w:t>"</w:t>
      </w:r>
      <w:r w:rsidRPr="00940692">
        <w:rPr>
          <w:rStyle w:val="Char5"/>
          <w:rFonts w:hint="cs"/>
          <w:rtl/>
        </w:rPr>
        <w:t>رُوِي عن حضرة موسى بن جعفر</w:t>
      </w:r>
      <w:r w:rsidR="00A97165">
        <w:rPr>
          <w:rStyle w:val="AGAArabesqueLotusLinotype"/>
          <w:rFonts w:cs="CTraditional Arabic"/>
          <w:sz w:val="30"/>
          <w:szCs w:val="28"/>
          <w:rtl/>
        </w:rPr>
        <w:t> </w:t>
      </w:r>
      <w:r w:rsidR="00A97165" w:rsidRPr="00F1414E">
        <w:rPr>
          <w:rStyle w:val="AGAArabesqueLotusLinotype"/>
          <w:rFonts w:cs="CTraditional Arabic" w:hint="cs"/>
          <w:sz w:val="30"/>
          <w:szCs w:val="28"/>
          <w:rtl/>
        </w:rPr>
        <w:t>÷</w:t>
      </w:r>
      <w:r w:rsidRPr="007B01D2">
        <w:rPr>
          <w:rStyle w:val="Char"/>
          <w:rFonts w:hint="cs"/>
          <w:rtl/>
        </w:rPr>
        <w:t xml:space="preserve"> أ</w:t>
      </w:r>
      <w:r w:rsidRPr="00940692">
        <w:rPr>
          <w:rStyle w:val="Char5"/>
          <w:rFonts w:hint="cs"/>
          <w:rtl/>
        </w:rPr>
        <w:t>ن من أكل رمانة يوم الجمعة على الريق تنوَّر قلبه أربعين يوماً، فإن أكل رمانتين تنوَّر قلبه ثمانون يوماً، فإن أكل ثلاث رمّانات بَعُدَت عنه وساوس الشيطان مئة عشرين يوماً، وكل من بَعُدَت عنه وساوس الشيطان لم يعصِ الله وكل من لم يعص الله دخل الجنة!</w:t>
      </w:r>
      <w:r w:rsidRPr="007B01D2">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205"/>
      </w:r>
      <w:r w:rsidRPr="007630B6">
        <w:rPr>
          <w:rStyle w:val="Char"/>
          <w:rFonts w:cs="IRNazli"/>
          <w:szCs w:val="28"/>
          <w:vertAlign w:val="superscript"/>
          <w:rtl/>
        </w:rPr>
        <w:t>)</w:t>
      </w:r>
      <w:r w:rsidRPr="007B01D2">
        <w:rPr>
          <w:rStyle w:val="Char"/>
          <w:rFonts w:hint="cs"/>
          <w:rtl/>
        </w:rPr>
        <w:t>.</w:t>
      </w:r>
    </w:p>
    <w:p w:rsidR="008B4A9B" w:rsidRPr="00F1414E" w:rsidRDefault="008B4A9B" w:rsidP="00BD4183">
      <w:pPr>
        <w:pStyle w:val="LotusLinotype1410"/>
        <w:widowControl w:val="0"/>
        <w:spacing w:after="0" w:line="221" w:lineRule="auto"/>
        <w:ind w:firstLine="284"/>
        <w:rPr>
          <w:rStyle w:val="Char"/>
          <w:rtl/>
        </w:rPr>
      </w:pPr>
      <w:r w:rsidRPr="00F1414E">
        <w:rPr>
          <w:rStyle w:val="Char"/>
          <w:rFonts w:hint="cs"/>
          <w:rtl/>
        </w:rPr>
        <w:t>في هذه الرواية العجيبة سُهِّل الطريق إلى الجنة من خلال قياسٍ متَسَلْسِلٍ ومُرَكَّبٍ! (مَنْ أكل رماناً يوم الجمعة لم يوسوس له الشيطان، ومَنْ أمِنَ مِنْ وسوسة الشيطان لم يعص الله، ومَنْ لم يعص الله دخل الجنة، وبالتالي من أكل الرمانة دخل الجنة!) فبالله عليك أيها القارئ الكريم، هل هذه هي تعاليم الإسلام السامية؟! أم أن هناك بائعاً للرمان في المدينة اختلق هذا الحديث ليروِّج بضاعته؟!</w:t>
      </w:r>
    </w:p>
    <w:p w:rsidR="008B4A9B" w:rsidRPr="007B01D2" w:rsidRDefault="008B4A9B" w:rsidP="00BD4183">
      <w:pPr>
        <w:widowControl w:val="0"/>
        <w:spacing w:line="221" w:lineRule="auto"/>
        <w:ind w:firstLine="284"/>
        <w:jc w:val="both"/>
        <w:rPr>
          <w:rStyle w:val="Char"/>
          <w:rtl/>
        </w:rPr>
      </w:pPr>
      <w:r w:rsidRPr="00F1414E">
        <w:rPr>
          <w:rStyle w:val="Char"/>
          <w:rFonts w:hint="cs"/>
          <w:rtl/>
        </w:rPr>
        <w:t xml:space="preserve">8 </w:t>
      </w:r>
      <w:r w:rsidRPr="00B23B2E">
        <w:rPr>
          <w:rStyle w:val="LotusLinotype143"/>
          <w:rFonts w:cs="Times New Roman" w:hint="cs"/>
          <w:sz w:val="30"/>
          <w:rtl/>
        </w:rPr>
        <w:t>–</w:t>
      </w:r>
      <w:r w:rsidRPr="007B01D2">
        <w:rPr>
          <w:rStyle w:val="Char"/>
          <w:rFonts w:hint="cs"/>
          <w:rtl/>
        </w:rPr>
        <w:t xml:space="preserve"> وروى الشيخ أبو جعفر الطوسي في كتاب </w:t>
      </w:r>
      <w:r w:rsidRPr="007B01D2">
        <w:rPr>
          <w:rStyle w:val="Char"/>
          <w:rFonts w:hint="eastAsia"/>
          <w:rtl/>
        </w:rPr>
        <w:t>«</w:t>
      </w:r>
      <w:r w:rsidRPr="00940692">
        <w:rPr>
          <w:rStyle w:val="Char5"/>
          <w:rFonts w:hint="cs"/>
          <w:rtl/>
        </w:rPr>
        <w:t>مصباح المتهجِّد</w:t>
      </w:r>
      <w:r w:rsidRPr="007B01D2">
        <w:rPr>
          <w:rStyle w:val="Char"/>
          <w:rFonts w:hint="eastAsia"/>
          <w:rtl/>
        </w:rPr>
        <w:t>»</w:t>
      </w:r>
      <w:r w:rsidRPr="007B01D2">
        <w:rPr>
          <w:rStyle w:val="Char"/>
          <w:rFonts w:hint="cs"/>
          <w:rtl/>
        </w:rPr>
        <w:t xml:space="preserve"> خلال أعمال يوم الجمعة الرواية التالية:</w:t>
      </w:r>
    </w:p>
    <w:p w:rsidR="008B4A9B" w:rsidRPr="00940692" w:rsidRDefault="008B4A9B" w:rsidP="00BD4183">
      <w:pPr>
        <w:widowControl w:val="0"/>
        <w:spacing w:line="221" w:lineRule="auto"/>
        <w:ind w:firstLine="284"/>
        <w:jc w:val="both"/>
        <w:rPr>
          <w:rStyle w:val="Char5"/>
          <w:rtl/>
        </w:rPr>
      </w:pPr>
      <w:r w:rsidRPr="007B01D2">
        <w:rPr>
          <w:rStyle w:val="Char"/>
          <w:rtl/>
        </w:rPr>
        <w:t>"</w:t>
      </w:r>
      <w:r w:rsidRPr="00940692">
        <w:rPr>
          <w:rStyle w:val="Char5"/>
          <w:rFonts w:hint="cs"/>
          <w:rtl/>
        </w:rPr>
        <w:t>و</w:t>
      </w:r>
      <w:r w:rsidRPr="00B23B2E">
        <w:rPr>
          <w:rFonts w:cs="Times New Roman" w:hint="cs"/>
          <w:b/>
          <w:bCs/>
          <w:sz w:val="30"/>
          <w:szCs w:val="30"/>
          <w:rtl/>
        </w:rPr>
        <w:t> </w:t>
      </w:r>
      <w:r w:rsidRPr="00940692">
        <w:rPr>
          <w:rStyle w:val="Char5"/>
          <w:rFonts w:hint="cs"/>
          <w:rtl/>
        </w:rPr>
        <w:t>روى محمد بن إسماعيل بن بَزِيْع عن الرضا</w:t>
      </w:r>
      <w:r w:rsidR="00A97165">
        <w:rPr>
          <w:rFonts w:cs="CTraditional Arabic"/>
          <w:sz w:val="30"/>
          <w:szCs w:val="28"/>
          <w:rtl/>
        </w:rPr>
        <w:t> </w:t>
      </w:r>
      <w:r w:rsidR="00A97165" w:rsidRPr="00F1414E">
        <w:rPr>
          <w:rFonts w:cs="CTraditional Arabic" w:hint="cs"/>
          <w:sz w:val="30"/>
          <w:szCs w:val="28"/>
          <w:rtl/>
        </w:rPr>
        <w:t>÷</w:t>
      </w:r>
      <w:r w:rsidRPr="00940692">
        <w:rPr>
          <w:rStyle w:val="Char5"/>
          <w:rFonts w:hint="cs"/>
          <w:rtl/>
        </w:rPr>
        <w:t xml:space="preserve"> قال: قلت: بلغني أن يوم الجمعة أقصر الأيام. قال: كذلك هو! قلت: جعلت فداك كيف ذاك؟ قال قال أبو عبد الله</w:t>
      </w:r>
      <w:r w:rsidR="00A97165">
        <w:rPr>
          <w:rFonts w:cs="CTraditional Arabic"/>
          <w:sz w:val="30"/>
          <w:szCs w:val="28"/>
          <w:rtl/>
        </w:rPr>
        <w:t> </w:t>
      </w:r>
      <w:r w:rsidR="00A97165" w:rsidRPr="00C1577D">
        <w:rPr>
          <w:rFonts w:cs="CTraditional Arabic" w:hint="cs"/>
          <w:sz w:val="30"/>
          <w:szCs w:val="28"/>
          <w:rtl/>
        </w:rPr>
        <w:t>÷</w:t>
      </w:r>
      <w:r w:rsidRPr="00940692">
        <w:rPr>
          <w:rStyle w:val="Char5"/>
          <w:rFonts w:hint="cs"/>
          <w:rtl/>
        </w:rPr>
        <w:t>: إن الله يجمع فيه أرواح المشركين تحت عين الشمس، فإذا ركدت الشمس عذبت أرواح المشركين بركود الشمس فإذا كان يوم الجمعة رفع عنهم العذاب لفضل يوم الجمعة فلا يكون للشمس ركود!</w:t>
      </w:r>
      <w:r w:rsidRPr="00940692">
        <w:rPr>
          <w:rStyle w:val="Char5"/>
          <w:rtl/>
        </w:rPr>
        <w:t>"</w:t>
      </w:r>
      <w:r w:rsidRPr="007630B6">
        <w:rPr>
          <w:rStyle w:val="Char"/>
          <w:rFonts w:cs="IRNazli"/>
          <w:szCs w:val="28"/>
          <w:vertAlign w:val="superscript"/>
          <w:rtl/>
        </w:rPr>
        <w:t>(</w:t>
      </w:r>
      <w:r w:rsidRPr="007630B6">
        <w:rPr>
          <w:rStyle w:val="Char"/>
          <w:rFonts w:cs="IRNazli"/>
          <w:szCs w:val="28"/>
          <w:vertAlign w:val="superscript"/>
          <w:rtl/>
        </w:rPr>
        <w:footnoteReference w:id="206"/>
      </w:r>
      <w:r w:rsidRPr="007630B6">
        <w:rPr>
          <w:rStyle w:val="Char"/>
          <w:rFonts w:cs="IRNazli"/>
          <w:szCs w:val="28"/>
          <w:vertAlign w:val="superscript"/>
          <w:rtl/>
        </w:rPr>
        <w:t>)</w:t>
      </w:r>
      <w:r w:rsidRPr="00940692">
        <w:rPr>
          <w:rStyle w:val="Char5"/>
          <w:rFonts w:hint="cs"/>
          <w:rtl/>
        </w:rPr>
        <w:t>.</w:t>
      </w:r>
    </w:p>
    <w:p w:rsidR="008B4A9B" w:rsidRPr="00F1414E" w:rsidRDefault="008B4A9B" w:rsidP="00BD4183">
      <w:pPr>
        <w:pStyle w:val="LotusLinotype1410"/>
        <w:widowControl w:val="0"/>
        <w:spacing w:after="0" w:line="221" w:lineRule="auto"/>
        <w:ind w:firstLine="284"/>
        <w:rPr>
          <w:rStyle w:val="Char"/>
          <w:rtl/>
        </w:rPr>
      </w:pPr>
      <w:r w:rsidRPr="00F1414E">
        <w:rPr>
          <w:rStyle w:val="Char"/>
          <w:rFonts w:hint="cs"/>
          <w:rtl/>
        </w:rPr>
        <w:t>هذه الرواية غنية عن التعليق ونترك الحكم عليها لكل من له أدنى معرفة بالعلوم الكونية.</w:t>
      </w:r>
    </w:p>
    <w:p w:rsidR="008B4A9B" w:rsidRPr="00BD4183" w:rsidRDefault="008B4A9B" w:rsidP="00BD4183">
      <w:pPr>
        <w:widowControl w:val="0"/>
        <w:spacing w:line="221" w:lineRule="auto"/>
        <w:ind w:firstLine="284"/>
        <w:jc w:val="both"/>
        <w:rPr>
          <w:rStyle w:val="Char"/>
          <w:spacing w:val="-4"/>
          <w:rtl/>
        </w:rPr>
      </w:pPr>
      <w:r w:rsidRPr="00BD4183">
        <w:rPr>
          <w:rStyle w:val="Char"/>
          <w:rFonts w:hint="cs"/>
          <w:spacing w:val="-4"/>
          <w:rtl/>
        </w:rPr>
        <w:t xml:space="preserve">9 </w:t>
      </w:r>
      <w:r w:rsidRPr="00BD4183">
        <w:rPr>
          <w:rFonts w:cs="Times New Roman" w:hint="cs"/>
          <w:spacing w:val="-4"/>
          <w:sz w:val="30"/>
          <w:szCs w:val="30"/>
          <w:rtl/>
        </w:rPr>
        <w:t>–</w:t>
      </w:r>
      <w:r w:rsidRPr="00BD4183">
        <w:rPr>
          <w:rStyle w:val="Char"/>
          <w:rFonts w:hint="cs"/>
          <w:spacing w:val="-4"/>
          <w:rtl/>
        </w:rPr>
        <w:t xml:space="preserve"> وروى الشيخ الطوسي أيضاً في </w:t>
      </w:r>
      <w:r w:rsidRPr="00BD4183">
        <w:rPr>
          <w:rStyle w:val="Char"/>
          <w:rFonts w:hint="eastAsia"/>
          <w:spacing w:val="-4"/>
          <w:rtl/>
        </w:rPr>
        <w:t>«</w:t>
      </w:r>
      <w:r w:rsidRPr="00BD4183">
        <w:rPr>
          <w:rStyle w:val="Char5"/>
          <w:rFonts w:hint="cs"/>
          <w:spacing w:val="-4"/>
          <w:rtl/>
        </w:rPr>
        <w:t>مصباح المتهجِّد</w:t>
      </w:r>
      <w:r w:rsidRPr="00BD4183">
        <w:rPr>
          <w:rStyle w:val="Char"/>
          <w:rFonts w:hint="eastAsia"/>
          <w:spacing w:val="-4"/>
          <w:rtl/>
        </w:rPr>
        <w:t>»</w:t>
      </w:r>
      <w:r w:rsidRPr="00BD4183">
        <w:rPr>
          <w:rStyle w:val="Char"/>
          <w:rFonts w:hint="cs"/>
          <w:spacing w:val="-4"/>
          <w:rtl/>
        </w:rPr>
        <w:t>، خلال ذكر أعمال شهر شعبان</w:t>
      </w:r>
      <w:r w:rsidR="00B23421" w:rsidRPr="00BD4183">
        <w:rPr>
          <w:rStyle w:val="Char"/>
          <w:rFonts w:hint="cs"/>
          <w:spacing w:val="-4"/>
          <w:rtl/>
        </w:rPr>
        <w:t>،</w:t>
      </w:r>
      <w:r w:rsidRPr="00BD4183">
        <w:rPr>
          <w:rStyle w:val="Char"/>
          <w:rFonts w:hint="cs"/>
          <w:spacing w:val="-4"/>
          <w:rtl/>
        </w:rPr>
        <w:t xml:space="preserve"> الرواية التالية:</w:t>
      </w:r>
    </w:p>
    <w:p w:rsidR="008B4A9B" w:rsidRPr="00940692" w:rsidRDefault="008B4A9B" w:rsidP="00BD4183">
      <w:pPr>
        <w:widowControl w:val="0"/>
        <w:spacing w:line="221" w:lineRule="auto"/>
        <w:ind w:firstLine="284"/>
        <w:jc w:val="both"/>
        <w:rPr>
          <w:rStyle w:val="Char5"/>
          <w:rtl/>
        </w:rPr>
      </w:pPr>
      <w:r w:rsidRPr="00940692">
        <w:rPr>
          <w:rStyle w:val="Char5"/>
          <w:rtl/>
        </w:rPr>
        <w:t>"</w:t>
      </w:r>
      <w:r w:rsidRPr="00940692">
        <w:rPr>
          <w:rStyle w:val="Char5"/>
          <w:rFonts w:hint="cs"/>
          <w:rtl/>
        </w:rPr>
        <w:t>و روى محمد بن مارد التميمي قال: قال لنا أبو جعفر</w:t>
      </w:r>
      <w:r w:rsidR="00A97165">
        <w:rPr>
          <w:rFonts w:cs="CTraditional Arabic"/>
          <w:sz w:val="30"/>
          <w:szCs w:val="28"/>
          <w:rtl/>
        </w:rPr>
        <w:t> </w:t>
      </w:r>
      <w:r w:rsidR="00A97165" w:rsidRPr="00F1414E">
        <w:rPr>
          <w:rFonts w:cs="CTraditional Arabic" w:hint="cs"/>
          <w:sz w:val="30"/>
          <w:szCs w:val="28"/>
          <w:rtl/>
        </w:rPr>
        <w:t>÷</w:t>
      </w:r>
      <w:r w:rsidRPr="00940692">
        <w:rPr>
          <w:rStyle w:val="Char5"/>
          <w:rFonts w:hint="cs"/>
          <w:rtl/>
        </w:rPr>
        <w:t>: من زار قبر الحسين</w:t>
      </w:r>
      <w:r w:rsidR="00A97165">
        <w:rPr>
          <w:rFonts w:cs="CTraditional Arabic"/>
          <w:sz w:val="30"/>
          <w:szCs w:val="28"/>
          <w:rtl/>
        </w:rPr>
        <w:t> </w:t>
      </w:r>
      <w:r w:rsidR="00A97165" w:rsidRPr="00C1577D">
        <w:rPr>
          <w:rFonts w:cs="CTraditional Arabic" w:hint="cs"/>
          <w:sz w:val="30"/>
          <w:szCs w:val="28"/>
          <w:rtl/>
        </w:rPr>
        <w:t>÷</w:t>
      </w:r>
      <w:r w:rsidRPr="00940692">
        <w:rPr>
          <w:rStyle w:val="Char5"/>
          <w:rFonts w:hint="cs"/>
          <w:rtl/>
        </w:rPr>
        <w:t xml:space="preserve"> في النصف من شعبان غفرت له ذنوبه ولم تكتب عليه سيئة في سنته حتى يحول عليه الحول!</w:t>
      </w:r>
      <w:r w:rsidRPr="00940692">
        <w:rPr>
          <w:rStyle w:val="Char5"/>
          <w:rtl/>
        </w:rPr>
        <w:t>"</w:t>
      </w:r>
      <w:r w:rsidRPr="007630B6">
        <w:rPr>
          <w:rStyle w:val="Char"/>
          <w:rFonts w:cs="IRNazli"/>
          <w:szCs w:val="28"/>
          <w:vertAlign w:val="superscript"/>
          <w:rtl/>
        </w:rPr>
        <w:t>(</w:t>
      </w:r>
      <w:r w:rsidRPr="007630B6">
        <w:rPr>
          <w:rStyle w:val="Char"/>
          <w:rFonts w:cs="IRNazli"/>
          <w:szCs w:val="28"/>
          <w:vertAlign w:val="superscript"/>
          <w:rtl/>
        </w:rPr>
        <w:footnoteReference w:id="207"/>
      </w:r>
      <w:r w:rsidRPr="007630B6">
        <w:rPr>
          <w:rStyle w:val="Char"/>
          <w:rFonts w:cs="IRNazli"/>
          <w:szCs w:val="28"/>
          <w:vertAlign w:val="superscript"/>
          <w:rtl/>
        </w:rPr>
        <w:t>)</w:t>
      </w:r>
      <w:r w:rsidRPr="00940692">
        <w:rPr>
          <w:rStyle w:val="Char5"/>
          <w:rFonts w:hint="cs"/>
          <w:rtl/>
        </w:rPr>
        <w:t xml:space="preserve">. </w:t>
      </w:r>
    </w:p>
    <w:p w:rsidR="008B4A9B" w:rsidRPr="00F1414E" w:rsidRDefault="008B4A9B" w:rsidP="00BD4183">
      <w:pPr>
        <w:pStyle w:val="LotusLinotype1410"/>
        <w:widowControl w:val="0"/>
        <w:spacing w:after="0" w:line="221" w:lineRule="auto"/>
        <w:ind w:firstLine="284"/>
        <w:rPr>
          <w:rStyle w:val="Char"/>
          <w:rtl/>
        </w:rPr>
      </w:pPr>
      <w:r w:rsidRPr="00F1414E">
        <w:rPr>
          <w:rStyle w:val="Char"/>
          <w:rFonts w:hint="cs"/>
          <w:rtl/>
        </w:rPr>
        <w:t>قلت: هذه الرواية من نمط الروايات السابقة ذات التأثير الواضح في تشجيع الناس على الأعمال السيئة</w:t>
      </w:r>
      <w:r w:rsidR="00B23421">
        <w:rPr>
          <w:rStyle w:val="Char"/>
          <w:rFonts w:hint="cs"/>
          <w:rtl/>
        </w:rPr>
        <w:t>،</w:t>
      </w:r>
      <w:r w:rsidRPr="00F1414E">
        <w:rPr>
          <w:rStyle w:val="Char"/>
          <w:rFonts w:hint="cs"/>
          <w:rtl/>
        </w:rPr>
        <w:t xml:space="preserve"> الأمر الذي يناقض الهدف الذي جاءت به شرائع الله.</w:t>
      </w:r>
    </w:p>
    <w:p w:rsidR="008B4A9B" w:rsidRPr="007B01D2" w:rsidRDefault="008B4A9B" w:rsidP="00BD4183">
      <w:pPr>
        <w:pStyle w:val="LotusLinotype1410"/>
        <w:widowControl w:val="0"/>
        <w:spacing w:after="0" w:line="221" w:lineRule="auto"/>
        <w:ind w:firstLine="284"/>
        <w:rPr>
          <w:rStyle w:val="Char"/>
          <w:rtl/>
        </w:rPr>
      </w:pPr>
      <w:r w:rsidRPr="00F1414E">
        <w:rPr>
          <w:rStyle w:val="Char"/>
          <w:rFonts w:hint="cs"/>
          <w:rtl/>
        </w:rPr>
        <w:t>10 -</w:t>
      </w:r>
      <w:r w:rsidR="007F1A1B">
        <w:rPr>
          <w:rStyle w:val="Char"/>
          <w:rFonts w:hint="cs"/>
          <w:rtl/>
        </w:rPr>
        <w:t xml:space="preserve"> و</w:t>
      </w:r>
      <w:r w:rsidRPr="007B01D2">
        <w:rPr>
          <w:rStyle w:val="Char"/>
          <w:rFonts w:hint="cs"/>
          <w:rtl/>
        </w:rPr>
        <w:t xml:space="preserve">روى السيد ابن طاووس في كتابه </w:t>
      </w:r>
      <w:r w:rsidRPr="007B01D2">
        <w:rPr>
          <w:rStyle w:val="Char"/>
          <w:rFonts w:hint="eastAsia"/>
          <w:rtl/>
        </w:rPr>
        <w:t>«</w:t>
      </w:r>
      <w:r w:rsidRPr="00940692">
        <w:rPr>
          <w:rStyle w:val="Char5"/>
          <w:rFonts w:hint="cs"/>
          <w:rtl/>
        </w:rPr>
        <w:t>إقبال الأعمال</w:t>
      </w:r>
      <w:r w:rsidRPr="007B01D2">
        <w:rPr>
          <w:rStyle w:val="Char"/>
          <w:rFonts w:hint="eastAsia"/>
          <w:rtl/>
        </w:rPr>
        <w:t>»</w:t>
      </w:r>
      <w:r w:rsidRPr="007B01D2">
        <w:rPr>
          <w:rStyle w:val="Char"/>
          <w:rFonts w:hint="cs"/>
          <w:rtl/>
        </w:rPr>
        <w:t xml:space="preserve"> في فضيلة شهر شعبان الحديث التالي:</w:t>
      </w:r>
    </w:p>
    <w:p w:rsidR="008B4A9B" w:rsidRPr="00940692" w:rsidRDefault="008B4A9B" w:rsidP="00BD4183">
      <w:pPr>
        <w:widowControl w:val="0"/>
        <w:spacing w:line="221" w:lineRule="auto"/>
        <w:ind w:firstLine="284"/>
        <w:jc w:val="both"/>
        <w:rPr>
          <w:rStyle w:val="Char5"/>
          <w:rtl/>
        </w:rPr>
      </w:pPr>
      <w:r w:rsidRPr="007B01D2">
        <w:rPr>
          <w:rStyle w:val="Char"/>
          <w:rtl/>
        </w:rPr>
        <w:t>"</w:t>
      </w:r>
      <w:r w:rsidRPr="00940692">
        <w:rPr>
          <w:rStyle w:val="Char5"/>
          <w:rFonts w:hint="cs"/>
          <w:rtl/>
        </w:rPr>
        <w:t>عن النبي</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940692">
        <w:rPr>
          <w:rStyle w:val="Char5"/>
          <w:rFonts w:hint="cs"/>
          <w:rtl/>
        </w:rPr>
        <w:t xml:space="preserve"> أنه قال: من صلى أول ليلة من شعبان اثنتي عشرة ركعة يقرأ في كل ركعة فاتحة الكتاب وقل هو الله أحد خمس عشرة مرة أعطاه الله تعالى ثواب اثني عشر ألف شهيد وكتب له عبادة اثنتا عشرة سنة</w:t>
      </w:r>
      <w:r w:rsidR="00B23421">
        <w:rPr>
          <w:rStyle w:val="Char5"/>
          <w:rFonts w:hint="cs"/>
          <w:rtl/>
        </w:rPr>
        <w:t>،</w:t>
      </w:r>
      <w:r w:rsidRPr="00940692">
        <w:rPr>
          <w:rStyle w:val="Char5"/>
          <w:rFonts w:hint="cs"/>
          <w:rtl/>
        </w:rPr>
        <w:t xml:space="preserve"> وخرج من ذنوبه كيوم ولدته أمه</w:t>
      </w:r>
      <w:r w:rsidR="00B23421">
        <w:rPr>
          <w:rStyle w:val="Char5"/>
          <w:rFonts w:hint="cs"/>
          <w:rtl/>
        </w:rPr>
        <w:t>،</w:t>
      </w:r>
      <w:r w:rsidRPr="00940692">
        <w:rPr>
          <w:rStyle w:val="Char5"/>
          <w:rFonts w:hint="cs"/>
          <w:rtl/>
        </w:rPr>
        <w:t xml:space="preserve"> وأعطاه الله بكل آية في القرآن قصراً في الجنة!</w:t>
      </w:r>
      <w:r w:rsidRPr="007630B6">
        <w:rPr>
          <w:rStyle w:val="Char"/>
          <w:rFonts w:cs="IRNazli"/>
          <w:szCs w:val="28"/>
          <w:vertAlign w:val="superscript"/>
          <w:rtl/>
        </w:rPr>
        <w:t>(</w:t>
      </w:r>
      <w:r w:rsidRPr="007630B6">
        <w:rPr>
          <w:rStyle w:val="Char"/>
          <w:rFonts w:cs="IRNazli"/>
          <w:szCs w:val="28"/>
          <w:vertAlign w:val="superscript"/>
          <w:rtl/>
        </w:rPr>
        <w:footnoteReference w:id="208"/>
      </w:r>
      <w:r w:rsidRPr="007630B6">
        <w:rPr>
          <w:rStyle w:val="Char"/>
          <w:rFonts w:cs="IRNazli"/>
          <w:szCs w:val="28"/>
          <w:vertAlign w:val="superscript"/>
          <w:rtl/>
        </w:rPr>
        <w:t>)</w:t>
      </w:r>
      <w:r w:rsidRPr="00940692">
        <w:rPr>
          <w:rStyle w:val="Char5"/>
          <w:rFonts w:hint="cs"/>
          <w:rtl/>
        </w:rPr>
        <w:t>.</w:t>
      </w:r>
    </w:p>
    <w:p w:rsidR="00735D51" w:rsidRDefault="008B4A9B" w:rsidP="00BD4183">
      <w:pPr>
        <w:pStyle w:val="a"/>
        <w:rPr>
          <w:rStyle w:val="Char"/>
          <w:rtl/>
        </w:rPr>
      </w:pPr>
      <w:r w:rsidRPr="00F1414E">
        <w:rPr>
          <w:rStyle w:val="Char"/>
          <w:rFonts w:hint="cs"/>
          <w:rtl/>
        </w:rPr>
        <w:t>ولحسن الحظ، ليس لهذه الرواية أيُّ سند، وإلا لكان شهداء طريق الحق مَغْبونين غُبْناً فاحشاً، لأنه كان بإمكانهم بدلاً من تقديم أرواحهم رخيصة في الدفاع عن الإسلام، أن يحصلوا على اثني عشَر ألف ضعف الثواب الذي حصَّلوه بشهادتهم بمجرد أداء تلك الصلاة أول شعبان!! .</w:t>
      </w:r>
      <w:bookmarkStart w:id="69" w:name="_Toc178344779"/>
      <w:bookmarkStart w:id="70" w:name="_Toc188580471"/>
    </w:p>
    <w:p w:rsidR="007655DA" w:rsidRDefault="007655DA" w:rsidP="00BD4183">
      <w:pPr>
        <w:pStyle w:val="a"/>
        <w:rPr>
          <w:rStyle w:val="Char"/>
          <w:rtl/>
        </w:rPr>
      </w:pPr>
    </w:p>
    <w:p w:rsidR="007655DA" w:rsidRDefault="007655DA" w:rsidP="007655DA">
      <w:pPr>
        <w:widowControl w:val="0"/>
        <w:spacing w:line="216" w:lineRule="auto"/>
        <w:jc w:val="center"/>
        <w:rPr>
          <w:rStyle w:val="Char"/>
          <w:rtl/>
        </w:rPr>
      </w:pPr>
      <w:r w:rsidRPr="004F50D0">
        <w:rPr>
          <w:rFonts w:cs="Lotus Linotype" w:hint="cs"/>
          <w:sz w:val="40"/>
          <w:szCs w:val="40"/>
        </w:rPr>
        <w:sym w:font="AGA Arabesque" w:char="F02B"/>
      </w:r>
      <w:r>
        <w:rPr>
          <w:rFonts w:cs="Lotus Linotype" w:hint="cs"/>
          <w:sz w:val="40"/>
          <w:szCs w:val="40"/>
          <w:rtl/>
        </w:rPr>
        <w:t xml:space="preserve"> </w:t>
      </w:r>
      <w:r>
        <w:rPr>
          <w:rFonts w:cs="Lotus Linotype" w:hint="cs"/>
          <w:sz w:val="40"/>
          <w:szCs w:val="40"/>
          <w:rtl/>
        </w:rPr>
        <w:tab/>
      </w:r>
      <w:r>
        <w:rPr>
          <w:rFonts w:cs="Lotus Linotype" w:hint="cs"/>
          <w:sz w:val="40"/>
          <w:szCs w:val="40"/>
          <w:rtl/>
        </w:rPr>
        <w:tab/>
      </w:r>
      <w:r>
        <w:rPr>
          <w:rFonts w:cs="Lotus Linotype" w:hint="cs"/>
          <w:sz w:val="40"/>
          <w:szCs w:val="40"/>
          <w:rtl/>
        </w:rPr>
        <w:tab/>
      </w:r>
      <w:r w:rsidRPr="004F50D0">
        <w:rPr>
          <w:rFonts w:cs="Lotus Linotype" w:hint="cs"/>
          <w:sz w:val="40"/>
          <w:szCs w:val="40"/>
        </w:rPr>
        <w:sym w:font="AGA Arabesque" w:char="F02B"/>
      </w:r>
      <w:r>
        <w:rPr>
          <w:rFonts w:cs="Lotus Linotype" w:hint="cs"/>
          <w:sz w:val="40"/>
          <w:szCs w:val="40"/>
          <w:rtl/>
        </w:rPr>
        <w:tab/>
      </w:r>
      <w:r>
        <w:rPr>
          <w:rFonts w:cs="Lotus Linotype" w:hint="cs"/>
          <w:sz w:val="40"/>
          <w:szCs w:val="40"/>
          <w:rtl/>
        </w:rPr>
        <w:tab/>
      </w:r>
      <w:r>
        <w:rPr>
          <w:rFonts w:cs="Lotus Linotype" w:hint="cs"/>
          <w:sz w:val="40"/>
          <w:szCs w:val="40"/>
          <w:rtl/>
        </w:rPr>
        <w:tab/>
        <w:t xml:space="preserve"> </w:t>
      </w:r>
      <w:r w:rsidRPr="004F50D0">
        <w:rPr>
          <w:rFonts w:cs="Lotus Linotype" w:hint="cs"/>
          <w:sz w:val="40"/>
          <w:szCs w:val="40"/>
        </w:rPr>
        <w:sym w:font="AGA Arabesque" w:char="F02B"/>
      </w:r>
    </w:p>
    <w:p w:rsidR="007655DA" w:rsidRDefault="007655DA" w:rsidP="00BD4183">
      <w:pPr>
        <w:pStyle w:val="a"/>
        <w:rPr>
          <w:rtl/>
        </w:rPr>
      </w:pPr>
    </w:p>
    <w:p w:rsidR="00735D51" w:rsidRDefault="00735D51" w:rsidP="008B4A9B">
      <w:pPr>
        <w:pStyle w:val="LotusLinotype1410"/>
        <w:widowControl w:val="0"/>
        <w:spacing w:line="240" w:lineRule="auto"/>
        <w:rPr>
          <w:rtl/>
        </w:rPr>
        <w:sectPr w:rsidR="00735D51" w:rsidSect="00940692">
          <w:headerReference w:type="default" r:id="rId31"/>
          <w:footnotePr>
            <w:numRestart w:val="eachPage"/>
          </w:footnotePr>
          <w:endnotePr>
            <w:numFmt w:val="decimal"/>
          </w:endnotePr>
          <w:pgSz w:w="9356" w:h="13608" w:code="34"/>
          <w:pgMar w:top="1021" w:right="851" w:bottom="737" w:left="851" w:header="454" w:footer="0" w:gutter="0"/>
          <w:cols w:space="708"/>
          <w:titlePg/>
          <w:bidi/>
          <w:rtlGutter/>
          <w:docGrid w:linePitch="360"/>
        </w:sectPr>
      </w:pPr>
    </w:p>
    <w:p w:rsidR="008B4A9B" w:rsidRDefault="008B4A9B" w:rsidP="00C013BD">
      <w:pPr>
        <w:pStyle w:val="1"/>
        <w:rPr>
          <w:rtl/>
        </w:rPr>
      </w:pPr>
      <w:bookmarkStart w:id="71" w:name="_Toc496201394"/>
      <w:r>
        <w:rPr>
          <w:rFonts w:hint="cs"/>
          <w:rtl/>
        </w:rPr>
        <w:t>المبحث 14</w:t>
      </w:r>
      <w:bookmarkEnd w:id="69"/>
      <w:bookmarkEnd w:id="70"/>
      <w:r w:rsidR="00C013BD">
        <w:rPr>
          <w:rFonts w:hint="cs"/>
          <w:rtl/>
        </w:rPr>
        <w:t>:</w:t>
      </w:r>
      <w:bookmarkStart w:id="72" w:name="_Toc178344780"/>
      <w:bookmarkStart w:id="73" w:name="_Toc188580472"/>
      <w:r w:rsidR="00C013BD">
        <w:rPr>
          <w:rtl/>
        </w:rPr>
        <w:br/>
      </w:r>
      <w:r>
        <w:rPr>
          <w:rFonts w:hint="cs"/>
          <w:rtl/>
        </w:rPr>
        <w:t>الأمور التي يُعْرف بها الحديث الموضوع</w:t>
      </w:r>
      <w:bookmarkEnd w:id="71"/>
      <w:bookmarkEnd w:id="72"/>
      <w:bookmarkEnd w:id="73"/>
    </w:p>
    <w:p w:rsidR="008B4A9B" w:rsidRPr="00F1414E" w:rsidRDefault="008B4A9B" w:rsidP="00F1414E">
      <w:pPr>
        <w:pStyle w:val="LotusLinotype1410"/>
        <w:widowControl w:val="0"/>
        <w:spacing w:after="0"/>
        <w:ind w:firstLine="284"/>
        <w:rPr>
          <w:rStyle w:val="Char"/>
          <w:rtl/>
        </w:rPr>
      </w:pPr>
      <w:r w:rsidRPr="00F1414E">
        <w:rPr>
          <w:rStyle w:val="Char"/>
          <w:rFonts w:hint="cs"/>
          <w:rtl/>
        </w:rPr>
        <w:t>إن الأحاديث التي نقدناها في الفصول الماضية ليست سوى نماذج لمئات الأحاديث المخْتَلَقَة والأخبار الموضوعة التي وجدت طريقها إلى جوامع الحديث، فما أوردناه في هذا الكتاب من هذه الأحاديث ليس سوى غيض من فيض. وقد آن الأوان لنختم بحثنا هذا ببيان الموازين والضوابط التي تساعد القرّاء الكرام بشكل أساسي على معرفة الأحاديث الموضوعة أو الباطلة.</w:t>
      </w:r>
    </w:p>
    <w:p w:rsidR="008B4A9B" w:rsidRPr="007B01D2" w:rsidRDefault="008B4A9B" w:rsidP="00F1414E">
      <w:pPr>
        <w:widowControl w:val="0"/>
        <w:spacing w:line="216" w:lineRule="auto"/>
        <w:ind w:firstLine="284"/>
        <w:jc w:val="both"/>
        <w:rPr>
          <w:rStyle w:val="Char"/>
          <w:rtl/>
        </w:rPr>
      </w:pPr>
      <w:r w:rsidRPr="007B01D2">
        <w:rPr>
          <w:rStyle w:val="Char"/>
          <w:rFonts w:hint="cs"/>
          <w:rtl/>
        </w:rPr>
        <w:t xml:space="preserve">1 </w:t>
      </w:r>
      <w:r w:rsidRPr="00B23B2E">
        <w:rPr>
          <w:rFonts w:cs="Times New Roman" w:hint="cs"/>
          <w:sz w:val="30"/>
          <w:szCs w:val="30"/>
          <w:rtl/>
        </w:rPr>
        <w:t>–</w:t>
      </w:r>
      <w:r w:rsidRPr="007B01D2">
        <w:rPr>
          <w:rStyle w:val="Char"/>
          <w:rFonts w:hint="cs"/>
          <w:rtl/>
        </w:rPr>
        <w:t xml:space="preserve"> الميزان الأول لتمييز الأحاديث الصحيحة عن الأحاديث الباطلة هو </w:t>
      </w:r>
      <w:r w:rsidRPr="007B01D2">
        <w:rPr>
          <w:rStyle w:val="Char"/>
          <w:rFonts w:hint="eastAsia"/>
          <w:rtl/>
        </w:rPr>
        <w:t>«</w:t>
      </w:r>
      <w:r w:rsidRPr="00940692">
        <w:rPr>
          <w:rStyle w:val="Char5"/>
          <w:rFonts w:hint="cs"/>
          <w:rtl/>
        </w:rPr>
        <w:t>القرآن الكريم</w:t>
      </w:r>
      <w:r w:rsidRPr="007B01D2">
        <w:rPr>
          <w:rStyle w:val="Char"/>
          <w:rFonts w:hint="eastAsia"/>
          <w:rtl/>
        </w:rPr>
        <w:t>»</w:t>
      </w:r>
      <w:r w:rsidRPr="007B01D2">
        <w:rPr>
          <w:rStyle w:val="Char"/>
          <w:rFonts w:hint="cs"/>
          <w:rtl/>
        </w:rPr>
        <w:t xml:space="preserve">، لأن القرآن عرَّف نفسه في آيات متعددة بوصفه </w:t>
      </w:r>
      <w:r w:rsidRPr="007B01D2">
        <w:rPr>
          <w:rStyle w:val="Char"/>
          <w:rFonts w:hint="eastAsia"/>
          <w:rtl/>
        </w:rPr>
        <w:t>«</w:t>
      </w:r>
      <w:r w:rsidRPr="00940692">
        <w:rPr>
          <w:rStyle w:val="Char5"/>
          <w:rFonts w:hint="cs"/>
          <w:rtl/>
        </w:rPr>
        <w:t>الفرقان</w:t>
      </w:r>
      <w:r w:rsidRPr="007B01D2">
        <w:rPr>
          <w:rStyle w:val="Char"/>
          <w:rFonts w:hint="eastAsia"/>
          <w:rtl/>
        </w:rPr>
        <w:t>»</w:t>
      </w:r>
      <w:r w:rsidRPr="007630B6">
        <w:rPr>
          <w:rStyle w:val="Char"/>
          <w:rFonts w:cs="IRNazli"/>
          <w:szCs w:val="28"/>
          <w:vertAlign w:val="superscript"/>
          <w:rtl/>
        </w:rPr>
        <w:t>(</w:t>
      </w:r>
      <w:r w:rsidRPr="007630B6">
        <w:rPr>
          <w:rStyle w:val="Char"/>
          <w:rFonts w:cs="IRNazli"/>
          <w:szCs w:val="28"/>
          <w:vertAlign w:val="superscript"/>
          <w:rtl/>
        </w:rPr>
        <w:footnoteReference w:id="209"/>
      </w:r>
      <w:r w:rsidRPr="007630B6">
        <w:rPr>
          <w:rStyle w:val="Char"/>
          <w:rFonts w:cs="IRNazli"/>
          <w:szCs w:val="28"/>
          <w:vertAlign w:val="superscript"/>
          <w:rtl/>
        </w:rPr>
        <w:t>)</w:t>
      </w:r>
      <w:r w:rsidRPr="007B01D2">
        <w:rPr>
          <w:rStyle w:val="Char"/>
          <w:rFonts w:hint="cs"/>
          <w:rtl/>
        </w:rPr>
        <w:t xml:space="preserve">، والفرقان مصدر فَرَقَ يَفْرُق بمعنى </w:t>
      </w:r>
      <w:r w:rsidRPr="007B01D2">
        <w:rPr>
          <w:rStyle w:val="Char"/>
          <w:rFonts w:hint="eastAsia"/>
          <w:rtl/>
        </w:rPr>
        <w:t>«</w:t>
      </w:r>
      <w:r w:rsidRPr="00940692">
        <w:rPr>
          <w:rStyle w:val="Char5"/>
          <w:rFonts w:hint="cs"/>
          <w:rtl/>
        </w:rPr>
        <w:t>ما يُفرَق به بين الحق والباطل</w:t>
      </w:r>
      <w:r w:rsidRPr="007B01D2">
        <w:rPr>
          <w:rStyle w:val="Char"/>
          <w:rFonts w:hint="eastAsia"/>
          <w:rtl/>
        </w:rPr>
        <w:t>»</w:t>
      </w:r>
      <w:r w:rsidR="00B23421">
        <w:rPr>
          <w:rStyle w:val="Char"/>
          <w:rFonts w:hint="cs"/>
          <w:rtl/>
        </w:rPr>
        <w:t>،</w:t>
      </w:r>
      <w:r w:rsidRPr="007B01D2">
        <w:rPr>
          <w:rStyle w:val="Char"/>
          <w:rFonts w:hint="cs"/>
          <w:rtl/>
        </w:rPr>
        <w:t xml:space="preserve"> أي الشيء الذي بواسطته يتم تمييز الحق عن الباطل. ومن هنا قال نبي الإسلام الأعظم</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 فيما رُوِي عنه، ضمن خطبة ألقاها على المسلمين:</w:t>
      </w:r>
    </w:p>
    <w:p w:rsidR="008B4A9B" w:rsidRPr="00940692" w:rsidRDefault="008B4A9B" w:rsidP="00F1414E">
      <w:pPr>
        <w:widowControl w:val="0"/>
        <w:spacing w:line="216" w:lineRule="auto"/>
        <w:ind w:firstLine="284"/>
        <w:jc w:val="both"/>
        <w:rPr>
          <w:rStyle w:val="Char5"/>
          <w:rtl/>
        </w:rPr>
      </w:pPr>
      <w:r w:rsidRPr="00F1414E">
        <w:rPr>
          <w:rStyle w:val="Char"/>
          <w:rFonts w:hint="cs"/>
          <w:rtl/>
        </w:rPr>
        <w:t xml:space="preserve"> </w:t>
      </w:r>
      <w:r w:rsidRPr="00F1414E">
        <w:rPr>
          <w:rStyle w:val="Char5"/>
          <w:rtl/>
        </w:rPr>
        <w:t>"</w:t>
      </w:r>
      <w:r w:rsidRPr="00F1414E">
        <w:rPr>
          <w:rStyle w:val="Char5"/>
          <w:rFonts w:hint="cs"/>
          <w:rtl/>
        </w:rPr>
        <w:t>أَيُّهَا النَّاسُ مَا جَاءَكُمْ عَنِّي يُوَافِقُ كِتَابَ اللهِ فَأَنَا قُلْتُهُ ومَا جَاءَكُمْ يُخَالِفُ كِتَابَ اللهِ فَلَمْ أَقُلْهُ</w:t>
      </w:r>
      <w:r w:rsidRPr="00F1414E">
        <w:rPr>
          <w:rStyle w:val="Char5"/>
          <w:rtl/>
        </w:rPr>
        <w:t>"</w:t>
      </w:r>
      <w:r w:rsidRPr="007630B6">
        <w:rPr>
          <w:rStyle w:val="Char"/>
          <w:rFonts w:cs="IRNazli"/>
          <w:szCs w:val="28"/>
          <w:vertAlign w:val="superscript"/>
          <w:rtl/>
        </w:rPr>
        <w:t>(</w:t>
      </w:r>
      <w:r w:rsidRPr="007630B6">
        <w:rPr>
          <w:rStyle w:val="Char"/>
          <w:rFonts w:cs="IRNazli"/>
          <w:szCs w:val="28"/>
          <w:vertAlign w:val="superscript"/>
          <w:rtl/>
        </w:rPr>
        <w:footnoteReference w:id="210"/>
      </w:r>
      <w:r w:rsidRPr="007630B6">
        <w:rPr>
          <w:rStyle w:val="Char"/>
          <w:rFonts w:cs="IRNazli"/>
          <w:szCs w:val="28"/>
          <w:vertAlign w:val="superscript"/>
          <w:rtl/>
        </w:rPr>
        <w:t>)</w:t>
      </w:r>
      <w:r w:rsidRPr="00940692">
        <w:rPr>
          <w:rStyle w:val="Char5"/>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Fonts w:hint="cs"/>
          <w:rtl/>
        </w:rPr>
        <w:t>وقد أيد أئمة أهل البيت</w:t>
      </w:r>
      <w:r w:rsidR="00A97165">
        <w:rPr>
          <w:rStyle w:val="Char"/>
          <w:rFonts w:cs="CTraditional Arabic"/>
          <w:rtl/>
        </w:rPr>
        <w:t> </w:t>
      </w:r>
      <w:r w:rsidR="00A97165" w:rsidRPr="004B74E3">
        <w:rPr>
          <w:rStyle w:val="Char"/>
          <w:rFonts w:cs="CTraditional Arabic" w:hint="cs"/>
          <w:rtl/>
        </w:rPr>
        <w:t>ﻹ</w:t>
      </w:r>
      <w:r w:rsidRPr="007B01D2">
        <w:rPr>
          <w:rStyle w:val="Char"/>
          <w:rFonts w:hint="cs"/>
          <w:rtl/>
        </w:rPr>
        <w:t xml:space="preserve"> حديث النبي الأكرم</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 xml:space="preserve"> هذا مراراً وجاءت عنهم أحاديث في هذا الأمر بلغت حد التواتر المعنوي، كما صرَّح بذلك الشيخ الأنصاري في كتابه </w:t>
      </w:r>
      <w:r w:rsidRPr="007B01D2">
        <w:rPr>
          <w:rStyle w:val="Char"/>
          <w:rFonts w:hint="eastAsia"/>
          <w:rtl/>
        </w:rPr>
        <w:t>«</w:t>
      </w:r>
      <w:r w:rsidRPr="00940692">
        <w:rPr>
          <w:rStyle w:val="Char5"/>
          <w:rFonts w:hint="cs"/>
          <w:rtl/>
        </w:rPr>
        <w:t>فرائد الأصول</w:t>
      </w:r>
      <w:r w:rsidRPr="007B01D2">
        <w:rPr>
          <w:rStyle w:val="Char"/>
          <w:rFonts w:hint="eastAsia"/>
          <w:rtl/>
        </w:rPr>
        <w:t>»</w:t>
      </w:r>
      <w:r w:rsidRPr="007B01D2">
        <w:rPr>
          <w:rStyle w:val="Char"/>
          <w:rFonts w:hint="cs"/>
          <w:rtl/>
        </w:rPr>
        <w:t xml:space="preserve"> إذ نصَّ على تواتر أحاديث عرض الأخبار على الكتاب تواتراً معنوياً.</w:t>
      </w:r>
    </w:p>
    <w:p w:rsidR="008B4A9B" w:rsidRPr="007B01D2" w:rsidRDefault="008B4A9B" w:rsidP="00F1414E">
      <w:pPr>
        <w:widowControl w:val="0"/>
        <w:spacing w:line="216" w:lineRule="auto"/>
        <w:ind w:firstLine="284"/>
        <w:jc w:val="both"/>
        <w:rPr>
          <w:rStyle w:val="Char"/>
          <w:rtl/>
        </w:rPr>
      </w:pPr>
      <w:r w:rsidRPr="00F1414E">
        <w:rPr>
          <w:rStyle w:val="Char"/>
          <w:rFonts w:hint="cs"/>
          <w:rtl/>
        </w:rPr>
        <w:t>وبناء على ذلك، فلا بد أولاً من عرض كل حديث على القرآن المجيد</w:t>
      </w:r>
      <w:r w:rsidR="00B23421">
        <w:rPr>
          <w:rStyle w:val="Char"/>
          <w:rFonts w:hint="cs"/>
          <w:rtl/>
        </w:rPr>
        <w:t>،</w:t>
      </w:r>
      <w:r w:rsidRPr="00F1414E">
        <w:rPr>
          <w:rStyle w:val="Char"/>
          <w:rFonts w:hint="cs"/>
          <w:rtl/>
        </w:rPr>
        <w:t xml:space="preserve"> وتقييمه بواسطة كلام الله. وبالطبع لا بد من العودة في هذا الصدد إلى </w:t>
      </w:r>
      <w:r w:rsidRPr="00F1414E">
        <w:rPr>
          <w:rStyle w:val="Char"/>
          <w:rFonts w:hint="eastAsia"/>
          <w:rtl/>
        </w:rPr>
        <w:t>«</w:t>
      </w:r>
      <w:r w:rsidRPr="00F1414E">
        <w:rPr>
          <w:rStyle w:val="Char5"/>
          <w:rFonts w:hint="cs"/>
          <w:rtl/>
        </w:rPr>
        <w:t>أصول التفسير</w:t>
      </w:r>
      <w:r w:rsidRPr="00F1414E">
        <w:rPr>
          <w:rStyle w:val="Char"/>
          <w:rFonts w:hint="eastAsia"/>
          <w:rtl/>
        </w:rPr>
        <w:t>»</w:t>
      </w:r>
      <w:r w:rsidRPr="00F1414E">
        <w:rPr>
          <w:rStyle w:val="Char"/>
          <w:rFonts w:hint="cs"/>
          <w:rtl/>
        </w:rPr>
        <w:t xml:space="preserve"> لفهم كتاب الله</w:t>
      </w:r>
      <w:r w:rsidR="00B23421">
        <w:rPr>
          <w:rStyle w:val="Char"/>
          <w:rFonts w:hint="cs"/>
          <w:rtl/>
        </w:rPr>
        <w:t>،</w:t>
      </w:r>
      <w:r w:rsidRPr="00F1414E">
        <w:rPr>
          <w:rStyle w:val="Char"/>
          <w:rFonts w:hint="cs"/>
          <w:rtl/>
        </w:rPr>
        <w:t xml:space="preserve"> ولا بد من إتقان قواعد اللغة العربية المؤثرة في فهم الكلام العربيّ مع المعرفة بأسلوب الكلام في القرآن وعدم اللجوء إلى التأويلات والتوجيهات التي لا</w:t>
      </w:r>
      <w:r w:rsidRPr="00B23B2E">
        <w:rPr>
          <w:rStyle w:val="LotusLinotype143"/>
          <w:rFonts w:cs="Times New Roman" w:hint="cs"/>
          <w:sz w:val="30"/>
          <w:rtl/>
        </w:rPr>
        <w:t> </w:t>
      </w:r>
      <w:r w:rsidRPr="007B01D2">
        <w:rPr>
          <w:rStyle w:val="Char"/>
          <w:rFonts w:hint="cs"/>
          <w:rtl/>
        </w:rPr>
        <w:t>دليل عليها.</w:t>
      </w:r>
    </w:p>
    <w:p w:rsidR="008B4A9B" w:rsidRPr="00940692" w:rsidRDefault="008B4A9B" w:rsidP="00CD7133">
      <w:pPr>
        <w:widowControl w:val="0"/>
        <w:ind w:firstLine="284"/>
        <w:jc w:val="both"/>
        <w:rPr>
          <w:rStyle w:val="Char5"/>
          <w:rtl/>
        </w:rPr>
      </w:pPr>
      <w:r w:rsidRPr="00F1414E">
        <w:rPr>
          <w:rStyle w:val="Char"/>
          <w:rFonts w:hint="cs"/>
          <w:rtl/>
        </w:rPr>
        <w:t xml:space="preserve">ولقد أشرنا في كتابنا هذا إلى نماذج من الأحاديث المنْتَقَدَة لتعارضها مع كتاب الله وذلك مثل نقدنا لحديث </w:t>
      </w:r>
      <w:r w:rsidRPr="00F1414E">
        <w:rPr>
          <w:rStyle w:val="Char"/>
          <w:rFonts w:hint="eastAsia"/>
          <w:rtl/>
        </w:rPr>
        <w:t>«</w:t>
      </w:r>
      <w:r w:rsidRPr="00F1414E">
        <w:rPr>
          <w:rStyle w:val="Char5"/>
          <w:rFonts w:hint="cs"/>
          <w:rtl/>
        </w:rPr>
        <w:t>جَعَلَنا... خُزَّانَهُ في سَمَائِهِ وأَرْضِه</w:t>
      </w:r>
      <w:r w:rsidRPr="00F1414E">
        <w:rPr>
          <w:rStyle w:val="Char"/>
          <w:rFonts w:hint="cs"/>
          <w:rtl/>
        </w:rPr>
        <w:t>ِ</w:t>
      </w:r>
      <w:r w:rsidRPr="00F1414E">
        <w:rPr>
          <w:rStyle w:val="Char"/>
          <w:rFonts w:hint="eastAsia"/>
          <w:rtl/>
        </w:rPr>
        <w:t>»</w:t>
      </w:r>
      <w:r w:rsidRPr="007630B6">
        <w:rPr>
          <w:rStyle w:val="Char"/>
          <w:rFonts w:cs="IRNazli"/>
          <w:szCs w:val="28"/>
          <w:vertAlign w:val="superscript"/>
          <w:rtl/>
        </w:rPr>
        <w:t>(</w:t>
      </w:r>
      <w:r w:rsidRPr="007630B6">
        <w:rPr>
          <w:rStyle w:val="Char"/>
          <w:rFonts w:cs="IRNazli"/>
          <w:szCs w:val="28"/>
          <w:vertAlign w:val="superscript"/>
          <w:rtl/>
        </w:rPr>
        <w:footnoteReference w:id="211"/>
      </w:r>
      <w:r w:rsidRPr="007630B6">
        <w:rPr>
          <w:rStyle w:val="Char"/>
          <w:rFonts w:cs="IRNazli"/>
          <w:szCs w:val="28"/>
          <w:vertAlign w:val="superscript"/>
          <w:rtl/>
        </w:rPr>
        <w:t>)</w:t>
      </w:r>
      <w:r w:rsidRPr="007B01D2">
        <w:rPr>
          <w:rStyle w:val="Char"/>
          <w:rFonts w:hint="cs"/>
          <w:rtl/>
        </w:rPr>
        <w:t xml:space="preserve">، الذي بيّنَّا أنه يتعارض مع قوله تعالى: </w:t>
      </w:r>
      <w:r w:rsidR="00CD7133">
        <w:rPr>
          <w:rStyle w:val="Char"/>
          <w:rFonts w:cs="Traditional Arabic"/>
          <w:color w:val="000000"/>
          <w:szCs w:val="28"/>
          <w:shd w:val="clear" w:color="auto" w:fill="FFFFFF"/>
          <w:rtl/>
        </w:rPr>
        <w:t>﴿</w:t>
      </w:r>
      <w:r w:rsidR="00CD7133" w:rsidRPr="00A90E21">
        <w:rPr>
          <w:rStyle w:val="Char1"/>
          <w:rtl/>
        </w:rPr>
        <w:t xml:space="preserve">قُل لَّآ أَقُولُ لَكُمۡ عِندِي خَزَآئِنُ </w:t>
      </w:r>
      <w:r w:rsidR="00CD7133" w:rsidRPr="00A90E21">
        <w:rPr>
          <w:rStyle w:val="Char1"/>
          <w:rFonts w:hint="cs"/>
          <w:rtl/>
        </w:rPr>
        <w:t>ٱللَّهِ</w:t>
      </w:r>
      <w:r w:rsidR="00CD7133">
        <w:rPr>
          <w:rStyle w:val="Char"/>
          <w:rFonts w:cs="Traditional Arabic"/>
          <w:color w:val="000000"/>
          <w:szCs w:val="28"/>
          <w:shd w:val="clear" w:color="auto" w:fill="FFFFFF"/>
          <w:rtl/>
        </w:rPr>
        <w:t>﴾</w:t>
      </w:r>
      <w:r w:rsidR="00CD7133" w:rsidRPr="00A90E21">
        <w:rPr>
          <w:rStyle w:val="Char1"/>
          <w:rtl/>
        </w:rPr>
        <w:t xml:space="preserve"> </w:t>
      </w:r>
      <w:r w:rsidR="00CD7133" w:rsidRPr="00A90E21">
        <w:rPr>
          <w:rStyle w:val="Char3"/>
          <w:rtl/>
        </w:rPr>
        <w:t>[الأنعام: 50]</w:t>
      </w:r>
      <w:r w:rsidRPr="00940692">
        <w:rPr>
          <w:rStyle w:val="Char5"/>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Fonts w:hint="cs"/>
          <w:rtl/>
        </w:rPr>
        <w:t>وقلنا إنَّه لا يجوز الإصرار على توجيه هذا الحديث المذكور (وأمثاله)</w:t>
      </w:r>
      <w:r w:rsidR="00B23421">
        <w:rPr>
          <w:rStyle w:val="Char"/>
          <w:rFonts w:hint="cs"/>
          <w:rtl/>
        </w:rPr>
        <w:t>،</w:t>
      </w:r>
      <w:r w:rsidRPr="007B01D2">
        <w:rPr>
          <w:rStyle w:val="Char"/>
          <w:rFonts w:hint="cs"/>
          <w:rtl/>
        </w:rPr>
        <w:t xml:space="preserve"> لأننا لو جعلنا  أساس تعاملنا مع أمثال تلك الأحاديث التي يخالف ظاهرها القرآن، أن نقوم بتأويلها وتوجيهها</w:t>
      </w:r>
      <w:r w:rsidR="007F1A1B">
        <w:rPr>
          <w:rStyle w:val="Char"/>
          <w:rFonts w:hint="cs"/>
          <w:rtl/>
        </w:rPr>
        <w:t xml:space="preserve"> و</w:t>
      </w:r>
      <w:r w:rsidRPr="007B01D2">
        <w:rPr>
          <w:rStyle w:val="Char"/>
          <w:rFonts w:hint="cs"/>
          <w:rtl/>
        </w:rPr>
        <w:t>إيجاد المخارج لها بصرفها عن ظاهرها الابتدائي لجعلها تنسجم مع القرآن بالقوة</w:t>
      </w:r>
      <w:r w:rsidR="00B23421">
        <w:rPr>
          <w:rStyle w:val="Char"/>
          <w:rFonts w:hint="cs"/>
          <w:rtl/>
        </w:rPr>
        <w:t>،</w:t>
      </w:r>
      <w:r w:rsidRPr="007B01D2">
        <w:rPr>
          <w:rStyle w:val="Char"/>
          <w:rFonts w:hint="cs"/>
          <w:rtl/>
        </w:rPr>
        <w:t xml:space="preserve"> فعندئذ لن نجد أي حديث متعارض مع القرآن! وعندئذ فلا ندري لمن أوصى رسول الله</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 xml:space="preserve"> وأئمة الهدى</w:t>
      </w:r>
      <w:r w:rsidR="00A97165">
        <w:rPr>
          <w:rStyle w:val="Char"/>
          <w:rFonts w:cs="CTraditional Arabic"/>
          <w:rtl/>
        </w:rPr>
        <w:t> </w:t>
      </w:r>
      <w:r w:rsidR="00A97165" w:rsidRPr="004B74E3">
        <w:rPr>
          <w:rStyle w:val="Char"/>
          <w:rFonts w:cs="CTraditional Arabic" w:hint="cs"/>
          <w:rtl/>
        </w:rPr>
        <w:t>ﻹ</w:t>
      </w:r>
      <w:r w:rsidRPr="007B01D2">
        <w:rPr>
          <w:rStyle w:val="Char"/>
          <w:rFonts w:hint="cs"/>
          <w:rtl/>
        </w:rPr>
        <w:t xml:space="preserve"> تلك الوصايا المتواترة بنبذ ما خالف الكتاب من الأحاديث، ولأي غرض أوصَوْا بها؟! </w:t>
      </w:r>
    </w:p>
    <w:p w:rsidR="008B4A9B" w:rsidRPr="00940692" w:rsidRDefault="008B4A9B" w:rsidP="00F1414E">
      <w:pPr>
        <w:widowControl w:val="0"/>
        <w:spacing w:line="216" w:lineRule="auto"/>
        <w:ind w:firstLine="284"/>
        <w:jc w:val="both"/>
        <w:rPr>
          <w:rStyle w:val="Char5"/>
          <w:rtl/>
        </w:rPr>
      </w:pPr>
      <w:r w:rsidRPr="007B01D2">
        <w:rPr>
          <w:rStyle w:val="Char"/>
          <w:rFonts w:hint="cs"/>
          <w:rtl/>
        </w:rPr>
        <w:t xml:space="preserve">2 </w:t>
      </w:r>
      <w:r w:rsidRPr="00B23B2E">
        <w:rPr>
          <w:rFonts w:cs="Times New Roman" w:hint="cs"/>
          <w:sz w:val="30"/>
          <w:szCs w:val="30"/>
          <w:rtl/>
        </w:rPr>
        <w:t>–</w:t>
      </w:r>
      <w:r w:rsidRPr="007B01D2">
        <w:rPr>
          <w:rStyle w:val="Char"/>
          <w:rFonts w:hint="cs"/>
          <w:rtl/>
        </w:rPr>
        <w:t xml:space="preserve"> الميزان الثاني لتمييز صحيح الأحاديث من سقيمها هو </w:t>
      </w:r>
      <w:r w:rsidRPr="007B01D2">
        <w:rPr>
          <w:rStyle w:val="Char"/>
          <w:rFonts w:hint="eastAsia"/>
          <w:rtl/>
        </w:rPr>
        <w:t>«</w:t>
      </w:r>
      <w:r w:rsidRPr="00940692">
        <w:rPr>
          <w:rStyle w:val="Char5"/>
          <w:rFonts w:hint="cs"/>
          <w:rtl/>
        </w:rPr>
        <w:t>سنة النبي</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940692">
        <w:rPr>
          <w:rStyle w:val="Char5"/>
          <w:rFonts w:hint="cs"/>
          <w:rtl/>
        </w:rPr>
        <w:t xml:space="preserve"> المُسلَّمة</w:t>
      </w:r>
      <w:r w:rsidRPr="007B01D2">
        <w:rPr>
          <w:rStyle w:val="Char"/>
          <w:rFonts w:hint="eastAsia"/>
          <w:rtl/>
        </w:rPr>
        <w:t>»</w:t>
      </w:r>
      <w:r w:rsidR="00B23421">
        <w:rPr>
          <w:rStyle w:val="Char"/>
          <w:rFonts w:hint="cs"/>
          <w:rtl/>
        </w:rPr>
        <w:t>،</w:t>
      </w:r>
      <w:r w:rsidRPr="007B01D2">
        <w:rPr>
          <w:rStyle w:val="Char"/>
          <w:rFonts w:hint="cs"/>
          <w:rtl/>
        </w:rPr>
        <w:t xml:space="preserve"> بمعنى أنه لو تعارض حديثٌ آحاديٌّ فردٌ مع الآثار والأخبار القطعية لسنَّة النبيِّ</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7B01D2">
        <w:rPr>
          <w:rStyle w:val="Char"/>
          <w:rFonts w:hint="cs"/>
          <w:rtl/>
        </w:rPr>
        <w:t xml:space="preserve"> فلا بُدَّ من طرح ذلك الحديث الفرد جانباً، كما رُوِي عن الإمام الصادق</w:t>
      </w:r>
      <w:r w:rsidR="00A97165">
        <w:rPr>
          <w:rStyle w:val="AGAArabesqueLotusLinotype"/>
          <w:rFonts w:cs="CTraditional Arabic"/>
          <w:sz w:val="30"/>
          <w:szCs w:val="28"/>
          <w:rtl/>
        </w:rPr>
        <w:t> </w:t>
      </w:r>
      <w:r w:rsidR="00A97165" w:rsidRPr="00C1577D">
        <w:rPr>
          <w:rStyle w:val="AGAArabesqueLotusLinotype"/>
          <w:rFonts w:cs="CTraditional Arabic" w:hint="cs"/>
          <w:sz w:val="30"/>
          <w:szCs w:val="28"/>
          <w:rtl/>
        </w:rPr>
        <w:t>÷</w:t>
      </w:r>
      <w:r w:rsidRPr="007B01D2">
        <w:rPr>
          <w:rStyle w:val="Char"/>
          <w:rFonts w:hint="cs"/>
          <w:rtl/>
        </w:rPr>
        <w:t xml:space="preserve"> أنه قال:</w:t>
      </w:r>
      <w:r w:rsidRPr="00940692">
        <w:rPr>
          <w:rStyle w:val="Char5"/>
          <w:rFonts w:hint="cs"/>
          <w:rtl/>
        </w:rPr>
        <w:t xml:space="preserve"> </w:t>
      </w:r>
    </w:p>
    <w:p w:rsidR="008B4A9B" w:rsidRPr="007B01D2" w:rsidRDefault="008B4A9B" w:rsidP="00F1414E">
      <w:pPr>
        <w:widowControl w:val="0"/>
        <w:spacing w:line="216" w:lineRule="auto"/>
        <w:ind w:firstLine="284"/>
        <w:jc w:val="both"/>
        <w:rPr>
          <w:rStyle w:val="Char"/>
          <w:rtl/>
        </w:rPr>
      </w:pPr>
      <w:r w:rsidRPr="00F1414E">
        <w:rPr>
          <w:rStyle w:val="Char5"/>
          <w:rtl/>
        </w:rPr>
        <w:t>"</w:t>
      </w:r>
      <w:r w:rsidRPr="00F1414E">
        <w:rPr>
          <w:rStyle w:val="Char5"/>
          <w:rFonts w:hint="cs"/>
          <w:rtl/>
        </w:rPr>
        <w:t>كُلُّ شَيْ‏ءٍ مَرْدُودٌ إِلَى الْكِتَابِ والسُّنَّةِ وكُلُّ حَدِيثٍ لا يُوَافِقُ كِتَابَ اللهِ فَهُوَ زُخْرُفٌ</w:t>
      </w:r>
      <w:r w:rsidRPr="00F1414E">
        <w:rPr>
          <w:rStyle w:val="Char5"/>
          <w:rtl/>
        </w:rPr>
        <w:t>"</w:t>
      </w:r>
      <w:r w:rsidRPr="007630B6">
        <w:rPr>
          <w:rStyle w:val="Char"/>
          <w:rFonts w:cs="IRNazli"/>
          <w:szCs w:val="28"/>
          <w:vertAlign w:val="superscript"/>
          <w:rtl/>
        </w:rPr>
        <w:t>(</w:t>
      </w:r>
      <w:r w:rsidRPr="007630B6">
        <w:rPr>
          <w:rStyle w:val="Char"/>
          <w:rFonts w:cs="IRNazli"/>
          <w:szCs w:val="28"/>
          <w:vertAlign w:val="superscript"/>
          <w:rtl/>
        </w:rPr>
        <w:footnoteReference w:id="212"/>
      </w:r>
      <w:r w:rsidRPr="007630B6">
        <w:rPr>
          <w:rStyle w:val="Char"/>
          <w:rFonts w:cs="IRNazli"/>
          <w:szCs w:val="28"/>
          <w:vertAlign w:val="superscript"/>
          <w:rtl/>
        </w:rPr>
        <w:t>)</w:t>
      </w:r>
      <w:r w:rsidRPr="00940692">
        <w:rPr>
          <w:rStyle w:val="Char5"/>
          <w:rFonts w:hint="cs"/>
          <w:rtl/>
        </w:rPr>
        <w:t xml:space="preserve">.  </w:t>
      </w:r>
    </w:p>
    <w:p w:rsidR="008B4A9B" w:rsidRPr="007B01D2" w:rsidRDefault="008B4A9B" w:rsidP="00F1414E">
      <w:pPr>
        <w:widowControl w:val="0"/>
        <w:spacing w:line="216" w:lineRule="auto"/>
        <w:ind w:firstLine="284"/>
        <w:jc w:val="both"/>
        <w:rPr>
          <w:rStyle w:val="Char"/>
          <w:rtl/>
        </w:rPr>
      </w:pPr>
      <w:r w:rsidRPr="007B01D2">
        <w:rPr>
          <w:rStyle w:val="Char"/>
          <w:rFonts w:hint="cs"/>
          <w:rtl/>
        </w:rPr>
        <w:t>والمثال الشاهد على تطبيق هذه القاعدة، تلك الرواية التي تفيد وجوبَ تأخير خطبتي الجمعة عن الصلاة!</w:t>
      </w:r>
      <w:r w:rsidRPr="007630B6">
        <w:rPr>
          <w:rStyle w:val="Char"/>
          <w:rFonts w:cs="IRNazli"/>
          <w:szCs w:val="28"/>
          <w:vertAlign w:val="superscript"/>
          <w:rtl/>
        </w:rPr>
        <w:t>(</w:t>
      </w:r>
      <w:r w:rsidRPr="007630B6">
        <w:rPr>
          <w:rStyle w:val="Char"/>
          <w:rFonts w:cs="IRNazli"/>
          <w:szCs w:val="28"/>
          <w:vertAlign w:val="superscript"/>
          <w:rtl/>
        </w:rPr>
        <w:footnoteReference w:id="213"/>
      </w:r>
      <w:r w:rsidRPr="007630B6">
        <w:rPr>
          <w:rStyle w:val="Char"/>
          <w:rFonts w:cs="IRNazli"/>
          <w:szCs w:val="28"/>
          <w:vertAlign w:val="superscript"/>
          <w:rtl/>
        </w:rPr>
        <w:t>)</w:t>
      </w:r>
      <w:r w:rsidRPr="007B01D2">
        <w:rPr>
          <w:rStyle w:val="Char"/>
          <w:rFonts w:hint="cs"/>
          <w:rtl/>
        </w:rPr>
        <w:t>، حيث بَيَّنَّا في موضعه بطلان هذه الرواية لمخالفتها للأحاديث القطعية المستفيضة التي رواها الشيعة والسنة عن رسول الله</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 xml:space="preserve"> والأئمة من آله</w:t>
      </w:r>
      <w:r w:rsidR="00A97165">
        <w:rPr>
          <w:rStyle w:val="Char"/>
          <w:rFonts w:cs="CTraditional Arabic"/>
          <w:rtl/>
        </w:rPr>
        <w:t> </w:t>
      </w:r>
      <w:r w:rsidR="00A97165" w:rsidRPr="004B74E3">
        <w:rPr>
          <w:rStyle w:val="Char"/>
          <w:rFonts w:cs="CTraditional Arabic" w:hint="cs"/>
          <w:rtl/>
        </w:rPr>
        <w:t>ﻹ</w:t>
      </w:r>
      <w:r w:rsidRPr="007B01D2">
        <w:rPr>
          <w:rStyle w:val="Char"/>
          <w:rFonts w:hint="cs"/>
          <w:rtl/>
        </w:rPr>
        <w:t xml:space="preserve"> في تقديم الخطبتين على الصلاة، والتي جرى عليها عمل المسلمين منذ صدر الإسلام إلى اليوم.</w:t>
      </w:r>
    </w:p>
    <w:p w:rsidR="008B4A9B" w:rsidRPr="007B01D2" w:rsidRDefault="008B4A9B" w:rsidP="00F1414E">
      <w:pPr>
        <w:widowControl w:val="0"/>
        <w:spacing w:line="216" w:lineRule="auto"/>
        <w:ind w:firstLine="284"/>
        <w:jc w:val="both"/>
        <w:rPr>
          <w:rStyle w:val="Char"/>
          <w:rtl/>
        </w:rPr>
      </w:pPr>
      <w:r w:rsidRPr="007B01D2">
        <w:rPr>
          <w:rStyle w:val="Char"/>
          <w:rFonts w:hint="cs"/>
          <w:rtl/>
        </w:rPr>
        <w:t xml:space="preserve">3 </w:t>
      </w:r>
      <w:r w:rsidRPr="00B23B2E">
        <w:rPr>
          <w:rFonts w:cs="Times New Roman" w:hint="cs"/>
          <w:sz w:val="30"/>
          <w:szCs w:val="30"/>
          <w:rtl/>
        </w:rPr>
        <w:t>–</w:t>
      </w:r>
      <w:r w:rsidRPr="007B01D2">
        <w:rPr>
          <w:rStyle w:val="Char"/>
          <w:rFonts w:hint="cs"/>
          <w:rtl/>
        </w:rPr>
        <w:t xml:space="preserve"> الميزان الثالث هو </w:t>
      </w:r>
      <w:r w:rsidRPr="007B01D2">
        <w:rPr>
          <w:rStyle w:val="Char"/>
          <w:rFonts w:hint="eastAsia"/>
          <w:rtl/>
        </w:rPr>
        <w:t>«</w:t>
      </w:r>
      <w:r w:rsidRPr="00940692">
        <w:rPr>
          <w:rStyle w:val="Char5"/>
          <w:rFonts w:hint="cs"/>
          <w:rtl/>
        </w:rPr>
        <w:t>إجماع الأمة الإسلامية</w:t>
      </w:r>
      <w:r w:rsidRPr="007B01D2">
        <w:rPr>
          <w:rStyle w:val="Char"/>
          <w:rFonts w:hint="eastAsia"/>
          <w:rtl/>
        </w:rPr>
        <w:t>»</w:t>
      </w:r>
      <w:r w:rsidRPr="007B01D2">
        <w:rPr>
          <w:rStyle w:val="Char"/>
          <w:rFonts w:hint="cs"/>
          <w:rtl/>
        </w:rPr>
        <w:t>، فكل حديث يخالف إجماع الأمة يُعتَبَر مردوداً وباطلاً، كما قال أبو قُرَّة (من المحدِّثين في عهد العباسيين) للإمام الرضا</w:t>
      </w:r>
      <w:r w:rsidR="00A97165">
        <w:rPr>
          <w:rStyle w:val="AGAArabesqueLotusLinotype"/>
          <w:rFonts w:cs="CTraditional Arabic"/>
          <w:sz w:val="30"/>
          <w:szCs w:val="28"/>
          <w:rtl/>
        </w:rPr>
        <w:t> </w:t>
      </w:r>
      <w:r w:rsidR="00A97165" w:rsidRPr="00F1414E">
        <w:rPr>
          <w:rStyle w:val="AGAArabesqueLotusLinotype"/>
          <w:rFonts w:cs="CTraditional Arabic" w:hint="cs"/>
          <w:sz w:val="30"/>
          <w:szCs w:val="28"/>
          <w:rtl/>
        </w:rPr>
        <w:t>÷</w:t>
      </w:r>
      <w:r w:rsidRPr="00940692">
        <w:rPr>
          <w:rStyle w:val="Char5"/>
          <w:rFonts w:hint="cs"/>
          <w:rtl/>
        </w:rPr>
        <w:t xml:space="preserve"> </w:t>
      </w:r>
      <w:r w:rsidRPr="007B01D2">
        <w:rPr>
          <w:rStyle w:val="Char"/>
          <w:rFonts w:hint="cs"/>
          <w:rtl/>
        </w:rPr>
        <w:t xml:space="preserve">خلال بحث موضوع </w:t>
      </w:r>
      <w:r w:rsidRPr="007B01D2">
        <w:rPr>
          <w:rStyle w:val="Char"/>
          <w:rFonts w:hint="eastAsia"/>
          <w:rtl/>
        </w:rPr>
        <w:t>«</w:t>
      </w:r>
      <w:r w:rsidRPr="00940692">
        <w:rPr>
          <w:rStyle w:val="Char5"/>
          <w:rFonts w:hint="cs"/>
          <w:rtl/>
        </w:rPr>
        <w:t>رؤية الله في الدنيا</w:t>
      </w:r>
      <w:r w:rsidRPr="007B01D2">
        <w:rPr>
          <w:rStyle w:val="Char"/>
          <w:rFonts w:hint="eastAsia"/>
          <w:rtl/>
        </w:rPr>
        <w:t>»</w:t>
      </w:r>
      <w:r w:rsidRPr="007B01D2">
        <w:rPr>
          <w:rStyle w:val="Char"/>
          <w:rFonts w:hint="cs"/>
          <w:rtl/>
        </w:rPr>
        <w:t>:</w:t>
      </w:r>
    </w:p>
    <w:p w:rsidR="008B4A9B" w:rsidRPr="00F1414E" w:rsidRDefault="008B4A9B" w:rsidP="00F1414E">
      <w:pPr>
        <w:pStyle w:val="LotusLinotype1410"/>
        <w:widowControl w:val="0"/>
        <w:spacing w:after="0"/>
        <w:ind w:firstLine="284"/>
        <w:rPr>
          <w:rStyle w:val="Char"/>
          <w:rtl/>
        </w:rPr>
      </w:pPr>
      <w:r w:rsidRPr="00F1414E">
        <w:rPr>
          <w:rStyle w:val="Char"/>
          <w:rFonts w:hint="cs"/>
          <w:rtl/>
        </w:rPr>
        <w:t>ـ فتكذِّب الروايات؟</w:t>
      </w:r>
    </w:p>
    <w:p w:rsidR="008B4A9B" w:rsidRPr="00940692" w:rsidRDefault="008B4A9B" w:rsidP="00F1414E">
      <w:pPr>
        <w:widowControl w:val="0"/>
        <w:spacing w:line="216" w:lineRule="auto"/>
        <w:ind w:firstLine="284"/>
        <w:jc w:val="both"/>
        <w:rPr>
          <w:rStyle w:val="Char5"/>
          <w:rtl/>
        </w:rPr>
      </w:pPr>
      <w:r w:rsidRPr="007B01D2">
        <w:rPr>
          <w:rStyle w:val="Char"/>
          <w:rFonts w:hint="cs"/>
          <w:rtl/>
        </w:rPr>
        <w:t>ـ فأجاب الإمام الرضا</w:t>
      </w:r>
      <w:r w:rsidR="00A97165">
        <w:rPr>
          <w:rStyle w:val="AGAArabesqueLotusLinotype"/>
          <w:rFonts w:cs="CTraditional Arabic"/>
          <w:sz w:val="30"/>
          <w:szCs w:val="28"/>
          <w:rtl/>
        </w:rPr>
        <w:t> </w:t>
      </w:r>
      <w:r w:rsidR="00A97165" w:rsidRPr="00F1414E">
        <w:rPr>
          <w:rStyle w:val="AGAArabesqueLotusLinotype"/>
          <w:rFonts w:cs="CTraditional Arabic" w:hint="cs"/>
          <w:sz w:val="30"/>
          <w:szCs w:val="28"/>
          <w:rtl/>
        </w:rPr>
        <w:t>÷</w:t>
      </w:r>
      <w:r w:rsidRPr="00940692">
        <w:rPr>
          <w:rStyle w:val="Char5"/>
          <w:rFonts w:hint="cs"/>
          <w:rtl/>
        </w:rPr>
        <w:t>:</w:t>
      </w:r>
    </w:p>
    <w:p w:rsidR="008B4A9B" w:rsidRPr="00940692" w:rsidRDefault="008B4A9B" w:rsidP="00BD4183">
      <w:pPr>
        <w:spacing w:line="216" w:lineRule="auto"/>
        <w:ind w:firstLine="284"/>
        <w:jc w:val="both"/>
        <w:rPr>
          <w:rStyle w:val="Char5"/>
          <w:rtl/>
        </w:rPr>
      </w:pPr>
      <w:r w:rsidRPr="00F1414E">
        <w:rPr>
          <w:rStyle w:val="Char5"/>
          <w:rtl/>
        </w:rPr>
        <w:t>"</w:t>
      </w:r>
      <w:r w:rsidRPr="00F1414E">
        <w:rPr>
          <w:rStyle w:val="Char5"/>
          <w:rFonts w:hint="cs"/>
          <w:rtl/>
        </w:rPr>
        <w:t xml:space="preserve">إِذَا كَانَتِ الرِّوَايَاتُ مُخَالِفَةً لِلْقُرْآنِ كَذَّبْتُهَا وَمَا أَجْمَعَ </w:t>
      </w:r>
      <w:r w:rsidR="00FC0390">
        <w:rPr>
          <w:rStyle w:val="Char5"/>
          <w:rFonts w:hint="cs"/>
          <w:rtl/>
        </w:rPr>
        <w:t>الْـ</w:t>
      </w:r>
      <w:r w:rsidRPr="00F1414E">
        <w:rPr>
          <w:rStyle w:val="Char5"/>
          <w:rFonts w:hint="cs"/>
          <w:rtl/>
        </w:rPr>
        <w:t>مُسْلِمُونَ عَلَيْهِ أَنَّهُ لا يُحَاطُ بِهِ عِلْماً وَلا تُدْرِكُهُ الأَبْصَارُ وَلَيْسَ كَمِثْلِهِ شَيْ‏ءٌ</w:t>
      </w:r>
      <w:r w:rsidRPr="00F1414E">
        <w:rPr>
          <w:rStyle w:val="Char5"/>
          <w:rtl/>
        </w:rPr>
        <w:t>"</w:t>
      </w:r>
      <w:r w:rsidRPr="007630B6">
        <w:rPr>
          <w:rStyle w:val="Char"/>
          <w:rFonts w:cs="IRNazli"/>
          <w:szCs w:val="28"/>
          <w:vertAlign w:val="superscript"/>
          <w:rtl/>
        </w:rPr>
        <w:t>(</w:t>
      </w:r>
      <w:r w:rsidRPr="007630B6">
        <w:rPr>
          <w:rStyle w:val="Char"/>
          <w:rFonts w:cs="IRNazli"/>
          <w:szCs w:val="28"/>
          <w:vertAlign w:val="superscript"/>
          <w:rtl/>
        </w:rPr>
        <w:footnoteReference w:id="214"/>
      </w:r>
      <w:r w:rsidRPr="007630B6">
        <w:rPr>
          <w:rStyle w:val="Char"/>
          <w:rFonts w:cs="IRNazli"/>
          <w:szCs w:val="28"/>
          <w:vertAlign w:val="superscript"/>
          <w:rtl/>
        </w:rPr>
        <w:t>)</w:t>
      </w:r>
      <w:r w:rsidRPr="00940692">
        <w:rPr>
          <w:rStyle w:val="Char5"/>
          <w:rFonts w:hint="cs"/>
          <w:rtl/>
        </w:rPr>
        <w:t>.</w:t>
      </w:r>
    </w:p>
    <w:p w:rsidR="008B4A9B" w:rsidRPr="00F1414E" w:rsidRDefault="008B4A9B" w:rsidP="00F1414E">
      <w:pPr>
        <w:widowControl w:val="0"/>
        <w:spacing w:line="216" w:lineRule="auto"/>
        <w:ind w:firstLine="284"/>
        <w:jc w:val="both"/>
        <w:rPr>
          <w:rStyle w:val="Char5"/>
          <w:rtl/>
        </w:rPr>
      </w:pPr>
      <w:r w:rsidRPr="00F1414E">
        <w:rPr>
          <w:rStyle w:val="Char"/>
          <w:rFonts w:hint="cs"/>
          <w:rtl/>
        </w:rPr>
        <w:t>فقد احتجَّ الإمام هنا في تكذيبه للرواية بإجماع المسلمين، علاوة على القرآن</w:t>
      </w:r>
      <w:r w:rsidRPr="00F1414E">
        <w:rPr>
          <w:rStyle w:val="Char5"/>
          <w:rFonts w:hint="cs"/>
          <w:rtl/>
        </w:rPr>
        <w:t>.</w:t>
      </w:r>
    </w:p>
    <w:p w:rsidR="008B4A9B" w:rsidRPr="007B01D2" w:rsidRDefault="008B4A9B" w:rsidP="00F1414E">
      <w:pPr>
        <w:widowControl w:val="0"/>
        <w:spacing w:line="216" w:lineRule="auto"/>
        <w:ind w:firstLine="284"/>
        <w:jc w:val="both"/>
        <w:rPr>
          <w:rStyle w:val="Char"/>
          <w:rtl/>
        </w:rPr>
      </w:pPr>
      <w:r w:rsidRPr="00F1414E">
        <w:rPr>
          <w:rStyle w:val="Char"/>
          <w:rFonts w:hint="cs"/>
          <w:rtl/>
        </w:rPr>
        <w:t>والمثال الشاهد على استخدامنا لهذه القاعدة ما ذكرناه بشأن الرواية التي تقول إن كل من مضى عليه يوم الجمعة ولم يقرأ فيه سورة قل هو الله أحد ثم مات</w:t>
      </w:r>
      <w:r w:rsidR="00B23421">
        <w:rPr>
          <w:rStyle w:val="Char"/>
          <w:rFonts w:hint="cs"/>
          <w:rtl/>
        </w:rPr>
        <w:t>،</w:t>
      </w:r>
      <w:r w:rsidRPr="00F1414E">
        <w:rPr>
          <w:rStyle w:val="Char"/>
          <w:rFonts w:hint="cs"/>
          <w:rtl/>
        </w:rPr>
        <w:t xml:space="preserve"> مات على دين أبي لهب!!</w:t>
      </w:r>
      <w:r w:rsidRPr="007630B6">
        <w:rPr>
          <w:rStyle w:val="Char"/>
          <w:rFonts w:cs="IRNazli"/>
          <w:szCs w:val="28"/>
          <w:vertAlign w:val="superscript"/>
          <w:rtl/>
        </w:rPr>
        <w:t>(</w:t>
      </w:r>
      <w:r w:rsidRPr="007630B6">
        <w:rPr>
          <w:rStyle w:val="Char"/>
          <w:rFonts w:cs="IRNazli"/>
          <w:szCs w:val="28"/>
          <w:vertAlign w:val="superscript"/>
          <w:rtl/>
        </w:rPr>
        <w:footnoteReference w:id="215"/>
      </w:r>
      <w:r w:rsidRPr="007630B6">
        <w:rPr>
          <w:rStyle w:val="Char"/>
          <w:rFonts w:cs="IRNazli"/>
          <w:szCs w:val="28"/>
          <w:vertAlign w:val="superscript"/>
          <w:rtl/>
        </w:rPr>
        <w:t>)</w:t>
      </w:r>
      <w:r w:rsidRPr="007B01D2">
        <w:rPr>
          <w:rStyle w:val="Char"/>
          <w:rFonts w:hint="cs"/>
          <w:rtl/>
        </w:rPr>
        <w:t>، إذ بيَّنا في موضعه أن هذا الحديث باطل موضوع لمخالفته إجماع الأمة الإسلامية قاطبة (شيعِيِّها وسنّيِّها)</w:t>
      </w:r>
      <w:r w:rsidR="00B23421">
        <w:rPr>
          <w:rStyle w:val="Char"/>
          <w:rFonts w:hint="cs"/>
          <w:rtl/>
        </w:rPr>
        <w:t>،</w:t>
      </w:r>
      <w:r w:rsidRPr="007B01D2">
        <w:rPr>
          <w:rStyle w:val="Char"/>
          <w:rFonts w:hint="cs"/>
          <w:rtl/>
        </w:rPr>
        <w:t xml:space="preserve"> فلم يقل أحدٌ منهم بأن قراءة سورة التوحيد واجبة على كل مسلم مرة في الأسبوع، فضلاً عن أن يموت تارك ذلك على دين أبي لهب!!</w:t>
      </w:r>
    </w:p>
    <w:p w:rsidR="008B4A9B" w:rsidRPr="007B01D2" w:rsidRDefault="008B4A9B" w:rsidP="00F1414E">
      <w:pPr>
        <w:widowControl w:val="0"/>
        <w:spacing w:line="216" w:lineRule="auto"/>
        <w:ind w:firstLine="284"/>
        <w:jc w:val="both"/>
        <w:rPr>
          <w:rStyle w:val="Char"/>
          <w:rtl/>
        </w:rPr>
      </w:pPr>
      <w:r w:rsidRPr="007B01D2">
        <w:rPr>
          <w:rStyle w:val="Char"/>
          <w:rFonts w:hint="cs"/>
          <w:rtl/>
        </w:rPr>
        <w:t xml:space="preserve">4 </w:t>
      </w:r>
      <w:r w:rsidRPr="00B23B2E">
        <w:rPr>
          <w:rStyle w:val="LotusLinotype143"/>
          <w:rFonts w:cs="Times New Roman" w:hint="cs"/>
          <w:sz w:val="30"/>
          <w:rtl/>
        </w:rPr>
        <w:t>–</w:t>
      </w:r>
      <w:r w:rsidRPr="007B01D2">
        <w:rPr>
          <w:rStyle w:val="Char"/>
          <w:rFonts w:hint="cs"/>
          <w:rtl/>
        </w:rPr>
        <w:t xml:space="preserve"> الميزان الرابع لتشخيص الأحاديث الموضوعة هو </w:t>
      </w:r>
      <w:r w:rsidRPr="007B01D2">
        <w:rPr>
          <w:rStyle w:val="Char"/>
          <w:rFonts w:hint="eastAsia"/>
          <w:rtl/>
        </w:rPr>
        <w:t>«</w:t>
      </w:r>
      <w:r w:rsidRPr="00940692">
        <w:rPr>
          <w:rStyle w:val="Char5"/>
          <w:rFonts w:hint="cs"/>
          <w:rtl/>
        </w:rPr>
        <w:t>العقل</w:t>
      </w:r>
      <w:r w:rsidRPr="007B01D2">
        <w:rPr>
          <w:rStyle w:val="Char"/>
          <w:rFonts w:hint="eastAsia"/>
          <w:rtl/>
        </w:rPr>
        <w:t>»</w:t>
      </w:r>
      <w:r w:rsidRPr="007B01D2">
        <w:rPr>
          <w:rStyle w:val="Char"/>
          <w:rFonts w:hint="cs"/>
          <w:rtl/>
        </w:rPr>
        <w:t>. والعقل ملاك هام جداً في هذا المجال لأن حقِّـيَّة الدين إنما تُدْرَكُ بالعقل، وإذا أنكرنا حجّيّة العقل لم يكن في وسعنا أن نثبت أصول الدين، ولذلك أوصانا القرآن المجيد مراراً بالتعقُّل والتفكُّر، بل إن الاستدلالات القرآنية ذاتها استدلالات عقلية. هذا بالإضافة إلى أنه قد جاء في الأحاديث النبوية وآثار أهل البيت</w:t>
      </w:r>
      <w:r w:rsidR="00A97165">
        <w:rPr>
          <w:rStyle w:val="Char"/>
          <w:rFonts w:cs="CTraditional Arabic"/>
          <w:rtl/>
        </w:rPr>
        <w:t> </w:t>
      </w:r>
      <w:r w:rsidR="00A97165" w:rsidRPr="004B74E3">
        <w:rPr>
          <w:rStyle w:val="Char"/>
          <w:rFonts w:cs="CTraditional Arabic" w:hint="cs"/>
          <w:rtl/>
        </w:rPr>
        <w:t>ﻹ</w:t>
      </w:r>
      <w:r w:rsidRPr="007B01D2">
        <w:rPr>
          <w:rStyle w:val="Char"/>
          <w:rFonts w:hint="cs"/>
          <w:rtl/>
        </w:rPr>
        <w:t xml:space="preserve"> نصوصٌ وافرةٌ عن أهمية العقل وحجيته.  رُوِيَ أنَّ ابن السِّكِّيت (أحد أئمة الأدب في العهد العباسي) سأل الإمامَ الهادي</w:t>
      </w:r>
      <w:r w:rsidR="00A97165">
        <w:rPr>
          <w:rStyle w:val="AGAArabesqueLotusLinotype"/>
          <w:rFonts w:cs="CTraditional Arabic"/>
          <w:sz w:val="30"/>
          <w:szCs w:val="28"/>
          <w:rtl/>
        </w:rPr>
        <w:t> </w:t>
      </w:r>
      <w:r w:rsidR="00A97165" w:rsidRPr="00F1414E">
        <w:rPr>
          <w:rStyle w:val="AGAArabesqueLotusLinotype"/>
          <w:rFonts w:cs="CTraditional Arabic" w:hint="cs"/>
          <w:sz w:val="30"/>
          <w:szCs w:val="28"/>
          <w:rtl/>
        </w:rPr>
        <w:t>÷</w:t>
      </w:r>
      <w:r w:rsidRPr="007B01D2">
        <w:rPr>
          <w:rStyle w:val="Char"/>
          <w:rFonts w:hint="cs"/>
          <w:rtl/>
        </w:rPr>
        <w:t xml:space="preserve"> قائلاً: </w:t>
      </w:r>
      <w:r w:rsidRPr="00940692">
        <w:rPr>
          <w:rStyle w:val="Char5"/>
          <w:rFonts w:hint="cs"/>
          <w:rtl/>
        </w:rPr>
        <w:t>فما الحجة على الخَلْق اليوم</w:t>
      </w:r>
      <w:r w:rsidRPr="007B01D2">
        <w:rPr>
          <w:rStyle w:val="Char"/>
          <w:rFonts w:hint="cs"/>
          <w:rtl/>
        </w:rPr>
        <w:t>؟</w:t>
      </w:r>
    </w:p>
    <w:p w:rsidR="008B4A9B" w:rsidRPr="00F1414E" w:rsidRDefault="008B4A9B" w:rsidP="00F1414E">
      <w:pPr>
        <w:pStyle w:val="LotusLinotype1410"/>
        <w:widowControl w:val="0"/>
        <w:spacing w:after="0"/>
        <w:ind w:firstLine="284"/>
        <w:rPr>
          <w:rStyle w:val="Char"/>
          <w:rtl/>
        </w:rPr>
      </w:pPr>
      <w:r w:rsidRPr="00F1414E">
        <w:rPr>
          <w:rStyle w:val="Char"/>
          <w:rFonts w:hint="cs"/>
          <w:rtl/>
        </w:rPr>
        <w:t>فأجاب الإمام:</w:t>
      </w:r>
    </w:p>
    <w:p w:rsidR="008B4A9B" w:rsidRPr="00940692" w:rsidRDefault="008B4A9B" w:rsidP="00F1414E">
      <w:pPr>
        <w:widowControl w:val="0"/>
        <w:spacing w:line="216" w:lineRule="auto"/>
        <w:ind w:firstLine="284"/>
        <w:jc w:val="both"/>
        <w:rPr>
          <w:rStyle w:val="Char5"/>
          <w:rtl/>
        </w:rPr>
      </w:pPr>
      <w:r w:rsidRPr="00F1414E">
        <w:rPr>
          <w:rStyle w:val="Char"/>
          <w:rFonts w:hint="cs"/>
          <w:rtl/>
        </w:rPr>
        <w:t xml:space="preserve"> </w:t>
      </w:r>
      <w:r w:rsidRPr="00F1414E">
        <w:rPr>
          <w:rStyle w:val="Char"/>
          <w:rtl/>
        </w:rPr>
        <w:t>"</w:t>
      </w:r>
      <w:r w:rsidRPr="00F1414E">
        <w:rPr>
          <w:rStyle w:val="Char5"/>
          <w:rFonts w:hint="cs"/>
          <w:rtl/>
        </w:rPr>
        <w:t>العقل، يُعْرَفُ به الصَّادِقُ عَلى الله فيُصَدِّقُهُ والكاذِبُ على الله فَيُكَذِّبُهُ</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216"/>
      </w:r>
      <w:r w:rsidRPr="007630B6">
        <w:rPr>
          <w:rStyle w:val="Char"/>
          <w:rFonts w:cs="IRNazli"/>
          <w:szCs w:val="28"/>
          <w:vertAlign w:val="superscript"/>
          <w:rtl/>
        </w:rPr>
        <w:t>)</w:t>
      </w:r>
      <w:r w:rsidRPr="00940692">
        <w:rPr>
          <w:rStyle w:val="Char5"/>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Fonts w:hint="cs"/>
          <w:rtl/>
        </w:rPr>
        <w:t>وبناءً على ما ذُكِر، فإن للعقل الحقَّ في تكذيب الأخبار والروايات التي تناقضه مناقضة صريحة. والمثال على تطبيقنا لهذا الميزان</w:t>
      </w:r>
      <w:r w:rsidR="00B23421">
        <w:rPr>
          <w:rStyle w:val="Char"/>
          <w:rFonts w:hint="cs"/>
          <w:rtl/>
        </w:rPr>
        <w:t>،</w:t>
      </w:r>
      <w:r w:rsidRPr="007B01D2">
        <w:rPr>
          <w:rStyle w:val="Char"/>
          <w:rFonts w:hint="cs"/>
          <w:rtl/>
        </w:rPr>
        <w:t xml:space="preserve"> إبطالنا للخبر الذي جاء فيه أن نبي الله</w:t>
      </w:r>
      <w:r w:rsidR="00A97165">
        <w:rPr>
          <w:rStyle w:val="LotusLinotype143"/>
          <w:rFonts w:ascii="Abo-thar" w:hAnsi="Abo-thar" w:cs="CTraditional Arabic"/>
          <w:sz w:val="30"/>
          <w:szCs w:val="28"/>
          <w:rtl/>
          <w:lang w:bidi="fa-IR"/>
        </w:rPr>
        <w:t> </w:t>
      </w:r>
      <w:r w:rsidR="00A97165" w:rsidRPr="00F1414E">
        <w:rPr>
          <w:rStyle w:val="LotusLinotype143"/>
          <w:rFonts w:ascii="Abo-thar" w:hAnsi="Abo-thar" w:cs="CTraditional Arabic"/>
          <w:sz w:val="30"/>
          <w:szCs w:val="28"/>
          <w:rtl/>
          <w:lang w:bidi="fa-IR"/>
        </w:rPr>
        <w:t>ص</w:t>
      </w:r>
      <w:r w:rsidRPr="007B01D2">
        <w:rPr>
          <w:rStyle w:val="Char"/>
          <w:rFonts w:hint="cs"/>
          <w:rtl/>
        </w:rPr>
        <w:t xml:space="preserve"> أقبل بوجهه إلى أصحابه وقال: </w:t>
      </w:r>
      <w:r w:rsidRPr="00940692">
        <w:rPr>
          <w:rStyle w:val="Char5"/>
          <w:rtl/>
        </w:rPr>
        <w:t>"</w:t>
      </w:r>
      <w:r w:rsidRPr="00940692">
        <w:rPr>
          <w:rStyle w:val="Char5"/>
          <w:rFonts w:hint="cs"/>
          <w:rtl/>
        </w:rPr>
        <w:t>سينقض كوكب من السماء مع طلوع الفجر فيسقط في دار أحدكم فمن سقط ذلك الكوكب في داره فهو وصيي وخليفتي والإمام من بعدي ... (إلى قوله) ... فلما طلع الفجر انقض الكوكب من الهواء فسقط في دار عليِّ بن أبي طالب ...</w:t>
      </w:r>
      <w:r w:rsidRPr="00940692">
        <w:rPr>
          <w:rStyle w:val="Char5"/>
          <w:rtl/>
        </w:rPr>
        <w:t>"</w:t>
      </w:r>
      <w:r w:rsidRPr="007B01D2">
        <w:rPr>
          <w:rStyle w:val="Char"/>
          <w:rFonts w:hint="cs"/>
          <w:rtl/>
        </w:rPr>
        <w:t>.</w:t>
      </w:r>
    </w:p>
    <w:p w:rsidR="008B4A9B" w:rsidRPr="00F1414E" w:rsidRDefault="008B4A9B" w:rsidP="00BD4183">
      <w:pPr>
        <w:spacing w:line="216" w:lineRule="auto"/>
        <w:ind w:firstLine="284"/>
        <w:jc w:val="both"/>
        <w:rPr>
          <w:rStyle w:val="Char"/>
          <w:rtl/>
        </w:rPr>
      </w:pPr>
      <w:r w:rsidRPr="00F1414E">
        <w:rPr>
          <w:rStyle w:val="Char"/>
          <w:rFonts w:hint="cs"/>
          <w:rtl/>
        </w:rPr>
        <w:t xml:space="preserve">فالعقل لا يمكن أن يقبل بمثل هذا الخبر، بل يقطع بتكذيب راويه لأنه يعلم أن أصغر كوكب من كواكب السماء لا تحويه كل جزيرة العرب فضلاً أن يتَّسِع له بيتُ عليٍّ! وهنا لا بدَّ أن نُوَضِّحَ أن مقصودنا من حجية العقل هو حجية </w:t>
      </w:r>
      <w:r w:rsidRPr="00F1414E">
        <w:rPr>
          <w:rStyle w:val="Char"/>
          <w:rFonts w:hint="eastAsia"/>
          <w:rtl/>
        </w:rPr>
        <w:t>«</w:t>
      </w:r>
      <w:r w:rsidRPr="00F1414E">
        <w:rPr>
          <w:rStyle w:val="Char5"/>
          <w:rFonts w:hint="cs"/>
          <w:rtl/>
        </w:rPr>
        <w:t>العقل الفطري</w:t>
      </w:r>
      <w:r w:rsidRPr="00F1414E">
        <w:rPr>
          <w:rStyle w:val="Char"/>
          <w:rFonts w:hint="eastAsia"/>
          <w:rtl/>
        </w:rPr>
        <w:t>»</w:t>
      </w:r>
      <w:r w:rsidR="00B23421">
        <w:rPr>
          <w:rStyle w:val="Char"/>
          <w:rFonts w:hint="cs"/>
          <w:rtl/>
        </w:rPr>
        <w:t>،</w:t>
      </w:r>
      <w:r w:rsidRPr="00F1414E">
        <w:rPr>
          <w:rStyle w:val="Char"/>
          <w:rFonts w:hint="cs"/>
          <w:rtl/>
        </w:rPr>
        <w:t xml:space="preserve"> الذي ينطوي على الأحكام القطعية والبديهيات الواضحة، وليس المقصود الآراء العقلية المعقدة التي يُطلَق عليها </w:t>
      </w:r>
      <w:r w:rsidRPr="00F1414E">
        <w:rPr>
          <w:rStyle w:val="Char"/>
          <w:rFonts w:hint="eastAsia"/>
          <w:rtl/>
        </w:rPr>
        <w:t>«</w:t>
      </w:r>
      <w:r w:rsidRPr="00F1414E">
        <w:rPr>
          <w:rStyle w:val="Char5"/>
          <w:rFonts w:hint="cs"/>
          <w:rtl/>
        </w:rPr>
        <w:t>العقل الاكتسابي</w:t>
      </w:r>
      <w:r w:rsidRPr="00F1414E">
        <w:rPr>
          <w:rStyle w:val="Char"/>
          <w:rFonts w:hint="eastAsia"/>
          <w:rtl/>
        </w:rPr>
        <w:t>»</w:t>
      </w:r>
      <w:r w:rsidRPr="00F1414E">
        <w:rPr>
          <w:rStyle w:val="Char"/>
          <w:rFonts w:hint="cs"/>
          <w:rtl/>
        </w:rPr>
        <w:t xml:space="preserve"> والذي يختلف فيه العقلاء.</w:t>
      </w:r>
    </w:p>
    <w:p w:rsidR="008B4A9B" w:rsidRDefault="008B4A9B" w:rsidP="006C6497">
      <w:pPr>
        <w:widowControl w:val="0"/>
        <w:spacing w:line="216" w:lineRule="auto"/>
        <w:ind w:firstLine="284"/>
        <w:jc w:val="both"/>
        <w:rPr>
          <w:rStyle w:val="Char"/>
          <w:rtl/>
        </w:rPr>
      </w:pPr>
      <w:r w:rsidRPr="00F1414E">
        <w:rPr>
          <w:rStyle w:val="Char"/>
          <w:rFonts w:hint="cs"/>
          <w:rtl/>
        </w:rPr>
        <w:t xml:space="preserve">5 </w:t>
      </w:r>
      <w:r w:rsidRPr="00B23B2E">
        <w:rPr>
          <w:rFonts w:cs="Times New Roman" w:hint="cs"/>
          <w:sz w:val="30"/>
          <w:szCs w:val="30"/>
          <w:rtl/>
        </w:rPr>
        <w:t>–</w:t>
      </w:r>
      <w:r w:rsidRPr="007B01D2">
        <w:rPr>
          <w:rStyle w:val="Char"/>
          <w:rFonts w:hint="cs"/>
          <w:rtl/>
        </w:rPr>
        <w:t xml:space="preserve"> الميزان الخامس لمعرفة الأحاديث الموضوعة هو </w:t>
      </w:r>
      <w:r w:rsidRPr="007B01D2">
        <w:rPr>
          <w:rStyle w:val="Char"/>
          <w:rFonts w:hint="eastAsia"/>
          <w:rtl/>
        </w:rPr>
        <w:t>«</w:t>
      </w:r>
      <w:r w:rsidRPr="00940692">
        <w:rPr>
          <w:rStyle w:val="Char5"/>
          <w:rFonts w:hint="cs"/>
          <w:rtl/>
        </w:rPr>
        <w:t>العلوم القطعية التجريبية</w:t>
      </w:r>
      <w:r w:rsidRPr="007B01D2">
        <w:rPr>
          <w:rStyle w:val="Char"/>
          <w:rFonts w:hint="eastAsia"/>
          <w:rtl/>
        </w:rPr>
        <w:t>»</w:t>
      </w:r>
      <w:r w:rsidRPr="007B01D2">
        <w:rPr>
          <w:rStyle w:val="Char"/>
          <w:rFonts w:hint="cs"/>
          <w:rtl/>
        </w:rPr>
        <w:t xml:space="preserve"> (وليس النظريات التي لم تثبت!)، لأن القرآن المجيد اعتبر الحقائق العلمية حجة وقال للكافرين:</w:t>
      </w:r>
    </w:p>
    <w:p w:rsidR="008B4A9B" w:rsidRPr="00F1414E" w:rsidRDefault="00F22E0F" w:rsidP="00F22E0F">
      <w:pPr>
        <w:widowControl w:val="0"/>
        <w:ind w:firstLine="284"/>
        <w:jc w:val="both"/>
        <w:rPr>
          <w:rStyle w:val="Char5"/>
          <w:rtl/>
        </w:rPr>
      </w:pPr>
      <w:r>
        <w:rPr>
          <w:rStyle w:val="Char"/>
          <w:rFonts w:cs="Traditional Arabic"/>
          <w:color w:val="000000"/>
          <w:szCs w:val="28"/>
          <w:shd w:val="clear" w:color="auto" w:fill="FFFFFF"/>
          <w:rtl/>
        </w:rPr>
        <w:t>﴿</w:t>
      </w:r>
      <w:r w:rsidRPr="00A90E21">
        <w:rPr>
          <w:rStyle w:val="Char1"/>
          <w:rFonts w:hint="cs"/>
          <w:rtl/>
        </w:rPr>
        <w:t>ٱئۡتُونِي</w:t>
      </w:r>
      <w:r w:rsidRPr="00A90E21">
        <w:rPr>
          <w:rStyle w:val="Char1"/>
          <w:rtl/>
        </w:rPr>
        <w:t xml:space="preserve"> بِكِتَٰبٖ مِّن قَبۡلِ هَٰذَآ أَوۡ أَثَٰرَةٖ مِّنۡ عِلۡمٍ إِن كُنتُمۡ صَٰدِقِينَ٤</w:t>
      </w:r>
      <w:r>
        <w:rPr>
          <w:rStyle w:val="Char"/>
          <w:rFonts w:cs="Traditional Arabic"/>
          <w:color w:val="000000"/>
          <w:szCs w:val="28"/>
          <w:shd w:val="clear" w:color="auto" w:fill="FFFFFF"/>
          <w:rtl/>
        </w:rPr>
        <w:t>﴾</w:t>
      </w:r>
      <w:r w:rsidRPr="00A90E21">
        <w:rPr>
          <w:rStyle w:val="Char1"/>
          <w:rtl/>
        </w:rPr>
        <w:t xml:space="preserve"> </w:t>
      </w:r>
      <w:r w:rsidRPr="00A90E21">
        <w:rPr>
          <w:rStyle w:val="Char3"/>
          <w:rtl/>
        </w:rPr>
        <w:t>[الأحقاف: 4]</w:t>
      </w:r>
      <w:r w:rsidR="008B4A9B" w:rsidRPr="00F1414E">
        <w:rPr>
          <w:rStyle w:val="Char5"/>
          <w:rFonts w:hint="cs"/>
          <w:rtl/>
        </w:rPr>
        <w:t>.</w:t>
      </w:r>
    </w:p>
    <w:p w:rsidR="008B4A9B" w:rsidRPr="00F1414E" w:rsidRDefault="008B4A9B" w:rsidP="00F1414E">
      <w:pPr>
        <w:pStyle w:val="LotusLinotype1410"/>
        <w:widowControl w:val="0"/>
        <w:spacing w:after="0"/>
        <w:ind w:firstLine="284"/>
        <w:rPr>
          <w:rStyle w:val="Char"/>
          <w:rtl/>
        </w:rPr>
      </w:pPr>
      <w:r w:rsidRPr="00F1414E">
        <w:rPr>
          <w:rStyle w:val="Char"/>
          <w:rFonts w:hint="cs"/>
          <w:rtl/>
        </w:rPr>
        <w:t xml:space="preserve">والمثال على تطبيق هذا الميزان الرواية التي تقول إن يوم الجمعة أقصر الأيام، لأن الشمس في أيام الأسبوع الأخرى تتوقف لتعذيب أرواح المشركين، أما يوم الجمعة فلا يكون للشمس ركود إذ يُرفَع عنهم العذاب لفضل يوم الجمعة!! </w:t>
      </w:r>
    </w:p>
    <w:p w:rsidR="008B4A9B" w:rsidRPr="007B01D2" w:rsidRDefault="008B4A9B" w:rsidP="00F1414E">
      <w:pPr>
        <w:pStyle w:val="LotusLinotype1410"/>
        <w:widowControl w:val="0"/>
        <w:spacing w:after="0"/>
        <w:ind w:firstLine="284"/>
        <w:rPr>
          <w:rStyle w:val="Char"/>
          <w:rtl/>
        </w:rPr>
      </w:pPr>
      <w:r w:rsidRPr="00F1414E">
        <w:rPr>
          <w:rStyle w:val="Char"/>
          <w:rFonts w:hint="cs"/>
          <w:rtl/>
        </w:rPr>
        <w:t>فهذه الرواية تخالف التجربة العلمية لأنه قد ثبت بالعلم وبالقياسات الدقيقة القاطعة أن يوم الجمعة ليس أقصرَ أيامِ الأسبوعِ، كما ثبت أن عبور الشمس من الأفق في أيام الأسبوع الأخرى غير الجمعة ليس فيه أي توقف (هذا فضلاً عن أن العلماء يعتبرون أن حركة الشمس أو عبورها من الأفق ناتج عن حركة الأرض لا</w:t>
      </w:r>
      <w:r w:rsidRPr="00B23B2E">
        <w:rPr>
          <w:rFonts w:cs="Times New Roman" w:hint="cs"/>
          <w:sz w:val="30"/>
          <w:rtl/>
        </w:rPr>
        <w:t> </w:t>
      </w:r>
      <w:r w:rsidRPr="007B01D2">
        <w:rPr>
          <w:rStyle w:val="Char"/>
          <w:rFonts w:hint="cs"/>
          <w:rtl/>
        </w:rPr>
        <w:t>حركة الشمس).</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6 </w:t>
      </w:r>
      <w:r w:rsidRPr="00B23B2E">
        <w:rPr>
          <w:rFonts w:cs="Times New Roman" w:hint="cs"/>
          <w:sz w:val="30"/>
          <w:szCs w:val="30"/>
          <w:rtl/>
        </w:rPr>
        <w:t>–</w:t>
      </w:r>
      <w:r w:rsidRPr="007B01D2">
        <w:rPr>
          <w:rStyle w:val="Char"/>
          <w:rFonts w:hint="cs"/>
          <w:rtl/>
        </w:rPr>
        <w:t xml:space="preserve"> الميزان السادس للتعرُّف على الأحاديث الباطلة مخالفتها لِـ </w:t>
      </w:r>
      <w:r w:rsidRPr="007B01D2">
        <w:rPr>
          <w:rStyle w:val="Char"/>
          <w:rFonts w:hint="eastAsia"/>
          <w:rtl/>
        </w:rPr>
        <w:t>«</w:t>
      </w:r>
      <w:r w:rsidRPr="00940692">
        <w:rPr>
          <w:rStyle w:val="Char5"/>
          <w:rFonts w:hint="cs"/>
          <w:rtl/>
        </w:rPr>
        <w:t>التاريخ الصحيح</w:t>
      </w:r>
      <w:r w:rsidRPr="007B01D2">
        <w:rPr>
          <w:rStyle w:val="Char"/>
          <w:rFonts w:hint="eastAsia"/>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7B01D2">
        <w:rPr>
          <w:rStyle w:val="Char"/>
          <w:rFonts w:hint="cs"/>
          <w:rtl/>
        </w:rPr>
        <w:t>والمثال على استخدامنا هذا الميزان ما قلناه بشأن الرواية التي تذكر أن يوم عرفة إنما سُمِّي بهذا الاسم بعد ولادة علي</w:t>
      </w:r>
      <w:r w:rsidR="00A97165">
        <w:rPr>
          <w:rStyle w:val="AGAArabesqueLotusLinotype"/>
          <w:rFonts w:cs="CTraditional Arabic"/>
          <w:sz w:val="30"/>
          <w:szCs w:val="28"/>
          <w:rtl/>
        </w:rPr>
        <w:t> </w:t>
      </w:r>
      <w:r w:rsidR="00A97165" w:rsidRPr="00F1414E">
        <w:rPr>
          <w:rStyle w:val="AGAArabesqueLotusLinotype"/>
          <w:rFonts w:cs="CTraditional Arabic" w:hint="cs"/>
          <w:sz w:val="30"/>
          <w:szCs w:val="28"/>
          <w:rtl/>
        </w:rPr>
        <w:t>÷</w:t>
      </w:r>
      <w:r w:rsidRPr="007B01D2">
        <w:rPr>
          <w:rStyle w:val="Char"/>
          <w:rFonts w:hint="cs"/>
          <w:rtl/>
        </w:rPr>
        <w:t xml:space="preserve"> لأن علياً تعرَّف فيه على رسول الله</w:t>
      </w:r>
      <w:r w:rsidR="00A97165">
        <w:rPr>
          <w:rStyle w:val="LotusLinotype143"/>
          <w:rFonts w:ascii="Abo-thar" w:hAnsi="Abo-thar" w:cs="CTraditional Arabic"/>
          <w:sz w:val="30"/>
          <w:szCs w:val="28"/>
          <w:rtl/>
          <w:lang w:bidi="fa-IR"/>
        </w:rPr>
        <w:t> </w:t>
      </w:r>
      <w:r w:rsidR="00A97165" w:rsidRPr="00C1577D">
        <w:rPr>
          <w:rStyle w:val="LotusLinotype143"/>
          <w:rFonts w:ascii="Abo-thar" w:hAnsi="Abo-thar" w:cs="CTraditional Arabic"/>
          <w:sz w:val="30"/>
          <w:szCs w:val="28"/>
          <w:rtl/>
          <w:lang w:bidi="fa-IR"/>
        </w:rPr>
        <w:t>ص</w:t>
      </w:r>
      <w:r w:rsidRPr="007B01D2">
        <w:rPr>
          <w:rStyle w:val="Char"/>
          <w:rFonts w:hint="cs"/>
          <w:rtl/>
        </w:rPr>
        <w:t>!! في حين أنه من مسلَّمات التاريخ القطعيَّة لدى المؤرخين جميعهم أن يوم عرفة كان يحمل ذلك الاسم قبل ولادة علي</w:t>
      </w:r>
      <w:r w:rsidR="00A97165">
        <w:rPr>
          <w:rStyle w:val="AGAArabesqueLotusLinotype"/>
          <w:rFonts w:cs="CTraditional Arabic"/>
          <w:sz w:val="30"/>
          <w:szCs w:val="28"/>
          <w:rtl/>
        </w:rPr>
        <w:t> </w:t>
      </w:r>
      <w:r w:rsidR="00A97165" w:rsidRPr="00C1577D">
        <w:rPr>
          <w:rStyle w:val="AGAArabesqueLotusLinotype"/>
          <w:rFonts w:cs="CTraditional Arabic" w:hint="cs"/>
          <w:sz w:val="30"/>
          <w:szCs w:val="28"/>
          <w:rtl/>
        </w:rPr>
        <w:t>÷</w:t>
      </w:r>
      <w:r w:rsidRPr="007B01D2">
        <w:rPr>
          <w:rStyle w:val="Char"/>
          <w:rFonts w:hint="cs"/>
          <w:rtl/>
        </w:rPr>
        <w:t xml:space="preserve"> وكان مشهوراً بذلك الاسم لدى العرب قبل الإسلام.</w:t>
      </w:r>
    </w:p>
    <w:p w:rsidR="008B4A9B" w:rsidRPr="007B01D2" w:rsidRDefault="008B4A9B" w:rsidP="00F1414E">
      <w:pPr>
        <w:widowControl w:val="0"/>
        <w:spacing w:line="216" w:lineRule="auto"/>
        <w:ind w:firstLine="284"/>
        <w:jc w:val="both"/>
        <w:rPr>
          <w:rStyle w:val="Char"/>
          <w:rtl/>
        </w:rPr>
      </w:pPr>
      <w:r w:rsidRPr="00BD4183">
        <w:rPr>
          <w:rStyle w:val="Char"/>
          <w:rFonts w:hint="cs"/>
          <w:spacing w:val="-5"/>
          <w:rtl/>
        </w:rPr>
        <w:t xml:space="preserve">7 </w:t>
      </w:r>
      <w:r w:rsidRPr="00BD4183">
        <w:rPr>
          <w:rFonts w:cs="Times New Roman" w:hint="cs"/>
          <w:spacing w:val="-5"/>
          <w:sz w:val="30"/>
          <w:szCs w:val="30"/>
          <w:rtl/>
        </w:rPr>
        <w:t>–</w:t>
      </w:r>
      <w:r w:rsidRPr="00BD4183">
        <w:rPr>
          <w:rStyle w:val="Char"/>
          <w:rFonts w:hint="cs"/>
          <w:spacing w:val="-5"/>
          <w:rtl/>
        </w:rPr>
        <w:t xml:space="preserve"> الميزان السابع لمعرفة الأحاديث الموضوعة والكاذبة </w:t>
      </w:r>
      <w:r w:rsidRPr="00BD4183">
        <w:rPr>
          <w:rStyle w:val="Char"/>
          <w:rFonts w:hint="eastAsia"/>
          <w:spacing w:val="-5"/>
          <w:rtl/>
        </w:rPr>
        <w:t>«</w:t>
      </w:r>
      <w:r w:rsidRPr="00BD4183">
        <w:rPr>
          <w:rStyle w:val="Char5"/>
          <w:rFonts w:hint="cs"/>
          <w:spacing w:val="-5"/>
          <w:rtl/>
        </w:rPr>
        <w:t>تعارض الحديثَين تعارضاً لا يقبل الجمع</w:t>
      </w:r>
      <w:r w:rsidRPr="00BD4183">
        <w:rPr>
          <w:rStyle w:val="Char"/>
          <w:rFonts w:hint="eastAsia"/>
          <w:spacing w:val="-5"/>
          <w:rtl/>
        </w:rPr>
        <w:t>»</w:t>
      </w:r>
      <w:r w:rsidRPr="007B01D2">
        <w:rPr>
          <w:rStyle w:val="Char"/>
          <w:rFonts w:hint="cs"/>
          <w:rtl/>
        </w:rPr>
        <w:t xml:space="preserve"> لأنه في هذه الحالة لا بد أن يكون أحد الحديثَين كاذباً قطعاً إذ لا يمكن اجتماع النقيضين.</w:t>
      </w:r>
    </w:p>
    <w:p w:rsidR="008B4A9B" w:rsidRPr="007B01D2" w:rsidRDefault="008B4A9B" w:rsidP="00F1414E">
      <w:pPr>
        <w:widowControl w:val="0"/>
        <w:spacing w:line="216" w:lineRule="auto"/>
        <w:ind w:firstLine="284"/>
        <w:jc w:val="both"/>
        <w:rPr>
          <w:rStyle w:val="Char"/>
          <w:rtl/>
        </w:rPr>
      </w:pPr>
      <w:r w:rsidRPr="00F1414E">
        <w:rPr>
          <w:rStyle w:val="Char"/>
          <w:rFonts w:hint="cs"/>
          <w:rtl/>
        </w:rPr>
        <w:t>والمثال على تطبيق هذا الميزان الروايتان اللتان تدل إحداهما على أن غسل الجمعة يُجزِئ عن الوضوء وتدل الأخرى على أنه لا يُجزِئ عنه!</w:t>
      </w:r>
      <w:r w:rsidRPr="007630B6">
        <w:rPr>
          <w:rStyle w:val="Char"/>
          <w:rFonts w:cs="IRNazli"/>
          <w:szCs w:val="28"/>
          <w:vertAlign w:val="superscript"/>
          <w:rtl/>
        </w:rPr>
        <w:t>(</w:t>
      </w:r>
      <w:r w:rsidRPr="007630B6">
        <w:rPr>
          <w:rStyle w:val="Char"/>
          <w:rFonts w:cs="IRNazli"/>
          <w:szCs w:val="28"/>
          <w:vertAlign w:val="superscript"/>
          <w:rtl/>
        </w:rPr>
        <w:footnoteReference w:id="217"/>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widowControl w:val="0"/>
        <w:spacing w:line="216" w:lineRule="auto"/>
        <w:ind w:firstLine="284"/>
        <w:jc w:val="both"/>
        <w:rPr>
          <w:rStyle w:val="Char"/>
          <w:rtl/>
        </w:rPr>
      </w:pPr>
      <w:r w:rsidRPr="00F1414E">
        <w:rPr>
          <w:rStyle w:val="Char"/>
          <w:rFonts w:hint="cs"/>
          <w:rtl/>
        </w:rPr>
        <w:t xml:space="preserve">8 </w:t>
      </w:r>
      <w:r w:rsidRPr="00B23B2E">
        <w:rPr>
          <w:rFonts w:cs="Times New Roman" w:hint="cs"/>
          <w:sz w:val="30"/>
          <w:szCs w:val="30"/>
          <w:rtl/>
        </w:rPr>
        <w:t>–</w:t>
      </w:r>
      <w:r w:rsidRPr="007B01D2">
        <w:rPr>
          <w:rStyle w:val="Char"/>
          <w:rFonts w:hint="cs"/>
          <w:rtl/>
        </w:rPr>
        <w:t xml:space="preserve"> الميزان الثامن لمعرفة الأحاديث الموضوعة والخاطئة </w:t>
      </w:r>
      <w:r w:rsidRPr="007B01D2">
        <w:rPr>
          <w:rStyle w:val="Char"/>
          <w:rFonts w:hint="eastAsia"/>
          <w:rtl/>
        </w:rPr>
        <w:t>«</w:t>
      </w:r>
      <w:r w:rsidRPr="00940692">
        <w:rPr>
          <w:rStyle w:val="Char5"/>
          <w:rFonts w:hint="cs"/>
          <w:rtl/>
        </w:rPr>
        <w:t>المجازفة المبالَغ بها في ترتيب الثواب الخطير على العمل السهل البسيط</w:t>
      </w:r>
      <w:r w:rsidRPr="007B01D2">
        <w:rPr>
          <w:rStyle w:val="Char"/>
          <w:rFonts w:hint="eastAsia"/>
          <w:rtl/>
        </w:rPr>
        <w:t>»</w:t>
      </w:r>
      <w:r w:rsidRPr="007B01D2">
        <w:rPr>
          <w:rStyle w:val="Char"/>
          <w:rFonts w:hint="cs"/>
          <w:rtl/>
        </w:rPr>
        <w:t>.</w:t>
      </w:r>
    </w:p>
    <w:p w:rsidR="008B4A9B" w:rsidRPr="00F1414E" w:rsidRDefault="008B4A9B" w:rsidP="00F1414E">
      <w:pPr>
        <w:pStyle w:val="LotusLinotype1410"/>
        <w:widowControl w:val="0"/>
        <w:spacing w:after="0"/>
        <w:ind w:firstLine="284"/>
        <w:rPr>
          <w:rStyle w:val="Char"/>
          <w:rtl/>
        </w:rPr>
      </w:pPr>
      <w:r w:rsidRPr="00F1414E">
        <w:rPr>
          <w:rStyle w:val="Char"/>
          <w:rFonts w:hint="cs"/>
          <w:rtl/>
        </w:rPr>
        <w:t>وشاهدنا على تطبيق هذه القاعدة ما ذكرناه بشأن الرواية التي تنص على أن من صلى الصلاة الفلانية أعطاه الله أجر اثني عشر ألف شهيد و.. و..!!</w:t>
      </w:r>
    </w:p>
    <w:p w:rsidR="008B4A9B" w:rsidRPr="00F1414E" w:rsidRDefault="008B4A9B" w:rsidP="00F1414E">
      <w:pPr>
        <w:widowControl w:val="0"/>
        <w:spacing w:line="216" w:lineRule="auto"/>
        <w:ind w:firstLine="284"/>
        <w:jc w:val="both"/>
        <w:rPr>
          <w:rStyle w:val="Char"/>
          <w:rtl/>
        </w:rPr>
      </w:pPr>
      <w:r w:rsidRPr="00F1414E">
        <w:rPr>
          <w:rStyle w:val="Char"/>
          <w:rFonts w:hint="cs"/>
          <w:rtl/>
        </w:rPr>
        <w:t>9 - الميزان التاسع لمعرفة الأحاديث المكذوبة هو «</w:t>
      </w:r>
      <w:r w:rsidRPr="00F1414E">
        <w:rPr>
          <w:rStyle w:val="Char5"/>
          <w:rFonts w:hint="cs"/>
          <w:rtl/>
        </w:rPr>
        <w:t>تضمّنها لما يُجَرِّئُ الناس ويُشَجِّعُهُم على ارتكاب المعاصي</w:t>
      </w:r>
      <w:r w:rsidRPr="00F1414E">
        <w:rPr>
          <w:rStyle w:val="Char"/>
          <w:rFonts w:hint="cs"/>
          <w:rtl/>
        </w:rPr>
        <w:t>».</w:t>
      </w:r>
    </w:p>
    <w:p w:rsidR="008B4A9B" w:rsidRPr="007B01D2" w:rsidRDefault="008B4A9B" w:rsidP="00F1414E">
      <w:pPr>
        <w:widowControl w:val="0"/>
        <w:spacing w:line="216" w:lineRule="auto"/>
        <w:ind w:firstLine="284"/>
        <w:jc w:val="both"/>
        <w:rPr>
          <w:rStyle w:val="Char"/>
          <w:rtl/>
        </w:rPr>
      </w:pPr>
      <w:r w:rsidRPr="00F1414E">
        <w:rPr>
          <w:rStyle w:val="Char"/>
          <w:rFonts w:hint="cs"/>
          <w:rtl/>
        </w:rPr>
        <w:t>وشاهدنا على تطبيق هذه القاعدة ما قلناه في رد الحديث القائل إن من يقرأ صيغةً من الصلوات على محمد وآله -صلوات الله عليهم- يُرفَع عنه القلم لمدة عام!!</w:t>
      </w:r>
      <w:r w:rsidRPr="007630B6">
        <w:rPr>
          <w:rStyle w:val="Char"/>
          <w:rFonts w:cs="IRNazli"/>
          <w:szCs w:val="28"/>
          <w:vertAlign w:val="superscript"/>
          <w:rtl/>
        </w:rPr>
        <w:t>(</w:t>
      </w:r>
      <w:r w:rsidRPr="007630B6">
        <w:rPr>
          <w:rStyle w:val="Char"/>
          <w:rFonts w:cs="IRNazli"/>
          <w:szCs w:val="28"/>
          <w:vertAlign w:val="superscript"/>
          <w:rtl/>
        </w:rPr>
        <w:footnoteReference w:id="218"/>
      </w:r>
      <w:r w:rsidRPr="007630B6">
        <w:rPr>
          <w:rStyle w:val="Char"/>
          <w:rFonts w:cs="IRNazli"/>
          <w:szCs w:val="28"/>
          <w:vertAlign w:val="superscript"/>
          <w:rtl/>
        </w:rPr>
        <w:t>)</w:t>
      </w:r>
      <w:r w:rsidRPr="007B01D2">
        <w:rPr>
          <w:rStyle w:val="Char"/>
          <w:rFonts w:hint="cs"/>
          <w:rtl/>
        </w:rPr>
        <w:t>.</w:t>
      </w:r>
    </w:p>
    <w:p w:rsidR="008B4A9B" w:rsidRPr="007B01D2" w:rsidRDefault="008B4A9B" w:rsidP="00F1414E">
      <w:pPr>
        <w:pStyle w:val="AGAArabesqueLotusLinotype1"/>
        <w:widowControl w:val="0"/>
        <w:spacing w:after="0"/>
        <w:ind w:firstLine="284"/>
        <w:rPr>
          <w:rStyle w:val="Char"/>
          <w:rtl/>
        </w:rPr>
      </w:pPr>
      <w:r w:rsidRPr="007B01D2">
        <w:rPr>
          <w:rStyle w:val="Char"/>
          <w:rFonts w:hint="cs"/>
          <w:rtl/>
        </w:rPr>
        <w:t>10-</w:t>
      </w:r>
      <w:r w:rsidR="007F1A1B">
        <w:rPr>
          <w:rStyle w:val="Char"/>
          <w:rFonts w:hint="cs"/>
          <w:rtl/>
        </w:rPr>
        <w:t xml:space="preserve"> و</w:t>
      </w:r>
      <w:r w:rsidRPr="007B01D2">
        <w:rPr>
          <w:rStyle w:val="Char"/>
          <w:rFonts w:hint="cs"/>
          <w:rtl/>
        </w:rPr>
        <w:t>الميزان العاشر لمعرفة الأحاديث الموضوعة هو تضمُّنُها للأمور التي وصفها الإمام علي بن موسى الرضا</w:t>
      </w:r>
      <w:r w:rsidR="00A97165">
        <w:rPr>
          <w:rFonts w:cs="CTraditional Arabic"/>
          <w:sz w:val="30"/>
          <w:szCs w:val="28"/>
          <w:rtl/>
        </w:rPr>
        <w:t> </w:t>
      </w:r>
      <w:r w:rsidR="00A97165" w:rsidRPr="00F1414E">
        <w:rPr>
          <w:rFonts w:cs="CTraditional Arabic" w:hint="cs"/>
          <w:sz w:val="30"/>
          <w:szCs w:val="28"/>
          <w:rtl/>
        </w:rPr>
        <w:t>÷</w:t>
      </w:r>
      <w:r w:rsidRPr="007B01D2">
        <w:rPr>
          <w:rStyle w:val="Char"/>
          <w:rFonts w:hint="cs"/>
          <w:rtl/>
        </w:rPr>
        <w:t xml:space="preserve"> بالعبارات التالية:</w:t>
      </w:r>
    </w:p>
    <w:p w:rsidR="008B4A9B" w:rsidRPr="00940692" w:rsidRDefault="008B4A9B" w:rsidP="00F1414E">
      <w:pPr>
        <w:widowControl w:val="0"/>
        <w:spacing w:line="216" w:lineRule="auto"/>
        <w:ind w:firstLine="284"/>
        <w:jc w:val="both"/>
        <w:rPr>
          <w:rStyle w:val="Char5"/>
          <w:rtl/>
        </w:rPr>
      </w:pPr>
      <w:r w:rsidRPr="00F1414E">
        <w:rPr>
          <w:rStyle w:val="Char"/>
          <w:rtl/>
        </w:rPr>
        <w:t>"</w:t>
      </w:r>
      <w:r w:rsidRPr="00F1414E">
        <w:rPr>
          <w:rStyle w:val="Char5"/>
          <w:rFonts w:hint="cs"/>
          <w:rtl/>
        </w:rPr>
        <w:t>إن مخالفينا وضعوا أخباراً في فضائلنا وجعلوها على ثلاثة أقسام، أحدها الغلو وثانيها التقصير في أمرنا وثالثها التصريح بمثالب أعدائنا. فإذا سمع الناسُ الغلوَّ فينا كفَّروا شيعتنا ونسبوهم إلى القول بربوبيتنا، وإذا سمعوا التقصير اعتقدوه فينا، وإذا سمعوا مثالب أعدائنا بأسمائهم ثلبونا بأسمائنا وقد قال الله عز وجل: وَلا</w:t>
      </w:r>
      <w:r w:rsidRPr="00B23B2E">
        <w:rPr>
          <w:rStyle w:val="LotusLinotype141"/>
          <w:rFonts w:cs="Times New Roman" w:hint="cs"/>
          <w:sz w:val="30"/>
          <w:rtl/>
        </w:rPr>
        <w:t> </w:t>
      </w:r>
      <w:r w:rsidRPr="00940692">
        <w:rPr>
          <w:rStyle w:val="Char5"/>
          <w:rFonts w:hint="cs"/>
          <w:rtl/>
        </w:rPr>
        <w:t>تَسُبُّوا الَّذِينَ يَدْعُونَ مِنْ دُونِ اللهِ فَيَسُبُّوا اللهَ عَدْواً بِغَيْرِ عِلْمٍ.</w:t>
      </w:r>
      <w:r w:rsidRPr="00940692">
        <w:rPr>
          <w:rStyle w:val="Char5"/>
          <w:rtl/>
        </w:rPr>
        <w:t>"</w:t>
      </w:r>
      <w:r w:rsidRPr="007630B6">
        <w:rPr>
          <w:rStyle w:val="Char"/>
          <w:rFonts w:cs="IRNazli"/>
          <w:szCs w:val="28"/>
          <w:vertAlign w:val="superscript"/>
          <w:rtl/>
        </w:rPr>
        <w:t>(</w:t>
      </w:r>
      <w:r w:rsidRPr="007630B6">
        <w:rPr>
          <w:rStyle w:val="Char"/>
          <w:rFonts w:cs="IRNazli"/>
          <w:szCs w:val="28"/>
          <w:vertAlign w:val="superscript"/>
          <w:rtl/>
        </w:rPr>
        <w:footnoteReference w:id="219"/>
      </w:r>
      <w:r w:rsidRPr="007630B6">
        <w:rPr>
          <w:rStyle w:val="Char"/>
          <w:rFonts w:cs="IRNazli"/>
          <w:szCs w:val="28"/>
          <w:vertAlign w:val="superscript"/>
          <w:rtl/>
        </w:rPr>
        <w:t>)</w:t>
      </w:r>
      <w:r w:rsidRPr="00940692">
        <w:rPr>
          <w:rStyle w:val="Char5"/>
          <w:rFonts w:hint="cs"/>
          <w:rtl/>
        </w:rPr>
        <w:t xml:space="preserve">. </w:t>
      </w:r>
    </w:p>
    <w:p w:rsidR="008B4A9B" w:rsidRPr="00940692" w:rsidRDefault="008B4A9B" w:rsidP="00F1414E">
      <w:pPr>
        <w:widowControl w:val="0"/>
        <w:spacing w:line="216" w:lineRule="auto"/>
        <w:ind w:firstLine="284"/>
        <w:jc w:val="both"/>
        <w:rPr>
          <w:rStyle w:val="Char5"/>
          <w:rtl/>
        </w:rPr>
      </w:pPr>
      <w:r w:rsidRPr="007B01D2">
        <w:rPr>
          <w:rStyle w:val="Char"/>
          <w:rFonts w:hint="cs"/>
          <w:rtl/>
        </w:rPr>
        <w:t>ومثله ما قاله الإمام الرضا</w:t>
      </w:r>
      <w:r w:rsidR="00A97165">
        <w:rPr>
          <w:rStyle w:val="AGAArabesqueLotusLinotype"/>
          <w:rFonts w:cs="CTraditional Arabic"/>
          <w:sz w:val="30"/>
          <w:szCs w:val="28"/>
          <w:rtl/>
        </w:rPr>
        <w:t> </w:t>
      </w:r>
      <w:r w:rsidR="00A97165" w:rsidRPr="00F1414E">
        <w:rPr>
          <w:rStyle w:val="AGAArabesqueLotusLinotype"/>
          <w:rFonts w:cs="CTraditional Arabic" w:hint="cs"/>
          <w:sz w:val="30"/>
          <w:szCs w:val="28"/>
          <w:rtl/>
        </w:rPr>
        <w:t>÷</w:t>
      </w:r>
      <w:r w:rsidRPr="007B01D2">
        <w:rPr>
          <w:rStyle w:val="Char"/>
          <w:rFonts w:hint="cs"/>
          <w:rtl/>
        </w:rPr>
        <w:t xml:space="preserve"> أيضاً للحسين بن خالد: </w:t>
      </w:r>
    </w:p>
    <w:p w:rsidR="008B4A9B" w:rsidRPr="00940692" w:rsidRDefault="008B4A9B" w:rsidP="00F1414E">
      <w:pPr>
        <w:widowControl w:val="0"/>
        <w:spacing w:line="216" w:lineRule="auto"/>
        <w:ind w:firstLine="284"/>
        <w:jc w:val="both"/>
        <w:rPr>
          <w:rStyle w:val="Char5"/>
          <w:rtl/>
        </w:rPr>
      </w:pPr>
      <w:r w:rsidRPr="00F1414E">
        <w:rPr>
          <w:rStyle w:val="Char5"/>
          <w:rtl/>
        </w:rPr>
        <w:t>"</w:t>
      </w:r>
      <w:r w:rsidRPr="00F1414E">
        <w:rPr>
          <w:rStyle w:val="Char5"/>
          <w:rFonts w:hint="cs"/>
          <w:rtl/>
        </w:rPr>
        <w:t>يا ابن خالد إنما وضع الأخبار عنا في التشبيه والجبر الغلاة</w:t>
      </w:r>
      <w:r w:rsidRPr="00F1414E">
        <w:rPr>
          <w:rStyle w:val="Char"/>
          <w:rFonts w:hint="cs"/>
          <w:rtl/>
        </w:rPr>
        <w:t>!!</w:t>
      </w:r>
      <w:r w:rsidRPr="00F1414E">
        <w:rPr>
          <w:rStyle w:val="Char"/>
          <w:rtl/>
        </w:rPr>
        <w:t>"</w:t>
      </w:r>
      <w:r w:rsidRPr="007630B6">
        <w:rPr>
          <w:rStyle w:val="Char"/>
          <w:rFonts w:cs="IRNazli"/>
          <w:szCs w:val="28"/>
          <w:vertAlign w:val="superscript"/>
          <w:rtl/>
        </w:rPr>
        <w:t>(</w:t>
      </w:r>
      <w:r w:rsidRPr="007630B6">
        <w:rPr>
          <w:rStyle w:val="Char"/>
          <w:rFonts w:cs="IRNazli"/>
          <w:szCs w:val="28"/>
          <w:vertAlign w:val="superscript"/>
          <w:rtl/>
        </w:rPr>
        <w:footnoteReference w:id="220"/>
      </w:r>
      <w:r w:rsidRPr="007630B6">
        <w:rPr>
          <w:rStyle w:val="Char"/>
          <w:rFonts w:cs="IRNazli"/>
          <w:szCs w:val="28"/>
          <w:vertAlign w:val="superscript"/>
          <w:rtl/>
        </w:rPr>
        <w:t>)</w:t>
      </w:r>
      <w:r w:rsidRPr="00940692">
        <w:rPr>
          <w:rStyle w:val="Char5"/>
          <w:rFonts w:hint="cs"/>
          <w:rtl/>
        </w:rPr>
        <w:t xml:space="preserve">. </w:t>
      </w:r>
    </w:p>
    <w:p w:rsidR="008B4A9B" w:rsidRDefault="008B4A9B" w:rsidP="00F1414E">
      <w:pPr>
        <w:widowControl w:val="0"/>
        <w:spacing w:line="216" w:lineRule="auto"/>
        <w:ind w:firstLine="284"/>
        <w:jc w:val="both"/>
        <w:rPr>
          <w:rStyle w:val="Char5"/>
          <w:rtl/>
        </w:rPr>
      </w:pPr>
      <w:r w:rsidRPr="00F1414E">
        <w:rPr>
          <w:rStyle w:val="Char5"/>
          <w:rFonts w:hint="cs"/>
          <w:rtl/>
        </w:rPr>
        <w:t xml:space="preserve"> </w:t>
      </w:r>
      <w:r w:rsidRPr="00F1414E">
        <w:rPr>
          <w:rStyle w:val="Char"/>
          <w:rFonts w:hint="cs"/>
          <w:rtl/>
        </w:rPr>
        <w:t>وفي الختام</w:t>
      </w:r>
      <w:r w:rsidRPr="00F1414E">
        <w:rPr>
          <w:rStyle w:val="Char5"/>
          <w:rFonts w:hint="cs"/>
          <w:rtl/>
        </w:rPr>
        <w:t>، نسأل الله تعالى أن يطهِّر أفكار المسلمين وثقافتهم الدينية من لوثات الأحاديث الموضوعة والخرافات الكاذبة، وذلك ببركة جهود العلماء اليقظين والناصحين، بمنِّهِ</w:t>
      </w:r>
      <w:r w:rsidR="007F1A1B">
        <w:rPr>
          <w:rStyle w:val="Char5"/>
          <w:rFonts w:hint="cs"/>
          <w:rtl/>
        </w:rPr>
        <w:t xml:space="preserve"> و</w:t>
      </w:r>
      <w:r w:rsidRPr="00F1414E">
        <w:rPr>
          <w:rStyle w:val="Char5"/>
          <w:rFonts w:hint="cs"/>
          <w:rtl/>
        </w:rPr>
        <w:t xml:space="preserve">كَرَمِهِ،  </w:t>
      </w:r>
      <w:r w:rsidRPr="00F1414E">
        <w:rPr>
          <w:rStyle w:val="Char"/>
          <w:rtl/>
        </w:rPr>
        <w:t>وَآخِرُ دَعْوَا</w:t>
      </w:r>
      <w:r w:rsidRPr="00F1414E">
        <w:rPr>
          <w:rStyle w:val="Char"/>
          <w:rFonts w:hint="cs"/>
          <w:rtl/>
        </w:rPr>
        <w:t>نَا</w:t>
      </w:r>
      <w:r w:rsidRPr="00F1414E">
        <w:rPr>
          <w:rStyle w:val="Char"/>
          <w:rtl/>
        </w:rPr>
        <w:t xml:space="preserve"> أَنِ الْح</w:t>
      </w:r>
      <w:r w:rsidRPr="00F1414E">
        <w:rPr>
          <w:rStyle w:val="Char"/>
          <w:rFonts w:hint="cs"/>
          <w:rtl/>
        </w:rPr>
        <w:t>َ</w:t>
      </w:r>
      <w:r w:rsidRPr="00F1414E">
        <w:rPr>
          <w:rStyle w:val="Char"/>
          <w:rtl/>
        </w:rPr>
        <w:t xml:space="preserve">مْدُ </w:t>
      </w:r>
      <w:r w:rsidRPr="00F1414E">
        <w:rPr>
          <w:rStyle w:val="Char"/>
          <w:rFonts w:hint="cs"/>
          <w:rtl/>
        </w:rPr>
        <w:t>لِـلَّهِ</w:t>
      </w:r>
      <w:r w:rsidRPr="00F1414E">
        <w:rPr>
          <w:rStyle w:val="Char"/>
          <w:rtl/>
        </w:rPr>
        <w:t xml:space="preserve"> رَبِّ الْعَالَمِينَ</w:t>
      </w:r>
      <w:r w:rsidRPr="00F1414E">
        <w:rPr>
          <w:rStyle w:val="Char5"/>
          <w:rFonts w:hint="cs"/>
          <w:rtl/>
        </w:rPr>
        <w:t>.</w:t>
      </w:r>
    </w:p>
    <w:p w:rsidR="00F22E0F" w:rsidRPr="007655DA" w:rsidRDefault="00F22E0F" w:rsidP="00F1414E">
      <w:pPr>
        <w:widowControl w:val="0"/>
        <w:spacing w:line="216" w:lineRule="auto"/>
        <w:ind w:firstLine="284"/>
        <w:jc w:val="both"/>
        <w:rPr>
          <w:rStyle w:val="Char5"/>
          <w:sz w:val="25"/>
          <w:szCs w:val="25"/>
          <w:rtl/>
        </w:rPr>
      </w:pPr>
    </w:p>
    <w:p w:rsidR="008B4A9B" w:rsidRDefault="008B4A9B" w:rsidP="008B4A9B">
      <w:pPr>
        <w:spacing w:after="120" w:line="460" w:lineRule="exact"/>
        <w:jc w:val="center"/>
        <w:rPr>
          <w:rFonts w:cs="Lotus Linotype"/>
          <w:b/>
          <w:bCs/>
          <w:sz w:val="60"/>
          <w:szCs w:val="60"/>
          <w:rtl/>
        </w:rPr>
      </w:pPr>
      <w:r w:rsidRPr="004E5296">
        <w:rPr>
          <w:sz w:val="36"/>
          <w:szCs w:val="44"/>
        </w:rPr>
        <w:sym w:font="AGA Arabesque" w:char="002B"/>
      </w:r>
      <w:r w:rsidRPr="004E5296">
        <w:rPr>
          <w:sz w:val="36"/>
          <w:szCs w:val="44"/>
          <w:rtl/>
        </w:rPr>
        <w:t xml:space="preserve"> </w:t>
      </w:r>
      <w:r w:rsidRPr="004E5296">
        <w:rPr>
          <w:sz w:val="36"/>
          <w:szCs w:val="44"/>
          <w:rtl/>
        </w:rPr>
        <w:tab/>
      </w:r>
      <w:r w:rsidRPr="004E5296">
        <w:rPr>
          <w:sz w:val="36"/>
          <w:szCs w:val="44"/>
          <w:rtl/>
        </w:rPr>
        <w:tab/>
      </w:r>
      <w:r w:rsidRPr="004E5296">
        <w:rPr>
          <w:sz w:val="36"/>
          <w:szCs w:val="44"/>
          <w:rtl/>
        </w:rPr>
        <w:tab/>
      </w:r>
      <w:r w:rsidRPr="004E5296">
        <w:rPr>
          <w:sz w:val="36"/>
          <w:szCs w:val="44"/>
        </w:rPr>
        <w:sym w:font="AGA Arabesque" w:char="002B"/>
      </w:r>
      <w:r w:rsidRPr="004E5296">
        <w:rPr>
          <w:sz w:val="36"/>
          <w:szCs w:val="44"/>
          <w:rtl/>
        </w:rPr>
        <w:tab/>
      </w:r>
      <w:r w:rsidRPr="004E5296">
        <w:rPr>
          <w:sz w:val="36"/>
          <w:szCs w:val="44"/>
          <w:rtl/>
        </w:rPr>
        <w:tab/>
      </w:r>
      <w:r w:rsidRPr="004E5296">
        <w:rPr>
          <w:sz w:val="36"/>
          <w:szCs w:val="44"/>
          <w:rtl/>
        </w:rPr>
        <w:tab/>
        <w:t xml:space="preserve"> </w:t>
      </w:r>
      <w:r w:rsidRPr="004E5296">
        <w:rPr>
          <w:sz w:val="36"/>
          <w:szCs w:val="44"/>
        </w:rPr>
        <w:sym w:font="AGA Arabesque" w:char="002B"/>
      </w:r>
    </w:p>
    <w:p w:rsidR="008B4A9B" w:rsidRDefault="008B4A9B" w:rsidP="008B4A9B">
      <w:pPr>
        <w:rPr>
          <w:rtl/>
        </w:rPr>
      </w:pPr>
      <w:bookmarkStart w:id="74" w:name="_Toc178344781"/>
    </w:p>
    <w:p w:rsidR="00735D51" w:rsidRDefault="00735D51" w:rsidP="008B4A9B">
      <w:pPr>
        <w:rPr>
          <w:rtl/>
        </w:rPr>
        <w:sectPr w:rsidR="00735D51" w:rsidSect="00B47E60">
          <w:headerReference w:type="default" r:id="rId32"/>
          <w:footnotePr>
            <w:numRestart w:val="eachPage"/>
          </w:footnotePr>
          <w:type w:val="oddPage"/>
          <w:pgSz w:w="9356" w:h="13608" w:code="1"/>
          <w:pgMar w:top="1021" w:right="851" w:bottom="737" w:left="851" w:header="454" w:footer="0" w:gutter="0"/>
          <w:cols w:space="720"/>
          <w:titlePg/>
          <w:bidi/>
          <w:rtlGutter/>
          <w:docGrid w:linePitch="360"/>
        </w:sectPr>
      </w:pPr>
    </w:p>
    <w:p w:rsidR="008B4A9B" w:rsidRDefault="008B4A9B" w:rsidP="00735D51">
      <w:pPr>
        <w:pStyle w:val="1"/>
        <w:rPr>
          <w:rtl/>
        </w:rPr>
      </w:pPr>
      <w:bookmarkStart w:id="75" w:name="_Toc188580473"/>
      <w:bookmarkStart w:id="76" w:name="_Toc496201395"/>
      <w:r>
        <w:rPr>
          <w:rFonts w:hint="cs"/>
          <w:rtl/>
        </w:rPr>
        <w:t>قائمة المصادر والمراجع</w:t>
      </w:r>
      <w:bookmarkEnd w:id="74"/>
      <w:bookmarkEnd w:id="75"/>
      <w:bookmarkEnd w:id="76"/>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tl/>
        </w:rPr>
        <w:t>ابن إدريس الحلّيّ</w:t>
      </w:r>
      <w:r w:rsidRPr="007B01D2">
        <w:rPr>
          <w:rStyle w:val="Char"/>
          <w:rFonts w:hint="cs"/>
          <w:rtl/>
        </w:rPr>
        <w:t>، الشيخ الفقيه، «</w:t>
      </w:r>
      <w:r w:rsidRPr="00940692">
        <w:rPr>
          <w:rStyle w:val="Char5"/>
          <w:rtl/>
        </w:rPr>
        <w:t>كتاب السرائر</w:t>
      </w:r>
      <w:r w:rsidRPr="007B01D2">
        <w:rPr>
          <w:rStyle w:val="Char"/>
          <w:rFonts w:hint="cs"/>
          <w:rtl/>
        </w:rPr>
        <w:t>»</w:t>
      </w:r>
      <w:r w:rsidRPr="007B01D2">
        <w:rPr>
          <w:rStyle w:val="Char"/>
          <w:rtl/>
        </w:rPr>
        <w:t>، طبع قم، المطبعة العلمية.</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tl/>
        </w:rPr>
        <w:t xml:space="preserve">ابن شعبة الحرّاني، </w:t>
      </w:r>
      <w:r w:rsidRPr="007B01D2">
        <w:rPr>
          <w:rStyle w:val="Char"/>
          <w:rFonts w:hint="cs"/>
          <w:rtl/>
        </w:rPr>
        <w:t>الحسن بن علي بن الحسين،الشيخ الثقة، «</w:t>
      </w:r>
      <w:r w:rsidRPr="00940692">
        <w:rPr>
          <w:rStyle w:val="Char5"/>
          <w:rtl/>
        </w:rPr>
        <w:t>تحف العقول</w:t>
      </w:r>
      <w:r w:rsidRPr="007B01D2">
        <w:rPr>
          <w:rStyle w:val="Char"/>
          <w:rFonts w:hint="cs"/>
          <w:rtl/>
        </w:rPr>
        <w:t>»</w:t>
      </w:r>
      <w:r w:rsidRPr="007B01D2">
        <w:rPr>
          <w:rStyle w:val="Char"/>
          <w:rtl/>
        </w:rPr>
        <w:t>، طبع طهران.</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tl/>
        </w:rPr>
        <w:t>ابن طاووس</w:t>
      </w:r>
      <w:r w:rsidRPr="007B01D2">
        <w:rPr>
          <w:rStyle w:val="Char"/>
          <w:rFonts w:hint="cs"/>
          <w:rtl/>
        </w:rPr>
        <w:t>، الشيخ</w:t>
      </w:r>
      <w:r w:rsidR="007B3B76">
        <w:rPr>
          <w:rStyle w:val="Char"/>
          <w:rtl/>
        </w:rPr>
        <w:t>،</w:t>
      </w:r>
      <w:r w:rsidRPr="007B01D2">
        <w:rPr>
          <w:rStyle w:val="Char"/>
          <w:rFonts w:hint="cs"/>
          <w:rtl/>
        </w:rPr>
        <w:t xml:space="preserve"> </w:t>
      </w:r>
    </w:p>
    <w:p w:rsidR="008B4A9B" w:rsidRPr="007B01D2" w:rsidRDefault="008B4A9B" w:rsidP="00F22E0F">
      <w:pPr>
        <w:numPr>
          <w:ilvl w:val="1"/>
          <w:numId w:val="34"/>
        </w:numPr>
        <w:tabs>
          <w:tab w:val="clear" w:pos="1440"/>
          <w:tab w:val="num" w:pos="1080"/>
        </w:tabs>
        <w:spacing w:line="216" w:lineRule="auto"/>
        <w:ind w:left="560" w:hanging="50"/>
        <w:jc w:val="both"/>
        <w:rPr>
          <w:rStyle w:val="Char"/>
        </w:rPr>
      </w:pPr>
      <w:r w:rsidRPr="007B01D2">
        <w:rPr>
          <w:rStyle w:val="Char"/>
          <w:rFonts w:hint="cs"/>
          <w:rtl/>
        </w:rPr>
        <w:t>«</w:t>
      </w:r>
      <w:r w:rsidRPr="00940692">
        <w:rPr>
          <w:rStyle w:val="Char5"/>
          <w:rtl/>
        </w:rPr>
        <w:t>كشف المحجَّة</w:t>
      </w:r>
      <w:r w:rsidRPr="007B01D2">
        <w:rPr>
          <w:rStyle w:val="Char"/>
          <w:rFonts w:hint="cs"/>
          <w:rtl/>
        </w:rPr>
        <w:t>»</w:t>
      </w:r>
      <w:r w:rsidRPr="007B01D2">
        <w:rPr>
          <w:rStyle w:val="Char"/>
          <w:rtl/>
        </w:rPr>
        <w:t>.</w:t>
      </w:r>
    </w:p>
    <w:p w:rsidR="008B4A9B" w:rsidRPr="007B01D2" w:rsidRDefault="008B4A9B" w:rsidP="00F22E0F">
      <w:pPr>
        <w:numPr>
          <w:ilvl w:val="1"/>
          <w:numId w:val="34"/>
        </w:numPr>
        <w:tabs>
          <w:tab w:val="clear" w:pos="1440"/>
          <w:tab w:val="num" w:pos="1080"/>
        </w:tabs>
        <w:spacing w:line="216" w:lineRule="auto"/>
        <w:ind w:left="560" w:hanging="50"/>
        <w:jc w:val="both"/>
        <w:rPr>
          <w:rStyle w:val="Char"/>
          <w:rtl/>
        </w:rPr>
      </w:pPr>
      <w:r w:rsidRPr="007B01D2">
        <w:rPr>
          <w:rStyle w:val="Char"/>
          <w:rFonts w:hint="cs"/>
          <w:rtl/>
        </w:rPr>
        <w:t>«</w:t>
      </w:r>
      <w:r w:rsidRPr="00940692">
        <w:rPr>
          <w:rStyle w:val="Char5"/>
          <w:rtl/>
        </w:rPr>
        <w:t>إقبال الأعمال</w:t>
      </w:r>
      <w:r w:rsidRPr="007B01D2">
        <w:rPr>
          <w:rStyle w:val="Char"/>
          <w:rFonts w:hint="cs"/>
          <w:rtl/>
        </w:rPr>
        <w:t xml:space="preserve">»، طبع </w:t>
      </w:r>
      <w:r w:rsidRPr="007B01D2">
        <w:rPr>
          <w:rStyle w:val="Char"/>
          <w:rtl/>
        </w:rPr>
        <w:t>قم، دار الحجة.</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tl/>
        </w:rPr>
        <w:t>أب</w:t>
      </w:r>
      <w:r w:rsidRPr="007B01D2">
        <w:rPr>
          <w:rStyle w:val="Char"/>
          <w:rFonts w:hint="cs"/>
          <w:rtl/>
        </w:rPr>
        <w:t>و</w:t>
      </w:r>
      <w:r w:rsidRPr="007B01D2">
        <w:rPr>
          <w:rStyle w:val="Char"/>
          <w:rtl/>
        </w:rPr>
        <w:t xml:space="preserve"> الحسن الشعراني</w:t>
      </w:r>
      <w:r w:rsidRPr="007B01D2">
        <w:rPr>
          <w:rStyle w:val="Char"/>
          <w:rFonts w:hint="cs"/>
          <w:rtl/>
        </w:rPr>
        <w:t>،</w:t>
      </w:r>
      <w:r w:rsidRPr="007B01D2">
        <w:rPr>
          <w:rStyle w:val="Char"/>
          <w:rtl/>
        </w:rPr>
        <w:t xml:space="preserve"> «</w:t>
      </w:r>
      <w:r w:rsidRPr="00940692">
        <w:rPr>
          <w:rStyle w:val="Char5"/>
          <w:rtl/>
        </w:rPr>
        <w:t>المدخِل إلى عَذْب المنْهَل</w:t>
      </w:r>
      <w:r w:rsidRPr="007B01D2">
        <w:rPr>
          <w:rStyle w:val="Char"/>
          <w:rtl/>
        </w:rPr>
        <w:t>»</w:t>
      </w:r>
      <w:r w:rsidRPr="007B01D2">
        <w:rPr>
          <w:rStyle w:val="Char"/>
          <w:rFonts w:hint="cs"/>
          <w:rtl/>
        </w:rPr>
        <w:t>،</w:t>
      </w:r>
      <w:r w:rsidRPr="007B01D2">
        <w:rPr>
          <w:rStyle w:val="Char"/>
          <w:rtl/>
        </w:rPr>
        <w:t xml:space="preserve"> طبع باقري.  </w:t>
      </w:r>
    </w:p>
    <w:p w:rsidR="008B4A9B" w:rsidRPr="00A96D15" w:rsidRDefault="008B4A9B" w:rsidP="00F22E0F">
      <w:pPr>
        <w:numPr>
          <w:ilvl w:val="0"/>
          <w:numId w:val="34"/>
        </w:numPr>
        <w:tabs>
          <w:tab w:val="clear" w:pos="720"/>
          <w:tab w:val="num" w:pos="360"/>
        </w:tabs>
        <w:spacing w:line="216" w:lineRule="auto"/>
        <w:ind w:left="640" w:hanging="356"/>
        <w:jc w:val="both"/>
        <w:rPr>
          <w:rStyle w:val="Char"/>
          <w:spacing w:val="-5"/>
          <w:rtl/>
        </w:rPr>
      </w:pPr>
      <w:r w:rsidRPr="00A96D15">
        <w:rPr>
          <w:rStyle w:val="Char"/>
          <w:rFonts w:hint="cs"/>
          <w:spacing w:val="-5"/>
          <w:rtl/>
        </w:rPr>
        <w:t xml:space="preserve">آرثر جفري، المستشرق، </w:t>
      </w:r>
      <w:r w:rsidRPr="00A96D15">
        <w:rPr>
          <w:rStyle w:val="Char"/>
          <w:spacing w:val="-5"/>
          <w:rtl/>
        </w:rPr>
        <w:t>«</w:t>
      </w:r>
      <w:r w:rsidRPr="00A96D15">
        <w:rPr>
          <w:rStyle w:val="Char5"/>
          <w:spacing w:val="-5"/>
          <w:rtl/>
        </w:rPr>
        <w:t>المقدمتان في علوم القرآن</w:t>
      </w:r>
      <w:r w:rsidRPr="00A96D15">
        <w:rPr>
          <w:rStyle w:val="Char"/>
          <w:spacing w:val="-5"/>
          <w:rtl/>
        </w:rPr>
        <w:t>»، طبع القاهرة</w:t>
      </w:r>
      <w:r w:rsidRPr="00A96D15">
        <w:rPr>
          <w:rStyle w:val="Char"/>
          <w:rFonts w:hint="cs"/>
          <w:spacing w:val="-5"/>
          <w:rtl/>
        </w:rPr>
        <w:t>: مكتبة الخانجي،</w:t>
      </w:r>
      <w:r w:rsidRPr="00A96D15">
        <w:rPr>
          <w:rStyle w:val="Char"/>
          <w:spacing w:val="-5"/>
          <w:rtl/>
        </w:rPr>
        <w:t xml:space="preserve"> </w:t>
      </w:r>
      <w:r w:rsidRPr="00A96D15">
        <w:rPr>
          <w:rStyle w:val="Char"/>
          <w:rFonts w:hint="cs"/>
          <w:spacing w:val="-5"/>
          <w:rtl/>
        </w:rPr>
        <w:t>1954م.</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Fonts w:hint="cs"/>
          <w:rtl/>
        </w:rPr>
        <w:t>ا</w:t>
      </w:r>
      <w:r w:rsidRPr="007B01D2">
        <w:rPr>
          <w:rStyle w:val="Char"/>
          <w:rtl/>
        </w:rPr>
        <w:t>ل</w:t>
      </w:r>
      <w:r w:rsidRPr="007B01D2">
        <w:rPr>
          <w:rStyle w:val="Char"/>
          <w:rFonts w:hint="cs"/>
          <w:rtl/>
        </w:rPr>
        <w:t>أ</w:t>
      </w:r>
      <w:r w:rsidRPr="007B01D2">
        <w:rPr>
          <w:rStyle w:val="Char"/>
          <w:rtl/>
        </w:rPr>
        <w:t>سترآبادي</w:t>
      </w:r>
      <w:r w:rsidRPr="007B01D2">
        <w:rPr>
          <w:rStyle w:val="Char"/>
          <w:rFonts w:hint="cs"/>
          <w:rtl/>
        </w:rPr>
        <w:t>،</w:t>
      </w:r>
    </w:p>
    <w:p w:rsidR="008B4A9B" w:rsidRPr="007B01D2" w:rsidRDefault="008B4A9B" w:rsidP="00F22E0F">
      <w:pPr>
        <w:numPr>
          <w:ilvl w:val="1"/>
          <w:numId w:val="34"/>
        </w:numPr>
        <w:tabs>
          <w:tab w:val="clear" w:pos="1440"/>
          <w:tab w:val="num" w:pos="1080"/>
        </w:tabs>
        <w:spacing w:line="216" w:lineRule="auto"/>
        <w:ind w:left="1020" w:hanging="510"/>
        <w:jc w:val="both"/>
        <w:rPr>
          <w:rStyle w:val="Char"/>
          <w:rtl/>
        </w:rPr>
      </w:pPr>
      <w:r w:rsidRPr="007B01D2">
        <w:rPr>
          <w:rStyle w:val="Char"/>
          <w:rtl/>
        </w:rPr>
        <w:t>«</w:t>
      </w:r>
      <w:r w:rsidRPr="00940692">
        <w:rPr>
          <w:rStyle w:val="Char5"/>
          <w:rtl/>
        </w:rPr>
        <w:t>منهج المقال في علم الرجال</w:t>
      </w:r>
      <w:r w:rsidRPr="007B01D2">
        <w:rPr>
          <w:rStyle w:val="Char"/>
          <w:rtl/>
        </w:rPr>
        <w:t>»</w:t>
      </w:r>
      <w:r w:rsidRPr="007B01D2">
        <w:rPr>
          <w:rStyle w:val="Char"/>
          <w:rFonts w:hint="cs"/>
          <w:rtl/>
        </w:rPr>
        <w:t>، الطبعة الحجرية.</w:t>
      </w:r>
      <w:r w:rsidRPr="007B01D2">
        <w:rPr>
          <w:rStyle w:val="Char"/>
          <w:rtl/>
        </w:rPr>
        <w:t xml:space="preserve"> </w:t>
      </w:r>
    </w:p>
    <w:p w:rsidR="008B4A9B" w:rsidRPr="007B01D2" w:rsidRDefault="008B4A9B" w:rsidP="00F22E0F">
      <w:pPr>
        <w:numPr>
          <w:ilvl w:val="1"/>
          <w:numId w:val="34"/>
        </w:numPr>
        <w:tabs>
          <w:tab w:val="clear" w:pos="1440"/>
          <w:tab w:val="num" w:pos="1080"/>
        </w:tabs>
        <w:spacing w:line="216" w:lineRule="auto"/>
        <w:ind w:left="1020" w:hanging="510"/>
        <w:jc w:val="both"/>
        <w:rPr>
          <w:rStyle w:val="Char"/>
          <w:rtl/>
        </w:rPr>
      </w:pPr>
      <w:r w:rsidRPr="007B01D2">
        <w:rPr>
          <w:rStyle w:val="Char"/>
          <w:rFonts w:hint="cs"/>
          <w:rtl/>
        </w:rPr>
        <w:t>«</w:t>
      </w:r>
      <w:r w:rsidRPr="00940692">
        <w:rPr>
          <w:rStyle w:val="Char5"/>
          <w:rtl/>
        </w:rPr>
        <w:t>التعليق على منهج المقال</w:t>
      </w:r>
      <w:r w:rsidRPr="007B01D2">
        <w:rPr>
          <w:rStyle w:val="Char"/>
          <w:rFonts w:hint="cs"/>
          <w:rtl/>
        </w:rPr>
        <w:t>»</w:t>
      </w:r>
      <w:r w:rsidRPr="007B01D2">
        <w:rPr>
          <w:rStyle w:val="Char"/>
          <w:rtl/>
        </w:rPr>
        <w:t xml:space="preserve">، الطبعة الحجرية، </w:t>
      </w:r>
      <w:r w:rsidRPr="007B01D2">
        <w:rPr>
          <w:rStyle w:val="Char"/>
          <w:rFonts w:hint="cs"/>
          <w:rtl/>
        </w:rPr>
        <w:t>(</w:t>
      </w:r>
      <w:r w:rsidRPr="007B01D2">
        <w:rPr>
          <w:rStyle w:val="Char"/>
          <w:rtl/>
        </w:rPr>
        <w:t>طبع ضمن كتاب «</w:t>
      </w:r>
      <w:r w:rsidRPr="00940692">
        <w:rPr>
          <w:rStyle w:val="Char5"/>
          <w:rtl/>
        </w:rPr>
        <w:t>منهج المقال في علم الرجال</w:t>
      </w:r>
      <w:r w:rsidRPr="007B01D2">
        <w:rPr>
          <w:rStyle w:val="Char"/>
          <w:rtl/>
        </w:rPr>
        <w:t xml:space="preserve">» </w:t>
      </w:r>
      <w:r w:rsidRPr="007B01D2">
        <w:rPr>
          <w:rStyle w:val="Char"/>
          <w:rFonts w:hint="cs"/>
          <w:rtl/>
        </w:rPr>
        <w:t>للمؤلف ذاته أي الأسترآبادي)</w:t>
      </w:r>
      <w:r w:rsidRPr="007B01D2">
        <w:rPr>
          <w:rStyle w:val="Char"/>
          <w:rtl/>
        </w:rPr>
        <w:t>.</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tl/>
        </w:rPr>
        <w:t>الأنصاري</w:t>
      </w:r>
      <w:r w:rsidRPr="007B01D2">
        <w:rPr>
          <w:rStyle w:val="Char"/>
          <w:rFonts w:hint="cs"/>
          <w:rtl/>
        </w:rPr>
        <w:t>، ا</w:t>
      </w:r>
      <w:r w:rsidRPr="007B01D2">
        <w:rPr>
          <w:rStyle w:val="Char"/>
          <w:rtl/>
        </w:rPr>
        <w:t>لشيخ</w:t>
      </w:r>
      <w:r w:rsidRPr="007B01D2">
        <w:rPr>
          <w:rStyle w:val="Char"/>
          <w:rFonts w:hint="cs"/>
          <w:rtl/>
        </w:rPr>
        <w:t xml:space="preserve"> الفقيه الأصولي،</w:t>
      </w:r>
    </w:p>
    <w:p w:rsidR="008B4A9B" w:rsidRPr="007B01D2" w:rsidRDefault="008B4A9B" w:rsidP="00F22E0F">
      <w:pPr>
        <w:numPr>
          <w:ilvl w:val="1"/>
          <w:numId w:val="34"/>
        </w:numPr>
        <w:tabs>
          <w:tab w:val="clear" w:pos="1440"/>
          <w:tab w:val="num" w:pos="1080"/>
        </w:tabs>
        <w:spacing w:line="216" w:lineRule="auto"/>
        <w:ind w:left="1020" w:hanging="510"/>
        <w:jc w:val="both"/>
        <w:rPr>
          <w:rStyle w:val="Char"/>
          <w:rtl/>
        </w:rPr>
      </w:pPr>
      <w:r w:rsidRPr="007B01D2">
        <w:rPr>
          <w:rStyle w:val="Char"/>
          <w:rtl/>
        </w:rPr>
        <w:t>«</w:t>
      </w:r>
      <w:r w:rsidRPr="00940692">
        <w:rPr>
          <w:rStyle w:val="Char5"/>
          <w:rtl/>
        </w:rPr>
        <w:t>المكاسب</w:t>
      </w:r>
      <w:r w:rsidRPr="007B01D2">
        <w:rPr>
          <w:rStyle w:val="Char"/>
          <w:rtl/>
        </w:rPr>
        <w:t>»</w:t>
      </w:r>
      <w:r w:rsidRPr="007B01D2">
        <w:rPr>
          <w:rStyle w:val="Char"/>
          <w:rFonts w:hint="cs"/>
          <w:rtl/>
        </w:rPr>
        <w:t xml:space="preserve">، </w:t>
      </w:r>
      <w:r w:rsidRPr="007B01D2">
        <w:rPr>
          <w:rStyle w:val="Char"/>
          <w:rtl/>
        </w:rPr>
        <w:t>(بخط طاهر خوشنِويس).</w:t>
      </w:r>
    </w:p>
    <w:p w:rsidR="008B4A9B" w:rsidRPr="007B01D2" w:rsidRDefault="008B4A9B" w:rsidP="00F22E0F">
      <w:pPr>
        <w:numPr>
          <w:ilvl w:val="1"/>
          <w:numId w:val="34"/>
        </w:numPr>
        <w:tabs>
          <w:tab w:val="clear" w:pos="1440"/>
          <w:tab w:val="num" w:pos="1080"/>
        </w:tabs>
        <w:spacing w:line="216" w:lineRule="auto"/>
        <w:ind w:left="1020" w:hanging="510"/>
        <w:jc w:val="both"/>
        <w:rPr>
          <w:rStyle w:val="Char"/>
          <w:rtl/>
        </w:rPr>
      </w:pPr>
      <w:r w:rsidRPr="007B01D2">
        <w:rPr>
          <w:rStyle w:val="Char"/>
          <w:rFonts w:hint="cs"/>
          <w:rtl/>
        </w:rPr>
        <w:t>«</w:t>
      </w:r>
      <w:r w:rsidRPr="00940692">
        <w:rPr>
          <w:rStyle w:val="Char5"/>
          <w:rtl/>
        </w:rPr>
        <w:t>فرائد الأصول</w:t>
      </w:r>
      <w:r w:rsidRPr="007B01D2">
        <w:rPr>
          <w:rStyle w:val="Char"/>
          <w:rFonts w:hint="cs"/>
          <w:rtl/>
        </w:rPr>
        <w:t>»</w:t>
      </w:r>
      <w:r w:rsidRPr="007B01D2">
        <w:rPr>
          <w:rStyle w:val="Char"/>
          <w:rtl/>
        </w:rPr>
        <w:t>، الطبعة الحجرية.</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tl/>
        </w:rPr>
        <w:t>البحراني</w:t>
      </w:r>
      <w:r w:rsidRPr="007B01D2">
        <w:rPr>
          <w:rStyle w:val="Char"/>
          <w:rFonts w:hint="cs"/>
          <w:rtl/>
        </w:rPr>
        <w:t xml:space="preserve">، </w:t>
      </w:r>
      <w:r w:rsidRPr="007B01D2">
        <w:rPr>
          <w:rStyle w:val="Char"/>
          <w:rtl/>
        </w:rPr>
        <w:t>هاشم بن سليمان</w:t>
      </w:r>
      <w:r w:rsidRPr="007B01D2">
        <w:rPr>
          <w:rStyle w:val="Char"/>
          <w:rFonts w:hint="cs"/>
          <w:rtl/>
        </w:rPr>
        <w:t>، «</w:t>
      </w:r>
      <w:r w:rsidRPr="00940692">
        <w:rPr>
          <w:rStyle w:val="Char5"/>
          <w:rtl/>
        </w:rPr>
        <w:t>البرهان في تفسير القرآن</w:t>
      </w:r>
      <w:r w:rsidRPr="007B01D2">
        <w:rPr>
          <w:rStyle w:val="Char"/>
          <w:rFonts w:hint="cs"/>
          <w:rtl/>
        </w:rPr>
        <w:t>»، طبع ط</w:t>
      </w:r>
      <w:r w:rsidRPr="007B01D2">
        <w:rPr>
          <w:rStyle w:val="Char"/>
          <w:rtl/>
        </w:rPr>
        <w:t>هرا</w:t>
      </w:r>
      <w:r w:rsidRPr="007B01D2">
        <w:rPr>
          <w:rStyle w:val="Char"/>
          <w:rFonts w:hint="cs"/>
          <w:rtl/>
        </w:rPr>
        <w:t>ن، مطبعة</w:t>
      </w:r>
      <w:r w:rsidRPr="007B01D2">
        <w:rPr>
          <w:rStyle w:val="Char"/>
          <w:rtl/>
        </w:rPr>
        <w:t xml:space="preserve"> آفتاب.</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Fonts w:hint="cs"/>
          <w:rtl/>
        </w:rPr>
        <w:t>البلاغي، صدر الدين، الترجمة الفارسية لكتاب «</w:t>
      </w:r>
      <w:r w:rsidRPr="00940692">
        <w:rPr>
          <w:rStyle w:val="Char5"/>
          <w:rtl/>
        </w:rPr>
        <w:t>من لا يحضره الفقيه</w:t>
      </w:r>
      <w:r w:rsidRPr="007B01D2">
        <w:rPr>
          <w:rStyle w:val="Char"/>
          <w:rFonts w:hint="cs"/>
          <w:rtl/>
        </w:rPr>
        <w:t>»</w:t>
      </w:r>
      <w:r w:rsidRPr="007B01D2">
        <w:rPr>
          <w:rStyle w:val="Char"/>
          <w:rtl/>
        </w:rPr>
        <w:t xml:space="preserve"> (للمترجمين: الصدر البلاغي ومحمد جواد الغفاري).</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Fonts w:hint="cs"/>
          <w:rtl/>
        </w:rPr>
        <w:t>الحر العاملي، «</w:t>
      </w:r>
      <w:r w:rsidRPr="00940692">
        <w:rPr>
          <w:rStyle w:val="Char5"/>
          <w:rtl/>
        </w:rPr>
        <w:t>وسائل الشيعة</w:t>
      </w:r>
      <w:r w:rsidRPr="00940692">
        <w:rPr>
          <w:rStyle w:val="Char5"/>
          <w:rFonts w:hint="cs"/>
          <w:rtl/>
        </w:rPr>
        <w:t xml:space="preserve"> إلى تحصيل مسائل الشريعة</w:t>
      </w:r>
      <w:r w:rsidRPr="007B01D2">
        <w:rPr>
          <w:rStyle w:val="Char"/>
          <w:rFonts w:hint="cs"/>
          <w:rtl/>
        </w:rPr>
        <w:t>»</w:t>
      </w:r>
      <w:r w:rsidRPr="007B01D2">
        <w:rPr>
          <w:rStyle w:val="Char"/>
          <w:rtl/>
        </w:rPr>
        <w:t>، الطبعة الحجرية</w:t>
      </w:r>
      <w:r w:rsidRPr="007B01D2">
        <w:rPr>
          <w:rStyle w:val="Char"/>
          <w:rFonts w:hint="cs"/>
          <w:rtl/>
        </w:rPr>
        <w:t>،</w:t>
      </w:r>
      <w:r w:rsidRPr="007B01D2">
        <w:rPr>
          <w:rStyle w:val="Char"/>
          <w:rtl/>
        </w:rPr>
        <w:t xml:space="preserve"> </w:t>
      </w:r>
      <w:r w:rsidRPr="007B01D2">
        <w:rPr>
          <w:rStyle w:val="Char"/>
          <w:rFonts w:hint="cs"/>
          <w:rtl/>
        </w:rPr>
        <w:t xml:space="preserve">وأيضاً </w:t>
      </w:r>
      <w:r w:rsidRPr="007B01D2">
        <w:rPr>
          <w:rStyle w:val="Char"/>
          <w:rtl/>
        </w:rPr>
        <w:t xml:space="preserve">طبعة المطبعة الإسلامية (في 20 مجلد). </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Fonts w:hint="cs"/>
          <w:rtl/>
        </w:rPr>
        <w:t>الحِلِّيّ،</w:t>
      </w:r>
      <w:r w:rsidRPr="007B01D2">
        <w:rPr>
          <w:rStyle w:val="Char"/>
          <w:rtl/>
        </w:rPr>
        <w:t xml:space="preserve"> العلامة، </w:t>
      </w:r>
      <w:r w:rsidRPr="007B01D2">
        <w:rPr>
          <w:rStyle w:val="Char"/>
          <w:rFonts w:hint="cs"/>
          <w:rtl/>
        </w:rPr>
        <w:t>«</w:t>
      </w:r>
      <w:r w:rsidRPr="00940692">
        <w:rPr>
          <w:rStyle w:val="Char5"/>
          <w:rtl/>
        </w:rPr>
        <w:t>خلاصة الأقوال في معرفة الرجال</w:t>
      </w:r>
      <w:r w:rsidRPr="007B01D2">
        <w:rPr>
          <w:rStyle w:val="Char"/>
          <w:rFonts w:hint="cs"/>
          <w:rtl/>
        </w:rPr>
        <w:t>»</w:t>
      </w:r>
      <w:r w:rsidRPr="007B01D2">
        <w:rPr>
          <w:rStyle w:val="Char"/>
          <w:rtl/>
        </w:rPr>
        <w:t>، طبع طهران، 1417 هـ. ق</w:t>
      </w:r>
      <w:r w:rsidRPr="007B01D2">
        <w:rPr>
          <w:rStyle w:val="Char"/>
          <w:rFonts w:hint="cs"/>
          <w:rtl/>
        </w:rPr>
        <w:t>.</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Fonts w:hint="cs"/>
          <w:rtl/>
        </w:rPr>
        <w:t>الحِلِّيّ، المحقِّق، نجم الدين جعفر، الشيخ المحقِّق، «</w:t>
      </w:r>
      <w:r w:rsidRPr="00940692">
        <w:rPr>
          <w:rStyle w:val="Char5"/>
          <w:rtl/>
        </w:rPr>
        <w:t>المعتبر</w:t>
      </w:r>
      <w:r w:rsidRPr="007B01D2">
        <w:rPr>
          <w:rStyle w:val="Char"/>
          <w:rFonts w:hint="cs"/>
          <w:rtl/>
        </w:rPr>
        <w:t>»</w:t>
      </w:r>
      <w:r w:rsidRPr="007B01D2">
        <w:rPr>
          <w:rStyle w:val="Char"/>
          <w:rtl/>
        </w:rPr>
        <w:t xml:space="preserve">، </w:t>
      </w:r>
      <w:r w:rsidRPr="007B01D2">
        <w:rPr>
          <w:rStyle w:val="Char"/>
          <w:rFonts w:hint="cs"/>
          <w:rtl/>
        </w:rPr>
        <w:t>ال</w:t>
      </w:r>
      <w:r w:rsidRPr="007B01D2">
        <w:rPr>
          <w:rStyle w:val="Char"/>
          <w:rtl/>
        </w:rPr>
        <w:t xml:space="preserve">طبعة </w:t>
      </w:r>
      <w:r w:rsidRPr="007B01D2">
        <w:rPr>
          <w:rStyle w:val="Char"/>
          <w:rFonts w:hint="cs"/>
          <w:rtl/>
        </w:rPr>
        <w:t>ال</w:t>
      </w:r>
      <w:r w:rsidRPr="007B01D2">
        <w:rPr>
          <w:rStyle w:val="Char"/>
          <w:rtl/>
        </w:rPr>
        <w:t xml:space="preserve">حجرية. </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tl/>
        </w:rPr>
        <w:t xml:space="preserve">الخطيب البغدادي، </w:t>
      </w:r>
      <w:r w:rsidRPr="007B01D2">
        <w:rPr>
          <w:rStyle w:val="Char"/>
          <w:rFonts w:hint="cs"/>
          <w:rtl/>
        </w:rPr>
        <w:t>«</w:t>
      </w:r>
      <w:r w:rsidRPr="00940692">
        <w:rPr>
          <w:rStyle w:val="Char5"/>
          <w:rtl/>
        </w:rPr>
        <w:t>تاريخ بغد</w:t>
      </w:r>
      <w:r w:rsidRPr="00940692">
        <w:rPr>
          <w:rStyle w:val="Char5"/>
          <w:rFonts w:hint="cs"/>
          <w:rtl/>
        </w:rPr>
        <w:t>ا</w:t>
      </w:r>
      <w:r w:rsidRPr="00940692">
        <w:rPr>
          <w:rStyle w:val="Char5"/>
          <w:rtl/>
        </w:rPr>
        <w:t>د</w:t>
      </w:r>
      <w:r w:rsidRPr="00940692">
        <w:rPr>
          <w:rStyle w:val="Char5"/>
          <w:rFonts w:hint="cs"/>
          <w:rtl/>
        </w:rPr>
        <w:t>»</w:t>
      </w:r>
      <w:r w:rsidRPr="007B01D2">
        <w:rPr>
          <w:rStyle w:val="Char"/>
          <w:rFonts w:hint="cs"/>
          <w:rtl/>
        </w:rPr>
        <w:t>، طبع بيروت</w:t>
      </w:r>
      <w:r w:rsidRPr="007B01D2">
        <w:rPr>
          <w:rStyle w:val="Char"/>
          <w:rtl/>
        </w:rPr>
        <w:t>.</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tl/>
        </w:rPr>
        <w:t>الزركشي</w:t>
      </w:r>
      <w:r w:rsidRPr="007B01D2">
        <w:rPr>
          <w:rStyle w:val="Char"/>
          <w:rFonts w:hint="cs"/>
          <w:rtl/>
        </w:rPr>
        <w:t>،</w:t>
      </w:r>
      <w:r w:rsidRPr="007B01D2">
        <w:rPr>
          <w:rStyle w:val="Char"/>
          <w:rtl/>
        </w:rPr>
        <w:t xml:space="preserve"> بدر الدين</w:t>
      </w:r>
      <w:r w:rsidR="007B3B76">
        <w:rPr>
          <w:rStyle w:val="Char"/>
          <w:rtl/>
        </w:rPr>
        <w:t>،</w:t>
      </w:r>
      <w:r w:rsidRPr="007B01D2">
        <w:rPr>
          <w:rStyle w:val="Char"/>
          <w:rFonts w:hint="cs"/>
          <w:rtl/>
        </w:rPr>
        <w:t xml:space="preserve"> الشيخ، «</w:t>
      </w:r>
      <w:r w:rsidRPr="007B01D2">
        <w:rPr>
          <w:rStyle w:val="Char"/>
          <w:rtl/>
        </w:rPr>
        <w:t xml:space="preserve"> </w:t>
      </w:r>
      <w:r w:rsidRPr="00940692">
        <w:rPr>
          <w:rStyle w:val="Char5"/>
          <w:rtl/>
        </w:rPr>
        <w:t>البرهان في علوم القرآن</w:t>
      </w:r>
      <w:r w:rsidRPr="007B01D2">
        <w:rPr>
          <w:rStyle w:val="Char"/>
          <w:rFonts w:hint="cs"/>
          <w:rtl/>
        </w:rPr>
        <w:t>»</w:t>
      </w:r>
      <w:r w:rsidRPr="007B01D2">
        <w:rPr>
          <w:rStyle w:val="Char"/>
          <w:rtl/>
        </w:rPr>
        <w:t>، طبع مصر</w:t>
      </w:r>
      <w:r w:rsidRPr="007B01D2">
        <w:rPr>
          <w:rStyle w:val="Char"/>
          <w:rFonts w:hint="cs"/>
          <w:rtl/>
        </w:rPr>
        <w:t>.</w:t>
      </w:r>
      <w:r w:rsidRPr="007B01D2">
        <w:rPr>
          <w:rStyle w:val="Char"/>
          <w:rtl/>
        </w:rPr>
        <w:t xml:space="preserve"> </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tl/>
        </w:rPr>
        <w:t>السيوطي</w:t>
      </w:r>
      <w:r w:rsidRPr="007B01D2">
        <w:rPr>
          <w:rStyle w:val="Char"/>
          <w:rFonts w:hint="cs"/>
          <w:rtl/>
        </w:rPr>
        <w:t>،</w:t>
      </w:r>
      <w:r w:rsidRPr="007B01D2">
        <w:rPr>
          <w:rStyle w:val="Char"/>
          <w:rtl/>
        </w:rPr>
        <w:t xml:space="preserve"> جلال الدين</w:t>
      </w:r>
      <w:r w:rsidR="007B3B76">
        <w:rPr>
          <w:rStyle w:val="Char"/>
          <w:rtl/>
        </w:rPr>
        <w:t>،</w:t>
      </w:r>
      <w:r w:rsidRPr="007B01D2">
        <w:rPr>
          <w:rStyle w:val="Char"/>
          <w:rtl/>
        </w:rPr>
        <w:t xml:space="preserve"> </w:t>
      </w:r>
      <w:r w:rsidRPr="007B01D2">
        <w:rPr>
          <w:rStyle w:val="Char"/>
          <w:rFonts w:hint="cs"/>
          <w:rtl/>
        </w:rPr>
        <w:t>الشيخ، «</w:t>
      </w:r>
      <w:r w:rsidRPr="00940692">
        <w:rPr>
          <w:rStyle w:val="Char5"/>
          <w:rtl/>
        </w:rPr>
        <w:t>الإتقان في علوم القرآن</w:t>
      </w:r>
      <w:r w:rsidRPr="007B01D2">
        <w:rPr>
          <w:rStyle w:val="Char"/>
          <w:rFonts w:hint="cs"/>
          <w:rtl/>
        </w:rPr>
        <w:t>»</w:t>
      </w:r>
      <w:r w:rsidRPr="007B01D2">
        <w:rPr>
          <w:rStyle w:val="Char"/>
          <w:rtl/>
        </w:rPr>
        <w:t>، طبع مصر.</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Fonts w:hint="cs"/>
          <w:rtl/>
        </w:rPr>
        <w:t xml:space="preserve">الشريف الرضي، </w:t>
      </w:r>
      <w:r w:rsidRPr="00940692">
        <w:rPr>
          <w:rStyle w:val="Char5"/>
          <w:rtl/>
        </w:rPr>
        <w:t>نهج البلاغة</w:t>
      </w:r>
      <w:r w:rsidRPr="007B01D2">
        <w:rPr>
          <w:rStyle w:val="Char"/>
          <w:rtl/>
        </w:rPr>
        <w:t xml:space="preserve">، طبع بيروت.  </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tl/>
        </w:rPr>
        <w:t>الشوشتري</w:t>
      </w:r>
      <w:r w:rsidRPr="007B01D2">
        <w:rPr>
          <w:rStyle w:val="Char"/>
          <w:rFonts w:hint="cs"/>
          <w:rtl/>
        </w:rPr>
        <w:t>،</w:t>
      </w:r>
      <w:r w:rsidRPr="007B01D2">
        <w:rPr>
          <w:rStyle w:val="Char"/>
          <w:rtl/>
        </w:rPr>
        <w:t xml:space="preserve"> محمد تقي</w:t>
      </w:r>
      <w:r w:rsidRPr="007B01D2">
        <w:rPr>
          <w:rStyle w:val="Char"/>
          <w:rFonts w:hint="cs"/>
          <w:rtl/>
        </w:rPr>
        <w:t>،</w:t>
      </w:r>
      <w:r w:rsidRPr="007B01D2">
        <w:rPr>
          <w:rStyle w:val="Char"/>
          <w:rtl/>
        </w:rPr>
        <w:t xml:space="preserve"> العلامة المدقِّق الرِّجَالِيّ المحقِّق الشيخ</w:t>
      </w:r>
      <w:r w:rsidRPr="007B01D2">
        <w:rPr>
          <w:rStyle w:val="Char"/>
          <w:rFonts w:hint="cs"/>
          <w:rtl/>
        </w:rPr>
        <w:t>، «</w:t>
      </w:r>
      <w:r w:rsidRPr="00940692">
        <w:rPr>
          <w:rStyle w:val="Char5"/>
          <w:rtl/>
        </w:rPr>
        <w:t>الأخبار الدخيلة</w:t>
      </w:r>
      <w:r w:rsidRPr="007B01D2">
        <w:rPr>
          <w:rStyle w:val="Char"/>
          <w:rFonts w:hint="cs"/>
          <w:rtl/>
        </w:rPr>
        <w:t>»</w:t>
      </w:r>
      <w:r w:rsidRPr="007B01D2">
        <w:rPr>
          <w:rStyle w:val="Char"/>
          <w:rtl/>
        </w:rPr>
        <w:t>، طبع طهران، مكتبة الصدوق، 1390 هـ. ق.</w:t>
      </w:r>
    </w:p>
    <w:p w:rsidR="008B4A9B" w:rsidRPr="007B01D2" w:rsidRDefault="008B4A9B" w:rsidP="00F22E0F">
      <w:pPr>
        <w:keepNext/>
        <w:numPr>
          <w:ilvl w:val="0"/>
          <w:numId w:val="34"/>
        </w:numPr>
        <w:tabs>
          <w:tab w:val="clear" w:pos="720"/>
          <w:tab w:val="num" w:pos="360"/>
        </w:tabs>
        <w:spacing w:line="216" w:lineRule="auto"/>
        <w:ind w:left="640" w:hanging="356"/>
        <w:jc w:val="both"/>
        <w:rPr>
          <w:rStyle w:val="Char"/>
          <w:rtl/>
        </w:rPr>
      </w:pPr>
      <w:r w:rsidRPr="007B01D2">
        <w:rPr>
          <w:rStyle w:val="Char"/>
          <w:rtl/>
        </w:rPr>
        <w:t>الصدوق</w:t>
      </w:r>
      <w:r w:rsidRPr="007B01D2">
        <w:rPr>
          <w:rStyle w:val="Char"/>
          <w:rFonts w:hint="cs"/>
          <w:rtl/>
        </w:rPr>
        <w:t>،</w:t>
      </w:r>
      <w:r w:rsidRPr="007B01D2">
        <w:rPr>
          <w:rStyle w:val="Char"/>
          <w:rtl/>
        </w:rPr>
        <w:t xml:space="preserve"> </w:t>
      </w:r>
      <w:r w:rsidRPr="007B01D2">
        <w:rPr>
          <w:rStyle w:val="Char"/>
          <w:rFonts w:hint="cs"/>
          <w:rtl/>
        </w:rPr>
        <w:t xml:space="preserve">محمد بن علي بن الحسين بن بابويه القمي، </w:t>
      </w:r>
      <w:r w:rsidRPr="007B01D2">
        <w:rPr>
          <w:rStyle w:val="Char"/>
          <w:rtl/>
        </w:rPr>
        <w:t>الشيخ</w:t>
      </w:r>
      <w:r w:rsidRPr="007B01D2">
        <w:rPr>
          <w:rStyle w:val="Char"/>
          <w:rFonts w:hint="cs"/>
          <w:rtl/>
        </w:rPr>
        <w:t xml:space="preserve"> المحدِّث</w:t>
      </w:r>
    </w:p>
    <w:p w:rsidR="008B4A9B" w:rsidRPr="007B01D2" w:rsidRDefault="008B4A9B" w:rsidP="00F22E0F">
      <w:pPr>
        <w:numPr>
          <w:ilvl w:val="1"/>
          <w:numId w:val="34"/>
        </w:numPr>
        <w:tabs>
          <w:tab w:val="clear" w:pos="1440"/>
          <w:tab w:val="num" w:pos="1080"/>
        </w:tabs>
        <w:spacing w:line="216" w:lineRule="auto"/>
        <w:ind w:left="1020" w:hanging="510"/>
        <w:jc w:val="both"/>
        <w:rPr>
          <w:rStyle w:val="Char"/>
          <w:rtl/>
        </w:rPr>
      </w:pPr>
      <w:r w:rsidRPr="00940692">
        <w:rPr>
          <w:rStyle w:val="Char5"/>
          <w:rFonts w:hint="cs"/>
          <w:rtl/>
        </w:rPr>
        <w:t>«</w:t>
      </w:r>
      <w:r w:rsidRPr="00940692">
        <w:rPr>
          <w:rStyle w:val="Char5"/>
          <w:rtl/>
        </w:rPr>
        <w:t>الخصال</w:t>
      </w:r>
      <w:r w:rsidRPr="00940692">
        <w:rPr>
          <w:rStyle w:val="Char5"/>
          <w:rFonts w:hint="cs"/>
          <w:rtl/>
        </w:rPr>
        <w:t>»</w:t>
      </w:r>
      <w:r w:rsidRPr="007B01D2">
        <w:rPr>
          <w:rStyle w:val="Char"/>
          <w:rtl/>
        </w:rPr>
        <w:t>، من منشورات جماعة المدرسين.</w:t>
      </w:r>
    </w:p>
    <w:p w:rsidR="008B4A9B" w:rsidRPr="007B01D2" w:rsidRDefault="008B4A9B" w:rsidP="00F22E0F">
      <w:pPr>
        <w:numPr>
          <w:ilvl w:val="1"/>
          <w:numId w:val="34"/>
        </w:numPr>
        <w:tabs>
          <w:tab w:val="clear" w:pos="1440"/>
          <w:tab w:val="num" w:pos="1080"/>
        </w:tabs>
        <w:spacing w:line="216" w:lineRule="auto"/>
        <w:ind w:left="1020" w:hanging="510"/>
        <w:jc w:val="both"/>
        <w:rPr>
          <w:rStyle w:val="Char"/>
          <w:rtl/>
        </w:rPr>
      </w:pPr>
      <w:r w:rsidRPr="00940692">
        <w:rPr>
          <w:rStyle w:val="Char5"/>
          <w:rFonts w:hint="cs"/>
          <w:rtl/>
        </w:rPr>
        <w:t>«</w:t>
      </w:r>
      <w:r w:rsidRPr="00940692">
        <w:rPr>
          <w:rStyle w:val="Char5"/>
          <w:rtl/>
        </w:rPr>
        <w:t>ثواب الأعمال وعقاب الأعمال</w:t>
      </w:r>
      <w:r w:rsidRPr="00940692">
        <w:rPr>
          <w:rStyle w:val="Char5"/>
          <w:rFonts w:hint="cs"/>
          <w:rtl/>
        </w:rPr>
        <w:t>»</w:t>
      </w:r>
      <w:r w:rsidRPr="007B01D2">
        <w:rPr>
          <w:rStyle w:val="Char"/>
          <w:rtl/>
        </w:rPr>
        <w:t>، قم: انتشارات أخلاق.</w:t>
      </w:r>
    </w:p>
    <w:p w:rsidR="008B4A9B" w:rsidRPr="007B01D2" w:rsidRDefault="008B4A9B" w:rsidP="00F22E0F">
      <w:pPr>
        <w:numPr>
          <w:ilvl w:val="1"/>
          <w:numId w:val="34"/>
        </w:numPr>
        <w:tabs>
          <w:tab w:val="clear" w:pos="1440"/>
          <w:tab w:val="num" w:pos="1080"/>
        </w:tabs>
        <w:spacing w:line="216" w:lineRule="auto"/>
        <w:ind w:left="1020" w:hanging="510"/>
        <w:jc w:val="both"/>
        <w:rPr>
          <w:rStyle w:val="Char"/>
          <w:rtl/>
        </w:rPr>
      </w:pPr>
      <w:r w:rsidRPr="00940692">
        <w:rPr>
          <w:rStyle w:val="Char5"/>
          <w:rFonts w:hint="cs"/>
          <w:rtl/>
        </w:rPr>
        <w:t>«</w:t>
      </w:r>
      <w:r w:rsidRPr="00940692">
        <w:rPr>
          <w:rStyle w:val="Char5"/>
          <w:rtl/>
        </w:rPr>
        <w:t>صفات الشيعة وفضائل الشيعة</w:t>
      </w:r>
      <w:r w:rsidRPr="00940692">
        <w:rPr>
          <w:rStyle w:val="Char5"/>
          <w:rFonts w:hint="cs"/>
          <w:rtl/>
        </w:rPr>
        <w:t>»</w:t>
      </w:r>
      <w:r w:rsidRPr="007B01D2">
        <w:rPr>
          <w:rStyle w:val="Char"/>
          <w:rtl/>
        </w:rPr>
        <w:t>، طهران: نشر مكتبة شمس.</w:t>
      </w:r>
    </w:p>
    <w:p w:rsidR="008B4A9B" w:rsidRPr="007B01D2" w:rsidRDefault="008B4A9B" w:rsidP="00F22E0F">
      <w:pPr>
        <w:numPr>
          <w:ilvl w:val="1"/>
          <w:numId w:val="34"/>
        </w:numPr>
        <w:tabs>
          <w:tab w:val="clear" w:pos="1440"/>
          <w:tab w:val="num" w:pos="1080"/>
        </w:tabs>
        <w:spacing w:line="216" w:lineRule="auto"/>
        <w:ind w:left="1020" w:hanging="510"/>
        <w:jc w:val="both"/>
        <w:rPr>
          <w:rStyle w:val="Char"/>
        </w:rPr>
      </w:pPr>
      <w:r w:rsidRPr="00940692">
        <w:rPr>
          <w:rStyle w:val="Char5"/>
          <w:rFonts w:hint="cs"/>
          <w:rtl/>
        </w:rPr>
        <w:t>«</w:t>
      </w:r>
      <w:r w:rsidRPr="00940692">
        <w:rPr>
          <w:rStyle w:val="Char5"/>
          <w:rtl/>
        </w:rPr>
        <w:t>عيون أخبار الرضا</w:t>
      </w:r>
      <w:r w:rsidRPr="007B01D2">
        <w:rPr>
          <w:rStyle w:val="Char"/>
          <w:rFonts w:hint="cs"/>
          <w:rtl/>
        </w:rPr>
        <w:t>»</w:t>
      </w:r>
      <w:r w:rsidRPr="007B01D2">
        <w:rPr>
          <w:rStyle w:val="Char"/>
          <w:rtl/>
        </w:rPr>
        <w:t>، الطبعة الحجرية</w:t>
      </w:r>
      <w:r w:rsidRPr="007B01D2">
        <w:rPr>
          <w:rStyle w:val="Char"/>
          <w:rFonts w:hint="cs"/>
          <w:rtl/>
        </w:rPr>
        <w:t>.</w:t>
      </w:r>
    </w:p>
    <w:p w:rsidR="008B4A9B" w:rsidRPr="007B01D2" w:rsidRDefault="008B4A9B" w:rsidP="00F22E0F">
      <w:pPr>
        <w:numPr>
          <w:ilvl w:val="1"/>
          <w:numId w:val="34"/>
        </w:numPr>
        <w:tabs>
          <w:tab w:val="clear" w:pos="1440"/>
          <w:tab w:val="num" w:pos="360"/>
          <w:tab w:val="num" w:pos="1080"/>
        </w:tabs>
        <w:spacing w:line="216" w:lineRule="auto"/>
        <w:ind w:left="1020" w:hanging="510"/>
        <w:jc w:val="both"/>
        <w:rPr>
          <w:rStyle w:val="Char"/>
        </w:rPr>
      </w:pPr>
      <w:r w:rsidRPr="007B01D2">
        <w:rPr>
          <w:rStyle w:val="Char"/>
          <w:rFonts w:hint="cs"/>
          <w:rtl/>
        </w:rPr>
        <w:t>كتاب «</w:t>
      </w:r>
      <w:r w:rsidRPr="00940692">
        <w:rPr>
          <w:rStyle w:val="Char5"/>
          <w:rFonts w:hint="cs"/>
          <w:rtl/>
        </w:rPr>
        <w:t>ال</w:t>
      </w:r>
      <w:r w:rsidRPr="00940692">
        <w:rPr>
          <w:rStyle w:val="Char5"/>
          <w:rtl/>
        </w:rPr>
        <w:t>أمالي</w:t>
      </w:r>
      <w:r w:rsidRPr="007B01D2">
        <w:rPr>
          <w:rStyle w:val="Char"/>
          <w:rFonts w:hint="cs"/>
          <w:rtl/>
        </w:rPr>
        <w:t xml:space="preserve">» </w:t>
      </w:r>
      <w:r w:rsidRPr="007B01D2">
        <w:rPr>
          <w:rStyle w:val="Char"/>
          <w:rtl/>
        </w:rPr>
        <w:t>(</w:t>
      </w:r>
      <w:r w:rsidRPr="007B01D2">
        <w:rPr>
          <w:rStyle w:val="Char"/>
          <w:rFonts w:hint="cs"/>
          <w:rtl/>
        </w:rPr>
        <w:t xml:space="preserve">أو </w:t>
      </w:r>
      <w:r w:rsidRPr="007B01D2">
        <w:rPr>
          <w:rStyle w:val="Char"/>
          <w:rtl/>
        </w:rPr>
        <w:t>المجالس)، الطبعة الحجرية</w:t>
      </w:r>
      <w:r w:rsidRPr="007B01D2">
        <w:rPr>
          <w:rStyle w:val="Char"/>
          <w:rFonts w:hint="cs"/>
          <w:rtl/>
        </w:rPr>
        <w:t xml:space="preserve">. </w:t>
      </w:r>
    </w:p>
    <w:p w:rsidR="008B4A9B" w:rsidRPr="007B01D2" w:rsidRDefault="008B4A9B" w:rsidP="00F22E0F">
      <w:pPr>
        <w:numPr>
          <w:ilvl w:val="1"/>
          <w:numId w:val="34"/>
        </w:numPr>
        <w:tabs>
          <w:tab w:val="clear" w:pos="1440"/>
          <w:tab w:val="num" w:pos="360"/>
          <w:tab w:val="num" w:pos="720"/>
          <w:tab w:val="num" w:pos="1080"/>
        </w:tabs>
        <w:spacing w:line="216" w:lineRule="auto"/>
        <w:ind w:left="1020" w:hanging="510"/>
        <w:jc w:val="both"/>
        <w:rPr>
          <w:rStyle w:val="Char"/>
        </w:rPr>
      </w:pPr>
      <w:r w:rsidRPr="00940692">
        <w:rPr>
          <w:rStyle w:val="Char5"/>
          <w:rFonts w:hint="cs"/>
          <w:rtl/>
        </w:rPr>
        <w:t>«</w:t>
      </w:r>
      <w:r w:rsidRPr="00940692">
        <w:rPr>
          <w:rStyle w:val="Char5"/>
          <w:rtl/>
        </w:rPr>
        <w:t>كمال الدين وتمام النعمة</w:t>
      </w:r>
      <w:r w:rsidRPr="00940692">
        <w:rPr>
          <w:rStyle w:val="Char5"/>
          <w:rFonts w:hint="cs"/>
          <w:rtl/>
        </w:rPr>
        <w:t>»</w:t>
      </w:r>
      <w:r w:rsidRPr="007B01D2">
        <w:rPr>
          <w:rStyle w:val="Char"/>
          <w:rtl/>
        </w:rPr>
        <w:t>، نشر انتشارات جماعة المدرسين.</w:t>
      </w:r>
    </w:p>
    <w:p w:rsidR="008B4A9B" w:rsidRPr="007B01D2" w:rsidRDefault="008B4A9B" w:rsidP="00F22E0F">
      <w:pPr>
        <w:numPr>
          <w:ilvl w:val="1"/>
          <w:numId w:val="34"/>
        </w:numPr>
        <w:tabs>
          <w:tab w:val="clear" w:pos="1440"/>
          <w:tab w:val="num" w:pos="360"/>
          <w:tab w:val="num" w:pos="720"/>
          <w:tab w:val="num" w:pos="1080"/>
        </w:tabs>
        <w:spacing w:line="216" w:lineRule="auto"/>
        <w:ind w:left="1020" w:hanging="510"/>
        <w:jc w:val="both"/>
        <w:rPr>
          <w:rStyle w:val="Char"/>
          <w:rtl/>
        </w:rPr>
      </w:pPr>
      <w:r w:rsidRPr="00940692">
        <w:rPr>
          <w:rStyle w:val="Char5"/>
          <w:rFonts w:hint="cs"/>
          <w:rtl/>
        </w:rPr>
        <w:t>«</w:t>
      </w:r>
      <w:r w:rsidRPr="00940692">
        <w:rPr>
          <w:rStyle w:val="Char5"/>
          <w:rtl/>
        </w:rPr>
        <w:t>من لا يحضره الفقيه</w:t>
      </w:r>
      <w:r w:rsidRPr="00940692">
        <w:rPr>
          <w:rStyle w:val="Char5"/>
          <w:rFonts w:hint="cs"/>
          <w:rtl/>
        </w:rPr>
        <w:t>»</w:t>
      </w:r>
      <w:r w:rsidRPr="007B01D2">
        <w:rPr>
          <w:rStyle w:val="Char"/>
          <w:rtl/>
        </w:rPr>
        <w:t>، نشر جماعة المدرسين</w:t>
      </w:r>
      <w:r w:rsidRPr="007B01D2">
        <w:rPr>
          <w:rStyle w:val="Char"/>
          <w:rFonts w:hint="cs"/>
          <w:rtl/>
        </w:rPr>
        <w:t>.</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tl/>
        </w:rPr>
        <w:t>الطبرسي</w:t>
      </w:r>
      <w:r w:rsidRPr="007B01D2">
        <w:rPr>
          <w:rStyle w:val="Char"/>
          <w:rFonts w:hint="cs"/>
          <w:rtl/>
        </w:rPr>
        <w:t>،</w:t>
      </w:r>
      <w:r w:rsidRPr="007B01D2">
        <w:rPr>
          <w:rStyle w:val="Char"/>
          <w:rtl/>
        </w:rPr>
        <w:t xml:space="preserve"> </w:t>
      </w:r>
      <w:r w:rsidRPr="007B01D2">
        <w:rPr>
          <w:rStyle w:val="Char"/>
          <w:rFonts w:hint="cs"/>
          <w:rtl/>
        </w:rPr>
        <w:t>ا</w:t>
      </w:r>
      <w:r w:rsidRPr="007B01D2">
        <w:rPr>
          <w:rStyle w:val="Char"/>
          <w:rtl/>
        </w:rPr>
        <w:t>لشيخ</w:t>
      </w:r>
      <w:r w:rsidRPr="007B01D2">
        <w:rPr>
          <w:rStyle w:val="Char"/>
          <w:rFonts w:hint="cs"/>
          <w:rtl/>
        </w:rPr>
        <w:t xml:space="preserve"> المفسِّر</w:t>
      </w:r>
      <w:r w:rsidR="007B3B76">
        <w:rPr>
          <w:rStyle w:val="Char"/>
          <w:rtl/>
        </w:rPr>
        <w:t>،</w:t>
      </w:r>
    </w:p>
    <w:p w:rsidR="008B4A9B" w:rsidRPr="007B01D2" w:rsidRDefault="008B4A9B" w:rsidP="00F22E0F">
      <w:pPr>
        <w:numPr>
          <w:ilvl w:val="1"/>
          <w:numId w:val="34"/>
        </w:numPr>
        <w:tabs>
          <w:tab w:val="clear" w:pos="1440"/>
          <w:tab w:val="num" w:pos="1080"/>
        </w:tabs>
        <w:spacing w:line="216" w:lineRule="auto"/>
        <w:ind w:left="1020" w:hanging="510"/>
        <w:jc w:val="both"/>
        <w:rPr>
          <w:rStyle w:val="Char"/>
          <w:rtl/>
        </w:rPr>
      </w:pPr>
      <w:r w:rsidRPr="007B01D2">
        <w:rPr>
          <w:rStyle w:val="Char"/>
          <w:rFonts w:hint="cs"/>
          <w:rtl/>
        </w:rPr>
        <w:t>«</w:t>
      </w:r>
      <w:r w:rsidRPr="00940692">
        <w:rPr>
          <w:rStyle w:val="Char5"/>
          <w:rtl/>
        </w:rPr>
        <w:t>تفسير جوامع الجامع</w:t>
      </w:r>
      <w:r w:rsidRPr="007B01D2">
        <w:rPr>
          <w:rStyle w:val="Char"/>
          <w:rFonts w:hint="cs"/>
          <w:rtl/>
        </w:rPr>
        <w:t>»</w:t>
      </w:r>
      <w:r w:rsidRPr="007B01D2">
        <w:rPr>
          <w:rStyle w:val="Char"/>
          <w:rtl/>
        </w:rPr>
        <w:t>، طبع جامعة طهران، 1378هـ .ش</w:t>
      </w:r>
      <w:r w:rsidRPr="007B01D2">
        <w:rPr>
          <w:rStyle w:val="Char"/>
          <w:rFonts w:hint="cs"/>
          <w:rtl/>
        </w:rPr>
        <w:t>.</w:t>
      </w:r>
    </w:p>
    <w:p w:rsidR="008B4A9B" w:rsidRPr="007B01D2" w:rsidRDefault="008B4A9B" w:rsidP="00F22E0F">
      <w:pPr>
        <w:numPr>
          <w:ilvl w:val="1"/>
          <w:numId w:val="34"/>
        </w:numPr>
        <w:tabs>
          <w:tab w:val="clear" w:pos="1440"/>
          <w:tab w:val="num" w:pos="1080"/>
        </w:tabs>
        <w:spacing w:line="216" w:lineRule="auto"/>
        <w:ind w:left="1020" w:hanging="510"/>
        <w:jc w:val="both"/>
        <w:rPr>
          <w:rStyle w:val="Char"/>
          <w:rtl/>
        </w:rPr>
      </w:pPr>
      <w:r w:rsidRPr="007B01D2">
        <w:rPr>
          <w:rStyle w:val="Char"/>
          <w:rFonts w:hint="cs"/>
          <w:rtl/>
        </w:rPr>
        <w:t>«</w:t>
      </w:r>
      <w:r w:rsidRPr="00940692">
        <w:rPr>
          <w:rStyle w:val="Char5"/>
          <w:rtl/>
        </w:rPr>
        <w:t>تفسير مجمع البيان</w:t>
      </w:r>
      <w:r w:rsidRPr="007B01D2">
        <w:rPr>
          <w:rStyle w:val="Char"/>
          <w:rFonts w:hint="cs"/>
          <w:rtl/>
        </w:rPr>
        <w:t>»</w:t>
      </w:r>
      <w:r w:rsidRPr="007B01D2">
        <w:rPr>
          <w:rStyle w:val="Char"/>
          <w:rtl/>
        </w:rPr>
        <w:t>، طبع لبنان</w:t>
      </w:r>
      <w:r w:rsidRPr="007B01D2">
        <w:rPr>
          <w:rStyle w:val="Char"/>
          <w:rFonts w:hint="cs"/>
          <w:rtl/>
        </w:rPr>
        <w:t xml:space="preserve">، </w:t>
      </w:r>
      <w:r w:rsidRPr="007B01D2">
        <w:rPr>
          <w:rStyle w:val="Char"/>
          <w:rtl/>
        </w:rPr>
        <w:t>1377 هـ ق</w:t>
      </w:r>
      <w:r w:rsidRPr="007B01D2">
        <w:rPr>
          <w:rStyle w:val="Char"/>
          <w:rFonts w:hint="cs"/>
          <w:rtl/>
        </w:rPr>
        <w:t>.</w:t>
      </w:r>
      <w:r w:rsidRPr="007B01D2">
        <w:rPr>
          <w:rStyle w:val="Char"/>
          <w:rtl/>
        </w:rPr>
        <w:t xml:space="preserve"> </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tl/>
        </w:rPr>
        <w:t>الطبرسي</w:t>
      </w:r>
      <w:r w:rsidRPr="007B01D2">
        <w:rPr>
          <w:rStyle w:val="Char"/>
          <w:rFonts w:hint="cs"/>
          <w:rtl/>
        </w:rPr>
        <w:t xml:space="preserve">، </w:t>
      </w:r>
      <w:r w:rsidRPr="007B01D2">
        <w:rPr>
          <w:rStyle w:val="Char"/>
          <w:rtl/>
        </w:rPr>
        <w:t xml:space="preserve">حسين بن محمد تقي النوري المازندراني، </w:t>
      </w:r>
      <w:r w:rsidRPr="007B01D2">
        <w:rPr>
          <w:rStyle w:val="Char"/>
          <w:rFonts w:hint="cs"/>
          <w:rtl/>
        </w:rPr>
        <w:t xml:space="preserve">الشيخ المحدّث، </w:t>
      </w:r>
      <w:r w:rsidRPr="007B01D2">
        <w:rPr>
          <w:rStyle w:val="Char"/>
          <w:rtl/>
        </w:rPr>
        <w:t>«</w:t>
      </w:r>
      <w:r w:rsidRPr="00940692">
        <w:rPr>
          <w:rStyle w:val="Char5"/>
          <w:rtl/>
        </w:rPr>
        <w:t>اللؤلؤ والمرجان</w:t>
      </w:r>
      <w:r w:rsidRPr="007B01D2">
        <w:rPr>
          <w:rStyle w:val="Char"/>
          <w:rtl/>
        </w:rPr>
        <w:t>»، الطبعة الحجرية</w:t>
      </w:r>
      <w:r w:rsidRPr="007B01D2">
        <w:rPr>
          <w:rStyle w:val="Char"/>
          <w:rFonts w:hint="cs"/>
          <w:rtl/>
        </w:rPr>
        <w:t>.</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tl/>
        </w:rPr>
        <w:t>الطبري</w:t>
      </w:r>
      <w:r w:rsidRPr="007B01D2">
        <w:rPr>
          <w:rStyle w:val="Char"/>
          <w:rFonts w:hint="cs"/>
          <w:rtl/>
        </w:rPr>
        <w:t>، أبو جعفر محمد بن جرير،</w:t>
      </w:r>
      <w:r w:rsidRPr="007B01D2">
        <w:rPr>
          <w:rStyle w:val="Char"/>
          <w:rtl/>
        </w:rPr>
        <w:t xml:space="preserve"> </w:t>
      </w:r>
      <w:r w:rsidRPr="00940692">
        <w:rPr>
          <w:rStyle w:val="Char5"/>
          <w:rtl/>
        </w:rPr>
        <w:t>تفسير جامع البيان</w:t>
      </w:r>
      <w:r w:rsidRPr="007B01D2">
        <w:rPr>
          <w:rStyle w:val="Char"/>
          <w:rtl/>
        </w:rPr>
        <w:t>.</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tl/>
        </w:rPr>
        <w:t>الطوسي</w:t>
      </w:r>
      <w:r w:rsidRPr="007B01D2">
        <w:rPr>
          <w:rStyle w:val="Char"/>
          <w:rFonts w:hint="cs"/>
          <w:rtl/>
        </w:rPr>
        <w:t>، أبو جعفر محمد بن الحسن، شيخ الطائفة</w:t>
      </w:r>
      <w:r w:rsidRPr="007B01D2">
        <w:rPr>
          <w:rStyle w:val="Char"/>
          <w:rtl/>
        </w:rPr>
        <w:t>،</w:t>
      </w:r>
    </w:p>
    <w:p w:rsidR="008B4A9B" w:rsidRPr="007B01D2" w:rsidRDefault="008B4A9B" w:rsidP="00F22E0F">
      <w:pPr>
        <w:numPr>
          <w:ilvl w:val="1"/>
          <w:numId w:val="34"/>
        </w:numPr>
        <w:tabs>
          <w:tab w:val="clear" w:pos="1440"/>
          <w:tab w:val="num" w:pos="1080"/>
        </w:tabs>
        <w:spacing w:line="216" w:lineRule="auto"/>
        <w:ind w:left="1020" w:hanging="510"/>
        <w:jc w:val="both"/>
        <w:rPr>
          <w:rStyle w:val="Char"/>
          <w:rtl/>
        </w:rPr>
      </w:pPr>
      <w:r w:rsidRPr="007B01D2">
        <w:rPr>
          <w:rStyle w:val="Char"/>
          <w:rFonts w:hint="cs"/>
          <w:rtl/>
        </w:rPr>
        <w:t>«</w:t>
      </w:r>
      <w:r w:rsidRPr="00940692">
        <w:rPr>
          <w:rStyle w:val="Char5"/>
          <w:rtl/>
        </w:rPr>
        <w:t>الفهرست</w:t>
      </w:r>
      <w:r w:rsidRPr="007B01D2">
        <w:rPr>
          <w:rStyle w:val="Char"/>
          <w:rFonts w:hint="cs"/>
          <w:rtl/>
        </w:rPr>
        <w:t>»</w:t>
      </w:r>
      <w:r w:rsidRPr="007B01D2">
        <w:rPr>
          <w:rStyle w:val="Char"/>
          <w:rtl/>
        </w:rPr>
        <w:t>.</w:t>
      </w:r>
    </w:p>
    <w:p w:rsidR="008B4A9B" w:rsidRPr="007B01D2" w:rsidRDefault="008B4A9B" w:rsidP="00F22E0F">
      <w:pPr>
        <w:numPr>
          <w:ilvl w:val="1"/>
          <w:numId w:val="34"/>
        </w:numPr>
        <w:tabs>
          <w:tab w:val="clear" w:pos="1440"/>
          <w:tab w:val="num" w:pos="1080"/>
        </w:tabs>
        <w:spacing w:line="216" w:lineRule="auto"/>
        <w:ind w:left="1020" w:hanging="510"/>
        <w:jc w:val="both"/>
        <w:rPr>
          <w:rStyle w:val="Char"/>
          <w:rtl/>
        </w:rPr>
      </w:pPr>
      <w:r w:rsidRPr="007B01D2">
        <w:rPr>
          <w:rStyle w:val="Char"/>
          <w:rtl/>
        </w:rPr>
        <w:t>«</w:t>
      </w:r>
      <w:r w:rsidRPr="00940692">
        <w:rPr>
          <w:rStyle w:val="Char5"/>
          <w:rtl/>
        </w:rPr>
        <w:t>تهذيب الأحكام</w:t>
      </w:r>
      <w:r w:rsidRPr="007B01D2">
        <w:rPr>
          <w:rStyle w:val="Char"/>
          <w:rtl/>
        </w:rPr>
        <w:t xml:space="preserve">» </w:t>
      </w:r>
    </w:p>
    <w:p w:rsidR="008B4A9B" w:rsidRPr="007B01D2" w:rsidRDefault="008B4A9B" w:rsidP="00F22E0F">
      <w:pPr>
        <w:numPr>
          <w:ilvl w:val="1"/>
          <w:numId w:val="34"/>
        </w:numPr>
        <w:tabs>
          <w:tab w:val="clear" w:pos="1440"/>
          <w:tab w:val="num" w:pos="1080"/>
        </w:tabs>
        <w:spacing w:line="216" w:lineRule="auto"/>
        <w:ind w:left="1020" w:hanging="510"/>
        <w:jc w:val="both"/>
        <w:rPr>
          <w:rStyle w:val="Char"/>
          <w:rtl/>
        </w:rPr>
      </w:pPr>
      <w:r w:rsidRPr="007B01D2">
        <w:rPr>
          <w:rStyle w:val="Char"/>
          <w:rtl/>
        </w:rPr>
        <w:t>«</w:t>
      </w:r>
      <w:r w:rsidRPr="00940692">
        <w:rPr>
          <w:rStyle w:val="Char5"/>
          <w:rtl/>
        </w:rPr>
        <w:t>الاستبصار فيما اُخْتُلِفَ فيه من الأخبار</w:t>
      </w:r>
      <w:r w:rsidRPr="007B01D2">
        <w:rPr>
          <w:rStyle w:val="Char"/>
          <w:rtl/>
        </w:rPr>
        <w:t>»</w:t>
      </w:r>
      <w:r w:rsidRPr="007B01D2">
        <w:rPr>
          <w:rStyle w:val="Char"/>
          <w:rFonts w:hint="cs"/>
          <w:rtl/>
        </w:rPr>
        <w:t>.</w:t>
      </w:r>
      <w:r w:rsidRPr="007B01D2">
        <w:rPr>
          <w:rStyle w:val="Char"/>
          <w:rtl/>
        </w:rPr>
        <w:t xml:space="preserve"> </w:t>
      </w:r>
    </w:p>
    <w:p w:rsidR="008B4A9B" w:rsidRPr="007B01D2" w:rsidRDefault="008B4A9B" w:rsidP="00F22E0F">
      <w:pPr>
        <w:numPr>
          <w:ilvl w:val="1"/>
          <w:numId w:val="34"/>
        </w:numPr>
        <w:tabs>
          <w:tab w:val="clear" w:pos="1440"/>
          <w:tab w:val="num" w:pos="1080"/>
        </w:tabs>
        <w:spacing w:line="216" w:lineRule="auto"/>
        <w:ind w:left="1020" w:hanging="510"/>
        <w:jc w:val="both"/>
        <w:rPr>
          <w:rStyle w:val="Char"/>
          <w:rtl/>
        </w:rPr>
      </w:pPr>
      <w:r w:rsidRPr="00940692">
        <w:rPr>
          <w:rStyle w:val="Char5"/>
          <w:rFonts w:hint="cs"/>
          <w:rtl/>
        </w:rPr>
        <w:t>«</w:t>
      </w:r>
      <w:r w:rsidRPr="00940692">
        <w:rPr>
          <w:rStyle w:val="Char5"/>
          <w:rtl/>
        </w:rPr>
        <w:t>عدة الأصول</w:t>
      </w:r>
      <w:r w:rsidRPr="007B01D2">
        <w:rPr>
          <w:rStyle w:val="Char"/>
          <w:rFonts w:hint="cs"/>
          <w:rtl/>
        </w:rPr>
        <w:t>»</w:t>
      </w:r>
      <w:r w:rsidRPr="007B01D2">
        <w:rPr>
          <w:rStyle w:val="Char"/>
          <w:rtl/>
        </w:rPr>
        <w:t xml:space="preserve">، طبع قم. </w:t>
      </w:r>
    </w:p>
    <w:p w:rsidR="008B4A9B" w:rsidRPr="007B01D2" w:rsidRDefault="008B4A9B" w:rsidP="00F22E0F">
      <w:pPr>
        <w:numPr>
          <w:ilvl w:val="1"/>
          <w:numId w:val="34"/>
        </w:numPr>
        <w:tabs>
          <w:tab w:val="clear" w:pos="1440"/>
          <w:tab w:val="num" w:pos="1080"/>
        </w:tabs>
        <w:spacing w:line="216" w:lineRule="auto"/>
        <w:ind w:left="1020" w:hanging="510"/>
        <w:jc w:val="both"/>
        <w:rPr>
          <w:rStyle w:val="Char"/>
          <w:rtl/>
        </w:rPr>
      </w:pPr>
      <w:r w:rsidRPr="00940692">
        <w:rPr>
          <w:rStyle w:val="Char5"/>
          <w:rFonts w:hint="cs"/>
          <w:rtl/>
        </w:rPr>
        <w:t>«</w:t>
      </w:r>
      <w:r w:rsidRPr="00940692">
        <w:rPr>
          <w:rStyle w:val="Char5"/>
          <w:rtl/>
        </w:rPr>
        <w:t>مصباح المتهجِّد</w:t>
      </w:r>
      <w:r w:rsidRPr="007B01D2">
        <w:rPr>
          <w:rStyle w:val="Char"/>
          <w:rFonts w:hint="cs"/>
          <w:rtl/>
        </w:rPr>
        <w:t>»</w:t>
      </w:r>
      <w:r w:rsidRPr="007B01D2">
        <w:rPr>
          <w:rStyle w:val="Char"/>
          <w:rtl/>
        </w:rPr>
        <w:t>، طبع بيروت، 1418 هـ ق</w:t>
      </w:r>
      <w:r w:rsidRPr="007B01D2">
        <w:rPr>
          <w:rStyle w:val="Char"/>
          <w:rFonts w:hint="cs"/>
          <w:rtl/>
        </w:rPr>
        <w:t>.</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tl/>
        </w:rPr>
        <w:t>العاملي</w:t>
      </w:r>
      <w:r w:rsidRPr="007B01D2">
        <w:rPr>
          <w:rStyle w:val="Char"/>
          <w:rFonts w:hint="cs"/>
          <w:rtl/>
        </w:rPr>
        <w:t>،</w:t>
      </w:r>
      <w:r w:rsidRPr="007B01D2">
        <w:rPr>
          <w:rStyle w:val="Char"/>
          <w:rtl/>
        </w:rPr>
        <w:t xml:space="preserve"> زين الدين</w:t>
      </w:r>
      <w:r w:rsidR="007B3B76">
        <w:rPr>
          <w:rStyle w:val="Char"/>
          <w:rtl/>
        </w:rPr>
        <w:t>،</w:t>
      </w:r>
      <w:r w:rsidRPr="007B01D2">
        <w:rPr>
          <w:rStyle w:val="Char"/>
          <w:rtl/>
        </w:rPr>
        <w:t xml:space="preserve"> </w:t>
      </w:r>
      <w:r w:rsidRPr="007B01D2">
        <w:rPr>
          <w:rStyle w:val="Char"/>
          <w:rFonts w:hint="cs"/>
          <w:rtl/>
        </w:rPr>
        <w:t>ا</w:t>
      </w:r>
      <w:r w:rsidRPr="007B01D2">
        <w:rPr>
          <w:rStyle w:val="Char"/>
          <w:rtl/>
        </w:rPr>
        <w:t xml:space="preserve">لشيخ </w:t>
      </w:r>
      <w:r w:rsidRPr="007B01D2">
        <w:rPr>
          <w:rStyle w:val="Char"/>
          <w:rFonts w:hint="cs"/>
          <w:rtl/>
        </w:rPr>
        <w:t xml:space="preserve">الفقيه </w:t>
      </w:r>
      <w:r w:rsidRPr="007B01D2">
        <w:rPr>
          <w:rStyle w:val="Char"/>
          <w:rtl/>
        </w:rPr>
        <w:t>(المشهور بالشهيد الثاني)</w:t>
      </w:r>
      <w:r w:rsidRPr="007B01D2">
        <w:rPr>
          <w:rStyle w:val="Char"/>
          <w:rFonts w:hint="cs"/>
          <w:rtl/>
        </w:rPr>
        <w:t>،</w:t>
      </w:r>
    </w:p>
    <w:p w:rsidR="008B4A9B" w:rsidRPr="007B01D2" w:rsidRDefault="008B4A9B" w:rsidP="00F22E0F">
      <w:pPr>
        <w:numPr>
          <w:ilvl w:val="1"/>
          <w:numId w:val="34"/>
        </w:numPr>
        <w:tabs>
          <w:tab w:val="clear" w:pos="1440"/>
          <w:tab w:val="num" w:pos="1080"/>
        </w:tabs>
        <w:spacing w:line="216" w:lineRule="auto"/>
        <w:ind w:left="1020" w:hanging="510"/>
        <w:jc w:val="both"/>
        <w:rPr>
          <w:rStyle w:val="Char"/>
          <w:rtl/>
        </w:rPr>
      </w:pPr>
      <w:r w:rsidRPr="007B01D2">
        <w:rPr>
          <w:rStyle w:val="Char"/>
          <w:rFonts w:hint="cs"/>
          <w:rtl/>
        </w:rPr>
        <w:t>«</w:t>
      </w:r>
      <w:r w:rsidRPr="00940692">
        <w:rPr>
          <w:rStyle w:val="Char5"/>
          <w:rtl/>
        </w:rPr>
        <w:t>الدراية في علم مصطلح الحديث</w:t>
      </w:r>
      <w:r w:rsidRPr="007B01D2">
        <w:rPr>
          <w:rStyle w:val="Char"/>
          <w:rFonts w:hint="cs"/>
          <w:rtl/>
        </w:rPr>
        <w:t>»</w:t>
      </w:r>
      <w:r w:rsidRPr="007B01D2">
        <w:rPr>
          <w:rStyle w:val="Char"/>
          <w:rtl/>
        </w:rPr>
        <w:t>، ط3</w:t>
      </w:r>
      <w:r w:rsidR="00B23421">
        <w:rPr>
          <w:rStyle w:val="Char"/>
          <w:rtl/>
        </w:rPr>
        <w:t>،</w:t>
      </w:r>
      <w:r w:rsidRPr="007B01D2">
        <w:rPr>
          <w:rStyle w:val="Char"/>
          <w:rtl/>
        </w:rPr>
        <w:t xml:space="preserve"> قم: مكتبة المفيد، 1409 هـ. ق.</w:t>
      </w:r>
    </w:p>
    <w:p w:rsidR="008B4A9B" w:rsidRPr="007B01D2" w:rsidRDefault="008B4A9B" w:rsidP="00F22E0F">
      <w:pPr>
        <w:keepNext/>
        <w:keepLines/>
        <w:numPr>
          <w:ilvl w:val="1"/>
          <w:numId w:val="34"/>
        </w:numPr>
        <w:tabs>
          <w:tab w:val="clear" w:pos="1440"/>
          <w:tab w:val="num" w:pos="1080"/>
        </w:tabs>
        <w:spacing w:line="216" w:lineRule="auto"/>
        <w:ind w:left="1020" w:hanging="510"/>
        <w:jc w:val="both"/>
        <w:rPr>
          <w:rStyle w:val="Char"/>
          <w:rtl/>
        </w:rPr>
      </w:pPr>
      <w:r w:rsidRPr="007B01D2">
        <w:rPr>
          <w:rStyle w:val="Char"/>
          <w:rFonts w:hint="cs"/>
          <w:rtl/>
        </w:rPr>
        <w:t>«</w:t>
      </w:r>
      <w:r w:rsidRPr="00940692">
        <w:rPr>
          <w:rStyle w:val="Char5"/>
          <w:rtl/>
        </w:rPr>
        <w:t>شرح الدراية</w:t>
      </w:r>
      <w:r w:rsidRPr="007B01D2">
        <w:rPr>
          <w:rStyle w:val="Char"/>
          <w:rFonts w:hint="cs"/>
          <w:rtl/>
        </w:rPr>
        <w:t>»</w:t>
      </w:r>
      <w:r w:rsidRPr="007B01D2">
        <w:rPr>
          <w:rStyle w:val="Char"/>
          <w:rtl/>
        </w:rPr>
        <w:t>، الطبعة الحجرية</w:t>
      </w:r>
      <w:r w:rsidRPr="007B01D2">
        <w:rPr>
          <w:rStyle w:val="Char"/>
          <w:rFonts w:hint="cs"/>
          <w:rtl/>
        </w:rPr>
        <w:t>.</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Fonts w:hint="cs"/>
          <w:rtl/>
        </w:rPr>
        <w:t xml:space="preserve">العيَّاشِيّ، </w:t>
      </w:r>
      <w:r w:rsidRPr="007B01D2">
        <w:rPr>
          <w:rStyle w:val="Char"/>
          <w:rtl/>
        </w:rPr>
        <w:t xml:space="preserve">محمد بن مسعود بن عياش </w:t>
      </w:r>
      <w:r w:rsidRPr="007B01D2">
        <w:rPr>
          <w:rStyle w:val="Char"/>
          <w:rFonts w:hint="cs"/>
          <w:rtl/>
        </w:rPr>
        <w:t>ال</w:t>
      </w:r>
      <w:r w:rsidRPr="007B01D2">
        <w:rPr>
          <w:rStyle w:val="Char"/>
          <w:rtl/>
        </w:rPr>
        <w:t>سمرقندي (</w:t>
      </w:r>
      <w:r w:rsidRPr="007B01D2">
        <w:rPr>
          <w:rStyle w:val="Char"/>
          <w:rFonts w:hint="cs"/>
          <w:rtl/>
        </w:rPr>
        <w:t>ال</w:t>
      </w:r>
      <w:r w:rsidRPr="007B01D2">
        <w:rPr>
          <w:rStyle w:val="Char"/>
          <w:rtl/>
        </w:rPr>
        <w:t xml:space="preserve">معروف </w:t>
      </w:r>
      <w:r w:rsidRPr="007B01D2">
        <w:rPr>
          <w:rStyle w:val="Char"/>
          <w:rFonts w:hint="cs"/>
          <w:rtl/>
        </w:rPr>
        <w:t>بال</w:t>
      </w:r>
      <w:r w:rsidRPr="007B01D2">
        <w:rPr>
          <w:rStyle w:val="Char"/>
          <w:rtl/>
        </w:rPr>
        <w:t>عياشي)</w:t>
      </w:r>
      <w:r w:rsidRPr="007B01D2">
        <w:rPr>
          <w:rStyle w:val="Char"/>
          <w:rFonts w:hint="cs"/>
          <w:rtl/>
        </w:rPr>
        <w:t xml:space="preserve">، </w:t>
      </w:r>
      <w:r w:rsidRPr="007B01D2">
        <w:rPr>
          <w:rStyle w:val="Char"/>
          <w:rtl/>
        </w:rPr>
        <w:t>التفسير</w:t>
      </w:r>
      <w:r w:rsidRPr="007B01D2">
        <w:rPr>
          <w:rStyle w:val="Char"/>
          <w:rFonts w:hint="cs"/>
          <w:rtl/>
        </w:rPr>
        <w:t xml:space="preserve"> (</w:t>
      </w:r>
      <w:r w:rsidRPr="00940692">
        <w:rPr>
          <w:rStyle w:val="Char5"/>
          <w:rFonts w:hint="cs"/>
          <w:rtl/>
        </w:rPr>
        <w:t>تفسير العياشي</w:t>
      </w:r>
      <w:r w:rsidRPr="007B01D2">
        <w:rPr>
          <w:rStyle w:val="Char"/>
          <w:rFonts w:hint="cs"/>
          <w:rtl/>
        </w:rPr>
        <w:t>)</w:t>
      </w:r>
      <w:r w:rsidRPr="007B01D2">
        <w:rPr>
          <w:rStyle w:val="Char"/>
          <w:rtl/>
        </w:rPr>
        <w:t xml:space="preserve">، </w:t>
      </w:r>
      <w:r w:rsidRPr="007B01D2">
        <w:rPr>
          <w:rStyle w:val="Char"/>
          <w:rFonts w:hint="cs"/>
          <w:rtl/>
        </w:rPr>
        <w:t>طبع</w:t>
      </w:r>
      <w:r w:rsidRPr="007B01D2">
        <w:rPr>
          <w:rStyle w:val="Char"/>
          <w:rtl/>
        </w:rPr>
        <w:t xml:space="preserve"> </w:t>
      </w:r>
      <w:r w:rsidRPr="007B01D2">
        <w:rPr>
          <w:rStyle w:val="Char"/>
          <w:rFonts w:hint="cs"/>
          <w:rtl/>
        </w:rPr>
        <w:t>ط</w:t>
      </w:r>
      <w:r w:rsidRPr="007B01D2">
        <w:rPr>
          <w:rStyle w:val="Char"/>
          <w:rtl/>
        </w:rPr>
        <w:t>هران</w:t>
      </w:r>
      <w:r w:rsidRPr="007B01D2">
        <w:rPr>
          <w:rStyle w:val="Char"/>
          <w:rFonts w:hint="cs"/>
          <w:rtl/>
        </w:rPr>
        <w:t xml:space="preserve">: </w:t>
      </w:r>
      <w:r w:rsidRPr="007B01D2">
        <w:rPr>
          <w:rStyle w:val="Char"/>
          <w:rtl/>
        </w:rPr>
        <w:t xml:space="preserve">المكتبة العلمية الإسلامية. </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tl/>
        </w:rPr>
        <w:t>الفيض الكاشاني،</w:t>
      </w:r>
    </w:p>
    <w:p w:rsidR="008B4A9B" w:rsidRPr="007B01D2" w:rsidRDefault="008B4A9B" w:rsidP="00F22E0F">
      <w:pPr>
        <w:numPr>
          <w:ilvl w:val="1"/>
          <w:numId w:val="34"/>
        </w:numPr>
        <w:tabs>
          <w:tab w:val="clear" w:pos="1440"/>
          <w:tab w:val="num" w:pos="1080"/>
        </w:tabs>
        <w:spacing w:line="216" w:lineRule="auto"/>
        <w:ind w:left="1020" w:hanging="510"/>
        <w:jc w:val="both"/>
        <w:rPr>
          <w:rStyle w:val="Char"/>
          <w:rtl/>
        </w:rPr>
      </w:pPr>
      <w:r w:rsidRPr="007B01D2">
        <w:rPr>
          <w:rStyle w:val="Char"/>
          <w:rFonts w:hint="cs"/>
          <w:rtl/>
        </w:rPr>
        <w:t>«</w:t>
      </w:r>
      <w:r w:rsidRPr="00940692">
        <w:rPr>
          <w:rStyle w:val="Char5"/>
          <w:rtl/>
        </w:rPr>
        <w:t>الوافي</w:t>
      </w:r>
      <w:r w:rsidRPr="007B01D2">
        <w:rPr>
          <w:rStyle w:val="Char"/>
          <w:rFonts w:hint="cs"/>
          <w:rtl/>
        </w:rPr>
        <w:t>»، الطبعة الحجرية</w:t>
      </w:r>
      <w:r w:rsidRPr="007B01D2">
        <w:rPr>
          <w:rStyle w:val="Char"/>
          <w:rtl/>
        </w:rPr>
        <w:t>.</w:t>
      </w:r>
    </w:p>
    <w:p w:rsidR="008B4A9B" w:rsidRPr="007B01D2" w:rsidRDefault="008B4A9B" w:rsidP="00F22E0F">
      <w:pPr>
        <w:numPr>
          <w:ilvl w:val="1"/>
          <w:numId w:val="34"/>
        </w:numPr>
        <w:tabs>
          <w:tab w:val="clear" w:pos="1440"/>
          <w:tab w:val="num" w:pos="1080"/>
        </w:tabs>
        <w:spacing w:line="216" w:lineRule="auto"/>
        <w:ind w:left="1020" w:hanging="510"/>
        <w:jc w:val="both"/>
        <w:rPr>
          <w:rStyle w:val="Char"/>
          <w:rtl/>
        </w:rPr>
      </w:pPr>
      <w:r w:rsidRPr="007B01D2">
        <w:rPr>
          <w:rStyle w:val="Char"/>
          <w:rFonts w:hint="cs"/>
          <w:rtl/>
        </w:rPr>
        <w:t>«</w:t>
      </w:r>
      <w:r w:rsidRPr="00940692">
        <w:rPr>
          <w:rStyle w:val="Char5"/>
          <w:rtl/>
        </w:rPr>
        <w:t>الصافي في تفسير القرآن</w:t>
      </w:r>
      <w:r w:rsidRPr="007B01D2">
        <w:rPr>
          <w:rStyle w:val="Char"/>
          <w:rFonts w:hint="cs"/>
          <w:rtl/>
        </w:rPr>
        <w:t>»</w:t>
      </w:r>
      <w:r w:rsidRPr="007B01D2">
        <w:rPr>
          <w:rStyle w:val="Char"/>
          <w:rtl/>
        </w:rPr>
        <w:t xml:space="preserve">، من منشورات المكتبة الإسلامية. </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tl/>
        </w:rPr>
        <w:t>القاري</w:t>
      </w:r>
      <w:r w:rsidRPr="007B01D2">
        <w:rPr>
          <w:rStyle w:val="Char"/>
          <w:rFonts w:hint="cs"/>
          <w:rtl/>
        </w:rPr>
        <w:t>،</w:t>
      </w:r>
      <w:r w:rsidRPr="007B01D2">
        <w:rPr>
          <w:rStyle w:val="Char"/>
          <w:rtl/>
        </w:rPr>
        <w:t xml:space="preserve"> نور الدين علي</w:t>
      </w:r>
      <w:r w:rsidR="007B3B76">
        <w:rPr>
          <w:rStyle w:val="Char"/>
          <w:rtl/>
        </w:rPr>
        <w:t>،</w:t>
      </w:r>
      <w:r w:rsidRPr="007B01D2">
        <w:rPr>
          <w:rStyle w:val="Char"/>
          <w:rtl/>
        </w:rPr>
        <w:t xml:space="preserve"> </w:t>
      </w:r>
      <w:r w:rsidRPr="007B01D2">
        <w:rPr>
          <w:rStyle w:val="Char"/>
          <w:rFonts w:hint="cs"/>
          <w:rtl/>
        </w:rPr>
        <w:t>الشيخ، «</w:t>
      </w:r>
      <w:r w:rsidRPr="00940692">
        <w:rPr>
          <w:rStyle w:val="Char5"/>
          <w:rtl/>
        </w:rPr>
        <w:t>الأسرار المرفوعة في الأخبار الموضوعة</w:t>
      </w:r>
      <w:r w:rsidRPr="007B01D2">
        <w:rPr>
          <w:rStyle w:val="Char"/>
          <w:rFonts w:hint="cs"/>
          <w:rtl/>
        </w:rPr>
        <w:t>»</w:t>
      </w:r>
      <w:r w:rsidRPr="007B01D2">
        <w:rPr>
          <w:rStyle w:val="Char"/>
          <w:rtl/>
        </w:rPr>
        <w:t>، طبع بيروت.</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BD4183">
        <w:rPr>
          <w:rStyle w:val="Char"/>
          <w:rFonts w:hint="cs"/>
          <w:spacing w:val="4"/>
          <w:rtl/>
        </w:rPr>
        <w:t xml:space="preserve">الكِشِّيّ، </w:t>
      </w:r>
      <w:r w:rsidRPr="00BD4183">
        <w:rPr>
          <w:rStyle w:val="Char5"/>
          <w:spacing w:val="4"/>
          <w:rtl/>
        </w:rPr>
        <w:t>رجال الكِشِّي</w:t>
      </w:r>
      <w:r w:rsidRPr="00BD4183">
        <w:rPr>
          <w:rStyle w:val="Char"/>
          <w:spacing w:val="4"/>
          <w:rtl/>
        </w:rPr>
        <w:t>، (اختيار معرفة الرجال)، طبع مشهد،  1348 هجرية شمسية.</w:t>
      </w:r>
      <w:r w:rsidRPr="007B01D2">
        <w:rPr>
          <w:rStyle w:val="Char"/>
          <w:rFonts w:hint="cs"/>
          <w:rtl/>
        </w:rPr>
        <w:t xml:space="preserve"> وطبع كربلاء.</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Fonts w:hint="cs"/>
          <w:rtl/>
        </w:rPr>
        <w:t>الكُلَيْنِيّ، محمد بن يعقوب، المحدِّث،</w:t>
      </w:r>
    </w:p>
    <w:p w:rsidR="008B4A9B" w:rsidRPr="007B01D2" w:rsidRDefault="008B4A9B" w:rsidP="00F22E0F">
      <w:pPr>
        <w:numPr>
          <w:ilvl w:val="1"/>
          <w:numId w:val="34"/>
        </w:numPr>
        <w:tabs>
          <w:tab w:val="clear" w:pos="1440"/>
          <w:tab w:val="num" w:pos="1080"/>
        </w:tabs>
        <w:spacing w:line="216" w:lineRule="auto"/>
        <w:ind w:left="1020" w:hanging="510"/>
        <w:jc w:val="both"/>
        <w:rPr>
          <w:rStyle w:val="Char"/>
          <w:rtl/>
        </w:rPr>
      </w:pPr>
      <w:r w:rsidRPr="007B01D2">
        <w:rPr>
          <w:rStyle w:val="Char"/>
          <w:rFonts w:hint="cs"/>
          <w:rtl/>
        </w:rPr>
        <w:t>«</w:t>
      </w:r>
      <w:r w:rsidRPr="00940692">
        <w:rPr>
          <w:rStyle w:val="Char5"/>
          <w:rtl/>
        </w:rPr>
        <w:t>الأصول من الكافي</w:t>
      </w:r>
      <w:r w:rsidRPr="007B01D2">
        <w:rPr>
          <w:rStyle w:val="Char"/>
          <w:rFonts w:hint="cs"/>
          <w:rtl/>
        </w:rPr>
        <w:t>»</w:t>
      </w:r>
      <w:r w:rsidRPr="007B01D2">
        <w:rPr>
          <w:rStyle w:val="Char"/>
          <w:rtl/>
        </w:rPr>
        <w:t>، طبع طهران</w:t>
      </w:r>
      <w:r w:rsidRPr="007B01D2">
        <w:rPr>
          <w:rStyle w:val="Char"/>
          <w:rFonts w:hint="cs"/>
          <w:rtl/>
        </w:rPr>
        <w:t>.</w:t>
      </w:r>
      <w:r w:rsidRPr="007B01D2">
        <w:rPr>
          <w:rStyle w:val="Char"/>
          <w:rtl/>
        </w:rPr>
        <w:t xml:space="preserve"> </w:t>
      </w:r>
    </w:p>
    <w:p w:rsidR="008B4A9B" w:rsidRPr="007B01D2" w:rsidRDefault="008B4A9B" w:rsidP="00F22E0F">
      <w:pPr>
        <w:numPr>
          <w:ilvl w:val="1"/>
          <w:numId w:val="34"/>
        </w:numPr>
        <w:tabs>
          <w:tab w:val="clear" w:pos="1440"/>
          <w:tab w:val="num" w:pos="1080"/>
        </w:tabs>
        <w:spacing w:line="216" w:lineRule="auto"/>
        <w:ind w:left="1020" w:hanging="510"/>
        <w:jc w:val="both"/>
        <w:rPr>
          <w:rStyle w:val="Char"/>
          <w:rtl/>
        </w:rPr>
      </w:pPr>
      <w:r w:rsidRPr="007B01D2">
        <w:rPr>
          <w:rStyle w:val="Char"/>
          <w:rFonts w:hint="cs"/>
          <w:rtl/>
        </w:rPr>
        <w:t>«</w:t>
      </w:r>
      <w:r w:rsidRPr="00940692">
        <w:rPr>
          <w:rStyle w:val="Char5"/>
          <w:rtl/>
        </w:rPr>
        <w:t>الروضة من الكافي</w:t>
      </w:r>
      <w:r w:rsidRPr="007B01D2">
        <w:rPr>
          <w:rStyle w:val="Char"/>
          <w:rFonts w:hint="cs"/>
          <w:rtl/>
        </w:rPr>
        <w:t>»</w:t>
      </w:r>
      <w:r w:rsidRPr="007B01D2">
        <w:rPr>
          <w:rStyle w:val="Char"/>
          <w:rtl/>
        </w:rPr>
        <w:t>، طبع طهران: انتشارات علمية إسلامية</w:t>
      </w:r>
      <w:r w:rsidRPr="007B01D2">
        <w:rPr>
          <w:rStyle w:val="Char"/>
          <w:rFonts w:hint="cs"/>
          <w:rtl/>
        </w:rPr>
        <w:t>.</w:t>
      </w:r>
    </w:p>
    <w:p w:rsidR="008B4A9B" w:rsidRPr="007B01D2" w:rsidRDefault="008B4A9B" w:rsidP="00F22E0F">
      <w:pPr>
        <w:numPr>
          <w:ilvl w:val="1"/>
          <w:numId w:val="34"/>
        </w:numPr>
        <w:tabs>
          <w:tab w:val="clear" w:pos="1440"/>
          <w:tab w:val="num" w:pos="1080"/>
        </w:tabs>
        <w:spacing w:line="216" w:lineRule="auto"/>
        <w:ind w:left="1020" w:hanging="510"/>
        <w:jc w:val="both"/>
        <w:rPr>
          <w:rStyle w:val="Char"/>
          <w:rtl/>
        </w:rPr>
      </w:pPr>
      <w:r w:rsidRPr="007B01D2">
        <w:rPr>
          <w:rStyle w:val="Char"/>
          <w:rFonts w:hint="cs"/>
          <w:rtl/>
        </w:rPr>
        <w:t>«</w:t>
      </w:r>
      <w:r w:rsidRPr="00940692">
        <w:rPr>
          <w:rStyle w:val="Char5"/>
          <w:rtl/>
        </w:rPr>
        <w:t>الفروع من الكافي</w:t>
      </w:r>
      <w:r w:rsidRPr="007B01D2">
        <w:rPr>
          <w:rStyle w:val="Char"/>
          <w:rFonts w:hint="cs"/>
          <w:rtl/>
        </w:rPr>
        <w:t>»</w:t>
      </w:r>
      <w:r w:rsidRPr="007B01D2">
        <w:rPr>
          <w:rStyle w:val="Char"/>
          <w:rtl/>
        </w:rPr>
        <w:t>، طبع طهران.</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tl/>
        </w:rPr>
        <w:t xml:space="preserve">المامَقانِيّ، </w:t>
      </w:r>
      <w:r w:rsidRPr="007B01D2">
        <w:rPr>
          <w:rStyle w:val="Char"/>
          <w:rFonts w:hint="cs"/>
          <w:rtl/>
        </w:rPr>
        <w:t>«</w:t>
      </w:r>
      <w:r w:rsidRPr="00940692">
        <w:rPr>
          <w:rStyle w:val="Char5"/>
          <w:rtl/>
        </w:rPr>
        <w:t>تنقيح المقال في علم الرجال</w:t>
      </w:r>
      <w:r w:rsidRPr="007B01D2">
        <w:rPr>
          <w:rStyle w:val="Char"/>
          <w:rFonts w:hint="cs"/>
          <w:rtl/>
        </w:rPr>
        <w:t>»</w:t>
      </w:r>
      <w:r w:rsidRPr="007B01D2">
        <w:rPr>
          <w:rStyle w:val="Char"/>
          <w:rtl/>
        </w:rPr>
        <w:t>، الطبعة الحجرية</w:t>
      </w:r>
      <w:r w:rsidRPr="007B01D2">
        <w:rPr>
          <w:rStyle w:val="Char"/>
          <w:rFonts w:hint="cs"/>
          <w:rtl/>
        </w:rPr>
        <w:t>.</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tl/>
        </w:rPr>
        <w:t>المجلسي</w:t>
      </w:r>
      <w:r w:rsidRPr="007B01D2">
        <w:rPr>
          <w:rStyle w:val="Char"/>
          <w:rFonts w:hint="cs"/>
          <w:rtl/>
        </w:rPr>
        <w:t>،</w:t>
      </w:r>
      <w:r w:rsidRPr="007B01D2">
        <w:rPr>
          <w:rStyle w:val="Char"/>
          <w:rtl/>
        </w:rPr>
        <w:t xml:space="preserve"> الملا محمد باقر</w:t>
      </w:r>
      <w:r w:rsidRPr="007B01D2">
        <w:rPr>
          <w:rStyle w:val="Char"/>
          <w:rFonts w:hint="cs"/>
          <w:rtl/>
        </w:rPr>
        <w:t>،</w:t>
      </w:r>
    </w:p>
    <w:p w:rsidR="008B4A9B" w:rsidRPr="007B01D2" w:rsidRDefault="008B4A9B" w:rsidP="00F22E0F">
      <w:pPr>
        <w:numPr>
          <w:ilvl w:val="0"/>
          <w:numId w:val="35"/>
        </w:numPr>
        <w:spacing w:line="216" w:lineRule="auto"/>
        <w:ind w:left="866" w:hanging="356"/>
        <w:jc w:val="both"/>
        <w:rPr>
          <w:rStyle w:val="Char"/>
          <w:rtl/>
        </w:rPr>
      </w:pPr>
      <w:r w:rsidRPr="007B01D2">
        <w:rPr>
          <w:rStyle w:val="Char"/>
          <w:rFonts w:hint="cs"/>
          <w:rtl/>
        </w:rPr>
        <w:t>«</w:t>
      </w:r>
      <w:r w:rsidRPr="00940692">
        <w:rPr>
          <w:rStyle w:val="Char5"/>
          <w:rtl/>
        </w:rPr>
        <w:t>بحار الأنوار</w:t>
      </w:r>
      <w:r w:rsidRPr="007B01D2">
        <w:rPr>
          <w:rStyle w:val="Char"/>
          <w:rFonts w:hint="cs"/>
          <w:rtl/>
        </w:rPr>
        <w:t>»، الطبعة الحجرية، و</w:t>
      </w:r>
      <w:r w:rsidRPr="007B01D2">
        <w:rPr>
          <w:rStyle w:val="Char"/>
          <w:rtl/>
        </w:rPr>
        <w:t>الطبعة الجديدة، نشر دار الكتب الإسلامية</w:t>
      </w:r>
      <w:r w:rsidRPr="007B01D2">
        <w:rPr>
          <w:rStyle w:val="Char"/>
          <w:rFonts w:hint="cs"/>
          <w:rtl/>
        </w:rPr>
        <w:t xml:space="preserve">. </w:t>
      </w:r>
    </w:p>
    <w:p w:rsidR="008B4A9B" w:rsidRPr="007B01D2" w:rsidRDefault="008B4A9B" w:rsidP="00F22E0F">
      <w:pPr>
        <w:numPr>
          <w:ilvl w:val="0"/>
          <w:numId w:val="35"/>
        </w:numPr>
        <w:spacing w:line="216" w:lineRule="auto"/>
        <w:ind w:left="866" w:hanging="356"/>
        <w:jc w:val="both"/>
        <w:rPr>
          <w:rStyle w:val="Char"/>
          <w:rtl/>
        </w:rPr>
      </w:pPr>
      <w:r w:rsidRPr="007B01D2">
        <w:rPr>
          <w:rStyle w:val="Char"/>
          <w:rtl/>
        </w:rPr>
        <w:t>«</w:t>
      </w:r>
      <w:r w:rsidRPr="00940692">
        <w:rPr>
          <w:rStyle w:val="Char5"/>
          <w:rtl/>
        </w:rPr>
        <w:t>حِلْية المتقين</w:t>
      </w:r>
      <w:r w:rsidRPr="007B01D2">
        <w:rPr>
          <w:rStyle w:val="Char"/>
          <w:rtl/>
        </w:rPr>
        <w:t xml:space="preserve">» وإلى جانبه كتاب </w:t>
      </w:r>
      <w:r w:rsidRPr="007B01D2">
        <w:rPr>
          <w:rStyle w:val="Char"/>
          <w:rFonts w:hint="cs"/>
          <w:rtl/>
        </w:rPr>
        <w:t>«</w:t>
      </w:r>
      <w:r w:rsidRPr="00940692">
        <w:rPr>
          <w:rStyle w:val="Char5"/>
          <w:rtl/>
        </w:rPr>
        <w:t>مكالمات حسنية</w:t>
      </w:r>
      <w:r w:rsidRPr="007B01D2">
        <w:rPr>
          <w:rStyle w:val="Char"/>
          <w:rtl/>
        </w:rPr>
        <w:t xml:space="preserve">»، </w:t>
      </w:r>
      <w:r w:rsidRPr="007B01D2">
        <w:rPr>
          <w:rStyle w:val="Char"/>
          <w:rFonts w:hint="cs"/>
          <w:rtl/>
        </w:rPr>
        <w:t xml:space="preserve">طهران: </w:t>
      </w:r>
      <w:r w:rsidRPr="007B01D2">
        <w:rPr>
          <w:rStyle w:val="Char"/>
          <w:rtl/>
        </w:rPr>
        <w:t>نشر مطبوعات حسيني، 1362 هـ. ش.</w:t>
      </w:r>
    </w:p>
    <w:p w:rsidR="008B4A9B" w:rsidRPr="007B01D2" w:rsidRDefault="008B4A9B" w:rsidP="00F22E0F">
      <w:pPr>
        <w:numPr>
          <w:ilvl w:val="0"/>
          <w:numId w:val="35"/>
        </w:numPr>
        <w:spacing w:line="216" w:lineRule="auto"/>
        <w:ind w:left="866" w:hanging="356"/>
        <w:jc w:val="both"/>
        <w:rPr>
          <w:rStyle w:val="Char"/>
          <w:rtl/>
        </w:rPr>
      </w:pPr>
      <w:r w:rsidRPr="007B01D2">
        <w:rPr>
          <w:rStyle w:val="Char"/>
          <w:rFonts w:hint="cs"/>
          <w:rtl/>
        </w:rPr>
        <w:t>«</w:t>
      </w:r>
      <w:r w:rsidRPr="00940692">
        <w:rPr>
          <w:rStyle w:val="Char5"/>
          <w:rtl/>
        </w:rPr>
        <w:t>زاد المعاد</w:t>
      </w:r>
      <w:r w:rsidRPr="007B01D2">
        <w:rPr>
          <w:rStyle w:val="Char"/>
          <w:rFonts w:hint="cs"/>
          <w:rtl/>
        </w:rPr>
        <w:t xml:space="preserve">»، </w:t>
      </w:r>
      <w:r w:rsidRPr="007B01D2">
        <w:rPr>
          <w:rStyle w:val="Char"/>
          <w:rtl/>
        </w:rPr>
        <w:t>طبع</w:t>
      </w:r>
      <w:r w:rsidRPr="007B01D2">
        <w:rPr>
          <w:rStyle w:val="Char"/>
          <w:rFonts w:hint="cs"/>
          <w:rtl/>
        </w:rPr>
        <w:t>:</w:t>
      </w:r>
      <w:r w:rsidRPr="007B01D2">
        <w:rPr>
          <w:rStyle w:val="Char"/>
          <w:rtl/>
        </w:rPr>
        <w:t xml:space="preserve"> </w:t>
      </w:r>
      <w:r w:rsidRPr="007B01D2">
        <w:rPr>
          <w:rStyle w:val="Char"/>
          <w:rFonts w:hint="cs"/>
          <w:rtl/>
        </w:rPr>
        <w:t xml:space="preserve">طهران، </w:t>
      </w:r>
      <w:r w:rsidRPr="007B01D2">
        <w:rPr>
          <w:rStyle w:val="Char"/>
          <w:rtl/>
        </w:rPr>
        <w:t>كتابفروشي إسلامية.</w:t>
      </w:r>
    </w:p>
    <w:p w:rsidR="008B4A9B" w:rsidRPr="007B01D2" w:rsidRDefault="008B4A9B" w:rsidP="00F22E0F">
      <w:pPr>
        <w:numPr>
          <w:ilvl w:val="0"/>
          <w:numId w:val="35"/>
        </w:numPr>
        <w:spacing w:line="216" w:lineRule="auto"/>
        <w:ind w:left="866" w:hanging="356"/>
        <w:jc w:val="both"/>
        <w:rPr>
          <w:rStyle w:val="Char"/>
          <w:rtl/>
        </w:rPr>
      </w:pPr>
      <w:r w:rsidRPr="007B01D2">
        <w:rPr>
          <w:rStyle w:val="Char"/>
          <w:rFonts w:hint="cs"/>
          <w:rtl/>
        </w:rPr>
        <w:t>«</w:t>
      </w:r>
      <w:r w:rsidRPr="00940692">
        <w:rPr>
          <w:rStyle w:val="Char5"/>
          <w:rtl/>
        </w:rPr>
        <w:t>مرآة العقول</w:t>
      </w:r>
      <w:r w:rsidRPr="00940692">
        <w:rPr>
          <w:rStyle w:val="Char5"/>
          <w:rFonts w:hint="cs"/>
          <w:rtl/>
        </w:rPr>
        <w:t xml:space="preserve"> </w:t>
      </w:r>
      <w:r w:rsidRPr="00940692">
        <w:rPr>
          <w:rStyle w:val="Char5"/>
          <w:rtl/>
        </w:rPr>
        <w:t>في شرح أخبار آل الرسول</w:t>
      </w:r>
      <w:r w:rsidRPr="007B01D2">
        <w:rPr>
          <w:rStyle w:val="Char"/>
          <w:rFonts w:hint="cs"/>
          <w:rtl/>
        </w:rPr>
        <w:t xml:space="preserve">»، </w:t>
      </w:r>
      <w:r w:rsidRPr="007B01D2">
        <w:rPr>
          <w:rStyle w:val="Char"/>
          <w:rtl/>
        </w:rPr>
        <w:t>طهران</w:t>
      </w:r>
      <w:r w:rsidRPr="007B01D2">
        <w:rPr>
          <w:rStyle w:val="Char"/>
          <w:rFonts w:hint="cs"/>
          <w:rtl/>
        </w:rPr>
        <w:t>،</w:t>
      </w:r>
      <w:r w:rsidRPr="007B01D2">
        <w:rPr>
          <w:rStyle w:val="Char"/>
          <w:rtl/>
        </w:rPr>
        <w:t xml:space="preserve"> دار الكتب الإسلامية.</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Fonts w:hint="cs"/>
          <w:rtl/>
        </w:rPr>
        <w:t xml:space="preserve">مصطفوي، جواد، </w:t>
      </w:r>
      <w:r w:rsidRPr="00940692">
        <w:rPr>
          <w:rStyle w:val="Char5"/>
          <w:rtl/>
        </w:rPr>
        <w:t>ترجمة أصول الكافي</w:t>
      </w:r>
      <w:r w:rsidRPr="007B01D2">
        <w:rPr>
          <w:rStyle w:val="Char"/>
          <w:rFonts w:hint="cs"/>
          <w:rtl/>
        </w:rPr>
        <w:t xml:space="preserve">، </w:t>
      </w:r>
      <w:r w:rsidRPr="007B01D2">
        <w:rPr>
          <w:rStyle w:val="Char"/>
          <w:rtl/>
        </w:rPr>
        <w:t>نشر: انتشارات إسلامية علميَّة.</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Fonts w:hint="cs"/>
          <w:rtl/>
        </w:rPr>
        <w:t>المفيد، الشيخ الفقيه المتكلم، «</w:t>
      </w:r>
      <w:r w:rsidRPr="00940692">
        <w:rPr>
          <w:rStyle w:val="Char5"/>
          <w:rtl/>
        </w:rPr>
        <w:t>شرح عقائد الصدوق</w:t>
      </w:r>
      <w:r w:rsidRPr="007B01D2">
        <w:rPr>
          <w:rStyle w:val="Char"/>
          <w:rFonts w:hint="cs"/>
          <w:rtl/>
        </w:rPr>
        <w:t>»</w:t>
      </w:r>
      <w:r w:rsidRPr="007B01D2">
        <w:rPr>
          <w:rStyle w:val="Char"/>
          <w:rtl/>
        </w:rPr>
        <w:t>، (واسم الكتاب الأصلي «</w:t>
      </w:r>
      <w:r w:rsidRPr="00940692">
        <w:rPr>
          <w:rStyle w:val="Char5"/>
          <w:rtl/>
        </w:rPr>
        <w:t>تصحيح اعتقاد الإمامية</w:t>
      </w:r>
      <w:r w:rsidRPr="007B01D2">
        <w:rPr>
          <w:rStyle w:val="Char"/>
          <w:rtl/>
        </w:rPr>
        <w:t>»</w:t>
      </w:r>
      <w:r w:rsidRPr="007B01D2">
        <w:rPr>
          <w:rStyle w:val="Char"/>
          <w:rFonts w:hint="cs"/>
          <w:rtl/>
        </w:rPr>
        <w:t xml:space="preserve"> أو باختصار: «</w:t>
      </w:r>
      <w:r w:rsidRPr="00940692">
        <w:rPr>
          <w:rStyle w:val="Char5"/>
          <w:rFonts w:hint="cs"/>
          <w:rtl/>
        </w:rPr>
        <w:t>تصحيح الاعتقاد</w:t>
      </w:r>
      <w:r w:rsidRPr="007B01D2">
        <w:rPr>
          <w:rStyle w:val="Char"/>
          <w:rFonts w:hint="cs"/>
          <w:rtl/>
        </w:rPr>
        <w:t>»</w:t>
      </w:r>
      <w:r w:rsidRPr="007B01D2">
        <w:rPr>
          <w:rStyle w:val="Char"/>
          <w:rtl/>
        </w:rPr>
        <w:t>)</w:t>
      </w:r>
      <w:r w:rsidRPr="007B01D2">
        <w:rPr>
          <w:rStyle w:val="Char"/>
          <w:rFonts w:hint="cs"/>
          <w:rtl/>
        </w:rPr>
        <w:t>،</w:t>
      </w:r>
      <w:r w:rsidRPr="007B01D2">
        <w:rPr>
          <w:rStyle w:val="Char"/>
          <w:rtl/>
        </w:rPr>
        <w:t xml:space="preserve"> طبع تبريز.</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Fonts w:hint="cs"/>
          <w:rtl/>
        </w:rPr>
        <w:t>النجاشيّ، «</w:t>
      </w:r>
      <w:r w:rsidRPr="00940692">
        <w:rPr>
          <w:rStyle w:val="Char5"/>
          <w:rtl/>
        </w:rPr>
        <w:t>رجال النجاشِيّ</w:t>
      </w:r>
      <w:r w:rsidRPr="007B01D2">
        <w:rPr>
          <w:rStyle w:val="Char"/>
          <w:rFonts w:hint="cs"/>
          <w:rtl/>
        </w:rPr>
        <w:t xml:space="preserve">»، </w:t>
      </w:r>
      <w:r w:rsidRPr="007B01D2">
        <w:rPr>
          <w:rStyle w:val="Char"/>
          <w:rtl/>
        </w:rPr>
        <w:t>طبع قم: مكتبة الداوري.</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Fonts w:hint="cs"/>
          <w:rtl/>
        </w:rPr>
        <w:t>عباس القمِّيّ، الشيخ المحدِّث،</w:t>
      </w:r>
    </w:p>
    <w:p w:rsidR="008B4A9B" w:rsidRPr="007B01D2" w:rsidRDefault="008B4A9B" w:rsidP="00F22E0F">
      <w:pPr>
        <w:numPr>
          <w:ilvl w:val="1"/>
          <w:numId w:val="34"/>
        </w:numPr>
        <w:tabs>
          <w:tab w:val="clear" w:pos="1440"/>
          <w:tab w:val="num" w:pos="1080"/>
        </w:tabs>
        <w:spacing w:line="216" w:lineRule="auto"/>
        <w:ind w:left="1020" w:hanging="510"/>
        <w:jc w:val="both"/>
        <w:rPr>
          <w:rStyle w:val="Char"/>
          <w:rtl/>
        </w:rPr>
      </w:pPr>
      <w:r w:rsidRPr="007B01D2">
        <w:rPr>
          <w:rStyle w:val="Char"/>
          <w:rFonts w:hint="cs"/>
          <w:rtl/>
        </w:rPr>
        <w:t>«</w:t>
      </w:r>
      <w:r w:rsidRPr="00940692">
        <w:rPr>
          <w:rStyle w:val="Char5"/>
          <w:rtl/>
        </w:rPr>
        <w:t>مفاتيح الجنان</w:t>
      </w:r>
      <w:r w:rsidRPr="007B01D2">
        <w:rPr>
          <w:rStyle w:val="Char"/>
          <w:rFonts w:hint="cs"/>
          <w:rtl/>
        </w:rPr>
        <w:t>»</w:t>
      </w:r>
      <w:r w:rsidRPr="007B01D2">
        <w:rPr>
          <w:rStyle w:val="Char"/>
          <w:rtl/>
        </w:rPr>
        <w:t xml:space="preserve">، نشر: كتابفروشي إسلامية.  </w:t>
      </w:r>
    </w:p>
    <w:p w:rsidR="008B4A9B" w:rsidRPr="007B01D2" w:rsidRDefault="008B4A9B" w:rsidP="00F22E0F">
      <w:pPr>
        <w:numPr>
          <w:ilvl w:val="1"/>
          <w:numId w:val="34"/>
        </w:numPr>
        <w:tabs>
          <w:tab w:val="clear" w:pos="1440"/>
          <w:tab w:val="num" w:pos="1080"/>
        </w:tabs>
        <w:spacing w:line="216" w:lineRule="auto"/>
        <w:ind w:left="1020" w:hanging="510"/>
        <w:jc w:val="both"/>
        <w:rPr>
          <w:rStyle w:val="Char"/>
          <w:rtl/>
        </w:rPr>
      </w:pPr>
      <w:r w:rsidRPr="007B01D2">
        <w:rPr>
          <w:rStyle w:val="Char"/>
          <w:rFonts w:hint="cs"/>
          <w:rtl/>
        </w:rPr>
        <w:t>«</w:t>
      </w:r>
      <w:r w:rsidRPr="00940692">
        <w:rPr>
          <w:rStyle w:val="Char5"/>
          <w:rtl/>
        </w:rPr>
        <w:t>الباقيات الصالحات</w:t>
      </w:r>
      <w:r w:rsidRPr="007B01D2">
        <w:rPr>
          <w:rStyle w:val="Char"/>
          <w:rFonts w:hint="cs"/>
          <w:rtl/>
        </w:rPr>
        <w:t>»</w:t>
      </w:r>
      <w:r w:rsidRPr="007B01D2">
        <w:rPr>
          <w:rStyle w:val="Char"/>
          <w:rtl/>
        </w:rPr>
        <w:t xml:space="preserve">، </w:t>
      </w:r>
      <w:r w:rsidRPr="007B01D2">
        <w:rPr>
          <w:rStyle w:val="Char"/>
          <w:rFonts w:hint="cs"/>
          <w:rtl/>
        </w:rPr>
        <w:t xml:space="preserve">( طبع </w:t>
      </w:r>
      <w:r w:rsidRPr="007B01D2">
        <w:rPr>
          <w:rStyle w:val="Char"/>
          <w:rtl/>
        </w:rPr>
        <w:t>في حاشية مفاتيح الجنان</w:t>
      </w:r>
      <w:r w:rsidRPr="007B01D2">
        <w:rPr>
          <w:rStyle w:val="Char"/>
          <w:rFonts w:hint="cs"/>
          <w:rtl/>
        </w:rPr>
        <w:t>).</w:t>
      </w:r>
    </w:p>
    <w:p w:rsidR="008B4A9B" w:rsidRPr="007B01D2" w:rsidRDefault="008B4A9B" w:rsidP="00F22E0F">
      <w:pPr>
        <w:numPr>
          <w:ilvl w:val="1"/>
          <w:numId w:val="34"/>
        </w:numPr>
        <w:tabs>
          <w:tab w:val="clear" w:pos="1440"/>
          <w:tab w:val="num" w:pos="1080"/>
        </w:tabs>
        <w:spacing w:line="216" w:lineRule="auto"/>
        <w:ind w:left="1020" w:hanging="510"/>
        <w:jc w:val="both"/>
        <w:rPr>
          <w:rStyle w:val="Char"/>
          <w:rtl/>
        </w:rPr>
      </w:pPr>
      <w:r w:rsidRPr="00940692">
        <w:rPr>
          <w:rStyle w:val="Char5"/>
          <w:rFonts w:hint="cs"/>
          <w:rtl/>
        </w:rPr>
        <w:t>«</w:t>
      </w:r>
      <w:r w:rsidRPr="00940692">
        <w:rPr>
          <w:rStyle w:val="Char5"/>
          <w:rtl/>
        </w:rPr>
        <w:t>سفينة البحار</w:t>
      </w:r>
      <w:r w:rsidRPr="007B01D2">
        <w:rPr>
          <w:rStyle w:val="Char"/>
          <w:rFonts w:hint="cs"/>
          <w:rtl/>
        </w:rPr>
        <w:t>».</w:t>
      </w:r>
      <w:r w:rsidRPr="007B01D2">
        <w:rPr>
          <w:rStyle w:val="Char"/>
          <w:rtl/>
        </w:rPr>
        <w:t xml:space="preserve"> </w:t>
      </w:r>
    </w:p>
    <w:p w:rsidR="008B4A9B" w:rsidRPr="007B01D2" w:rsidRDefault="008B4A9B" w:rsidP="00F22E0F">
      <w:pPr>
        <w:numPr>
          <w:ilvl w:val="0"/>
          <w:numId w:val="34"/>
        </w:numPr>
        <w:tabs>
          <w:tab w:val="clear" w:pos="720"/>
          <w:tab w:val="num" w:pos="360"/>
        </w:tabs>
        <w:spacing w:line="216" w:lineRule="auto"/>
        <w:ind w:left="641" w:hanging="357"/>
        <w:jc w:val="both"/>
        <w:rPr>
          <w:rStyle w:val="Char"/>
          <w:rtl/>
        </w:rPr>
      </w:pPr>
      <w:r w:rsidRPr="007B01D2">
        <w:rPr>
          <w:rStyle w:val="Char"/>
          <w:rtl/>
        </w:rPr>
        <w:t>عبد الرحمن بن الجوزي، الموضوعات</w:t>
      </w:r>
      <w:r w:rsidRPr="007B01D2">
        <w:rPr>
          <w:rStyle w:val="Char"/>
          <w:rFonts w:hint="cs"/>
          <w:rtl/>
        </w:rPr>
        <w:t>.</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tl/>
        </w:rPr>
        <w:t>علي بن إبراهيم</w:t>
      </w:r>
      <w:r w:rsidRPr="007B01D2">
        <w:rPr>
          <w:rStyle w:val="Char"/>
          <w:rFonts w:hint="cs"/>
          <w:rtl/>
        </w:rPr>
        <w:t xml:space="preserve"> القمي</w:t>
      </w:r>
      <w:r w:rsidRPr="007B01D2">
        <w:rPr>
          <w:rStyle w:val="Char"/>
          <w:rtl/>
        </w:rPr>
        <w:t xml:space="preserve">، </w:t>
      </w:r>
      <w:r w:rsidRPr="007B01D2">
        <w:rPr>
          <w:rStyle w:val="Char"/>
          <w:rFonts w:hint="cs"/>
          <w:rtl/>
        </w:rPr>
        <w:t>«</w:t>
      </w:r>
      <w:r w:rsidRPr="00940692">
        <w:rPr>
          <w:rStyle w:val="Char5"/>
          <w:rFonts w:hint="cs"/>
          <w:rtl/>
        </w:rPr>
        <w:t>تفسير علي بن إبراهيم القميّ</w:t>
      </w:r>
      <w:r w:rsidRPr="007B01D2">
        <w:rPr>
          <w:rStyle w:val="Char"/>
          <w:rFonts w:hint="cs"/>
          <w:rtl/>
        </w:rPr>
        <w:t xml:space="preserve">»، </w:t>
      </w:r>
      <w:r w:rsidRPr="007B01D2">
        <w:rPr>
          <w:rStyle w:val="Char"/>
          <w:rtl/>
        </w:rPr>
        <w:t>الطبعة الحجرية</w:t>
      </w:r>
      <w:r w:rsidRPr="007B01D2">
        <w:rPr>
          <w:rStyle w:val="Char"/>
          <w:rFonts w:hint="cs"/>
          <w:rtl/>
        </w:rPr>
        <w:t>.</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tl/>
        </w:rPr>
        <w:t>فتح الله الكاشاني</w:t>
      </w:r>
      <w:r w:rsidRPr="007B01D2">
        <w:rPr>
          <w:rStyle w:val="Char"/>
          <w:rFonts w:hint="cs"/>
          <w:rtl/>
        </w:rPr>
        <w:t>،</w:t>
      </w:r>
      <w:r w:rsidRPr="007B01D2">
        <w:rPr>
          <w:rStyle w:val="Char"/>
          <w:rtl/>
        </w:rPr>
        <w:t xml:space="preserve"> الملا</w:t>
      </w:r>
      <w:r w:rsidRPr="007B01D2">
        <w:rPr>
          <w:rStyle w:val="Char"/>
          <w:rFonts w:hint="cs"/>
          <w:rtl/>
        </w:rPr>
        <w:t>،</w:t>
      </w:r>
      <w:r w:rsidRPr="007B01D2">
        <w:rPr>
          <w:rStyle w:val="Char"/>
          <w:rtl/>
        </w:rPr>
        <w:t xml:space="preserve"> </w:t>
      </w:r>
      <w:r w:rsidRPr="007B01D2">
        <w:rPr>
          <w:rStyle w:val="Char"/>
          <w:rFonts w:hint="cs"/>
          <w:rtl/>
        </w:rPr>
        <w:t>«</w:t>
      </w:r>
      <w:r w:rsidRPr="00940692">
        <w:rPr>
          <w:rStyle w:val="Char5"/>
          <w:rtl/>
        </w:rPr>
        <w:t>تفسير منهج الصادقين</w:t>
      </w:r>
      <w:r w:rsidRPr="007B01D2">
        <w:rPr>
          <w:rStyle w:val="Char"/>
          <w:rFonts w:hint="cs"/>
          <w:rtl/>
        </w:rPr>
        <w:t>»</w:t>
      </w:r>
      <w:r w:rsidRPr="007B01D2">
        <w:rPr>
          <w:rStyle w:val="Char"/>
          <w:rtl/>
        </w:rPr>
        <w:t>، طبع طهران.</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tl/>
        </w:rPr>
        <w:t>محسن أمين العاملي</w:t>
      </w:r>
      <w:r w:rsidRPr="007B01D2">
        <w:rPr>
          <w:rStyle w:val="Char"/>
          <w:rFonts w:hint="cs"/>
          <w:rtl/>
        </w:rPr>
        <w:t>، العلامة السيد،</w:t>
      </w:r>
      <w:r w:rsidRPr="007B01D2">
        <w:rPr>
          <w:rStyle w:val="Char"/>
          <w:rtl/>
        </w:rPr>
        <w:t xml:space="preserve"> «</w:t>
      </w:r>
      <w:r w:rsidRPr="00940692">
        <w:rPr>
          <w:rStyle w:val="Char5"/>
          <w:rtl/>
        </w:rPr>
        <w:t>أعيان الشيعة</w:t>
      </w:r>
      <w:r w:rsidRPr="007B01D2">
        <w:rPr>
          <w:rStyle w:val="Char"/>
          <w:rtl/>
        </w:rPr>
        <w:t xml:space="preserve">». </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tl/>
        </w:rPr>
        <w:t xml:space="preserve">مدير شانه چي، </w:t>
      </w:r>
      <w:r w:rsidRPr="007B01D2">
        <w:rPr>
          <w:rStyle w:val="Char"/>
          <w:rFonts w:hint="cs"/>
          <w:rtl/>
        </w:rPr>
        <w:t xml:space="preserve">الأستاذ الفاضل، </w:t>
      </w:r>
      <w:r w:rsidRPr="007B01D2">
        <w:rPr>
          <w:rStyle w:val="Char"/>
          <w:rtl/>
        </w:rPr>
        <w:t>«</w:t>
      </w:r>
      <w:r w:rsidRPr="00940692">
        <w:rPr>
          <w:rStyle w:val="Char5"/>
          <w:rtl/>
        </w:rPr>
        <w:t>علم الحديث</w:t>
      </w:r>
      <w:r w:rsidRPr="007B01D2">
        <w:rPr>
          <w:rStyle w:val="Char"/>
          <w:rtl/>
        </w:rPr>
        <w:t>»، نشر جامعة مشهد.</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Fonts w:hint="cs"/>
          <w:rtl/>
        </w:rPr>
        <w:t>مسلم بن الحجاج النيشابوري، المحدِّث، «</w:t>
      </w:r>
      <w:r w:rsidRPr="00940692">
        <w:rPr>
          <w:rStyle w:val="Char5"/>
          <w:rtl/>
        </w:rPr>
        <w:t>صحيح مسلم</w:t>
      </w:r>
      <w:r w:rsidRPr="007B01D2">
        <w:rPr>
          <w:rStyle w:val="Char"/>
          <w:rFonts w:hint="cs"/>
          <w:rtl/>
        </w:rPr>
        <w:t>»</w:t>
      </w:r>
      <w:r w:rsidRPr="007B01D2">
        <w:rPr>
          <w:rStyle w:val="Char"/>
          <w:rtl/>
        </w:rPr>
        <w:t>.</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tl/>
        </w:rPr>
        <w:t>مغنية</w:t>
      </w:r>
      <w:r w:rsidRPr="007B01D2">
        <w:rPr>
          <w:rStyle w:val="Char"/>
          <w:rFonts w:hint="cs"/>
          <w:rtl/>
        </w:rPr>
        <w:t>،</w:t>
      </w:r>
      <w:r w:rsidRPr="007B01D2">
        <w:rPr>
          <w:rStyle w:val="Char"/>
          <w:rtl/>
        </w:rPr>
        <w:t xml:space="preserve"> محمد جواد</w:t>
      </w:r>
      <w:r w:rsidR="007B3B76">
        <w:rPr>
          <w:rStyle w:val="Char"/>
          <w:rtl/>
        </w:rPr>
        <w:t>،</w:t>
      </w:r>
      <w:r w:rsidRPr="007B01D2">
        <w:rPr>
          <w:rStyle w:val="Char"/>
          <w:rFonts w:hint="cs"/>
          <w:rtl/>
        </w:rPr>
        <w:t xml:space="preserve"> العلامة الشيخ،</w:t>
      </w:r>
      <w:r w:rsidRPr="007B01D2">
        <w:rPr>
          <w:rStyle w:val="Char"/>
          <w:rtl/>
        </w:rPr>
        <w:t xml:space="preserve"> «</w:t>
      </w:r>
      <w:r w:rsidRPr="00940692">
        <w:rPr>
          <w:rStyle w:val="Char5"/>
          <w:rtl/>
        </w:rPr>
        <w:t>الفقه على المذاهب الخمسة</w:t>
      </w:r>
      <w:r w:rsidRPr="007B01D2">
        <w:rPr>
          <w:rStyle w:val="Char"/>
          <w:rtl/>
        </w:rPr>
        <w:t>»</w:t>
      </w:r>
      <w:r w:rsidRPr="007B01D2">
        <w:rPr>
          <w:rStyle w:val="Char"/>
          <w:rFonts w:hint="cs"/>
          <w:rtl/>
        </w:rPr>
        <w:t xml:space="preserve">، </w:t>
      </w:r>
      <w:r w:rsidRPr="007B01D2">
        <w:rPr>
          <w:rStyle w:val="Char"/>
          <w:rtl/>
        </w:rPr>
        <w:t>طبع بيروت.</w:t>
      </w:r>
    </w:p>
    <w:p w:rsidR="008B4A9B" w:rsidRPr="007B01D2" w:rsidRDefault="008B4A9B" w:rsidP="00F22E0F">
      <w:pPr>
        <w:numPr>
          <w:ilvl w:val="0"/>
          <w:numId w:val="34"/>
        </w:numPr>
        <w:tabs>
          <w:tab w:val="clear" w:pos="720"/>
          <w:tab w:val="num" w:pos="360"/>
        </w:tabs>
        <w:spacing w:line="216" w:lineRule="auto"/>
        <w:ind w:left="640" w:hanging="356"/>
        <w:jc w:val="both"/>
        <w:rPr>
          <w:rStyle w:val="Char"/>
          <w:rtl/>
        </w:rPr>
      </w:pPr>
      <w:r w:rsidRPr="007B01D2">
        <w:rPr>
          <w:rStyle w:val="Char"/>
          <w:rtl/>
        </w:rPr>
        <w:t>يوسف البحراني</w:t>
      </w:r>
      <w:r w:rsidRPr="007B01D2">
        <w:rPr>
          <w:rStyle w:val="Char"/>
          <w:rFonts w:hint="cs"/>
          <w:rtl/>
        </w:rPr>
        <w:t>،</w:t>
      </w:r>
      <w:r w:rsidRPr="007B01D2">
        <w:rPr>
          <w:rStyle w:val="Char"/>
          <w:rtl/>
        </w:rPr>
        <w:t xml:space="preserve"> الشيخ</w:t>
      </w:r>
      <w:r w:rsidRPr="007B01D2">
        <w:rPr>
          <w:rStyle w:val="Char"/>
          <w:rFonts w:hint="cs"/>
          <w:rtl/>
        </w:rPr>
        <w:t>،</w:t>
      </w:r>
    </w:p>
    <w:p w:rsidR="008B4A9B" w:rsidRPr="007B01D2" w:rsidRDefault="008B4A9B" w:rsidP="00F22E0F">
      <w:pPr>
        <w:spacing w:line="216" w:lineRule="auto"/>
        <w:ind w:left="1020" w:hanging="510"/>
        <w:jc w:val="both"/>
        <w:rPr>
          <w:rStyle w:val="Char"/>
          <w:rtl/>
        </w:rPr>
      </w:pPr>
      <w:r w:rsidRPr="007B01D2">
        <w:rPr>
          <w:rStyle w:val="Char"/>
          <w:rFonts w:hint="cs"/>
          <w:rtl/>
        </w:rPr>
        <w:t xml:space="preserve"> 1-  «</w:t>
      </w:r>
      <w:r w:rsidRPr="00940692">
        <w:rPr>
          <w:rStyle w:val="Char5"/>
          <w:rtl/>
        </w:rPr>
        <w:t>لؤلؤة البحرين</w:t>
      </w:r>
      <w:r w:rsidRPr="007B01D2">
        <w:rPr>
          <w:rStyle w:val="Char"/>
          <w:rFonts w:hint="cs"/>
          <w:rtl/>
        </w:rPr>
        <w:t>»</w:t>
      </w:r>
      <w:r w:rsidRPr="007B01D2">
        <w:rPr>
          <w:rStyle w:val="Char"/>
          <w:rtl/>
        </w:rPr>
        <w:t xml:space="preserve">، طبع </w:t>
      </w:r>
      <w:r w:rsidRPr="007B01D2">
        <w:rPr>
          <w:rStyle w:val="Char"/>
          <w:rFonts w:hint="cs"/>
          <w:rtl/>
        </w:rPr>
        <w:t xml:space="preserve">قم: </w:t>
      </w:r>
      <w:r w:rsidRPr="007B01D2">
        <w:rPr>
          <w:rStyle w:val="Char"/>
          <w:rtl/>
        </w:rPr>
        <w:t xml:space="preserve">مؤسسة آل البيت.   </w:t>
      </w:r>
    </w:p>
    <w:p w:rsidR="008B4A9B" w:rsidRPr="007B01D2" w:rsidRDefault="008B4A9B" w:rsidP="00F22E0F">
      <w:pPr>
        <w:spacing w:line="216" w:lineRule="auto"/>
        <w:ind w:left="1020" w:hanging="510"/>
        <w:jc w:val="both"/>
        <w:rPr>
          <w:rStyle w:val="Char"/>
          <w:rtl/>
        </w:rPr>
      </w:pPr>
      <w:r w:rsidRPr="007B01D2">
        <w:rPr>
          <w:rStyle w:val="Char"/>
          <w:rFonts w:hint="cs"/>
          <w:rtl/>
        </w:rPr>
        <w:t>2- «</w:t>
      </w:r>
      <w:r w:rsidRPr="00940692">
        <w:rPr>
          <w:rStyle w:val="Char5"/>
          <w:rtl/>
        </w:rPr>
        <w:t>الحدائق الناضرة</w:t>
      </w:r>
      <w:r w:rsidRPr="007B01D2">
        <w:rPr>
          <w:rStyle w:val="Char"/>
          <w:rFonts w:hint="cs"/>
          <w:rtl/>
        </w:rPr>
        <w:t>».</w:t>
      </w:r>
    </w:p>
    <w:p w:rsidR="008B4A9B" w:rsidRDefault="008B4A9B" w:rsidP="008B4A9B">
      <w:pPr>
        <w:spacing w:line="420" w:lineRule="exact"/>
        <w:jc w:val="both"/>
        <w:rPr>
          <w:rFonts w:cs="Lotus Linotype"/>
          <w:b/>
          <w:bCs/>
          <w:szCs w:val="26"/>
          <w:rtl/>
        </w:rPr>
      </w:pPr>
    </w:p>
    <w:p w:rsidR="008B4A9B" w:rsidRPr="00F94CE2" w:rsidRDefault="008B4A9B" w:rsidP="008B4A9B">
      <w:pPr>
        <w:spacing w:after="120" w:line="460" w:lineRule="exact"/>
        <w:jc w:val="center"/>
        <w:rPr>
          <w:sz w:val="36"/>
          <w:szCs w:val="44"/>
          <w:rtl/>
        </w:rPr>
      </w:pPr>
      <w:r w:rsidRPr="00F94CE2">
        <w:rPr>
          <w:rFonts w:hint="cs"/>
          <w:sz w:val="36"/>
          <w:szCs w:val="44"/>
        </w:rPr>
        <w:sym w:font="AGA Arabesque" w:char="F02B"/>
      </w:r>
      <w:r w:rsidRPr="00F94CE2">
        <w:rPr>
          <w:rFonts w:hint="cs"/>
          <w:sz w:val="36"/>
          <w:szCs w:val="44"/>
          <w:rtl/>
        </w:rPr>
        <w:t xml:space="preserve"> </w:t>
      </w:r>
      <w:r w:rsidRPr="00F94CE2">
        <w:rPr>
          <w:rFonts w:hint="cs"/>
          <w:sz w:val="36"/>
          <w:szCs w:val="44"/>
          <w:rtl/>
        </w:rPr>
        <w:tab/>
      </w:r>
      <w:r w:rsidRPr="00F94CE2">
        <w:rPr>
          <w:rFonts w:hint="cs"/>
          <w:sz w:val="36"/>
          <w:szCs w:val="44"/>
          <w:rtl/>
        </w:rPr>
        <w:tab/>
      </w:r>
      <w:r w:rsidRPr="00F94CE2">
        <w:rPr>
          <w:rFonts w:hint="cs"/>
          <w:sz w:val="36"/>
          <w:szCs w:val="44"/>
          <w:rtl/>
        </w:rPr>
        <w:tab/>
      </w:r>
      <w:r w:rsidRPr="00F94CE2">
        <w:rPr>
          <w:rFonts w:hint="cs"/>
          <w:sz w:val="36"/>
          <w:szCs w:val="44"/>
        </w:rPr>
        <w:sym w:font="AGA Arabesque" w:char="F02B"/>
      </w:r>
      <w:r w:rsidRPr="00F94CE2">
        <w:rPr>
          <w:rFonts w:hint="cs"/>
          <w:sz w:val="36"/>
          <w:szCs w:val="44"/>
          <w:rtl/>
        </w:rPr>
        <w:tab/>
      </w:r>
      <w:r w:rsidRPr="00F94CE2">
        <w:rPr>
          <w:rFonts w:hint="cs"/>
          <w:sz w:val="36"/>
          <w:szCs w:val="44"/>
          <w:rtl/>
        </w:rPr>
        <w:tab/>
      </w:r>
      <w:r w:rsidRPr="00F94CE2">
        <w:rPr>
          <w:rFonts w:hint="cs"/>
          <w:sz w:val="36"/>
          <w:szCs w:val="44"/>
          <w:rtl/>
        </w:rPr>
        <w:tab/>
        <w:t xml:space="preserve"> </w:t>
      </w:r>
      <w:r w:rsidRPr="00F94CE2">
        <w:rPr>
          <w:rFonts w:hint="cs"/>
          <w:sz w:val="36"/>
          <w:szCs w:val="44"/>
        </w:rPr>
        <w:sym w:font="AGA Arabesque" w:char="F02B"/>
      </w:r>
    </w:p>
    <w:p w:rsidR="008B4A9B" w:rsidRDefault="008B4A9B" w:rsidP="008B4A9B">
      <w:pPr>
        <w:spacing w:line="420" w:lineRule="exact"/>
        <w:jc w:val="both"/>
        <w:rPr>
          <w:rFonts w:cs="Lotus Linotype"/>
          <w:b/>
          <w:bCs/>
          <w:szCs w:val="26"/>
          <w:rtl/>
        </w:rPr>
      </w:pPr>
    </w:p>
    <w:p w:rsidR="008B4A9B" w:rsidRPr="00442967" w:rsidRDefault="008B4A9B" w:rsidP="008B4A9B">
      <w:pPr>
        <w:jc w:val="center"/>
        <w:rPr>
          <w:sz w:val="72"/>
          <w:szCs w:val="72"/>
          <w:rtl/>
        </w:rPr>
      </w:pPr>
      <w:r w:rsidRPr="005E0A5D">
        <w:rPr>
          <w:rFonts w:ascii="AGA Arabesque" w:hAnsi="AGA Arabesque"/>
          <w:sz w:val="72"/>
          <w:szCs w:val="72"/>
        </w:rPr>
        <w:t></w:t>
      </w:r>
    </w:p>
    <w:sectPr w:rsidR="008B4A9B" w:rsidRPr="00442967" w:rsidSect="00B47E60">
      <w:headerReference w:type="default" r:id="rId33"/>
      <w:footnotePr>
        <w:numRestart w:val="eachPage"/>
      </w:footnotePr>
      <w:pgSz w:w="9356" w:h="13608" w:code="1"/>
      <w:pgMar w:top="1021" w:right="851" w:bottom="737" w:left="851" w:header="454"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F4E" w:rsidRDefault="00E22F4E" w:rsidP="00F62BA0">
      <w:pPr>
        <w:pStyle w:val="PlainText"/>
      </w:pPr>
      <w:r>
        <w:separator/>
      </w:r>
    </w:p>
  </w:endnote>
  <w:endnote w:type="continuationSeparator" w:id="0">
    <w:p w:rsidR="00E22F4E" w:rsidRDefault="00E22F4E" w:rsidP="00F62BA0">
      <w:pPr>
        <w:pStyle w:val="Plain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raditional Arabic">
    <w:panose1 w:val="02020603050405020304"/>
    <w:charset w:val="00"/>
    <w:family w:val="auto"/>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Mohana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WinSoftPro-Medium">
    <w:altName w:val="Times New Roman"/>
    <w:panose1 w:val="00000000000000000000"/>
    <w:charset w:val="B2"/>
    <w:family w:val="auto"/>
    <w:notTrueType/>
    <w:pitch w:val="default"/>
    <w:sig w:usb0="00002000" w:usb1="00000000" w:usb2="00000000" w:usb3="00000000" w:csb0="00000040" w:csb1="00000000"/>
  </w:font>
  <w:font w:name="QPB_P001">
    <w:altName w:val="Times New Roman"/>
    <w:charset w:val="00"/>
    <w:family w:val="auto"/>
    <w:pitch w:val="variable"/>
    <w:sig w:usb0="00000000" w:usb1="90000000" w:usb2="00000008" w:usb3="00000000" w:csb0="80000041" w:csb1="00000000"/>
  </w:font>
  <w:font w:name="Lotus Linotype">
    <w:panose1 w:val="02000000000000000000"/>
    <w:charset w:val="00"/>
    <w:family w:val="auto"/>
    <w:pitch w:val="variable"/>
    <w:sig w:usb0="00002007" w:usb1="80000000" w:usb2="00000008" w:usb3="00000000" w:csb0="00000043" w:csb1="00000000"/>
  </w:font>
  <w:font w:name="mylotus">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A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Qadi Linotype">
    <w:altName w:val="Times New Roman"/>
    <w:panose1 w:val="02000000000000000000"/>
    <w:charset w:val="00"/>
    <w:family w:val="auto"/>
    <w:pitch w:val="variable"/>
    <w:sig w:usb0="00002007" w:usb1="80000000" w:usb2="00000008" w:usb3="00000000" w:csb0="00000043" w:csb1="00000000"/>
  </w:font>
  <w:font w:name="Simplified Arabic">
    <w:panose1 w:val="02020603050405020304"/>
    <w:charset w:val="00"/>
    <w:family w:val="roman"/>
    <w:pitch w:val="variable"/>
    <w:sig w:usb0="0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Literata">
    <w:altName w:val="Arial"/>
    <w:panose1 w:val="00000000000000000000"/>
    <w:charset w:val="00"/>
    <w:family w:val="modern"/>
    <w:notTrueType/>
    <w:pitch w:val="variable"/>
    <w:sig w:usb0="00000001" w:usb1="5000207B" w:usb2="00000000" w:usb3="00000000" w:csb0="0000019F" w:csb1="00000000"/>
  </w:font>
  <w:font w:name="CTraditional Arabic">
    <w:panose1 w:val="00000000000000000000"/>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IRNazli">
    <w:panose1 w:val="02000506000000020002"/>
    <w:charset w:val="00"/>
    <w:family w:val="auto"/>
    <w:pitch w:val="variable"/>
    <w:sig w:usb0="00002003" w:usb1="00000000" w:usb2="00000000" w:usb3="00000000" w:csb0="00000041" w:csb1="00000000"/>
  </w:font>
  <w:font w:name="Abo-thar">
    <w:panose1 w:val="05010101010101010101"/>
    <w:charset w:val="02"/>
    <w:family w:val="auto"/>
    <w:pitch w:val="variable"/>
    <w:sig w:usb0="00000000" w:usb1="10000000" w:usb2="00000000" w:usb3="00000000" w:csb0="80000000" w:csb1="00000000"/>
  </w:font>
  <w:font w:name="Arabic11 BT">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98" w:rsidRPr="008B4A9B" w:rsidRDefault="004B1798" w:rsidP="008B4A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F4E" w:rsidRDefault="00E22F4E" w:rsidP="00F62BA0">
      <w:pPr>
        <w:pStyle w:val="PlainText"/>
      </w:pPr>
      <w:r>
        <w:separator/>
      </w:r>
    </w:p>
  </w:footnote>
  <w:footnote w:type="continuationSeparator" w:id="0">
    <w:p w:rsidR="00E22F4E" w:rsidRDefault="00E22F4E" w:rsidP="00F62BA0">
      <w:pPr>
        <w:pStyle w:val="PlainText"/>
      </w:pPr>
      <w:r>
        <w:continuationSeparator/>
      </w:r>
    </w:p>
  </w:footnote>
  <w:footnote w:id="1">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 xml:space="preserve">) </w:t>
      </w:r>
      <w:r w:rsidRPr="00D26EAA">
        <w:rPr>
          <w:rFonts w:hint="cs"/>
          <w:spacing w:val="-5"/>
          <w:rtl/>
        </w:rPr>
        <w:t>هناك أقوالٌ مختلفةٌ حول الفرق بين الحديث والخبر، فيرى البعض أن الحديث يشمل الآثار المروية عن رسول الله</w:t>
      </w:r>
      <w:r w:rsidRPr="00D26EAA">
        <w:rPr>
          <w:rStyle w:val="LotusLinotype143"/>
          <w:rFonts w:ascii="Abo-thar" w:hAnsi="Abo-thar" w:cs="CTraditional Arabic"/>
          <w:spacing w:val="-5"/>
          <w:sz w:val="24"/>
          <w:szCs w:val="24"/>
          <w:rtl/>
          <w:lang w:bidi="fa-IR"/>
        </w:rPr>
        <w:t> ص</w:t>
      </w:r>
      <w:r w:rsidRPr="00EF26E7">
        <w:rPr>
          <w:rFonts w:hint="cs"/>
          <w:rtl/>
        </w:rPr>
        <w:t xml:space="preserve"> (والأئمة الطاهرين من أهل بيته) فقط، أما الخبر فهو رواية الأخبار عن غير النبي وآله. ومن هنا كان يُقال في القديم لرواة الآثار التاريخية «الأخباريون»،  في حين يُطلَق على رواه السنة النبوية «المحدِّثون»، إلا أن القول المشهور أن اللفظين مترادفان.</w:t>
      </w:r>
    </w:p>
  </w:footnote>
  <w:footnote w:id="2">
    <w:p w:rsidR="004B1798" w:rsidRPr="00EF26E7" w:rsidRDefault="004B1798" w:rsidP="00B23421">
      <w:pPr>
        <w:pStyle w:val="FootnoteText"/>
      </w:pPr>
      <w:r w:rsidRPr="00EF26E7">
        <w:rPr>
          <w:rtl/>
        </w:rPr>
        <w:t>(</w:t>
      </w:r>
      <w:r w:rsidRPr="00EF26E7">
        <w:rPr>
          <w:rtl/>
        </w:rPr>
        <w:footnoteRef/>
      </w:r>
      <w:r w:rsidRPr="00EF26E7">
        <w:rPr>
          <w:rtl/>
        </w:rPr>
        <w:t>)</w:t>
      </w:r>
      <w:r w:rsidRPr="00EF26E7">
        <w:rPr>
          <w:rFonts w:hint="cs"/>
          <w:rtl/>
        </w:rPr>
        <w:t xml:space="preserve"> انظر كتاب (</w:t>
      </w:r>
      <w:r w:rsidRPr="00EF26E7">
        <w:rPr>
          <w:rStyle w:val="Char6"/>
          <w:rFonts w:hint="cs"/>
          <w:rtl/>
        </w:rPr>
        <w:t>شرح الدراية</w:t>
      </w:r>
      <w:r w:rsidRPr="00EF26E7">
        <w:rPr>
          <w:rFonts w:hint="cs"/>
          <w:rtl/>
        </w:rPr>
        <w:t>)، للشيخ زين الدين العاملي (المشهور بالشهيد الثاني)،  الطبعة الحجرية، ص74.</w:t>
      </w:r>
    </w:p>
  </w:footnote>
  <w:footnote w:id="3">
    <w:p w:rsidR="004B1798" w:rsidRPr="00EF26E7" w:rsidRDefault="004B1798" w:rsidP="00B23421">
      <w:pPr>
        <w:pStyle w:val="FootnoteText"/>
        <w:rPr>
          <w:rtl/>
        </w:rPr>
      </w:pPr>
      <w:r w:rsidRPr="00EF26E7">
        <w:rPr>
          <w:rtl/>
        </w:rPr>
        <w:t>(</w:t>
      </w:r>
      <w:r w:rsidRPr="00EF26E7">
        <w:rPr>
          <w:rtl/>
        </w:rPr>
        <w:footnoteRef/>
      </w:r>
      <w:r w:rsidRPr="00EF26E7">
        <w:rPr>
          <w:rtl/>
        </w:rPr>
        <w:t>)</w:t>
      </w:r>
      <w:r w:rsidRPr="00EF26E7">
        <w:rPr>
          <w:rFonts w:hint="cs"/>
          <w:rtl/>
        </w:rPr>
        <w:t xml:space="preserve"> شرح الدراية، ص75-76.</w:t>
      </w:r>
    </w:p>
  </w:footnote>
  <w:footnote w:id="4">
    <w:p w:rsidR="004B1798" w:rsidRPr="00EF26E7" w:rsidRDefault="004B1798" w:rsidP="00B23421">
      <w:pPr>
        <w:pStyle w:val="FootnoteText"/>
      </w:pPr>
      <w:r w:rsidRPr="00EF26E7">
        <w:rPr>
          <w:rtl/>
        </w:rPr>
        <w:t>(</w:t>
      </w:r>
      <w:r w:rsidRPr="00EF26E7">
        <w:rPr>
          <w:rtl/>
        </w:rPr>
        <w:footnoteRef/>
      </w:r>
      <w:r w:rsidRPr="00EF26E7">
        <w:rPr>
          <w:rtl/>
        </w:rPr>
        <w:t>)</w:t>
      </w:r>
      <w:r w:rsidRPr="00EF26E7">
        <w:rPr>
          <w:rFonts w:hint="cs"/>
          <w:rtl/>
        </w:rPr>
        <w:t xml:space="preserve"> انظر كتاب (</w:t>
      </w:r>
      <w:r w:rsidRPr="00EF26E7">
        <w:rPr>
          <w:rFonts w:hint="cs"/>
          <w:b/>
          <w:bCs/>
          <w:rtl/>
        </w:rPr>
        <w:t>الأخبار الدخيلة</w:t>
      </w:r>
      <w:r w:rsidRPr="00EF26E7">
        <w:rPr>
          <w:rFonts w:hint="cs"/>
          <w:rtl/>
        </w:rPr>
        <w:t>)، الباب الثاني في الأحاديث الموضوعة، (من الصفحة 88 فما بعد)، طبع طهران، مكتبة الصدوق، 1390 هـ. ق.</w:t>
      </w:r>
    </w:p>
  </w:footnote>
  <w:footnote w:id="5">
    <w:p w:rsidR="004B1798" w:rsidRPr="00EF26E7" w:rsidRDefault="004B1798" w:rsidP="00B23421">
      <w:pPr>
        <w:pStyle w:val="FootnoteText"/>
      </w:pPr>
      <w:r w:rsidRPr="00EF26E7">
        <w:rPr>
          <w:rtl/>
        </w:rPr>
        <w:t>(</w:t>
      </w:r>
      <w:r w:rsidRPr="00EF26E7">
        <w:rPr>
          <w:rtl/>
        </w:rPr>
        <w:footnoteRef/>
      </w:r>
      <w:r w:rsidRPr="00EF26E7">
        <w:rPr>
          <w:rtl/>
        </w:rPr>
        <w:t>)</w:t>
      </w:r>
      <w:r w:rsidRPr="00EF26E7">
        <w:rPr>
          <w:rFonts w:hint="cs"/>
          <w:rtl/>
        </w:rPr>
        <w:t xml:space="preserve"> </w:t>
      </w:r>
      <w:r w:rsidRPr="00EF26E7">
        <w:rPr>
          <w:rtl/>
        </w:rPr>
        <w:t>المراسيل: جمع المُرسَل، وهو قسم من أقسام الحديث، ويُقصَد به اصطلاحاً الرواية التي لم يسمعها الراوي مباشرة من الرسول</w:t>
      </w:r>
      <w:r>
        <w:rPr>
          <w:rStyle w:val="LotusLinotype143"/>
          <w:rFonts w:ascii="Abo-thar" w:hAnsi="Abo-thar" w:cs="CTraditional Arabic"/>
          <w:sz w:val="24"/>
          <w:szCs w:val="24"/>
          <w:rtl/>
          <w:lang w:bidi="fa-IR"/>
        </w:rPr>
        <w:t> </w:t>
      </w:r>
      <w:r w:rsidRPr="00EF26E7">
        <w:rPr>
          <w:rStyle w:val="LotusLinotype143"/>
          <w:rFonts w:ascii="Abo-thar" w:hAnsi="Abo-thar" w:cs="CTraditional Arabic"/>
          <w:sz w:val="24"/>
          <w:szCs w:val="24"/>
          <w:rtl/>
          <w:lang w:bidi="fa-IR"/>
        </w:rPr>
        <w:t>ص</w:t>
      </w:r>
      <w:r w:rsidRPr="00EF26E7">
        <w:rPr>
          <w:rtl/>
        </w:rPr>
        <w:t xml:space="preserve"> أو الإمام من أئمة آل الرسول عليهم السلام أو روى عنهم دون أن يراهم إطلاقاً.</w:t>
      </w:r>
    </w:p>
  </w:footnote>
  <w:footnote w:id="6">
    <w:p w:rsidR="004B1798" w:rsidRPr="00EF26E7" w:rsidRDefault="004B1798" w:rsidP="00B23421">
      <w:pPr>
        <w:pStyle w:val="FootnoteText"/>
      </w:pPr>
      <w:r w:rsidRPr="00EF26E7">
        <w:rPr>
          <w:rtl/>
        </w:rPr>
        <w:t>(</w:t>
      </w:r>
      <w:r w:rsidRPr="00EF26E7">
        <w:rPr>
          <w:rtl/>
        </w:rPr>
        <w:footnoteRef/>
      </w:r>
      <w:r w:rsidRPr="00EF26E7">
        <w:rPr>
          <w:rtl/>
        </w:rPr>
        <w:t>)</w:t>
      </w:r>
      <w:r w:rsidRPr="00EF26E7">
        <w:rPr>
          <w:rFonts w:hint="cs"/>
          <w:rtl/>
        </w:rPr>
        <w:t xml:space="preserve"> </w:t>
      </w:r>
      <w:r w:rsidRPr="00EE11A4">
        <w:rPr>
          <w:rStyle w:val="Char6"/>
          <w:rFonts w:hint="cs"/>
          <w:spacing w:val="-4"/>
          <w:rtl/>
        </w:rPr>
        <w:t>الأصول من الكافي</w:t>
      </w:r>
      <w:r w:rsidRPr="00EE11A4">
        <w:rPr>
          <w:rFonts w:hint="cs"/>
          <w:spacing w:val="-4"/>
          <w:rtl/>
        </w:rPr>
        <w:t xml:space="preserve">،  الجزء الأول، طبع طهران، ص62. وقارن بما جاء في </w:t>
      </w:r>
      <w:r w:rsidRPr="00EE11A4">
        <w:rPr>
          <w:rStyle w:val="Char6"/>
          <w:rFonts w:hint="cs"/>
          <w:spacing w:val="-4"/>
          <w:rtl/>
        </w:rPr>
        <w:t>نهج البلاغة</w:t>
      </w:r>
      <w:r w:rsidRPr="00EE11A4">
        <w:rPr>
          <w:rFonts w:hint="cs"/>
          <w:spacing w:val="-4"/>
          <w:rtl/>
        </w:rPr>
        <w:t>، الخطبة 210، طبع بيروت.</w:t>
      </w:r>
      <w:r w:rsidRPr="00EF26E7">
        <w:rPr>
          <w:rtl/>
        </w:rPr>
        <w:t xml:space="preserve">  </w:t>
      </w:r>
    </w:p>
  </w:footnote>
  <w:footnote w:id="7">
    <w:p w:rsidR="004B1798" w:rsidRPr="00D127C6" w:rsidRDefault="004B1798" w:rsidP="00560BCC">
      <w:pPr>
        <w:pStyle w:val="FootnoteText"/>
        <w:widowControl w:val="0"/>
        <w:spacing w:line="228" w:lineRule="auto"/>
        <w:ind w:left="272" w:hanging="272"/>
        <w:rPr>
          <w:rtl/>
        </w:rPr>
      </w:pPr>
      <w:r w:rsidRPr="00D127C6">
        <w:rPr>
          <w:sz w:val="24"/>
          <w:rtl/>
        </w:rPr>
        <w:t>(</w:t>
      </w:r>
      <w:r w:rsidRPr="00D127C6">
        <w:rPr>
          <w:rStyle w:val="FootnoteReference"/>
          <w:sz w:val="24"/>
          <w:rtl/>
        </w:rPr>
        <w:footnoteRef/>
      </w:r>
      <w:r w:rsidRPr="00D127C6">
        <w:rPr>
          <w:sz w:val="24"/>
          <w:rtl/>
        </w:rPr>
        <w:t xml:space="preserve">) </w:t>
      </w:r>
      <w:r w:rsidRPr="00D127C6">
        <w:rPr>
          <w:rFonts w:hint="cs"/>
          <w:rtl/>
        </w:rPr>
        <w:t>اتفق جميع المؤرخين والمحدثين والفقهاء الثقات ممن يعتد بأقوالهم على أن الوضع في الحديث لم يكن في عهد الرسول</w:t>
      </w:r>
      <w:r>
        <w:rPr>
          <w:rFonts w:cs="CTraditional Arabic"/>
          <w:szCs w:val="24"/>
          <w:rtl/>
        </w:rPr>
        <w:t> </w:t>
      </w:r>
      <w:r w:rsidRPr="00D45CC5">
        <w:rPr>
          <w:rFonts w:cs="CTraditional Arabic" w:hint="cs"/>
          <w:szCs w:val="24"/>
          <w:rtl/>
        </w:rPr>
        <w:t>ص</w:t>
      </w:r>
      <w:r w:rsidRPr="00D127C6">
        <w:rPr>
          <w:rFonts w:hint="cs"/>
          <w:rtl/>
        </w:rPr>
        <w:t>، ولم يكذب عليه أحد في حياته، بل إن الوضع في الحديث والكذب على رسول الله</w:t>
      </w:r>
      <w:r>
        <w:rPr>
          <w:rFonts w:cs="CTraditional Arabic"/>
          <w:szCs w:val="24"/>
          <w:rtl/>
        </w:rPr>
        <w:t> </w:t>
      </w:r>
      <w:r w:rsidRPr="00D45CC5">
        <w:rPr>
          <w:rFonts w:cs="CTraditional Arabic" w:hint="cs"/>
          <w:szCs w:val="24"/>
          <w:rtl/>
        </w:rPr>
        <w:t>ص</w:t>
      </w:r>
      <w:r w:rsidRPr="00D127C6">
        <w:rPr>
          <w:rFonts w:hint="cs"/>
          <w:rtl/>
        </w:rPr>
        <w:t xml:space="preserve"> قد بدأ بعد وفاته</w:t>
      </w:r>
      <w:r>
        <w:rPr>
          <w:rFonts w:cs="CTraditional Arabic"/>
          <w:szCs w:val="24"/>
          <w:rtl/>
        </w:rPr>
        <w:t> </w:t>
      </w:r>
      <w:r w:rsidRPr="00D45CC5">
        <w:rPr>
          <w:rFonts w:cs="CTraditional Arabic" w:hint="cs"/>
          <w:szCs w:val="24"/>
          <w:rtl/>
        </w:rPr>
        <w:t>ص</w:t>
      </w:r>
      <w:r w:rsidRPr="00D127C6">
        <w:rPr>
          <w:rFonts w:hint="cs"/>
          <w:rtl/>
        </w:rPr>
        <w:t xml:space="preserve"> بعقود عديدة، لأنه </w:t>
      </w:r>
      <w:r w:rsidRPr="00D127C6">
        <w:rPr>
          <w:rtl/>
        </w:rPr>
        <w:t>ليس من السهل أن نتصور صحابة رسول</w:t>
      </w:r>
      <w:r>
        <w:rPr>
          <w:rFonts w:cs="Times New Roman" w:hint="cs"/>
          <w:szCs w:val="24"/>
          <w:rtl/>
        </w:rPr>
        <w:t>‌</w:t>
      </w:r>
      <w:r w:rsidRPr="00D127C6">
        <w:rPr>
          <w:rtl/>
        </w:rPr>
        <w:t>الله</w:t>
      </w:r>
      <w:r>
        <w:rPr>
          <w:rFonts w:cs="CTraditional Arabic"/>
          <w:szCs w:val="24"/>
          <w:rtl/>
        </w:rPr>
        <w:t> </w:t>
      </w:r>
      <w:r>
        <w:rPr>
          <w:rFonts w:cs="CTraditional Arabic" w:hint="cs"/>
          <w:szCs w:val="24"/>
          <w:rtl/>
        </w:rPr>
        <w:t>ص</w:t>
      </w:r>
      <w:r w:rsidRPr="00D127C6">
        <w:rPr>
          <w:rtl/>
        </w:rPr>
        <w:t xml:space="preserve"> الذين فَدَوْا الرسول</w:t>
      </w:r>
      <w:r>
        <w:rPr>
          <w:rFonts w:cs="CTraditional Arabic"/>
          <w:szCs w:val="24"/>
          <w:rtl/>
        </w:rPr>
        <w:t> </w:t>
      </w:r>
      <w:r>
        <w:rPr>
          <w:rFonts w:cs="CTraditional Arabic" w:hint="cs"/>
          <w:szCs w:val="24"/>
          <w:rtl/>
        </w:rPr>
        <w:t>ص</w:t>
      </w:r>
      <w:r w:rsidRPr="00D127C6">
        <w:rPr>
          <w:rtl/>
        </w:rPr>
        <w:t xml:space="preserve"> بأرواحهم وأموالهم وهجروا في سبيل الإسلام أوطانهم وأقرباءهم، وامتزج حب الله وخوفه بدمائهم ولحومهم: أن نتصور هؤلاء الأصحاب يقدمون على الكذب على رسول الله</w:t>
      </w:r>
      <w:r>
        <w:rPr>
          <w:rFonts w:cs="CTraditional Arabic"/>
          <w:szCs w:val="24"/>
          <w:rtl/>
        </w:rPr>
        <w:t> </w:t>
      </w:r>
      <w:r>
        <w:rPr>
          <w:rFonts w:cs="CTraditional Arabic" w:hint="cs"/>
          <w:szCs w:val="24"/>
          <w:rtl/>
        </w:rPr>
        <w:t>ص</w:t>
      </w:r>
      <w:r w:rsidRPr="00D127C6">
        <w:rPr>
          <w:rtl/>
        </w:rPr>
        <w:t xml:space="preserve"> </w:t>
      </w:r>
      <w:r w:rsidRPr="00D127C6">
        <w:rPr>
          <w:rFonts w:hint="cs"/>
          <w:rtl/>
        </w:rPr>
        <w:t>وهم الذين</w:t>
      </w:r>
      <w:r w:rsidRPr="00D127C6">
        <w:rPr>
          <w:rtl/>
        </w:rPr>
        <w:t xml:space="preserve"> استفاض عندهم قول حبيبهم</w:t>
      </w:r>
      <w:r>
        <w:rPr>
          <w:rFonts w:cs="CTraditional Arabic"/>
          <w:szCs w:val="24"/>
          <w:rtl/>
        </w:rPr>
        <w:t> </w:t>
      </w:r>
      <w:r w:rsidRPr="00D45CC5">
        <w:rPr>
          <w:rFonts w:cs="CTraditional Arabic" w:hint="cs"/>
          <w:szCs w:val="24"/>
          <w:rtl/>
        </w:rPr>
        <w:t>ص</w:t>
      </w:r>
      <w:r w:rsidRPr="00D127C6">
        <w:rPr>
          <w:rtl/>
        </w:rPr>
        <w:t xml:space="preserve">: </w:t>
      </w:r>
      <w:r w:rsidRPr="00D45CC5">
        <w:rPr>
          <w:rFonts w:cs="KFGQPC Uthman Taha Naskh"/>
          <w:b/>
          <w:bCs/>
          <w:szCs w:val="24"/>
          <w:rtl/>
        </w:rPr>
        <w:t>«</w:t>
      </w:r>
      <w:r w:rsidRPr="00560BCC">
        <w:rPr>
          <w:rFonts w:cs="KFGQPC Uthman Taha Naskh"/>
          <w:b/>
          <w:bCs/>
          <w:szCs w:val="24"/>
          <w:rtl/>
        </w:rPr>
        <w:t>إِنَّ كَذِبًا عَلَي</w:t>
      </w:r>
      <w:r>
        <w:rPr>
          <w:rFonts w:cs="KFGQPC Uthman Taha Naskh"/>
          <w:b/>
          <w:bCs/>
          <w:szCs w:val="24"/>
          <w:rtl/>
        </w:rPr>
        <w:t>َّ لَيْسَ كَكَذِبٍ عَلَى أَحَدٍ</w:t>
      </w:r>
      <w:r w:rsidRPr="00560BCC">
        <w:rPr>
          <w:rFonts w:cs="KFGQPC Uthman Taha Naskh"/>
          <w:b/>
          <w:bCs/>
          <w:szCs w:val="24"/>
          <w:rtl/>
        </w:rPr>
        <w:t>، مَنْ كَذَبَ عَلَيَّ مُتَعَمِّدًا فَلْيَتَبَوَّأْ مَقْعَدَهُ مِنَ النَّارِ</w:t>
      </w:r>
      <w:r w:rsidRPr="00D45CC5">
        <w:rPr>
          <w:rFonts w:cs="KFGQPC Uthman Taha Naskh"/>
          <w:b/>
          <w:bCs/>
          <w:szCs w:val="24"/>
          <w:rtl/>
        </w:rPr>
        <w:t>»</w:t>
      </w:r>
      <w:r w:rsidRPr="00D127C6">
        <w:rPr>
          <w:rFonts w:hint="cs"/>
          <w:rtl/>
        </w:rPr>
        <w:t>.</w:t>
      </w:r>
      <w:r w:rsidRPr="00D127C6">
        <w:rPr>
          <w:rtl/>
        </w:rPr>
        <w:t xml:space="preserve"> </w:t>
      </w:r>
      <w:r w:rsidRPr="00D45CC5">
        <w:rPr>
          <w:sz w:val="20"/>
          <w:szCs w:val="20"/>
          <w:rtl/>
        </w:rPr>
        <w:t>(حديث مشهور متواتر رواه سبعون صحابي</w:t>
      </w:r>
      <w:r>
        <w:rPr>
          <w:rFonts w:hint="cs"/>
          <w:sz w:val="20"/>
          <w:szCs w:val="20"/>
          <w:rtl/>
        </w:rPr>
        <w:t>ّ</w:t>
      </w:r>
      <w:r>
        <w:rPr>
          <w:sz w:val="20"/>
          <w:szCs w:val="20"/>
          <w:rtl/>
        </w:rPr>
        <w:t>ًا</w:t>
      </w:r>
      <w:r w:rsidRPr="00D45CC5">
        <w:rPr>
          <w:sz w:val="20"/>
          <w:szCs w:val="20"/>
          <w:rtl/>
        </w:rPr>
        <w:t xml:space="preserve">، وقد خَرَّجَتْهُ كتبُ السُنّة كلها.) </w:t>
      </w:r>
      <w:r w:rsidRPr="00D127C6">
        <w:rPr>
          <w:rtl/>
        </w:rPr>
        <w:t>ولقد دلنا تاريخ الصحابة في حياة الرسول</w:t>
      </w:r>
      <w:r>
        <w:rPr>
          <w:rFonts w:cs="CTraditional Arabic"/>
          <w:szCs w:val="24"/>
          <w:rtl/>
        </w:rPr>
        <w:t> </w:t>
      </w:r>
      <w:r w:rsidRPr="00D45CC5">
        <w:rPr>
          <w:rFonts w:cs="CTraditional Arabic" w:hint="cs"/>
          <w:szCs w:val="24"/>
          <w:rtl/>
        </w:rPr>
        <w:t>ص</w:t>
      </w:r>
      <w:r w:rsidRPr="00D127C6">
        <w:rPr>
          <w:rtl/>
        </w:rPr>
        <w:t xml:space="preserve"> وبعده أنهم كانوا على خشية من الله وتُقى يمنعهم الافتراء على الله ورسوله </w:t>
      </w:r>
      <w:r w:rsidRPr="00D127C6">
        <w:rPr>
          <w:rFonts w:hint="cs"/>
          <w:rtl/>
        </w:rPr>
        <w:t>و</w:t>
      </w:r>
      <w:r w:rsidRPr="00D127C6">
        <w:rPr>
          <w:rtl/>
        </w:rPr>
        <w:t>أنهم كانوا على حرص شديد على الشريعة وأحكامها والذب</w:t>
      </w:r>
      <w:r w:rsidRPr="00D127C6">
        <w:rPr>
          <w:rFonts w:hint="cs"/>
          <w:rtl/>
        </w:rPr>
        <w:t>ِّ</w:t>
      </w:r>
      <w:r w:rsidRPr="00D127C6">
        <w:rPr>
          <w:rtl/>
        </w:rPr>
        <w:t xml:space="preserve"> عنها وإبلاغها إلى الناس، كما تلقَّوْهَا عن </w:t>
      </w:r>
      <w:r>
        <w:rPr>
          <w:rFonts w:hint="cs"/>
          <w:rtl/>
        </w:rPr>
        <w:t>الرسول</w:t>
      </w:r>
      <w:r>
        <w:rPr>
          <w:rFonts w:cs="CTraditional Arabic"/>
          <w:szCs w:val="24"/>
          <w:rtl/>
        </w:rPr>
        <w:t> </w:t>
      </w:r>
      <w:r w:rsidRPr="00D45CC5">
        <w:rPr>
          <w:rFonts w:cs="CTraditional Arabic" w:hint="cs"/>
          <w:szCs w:val="24"/>
          <w:rtl/>
        </w:rPr>
        <w:t>ص</w:t>
      </w:r>
      <w:r w:rsidRPr="00D127C6">
        <w:rPr>
          <w:rtl/>
        </w:rPr>
        <w:t>، يتحملون في سبيل ذلك كل تضحية، ويخاصمون كل أمير أو خليفة أو أيَّ رجل يرون فيه انحراف</w:t>
      </w:r>
      <w:r w:rsidRPr="00D127C6">
        <w:rPr>
          <w:rFonts w:hint="cs"/>
          <w:rtl/>
        </w:rPr>
        <w:t>ً</w:t>
      </w:r>
      <w:r w:rsidRPr="00D127C6">
        <w:rPr>
          <w:rtl/>
        </w:rPr>
        <w:t>ا عن دين الله، لا يخشون لوم</w:t>
      </w:r>
      <w:r w:rsidRPr="00D127C6">
        <w:rPr>
          <w:rFonts w:hint="cs"/>
          <w:rtl/>
        </w:rPr>
        <w:t>ً</w:t>
      </w:r>
      <w:r w:rsidRPr="00D127C6">
        <w:rPr>
          <w:rtl/>
        </w:rPr>
        <w:t>ا، ولا موت</w:t>
      </w:r>
      <w:r w:rsidRPr="00D127C6">
        <w:rPr>
          <w:rFonts w:hint="cs"/>
          <w:rtl/>
        </w:rPr>
        <w:t>ً</w:t>
      </w:r>
      <w:r w:rsidRPr="00D127C6">
        <w:rPr>
          <w:rtl/>
        </w:rPr>
        <w:t>ا، ولا أذى، ولا اضطهاد</w:t>
      </w:r>
      <w:r w:rsidRPr="00D127C6">
        <w:rPr>
          <w:rFonts w:hint="cs"/>
          <w:rtl/>
        </w:rPr>
        <w:t>ً</w:t>
      </w:r>
      <w:r w:rsidRPr="00D127C6">
        <w:rPr>
          <w:rtl/>
        </w:rPr>
        <w:t>ا.</w:t>
      </w:r>
      <w:r w:rsidRPr="00D127C6">
        <w:rPr>
          <w:rFonts w:hint="cs"/>
          <w:rtl/>
        </w:rPr>
        <w:t xml:space="preserve"> وهناك عشرات بل مئات من الأدلة والأمثلة التي ت</w:t>
      </w:r>
      <w:r w:rsidRPr="00D127C6">
        <w:rPr>
          <w:rtl/>
        </w:rPr>
        <w:t>دل دلالة قاطعة على أن هؤلاء الصحابة كانوا من الجُرْأَةِ في الحق والتفاني في الدفاع عما يعتقدون أنه حق، ومن تغليبهم الحق على كل صديق وصاحب وقريب، بحيث يستحيل عليهم أن يكذبوا على رسول الله</w:t>
      </w:r>
      <w:r>
        <w:rPr>
          <w:rFonts w:cs="CTraditional Arabic"/>
          <w:szCs w:val="24"/>
          <w:rtl/>
        </w:rPr>
        <w:t> </w:t>
      </w:r>
      <w:r w:rsidRPr="00D45CC5">
        <w:rPr>
          <w:rFonts w:cs="CTraditional Arabic" w:hint="cs"/>
          <w:szCs w:val="24"/>
          <w:rtl/>
        </w:rPr>
        <w:t>ص</w:t>
      </w:r>
      <w:r w:rsidRPr="00D127C6">
        <w:rPr>
          <w:rtl/>
        </w:rPr>
        <w:t>، اتباع</w:t>
      </w:r>
      <w:r w:rsidRPr="00D127C6">
        <w:rPr>
          <w:rFonts w:hint="cs"/>
          <w:rtl/>
        </w:rPr>
        <w:t>ً</w:t>
      </w:r>
      <w:r w:rsidRPr="00D127C6">
        <w:rPr>
          <w:rtl/>
        </w:rPr>
        <w:t>ا لهوى أو رغبة في دنيا، إذ لا يكذب إلا الجبان، كما يستحيل عليهم أن يسكتوا عمن يكذب على رسول الله</w:t>
      </w:r>
      <w:r>
        <w:rPr>
          <w:rFonts w:cs="CTraditional Arabic"/>
          <w:szCs w:val="24"/>
          <w:rtl/>
        </w:rPr>
        <w:t> </w:t>
      </w:r>
      <w:r w:rsidRPr="00D45CC5">
        <w:rPr>
          <w:rFonts w:cs="CTraditional Arabic" w:hint="cs"/>
          <w:szCs w:val="24"/>
          <w:rtl/>
        </w:rPr>
        <w:t>ص</w:t>
      </w:r>
      <w:r w:rsidRPr="00D127C6">
        <w:rPr>
          <w:rtl/>
        </w:rPr>
        <w:t>، وهم الذين لا يسكتون عن اجتهاد خاطئ يذهب إليه بعضهم بعد فكر وإمعان نظر.</w:t>
      </w:r>
      <w:r w:rsidRPr="00D127C6">
        <w:rPr>
          <w:rFonts w:hint="cs"/>
          <w:rtl/>
        </w:rPr>
        <w:t xml:space="preserve"> </w:t>
      </w:r>
      <w:r w:rsidRPr="00D127C6">
        <w:rPr>
          <w:rtl/>
        </w:rPr>
        <w:t>واسمع ما يقوله الصحابة أنفسهم في هذا الموضوع:</w:t>
      </w:r>
    </w:p>
    <w:p w:rsidR="004B1798" w:rsidRPr="00D127C6" w:rsidRDefault="004B1798" w:rsidP="007F38BC">
      <w:pPr>
        <w:spacing w:line="228" w:lineRule="auto"/>
        <w:ind w:left="284" w:hanging="12"/>
        <w:jc w:val="both"/>
        <w:rPr>
          <w:rFonts w:ascii="mylotus" w:hAnsi="mylotus" w:cs="mylotus"/>
          <w:szCs w:val="23"/>
          <w:rtl/>
        </w:rPr>
      </w:pPr>
      <w:r w:rsidRPr="00D127C6">
        <w:rPr>
          <w:rFonts w:ascii="mylotus" w:hAnsi="mylotus" w:cs="mylotus"/>
          <w:szCs w:val="23"/>
          <w:rtl/>
        </w:rPr>
        <w:t>أخرج البيهقي عن البراء: «لَيْسَ كُلُّنَا كَانَ يَسْمَعُ حَدِيثَ النَّبِيِِّ صَلَّىَ اللهُ عَلَيْهِ وَسَلَّمَ، كَانَتْ لَنَا ضَيْعَةٌ وَأَشْغَالٌ، وَلَكِنَْ كَانَ النَّاسُ لَمْ يَكُونُوْا يَكْذِبُونَ فَيُحَدِّثُ الشَّاهِدُ الغَائِبَ».</w:t>
      </w:r>
      <w:r w:rsidRPr="00D127C6">
        <w:rPr>
          <w:rFonts w:ascii="mylotus" w:hAnsi="mylotus" w:cs="mylotus" w:hint="cs"/>
          <w:szCs w:val="23"/>
          <w:rtl/>
        </w:rPr>
        <w:t xml:space="preserve"> </w:t>
      </w:r>
      <w:r w:rsidRPr="00D127C6">
        <w:rPr>
          <w:rFonts w:ascii="mylotus" w:hAnsi="mylotus" w:cs="mylotus"/>
          <w:szCs w:val="23"/>
          <w:rtl/>
        </w:rPr>
        <w:t>وأخرج عن قتادة: أَنَّ أَنَسًا حَدَّثَ بِحَدِيثٍ فَقَالَ لَهُ رَجُلٌ: «أَسَمِعْتَ هَذَا مِنْ رَسُولِ اللهِ</w:t>
      </w:r>
      <w:r>
        <w:rPr>
          <w:rFonts w:ascii="mylotus" w:hAnsi="mylotus" w:cs="CTraditional Arabic"/>
          <w:szCs w:val="24"/>
          <w:rtl/>
        </w:rPr>
        <w:t> </w:t>
      </w:r>
      <w:r>
        <w:rPr>
          <w:rFonts w:ascii="mylotus" w:hAnsi="mylotus" w:cs="CTraditional Arabic" w:hint="cs"/>
          <w:szCs w:val="24"/>
          <w:rtl/>
        </w:rPr>
        <w:t>ج</w:t>
      </w:r>
      <w:r w:rsidRPr="00D127C6">
        <w:rPr>
          <w:rFonts w:ascii="mylotus" w:hAnsi="mylotus" w:cs="mylotus"/>
          <w:szCs w:val="23"/>
          <w:rtl/>
        </w:rPr>
        <w:t>؟»، قَالَ: «نَعَمْ، أَوْ حَدَّثَنِي مَنْ لَمْ يَكْذِبْ، وَاللهِ مَا كُنَّا نَكْذِبُ وَلاَ كُنَّا نَدْرِي مَا الكَذِبُ»</w:t>
      </w:r>
      <w:r w:rsidRPr="00D127C6">
        <w:rPr>
          <w:rFonts w:ascii="mylotus" w:hAnsi="mylotus" w:cs="mylotus" w:hint="cs"/>
          <w:szCs w:val="23"/>
          <w:rtl/>
        </w:rPr>
        <w:t>.</w:t>
      </w:r>
      <w:r w:rsidRPr="00D127C6">
        <w:rPr>
          <w:rFonts w:ascii="mylotus" w:hAnsi="mylotus" w:cs="mylotus"/>
          <w:szCs w:val="23"/>
          <w:rtl/>
        </w:rPr>
        <w:t xml:space="preserve"> (</w:t>
      </w:r>
      <w:r w:rsidRPr="00D127C6">
        <w:rPr>
          <w:rFonts w:ascii="mylotus" w:hAnsi="mylotus" w:cs="mylotus" w:hint="cs"/>
          <w:szCs w:val="23"/>
          <w:rtl/>
        </w:rPr>
        <w:t>مسند البزار، ج13، ص 482</w:t>
      </w:r>
      <w:r w:rsidRPr="00D127C6">
        <w:rPr>
          <w:rFonts w:ascii="mylotus" w:hAnsi="mylotus" w:cs="mylotus"/>
          <w:szCs w:val="23"/>
          <w:rtl/>
        </w:rPr>
        <w:t>).</w:t>
      </w:r>
    </w:p>
    <w:p w:rsidR="004B1798" w:rsidRPr="00D127C6" w:rsidRDefault="004B1798" w:rsidP="00560BCC">
      <w:pPr>
        <w:spacing w:line="228" w:lineRule="auto"/>
        <w:ind w:left="284" w:hanging="12"/>
        <w:jc w:val="both"/>
        <w:rPr>
          <w:rFonts w:ascii="mylotus" w:hAnsi="mylotus" w:cs="mylotus"/>
          <w:szCs w:val="23"/>
          <w:rtl/>
        </w:rPr>
      </w:pPr>
      <w:r w:rsidRPr="00D127C6">
        <w:rPr>
          <w:rFonts w:ascii="mylotus" w:hAnsi="mylotus" w:cs="mylotus"/>
          <w:szCs w:val="23"/>
          <w:rtl/>
        </w:rPr>
        <w:t>لا يبقى بعد هذا شك في أن الكذب لم يكن على عهد رسول الله</w:t>
      </w:r>
      <w:r>
        <w:rPr>
          <w:rFonts w:ascii="mylotus" w:hAnsi="mylotus" w:cs="CTraditional Arabic"/>
          <w:szCs w:val="24"/>
          <w:rtl/>
        </w:rPr>
        <w:t> </w:t>
      </w:r>
      <w:r w:rsidRPr="00D45CC5">
        <w:rPr>
          <w:rFonts w:ascii="mylotus" w:hAnsi="mylotus" w:cs="CTraditional Arabic" w:hint="cs"/>
          <w:szCs w:val="24"/>
          <w:rtl/>
        </w:rPr>
        <w:t>ص</w:t>
      </w:r>
      <w:r w:rsidRPr="00D127C6">
        <w:rPr>
          <w:rFonts w:ascii="mylotus" w:hAnsi="mylotus" w:cs="mylotus"/>
          <w:szCs w:val="23"/>
          <w:rtl/>
        </w:rPr>
        <w:t xml:space="preserve"> من الصحابة ولا وقع منهم بعده، وأنهم كانوا محل الثقة فيما بينهم لا يُكَذِّبُ بَعْضُهُمْ بَعْضًا، وكل ما كان بينهم من خلاف فقهي لا يتعدى اختلاف وجهات النظر في أمر ديني وكل منهم يطلب الحق وينشده.</w:t>
      </w:r>
    </w:p>
    <w:p w:rsidR="004B1798" w:rsidRPr="00D127C6" w:rsidRDefault="004B1798" w:rsidP="007F38BC">
      <w:pPr>
        <w:spacing w:line="228" w:lineRule="auto"/>
        <w:ind w:left="284" w:hanging="12"/>
        <w:jc w:val="both"/>
        <w:rPr>
          <w:rFonts w:ascii="mylotus" w:hAnsi="mylotus" w:cs="mylotus"/>
          <w:szCs w:val="23"/>
          <w:rtl/>
        </w:rPr>
      </w:pPr>
      <w:r w:rsidRPr="00D127C6">
        <w:rPr>
          <w:rFonts w:ascii="mylotus" w:hAnsi="mylotus" w:cs="mylotus"/>
          <w:szCs w:val="23"/>
          <w:rtl/>
        </w:rPr>
        <w:t>أما عصر التَّابِعِينَ</w:t>
      </w:r>
      <w:r w:rsidRPr="00D127C6">
        <w:rPr>
          <w:rFonts w:ascii="mylotus" w:hAnsi="mylotus" w:cs="mylotus" w:hint="cs"/>
          <w:szCs w:val="23"/>
          <w:rtl/>
        </w:rPr>
        <w:t>،</w:t>
      </w:r>
      <w:r w:rsidRPr="00D127C6">
        <w:rPr>
          <w:rFonts w:ascii="mylotus" w:hAnsi="mylotus" w:cs="mylotus"/>
          <w:szCs w:val="23"/>
          <w:rtl/>
        </w:rPr>
        <w:t xml:space="preserve"> فلا شك أن الكذب كان في عهد كبارهم أقل منه في عهد صغارهم، إذ كان احترام مقام رسول الله</w:t>
      </w:r>
      <w:r>
        <w:rPr>
          <w:rFonts w:ascii="mylotus" w:hAnsi="mylotus" w:cs="CTraditional Arabic"/>
          <w:szCs w:val="24"/>
          <w:rtl/>
        </w:rPr>
        <w:t> </w:t>
      </w:r>
      <w:r w:rsidRPr="00D45CC5">
        <w:rPr>
          <w:rFonts w:ascii="mylotus" w:hAnsi="mylotus" w:cs="CTraditional Arabic" w:hint="cs"/>
          <w:szCs w:val="24"/>
          <w:rtl/>
        </w:rPr>
        <w:t>ص</w:t>
      </w:r>
      <w:r w:rsidRPr="00D127C6">
        <w:rPr>
          <w:rFonts w:ascii="mylotus" w:hAnsi="mylotus" w:cs="mylotus"/>
          <w:szCs w:val="23"/>
          <w:rtl/>
        </w:rPr>
        <w:t>، وعامل التقوى والتدين أقوى في ذلك العصر منه في العصر الثاني، وأيض</w:t>
      </w:r>
      <w:r w:rsidRPr="00D127C6">
        <w:rPr>
          <w:rFonts w:ascii="mylotus" w:hAnsi="mylotus" w:cs="mylotus" w:hint="cs"/>
          <w:szCs w:val="23"/>
          <w:rtl/>
        </w:rPr>
        <w:t>ً</w:t>
      </w:r>
      <w:r w:rsidRPr="00D127C6">
        <w:rPr>
          <w:rFonts w:ascii="mylotus" w:hAnsi="mylotus" w:cs="mylotus"/>
          <w:szCs w:val="23"/>
          <w:rtl/>
        </w:rPr>
        <w:t>ا فقد كان الخلاف السياسي الأول في عهده، فكانت البواعث على الوضع في الحديث ضَيِّقَةً بالنسبة للعصور التالية، ويضاف إلى ذلك أن وجود الصحابة وكبار التَّابِعِينَ المشهورين بالعلم والدين والعدالة واليقظة، من شأنه أن يقضي على الكَذَّابِينَ ويفضح نواياهم ومؤامراتهم، أو أن يَحُدَّ نشاطهم في الكذب.</w:t>
      </w:r>
    </w:p>
    <w:p w:rsidR="004B1798" w:rsidRPr="00D127C6" w:rsidRDefault="004B1798" w:rsidP="007F38BC">
      <w:pPr>
        <w:spacing w:line="228" w:lineRule="auto"/>
        <w:ind w:left="284"/>
        <w:jc w:val="both"/>
        <w:rPr>
          <w:rFonts w:ascii="mylotus" w:hAnsi="mylotus" w:cs="mylotus"/>
          <w:szCs w:val="23"/>
          <w:rtl/>
        </w:rPr>
      </w:pPr>
      <w:r w:rsidRPr="00D127C6">
        <w:rPr>
          <w:rFonts w:ascii="mylotus" w:hAnsi="mylotus" w:cs="mylotus"/>
          <w:szCs w:val="23"/>
          <w:rtl/>
        </w:rPr>
        <w:t>أن الخلافات السياسية التي ذَرَّ قرنها بين ال</w:t>
      </w:r>
      <w:r>
        <w:rPr>
          <w:rFonts w:ascii="mylotus" w:hAnsi="mylotus" w:cs="mylotus" w:hint="cs"/>
          <w:szCs w:val="23"/>
          <w:rtl/>
        </w:rPr>
        <w:t>ـ</w:t>
      </w:r>
      <w:r w:rsidRPr="00D127C6">
        <w:rPr>
          <w:rFonts w:ascii="mylotus" w:hAnsi="mylotus" w:cs="mylotus"/>
          <w:szCs w:val="23"/>
          <w:rtl/>
        </w:rPr>
        <w:t>مُسْلِمِينَ في أواخر خلافة عثمان، وفي خلافة عَلِيٍّ</w:t>
      </w:r>
      <w:r>
        <w:rPr>
          <w:rFonts w:ascii="mylotus" w:hAnsi="mylotus" w:cs="CTraditional Arabic"/>
          <w:szCs w:val="24"/>
          <w:rtl/>
        </w:rPr>
        <w:t> </w:t>
      </w:r>
      <w:r>
        <w:rPr>
          <w:rFonts w:ascii="mylotus" w:hAnsi="mylotus" w:cs="CTraditional Arabic" w:hint="cs"/>
          <w:szCs w:val="24"/>
          <w:rtl/>
        </w:rPr>
        <w:t>ب</w:t>
      </w:r>
      <w:r w:rsidRPr="00D127C6">
        <w:rPr>
          <w:rFonts w:ascii="mylotus" w:hAnsi="mylotus" w:cs="mylotus"/>
          <w:szCs w:val="23"/>
          <w:rtl/>
        </w:rPr>
        <w:t xml:space="preserve">، كانت سببًا مباشرًا في وضع الحديث، </w:t>
      </w:r>
      <w:r w:rsidRPr="00D127C6">
        <w:rPr>
          <w:rFonts w:ascii="mylotus" w:hAnsi="mylotus" w:cs="mylotus" w:hint="cs"/>
          <w:szCs w:val="23"/>
          <w:rtl/>
        </w:rPr>
        <w:t>وأ</w:t>
      </w:r>
      <w:r w:rsidRPr="00D127C6">
        <w:rPr>
          <w:rFonts w:ascii="mylotus" w:hAnsi="mylotus" w:cs="mylotus"/>
          <w:szCs w:val="23"/>
          <w:rtl/>
        </w:rPr>
        <w:t xml:space="preserve">ن أول من تَجَرَّأَ على ذلك، هم الشِيعَةُ، فيكون العراق أول بيئة نشأ فيها الوضع، وقد أشار إلى هذا أئمة الحديث حيث كان الزُّهْرِيُّ يقول: «يَخْرُجُ الحَدِيْثُ مِنْ عِنْدِنَا شِبْرًا فَيَرْجِعُ إِلَيْنَا مِنَ العِرَاقِ ذِرَاعًا» </w:t>
      </w:r>
      <w:r w:rsidRPr="004E4FD2">
        <w:rPr>
          <w:rFonts w:ascii="mylotus" w:hAnsi="mylotus" w:cs="mylotus"/>
          <w:sz w:val="20"/>
          <w:szCs w:val="20"/>
          <w:rtl/>
        </w:rPr>
        <w:t>(</w:t>
      </w:r>
      <w:r w:rsidRPr="004E4FD2">
        <w:rPr>
          <w:rFonts w:ascii="mylotus" w:hAnsi="mylotus" w:cs="mylotus" w:hint="cs"/>
          <w:sz w:val="20"/>
          <w:szCs w:val="20"/>
          <w:rtl/>
        </w:rPr>
        <w:t>سير أعلام النبلاء للذهبي</w:t>
      </w:r>
      <w:r w:rsidRPr="004E4FD2">
        <w:rPr>
          <w:rFonts w:ascii="mylotus" w:hAnsi="mylotus" w:cs="mylotus"/>
          <w:sz w:val="20"/>
          <w:szCs w:val="20"/>
          <w:rtl/>
        </w:rPr>
        <w:t xml:space="preserve">) </w:t>
      </w:r>
      <w:r w:rsidRPr="00D127C6">
        <w:rPr>
          <w:rFonts w:ascii="mylotus" w:hAnsi="mylotus" w:cs="mylotus"/>
          <w:szCs w:val="23"/>
          <w:rtl/>
        </w:rPr>
        <w:t>وكان «مالك» يُسَمِّي العراق (دَارَ الضَّرْبِ) أي تضرب فيها الأحاديث وتخرج إلى الناس، كما تضرب الدراهم وتخرج للتعامل</w:t>
      </w:r>
      <w:r w:rsidRPr="00D127C6">
        <w:rPr>
          <w:rFonts w:ascii="mylotus" w:hAnsi="mylotus" w:cs="mylotus" w:hint="cs"/>
          <w:szCs w:val="23"/>
          <w:rtl/>
        </w:rPr>
        <w:t>.</w:t>
      </w:r>
    </w:p>
    <w:p w:rsidR="004B1798" w:rsidRPr="00D127C6" w:rsidRDefault="004B1798" w:rsidP="007F38BC">
      <w:pPr>
        <w:spacing w:line="228" w:lineRule="auto"/>
        <w:ind w:left="284"/>
        <w:jc w:val="both"/>
        <w:rPr>
          <w:rFonts w:ascii="mylotus" w:hAnsi="mylotus" w:cs="mylotus"/>
          <w:szCs w:val="23"/>
          <w:rtl/>
        </w:rPr>
      </w:pPr>
      <w:r w:rsidRPr="00D127C6">
        <w:rPr>
          <w:rFonts w:ascii="mylotus" w:hAnsi="mylotus" w:cs="mylotus" w:hint="cs"/>
          <w:szCs w:val="23"/>
          <w:rtl/>
        </w:rPr>
        <w:t>وإن سَنَة</w:t>
      </w:r>
      <w:r w:rsidRPr="00D127C6">
        <w:rPr>
          <w:rFonts w:ascii="mylotus" w:hAnsi="mylotus" w:cs="mylotus"/>
          <w:szCs w:val="23"/>
          <w:rtl/>
        </w:rPr>
        <w:t xml:space="preserve"> </w:t>
      </w:r>
      <w:r w:rsidRPr="00D127C6">
        <w:rPr>
          <w:rFonts w:ascii="mylotus" w:hAnsi="mylotus" w:cs="mylotus" w:hint="cs"/>
          <w:szCs w:val="23"/>
          <w:rtl/>
        </w:rPr>
        <w:t>أربعين</w:t>
      </w:r>
      <w:r w:rsidRPr="00D127C6">
        <w:rPr>
          <w:rFonts w:ascii="mylotus" w:hAnsi="mylotus" w:cs="mylotus"/>
          <w:szCs w:val="23"/>
          <w:rtl/>
        </w:rPr>
        <w:t xml:space="preserve"> </w:t>
      </w:r>
      <w:r w:rsidRPr="00D127C6">
        <w:rPr>
          <w:rFonts w:ascii="mylotus" w:hAnsi="mylotus" w:cs="mylotus" w:hint="cs"/>
          <w:szCs w:val="23"/>
          <w:rtl/>
        </w:rPr>
        <w:t>من</w:t>
      </w:r>
      <w:r w:rsidRPr="00D127C6">
        <w:rPr>
          <w:rFonts w:ascii="mylotus" w:hAnsi="mylotus" w:cs="mylotus"/>
          <w:szCs w:val="23"/>
          <w:rtl/>
        </w:rPr>
        <w:t xml:space="preserve"> </w:t>
      </w:r>
      <w:r w:rsidRPr="00D127C6">
        <w:rPr>
          <w:rFonts w:ascii="mylotus" w:hAnsi="mylotus" w:cs="mylotus" w:hint="cs"/>
          <w:szCs w:val="23"/>
          <w:rtl/>
        </w:rPr>
        <w:t>الهجرة</w:t>
      </w:r>
      <w:r w:rsidRPr="00D127C6">
        <w:rPr>
          <w:rFonts w:ascii="mylotus" w:hAnsi="mylotus" w:cs="mylotus"/>
          <w:szCs w:val="23"/>
          <w:rtl/>
        </w:rPr>
        <w:t xml:space="preserve"> </w:t>
      </w:r>
      <w:r w:rsidRPr="00D127C6">
        <w:rPr>
          <w:rFonts w:ascii="mylotus" w:hAnsi="mylotus" w:cs="mylotus" w:hint="cs"/>
          <w:szCs w:val="23"/>
          <w:rtl/>
        </w:rPr>
        <w:t>كانت</w:t>
      </w:r>
      <w:r w:rsidRPr="00D127C6">
        <w:rPr>
          <w:rFonts w:ascii="mylotus" w:hAnsi="mylotus" w:cs="mylotus"/>
          <w:szCs w:val="23"/>
          <w:rtl/>
        </w:rPr>
        <w:t xml:space="preserve"> </w:t>
      </w:r>
      <w:r w:rsidRPr="00D127C6">
        <w:rPr>
          <w:rFonts w:ascii="mylotus" w:hAnsi="mylotus" w:cs="mylotus" w:hint="cs"/>
          <w:szCs w:val="23"/>
          <w:rtl/>
        </w:rPr>
        <w:t>الحد</w:t>
      </w:r>
      <w:r w:rsidRPr="00D127C6">
        <w:rPr>
          <w:rFonts w:ascii="mylotus" w:hAnsi="mylotus" w:cs="mylotus"/>
          <w:szCs w:val="23"/>
          <w:rtl/>
        </w:rPr>
        <w:t xml:space="preserve"> </w:t>
      </w:r>
      <w:r w:rsidRPr="00D127C6">
        <w:rPr>
          <w:rFonts w:ascii="mylotus" w:hAnsi="mylotus" w:cs="mylotus" w:hint="cs"/>
          <w:szCs w:val="23"/>
          <w:rtl/>
        </w:rPr>
        <w:t>الفاصل</w:t>
      </w:r>
      <w:r w:rsidRPr="00D127C6">
        <w:rPr>
          <w:rFonts w:ascii="mylotus" w:hAnsi="mylotus" w:cs="mylotus"/>
          <w:szCs w:val="23"/>
          <w:rtl/>
        </w:rPr>
        <w:t xml:space="preserve"> </w:t>
      </w:r>
      <w:r w:rsidRPr="00D127C6">
        <w:rPr>
          <w:rFonts w:ascii="mylotus" w:hAnsi="mylotus" w:cs="mylotus" w:hint="cs"/>
          <w:szCs w:val="23"/>
          <w:rtl/>
        </w:rPr>
        <w:t>بين</w:t>
      </w:r>
      <w:r w:rsidRPr="00D127C6">
        <w:rPr>
          <w:rFonts w:ascii="mylotus" w:hAnsi="mylotus" w:cs="mylotus"/>
          <w:szCs w:val="23"/>
          <w:rtl/>
        </w:rPr>
        <w:t xml:space="preserve"> </w:t>
      </w:r>
      <w:r w:rsidRPr="00D127C6">
        <w:rPr>
          <w:rFonts w:ascii="mylotus" w:hAnsi="mylotus" w:cs="mylotus" w:hint="cs"/>
          <w:szCs w:val="23"/>
          <w:rtl/>
        </w:rPr>
        <w:t>صفاء</w:t>
      </w:r>
      <w:r w:rsidRPr="00D127C6">
        <w:rPr>
          <w:rFonts w:ascii="mylotus" w:hAnsi="mylotus" w:cs="mylotus"/>
          <w:szCs w:val="23"/>
          <w:rtl/>
        </w:rPr>
        <w:t xml:space="preserve"> </w:t>
      </w:r>
      <w:r w:rsidRPr="00D127C6">
        <w:rPr>
          <w:rFonts w:ascii="mylotus" w:hAnsi="mylotus" w:cs="mylotus" w:hint="cs"/>
          <w:szCs w:val="23"/>
          <w:rtl/>
        </w:rPr>
        <w:t>السُنّة</w:t>
      </w:r>
      <w:r w:rsidRPr="00D127C6">
        <w:rPr>
          <w:rFonts w:ascii="mylotus" w:hAnsi="mylotus" w:cs="mylotus"/>
          <w:szCs w:val="23"/>
          <w:rtl/>
        </w:rPr>
        <w:t xml:space="preserve"> </w:t>
      </w:r>
      <w:r w:rsidRPr="00D127C6">
        <w:rPr>
          <w:rFonts w:ascii="mylotus" w:hAnsi="mylotus" w:cs="mylotus" w:hint="cs"/>
          <w:szCs w:val="23"/>
          <w:rtl/>
        </w:rPr>
        <w:t>وخلوصها</w:t>
      </w:r>
      <w:r w:rsidRPr="00D127C6">
        <w:rPr>
          <w:rFonts w:ascii="mylotus" w:hAnsi="mylotus" w:cs="mylotus"/>
          <w:szCs w:val="23"/>
          <w:rtl/>
        </w:rPr>
        <w:t xml:space="preserve"> </w:t>
      </w:r>
      <w:r w:rsidRPr="00D127C6">
        <w:rPr>
          <w:rFonts w:ascii="mylotus" w:hAnsi="mylotus" w:cs="mylotus" w:hint="cs"/>
          <w:szCs w:val="23"/>
          <w:rtl/>
        </w:rPr>
        <w:t>من</w:t>
      </w:r>
      <w:r w:rsidRPr="00D127C6">
        <w:rPr>
          <w:rFonts w:ascii="mylotus" w:hAnsi="mylotus" w:cs="mylotus"/>
          <w:szCs w:val="23"/>
          <w:rtl/>
        </w:rPr>
        <w:t xml:space="preserve"> </w:t>
      </w:r>
      <w:r w:rsidRPr="00D127C6">
        <w:rPr>
          <w:rFonts w:ascii="mylotus" w:hAnsi="mylotus" w:cs="mylotus" w:hint="cs"/>
          <w:szCs w:val="23"/>
          <w:rtl/>
        </w:rPr>
        <w:t>الكذب</w:t>
      </w:r>
      <w:r w:rsidRPr="00D127C6">
        <w:rPr>
          <w:rFonts w:ascii="mylotus" w:hAnsi="mylotus" w:cs="mylotus"/>
          <w:szCs w:val="23"/>
          <w:rtl/>
        </w:rPr>
        <w:t xml:space="preserve"> </w:t>
      </w:r>
      <w:r w:rsidRPr="00D127C6">
        <w:rPr>
          <w:rFonts w:ascii="mylotus" w:hAnsi="mylotus" w:cs="mylotus" w:hint="cs"/>
          <w:szCs w:val="23"/>
          <w:rtl/>
        </w:rPr>
        <w:t>والوضع،</w:t>
      </w:r>
      <w:r w:rsidRPr="00D127C6">
        <w:rPr>
          <w:rFonts w:ascii="mylotus" w:hAnsi="mylotus" w:cs="mylotus"/>
          <w:szCs w:val="23"/>
          <w:rtl/>
        </w:rPr>
        <w:t xml:space="preserve"> </w:t>
      </w:r>
      <w:r w:rsidRPr="00D127C6">
        <w:rPr>
          <w:rFonts w:ascii="mylotus" w:hAnsi="mylotus" w:cs="mylotus" w:hint="cs"/>
          <w:szCs w:val="23"/>
          <w:rtl/>
        </w:rPr>
        <w:t>وبين</w:t>
      </w:r>
      <w:r w:rsidRPr="00D127C6">
        <w:rPr>
          <w:rFonts w:ascii="mylotus" w:hAnsi="mylotus" w:cs="mylotus"/>
          <w:szCs w:val="23"/>
          <w:rtl/>
        </w:rPr>
        <w:t xml:space="preserve"> </w:t>
      </w:r>
      <w:r w:rsidRPr="00D127C6">
        <w:rPr>
          <w:rFonts w:ascii="mylotus" w:hAnsi="mylotus" w:cs="mylotus" w:hint="cs"/>
          <w:szCs w:val="23"/>
          <w:rtl/>
        </w:rPr>
        <w:t>التزيد</w:t>
      </w:r>
      <w:r w:rsidRPr="00D127C6">
        <w:rPr>
          <w:rFonts w:ascii="mylotus" w:hAnsi="mylotus" w:cs="mylotus"/>
          <w:szCs w:val="23"/>
          <w:rtl/>
        </w:rPr>
        <w:t xml:space="preserve"> </w:t>
      </w:r>
      <w:r w:rsidRPr="00D127C6">
        <w:rPr>
          <w:rFonts w:ascii="mylotus" w:hAnsi="mylotus" w:cs="mylotus" w:hint="cs"/>
          <w:szCs w:val="23"/>
          <w:rtl/>
        </w:rPr>
        <w:t>فيها</w:t>
      </w:r>
      <w:r w:rsidRPr="00D127C6">
        <w:rPr>
          <w:rFonts w:ascii="mylotus" w:hAnsi="mylotus" w:cs="mylotus"/>
          <w:szCs w:val="23"/>
          <w:rtl/>
        </w:rPr>
        <w:t xml:space="preserve"> </w:t>
      </w:r>
      <w:r w:rsidRPr="00D127C6">
        <w:rPr>
          <w:rFonts w:ascii="mylotus" w:hAnsi="mylotus" w:cs="mylotus" w:hint="cs"/>
          <w:szCs w:val="23"/>
          <w:rtl/>
        </w:rPr>
        <w:t>واتخاذها</w:t>
      </w:r>
      <w:r w:rsidRPr="00D127C6">
        <w:rPr>
          <w:rFonts w:ascii="mylotus" w:hAnsi="mylotus" w:cs="mylotus"/>
          <w:szCs w:val="23"/>
          <w:rtl/>
        </w:rPr>
        <w:t xml:space="preserve"> </w:t>
      </w:r>
      <w:r w:rsidRPr="00D127C6">
        <w:rPr>
          <w:rFonts w:ascii="mylotus" w:hAnsi="mylotus" w:cs="mylotus" w:hint="cs"/>
          <w:szCs w:val="23"/>
          <w:rtl/>
        </w:rPr>
        <w:t>وسيلة</w:t>
      </w:r>
      <w:r w:rsidRPr="00D127C6">
        <w:rPr>
          <w:rFonts w:ascii="mylotus" w:hAnsi="mylotus" w:cs="mylotus"/>
          <w:szCs w:val="23"/>
          <w:rtl/>
        </w:rPr>
        <w:t xml:space="preserve"> </w:t>
      </w:r>
      <w:r w:rsidRPr="00D127C6">
        <w:rPr>
          <w:rFonts w:ascii="mylotus" w:hAnsi="mylotus" w:cs="mylotus" w:hint="cs"/>
          <w:szCs w:val="23"/>
          <w:rtl/>
        </w:rPr>
        <w:t>لخدمة</w:t>
      </w:r>
      <w:r w:rsidRPr="00D127C6">
        <w:rPr>
          <w:rFonts w:ascii="mylotus" w:hAnsi="mylotus" w:cs="mylotus"/>
          <w:szCs w:val="23"/>
          <w:rtl/>
        </w:rPr>
        <w:t xml:space="preserve"> </w:t>
      </w:r>
      <w:r w:rsidRPr="00D127C6">
        <w:rPr>
          <w:rFonts w:ascii="mylotus" w:hAnsi="mylotus" w:cs="mylotus" w:hint="cs"/>
          <w:szCs w:val="23"/>
          <w:rtl/>
        </w:rPr>
        <w:t>الأغراض</w:t>
      </w:r>
      <w:r w:rsidRPr="00D127C6">
        <w:rPr>
          <w:rFonts w:ascii="mylotus" w:hAnsi="mylotus" w:cs="mylotus"/>
          <w:szCs w:val="23"/>
          <w:rtl/>
        </w:rPr>
        <w:t xml:space="preserve"> </w:t>
      </w:r>
      <w:r w:rsidRPr="00D127C6">
        <w:rPr>
          <w:rFonts w:ascii="mylotus" w:hAnsi="mylotus" w:cs="mylotus" w:hint="cs"/>
          <w:szCs w:val="23"/>
          <w:rtl/>
        </w:rPr>
        <w:t>السياسية</w:t>
      </w:r>
      <w:r w:rsidRPr="00D127C6">
        <w:rPr>
          <w:rFonts w:ascii="mylotus" w:hAnsi="mylotus" w:cs="mylotus"/>
          <w:szCs w:val="23"/>
          <w:rtl/>
        </w:rPr>
        <w:t xml:space="preserve"> </w:t>
      </w:r>
      <w:r w:rsidRPr="00D127C6">
        <w:rPr>
          <w:rFonts w:ascii="mylotus" w:hAnsi="mylotus" w:cs="mylotus" w:hint="cs"/>
          <w:szCs w:val="23"/>
          <w:rtl/>
        </w:rPr>
        <w:t>والانقسامات</w:t>
      </w:r>
      <w:r w:rsidRPr="00D127C6">
        <w:rPr>
          <w:rFonts w:ascii="mylotus" w:hAnsi="mylotus" w:cs="mylotus"/>
          <w:szCs w:val="23"/>
          <w:rtl/>
        </w:rPr>
        <w:t xml:space="preserve"> </w:t>
      </w:r>
      <w:r w:rsidRPr="00D127C6">
        <w:rPr>
          <w:rFonts w:ascii="mylotus" w:hAnsi="mylotus" w:cs="mylotus" w:hint="cs"/>
          <w:szCs w:val="23"/>
          <w:rtl/>
        </w:rPr>
        <w:t>الداخلية،</w:t>
      </w:r>
      <w:r w:rsidRPr="00D127C6">
        <w:rPr>
          <w:rFonts w:ascii="mylotus" w:hAnsi="mylotus" w:cs="mylotus"/>
          <w:szCs w:val="23"/>
          <w:rtl/>
        </w:rPr>
        <w:t xml:space="preserve"> </w:t>
      </w:r>
      <w:r w:rsidRPr="00D127C6">
        <w:rPr>
          <w:rFonts w:ascii="mylotus" w:hAnsi="mylotus" w:cs="mylotus" w:hint="cs"/>
          <w:szCs w:val="23"/>
          <w:rtl/>
        </w:rPr>
        <w:t>بعد</w:t>
      </w:r>
      <w:r w:rsidRPr="00D127C6">
        <w:rPr>
          <w:rFonts w:ascii="mylotus" w:hAnsi="mylotus" w:cs="mylotus"/>
          <w:szCs w:val="23"/>
          <w:rtl/>
        </w:rPr>
        <w:t xml:space="preserve"> </w:t>
      </w:r>
      <w:r w:rsidRPr="00D127C6">
        <w:rPr>
          <w:rFonts w:ascii="mylotus" w:hAnsi="mylotus" w:cs="mylotus" w:hint="cs"/>
          <w:szCs w:val="23"/>
          <w:rtl/>
        </w:rPr>
        <w:t>أن</w:t>
      </w:r>
      <w:r w:rsidRPr="00D127C6">
        <w:rPr>
          <w:rFonts w:ascii="mylotus" w:hAnsi="mylotus" w:cs="mylotus"/>
          <w:szCs w:val="23"/>
          <w:rtl/>
        </w:rPr>
        <w:t xml:space="preserve"> </w:t>
      </w:r>
      <w:r w:rsidRPr="00D127C6">
        <w:rPr>
          <w:rFonts w:ascii="mylotus" w:hAnsi="mylotus" w:cs="mylotus" w:hint="cs"/>
          <w:szCs w:val="23"/>
          <w:rtl/>
        </w:rPr>
        <w:t>اتخذ</w:t>
      </w:r>
      <w:r w:rsidRPr="00D127C6">
        <w:rPr>
          <w:rFonts w:ascii="mylotus" w:hAnsi="mylotus" w:cs="mylotus"/>
          <w:szCs w:val="23"/>
          <w:rtl/>
        </w:rPr>
        <w:t xml:space="preserve"> </w:t>
      </w:r>
      <w:r w:rsidRPr="00D127C6">
        <w:rPr>
          <w:rFonts w:ascii="mylotus" w:hAnsi="mylotus" w:cs="mylotus" w:hint="cs"/>
          <w:szCs w:val="23"/>
          <w:rtl/>
        </w:rPr>
        <w:t>الخلاف</w:t>
      </w:r>
      <w:r w:rsidRPr="00D127C6">
        <w:rPr>
          <w:rFonts w:ascii="mylotus" w:hAnsi="mylotus" w:cs="mylotus"/>
          <w:szCs w:val="23"/>
          <w:rtl/>
        </w:rPr>
        <w:t xml:space="preserve"> </w:t>
      </w:r>
      <w:r w:rsidRPr="00D127C6">
        <w:rPr>
          <w:rFonts w:ascii="mylotus" w:hAnsi="mylotus" w:cs="mylotus" w:hint="cs"/>
          <w:szCs w:val="23"/>
          <w:rtl/>
        </w:rPr>
        <w:t>بين</w:t>
      </w:r>
      <w:r w:rsidRPr="00D127C6">
        <w:rPr>
          <w:rFonts w:ascii="mylotus" w:hAnsi="mylotus" w:cs="mylotus"/>
          <w:szCs w:val="23"/>
          <w:rtl/>
        </w:rPr>
        <w:t xml:space="preserve"> </w:t>
      </w:r>
      <w:r w:rsidRPr="00D127C6">
        <w:rPr>
          <w:rFonts w:ascii="mylotus" w:hAnsi="mylotus" w:cs="mylotus" w:hint="cs"/>
          <w:szCs w:val="23"/>
          <w:rtl/>
        </w:rPr>
        <w:t>عليّ</w:t>
      </w:r>
      <w:r w:rsidRPr="00D127C6">
        <w:rPr>
          <w:rFonts w:ascii="mylotus" w:hAnsi="mylotus" w:cs="mylotus"/>
          <w:szCs w:val="23"/>
          <w:rtl/>
        </w:rPr>
        <w:t xml:space="preserve"> </w:t>
      </w:r>
      <w:r w:rsidRPr="00D127C6">
        <w:rPr>
          <w:rFonts w:ascii="mylotus" w:hAnsi="mylotus" w:cs="mylotus" w:hint="cs"/>
          <w:szCs w:val="23"/>
          <w:rtl/>
        </w:rPr>
        <w:t>ومعاوية</w:t>
      </w:r>
      <w:r>
        <w:rPr>
          <w:rFonts w:ascii="mylotus" w:hAnsi="mylotus" w:cs="CTraditional Arabic"/>
          <w:szCs w:val="24"/>
          <w:rtl/>
        </w:rPr>
        <w:t> </w:t>
      </w:r>
      <w:r>
        <w:rPr>
          <w:rFonts w:ascii="mylotus" w:hAnsi="mylotus" w:cs="CTraditional Arabic" w:hint="cs"/>
          <w:szCs w:val="24"/>
          <w:rtl/>
        </w:rPr>
        <w:t>ب</w:t>
      </w:r>
      <w:r w:rsidRPr="00D127C6">
        <w:rPr>
          <w:rFonts w:ascii="mylotus" w:hAnsi="mylotus" w:cs="mylotus"/>
          <w:szCs w:val="23"/>
          <w:rtl/>
        </w:rPr>
        <w:t xml:space="preserve"> </w:t>
      </w:r>
      <w:r w:rsidRPr="00D127C6">
        <w:rPr>
          <w:rFonts w:ascii="mylotus" w:hAnsi="mylotus" w:cs="mylotus" w:hint="cs"/>
          <w:szCs w:val="23"/>
          <w:rtl/>
        </w:rPr>
        <w:t>شكلاً</w:t>
      </w:r>
      <w:r w:rsidRPr="00D127C6">
        <w:rPr>
          <w:rFonts w:ascii="mylotus" w:hAnsi="mylotus" w:cs="mylotus"/>
          <w:szCs w:val="23"/>
          <w:rtl/>
        </w:rPr>
        <w:t xml:space="preserve"> </w:t>
      </w:r>
      <w:r w:rsidRPr="00D127C6">
        <w:rPr>
          <w:rFonts w:ascii="mylotus" w:hAnsi="mylotus" w:cs="mylotus" w:hint="cs"/>
          <w:szCs w:val="23"/>
          <w:rtl/>
        </w:rPr>
        <w:t>حربيًّا</w:t>
      </w:r>
      <w:r w:rsidRPr="00D127C6">
        <w:rPr>
          <w:rFonts w:ascii="mylotus" w:hAnsi="mylotus" w:cs="mylotus"/>
          <w:szCs w:val="23"/>
          <w:rtl/>
        </w:rPr>
        <w:t xml:space="preserve"> </w:t>
      </w:r>
      <w:r w:rsidRPr="00D127C6">
        <w:rPr>
          <w:rFonts w:ascii="mylotus" w:hAnsi="mylotus" w:cs="mylotus" w:hint="cs"/>
          <w:szCs w:val="23"/>
          <w:rtl/>
        </w:rPr>
        <w:t>سالت</w:t>
      </w:r>
      <w:r w:rsidRPr="00D127C6">
        <w:rPr>
          <w:rFonts w:ascii="mylotus" w:hAnsi="mylotus" w:cs="mylotus"/>
          <w:szCs w:val="23"/>
          <w:rtl/>
        </w:rPr>
        <w:t xml:space="preserve"> </w:t>
      </w:r>
      <w:r w:rsidRPr="00D127C6">
        <w:rPr>
          <w:rFonts w:ascii="mylotus" w:hAnsi="mylotus" w:cs="mylotus" w:hint="cs"/>
          <w:szCs w:val="23"/>
          <w:rtl/>
        </w:rPr>
        <w:t>به</w:t>
      </w:r>
      <w:r w:rsidRPr="00D127C6">
        <w:rPr>
          <w:rFonts w:ascii="mylotus" w:hAnsi="mylotus" w:cs="mylotus"/>
          <w:szCs w:val="23"/>
          <w:rtl/>
        </w:rPr>
        <w:t xml:space="preserve"> </w:t>
      </w:r>
      <w:r w:rsidRPr="00D127C6">
        <w:rPr>
          <w:rFonts w:ascii="mylotus" w:hAnsi="mylotus" w:cs="mylotus" w:hint="cs"/>
          <w:szCs w:val="23"/>
          <w:rtl/>
        </w:rPr>
        <w:t>دماء</w:t>
      </w:r>
      <w:r w:rsidRPr="00D127C6">
        <w:rPr>
          <w:rFonts w:ascii="mylotus" w:hAnsi="mylotus" w:cs="mylotus"/>
          <w:szCs w:val="23"/>
          <w:rtl/>
        </w:rPr>
        <w:t xml:space="preserve"> </w:t>
      </w:r>
      <w:r w:rsidRPr="00D127C6">
        <w:rPr>
          <w:rFonts w:ascii="mylotus" w:hAnsi="mylotus" w:cs="mylotus" w:hint="cs"/>
          <w:szCs w:val="23"/>
          <w:rtl/>
        </w:rPr>
        <w:t>وأزهقت</w:t>
      </w:r>
      <w:r w:rsidRPr="00D127C6">
        <w:rPr>
          <w:rFonts w:ascii="mylotus" w:hAnsi="mylotus" w:cs="mylotus"/>
          <w:szCs w:val="23"/>
          <w:rtl/>
        </w:rPr>
        <w:t xml:space="preserve"> </w:t>
      </w:r>
      <w:r w:rsidRPr="00D127C6">
        <w:rPr>
          <w:rFonts w:ascii="mylotus" w:hAnsi="mylotus" w:cs="mylotus" w:hint="cs"/>
          <w:szCs w:val="23"/>
          <w:rtl/>
        </w:rPr>
        <w:t>منه</w:t>
      </w:r>
      <w:r w:rsidRPr="00D127C6">
        <w:rPr>
          <w:rFonts w:ascii="mylotus" w:hAnsi="mylotus" w:cs="mylotus"/>
          <w:szCs w:val="23"/>
          <w:rtl/>
        </w:rPr>
        <w:t xml:space="preserve"> </w:t>
      </w:r>
      <w:r w:rsidRPr="00D127C6">
        <w:rPr>
          <w:rFonts w:ascii="mylotus" w:hAnsi="mylotus" w:cs="mylotus" w:hint="cs"/>
          <w:szCs w:val="23"/>
          <w:rtl/>
        </w:rPr>
        <w:t>أرواح،</w:t>
      </w:r>
      <w:r w:rsidRPr="00D127C6">
        <w:rPr>
          <w:rFonts w:ascii="mylotus" w:hAnsi="mylotus" w:cs="mylotus"/>
          <w:szCs w:val="23"/>
          <w:rtl/>
        </w:rPr>
        <w:t xml:space="preserve"> </w:t>
      </w:r>
      <w:r w:rsidRPr="00D127C6">
        <w:rPr>
          <w:rFonts w:ascii="mylotus" w:hAnsi="mylotus" w:cs="mylotus" w:hint="cs"/>
          <w:szCs w:val="23"/>
          <w:rtl/>
        </w:rPr>
        <w:t>بعد</w:t>
      </w:r>
      <w:r w:rsidRPr="00D127C6">
        <w:rPr>
          <w:rFonts w:ascii="mylotus" w:hAnsi="mylotus" w:cs="mylotus"/>
          <w:szCs w:val="23"/>
          <w:rtl/>
        </w:rPr>
        <w:t xml:space="preserve"> </w:t>
      </w:r>
      <w:r w:rsidRPr="00D127C6">
        <w:rPr>
          <w:rFonts w:ascii="mylotus" w:hAnsi="mylotus" w:cs="mylotus" w:hint="cs"/>
          <w:szCs w:val="23"/>
          <w:rtl/>
        </w:rPr>
        <w:t>أن</w:t>
      </w:r>
      <w:r w:rsidRPr="00D127C6">
        <w:rPr>
          <w:rFonts w:ascii="mylotus" w:hAnsi="mylotus" w:cs="mylotus"/>
          <w:szCs w:val="23"/>
          <w:rtl/>
        </w:rPr>
        <w:t xml:space="preserve"> </w:t>
      </w:r>
      <w:r w:rsidRPr="00D127C6">
        <w:rPr>
          <w:rFonts w:ascii="mylotus" w:hAnsi="mylotus" w:cs="mylotus" w:hint="cs"/>
          <w:szCs w:val="23"/>
          <w:rtl/>
        </w:rPr>
        <w:t>انقسم</w:t>
      </w:r>
      <w:r w:rsidRPr="00D127C6">
        <w:rPr>
          <w:rFonts w:ascii="mylotus" w:hAnsi="mylotus" w:cs="mylotus"/>
          <w:szCs w:val="23"/>
          <w:rtl/>
        </w:rPr>
        <w:t xml:space="preserve"> </w:t>
      </w:r>
      <w:r w:rsidRPr="00D127C6">
        <w:rPr>
          <w:rFonts w:ascii="mylotus" w:hAnsi="mylotus" w:cs="mylotus" w:hint="cs"/>
          <w:szCs w:val="23"/>
          <w:rtl/>
        </w:rPr>
        <w:t>المسلمون</w:t>
      </w:r>
      <w:r w:rsidRPr="00D127C6">
        <w:rPr>
          <w:rFonts w:ascii="mylotus" w:hAnsi="mylotus" w:cs="mylotus"/>
          <w:szCs w:val="23"/>
          <w:rtl/>
        </w:rPr>
        <w:t xml:space="preserve"> </w:t>
      </w:r>
      <w:r w:rsidRPr="00D127C6">
        <w:rPr>
          <w:rFonts w:ascii="mylotus" w:hAnsi="mylotus" w:cs="mylotus" w:hint="cs"/>
          <w:szCs w:val="23"/>
          <w:rtl/>
        </w:rPr>
        <w:t>إلى</w:t>
      </w:r>
      <w:r w:rsidRPr="00D127C6">
        <w:rPr>
          <w:rFonts w:ascii="mylotus" w:hAnsi="mylotus" w:cs="mylotus"/>
          <w:szCs w:val="23"/>
          <w:rtl/>
        </w:rPr>
        <w:t xml:space="preserve"> </w:t>
      </w:r>
      <w:r w:rsidRPr="00D127C6">
        <w:rPr>
          <w:rFonts w:ascii="mylotus" w:hAnsi="mylotus" w:cs="mylotus" w:hint="cs"/>
          <w:szCs w:val="23"/>
          <w:rtl/>
        </w:rPr>
        <w:t>طوائف</w:t>
      </w:r>
      <w:r w:rsidRPr="00D127C6">
        <w:rPr>
          <w:rFonts w:ascii="mylotus" w:hAnsi="mylotus" w:cs="mylotus"/>
          <w:szCs w:val="23"/>
          <w:rtl/>
        </w:rPr>
        <w:t xml:space="preserve"> </w:t>
      </w:r>
      <w:r w:rsidRPr="00D127C6">
        <w:rPr>
          <w:rFonts w:ascii="mylotus" w:hAnsi="mylotus" w:cs="mylotus" w:hint="cs"/>
          <w:szCs w:val="23"/>
          <w:rtl/>
        </w:rPr>
        <w:t>متعددة</w:t>
      </w:r>
      <w:r w:rsidRPr="00D127C6">
        <w:rPr>
          <w:rFonts w:ascii="mylotus" w:hAnsi="mylotus" w:cs="mylotus"/>
          <w:szCs w:val="23"/>
          <w:rtl/>
        </w:rPr>
        <w:t xml:space="preserve">: </w:t>
      </w:r>
      <w:r w:rsidRPr="00D127C6">
        <w:rPr>
          <w:rFonts w:ascii="mylotus" w:hAnsi="mylotus" w:cs="mylotus" w:hint="cs"/>
          <w:szCs w:val="23"/>
          <w:rtl/>
        </w:rPr>
        <w:t>فالجمهور</w:t>
      </w:r>
      <w:r w:rsidRPr="00D127C6">
        <w:rPr>
          <w:rFonts w:ascii="mylotus" w:hAnsi="mylotus" w:cs="mylotus"/>
          <w:szCs w:val="23"/>
          <w:rtl/>
        </w:rPr>
        <w:t xml:space="preserve"> </w:t>
      </w:r>
      <w:r w:rsidRPr="00D127C6">
        <w:rPr>
          <w:rFonts w:ascii="mylotus" w:hAnsi="mylotus" w:cs="mylotus" w:hint="cs"/>
          <w:szCs w:val="23"/>
          <w:rtl/>
        </w:rPr>
        <w:t>مع</w:t>
      </w:r>
      <w:r w:rsidRPr="00D127C6">
        <w:rPr>
          <w:rFonts w:ascii="mylotus" w:hAnsi="mylotus" w:cs="mylotus"/>
          <w:szCs w:val="23"/>
          <w:rtl/>
        </w:rPr>
        <w:t xml:space="preserve"> </w:t>
      </w:r>
      <w:r w:rsidRPr="00D127C6">
        <w:rPr>
          <w:rFonts w:ascii="mylotus" w:hAnsi="mylotus" w:cs="mylotus" w:hint="cs"/>
          <w:szCs w:val="23"/>
          <w:rtl/>
        </w:rPr>
        <w:t>عليّ</w:t>
      </w:r>
      <w:r w:rsidRPr="00D127C6">
        <w:rPr>
          <w:rFonts w:ascii="mylotus" w:hAnsi="mylotus" w:cs="mylotus"/>
          <w:szCs w:val="23"/>
          <w:rtl/>
        </w:rPr>
        <w:t xml:space="preserve"> </w:t>
      </w:r>
      <w:r w:rsidRPr="00D127C6">
        <w:rPr>
          <w:rFonts w:ascii="mylotus" w:hAnsi="mylotus" w:cs="mylotus" w:hint="cs"/>
          <w:szCs w:val="23"/>
          <w:rtl/>
        </w:rPr>
        <w:t>في</w:t>
      </w:r>
      <w:r w:rsidRPr="00D127C6">
        <w:rPr>
          <w:rFonts w:ascii="mylotus" w:hAnsi="mylotus" w:cs="mylotus"/>
          <w:szCs w:val="23"/>
          <w:rtl/>
        </w:rPr>
        <w:t xml:space="preserve"> </w:t>
      </w:r>
      <w:r w:rsidRPr="00D127C6">
        <w:rPr>
          <w:rFonts w:ascii="mylotus" w:hAnsi="mylotus" w:cs="mylotus" w:hint="cs"/>
          <w:szCs w:val="23"/>
          <w:rtl/>
        </w:rPr>
        <w:t>خلافه</w:t>
      </w:r>
      <w:r w:rsidRPr="00D127C6">
        <w:rPr>
          <w:rFonts w:ascii="mylotus" w:hAnsi="mylotus" w:cs="mylotus"/>
          <w:szCs w:val="23"/>
          <w:rtl/>
        </w:rPr>
        <w:t xml:space="preserve"> </w:t>
      </w:r>
      <w:r w:rsidRPr="00D127C6">
        <w:rPr>
          <w:rFonts w:ascii="mylotus" w:hAnsi="mylotus" w:cs="mylotus" w:hint="cs"/>
          <w:szCs w:val="23"/>
          <w:rtl/>
        </w:rPr>
        <w:t>مع</w:t>
      </w:r>
      <w:r w:rsidRPr="00D127C6">
        <w:rPr>
          <w:rFonts w:ascii="mylotus" w:hAnsi="mylotus" w:cs="mylotus"/>
          <w:szCs w:val="23"/>
          <w:rtl/>
        </w:rPr>
        <w:t xml:space="preserve"> </w:t>
      </w:r>
      <w:r w:rsidRPr="00D127C6">
        <w:rPr>
          <w:rFonts w:ascii="mylotus" w:hAnsi="mylotus" w:cs="mylotus" w:hint="cs"/>
          <w:szCs w:val="23"/>
          <w:rtl/>
        </w:rPr>
        <w:t>معاوية،</w:t>
      </w:r>
      <w:r w:rsidRPr="00D127C6">
        <w:rPr>
          <w:rFonts w:ascii="mylotus" w:hAnsi="mylotus" w:cs="mylotus"/>
          <w:szCs w:val="23"/>
          <w:rtl/>
        </w:rPr>
        <w:t xml:space="preserve"> </w:t>
      </w:r>
      <w:r w:rsidRPr="00D127C6">
        <w:rPr>
          <w:rFonts w:ascii="mylotus" w:hAnsi="mylotus" w:cs="mylotus" w:hint="cs"/>
          <w:szCs w:val="23"/>
          <w:rtl/>
        </w:rPr>
        <w:t>والخَوَارِج</w:t>
      </w:r>
      <w:r w:rsidRPr="00D127C6">
        <w:rPr>
          <w:rFonts w:ascii="mylotus" w:hAnsi="mylotus" w:cs="mylotus"/>
          <w:szCs w:val="23"/>
          <w:rtl/>
        </w:rPr>
        <w:t xml:space="preserve"> </w:t>
      </w:r>
      <w:r w:rsidRPr="00D127C6">
        <w:rPr>
          <w:rFonts w:ascii="mylotus" w:hAnsi="mylotus" w:cs="mylotus" w:hint="cs"/>
          <w:szCs w:val="23"/>
          <w:rtl/>
        </w:rPr>
        <w:t>ينقمون</w:t>
      </w:r>
      <w:r w:rsidRPr="00D127C6">
        <w:rPr>
          <w:rFonts w:ascii="mylotus" w:hAnsi="mylotus" w:cs="mylotus"/>
          <w:szCs w:val="23"/>
          <w:rtl/>
        </w:rPr>
        <w:t xml:space="preserve"> </w:t>
      </w:r>
      <w:r w:rsidRPr="00D127C6">
        <w:rPr>
          <w:rFonts w:ascii="mylotus" w:hAnsi="mylotus" w:cs="mylotus" w:hint="cs"/>
          <w:szCs w:val="23"/>
          <w:rtl/>
        </w:rPr>
        <w:t>على</w:t>
      </w:r>
      <w:r w:rsidRPr="00D127C6">
        <w:rPr>
          <w:rFonts w:ascii="mylotus" w:hAnsi="mylotus" w:cs="mylotus"/>
          <w:szCs w:val="23"/>
          <w:rtl/>
        </w:rPr>
        <w:t xml:space="preserve"> </w:t>
      </w:r>
      <w:r w:rsidRPr="00D127C6">
        <w:rPr>
          <w:rFonts w:ascii="mylotus" w:hAnsi="mylotus" w:cs="mylotus" w:hint="cs"/>
          <w:szCs w:val="23"/>
          <w:rtl/>
        </w:rPr>
        <w:t>عليّ</w:t>
      </w:r>
      <w:r w:rsidRPr="00D127C6">
        <w:rPr>
          <w:rFonts w:ascii="mylotus" w:hAnsi="mylotus" w:cs="mylotus"/>
          <w:szCs w:val="23"/>
          <w:rtl/>
        </w:rPr>
        <w:t xml:space="preserve"> </w:t>
      </w:r>
      <w:r w:rsidRPr="00D127C6">
        <w:rPr>
          <w:rFonts w:ascii="mylotus" w:hAnsi="mylotus" w:cs="mylotus" w:hint="cs"/>
          <w:szCs w:val="23"/>
          <w:rtl/>
        </w:rPr>
        <w:t>ومعاوية</w:t>
      </w:r>
      <w:r w:rsidRPr="00D127C6">
        <w:rPr>
          <w:rFonts w:ascii="mylotus" w:hAnsi="mylotus" w:cs="mylotus"/>
          <w:szCs w:val="23"/>
          <w:rtl/>
        </w:rPr>
        <w:t xml:space="preserve"> </w:t>
      </w:r>
      <w:r w:rsidRPr="00D127C6">
        <w:rPr>
          <w:rFonts w:ascii="mylotus" w:hAnsi="mylotus" w:cs="mylotus" w:hint="cs"/>
          <w:szCs w:val="23"/>
          <w:rtl/>
        </w:rPr>
        <w:t>معًا</w:t>
      </w:r>
      <w:r w:rsidRPr="00D127C6">
        <w:rPr>
          <w:rFonts w:ascii="mylotus" w:hAnsi="mylotus" w:cs="mylotus"/>
          <w:szCs w:val="23"/>
          <w:rtl/>
        </w:rPr>
        <w:t xml:space="preserve"> </w:t>
      </w:r>
      <w:r w:rsidRPr="00D127C6">
        <w:rPr>
          <w:rFonts w:ascii="mylotus" w:hAnsi="mylotus" w:cs="mylotus" w:hint="cs"/>
          <w:szCs w:val="23"/>
          <w:rtl/>
        </w:rPr>
        <w:t>بعد</w:t>
      </w:r>
      <w:r w:rsidRPr="00D127C6">
        <w:rPr>
          <w:rFonts w:ascii="mylotus" w:hAnsi="mylotus" w:cs="mylotus"/>
          <w:szCs w:val="23"/>
          <w:rtl/>
        </w:rPr>
        <w:t xml:space="preserve"> </w:t>
      </w:r>
      <w:r w:rsidRPr="00D127C6">
        <w:rPr>
          <w:rFonts w:ascii="mylotus" w:hAnsi="mylotus" w:cs="mylotus" w:hint="cs"/>
          <w:szCs w:val="23"/>
          <w:rtl/>
        </w:rPr>
        <w:t>أن</w:t>
      </w:r>
      <w:r w:rsidRPr="00D127C6">
        <w:rPr>
          <w:rFonts w:ascii="mylotus" w:hAnsi="mylotus" w:cs="mylotus"/>
          <w:szCs w:val="23"/>
          <w:rtl/>
        </w:rPr>
        <w:t xml:space="preserve"> </w:t>
      </w:r>
      <w:r w:rsidRPr="00D127C6">
        <w:rPr>
          <w:rFonts w:ascii="mylotus" w:hAnsi="mylotus" w:cs="mylotus" w:hint="cs"/>
          <w:szCs w:val="23"/>
          <w:rtl/>
        </w:rPr>
        <w:t>كانوا</w:t>
      </w:r>
      <w:r w:rsidRPr="00D127C6">
        <w:rPr>
          <w:rFonts w:ascii="mylotus" w:hAnsi="mylotus" w:cs="mylotus"/>
          <w:szCs w:val="23"/>
          <w:rtl/>
        </w:rPr>
        <w:t xml:space="preserve"> </w:t>
      </w:r>
      <w:r w:rsidRPr="00D127C6">
        <w:rPr>
          <w:rFonts w:ascii="mylotus" w:hAnsi="mylotus" w:cs="mylotus" w:hint="cs"/>
          <w:szCs w:val="23"/>
          <w:rtl/>
        </w:rPr>
        <w:t>من</w:t>
      </w:r>
      <w:r w:rsidRPr="00D127C6">
        <w:rPr>
          <w:rFonts w:ascii="mylotus" w:hAnsi="mylotus" w:cs="mylotus"/>
          <w:szCs w:val="23"/>
          <w:rtl/>
        </w:rPr>
        <w:t xml:space="preserve"> </w:t>
      </w:r>
      <w:r w:rsidRPr="00D127C6">
        <w:rPr>
          <w:rFonts w:ascii="mylotus" w:hAnsi="mylotus" w:cs="mylotus" w:hint="cs"/>
          <w:szCs w:val="23"/>
          <w:rtl/>
        </w:rPr>
        <w:t>شِيعَة</w:t>
      </w:r>
      <w:r w:rsidRPr="00D127C6">
        <w:rPr>
          <w:rFonts w:ascii="mylotus" w:hAnsi="mylotus" w:cs="mylotus"/>
          <w:szCs w:val="23"/>
          <w:rtl/>
        </w:rPr>
        <w:t xml:space="preserve"> </w:t>
      </w:r>
      <w:r w:rsidRPr="00D127C6">
        <w:rPr>
          <w:rFonts w:ascii="mylotus" w:hAnsi="mylotus" w:cs="mylotus" w:hint="cs"/>
          <w:szCs w:val="23"/>
          <w:rtl/>
        </w:rPr>
        <w:t>عليّ</w:t>
      </w:r>
      <w:r w:rsidRPr="00D127C6">
        <w:rPr>
          <w:rFonts w:ascii="mylotus" w:hAnsi="mylotus" w:cs="mylotus"/>
          <w:szCs w:val="23"/>
          <w:rtl/>
        </w:rPr>
        <w:t xml:space="preserve"> </w:t>
      </w:r>
      <w:r w:rsidRPr="00D127C6">
        <w:rPr>
          <w:rFonts w:ascii="mylotus" w:hAnsi="mylotus" w:cs="mylotus" w:hint="cs"/>
          <w:szCs w:val="23"/>
          <w:rtl/>
        </w:rPr>
        <w:t>المتحمسين</w:t>
      </w:r>
      <w:r w:rsidRPr="00D127C6">
        <w:rPr>
          <w:rFonts w:ascii="mylotus" w:hAnsi="mylotus" w:cs="mylotus"/>
          <w:szCs w:val="23"/>
          <w:rtl/>
        </w:rPr>
        <w:t xml:space="preserve"> </w:t>
      </w:r>
      <w:r w:rsidRPr="00D127C6">
        <w:rPr>
          <w:rFonts w:ascii="mylotus" w:hAnsi="mylotus" w:cs="mylotus" w:hint="cs"/>
          <w:szCs w:val="23"/>
          <w:rtl/>
        </w:rPr>
        <w:t>له</w:t>
      </w:r>
      <w:r w:rsidRPr="00D127C6">
        <w:rPr>
          <w:rFonts w:ascii="mylotus" w:hAnsi="mylotus" w:cs="mylotus"/>
          <w:szCs w:val="23"/>
          <w:rtl/>
        </w:rPr>
        <w:t xml:space="preserve"> </w:t>
      </w:r>
      <w:r w:rsidRPr="00D127C6">
        <w:rPr>
          <w:rFonts w:ascii="mylotus" w:hAnsi="mylotus" w:cs="mylotus" w:hint="cs"/>
          <w:szCs w:val="23"/>
          <w:rtl/>
        </w:rPr>
        <w:t>وآل</w:t>
      </w:r>
      <w:r w:rsidRPr="00D127C6">
        <w:rPr>
          <w:rFonts w:ascii="mylotus" w:hAnsi="mylotus" w:cs="mylotus"/>
          <w:szCs w:val="23"/>
          <w:rtl/>
        </w:rPr>
        <w:t xml:space="preserve"> </w:t>
      </w:r>
      <w:r w:rsidRPr="00D127C6">
        <w:rPr>
          <w:rFonts w:ascii="mylotus" w:hAnsi="mylotus" w:cs="mylotus" w:hint="cs"/>
          <w:szCs w:val="23"/>
          <w:rtl/>
        </w:rPr>
        <w:t>البيت</w:t>
      </w:r>
      <w:r w:rsidRPr="00D127C6">
        <w:rPr>
          <w:rFonts w:ascii="mylotus" w:hAnsi="mylotus" w:cs="mylotus"/>
          <w:szCs w:val="23"/>
          <w:rtl/>
        </w:rPr>
        <w:t xml:space="preserve"> </w:t>
      </w:r>
      <w:r w:rsidRPr="00D127C6">
        <w:rPr>
          <w:rFonts w:ascii="mylotus" w:hAnsi="mylotus" w:cs="mylotus" w:hint="cs"/>
          <w:szCs w:val="23"/>
          <w:rtl/>
        </w:rPr>
        <w:t>وفريق</w:t>
      </w:r>
      <w:r w:rsidRPr="00D127C6">
        <w:rPr>
          <w:rFonts w:ascii="mylotus" w:hAnsi="mylotus" w:cs="mylotus"/>
          <w:szCs w:val="23"/>
          <w:rtl/>
        </w:rPr>
        <w:t xml:space="preserve"> </w:t>
      </w:r>
      <w:r w:rsidRPr="00D127C6">
        <w:rPr>
          <w:rFonts w:ascii="mylotus" w:hAnsi="mylotus" w:cs="mylotus" w:hint="cs"/>
          <w:szCs w:val="23"/>
          <w:rtl/>
        </w:rPr>
        <w:t>منهم</w:t>
      </w:r>
      <w:r w:rsidRPr="00D127C6">
        <w:rPr>
          <w:rFonts w:ascii="mylotus" w:hAnsi="mylotus" w:cs="mylotus"/>
          <w:szCs w:val="23"/>
          <w:rtl/>
        </w:rPr>
        <w:t xml:space="preserve"> </w:t>
      </w:r>
      <w:r w:rsidRPr="00D127C6">
        <w:rPr>
          <w:rFonts w:ascii="mylotus" w:hAnsi="mylotus" w:cs="mylotus" w:hint="cs"/>
          <w:szCs w:val="23"/>
          <w:rtl/>
        </w:rPr>
        <w:t>أخذوا</w:t>
      </w:r>
      <w:r w:rsidRPr="00D127C6">
        <w:rPr>
          <w:rFonts w:ascii="mylotus" w:hAnsi="mylotus" w:cs="mylotus"/>
          <w:szCs w:val="23"/>
          <w:rtl/>
        </w:rPr>
        <w:t xml:space="preserve"> </w:t>
      </w:r>
      <w:r w:rsidRPr="00D127C6">
        <w:rPr>
          <w:rFonts w:ascii="mylotus" w:hAnsi="mylotus" w:cs="mylotus" w:hint="cs"/>
          <w:szCs w:val="23"/>
          <w:rtl/>
        </w:rPr>
        <w:t>بعد</w:t>
      </w:r>
      <w:r w:rsidRPr="00D127C6">
        <w:rPr>
          <w:rFonts w:ascii="mylotus" w:hAnsi="mylotus" w:cs="mylotus"/>
          <w:szCs w:val="23"/>
          <w:rtl/>
        </w:rPr>
        <w:t xml:space="preserve"> </w:t>
      </w:r>
      <w:r w:rsidRPr="00D127C6">
        <w:rPr>
          <w:rFonts w:ascii="mylotus" w:hAnsi="mylotus" w:cs="mylotus" w:hint="cs"/>
          <w:szCs w:val="23"/>
          <w:rtl/>
        </w:rPr>
        <w:t>قتل</w:t>
      </w:r>
      <w:r w:rsidRPr="00D127C6">
        <w:rPr>
          <w:rFonts w:ascii="mylotus" w:hAnsi="mylotus" w:cs="mylotus"/>
          <w:szCs w:val="23"/>
          <w:rtl/>
        </w:rPr>
        <w:t xml:space="preserve"> </w:t>
      </w:r>
      <w:r w:rsidRPr="00D127C6">
        <w:rPr>
          <w:rFonts w:ascii="mylotus" w:hAnsi="mylotus" w:cs="mylotus" w:hint="cs"/>
          <w:szCs w:val="23"/>
          <w:rtl/>
        </w:rPr>
        <w:t>عليّ</w:t>
      </w:r>
      <w:r>
        <w:rPr>
          <w:rFonts w:ascii="mylotus" w:hAnsi="mylotus" w:cs="CTraditional Arabic"/>
          <w:szCs w:val="24"/>
          <w:rtl/>
        </w:rPr>
        <w:t> </w:t>
      </w:r>
      <w:r w:rsidRPr="00D45CC5">
        <w:rPr>
          <w:rFonts w:ascii="mylotus" w:hAnsi="mylotus" w:cs="CTraditional Arabic" w:hint="cs"/>
          <w:szCs w:val="24"/>
          <w:rtl/>
        </w:rPr>
        <w:t>ت</w:t>
      </w:r>
      <w:r w:rsidRPr="00D127C6">
        <w:rPr>
          <w:rFonts w:ascii="mylotus" w:hAnsi="mylotus" w:cs="mylotus" w:hint="cs"/>
          <w:szCs w:val="23"/>
          <w:rtl/>
        </w:rPr>
        <w:t xml:space="preserve"> وخلافة</w:t>
      </w:r>
      <w:r w:rsidRPr="00D127C6">
        <w:rPr>
          <w:rFonts w:ascii="mylotus" w:hAnsi="mylotus" w:cs="mylotus"/>
          <w:szCs w:val="23"/>
          <w:rtl/>
        </w:rPr>
        <w:t xml:space="preserve"> </w:t>
      </w:r>
      <w:r w:rsidRPr="00D127C6">
        <w:rPr>
          <w:rFonts w:ascii="mylotus" w:hAnsi="mylotus" w:cs="mylotus" w:hint="cs"/>
          <w:szCs w:val="23"/>
          <w:rtl/>
        </w:rPr>
        <w:t>معاوية</w:t>
      </w:r>
      <w:r>
        <w:rPr>
          <w:rFonts w:ascii="mylotus" w:hAnsi="mylotus" w:cs="CTraditional Arabic"/>
          <w:szCs w:val="24"/>
          <w:rtl/>
        </w:rPr>
        <w:t> </w:t>
      </w:r>
      <w:r w:rsidRPr="00D45CC5">
        <w:rPr>
          <w:rFonts w:ascii="mylotus" w:hAnsi="mylotus" w:cs="CTraditional Arabic" w:hint="cs"/>
          <w:szCs w:val="24"/>
          <w:rtl/>
        </w:rPr>
        <w:t>ت</w:t>
      </w:r>
      <w:r>
        <w:rPr>
          <w:rFonts w:ascii="mylotus" w:hAnsi="mylotus" w:cs="mylotus" w:hint="cs"/>
          <w:szCs w:val="23"/>
          <w:rtl/>
        </w:rPr>
        <w:t xml:space="preserve"> </w:t>
      </w:r>
      <w:r w:rsidRPr="00D127C6">
        <w:rPr>
          <w:rFonts w:ascii="mylotus" w:hAnsi="mylotus" w:cs="mylotus"/>
          <w:szCs w:val="23"/>
          <w:rtl/>
        </w:rPr>
        <w:t xml:space="preserve"> </w:t>
      </w:r>
      <w:r w:rsidRPr="00D127C6">
        <w:rPr>
          <w:rFonts w:ascii="mylotus" w:hAnsi="mylotus" w:cs="mylotus" w:hint="cs"/>
          <w:szCs w:val="23"/>
          <w:rtl/>
        </w:rPr>
        <w:t>يطالبون</w:t>
      </w:r>
      <w:r w:rsidRPr="00D127C6">
        <w:rPr>
          <w:rFonts w:ascii="mylotus" w:hAnsi="mylotus" w:cs="mylotus"/>
          <w:szCs w:val="23"/>
          <w:rtl/>
        </w:rPr>
        <w:t xml:space="preserve"> </w:t>
      </w:r>
      <w:r w:rsidRPr="00D127C6">
        <w:rPr>
          <w:rFonts w:ascii="mylotus" w:hAnsi="mylotus" w:cs="mylotus" w:hint="cs"/>
          <w:szCs w:val="23"/>
          <w:rtl/>
        </w:rPr>
        <w:t>بحقهم</w:t>
      </w:r>
      <w:r w:rsidRPr="00D127C6">
        <w:rPr>
          <w:rFonts w:ascii="mylotus" w:hAnsi="mylotus" w:cs="mylotus"/>
          <w:szCs w:val="23"/>
          <w:rtl/>
        </w:rPr>
        <w:t xml:space="preserve"> </w:t>
      </w:r>
      <w:r w:rsidRPr="00D127C6">
        <w:rPr>
          <w:rFonts w:ascii="mylotus" w:hAnsi="mylotus" w:cs="mylotus" w:hint="cs"/>
          <w:szCs w:val="23"/>
          <w:rtl/>
        </w:rPr>
        <w:t>في</w:t>
      </w:r>
      <w:r w:rsidRPr="00D127C6">
        <w:rPr>
          <w:rFonts w:ascii="mylotus" w:hAnsi="mylotus" w:cs="mylotus"/>
          <w:szCs w:val="23"/>
          <w:rtl/>
        </w:rPr>
        <w:t xml:space="preserve"> </w:t>
      </w:r>
      <w:r w:rsidRPr="00D127C6">
        <w:rPr>
          <w:rFonts w:ascii="mylotus" w:hAnsi="mylotus" w:cs="mylotus" w:hint="cs"/>
          <w:szCs w:val="23"/>
          <w:rtl/>
        </w:rPr>
        <w:t>الخلافة،</w:t>
      </w:r>
      <w:r w:rsidRPr="00D127C6">
        <w:rPr>
          <w:rFonts w:ascii="mylotus" w:hAnsi="mylotus" w:cs="mylotus"/>
          <w:szCs w:val="23"/>
          <w:rtl/>
        </w:rPr>
        <w:t xml:space="preserve"> </w:t>
      </w:r>
      <w:r w:rsidRPr="00D127C6">
        <w:rPr>
          <w:rFonts w:ascii="mylotus" w:hAnsi="mylotus" w:cs="mylotus" w:hint="cs"/>
          <w:szCs w:val="23"/>
          <w:rtl/>
        </w:rPr>
        <w:t>ويشقون</w:t>
      </w:r>
      <w:r w:rsidRPr="00D127C6">
        <w:rPr>
          <w:rFonts w:ascii="mylotus" w:hAnsi="mylotus" w:cs="mylotus"/>
          <w:szCs w:val="23"/>
          <w:rtl/>
        </w:rPr>
        <w:t xml:space="preserve"> </w:t>
      </w:r>
      <w:r w:rsidRPr="00D127C6">
        <w:rPr>
          <w:rFonts w:ascii="mylotus" w:hAnsi="mylotus" w:cs="mylotus" w:hint="cs"/>
          <w:szCs w:val="23"/>
          <w:rtl/>
        </w:rPr>
        <w:t>عصا</w:t>
      </w:r>
      <w:r w:rsidRPr="00D127C6">
        <w:rPr>
          <w:rFonts w:ascii="mylotus" w:hAnsi="mylotus" w:cs="mylotus"/>
          <w:szCs w:val="23"/>
          <w:rtl/>
        </w:rPr>
        <w:t xml:space="preserve"> </w:t>
      </w:r>
      <w:r w:rsidRPr="00D127C6">
        <w:rPr>
          <w:rFonts w:ascii="mylotus" w:hAnsi="mylotus" w:cs="mylotus" w:hint="cs"/>
          <w:szCs w:val="23"/>
          <w:rtl/>
        </w:rPr>
        <w:t>الطاعة</w:t>
      </w:r>
      <w:r w:rsidRPr="00D127C6">
        <w:rPr>
          <w:rFonts w:ascii="mylotus" w:hAnsi="mylotus" w:cs="mylotus"/>
          <w:szCs w:val="23"/>
          <w:rtl/>
        </w:rPr>
        <w:t xml:space="preserve"> </w:t>
      </w:r>
      <w:r w:rsidRPr="00D127C6">
        <w:rPr>
          <w:rFonts w:ascii="mylotus" w:hAnsi="mylotus" w:cs="mylotus" w:hint="cs"/>
          <w:szCs w:val="23"/>
          <w:rtl/>
        </w:rPr>
        <w:t>على</w:t>
      </w:r>
      <w:r w:rsidRPr="00D127C6">
        <w:rPr>
          <w:rFonts w:ascii="mylotus" w:hAnsi="mylotus" w:cs="mylotus"/>
          <w:szCs w:val="23"/>
          <w:rtl/>
        </w:rPr>
        <w:t xml:space="preserve"> </w:t>
      </w:r>
      <w:r w:rsidRPr="00D127C6">
        <w:rPr>
          <w:rFonts w:ascii="mylotus" w:hAnsi="mylotus" w:cs="mylotus" w:hint="cs"/>
          <w:szCs w:val="23"/>
          <w:rtl/>
        </w:rPr>
        <w:t>الدولة</w:t>
      </w:r>
      <w:r w:rsidRPr="00D127C6">
        <w:rPr>
          <w:rFonts w:ascii="mylotus" w:hAnsi="mylotus" w:cs="mylotus"/>
          <w:szCs w:val="23"/>
          <w:rtl/>
        </w:rPr>
        <w:t xml:space="preserve"> </w:t>
      </w:r>
      <w:r w:rsidRPr="00D127C6">
        <w:rPr>
          <w:rFonts w:ascii="mylotus" w:hAnsi="mylotus" w:cs="mylotus" w:hint="cs"/>
          <w:szCs w:val="23"/>
          <w:rtl/>
        </w:rPr>
        <w:t>الأموية،</w:t>
      </w:r>
      <w:r w:rsidRPr="00D127C6">
        <w:rPr>
          <w:rFonts w:ascii="mylotus" w:hAnsi="mylotus" w:cs="mylotus"/>
          <w:szCs w:val="23"/>
          <w:rtl/>
        </w:rPr>
        <w:t xml:space="preserve"> </w:t>
      </w:r>
      <w:r w:rsidRPr="00D127C6">
        <w:rPr>
          <w:rFonts w:ascii="mylotus" w:hAnsi="mylotus" w:cs="mylotus" w:hint="cs"/>
          <w:szCs w:val="23"/>
          <w:rtl/>
        </w:rPr>
        <w:t>وهكذا</w:t>
      </w:r>
      <w:r w:rsidRPr="00D127C6">
        <w:rPr>
          <w:rFonts w:ascii="mylotus" w:hAnsi="mylotus" w:cs="mylotus"/>
          <w:szCs w:val="23"/>
          <w:rtl/>
        </w:rPr>
        <w:t xml:space="preserve"> </w:t>
      </w:r>
      <w:r w:rsidRPr="00D127C6">
        <w:rPr>
          <w:rFonts w:ascii="mylotus" w:hAnsi="mylotus" w:cs="mylotus" w:hint="cs"/>
          <w:szCs w:val="23"/>
          <w:rtl/>
        </w:rPr>
        <w:t>كانت</w:t>
      </w:r>
      <w:r w:rsidRPr="00D127C6">
        <w:rPr>
          <w:rFonts w:ascii="mylotus" w:hAnsi="mylotus" w:cs="mylotus"/>
          <w:szCs w:val="23"/>
          <w:rtl/>
        </w:rPr>
        <w:t xml:space="preserve"> </w:t>
      </w:r>
      <w:r w:rsidRPr="00D127C6">
        <w:rPr>
          <w:rFonts w:ascii="mylotus" w:hAnsi="mylotus" w:cs="mylotus" w:hint="cs"/>
          <w:szCs w:val="23"/>
          <w:rtl/>
        </w:rPr>
        <w:t>الأحداث</w:t>
      </w:r>
      <w:r w:rsidRPr="00D127C6">
        <w:rPr>
          <w:rFonts w:ascii="mylotus" w:hAnsi="mylotus" w:cs="mylotus"/>
          <w:szCs w:val="23"/>
          <w:rtl/>
        </w:rPr>
        <w:t xml:space="preserve"> </w:t>
      </w:r>
      <w:r w:rsidRPr="00D127C6">
        <w:rPr>
          <w:rFonts w:ascii="mylotus" w:hAnsi="mylotus" w:cs="mylotus" w:hint="cs"/>
          <w:szCs w:val="23"/>
          <w:rtl/>
        </w:rPr>
        <w:t>السياسية</w:t>
      </w:r>
      <w:r w:rsidRPr="00D127C6">
        <w:rPr>
          <w:rFonts w:ascii="mylotus" w:hAnsi="mylotus" w:cs="mylotus"/>
          <w:szCs w:val="23"/>
          <w:rtl/>
        </w:rPr>
        <w:t xml:space="preserve"> </w:t>
      </w:r>
      <w:r w:rsidRPr="00D127C6">
        <w:rPr>
          <w:rFonts w:ascii="mylotus" w:hAnsi="mylotus" w:cs="mylotus" w:hint="cs"/>
          <w:szCs w:val="23"/>
          <w:rtl/>
        </w:rPr>
        <w:t>سببًا</w:t>
      </w:r>
      <w:r w:rsidRPr="00D127C6">
        <w:rPr>
          <w:rFonts w:ascii="mylotus" w:hAnsi="mylotus" w:cs="mylotus"/>
          <w:szCs w:val="23"/>
          <w:rtl/>
        </w:rPr>
        <w:t xml:space="preserve"> </w:t>
      </w:r>
      <w:r w:rsidRPr="00D127C6">
        <w:rPr>
          <w:rFonts w:ascii="mylotus" w:hAnsi="mylotus" w:cs="mylotus" w:hint="cs"/>
          <w:szCs w:val="23"/>
          <w:rtl/>
        </w:rPr>
        <w:t>في</w:t>
      </w:r>
      <w:r w:rsidRPr="00D127C6">
        <w:rPr>
          <w:rFonts w:ascii="mylotus" w:hAnsi="mylotus" w:cs="mylotus"/>
          <w:szCs w:val="23"/>
          <w:rtl/>
        </w:rPr>
        <w:t xml:space="preserve"> </w:t>
      </w:r>
      <w:r w:rsidRPr="00D127C6">
        <w:rPr>
          <w:rFonts w:ascii="mylotus" w:hAnsi="mylotus" w:cs="mylotus" w:hint="cs"/>
          <w:szCs w:val="23"/>
          <w:rtl/>
        </w:rPr>
        <w:t>انقسام</w:t>
      </w:r>
      <w:r w:rsidRPr="00D127C6">
        <w:rPr>
          <w:rFonts w:ascii="mylotus" w:hAnsi="mylotus" w:cs="mylotus"/>
          <w:szCs w:val="23"/>
          <w:rtl/>
        </w:rPr>
        <w:t xml:space="preserve"> </w:t>
      </w:r>
      <w:r w:rsidRPr="00D127C6">
        <w:rPr>
          <w:rFonts w:ascii="mylotus" w:hAnsi="mylotus" w:cs="mylotus" w:hint="cs"/>
          <w:szCs w:val="23"/>
          <w:rtl/>
        </w:rPr>
        <w:t>المسلمين</w:t>
      </w:r>
      <w:r w:rsidRPr="00D127C6">
        <w:rPr>
          <w:rFonts w:ascii="mylotus" w:hAnsi="mylotus" w:cs="mylotus"/>
          <w:szCs w:val="23"/>
          <w:rtl/>
        </w:rPr>
        <w:t xml:space="preserve"> </w:t>
      </w:r>
      <w:r w:rsidRPr="00D127C6">
        <w:rPr>
          <w:rFonts w:ascii="mylotus" w:hAnsi="mylotus" w:cs="mylotus" w:hint="cs"/>
          <w:szCs w:val="23"/>
          <w:rtl/>
        </w:rPr>
        <w:t>إلى</w:t>
      </w:r>
      <w:r w:rsidRPr="00D127C6">
        <w:rPr>
          <w:rFonts w:ascii="mylotus" w:hAnsi="mylotus" w:cs="mylotus"/>
          <w:szCs w:val="23"/>
          <w:rtl/>
        </w:rPr>
        <w:t xml:space="preserve"> </w:t>
      </w:r>
      <w:r w:rsidRPr="00D127C6">
        <w:rPr>
          <w:rFonts w:ascii="mylotus" w:hAnsi="mylotus" w:cs="mylotus" w:hint="cs"/>
          <w:szCs w:val="23"/>
          <w:rtl/>
        </w:rPr>
        <w:t>شيع</w:t>
      </w:r>
      <w:r w:rsidRPr="00D127C6">
        <w:rPr>
          <w:rFonts w:ascii="mylotus" w:hAnsi="mylotus" w:cs="mylotus"/>
          <w:szCs w:val="23"/>
          <w:rtl/>
        </w:rPr>
        <w:t xml:space="preserve"> </w:t>
      </w:r>
      <w:r w:rsidRPr="00D127C6">
        <w:rPr>
          <w:rFonts w:ascii="mylotus" w:hAnsi="mylotus" w:cs="mylotus" w:hint="cs"/>
          <w:szCs w:val="23"/>
          <w:rtl/>
        </w:rPr>
        <w:t>وأحزاب،</w:t>
      </w:r>
      <w:r w:rsidRPr="00D127C6">
        <w:rPr>
          <w:rFonts w:ascii="mylotus" w:hAnsi="mylotus" w:cs="mylotus"/>
          <w:szCs w:val="23"/>
          <w:rtl/>
        </w:rPr>
        <w:t xml:space="preserve"> </w:t>
      </w:r>
      <w:r w:rsidRPr="00D127C6">
        <w:rPr>
          <w:rFonts w:ascii="mylotus" w:hAnsi="mylotus" w:cs="mylotus" w:hint="cs"/>
          <w:szCs w:val="23"/>
          <w:rtl/>
        </w:rPr>
        <w:t>ومع</w:t>
      </w:r>
      <w:r w:rsidRPr="00D127C6">
        <w:rPr>
          <w:rFonts w:ascii="mylotus" w:hAnsi="mylotus" w:cs="mylotus"/>
          <w:szCs w:val="23"/>
          <w:rtl/>
        </w:rPr>
        <w:t xml:space="preserve"> </w:t>
      </w:r>
      <w:r w:rsidRPr="00D127C6">
        <w:rPr>
          <w:rFonts w:ascii="mylotus" w:hAnsi="mylotus" w:cs="mylotus" w:hint="cs"/>
          <w:szCs w:val="23"/>
          <w:rtl/>
        </w:rPr>
        <w:t>الأسف</w:t>
      </w:r>
      <w:r w:rsidRPr="00D127C6">
        <w:rPr>
          <w:rFonts w:ascii="mylotus" w:hAnsi="mylotus" w:cs="mylotus"/>
          <w:szCs w:val="23"/>
          <w:rtl/>
        </w:rPr>
        <w:t xml:space="preserve"> </w:t>
      </w:r>
      <w:r w:rsidRPr="00D127C6">
        <w:rPr>
          <w:rFonts w:ascii="mylotus" w:hAnsi="mylotus" w:cs="mylotus" w:hint="cs"/>
          <w:szCs w:val="23"/>
          <w:rtl/>
        </w:rPr>
        <w:t>أن</w:t>
      </w:r>
      <w:r w:rsidRPr="00D127C6">
        <w:rPr>
          <w:rFonts w:ascii="mylotus" w:hAnsi="mylotus" w:cs="mylotus"/>
          <w:szCs w:val="23"/>
          <w:rtl/>
        </w:rPr>
        <w:t xml:space="preserve"> </w:t>
      </w:r>
      <w:r w:rsidRPr="00D127C6">
        <w:rPr>
          <w:rFonts w:ascii="mylotus" w:hAnsi="mylotus" w:cs="mylotus" w:hint="cs"/>
          <w:szCs w:val="23"/>
          <w:rtl/>
        </w:rPr>
        <w:t>هذا</w:t>
      </w:r>
      <w:r w:rsidRPr="00D127C6">
        <w:rPr>
          <w:rFonts w:ascii="mylotus" w:hAnsi="mylotus" w:cs="mylotus"/>
          <w:szCs w:val="23"/>
          <w:rtl/>
        </w:rPr>
        <w:t xml:space="preserve"> </w:t>
      </w:r>
      <w:r w:rsidRPr="00D127C6">
        <w:rPr>
          <w:rFonts w:ascii="mylotus" w:hAnsi="mylotus" w:cs="mylotus" w:hint="cs"/>
          <w:szCs w:val="23"/>
          <w:rtl/>
        </w:rPr>
        <w:t>الانقسام</w:t>
      </w:r>
      <w:r w:rsidRPr="00D127C6">
        <w:rPr>
          <w:rFonts w:ascii="mylotus" w:hAnsi="mylotus" w:cs="mylotus"/>
          <w:szCs w:val="23"/>
          <w:rtl/>
        </w:rPr>
        <w:t xml:space="preserve"> </w:t>
      </w:r>
      <w:r w:rsidRPr="00D127C6">
        <w:rPr>
          <w:rFonts w:ascii="mylotus" w:hAnsi="mylotus" w:cs="mylotus" w:hint="cs"/>
          <w:szCs w:val="23"/>
          <w:rtl/>
        </w:rPr>
        <w:t>اتخذ</w:t>
      </w:r>
      <w:r w:rsidRPr="00D127C6">
        <w:rPr>
          <w:rFonts w:ascii="mylotus" w:hAnsi="mylotus" w:cs="mylotus"/>
          <w:szCs w:val="23"/>
          <w:rtl/>
        </w:rPr>
        <w:t xml:space="preserve"> </w:t>
      </w:r>
      <w:r w:rsidRPr="00D127C6">
        <w:rPr>
          <w:rFonts w:ascii="mylotus" w:hAnsi="mylotus" w:cs="mylotus" w:hint="cs"/>
          <w:szCs w:val="23"/>
          <w:rtl/>
        </w:rPr>
        <w:t>شكلاً</w:t>
      </w:r>
      <w:r w:rsidRPr="00D127C6">
        <w:rPr>
          <w:rFonts w:ascii="mylotus" w:hAnsi="mylotus" w:cs="mylotus"/>
          <w:szCs w:val="23"/>
          <w:rtl/>
        </w:rPr>
        <w:t xml:space="preserve"> </w:t>
      </w:r>
      <w:r w:rsidRPr="00D127C6">
        <w:rPr>
          <w:rFonts w:ascii="mylotus" w:hAnsi="mylotus" w:cs="mylotus" w:hint="cs"/>
          <w:szCs w:val="23"/>
          <w:rtl/>
        </w:rPr>
        <w:t>دينيًّا</w:t>
      </w:r>
      <w:r w:rsidRPr="00D127C6">
        <w:rPr>
          <w:rFonts w:ascii="mylotus" w:hAnsi="mylotus" w:cs="mylotus"/>
          <w:szCs w:val="23"/>
          <w:rtl/>
        </w:rPr>
        <w:t xml:space="preserve"> </w:t>
      </w:r>
      <w:r w:rsidRPr="00D127C6">
        <w:rPr>
          <w:rFonts w:ascii="mylotus" w:hAnsi="mylotus" w:cs="mylotus" w:hint="cs"/>
          <w:szCs w:val="23"/>
          <w:rtl/>
        </w:rPr>
        <w:t>كان</w:t>
      </w:r>
      <w:r w:rsidRPr="00D127C6">
        <w:rPr>
          <w:rFonts w:ascii="mylotus" w:hAnsi="mylotus" w:cs="mylotus"/>
          <w:szCs w:val="23"/>
          <w:rtl/>
        </w:rPr>
        <w:t xml:space="preserve"> </w:t>
      </w:r>
      <w:r w:rsidRPr="00D127C6">
        <w:rPr>
          <w:rFonts w:ascii="mylotus" w:hAnsi="mylotus" w:cs="mylotus" w:hint="cs"/>
          <w:szCs w:val="23"/>
          <w:rtl/>
        </w:rPr>
        <w:t>له</w:t>
      </w:r>
      <w:r w:rsidRPr="00D127C6">
        <w:rPr>
          <w:rFonts w:ascii="mylotus" w:hAnsi="mylotus" w:cs="mylotus"/>
          <w:szCs w:val="23"/>
          <w:rtl/>
        </w:rPr>
        <w:t xml:space="preserve"> </w:t>
      </w:r>
      <w:r w:rsidRPr="00D127C6">
        <w:rPr>
          <w:rFonts w:ascii="mylotus" w:hAnsi="mylotus" w:cs="mylotus" w:hint="cs"/>
          <w:szCs w:val="23"/>
          <w:rtl/>
        </w:rPr>
        <w:t>أبلغ</w:t>
      </w:r>
      <w:r w:rsidRPr="00D127C6">
        <w:rPr>
          <w:rFonts w:ascii="mylotus" w:hAnsi="mylotus" w:cs="mylotus"/>
          <w:szCs w:val="23"/>
          <w:rtl/>
        </w:rPr>
        <w:t xml:space="preserve"> </w:t>
      </w:r>
      <w:r w:rsidRPr="00D127C6">
        <w:rPr>
          <w:rFonts w:ascii="mylotus" w:hAnsi="mylotus" w:cs="mylotus" w:hint="cs"/>
          <w:szCs w:val="23"/>
          <w:rtl/>
        </w:rPr>
        <w:t>الأثر</w:t>
      </w:r>
      <w:r w:rsidRPr="00D127C6">
        <w:rPr>
          <w:rFonts w:ascii="mylotus" w:hAnsi="mylotus" w:cs="mylotus"/>
          <w:szCs w:val="23"/>
          <w:rtl/>
        </w:rPr>
        <w:t xml:space="preserve"> </w:t>
      </w:r>
      <w:r w:rsidRPr="00D127C6">
        <w:rPr>
          <w:rFonts w:ascii="mylotus" w:hAnsi="mylotus" w:cs="mylotus" w:hint="cs"/>
          <w:szCs w:val="23"/>
          <w:rtl/>
        </w:rPr>
        <w:t>في</w:t>
      </w:r>
      <w:r w:rsidRPr="00D127C6">
        <w:rPr>
          <w:rFonts w:ascii="mylotus" w:hAnsi="mylotus" w:cs="mylotus"/>
          <w:szCs w:val="23"/>
          <w:rtl/>
        </w:rPr>
        <w:t xml:space="preserve"> </w:t>
      </w:r>
      <w:r w:rsidRPr="00D127C6">
        <w:rPr>
          <w:rFonts w:ascii="mylotus" w:hAnsi="mylotus" w:cs="mylotus" w:hint="cs"/>
          <w:szCs w:val="23"/>
          <w:rtl/>
        </w:rPr>
        <w:t>قيام</w:t>
      </w:r>
      <w:r w:rsidRPr="00D127C6">
        <w:rPr>
          <w:rFonts w:ascii="mylotus" w:hAnsi="mylotus" w:cs="mylotus"/>
          <w:szCs w:val="23"/>
          <w:rtl/>
        </w:rPr>
        <w:t xml:space="preserve"> </w:t>
      </w:r>
      <w:r w:rsidRPr="00D127C6">
        <w:rPr>
          <w:rFonts w:ascii="mylotus" w:hAnsi="mylotus" w:cs="mylotus" w:hint="cs"/>
          <w:szCs w:val="23"/>
          <w:rtl/>
        </w:rPr>
        <w:t>المذاهب</w:t>
      </w:r>
      <w:r w:rsidRPr="00D127C6">
        <w:rPr>
          <w:rFonts w:ascii="mylotus" w:hAnsi="mylotus" w:cs="mylotus"/>
          <w:szCs w:val="23"/>
          <w:rtl/>
        </w:rPr>
        <w:t xml:space="preserve"> </w:t>
      </w:r>
      <w:r w:rsidRPr="00D127C6">
        <w:rPr>
          <w:rFonts w:ascii="mylotus" w:hAnsi="mylotus" w:cs="mylotus" w:hint="cs"/>
          <w:szCs w:val="23"/>
          <w:rtl/>
        </w:rPr>
        <w:t>الدينية</w:t>
      </w:r>
      <w:r w:rsidRPr="00D127C6">
        <w:rPr>
          <w:rFonts w:ascii="mylotus" w:hAnsi="mylotus" w:cs="mylotus"/>
          <w:szCs w:val="23"/>
          <w:rtl/>
        </w:rPr>
        <w:t xml:space="preserve"> </w:t>
      </w:r>
      <w:r w:rsidRPr="00D127C6">
        <w:rPr>
          <w:rFonts w:ascii="mylotus" w:hAnsi="mylotus" w:cs="mylotus" w:hint="cs"/>
          <w:szCs w:val="23"/>
          <w:rtl/>
        </w:rPr>
        <w:t>في</w:t>
      </w:r>
      <w:r w:rsidRPr="00D127C6">
        <w:rPr>
          <w:rFonts w:ascii="mylotus" w:hAnsi="mylotus" w:cs="mylotus"/>
          <w:szCs w:val="23"/>
          <w:rtl/>
        </w:rPr>
        <w:t xml:space="preserve"> </w:t>
      </w:r>
      <w:r w:rsidRPr="00D127C6">
        <w:rPr>
          <w:rFonts w:ascii="mylotus" w:hAnsi="mylotus" w:cs="mylotus" w:hint="cs"/>
          <w:szCs w:val="23"/>
          <w:rtl/>
        </w:rPr>
        <w:t>الإسلام،</w:t>
      </w:r>
      <w:r w:rsidRPr="00D127C6">
        <w:rPr>
          <w:rFonts w:ascii="mylotus" w:hAnsi="mylotus" w:cs="mylotus"/>
          <w:szCs w:val="23"/>
          <w:rtl/>
        </w:rPr>
        <w:t xml:space="preserve"> </w:t>
      </w:r>
      <w:r w:rsidRPr="00D127C6">
        <w:rPr>
          <w:rFonts w:ascii="mylotus" w:hAnsi="mylotus" w:cs="mylotus" w:hint="cs"/>
          <w:szCs w:val="23"/>
          <w:rtl/>
        </w:rPr>
        <w:t>فلقد</w:t>
      </w:r>
      <w:r w:rsidRPr="00D127C6">
        <w:rPr>
          <w:rFonts w:ascii="mylotus" w:hAnsi="mylotus" w:cs="mylotus"/>
          <w:szCs w:val="23"/>
          <w:rtl/>
        </w:rPr>
        <w:t xml:space="preserve"> </w:t>
      </w:r>
      <w:r w:rsidRPr="00D127C6">
        <w:rPr>
          <w:rFonts w:ascii="mylotus" w:hAnsi="mylotus" w:cs="mylotus" w:hint="cs"/>
          <w:szCs w:val="23"/>
          <w:rtl/>
        </w:rPr>
        <w:t>حاول</w:t>
      </w:r>
      <w:r w:rsidRPr="00D127C6">
        <w:rPr>
          <w:rFonts w:ascii="mylotus" w:hAnsi="mylotus" w:cs="mylotus"/>
          <w:szCs w:val="23"/>
          <w:rtl/>
        </w:rPr>
        <w:t xml:space="preserve"> </w:t>
      </w:r>
      <w:r w:rsidRPr="00D127C6">
        <w:rPr>
          <w:rFonts w:ascii="mylotus" w:hAnsi="mylotus" w:cs="mylotus" w:hint="cs"/>
          <w:szCs w:val="23"/>
          <w:rtl/>
        </w:rPr>
        <w:t>كل</w:t>
      </w:r>
      <w:r w:rsidRPr="00D127C6">
        <w:rPr>
          <w:rFonts w:ascii="mylotus" w:hAnsi="mylotus" w:cs="mylotus"/>
          <w:szCs w:val="23"/>
          <w:rtl/>
        </w:rPr>
        <w:t xml:space="preserve"> </w:t>
      </w:r>
      <w:r w:rsidRPr="00D127C6">
        <w:rPr>
          <w:rFonts w:ascii="mylotus" w:hAnsi="mylotus" w:cs="mylotus" w:hint="cs"/>
          <w:szCs w:val="23"/>
          <w:rtl/>
        </w:rPr>
        <w:t>حزب</w:t>
      </w:r>
      <w:r w:rsidRPr="00D127C6">
        <w:rPr>
          <w:rFonts w:ascii="mylotus" w:hAnsi="mylotus" w:cs="mylotus"/>
          <w:szCs w:val="23"/>
          <w:rtl/>
        </w:rPr>
        <w:t xml:space="preserve"> </w:t>
      </w:r>
      <w:r w:rsidRPr="00D127C6">
        <w:rPr>
          <w:rFonts w:ascii="mylotus" w:hAnsi="mylotus" w:cs="mylotus" w:hint="cs"/>
          <w:szCs w:val="23"/>
          <w:rtl/>
        </w:rPr>
        <w:t>أن</w:t>
      </w:r>
      <w:r w:rsidRPr="00D127C6">
        <w:rPr>
          <w:rFonts w:ascii="mylotus" w:hAnsi="mylotus" w:cs="mylotus"/>
          <w:szCs w:val="23"/>
          <w:rtl/>
        </w:rPr>
        <w:t xml:space="preserve"> </w:t>
      </w:r>
      <w:r w:rsidRPr="00D127C6">
        <w:rPr>
          <w:rFonts w:ascii="mylotus" w:hAnsi="mylotus" w:cs="mylotus" w:hint="cs"/>
          <w:szCs w:val="23"/>
          <w:rtl/>
        </w:rPr>
        <w:t>يؤيد</w:t>
      </w:r>
      <w:r w:rsidRPr="00D127C6">
        <w:rPr>
          <w:rFonts w:ascii="mylotus" w:hAnsi="mylotus" w:cs="mylotus"/>
          <w:szCs w:val="23"/>
          <w:rtl/>
        </w:rPr>
        <w:t xml:space="preserve"> </w:t>
      </w:r>
      <w:r w:rsidRPr="00D127C6">
        <w:rPr>
          <w:rFonts w:ascii="mylotus" w:hAnsi="mylotus" w:cs="mylotus" w:hint="cs"/>
          <w:szCs w:val="23"/>
          <w:rtl/>
        </w:rPr>
        <w:t>موقفه</w:t>
      </w:r>
      <w:r w:rsidRPr="00D127C6">
        <w:rPr>
          <w:rFonts w:ascii="mylotus" w:hAnsi="mylotus" w:cs="mylotus"/>
          <w:szCs w:val="23"/>
          <w:rtl/>
        </w:rPr>
        <w:t xml:space="preserve"> </w:t>
      </w:r>
      <w:r w:rsidRPr="00D127C6">
        <w:rPr>
          <w:rFonts w:ascii="mylotus" w:hAnsi="mylotus" w:cs="mylotus" w:hint="cs"/>
          <w:szCs w:val="23"/>
          <w:rtl/>
        </w:rPr>
        <w:t>بالقرآن</w:t>
      </w:r>
      <w:r w:rsidRPr="00D127C6">
        <w:rPr>
          <w:rFonts w:ascii="mylotus" w:hAnsi="mylotus" w:cs="mylotus"/>
          <w:szCs w:val="23"/>
          <w:rtl/>
        </w:rPr>
        <w:t xml:space="preserve"> </w:t>
      </w:r>
      <w:r w:rsidRPr="00D127C6">
        <w:rPr>
          <w:rFonts w:ascii="mylotus" w:hAnsi="mylotus" w:cs="mylotus" w:hint="cs"/>
          <w:szCs w:val="23"/>
          <w:rtl/>
        </w:rPr>
        <w:t>وبالسُنّة،</w:t>
      </w:r>
      <w:r w:rsidRPr="00D127C6">
        <w:rPr>
          <w:rFonts w:ascii="mylotus" w:hAnsi="mylotus" w:cs="mylotus"/>
          <w:szCs w:val="23"/>
          <w:rtl/>
        </w:rPr>
        <w:t xml:space="preserve"> </w:t>
      </w:r>
      <w:r w:rsidRPr="00D127C6">
        <w:rPr>
          <w:rFonts w:ascii="mylotus" w:hAnsi="mylotus" w:cs="mylotus" w:hint="cs"/>
          <w:szCs w:val="23"/>
          <w:rtl/>
        </w:rPr>
        <w:t>وطبيعي</w:t>
      </w:r>
      <w:r w:rsidRPr="00D127C6">
        <w:rPr>
          <w:rFonts w:ascii="mylotus" w:hAnsi="mylotus" w:cs="mylotus"/>
          <w:szCs w:val="23"/>
          <w:rtl/>
        </w:rPr>
        <w:t xml:space="preserve"> </w:t>
      </w:r>
      <w:r w:rsidRPr="00D127C6">
        <w:rPr>
          <w:rFonts w:ascii="mylotus" w:hAnsi="mylotus" w:cs="mylotus" w:hint="cs"/>
          <w:szCs w:val="23"/>
          <w:rtl/>
        </w:rPr>
        <w:t>أن</w:t>
      </w:r>
      <w:r w:rsidRPr="00D127C6">
        <w:rPr>
          <w:rFonts w:ascii="mylotus" w:hAnsi="mylotus" w:cs="mylotus"/>
          <w:szCs w:val="23"/>
          <w:rtl/>
        </w:rPr>
        <w:t xml:space="preserve"> </w:t>
      </w:r>
      <w:r w:rsidRPr="00D127C6">
        <w:rPr>
          <w:rFonts w:ascii="mylotus" w:hAnsi="mylotus" w:cs="mylotus" w:hint="cs"/>
          <w:szCs w:val="23"/>
          <w:rtl/>
        </w:rPr>
        <w:t>يكون</w:t>
      </w:r>
      <w:r w:rsidRPr="00D127C6">
        <w:rPr>
          <w:rFonts w:ascii="mylotus" w:hAnsi="mylotus" w:cs="mylotus"/>
          <w:szCs w:val="23"/>
          <w:rtl/>
        </w:rPr>
        <w:t xml:space="preserve"> </w:t>
      </w:r>
      <w:r w:rsidRPr="00D127C6">
        <w:rPr>
          <w:rFonts w:ascii="mylotus" w:hAnsi="mylotus" w:cs="mylotus" w:hint="cs"/>
          <w:szCs w:val="23"/>
          <w:rtl/>
        </w:rPr>
        <w:t>مع</w:t>
      </w:r>
      <w:r w:rsidRPr="00D127C6">
        <w:rPr>
          <w:rFonts w:ascii="mylotus" w:hAnsi="mylotus" w:cs="mylotus"/>
          <w:szCs w:val="23"/>
          <w:rtl/>
        </w:rPr>
        <w:t xml:space="preserve"> </w:t>
      </w:r>
      <w:r w:rsidRPr="00D127C6">
        <w:rPr>
          <w:rFonts w:ascii="mylotus" w:hAnsi="mylotus" w:cs="mylotus" w:hint="cs"/>
          <w:szCs w:val="23"/>
          <w:rtl/>
        </w:rPr>
        <w:t>كل</w:t>
      </w:r>
      <w:r w:rsidRPr="00D127C6">
        <w:rPr>
          <w:rFonts w:ascii="mylotus" w:hAnsi="mylotus" w:cs="mylotus"/>
          <w:szCs w:val="23"/>
          <w:rtl/>
        </w:rPr>
        <w:t xml:space="preserve"> </w:t>
      </w:r>
      <w:r w:rsidRPr="00D127C6">
        <w:rPr>
          <w:rFonts w:ascii="mylotus" w:hAnsi="mylotus" w:cs="mylotus" w:hint="cs"/>
          <w:szCs w:val="23"/>
          <w:rtl/>
        </w:rPr>
        <w:t>حزب</w:t>
      </w:r>
      <w:r w:rsidRPr="00D127C6">
        <w:rPr>
          <w:rFonts w:ascii="mylotus" w:hAnsi="mylotus" w:cs="mylotus"/>
          <w:szCs w:val="23"/>
          <w:rtl/>
        </w:rPr>
        <w:t xml:space="preserve"> </w:t>
      </w:r>
      <w:r w:rsidRPr="00D127C6">
        <w:rPr>
          <w:rFonts w:ascii="mylotus" w:hAnsi="mylotus" w:cs="mylotus" w:hint="cs"/>
          <w:szCs w:val="23"/>
          <w:rtl/>
        </w:rPr>
        <w:t>من يؤيده</w:t>
      </w:r>
      <w:r w:rsidRPr="00D127C6">
        <w:rPr>
          <w:rFonts w:ascii="mylotus" w:hAnsi="mylotus" w:cs="mylotus"/>
          <w:szCs w:val="23"/>
          <w:rtl/>
        </w:rPr>
        <w:t xml:space="preserve"> </w:t>
      </w:r>
      <w:r w:rsidRPr="00D127C6">
        <w:rPr>
          <w:rFonts w:ascii="mylotus" w:hAnsi="mylotus" w:cs="mylotus" w:hint="cs"/>
          <w:szCs w:val="23"/>
          <w:rtl/>
        </w:rPr>
        <w:t>في</w:t>
      </w:r>
      <w:r w:rsidRPr="00D127C6">
        <w:rPr>
          <w:rFonts w:ascii="mylotus" w:hAnsi="mylotus" w:cs="mylotus"/>
          <w:szCs w:val="23"/>
          <w:rtl/>
        </w:rPr>
        <w:t xml:space="preserve"> </w:t>
      </w:r>
      <w:r w:rsidRPr="00D127C6">
        <w:rPr>
          <w:rFonts w:ascii="mylotus" w:hAnsi="mylotus" w:cs="mylotus" w:hint="cs"/>
          <w:szCs w:val="23"/>
          <w:rtl/>
        </w:rPr>
        <w:t>كل</w:t>
      </w:r>
      <w:r w:rsidRPr="00D127C6">
        <w:rPr>
          <w:rFonts w:ascii="mylotus" w:hAnsi="mylotus" w:cs="mylotus"/>
          <w:szCs w:val="23"/>
          <w:rtl/>
        </w:rPr>
        <w:t xml:space="preserve"> </w:t>
      </w:r>
      <w:r w:rsidRPr="00D127C6">
        <w:rPr>
          <w:rFonts w:ascii="mylotus" w:hAnsi="mylotus" w:cs="mylotus" w:hint="cs"/>
          <w:szCs w:val="23"/>
          <w:rtl/>
        </w:rPr>
        <w:t>ما</w:t>
      </w:r>
      <w:r w:rsidRPr="00D127C6">
        <w:rPr>
          <w:rFonts w:ascii="mylotus" w:hAnsi="mylotus" w:cs="mylotus"/>
          <w:szCs w:val="23"/>
          <w:rtl/>
        </w:rPr>
        <w:t xml:space="preserve"> </w:t>
      </w:r>
      <w:r w:rsidRPr="00D127C6">
        <w:rPr>
          <w:rFonts w:ascii="mylotus" w:hAnsi="mylotus" w:cs="mylotus" w:hint="cs"/>
          <w:szCs w:val="23"/>
          <w:rtl/>
        </w:rPr>
        <w:t>يدعى،</w:t>
      </w:r>
      <w:r w:rsidRPr="00D127C6">
        <w:rPr>
          <w:rFonts w:ascii="mylotus" w:hAnsi="mylotus" w:cs="mylotus"/>
          <w:szCs w:val="23"/>
          <w:rtl/>
        </w:rPr>
        <w:t xml:space="preserve"> </w:t>
      </w:r>
      <w:r w:rsidRPr="00D127C6">
        <w:rPr>
          <w:rFonts w:ascii="mylotus" w:hAnsi="mylotus" w:cs="mylotus" w:hint="cs"/>
          <w:szCs w:val="23"/>
          <w:rtl/>
        </w:rPr>
        <w:t>فعمل</w:t>
      </w:r>
      <w:r w:rsidRPr="00D127C6">
        <w:rPr>
          <w:rFonts w:ascii="mylotus" w:hAnsi="mylotus" w:cs="mylotus"/>
          <w:szCs w:val="23"/>
          <w:rtl/>
        </w:rPr>
        <w:t xml:space="preserve"> </w:t>
      </w:r>
      <w:r w:rsidRPr="00D127C6">
        <w:rPr>
          <w:rFonts w:ascii="mylotus" w:hAnsi="mylotus" w:cs="mylotus" w:hint="cs"/>
          <w:szCs w:val="23"/>
          <w:rtl/>
        </w:rPr>
        <w:t>بعض</w:t>
      </w:r>
      <w:r w:rsidRPr="00D127C6">
        <w:rPr>
          <w:rFonts w:ascii="mylotus" w:hAnsi="mylotus" w:cs="mylotus"/>
          <w:szCs w:val="23"/>
          <w:rtl/>
        </w:rPr>
        <w:t xml:space="preserve"> </w:t>
      </w:r>
      <w:r w:rsidRPr="00D127C6">
        <w:rPr>
          <w:rFonts w:ascii="mylotus" w:hAnsi="mylotus" w:cs="mylotus" w:hint="cs"/>
          <w:szCs w:val="23"/>
          <w:rtl/>
        </w:rPr>
        <w:t>الأحزاب</w:t>
      </w:r>
      <w:r w:rsidRPr="00D127C6">
        <w:rPr>
          <w:rFonts w:ascii="mylotus" w:hAnsi="mylotus" w:cs="mylotus"/>
          <w:szCs w:val="23"/>
          <w:rtl/>
        </w:rPr>
        <w:t xml:space="preserve"> </w:t>
      </w:r>
      <w:r w:rsidRPr="00D127C6">
        <w:rPr>
          <w:rFonts w:ascii="mylotus" w:hAnsi="mylotus" w:cs="mylotus" w:hint="cs"/>
          <w:szCs w:val="23"/>
          <w:rtl/>
        </w:rPr>
        <w:t>على</w:t>
      </w:r>
      <w:r w:rsidRPr="00D127C6">
        <w:rPr>
          <w:rFonts w:ascii="mylotus" w:hAnsi="mylotus" w:cs="mylotus"/>
          <w:szCs w:val="23"/>
          <w:rtl/>
        </w:rPr>
        <w:t xml:space="preserve"> </w:t>
      </w:r>
      <w:r w:rsidRPr="00D127C6">
        <w:rPr>
          <w:rFonts w:ascii="mylotus" w:hAnsi="mylotus" w:cs="mylotus" w:hint="cs"/>
          <w:szCs w:val="23"/>
          <w:rtl/>
        </w:rPr>
        <w:t>أن</w:t>
      </w:r>
      <w:r w:rsidRPr="00D127C6">
        <w:rPr>
          <w:rFonts w:ascii="mylotus" w:hAnsi="mylotus" w:cs="mylotus"/>
          <w:szCs w:val="23"/>
          <w:rtl/>
        </w:rPr>
        <w:t xml:space="preserve"> </w:t>
      </w:r>
      <w:r w:rsidRPr="00D127C6">
        <w:rPr>
          <w:rFonts w:ascii="mylotus" w:hAnsi="mylotus" w:cs="mylotus" w:hint="cs"/>
          <w:szCs w:val="23"/>
          <w:rtl/>
        </w:rPr>
        <w:t>يُأوِّلوا</w:t>
      </w:r>
      <w:r w:rsidRPr="00D127C6">
        <w:rPr>
          <w:rFonts w:ascii="mylotus" w:hAnsi="mylotus" w:cs="mylotus"/>
          <w:szCs w:val="23"/>
          <w:rtl/>
        </w:rPr>
        <w:t xml:space="preserve"> </w:t>
      </w:r>
      <w:r w:rsidRPr="00D127C6">
        <w:rPr>
          <w:rFonts w:ascii="mylotus" w:hAnsi="mylotus" w:cs="mylotus" w:hint="cs"/>
          <w:szCs w:val="23"/>
          <w:rtl/>
        </w:rPr>
        <w:t>القرآن</w:t>
      </w:r>
      <w:r w:rsidRPr="00D127C6">
        <w:rPr>
          <w:rFonts w:ascii="mylotus" w:hAnsi="mylotus" w:cs="mylotus"/>
          <w:szCs w:val="23"/>
          <w:rtl/>
        </w:rPr>
        <w:t xml:space="preserve"> </w:t>
      </w:r>
      <w:r w:rsidRPr="00D127C6">
        <w:rPr>
          <w:rFonts w:ascii="mylotus" w:hAnsi="mylotus" w:cs="mylotus" w:hint="cs"/>
          <w:szCs w:val="23"/>
          <w:rtl/>
        </w:rPr>
        <w:t>على</w:t>
      </w:r>
      <w:r w:rsidRPr="00D127C6">
        <w:rPr>
          <w:rFonts w:ascii="mylotus" w:hAnsi="mylotus" w:cs="mylotus"/>
          <w:szCs w:val="23"/>
          <w:rtl/>
        </w:rPr>
        <w:t xml:space="preserve"> </w:t>
      </w:r>
      <w:r w:rsidRPr="00D127C6">
        <w:rPr>
          <w:rFonts w:ascii="mylotus" w:hAnsi="mylotus" w:cs="mylotus" w:hint="cs"/>
          <w:szCs w:val="23"/>
          <w:rtl/>
        </w:rPr>
        <w:t>غير</w:t>
      </w:r>
      <w:r w:rsidRPr="00D127C6">
        <w:rPr>
          <w:rFonts w:ascii="mylotus" w:hAnsi="mylotus" w:cs="mylotus"/>
          <w:szCs w:val="23"/>
          <w:rtl/>
        </w:rPr>
        <w:t xml:space="preserve"> </w:t>
      </w:r>
      <w:r w:rsidRPr="00D127C6">
        <w:rPr>
          <w:rFonts w:ascii="mylotus" w:hAnsi="mylotus" w:cs="mylotus" w:hint="cs"/>
          <w:szCs w:val="23"/>
          <w:rtl/>
        </w:rPr>
        <w:t>حقيقته،</w:t>
      </w:r>
      <w:r w:rsidRPr="00D127C6">
        <w:rPr>
          <w:rFonts w:ascii="mylotus" w:hAnsi="mylotus" w:cs="mylotus"/>
          <w:szCs w:val="23"/>
          <w:rtl/>
        </w:rPr>
        <w:t xml:space="preserve"> </w:t>
      </w:r>
      <w:r w:rsidRPr="00D127C6">
        <w:rPr>
          <w:rFonts w:ascii="mylotus" w:hAnsi="mylotus" w:cs="mylotus" w:hint="cs"/>
          <w:szCs w:val="23"/>
          <w:rtl/>
        </w:rPr>
        <w:t>وأن</w:t>
      </w:r>
      <w:r w:rsidRPr="00D127C6">
        <w:rPr>
          <w:rFonts w:ascii="mylotus" w:hAnsi="mylotus" w:cs="mylotus"/>
          <w:szCs w:val="23"/>
          <w:rtl/>
        </w:rPr>
        <w:t xml:space="preserve"> </w:t>
      </w:r>
      <w:r w:rsidRPr="00D127C6">
        <w:rPr>
          <w:rFonts w:ascii="mylotus" w:hAnsi="mylotus" w:cs="mylotus" w:hint="cs"/>
          <w:szCs w:val="23"/>
          <w:rtl/>
        </w:rPr>
        <w:t>يُحَمِّلُوا</w:t>
      </w:r>
      <w:r w:rsidRPr="00D127C6">
        <w:rPr>
          <w:rFonts w:ascii="mylotus" w:hAnsi="mylotus" w:cs="mylotus"/>
          <w:szCs w:val="23"/>
          <w:rtl/>
        </w:rPr>
        <w:t xml:space="preserve"> </w:t>
      </w:r>
      <w:r w:rsidRPr="00D127C6">
        <w:rPr>
          <w:rFonts w:ascii="mylotus" w:hAnsi="mylotus" w:cs="mylotus" w:hint="cs"/>
          <w:szCs w:val="23"/>
          <w:rtl/>
        </w:rPr>
        <w:t>نصوص</w:t>
      </w:r>
      <w:r w:rsidRPr="00D127C6">
        <w:rPr>
          <w:rFonts w:ascii="mylotus" w:hAnsi="mylotus" w:cs="mylotus"/>
          <w:szCs w:val="23"/>
          <w:rtl/>
        </w:rPr>
        <w:t xml:space="preserve"> </w:t>
      </w:r>
      <w:r w:rsidRPr="00D127C6">
        <w:rPr>
          <w:rFonts w:ascii="mylotus" w:hAnsi="mylotus" w:cs="mylotus" w:hint="cs"/>
          <w:szCs w:val="23"/>
          <w:rtl/>
        </w:rPr>
        <w:t>السُنّة</w:t>
      </w:r>
      <w:r w:rsidRPr="00D127C6">
        <w:rPr>
          <w:rFonts w:ascii="mylotus" w:hAnsi="mylotus" w:cs="mylotus"/>
          <w:szCs w:val="23"/>
          <w:rtl/>
        </w:rPr>
        <w:t xml:space="preserve"> </w:t>
      </w:r>
      <w:r w:rsidRPr="00D127C6">
        <w:rPr>
          <w:rFonts w:ascii="mylotus" w:hAnsi="mylotus" w:cs="mylotus" w:hint="cs"/>
          <w:szCs w:val="23"/>
          <w:rtl/>
        </w:rPr>
        <w:t>ما</w:t>
      </w:r>
      <w:r w:rsidRPr="00D127C6">
        <w:rPr>
          <w:rFonts w:ascii="mylotus" w:hAnsi="mylotus" w:cs="mylotus"/>
          <w:szCs w:val="23"/>
          <w:rtl/>
        </w:rPr>
        <w:t xml:space="preserve"> </w:t>
      </w:r>
      <w:r w:rsidRPr="00D127C6">
        <w:rPr>
          <w:rFonts w:ascii="mylotus" w:hAnsi="mylotus" w:cs="mylotus" w:hint="cs"/>
          <w:szCs w:val="23"/>
          <w:rtl/>
        </w:rPr>
        <w:t>لا</w:t>
      </w:r>
      <w:r w:rsidRPr="00D127C6">
        <w:rPr>
          <w:rFonts w:ascii="mylotus" w:hAnsi="mylotus" w:cs="mylotus"/>
          <w:szCs w:val="23"/>
          <w:rtl/>
        </w:rPr>
        <w:t xml:space="preserve"> </w:t>
      </w:r>
      <w:r w:rsidRPr="00D127C6">
        <w:rPr>
          <w:rFonts w:ascii="mylotus" w:hAnsi="mylotus" w:cs="mylotus" w:hint="cs"/>
          <w:szCs w:val="23"/>
          <w:rtl/>
        </w:rPr>
        <w:t>تتحمَّلُه،</w:t>
      </w:r>
      <w:r w:rsidRPr="00D127C6">
        <w:rPr>
          <w:rFonts w:ascii="mylotus" w:hAnsi="mylotus" w:cs="mylotus"/>
          <w:szCs w:val="23"/>
          <w:rtl/>
        </w:rPr>
        <w:t xml:space="preserve"> </w:t>
      </w:r>
      <w:r w:rsidRPr="00D127C6">
        <w:rPr>
          <w:rFonts w:ascii="mylotus" w:hAnsi="mylotus" w:cs="mylotus" w:hint="cs"/>
          <w:szCs w:val="23"/>
          <w:rtl/>
        </w:rPr>
        <w:t>وأن</w:t>
      </w:r>
      <w:r w:rsidRPr="00D127C6">
        <w:rPr>
          <w:rFonts w:ascii="mylotus" w:hAnsi="mylotus" w:cs="mylotus"/>
          <w:szCs w:val="23"/>
          <w:rtl/>
        </w:rPr>
        <w:t xml:space="preserve"> </w:t>
      </w:r>
      <w:r w:rsidRPr="00D127C6">
        <w:rPr>
          <w:rFonts w:ascii="mylotus" w:hAnsi="mylotus" w:cs="mylotus" w:hint="cs"/>
          <w:szCs w:val="23"/>
          <w:rtl/>
        </w:rPr>
        <w:t>يضع</w:t>
      </w:r>
      <w:r w:rsidRPr="00D127C6">
        <w:rPr>
          <w:rFonts w:ascii="mylotus" w:hAnsi="mylotus" w:cs="mylotus"/>
          <w:szCs w:val="23"/>
          <w:rtl/>
        </w:rPr>
        <w:t xml:space="preserve"> </w:t>
      </w:r>
      <w:r w:rsidRPr="00D127C6">
        <w:rPr>
          <w:rFonts w:ascii="mylotus" w:hAnsi="mylotus" w:cs="mylotus" w:hint="cs"/>
          <w:szCs w:val="23"/>
          <w:rtl/>
        </w:rPr>
        <w:t>بعضهم</w:t>
      </w:r>
      <w:r w:rsidRPr="00D127C6">
        <w:rPr>
          <w:rFonts w:ascii="mylotus" w:hAnsi="mylotus" w:cs="mylotus"/>
          <w:szCs w:val="23"/>
          <w:rtl/>
        </w:rPr>
        <w:t xml:space="preserve"> </w:t>
      </w:r>
      <w:r w:rsidRPr="00D127C6">
        <w:rPr>
          <w:rFonts w:ascii="mylotus" w:hAnsi="mylotus" w:cs="mylotus" w:hint="cs"/>
          <w:szCs w:val="23"/>
          <w:rtl/>
        </w:rPr>
        <w:t>على</w:t>
      </w:r>
      <w:r w:rsidRPr="00D127C6">
        <w:rPr>
          <w:rFonts w:ascii="mylotus" w:hAnsi="mylotus" w:cs="mylotus"/>
          <w:szCs w:val="23"/>
          <w:rtl/>
        </w:rPr>
        <w:t xml:space="preserve"> </w:t>
      </w:r>
      <w:r w:rsidRPr="00D127C6">
        <w:rPr>
          <w:rFonts w:ascii="mylotus" w:hAnsi="mylotus" w:cs="mylotus" w:hint="cs"/>
          <w:szCs w:val="23"/>
          <w:rtl/>
        </w:rPr>
        <w:t>لسان</w:t>
      </w:r>
      <w:r w:rsidRPr="00D127C6">
        <w:rPr>
          <w:rFonts w:ascii="mylotus" w:hAnsi="mylotus" w:cs="mylotus"/>
          <w:szCs w:val="23"/>
          <w:rtl/>
        </w:rPr>
        <w:t xml:space="preserve"> </w:t>
      </w:r>
      <w:r w:rsidRPr="00D127C6">
        <w:rPr>
          <w:rFonts w:ascii="mylotus" w:hAnsi="mylotus" w:cs="mylotus" w:hint="cs"/>
          <w:szCs w:val="23"/>
          <w:rtl/>
        </w:rPr>
        <w:t>الرسول</w:t>
      </w:r>
      <w:r>
        <w:rPr>
          <w:rFonts w:ascii="mylotus" w:hAnsi="mylotus" w:cs="CTraditional Arabic"/>
          <w:szCs w:val="24"/>
          <w:rtl/>
        </w:rPr>
        <w:t> </w:t>
      </w:r>
      <w:r w:rsidRPr="00D45CC5">
        <w:rPr>
          <w:rFonts w:ascii="mylotus" w:hAnsi="mylotus" w:cs="CTraditional Arabic" w:hint="cs"/>
          <w:szCs w:val="24"/>
          <w:rtl/>
        </w:rPr>
        <w:t>ص</w:t>
      </w:r>
      <w:r w:rsidRPr="00D127C6">
        <w:rPr>
          <w:rFonts w:ascii="mylotus" w:hAnsi="mylotus" w:cs="mylotus"/>
          <w:szCs w:val="23"/>
          <w:rtl/>
        </w:rPr>
        <w:t xml:space="preserve"> </w:t>
      </w:r>
      <w:r w:rsidRPr="00D127C6">
        <w:rPr>
          <w:rFonts w:ascii="mylotus" w:hAnsi="mylotus" w:cs="mylotus" w:hint="cs"/>
          <w:szCs w:val="23"/>
          <w:rtl/>
        </w:rPr>
        <w:t>أحاديث</w:t>
      </w:r>
      <w:r w:rsidRPr="00D127C6">
        <w:rPr>
          <w:rFonts w:ascii="mylotus" w:hAnsi="mylotus" w:cs="mylotus"/>
          <w:szCs w:val="23"/>
          <w:rtl/>
        </w:rPr>
        <w:t xml:space="preserve"> </w:t>
      </w:r>
      <w:r w:rsidRPr="00D127C6">
        <w:rPr>
          <w:rFonts w:ascii="mylotus" w:hAnsi="mylotus" w:cs="mylotus" w:hint="cs"/>
          <w:szCs w:val="23"/>
          <w:rtl/>
        </w:rPr>
        <w:t>تؤيد</w:t>
      </w:r>
      <w:r w:rsidRPr="00D127C6">
        <w:rPr>
          <w:rFonts w:ascii="mylotus" w:hAnsi="mylotus" w:cs="mylotus"/>
          <w:szCs w:val="23"/>
          <w:rtl/>
        </w:rPr>
        <w:t xml:space="preserve"> </w:t>
      </w:r>
      <w:r w:rsidRPr="00D127C6">
        <w:rPr>
          <w:rFonts w:ascii="mylotus" w:hAnsi="mylotus" w:cs="mylotus" w:hint="cs"/>
          <w:szCs w:val="23"/>
          <w:rtl/>
        </w:rPr>
        <w:t>دعواهم،</w:t>
      </w:r>
      <w:r w:rsidRPr="00D127C6">
        <w:rPr>
          <w:rFonts w:ascii="mylotus" w:hAnsi="mylotus" w:cs="mylotus"/>
          <w:szCs w:val="23"/>
          <w:rtl/>
        </w:rPr>
        <w:t xml:space="preserve"> </w:t>
      </w:r>
      <w:r w:rsidRPr="00D127C6">
        <w:rPr>
          <w:rFonts w:ascii="mylotus" w:hAnsi="mylotus" w:cs="mylotus" w:hint="cs"/>
          <w:szCs w:val="23"/>
          <w:rtl/>
        </w:rPr>
        <w:t>بعد</w:t>
      </w:r>
      <w:r w:rsidRPr="00D127C6">
        <w:rPr>
          <w:rFonts w:ascii="mylotus" w:hAnsi="mylotus" w:cs="mylotus"/>
          <w:szCs w:val="23"/>
          <w:rtl/>
        </w:rPr>
        <w:t xml:space="preserve"> </w:t>
      </w:r>
      <w:r w:rsidRPr="00D127C6">
        <w:rPr>
          <w:rFonts w:ascii="mylotus" w:hAnsi="mylotus" w:cs="mylotus" w:hint="cs"/>
          <w:szCs w:val="23"/>
          <w:rtl/>
        </w:rPr>
        <w:t>أن</w:t>
      </w:r>
      <w:r w:rsidRPr="00D127C6">
        <w:rPr>
          <w:rFonts w:ascii="mylotus" w:hAnsi="mylotus" w:cs="mylotus"/>
          <w:szCs w:val="23"/>
          <w:rtl/>
        </w:rPr>
        <w:t xml:space="preserve"> </w:t>
      </w:r>
      <w:r w:rsidRPr="00D127C6">
        <w:rPr>
          <w:rFonts w:ascii="mylotus" w:hAnsi="mylotus" w:cs="mylotus" w:hint="cs"/>
          <w:szCs w:val="23"/>
          <w:rtl/>
        </w:rPr>
        <w:t>عزَّ</w:t>
      </w:r>
      <w:r w:rsidRPr="00D127C6">
        <w:rPr>
          <w:rFonts w:ascii="mylotus" w:hAnsi="mylotus" w:cs="mylotus"/>
          <w:szCs w:val="23"/>
          <w:rtl/>
        </w:rPr>
        <w:t xml:space="preserve"> </w:t>
      </w:r>
      <w:r w:rsidRPr="00D127C6">
        <w:rPr>
          <w:rFonts w:ascii="mylotus" w:hAnsi="mylotus" w:cs="mylotus" w:hint="cs"/>
          <w:szCs w:val="23"/>
          <w:rtl/>
        </w:rPr>
        <w:t>عليهم</w:t>
      </w:r>
      <w:r w:rsidRPr="00D127C6">
        <w:rPr>
          <w:rFonts w:ascii="mylotus" w:hAnsi="mylotus" w:cs="mylotus"/>
          <w:szCs w:val="23"/>
          <w:rtl/>
        </w:rPr>
        <w:t xml:space="preserve"> </w:t>
      </w:r>
      <w:r w:rsidRPr="00D127C6">
        <w:rPr>
          <w:rFonts w:ascii="mylotus" w:hAnsi="mylotus" w:cs="mylotus" w:hint="cs"/>
          <w:szCs w:val="23"/>
          <w:rtl/>
        </w:rPr>
        <w:t>مثل</w:t>
      </w:r>
      <w:r w:rsidRPr="00D127C6">
        <w:rPr>
          <w:rFonts w:ascii="mylotus" w:hAnsi="mylotus" w:cs="mylotus"/>
          <w:szCs w:val="23"/>
          <w:rtl/>
        </w:rPr>
        <w:t xml:space="preserve"> </w:t>
      </w:r>
      <w:r w:rsidRPr="00D127C6">
        <w:rPr>
          <w:rFonts w:ascii="mylotus" w:hAnsi="mylotus" w:cs="mylotus" w:hint="cs"/>
          <w:szCs w:val="23"/>
          <w:rtl/>
        </w:rPr>
        <w:t>ذلك</w:t>
      </w:r>
      <w:r w:rsidRPr="00D127C6">
        <w:rPr>
          <w:rFonts w:ascii="mylotus" w:hAnsi="mylotus" w:cs="mylotus"/>
          <w:szCs w:val="23"/>
          <w:rtl/>
        </w:rPr>
        <w:t xml:space="preserve"> </w:t>
      </w:r>
      <w:r w:rsidRPr="00D127C6">
        <w:rPr>
          <w:rFonts w:ascii="mylotus" w:hAnsi="mylotus" w:cs="mylotus" w:hint="cs"/>
          <w:szCs w:val="23"/>
          <w:rtl/>
        </w:rPr>
        <w:t>في</w:t>
      </w:r>
      <w:r w:rsidRPr="00D127C6">
        <w:rPr>
          <w:rFonts w:ascii="mylotus" w:hAnsi="mylotus" w:cs="mylotus"/>
          <w:szCs w:val="23"/>
          <w:rtl/>
        </w:rPr>
        <w:t xml:space="preserve"> </w:t>
      </w:r>
      <w:r w:rsidRPr="00D127C6">
        <w:rPr>
          <w:rFonts w:ascii="mylotus" w:hAnsi="mylotus" w:cs="mylotus" w:hint="cs"/>
          <w:szCs w:val="23"/>
          <w:rtl/>
        </w:rPr>
        <w:t>القرآن</w:t>
      </w:r>
      <w:r w:rsidRPr="00D127C6">
        <w:rPr>
          <w:rFonts w:ascii="mylotus" w:hAnsi="mylotus" w:cs="mylotus"/>
          <w:szCs w:val="23"/>
          <w:rtl/>
        </w:rPr>
        <w:t xml:space="preserve"> </w:t>
      </w:r>
      <w:r w:rsidRPr="00D127C6">
        <w:rPr>
          <w:rFonts w:ascii="mylotus" w:hAnsi="mylotus" w:cs="mylotus" w:hint="cs"/>
          <w:szCs w:val="23"/>
          <w:rtl/>
        </w:rPr>
        <w:t>لحفظه</w:t>
      </w:r>
      <w:r w:rsidRPr="00D127C6">
        <w:rPr>
          <w:rFonts w:ascii="mylotus" w:hAnsi="mylotus" w:cs="mylotus"/>
          <w:szCs w:val="23"/>
          <w:rtl/>
        </w:rPr>
        <w:t xml:space="preserve"> </w:t>
      </w:r>
      <w:r w:rsidRPr="00D127C6">
        <w:rPr>
          <w:rFonts w:ascii="mylotus" w:hAnsi="mylotus" w:cs="mylotus" w:hint="cs"/>
          <w:szCs w:val="23"/>
          <w:rtl/>
        </w:rPr>
        <w:t>وتوفر</w:t>
      </w:r>
      <w:r w:rsidRPr="00D127C6">
        <w:rPr>
          <w:rFonts w:ascii="mylotus" w:hAnsi="mylotus" w:cs="mylotus"/>
          <w:szCs w:val="23"/>
          <w:rtl/>
        </w:rPr>
        <w:t xml:space="preserve"> </w:t>
      </w:r>
      <w:r w:rsidRPr="00D127C6">
        <w:rPr>
          <w:rFonts w:ascii="mylotus" w:hAnsi="mylotus" w:cs="mylotus" w:hint="cs"/>
          <w:szCs w:val="23"/>
          <w:rtl/>
        </w:rPr>
        <w:t>المسلمين</w:t>
      </w:r>
      <w:r w:rsidRPr="00D127C6">
        <w:rPr>
          <w:rFonts w:ascii="mylotus" w:hAnsi="mylotus" w:cs="mylotus"/>
          <w:szCs w:val="23"/>
          <w:rtl/>
        </w:rPr>
        <w:t xml:space="preserve"> </w:t>
      </w:r>
      <w:r w:rsidRPr="00D127C6">
        <w:rPr>
          <w:rFonts w:ascii="mylotus" w:hAnsi="mylotus" w:cs="mylotus" w:hint="cs"/>
          <w:szCs w:val="23"/>
          <w:rtl/>
        </w:rPr>
        <w:t>على</w:t>
      </w:r>
      <w:r w:rsidRPr="00D127C6">
        <w:rPr>
          <w:rFonts w:ascii="mylotus" w:hAnsi="mylotus" w:cs="mylotus"/>
          <w:szCs w:val="23"/>
          <w:rtl/>
        </w:rPr>
        <w:t xml:space="preserve"> </w:t>
      </w:r>
      <w:r w:rsidRPr="00D127C6">
        <w:rPr>
          <w:rFonts w:ascii="mylotus" w:hAnsi="mylotus" w:cs="mylotus" w:hint="cs"/>
          <w:szCs w:val="23"/>
          <w:rtl/>
        </w:rPr>
        <w:t>روايته</w:t>
      </w:r>
      <w:r w:rsidRPr="00D127C6">
        <w:rPr>
          <w:rFonts w:ascii="mylotus" w:hAnsi="mylotus" w:cs="mylotus"/>
          <w:szCs w:val="23"/>
          <w:rtl/>
        </w:rPr>
        <w:t xml:space="preserve"> </w:t>
      </w:r>
      <w:r w:rsidRPr="00D127C6">
        <w:rPr>
          <w:rFonts w:ascii="mylotus" w:hAnsi="mylotus" w:cs="mylotus" w:hint="cs"/>
          <w:szCs w:val="23"/>
          <w:rtl/>
        </w:rPr>
        <w:t>وتلاوته،</w:t>
      </w:r>
      <w:r w:rsidRPr="00D127C6">
        <w:rPr>
          <w:rFonts w:ascii="mylotus" w:hAnsi="mylotus" w:cs="mylotus"/>
          <w:szCs w:val="23"/>
          <w:rtl/>
        </w:rPr>
        <w:t xml:space="preserve"> </w:t>
      </w:r>
      <w:r w:rsidRPr="00D127C6">
        <w:rPr>
          <w:rFonts w:ascii="mylotus" w:hAnsi="mylotus" w:cs="mylotus" w:hint="cs"/>
          <w:szCs w:val="23"/>
          <w:rtl/>
        </w:rPr>
        <w:t>ومن</w:t>
      </w:r>
      <w:r w:rsidRPr="00D127C6">
        <w:rPr>
          <w:rFonts w:ascii="mylotus" w:hAnsi="mylotus" w:cs="mylotus"/>
          <w:szCs w:val="23"/>
          <w:rtl/>
        </w:rPr>
        <w:t xml:space="preserve"> </w:t>
      </w:r>
      <w:r w:rsidRPr="00D127C6">
        <w:rPr>
          <w:rFonts w:ascii="mylotus" w:hAnsi="mylotus" w:cs="mylotus" w:hint="cs"/>
          <w:szCs w:val="23"/>
          <w:rtl/>
        </w:rPr>
        <w:t>هنا</w:t>
      </w:r>
      <w:r w:rsidRPr="00D127C6">
        <w:rPr>
          <w:rFonts w:ascii="mylotus" w:hAnsi="mylotus" w:cs="mylotus"/>
          <w:szCs w:val="23"/>
          <w:rtl/>
        </w:rPr>
        <w:t xml:space="preserve"> </w:t>
      </w:r>
      <w:r w:rsidRPr="00D127C6">
        <w:rPr>
          <w:rFonts w:ascii="mylotus" w:hAnsi="mylotus" w:cs="mylotus" w:hint="cs"/>
          <w:szCs w:val="23"/>
          <w:rtl/>
        </w:rPr>
        <w:t>كان</w:t>
      </w:r>
      <w:r w:rsidRPr="00D127C6">
        <w:rPr>
          <w:rFonts w:ascii="mylotus" w:hAnsi="mylotus" w:cs="mylotus"/>
          <w:szCs w:val="23"/>
          <w:rtl/>
        </w:rPr>
        <w:t xml:space="preserve"> </w:t>
      </w:r>
      <w:r w:rsidRPr="00D127C6">
        <w:rPr>
          <w:rFonts w:ascii="mylotus" w:hAnsi="mylotus" w:cs="mylotus" w:hint="cs"/>
          <w:szCs w:val="23"/>
          <w:rtl/>
        </w:rPr>
        <w:t>وضع</w:t>
      </w:r>
      <w:r w:rsidRPr="00D127C6">
        <w:rPr>
          <w:rFonts w:ascii="mylotus" w:hAnsi="mylotus" w:cs="mylotus"/>
          <w:szCs w:val="23"/>
          <w:rtl/>
        </w:rPr>
        <w:t xml:space="preserve"> </w:t>
      </w:r>
      <w:r w:rsidRPr="00D127C6">
        <w:rPr>
          <w:rFonts w:ascii="mylotus" w:hAnsi="mylotus" w:cs="mylotus" w:hint="cs"/>
          <w:szCs w:val="23"/>
          <w:rtl/>
        </w:rPr>
        <w:t>الحديث</w:t>
      </w:r>
      <w:r w:rsidRPr="00D127C6">
        <w:rPr>
          <w:rFonts w:ascii="mylotus" w:hAnsi="mylotus" w:cs="mylotus"/>
          <w:szCs w:val="23"/>
          <w:rtl/>
        </w:rPr>
        <w:t xml:space="preserve"> </w:t>
      </w:r>
      <w:r w:rsidRPr="00D127C6">
        <w:rPr>
          <w:rFonts w:ascii="mylotus" w:hAnsi="mylotus" w:cs="mylotus" w:hint="cs"/>
          <w:szCs w:val="23"/>
          <w:rtl/>
        </w:rPr>
        <w:t>واختلاط</w:t>
      </w:r>
      <w:r w:rsidRPr="00D127C6">
        <w:rPr>
          <w:rFonts w:ascii="mylotus" w:hAnsi="mylotus" w:cs="mylotus"/>
          <w:szCs w:val="23"/>
          <w:rtl/>
        </w:rPr>
        <w:t xml:space="preserve"> </w:t>
      </w:r>
      <w:r w:rsidRPr="00D127C6">
        <w:rPr>
          <w:rFonts w:ascii="mylotus" w:hAnsi="mylotus" w:cs="mylotus" w:hint="cs"/>
          <w:szCs w:val="23"/>
          <w:rtl/>
        </w:rPr>
        <w:t>الصحيح</w:t>
      </w:r>
      <w:r w:rsidRPr="00D127C6">
        <w:rPr>
          <w:rFonts w:ascii="mylotus" w:hAnsi="mylotus" w:cs="mylotus"/>
          <w:szCs w:val="23"/>
          <w:rtl/>
        </w:rPr>
        <w:t xml:space="preserve"> </w:t>
      </w:r>
      <w:r w:rsidRPr="00D127C6">
        <w:rPr>
          <w:rFonts w:ascii="mylotus" w:hAnsi="mylotus" w:cs="mylotus" w:hint="cs"/>
          <w:szCs w:val="23"/>
          <w:rtl/>
        </w:rPr>
        <w:t>منه</w:t>
      </w:r>
      <w:r w:rsidRPr="00D127C6">
        <w:rPr>
          <w:rFonts w:ascii="mylotus" w:hAnsi="mylotus" w:cs="mylotus"/>
          <w:szCs w:val="23"/>
          <w:rtl/>
        </w:rPr>
        <w:t xml:space="preserve"> </w:t>
      </w:r>
      <w:r w:rsidRPr="00D127C6">
        <w:rPr>
          <w:rFonts w:ascii="mylotus" w:hAnsi="mylotus" w:cs="mylotus" w:hint="cs"/>
          <w:szCs w:val="23"/>
          <w:rtl/>
        </w:rPr>
        <w:t>بالموضوع</w:t>
      </w:r>
      <w:r w:rsidRPr="00D127C6">
        <w:rPr>
          <w:rFonts w:ascii="mylotus" w:hAnsi="mylotus" w:cs="mylotus"/>
          <w:szCs w:val="23"/>
          <w:rtl/>
        </w:rPr>
        <w:t>.</w:t>
      </w:r>
      <w:r w:rsidRPr="00D127C6">
        <w:rPr>
          <w:rFonts w:ascii="mylotus" w:hAnsi="mylotus" w:cs="mylotus" w:hint="cs"/>
          <w:szCs w:val="23"/>
          <w:rtl/>
        </w:rPr>
        <w:t xml:space="preserve"> </w:t>
      </w:r>
    </w:p>
    <w:p w:rsidR="004B1798" w:rsidRPr="00616844" w:rsidRDefault="004B1798" w:rsidP="007F38BC">
      <w:pPr>
        <w:spacing w:line="228" w:lineRule="auto"/>
        <w:ind w:left="284"/>
        <w:jc w:val="both"/>
        <w:rPr>
          <w:rFonts w:ascii="mylotus" w:hAnsi="mylotus" w:cs="mylotus"/>
          <w:spacing w:val="-2"/>
          <w:szCs w:val="23"/>
          <w:rtl/>
        </w:rPr>
      </w:pPr>
      <w:r w:rsidRPr="00616844">
        <w:rPr>
          <w:rFonts w:ascii="mylotus" w:hAnsi="mylotus" w:cs="mylotus" w:hint="cs"/>
          <w:spacing w:val="-2"/>
          <w:szCs w:val="23"/>
          <w:rtl/>
        </w:rPr>
        <w:t>وأول</w:t>
      </w:r>
      <w:r w:rsidRPr="00616844">
        <w:rPr>
          <w:rFonts w:ascii="mylotus" w:hAnsi="mylotus" w:cs="mylotus"/>
          <w:spacing w:val="-2"/>
          <w:szCs w:val="23"/>
          <w:rtl/>
        </w:rPr>
        <w:t xml:space="preserve"> </w:t>
      </w:r>
      <w:r w:rsidRPr="00616844">
        <w:rPr>
          <w:rFonts w:ascii="mylotus" w:hAnsi="mylotus" w:cs="mylotus" w:hint="cs"/>
          <w:spacing w:val="-2"/>
          <w:szCs w:val="23"/>
          <w:rtl/>
        </w:rPr>
        <w:t>معنى</w:t>
      </w:r>
      <w:r w:rsidRPr="00616844">
        <w:rPr>
          <w:rFonts w:ascii="mylotus" w:hAnsi="mylotus" w:cs="mylotus"/>
          <w:spacing w:val="-2"/>
          <w:szCs w:val="23"/>
          <w:rtl/>
        </w:rPr>
        <w:t xml:space="preserve"> </w:t>
      </w:r>
      <w:r w:rsidRPr="00616844">
        <w:rPr>
          <w:rFonts w:ascii="mylotus" w:hAnsi="mylotus" w:cs="mylotus" w:hint="cs"/>
          <w:spacing w:val="-2"/>
          <w:szCs w:val="23"/>
          <w:rtl/>
        </w:rPr>
        <w:t>طرقه</w:t>
      </w:r>
      <w:r w:rsidRPr="00616844">
        <w:rPr>
          <w:rFonts w:ascii="mylotus" w:hAnsi="mylotus" w:cs="mylotus"/>
          <w:spacing w:val="-2"/>
          <w:szCs w:val="23"/>
          <w:rtl/>
        </w:rPr>
        <w:t xml:space="preserve"> </w:t>
      </w:r>
      <w:r w:rsidRPr="00616844">
        <w:rPr>
          <w:rFonts w:ascii="mylotus" w:hAnsi="mylotus" w:cs="mylotus" w:hint="cs"/>
          <w:spacing w:val="-2"/>
          <w:szCs w:val="23"/>
          <w:rtl/>
        </w:rPr>
        <w:t>الوُضَّاعُ</w:t>
      </w:r>
      <w:r w:rsidRPr="00616844">
        <w:rPr>
          <w:rFonts w:ascii="mylotus" w:hAnsi="mylotus" w:cs="mylotus"/>
          <w:spacing w:val="-2"/>
          <w:szCs w:val="23"/>
          <w:rtl/>
        </w:rPr>
        <w:t xml:space="preserve"> </w:t>
      </w:r>
      <w:r w:rsidRPr="00616844">
        <w:rPr>
          <w:rFonts w:ascii="mylotus" w:hAnsi="mylotus" w:cs="mylotus" w:hint="cs"/>
          <w:spacing w:val="-2"/>
          <w:szCs w:val="23"/>
          <w:rtl/>
        </w:rPr>
        <w:t>في</w:t>
      </w:r>
      <w:r w:rsidRPr="00616844">
        <w:rPr>
          <w:rFonts w:ascii="mylotus" w:hAnsi="mylotus" w:cs="mylotus"/>
          <w:spacing w:val="-2"/>
          <w:szCs w:val="23"/>
          <w:rtl/>
        </w:rPr>
        <w:t xml:space="preserve"> </w:t>
      </w:r>
      <w:r w:rsidRPr="00616844">
        <w:rPr>
          <w:rFonts w:ascii="mylotus" w:hAnsi="mylotus" w:cs="mylotus" w:hint="cs"/>
          <w:spacing w:val="-2"/>
          <w:szCs w:val="23"/>
          <w:rtl/>
        </w:rPr>
        <w:t>الحديث</w:t>
      </w:r>
      <w:r w:rsidRPr="00616844">
        <w:rPr>
          <w:rFonts w:ascii="mylotus" w:hAnsi="mylotus" w:cs="mylotus"/>
          <w:spacing w:val="-2"/>
          <w:szCs w:val="23"/>
          <w:rtl/>
        </w:rPr>
        <w:t xml:space="preserve"> </w:t>
      </w:r>
      <w:r w:rsidRPr="00616844">
        <w:rPr>
          <w:rFonts w:ascii="mylotus" w:hAnsi="mylotus" w:cs="mylotus" w:hint="cs"/>
          <w:spacing w:val="-2"/>
          <w:szCs w:val="23"/>
          <w:rtl/>
        </w:rPr>
        <w:t>هو</w:t>
      </w:r>
      <w:r w:rsidRPr="00616844">
        <w:rPr>
          <w:rFonts w:ascii="mylotus" w:hAnsi="mylotus" w:cs="mylotus"/>
          <w:spacing w:val="-2"/>
          <w:szCs w:val="23"/>
          <w:rtl/>
        </w:rPr>
        <w:t xml:space="preserve"> </w:t>
      </w:r>
      <w:r w:rsidRPr="00616844">
        <w:rPr>
          <w:rFonts w:ascii="mylotus" w:hAnsi="mylotus" w:cs="mylotus" w:hint="cs"/>
          <w:spacing w:val="-2"/>
          <w:szCs w:val="23"/>
          <w:rtl/>
        </w:rPr>
        <w:t>فضائل</w:t>
      </w:r>
      <w:r w:rsidRPr="00616844">
        <w:rPr>
          <w:rFonts w:ascii="mylotus" w:hAnsi="mylotus" w:cs="mylotus"/>
          <w:spacing w:val="-2"/>
          <w:szCs w:val="23"/>
          <w:rtl/>
        </w:rPr>
        <w:t xml:space="preserve"> </w:t>
      </w:r>
      <w:r w:rsidRPr="00616844">
        <w:rPr>
          <w:rFonts w:ascii="mylotus" w:hAnsi="mylotus" w:cs="mylotus" w:hint="cs"/>
          <w:spacing w:val="-2"/>
          <w:szCs w:val="23"/>
          <w:rtl/>
        </w:rPr>
        <w:t>الأشخاص،</w:t>
      </w:r>
      <w:r w:rsidRPr="00616844">
        <w:rPr>
          <w:rFonts w:ascii="mylotus" w:hAnsi="mylotus" w:cs="mylotus"/>
          <w:spacing w:val="-2"/>
          <w:szCs w:val="23"/>
          <w:rtl/>
        </w:rPr>
        <w:t xml:space="preserve"> </w:t>
      </w:r>
      <w:r w:rsidRPr="00616844">
        <w:rPr>
          <w:rFonts w:ascii="mylotus" w:hAnsi="mylotus" w:cs="mylotus" w:hint="cs"/>
          <w:spacing w:val="-2"/>
          <w:szCs w:val="23"/>
          <w:rtl/>
        </w:rPr>
        <w:t>فقد وضعوا</w:t>
      </w:r>
      <w:r w:rsidRPr="00616844">
        <w:rPr>
          <w:rFonts w:ascii="mylotus" w:hAnsi="mylotus" w:cs="mylotus"/>
          <w:spacing w:val="-2"/>
          <w:szCs w:val="23"/>
          <w:rtl/>
        </w:rPr>
        <w:t xml:space="preserve"> </w:t>
      </w:r>
      <w:r w:rsidRPr="00616844">
        <w:rPr>
          <w:rFonts w:ascii="mylotus" w:hAnsi="mylotus" w:cs="mylotus" w:hint="cs"/>
          <w:spacing w:val="-2"/>
          <w:szCs w:val="23"/>
          <w:rtl/>
        </w:rPr>
        <w:t>الأحاديث</w:t>
      </w:r>
      <w:r w:rsidRPr="00616844">
        <w:rPr>
          <w:rFonts w:ascii="mylotus" w:hAnsi="mylotus" w:cs="mylotus"/>
          <w:spacing w:val="-2"/>
          <w:szCs w:val="23"/>
          <w:rtl/>
        </w:rPr>
        <w:t xml:space="preserve"> </w:t>
      </w:r>
      <w:r w:rsidRPr="00616844">
        <w:rPr>
          <w:rFonts w:ascii="mylotus" w:hAnsi="mylotus" w:cs="mylotus" w:hint="cs"/>
          <w:spacing w:val="-2"/>
          <w:szCs w:val="23"/>
          <w:rtl/>
        </w:rPr>
        <w:t>الكثيرة</w:t>
      </w:r>
      <w:r w:rsidRPr="00616844">
        <w:rPr>
          <w:rFonts w:ascii="mylotus" w:hAnsi="mylotus" w:cs="mylotus"/>
          <w:spacing w:val="-2"/>
          <w:szCs w:val="23"/>
          <w:rtl/>
        </w:rPr>
        <w:t xml:space="preserve"> </w:t>
      </w:r>
      <w:r w:rsidRPr="00616844">
        <w:rPr>
          <w:rFonts w:ascii="mylotus" w:hAnsi="mylotus" w:cs="mylotus" w:hint="cs"/>
          <w:spacing w:val="-2"/>
          <w:szCs w:val="23"/>
          <w:rtl/>
        </w:rPr>
        <w:t>في</w:t>
      </w:r>
      <w:r w:rsidRPr="00616844">
        <w:rPr>
          <w:rFonts w:ascii="mylotus" w:hAnsi="mylotus" w:cs="mylotus"/>
          <w:spacing w:val="-2"/>
          <w:szCs w:val="23"/>
          <w:rtl/>
        </w:rPr>
        <w:t xml:space="preserve"> </w:t>
      </w:r>
      <w:r w:rsidRPr="00616844">
        <w:rPr>
          <w:rFonts w:ascii="mylotus" w:hAnsi="mylotus" w:cs="mylotus" w:hint="cs"/>
          <w:spacing w:val="-2"/>
          <w:szCs w:val="23"/>
          <w:rtl/>
        </w:rPr>
        <w:t>فضل</w:t>
      </w:r>
      <w:r w:rsidRPr="00616844">
        <w:rPr>
          <w:rFonts w:ascii="mylotus" w:hAnsi="mylotus" w:cs="mylotus"/>
          <w:spacing w:val="-2"/>
          <w:szCs w:val="23"/>
          <w:rtl/>
        </w:rPr>
        <w:t xml:space="preserve"> </w:t>
      </w:r>
      <w:r w:rsidRPr="00616844">
        <w:rPr>
          <w:rFonts w:ascii="mylotus" w:hAnsi="mylotus" w:cs="mylotus" w:hint="cs"/>
          <w:spacing w:val="-2"/>
          <w:szCs w:val="23"/>
          <w:rtl/>
        </w:rPr>
        <w:t>أئمتهم</w:t>
      </w:r>
      <w:r w:rsidRPr="00616844">
        <w:rPr>
          <w:rFonts w:ascii="mylotus" w:hAnsi="mylotus" w:cs="mylotus"/>
          <w:spacing w:val="-2"/>
          <w:szCs w:val="23"/>
          <w:rtl/>
        </w:rPr>
        <w:t xml:space="preserve"> </w:t>
      </w:r>
      <w:r w:rsidRPr="00616844">
        <w:rPr>
          <w:rFonts w:ascii="mylotus" w:hAnsi="mylotus" w:cs="mylotus" w:hint="cs"/>
          <w:spacing w:val="-2"/>
          <w:szCs w:val="23"/>
          <w:rtl/>
        </w:rPr>
        <w:t>ورؤساء</w:t>
      </w:r>
      <w:r w:rsidRPr="00616844">
        <w:rPr>
          <w:rFonts w:ascii="mylotus" w:hAnsi="mylotus" w:cs="mylotus"/>
          <w:spacing w:val="-2"/>
          <w:szCs w:val="23"/>
          <w:rtl/>
        </w:rPr>
        <w:t xml:space="preserve"> </w:t>
      </w:r>
      <w:r w:rsidRPr="00616844">
        <w:rPr>
          <w:rFonts w:ascii="mylotus" w:hAnsi="mylotus" w:cs="mylotus" w:hint="cs"/>
          <w:spacing w:val="-2"/>
          <w:szCs w:val="23"/>
          <w:rtl/>
        </w:rPr>
        <w:t>أحزابهم،</w:t>
      </w:r>
      <w:r w:rsidRPr="00616844">
        <w:rPr>
          <w:rFonts w:ascii="mylotus" w:hAnsi="mylotus" w:cs="mylotus"/>
          <w:spacing w:val="-2"/>
          <w:szCs w:val="23"/>
          <w:rtl/>
        </w:rPr>
        <w:t xml:space="preserve"> </w:t>
      </w:r>
      <w:r w:rsidRPr="00616844">
        <w:rPr>
          <w:rFonts w:ascii="mylotus" w:hAnsi="mylotus" w:cs="mylotus" w:hint="cs"/>
          <w:spacing w:val="-2"/>
          <w:szCs w:val="23"/>
          <w:rtl/>
        </w:rPr>
        <w:t>ويقال</w:t>
      </w:r>
      <w:r w:rsidRPr="00616844">
        <w:rPr>
          <w:rFonts w:ascii="mylotus" w:hAnsi="mylotus" w:cs="mylotus"/>
          <w:spacing w:val="-2"/>
          <w:szCs w:val="23"/>
          <w:rtl/>
        </w:rPr>
        <w:t xml:space="preserve">: </w:t>
      </w:r>
      <w:r w:rsidRPr="00616844">
        <w:rPr>
          <w:rFonts w:ascii="mylotus" w:hAnsi="mylotus" w:cs="mylotus" w:hint="cs"/>
          <w:spacing w:val="-2"/>
          <w:szCs w:val="23"/>
          <w:rtl/>
        </w:rPr>
        <w:t>إن</w:t>
      </w:r>
      <w:r w:rsidRPr="00616844">
        <w:rPr>
          <w:rFonts w:ascii="mylotus" w:hAnsi="mylotus" w:cs="mylotus"/>
          <w:spacing w:val="-2"/>
          <w:szCs w:val="23"/>
          <w:rtl/>
        </w:rPr>
        <w:t xml:space="preserve"> </w:t>
      </w:r>
      <w:r w:rsidRPr="00616844">
        <w:rPr>
          <w:rFonts w:ascii="mylotus" w:hAnsi="mylotus" w:cs="mylotus" w:hint="cs"/>
          <w:spacing w:val="-2"/>
          <w:szCs w:val="23"/>
          <w:rtl/>
        </w:rPr>
        <w:t>أول</w:t>
      </w:r>
      <w:r w:rsidRPr="00616844">
        <w:rPr>
          <w:rFonts w:ascii="mylotus" w:hAnsi="mylotus" w:cs="mylotus"/>
          <w:spacing w:val="-2"/>
          <w:szCs w:val="23"/>
          <w:rtl/>
        </w:rPr>
        <w:t xml:space="preserve"> </w:t>
      </w:r>
      <w:r w:rsidRPr="00616844">
        <w:rPr>
          <w:rFonts w:ascii="mylotus" w:hAnsi="mylotus" w:cs="mylotus" w:hint="cs"/>
          <w:spacing w:val="-2"/>
          <w:szCs w:val="23"/>
          <w:rtl/>
        </w:rPr>
        <w:t>من</w:t>
      </w:r>
      <w:r w:rsidRPr="00616844">
        <w:rPr>
          <w:rFonts w:ascii="mylotus" w:hAnsi="mylotus" w:cs="mylotus"/>
          <w:spacing w:val="-2"/>
          <w:szCs w:val="23"/>
          <w:rtl/>
        </w:rPr>
        <w:t xml:space="preserve"> </w:t>
      </w:r>
      <w:r w:rsidRPr="00616844">
        <w:rPr>
          <w:rFonts w:ascii="mylotus" w:hAnsi="mylotus" w:cs="mylotus" w:hint="cs"/>
          <w:spacing w:val="-2"/>
          <w:szCs w:val="23"/>
          <w:rtl/>
        </w:rPr>
        <w:t>فعل</w:t>
      </w:r>
      <w:r w:rsidRPr="00616844">
        <w:rPr>
          <w:rFonts w:ascii="mylotus" w:hAnsi="mylotus" w:cs="mylotus"/>
          <w:spacing w:val="-2"/>
          <w:szCs w:val="23"/>
          <w:rtl/>
        </w:rPr>
        <w:t xml:space="preserve"> </w:t>
      </w:r>
      <w:r w:rsidRPr="00616844">
        <w:rPr>
          <w:rFonts w:ascii="mylotus" w:hAnsi="mylotus" w:cs="mylotus" w:hint="cs"/>
          <w:spacing w:val="-2"/>
          <w:szCs w:val="23"/>
          <w:rtl/>
        </w:rPr>
        <w:t>ذلك</w:t>
      </w:r>
      <w:r w:rsidRPr="00616844">
        <w:rPr>
          <w:rFonts w:ascii="mylotus" w:hAnsi="mylotus" w:cs="mylotus"/>
          <w:spacing w:val="-2"/>
          <w:szCs w:val="23"/>
          <w:rtl/>
        </w:rPr>
        <w:t xml:space="preserve"> </w:t>
      </w:r>
      <w:r w:rsidRPr="00616844">
        <w:rPr>
          <w:rFonts w:ascii="mylotus" w:hAnsi="mylotus" w:cs="mylotus" w:hint="cs"/>
          <w:spacing w:val="-2"/>
          <w:szCs w:val="23"/>
          <w:rtl/>
        </w:rPr>
        <w:t>الشِيعَةُ</w:t>
      </w:r>
      <w:r w:rsidRPr="00616844">
        <w:rPr>
          <w:rFonts w:ascii="mylotus" w:hAnsi="mylotus" w:cs="mylotus"/>
          <w:spacing w:val="-2"/>
          <w:szCs w:val="23"/>
          <w:rtl/>
        </w:rPr>
        <w:t xml:space="preserve"> </w:t>
      </w:r>
      <w:r w:rsidRPr="00616844">
        <w:rPr>
          <w:rFonts w:ascii="mylotus" w:hAnsi="mylotus" w:cs="mylotus" w:hint="cs"/>
          <w:spacing w:val="-2"/>
          <w:szCs w:val="23"/>
          <w:rtl/>
        </w:rPr>
        <w:t>على</w:t>
      </w:r>
      <w:r w:rsidRPr="00616844">
        <w:rPr>
          <w:rFonts w:ascii="mylotus" w:hAnsi="mylotus" w:cs="mylotus"/>
          <w:spacing w:val="-2"/>
          <w:szCs w:val="23"/>
          <w:rtl/>
        </w:rPr>
        <w:t xml:space="preserve"> </w:t>
      </w:r>
      <w:r w:rsidRPr="00616844">
        <w:rPr>
          <w:rFonts w:ascii="mylotus" w:hAnsi="mylotus" w:cs="mylotus" w:hint="cs"/>
          <w:spacing w:val="-2"/>
          <w:szCs w:val="23"/>
          <w:rtl/>
        </w:rPr>
        <w:t>اختلاف</w:t>
      </w:r>
      <w:r w:rsidRPr="00616844">
        <w:rPr>
          <w:rFonts w:ascii="mylotus" w:hAnsi="mylotus" w:cs="mylotus"/>
          <w:spacing w:val="-2"/>
          <w:szCs w:val="23"/>
          <w:rtl/>
        </w:rPr>
        <w:t xml:space="preserve"> </w:t>
      </w:r>
      <w:r w:rsidRPr="00616844">
        <w:rPr>
          <w:rFonts w:ascii="mylotus" w:hAnsi="mylotus" w:cs="mylotus" w:hint="cs"/>
          <w:spacing w:val="-2"/>
          <w:szCs w:val="23"/>
          <w:rtl/>
        </w:rPr>
        <w:t>طوائفهم،</w:t>
      </w:r>
      <w:r w:rsidRPr="00616844">
        <w:rPr>
          <w:rFonts w:ascii="mylotus" w:hAnsi="mylotus" w:cs="mylotus"/>
          <w:spacing w:val="-2"/>
          <w:szCs w:val="23"/>
          <w:rtl/>
        </w:rPr>
        <w:t xml:space="preserve"> </w:t>
      </w:r>
      <w:r w:rsidRPr="00616844">
        <w:rPr>
          <w:rFonts w:ascii="mylotus" w:hAnsi="mylotus" w:cs="mylotus" w:hint="cs"/>
          <w:spacing w:val="-2"/>
          <w:szCs w:val="23"/>
          <w:rtl/>
        </w:rPr>
        <w:t>كما</w:t>
      </w:r>
      <w:r w:rsidRPr="00616844">
        <w:rPr>
          <w:rFonts w:ascii="mylotus" w:hAnsi="mylotus" w:cs="mylotus"/>
          <w:spacing w:val="-2"/>
          <w:szCs w:val="23"/>
          <w:rtl/>
        </w:rPr>
        <w:t xml:space="preserve"> </w:t>
      </w:r>
      <w:r w:rsidRPr="00616844">
        <w:rPr>
          <w:rFonts w:ascii="mylotus" w:hAnsi="mylotus" w:cs="mylotus" w:hint="cs"/>
          <w:spacing w:val="-2"/>
          <w:szCs w:val="23"/>
          <w:rtl/>
        </w:rPr>
        <w:t>قال</w:t>
      </w:r>
      <w:r w:rsidRPr="00616844">
        <w:rPr>
          <w:rFonts w:ascii="mylotus" w:hAnsi="mylotus" w:cs="mylotus"/>
          <w:spacing w:val="-2"/>
          <w:szCs w:val="23"/>
          <w:rtl/>
        </w:rPr>
        <w:t xml:space="preserve"> </w:t>
      </w:r>
      <w:r w:rsidRPr="00616844">
        <w:rPr>
          <w:rFonts w:ascii="mylotus" w:hAnsi="mylotus" w:cs="mylotus" w:hint="cs"/>
          <w:spacing w:val="-2"/>
          <w:szCs w:val="23"/>
          <w:rtl/>
        </w:rPr>
        <w:t>ابن</w:t>
      </w:r>
      <w:r w:rsidRPr="00616844">
        <w:rPr>
          <w:rFonts w:ascii="mylotus" w:hAnsi="mylotus" w:cs="mylotus"/>
          <w:spacing w:val="-2"/>
          <w:szCs w:val="23"/>
          <w:rtl/>
        </w:rPr>
        <w:t xml:space="preserve"> </w:t>
      </w:r>
      <w:r w:rsidRPr="00616844">
        <w:rPr>
          <w:rFonts w:ascii="mylotus" w:hAnsi="mylotus" w:cs="mylotus" w:hint="cs"/>
          <w:spacing w:val="-2"/>
          <w:szCs w:val="23"/>
          <w:rtl/>
        </w:rPr>
        <w:t>أبي</w:t>
      </w:r>
      <w:r w:rsidRPr="00616844">
        <w:rPr>
          <w:rFonts w:ascii="mylotus" w:hAnsi="mylotus" w:cs="mylotus"/>
          <w:spacing w:val="-2"/>
          <w:szCs w:val="23"/>
          <w:rtl/>
        </w:rPr>
        <w:t xml:space="preserve"> </w:t>
      </w:r>
      <w:r w:rsidRPr="00616844">
        <w:rPr>
          <w:rFonts w:ascii="mylotus" w:hAnsi="mylotus" w:cs="mylotus" w:hint="cs"/>
          <w:spacing w:val="-2"/>
          <w:szCs w:val="23"/>
          <w:rtl/>
        </w:rPr>
        <w:t>الحديد</w:t>
      </w:r>
      <w:r w:rsidRPr="00616844">
        <w:rPr>
          <w:rFonts w:ascii="mylotus" w:hAnsi="mylotus" w:cs="mylotus"/>
          <w:spacing w:val="-2"/>
          <w:szCs w:val="23"/>
          <w:rtl/>
        </w:rPr>
        <w:t xml:space="preserve"> </w:t>
      </w:r>
      <w:r w:rsidRPr="00616844">
        <w:rPr>
          <w:rFonts w:ascii="mylotus" w:hAnsi="mylotus" w:cs="mylotus" w:hint="cs"/>
          <w:spacing w:val="-2"/>
          <w:szCs w:val="23"/>
          <w:rtl/>
        </w:rPr>
        <w:t>في</w:t>
      </w:r>
      <w:r w:rsidRPr="00616844">
        <w:rPr>
          <w:rFonts w:ascii="mylotus" w:hAnsi="mylotus" w:cs="mylotus"/>
          <w:spacing w:val="-2"/>
          <w:szCs w:val="23"/>
          <w:rtl/>
        </w:rPr>
        <w:t xml:space="preserve"> </w:t>
      </w:r>
      <w:r w:rsidRPr="00616844">
        <w:rPr>
          <w:rFonts w:ascii="mylotus" w:hAnsi="mylotus" w:cs="mylotus" w:hint="cs"/>
          <w:spacing w:val="-2"/>
          <w:szCs w:val="23"/>
          <w:rtl/>
        </w:rPr>
        <w:t>«شرح</w:t>
      </w:r>
      <w:r w:rsidRPr="00616844">
        <w:rPr>
          <w:rFonts w:ascii="mylotus" w:hAnsi="mylotus" w:cs="mylotus"/>
          <w:spacing w:val="-2"/>
          <w:szCs w:val="23"/>
          <w:rtl/>
        </w:rPr>
        <w:t xml:space="preserve"> </w:t>
      </w:r>
      <w:r w:rsidRPr="00616844">
        <w:rPr>
          <w:rFonts w:ascii="mylotus" w:hAnsi="mylotus" w:cs="mylotus" w:hint="cs"/>
          <w:spacing w:val="-2"/>
          <w:szCs w:val="23"/>
          <w:rtl/>
        </w:rPr>
        <w:t>نهج</w:t>
      </w:r>
      <w:r w:rsidRPr="00616844">
        <w:rPr>
          <w:rFonts w:ascii="mylotus" w:hAnsi="mylotus" w:cs="mylotus"/>
          <w:spacing w:val="-2"/>
          <w:szCs w:val="23"/>
          <w:rtl/>
        </w:rPr>
        <w:t xml:space="preserve"> </w:t>
      </w:r>
      <w:r w:rsidRPr="00616844">
        <w:rPr>
          <w:rFonts w:ascii="mylotus" w:hAnsi="mylotus" w:cs="mylotus" w:hint="cs"/>
          <w:spacing w:val="-2"/>
          <w:szCs w:val="23"/>
          <w:rtl/>
        </w:rPr>
        <w:t xml:space="preserve">البلاغة </w:t>
      </w:r>
      <w:r w:rsidRPr="00616844">
        <w:rPr>
          <w:rFonts w:ascii="mylotus" w:hAnsi="mylotus" w:cs="mylotus"/>
          <w:spacing w:val="-2"/>
          <w:szCs w:val="23"/>
          <w:rtl/>
        </w:rPr>
        <w:t>2/ 134</w:t>
      </w:r>
      <w:r w:rsidRPr="00616844">
        <w:rPr>
          <w:rFonts w:ascii="mylotus" w:hAnsi="mylotus" w:cs="mylotus" w:hint="cs"/>
          <w:spacing w:val="-2"/>
          <w:szCs w:val="23"/>
          <w:rtl/>
        </w:rPr>
        <w:t>»</w:t>
      </w:r>
      <w:r w:rsidRPr="00616844">
        <w:rPr>
          <w:rFonts w:ascii="mylotus" w:hAnsi="mylotus" w:cs="mylotus"/>
          <w:spacing w:val="-2"/>
          <w:szCs w:val="23"/>
          <w:rtl/>
        </w:rPr>
        <w:t>: «</w:t>
      </w:r>
      <w:r w:rsidRPr="00616844">
        <w:rPr>
          <w:rFonts w:ascii="mylotus" w:hAnsi="mylotus" w:cs="mylotus" w:hint="cs"/>
          <w:spacing w:val="-2"/>
          <w:szCs w:val="23"/>
          <w:rtl/>
        </w:rPr>
        <w:t>اعْلَمْ</w:t>
      </w:r>
      <w:r w:rsidRPr="00616844">
        <w:rPr>
          <w:rFonts w:ascii="mylotus" w:hAnsi="mylotus" w:cs="mylotus"/>
          <w:spacing w:val="-2"/>
          <w:szCs w:val="23"/>
          <w:rtl/>
        </w:rPr>
        <w:t xml:space="preserve"> </w:t>
      </w:r>
      <w:r w:rsidRPr="00616844">
        <w:rPr>
          <w:rFonts w:ascii="mylotus" w:hAnsi="mylotus" w:cs="mylotus" w:hint="cs"/>
          <w:spacing w:val="-2"/>
          <w:szCs w:val="23"/>
          <w:rtl/>
        </w:rPr>
        <w:t>أَنَّ</w:t>
      </w:r>
      <w:r w:rsidRPr="00616844">
        <w:rPr>
          <w:rFonts w:ascii="mylotus" w:hAnsi="mylotus" w:cs="mylotus"/>
          <w:spacing w:val="-2"/>
          <w:szCs w:val="23"/>
          <w:rtl/>
        </w:rPr>
        <w:t xml:space="preserve"> </w:t>
      </w:r>
      <w:r w:rsidRPr="00616844">
        <w:rPr>
          <w:rFonts w:ascii="mylotus" w:hAnsi="mylotus" w:cs="mylotus" w:hint="cs"/>
          <w:spacing w:val="-2"/>
          <w:szCs w:val="23"/>
          <w:rtl/>
        </w:rPr>
        <w:t>أَصْلَ</w:t>
      </w:r>
      <w:r w:rsidRPr="00616844">
        <w:rPr>
          <w:rFonts w:ascii="mylotus" w:hAnsi="mylotus" w:cs="mylotus"/>
          <w:spacing w:val="-2"/>
          <w:szCs w:val="23"/>
          <w:rtl/>
        </w:rPr>
        <w:t xml:space="preserve"> </w:t>
      </w:r>
      <w:r w:rsidRPr="00616844">
        <w:rPr>
          <w:rFonts w:ascii="mylotus" w:hAnsi="mylotus" w:cs="mylotus" w:hint="cs"/>
          <w:spacing w:val="-2"/>
          <w:szCs w:val="23"/>
          <w:rtl/>
        </w:rPr>
        <w:t>الكَذِبَ</w:t>
      </w:r>
      <w:r w:rsidRPr="00616844">
        <w:rPr>
          <w:rFonts w:ascii="mylotus" w:hAnsi="mylotus" w:cs="mylotus"/>
          <w:spacing w:val="-2"/>
          <w:szCs w:val="23"/>
          <w:rtl/>
        </w:rPr>
        <w:t xml:space="preserve"> </w:t>
      </w:r>
      <w:r w:rsidRPr="00616844">
        <w:rPr>
          <w:rFonts w:ascii="mylotus" w:hAnsi="mylotus" w:cs="mylotus" w:hint="cs"/>
          <w:spacing w:val="-2"/>
          <w:szCs w:val="23"/>
          <w:rtl/>
        </w:rPr>
        <w:t>فِي</w:t>
      </w:r>
      <w:r w:rsidRPr="00616844">
        <w:rPr>
          <w:rFonts w:ascii="mylotus" w:hAnsi="mylotus" w:cs="mylotus"/>
          <w:spacing w:val="-2"/>
          <w:szCs w:val="23"/>
          <w:rtl/>
        </w:rPr>
        <w:t xml:space="preserve"> </w:t>
      </w:r>
      <w:r w:rsidRPr="00616844">
        <w:rPr>
          <w:rFonts w:ascii="mylotus" w:hAnsi="mylotus" w:cs="mylotus" w:hint="cs"/>
          <w:spacing w:val="-2"/>
          <w:szCs w:val="23"/>
          <w:rtl/>
        </w:rPr>
        <w:t>أَحَادِيثِ</w:t>
      </w:r>
      <w:r w:rsidRPr="00616844">
        <w:rPr>
          <w:rFonts w:ascii="mylotus" w:hAnsi="mylotus" w:cs="mylotus"/>
          <w:spacing w:val="-2"/>
          <w:szCs w:val="23"/>
          <w:rtl/>
        </w:rPr>
        <w:t xml:space="preserve"> </w:t>
      </w:r>
      <w:r w:rsidRPr="00616844">
        <w:rPr>
          <w:rFonts w:ascii="mylotus" w:hAnsi="mylotus" w:cs="mylotus" w:hint="cs"/>
          <w:spacing w:val="-2"/>
          <w:szCs w:val="23"/>
          <w:rtl/>
        </w:rPr>
        <w:t>الفَضَائِلِ</w:t>
      </w:r>
      <w:r w:rsidRPr="00616844">
        <w:rPr>
          <w:rFonts w:ascii="mylotus" w:hAnsi="mylotus" w:cs="mylotus"/>
          <w:spacing w:val="-2"/>
          <w:szCs w:val="23"/>
          <w:rtl/>
        </w:rPr>
        <w:t xml:space="preserve"> </w:t>
      </w:r>
      <w:r w:rsidRPr="00616844">
        <w:rPr>
          <w:rFonts w:ascii="mylotus" w:hAnsi="mylotus" w:cs="mylotus" w:hint="cs"/>
          <w:spacing w:val="-2"/>
          <w:szCs w:val="23"/>
          <w:rtl/>
        </w:rPr>
        <w:t>جَاءَ</w:t>
      </w:r>
      <w:r w:rsidRPr="00616844">
        <w:rPr>
          <w:rFonts w:ascii="mylotus" w:hAnsi="mylotus" w:cs="mylotus"/>
          <w:spacing w:val="-2"/>
          <w:szCs w:val="23"/>
          <w:rtl/>
        </w:rPr>
        <w:t xml:space="preserve"> </w:t>
      </w:r>
      <w:r w:rsidRPr="00616844">
        <w:rPr>
          <w:rFonts w:ascii="mylotus" w:hAnsi="mylotus" w:cs="mylotus" w:hint="cs"/>
          <w:spacing w:val="-2"/>
          <w:szCs w:val="23"/>
          <w:rtl/>
        </w:rPr>
        <w:t>مِنْ</w:t>
      </w:r>
      <w:r w:rsidRPr="00616844">
        <w:rPr>
          <w:rFonts w:ascii="mylotus" w:hAnsi="mylotus" w:cs="mylotus"/>
          <w:spacing w:val="-2"/>
          <w:szCs w:val="23"/>
          <w:rtl/>
        </w:rPr>
        <w:t xml:space="preserve"> </w:t>
      </w:r>
      <w:r w:rsidRPr="00616844">
        <w:rPr>
          <w:rFonts w:ascii="mylotus" w:hAnsi="mylotus" w:cs="mylotus" w:hint="cs"/>
          <w:spacing w:val="-2"/>
          <w:szCs w:val="23"/>
          <w:rtl/>
        </w:rPr>
        <w:t>جِهَةِ</w:t>
      </w:r>
      <w:r w:rsidRPr="00616844">
        <w:rPr>
          <w:rFonts w:ascii="mylotus" w:hAnsi="mylotus" w:cs="mylotus"/>
          <w:spacing w:val="-2"/>
          <w:szCs w:val="23"/>
          <w:rtl/>
        </w:rPr>
        <w:t xml:space="preserve"> </w:t>
      </w:r>
      <w:r w:rsidRPr="00616844">
        <w:rPr>
          <w:rFonts w:ascii="mylotus" w:hAnsi="mylotus" w:cs="mylotus" w:hint="cs"/>
          <w:spacing w:val="-2"/>
          <w:szCs w:val="23"/>
          <w:rtl/>
        </w:rPr>
        <w:t>الشِّيعَةِ</w:t>
      </w:r>
      <w:r w:rsidRPr="00616844">
        <w:rPr>
          <w:rFonts w:ascii="mylotus" w:hAnsi="mylotus" w:cs="mylotus"/>
          <w:spacing w:val="-2"/>
          <w:szCs w:val="23"/>
          <w:rtl/>
        </w:rPr>
        <w:t xml:space="preserve"> ... </w:t>
      </w:r>
      <w:r w:rsidRPr="00616844">
        <w:rPr>
          <w:rFonts w:ascii="mylotus" w:hAnsi="mylotus" w:cs="mylotus" w:hint="cs"/>
          <w:spacing w:val="-2"/>
          <w:szCs w:val="23"/>
          <w:rtl/>
        </w:rPr>
        <w:t>..</w:t>
      </w:r>
      <w:r w:rsidRPr="00616844">
        <w:rPr>
          <w:rFonts w:ascii="mylotus" w:hAnsi="mylotus" w:cs="mylotus"/>
          <w:spacing w:val="-2"/>
          <w:szCs w:val="23"/>
          <w:rtl/>
        </w:rPr>
        <w:t xml:space="preserve">. </w:t>
      </w:r>
      <w:r w:rsidRPr="00616844">
        <w:rPr>
          <w:rFonts w:ascii="mylotus" w:hAnsi="mylotus" w:cs="mylotus" w:hint="cs"/>
          <w:spacing w:val="-2"/>
          <w:szCs w:val="23"/>
          <w:rtl/>
        </w:rPr>
        <w:t>وَقَدْ</w:t>
      </w:r>
      <w:r w:rsidRPr="00616844">
        <w:rPr>
          <w:rFonts w:ascii="mylotus" w:hAnsi="mylotus" w:cs="mylotus"/>
          <w:spacing w:val="-2"/>
          <w:szCs w:val="23"/>
          <w:rtl/>
        </w:rPr>
        <w:t xml:space="preserve"> </w:t>
      </w:r>
      <w:r w:rsidRPr="00616844">
        <w:rPr>
          <w:rFonts w:ascii="mylotus" w:hAnsi="mylotus" w:cs="mylotus" w:hint="cs"/>
          <w:spacing w:val="-2"/>
          <w:szCs w:val="23"/>
          <w:rtl/>
        </w:rPr>
        <w:t>قَابَلَهُمْ</w:t>
      </w:r>
      <w:r w:rsidRPr="00616844">
        <w:rPr>
          <w:rFonts w:ascii="mylotus" w:hAnsi="mylotus" w:cs="mylotus"/>
          <w:spacing w:val="-2"/>
          <w:szCs w:val="23"/>
          <w:rtl/>
        </w:rPr>
        <w:t xml:space="preserve"> </w:t>
      </w:r>
      <w:r w:rsidRPr="00616844">
        <w:rPr>
          <w:rFonts w:ascii="mylotus" w:hAnsi="mylotus" w:cs="mylotus" w:hint="cs"/>
          <w:spacing w:val="-2"/>
          <w:szCs w:val="23"/>
          <w:rtl/>
        </w:rPr>
        <w:t>جَهَلَةُ</w:t>
      </w:r>
      <w:r w:rsidRPr="00616844">
        <w:rPr>
          <w:rFonts w:ascii="mylotus" w:hAnsi="mylotus" w:cs="mylotus"/>
          <w:spacing w:val="-2"/>
          <w:szCs w:val="23"/>
          <w:rtl/>
        </w:rPr>
        <w:t xml:space="preserve"> </w:t>
      </w:r>
      <w:r w:rsidRPr="00616844">
        <w:rPr>
          <w:rFonts w:ascii="mylotus" w:hAnsi="mylotus" w:cs="mylotus" w:hint="cs"/>
          <w:spacing w:val="-2"/>
          <w:szCs w:val="23"/>
          <w:rtl/>
        </w:rPr>
        <w:t>أَهْلِ</w:t>
      </w:r>
      <w:r w:rsidRPr="00616844">
        <w:rPr>
          <w:rFonts w:ascii="mylotus" w:hAnsi="mylotus" w:cs="mylotus"/>
          <w:spacing w:val="-2"/>
          <w:szCs w:val="23"/>
          <w:rtl/>
        </w:rPr>
        <w:t xml:space="preserve"> </w:t>
      </w:r>
      <w:r w:rsidRPr="00616844">
        <w:rPr>
          <w:rFonts w:ascii="mylotus" w:hAnsi="mylotus" w:cs="mylotus" w:hint="cs"/>
          <w:spacing w:val="-2"/>
          <w:szCs w:val="23"/>
          <w:rtl/>
        </w:rPr>
        <w:t>السُّنَّةِ</w:t>
      </w:r>
      <w:r w:rsidRPr="00616844">
        <w:rPr>
          <w:rFonts w:ascii="mylotus" w:hAnsi="mylotus" w:cs="mylotus"/>
          <w:spacing w:val="-2"/>
          <w:szCs w:val="23"/>
          <w:rtl/>
        </w:rPr>
        <w:t xml:space="preserve"> </w:t>
      </w:r>
      <w:r w:rsidRPr="00616844">
        <w:rPr>
          <w:rFonts w:ascii="mylotus" w:hAnsi="mylotus" w:cs="mylotus" w:hint="cs"/>
          <w:spacing w:val="-2"/>
          <w:szCs w:val="23"/>
          <w:rtl/>
        </w:rPr>
        <w:t>بِالوَضْعِ</w:t>
      </w:r>
      <w:r w:rsidRPr="00616844">
        <w:rPr>
          <w:rFonts w:ascii="mylotus" w:hAnsi="mylotus" w:cs="mylotus"/>
          <w:spacing w:val="-2"/>
          <w:szCs w:val="23"/>
          <w:rtl/>
        </w:rPr>
        <w:t xml:space="preserve"> </w:t>
      </w:r>
      <w:r w:rsidRPr="00616844">
        <w:rPr>
          <w:rFonts w:ascii="mylotus" w:hAnsi="mylotus" w:cs="mylotus" w:hint="cs"/>
          <w:spacing w:val="-2"/>
          <w:szCs w:val="23"/>
          <w:rtl/>
        </w:rPr>
        <w:t>أَيْضًا</w:t>
      </w:r>
      <w:r w:rsidRPr="00616844">
        <w:rPr>
          <w:rFonts w:ascii="mylotus" w:hAnsi="mylotus" w:cs="mylotus" w:hint="eastAsia"/>
          <w:spacing w:val="-2"/>
          <w:szCs w:val="23"/>
          <w:rtl/>
        </w:rPr>
        <w:t>»</w:t>
      </w:r>
      <w:r w:rsidRPr="00616844">
        <w:rPr>
          <w:rFonts w:ascii="mylotus" w:hAnsi="mylotus" w:cs="mylotus"/>
          <w:spacing w:val="-2"/>
          <w:szCs w:val="23"/>
          <w:rtl/>
        </w:rPr>
        <w:t>.</w:t>
      </w:r>
      <w:r w:rsidRPr="00616844">
        <w:rPr>
          <w:rFonts w:ascii="mylotus" w:hAnsi="mylotus" w:cs="mylotus" w:hint="cs"/>
          <w:spacing w:val="-2"/>
          <w:szCs w:val="23"/>
          <w:rtl/>
        </w:rPr>
        <w:t xml:space="preserve"> [نقلا عن كتاب </w:t>
      </w:r>
      <w:r w:rsidRPr="00616844">
        <w:rPr>
          <w:rFonts w:ascii="mylotus" w:hAnsi="mylotus" w:cs="mylotus" w:hint="eastAsia"/>
          <w:spacing w:val="-2"/>
          <w:szCs w:val="23"/>
          <w:rtl/>
        </w:rPr>
        <w:t>«</w:t>
      </w:r>
      <w:r w:rsidRPr="00616844">
        <w:rPr>
          <w:rFonts w:ascii="mylotus" w:hAnsi="mylotus" w:cs="mylotus" w:hint="cs"/>
          <w:spacing w:val="-2"/>
          <w:szCs w:val="23"/>
          <w:rtl/>
        </w:rPr>
        <w:t>السنة ومكانتها في التشريع الإسلامي، ل</w:t>
      </w:r>
      <w:r w:rsidRPr="00616844">
        <w:rPr>
          <w:rFonts w:ascii="mylotus" w:hAnsi="mylotus" w:cs="mylotus"/>
          <w:spacing w:val="-2"/>
          <w:szCs w:val="23"/>
          <w:rtl/>
        </w:rPr>
        <w:t>لدكتور الشيخ مصطفى السباعي</w:t>
      </w:r>
      <w:r w:rsidRPr="00616844">
        <w:rPr>
          <w:rFonts w:ascii="mylotus" w:hAnsi="mylotus" w:cs="CTraditional Arabic"/>
          <w:spacing w:val="-2"/>
          <w:szCs w:val="24"/>
          <w:rtl/>
        </w:rPr>
        <w:t> </w:t>
      </w:r>
      <w:r w:rsidRPr="00616844">
        <w:rPr>
          <w:rFonts w:ascii="mylotus" w:hAnsi="mylotus" w:cs="CTraditional Arabic" w:hint="cs"/>
          <w:spacing w:val="-2"/>
          <w:szCs w:val="24"/>
          <w:rtl/>
        </w:rPr>
        <w:t>/</w:t>
      </w:r>
      <w:r w:rsidRPr="00616844">
        <w:rPr>
          <w:rFonts w:ascii="mylotus" w:hAnsi="mylotus" w:cs="mylotus" w:hint="cs"/>
          <w:spacing w:val="-2"/>
          <w:szCs w:val="23"/>
          <w:rtl/>
        </w:rPr>
        <w:t xml:space="preserve"> بتصرف يسير] ولكن بفضل الله ومنه على الأمة الإسلامية فقد قيَّض رجالاً جهابذة من علماء الأمة فقاوموا الوضع والوضّاعين ودافعوا عن سنة رسول الله</w:t>
      </w:r>
      <w:r w:rsidRPr="00616844">
        <w:rPr>
          <w:rFonts w:ascii="mylotus" w:hAnsi="mylotus" w:cs="CTraditional Arabic"/>
          <w:spacing w:val="-2"/>
          <w:szCs w:val="24"/>
          <w:rtl/>
        </w:rPr>
        <w:t> </w:t>
      </w:r>
      <w:r w:rsidRPr="00616844">
        <w:rPr>
          <w:rFonts w:ascii="mylotus" w:hAnsi="mylotus" w:cs="CTraditional Arabic" w:hint="cs"/>
          <w:spacing w:val="-2"/>
          <w:szCs w:val="24"/>
          <w:rtl/>
        </w:rPr>
        <w:t>ص</w:t>
      </w:r>
      <w:r w:rsidRPr="00616844">
        <w:rPr>
          <w:rFonts w:ascii="mylotus" w:hAnsi="mylotus" w:cs="mylotus" w:hint="cs"/>
          <w:spacing w:val="-2"/>
          <w:szCs w:val="23"/>
          <w:rtl/>
        </w:rPr>
        <w:t xml:space="preserve"> وميّزوا الصحيح من السقيم، وألفوا كتبًا في بيان أحوال رواة الحديث مع بيان الجرح والتعديل فيهم وكما ألفوا كتبًا في الرواة الضعفاء والمتروكين والوضاعين ومؤلفات أخرى في الأحاديث الموضوعة باسم الموضوعات والعلل وغيرها. وكل هذا إن دل على شيء فإنما يدل على أن الله عز وجل قد حفظ سنة نبيه</w:t>
      </w:r>
      <w:r w:rsidRPr="00616844">
        <w:rPr>
          <w:rFonts w:ascii="mylotus" w:hAnsi="mylotus" w:cs="CTraditional Arabic"/>
          <w:spacing w:val="-2"/>
          <w:szCs w:val="24"/>
          <w:rtl/>
        </w:rPr>
        <w:t> </w:t>
      </w:r>
      <w:r w:rsidRPr="00616844">
        <w:rPr>
          <w:rFonts w:ascii="mylotus" w:hAnsi="mylotus" w:cs="CTraditional Arabic" w:hint="cs"/>
          <w:spacing w:val="-2"/>
          <w:szCs w:val="24"/>
          <w:rtl/>
        </w:rPr>
        <w:t>ص</w:t>
      </w:r>
      <w:r w:rsidRPr="00616844">
        <w:rPr>
          <w:rFonts w:ascii="mylotus" w:hAnsi="mylotus" w:cs="mylotus" w:hint="cs"/>
          <w:spacing w:val="-2"/>
          <w:szCs w:val="23"/>
          <w:rtl/>
        </w:rPr>
        <w:t xml:space="preserve"> الصحيحة من الضياع والخلط بالأحاديث الضعيفة والموضوعة.</w:t>
      </w:r>
    </w:p>
    <w:p w:rsidR="004B1798" w:rsidRPr="00D127C6" w:rsidRDefault="004B1798" w:rsidP="00BC2428">
      <w:pPr>
        <w:spacing w:line="228" w:lineRule="auto"/>
        <w:ind w:left="284"/>
        <w:jc w:val="both"/>
        <w:rPr>
          <w:rFonts w:ascii="mylotus" w:hAnsi="mylotus" w:cs="mylotus"/>
          <w:szCs w:val="23"/>
          <w:rtl/>
        </w:rPr>
      </w:pPr>
      <w:r w:rsidRPr="00D127C6">
        <w:rPr>
          <w:rFonts w:ascii="mylotus" w:hAnsi="mylotus" w:cs="mylotus" w:hint="cs"/>
          <w:b/>
          <w:bCs/>
          <w:szCs w:val="23"/>
          <w:rtl/>
        </w:rPr>
        <w:t>ثانيا:</w:t>
      </w:r>
      <w:r w:rsidRPr="00D127C6">
        <w:rPr>
          <w:rFonts w:ascii="mylotus" w:hAnsi="mylotus" w:cs="mylotus" w:hint="cs"/>
          <w:szCs w:val="23"/>
          <w:rtl/>
        </w:rPr>
        <w:t xml:space="preserve"> </w:t>
      </w:r>
      <w:r>
        <w:rPr>
          <w:rFonts w:ascii="mylotus" w:hAnsi="mylotus" w:cs="mylotus" w:hint="cs"/>
          <w:szCs w:val="23"/>
          <w:rtl/>
        </w:rPr>
        <w:t>ورد في رواية منكرة وضعيفة سبب الورود لهذا الحديث</w:t>
      </w:r>
      <w:r w:rsidRPr="00D127C6">
        <w:rPr>
          <w:rFonts w:ascii="mylotus" w:hAnsi="mylotus" w:cs="mylotus" w:hint="cs"/>
          <w:szCs w:val="23"/>
          <w:rtl/>
        </w:rPr>
        <w:t>، لم يرد في الكتب الحديثية المعتبرة، بل رواها ابن عدي في الكامل في الضعفاء (4/1371)، ونقل عنه ابن الجوزي في الموضوعات (1/55-56)،  وقد</w:t>
      </w:r>
      <w:r w:rsidRPr="00D127C6">
        <w:rPr>
          <w:rFonts w:ascii="mylotus" w:hAnsi="mylotus" w:cs="mylotus"/>
          <w:szCs w:val="23"/>
          <w:rtl/>
        </w:rPr>
        <w:t xml:space="preserve"> </w:t>
      </w:r>
      <w:r w:rsidRPr="00D127C6">
        <w:rPr>
          <w:rFonts w:ascii="mylotus" w:hAnsi="mylotus" w:cs="mylotus" w:hint="cs"/>
          <w:szCs w:val="23"/>
          <w:rtl/>
        </w:rPr>
        <w:t>تتبع</w:t>
      </w:r>
      <w:r w:rsidRPr="00D127C6">
        <w:rPr>
          <w:rFonts w:ascii="mylotus" w:hAnsi="mylotus" w:cs="mylotus"/>
          <w:szCs w:val="23"/>
          <w:rtl/>
        </w:rPr>
        <w:t xml:space="preserve"> </w:t>
      </w:r>
      <w:r w:rsidRPr="00D127C6">
        <w:rPr>
          <w:rFonts w:ascii="mylotus" w:hAnsi="mylotus" w:cs="mylotus" w:hint="cs"/>
          <w:szCs w:val="23"/>
          <w:rtl/>
        </w:rPr>
        <w:t>الأستاذ</w:t>
      </w:r>
      <w:r w:rsidRPr="00D127C6">
        <w:rPr>
          <w:rFonts w:ascii="mylotus" w:hAnsi="mylotus" w:cs="mylotus"/>
          <w:szCs w:val="23"/>
          <w:rtl/>
        </w:rPr>
        <w:t xml:space="preserve"> </w:t>
      </w:r>
      <w:r w:rsidRPr="00D127C6">
        <w:rPr>
          <w:rFonts w:ascii="mylotus" w:hAnsi="mylotus" w:cs="mylotus" w:hint="cs"/>
          <w:szCs w:val="23"/>
          <w:rtl/>
        </w:rPr>
        <w:t>عبدالفتاح</w:t>
      </w:r>
      <w:r w:rsidRPr="00D127C6">
        <w:rPr>
          <w:rFonts w:ascii="mylotus" w:hAnsi="mylotus" w:cs="mylotus"/>
          <w:szCs w:val="23"/>
          <w:rtl/>
        </w:rPr>
        <w:t xml:space="preserve"> </w:t>
      </w:r>
      <w:r w:rsidRPr="00D127C6">
        <w:rPr>
          <w:rFonts w:ascii="mylotus" w:hAnsi="mylotus" w:cs="mylotus" w:hint="cs"/>
          <w:szCs w:val="23"/>
          <w:rtl/>
        </w:rPr>
        <w:t>أبو</w:t>
      </w:r>
      <w:r w:rsidRPr="00D127C6">
        <w:rPr>
          <w:rFonts w:ascii="mylotus" w:hAnsi="mylotus" w:cs="mylotus"/>
          <w:szCs w:val="23"/>
          <w:rtl/>
        </w:rPr>
        <w:t xml:space="preserve"> </w:t>
      </w:r>
      <w:r w:rsidRPr="00D127C6">
        <w:rPr>
          <w:rFonts w:ascii="mylotus" w:hAnsi="mylotus" w:cs="mylotus" w:hint="cs"/>
          <w:szCs w:val="23"/>
          <w:rtl/>
        </w:rPr>
        <w:t>غدة</w:t>
      </w:r>
      <w:r w:rsidRPr="00D127C6">
        <w:rPr>
          <w:rFonts w:ascii="mylotus" w:hAnsi="mylotus" w:cs="mylotus"/>
          <w:szCs w:val="23"/>
          <w:rtl/>
        </w:rPr>
        <w:t xml:space="preserve"> </w:t>
      </w:r>
      <w:r w:rsidRPr="00D127C6">
        <w:rPr>
          <w:rFonts w:ascii="mylotus" w:hAnsi="mylotus" w:cs="mylotus" w:hint="cs"/>
          <w:szCs w:val="23"/>
          <w:rtl/>
        </w:rPr>
        <w:t>هذا الحديث الذي فيه سبب الورود</w:t>
      </w:r>
      <w:r w:rsidRPr="00D127C6">
        <w:rPr>
          <w:rFonts w:ascii="mylotus" w:hAnsi="mylotus" w:cs="mylotus"/>
          <w:szCs w:val="23"/>
          <w:rtl/>
        </w:rPr>
        <w:t xml:space="preserve"> </w:t>
      </w:r>
      <w:r w:rsidRPr="00D127C6">
        <w:rPr>
          <w:rFonts w:ascii="mylotus" w:hAnsi="mylotus" w:cs="mylotus" w:hint="cs"/>
          <w:szCs w:val="23"/>
          <w:rtl/>
        </w:rPr>
        <w:t>برواياته</w:t>
      </w:r>
      <w:r w:rsidRPr="00D127C6">
        <w:rPr>
          <w:rFonts w:ascii="mylotus" w:hAnsi="mylotus" w:cs="mylotus"/>
          <w:szCs w:val="23"/>
          <w:rtl/>
        </w:rPr>
        <w:t xml:space="preserve"> </w:t>
      </w:r>
      <w:r w:rsidRPr="00D127C6">
        <w:rPr>
          <w:rFonts w:ascii="mylotus" w:hAnsi="mylotus" w:cs="mylotus" w:hint="cs"/>
          <w:szCs w:val="23"/>
          <w:rtl/>
        </w:rPr>
        <w:t>المتعددة</w:t>
      </w:r>
      <w:r w:rsidRPr="00D127C6">
        <w:rPr>
          <w:rFonts w:ascii="mylotus" w:hAnsi="mylotus" w:cs="mylotus"/>
          <w:szCs w:val="23"/>
          <w:rtl/>
        </w:rPr>
        <w:t xml:space="preserve"> </w:t>
      </w:r>
      <w:r w:rsidRPr="00D127C6">
        <w:rPr>
          <w:rFonts w:ascii="mylotus" w:hAnsi="mylotus" w:cs="mylotus" w:hint="cs"/>
          <w:szCs w:val="23"/>
          <w:rtl/>
        </w:rPr>
        <w:t>في</w:t>
      </w:r>
      <w:r w:rsidRPr="00D127C6">
        <w:rPr>
          <w:rFonts w:ascii="mylotus" w:hAnsi="mylotus" w:cs="mylotus"/>
          <w:szCs w:val="23"/>
          <w:rtl/>
        </w:rPr>
        <w:t xml:space="preserve"> </w:t>
      </w:r>
      <w:r w:rsidRPr="00D127C6">
        <w:rPr>
          <w:rFonts w:ascii="mylotus" w:hAnsi="mylotus" w:cs="mylotus" w:hint="cs"/>
          <w:szCs w:val="23"/>
          <w:rtl/>
        </w:rPr>
        <w:t>كتابه</w:t>
      </w:r>
      <w:r w:rsidRPr="00D127C6">
        <w:rPr>
          <w:rFonts w:ascii="mylotus" w:hAnsi="mylotus" w:cs="mylotus"/>
          <w:szCs w:val="23"/>
          <w:rtl/>
        </w:rPr>
        <w:t xml:space="preserve"> </w:t>
      </w:r>
      <w:r w:rsidRPr="00D127C6">
        <w:rPr>
          <w:rFonts w:ascii="mylotus" w:hAnsi="mylotus" w:cs="mylotus" w:hint="cs"/>
          <w:szCs w:val="23"/>
          <w:rtl/>
        </w:rPr>
        <w:t>«لمحات</w:t>
      </w:r>
      <w:r w:rsidRPr="00D127C6">
        <w:rPr>
          <w:rFonts w:ascii="mylotus" w:hAnsi="mylotus" w:cs="mylotus"/>
          <w:szCs w:val="23"/>
          <w:rtl/>
        </w:rPr>
        <w:t xml:space="preserve"> </w:t>
      </w:r>
      <w:r w:rsidRPr="00D127C6">
        <w:rPr>
          <w:rFonts w:ascii="mylotus" w:hAnsi="mylotus" w:cs="mylotus" w:hint="cs"/>
          <w:szCs w:val="23"/>
          <w:rtl/>
        </w:rPr>
        <w:t>من</w:t>
      </w:r>
      <w:r w:rsidRPr="00D127C6">
        <w:rPr>
          <w:rFonts w:ascii="mylotus" w:hAnsi="mylotus" w:cs="mylotus"/>
          <w:szCs w:val="23"/>
          <w:rtl/>
        </w:rPr>
        <w:t xml:space="preserve"> </w:t>
      </w:r>
      <w:r w:rsidRPr="00D127C6">
        <w:rPr>
          <w:rFonts w:ascii="mylotus" w:hAnsi="mylotus" w:cs="mylotus" w:hint="cs"/>
          <w:szCs w:val="23"/>
          <w:rtl/>
        </w:rPr>
        <w:t>تاريخ</w:t>
      </w:r>
      <w:r w:rsidRPr="00D127C6">
        <w:rPr>
          <w:rFonts w:ascii="mylotus" w:hAnsi="mylotus" w:cs="mylotus"/>
          <w:szCs w:val="23"/>
          <w:rtl/>
        </w:rPr>
        <w:t xml:space="preserve"> </w:t>
      </w:r>
      <w:r w:rsidRPr="00D127C6">
        <w:rPr>
          <w:rFonts w:ascii="mylotus" w:hAnsi="mylotus" w:cs="mylotus" w:hint="cs"/>
          <w:szCs w:val="23"/>
          <w:rtl/>
        </w:rPr>
        <w:t>السنة»</w:t>
      </w:r>
      <w:r w:rsidRPr="00D127C6">
        <w:rPr>
          <w:rFonts w:ascii="mylotus" w:hAnsi="mylotus" w:cs="mylotus"/>
          <w:szCs w:val="23"/>
          <w:rtl/>
        </w:rPr>
        <w:t xml:space="preserve"> </w:t>
      </w:r>
      <w:r w:rsidRPr="00D127C6">
        <w:rPr>
          <w:rFonts w:ascii="mylotus" w:hAnsi="mylotus" w:cs="mylotus" w:hint="cs"/>
          <w:szCs w:val="23"/>
          <w:rtl/>
        </w:rPr>
        <w:t>تحت</w:t>
      </w:r>
      <w:r w:rsidRPr="00D127C6">
        <w:rPr>
          <w:rFonts w:ascii="mylotus" w:hAnsi="mylotus" w:cs="mylotus"/>
          <w:szCs w:val="23"/>
          <w:rtl/>
        </w:rPr>
        <w:t xml:space="preserve"> </w:t>
      </w:r>
      <w:r w:rsidRPr="00D127C6">
        <w:rPr>
          <w:rFonts w:ascii="mylotus" w:hAnsi="mylotus" w:cs="mylotus" w:hint="cs"/>
          <w:szCs w:val="23"/>
          <w:rtl/>
        </w:rPr>
        <w:t>عنوان</w:t>
      </w:r>
      <w:r w:rsidRPr="00D127C6">
        <w:rPr>
          <w:rFonts w:ascii="mylotus" w:hAnsi="mylotus" w:cs="mylotus"/>
          <w:szCs w:val="23"/>
          <w:rtl/>
        </w:rPr>
        <w:t xml:space="preserve"> </w:t>
      </w:r>
      <w:r w:rsidRPr="00D127C6">
        <w:rPr>
          <w:rFonts w:ascii="mylotus" w:hAnsi="mylotus" w:cs="mylotus" w:hint="cs"/>
          <w:szCs w:val="23"/>
          <w:rtl/>
        </w:rPr>
        <w:t>«بطلان</w:t>
      </w:r>
      <w:r w:rsidRPr="00D127C6">
        <w:rPr>
          <w:rFonts w:ascii="mylotus" w:hAnsi="mylotus" w:cs="mylotus"/>
          <w:szCs w:val="23"/>
          <w:rtl/>
        </w:rPr>
        <w:t xml:space="preserve"> </w:t>
      </w:r>
      <w:r w:rsidRPr="00D127C6">
        <w:rPr>
          <w:rFonts w:ascii="mylotus" w:hAnsi="mylotus" w:cs="mylotus" w:hint="cs"/>
          <w:szCs w:val="23"/>
          <w:rtl/>
        </w:rPr>
        <w:t>الأحاديث</w:t>
      </w:r>
      <w:r w:rsidRPr="00D127C6">
        <w:rPr>
          <w:rFonts w:ascii="mylotus" w:hAnsi="mylotus" w:cs="mylotus"/>
          <w:szCs w:val="23"/>
          <w:rtl/>
        </w:rPr>
        <w:t xml:space="preserve"> </w:t>
      </w:r>
      <w:r w:rsidRPr="00D127C6">
        <w:rPr>
          <w:rFonts w:ascii="mylotus" w:hAnsi="mylotus" w:cs="mylotus" w:hint="cs"/>
          <w:szCs w:val="23"/>
          <w:rtl/>
        </w:rPr>
        <w:t>الدالة</w:t>
      </w:r>
      <w:r w:rsidRPr="00D127C6">
        <w:rPr>
          <w:rFonts w:ascii="mylotus" w:hAnsi="mylotus" w:cs="mylotus"/>
          <w:szCs w:val="23"/>
          <w:rtl/>
        </w:rPr>
        <w:t xml:space="preserve"> </w:t>
      </w:r>
      <w:r w:rsidRPr="00D127C6">
        <w:rPr>
          <w:rFonts w:ascii="mylotus" w:hAnsi="mylotus" w:cs="mylotus" w:hint="cs"/>
          <w:szCs w:val="23"/>
          <w:rtl/>
        </w:rPr>
        <w:t>على</w:t>
      </w:r>
      <w:r w:rsidRPr="00D127C6">
        <w:rPr>
          <w:rFonts w:ascii="mylotus" w:hAnsi="mylotus" w:cs="mylotus"/>
          <w:szCs w:val="23"/>
          <w:rtl/>
        </w:rPr>
        <w:t xml:space="preserve"> </w:t>
      </w:r>
      <w:r w:rsidRPr="00D127C6">
        <w:rPr>
          <w:rFonts w:ascii="mylotus" w:hAnsi="mylotus" w:cs="mylotus" w:hint="cs"/>
          <w:szCs w:val="23"/>
          <w:rtl/>
        </w:rPr>
        <w:t>وجود</w:t>
      </w:r>
      <w:r w:rsidRPr="00D127C6">
        <w:rPr>
          <w:rFonts w:ascii="mylotus" w:hAnsi="mylotus" w:cs="mylotus"/>
          <w:szCs w:val="23"/>
          <w:rtl/>
        </w:rPr>
        <w:t xml:space="preserve"> </w:t>
      </w:r>
      <w:r w:rsidRPr="00D127C6">
        <w:rPr>
          <w:rFonts w:ascii="mylotus" w:hAnsi="mylotus" w:cs="mylotus" w:hint="cs"/>
          <w:szCs w:val="23"/>
          <w:rtl/>
        </w:rPr>
        <w:t>الكذب</w:t>
      </w:r>
      <w:r w:rsidRPr="00D127C6">
        <w:rPr>
          <w:rFonts w:ascii="mylotus" w:hAnsi="mylotus" w:cs="mylotus"/>
          <w:szCs w:val="23"/>
          <w:rtl/>
        </w:rPr>
        <w:t xml:space="preserve"> </w:t>
      </w:r>
      <w:r w:rsidRPr="00D127C6">
        <w:rPr>
          <w:rFonts w:ascii="mylotus" w:hAnsi="mylotus" w:cs="mylotus" w:hint="cs"/>
          <w:szCs w:val="23"/>
          <w:rtl/>
        </w:rPr>
        <w:t>على</w:t>
      </w:r>
      <w:r w:rsidRPr="00D127C6">
        <w:rPr>
          <w:rFonts w:ascii="mylotus" w:hAnsi="mylotus" w:cs="mylotus"/>
          <w:szCs w:val="23"/>
          <w:rtl/>
        </w:rPr>
        <w:t xml:space="preserve"> </w:t>
      </w:r>
      <w:r w:rsidRPr="00D127C6">
        <w:rPr>
          <w:rFonts w:ascii="mylotus" w:hAnsi="mylotus" w:cs="mylotus" w:hint="cs"/>
          <w:szCs w:val="23"/>
          <w:rtl/>
        </w:rPr>
        <w:t>النبي</w:t>
      </w:r>
      <w:r>
        <w:rPr>
          <w:rFonts w:ascii="mylotus" w:hAnsi="mylotus" w:cs="CTraditional Arabic"/>
          <w:szCs w:val="24"/>
          <w:rtl/>
        </w:rPr>
        <w:t> </w:t>
      </w:r>
      <w:r w:rsidRPr="00D45CC5">
        <w:rPr>
          <w:rFonts w:ascii="mylotus" w:hAnsi="mylotus" w:cs="CTraditional Arabic" w:hint="cs"/>
          <w:szCs w:val="24"/>
          <w:rtl/>
        </w:rPr>
        <w:t>ج</w:t>
      </w:r>
      <w:r w:rsidRPr="00D127C6">
        <w:rPr>
          <w:rFonts w:ascii="mylotus" w:hAnsi="mylotus" w:cs="mylotus"/>
          <w:szCs w:val="23"/>
          <w:rtl/>
        </w:rPr>
        <w:t xml:space="preserve"> </w:t>
      </w:r>
      <w:r w:rsidRPr="00D127C6">
        <w:rPr>
          <w:rFonts w:ascii="mylotus" w:hAnsi="mylotus" w:cs="mylotus" w:hint="cs"/>
          <w:szCs w:val="23"/>
          <w:rtl/>
        </w:rPr>
        <w:t>فى</w:t>
      </w:r>
      <w:r w:rsidRPr="00D127C6">
        <w:rPr>
          <w:rFonts w:ascii="mylotus" w:hAnsi="mylotus" w:cs="mylotus"/>
          <w:szCs w:val="23"/>
          <w:rtl/>
        </w:rPr>
        <w:t xml:space="preserve"> </w:t>
      </w:r>
      <w:r w:rsidRPr="00D127C6">
        <w:rPr>
          <w:rFonts w:ascii="mylotus" w:hAnsi="mylotus" w:cs="mylotus" w:hint="cs"/>
          <w:szCs w:val="23"/>
          <w:rtl/>
        </w:rPr>
        <w:t>حياته</w:t>
      </w:r>
      <w:r w:rsidRPr="00D127C6">
        <w:rPr>
          <w:rFonts w:ascii="mylotus" w:hAnsi="mylotus" w:cs="mylotus"/>
          <w:szCs w:val="23"/>
          <w:rtl/>
        </w:rPr>
        <w:t xml:space="preserve"> </w:t>
      </w:r>
      <w:r w:rsidRPr="00D127C6">
        <w:rPr>
          <w:rFonts w:ascii="mylotus" w:hAnsi="mylotus" w:cs="mylotus" w:hint="cs"/>
          <w:szCs w:val="23"/>
          <w:rtl/>
        </w:rPr>
        <w:t>ص</w:t>
      </w:r>
      <w:r w:rsidRPr="00D127C6">
        <w:rPr>
          <w:rFonts w:ascii="mylotus" w:hAnsi="mylotus" w:cs="mylotus"/>
          <w:szCs w:val="23"/>
          <w:rtl/>
        </w:rPr>
        <w:t xml:space="preserve"> 56 </w:t>
      </w:r>
      <w:r w:rsidRPr="00D45CC5">
        <w:rPr>
          <w:rFonts w:cs="Times New Roman" w:hint="cs"/>
          <w:szCs w:val="24"/>
          <w:rtl/>
        </w:rPr>
        <w:t>–</w:t>
      </w:r>
      <w:r w:rsidRPr="00D127C6">
        <w:rPr>
          <w:rFonts w:ascii="mylotus" w:hAnsi="mylotus" w:cs="mylotus"/>
          <w:szCs w:val="23"/>
          <w:rtl/>
        </w:rPr>
        <w:t xml:space="preserve"> 65</w:t>
      </w:r>
      <w:r w:rsidRPr="00D127C6">
        <w:rPr>
          <w:rFonts w:ascii="mylotus" w:hAnsi="mylotus" w:cs="mylotus" w:hint="cs"/>
          <w:szCs w:val="23"/>
          <w:rtl/>
        </w:rPr>
        <w:t>،</w:t>
      </w:r>
      <w:r w:rsidRPr="00D127C6">
        <w:rPr>
          <w:rFonts w:ascii="mylotus" w:hAnsi="mylotus" w:cs="mylotus"/>
          <w:szCs w:val="23"/>
          <w:rtl/>
        </w:rPr>
        <w:t xml:space="preserve"> </w:t>
      </w:r>
      <w:r w:rsidRPr="00D127C6">
        <w:rPr>
          <w:rFonts w:ascii="mylotus" w:hAnsi="mylotus" w:cs="mylotus" w:hint="cs"/>
          <w:szCs w:val="23"/>
          <w:rtl/>
        </w:rPr>
        <w:t>وقال</w:t>
      </w:r>
      <w:r w:rsidRPr="00D127C6">
        <w:rPr>
          <w:rFonts w:ascii="mylotus" w:hAnsi="mylotus" w:cs="mylotus"/>
          <w:szCs w:val="23"/>
          <w:rtl/>
        </w:rPr>
        <w:t xml:space="preserve">: </w:t>
      </w:r>
      <w:r w:rsidRPr="00616844">
        <w:rPr>
          <w:rFonts w:ascii="mylotus" w:hAnsi="mylotus" w:cs="Times New Roman" w:hint="cs"/>
          <w:spacing w:val="-3"/>
          <w:szCs w:val="24"/>
          <w:rtl/>
        </w:rPr>
        <w:t>"</w:t>
      </w:r>
      <w:r w:rsidRPr="00616844">
        <w:rPr>
          <w:rFonts w:ascii="mylotus" w:hAnsi="mylotus" w:cs="mylotus" w:hint="cs"/>
          <w:spacing w:val="-3"/>
          <w:szCs w:val="23"/>
          <w:rtl/>
        </w:rPr>
        <w:t>وأما</w:t>
      </w:r>
      <w:r w:rsidRPr="00616844">
        <w:rPr>
          <w:rFonts w:ascii="mylotus" w:hAnsi="mylotus" w:cs="mylotus"/>
          <w:spacing w:val="-3"/>
          <w:szCs w:val="23"/>
          <w:rtl/>
        </w:rPr>
        <w:t xml:space="preserve"> </w:t>
      </w:r>
      <w:r w:rsidRPr="00616844">
        <w:rPr>
          <w:rFonts w:ascii="mylotus" w:hAnsi="mylotus" w:cs="mylotus" w:hint="cs"/>
          <w:spacing w:val="-3"/>
          <w:szCs w:val="23"/>
          <w:rtl/>
        </w:rPr>
        <w:t>الحديث</w:t>
      </w:r>
      <w:r w:rsidRPr="00616844">
        <w:rPr>
          <w:rFonts w:ascii="mylotus" w:hAnsi="mylotus" w:cs="mylotus"/>
          <w:spacing w:val="-3"/>
          <w:szCs w:val="23"/>
          <w:rtl/>
        </w:rPr>
        <w:t xml:space="preserve"> </w:t>
      </w:r>
      <w:r w:rsidRPr="00616844">
        <w:rPr>
          <w:rFonts w:ascii="mylotus" w:hAnsi="mylotus" w:cs="mylotus" w:hint="cs"/>
          <w:spacing w:val="-3"/>
          <w:szCs w:val="23"/>
          <w:rtl/>
        </w:rPr>
        <w:t>الذى</w:t>
      </w:r>
      <w:r w:rsidRPr="00616844">
        <w:rPr>
          <w:rFonts w:ascii="mylotus" w:hAnsi="mylotus" w:cs="mylotus"/>
          <w:spacing w:val="-3"/>
          <w:szCs w:val="23"/>
          <w:rtl/>
        </w:rPr>
        <w:t xml:space="preserve"> </w:t>
      </w:r>
      <w:r w:rsidRPr="00616844">
        <w:rPr>
          <w:rFonts w:ascii="mylotus" w:hAnsi="mylotus" w:cs="mylotus" w:hint="cs"/>
          <w:spacing w:val="-3"/>
          <w:szCs w:val="23"/>
          <w:rtl/>
        </w:rPr>
        <w:t>جاء</w:t>
      </w:r>
      <w:r w:rsidRPr="00616844">
        <w:rPr>
          <w:rFonts w:ascii="mylotus" w:hAnsi="mylotus" w:cs="mylotus"/>
          <w:spacing w:val="-3"/>
          <w:szCs w:val="23"/>
          <w:rtl/>
        </w:rPr>
        <w:t xml:space="preserve"> </w:t>
      </w:r>
      <w:r w:rsidRPr="00616844">
        <w:rPr>
          <w:rFonts w:ascii="mylotus" w:hAnsi="mylotus" w:cs="mylotus" w:hint="cs"/>
          <w:spacing w:val="-3"/>
          <w:szCs w:val="23"/>
          <w:rtl/>
        </w:rPr>
        <w:t>في</w:t>
      </w:r>
      <w:r w:rsidRPr="00616844">
        <w:rPr>
          <w:rFonts w:ascii="mylotus" w:hAnsi="mylotus" w:cs="mylotus"/>
          <w:spacing w:val="-3"/>
          <w:szCs w:val="23"/>
          <w:rtl/>
        </w:rPr>
        <w:t xml:space="preserve"> </w:t>
      </w:r>
      <w:r w:rsidRPr="00616844">
        <w:rPr>
          <w:rFonts w:ascii="mylotus" w:hAnsi="mylotus" w:cs="mylotus" w:hint="cs"/>
          <w:spacing w:val="-3"/>
          <w:szCs w:val="23"/>
          <w:rtl/>
        </w:rPr>
        <w:t>سبب</w:t>
      </w:r>
      <w:r w:rsidRPr="00616844">
        <w:rPr>
          <w:rFonts w:ascii="mylotus" w:hAnsi="mylotus" w:cs="mylotus"/>
          <w:spacing w:val="-3"/>
          <w:szCs w:val="23"/>
          <w:rtl/>
        </w:rPr>
        <w:t xml:space="preserve"> </w:t>
      </w:r>
      <w:r w:rsidRPr="00616844">
        <w:rPr>
          <w:rFonts w:ascii="mylotus" w:hAnsi="mylotus" w:cs="mylotus" w:hint="cs"/>
          <w:spacing w:val="-3"/>
          <w:szCs w:val="23"/>
          <w:rtl/>
        </w:rPr>
        <w:t>ورود</w:t>
      </w:r>
      <w:r w:rsidRPr="00616844">
        <w:rPr>
          <w:rFonts w:ascii="mylotus" w:hAnsi="mylotus" w:cs="mylotus"/>
          <w:spacing w:val="-3"/>
          <w:szCs w:val="23"/>
          <w:rtl/>
        </w:rPr>
        <w:t xml:space="preserve"> </w:t>
      </w:r>
      <w:r w:rsidRPr="00616844">
        <w:rPr>
          <w:rFonts w:ascii="mylotus" w:hAnsi="mylotus" w:cs="mylotus" w:hint="cs"/>
          <w:spacing w:val="-3"/>
          <w:szCs w:val="23"/>
          <w:rtl/>
        </w:rPr>
        <w:t>حديث</w:t>
      </w:r>
      <w:r w:rsidRPr="00616844">
        <w:rPr>
          <w:rFonts w:ascii="mylotus" w:hAnsi="mylotus" w:cs="mylotus"/>
          <w:spacing w:val="-3"/>
          <w:szCs w:val="23"/>
          <w:rtl/>
        </w:rPr>
        <w:t xml:space="preserve"> </w:t>
      </w:r>
      <w:r w:rsidRPr="00616844">
        <w:rPr>
          <w:rFonts w:ascii="mylotus" w:hAnsi="mylotus" w:cs="mylotus" w:hint="cs"/>
          <w:spacing w:val="-3"/>
          <w:szCs w:val="23"/>
          <w:rtl/>
        </w:rPr>
        <w:t>«من</w:t>
      </w:r>
      <w:r w:rsidRPr="00616844">
        <w:rPr>
          <w:rFonts w:ascii="mylotus" w:hAnsi="mylotus" w:cs="mylotus"/>
          <w:spacing w:val="-3"/>
          <w:szCs w:val="23"/>
          <w:rtl/>
        </w:rPr>
        <w:t xml:space="preserve"> </w:t>
      </w:r>
      <w:r w:rsidRPr="00616844">
        <w:rPr>
          <w:rFonts w:ascii="mylotus" w:hAnsi="mylotus" w:cs="mylotus" w:hint="cs"/>
          <w:spacing w:val="-3"/>
          <w:szCs w:val="23"/>
          <w:rtl/>
        </w:rPr>
        <w:t>كذب</w:t>
      </w:r>
      <w:r w:rsidRPr="00616844">
        <w:rPr>
          <w:rFonts w:ascii="mylotus" w:hAnsi="mylotus" w:cs="mylotus"/>
          <w:spacing w:val="-3"/>
          <w:szCs w:val="23"/>
          <w:rtl/>
        </w:rPr>
        <w:t xml:space="preserve"> </w:t>
      </w:r>
      <w:r w:rsidRPr="00616844">
        <w:rPr>
          <w:rFonts w:ascii="mylotus" w:hAnsi="mylotus" w:cs="mylotus" w:hint="cs"/>
          <w:spacing w:val="-3"/>
          <w:szCs w:val="23"/>
          <w:rtl/>
        </w:rPr>
        <w:t>علىَّ</w:t>
      </w:r>
      <w:r w:rsidRPr="00616844">
        <w:rPr>
          <w:rFonts w:ascii="mylotus" w:hAnsi="mylotus" w:cs="mylotus"/>
          <w:spacing w:val="-3"/>
          <w:szCs w:val="23"/>
          <w:rtl/>
        </w:rPr>
        <w:t xml:space="preserve"> </w:t>
      </w:r>
      <w:r w:rsidRPr="00616844">
        <w:rPr>
          <w:rFonts w:ascii="mylotus" w:hAnsi="mylotus" w:cs="mylotus" w:hint="cs"/>
          <w:spacing w:val="-3"/>
          <w:szCs w:val="23"/>
          <w:rtl/>
        </w:rPr>
        <w:t>متعمدًا</w:t>
      </w:r>
      <w:r w:rsidRPr="00616844">
        <w:rPr>
          <w:rFonts w:ascii="mylotus" w:hAnsi="mylotus" w:cs="mylotus"/>
          <w:spacing w:val="-3"/>
          <w:szCs w:val="23"/>
          <w:rtl/>
        </w:rPr>
        <w:t xml:space="preserve"> </w:t>
      </w:r>
      <w:r w:rsidRPr="00616844">
        <w:rPr>
          <w:rFonts w:ascii="mylotus" w:hAnsi="mylotus" w:cs="mylotus" w:hint="cs"/>
          <w:spacing w:val="-3"/>
          <w:szCs w:val="23"/>
          <w:rtl/>
        </w:rPr>
        <w:t>فليتبوأ</w:t>
      </w:r>
      <w:r w:rsidRPr="00616844">
        <w:rPr>
          <w:rFonts w:ascii="mylotus" w:hAnsi="mylotus" w:cs="mylotus"/>
          <w:spacing w:val="-3"/>
          <w:szCs w:val="23"/>
          <w:rtl/>
        </w:rPr>
        <w:t xml:space="preserve"> </w:t>
      </w:r>
      <w:r w:rsidRPr="00616844">
        <w:rPr>
          <w:rFonts w:ascii="mylotus" w:hAnsi="mylotus" w:cs="mylotus" w:hint="cs"/>
          <w:spacing w:val="-3"/>
          <w:szCs w:val="23"/>
          <w:rtl/>
        </w:rPr>
        <w:t>مقعده</w:t>
      </w:r>
      <w:r w:rsidRPr="00616844">
        <w:rPr>
          <w:rFonts w:ascii="mylotus" w:hAnsi="mylotus" w:cs="mylotus"/>
          <w:spacing w:val="-3"/>
          <w:szCs w:val="23"/>
          <w:rtl/>
        </w:rPr>
        <w:t xml:space="preserve"> </w:t>
      </w:r>
      <w:r w:rsidRPr="00616844">
        <w:rPr>
          <w:rFonts w:ascii="mylotus" w:hAnsi="mylotus" w:cs="mylotus" w:hint="cs"/>
          <w:spacing w:val="-3"/>
          <w:szCs w:val="23"/>
          <w:rtl/>
        </w:rPr>
        <w:t>من</w:t>
      </w:r>
      <w:r w:rsidRPr="00616844">
        <w:rPr>
          <w:rFonts w:ascii="mylotus" w:hAnsi="mylotus" w:cs="mylotus"/>
          <w:spacing w:val="-3"/>
          <w:szCs w:val="23"/>
          <w:rtl/>
        </w:rPr>
        <w:t xml:space="preserve"> </w:t>
      </w:r>
      <w:r w:rsidRPr="00616844">
        <w:rPr>
          <w:rFonts w:ascii="mylotus" w:hAnsi="mylotus" w:cs="mylotus" w:hint="cs"/>
          <w:spacing w:val="-3"/>
          <w:szCs w:val="23"/>
          <w:rtl/>
        </w:rPr>
        <w:t>النار»،</w:t>
      </w:r>
      <w:r w:rsidRPr="00616844">
        <w:rPr>
          <w:rFonts w:ascii="mylotus" w:hAnsi="mylotus" w:cs="mylotus"/>
          <w:spacing w:val="-3"/>
          <w:szCs w:val="23"/>
          <w:rtl/>
        </w:rPr>
        <w:t xml:space="preserve"> </w:t>
      </w:r>
      <w:r w:rsidRPr="00616844">
        <w:rPr>
          <w:rFonts w:ascii="mylotus" w:hAnsi="mylotus" w:cs="mylotus" w:hint="cs"/>
          <w:spacing w:val="-3"/>
          <w:szCs w:val="23"/>
          <w:rtl/>
        </w:rPr>
        <w:t>فهو</w:t>
      </w:r>
      <w:r w:rsidRPr="00616844">
        <w:rPr>
          <w:rFonts w:ascii="mylotus" w:hAnsi="mylotus" w:cs="mylotus"/>
          <w:spacing w:val="-3"/>
          <w:szCs w:val="23"/>
          <w:rtl/>
        </w:rPr>
        <w:t xml:space="preserve"> </w:t>
      </w:r>
      <w:r w:rsidRPr="00616844">
        <w:rPr>
          <w:rFonts w:ascii="mylotus" w:hAnsi="mylotus" w:cs="mylotus" w:hint="cs"/>
          <w:spacing w:val="-3"/>
          <w:szCs w:val="23"/>
          <w:rtl/>
        </w:rPr>
        <w:t>حديث</w:t>
      </w:r>
      <w:r w:rsidRPr="00616844">
        <w:rPr>
          <w:rFonts w:ascii="mylotus" w:hAnsi="mylotus" w:cs="mylotus"/>
          <w:spacing w:val="-3"/>
          <w:szCs w:val="23"/>
          <w:rtl/>
        </w:rPr>
        <w:t xml:space="preserve"> </w:t>
      </w:r>
      <w:r w:rsidRPr="00616844">
        <w:rPr>
          <w:rFonts w:ascii="mylotus" w:hAnsi="mylotus" w:cs="mylotus" w:hint="cs"/>
          <w:spacing w:val="-3"/>
          <w:szCs w:val="23"/>
          <w:rtl/>
        </w:rPr>
        <w:t>منكر</w:t>
      </w:r>
      <w:r w:rsidRPr="00616844">
        <w:rPr>
          <w:rFonts w:ascii="mylotus" w:hAnsi="mylotus" w:cs="mylotus"/>
          <w:spacing w:val="-3"/>
          <w:szCs w:val="23"/>
          <w:rtl/>
        </w:rPr>
        <w:t xml:space="preserve"> </w:t>
      </w:r>
      <w:r w:rsidRPr="00616844">
        <w:rPr>
          <w:rFonts w:ascii="mylotus" w:hAnsi="mylotus" w:cs="mylotus" w:hint="cs"/>
          <w:spacing w:val="-3"/>
          <w:szCs w:val="23"/>
          <w:rtl/>
        </w:rPr>
        <w:t>لا</w:t>
      </w:r>
      <w:r w:rsidRPr="00616844">
        <w:rPr>
          <w:rFonts w:ascii="mylotus" w:hAnsi="mylotus" w:cs="mylotus"/>
          <w:spacing w:val="-3"/>
          <w:szCs w:val="23"/>
          <w:rtl/>
        </w:rPr>
        <w:t xml:space="preserve"> </w:t>
      </w:r>
      <w:r w:rsidRPr="00616844">
        <w:rPr>
          <w:rFonts w:ascii="mylotus" w:hAnsi="mylotus" w:cs="mylotus" w:hint="cs"/>
          <w:spacing w:val="-3"/>
          <w:szCs w:val="23"/>
          <w:rtl/>
        </w:rPr>
        <w:t>يصح</w:t>
      </w:r>
      <w:r w:rsidRPr="00616844">
        <w:rPr>
          <w:rFonts w:ascii="mylotus" w:hAnsi="mylotus" w:cs="mylotus"/>
          <w:spacing w:val="-3"/>
          <w:szCs w:val="23"/>
          <w:rtl/>
        </w:rPr>
        <w:t xml:space="preserve"> </w:t>
      </w:r>
      <w:r w:rsidRPr="00616844">
        <w:rPr>
          <w:rFonts w:ascii="mylotus" w:hAnsi="mylotus" w:cs="mylotus" w:hint="cs"/>
          <w:spacing w:val="-3"/>
          <w:szCs w:val="23"/>
          <w:rtl/>
        </w:rPr>
        <w:t>الالتفات</w:t>
      </w:r>
      <w:r w:rsidRPr="00616844">
        <w:rPr>
          <w:rFonts w:ascii="mylotus" w:hAnsi="mylotus" w:cs="mylotus"/>
          <w:spacing w:val="-3"/>
          <w:szCs w:val="23"/>
          <w:rtl/>
        </w:rPr>
        <w:t xml:space="preserve"> </w:t>
      </w:r>
      <w:r w:rsidRPr="00616844">
        <w:rPr>
          <w:rFonts w:ascii="mylotus" w:hAnsi="mylotus" w:cs="mylotus" w:hint="cs"/>
          <w:spacing w:val="-3"/>
          <w:szCs w:val="23"/>
          <w:rtl/>
        </w:rPr>
        <w:t>إليه</w:t>
      </w:r>
      <w:r w:rsidRPr="00616844">
        <w:rPr>
          <w:rFonts w:ascii="mylotus" w:hAnsi="mylotus" w:cs="mylotus"/>
          <w:spacing w:val="-3"/>
          <w:szCs w:val="23"/>
          <w:rtl/>
        </w:rPr>
        <w:t xml:space="preserve"> </w:t>
      </w:r>
      <w:r w:rsidRPr="00616844">
        <w:rPr>
          <w:rFonts w:ascii="mylotus" w:hAnsi="mylotus" w:cs="mylotus" w:hint="cs"/>
          <w:spacing w:val="-3"/>
          <w:szCs w:val="23"/>
          <w:rtl/>
        </w:rPr>
        <w:t>ولا</w:t>
      </w:r>
      <w:r w:rsidRPr="00616844">
        <w:rPr>
          <w:rFonts w:ascii="mylotus" w:hAnsi="mylotus" w:cs="mylotus"/>
          <w:spacing w:val="-3"/>
          <w:szCs w:val="23"/>
          <w:rtl/>
        </w:rPr>
        <w:t xml:space="preserve"> </w:t>
      </w:r>
      <w:r w:rsidRPr="00616844">
        <w:rPr>
          <w:rFonts w:ascii="mylotus" w:hAnsi="mylotus" w:cs="mylotus" w:hint="cs"/>
          <w:spacing w:val="-3"/>
          <w:szCs w:val="23"/>
          <w:rtl/>
        </w:rPr>
        <w:t>التعويل</w:t>
      </w:r>
      <w:r w:rsidRPr="00616844">
        <w:rPr>
          <w:rFonts w:ascii="mylotus" w:hAnsi="mylotus" w:cs="mylotus"/>
          <w:spacing w:val="-3"/>
          <w:szCs w:val="23"/>
          <w:rtl/>
        </w:rPr>
        <w:t xml:space="preserve"> </w:t>
      </w:r>
      <w:r w:rsidRPr="00616844">
        <w:rPr>
          <w:rFonts w:ascii="mylotus" w:hAnsi="mylotus" w:cs="mylotus" w:hint="cs"/>
          <w:spacing w:val="-3"/>
          <w:szCs w:val="23"/>
          <w:rtl/>
        </w:rPr>
        <w:t>عليه. فالرواية المشهورة والمتواترة للحديث لم يرد فيه سبب ورود الحديث.</w:t>
      </w:r>
      <w:r w:rsidRPr="00D127C6">
        <w:rPr>
          <w:rFonts w:ascii="mylotus" w:hAnsi="mylotus" w:cs="mylotus" w:hint="cs"/>
          <w:szCs w:val="23"/>
          <w:rtl/>
        </w:rPr>
        <w:t xml:space="preserve"> </w:t>
      </w:r>
    </w:p>
    <w:p w:rsidR="004B1798" w:rsidRPr="00D45CC5" w:rsidRDefault="004B1798" w:rsidP="007F38BC">
      <w:pPr>
        <w:spacing w:line="228" w:lineRule="auto"/>
        <w:ind w:left="284"/>
        <w:jc w:val="both"/>
        <w:rPr>
          <w:rFonts w:ascii="mylotus" w:hAnsi="mylotus" w:cs="mylotus"/>
          <w:sz w:val="28"/>
        </w:rPr>
      </w:pPr>
      <w:r w:rsidRPr="00D127C6">
        <w:rPr>
          <w:rFonts w:ascii="mylotus" w:hAnsi="mylotus" w:cs="mylotus" w:hint="cs"/>
          <w:szCs w:val="23"/>
          <w:rtl/>
        </w:rPr>
        <w:t>ولم</w:t>
      </w:r>
      <w:r w:rsidRPr="00D127C6">
        <w:rPr>
          <w:rFonts w:ascii="mylotus" w:hAnsi="mylotus" w:cs="mylotus"/>
          <w:szCs w:val="23"/>
          <w:rtl/>
        </w:rPr>
        <w:t xml:space="preserve"> </w:t>
      </w:r>
      <w:r w:rsidRPr="00D127C6">
        <w:rPr>
          <w:rFonts w:ascii="mylotus" w:hAnsi="mylotus" w:cs="mylotus" w:hint="cs"/>
          <w:szCs w:val="23"/>
          <w:rtl/>
        </w:rPr>
        <w:t>يكن</w:t>
      </w:r>
      <w:r w:rsidRPr="00D127C6">
        <w:rPr>
          <w:rFonts w:ascii="mylotus" w:hAnsi="mylotus" w:cs="mylotus"/>
          <w:szCs w:val="23"/>
          <w:rtl/>
        </w:rPr>
        <w:t xml:space="preserve"> </w:t>
      </w:r>
      <w:r w:rsidRPr="00D127C6">
        <w:rPr>
          <w:rFonts w:ascii="mylotus" w:hAnsi="mylotus" w:cs="mylotus" w:hint="cs"/>
          <w:szCs w:val="23"/>
          <w:rtl/>
        </w:rPr>
        <w:t>هذا</w:t>
      </w:r>
      <w:r w:rsidRPr="00D127C6">
        <w:rPr>
          <w:rFonts w:ascii="mylotus" w:hAnsi="mylotus" w:cs="mylotus"/>
          <w:szCs w:val="23"/>
          <w:rtl/>
        </w:rPr>
        <w:t xml:space="preserve"> </w:t>
      </w:r>
      <w:r w:rsidRPr="00D127C6">
        <w:rPr>
          <w:rFonts w:ascii="mylotus" w:hAnsi="mylotus" w:cs="mylotus" w:hint="cs"/>
          <w:szCs w:val="23"/>
          <w:rtl/>
        </w:rPr>
        <w:t>الوعيد</w:t>
      </w:r>
      <w:r w:rsidRPr="00D127C6">
        <w:rPr>
          <w:rFonts w:ascii="mylotus" w:hAnsi="mylotus" w:cs="mylotus"/>
          <w:szCs w:val="23"/>
          <w:rtl/>
        </w:rPr>
        <w:t xml:space="preserve"> </w:t>
      </w:r>
      <w:r w:rsidRPr="00D127C6">
        <w:rPr>
          <w:rFonts w:ascii="mylotus" w:hAnsi="mylotus" w:cs="mylotus" w:hint="cs"/>
          <w:szCs w:val="23"/>
          <w:rtl/>
        </w:rPr>
        <w:t>الشديد في هذا الحديث</w:t>
      </w:r>
      <w:r w:rsidRPr="00D127C6">
        <w:rPr>
          <w:rFonts w:ascii="mylotus" w:hAnsi="mylotus" w:cs="mylotus"/>
          <w:szCs w:val="23"/>
          <w:rtl/>
        </w:rPr>
        <w:t xml:space="preserve"> </w:t>
      </w:r>
      <w:r w:rsidRPr="00D127C6">
        <w:rPr>
          <w:rFonts w:ascii="mylotus" w:hAnsi="mylotus" w:cs="mylotus" w:hint="cs"/>
          <w:szCs w:val="23"/>
          <w:rtl/>
        </w:rPr>
        <w:t>بسبب</w:t>
      </w:r>
      <w:r w:rsidRPr="00D127C6">
        <w:rPr>
          <w:rFonts w:ascii="mylotus" w:hAnsi="mylotus" w:cs="mylotus"/>
          <w:szCs w:val="23"/>
          <w:rtl/>
        </w:rPr>
        <w:t xml:space="preserve"> </w:t>
      </w:r>
      <w:r w:rsidRPr="00D127C6">
        <w:rPr>
          <w:rFonts w:ascii="mylotus" w:hAnsi="mylotus" w:cs="mylotus" w:hint="cs"/>
          <w:szCs w:val="23"/>
          <w:rtl/>
        </w:rPr>
        <w:t>أن</w:t>
      </w:r>
      <w:r w:rsidRPr="00D127C6">
        <w:rPr>
          <w:rFonts w:ascii="mylotus" w:hAnsi="mylotus" w:cs="mylotus"/>
          <w:szCs w:val="23"/>
          <w:rtl/>
        </w:rPr>
        <w:t xml:space="preserve"> </w:t>
      </w:r>
      <w:r w:rsidRPr="00D127C6">
        <w:rPr>
          <w:rFonts w:ascii="mylotus" w:hAnsi="mylotus" w:cs="mylotus" w:hint="cs"/>
          <w:szCs w:val="23"/>
          <w:rtl/>
        </w:rPr>
        <w:t>أحدًا</w:t>
      </w:r>
      <w:r w:rsidRPr="00D127C6">
        <w:rPr>
          <w:rFonts w:ascii="mylotus" w:hAnsi="mylotus" w:cs="mylotus"/>
          <w:szCs w:val="23"/>
          <w:rtl/>
        </w:rPr>
        <w:t xml:space="preserve"> </w:t>
      </w:r>
      <w:r w:rsidRPr="00D127C6">
        <w:rPr>
          <w:rFonts w:ascii="mylotus" w:hAnsi="mylotus" w:cs="mylotus" w:hint="cs"/>
          <w:szCs w:val="23"/>
          <w:rtl/>
        </w:rPr>
        <w:t>كذب</w:t>
      </w:r>
      <w:r w:rsidRPr="00D127C6">
        <w:rPr>
          <w:rFonts w:ascii="mylotus" w:hAnsi="mylotus" w:cs="mylotus"/>
          <w:szCs w:val="23"/>
          <w:rtl/>
        </w:rPr>
        <w:t xml:space="preserve"> </w:t>
      </w:r>
      <w:r w:rsidRPr="00D127C6">
        <w:rPr>
          <w:rFonts w:ascii="mylotus" w:hAnsi="mylotus" w:cs="mylotus" w:hint="cs"/>
          <w:szCs w:val="23"/>
          <w:rtl/>
        </w:rPr>
        <w:t>على</w:t>
      </w:r>
      <w:r w:rsidRPr="00D127C6">
        <w:rPr>
          <w:rFonts w:ascii="mylotus" w:hAnsi="mylotus" w:cs="mylotus"/>
          <w:szCs w:val="23"/>
          <w:rtl/>
        </w:rPr>
        <w:t xml:space="preserve"> </w:t>
      </w:r>
      <w:r w:rsidRPr="00D127C6">
        <w:rPr>
          <w:rFonts w:ascii="mylotus" w:hAnsi="mylotus" w:cs="mylotus" w:hint="cs"/>
          <w:szCs w:val="23"/>
          <w:rtl/>
        </w:rPr>
        <w:t>النبي</w:t>
      </w:r>
      <w:r>
        <w:rPr>
          <w:rFonts w:ascii="mylotus" w:hAnsi="mylotus" w:cs="CTraditional Arabic"/>
          <w:szCs w:val="24"/>
          <w:rtl/>
        </w:rPr>
        <w:t> </w:t>
      </w:r>
      <w:r w:rsidRPr="00D45CC5">
        <w:rPr>
          <w:rFonts w:ascii="mylotus" w:hAnsi="mylotus" w:cs="CTraditional Arabic" w:hint="cs"/>
          <w:szCs w:val="24"/>
          <w:rtl/>
        </w:rPr>
        <w:t>ص</w:t>
      </w:r>
      <w:r w:rsidRPr="00D127C6">
        <w:rPr>
          <w:rFonts w:ascii="mylotus" w:hAnsi="mylotus" w:cs="mylotus"/>
          <w:szCs w:val="23"/>
          <w:rtl/>
        </w:rPr>
        <w:t xml:space="preserve"> </w:t>
      </w:r>
      <w:r w:rsidRPr="00D127C6">
        <w:rPr>
          <w:rFonts w:ascii="mylotus" w:hAnsi="mylotus" w:cs="mylotus" w:hint="cs"/>
          <w:szCs w:val="23"/>
          <w:rtl/>
        </w:rPr>
        <w:t>في</w:t>
      </w:r>
      <w:r w:rsidRPr="00D127C6">
        <w:rPr>
          <w:rFonts w:ascii="mylotus" w:hAnsi="mylotus" w:cs="mylotus"/>
          <w:szCs w:val="23"/>
          <w:rtl/>
        </w:rPr>
        <w:t xml:space="preserve"> </w:t>
      </w:r>
      <w:r w:rsidRPr="00D127C6">
        <w:rPr>
          <w:rFonts w:ascii="mylotus" w:hAnsi="mylotus" w:cs="mylotus" w:hint="cs"/>
          <w:szCs w:val="23"/>
          <w:rtl/>
        </w:rPr>
        <w:t>عهده</w:t>
      </w:r>
      <w:r w:rsidRPr="00D127C6">
        <w:rPr>
          <w:rFonts w:ascii="mylotus" w:hAnsi="mylotus" w:cs="mylotus"/>
          <w:szCs w:val="23"/>
          <w:rtl/>
        </w:rPr>
        <w:t xml:space="preserve"> </w:t>
      </w:r>
      <w:r w:rsidRPr="00D127C6">
        <w:rPr>
          <w:rFonts w:ascii="mylotus" w:hAnsi="mylotus" w:cs="mylotus" w:hint="cs"/>
          <w:szCs w:val="23"/>
          <w:rtl/>
        </w:rPr>
        <w:t>أو</w:t>
      </w:r>
      <w:r w:rsidRPr="00D127C6">
        <w:rPr>
          <w:rFonts w:ascii="mylotus" w:hAnsi="mylotus" w:cs="mylotus"/>
          <w:szCs w:val="23"/>
          <w:rtl/>
        </w:rPr>
        <w:t xml:space="preserve"> </w:t>
      </w:r>
      <w:r w:rsidRPr="00D127C6">
        <w:rPr>
          <w:rFonts w:ascii="mylotus" w:hAnsi="mylotus" w:cs="mylotus" w:hint="cs"/>
          <w:szCs w:val="23"/>
          <w:rtl/>
        </w:rPr>
        <w:t>حال</w:t>
      </w:r>
      <w:r w:rsidRPr="00D127C6">
        <w:rPr>
          <w:rFonts w:ascii="mylotus" w:hAnsi="mylotus" w:cs="mylotus"/>
          <w:szCs w:val="23"/>
          <w:rtl/>
        </w:rPr>
        <w:t xml:space="preserve"> </w:t>
      </w:r>
      <w:r w:rsidRPr="00D127C6">
        <w:rPr>
          <w:rFonts w:ascii="mylotus" w:hAnsi="mylotus" w:cs="mylotus" w:hint="cs"/>
          <w:szCs w:val="23"/>
          <w:rtl/>
        </w:rPr>
        <w:t>حياته</w:t>
      </w:r>
      <w:r>
        <w:rPr>
          <w:rFonts w:ascii="mylotus" w:hAnsi="mylotus" w:cs="CTraditional Arabic"/>
          <w:szCs w:val="24"/>
          <w:rtl/>
        </w:rPr>
        <w:t> </w:t>
      </w:r>
      <w:r w:rsidRPr="00D45CC5">
        <w:rPr>
          <w:rFonts w:ascii="mylotus" w:hAnsi="mylotus" w:cs="CTraditional Arabic" w:hint="cs"/>
          <w:szCs w:val="24"/>
          <w:rtl/>
        </w:rPr>
        <w:t>ص</w:t>
      </w:r>
      <w:r w:rsidRPr="00D127C6">
        <w:rPr>
          <w:rFonts w:ascii="mylotus" w:hAnsi="mylotus" w:cs="mylotus" w:hint="cs"/>
          <w:szCs w:val="23"/>
          <w:rtl/>
        </w:rPr>
        <w:t>؛</w:t>
      </w:r>
      <w:r w:rsidRPr="00D127C6">
        <w:rPr>
          <w:rFonts w:ascii="mylotus" w:hAnsi="mylotus" w:cs="mylotus"/>
          <w:szCs w:val="23"/>
          <w:rtl/>
        </w:rPr>
        <w:t xml:space="preserve"> </w:t>
      </w:r>
      <w:r w:rsidRPr="00D127C6">
        <w:rPr>
          <w:rFonts w:ascii="mylotus" w:hAnsi="mylotus" w:cs="mylotus" w:hint="cs"/>
          <w:szCs w:val="23"/>
          <w:rtl/>
        </w:rPr>
        <w:t>لأن</w:t>
      </w:r>
      <w:r w:rsidRPr="00D127C6">
        <w:rPr>
          <w:rFonts w:ascii="mylotus" w:hAnsi="mylotus" w:cs="mylotus"/>
          <w:szCs w:val="23"/>
          <w:rtl/>
        </w:rPr>
        <w:t xml:space="preserve"> </w:t>
      </w:r>
      <w:r w:rsidRPr="00D127C6">
        <w:rPr>
          <w:rFonts w:ascii="mylotus" w:hAnsi="mylotus" w:cs="mylotus" w:hint="cs"/>
          <w:szCs w:val="23"/>
          <w:rtl/>
        </w:rPr>
        <w:t>العاقل</w:t>
      </w:r>
      <w:r w:rsidRPr="00D127C6">
        <w:rPr>
          <w:rFonts w:ascii="mylotus" w:hAnsi="mylotus" w:cs="mylotus"/>
          <w:szCs w:val="23"/>
          <w:rtl/>
        </w:rPr>
        <w:t xml:space="preserve"> </w:t>
      </w:r>
      <w:r w:rsidRPr="00D127C6">
        <w:rPr>
          <w:rFonts w:ascii="mylotus" w:hAnsi="mylotus" w:cs="mylotus" w:hint="cs"/>
          <w:szCs w:val="23"/>
          <w:rtl/>
        </w:rPr>
        <w:t>لا</w:t>
      </w:r>
      <w:r w:rsidRPr="00D127C6">
        <w:rPr>
          <w:rFonts w:ascii="mylotus" w:hAnsi="mylotus" w:cs="mylotus"/>
          <w:szCs w:val="23"/>
          <w:rtl/>
        </w:rPr>
        <w:t xml:space="preserve"> </w:t>
      </w:r>
      <w:r w:rsidRPr="00D127C6">
        <w:rPr>
          <w:rFonts w:ascii="mylotus" w:hAnsi="mylotus" w:cs="mylotus" w:hint="cs"/>
          <w:szCs w:val="23"/>
          <w:rtl/>
        </w:rPr>
        <w:t>يكذب</w:t>
      </w:r>
      <w:r w:rsidRPr="00D127C6">
        <w:rPr>
          <w:rFonts w:ascii="mylotus" w:hAnsi="mylotus" w:cs="mylotus"/>
          <w:szCs w:val="23"/>
          <w:rtl/>
        </w:rPr>
        <w:t xml:space="preserve"> </w:t>
      </w:r>
      <w:r w:rsidRPr="00D127C6">
        <w:rPr>
          <w:rFonts w:ascii="mylotus" w:hAnsi="mylotus" w:cs="mylotus" w:hint="cs"/>
          <w:szCs w:val="23"/>
          <w:rtl/>
        </w:rPr>
        <w:t>على</w:t>
      </w:r>
      <w:r w:rsidRPr="00D127C6">
        <w:rPr>
          <w:rFonts w:ascii="mylotus" w:hAnsi="mylotus" w:cs="mylotus"/>
          <w:szCs w:val="23"/>
          <w:rtl/>
        </w:rPr>
        <w:t xml:space="preserve"> </w:t>
      </w:r>
      <w:r w:rsidRPr="00D127C6">
        <w:rPr>
          <w:rFonts w:ascii="mylotus" w:hAnsi="mylotus" w:cs="mylotus" w:hint="cs"/>
          <w:szCs w:val="23"/>
          <w:rtl/>
        </w:rPr>
        <w:t>الأحياء،</w:t>
      </w:r>
      <w:r w:rsidRPr="00D127C6">
        <w:rPr>
          <w:rFonts w:ascii="mylotus" w:hAnsi="mylotus" w:cs="mylotus"/>
          <w:szCs w:val="23"/>
          <w:rtl/>
        </w:rPr>
        <w:t xml:space="preserve"> </w:t>
      </w:r>
      <w:r w:rsidRPr="00D127C6">
        <w:rPr>
          <w:rFonts w:ascii="mylotus" w:hAnsi="mylotus" w:cs="mylotus" w:hint="cs"/>
          <w:szCs w:val="23"/>
          <w:rtl/>
        </w:rPr>
        <w:t>ولأن</w:t>
      </w:r>
      <w:r w:rsidRPr="00D127C6">
        <w:rPr>
          <w:rFonts w:ascii="mylotus" w:hAnsi="mylotus" w:cs="mylotus"/>
          <w:szCs w:val="23"/>
          <w:rtl/>
        </w:rPr>
        <w:t xml:space="preserve"> </w:t>
      </w:r>
      <w:r w:rsidRPr="00D127C6">
        <w:rPr>
          <w:rFonts w:ascii="mylotus" w:hAnsi="mylotus" w:cs="mylotus" w:hint="cs"/>
          <w:szCs w:val="23"/>
          <w:rtl/>
        </w:rPr>
        <w:t>الوحي</w:t>
      </w:r>
      <w:r w:rsidRPr="00D127C6">
        <w:rPr>
          <w:rFonts w:ascii="mylotus" w:hAnsi="mylotus" w:cs="mylotus"/>
          <w:szCs w:val="23"/>
          <w:rtl/>
        </w:rPr>
        <w:t xml:space="preserve"> </w:t>
      </w:r>
      <w:r w:rsidRPr="00D127C6">
        <w:rPr>
          <w:rFonts w:ascii="mylotus" w:hAnsi="mylotus" w:cs="mylotus" w:hint="cs"/>
          <w:szCs w:val="23"/>
          <w:rtl/>
        </w:rPr>
        <w:t>الذي</w:t>
      </w:r>
      <w:r w:rsidRPr="00D127C6">
        <w:rPr>
          <w:rFonts w:ascii="mylotus" w:hAnsi="mylotus" w:cs="mylotus"/>
          <w:szCs w:val="23"/>
          <w:rtl/>
        </w:rPr>
        <w:t xml:space="preserve"> </w:t>
      </w:r>
      <w:r w:rsidRPr="00D127C6">
        <w:rPr>
          <w:rFonts w:ascii="mylotus" w:hAnsi="mylotus" w:cs="mylotus" w:hint="cs"/>
          <w:szCs w:val="23"/>
          <w:rtl/>
        </w:rPr>
        <w:t>كان</w:t>
      </w:r>
      <w:r w:rsidRPr="00D127C6">
        <w:rPr>
          <w:rFonts w:ascii="mylotus" w:hAnsi="mylotus" w:cs="mylotus"/>
          <w:szCs w:val="23"/>
          <w:rtl/>
        </w:rPr>
        <w:t xml:space="preserve"> </w:t>
      </w:r>
      <w:r w:rsidRPr="00D127C6">
        <w:rPr>
          <w:rFonts w:ascii="mylotus" w:hAnsi="mylotus" w:cs="mylotus" w:hint="cs"/>
          <w:szCs w:val="23"/>
          <w:rtl/>
        </w:rPr>
        <w:t>ينزل</w:t>
      </w:r>
      <w:r w:rsidRPr="00D127C6">
        <w:rPr>
          <w:rFonts w:ascii="mylotus" w:hAnsi="mylotus" w:cs="mylotus"/>
          <w:szCs w:val="23"/>
          <w:rtl/>
        </w:rPr>
        <w:t xml:space="preserve"> </w:t>
      </w:r>
      <w:r w:rsidRPr="00D127C6">
        <w:rPr>
          <w:rFonts w:ascii="mylotus" w:hAnsi="mylotus" w:cs="mylotus" w:hint="cs"/>
          <w:szCs w:val="23"/>
          <w:rtl/>
        </w:rPr>
        <w:t>لطالما</w:t>
      </w:r>
      <w:r w:rsidRPr="00D127C6">
        <w:rPr>
          <w:rFonts w:ascii="mylotus" w:hAnsi="mylotus" w:cs="mylotus"/>
          <w:szCs w:val="23"/>
          <w:rtl/>
        </w:rPr>
        <w:t xml:space="preserve"> </w:t>
      </w:r>
      <w:r w:rsidRPr="00D127C6">
        <w:rPr>
          <w:rFonts w:ascii="mylotus" w:hAnsi="mylotus" w:cs="mylotus" w:hint="cs"/>
          <w:szCs w:val="23"/>
          <w:rtl/>
        </w:rPr>
        <w:t>فضح</w:t>
      </w:r>
      <w:r w:rsidRPr="00D127C6">
        <w:rPr>
          <w:rFonts w:ascii="mylotus" w:hAnsi="mylotus" w:cs="mylotus"/>
          <w:szCs w:val="23"/>
          <w:rtl/>
        </w:rPr>
        <w:t xml:space="preserve"> </w:t>
      </w:r>
      <w:r w:rsidRPr="00D127C6">
        <w:rPr>
          <w:rFonts w:ascii="mylotus" w:hAnsi="mylotus" w:cs="mylotus" w:hint="cs"/>
          <w:szCs w:val="23"/>
          <w:rtl/>
        </w:rPr>
        <w:t>المنافقين</w:t>
      </w:r>
      <w:r w:rsidRPr="00D127C6">
        <w:rPr>
          <w:rFonts w:ascii="mylotus" w:hAnsi="mylotus" w:cs="mylotus"/>
          <w:szCs w:val="23"/>
          <w:rtl/>
        </w:rPr>
        <w:t xml:space="preserve"> </w:t>
      </w:r>
      <w:r w:rsidRPr="00D127C6">
        <w:rPr>
          <w:rFonts w:ascii="mylotus" w:hAnsi="mylotus" w:cs="mylotus" w:hint="cs"/>
          <w:szCs w:val="23"/>
          <w:rtl/>
        </w:rPr>
        <w:t>في</w:t>
      </w:r>
      <w:r w:rsidRPr="00D127C6">
        <w:rPr>
          <w:rFonts w:ascii="mylotus" w:hAnsi="mylotus" w:cs="mylotus"/>
          <w:szCs w:val="23"/>
          <w:rtl/>
        </w:rPr>
        <w:t xml:space="preserve"> </w:t>
      </w:r>
      <w:r w:rsidRPr="00D127C6">
        <w:rPr>
          <w:rFonts w:ascii="mylotus" w:hAnsi="mylotus" w:cs="mylotus" w:hint="cs"/>
          <w:szCs w:val="23"/>
          <w:rtl/>
        </w:rPr>
        <w:t>مناسبات</w:t>
      </w:r>
      <w:r w:rsidRPr="00D127C6">
        <w:rPr>
          <w:rFonts w:ascii="mylotus" w:hAnsi="mylotus" w:cs="mylotus"/>
          <w:szCs w:val="23"/>
          <w:rtl/>
        </w:rPr>
        <w:t xml:space="preserve"> </w:t>
      </w:r>
      <w:r w:rsidRPr="00D127C6">
        <w:rPr>
          <w:rFonts w:ascii="mylotus" w:hAnsi="mylotus" w:cs="mylotus" w:hint="cs"/>
          <w:szCs w:val="23"/>
          <w:rtl/>
        </w:rPr>
        <w:t>كثيرة،</w:t>
      </w:r>
      <w:r w:rsidRPr="00D127C6">
        <w:rPr>
          <w:rFonts w:ascii="mylotus" w:hAnsi="mylotus" w:cs="mylotus"/>
          <w:szCs w:val="23"/>
          <w:rtl/>
        </w:rPr>
        <w:t xml:space="preserve"> </w:t>
      </w:r>
      <w:r w:rsidRPr="00D127C6">
        <w:rPr>
          <w:rFonts w:ascii="mylotus" w:hAnsi="mylotus" w:cs="mylotus" w:hint="cs"/>
          <w:szCs w:val="23"/>
          <w:rtl/>
        </w:rPr>
        <w:t>ولكن</w:t>
      </w:r>
      <w:r w:rsidRPr="00D127C6">
        <w:rPr>
          <w:rFonts w:ascii="mylotus" w:hAnsi="mylotus" w:cs="mylotus"/>
          <w:szCs w:val="23"/>
          <w:rtl/>
        </w:rPr>
        <w:t xml:space="preserve"> </w:t>
      </w:r>
      <w:r w:rsidRPr="00D127C6">
        <w:rPr>
          <w:rFonts w:ascii="mylotus" w:hAnsi="mylotus" w:cs="mylotus" w:hint="cs"/>
          <w:szCs w:val="23"/>
          <w:rtl/>
        </w:rPr>
        <w:t>النبي</w:t>
      </w:r>
      <w:r w:rsidRPr="00D127C6">
        <w:rPr>
          <w:rFonts w:ascii="mylotus" w:hAnsi="mylotus" w:cs="mylotus"/>
          <w:szCs w:val="23"/>
          <w:rtl/>
        </w:rPr>
        <w:t xml:space="preserve"> </w:t>
      </w:r>
      <w:r w:rsidRPr="00D127C6">
        <w:rPr>
          <w:rFonts w:ascii="mylotus" w:hAnsi="mylotus" w:cs="mylotus" w:hint="cs"/>
          <w:szCs w:val="23"/>
          <w:rtl/>
        </w:rPr>
        <w:t>الكريم</w:t>
      </w:r>
      <w:r>
        <w:rPr>
          <w:rFonts w:ascii="mylotus" w:hAnsi="mylotus" w:cs="CTraditional Arabic"/>
          <w:szCs w:val="24"/>
          <w:rtl/>
        </w:rPr>
        <w:t> </w:t>
      </w:r>
      <w:r w:rsidRPr="00D45CC5">
        <w:rPr>
          <w:rFonts w:ascii="mylotus" w:hAnsi="mylotus" w:cs="CTraditional Arabic" w:hint="cs"/>
          <w:szCs w:val="24"/>
          <w:rtl/>
        </w:rPr>
        <w:t>ص</w:t>
      </w:r>
      <w:r w:rsidRPr="00D127C6">
        <w:rPr>
          <w:rFonts w:ascii="mylotus" w:hAnsi="mylotus" w:cs="mylotus"/>
          <w:szCs w:val="23"/>
          <w:rtl/>
        </w:rPr>
        <w:t xml:space="preserve"> </w:t>
      </w:r>
      <w:r w:rsidRPr="00D127C6">
        <w:rPr>
          <w:rFonts w:ascii="mylotus" w:hAnsi="mylotus" w:cs="mylotus" w:hint="cs"/>
          <w:szCs w:val="23"/>
          <w:rtl/>
        </w:rPr>
        <w:t>حذر</w:t>
      </w:r>
      <w:r w:rsidRPr="00D127C6">
        <w:rPr>
          <w:rFonts w:ascii="mylotus" w:hAnsi="mylotus" w:cs="mylotus"/>
          <w:szCs w:val="23"/>
          <w:rtl/>
        </w:rPr>
        <w:t xml:space="preserve"> </w:t>
      </w:r>
      <w:r w:rsidRPr="00D127C6">
        <w:rPr>
          <w:rFonts w:ascii="mylotus" w:hAnsi="mylotus" w:cs="mylotus" w:hint="cs"/>
          <w:szCs w:val="23"/>
          <w:rtl/>
        </w:rPr>
        <w:t>من</w:t>
      </w:r>
      <w:r w:rsidRPr="00D127C6">
        <w:rPr>
          <w:rFonts w:ascii="mylotus" w:hAnsi="mylotus" w:cs="mylotus"/>
          <w:szCs w:val="23"/>
          <w:rtl/>
        </w:rPr>
        <w:t xml:space="preserve"> </w:t>
      </w:r>
      <w:r w:rsidRPr="00D127C6">
        <w:rPr>
          <w:rFonts w:ascii="mylotus" w:hAnsi="mylotus" w:cs="mylotus" w:hint="cs"/>
          <w:szCs w:val="23"/>
          <w:rtl/>
        </w:rPr>
        <w:t>الكذب</w:t>
      </w:r>
      <w:r w:rsidRPr="00D127C6">
        <w:rPr>
          <w:rFonts w:ascii="mylotus" w:hAnsi="mylotus" w:cs="mylotus"/>
          <w:szCs w:val="23"/>
          <w:rtl/>
        </w:rPr>
        <w:t xml:space="preserve"> </w:t>
      </w:r>
      <w:r w:rsidRPr="00D127C6">
        <w:rPr>
          <w:rFonts w:ascii="mylotus" w:hAnsi="mylotus" w:cs="mylotus" w:hint="cs"/>
          <w:szCs w:val="23"/>
          <w:rtl/>
        </w:rPr>
        <w:t>عليه</w:t>
      </w:r>
      <w:r w:rsidRPr="00D127C6">
        <w:rPr>
          <w:rFonts w:ascii="mylotus" w:hAnsi="mylotus" w:cs="mylotus"/>
          <w:szCs w:val="23"/>
          <w:rtl/>
        </w:rPr>
        <w:t xml:space="preserve"> </w:t>
      </w:r>
      <w:r w:rsidRPr="00D127C6">
        <w:rPr>
          <w:rFonts w:ascii="mylotus" w:hAnsi="mylotus" w:cs="mylotus" w:hint="cs"/>
          <w:szCs w:val="23"/>
          <w:rtl/>
        </w:rPr>
        <w:t>في</w:t>
      </w:r>
      <w:r w:rsidRPr="00D127C6">
        <w:rPr>
          <w:rFonts w:ascii="mylotus" w:hAnsi="mylotus" w:cs="mylotus"/>
          <w:szCs w:val="23"/>
          <w:rtl/>
        </w:rPr>
        <w:t xml:space="preserve"> </w:t>
      </w:r>
      <w:r w:rsidRPr="00D127C6">
        <w:rPr>
          <w:rFonts w:ascii="mylotus" w:hAnsi="mylotus" w:cs="mylotus" w:hint="cs"/>
          <w:szCs w:val="23"/>
          <w:rtl/>
        </w:rPr>
        <w:t>المستقبل،</w:t>
      </w:r>
      <w:r w:rsidRPr="00D127C6">
        <w:rPr>
          <w:rFonts w:ascii="mylotus" w:hAnsi="mylotus" w:cs="mylotus"/>
          <w:szCs w:val="23"/>
          <w:rtl/>
        </w:rPr>
        <w:t xml:space="preserve"> </w:t>
      </w:r>
      <w:r w:rsidRPr="00D127C6">
        <w:rPr>
          <w:rFonts w:ascii="mylotus" w:hAnsi="mylotus" w:cs="mylotus" w:hint="cs"/>
          <w:szCs w:val="23"/>
          <w:rtl/>
        </w:rPr>
        <w:t>أو</w:t>
      </w:r>
      <w:r w:rsidRPr="00D127C6">
        <w:rPr>
          <w:rFonts w:ascii="mylotus" w:hAnsi="mylotus" w:cs="mylotus"/>
          <w:szCs w:val="23"/>
          <w:rtl/>
        </w:rPr>
        <w:t xml:space="preserve"> </w:t>
      </w:r>
      <w:r w:rsidRPr="00D127C6">
        <w:rPr>
          <w:rFonts w:ascii="mylotus" w:hAnsi="mylotus" w:cs="mylotus" w:hint="cs"/>
          <w:szCs w:val="23"/>
          <w:rtl/>
        </w:rPr>
        <w:t>فيما</w:t>
      </w:r>
      <w:r w:rsidRPr="00D127C6">
        <w:rPr>
          <w:rFonts w:ascii="mylotus" w:hAnsi="mylotus" w:cs="mylotus"/>
          <w:szCs w:val="23"/>
          <w:rtl/>
        </w:rPr>
        <w:t xml:space="preserve"> </w:t>
      </w:r>
      <w:r w:rsidRPr="00D127C6">
        <w:rPr>
          <w:rFonts w:ascii="mylotus" w:hAnsi="mylotus" w:cs="mylotus" w:hint="cs"/>
          <w:szCs w:val="23"/>
          <w:rtl/>
        </w:rPr>
        <w:t>يستقبل</w:t>
      </w:r>
      <w:r w:rsidRPr="00D127C6">
        <w:rPr>
          <w:rFonts w:ascii="mylotus" w:hAnsi="mylotus" w:cs="mylotus"/>
          <w:szCs w:val="23"/>
          <w:rtl/>
        </w:rPr>
        <w:t xml:space="preserve"> </w:t>
      </w:r>
      <w:r w:rsidRPr="00D127C6">
        <w:rPr>
          <w:rFonts w:ascii="mylotus" w:hAnsi="mylotus" w:cs="mylotus" w:hint="cs"/>
          <w:szCs w:val="23"/>
          <w:rtl/>
        </w:rPr>
        <w:t>من</w:t>
      </w:r>
      <w:r w:rsidRPr="00D127C6">
        <w:rPr>
          <w:rFonts w:ascii="mylotus" w:hAnsi="mylotus" w:cs="mylotus"/>
          <w:szCs w:val="23"/>
          <w:rtl/>
        </w:rPr>
        <w:t xml:space="preserve"> </w:t>
      </w:r>
      <w:r w:rsidRPr="00D127C6">
        <w:rPr>
          <w:rFonts w:ascii="mylotus" w:hAnsi="mylotus" w:cs="mylotus" w:hint="cs"/>
          <w:szCs w:val="23"/>
          <w:rtl/>
        </w:rPr>
        <w:t>الزمان،</w:t>
      </w:r>
      <w:r w:rsidRPr="00D127C6">
        <w:rPr>
          <w:rFonts w:ascii="mylotus" w:hAnsi="mylotus" w:cs="mylotus"/>
          <w:szCs w:val="23"/>
          <w:rtl/>
        </w:rPr>
        <w:t xml:space="preserve"> </w:t>
      </w:r>
      <w:r w:rsidRPr="00D127C6">
        <w:rPr>
          <w:rFonts w:ascii="mylotus" w:hAnsi="mylotus" w:cs="mylotus" w:hint="cs"/>
          <w:szCs w:val="23"/>
          <w:rtl/>
        </w:rPr>
        <w:t>حماية</w:t>
      </w:r>
      <w:r w:rsidRPr="00D127C6">
        <w:rPr>
          <w:rFonts w:ascii="mylotus" w:hAnsi="mylotus" w:cs="mylotus"/>
          <w:szCs w:val="23"/>
          <w:rtl/>
        </w:rPr>
        <w:t xml:space="preserve"> </w:t>
      </w:r>
      <w:r w:rsidRPr="00D127C6">
        <w:rPr>
          <w:rFonts w:ascii="mylotus" w:hAnsi="mylotus" w:cs="mylotus" w:hint="cs"/>
          <w:szCs w:val="23"/>
          <w:rtl/>
        </w:rPr>
        <w:t>للشريعة</w:t>
      </w:r>
      <w:r w:rsidRPr="00D127C6">
        <w:rPr>
          <w:rFonts w:ascii="mylotus" w:hAnsi="mylotus" w:cs="mylotus"/>
          <w:szCs w:val="23"/>
          <w:rtl/>
        </w:rPr>
        <w:t xml:space="preserve"> </w:t>
      </w:r>
      <w:r w:rsidRPr="00D127C6">
        <w:rPr>
          <w:rFonts w:ascii="mylotus" w:hAnsi="mylotus" w:cs="mylotus" w:hint="cs"/>
          <w:szCs w:val="23"/>
          <w:rtl/>
        </w:rPr>
        <w:t>ولأحكام</w:t>
      </w:r>
      <w:r w:rsidRPr="00D127C6">
        <w:rPr>
          <w:rFonts w:ascii="mylotus" w:hAnsi="mylotus" w:cs="mylotus"/>
          <w:szCs w:val="23"/>
          <w:rtl/>
        </w:rPr>
        <w:t xml:space="preserve"> </w:t>
      </w:r>
      <w:r w:rsidRPr="00D127C6">
        <w:rPr>
          <w:rFonts w:ascii="mylotus" w:hAnsi="mylotus" w:cs="mylotus" w:hint="cs"/>
          <w:szCs w:val="23"/>
          <w:rtl/>
        </w:rPr>
        <w:t>الإسلام</w:t>
      </w:r>
      <w:r w:rsidRPr="00D127C6">
        <w:rPr>
          <w:rFonts w:ascii="mylotus" w:hAnsi="mylotus" w:cs="mylotus"/>
          <w:szCs w:val="23"/>
          <w:rtl/>
        </w:rPr>
        <w:t xml:space="preserve"> </w:t>
      </w:r>
      <w:r w:rsidRPr="00D127C6">
        <w:rPr>
          <w:rFonts w:ascii="mylotus" w:hAnsi="mylotus" w:cs="mylotus" w:hint="cs"/>
          <w:szCs w:val="23"/>
          <w:rtl/>
        </w:rPr>
        <w:t>من</w:t>
      </w:r>
      <w:r w:rsidRPr="00D127C6">
        <w:rPr>
          <w:rFonts w:ascii="mylotus" w:hAnsi="mylotus" w:cs="mylotus"/>
          <w:szCs w:val="23"/>
          <w:rtl/>
        </w:rPr>
        <w:t xml:space="preserve"> </w:t>
      </w:r>
      <w:r w:rsidRPr="00D127C6">
        <w:rPr>
          <w:rFonts w:ascii="mylotus" w:hAnsi="mylotus" w:cs="mylotus" w:hint="cs"/>
          <w:szCs w:val="23"/>
          <w:rtl/>
        </w:rPr>
        <w:t>العبث</w:t>
      </w:r>
      <w:r w:rsidRPr="00D127C6">
        <w:rPr>
          <w:rFonts w:ascii="mylotus" w:hAnsi="mylotus" w:cs="mylotus"/>
          <w:szCs w:val="23"/>
          <w:rtl/>
        </w:rPr>
        <w:t xml:space="preserve"> </w:t>
      </w:r>
      <w:r w:rsidRPr="00D127C6">
        <w:rPr>
          <w:rFonts w:ascii="mylotus" w:hAnsi="mylotus" w:cs="mylotus" w:hint="cs"/>
          <w:szCs w:val="23"/>
          <w:rtl/>
        </w:rPr>
        <w:t>والتحريف</w:t>
      </w:r>
      <w:r w:rsidRPr="00D127C6">
        <w:rPr>
          <w:rFonts w:ascii="mylotus" w:hAnsi="mylotus" w:cs="mylotus"/>
          <w:szCs w:val="23"/>
          <w:rtl/>
        </w:rPr>
        <w:t xml:space="preserve"> </w:t>
      </w:r>
      <w:r w:rsidRPr="00D127C6">
        <w:rPr>
          <w:rFonts w:ascii="mylotus" w:hAnsi="mylotus" w:cs="mylotus" w:hint="cs"/>
          <w:szCs w:val="23"/>
          <w:rtl/>
        </w:rPr>
        <w:t>والتبديل</w:t>
      </w:r>
      <w:r w:rsidRPr="00D127C6">
        <w:rPr>
          <w:rFonts w:ascii="mylotus" w:hAnsi="mylotus" w:cs="mylotus"/>
          <w:szCs w:val="23"/>
          <w:rtl/>
        </w:rPr>
        <w:t xml:space="preserve"> </w:t>
      </w:r>
      <w:r w:rsidRPr="00D127C6">
        <w:rPr>
          <w:rFonts w:ascii="mylotus" w:hAnsi="mylotus" w:cs="mylotus" w:hint="cs"/>
          <w:szCs w:val="23"/>
          <w:rtl/>
        </w:rPr>
        <w:t>الذي</w:t>
      </w:r>
      <w:r w:rsidRPr="00D127C6">
        <w:rPr>
          <w:rFonts w:ascii="mylotus" w:hAnsi="mylotus" w:cs="mylotus"/>
          <w:szCs w:val="23"/>
          <w:rtl/>
        </w:rPr>
        <w:t xml:space="preserve"> </w:t>
      </w:r>
      <w:r w:rsidRPr="00D127C6">
        <w:rPr>
          <w:rFonts w:ascii="mylotus" w:hAnsi="mylotus" w:cs="mylotus" w:hint="cs"/>
          <w:szCs w:val="23"/>
          <w:rtl/>
        </w:rPr>
        <w:t>وقع</w:t>
      </w:r>
      <w:r w:rsidRPr="00D127C6">
        <w:rPr>
          <w:rFonts w:ascii="mylotus" w:hAnsi="mylotus" w:cs="mylotus"/>
          <w:szCs w:val="23"/>
          <w:rtl/>
        </w:rPr>
        <w:t xml:space="preserve"> </w:t>
      </w:r>
      <w:r w:rsidRPr="00D127C6">
        <w:rPr>
          <w:rFonts w:ascii="mylotus" w:hAnsi="mylotus" w:cs="mylotus" w:hint="cs"/>
          <w:szCs w:val="23"/>
          <w:rtl/>
        </w:rPr>
        <w:t>فيه</w:t>
      </w:r>
      <w:r w:rsidRPr="00D127C6">
        <w:rPr>
          <w:rFonts w:ascii="mylotus" w:hAnsi="mylotus" w:cs="mylotus"/>
          <w:szCs w:val="23"/>
          <w:rtl/>
        </w:rPr>
        <w:t xml:space="preserve"> </w:t>
      </w:r>
      <w:r w:rsidRPr="00D127C6">
        <w:rPr>
          <w:rFonts w:ascii="mylotus" w:hAnsi="mylotus" w:cs="mylotus" w:hint="cs"/>
          <w:szCs w:val="23"/>
          <w:rtl/>
        </w:rPr>
        <w:t>أهل</w:t>
      </w:r>
      <w:r w:rsidRPr="00D127C6">
        <w:rPr>
          <w:rFonts w:ascii="mylotus" w:hAnsi="mylotus" w:cs="mylotus"/>
          <w:szCs w:val="23"/>
          <w:rtl/>
        </w:rPr>
        <w:t xml:space="preserve"> </w:t>
      </w:r>
      <w:r w:rsidRPr="00D127C6">
        <w:rPr>
          <w:rFonts w:ascii="mylotus" w:hAnsi="mylotus" w:cs="mylotus" w:hint="cs"/>
          <w:szCs w:val="23"/>
          <w:rtl/>
        </w:rPr>
        <w:t>الكتاب. (انظر موقع إسلام ويب، مقال الوضع في الحديث). (الـمُصحح)</w:t>
      </w:r>
    </w:p>
  </w:footnote>
  <w:footnote w:id="8">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Fonts w:hint="cs"/>
          <w:rtl/>
        </w:rPr>
        <w:t>الاسم الأصلي لهذا الكتاب كما يُسْتَفاد مما ذكره ابن شهر آشوب في كتابه «</w:t>
      </w:r>
      <w:r w:rsidRPr="00EF26E7">
        <w:rPr>
          <w:rStyle w:val="Char6"/>
          <w:rFonts w:hint="cs"/>
          <w:rtl/>
        </w:rPr>
        <w:t>معالم العلماء</w:t>
      </w:r>
      <w:r w:rsidRPr="00EF26E7">
        <w:rPr>
          <w:rFonts w:hint="cs"/>
          <w:rtl/>
        </w:rPr>
        <w:t>» هو: «</w:t>
      </w:r>
      <w:r w:rsidRPr="00EF26E7">
        <w:rPr>
          <w:rStyle w:val="Char6"/>
          <w:rFonts w:hint="cs"/>
          <w:rtl/>
        </w:rPr>
        <w:t>معرفة الناقلين عن الأئمة الصادقين</w:t>
      </w:r>
      <w:r w:rsidRPr="00EF26E7">
        <w:rPr>
          <w:rFonts w:hint="cs"/>
          <w:rtl/>
        </w:rPr>
        <w:t>»، ثم جاء الشيخ أبو جعفر الطوسي فلخَّص ذلك الكتاب وأسماه «</w:t>
      </w:r>
      <w:r w:rsidRPr="00EF26E7">
        <w:rPr>
          <w:rStyle w:val="Char6"/>
          <w:rFonts w:hint="cs"/>
          <w:rtl/>
        </w:rPr>
        <w:t>اختيار معرفة الرجال</w:t>
      </w:r>
      <w:r w:rsidRPr="00EF26E7">
        <w:rPr>
          <w:rFonts w:hint="cs"/>
          <w:rtl/>
        </w:rPr>
        <w:t xml:space="preserve">» واشتهر </w:t>
      </w:r>
      <w:r w:rsidRPr="00616844">
        <w:rPr>
          <w:rFonts w:hint="cs"/>
          <w:spacing w:val="-6"/>
          <w:rtl/>
        </w:rPr>
        <w:t>بين العلماء باسم «</w:t>
      </w:r>
      <w:r w:rsidRPr="00616844">
        <w:rPr>
          <w:rStyle w:val="Char6"/>
          <w:rFonts w:hint="cs"/>
          <w:spacing w:val="-6"/>
          <w:rtl/>
        </w:rPr>
        <w:t>رجال الكشّي</w:t>
      </w:r>
      <w:r w:rsidRPr="00616844">
        <w:rPr>
          <w:rFonts w:hint="cs"/>
          <w:spacing w:val="-6"/>
          <w:rtl/>
        </w:rPr>
        <w:t>»، وهو الكتاب المتوافر اليوم بين الأيدي، أي هو تلخيص الشيخ الطوسي للكتاب الأصلي.</w:t>
      </w:r>
    </w:p>
  </w:footnote>
  <w:footnote w:id="9">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Style w:val="Char6"/>
          <w:rFonts w:hint="cs"/>
          <w:rtl/>
        </w:rPr>
        <w:t>رجال الكِشِّي</w:t>
      </w:r>
      <w:r w:rsidRPr="00EF26E7">
        <w:rPr>
          <w:rFonts w:hint="cs"/>
          <w:rtl/>
        </w:rPr>
        <w:t>، ص124، طبع كربلاء.</w:t>
      </w:r>
    </w:p>
  </w:footnote>
  <w:footnote w:id="10">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Style w:val="Char6"/>
          <w:rFonts w:hint="cs"/>
          <w:rtl/>
        </w:rPr>
        <w:t>رجال الكِشِّي</w:t>
      </w:r>
      <w:r w:rsidRPr="00EF26E7">
        <w:rPr>
          <w:rFonts w:hint="cs"/>
          <w:rtl/>
        </w:rPr>
        <w:t>، ص 195، طبع كربلاء.</w:t>
      </w:r>
    </w:p>
  </w:footnote>
  <w:footnote w:id="11">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Style w:val="Char6"/>
          <w:rFonts w:hint="cs"/>
          <w:rtl/>
        </w:rPr>
        <w:t>عيون أخبار الرضا</w:t>
      </w:r>
      <w:r w:rsidRPr="00EF26E7">
        <w:rPr>
          <w:rFonts w:hint="cs"/>
          <w:rtl/>
        </w:rPr>
        <w:t>، الطبعة الحجرية، ص82.</w:t>
      </w:r>
    </w:p>
  </w:footnote>
  <w:footnote w:id="12">
    <w:p w:rsidR="004B1798" w:rsidRPr="00EF26E7" w:rsidRDefault="004B1798" w:rsidP="00B23421">
      <w:pPr>
        <w:pStyle w:val="FootnoteText"/>
        <w:rPr>
          <w:rtl/>
        </w:rPr>
      </w:pPr>
      <w:r w:rsidRPr="00EF26E7">
        <w:rPr>
          <w:rtl/>
        </w:rPr>
        <w:t>(</w:t>
      </w:r>
      <w:r w:rsidRPr="00EF26E7">
        <w:rPr>
          <w:rtl/>
        </w:rPr>
        <w:footnoteRef/>
      </w:r>
      <w:r w:rsidRPr="00EF26E7">
        <w:rPr>
          <w:rtl/>
        </w:rPr>
        <w:t>)</w:t>
      </w:r>
      <w:r w:rsidRPr="00EF26E7">
        <w:rPr>
          <w:rFonts w:hint="cs"/>
          <w:rtl/>
        </w:rPr>
        <w:t xml:space="preserve"> المصدر نفسه، ص169.</w:t>
      </w:r>
    </w:p>
  </w:footnote>
  <w:footnote w:id="13">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Fonts w:hint="cs"/>
          <w:b/>
          <w:bCs/>
          <w:rtl/>
        </w:rPr>
        <w:t>رجال الكِشِّي</w:t>
      </w:r>
      <w:r w:rsidRPr="00EF26E7">
        <w:rPr>
          <w:rFonts w:hint="cs"/>
          <w:rtl/>
        </w:rPr>
        <w:t>، ص195، طبع كربلاء.</w:t>
      </w:r>
    </w:p>
  </w:footnote>
  <w:footnote w:id="14">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Fonts w:hint="cs"/>
          <w:rtl/>
        </w:rPr>
        <w:t>هذا الشخص سُمِّي في جامع الرواة للأردبيلي بِـ «حمزة البربري». (المجلد الثاني، ص253).</w:t>
      </w:r>
    </w:p>
  </w:footnote>
  <w:footnote w:id="15">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Fonts w:hint="cs"/>
          <w:rtl/>
        </w:rPr>
        <w:t>رجال الكِشِّي، طبع كربلاء، ص257 - 258.</w:t>
      </w:r>
    </w:p>
  </w:footnote>
  <w:footnote w:id="16">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Fonts w:hint="cs"/>
          <w:rtl/>
        </w:rPr>
        <w:t>المصدر السابق، ص259.</w:t>
      </w:r>
    </w:p>
  </w:footnote>
  <w:footnote w:id="17">
    <w:p w:rsidR="004B1798" w:rsidRPr="00EF26E7" w:rsidRDefault="004B1798" w:rsidP="00B23421">
      <w:pPr>
        <w:pStyle w:val="FootnoteText"/>
      </w:pPr>
      <w:r w:rsidRPr="00EF26E7">
        <w:rPr>
          <w:rtl/>
        </w:rPr>
        <w:t>(</w:t>
      </w:r>
      <w:r w:rsidRPr="00EF26E7">
        <w:rPr>
          <w:rtl/>
        </w:rPr>
        <w:footnoteRef/>
      </w:r>
      <w:r w:rsidRPr="00EF26E7">
        <w:rPr>
          <w:rtl/>
        </w:rPr>
        <w:t xml:space="preserve">) </w:t>
      </w:r>
      <w:r w:rsidRPr="00EF26E7">
        <w:rPr>
          <w:rFonts w:hint="cs"/>
          <w:b/>
          <w:bCs/>
          <w:rtl/>
        </w:rPr>
        <w:t>شرح عقائد الصدوق</w:t>
      </w:r>
      <w:r w:rsidRPr="00EF26E7">
        <w:rPr>
          <w:rFonts w:hint="cs"/>
          <w:rtl/>
        </w:rPr>
        <w:t>، طبع تبريز، ص15-16 (واسم الكتاب الأصلي كما يُفهَم من مقدمته هو «</w:t>
      </w:r>
      <w:r w:rsidRPr="00EF26E7">
        <w:rPr>
          <w:rFonts w:hint="cs"/>
          <w:b/>
          <w:bCs/>
          <w:rtl/>
        </w:rPr>
        <w:t>تصحيح اعتقاد الإمامية</w:t>
      </w:r>
      <w:r w:rsidRPr="00EF26E7">
        <w:rPr>
          <w:rFonts w:hint="cs"/>
          <w:rtl/>
        </w:rPr>
        <w:t>»).</w:t>
      </w:r>
    </w:p>
  </w:footnote>
  <w:footnote w:id="18">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Fonts w:hint="cs"/>
          <w:rtl/>
        </w:rPr>
        <w:t>مدير شانه چي، «</w:t>
      </w:r>
      <w:r w:rsidRPr="00EF26E7">
        <w:rPr>
          <w:rStyle w:val="Char6"/>
          <w:rFonts w:hint="cs"/>
          <w:rtl/>
        </w:rPr>
        <w:t>علم الحديث</w:t>
      </w:r>
      <w:r w:rsidRPr="00EF26E7">
        <w:rPr>
          <w:rFonts w:hint="cs"/>
          <w:rtl/>
        </w:rPr>
        <w:t>»، نشر جامعة مشهد، ص64.</w:t>
      </w:r>
    </w:p>
  </w:footnote>
  <w:footnote w:id="19">
    <w:p w:rsidR="004B1798" w:rsidRPr="00EF26E7" w:rsidRDefault="004B1798" w:rsidP="00B23421">
      <w:pPr>
        <w:pStyle w:val="FootnoteText"/>
      </w:pPr>
      <w:r w:rsidRPr="00EF26E7">
        <w:rPr>
          <w:rtl/>
        </w:rPr>
        <w:t>(</w:t>
      </w:r>
      <w:r w:rsidRPr="00EF26E7">
        <w:rPr>
          <w:rtl/>
        </w:rPr>
        <w:footnoteRef/>
      </w:r>
      <w:r w:rsidRPr="00EF26E7">
        <w:rPr>
          <w:rtl/>
        </w:rPr>
        <w:t xml:space="preserve">) </w:t>
      </w:r>
      <w:r w:rsidRPr="00EF26E7">
        <w:rPr>
          <w:rStyle w:val="Char6"/>
          <w:rFonts w:hint="cs"/>
          <w:rtl/>
        </w:rPr>
        <w:t>عدة الأصول</w:t>
      </w:r>
      <w:r w:rsidRPr="00EF26E7">
        <w:rPr>
          <w:rFonts w:hint="cs"/>
          <w:rtl/>
        </w:rPr>
        <w:t xml:space="preserve">، "فصل في أن الأخبار المروية فيها ما هو كذب والطريق الذي يعلم به ذلك"، طبع قم، ص 276. </w:t>
      </w:r>
    </w:p>
  </w:footnote>
  <w:footnote w:id="20">
    <w:p w:rsidR="004B1798" w:rsidRPr="00EF26E7" w:rsidRDefault="004B1798" w:rsidP="00B23421">
      <w:pPr>
        <w:pStyle w:val="FootnoteText"/>
      </w:pPr>
      <w:r w:rsidRPr="00EF26E7">
        <w:rPr>
          <w:rtl/>
        </w:rPr>
        <w:t>(</w:t>
      </w:r>
      <w:r w:rsidRPr="00EF26E7">
        <w:rPr>
          <w:rtl/>
        </w:rPr>
        <w:footnoteRef/>
      </w:r>
      <w:r w:rsidRPr="00EF26E7">
        <w:rPr>
          <w:rtl/>
        </w:rPr>
        <w:t xml:space="preserve">) </w:t>
      </w:r>
      <w:r w:rsidRPr="00EF26E7">
        <w:rPr>
          <w:rStyle w:val="Char6"/>
          <w:rFonts w:hint="cs"/>
          <w:rtl/>
        </w:rPr>
        <w:t>المعتبر</w:t>
      </w:r>
      <w:r w:rsidRPr="00EF26E7">
        <w:rPr>
          <w:rFonts w:hint="cs"/>
          <w:rtl/>
        </w:rPr>
        <w:t xml:space="preserve">، طبعة حجرية، ص 6. </w:t>
      </w:r>
    </w:p>
  </w:footnote>
  <w:footnote w:id="21">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Style w:val="Char6"/>
          <w:rFonts w:hint="cs"/>
          <w:rtl/>
        </w:rPr>
        <w:t>بحار الأنوار</w:t>
      </w:r>
      <w:r w:rsidRPr="00EF26E7">
        <w:rPr>
          <w:rFonts w:hint="cs"/>
          <w:rtl/>
        </w:rPr>
        <w:t>، الطبعة الجديدة، نشر دار الكتب الإسلامية، ج 25، ص 346.</w:t>
      </w:r>
    </w:p>
  </w:footnote>
  <w:footnote w:id="22">
    <w:p w:rsidR="004B1798" w:rsidRPr="00EF26E7" w:rsidRDefault="004B1798" w:rsidP="00B23421">
      <w:pPr>
        <w:pStyle w:val="FootnoteText"/>
      </w:pPr>
      <w:r w:rsidRPr="00EF26E7">
        <w:rPr>
          <w:rtl/>
        </w:rPr>
        <w:t>(</w:t>
      </w:r>
      <w:r w:rsidRPr="00EF26E7">
        <w:rPr>
          <w:rtl/>
        </w:rPr>
        <w:footnoteRef/>
      </w:r>
      <w:r w:rsidRPr="00EF26E7">
        <w:rPr>
          <w:rtl/>
        </w:rPr>
        <w:t xml:space="preserve">)  </w:t>
      </w:r>
      <w:r w:rsidRPr="00EF26E7">
        <w:rPr>
          <w:rFonts w:hint="cs"/>
          <w:rtl/>
        </w:rPr>
        <w:t>أي ليس المقصود من الأخبار الواجب عرضها الأخبار المتواترة</w:t>
      </w:r>
      <w:r>
        <w:rPr>
          <w:rFonts w:hint="cs"/>
          <w:rtl/>
        </w:rPr>
        <w:t xml:space="preserve"> و</w:t>
      </w:r>
      <w:r w:rsidRPr="00EF26E7">
        <w:rPr>
          <w:rFonts w:hint="cs"/>
          <w:rtl/>
        </w:rPr>
        <w:t>القطعيَّة، بل أخبار الآحاد الظنية.</w:t>
      </w:r>
    </w:p>
  </w:footnote>
  <w:footnote w:id="23">
    <w:p w:rsidR="004B1798" w:rsidRPr="00EF26E7" w:rsidRDefault="004B1798" w:rsidP="00B23421">
      <w:pPr>
        <w:pStyle w:val="FootnoteText"/>
      </w:pPr>
      <w:r w:rsidRPr="00EF26E7">
        <w:rPr>
          <w:rtl/>
        </w:rPr>
        <w:t>(</w:t>
      </w:r>
      <w:r w:rsidRPr="00EF26E7">
        <w:rPr>
          <w:rtl/>
        </w:rPr>
        <w:footnoteRef/>
      </w:r>
      <w:r w:rsidRPr="00EF26E7">
        <w:rPr>
          <w:rtl/>
        </w:rPr>
        <w:t xml:space="preserve">)  </w:t>
      </w:r>
      <w:r w:rsidRPr="00EF26E7">
        <w:rPr>
          <w:rFonts w:hint="cs"/>
          <w:rtl/>
        </w:rPr>
        <w:t xml:space="preserve">الشيخ الأنصاري،  </w:t>
      </w:r>
      <w:r w:rsidRPr="00EF26E7">
        <w:rPr>
          <w:rFonts w:hint="cs"/>
          <w:b/>
          <w:bCs/>
          <w:rtl/>
        </w:rPr>
        <w:t>فرائد الأصول</w:t>
      </w:r>
      <w:r w:rsidRPr="00EF26E7">
        <w:rPr>
          <w:rFonts w:hint="cs"/>
          <w:rtl/>
        </w:rPr>
        <w:t>، الطبعة الحجرية، ص 63.</w:t>
      </w:r>
    </w:p>
  </w:footnote>
  <w:footnote w:id="24">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Fonts w:hint="cs"/>
          <w:rtl/>
        </w:rPr>
        <w:t xml:space="preserve">الخطيب البغدادي، </w:t>
      </w:r>
      <w:r w:rsidRPr="00EF26E7">
        <w:rPr>
          <w:rStyle w:val="Char6"/>
          <w:rFonts w:hint="cs"/>
          <w:rtl/>
        </w:rPr>
        <w:t>تاريخ بغداد</w:t>
      </w:r>
      <w:r w:rsidRPr="00EF26E7">
        <w:rPr>
          <w:rFonts w:hint="cs"/>
          <w:rtl/>
        </w:rPr>
        <w:t xml:space="preserve">، ترجمة </w:t>
      </w:r>
      <w:r w:rsidRPr="00EF26E7">
        <w:rPr>
          <w:rtl/>
        </w:rPr>
        <w:t>أب</w:t>
      </w:r>
      <w:r w:rsidRPr="00EF26E7">
        <w:rPr>
          <w:rFonts w:hint="cs"/>
          <w:rtl/>
        </w:rPr>
        <w:t>ي</w:t>
      </w:r>
      <w:r w:rsidRPr="00EF26E7">
        <w:rPr>
          <w:rtl/>
        </w:rPr>
        <w:t xml:space="preserve"> البختري </w:t>
      </w:r>
      <w:r w:rsidRPr="00EF26E7">
        <w:rPr>
          <w:rFonts w:hint="cs"/>
          <w:rtl/>
        </w:rPr>
        <w:t>وهْب بن وَهْب القُرَشِيّ، ج13، ص 484.</w:t>
      </w:r>
    </w:p>
  </w:footnote>
  <w:footnote w:id="25">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Style w:val="Char6"/>
          <w:rFonts w:hint="cs"/>
          <w:rtl/>
        </w:rPr>
        <w:t>رجال الكشّيّ</w:t>
      </w:r>
      <w:r w:rsidRPr="00EF26E7">
        <w:rPr>
          <w:rFonts w:hint="cs"/>
          <w:rtl/>
        </w:rPr>
        <w:t xml:space="preserve">، ص124، (وقارن ذلك بما جاء في كتاب </w:t>
      </w:r>
      <w:r w:rsidRPr="00EF26E7">
        <w:rPr>
          <w:rStyle w:val="Char6"/>
          <w:rFonts w:hint="cs"/>
          <w:rtl/>
        </w:rPr>
        <w:t>فرائد الأصول</w:t>
      </w:r>
      <w:r w:rsidRPr="00EF26E7">
        <w:rPr>
          <w:rFonts w:hint="cs"/>
          <w:rtl/>
        </w:rPr>
        <w:t xml:space="preserve"> للشيخ الأنصاري، ص87).</w:t>
      </w:r>
    </w:p>
  </w:footnote>
  <w:footnote w:id="26">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Style w:val="Char6"/>
          <w:rFonts w:hint="cs"/>
          <w:rtl/>
        </w:rPr>
        <w:t>عيون أخبار الرضا</w:t>
      </w:r>
      <w:r w:rsidRPr="00EF26E7">
        <w:rPr>
          <w:rFonts w:hint="cs"/>
          <w:rtl/>
        </w:rPr>
        <w:t>، ص169.</w:t>
      </w:r>
    </w:p>
  </w:footnote>
  <w:footnote w:id="27">
    <w:p w:rsidR="004B1798" w:rsidRPr="00EF26E7" w:rsidRDefault="004B1798" w:rsidP="00B23421">
      <w:pPr>
        <w:pStyle w:val="FootnoteText"/>
      </w:pPr>
      <w:r w:rsidRPr="00EF26E7">
        <w:rPr>
          <w:rtl/>
        </w:rPr>
        <w:t>(</w:t>
      </w:r>
      <w:r w:rsidRPr="00EF26E7">
        <w:rPr>
          <w:rtl/>
        </w:rPr>
        <w:footnoteRef/>
      </w:r>
      <w:r w:rsidRPr="00EF26E7">
        <w:rPr>
          <w:rtl/>
        </w:rPr>
        <w:t xml:space="preserve">) </w:t>
      </w:r>
      <w:r w:rsidRPr="00EF26E7">
        <w:rPr>
          <w:rFonts w:hint="cs"/>
          <w:rtl/>
        </w:rPr>
        <w:t xml:space="preserve">انظر بدر الدين الزركشي، </w:t>
      </w:r>
      <w:r w:rsidRPr="00EF26E7">
        <w:rPr>
          <w:rStyle w:val="Char6"/>
          <w:rFonts w:hint="cs"/>
          <w:rtl/>
        </w:rPr>
        <w:t>البرهان في علوم القرآن</w:t>
      </w:r>
      <w:r w:rsidRPr="00EF26E7">
        <w:rPr>
          <w:rFonts w:hint="cs"/>
          <w:rtl/>
        </w:rPr>
        <w:t xml:space="preserve">، طبع مصر، ج1، ص432، وجلال الدين السيوطي، </w:t>
      </w:r>
      <w:r w:rsidRPr="00EF26E7">
        <w:rPr>
          <w:rStyle w:val="Char6"/>
          <w:rFonts w:hint="cs"/>
          <w:rtl/>
        </w:rPr>
        <w:t>الإتقان في علوم القرآن</w:t>
      </w:r>
      <w:r w:rsidRPr="00EF26E7">
        <w:rPr>
          <w:rFonts w:hint="cs"/>
          <w:rtl/>
        </w:rPr>
        <w:t>، طبع مصر، الجزء الأول.</w:t>
      </w:r>
    </w:p>
  </w:footnote>
  <w:footnote w:id="28">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Fonts w:hint="cs"/>
          <w:rtl/>
        </w:rPr>
        <w:t xml:space="preserve">زين الدين العاملي، </w:t>
      </w:r>
      <w:r w:rsidRPr="00EF26E7">
        <w:rPr>
          <w:rStyle w:val="Char6"/>
          <w:rFonts w:hint="cs"/>
          <w:rtl/>
        </w:rPr>
        <w:t>الدراية في علم مصطلح الحديث</w:t>
      </w:r>
      <w:r w:rsidRPr="00EF26E7">
        <w:rPr>
          <w:rFonts w:hint="cs"/>
          <w:rtl/>
        </w:rPr>
        <w:t>، ط3، قم: مكتبة المفيد، 1409 هـ. ق.، ص57.</w:t>
      </w:r>
    </w:p>
  </w:footnote>
  <w:footnote w:id="29">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Style w:val="Char6"/>
          <w:rFonts w:hint="cs"/>
          <w:rtl/>
        </w:rPr>
        <w:t>الدراية</w:t>
      </w:r>
      <w:r w:rsidRPr="00EF26E7">
        <w:rPr>
          <w:rFonts w:hint="cs"/>
          <w:rtl/>
        </w:rPr>
        <w:t>، ص57.</w:t>
      </w:r>
    </w:p>
  </w:footnote>
  <w:footnote w:id="30">
    <w:p w:rsidR="004B1798" w:rsidRPr="00EF26E7" w:rsidRDefault="004B1798" w:rsidP="00B23421">
      <w:pPr>
        <w:pStyle w:val="FootnoteText"/>
      </w:pPr>
      <w:r w:rsidRPr="00EF26E7">
        <w:rPr>
          <w:rtl/>
        </w:rPr>
        <w:t>(</w:t>
      </w:r>
      <w:r w:rsidRPr="00EF26E7">
        <w:rPr>
          <w:rtl/>
        </w:rPr>
        <w:footnoteRef/>
      </w:r>
      <w:r w:rsidRPr="00EF26E7">
        <w:rPr>
          <w:rtl/>
        </w:rPr>
        <w:t xml:space="preserve">) </w:t>
      </w:r>
      <w:r w:rsidRPr="00EF26E7">
        <w:rPr>
          <w:rFonts w:hint="cs"/>
          <w:rtl/>
        </w:rPr>
        <w:t>المقصود بمن تمتع أي من تزوج زواج المتعة الذي يرى الإمامية حِلِّيَّته في حين يرى سائر المسلمين تحريمه.</w:t>
      </w:r>
    </w:p>
  </w:footnote>
  <w:footnote w:id="31">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Fonts w:hint="cs"/>
          <w:b/>
          <w:bCs/>
          <w:rtl/>
        </w:rPr>
        <w:t>تفسير منهج الصادقين</w:t>
      </w:r>
      <w:r w:rsidRPr="00EF26E7">
        <w:rPr>
          <w:rFonts w:hint="cs"/>
          <w:rtl/>
        </w:rPr>
        <w:t>، طبع طهران، ذيل الآية 24 من سورة النساء.</w:t>
      </w:r>
    </w:p>
  </w:footnote>
  <w:footnote w:id="32">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Style w:val="Char6"/>
          <w:rFonts w:hint="cs"/>
          <w:rtl/>
        </w:rPr>
        <w:t>نهج البلاغة</w:t>
      </w:r>
      <w:r w:rsidRPr="00EF26E7">
        <w:rPr>
          <w:rFonts w:hint="cs"/>
          <w:rtl/>
        </w:rPr>
        <w:t>، الخطبة 210، و</w:t>
      </w:r>
      <w:r w:rsidRPr="00EF26E7">
        <w:rPr>
          <w:rStyle w:val="Char6"/>
          <w:rFonts w:hint="cs"/>
          <w:rtl/>
        </w:rPr>
        <w:t>أصول الكافي</w:t>
      </w:r>
      <w:r w:rsidRPr="00EF26E7">
        <w:rPr>
          <w:rFonts w:hint="cs"/>
          <w:rtl/>
        </w:rPr>
        <w:t>، ج1، ص62.</w:t>
      </w:r>
    </w:p>
  </w:footnote>
  <w:footnote w:id="33">
    <w:p w:rsidR="004B1798" w:rsidRPr="00EF26E7" w:rsidRDefault="004B1798" w:rsidP="00B23421">
      <w:pPr>
        <w:pStyle w:val="FootnoteText"/>
      </w:pPr>
      <w:r w:rsidRPr="00EF26E7">
        <w:rPr>
          <w:rtl/>
        </w:rPr>
        <w:t>(</w:t>
      </w:r>
      <w:r w:rsidRPr="00EF26E7">
        <w:rPr>
          <w:rtl/>
        </w:rPr>
        <w:footnoteRef/>
      </w:r>
      <w:r w:rsidRPr="00EF26E7">
        <w:rPr>
          <w:rtl/>
        </w:rPr>
        <w:t xml:space="preserve">) </w:t>
      </w:r>
      <w:r w:rsidRPr="00EF26E7">
        <w:rPr>
          <w:rStyle w:val="Char6"/>
          <w:rFonts w:hint="cs"/>
          <w:rtl/>
        </w:rPr>
        <w:t>سفينة البحار</w:t>
      </w:r>
      <w:r w:rsidRPr="00EF26E7">
        <w:rPr>
          <w:rFonts w:hint="cs"/>
          <w:rtl/>
        </w:rPr>
        <w:t>، الجزء الثاني، ص 676، و</w:t>
      </w:r>
      <w:r w:rsidRPr="00EF26E7">
        <w:rPr>
          <w:rStyle w:val="Char6"/>
          <w:rFonts w:hint="cs"/>
          <w:rtl/>
        </w:rPr>
        <w:t>صحيح مسلم</w:t>
      </w:r>
      <w:r w:rsidRPr="00EF26E7">
        <w:rPr>
          <w:rFonts w:hint="cs"/>
          <w:rtl/>
        </w:rPr>
        <w:t>، الجزء الأول، ص 10.</w:t>
      </w:r>
    </w:p>
  </w:footnote>
  <w:footnote w:id="34">
    <w:p w:rsidR="004B1798" w:rsidRPr="00EF26E7" w:rsidRDefault="004B1798" w:rsidP="00B23421">
      <w:pPr>
        <w:pStyle w:val="FootnoteText"/>
      </w:pPr>
      <w:r w:rsidRPr="00EF26E7">
        <w:rPr>
          <w:rtl/>
        </w:rPr>
        <w:t>(</w:t>
      </w:r>
      <w:r w:rsidRPr="00EF26E7">
        <w:rPr>
          <w:rtl/>
        </w:rPr>
        <w:footnoteRef/>
      </w:r>
      <w:r w:rsidRPr="00EF26E7">
        <w:rPr>
          <w:rtl/>
        </w:rPr>
        <w:t xml:space="preserve">) </w:t>
      </w:r>
      <w:r w:rsidRPr="00EF26E7">
        <w:rPr>
          <w:rFonts w:hint="cs"/>
          <w:rtl/>
        </w:rPr>
        <w:t xml:space="preserve">عبد الرحمن بن الجوزي، </w:t>
      </w:r>
      <w:r w:rsidRPr="00EF26E7">
        <w:rPr>
          <w:rStyle w:val="Char6"/>
          <w:rFonts w:hint="cs"/>
          <w:rtl/>
        </w:rPr>
        <w:t>الموضوعات</w:t>
      </w:r>
      <w:r w:rsidRPr="00EF26E7">
        <w:rPr>
          <w:rFonts w:hint="cs"/>
          <w:rtl/>
        </w:rPr>
        <w:t xml:space="preserve">، ج1، ص46، ونور الدين علي القاري، </w:t>
      </w:r>
      <w:r w:rsidRPr="00EF26E7">
        <w:rPr>
          <w:rStyle w:val="Char6"/>
          <w:rFonts w:hint="cs"/>
          <w:rtl/>
        </w:rPr>
        <w:t>الأسرار المرفوعة في الأخبار الموضوعة</w:t>
      </w:r>
      <w:r w:rsidRPr="00EF26E7">
        <w:rPr>
          <w:rFonts w:hint="cs"/>
          <w:rtl/>
        </w:rPr>
        <w:t>، طبع بيروت، ص54-55.</w:t>
      </w:r>
    </w:p>
  </w:footnote>
  <w:footnote w:id="35">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Style w:val="Char6"/>
          <w:rFonts w:hint="cs"/>
          <w:rtl/>
        </w:rPr>
        <w:t>الأصول من الكافي</w:t>
      </w:r>
      <w:r w:rsidRPr="00EF26E7">
        <w:rPr>
          <w:rFonts w:hint="cs"/>
          <w:rtl/>
        </w:rPr>
        <w:t>، ج1، ص46.</w:t>
      </w:r>
    </w:p>
  </w:footnote>
  <w:footnote w:id="36">
    <w:p w:rsidR="004B1798" w:rsidRPr="00EF26E7" w:rsidRDefault="004B1798" w:rsidP="00B23421">
      <w:pPr>
        <w:pStyle w:val="FootnoteText"/>
      </w:pPr>
      <w:r w:rsidRPr="00EF26E7">
        <w:rPr>
          <w:rtl/>
        </w:rPr>
        <w:t>(</w:t>
      </w:r>
      <w:r w:rsidRPr="00EF26E7">
        <w:rPr>
          <w:rtl/>
        </w:rPr>
        <w:footnoteRef/>
      </w:r>
      <w:r w:rsidRPr="00EF26E7">
        <w:rPr>
          <w:rtl/>
        </w:rPr>
        <w:t xml:space="preserve">) </w:t>
      </w:r>
      <w:r w:rsidRPr="00EF26E7">
        <w:rPr>
          <w:rFonts w:hint="cs"/>
          <w:rtl/>
        </w:rPr>
        <w:t>في النسخ القديمة من أصول الكافي جاءت هذه الكلمة ((ذئباً))  بدل  ((ذنباً)).</w:t>
      </w:r>
    </w:p>
  </w:footnote>
  <w:footnote w:id="37">
    <w:p w:rsidR="004B1798" w:rsidRPr="00EF26E7" w:rsidRDefault="004B1798" w:rsidP="00B23421">
      <w:pPr>
        <w:pStyle w:val="FootnoteText"/>
        <w:rPr>
          <w:rtl/>
        </w:rPr>
      </w:pPr>
      <w:r w:rsidRPr="00EF26E7">
        <w:rPr>
          <w:rtl/>
        </w:rPr>
        <w:t>(</w:t>
      </w:r>
      <w:r w:rsidRPr="00EF26E7">
        <w:rPr>
          <w:rtl/>
        </w:rPr>
        <w:footnoteRef/>
      </w:r>
      <w:r w:rsidRPr="00EF26E7">
        <w:rPr>
          <w:rtl/>
        </w:rPr>
        <w:t>)</w:t>
      </w:r>
      <w:r w:rsidRPr="00EF26E7">
        <w:rPr>
          <w:rFonts w:hint="cs"/>
          <w:rtl/>
        </w:rPr>
        <w:t xml:space="preserve"> </w:t>
      </w:r>
      <w:r w:rsidRPr="00EF26E7">
        <w:rPr>
          <w:rFonts w:hint="cs"/>
          <w:b/>
          <w:bCs/>
          <w:rtl/>
        </w:rPr>
        <w:t>الأصول من الكافي</w:t>
      </w:r>
      <w:r w:rsidRPr="00EF26E7">
        <w:rPr>
          <w:rFonts w:hint="cs"/>
          <w:rtl/>
        </w:rPr>
        <w:t>، ج2، ص298. (وهذه الجملة نفسها أوردها الكُلَيْني في الكافي من قول الإمام الباقر عليه السلام لأبي النعمان، انظر: ج2، ص338).</w:t>
      </w:r>
    </w:p>
  </w:footnote>
  <w:footnote w:id="38">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Fonts w:hint="cs"/>
          <w:rtl/>
        </w:rPr>
        <w:t xml:space="preserve">ابن شعبة الحرّاني، </w:t>
      </w:r>
      <w:r w:rsidRPr="00EF26E7">
        <w:rPr>
          <w:rStyle w:val="Char6"/>
          <w:rFonts w:hint="cs"/>
          <w:rtl/>
        </w:rPr>
        <w:t>تحف العقول</w:t>
      </w:r>
      <w:r w:rsidRPr="00EF26E7">
        <w:rPr>
          <w:rFonts w:hint="cs"/>
          <w:rtl/>
        </w:rPr>
        <w:t>، طبع طهران، ص554.</w:t>
      </w:r>
    </w:p>
  </w:footnote>
  <w:footnote w:id="39">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Style w:val="Char6"/>
          <w:rFonts w:hint="cs"/>
          <w:rtl/>
        </w:rPr>
        <w:t>رجال الكشّيّ</w:t>
      </w:r>
      <w:r w:rsidRPr="00EF26E7">
        <w:rPr>
          <w:rFonts w:hint="cs"/>
          <w:rtl/>
        </w:rPr>
        <w:t>، طبع كربلاء، ص114.</w:t>
      </w:r>
    </w:p>
  </w:footnote>
  <w:footnote w:id="40">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Fonts w:hint="cs"/>
          <w:rtl/>
        </w:rPr>
        <w:t>حسين بن محمد تقي النوري المازندراني الطبرسي، «</w:t>
      </w:r>
      <w:r w:rsidRPr="00EF26E7">
        <w:rPr>
          <w:rStyle w:val="Char6"/>
          <w:rFonts w:hint="cs"/>
          <w:rtl/>
        </w:rPr>
        <w:t>اللؤلؤ والمرجان</w:t>
      </w:r>
      <w:r w:rsidRPr="00EF26E7">
        <w:rPr>
          <w:rFonts w:hint="cs"/>
          <w:rtl/>
        </w:rPr>
        <w:t>»، الطبعة الحجرية، ص123.</w:t>
      </w:r>
    </w:p>
  </w:footnote>
  <w:footnote w:id="41">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Style w:val="Char6"/>
          <w:rtl/>
        </w:rPr>
        <w:t>رجال النجاشِيّ</w:t>
      </w:r>
      <w:r w:rsidRPr="00EF26E7">
        <w:rPr>
          <w:rFonts w:hint="cs"/>
          <w:rtl/>
        </w:rPr>
        <w:t>، ص 266.</w:t>
      </w:r>
    </w:p>
  </w:footnote>
  <w:footnote w:id="42">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Fonts w:hint="cs"/>
          <w:rtl/>
        </w:rPr>
        <w:t xml:space="preserve">الشيخ أبو جعفر الطوسي، </w:t>
      </w:r>
      <w:r w:rsidRPr="00EF26E7">
        <w:rPr>
          <w:rStyle w:val="Char6"/>
          <w:rFonts w:hint="cs"/>
          <w:rtl/>
        </w:rPr>
        <w:t>الفهرست</w:t>
      </w:r>
      <w:r w:rsidRPr="00EF26E7">
        <w:rPr>
          <w:rFonts w:hint="cs"/>
          <w:rtl/>
        </w:rPr>
        <w:t>، ص 135.</w:t>
      </w:r>
    </w:p>
  </w:footnote>
  <w:footnote w:id="43">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Fonts w:hint="cs"/>
          <w:rtl/>
        </w:rPr>
        <w:t xml:space="preserve">ابن طاووس، </w:t>
      </w:r>
      <w:r w:rsidRPr="00EF26E7">
        <w:rPr>
          <w:rStyle w:val="Char6"/>
          <w:rFonts w:hint="cs"/>
          <w:rtl/>
        </w:rPr>
        <w:t>كشف المحجَّة</w:t>
      </w:r>
      <w:r w:rsidRPr="00EF26E7">
        <w:rPr>
          <w:rFonts w:hint="cs"/>
          <w:rtl/>
        </w:rPr>
        <w:t>، ص 158.</w:t>
      </w:r>
    </w:p>
  </w:footnote>
  <w:footnote w:id="44">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Fonts w:hint="cs"/>
          <w:rtl/>
        </w:rPr>
        <w:t xml:space="preserve">المجلسي، </w:t>
      </w:r>
      <w:r w:rsidRPr="00EF26E7">
        <w:rPr>
          <w:rStyle w:val="Char6"/>
          <w:rFonts w:hint="cs"/>
          <w:rtl/>
        </w:rPr>
        <w:t>مرآة العقول</w:t>
      </w:r>
      <w:r w:rsidRPr="00EF26E7">
        <w:rPr>
          <w:rFonts w:hint="cs"/>
          <w:rtl/>
        </w:rPr>
        <w:t>، ج1، ص3.</w:t>
      </w:r>
    </w:p>
  </w:footnote>
  <w:footnote w:id="45">
    <w:p w:rsidR="004B1798" w:rsidRPr="00EF26E7" w:rsidRDefault="004B1798" w:rsidP="00B23421">
      <w:pPr>
        <w:pStyle w:val="FootnoteText"/>
      </w:pPr>
      <w:r w:rsidRPr="00EF26E7">
        <w:rPr>
          <w:rtl/>
        </w:rPr>
        <w:t>(</w:t>
      </w:r>
      <w:r w:rsidRPr="00EF26E7">
        <w:rPr>
          <w:rtl/>
        </w:rPr>
        <w:footnoteRef/>
      </w:r>
      <w:r w:rsidRPr="00EF26E7">
        <w:rPr>
          <w:rtl/>
        </w:rPr>
        <w:t xml:space="preserve">) </w:t>
      </w:r>
      <w:r w:rsidRPr="00EF26E7">
        <w:rPr>
          <w:rFonts w:hint="cs"/>
          <w:rtl/>
        </w:rPr>
        <w:t xml:space="preserve">الشيخ المفيد، </w:t>
      </w:r>
      <w:r w:rsidRPr="00EF26E7">
        <w:rPr>
          <w:rStyle w:val="Char6"/>
          <w:rFonts w:hint="cs"/>
          <w:rtl/>
        </w:rPr>
        <w:t>تصحيح الاعتقاد</w:t>
      </w:r>
      <w:r w:rsidRPr="00EF26E7">
        <w:rPr>
          <w:rFonts w:hint="cs"/>
          <w:rtl/>
        </w:rPr>
        <w:t>، ص 27.</w:t>
      </w:r>
    </w:p>
  </w:footnote>
  <w:footnote w:id="46">
    <w:p w:rsidR="004B1798" w:rsidRPr="00EF26E7" w:rsidRDefault="004B1798" w:rsidP="00B23421">
      <w:pPr>
        <w:pStyle w:val="FootnoteText"/>
      </w:pPr>
      <w:r w:rsidRPr="00EF26E7">
        <w:rPr>
          <w:rtl/>
        </w:rPr>
        <w:t>(</w:t>
      </w:r>
      <w:r w:rsidRPr="00EF26E7">
        <w:rPr>
          <w:rtl/>
        </w:rPr>
        <w:footnoteRef/>
      </w:r>
      <w:r w:rsidRPr="00EF26E7">
        <w:rPr>
          <w:rtl/>
        </w:rPr>
        <w:t xml:space="preserve">) </w:t>
      </w:r>
      <w:r w:rsidRPr="00EF26E7">
        <w:rPr>
          <w:rFonts w:hint="cs"/>
          <w:rtl/>
        </w:rPr>
        <w:t xml:space="preserve">المجلسي، </w:t>
      </w:r>
      <w:r w:rsidRPr="00EF26E7">
        <w:rPr>
          <w:rStyle w:val="Char6"/>
          <w:rFonts w:hint="cs"/>
          <w:rtl/>
        </w:rPr>
        <w:t>بحار الأنوار</w:t>
      </w:r>
      <w:r w:rsidRPr="00EF26E7">
        <w:rPr>
          <w:rFonts w:hint="cs"/>
          <w:rtl/>
        </w:rPr>
        <w:t>، ج 25، ص 67.</w:t>
      </w:r>
    </w:p>
  </w:footnote>
  <w:footnote w:id="47">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Style w:val="Char6"/>
          <w:rFonts w:hint="cs"/>
          <w:rtl/>
        </w:rPr>
        <w:t>بحار الأنوار</w:t>
      </w:r>
      <w:r w:rsidRPr="00EF26E7">
        <w:rPr>
          <w:rFonts w:hint="cs"/>
          <w:rtl/>
        </w:rPr>
        <w:t>، ج 25، ص 67.</w:t>
      </w:r>
    </w:p>
  </w:footnote>
  <w:footnote w:id="48">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Fonts w:hint="cs"/>
          <w:rtl/>
        </w:rPr>
        <w:t xml:space="preserve">الفيض الكاشاني، </w:t>
      </w:r>
      <w:r w:rsidRPr="00EF26E7">
        <w:rPr>
          <w:rStyle w:val="Char6"/>
          <w:rFonts w:hint="cs"/>
          <w:rtl/>
        </w:rPr>
        <w:t>الوافي</w:t>
      </w:r>
      <w:r w:rsidRPr="00EF26E7">
        <w:rPr>
          <w:rFonts w:hint="cs"/>
          <w:rtl/>
        </w:rPr>
        <w:t>، ج1، ص 6.</w:t>
      </w:r>
    </w:p>
  </w:footnote>
  <w:footnote w:id="49">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Fonts w:hint="cs"/>
          <w:rtl/>
        </w:rPr>
        <w:t xml:space="preserve">المجلسي، </w:t>
      </w:r>
      <w:r w:rsidRPr="00EF26E7">
        <w:rPr>
          <w:rStyle w:val="Char6"/>
          <w:rFonts w:hint="cs"/>
          <w:rtl/>
        </w:rPr>
        <w:t>مرآة العقول</w:t>
      </w:r>
      <w:r w:rsidRPr="00EF26E7">
        <w:rPr>
          <w:rFonts w:hint="cs"/>
          <w:rtl/>
        </w:rPr>
        <w:t>، ج1، ص، 3.</w:t>
      </w:r>
    </w:p>
  </w:footnote>
  <w:footnote w:id="50">
    <w:p w:rsidR="004B1798" w:rsidRPr="00EF26E7" w:rsidRDefault="004B1798" w:rsidP="00B23421">
      <w:pPr>
        <w:pStyle w:val="FootnoteText"/>
      </w:pPr>
      <w:r w:rsidRPr="00EF26E7">
        <w:rPr>
          <w:rtl/>
        </w:rPr>
        <w:t>(</w:t>
      </w:r>
      <w:r w:rsidRPr="00EF26E7">
        <w:rPr>
          <w:rtl/>
        </w:rPr>
        <w:footnoteRef/>
      </w:r>
      <w:r w:rsidRPr="00EF26E7">
        <w:rPr>
          <w:rtl/>
        </w:rPr>
        <w:t>)</w:t>
      </w:r>
      <w:r w:rsidRPr="00EF26E7">
        <w:rPr>
          <w:rFonts w:hint="cs"/>
          <w:rtl/>
        </w:rPr>
        <w:t xml:space="preserve"> مقدمة "</w:t>
      </w:r>
      <w:r w:rsidRPr="00EF26E7">
        <w:rPr>
          <w:rStyle w:val="Char6"/>
          <w:rFonts w:hint="cs"/>
          <w:rtl/>
        </w:rPr>
        <w:t>الأصول من الكافي</w:t>
      </w:r>
      <w:r w:rsidRPr="00EF26E7">
        <w:rPr>
          <w:rFonts w:hint="cs"/>
          <w:rtl/>
        </w:rPr>
        <w:t>"، طبع طهران: دار الكتب الإسلامية،</w:t>
      </w:r>
      <w:r w:rsidRPr="00EF26E7">
        <w:rPr>
          <w:rtl/>
        </w:rPr>
        <w:t xml:space="preserve"> </w:t>
      </w:r>
      <w:r w:rsidRPr="00EF26E7">
        <w:rPr>
          <w:rFonts w:hint="cs"/>
          <w:rtl/>
        </w:rPr>
        <w:t xml:space="preserve"> ج 1، ص 8- 9.</w:t>
      </w:r>
      <w:r w:rsidRPr="00EF26E7">
        <w:rPr>
          <w:rtl/>
        </w:rPr>
        <w:t xml:space="preserve"> </w:t>
      </w:r>
    </w:p>
  </w:footnote>
  <w:footnote w:id="51">
    <w:p w:rsidR="004B1798" w:rsidRPr="00EF26E7" w:rsidRDefault="004B1798" w:rsidP="00B23421">
      <w:pPr>
        <w:pStyle w:val="FootnoteText"/>
      </w:pPr>
      <w:r w:rsidRPr="00EF26E7">
        <w:rPr>
          <w:rtl/>
        </w:rPr>
        <w:t>(</w:t>
      </w:r>
      <w:r w:rsidRPr="00EF26E7">
        <w:rPr>
          <w:rtl/>
        </w:rPr>
        <w:footnoteRef/>
      </w:r>
      <w:r w:rsidRPr="00EF26E7">
        <w:rPr>
          <w:rtl/>
        </w:rPr>
        <w:t xml:space="preserve">) </w:t>
      </w:r>
      <w:r w:rsidRPr="00EF26E7">
        <w:rPr>
          <w:rFonts w:hint="cs"/>
          <w:rtl/>
        </w:rPr>
        <w:t>وعلة هذا الأمر أن أحاديث الكافي</w:t>
      </w:r>
      <w:r>
        <w:rPr>
          <w:rFonts w:hint="cs"/>
          <w:rtl/>
        </w:rPr>
        <w:t xml:space="preserve"> و</w:t>
      </w:r>
      <w:r w:rsidRPr="00EF26E7">
        <w:rPr>
          <w:rFonts w:hint="cs"/>
          <w:rtl/>
        </w:rPr>
        <w:t>سائر كتب الحديث الإمامية الأساسية أي كتاب «</w:t>
      </w:r>
      <w:r w:rsidRPr="00EF26E7">
        <w:rPr>
          <w:rStyle w:val="Char6"/>
          <w:rFonts w:hint="cs"/>
          <w:rtl/>
        </w:rPr>
        <w:t>من لا يحضره الفقيه</w:t>
      </w:r>
      <w:r w:rsidRPr="00EF26E7">
        <w:rPr>
          <w:rFonts w:hint="cs"/>
          <w:rtl/>
        </w:rPr>
        <w:t>» و«</w:t>
      </w:r>
      <w:r w:rsidRPr="00EF26E7">
        <w:rPr>
          <w:rStyle w:val="Char6"/>
          <w:rFonts w:hint="cs"/>
          <w:rtl/>
        </w:rPr>
        <w:t>الاستبصار</w:t>
      </w:r>
      <w:r w:rsidRPr="00EF26E7">
        <w:rPr>
          <w:rFonts w:hint="cs"/>
          <w:rtl/>
        </w:rPr>
        <w:t>» و«</w:t>
      </w:r>
      <w:r w:rsidRPr="00EF26E7">
        <w:rPr>
          <w:rStyle w:val="Char6"/>
          <w:rFonts w:hint="cs"/>
          <w:rtl/>
        </w:rPr>
        <w:t>التهذيب</w:t>
      </w:r>
      <w:r w:rsidRPr="00EF26E7">
        <w:rPr>
          <w:rFonts w:hint="cs"/>
          <w:rtl/>
        </w:rPr>
        <w:t>»، إنما نقلت عن كتب وأجزاء سابقة أطلق عليها اسم «</w:t>
      </w:r>
      <w:r w:rsidRPr="00EF26E7">
        <w:rPr>
          <w:rStyle w:val="Char6"/>
          <w:rFonts w:hint="cs"/>
          <w:rtl/>
        </w:rPr>
        <w:t>الأصول الأربعمئة</w:t>
      </w:r>
      <w:r w:rsidRPr="00EF26E7">
        <w:rPr>
          <w:rFonts w:hint="cs"/>
          <w:rtl/>
        </w:rPr>
        <w:t>»، وتلك الأجزاء والكتب لم تكن جميعها قطعية الصدور ومصونة من النقد، وفي هذا الموضوع يقول العلامة الوحيد البهبهاني في تعليقاته على كتاب «</w:t>
      </w:r>
      <w:r w:rsidRPr="00EF26E7">
        <w:rPr>
          <w:rStyle w:val="Char6"/>
          <w:rFonts w:hint="cs"/>
          <w:rtl/>
        </w:rPr>
        <w:t>منهج المقال</w:t>
      </w:r>
      <w:r w:rsidRPr="00EF26E7">
        <w:rPr>
          <w:rFonts w:hint="cs"/>
          <w:rtl/>
        </w:rPr>
        <w:t xml:space="preserve">»: "يظهر مما في فهرست الشيخ (أي الشيخ الطوسي) رحمه اللهُ، منضمَّاً </w:t>
      </w:r>
      <w:r w:rsidRPr="00616844">
        <w:rPr>
          <w:rFonts w:hint="cs"/>
          <w:spacing w:val="-3"/>
          <w:rtl/>
        </w:rPr>
        <w:t xml:space="preserve">إلى ما في التهذيب أن الأصول لم تكن قطعيَّة عند القدماء". (انظر </w:t>
      </w:r>
      <w:r w:rsidRPr="00616844">
        <w:rPr>
          <w:rStyle w:val="Char6"/>
          <w:rFonts w:hint="cs"/>
          <w:spacing w:val="-3"/>
          <w:rtl/>
        </w:rPr>
        <w:t>التعليق على منهج المقال</w:t>
      </w:r>
      <w:r w:rsidRPr="00616844">
        <w:rPr>
          <w:rFonts w:hint="cs"/>
          <w:spacing w:val="-3"/>
          <w:rtl/>
        </w:rPr>
        <w:t>، الطبعة الحجرية، ص 8،</w:t>
      </w:r>
      <w:r>
        <w:rPr>
          <w:rFonts w:hint="cs"/>
          <w:rtl/>
        </w:rPr>
        <w:t xml:space="preserve"> و</w:t>
      </w:r>
      <w:r w:rsidRPr="00EF26E7">
        <w:rPr>
          <w:rFonts w:hint="cs"/>
          <w:rtl/>
        </w:rPr>
        <w:t>الذي طبع ضمن كتاب «</w:t>
      </w:r>
      <w:r w:rsidRPr="00EF26E7">
        <w:rPr>
          <w:rStyle w:val="Char6"/>
          <w:rFonts w:hint="cs"/>
          <w:rtl/>
        </w:rPr>
        <w:t>منهج المقال في علم الرجال</w:t>
      </w:r>
      <w:r w:rsidRPr="00EF26E7">
        <w:rPr>
          <w:rFonts w:hint="cs"/>
          <w:rtl/>
        </w:rPr>
        <w:t>» للاسترآبادي.</w:t>
      </w:r>
    </w:p>
  </w:footnote>
  <w:footnote w:id="52">
    <w:p w:rsidR="004B1798" w:rsidRPr="00EF26E7" w:rsidRDefault="004B1798" w:rsidP="00B23421">
      <w:pPr>
        <w:pStyle w:val="FootnoteText"/>
      </w:pPr>
      <w:r w:rsidRPr="00EF26E7">
        <w:rPr>
          <w:rtl/>
        </w:rPr>
        <w:t>(</w:t>
      </w:r>
      <w:r w:rsidRPr="00EF26E7">
        <w:rPr>
          <w:rtl/>
        </w:rPr>
        <w:footnoteRef/>
      </w:r>
      <w:r w:rsidRPr="00EF26E7">
        <w:rPr>
          <w:rtl/>
        </w:rPr>
        <w:t xml:space="preserve">) </w:t>
      </w:r>
      <w:r w:rsidRPr="00EF26E7">
        <w:rPr>
          <w:rStyle w:val="Char6"/>
          <w:rFonts w:hint="cs"/>
          <w:rtl/>
        </w:rPr>
        <w:t>الأصول من الكافي</w:t>
      </w:r>
      <w:r w:rsidRPr="00EF26E7">
        <w:rPr>
          <w:rFonts w:hint="cs"/>
          <w:rtl/>
        </w:rPr>
        <w:t>، ج1، ص 452،</w:t>
      </w:r>
      <w:r>
        <w:rPr>
          <w:rFonts w:hint="cs"/>
          <w:rtl/>
        </w:rPr>
        <w:t xml:space="preserve"> و</w:t>
      </w:r>
      <w:r w:rsidRPr="00EF26E7">
        <w:rPr>
          <w:rFonts w:hint="cs"/>
          <w:rtl/>
        </w:rPr>
        <w:t>قارن بما جاء في كتاب ترجمة أصول الكافي ج2، ص 346، بقلم جواد مصطفوي، نشر: انتشارات إسلامية علميَّة.</w:t>
      </w:r>
    </w:p>
  </w:footnote>
  <w:footnote w:id="53">
    <w:p w:rsidR="004B1798" w:rsidRPr="00EF26E7" w:rsidRDefault="004B1798" w:rsidP="00B23421">
      <w:pPr>
        <w:pStyle w:val="FootnoteText"/>
      </w:pPr>
      <w:r w:rsidRPr="00EF26E7">
        <w:rPr>
          <w:rtl/>
        </w:rPr>
        <w:t>(</w:t>
      </w:r>
      <w:r w:rsidRPr="00EF26E7">
        <w:rPr>
          <w:rtl/>
        </w:rPr>
        <w:footnoteRef/>
      </w:r>
      <w:r w:rsidRPr="00EF26E7">
        <w:rPr>
          <w:rtl/>
        </w:rPr>
        <w:t xml:space="preserve">)  </w:t>
      </w:r>
      <w:r w:rsidRPr="00EF26E7">
        <w:rPr>
          <w:rFonts w:hint="cs"/>
          <w:rtl/>
        </w:rPr>
        <w:t>«</w:t>
      </w:r>
      <w:r w:rsidRPr="00EF26E7">
        <w:rPr>
          <w:rStyle w:val="Char6"/>
          <w:rFonts w:hint="cs"/>
          <w:rtl/>
        </w:rPr>
        <w:t>الواقفيَّةُ</w:t>
      </w:r>
      <w:r w:rsidRPr="00EF26E7">
        <w:rPr>
          <w:rFonts w:hint="cs"/>
          <w:rtl/>
        </w:rPr>
        <w:t>» كانوا فرقةً من الشيعة قالوا بإمامة سبعة أئمة فقط، أي من الإمام عليّ بن أبي طالب حتى الإمام موسى الكاظم عليهم السلام، فلم يؤمنوا بإمامة الإمام الرضا ولا من بعده من الأئمة، بل اعتبروهم من علماء الأمة الفضلاء فحسب.</w:t>
      </w:r>
    </w:p>
  </w:footnote>
  <w:footnote w:id="54">
    <w:p w:rsidR="004B1798" w:rsidRPr="00EF26E7" w:rsidRDefault="004B1798" w:rsidP="00B23421">
      <w:pPr>
        <w:pStyle w:val="FootnoteText"/>
      </w:pPr>
      <w:r w:rsidRPr="00EF26E7">
        <w:rPr>
          <w:rtl/>
        </w:rPr>
        <w:t>(</w:t>
      </w:r>
      <w:r w:rsidRPr="00EF26E7">
        <w:rPr>
          <w:rtl/>
        </w:rPr>
        <w:footnoteRef/>
      </w:r>
      <w:r w:rsidRPr="00EF26E7">
        <w:rPr>
          <w:rtl/>
        </w:rPr>
        <w:t xml:space="preserve">)  </w:t>
      </w:r>
      <w:r w:rsidRPr="00EF26E7">
        <w:rPr>
          <w:rFonts w:hint="cs"/>
          <w:rtl/>
        </w:rPr>
        <w:t xml:space="preserve">المامَقانِيّ،  </w:t>
      </w:r>
      <w:r w:rsidRPr="00EF26E7">
        <w:rPr>
          <w:rStyle w:val="Char6"/>
          <w:rFonts w:hint="cs"/>
          <w:rtl/>
        </w:rPr>
        <w:t>تنقيح المقال في علم الرجال</w:t>
      </w:r>
      <w:r w:rsidRPr="00EF26E7">
        <w:rPr>
          <w:rFonts w:hint="cs"/>
          <w:rtl/>
        </w:rPr>
        <w:t>، الطبعة الحجرية، ج1، ص 220.</w:t>
      </w:r>
    </w:p>
  </w:footnote>
  <w:footnote w:id="55">
    <w:p w:rsidR="004B1798" w:rsidRPr="00EF26E7" w:rsidRDefault="004B1798" w:rsidP="00B23421">
      <w:pPr>
        <w:pStyle w:val="FootnoteText"/>
      </w:pPr>
      <w:r w:rsidRPr="00EF26E7">
        <w:rPr>
          <w:rtl/>
        </w:rPr>
        <w:t>(</w:t>
      </w:r>
      <w:r w:rsidRPr="00EF26E7">
        <w:rPr>
          <w:rtl/>
        </w:rPr>
        <w:footnoteRef/>
      </w:r>
      <w:r w:rsidRPr="00EF26E7">
        <w:rPr>
          <w:rtl/>
        </w:rPr>
        <w:t>)</w:t>
      </w:r>
      <w:r w:rsidRPr="00EF26E7">
        <w:rPr>
          <w:rFonts w:hint="cs"/>
          <w:rtl/>
        </w:rPr>
        <w:t xml:space="preserve"> </w:t>
      </w:r>
      <w:r w:rsidRPr="00EF26E7">
        <w:rPr>
          <w:rStyle w:val="Char6"/>
          <w:rFonts w:hint="cs"/>
          <w:rtl/>
        </w:rPr>
        <w:t>الأصول من الكافي</w:t>
      </w:r>
      <w:r w:rsidRPr="00EF26E7">
        <w:rPr>
          <w:rFonts w:hint="cs"/>
          <w:rtl/>
        </w:rPr>
        <w:t>، ج1، ص 448،</w:t>
      </w:r>
      <w:r>
        <w:rPr>
          <w:rFonts w:hint="cs"/>
          <w:rtl/>
        </w:rPr>
        <w:t xml:space="preserve"> و</w:t>
      </w:r>
      <w:r w:rsidRPr="00EF26E7">
        <w:rPr>
          <w:rFonts w:hint="cs"/>
          <w:rtl/>
        </w:rPr>
        <w:t>قارن بما جاء في كتاب ترجمة أصول الكافي ج2، ص339.</w:t>
      </w:r>
      <w:r w:rsidRPr="00EF26E7">
        <w:rPr>
          <w:rtl/>
        </w:rPr>
        <w:t xml:space="preserve"> </w:t>
      </w:r>
    </w:p>
  </w:footnote>
  <w:footnote w:id="56">
    <w:p w:rsidR="004B1798" w:rsidRPr="00EF26E7" w:rsidRDefault="004B1798" w:rsidP="00B23421">
      <w:pPr>
        <w:pStyle w:val="FootnoteText"/>
      </w:pPr>
      <w:r w:rsidRPr="00EF26E7">
        <w:rPr>
          <w:rtl/>
        </w:rPr>
        <w:t>(</w:t>
      </w:r>
      <w:r w:rsidRPr="00EF26E7">
        <w:rPr>
          <w:rtl/>
        </w:rPr>
        <w:footnoteRef/>
      </w:r>
      <w:r w:rsidRPr="00EF26E7">
        <w:rPr>
          <w:rtl/>
        </w:rPr>
        <w:t xml:space="preserve">) </w:t>
      </w:r>
      <w:r w:rsidRPr="00EF26E7">
        <w:rPr>
          <w:rStyle w:val="Char6"/>
          <w:rFonts w:hint="cs"/>
          <w:rtl/>
        </w:rPr>
        <w:t>تنقيح المقال</w:t>
      </w:r>
      <w:r w:rsidRPr="00EF26E7">
        <w:rPr>
          <w:rFonts w:hint="cs"/>
          <w:rtl/>
        </w:rPr>
        <w:t>، ج1، ص310.</w:t>
      </w:r>
    </w:p>
  </w:footnote>
  <w:footnote w:id="57">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Fonts w:hint="cs"/>
          <w:rtl/>
        </w:rPr>
        <w:t>المصدر السابق، ج1، ص417.</w:t>
      </w:r>
    </w:p>
  </w:footnote>
  <w:footnote w:id="58">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Fonts w:hint="cs"/>
          <w:rtl/>
        </w:rPr>
        <w:t>الأصول من الكافي، ج1، ص442، وقارن بما جاء في ترجمة أصول الكافي، ج2، ص329.</w:t>
      </w:r>
    </w:p>
  </w:footnote>
  <w:footnote w:id="59">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Fonts w:hint="cs"/>
          <w:rtl/>
        </w:rPr>
        <w:t xml:space="preserve">تنقيح المقال، ج 2، ص 24 (من أبواب القاف). </w:t>
      </w:r>
    </w:p>
  </w:footnote>
  <w:footnote w:id="60">
    <w:p w:rsidR="004B1798" w:rsidRPr="00EF26E7" w:rsidRDefault="004B1798" w:rsidP="00B23421">
      <w:pPr>
        <w:pStyle w:val="FootnoteText"/>
        <w:rPr>
          <w:rtl/>
        </w:rPr>
      </w:pPr>
      <w:r w:rsidRPr="00EF26E7">
        <w:rPr>
          <w:rtl/>
        </w:rPr>
        <w:t>(</w:t>
      </w:r>
      <w:r w:rsidRPr="00EF26E7">
        <w:rPr>
          <w:rtl/>
        </w:rPr>
        <w:footnoteRef/>
      </w:r>
      <w:r w:rsidRPr="00EF26E7">
        <w:rPr>
          <w:rtl/>
        </w:rPr>
        <w:t>)</w:t>
      </w:r>
      <w:r w:rsidRPr="00EF26E7">
        <w:rPr>
          <w:rFonts w:hint="cs"/>
          <w:rtl/>
        </w:rPr>
        <w:t xml:space="preserve"> </w:t>
      </w:r>
      <w:r w:rsidRPr="00EF26E7">
        <w:rPr>
          <w:rFonts w:hint="cs"/>
          <w:b/>
          <w:bCs/>
          <w:rtl/>
        </w:rPr>
        <w:t>الأصول من الكافي</w:t>
      </w:r>
      <w:r w:rsidRPr="00EF26E7">
        <w:rPr>
          <w:rFonts w:hint="cs"/>
          <w:rtl/>
        </w:rPr>
        <w:t>، ج 1، ص 237، وقارن بما جاء في ترجمة أصول الكافي ج1، ص343.</w:t>
      </w:r>
    </w:p>
  </w:footnote>
  <w:footnote w:id="61">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Style w:val="Char6"/>
          <w:rFonts w:hint="cs"/>
          <w:rtl/>
        </w:rPr>
        <w:t>الأصول من الكافي</w:t>
      </w:r>
      <w:r w:rsidRPr="00EF26E7">
        <w:rPr>
          <w:rFonts w:hint="cs"/>
          <w:rtl/>
        </w:rPr>
        <w:t>، ج 1، ص 496،  وقارن بما جاء في ترجمة أصول الكافي ج2، ص419.</w:t>
      </w:r>
    </w:p>
  </w:footnote>
  <w:footnote w:id="62">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Style w:val="Char6"/>
          <w:rFonts w:hint="cs"/>
          <w:rtl/>
        </w:rPr>
        <w:t>الأصول من الكافي</w:t>
      </w:r>
      <w:r w:rsidRPr="00EF26E7">
        <w:rPr>
          <w:rFonts w:hint="cs"/>
          <w:rtl/>
        </w:rPr>
        <w:t>، ج2، ص 634، وقارن بما جاء في ترجمة أصول الكافي ج2، ص446.</w:t>
      </w:r>
    </w:p>
  </w:footnote>
  <w:footnote w:id="63">
    <w:p w:rsidR="004B1798" w:rsidRPr="00EF26E7" w:rsidRDefault="004B1798" w:rsidP="00B23421">
      <w:pPr>
        <w:pStyle w:val="FootnoteText"/>
      </w:pPr>
      <w:r w:rsidRPr="00EF26E7">
        <w:rPr>
          <w:rtl/>
        </w:rPr>
        <w:t>(</w:t>
      </w:r>
      <w:r w:rsidRPr="00EF26E7">
        <w:rPr>
          <w:rtl/>
        </w:rPr>
        <w:footnoteRef/>
      </w:r>
      <w:r w:rsidRPr="00EF26E7">
        <w:rPr>
          <w:rtl/>
        </w:rPr>
        <w:t xml:space="preserve"> )</w:t>
      </w:r>
      <w:r w:rsidRPr="00EF26E7">
        <w:rPr>
          <w:rFonts w:hint="cs"/>
          <w:rtl/>
        </w:rPr>
        <w:t xml:space="preserve"> </w:t>
      </w:r>
      <w:r w:rsidRPr="00EF26E7">
        <w:rPr>
          <w:rStyle w:val="Char6"/>
          <w:rFonts w:hint="cs"/>
          <w:rtl/>
        </w:rPr>
        <w:t>تفسير مجمع البيان</w:t>
      </w:r>
      <w:r w:rsidRPr="00EF26E7">
        <w:rPr>
          <w:rFonts w:hint="cs"/>
          <w:rtl/>
        </w:rPr>
        <w:t>، تأليف الشيخ الطبرسي،  طبع لبنان، ج29</w:t>
      </w:r>
      <w:r>
        <w:rPr>
          <w:rFonts w:hint="cs"/>
          <w:rtl/>
        </w:rPr>
        <w:t>،</w:t>
      </w:r>
      <w:r w:rsidRPr="00EF26E7">
        <w:rPr>
          <w:rFonts w:hint="cs"/>
          <w:rtl/>
        </w:rPr>
        <w:t xml:space="preserve"> ص 140. </w:t>
      </w:r>
    </w:p>
  </w:footnote>
  <w:footnote w:id="64">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Style w:val="Char6"/>
          <w:rFonts w:hint="cs"/>
          <w:rtl/>
        </w:rPr>
        <w:t>الأصول من الكافي</w:t>
      </w:r>
      <w:r w:rsidRPr="00EF26E7">
        <w:rPr>
          <w:rFonts w:hint="cs"/>
          <w:rtl/>
        </w:rPr>
        <w:t>، ج1، ص 144، وقارن بما جاء في ترجمة أصول الكافي ج1، ص196.</w:t>
      </w:r>
    </w:p>
  </w:footnote>
  <w:footnote w:id="65">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Style w:val="Char6"/>
          <w:rFonts w:hint="cs"/>
          <w:rtl/>
        </w:rPr>
        <w:t>تنقيح المقال</w:t>
      </w:r>
      <w:r w:rsidRPr="00EF26E7">
        <w:rPr>
          <w:rFonts w:hint="cs"/>
          <w:rtl/>
        </w:rPr>
        <w:t>، ج3، ص209.</w:t>
      </w:r>
    </w:p>
  </w:footnote>
  <w:footnote w:id="66">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Fonts w:hint="cs"/>
          <w:rtl/>
        </w:rPr>
        <w:t xml:space="preserve">العلامة الحلّيّ، </w:t>
      </w:r>
      <w:r w:rsidRPr="00EF26E7">
        <w:rPr>
          <w:rStyle w:val="Char6"/>
          <w:rFonts w:hint="cs"/>
          <w:rtl/>
        </w:rPr>
        <w:t>خلاصة الأقوال في معرفة الرجال</w:t>
      </w:r>
      <w:r w:rsidRPr="00EF26E7">
        <w:rPr>
          <w:rFonts w:hint="cs"/>
          <w:rtl/>
        </w:rPr>
        <w:t>، طبع طهران، 1417 هـ. ق.، ص327.</w:t>
      </w:r>
    </w:p>
  </w:footnote>
  <w:footnote w:id="67">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Style w:val="Char6"/>
          <w:rFonts w:hint="cs"/>
          <w:rtl/>
        </w:rPr>
        <w:t>الروضة من الكافي</w:t>
      </w:r>
      <w:r w:rsidRPr="00EF26E7">
        <w:rPr>
          <w:rFonts w:hint="cs"/>
          <w:rtl/>
        </w:rPr>
        <w:t>، طبع طهران: انتشارات علمية إسلامية، ج1، ص127.</w:t>
      </w:r>
    </w:p>
  </w:footnote>
  <w:footnote w:id="68">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Style w:val="Char6"/>
          <w:rFonts w:hint="cs"/>
          <w:rtl/>
        </w:rPr>
        <w:t>الروضة من الكافي</w:t>
      </w:r>
      <w:r w:rsidRPr="00EF26E7">
        <w:rPr>
          <w:rFonts w:hint="cs"/>
          <w:rtl/>
        </w:rPr>
        <w:t>، طبع طهران: انتشارات علمية إسلامية، ج2، ص67-68.</w:t>
      </w:r>
    </w:p>
  </w:footnote>
  <w:footnote w:id="69">
    <w:p w:rsidR="004B1798" w:rsidRPr="00EF26E7" w:rsidRDefault="004B1798" w:rsidP="00B23421">
      <w:pPr>
        <w:pStyle w:val="FootnoteText"/>
        <w:rPr>
          <w:rtl/>
        </w:rPr>
      </w:pPr>
      <w:r w:rsidRPr="00EF26E7">
        <w:rPr>
          <w:rtl/>
        </w:rPr>
        <w:t>(</w:t>
      </w:r>
      <w:r w:rsidRPr="00EF26E7">
        <w:rPr>
          <w:rtl/>
        </w:rPr>
        <w:footnoteRef/>
      </w:r>
      <w:r w:rsidRPr="00EF26E7">
        <w:rPr>
          <w:rtl/>
        </w:rPr>
        <w:t>)</w:t>
      </w:r>
      <w:r w:rsidRPr="00EF26E7">
        <w:rPr>
          <w:rFonts w:hint="cs"/>
          <w:rtl/>
        </w:rPr>
        <w:t xml:space="preserve"> الوزغ: هو العظاءة أو السحلية، حيوان صغير من الزواحف يشبه شكل التمساح.</w:t>
      </w:r>
    </w:p>
  </w:footnote>
  <w:footnote w:id="70">
    <w:p w:rsidR="004B1798" w:rsidRPr="00EF26E7" w:rsidRDefault="004B1798" w:rsidP="00B23421">
      <w:pPr>
        <w:pStyle w:val="FootnoteText"/>
        <w:rPr>
          <w:rtl/>
        </w:rPr>
      </w:pPr>
      <w:r w:rsidRPr="00EF26E7">
        <w:rPr>
          <w:rtl/>
        </w:rPr>
        <w:t>(</w:t>
      </w:r>
      <w:r w:rsidRPr="00EF26E7">
        <w:rPr>
          <w:rtl/>
        </w:rPr>
        <w:footnoteRef/>
      </w:r>
      <w:r w:rsidRPr="00EF26E7">
        <w:rPr>
          <w:rtl/>
        </w:rPr>
        <w:t xml:space="preserve">) </w:t>
      </w:r>
      <w:r w:rsidRPr="00EF26E7">
        <w:rPr>
          <w:rFonts w:hint="cs"/>
          <w:b/>
          <w:bCs/>
          <w:rtl/>
        </w:rPr>
        <w:t>الروضة من الكافي</w:t>
      </w:r>
      <w:r w:rsidRPr="00EF26E7">
        <w:rPr>
          <w:rFonts w:hint="cs"/>
          <w:rtl/>
        </w:rPr>
        <w:t>، ج2، ص37-38.</w:t>
      </w:r>
    </w:p>
  </w:footnote>
  <w:footnote w:id="71">
    <w:p w:rsidR="004B1798" w:rsidRPr="00EF26E7" w:rsidRDefault="004B1798" w:rsidP="00B23421">
      <w:pPr>
        <w:pStyle w:val="FootnoteText"/>
      </w:pPr>
      <w:r w:rsidRPr="00EF26E7">
        <w:rPr>
          <w:rtl/>
        </w:rPr>
        <w:t>(</w:t>
      </w:r>
      <w:r w:rsidRPr="00EF26E7">
        <w:rPr>
          <w:rtl/>
        </w:rPr>
        <w:footnoteRef/>
      </w:r>
      <w:r w:rsidRPr="00EF26E7">
        <w:rPr>
          <w:rtl/>
        </w:rPr>
        <w:t xml:space="preserve">) </w:t>
      </w:r>
      <w:r w:rsidRPr="00EF26E7">
        <w:rPr>
          <w:rFonts w:hint="cs"/>
          <w:rtl/>
        </w:rPr>
        <w:t xml:space="preserve">أي في كتابه في علم الرجال المعروف باسم </w:t>
      </w:r>
      <w:r w:rsidRPr="00EF26E7">
        <w:rPr>
          <w:rtl/>
        </w:rPr>
        <w:t xml:space="preserve"> «رجال النجاشي»</w:t>
      </w:r>
      <w:r w:rsidRPr="00EF26E7">
        <w:rPr>
          <w:rFonts w:hint="cs"/>
          <w:rtl/>
        </w:rPr>
        <w:t>.</w:t>
      </w:r>
    </w:p>
  </w:footnote>
  <w:footnote w:id="72">
    <w:p w:rsidR="004B1798" w:rsidRPr="00EF26E7" w:rsidRDefault="004B1798" w:rsidP="00B23421">
      <w:pPr>
        <w:pStyle w:val="FootnoteText"/>
      </w:pPr>
      <w:r w:rsidRPr="00EF26E7">
        <w:rPr>
          <w:rtl/>
        </w:rPr>
        <w:t>(</w:t>
      </w:r>
      <w:r w:rsidRPr="00EF26E7">
        <w:rPr>
          <w:rtl/>
        </w:rPr>
        <w:footnoteRef/>
      </w:r>
      <w:r w:rsidRPr="00EF26E7">
        <w:rPr>
          <w:rtl/>
        </w:rPr>
        <w:t xml:space="preserve">) </w:t>
      </w:r>
      <w:r w:rsidRPr="00EF26E7">
        <w:rPr>
          <w:rFonts w:hint="cs"/>
          <w:b/>
          <w:bCs/>
          <w:rtl/>
        </w:rPr>
        <w:t>رجال النجاشي</w:t>
      </w:r>
      <w:r w:rsidRPr="00EF26E7">
        <w:rPr>
          <w:rFonts w:hint="cs"/>
          <w:rtl/>
        </w:rPr>
        <w:t>، طبع قم، ص 176.</w:t>
      </w:r>
    </w:p>
  </w:footnote>
  <w:footnote w:id="73">
    <w:p w:rsidR="004B1798" w:rsidRPr="00EF26E7" w:rsidRDefault="004B1798" w:rsidP="00B23421">
      <w:pPr>
        <w:pStyle w:val="FootnoteText"/>
      </w:pPr>
      <w:r w:rsidRPr="00EF26E7">
        <w:rPr>
          <w:rtl/>
        </w:rPr>
        <w:t>(</w:t>
      </w:r>
      <w:r w:rsidRPr="00EF26E7">
        <w:rPr>
          <w:rtl/>
        </w:rPr>
        <w:footnoteRef/>
      </w:r>
      <w:r w:rsidRPr="00EF26E7">
        <w:rPr>
          <w:rtl/>
        </w:rPr>
        <w:t xml:space="preserve">) </w:t>
      </w:r>
      <w:r w:rsidRPr="00EF26E7">
        <w:rPr>
          <w:rStyle w:val="Char6"/>
          <w:rFonts w:hint="cs"/>
          <w:rtl/>
        </w:rPr>
        <w:t>تنقيح المقال في علم الرجال</w:t>
      </w:r>
      <w:r w:rsidRPr="00EF26E7">
        <w:rPr>
          <w:rFonts w:hint="cs"/>
          <w:rtl/>
        </w:rPr>
        <w:t>، ج2، ص 190.</w:t>
      </w:r>
    </w:p>
  </w:footnote>
  <w:footnote w:id="74">
    <w:p w:rsidR="004B1798" w:rsidRPr="00EF26E7" w:rsidRDefault="004B1798" w:rsidP="00B23421">
      <w:pPr>
        <w:pStyle w:val="FootnoteText"/>
      </w:pPr>
      <w:r w:rsidRPr="00EF26E7">
        <w:rPr>
          <w:rtl/>
        </w:rPr>
        <w:t>(</w:t>
      </w:r>
      <w:r w:rsidRPr="00EF26E7">
        <w:rPr>
          <w:rtl/>
        </w:rPr>
        <w:footnoteRef/>
      </w:r>
      <w:r w:rsidRPr="00EF26E7">
        <w:rPr>
          <w:rtl/>
        </w:rPr>
        <w:t xml:space="preserve">) </w:t>
      </w:r>
      <w:r w:rsidRPr="00EF26E7">
        <w:rPr>
          <w:rFonts w:hint="cs"/>
          <w:rtl/>
        </w:rPr>
        <w:t>انظر كتاب «</w:t>
      </w:r>
      <w:r w:rsidRPr="00EF26E7">
        <w:rPr>
          <w:rStyle w:val="Char6"/>
          <w:rFonts w:hint="cs"/>
          <w:rtl/>
        </w:rPr>
        <w:t>المكاسب</w:t>
      </w:r>
      <w:r w:rsidRPr="00EF26E7">
        <w:rPr>
          <w:rFonts w:hint="cs"/>
          <w:rtl/>
        </w:rPr>
        <w:t>» للشيخ الأنصاري، ص 45 (بخط طاهر خوشنِويس).</w:t>
      </w:r>
    </w:p>
  </w:footnote>
  <w:footnote w:id="75">
    <w:p w:rsidR="004B1798" w:rsidRPr="00EF26E7" w:rsidRDefault="004B1798" w:rsidP="00B23421">
      <w:pPr>
        <w:pStyle w:val="FootnoteText"/>
      </w:pPr>
      <w:r w:rsidRPr="00EF26E7">
        <w:rPr>
          <w:rtl/>
        </w:rPr>
        <w:t>(</w:t>
      </w:r>
      <w:r w:rsidRPr="00EF26E7">
        <w:rPr>
          <w:rtl/>
        </w:rPr>
        <w:footnoteRef/>
      </w:r>
      <w:r w:rsidRPr="00EF26E7">
        <w:rPr>
          <w:rtl/>
        </w:rPr>
        <w:t>)</w:t>
      </w:r>
      <w:r w:rsidRPr="00EF26E7">
        <w:rPr>
          <w:rFonts w:hint="cs"/>
          <w:rtl/>
        </w:rPr>
        <w:t xml:space="preserve"> </w:t>
      </w:r>
      <w:r w:rsidRPr="00EF26E7">
        <w:rPr>
          <w:rStyle w:val="Char6"/>
          <w:rFonts w:hint="cs"/>
          <w:rtl/>
        </w:rPr>
        <w:t>الأصول من الكافي</w:t>
      </w:r>
      <w:r w:rsidRPr="00EF26E7">
        <w:rPr>
          <w:rFonts w:hint="cs"/>
          <w:rtl/>
        </w:rPr>
        <w:t xml:space="preserve">، ج2، ص375، وقارن بما جاء في ترجمة أصول الكافي ج42، ص 83-84. </w:t>
      </w:r>
    </w:p>
  </w:footnote>
  <w:footnote w:id="76">
    <w:p w:rsidR="004B1798" w:rsidRPr="00EF26E7" w:rsidRDefault="004B1798" w:rsidP="00B23421">
      <w:pPr>
        <w:pStyle w:val="FootnoteText"/>
      </w:pPr>
      <w:r w:rsidRPr="00EF26E7">
        <w:rPr>
          <w:rtl/>
        </w:rPr>
        <w:t>(</w:t>
      </w:r>
      <w:r w:rsidRPr="00EF26E7">
        <w:rPr>
          <w:rtl/>
        </w:rPr>
        <w:footnoteRef/>
      </w:r>
      <w:r w:rsidRPr="00EF26E7">
        <w:rPr>
          <w:rtl/>
        </w:rPr>
        <w:t xml:space="preserve">) </w:t>
      </w:r>
      <w:r w:rsidRPr="00EF26E7">
        <w:rPr>
          <w:rFonts w:hint="cs"/>
          <w:rtl/>
        </w:rPr>
        <w:t xml:space="preserve">انظر المنجد، تحت لفظة </w:t>
      </w:r>
      <w:r w:rsidRPr="00EF26E7">
        <w:rPr>
          <w:rFonts w:hint="eastAsia"/>
          <w:rtl/>
        </w:rPr>
        <w:t>«</w:t>
      </w:r>
      <w:r w:rsidRPr="00EF26E7">
        <w:rPr>
          <w:rFonts w:hint="cs"/>
          <w:rtl/>
        </w:rPr>
        <w:t>بَهَتَ</w:t>
      </w:r>
      <w:r w:rsidRPr="00EF26E7">
        <w:rPr>
          <w:rFonts w:hint="eastAsia"/>
          <w:rtl/>
        </w:rPr>
        <w:t>»</w:t>
      </w:r>
      <w:r w:rsidRPr="00EF26E7">
        <w:rPr>
          <w:rFonts w:hint="cs"/>
          <w:rtl/>
        </w:rPr>
        <w:t>.</w:t>
      </w:r>
    </w:p>
  </w:footnote>
  <w:footnote w:id="77">
    <w:p w:rsidR="004B1798" w:rsidRPr="00EF26E7" w:rsidRDefault="004B1798" w:rsidP="002A5768">
      <w:pPr>
        <w:pStyle w:val="FootnoteText"/>
        <w:spacing w:line="240" w:lineRule="auto"/>
      </w:pPr>
      <w:r w:rsidRPr="00EF26E7">
        <w:rPr>
          <w:rtl/>
        </w:rPr>
        <w:t>(</w:t>
      </w:r>
      <w:r w:rsidRPr="00EF26E7">
        <w:rPr>
          <w:rtl/>
        </w:rPr>
        <w:footnoteRef/>
      </w:r>
      <w:r w:rsidRPr="00EF26E7">
        <w:rPr>
          <w:rtl/>
        </w:rPr>
        <w:t>)</w:t>
      </w:r>
      <w:r w:rsidRPr="00EF26E7">
        <w:rPr>
          <w:rFonts w:hint="cs"/>
          <w:rtl/>
        </w:rPr>
        <w:t xml:space="preserve"> </w:t>
      </w:r>
      <w:r w:rsidRPr="00EF26E7">
        <w:rPr>
          <w:rtl/>
        </w:rPr>
        <w:t xml:space="preserve">يقول الحق سبحانه: </w:t>
      </w:r>
      <w:r w:rsidRPr="00EF26E7">
        <w:rPr>
          <w:rFonts w:cs="Traditional Arabic"/>
          <w:color w:val="000000"/>
          <w:sz w:val="19"/>
          <w:szCs w:val="24"/>
          <w:shd w:val="clear" w:color="auto" w:fill="FFFFFF"/>
          <w:rtl/>
        </w:rPr>
        <w:t>﴿</w:t>
      </w:r>
      <w:r w:rsidRPr="00EF26E7">
        <w:rPr>
          <w:rStyle w:val="Char7"/>
          <w:rtl/>
        </w:rPr>
        <w:t xml:space="preserve">وَلَا تُجَٰدِلُوٓاْ أَهۡلَ </w:t>
      </w:r>
      <w:r w:rsidRPr="00EF26E7">
        <w:rPr>
          <w:rStyle w:val="Char7"/>
          <w:rFonts w:hint="cs"/>
          <w:rtl/>
        </w:rPr>
        <w:t>ٱلۡكِتَٰبِ</w:t>
      </w:r>
      <w:r w:rsidRPr="00EF26E7">
        <w:rPr>
          <w:rStyle w:val="Char7"/>
          <w:rtl/>
        </w:rPr>
        <w:t xml:space="preserve"> إِلَّا بِ</w:t>
      </w:r>
      <w:r w:rsidRPr="00EF26E7">
        <w:rPr>
          <w:rStyle w:val="Char7"/>
          <w:rFonts w:hint="cs"/>
          <w:rtl/>
        </w:rPr>
        <w:t>ٱلَّتِي</w:t>
      </w:r>
      <w:r w:rsidRPr="00EF26E7">
        <w:rPr>
          <w:rStyle w:val="Char7"/>
          <w:rtl/>
        </w:rPr>
        <w:t xml:space="preserve"> هِيَ أَحۡسَنُ </w:t>
      </w:r>
      <w:r w:rsidRPr="00EF26E7">
        <w:rPr>
          <w:rStyle w:val="Char7"/>
          <w:rFonts w:hint="cs"/>
          <w:rtl/>
        </w:rPr>
        <w:t>...</w:t>
      </w:r>
      <w:r w:rsidRPr="00EF26E7">
        <w:rPr>
          <w:rFonts w:cs="Traditional Arabic"/>
          <w:color w:val="000000"/>
          <w:sz w:val="19"/>
          <w:szCs w:val="24"/>
          <w:shd w:val="clear" w:color="auto" w:fill="FFFFFF"/>
          <w:rtl/>
        </w:rPr>
        <w:t>﴾</w:t>
      </w:r>
      <w:r w:rsidRPr="00A90E21">
        <w:rPr>
          <w:rStyle w:val="Char1"/>
          <w:rtl/>
        </w:rPr>
        <w:t xml:space="preserve"> </w:t>
      </w:r>
      <w:r w:rsidRPr="00A90E21">
        <w:rPr>
          <w:rStyle w:val="Char3"/>
          <w:rtl/>
        </w:rPr>
        <w:t>[العنكبوت: 46]</w:t>
      </w:r>
      <w:r w:rsidRPr="00EF26E7">
        <w:rPr>
          <w:rtl/>
        </w:rPr>
        <w:t xml:space="preserve">، ويقول كذلك: </w:t>
      </w:r>
      <w:r w:rsidRPr="00EF26E7">
        <w:rPr>
          <w:rFonts w:cs="Traditional Arabic"/>
          <w:color w:val="000000"/>
          <w:sz w:val="19"/>
          <w:szCs w:val="24"/>
          <w:shd w:val="clear" w:color="auto" w:fill="FFFFFF"/>
          <w:rtl/>
        </w:rPr>
        <w:t>﴿</w:t>
      </w:r>
      <w:r w:rsidRPr="00EF26E7">
        <w:rPr>
          <w:rStyle w:val="Char7"/>
          <w:rFonts w:hint="cs"/>
          <w:rtl/>
        </w:rPr>
        <w:t>ٱدۡعُ</w:t>
      </w:r>
      <w:r w:rsidRPr="00EF26E7">
        <w:rPr>
          <w:rStyle w:val="Char7"/>
          <w:rtl/>
        </w:rPr>
        <w:t xml:space="preserve"> إِلَىٰ سَبِيلِ رَبِّكَ بِ</w:t>
      </w:r>
      <w:r w:rsidRPr="00EF26E7">
        <w:rPr>
          <w:rStyle w:val="Char7"/>
          <w:rFonts w:hint="cs"/>
          <w:rtl/>
        </w:rPr>
        <w:t>ٱلۡحِكۡمَةِ</w:t>
      </w:r>
      <w:r w:rsidRPr="00EF26E7">
        <w:rPr>
          <w:rStyle w:val="Char7"/>
          <w:rtl/>
        </w:rPr>
        <w:t xml:space="preserve"> وَ</w:t>
      </w:r>
      <w:r w:rsidRPr="00EF26E7">
        <w:rPr>
          <w:rStyle w:val="Char7"/>
          <w:rFonts w:hint="cs"/>
          <w:rtl/>
        </w:rPr>
        <w:t>ٱلۡمَوۡعِظَةِ</w:t>
      </w:r>
      <w:r w:rsidRPr="00EF26E7">
        <w:rPr>
          <w:rStyle w:val="Char7"/>
          <w:rtl/>
        </w:rPr>
        <w:t xml:space="preserve"> </w:t>
      </w:r>
      <w:r w:rsidRPr="00EF26E7">
        <w:rPr>
          <w:rStyle w:val="Char7"/>
          <w:rFonts w:hint="cs"/>
          <w:rtl/>
        </w:rPr>
        <w:t>ٱلۡحَسَنَةِۖ</w:t>
      </w:r>
      <w:r w:rsidRPr="00EF26E7">
        <w:rPr>
          <w:rStyle w:val="Char7"/>
          <w:rtl/>
        </w:rPr>
        <w:t xml:space="preserve"> وَجَٰدِلۡهُم بِ</w:t>
      </w:r>
      <w:r w:rsidRPr="00EF26E7">
        <w:rPr>
          <w:rStyle w:val="Char7"/>
          <w:rFonts w:hint="cs"/>
          <w:rtl/>
        </w:rPr>
        <w:t>ٱلَّتِي</w:t>
      </w:r>
      <w:r w:rsidRPr="00EF26E7">
        <w:rPr>
          <w:rStyle w:val="Char7"/>
          <w:rtl/>
        </w:rPr>
        <w:t xml:space="preserve"> هِيَ أَحۡسَنُۚ إِنَّ رَبَّكَ هُوَ أَعۡلَمُ بِمَن ضَلَّ عَن سَبِيلِهِ</w:t>
      </w:r>
      <w:r w:rsidRPr="00EF26E7">
        <w:rPr>
          <w:rStyle w:val="Char7"/>
          <w:rFonts w:hint="cs"/>
          <w:rtl/>
        </w:rPr>
        <w:t>ۦ</w:t>
      </w:r>
      <w:r w:rsidRPr="00EF26E7">
        <w:rPr>
          <w:rStyle w:val="Char7"/>
          <w:rtl/>
        </w:rPr>
        <w:t xml:space="preserve"> وَهُوَ أَعۡلَمُ بِ</w:t>
      </w:r>
      <w:r w:rsidRPr="00EF26E7">
        <w:rPr>
          <w:rStyle w:val="Char7"/>
          <w:rFonts w:hint="cs"/>
          <w:rtl/>
        </w:rPr>
        <w:t>ٱلۡمُهۡتَدِينَ</w:t>
      </w:r>
      <w:r w:rsidRPr="00EF26E7">
        <w:rPr>
          <w:rStyle w:val="Char7"/>
          <w:rtl/>
        </w:rPr>
        <w:t>١٢٥</w:t>
      </w:r>
      <w:r w:rsidRPr="00EF26E7">
        <w:rPr>
          <w:rFonts w:cs="Traditional Arabic"/>
          <w:color w:val="000000"/>
          <w:sz w:val="19"/>
          <w:szCs w:val="24"/>
          <w:shd w:val="clear" w:color="auto" w:fill="FFFFFF"/>
          <w:rtl/>
        </w:rPr>
        <w:t>﴾</w:t>
      </w:r>
      <w:r w:rsidRPr="00A90E21">
        <w:rPr>
          <w:rStyle w:val="Char1"/>
          <w:rtl/>
        </w:rPr>
        <w:t xml:space="preserve"> </w:t>
      </w:r>
      <w:r w:rsidRPr="00A90E21">
        <w:rPr>
          <w:rStyle w:val="Char3"/>
          <w:rtl/>
        </w:rPr>
        <w:t>[النحل: 125]</w:t>
      </w:r>
      <w:r w:rsidRPr="00EF26E7">
        <w:rPr>
          <w:rtl/>
        </w:rPr>
        <w:t>. فإذا كان هذا هو أمر الله تعالى وخُلُق الإسلام في دعوة أهل الكتاب والمشركين، أفلا يكون ذلك الأدب واجباً من باب أولى مع أهل البدع من المسلمين؟!</w:t>
      </w:r>
      <w:r w:rsidRPr="00EF26E7">
        <w:rPr>
          <w:rFonts w:hint="cs"/>
          <w:rtl/>
        </w:rPr>
        <w:t xml:space="preserve"> (المُتَرْجِمُ والمحقِّق) </w:t>
      </w:r>
    </w:p>
  </w:footnote>
  <w:footnote w:id="78">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رجال النجاشي</w:t>
      </w:r>
      <w:r w:rsidRPr="00EF26E7">
        <w:rPr>
          <w:rFonts w:hint="cs"/>
          <w:rtl/>
        </w:rPr>
        <w:t>، ص 276.</w:t>
      </w:r>
    </w:p>
  </w:footnote>
  <w:footnote w:id="79">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خلاصة الأقوال في معرفة الرجال</w:t>
      </w:r>
      <w:r w:rsidRPr="00EF26E7">
        <w:rPr>
          <w:rFonts w:hint="cs"/>
          <w:rtl/>
        </w:rPr>
        <w:t>، ص 248.</w:t>
      </w:r>
    </w:p>
  </w:footnote>
  <w:footnote w:id="80">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بحار الأنوار</w:t>
      </w:r>
      <w:r w:rsidRPr="00EF26E7">
        <w:rPr>
          <w:rFonts w:hint="cs"/>
          <w:rtl/>
        </w:rPr>
        <w:t>، ج 10، ص 405 (الطبعة الجديدة).</w:t>
      </w:r>
    </w:p>
  </w:footnote>
  <w:footnote w:id="81">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تنقيح المقال</w:t>
      </w:r>
      <w:r w:rsidRPr="00EF26E7">
        <w:rPr>
          <w:rFonts w:hint="cs"/>
          <w:rtl/>
        </w:rPr>
        <w:t>، ج 3، ص 154.</w:t>
      </w:r>
    </w:p>
  </w:footnote>
  <w:footnote w:id="82">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الشيخ الصدوق، من لا يحضره الفقيه، نشر جماعة المدرسين، ج1، ص 2-3.</w:t>
      </w:r>
    </w:p>
  </w:footnote>
  <w:footnote w:id="83">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 xml:space="preserve">) </w:t>
      </w:r>
      <w:r w:rsidRPr="00EF26E7">
        <w:rPr>
          <w:rFonts w:hint="cs"/>
          <w:b/>
          <w:bCs/>
          <w:rtl/>
        </w:rPr>
        <w:t>من لا يحضره الفقيه</w:t>
      </w:r>
      <w:r w:rsidRPr="00EF26E7">
        <w:rPr>
          <w:rFonts w:hint="cs"/>
          <w:rtl/>
        </w:rPr>
        <w:t>، ج2، ص169، قارن مع ترجمته الفارسية في ج2، ص522 (للمترجمين: الصدر البلاغي ومحمد جواد الغفاري).</w:t>
      </w:r>
    </w:p>
  </w:footnote>
  <w:footnote w:id="84">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من لا يحضره الفقيه</w:t>
      </w:r>
      <w:r w:rsidRPr="00EF26E7">
        <w:rPr>
          <w:rFonts w:hint="cs"/>
          <w:rtl/>
        </w:rPr>
        <w:t>، ج 2، ص169-170، قارن مع ترجمته الفارسية في ج2، ص523.</w:t>
      </w:r>
    </w:p>
  </w:footnote>
  <w:footnote w:id="85">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من لا يحضره الفقيه</w:t>
      </w:r>
      <w:r w:rsidRPr="00EF26E7">
        <w:rPr>
          <w:rFonts w:hint="cs"/>
          <w:rtl/>
        </w:rPr>
        <w:t>، ج2، ص171، قارن مع ترجمته الفارسية في ج2، ص524.</w:t>
      </w:r>
    </w:p>
  </w:footnote>
  <w:footnote w:id="86">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 xml:space="preserve">) </w:t>
      </w:r>
      <w:r w:rsidRPr="00EF26E7">
        <w:rPr>
          <w:rStyle w:val="Char6"/>
          <w:rFonts w:hint="cs"/>
          <w:rtl/>
        </w:rPr>
        <w:t>من لا يحضره الفقيه</w:t>
      </w:r>
      <w:r w:rsidRPr="00EF26E7">
        <w:rPr>
          <w:rFonts w:hint="cs"/>
          <w:rtl/>
        </w:rPr>
        <w:t>، ج 3، ص164،  قارن مع ترجمته الفارسية في ج4، ص218.</w:t>
      </w:r>
    </w:p>
  </w:footnote>
  <w:footnote w:id="87">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من لا يحضره الفقيه</w:t>
      </w:r>
      <w:r w:rsidRPr="00EF26E7">
        <w:rPr>
          <w:rFonts w:hint="cs"/>
          <w:rtl/>
        </w:rPr>
        <w:t>، ج1، ص432-433، وقارن مع ترجمته  الفارسية، ج2، ص107.</w:t>
      </w:r>
    </w:p>
  </w:footnote>
  <w:footnote w:id="88">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 xml:space="preserve">) </w:t>
      </w:r>
      <w:r w:rsidRPr="00EF26E7">
        <w:rPr>
          <w:rFonts w:hint="cs"/>
          <w:rtl/>
        </w:rPr>
        <w:t xml:space="preserve">راجع كتاب </w:t>
      </w:r>
      <w:r w:rsidRPr="00EF26E7">
        <w:rPr>
          <w:rStyle w:val="Char6"/>
          <w:rFonts w:hint="cs"/>
          <w:rtl/>
        </w:rPr>
        <w:t>الفروع من الكافي</w:t>
      </w:r>
      <w:r w:rsidRPr="00EF26E7">
        <w:rPr>
          <w:rFonts w:hint="cs"/>
          <w:rtl/>
        </w:rPr>
        <w:t>، طبع طهران، كتاب الصلاة، باب تهيئة الإمام للجمعة وخطبته والإنصات، الأحاديث 1</w:t>
      </w:r>
      <w:r>
        <w:rPr>
          <w:rFonts w:hint="cs"/>
          <w:rtl/>
        </w:rPr>
        <w:t xml:space="preserve"> و</w:t>
      </w:r>
      <w:r w:rsidRPr="00EF26E7">
        <w:rPr>
          <w:rFonts w:hint="cs"/>
          <w:rtl/>
        </w:rPr>
        <w:t>2</w:t>
      </w:r>
      <w:r>
        <w:rPr>
          <w:rFonts w:hint="cs"/>
          <w:rtl/>
        </w:rPr>
        <w:t xml:space="preserve"> و</w:t>
      </w:r>
      <w:r w:rsidRPr="00EF26E7">
        <w:rPr>
          <w:rFonts w:hint="cs"/>
          <w:rtl/>
        </w:rPr>
        <w:t>3</w:t>
      </w:r>
      <w:r>
        <w:rPr>
          <w:rFonts w:hint="cs"/>
          <w:rtl/>
        </w:rPr>
        <w:t xml:space="preserve"> و</w:t>
      </w:r>
      <w:r w:rsidRPr="00EF26E7">
        <w:rPr>
          <w:rFonts w:hint="cs"/>
          <w:rtl/>
        </w:rPr>
        <w:t>7، (ج3، ص421).</w:t>
      </w:r>
    </w:p>
  </w:footnote>
  <w:footnote w:id="89">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من لا يحضره الفقيه</w:t>
      </w:r>
      <w:r w:rsidRPr="00EF26E7">
        <w:rPr>
          <w:rFonts w:hint="cs"/>
          <w:rtl/>
        </w:rPr>
        <w:t>، ج1، ص542-543. قارن مع ترجمته الفارسية في ج2، ص259.</w:t>
      </w:r>
    </w:p>
  </w:footnote>
  <w:footnote w:id="90">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الخصال</w:t>
      </w:r>
      <w:r w:rsidRPr="00EF26E7">
        <w:rPr>
          <w:rFonts w:hint="cs"/>
          <w:rtl/>
        </w:rPr>
        <w:t>، تأليف الشيخ الصدوق، باب الثلاثة، من منشورات جماعة المدرسين، ص189.</w:t>
      </w:r>
    </w:p>
  </w:footnote>
  <w:footnote w:id="91">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 xml:space="preserve">) </w:t>
      </w:r>
      <w:r w:rsidRPr="00EF26E7">
        <w:rPr>
          <w:rStyle w:val="Char6"/>
          <w:rFonts w:hint="cs"/>
          <w:rtl/>
        </w:rPr>
        <w:t>خلاصة الأقوال في معرفة الرجال</w:t>
      </w:r>
      <w:r w:rsidRPr="00EF26E7">
        <w:rPr>
          <w:rFonts w:hint="cs"/>
          <w:rtl/>
        </w:rPr>
        <w:t>، ص380.</w:t>
      </w:r>
    </w:p>
  </w:footnote>
  <w:footnote w:id="92">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 xml:space="preserve">) </w:t>
      </w:r>
      <w:r w:rsidRPr="00EF26E7">
        <w:rPr>
          <w:rFonts w:hint="cs"/>
          <w:rtl/>
        </w:rPr>
        <w:t xml:space="preserve">انظر </w:t>
      </w:r>
      <w:r w:rsidRPr="00EF26E7">
        <w:rPr>
          <w:rStyle w:val="Char6"/>
          <w:rFonts w:hint="cs"/>
          <w:rtl/>
        </w:rPr>
        <w:t>تنقيح المقال</w:t>
      </w:r>
      <w:r w:rsidRPr="00EF26E7">
        <w:rPr>
          <w:rFonts w:hint="cs"/>
          <w:rtl/>
        </w:rPr>
        <w:t>، ج2، 321.</w:t>
      </w:r>
    </w:p>
  </w:footnote>
  <w:footnote w:id="93">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معاني الأخبار</w:t>
      </w:r>
      <w:r w:rsidRPr="00EF26E7">
        <w:rPr>
          <w:rFonts w:hint="cs"/>
          <w:rtl/>
        </w:rPr>
        <w:t>، تأليف الشيخ الصدوق، ص384-385، من منشورات جماعة المدرسين.</w:t>
      </w:r>
    </w:p>
  </w:footnote>
  <w:footnote w:id="94">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 xml:space="preserve">) </w:t>
      </w:r>
      <w:r w:rsidRPr="00EF26E7">
        <w:rPr>
          <w:rStyle w:val="Char6"/>
          <w:rFonts w:hint="cs"/>
          <w:rtl/>
        </w:rPr>
        <w:t>تنقيح المقال</w:t>
      </w:r>
      <w:r w:rsidRPr="00EF26E7">
        <w:rPr>
          <w:rFonts w:hint="cs"/>
          <w:rtl/>
        </w:rPr>
        <w:t>، ج3، ص108.</w:t>
      </w:r>
    </w:p>
  </w:footnote>
  <w:footnote w:id="95">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 xml:space="preserve">) </w:t>
      </w:r>
      <w:r w:rsidRPr="00EF26E7">
        <w:rPr>
          <w:rStyle w:val="Char6"/>
          <w:rFonts w:hint="cs"/>
          <w:rtl/>
        </w:rPr>
        <w:t>خلاصة الأقوال في معرفة الرجال</w:t>
      </w:r>
      <w:r w:rsidRPr="00EF26E7">
        <w:rPr>
          <w:rFonts w:hint="cs"/>
          <w:rtl/>
        </w:rPr>
        <w:t>، ص395.</w:t>
      </w:r>
    </w:p>
  </w:footnote>
  <w:footnote w:id="96">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كمال الدين وتمام النعمة</w:t>
      </w:r>
      <w:r w:rsidRPr="00EF26E7">
        <w:rPr>
          <w:rFonts w:hint="cs"/>
          <w:rtl/>
        </w:rPr>
        <w:t>، تأليف الشيخ الصدوق، ص463، نشر انتشارات جماعة المدرسين.</w:t>
      </w:r>
    </w:p>
  </w:footnote>
  <w:footnote w:id="97">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 xml:space="preserve">) </w:t>
      </w:r>
      <w:r w:rsidRPr="00EF26E7">
        <w:rPr>
          <w:rStyle w:val="Char6"/>
          <w:rFonts w:hint="cs"/>
          <w:rtl/>
        </w:rPr>
        <w:t>خلاصة الأقوال في معرفة الرجال</w:t>
      </w:r>
      <w:r w:rsidRPr="00EF26E7">
        <w:rPr>
          <w:rFonts w:hint="cs"/>
          <w:rtl/>
        </w:rPr>
        <w:t xml:space="preserve">، ص397. ويُقصَد بـ </w:t>
      </w:r>
      <w:r w:rsidRPr="00EF26E7">
        <w:rPr>
          <w:rFonts w:hint="eastAsia"/>
          <w:rtl/>
        </w:rPr>
        <w:t>«</w:t>
      </w:r>
      <w:r w:rsidRPr="00EF26E7">
        <w:rPr>
          <w:rStyle w:val="Char6"/>
          <w:rFonts w:hint="cs"/>
          <w:rtl/>
        </w:rPr>
        <w:t>الارتفاع</w:t>
      </w:r>
      <w:r w:rsidRPr="00EF26E7">
        <w:rPr>
          <w:rFonts w:hint="eastAsia"/>
          <w:rtl/>
        </w:rPr>
        <w:t>»</w:t>
      </w:r>
      <w:r w:rsidRPr="00EF26E7">
        <w:rPr>
          <w:rFonts w:hint="cs"/>
          <w:rtl/>
        </w:rPr>
        <w:t xml:space="preserve">: </w:t>
      </w:r>
      <w:r w:rsidRPr="00EF26E7">
        <w:rPr>
          <w:rStyle w:val="Char6"/>
          <w:rFonts w:hint="cs"/>
          <w:rtl/>
        </w:rPr>
        <w:t>الغلوّ</w:t>
      </w:r>
      <w:r w:rsidRPr="00EF26E7">
        <w:rPr>
          <w:rFonts w:hint="cs"/>
          <w:rtl/>
        </w:rPr>
        <w:t xml:space="preserve"> في حق أئمة آل البيت ورفعهم عن مقام البشرية وإضفاء صفات هي من صفات الألوهية عليهم.</w:t>
      </w:r>
    </w:p>
  </w:footnote>
  <w:footnote w:id="98">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 xml:space="preserve">) </w:t>
      </w:r>
      <w:r w:rsidRPr="00EF26E7">
        <w:rPr>
          <w:rFonts w:hint="cs"/>
          <w:rtl/>
        </w:rPr>
        <w:t>المصدر نفسه، الصفحة نفسها.</w:t>
      </w:r>
    </w:p>
  </w:footnote>
  <w:footnote w:id="99">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Fonts w:hint="cs"/>
          <w:b/>
          <w:bCs/>
          <w:rtl/>
        </w:rPr>
        <w:t>صفات الشيعة وفضائل الشيعة</w:t>
      </w:r>
      <w:r w:rsidRPr="00EF26E7">
        <w:rPr>
          <w:rFonts w:hint="cs"/>
          <w:rtl/>
        </w:rPr>
        <w:t>، للشيخ الصدوق، طهران: نشر مكتبة شمس، ص13.</w:t>
      </w:r>
    </w:p>
  </w:footnote>
  <w:footnote w:id="100">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 xml:space="preserve">) </w:t>
      </w:r>
      <w:r w:rsidRPr="00EF26E7">
        <w:rPr>
          <w:rStyle w:val="Char6"/>
          <w:rFonts w:hint="cs"/>
          <w:rtl/>
        </w:rPr>
        <w:t>ثواب الأعمال وعقاب الأعمال</w:t>
      </w:r>
      <w:r w:rsidRPr="00EF26E7">
        <w:rPr>
          <w:rFonts w:hint="cs"/>
          <w:rtl/>
        </w:rPr>
        <w:t>، للشيخ الصدوق، قم: انتشارات أخلاق، ص 510.</w:t>
      </w:r>
    </w:p>
  </w:footnote>
  <w:footnote w:id="101">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عيون أخبار الرضا</w:t>
      </w:r>
      <w:r w:rsidRPr="00EF26E7">
        <w:rPr>
          <w:rFonts w:hint="cs"/>
          <w:rtl/>
        </w:rPr>
        <w:t xml:space="preserve">، للشيخ صدوق، الطبعة الحجرية، ص 211. </w:t>
      </w:r>
      <w:r w:rsidRPr="00EF26E7">
        <w:rPr>
          <w:rtl/>
        </w:rPr>
        <w:t xml:space="preserve"> </w:t>
      </w:r>
    </w:p>
  </w:footnote>
  <w:footnote w:id="102">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بالطبع يجب أن لا نُغْفِل ذكرَ الشيخ </w:t>
      </w:r>
      <w:r w:rsidRPr="00EF26E7">
        <w:rPr>
          <w:rFonts w:hint="eastAsia"/>
          <w:rtl/>
        </w:rPr>
        <w:t>«</w:t>
      </w:r>
      <w:r w:rsidRPr="00EF26E7">
        <w:rPr>
          <w:rStyle w:val="Char6"/>
          <w:rFonts w:hint="cs"/>
          <w:rtl/>
        </w:rPr>
        <w:t>أبي جعفر الطوسي</w:t>
      </w:r>
      <w:r w:rsidRPr="00EF26E7">
        <w:rPr>
          <w:rFonts w:hint="eastAsia"/>
          <w:rtl/>
        </w:rPr>
        <w:t>»</w:t>
      </w:r>
      <w:r w:rsidRPr="00EF26E7">
        <w:rPr>
          <w:rFonts w:hint="cs"/>
          <w:rtl/>
        </w:rPr>
        <w:t xml:space="preserve"> (المتوفى سنة 460 هـ ق) الذي أُطْلِقَ عليه لقب </w:t>
      </w:r>
      <w:r w:rsidRPr="00EF26E7">
        <w:rPr>
          <w:rFonts w:hint="eastAsia"/>
          <w:rtl/>
        </w:rPr>
        <w:t>«</w:t>
      </w:r>
      <w:r w:rsidRPr="00EF26E7">
        <w:rPr>
          <w:rStyle w:val="Char6"/>
          <w:rFonts w:hint="cs"/>
          <w:rtl/>
        </w:rPr>
        <w:t>شيخ الطائفة</w:t>
      </w:r>
      <w:r w:rsidRPr="00EF26E7">
        <w:rPr>
          <w:rFonts w:hint="eastAsia"/>
          <w:rtl/>
        </w:rPr>
        <w:t>»</w:t>
      </w:r>
      <w:r w:rsidRPr="00EF26E7">
        <w:rPr>
          <w:rFonts w:hint="cs"/>
          <w:rtl/>
        </w:rPr>
        <w:t xml:space="preserve"> والذي دوَّن كتابي </w:t>
      </w:r>
      <w:r w:rsidRPr="00EF26E7">
        <w:rPr>
          <w:rFonts w:hint="eastAsia"/>
          <w:rtl/>
        </w:rPr>
        <w:t>«</w:t>
      </w:r>
      <w:r w:rsidRPr="00EF26E7">
        <w:rPr>
          <w:rStyle w:val="Char6"/>
          <w:rFonts w:hint="cs"/>
          <w:rtl/>
        </w:rPr>
        <w:t>تهذيب الأحكام</w:t>
      </w:r>
      <w:r w:rsidRPr="00EF26E7">
        <w:rPr>
          <w:rFonts w:hint="eastAsia"/>
          <w:rtl/>
        </w:rPr>
        <w:t>»</w:t>
      </w:r>
      <w:r>
        <w:rPr>
          <w:rFonts w:hint="cs"/>
          <w:rtl/>
        </w:rPr>
        <w:t xml:space="preserve"> و</w:t>
      </w:r>
      <w:r w:rsidRPr="00EF26E7">
        <w:rPr>
          <w:rFonts w:hint="eastAsia"/>
          <w:rtl/>
        </w:rPr>
        <w:t>«</w:t>
      </w:r>
      <w:r w:rsidRPr="00EF26E7">
        <w:rPr>
          <w:rStyle w:val="Char6"/>
          <w:rFonts w:hint="cs"/>
          <w:rtl/>
        </w:rPr>
        <w:t>الاستبصار فيما اُخْتُلِفَ فيه من الأخبار</w:t>
      </w:r>
      <w:r w:rsidRPr="00EF26E7">
        <w:rPr>
          <w:rFonts w:hint="eastAsia"/>
          <w:rtl/>
        </w:rPr>
        <w:t>»</w:t>
      </w:r>
      <w:r w:rsidRPr="00EF26E7">
        <w:rPr>
          <w:rFonts w:hint="cs"/>
          <w:rtl/>
        </w:rPr>
        <w:t xml:space="preserve"> التي تشكِّل مع كتابَي «</w:t>
      </w:r>
      <w:r w:rsidRPr="00EF26E7">
        <w:rPr>
          <w:rStyle w:val="Char6"/>
          <w:rFonts w:hint="cs"/>
          <w:rtl/>
        </w:rPr>
        <w:t>الكافي</w:t>
      </w:r>
      <w:r w:rsidRPr="00EF26E7">
        <w:rPr>
          <w:rFonts w:hint="cs"/>
          <w:rtl/>
        </w:rPr>
        <w:t>» للكُلَيْني و«</w:t>
      </w:r>
      <w:r w:rsidRPr="00EF26E7">
        <w:rPr>
          <w:rStyle w:val="Char6"/>
          <w:rFonts w:hint="cs"/>
          <w:rtl/>
        </w:rPr>
        <w:t>من لا يحضره الفقيه</w:t>
      </w:r>
      <w:r w:rsidRPr="00EF26E7">
        <w:rPr>
          <w:rFonts w:hint="cs"/>
          <w:rtl/>
        </w:rPr>
        <w:t xml:space="preserve">» للشيخ الصدوق الكتبَ الحديثيَّةَ الرئيسيَّةَ الأربعةَ لدى الإمامية، كما أن للشيخ الطوسي كتاباً آخر في الحديث هو كتاب </w:t>
      </w:r>
      <w:r w:rsidRPr="00EF26E7">
        <w:rPr>
          <w:rFonts w:hint="eastAsia"/>
          <w:rtl/>
        </w:rPr>
        <w:t>«</w:t>
      </w:r>
      <w:r w:rsidRPr="00EF26E7">
        <w:rPr>
          <w:rStyle w:val="Char6"/>
          <w:rFonts w:hint="cs"/>
          <w:rtl/>
        </w:rPr>
        <w:t>الأمالي</w:t>
      </w:r>
      <w:r w:rsidRPr="00EF26E7">
        <w:rPr>
          <w:rFonts w:hint="eastAsia"/>
          <w:rtl/>
        </w:rPr>
        <w:t>»</w:t>
      </w:r>
      <w:r w:rsidRPr="00EF26E7">
        <w:rPr>
          <w:rFonts w:hint="cs"/>
          <w:rtl/>
        </w:rPr>
        <w:t xml:space="preserve"> الذي هو من الكتب الرائجة والمتداولة بين الأيدي أيضاً.  بيد أنََّ الشيخَ الطوسيَّ كان فقيهاً أكثر منه محدِّثاً، كما يشهد لذلك كتابه </w:t>
      </w:r>
      <w:r w:rsidRPr="00EF26E7">
        <w:rPr>
          <w:rFonts w:hint="eastAsia"/>
          <w:rtl/>
        </w:rPr>
        <w:t>«</w:t>
      </w:r>
      <w:r w:rsidRPr="00EF26E7">
        <w:rPr>
          <w:rStyle w:val="Char6"/>
          <w:rFonts w:hint="cs"/>
          <w:rtl/>
        </w:rPr>
        <w:t>المبسوط</w:t>
      </w:r>
      <w:r w:rsidRPr="00EF26E7">
        <w:rPr>
          <w:rFonts w:hint="eastAsia"/>
          <w:rtl/>
        </w:rPr>
        <w:t>»</w:t>
      </w:r>
      <w:r w:rsidRPr="00EF26E7">
        <w:rPr>
          <w:rFonts w:hint="cs"/>
          <w:rtl/>
        </w:rPr>
        <w:t>،</w:t>
      </w:r>
      <w:r>
        <w:rPr>
          <w:rFonts w:hint="cs"/>
          <w:rtl/>
        </w:rPr>
        <w:t xml:space="preserve"> و</w:t>
      </w:r>
      <w:r w:rsidRPr="00EF26E7">
        <w:rPr>
          <w:rFonts w:hint="cs"/>
          <w:rtl/>
        </w:rPr>
        <w:t xml:space="preserve">اُعْتُـبِرَ كتابُهُ الفقهي </w:t>
      </w:r>
      <w:r w:rsidRPr="00EF26E7">
        <w:rPr>
          <w:rFonts w:hint="eastAsia"/>
          <w:rtl/>
        </w:rPr>
        <w:t>«</w:t>
      </w:r>
      <w:r w:rsidRPr="00EF26E7">
        <w:rPr>
          <w:rStyle w:val="Char6"/>
          <w:rFonts w:hint="cs"/>
          <w:rtl/>
        </w:rPr>
        <w:t>مسائل الخلاف</w:t>
      </w:r>
      <w:r w:rsidRPr="00EF26E7">
        <w:rPr>
          <w:rFonts w:hint="eastAsia"/>
          <w:rtl/>
        </w:rPr>
        <w:t>»</w:t>
      </w:r>
      <w:r w:rsidRPr="00EF26E7">
        <w:rPr>
          <w:rFonts w:hint="cs"/>
          <w:rtl/>
        </w:rPr>
        <w:t xml:space="preserve"> الذي ألَّفه في الفقه العملي، دليلاً على فقهه. ولذا فإن الكليني والصدوق أهمُّ منه في الحديث، ولهذا السبب اخترناهما ممثلين لقدماء المحدِّثين وأصحاب كتب الرواية لدى الإمامية.  ومع ذلك نشير إلى أن القارئ الكريم خلال نقدنا التالي لأحاديث المجلسي والشيخ الحر العاملي سيُلاحظ أننا انتقدنا روايات الشيخ الطوسي بشكل متكرِّر.  </w:t>
      </w:r>
    </w:p>
    <w:p w:rsidR="004B1798" w:rsidRPr="00EF26E7" w:rsidRDefault="004B1798" w:rsidP="00EF26E7">
      <w:pPr>
        <w:pStyle w:val="FootnoteText"/>
        <w:ind w:firstLine="0"/>
        <w:rPr>
          <w:rtl/>
        </w:rPr>
      </w:pPr>
      <w:r w:rsidRPr="00EF26E7">
        <w:rPr>
          <w:rFonts w:hint="cs"/>
          <w:rtl/>
        </w:rPr>
        <w:t xml:space="preserve">ولا يفوتنا أن نذكر هنا إن كتاب الشيخ الطوسي الهام </w:t>
      </w:r>
      <w:r w:rsidRPr="00EF26E7">
        <w:rPr>
          <w:rFonts w:hint="eastAsia"/>
          <w:rtl/>
        </w:rPr>
        <w:t>«</w:t>
      </w:r>
      <w:r w:rsidRPr="00EF26E7">
        <w:rPr>
          <w:rStyle w:val="Char6"/>
          <w:rFonts w:hint="cs"/>
          <w:rtl/>
        </w:rPr>
        <w:t>تهذيب الأحكام</w:t>
      </w:r>
      <w:r w:rsidRPr="00EF26E7">
        <w:rPr>
          <w:rFonts w:hint="eastAsia"/>
          <w:rtl/>
        </w:rPr>
        <w:t>»</w:t>
      </w:r>
      <w:r w:rsidRPr="00EF26E7">
        <w:rPr>
          <w:rFonts w:hint="cs"/>
          <w:rtl/>
        </w:rPr>
        <w:t xml:space="preserve"> لم يسلم </w:t>
      </w:r>
      <w:r w:rsidRPr="00EF26E7">
        <w:rPr>
          <w:rFonts w:cs="Times New Roman" w:hint="cs"/>
          <w:rtl/>
        </w:rPr>
        <w:t>–</w:t>
      </w:r>
      <w:r w:rsidRPr="00EF26E7">
        <w:rPr>
          <w:rFonts w:hint="cs"/>
          <w:rtl/>
        </w:rPr>
        <w:t xml:space="preserve"> كشأن سائر كتب الرواية -  من الأخطاء والتحريفات.  وقد اضطر الشيخ «</w:t>
      </w:r>
      <w:r w:rsidRPr="00EF26E7">
        <w:rPr>
          <w:rStyle w:val="Char6"/>
          <w:rFonts w:hint="cs"/>
          <w:rtl/>
        </w:rPr>
        <w:t>يوسف البحراني</w:t>
      </w:r>
      <w:r w:rsidRPr="00EF26E7">
        <w:rPr>
          <w:rFonts w:hint="cs"/>
          <w:rtl/>
        </w:rPr>
        <w:t xml:space="preserve">» (صاحب كتاب </w:t>
      </w:r>
      <w:r w:rsidRPr="00EF26E7">
        <w:rPr>
          <w:rStyle w:val="Char6"/>
          <w:rFonts w:hint="cs"/>
          <w:rtl/>
        </w:rPr>
        <w:t>الحدائق الناضرة)</w:t>
      </w:r>
      <w:r w:rsidRPr="00EF26E7">
        <w:rPr>
          <w:rFonts w:hint="cs"/>
          <w:rtl/>
        </w:rPr>
        <w:t>، رغم أنه من  المحدِّثين والأخباريِّين المشهورين، إلى الإذعان إلى هذه الحقيقة فقال: "</w:t>
      </w:r>
      <w:r w:rsidRPr="00EF26E7">
        <w:rPr>
          <w:rStyle w:val="Char6"/>
          <w:rFonts w:hint="cs"/>
          <w:rtl/>
        </w:rPr>
        <w:t>وقد بيَّنّا في كتابنا الحدائق الناضرة جملة ما وقع له (أي الشيخ الطوسي) أيضاً من السهو</w:t>
      </w:r>
      <w:r>
        <w:rPr>
          <w:rStyle w:val="Char6"/>
          <w:rFonts w:hint="cs"/>
          <w:rtl/>
        </w:rPr>
        <w:t xml:space="preserve"> و</w:t>
      </w:r>
      <w:r w:rsidRPr="00EF26E7">
        <w:rPr>
          <w:rStyle w:val="Char6"/>
          <w:rFonts w:hint="cs"/>
          <w:rtl/>
        </w:rPr>
        <w:t xml:space="preserve">التحريف في متون الأخبار وقلَّما يسْلَمُ خبرٌ من أخبار الكتاب </w:t>
      </w:r>
      <w:r w:rsidRPr="00D66F14">
        <w:rPr>
          <w:rStyle w:val="Char6"/>
          <w:rFonts w:hint="cs"/>
          <w:spacing w:val="-5"/>
          <w:rtl/>
        </w:rPr>
        <w:t>المذكور (أي تهذيب الأحكام) من سهوٍ أو تحريفٍ في سنده أو متنه</w:t>
      </w:r>
      <w:r w:rsidRPr="00D66F14">
        <w:rPr>
          <w:rFonts w:hint="cs"/>
          <w:spacing w:val="-5"/>
          <w:rtl/>
        </w:rPr>
        <w:t>" (لؤلؤة البحرين، ص 65، طبع مؤسسة آل البيت).</w:t>
      </w:r>
      <w:r w:rsidRPr="00EF26E7">
        <w:rPr>
          <w:rFonts w:hint="cs"/>
          <w:rtl/>
        </w:rPr>
        <w:t xml:space="preserve">   </w:t>
      </w:r>
    </w:p>
    <w:p w:rsidR="004B1798" w:rsidRPr="00EF26E7" w:rsidRDefault="004B1798" w:rsidP="00EF26E7">
      <w:pPr>
        <w:pStyle w:val="FootnoteText"/>
        <w:ind w:firstLine="0"/>
      </w:pPr>
      <w:r w:rsidRPr="00EF26E7">
        <w:rPr>
          <w:rFonts w:hint="cs"/>
          <w:rtl/>
        </w:rPr>
        <w:t xml:space="preserve">كما أن كتاب الشيخ الطوسي الآخر، أعني </w:t>
      </w:r>
      <w:r w:rsidRPr="00EF26E7">
        <w:rPr>
          <w:rFonts w:hint="eastAsia"/>
          <w:rtl/>
        </w:rPr>
        <w:t>«</w:t>
      </w:r>
      <w:r w:rsidRPr="00EF26E7">
        <w:rPr>
          <w:rStyle w:val="Char6"/>
          <w:rFonts w:hint="cs"/>
          <w:rtl/>
        </w:rPr>
        <w:t>الاستبصار</w:t>
      </w:r>
      <w:r w:rsidRPr="00EF26E7">
        <w:rPr>
          <w:rFonts w:hint="eastAsia"/>
          <w:rtl/>
        </w:rPr>
        <w:t>»</w:t>
      </w:r>
      <w:r w:rsidRPr="00EF26E7">
        <w:rPr>
          <w:rFonts w:hint="cs"/>
          <w:rtl/>
        </w:rPr>
        <w:t xml:space="preserve">، مليءٌ بالأحاديث المتعارضة والمتناقضة إلى الحد الذي جعل العلامة </w:t>
      </w:r>
      <w:r w:rsidRPr="00EF26E7">
        <w:rPr>
          <w:rFonts w:hint="eastAsia"/>
          <w:rtl/>
        </w:rPr>
        <w:t>«</w:t>
      </w:r>
      <w:r w:rsidRPr="00EF26E7">
        <w:rPr>
          <w:rStyle w:val="Char6"/>
          <w:rFonts w:hint="cs"/>
          <w:rtl/>
        </w:rPr>
        <w:t>أبا الحسن الشعراني</w:t>
      </w:r>
      <w:r w:rsidRPr="00EF26E7">
        <w:rPr>
          <w:rFonts w:hint="eastAsia"/>
          <w:rtl/>
        </w:rPr>
        <w:t>»</w:t>
      </w:r>
      <w:r w:rsidRPr="00EF26E7">
        <w:rPr>
          <w:rFonts w:hint="cs"/>
          <w:rtl/>
        </w:rPr>
        <w:t xml:space="preserve"> يقول عنه في كتابه </w:t>
      </w:r>
      <w:r w:rsidRPr="00EF26E7">
        <w:rPr>
          <w:rFonts w:hint="eastAsia"/>
          <w:rtl/>
        </w:rPr>
        <w:t>«</w:t>
      </w:r>
      <w:r w:rsidRPr="00EF26E7">
        <w:rPr>
          <w:rStyle w:val="Char6"/>
          <w:rFonts w:hint="cs"/>
          <w:rtl/>
        </w:rPr>
        <w:t>المدخِل إلى عَذْب المنْهَل</w:t>
      </w:r>
      <w:r w:rsidRPr="00EF26E7">
        <w:rPr>
          <w:rFonts w:hint="eastAsia"/>
          <w:rtl/>
        </w:rPr>
        <w:t>»</w:t>
      </w:r>
      <w:r w:rsidRPr="00EF26E7">
        <w:rPr>
          <w:rFonts w:hint="cs"/>
          <w:rtl/>
        </w:rPr>
        <w:t xml:space="preserve"> : "</w:t>
      </w:r>
      <w:r w:rsidRPr="00EF26E7">
        <w:rPr>
          <w:rStyle w:val="Char6"/>
          <w:rFonts w:hint="cs"/>
          <w:rtl/>
        </w:rPr>
        <w:t xml:space="preserve">يشمل كتاب الاستبصار على نحو ألفٍ ومائتي باب، ويوجد في أكثر أبوابه </w:t>
      </w:r>
      <w:r w:rsidRPr="00EF26E7">
        <w:rPr>
          <w:rFonts w:cs="Times New Roman" w:hint="cs"/>
          <w:b/>
          <w:bCs/>
          <w:rtl/>
        </w:rPr>
        <w:t>–</w:t>
      </w:r>
      <w:r w:rsidRPr="00EF26E7">
        <w:rPr>
          <w:rStyle w:val="Char6"/>
          <w:rFonts w:hint="cs"/>
          <w:rtl/>
        </w:rPr>
        <w:t xml:space="preserve"> إن لم يكن (في) جميعها </w:t>
      </w:r>
      <w:r w:rsidRPr="00EF26E7">
        <w:rPr>
          <w:rFonts w:cs="Times New Roman" w:hint="cs"/>
          <w:b/>
          <w:bCs/>
          <w:rtl/>
        </w:rPr>
        <w:t>–</w:t>
      </w:r>
      <w:r w:rsidRPr="00EF26E7">
        <w:rPr>
          <w:rStyle w:val="Char6"/>
          <w:rFonts w:hint="cs"/>
          <w:rtl/>
        </w:rPr>
        <w:t xml:space="preserve"> حديثٌ لا يمكن حملُهُ على وَجهٍ يجوزُ صدورُهُ من أهل العصمة </w:t>
      </w:r>
      <w:r w:rsidRPr="00EF26E7">
        <w:rPr>
          <w:rFonts w:cs="Times New Roman" w:hint="cs"/>
          <w:b/>
          <w:bCs/>
          <w:rtl/>
        </w:rPr>
        <w:t>–</w:t>
      </w:r>
      <w:r w:rsidRPr="00EF26E7">
        <w:rPr>
          <w:rStyle w:val="Char6"/>
          <w:rFonts w:hint="cs"/>
          <w:rtl/>
        </w:rPr>
        <w:t xml:space="preserve"> عليهم السلام </w:t>
      </w:r>
      <w:r w:rsidRPr="00EF26E7">
        <w:rPr>
          <w:rFonts w:cs="Times New Roman" w:hint="cs"/>
          <w:b/>
          <w:bCs/>
          <w:rtl/>
        </w:rPr>
        <w:t>–</w:t>
      </w:r>
      <w:r w:rsidRPr="00EF26E7">
        <w:rPr>
          <w:rStyle w:val="Char6"/>
          <w:rFonts w:hint="cs"/>
          <w:rtl/>
        </w:rPr>
        <w:t xml:space="preserve"> إلا بتكلُّفٍ يترجَّحُ عليه احتمال عدم صدوره في العقل</w:t>
      </w:r>
      <w:r w:rsidRPr="00EF26E7">
        <w:rPr>
          <w:rFonts w:hint="cs"/>
          <w:rtl/>
        </w:rPr>
        <w:t>!" (</w:t>
      </w:r>
      <w:r w:rsidRPr="00EF26E7">
        <w:rPr>
          <w:rStyle w:val="Char6"/>
          <w:rFonts w:hint="cs"/>
          <w:rtl/>
        </w:rPr>
        <w:t>المدخِل إلى عَذْب المنْهَل</w:t>
      </w:r>
      <w:r w:rsidRPr="00EF26E7">
        <w:rPr>
          <w:rFonts w:hint="cs"/>
          <w:rtl/>
        </w:rPr>
        <w:t xml:space="preserve">، طبع باقري: قم، الصفحات: 43 </w:t>
      </w:r>
      <w:r w:rsidRPr="00EF26E7">
        <w:rPr>
          <w:rFonts w:cs="Times New Roman" w:hint="cs"/>
          <w:rtl/>
        </w:rPr>
        <w:t>–</w:t>
      </w:r>
      <w:r w:rsidRPr="00EF26E7">
        <w:rPr>
          <w:rFonts w:hint="cs"/>
          <w:rtl/>
        </w:rPr>
        <w:t xml:space="preserve"> 44).  </w:t>
      </w:r>
    </w:p>
  </w:footnote>
  <w:footnote w:id="103">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 xml:space="preserve">) </w:t>
      </w:r>
      <w:r w:rsidRPr="00EF26E7">
        <w:rPr>
          <w:rFonts w:hint="cs"/>
          <w:rtl/>
        </w:rPr>
        <w:t xml:space="preserve"> </w:t>
      </w:r>
      <w:r w:rsidRPr="00EF26E7">
        <w:rPr>
          <w:rStyle w:val="Char6"/>
          <w:rFonts w:hint="cs"/>
          <w:rtl/>
        </w:rPr>
        <w:t>لؤلؤة البحرين</w:t>
      </w:r>
      <w:r w:rsidRPr="00EF26E7">
        <w:rPr>
          <w:rFonts w:hint="cs"/>
          <w:rtl/>
        </w:rPr>
        <w:t>، اثر الشيخ يوسف البحراني، طبع قم، ص 55.</w:t>
      </w:r>
    </w:p>
  </w:footnote>
  <w:footnote w:id="104">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بحار الأنوار</w:t>
      </w:r>
      <w:r w:rsidRPr="00EF26E7">
        <w:rPr>
          <w:rFonts w:hint="cs"/>
          <w:rtl/>
        </w:rPr>
        <w:t>، لمحمد باقر مجلسي، (الطبعة الجديدة)، نشر دار الكتب الإسلامية، ج 57، ص 331.</w:t>
      </w:r>
    </w:p>
  </w:footnote>
  <w:footnote w:id="105">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بحار الأنوار، ج 57، ص 341.</w:t>
      </w:r>
    </w:p>
  </w:footnote>
  <w:footnote w:id="106">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قال السيد </w:t>
      </w:r>
      <w:r w:rsidRPr="00EF26E7">
        <w:rPr>
          <w:rFonts w:hint="cs"/>
          <w:b/>
          <w:bCs/>
          <w:rtl/>
        </w:rPr>
        <w:t>محسن أمين العاملي</w:t>
      </w:r>
      <w:r w:rsidRPr="00EF26E7">
        <w:rPr>
          <w:rFonts w:hint="cs"/>
          <w:rtl/>
        </w:rPr>
        <w:t xml:space="preserve"> (رحمه الله) في كتابه </w:t>
      </w:r>
      <w:r w:rsidRPr="00EF26E7">
        <w:rPr>
          <w:rFonts w:hint="eastAsia"/>
          <w:rtl/>
        </w:rPr>
        <w:t>«</w:t>
      </w:r>
      <w:r w:rsidRPr="00EF26E7">
        <w:rPr>
          <w:rFonts w:hint="cs"/>
          <w:b/>
          <w:bCs/>
          <w:rtl/>
        </w:rPr>
        <w:t>أعيان الشيعة</w:t>
      </w:r>
      <w:r w:rsidRPr="00EF26E7">
        <w:rPr>
          <w:rFonts w:hint="eastAsia"/>
          <w:rtl/>
        </w:rPr>
        <w:t>»</w:t>
      </w:r>
      <w:r w:rsidRPr="00EF26E7">
        <w:rPr>
          <w:rFonts w:hint="cs"/>
          <w:rtl/>
        </w:rPr>
        <w:t xml:space="preserve"> (ج9، ص183) عن مؤلفات المجلسي: "</w:t>
      </w:r>
      <w:r w:rsidRPr="00EF26E7">
        <w:rPr>
          <w:rFonts w:hint="cs"/>
          <w:b/>
          <w:bCs/>
          <w:rtl/>
        </w:rPr>
        <w:t>لكن لا يخفى أن مؤلفاته تحتاج إلى زيادة تهذيب وترتيب، وقد حوت الغث والسمين. وبياناته وتوضيحاته وتفسيره للأحاديث وغيرها كثيرٌ منه كان على وجه الاستعجال الموجب قلة الفائدة والوقوع في الاشتباه.</w:t>
      </w:r>
      <w:r w:rsidRPr="00EF26E7">
        <w:rPr>
          <w:rFonts w:hint="cs"/>
          <w:rtl/>
        </w:rPr>
        <w:t xml:space="preserve">". </w:t>
      </w:r>
    </w:p>
  </w:footnote>
  <w:footnote w:id="107">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بحار الأنوار، ج35، ص37-38. وفي الرسالة الموضوعة التي تحمل عنوان </w:t>
      </w:r>
      <w:r w:rsidRPr="00EF26E7">
        <w:rPr>
          <w:rFonts w:hint="eastAsia"/>
          <w:rtl/>
        </w:rPr>
        <w:t>«</w:t>
      </w:r>
      <w:r w:rsidRPr="00EF26E7">
        <w:rPr>
          <w:rStyle w:val="Char6"/>
          <w:rFonts w:hint="cs"/>
          <w:rtl/>
        </w:rPr>
        <w:t>مكالمات حسنية</w:t>
      </w:r>
      <w:r w:rsidRPr="00EF26E7">
        <w:rPr>
          <w:rFonts w:hint="eastAsia"/>
          <w:rtl/>
        </w:rPr>
        <w:t>»</w:t>
      </w:r>
      <w:r w:rsidRPr="00EF26E7">
        <w:rPr>
          <w:rFonts w:hint="cs"/>
          <w:rtl/>
        </w:rPr>
        <w:t xml:space="preserve"> والتي طُبِعَت مع كتاب </w:t>
      </w:r>
      <w:r w:rsidRPr="00EF26E7">
        <w:rPr>
          <w:rFonts w:hint="eastAsia"/>
          <w:rtl/>
        </w:rPr>
        <w:t>«</w:t>
      </w:r>
      <w:r w:rsidRPr="00EF26E7">
        <w:rPr>
          <w:rStyle w:val="Char6"/>
          <w:rFonts w:hint="cs"/>
          <w:rtl/>
        </w:rPr>
        <w:t>حِلْيَة المتقين</w:t>
      </w:r>
      <w:r w:rsidRPr="00EF26E7">
        <w:rPr>
          <w:rFonts w:hint="eastAsia"/>
          <w:rtl/>
        </w:rPr>
        <w:t>»</w:t>
      </w:r>
      <w:r w:rsidRPr="00EF26E7">
        <w:rPr>
          <w:rFonts w:hint="cs"/>
          <w:rtl/>
        </w:rPr>
        <w:t xml:space="preserve"> جاء أن علياً  عندما وُلِد من أمه قرأ كتاب آدم وتوراة موسى وزبور داوود وإنجيل عيسى والقرآن المجيد إلى آخرها!! (انظر كتاب </w:t>
      </w:r>
      <w:r w:rsidRPr="00EF26E7">
        <w:rPr>
          <w:rFonts w:hint="eastAsia"/>
          <w:rtl/>
        </w:rPr>
        <w:t>«</w:t>
      </w:r>
      <w:r w:rsidRPr="00EF26E7">
        <w:rPr>
          <w:rStyle w:val="Char6"/>
          <w:rFonts w:hint="cs"/>
          <w:rtl/>
        </w:rPr>
        <w:t>حِلْية المتقين</w:t>
      </w:r>
      <w:r w:rsidRPr="00EF26E7">
        <w:rPr>
          <w:rFonts w:hint="eastAsia"/>
          <w:rtl/>
        </w:rPr>
        <w:t>»</w:t>
      </w:r>
      <w:r w:rsidRPr="00EF26E7">
        <w:rPr>
          <w:rFonts w:hint="cs"/>
          <w:rtl/>
        </w:rPr>
        <w:t xml:space="preserve"> وإلى جانبه كتاب </w:t>
      </w:r>
      <w:r w:rsidRPr="00EF26E7">
        <w:rPr>
          <w:rFonts w:hint="eastAsia"/>
          <w:rtl/>
        </w:rPr>
        <w:t>«</w:t>
      </w:r>
      <w:r w:rsidRPr="00EF26E7">
        <w:rPr>
          <w:rStyle w:val="Char6"/>
          <w:rFonts w:hint="cs"/>
          <w:rtl/>
        </w:rPr>
        <w:t>مكالمات حسنية</w:t>
      </w:r>
      <w:r w:rsidRPr="00EF26E7">
        <w:rPr>
          <w:rFonts w:hint="eastAsia"/>
          <w:rtl/>
        </w:rPr>
        <w:t>»</w:t>
      </w:r>
      <w:r>
        <w:rPr>
          <w:rFonts w:hint="cs"/>
          <w:rtl/>
        </w:rPr>
        <w:t>،</w:t>
      </w:r>
      <w:r w:rsidRPr="00EF26E7">
        <w:rPr>
          <w:rFonts w:hint="cs"/>
          <w:rtl/>
        </w:rPr>
        <w:t xml:space="preserve"> نشر مطبوعات حسيني، 1362 هـ ش، ص504.</w:t>
      </w:r>
    </w:p>
  </w:footnote>
  <w:footnote w:id="108">
    <w:p w:rsidR="004B1798" w:rsidRPr="00EF26E7" w:rsidRDefault="004B1798" w:rsidP="005C56D4">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أي لا يبدأ أهله بوضع الدواء على عينيه إلا بعد أن يضعوا الدواء على عيني عليٍّ أولاً (رغم سلامتهما من الرمد) لمجرد إقناع أخيه وإرضائه بوضع الدواء في عينه. (المترجم)</w:t>
      </w:r>
    </w:p>
  </w:footnote>
  <w:footnote w:id="109">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Fonts w:hint="cs"/>
          <w:b/>
          <w:bCs/>
          <w:rtl/>
        </w:rPr>
        <w:t>بحار الأنوار</w:t>
      </w:r>
      <w:r w:rsidRPr="00EF26E7">
        <w:rPr>
          <w:rFonts w:hint="cs"/>
          <w:rtl/>
        </w:rPr>
        <w:t>، ج 41، ص5.</w:t>
      </w:r>
    </w:p>
  </w:footnote>
  <w:footnote w:id="110">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بحار الأنوار</w:t>
      </w:r>
      <w:r w:rsidRPr="00EF26E7">
        <w:rPr>
          <w:rFonts w:hint="cs"/>
          <w:rtl/>
        </w:rPr>
        <w:t>، ج 42، ص110.</w:t>
      </w:r>
    </w:p>
  </w:footnote>
  <w:footnote w:id="111">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بحار الأنوار</w:t>
      </w:r>
      <w:r w:rsidRPr="00EF26E7">
        <w:rPr>
          <w:rFonts w:hint="cs"/>
          <w:rtl/>
        </w:rPr>
        <w:t>، ج 42، ص109.</w:t>
      </w:r>
    </w:p>
  </w:footnote>
  <w:footnote w:id="112">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بحار الأنوار</w:t>
      </w:r>
      <w:r w:rsidRPr="00EF26E7">
        <w:rPr>
          <w:rFonts w:hint="cs"/>
          <w:rtl/>
        </w:rPr>
        <w:t>، ج 42، ص 88.</w:t>
      </w:r>
    </w:p>
  </w:footnote>
  <w:footnote w:id="113">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بحار الأنوار</w:t>
      </w:r>
      <w:r w:rsidRPr="00EF26E7">
        <w:rPr>
          <w:rFonts w:hint="cs"/>
          <w:rtl/>
        </w:rPr>
        <w:t>، ج 42، ص 106.</w:t>
      </w:r>
    </w:p>
  </w:footnote>
  <w:footnote w:id="114">
    <w:p w:rsidR="004B1798" w:rsidRPr="00EF26E7" w:rsidRDefault="004B1798" w:rsidP="00D66F14">
      <w:pPr>
        <w:pStyle w:val="FootnoteText"/>
        <w:spacing w:line="211" w:lineRule="auto"/>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بحار الأنوار</w:t>
      </w:r>
      <w:r w:rsidRPr="00EF26E7">
        <w:rPr>
          <w:rFonts w:hint="cs"/>
          <w:rtl/>
        </w:rPr>
        <w:t>، ج42، ص 107.</w:t>
      </w:r>
    </w:p>
  </w:footnote>
  <w:footnote w:id="115">
    <w:p w:rsidR="004B1798" w:rsidRPr="00EF26E7" w:rsidRDefault="004B1798" w:rsidP="00D66F14">
      <w:pPr>
        <w:pStyle w:val="FootnoteText"/>
        <w:spacing w:line="211" w:lineRule="auto"/>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بحار الأنوار</w:t>
      </w:r>
      <w:r w:rsidRPr="00EF26E7">
        <w:rPr>
          <w:rFonts w:hint="cs"/>
          <w:rtl/>
        </w:rPr>
        <w:t>، ج 42، ص 18.</w:t>
      </w:r>
    </w:p>
  </w:footnote>
  <w:footnote w:id="116">
    <w:p w:rsidR="004B1798" w:rsidRPr="00EF26E7" w:rsidRDefault="004B1798" w:rsidP="00D66F14">
      <w:pPr>
        <w:pStyle w:val="FootnoteText"/>
        <w:spacing w:line="211" w:lineRule="auto"/>
      </w:pPr>
      <w:r w:rsidRPr="00EF26E7">
        <w:rPr>
          <w:rtl/>
        </w:rPr>
        <w:t>(</w:t>
      </w:r>
      <w:r w:rsidRPr="00EF26E7">
        <w:rPr>
          <w:rStyle w:val="FootnoteReference"/>
          <w:vertAlign w:val="baseline"/>
          <w:rtl/>
        </w:rPr>
        <w:footnoteRef/>
      </w:r>
      <w:r w:rsidRPr="00EF26E7">
        <w:rPr>
          <w:rtl/>
        </w:rPr>
        <w:t>)</w:t>
      </w:r>
      <w:r w:rsidRPr="00EF26E7">
        <w:rPr>
          <w:rFonts w:hint="cs"/>
          <w:rtl/>
        </w:rPr>
        <w:t xml:space="preserve"> وفي اصطلاح علم الرجال "</w:t>
      </w:r>
      <w:r w:rsidRPr="00EF26E7">
        <w:rPr>
          <w:rStyle w:val="Char6"/>
          <w:rFonts w:hint="cs"/>
          <w:rtl/>
        </w:rPr>
        <w:t>الجارحُ مَقَدَّمٌ على المُعَدِّل</w:t>
      </w:r>
      <w:r w:rsidRPr="00EF26E7">
        <w:rPr>
          <w:rFonts w:hint="cs"/>
          <w:rtl/>
        </w:rPr>
        <w:t xml:space="preserve">". </w:t>
      </w:r>
    </w:p>
  </w:footnote>
  <w:footnote w:id="117">
    <w:p w:rsidR="004B1798" w:rsidRPr="00EF26E7" w:rsidRDefault="004B1798" w:rsidP="00D66F14">
      <w:pPr>
        <w:pStyle w:val="FootnoteText"/>
        <w:spacing w:line="211" w:lineRule="auto"/>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خلاصة الأقوال في معرفة الرجال</w:t>
      </w:r>
      <w:r w:rsidRPr="00EF26E7">
        <w:rPr>
          <w:rFonts w:hint="cs"/>
          <w:rtl/>
        </w:rPr>
        <w:t xml:space="preserve"> للعلامة الحلي. </w:t>
      </w:r>
    </w:p>
  </w:footnote>
  <w:footnote w:id="118">
    <w:p w:rsidR="004B1798" w:rsidRPr="00EF26E7" w:rsidRDefault="004B1798" w:rsidP="00D66F14">
      <w:pPr>
        <w:pStyle w:val="FootnoteText"/>
        <w:spacing w:line="211" w:lineRule="auto"/>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رجال الكشي، (اختيار معرفة الرجال)، طبع مشهد،  1348 هجرية شمسية، ص 507.</w:t>
      </w:r>
    </w:p>
  </w:footnote>
  <w:footnote w:id="119">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Fonts w:hint="cs"/>
          <w:b/>
          <w:bCs/>
          <w:rtl/>
        </w:rPr>
        <w:t>بحار الأنوار</w:t>
      </w:r>
      <w:r w:rsidRPr="00EF26E7">
        <w:rPr>
          <w:rFonts w:hint="cs"/>
          <w:rtl/>
        </w:rPr>
        <w:t>، ج 26، ص 153.</w:t>
      </w:r>
    </w:p>
  </w:footnote>
  <w:footnote w:id="120">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خلاصة الأقوال</w:t>
      </w:r>
      <w:r w:rsidRPr="00EF26E7">
        <w:rPr>
          <w:rFonts w:hint="cs"/>
          <w:rtl/>
        </w:rPr>
        <w:t>، ص 334.</w:t>
      </w:r>
    </w:p>
  </w:footnote>
  <w:footnote w:id="121">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نهج البلاغة</w:t>
      </w:r>
      <w:r w:rsidRPr="00EF26E7">
        <w:rPr>
          <w:rFonts w:hint="cs"/>
          <w:rtl/>
        </w:rPr>
        <w:t>، الكلمات القصيرة لأمير المؤمنين عليهم السلام، طبع  بيروت، رقم 469.</w:t>
      </w:r>
    </w:p>
  </w:footnote>
  <w:footnote w:id="122">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المصدر السابق.</w:t>
      </w:r>
    </w:p>
  </w:footnote>
  <w:footnote w:id="123">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Fonts w:hint="cs"/>
          <w:b/>
          <w:bCs/>
          <w:rtl/>
        </w:rPr>
        <w:t>بحار الأنوار</w:t>
      </w:r>
      <w:r w:rsidRPr="00EF26E7">
        <w:rPr>
          <w:rFonts w:hint="cs"/>
          <w:rtl/>
        </w:rPr>
        <w:t>، ج 26، ص 1و 5و 6.</w:t>
      </w:r>
    </w:p>
  </w:footnote>
  <w:footnote w:id="124">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تنقيح المقال،</w:t>
      </w:r>
      <w:r w:rsidRPr="00EF26E7">
        <w:rPr>
          <w:rFonts w:hint="cs"/>
          <w:rtl/>
        </w:rPr>
        <w:t xml:space="preserve"> ج3، ص 133.</w:t>
      </w:r>
    </w:p>
  </w:footnote>
  <w:footnote w:id="125">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بحار الأنوار</w:t>
      </w:r>
      <w:r w:rsidRPr="00EF26E7">
        <w:rPr>
          <w:rFonts w:hint="cs"/>
          <w:rtl/>
        </w:rPr>
        <w:t xml:space="preserve">، ج26، ص 7 </w:t>
      </w:r>
      <w:r w:rsidRPr="00EF26E7">
        <w:rPr>
          <w:rFonts w:cs="Times New Roman" w:hint="cs"/>
          <w:rtl/>
        </w:rPr>
        <w:t>–</w:t>
      </w:r>
      <w:r w:rsidRPr="00EF26E7">
        <w:rPr>
          <w:rFonts w:hint="cs"/>
          <w:rtl/>
        </w:rPr>
        <w:t xml:space="preserve"> 8.</w:t>
      </w:r>
    </w:p>
  </w:footnote>
  <w:footnote w:id="126">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يقصد المؤلف بالعلي اللهيين </w:t>
      </w:r>
      <w:r w:rsidRPr="00EF26E7">
        <w:rPr>
          <w:rFonts w:hint="cs"/>
          <w:sz w:val="24"/>
          <w:rtl/>
        </w:rPr>
        <w:t>فرقة من الغُلاة تُطلق على نفسها اسم «</w:t>
      </w:r>
      <w:r w:rsidRPr="00EF26E7">
        <w:rPr>
          <w:rStyle w:val="Char6"/>
          <w:rFonts w:hint="cs"/>
          <w:rtl/>
        </w:rPr>
        <w:t>أهل حق</w:t>
      </w:r>
      <w:r w:rsidRPr="00EF26E7">
        <w:rPr>
          <w:rFonts w:hint="cs"/>
          <w:sz w:val="24"/>
          <w:rtl/>
        </w:rPr>
        <w:t>»، وتقطن في منطقة في غرب إيران وخاصةً في إقليم «</w:t>
      </w:r>
      <w:r w:rsidRPr="00EF26E7">
        <w:rPr>
          <w:rStyle w:val="Char6"/>
          <w:rFonts w:hint="cs"/>
          <w:rtl/>
        </w:rPr>
        <w:t>كرمانشاه</w:t>
      </w:r>
      <w:r w:rsidRPr="00EF26E7">
        <w:rPr>
          <w:rFonts w:hint="cs"/>
          <w:sz w:val="24"/>
          <w:rtl/>
        </w:rPr>
        <w:t>»، معظم أتباعها من الأكراد، ويوجد بينهم بعض الآذريين والعرب في العراق، ويعتقد أتباعها بالتناسخ، ويُؤَلِّهون الإمام علياً عليه السلام</w:t>
      </w:r>
      <w:r w:rsidRPr="00EF26E7">
        <w:rPr>
          <w:rFonts w:hint="cs"/>
          <w:rtl/>
        </w:rPr>
        <w:t xml:space="preserve"> ويقولون فيه ما تقوله النصارى في عيسى بن مريم من أنه ظهورٌ بالجسد للذات الإلهية فظاهره ناسوت وباطنه لاهوت</w:t>
      </w:r>
      <w:r w:rsidRPr="00EF26E7">
        <w:rPr>
          <w:rFonts w:hint="cs"/>
          <w:sz w:val="24"/>
          <w:rtl/>
        </w:rPr>
        <w:t>، ولا يلتزمون بأيٍ من العبادات الإسلامية المعروفة، بل لهم طقوسهم الخاصة، ويُقدَّر عددهم في إيران والعراق بحوالي المليون على أكثر تقدير. (المُتَرْجِمُ)</w:t>
      </w:r>
    </w:p>
  </w:footnote>
  <w:footnote w:id="127">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بحار الأنوار، ج 26، ص 127.</w:t>
      </w:r>
    </w:p>
  </w:footnote>
  <w:footnote w:id="128">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Fonts w:hint="cs"/>
          <w:b/>
          <w:bCs/>
          <w:rtl/>
        </w:rPr>
        <w:t>حلية المتقين</w:t>
      </w:r>
      <w:r w:rsidRPr="00EF26E7">
        <w:rPr>
          <w:rFonts w:hint="cs"/>
          <w:rtl/>
        </w:rPr>
        <w:t xml:space="preserve">، طبع طهران: مطبوعاتي حسيني، 1362 هـ. ش.، ص 193. </w:t>
      </w:r>
    </w:p>
  </w:footnote>
  <w:footnote w:id="129">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المصدر السابق، ص 19-20.</w:t>
      </w:r>
    </w:p>
  </w:footnote>
  <w:footnote w:id="130">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Fonts w:hint="cs"/>
          <w:b/>
          <w:bCs/>
          <w:rtl/>
        </w:rPr>
        <w:t>لؤلؤة البحرين</w:t>
      </w:r>
      <w:r w:rsidRPr="00EF26E7">
        <w:rPr>
          <w:rFonts w:hint="cs"/>
          <w:rtl/>
        </w:rPr>
        <w:t>، ص 80.</w:t>
      </w:r>
    </w:p>
  </w:footnote>
  <w:footnote w:id="131">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لؤلؤة البحرين</w:t>
      </w:r>
      <w:r w:rsidRPr="00EF26E7">
        <w:rPr>
          <w:rFonts w:hint="cs"/>
          <w:rtl/>
        </w:rPr>
        <w:t>، ص 80.</w:t>
      </w:r>
    </w:p>
  </w:footnote>
  <w:footnote w:id="132">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D66F14">
        <w:rPr>
          <w:rStyle w:val="Char6"/>
          <w:rFonts w:hint="cs"/>
          <w:spacing w:val="-4"/>
          <w:rtl/>
        </w:rPr>
        <w:t>وسائل الشيعة</w:t>
      </w:r>
      <w:r w:rsidRPr="00D66F14">
        <w:rPr>
          <w:rFonts w:hint="cs"/>
          <w:spacing w:val="-4"/>
          <w:rtl/>
        </w:rPr>
        <w:t>، ج 1، ص 77 (من الطبعة الحجرية)، وج 1، ص100 من طبعة المطبعة الإسلامية (في 20 مجلداً).</w:t>
      </w:r>
      <w:r w:rsidRPr="00EF26E7">
        <w:rPr>
          <w:rFonts w:hint="cs"/>
          <w:rtl/>
        </w:rPr>
        <w:t xml:space="preserve"> </w:t>
      </w:r>
    </w:p>
  </w:footnote>
  <w:footnote w:id="133">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وسائل الشيعة</w:t>
      </w:r>
      <w:r w:rsidRPr="00EF26E7">
        <w:rPr>
          <w:rFonts w:hint="cs"/>
          <w:rtl/>
        </w:rPr>
        <w:t>، ج1، ص194 (من الطبعة الحجرية)،</w:t>
      </w:r>
      <w:r>
        <w:rPr>
          <w:rFonts w:hint="cs"/>
          <w:rtl/>
        </w:rPr>
        <w:t xml:space="preserve"> و</w:t>
      </w:r>
      <w:r w:rsidRPr="00EF26E7">
        <w:rPr>
          <w:rFonts w:hint="cs"/>
          <w:rtl/>
        </w:rPr>
        <w:t>ج1، ص204 من طبعة المطبعة الإسلامية.</w:t>
      </w:r>
    </w:p>
  </w:footnote>
  <w:footnote w:id="134">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وسائل الشيعة</w:t>
      </w:r>
      <w:r w:rsidRPr="00EF26E7">
        <w:rPr>
          <w:rFonts w:hint="cs"/>
          <w:rtl/>
        </w:rPr>
        <w:t>، ج1، ص415 (الطبعة الحجرية)،</w:t>
      </w:r>
      <w:r>
        <w:rPr>
          <w:rFonts w:hint="cs"/>
          <w:rtl/>
        </w:rPr>
        <w:t xml:space="preserve"> و</w:t>
      </w:r>
      <w:r w:rsidRPr="00EF26E7">
        <w:rPr>
          <w:rFonts w:hint="cs"/>
          <w:rtl/>
        </w:rPr>
        <w:t>ج6، ص1000 من طبعة المطبعة الإسلامية.</w:t>
      </w:r>
    </w:p>
  </w:footnote>
  <w:footnote w:id="135">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المصدر السابق، الصفحة التالية.</w:t>
      </w:r>
    </w:p>
  </w:footnote>
  <w:footnote w:id="136">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Fonts w:hint="cs"/>
          <w:b/>
          <w:bCs/>
          <w:rtl/>
        </w:rPr>
        <w:t>تفسير جوامع الجامع</w:t>
      </w:r>
      <w:r w:rsidRPr="00EF26E7">
        <w:rPr>
          <w:rFonts w:hint="cs"/>
          <w:rtl/>
        </w:rPr>
        <w:t>، للشيخ الطبرسي، طبع جامعة طهران، 1378هـ .ش، ج4، ص371.</w:t>
      </w:r>
    </w:p>
  </w:footnote>
  <w:footnote w:id="137">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مفاتيح الجنان</w:t>
      </w:r>
      <w:r w:rsidRPr="00EF26E7">
        <w:rPr>
          <w:rFonts w:hint="cs"/>
          <w:rtl/>
        </w:rPr>
        <w:t>، دعاء الجوشن الكبير، البند 76.</w:t>
      </w:r>
    </w:p>
  </w:footnote>
  <w:footnote w:id="138">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وسائل الشيعة</w:t>
      </w:r>
      <w:r w:rsidRPr="00EF26E7">
        <w:rPr>
          <w:rFonts w:hint="cs"/>
          <w:rtl/>
        </w:rPr>
        <w:t>، ج2، ص607 (الطبعة الحجرية)،</w:t>
      </w:r>
      <w:r>
        <w:rPr>
          <w:rFonts w:hint="cs"/>
          <w:rtl/>
        </w:rPr>
        <w:t xml:space="preserve"> و</w:t>
      </w:r>
      <w:r w:rsidRPr="00EF26E7">
        <w:rPr>
          <w:rFonts w:hint="cs"/>
          <w:rtl/>
        </w:rPr>
        <w:t>ج 12، ص246 (طبعة المطبعة الإسلامية).</w:t>
      </w:r>
    </w:p>
  </w:footnote>
  <w:footnote w:id="139">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خلاصة الأقوال</w:t>
      </w:r>
      <w:r w:rsidRPr="00EF26E7">
        <w:rPr>
          <w:rFonts w:hint="cs"/>
          <w:rtl/>
        </w:rPr>
        <w:t>، ص346، وتنقيح المقال ج1، ص417.</w:t>
      </w:r>
    </w:p>
  </w:footnote>
  <w:footnote w:id="140">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 xml:space="preserve"> )</w:t>
      </w:r>
      <w:r w:rsidRPr="00EF26E7">
        <w:rPr>
          <w:rFonts w:hint="cs"/>
          <w:rtl/>
        </w:rPr>
        <w:t xml:space="preserve"> </w:t>
      </w:r>
      <w:r w:rsidRPr="00EF26E7">
        <w:rPr>
          <w:rStyle w:val="Char6"/>
          <w:rFonts w:hint="cs"/>
          <w:rtl/>
        </w:rPr>
        <w:t>الأصول من الكافي</w:t>
      </w:r>
      <w:r w:rsidRPr="00EF26E7">
        <w:rPr>
          <w:rFonts w:hint="cs"/>
          <w:rtl/>
        </w:rPr>
        <w:t>، ج 1، ص 23.</w:t>
      </w:r>
    </w:p>
  </w:footnote>
  <w:footnote w:id="141">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انظر كتاب </w:t>
      </w:r>
      <w:r w:rsidRPr="00EF26E7">
        <w:rPr>
          <w:rStyle w:val="Char6"/>
          <w:rFonts w:hint="cs"/>
          <w:rtl/>
        </w:rPr>
        <w:t>السرائر</w:t>
      </w:r>
      <w:r w:rsidRPr="00EF26E7">
        <w:rPr>
          <w:rFonts w:hint="cs"/>
          <w:rtl/>
        </w:rPr>
        <w:t xml:space="preserve"> لابن إدريس الحلّيّ، طبع قم، المطبعة العلمية، ص477.</w:t>
      </w:r>
    </w:p>
  </w:footnote>
  <w:footnote w:id="142">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السرائر</w:t>
      </w:r>
      <w:r w:rsidRPr="00EF26E7">
        <w:rPr>
          <w:rFonts w:hint="cs"/>
          <w:rtl/>
        </w:rPr>
        <w:t>، ص5.</w:t>
      </w:r>
    </w:p>
  </w:footnote>
  <w:footnote w:id="143">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وسائل الشيعة</w:t>
      </w:r>
      <w:r w:rsidRPr="00EF26E7">
        <w:rPr>
          <w:rFonts w:hint="cs"/>
          <w:rtl/>
        </w:rPr>
        <w:t>، ج1، كتاب الطهارة، ص 203 (الطبعة الحجرية).</w:t>
      </w:r>
      <w:r>
        <w:rPr>
          <w:rFonts w:hint="cs"/>
          <w:rtl/>
        </w:rPr>
        <w:t xml:space="preserve"> و</w:t>
      </w:r>
      <w:r w:rsidRPr="00EF26E7">
        <w:rPr>
          <w:rFonts w:hint="cs"/>
          <w:rtl/>
        </w:rPr>
        <w:t xml:space="preserve">ج 2، ص 834، وكذلك ج9، ص 381 من طبعة المطبعة الإسلامية. </w:t>
      </w:r>
    </w:p>
  </w:footnote>
  <w:footnote w:id="144">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وسائل الشيعة</w:t>
      </w:r>
      <w:r w:rsidRPr="00EF26E7">
        <w:rPr>
          <w:rFonts w:hint="cs"/>
          <w:rtl/>
        </w:rPr>
        <w:t>، ج1، كتاب الطهارة، ص 146 (الطبعة الحجرية)،</w:t>
      </w:r>
      <w:r>
        <w:rPr>
          <w:rFonts w:hint="cs"/>
          <w:rtl/>
        </w:rPr>
        <w:t xml:space="preserve"> و</w:t>
      </w:r>
      <w:r w:rsidRPr="00EF26E7">
        <w:rPr>
          <w:rFonts w:hint="cs"/>
          <w:rtl/>
        </w:rPr>
        <w:t>ج 1، ص 513 (طبعة المطبعة الإسلامية).</w:t>
      </w:r>
    </w:p>
  </w:footnote>
  <w:footnote w:id="145">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المصدر نفسه، الصفحة التالية.</w:t>
      </w:r>
    </w:p>
  </w:footnote>
  <w:footnote w:id="146">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جاء في كتاب </w:t>
      </w:r>
      <w:r w:rsidRPr="00EF26E7">
        <w:rPr>
          <w:rFonts w:hint="eastAsia"/>
          <w:rtl/>
        </w:rPr>
        <w:t>«</w:t>
      </w:r>
      <w:r w:rsidRPr="00EF26E7">
        <w:rPr>
          <w:rFonts w:hint="cs"/>
          <w:b/>
          <w:bCs/>
          <w:rtl/>
        </w:rPr>
        <w:t>الفقه على المذاهب الخمسة</w:t>
      </w:r>
      <w:r w:rsidRPr="00EF26E7">
        <w:rPr>
          <w:rFonts w:hint="eastAsia"/>
          <w:rtl/>
        </w:rPr>
        <w:t>»</w:t>
      </w:r>
      <w:r w:rsidRPr="00EF26E7">
        <w:rPr>
          <w:rFonts w:hint="cs"/>
          <w:rtl/>
        </w:rPr>
        <w:t xml:space="preserve"> تأليف الشيخ محمد جواد مغنية: "</w:t>
      </w:r>
      <w:r w:rsidRPr="00EF26E7">
        <w:rPr>
          <w:rFonts w:hint="cs"/>
          <w:b/>
          <w:bCs/>
          <w:rtl/>
        </w:rPr>
        <w:t>والمذاهب الأربعة لم تفرِّق بين غسل الجنابة وغيره من الأغسال، من حيث عدم الاكتفاء به فيما يُشتَرَط به الوضوء</w:t>
      </w:r>
      <w:r w:rsidRPr="00EF26E7">
        <w:rPr>
          <w:rFonts w:hint="cs"/>
          <w:rtl/>
        </w:rPr>
        <w:t>"، (الفقه على المذاهب الخمسة، طبع بيروت، ص56).</w:t>
      </w:r>
    </w:p>
  </w:footnote>
  <w:footnote w:id="147">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وسائل الشيعة</w:t>
      </w:r>
      <w:r w:rsidRPr="00EF26E7">
        <w:rPr>
          <w:rFonts w:hint="cs"/>
          <w:rtl/>
        </w:rPr>
        <w:t>، ج1، كتاب الطهارة، ص 210 (الطبعة الحجرية)،</w:t>
      </w:r>
      <w:r>
        <w:rPr>
          <w:rFonts w:hint="cs"/>
          <w:rtl/>
        </w:rPr>
        <w:t xml:space="preserve"> و</w:t>
      </w:r>
      <w:r w:rsidRPr="00EF26E7">
        <w:rPr>
          <w:rFonts w:hint="cs"/>
          <w:rtl/>
        </w:rPr>
        <w:t>ج 2، ص 878 (طبعة المطبعة الإسلامية).</w:t>
      </w:r>
    </w:p>
  </w:footnote>
  <w:footnote w:id="148">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المصدر نفسه، الصفحة نفسها.</w:t>
      </w:r>
    </w:p>
  </w:footnote>
  <w:footnote w:id="149">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راجع الطبرسي</w:t>
      </w:r>
      <w:r w:rsidRPr="00EF26E7">
        <w:rPr>
          <w:rFonts w:hint="cs"/>
          <w:b/>
          <w:bCs/>
          <w:rtl/>
        </w:rPr>
        <w:t>، تفسير مجمع البيان</w:t>
      </w:r>
      <w:r w:rsidRPr="00EF26E7">
        <w:rPr>
          <w:rFonts w:hint="cs"/>
          <w:rtl/>
        </w:rPr>
        <w:t xml:space="preserve">، والطبري، </w:t>
      </w:r>
      <w:r w:rsidRPr="00EF26E7">
        <w:rPr>
          <w:rFonts w:hint="cs"/>
          <w:b/>
          <w:bCs/>
          <w:rtl/>
        </w:rPr>
        <w:t>تفسير جامع البيان</w:t>
      </w:r>
      <w:r w:rsidRPr="00EF26E7">
        <w:rPr>
          <w:rFonts w:hint="cs"/>
          <w:rtl/>
        </w:rPr>
        <w:t>، ذيل تفسيرهما للآية 83 من سورة الأنعام.</w:t>
      </w:r>
    </w:p>
  </w:footnote>
  <w:footnote w:id="150">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أورد الشيخ الأنصاري في كتابه </w:t>
      </w:r>
      <w:r w:rsidRPr="00EF26E7">
        <w:rPr>
          <w:rFonts w:hint="eastAsia"/>
          <w:rtl/>
        </w:rPr>
        <w:t>«</w:t>
      </w:r>
      <w:r w:rsidRPr="00EF26E7">
        <w:rPr>
          <w:rStyle w:val="Char6"/>
          <w:rFonts w:hint="cs"/>
          <w:rtl/>
        </w:rPr>
        <w:t>فرائد الأصول</w:t>
      </w:r>
      <w:r w:rsidRPr="00EF26E7">
        <w:rPr>
          <w:rFonts w:hint="eastAsia"/>
          <w:rtl/>
        </w:rPr>
        <w:t>»</w:t>
      </w:r>
      <w:r w:rsidRPr="00EF26E7">
        <w:rPr>
          <w:rFonts w:hint="cs"/>
          <w:rtl/>
        </w:rPr>
        <w:t xml:space="preserve"> قسماً من هذه الروايات وصرَّح بـ </w:t>
      </w:r>
      <w:r w:rsidRPr="00EF26E7">
        <w:rPr>
          <w:rFonts w:hint="eastAsia"/>
          <w:rtl/>
        </w:rPr>
        <w:t>«</w:t>
      </w:r>
      <w:r w:rsidRPr="00EF26E7">
        <w:rPr>
          <w:rStyle w:val="Char6"/>
          <w:rFonts w:hint="cs"/>
          <w:rtl/>
        </w:rPr>
        <w:t>تواترها المعنوي</w:t>
      </w:r>
      <w:r w:rsidRPr="00EF26E7">
        <w:rPr>
          <w:rFonts w:hint="eastAsia"/>
          <w:rtl/>
        </w:rPr>
        <w:t>»</w:t>
      </w:r>
      <w:r w:rsidRPr="00EF26E7">
        <w:rPr>
          <w:rFonts w:hint="cs"/>
          <w:rtl/>
        </w:rPr>
        <w:t>.</w:t>
      </w:r>
    </w:p>
  </w:footnote>
  <w:footnote w:id="151">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تفسير علي بن إبراهيم</w:t>
      </w:r>
      <w:r w:rsidRPr="00EF26E7">
        <w:rPr>
          <w:rFonts w:hint="cs"/>
          <w:rtl/>
        </w:rPr>
        <w:t>، الطبعة الحجرية، ص 31.</w:t>
      </w:r>
    </w:p>
  </w:footnote>
  <w:footnote w:id="152">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رجال النجاشي</w:t>
      </w:r>
      <w:r w:rsidRPr="00EF26E7">
        <w:rPr>
          <w:rFonts w:hint="cs"/>
          <w:rtl/>
        </w:rPr>
        <w:t>، طبع قم: مكتبة الداوري، ص 296.</w:t>
      </w:r>
    </w:p>
  </w:footnote>
  <w:footnote w:id="153">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خلاصة الأقوال</w:t>
      </w:r>
      <w:r w:rsidRPr="00EF26E7">
        <w:rPr>
          <w:rFonts w:hint="cs"/>
          <w:rtl/>
        </w:rPr>
        <w:t>، ص 409.</w:t>
      </w:r>
    </w:p>
  </w:footnote>
  <w:footnote w:id="154">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تنقيح المقال</w:t>
      </w:r>
      <w:r w:rsidRPr="00EF26E7">
        <w:rPr>
          <w:rFonts w:hint="cs"/>
          <w:rtl/>
        </w:rPr>
        <w:t>، ج 2، ص20.</w:t>
      </w:r>
    </w:p>
  </w:footnote>
  <w:footnote w:id="155">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مجمع البيان</w:t>
      </w:r>
      <w:r w:rsidRPr="00EF26E7">
        <w:rPr>
          <w:rFonts w:hint="cs"/>
          <w:rtl/>
        </w:rPr>
        <w:t>، طبع لبنان، 1377 هـ ق، ج1، ص 147.</w:t>
      </w:r>
    </w:p>
  </w:footnote>
  <w:footnote w:id="156">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تفسير العياشي</w:t>
      </w:r>
      <w:r w:rsidRPr="00EF26E7">
        <w:rPr>
          <w:rFonts w:hint="cs"/>
          <w:rtl/>
        </w:rPr>
        <w:t xml:space="preserve">، تأليف محمد بن مسعود بن عياش السمرقندي (المعروف بالعياشي)، ج1، ص 44، طبع طهران، المكتبة العلمية الإسلامية. </w:t>
      </w:r>
    </w:p>
  </w:footnote>
  <w:footnote w:id="157">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المصدر السابق، الصفحة نفسها. </w:t>
      </w:r>
    </w:p>
  </w:footnote>
  <w:footnote w:id="158">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المصدر السابق، الصفحة نفسها. </w:t>
      </w:r>
    </w:p>
  </w:footnote>
  <w:footnote w:id="159">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Fonts w:hint="cs"/>
          <w:b/>
          <w:bCs/>
          <w:rtl/>
        </w:rPr>
        <w:t>رجال النجاشي</w:t>
      </w:r>
      <w:r w:rsidRPr="00EF26E7">
        <w:rPr>
          <w:rFonts w:hint="cs"/>
          <w:rtl/>
        </w:rPr>
        <w:t>، ص 247.</w:t>
      </w:r>
    </w:p>
  </w:footnote>
  <w:footnote w:id="160">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خلاصة الأقوال</w:t>
      </w:r>
      <w:r w:rsidRPr="00EF26E7">
        <w:rPr>
          <w:rFonts w:hint="cs"/>
          <w:rtl/>
        </w:rPr>
        <w:t>، ص 246.</w:t>
      </w:r>
    </w:p>
  </w:footnote>
  <w:footnote w:id="161">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تفسير العياشي</w:t>
      </w:r>
      <w:r w:rsidRPr="00EF26E7">
        <w:rPr>
          <w:rFonts w:hint="cs"/>
          <w:rtl/>
        </w:rPr>
        <w:t xml:space="preserve">، ج 1، ص 157. </w:t>
      </w:r>
    </w:p>
  </w:footnote>
  <w:footnote w:id="162">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المصدر السابق، ج 1، ص 158. </w:t>
      </w:r>
    </w:p>
  </w:footnote>
  <w:footnote w:id="163">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المصدر السابق، ص 164و 165. </w:t>
      </w:r>
    </w:p>
  </w:footnote>
  <w:footnote w:id="164">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Fonts w:hint="cs"/>
          <w:b/>
          <w:bCs/>
          <w:rtl/>
        </w:rPr>
        <w:t>تفسير جوامع الجامع</w:t>
      </w:r>
      <w:r w:rsidRPr="00EF26E7">
        <w:rPr>
          <w:rFonts w:hint="cs"/>
          <w:rtl/>
        </w:rPr>
        <w:t xml:space="preserve">، ج1، ص 164. </w:t>
      </w:r>
    </w:p>
  </w:footnote>
  <w:footnote w:id="165">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البرهان في تفسير القرآن</w:t>
      </w:r>
      <w:r w:rsidRPr="00EF26E7">
        <w:rPr>
          <w:rFonts w:hint="cs"/>
          <w:rtl/>
        </w:rPr>
        <w:t xml:space="preserve">، تأليف الشيخ هاشم بن سليمان البحراني، ج 4، ص20، طبع: طهران، مطبعة آفتاب. </w:t>
      </w:r>
    </w:p>
  </w:footnote>
  <w:footnote w:id="166">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البرهان في تفسير القرآن</w:t>
      </w:r>
      <w:r w:rsidRPr="00EF26E7">
        <w:rPr>
          <w:rFonts w:hint="cs"/>
          <w:rtl/>
        </w:rPr>
        <w:t xml:space="preserve">، ج 3، ص 258. </w:t>
      </w:r>
    </w:p>
  </w:footnote>
  <w:footnote w:id="167">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 xml:space="preserve">) </w:t>
      </w:r>
      <w:r w:rsidRPr="00EF26E7">
        <w:rPr>
          <w:rFonts w:hint="cs"/>
          <w:rtl/>
        </w:rPr>
        <w:t xml:space="preserve"> انظر </w:t>
      </w:r>
      <w:r w:rsidRPr="00EF26E7">
        <w:rPr>
          <w:rStyle w:val="Char6"/>
          <w:rFonts w:hint="cs"/>
          <w:rtl/>
        </w:rPr>
        <w:t>الروضة من الكافي</w:t>
      </w:r>
      <w:r w:rsidRPr="00EF26E7">
        <w:rPr>
          <w:rFonts w:hint="cs"/>
          <w:rtl/>
        </w:rPr>
        <w:t xml:space="preserve">، الصفحات: 86 </w:t>
      </w:r>
      <w:r w:rsidRPr="00EF26E7">
        <w:rPr>
          <w:rFonts w:cs="Times New Roman" w:hint="cs"/>
          <w:rtl/>
        </w:rPr>
        <w:t>–</w:t>
      </w:r>
      <w:r w:rsidRPr="00EF26E7">
        <w:rPr>
          <w:rFonts w:hint="cs"/>
          <w:rtl/>
        </w:rPr>
        <w:t xml:space="preserve"> 87.</w:t>
      </w:r>
    </w:p>
  </w:footnote>
  <w:footnote w:id="168">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رجال النجاشي</w:t>
      </w:r>
      <w:r w:rsidRPr="00EF26E7">
        <w:rPr>
          <w:rFonts w:hint="cs"/>
          <w:rtl/>
        </w:rPr>
        <w:t xml:space="preserve">، ص 132. </w:t>
      </w:r>
    </w:p>
  </w:footnote>
  <w:footnote w:id="169">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خلاصة الأقوال</w:t>
      </w:r>
      <w:r w:rsidRPr="00EF26E7">
        <w:rPr>
          <w:rFonts w:hint="cs"/>
          <w:rtl/>
        </w:rPr>
        <w:t xml:space="preserve">، ص 357. </w:t>
      </w:r>
    </w:p>
  </w:footnote>
  <w:footnote w:id="170">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 xml:space="preserve">) </w:t>
      </w:r>
      <w:r w:rsidRPr="00EF26E7">
        <w:rPr>
          <w:rFonts w:hint="cs"/>
          <w:rtl/>
        </w:rPr>
        <w:t xml:space="preserve">راجِع كتاب </w:t>
      </w:r>
      <w:r w:rsidRPr="00EF26E7">
        <w:rPr>
          <w:rFonts w:hint="eastAsia"/>
          <w:rtl/>
        </w:rPr>
        <w:t>«</w:t>
      </w:r>
      <w:r w:rsidRPr="00EF26E7">
        <w:rPr>
          <w:rStyle w:val="Char6"/>
          <w:rFonts w:hint="cs"/>
          <w:rtl/>
        </w:rPr>
        <w:t>المقدمتان في علوم القرآن</w:t>
      </w:r>
      <w:r w:rsidRPr="00EF26E7">
        <w:rPr>
          <w:rFonts w:hint="eastAsia"/>
          <w:rtl/>
        </w:rPr>
        <w:t>»</w:t>
      </w:r>
      <w:r w:rsidRPr="00EF26E7">
        <w:rPr>
          <w:rFonts w:hint="cs"/>
          <w:rtl/>
        </w:rPr>
        <w:t>، طبع القاهرة،  ص 14،  وقارن بترتيب النزول السور طبقاً لرواية عليٍّ عليه السلام</w:t>
      </w:r>
      <w:r>
        <w:rPr>
          <w:rFonts w:hint="cs"/>
          <w:rtl/>
        </w:rPr>
        <w:t xml:space="preserve"> و</w:t>
      </w:r>
      <w:r w:rsidRPr="00EF26E7">
        <w:rPr>
          <w:rFonts w:hint="cs"/>
          <w:rtl/>
        </w:rPr>
        <w:t>ابن عباس في تفسير مجمع البيان، الجزء 29 (سورة الإنسان).</w:t>
      </w:r>
    </w:p>
  </w:footnote>
  <w:footnote w:id="171">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تفسير جوامع الجامع</w:t>
      </w:r>
      <w:r w:rsidRPr="00EF26E7">
        <w:rPr>
          <w:rFonts w:hint="cs"/>
          <w:rtl/>
        </w:rPr>
        <w:t xml:space="preserve">، تأليف الشيخ الطبرسي، ج 3، ص 259. </w:t>
      </w:r>
    </w:p>
  </w:footnote>
  <w:footnote w:id="172">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البرهان في تفسير القرآن</w:t>
      </w:r>
      <w:r w:rsidRPr="00EF26E7">
        <w:rPr>
          <w:rFonts w:hint="cs"/>
          <w:rtl/>
        </w:rPr>
        <w:t xml:space="preserve">، ج 4، ص 35. </w:t>
      </w:r>
    </w:p>
  </w:footnote>
  <w:footnote w:id="173">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رجال النجاشي</w:t>
      </w:r>
      <w:r w:rsidRPr="00EF26E7">
        <w:rPr>
          <w:rFonts w:hint="cs"/>
          <w:rtl/>
        </w:rPr>
        <w:t xml:space="preserve">، ص 258.  </w:t>
      </w:r>
    </w:p>
  </w:footnote>
  <w:footnote w:id="174">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خلاصة الأقوال</w:t>
      </w:r>
      <w:r w:rsidRPr="00EF26E7">
        <w:rPr>
          <w:rFonts w:hint="cs"/>
          <w:rtl/>
        </w:rPr>
        <w:t xml:space="preserve">، ص 404. </w:t>
      </w:r>
    </w:p>
  </w:footnote>
  <w:footnote w:id="175">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الصافي في تفسير القرآن</w:t>
      </w:r>
      <w:r w:rsidRPr="00EF26E7">
        <w:rPr>
          <w:rFonts w:hint="cs"/>
          <w:rtl/>
        </w:rPr>
        <w:t>، ج 2، ص 617</w:t>
      </w:r>
      <w:r>
        <w:rPr>
          <w:rFonts w:hint="cs"/>
          <w:rtl/>
        </w:rPr>
        <w:t xml:space="preserve"> و</w:t>
      </w:r>
      <w:r w:rsidRPr="00EF26E7">
        <w:rPr>
          <w:rFonts w:hint="cs"/>
          <w:rtl/>
        </w:rPr>
        <w:t xml:space="preserve">618 (من منشورات المكتبة الإسلامية). </w:t>
      </w:r>
    </w:p>
  </w:footnote>
  <w:footnote w:id="176">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 xml:space="preserve">) </w:t>
      </w:r>
      <w:r w:rsidRPr="00EF26E7">
        <w:rPr>
          <w:rFonts w:hint="cs"/>
          <w:rtl/>
        </w:rPr>
        <w:t xml:space="preserve"> </w:t>
      </w:r>
      <w:r w:rsidRPr="00EF26E7">
        <w:rPr>
          <w:rStyle w:val="Char6"/>
          <w:rFonts w:hint="cs"/>
          <w:rtl/>
        </w:rPr>
        <w:t>أمالي الصدوق</w:t>
      </w:r>
      <w:r w:rsidRPr="00EF26E7">
        <w:rPr>
          <w:rFonts w:hint="cs"/>
          <w:rtl/>
        </w:rPr>
        <w:t xml:space="preserve"> (المجالس)، الطبعة الحجرية، ص 337.</w:t>
      </w:r>
    </w:p>
  </w:footnote>
  <w:footnote w:id="177">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الصافي في تفسير القرآن</w:t>
      </w:r>
      <w:r w:rsidRPr="00EF26E7">
        <w:rPr>
          <w:rFonts w:hint="cs"/>
          <w:rtl/>
        </w:rPr>
        <w:t xml:space="preserve">، ج 2، ص 433. </w:t>
      </w:r>
    </w:p>
  </w:footnote>
  <w:footnote w:id="178">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 xml:space="preserve">) </w:t>
      </w:r>
      <w:r w:rsidRPr="00EF26E7">
        <w:rPr>
          <w:rFonts w:hint="cs"/>
          <w:rtl/>
        </w:rPr>
        <w:t xml:space="preserve"> الشيخ الصدوق، </w:t>
      </w:r>
      <w:r w:rsidRPr="00EF26E7">
        <w:rPr>
          <w:rStyle w:val="Char6"/>
          <w:rFonts w:hint="cs"/>
          <w:rtl/>
        </w:rPr>
        <w:t>عيون أخبار الرضا</w:t>
      </w:r>
      <w:r w:rsidRPr="00EF26E7">
        <w:rPr>
          <w:rFonts w:hint="cs"/>
          <w:rtl/>
        </w:rPr>
        <w:t>، ج2، ص214.</w:t>
      </w:r>
    </w:p>
  </w:footnote>
  <w:footnote w:id="179">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الصافي في تفسير القرآن</w:t>
      </w:r>
      <w:r w:rsidRPr="00EF26E7">
        <w:rPr>
          <w:rFonts w:hint="cs"/>
          <w:rtl/>
        </w:rPr>
        <w:t xml:space="preserve">، ج 2، ص 824. </w:t>
      </w:r>
    </w:p>
  </w:footnote>
  <w:footnote w:id="180">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الصافي في تفسير القرآن</w:t>
      </w:r>
      <w:r w:rsidRPr="00EF26E7">
        <w:rPr>
          <w:rFonts w:hint="cs"/>
          <w:rtl/>
        </w:rPr>
        <w:t>، ج 1، ص 18</w:t>
      </w:r>
      <w:r>
        <w:rPr>
          <w:rFonts w:hint="cs"/>
          <w:rtl/>
        </w:rPr>
        <w:t xml:space="preserve"> و</w:t>
      </w:r>
      <w:r w:rsidRPr="00EF26E7">
        <w:rPr>
          <w:rFonts w:hint="cs"/>
          <w:rtl/>
        </w:rPr>
        <w:t xml:space="preserve">19. </w:t>
      </w:r>
    </w:p>
  </w:footnote>
  <w:footnote w:id="181">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 xml:space="preserve">) </w:t>
      </w:r>
      <w:r w:rsidRPr="00EF26E7">
        <w:rPr>
          <w:rFonts w:hint="cs"/>
          <w:rtl/>
        </w:rPr>
        <w:t xml:space="preserve">مَطْلَع على وزن </w:t>
      </w:r>
      <w:r w:rsidRPr="00EF26E7">
        <w:rPr>
          <w:rFonts w:hint="eastAsia"/>
          <w:rtl/>
        </w:rPr>
        <w:t>«</w:t>
      </w:r>
      <w:r w:rsidRPr="00EF26E7">
        <w:rPr>
          <w:rFonts w:hint="cs"/>
          <w:rtl/>
        </w:rPr>
        <w:t>مَصْعَد</w:t>
      </w:r>
      <w:r w:rsidRPr="00EF26E7">
        <w:rPr>
          <w:rFonts w:hint="eastAsia"/>
          <w:rtl/>
        </w:rPr>
        <w:t>»</w:t>
      </w:r>
      <w:r w:rsidRPr="00EF26E7">
        <w:rPr>
          <w:rFonts w:hint="cs"/>
          <w:rtl/>
        </w:rPr>
        <w:t xml:space="preserve"> أي هو المكان الذي يطلع</w:t>
      </w:r>
      <w:r>
        <w:rPr>
          <w:rFonts w:hint="cs"/>
          <w:rtl/>
        </w:rPr>
        <w:t xml:space="preserve"> و</w:t>
      </w:r>
      <w:r w:rsidRPr="00EF26E7">
        <w:rPr>
          <w:rFonts w:hint="cs"/>
          <w:rtl/>
        </w:rPr>
        <w:t>يصعد إليه الإنسان،  والمقصود هنا الإشراف على معاني الآيات</w:t>
      </w:r>
      <w:r>
        <w:rPr>
          <w:rFonts w:hint="cs"/>
          <w:rtl/>
        </w:rPr>
        <w:t xml:space="preserve"> و</w:t>
      </w:r>
      <w:r w:rsidRPr="00EF26E7">
        <w:rPr>
          <w:rFonts w:hint="cs"/>
          <w:rtl/>
        </w:rPr>
        <w:t>الإحاطة بعلمها.</w:t>
      </w:r>
    </w:p>
  </w:footnote>
  <w:footnote w:id="182">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Fonts w:hint="cs"/>
          <w:b/>
          <w:bCs/>
          <w:rtl/>
        </w:rPr>
        <w:t>الصافي في تفسير القرآن</w:t>
      </w:r>
      <w:r w:rsidRPr="00EF26E7">
        <w:rPr>
          <w:rFonts w:hint="cs"/>
          <w:rtl/>
        </w:rPr>
        <w:t>، ج 1، ص 17،</w:t>
      </w:r>
      <w:r>
        <w:rPr>
          <w:rFonts w:hint="cs"/>
          <w:rtl/>
        </w:rPr>
        <w:t xml:space="preserve"> و</w:t>
      </w:r>
      <w:r w:rsidRPr="00EF26E7">
        <w:rPr>
          <w:rFonts w:hint="cs"/>
          <w:rtl/>
        </w:rPr>
        <w:t xml:space="preserve">قارن بـ </w:t>
      </w:r>
      <w:r w:rsidRPr="00EF26E7">
        <w:rPr>
          <w:rFonts w:hint="eastAsia"/>
          <w:rtl/>
        </w:rPr>
        <w:t>«</w:t>
      </w:r>
      <w:r w:rsidRPr="00EF26E7">
        <w:rPr>
          <w:rFonts w:hint="cs"/>
          <w:b/>
          <w:bCs/>
          <w:rtl/>
        </w:rPr>
        <w:t>تفسير العياشي</w:t>
      </w:r>
      <w:r w:rsidRPr="00EF26E7">
        <w:rPr>
          <w:rFonts w:hint="cs"/>
          <w:rtl/>
        </w:rPr>
        <w:t xml:space="preserve">» ج 1، ص 11. </w:t>
      </w:r>
    </w:p>
  </w:footnote>
  <w:footnote w:id="183">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الصافي في تفسير القرآن</w:t>
      </w:r>
      <w:r w:rsidRPr="00EF26E7">
        <w:rPr>
          <w:rFonts w:hint="cs"/>
          <w:rtl/>
        </w:rPr>
        <w:t>، ج 1، ص 17</w:t>
      </w:r>
      <w:r>
        <w:rPr>
          <w:rFonts w:hint="cs"/>
          <w:rtl/>
        </w:rPr>
        <w:t xml:space="preserve"> و</w:t>
      </w:r>
      <w:r w:rsidRPr="00EF26E7">
        <w:rPr>
          <w:rFonts w:hint="cs"/>
          <w:rtl/>
        </w:rPr>
        <w:t>18</w:t>
      </w:r>
      <w:r>
        <w:rPr>
          <w:rFonts w:hint="cs"/>
          <w:rtl/>
        </w:rPr>
        <w:t>،</w:t>
      </w:r>
      <w:r w:rsidRPr="00EF26E7">
        <w:rPr>
          <w:rFonts w:hint="cs"/>
          <w:rtl/>
        </w:rPr>
        <w:t xml:space="preserve"> وقارن بما جاء في </w:t>
      </w:r>
      <w:r w:rsidRPr="00EF26E7">
        <w:rPr>
          <w:rStyle w:val="Char6"/>
          <w:rFonts w:hint="cs"/>
          <w:rtl/>
        </w:rPr>
        <w:t>تفسير العياشي</w:t>
      </w:r>
      <w:r w:rsidRPr="00EF26E7">
        <w:rPr>
          <w:rFonts w:hint="cs"/>
          <w:rtl/>
        </w:rPr>
        <w:t>، ج 1، ص 11.</w:t>
      </w:r>
    </w:p>
  </w:footnote>
  <w:footnote w:id="184">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 xml:space="preserve">) </w:t>
      </w:r>
      <w:r w:rsidRPr="00EF26E7">
        <w:rPr>
          <w:rFonts w:hint="cs"/>
          <w:rtl/>
        </w:rPr>
        <w:t xml:space="preserve"> </w:t>
      </w:r>
      <w:r w:rsidRPr="00EF26E7">
        <w:rPr>
          <w:rStyle w:val="Char6"/>
          <w:rtl/>
        </w:rPr>
        <w:t>تفسير العياشي</w:t>
      </w:r>
      <w:r w:rsidRPr="00EF26E7">
        <w:rPr>
          <w:rtl/>
        </w:rPr>
        <w:t xml:space="preserve">، ج 1، ص 341. </w:t>
      </w:r>
    </w:p>
  </w:footnote>
  <w:footnote w:id="185">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tl/>
        </w:rPr>
        <w:t>تفسير العياشي</w:t>
      </w:r>
      <w:r w:rsidRPr="00EF26E7">
        <w:rPr>
          <w:rtl/>
        </w:rPr>
        <w:t>، ج 1، ص 8.</w:t>
      </w:r>
    </w:p>
  </w:footnote>
  <w:footnote w:id="186">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 xml:space="preserve">) </w:t>
      </w:r>
      <w:r w:rsidRPr="00EF26E7">
        <w:rPr>
          <w:rFonts w:hint="cs"/>
          <w:rtl/>
        </w:rPr>
        <w:t>الأحاديث التي فحصناها</w:t>
      </w:r>
      <w:r>
        <w:rPr>
          <w:rFonts w:hint="cs"/>
          <w:rtl/>
        </w:rPr>
        <w:t xml:space="preserve"> و</w:t>
      </w:r>
      <w:r w:rsidRPr="00EF26E7">
        <w:rPr>
          <w:rFonts w:hint="cs"/>
          <w:rtl/>
        </w:rPr>
        <w:t xml:space="preserve">انتقدناها في هذا الكتاب من حيث </w:t>
      </w:r>
      <w:r w:rsidRPr="00EF26E7">
        <w:rPr>
          <w:rFonts w:hint="eastAsia"/>
          <w:rtl/>
        </w:rPr>
        <w:t>«</w:t>
      </w:r>
      <w:r w:rsidRPr="00EF26E7">
        <w:rPr>
          <w:rStyle w:val="Char6"/>
          <w:rFonts w:hint="cs"/>
          <w:rtl/>
        </w:rPr>
        <w:t>علم الرجال</w:t>
      </w:r>
      <w:r w:rsidRPr="00EF26E7">
        <w:rPr>
          <w:rFonts w:hint="eastAsia"/>
          <w:rtl/>
        </w:rPr>
        <w:t>»</w:t>
      </w:r>
      <w:r w:rsidRPr="00EF26E7">
        <w:rPr>
          <w:rFonts w:hint="cs"/>
          <w:rtl/>
        </w:rPr>
        <w:t>، مخالفة للقرآن من جهة،</w:t>
      </w:r>
      <w:r>
        <w:rPr>
          <w:rFonts w:hint="cs"/>
          <w:rtl/>
        </w:rPr>
        <w:t xml:space="preserve"> و</w:t>
      </w:r>
      <w:r w:rsidRPr="00EF26E7">
        <w:rPr>
          <w:rFonts w:hint="cs"/>
          <w:rtl/>
        </w:rPr>
        <w:t xml:space="preserve">مروية عن أشخاص غير موثَّقين أو مجهولي الحال من جهة ثانية. </w:t>
      </w:r>
    </w:p>
  </w:footnote>
  <w:footnote w:id="187">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 xml:space="preserve">) </w:t>
      </w:r>
      <w:r w:rsidRPr="00EF26E7">
        <w:rPr>
          <w:rFonts w:hint="cs"/>
          <w:rtl/>
        </w:rPr>
        <w:t xml:space="preserve">روى الشيخ الصدوق في كتابه </w:t>
      </w:r>
      <w:r w:rsidRPr="00EF26E7">
        <w:rPr>
          <w:rFonts w:hint="eastAsia"/>
          <w:rtl/>
        </w:rPr>
        <w:t>«</w:t>
      </w:r>
      <w:r w:rsidRPr="00EF26E7">
        <w:rPr>
          <w:rStyle w:val="Char6"/>
          <w:rFonts w:hint="cs"/>
          <w:rtl/>
        </w:rPr>
        <w:t>الخصال</w:t>
      </w:r>
      <w:r w:rsidRPr="00EF26E7">
        <w:rPr>
          <w:rFonts w:hint="eastAsia"/>
          <w:rtl/>
        </w:rPr>
        <w:t>»</w:t>
      </w:r>
      <w:r w:rsidRPr="00EF26E7">
        <w:rPr>
          <w:rFonts w:hint="cs"/>
          <w:rtl/>
        </w:rPr>
        <w:t xml:space="preserve"> بسنده عن رسول الله (</w:t>
      </w:r>
      <w:r>
        <w:rPr>
          <w:rStyle w:val="LotusLinotype143"/>
          <w:rFonts w:ascii="Abo-thar" w:hAnsi="Abo-thar" w:cs="CTraditional Arabic"/>
          <w:sz w:val="24"/>
          <w:szCs w:val="24"/>
          <w:rtl/>
          <w:lang w:bidi="fa-IR"/>
        </w:rPr>
        <w:t> </w:t>
      </w:r>
      <w:r w:rsidRPr="00EF26E7">
        <w:rPr>
          <w:rStyle w:val="LotusLinotype143"/>
          <w:rFonts w:ascii="Abo-thar" w:hAnsi="Abo-thar" w:cs="CTraditional Arabic"/>
          <w:sz w:val="24"/>
          <w:szCs w:val="24"/>
          <w:rtl/>
          <w:lang w:bidi="fa-IR"/>
        </w:rPr>
        <w:t>ص</w:t>
      </w:r>
      <w:r w:rsidRPr="00EF26E7">
        <w:rPr>
          <w:rFonts w:hint="cs"/>
          <w:rtl/>
        </w:rPr>
        <w:t xml:space="preserve">) أنه قال: </w:t>
      </w:r>
      <w:r w:rsidRPr="00EF26E7">
        <w:rPr>
          <w:rStyle w:val="Char6"/>
          <w:rFonts w:hint="cs"/>
          <w:rtl/>
        </w:rPr>
        <w:t>"صِنْفَانِ مِنْ أُمَّتِي لا نصيبَ لهما في الإسلام: الغُلاةُ، والقَدَرِيَّة</w:t>
      </w:r>
      <w:r w:rsidRPr="00EF26E7">
        <w:rPr>
          <w:rFonts w:hint="cs"/>
          <w:rtl/>
        </w:rPr>
        <w:t>".</w:t>
      </w:r>
    </w:p>
  </w:footnote>
  <w:footnote w:id="188">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أكثر هذه الكتب الستَّة تهذيباً ونقاءً كتاب «</w:t>
      </w:r>
      <w:r w:rsidRPr="00EF26E7">
        <w:rPr>
          <w:rStyle w:val="Char6"/>
          <w:rFonts w:hint="cs"/>
          <w:rtl/>
        </w:rPr>
        <w:t>عُدَّةُ الدَّاعِي ونجاح الساعي</w:t>
      </w:r>
      <w:r w:rsidRPr="00EF26E7">
        <w:rPr>
          <w:rFonts w:hint="cs"/>
          <w:rtl/>
        </w:rPr>
        <w:t>» لابن فهد الحلي.</w:t>
      </w:r>
    </w:p>
  </w:footnote>
  <w:footnote w:id="189">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مفاتيح الجنان، أعمال شهر رجب،  نشر: كتابفروشي إسلامية، ص 137. </w:t>
      </w:r>
      <w:r w:rsidRPr="00EF26E7">
        <w:rPr>
          <w:rtl/>
        </w:rPr>
        <w:t xml:space="preserve"> </w:t>
      </w:r>
    </w:p>
  </w:footnote>
  <w:footnote w:id="190">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إقبال الأعمال، لابن طاووس، ص 143 (طبع قم، دار الحجة). </w:t>
      </w:r>
    </w:p>
  </w:footnote>
  <w:footnote w:id="191">
    <w:p w:rsidR="004B1798" w:rsidRPr="00EF26E7" w:rsidRDefault="004B1798" w:rsidP="00B23421">
      <w:pPr>
        <w:pStyle w:val="FootnoteText"/>
      </w:pPr>
      <w:r w:rsidRPr="00EF26E7">
        <w:rPr>
          <w:rStyle w:val="FootnoteReference"/>
          <w:vertAlign w:val="baseline"/>
          <w:rtl/>
        </w:rPr>
        <w:t>(</w:t>
      </w:r>
      <w:r w:rsidRPr="00EF26E7">
        <w:rPr>
          <w:rStyle w:val="FootnoteReference"/>
          <w:vertAlign w:val="baseline"/>
          <w:rtl/>
        </w:rPr>
        <w:footnoteRef/>
      </w:r>
      <w:r w:rsidRPr="00EF26E7">
        <w:rPr>
          <w:rtl/>
        </w:rPr>
        <w:t>)</w:t>
      </w:r>
      <w:r w:rsidRPr="00EF26E7">
        <w:rPr>
          <w:rFonts w:hint="cs"/>
          <w:rtl/>
        </w:rPr>
        <w:t xml:space="preserve"> خلاصة الأقوال، ص 394. </w:t>
      </w:r>
    </w:p>
  </w:footnote>
  <w:footnote w:id="192">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رجال النجاشي، ص 230. </w:t>
      </w:r>
    </w:p>
  </w:footnote>
  <w:footnote w:id="193">
    <w:p w:rsidR="004B1798" w:rsidRPr="00EF26E7" w:rsidRDefault="004B1798" w:rsidP="00E80B67">
      <w:pPr>
        <w:pStyle w:val="FootnoteText"/>
      </w:pPr>
      <w:r w:rsidRPr="00EF26E7">
        <w:rPr>
          <w:rtl/>
        </w:rPr>
        <w:t>(</w:t>
      </w:r>
      <w:r w:rsidRPr="00EF26E7">
        <w:rPr>
          <w:rStyle w:val="FootnoteReference"/>
          <w:vertAlign w:val="baseline"/>
          <w:rtl/>
        </w:rPr>
        <w:footnoteRef/>
      </w:r>
      <w:r w:rsidRPr="00EF26E7">
        <w:rPr>
          <w:rtl/>
        </w:rPr>
        <w:t xml:space="preserve">) </w:t>
      </w:r>
      <w:r w:rsidRPr="00EF26E7">
        <w:rPr>
          <w:rFonts w:hint="cs"/>
          <w:rtl/>
        </w:rPr>
        <w:t>مكر الله تعالى: هو المهلة التي يعطيها الله تعالى للمجرمين فيؤخر عنهم العذاب ويواصل لهم النعم،  والمجرم بدلاً من أن يستفيد من ذلك للتوبة</w:t>
      </w:r>
      <w:r>
        <w:rPr>
          <w:rFonts w:hint="cs"/>
          <w:rtl/>
        </w:rPr>
        <w:t>،</w:t>
      </w:r>
      <w:r w:rsidRPr="00EF26E7">
        <w:rPr>
          <w:rFonts w:hint="cs"/>
          <w:rtl/>
        </w:rPr>
        <w:t xml:space="preserve"> يرتاح لاستمرار النعم</w:t>
      </w:r>
      <w:r>
        <w:rPr>
          <w:rFonts w:hint="cs"/>
          <w:rtl/>
        </w:rPr>
        <w:t xml:space="preserve"> و</w:t>
      </w:r>
      <w:r w:rsidRPr="00EF26E7">
        <w:rPr>
          <w:rFonts w:hint="cs"/>
          <w:rtl/>
        </w:rPr>
        <w:t>يأمن بالُهُ من سخط الله ويظن أن جرائمه الكبيرة ليس لها عواقب سيئة، حتى يأتيه عذاب الله بغتة</w:t>
      </w:r>
      <w:r>
        <w:rPr>
          <w:rFonts w:hint="cs"/>
          <w:rtl/>
        </w:rPr>
        <w:t xml:space="preserve"> و</w:t>
      </w:r>
      <w:r w:rsidRPr="00EF26E7">
        <w:rPr>
          <w:rFonts w:hint="cs"/>
          <w:rtl/>
        </w:rPr>
        <w:t xml:space="preserve">هو لا يشعر. </w:t>
      </w:r>
    </w:p>
  </w:footnote>
  <w:footnote w:id="194">
    <w:p w:rsidR="004B1798" w:rsidRPr="00EF26E7" w:rsidRDefault="004B1798" w:rsidP="001E320A">
      <w:pPr>
        <w:pStyle w:val="FootnoteText"/>
        <w:rPr>
          <w:rtl/>
        </w:rPr>
      </w:pPr>
      <w:r w:rsidRPr="00EF26E7">
        <w:rPr>
          <w:rtl/>
        </w:rPr>
        <w:t>(</w:t>
      </w:r>
      <w:r w:rsidRPr="00EF26E7">
        <w:rPr>
          <w:rStyle w:val="FootnoteReference"/>
          <w:vertAlign w:val="baseline"/>
          <w:rtl/>
        </w:rPr>
        <w:footnoteRef/>
      </w:r>
      <w:r w:rsidRPr="00EF26E7">
        <w:rPr>
          <w:rtl/>
        </w:rPr>
        <w:t xml:space="preserve">) </w:t>
      </w:r>
      <w:r w:rsidRPr="00BD4183">
        <w:rPr>
          <w:rFonts w:hint="cs"/>
          <w:spacing w:val="-6"/>
          <w:rtl/>
        </w:rPr>
        <w:t xml:space="preserve">يقول العلامة الحلي في </w:t>
      </w:r>
      <w:r w:rsidRPr="00BD4183">
        <w:rPr>
          <w:rFonts w:hint="eastAsia"/>
          <w:spacing w:val="-6"/>
          <w:rtl/>
        </w:rPr>
        <w:t>«</w:t>
      </w:r>
      <w:r w:rsidRPr="00BD4183">
        <w:rPr>
          <w:rFonts w:hint="cs"/>
          <w:b/>
          <w:bCs/>
          <w:spacing w:val="-6"/>
          <w:rtl/>
        </w:rPr>
        <w:t>الخلاصة</w:t>
      </w:r>
      <w:r w:rsidRPr="00BD4183">
        <w:rPr>
          <w:rFonts w:hint="eastAsia"/>
          <w:spacing w:val="-6"/>
          <w:rtl/>
        </w:rPr>
        <w:t>»</w:t>
      </w:r>
      <w:r w:rsidRPr="00BD4183">
        <w:rPr>
          <w:rFonts w:hint="cs"/>
          <w:spacing w:val="-6"/>
          <w:rtl/>
        </w:rPr>
        <w:t>: "و</w:t>
      </w:r>
      <w:r w:rsidRPr="00BD4183">
        <w:rPr>
          <w:rFonts w:hint="cs"/>
          <w:b/>
          <w:bCs/>
          <w:spacing w:val="-6"/>
          <w:rtl/>
        </w:rPr>
        <w:t xml:space="preserve">أما الشيخ الطوسي </w:t>
      </w:r>
      <w:r w:rsidRPr="00BD4183">
        <w:rPr>
          <w:rFonts w:cs="Times New Roman" w:hint="cs"/>
          <w:b/>
          <w:bCs/>
          <w:spacing w:val="-6"/>
          <w:rtl/>
        </w:rPr>
        <w:t>–</w:t>
      </w:r>
      <w:r w:rsidRPr="00BD4183">
        <w:rPr>
          <w:rFonts w:hint="cs"/>
          <w:b/>
          <w:bCs/>
          <w:spacing w:val="-6"/>
          <w:rtl/>
        </w:rPr>
        <w:t xml:space="preserve"> رحمه الله </w:t>
      </w:r>
      <w:r w:rsidRPr="00BD4183">
        <w:rPr>
          <w:rFonts w:cs="Times New Roman" w:hint="cs"/>
          <w:b/>
          <w:bCs/>
          <w:spacing w:val="-6"/>
          <w:rtl/>
        </w:rPr>
        <w:t>–</w:t>
      </w:r>
      <w:r w:rsidRPr="00BD4183">
        <w:rPr>
          <w:rFonts w:hint="cs"/>
          <w:b/>
          <w:bCs/>
          <w:spacing w:val="-6"/>
          <w:rtl/>
        </w:rPr>
        <w:t xml:space="preserve"> فإنه ضَعَّفَه</w:t>
      </w:r>
      <w:r w:rsidRPr="00BD4183">
        <w:rPr>
          <w:rFonts w:hint="cs"/>
          <w:spacing w:val="-6"/>
          <w:rtl/>
        </w:rPr>
        <w:t>". (</w:t>
      </w:r>
      <w:r w:rsidRPr="00BD4183">
        <w:rPr>
          <w:rFonts w:hint="cs"/>
          <w:b/>
          <w:bCs/>
          <w:spacing w:val="-6"/>
          <w:rtl/>
        </w:rPr>
        <w:t>خلاصة الأقوال</w:t>
      </w:r>
      <w:r w:rsidRPr="00BD4183">
        <w:rPr>
          <w:rFonts w:hint="cs"/>
          <w:spacing w:val="-6"/>
          <w:rtl/>
        </w:rPr>
        <w:t>، ص394).</w:t>
      </w:r>
    </w:p>
  </w:footnote>
  <w:footnote w:id="195">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 xml:space="preserve">) </w:t>
      </w:r>
      <w:r w:rsidRPr="00EF26E7">
        <w:rPr>
          <w:rStyle w:val="Char6"/>
          <w:rFonts w:hint="cs"/>
          <w:rtl/>
        </w:rPr>
        <w:t>مصباح المتهجِّد</w:t>
      </w:r>
      <w:r w:rsidRPr="00EF26E7">
        <w:rPr>
          <w:rFonts w:hint="cs"/>
          <w:rtl/>
        </w:rPr>
        <w:t>، طبع بيروت، (1418 هـ ق)، الصفحات: 255</w:t>
      </w:r>
      <w:r>
        <w:rPr>
          <w:rFonts w:hint="cs"/>
          <w:rtl/>
        </w:rPr>
        <w:t xml:space="preserve"> و</w:t>
      </w:r>
      <w:r w:rsidRPr="00EF26E7">
        <w:rPr>
          <w:rFonts w:hint="cs"/>
          <w:rtl/>
        </w:rPr>
        <w:t>271.</w:t>
      </w:r>
    </w:p>
  </w:footnote>
  <w:footnote w:id="196">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المصدر السابق، ص 263.</w:t>
      </w:r>
    </w:p>
  </w:footnote>
  <w:footnote w:id="197">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Fonts w:hint="cs"/>
          <w:b/>
          <w:bCs/>
          <w:rtl/>
        </w:rPr>
        <w:t>مفاتيح الجنان</w:t>
      </w:r>
      <w:r w:rsidRPr="00EF26E7">
        <w:rPr>
          <w:rFonts w:hint="cs"/>
          <w:rtl/>
        </w:rPr>
        <w:t>، (في أعمال يوم الجمعة)، ص 49.</w:t>
      </w:r>
    </w:p>
  </w:footnote>
  <w:footnote w:id="198">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 xml:space="preserve">) </w:t>
      </w:r>
      <w:r w:rsidRPr="00BD4183">
        <w:rPr>
          <w:rStyle w:val="Char6"/>
          <w:rFonts w:hint="cs"/>
          <w:spacing w:val="-6"/>
          <w:rtl/>
        </w:rPr>
        <w:t>زاد المعاد</w:t>
      </w:r>
      <w:r w:rsidRPr="00BD4183">
        <w:rPr>
          <w:rFonts w:hint="cs"/>
          <w:spacing w:val="-6"/>
          <w:rtl/>
        </w:rPr>
        <w:t>، تأليف الملا محمد باقر المجلسي، الباب الثامن (أعمال شهر ربيع الأول)، طبع كتاب فروشي إسلامية، ص409.</w:t>
      </w:r>
    </w:p>
  </w:footnote>
  <w:footnote w:id="199">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 xml:space="preserve">) </w:t>
      </w:r>
      <w:r w:rsidRPr="00EF26E7">
        <w:rPr>
          <w:rFonts w:hint="cs"/>
          <w:rtl/>
        </w:rPr>
        <w:t>المرجع السابق، ص408.</w:t>
      </w:r>
    </w:p>
  </w:footnote>
  <w:footnote w:id="200">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Fonts w:hint="cs"/>
          <w:b/>
          <w:bCs/>
          <w:rtl/>
        </w:rPr>
        <w:t>الباقيات الصالحات</w:t>
      </w:r>
      <w:r w:rsidRPr="00EF26E7">
        <w:rPr>
          <w:rFonts w:hint="cs"/>
          <w:rtl/>
        </w:rPr>
        <w:t xml:space="preserve">، في حاشية </w:t>
      </w:r>
      <w:r w:rsidRPr="00EF26E7">
        <w:rPr>
          <w:rFonts w:hint="cs"/>
          <w:b/>
          <w:bCs/>
          <w:rtl/>
        </w:rPr>
        <w:t>مفاتيح الجنان</w:t>
      </w:r>
      <w:r w:rsidRPr="00EF26E7">
        <w:rPr>
          <w:rFonts w:hint="cs"/>
          <w:rtl/>
        </w:rPr>
        <w:t>، ص 289-290.</w:t>
      </w:r>
    </w:p>
  </w:footnote>
  <w:footnote w:id="201">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 xml:space="preserve">) </w:t>
      </w:r>
      <w:r w:rsidRPr="00EF26E7">
        <w:rPr>
          <w:rStyle w:val="Char6"/>
          <w:rFonts w:hint="cs"/>
          <w:rtl/>
        </w:rPr>
        <w:t>مفاتيح الجنان</w:t>
      </w:r>
      <w:r w:rsidRPr="00EF26E7">
        <w:rPr>
          <w:rFonts w:hint="cs"/>
          <w:rtl/>
        </w:rPr>
        <w:t>، في أعمال يوم الجمعة، ص36.</w:t>
      </w:r>
    </w:p>
  </w:footnote>
  <w:footnote w:id="202">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الباقيات الصالحات</w:t>
      </w:r>
      <w:r w:rsidRPr="00EF26E7">
        <w:rPr>
          <w:rFonts w:hint="cs"/>
          <w:rtl/>
        </w:rPr>
        <w:t xml:space="preserve"> (في حاشية مفاتيح الجنان)، ص36.</w:t>
      </w:r>
    </w:p>
  </w:footnote>
  <w:footnote w:id="203">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 xml:space="preserve">) </w:t>
      </w:r>
      <w:r w:rsidRPr="00EF26E7">
        <w:rPr>
          <w:rFonts w:hint="cs"/>
          <w:rtl/>
        </w:rPr>
        <w:t>ويضيف المامقاني: "</w:t>
      </w:r>
      <w:r w:rsidRPr="00EF26E7">
        <w:rPr>
          <w:rStyle w:val="Char6"/>
          <w:rFonts w:hint="cs"/>
          <w:rtl/>
        </w:rPr>
        <w:t>وإهمالهم ذكره في كتب الرجال غير قادح فيه والعلم عند الله تعالى!</w:t>
      </w:r>
      <w:r w:rsidRPr="00EF26E7">
        <w:rPr>
          <w:rFonts w:hint="cs"/>
          <w:rtl/>
        </w:rPr>
        <w:t>" (</w:t>
      </w:r>
      <w:r w:rsidRPr="00EF26E7">
        <w:rPr>
          <w:rStyle w:val="Char6"/>
          <w:rFonts w:hint="cs"/>
          <w:rtl/>
        </w:rPr>
        <w:t>تنقيح</w:t>
      </w:r>
      <w:r w:rsidRPr="00EF26E7">
        <w:rPr>
          <w:rFonts w:hint="cs"/>
          <w:rtl/>
        </w:rPr>
        <w:t xml:space="preserve"> </w:t>
      </w:r>
      <w:r w:rsidRPr="00EF26E7">
        <w:rPr>
          <w:rStyle w:val="Char6"/>
          <w:rFonts w:hint="cs"/>
          <w:rtl/>
        </w:rPr>
        <w:t>المقال</w:t>
      </w:r>
      <w:r w:rsidRPr="00EF26E7">
        <w:rPr>
          <w:rFonts w:hint="cs"/>
          <w:rtl/>
        </w:rPr>
        <w:t>، ج3، ص 275).  وينبغي أن نقول : إن أساس قبول روايةِ أيِّ راوٍ هو الثقة به، فإذا أهملت كتب الرجال ذكره أو ذكر أي شيء عنه،  لم يَعُدْ لدينا أيُّ دليل على وثاقته وبقي مهملاً مجهول الحال، فكيف يمكن الاعتماد على روايته عندئذٍ؟!</w:t>
      </w:r>
    </w:p>
  </w:footnote>
  <w:footnote w:id="204">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خلاصة الأقوال</w:t>
      </w:r>
      <w:r w:rsidRPr="00EF26E7">
        <w:rPr>
          <w:rFonts w:hint="cs"/>
          <w:rtl/>
        </w:rPr>
        <w:t xml:space="preserve">، ص 258. </w:t>
      </w:r>
    </w:p>
  </w:footnote>
  <w:footnote w:id="205">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 xml:space="preserve">) </w:t>
      </w:r>
      <w:r w:rsidRPr="00EF26E7">
        <w:rPr>
          <w:rStyle w:val="Char6"/>
          <w:rFonts w:hint="cs"/>
          <w:rtl/>
        </w:rPr>
        <w:t>مفاتيح الجنان</w:t>
      </w:r>
      <w:r w:rsidRPr="00EF26E7">
        <w:rPr>
          <w:rFonts w:hint="cs"/>
          <w:rtl/>
        </w:rPr>
        <w:t>، في أعمال يوم الجمعة، ص36.</w:t>
      </w:r>
    </w:p>
  </w:footnote>
  <w:footnote w:id="206">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مصباح المتهجِّد</w:t>
      </w:r>
      <w:r w:rsidRPr="00EF26E7">
        <w:rPr>
          <w:rFonts w:hint="cs"/>
          <w:rtl/>
        </w:rPr>
        <w:t xml:space="preserve">، ص 205. </w:t>
      </w:r>
    </w:p>
  </w:footnote>
  <w:footnote w:id="207">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المصدر السابق (في أعمال شهر شعبان)، ص 574. </w:t>
      </w:r>
    </w:p>
  </w:footnote>
  <w:footnote w:id="208">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Fonts w:hint="cs"/>
          <w:b/>
          <w:bCs/>
          <w:rtl/>
        </w:rPr>
        <w:t>إقبال الأعمال</w:t>
      </w:r>
      <w:r w:rsidRPr="00EF26E7">
        <w:rPr>
          <w:rFonts w:hint="cs"/>
          <w:rtl/>
        </w:rPr>
        <w:t xml:space="preserve"> (في فضل شعبان المعظم)، ص 193.</w:t>
      </w:r>
    </w:p>
  </w:footnote>
  <w:footnote w:id="209">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 xml:space="preserve">) </w:t>
      </w:r>
      <w:r w:rsidRPr="00EF26E7">
        <w:rPr>
          <w:rFonts w:hint="cs"/>
          <w:rtl/>
        </w:rPr>
        <w:t>انظر إلى الآيات: 185، البقرة،</w:t>
      </w:r>
      <w:r>
        <w:rPr>
          <w:rFonts w:hint="cs"/>
          <w:rtl/>
        </w:rPr>
        <w:t xml:space="preserve"> و</w:t>
      </w:r>
      <w:r w:rsidRPr="00EF26E7">
        <w:rPr>
          <w:rFonts w:hint="cs"/>
          <w:rtl/>
        </w:rPr>
        <w:t>4، آل عمران، و1، الفرقان.</w:t>
      </w:r>
    </w:p>
  </w:footnote>
  <w:footnote w:id="210">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Fonts w:hint="cs"/>
          <w:b/>
          <w:bCs/>
          <w:rtl/>
        </w:rPr>
        <w:t>الأصول من كافي</w:t>
      </w:r>
      <w:r w:rsidRPr="00EF26E7">
        <w:rPr>
          <w:rFonts w:hint="cs"/>
          <w:rtl/>
        </w:rPr>
        <w:t xml:space="preserve">، ج 1، ص 69. </w:t>
      </w:r>
    </w:p>
  </w:footnote>
  <w:footnote w:id="211">
    <w:p w:rsidR="004B1798" w:rsidRPr="00EF26E7" w:rsidRDefault="004B1798" w:rsidP="00B23421">
      <w:pPr>
        <w:pStyle w:val="FootnoteText"/>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الأصول من الكافي</w:t>
      </w:r>
      <w:r w:rsidRPr="00EF26E7">
        <w:rPr>
          <w:rFonts w:hint="cs"/>
          <w:rtl/>
        </w:rPr>
        <w:t>، ج1، ص 144.</w:t>
      </w:r>
      <w:r w:rsidRPr="00EF26E7">
        <w:rPr>
          <w:rtl/>
        </w:rPr>
        <w:t xml:space="preserve"> </w:t>
      </w:r>
      <w:r w:rsidRPr="00EF26E7">
        <w:rPr>
          <w:rFonts w:hint="cs"/>
          <w:rtl/>
        </w:rPr>
        <w:t xml:space="preserve"> </w:t>
      </w:r>
    </w:p>
  </w:footnote>
  <w:footnote w:id="212">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 xml:space="preserve">) </w:t>
      </w:r>
      <w:r w:rsidRPr="00EF26E7">
        <w:rPr>
          <w:rFonts w:hint="cs"/>
          <w:rtl/>
        </w:rPr>
        <w:t xml:space="preserve"> </w:t>
      </w:r>
      <w:r w:rsidRPr="00EF26E7">
        <w:rPr>
          <w:rStyle w:val="Char6"/>
          <w:rFonts w:hint="cs"/>
          <w:rtl/>
        </w:rPr>
        <w:t>الأصول من الكافي</w:t>
      </w:r>
      <w:r w:rsidRPr="00EF26E7">
        <w:rPr>
          <w:rFonts w:hint="cs"/>
          <w:rtl/>
        </w:rPr>
        <w:t>، ج1، ص 69.</w:t>
      </w:r>
    </w:p>
  </w:footnote>
  <w:footnote w:id="213">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 xml:space="preserve">) </w:t>
      </w:r>
      <w:r w:rsidRPr="00EF26E7">
        <w:rPr>
          <w:rFonts w:hint="cs"/>
          <w:rtl/>
        </w:rPr>
        <w:t xml:space="preserve">راجع كتاب </w:t>
      </w:r>
      <w:r w:rsidRPr="00EF26E7">
        <w:rPr>
          <w:rFonts w:hint="eastAsia"/>
          <w:rtl/>
        </w:rPr>
        <w:t>«</w:t>
      </w:r>
      <w:r w:rsidRPr="00EF26E7">
        <w:rPr>
          <w:rStyle w:val="Char6"/>
          <w:rFonts w:hint="cs"/>
          <w:rtl/>
        </w:rPr>
        <w:t>من لا يحضره الفقيه</w:t>
      </w:r>
      <w:r w:rsidRPr="00EF26E7">
        <w:rPr>
          <w:rFonts w:hint="eastAsia"/>
          <w:rtl/>
        </w:rPr>
        <w:t>»</w:t>
      </w:r>
      <w:r w:rsidRPr="00EF26E7">
        <w:rPr>
          <w:rFonts w:hint="cs"/>
          <w:rtl/>
        </w:rPr>
        <w:t>، ج1، ص432-433.</w:t>
      </w:r>
    </w:p>
  </w:footnote>
  <w:footnote w:id="214">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w:t>
      </w:r>
      <w:r w:rsidRPr="00EF26E7">
        <w:rPr>
          <w:rFonts w:hint="cs"/>
          <w:rtl/>
        </w:rPr>
        <w:t xml:space="preserve"> </w:t>
      </w:r>
      <w:r w:rsidRPr="00EF26E7">
        <w:rPr>
          <w:rStyle w:val="Char6"/>
          <w:rFonts w:hint="cs"/>
          <w:rtl/>
        </w:rPr>
        <w:t>الأصول من الكافي</w:t>
      </w:r>
      <w:r w:rsidRPr="00EF26E7">
        <w:rPr>
          <w:rFonts w:hint="cs"/>
          <w:rtl/>
        </w:rPr>
        <w:t>، ج1، ص96.</w:t>
      </w:r>
      <w:r w:rsidRPr="00EF26E7">
        <w:rPr>
          <w:rtl/>
        </w:rPr>
        <w:t xml:space="preserve"> </w:t>
      </w:r>
    </w:p>
  </w:footnote>
  <w:footnote w:id="215">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 xml:space="preserve">) </w:t>
      </w:r>
      <w:r w:rsidRPr="00EF26E7">
        <w:rPr>
          <w:rStyle w:val="Char6"/>
          <w:rFonts w:hint="cs"/>
          <w:rtl/>
        </w:rPr>
        <w:t>ثواب الأعمال وعقاب الأعمال</w:t>
      </w:r>
      <w:r w:rsidRPr="00EF26E7">
        <w:rPr>
          <w:rFonts w:hint="cs"/>
          <w:rtl/>
        </w:rPr>
        <w:t>، للشيخ الصدوق، ص510.</w:t>
      </w:r>
    </w:p>
  </w:footnote>
  <w:footnote w:id="216">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 xml:space="preserve">) </w:t>
      </w:r>
      <w:r w:rsidRPr="00EF26E7">
        <w:rPr>
          <w:rStyle w:val="Char6"/>
          <w:rFonts w:hint="cs"/>
          <w:rtl/>
        </w:rPr>
        <w:t>الأصول من الكافي</w:t>
      </w:r>
      <w:r w:rsidRPr="00EF26E7">
        <w:rPr>
          <w:rFonts w:hint="cs"/>
          <w:rtl/>
        </w:rPr>
        <w:t>، ج1، ص25.</w:t>
      </w:r>
    </w:p>
  </w:footnote>
  <w:footnote w:id="217">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 xml:space="preserve">) </w:t>
      </w:r>
      <w:r w:rsidRPr="00EF26E7">
        <w:rPr>
          <w:rStyle w:val="Char6"/>
          <w:rFonts w:hint="cs"/>
          <w:rtl/>
        </w:rPr>
        <w:t>وسائل الشيعة</w:t>
      </w:r>
      <w:r w:rsidRPr="00EF26E7">
        <w:rPr>
          <w:rFonts w:hint="cs"/>
          <w:rtl/>
        </w:rPr>
        <w:t>، ج1، ص514، والكتاب نفسه ج1، ص513.</w:t>
      </w:r>
    </w:p>
  </w:footnote>
  <w:footnote w:id="218">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 xml:space="preserve">) </w:t>
      </w:r>
      <w:r w:rsidRPr="00EF26E7">
        <w:rPr>
          <w:rStyle w:val="Char6"/>
          <w:rFonts w:hint="cs"/>
          <w:rtl/>
        </w:rPr>
        <w:t>مفاتيح الجنان</w:t>
      </w:r>
      <w:r w:rsidRPr="00EF26E7">
        <w:rPr>
          <w:rFonts w:hint="cs"/>
          <w:rtl/>
        </w:rPr>
        <w:t>، ص49.</w:t>
      </w:r>
    </w:p>
  </w:footnote>
  <w:footnote w:id="219">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 xml:space="preserve">) </w:t>
      </w:r>
      <w:r w:rsidRPr="00EF26E7">
        <w:rPr>
          <w:rStyle w:val="Char6"/>
          <w:rFonts w:hint="cs"/>
          <w:rtl/>
        </w:rPr>
        <w:t>عيون أخبار الرضا</w:t>
      </w:r>
      <w:r w:rsidRPr="00EF26E7">
        <w:rPr>
          <w:rFonts w:hint="cs"/>
          <w:rtl/>
        </w:rPr>
        <w:t>، ص 169.</w:t>
      </w:r>
    </w:p>
  </w:footnote>
  <w:footnote w:id="220">
    <w:p w:rsidR="004B1798" w:rsidRPr="00EF26E7" w:rsidRDefault="004B1798" w:rsidP="00B23421">
      <w:pPr>
        <w:pStyle w:val="FootnoteText"/>
        <w:rPr>
          <w:rtl/>
        </w:rPr>
      </w:pPr>
      <w:r w:rsidRPr="00EF26E7">
        <w:rPr>
          <w:rtl/>
        </w:rPr>
        <w:t>(</w:t>
      </w:r>
      <w:r w:rsidRPr="00EF26E7">
        <w:rPr>
          <w:rStyle w:val="FootnoteReference"/>
          <w:vertAlign w:val="baseline"/>
          <w:rtl/>
        </w:rPr>
        <w:footnoteRef/>
      </w:r>
      <w:r w:rsidRPr="00EF26E7">
        <w:rPr>
          <w:rtl/>
        </w:rPr>
        <w:t xml:space="preserve">) </w:t>
      </w:r>
      <w:r w:rsidRPr="00EF26E7">
        <w:rPr>
          <w:rFonts w:hint="cs"/>
          <w:rtl/>
        </w:rPr>
        <w:t>المصدر السابق، ص 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98" w:rsidRPr="0071378B" w:rsidRDefault="004B1798" w:rsidP="00C1577D">
    <w:pPr>
      <w:pStyle w:val="Header"/>
      <w:tabs>
        <w:tab w:val="clear" w:pos="4320"/>
        <w:tab w:val="left" w:pos="1133"/>
        <w:tab w:val="center" w:pos="1275"/>
        <w:tab w:val="center" w:pos="1417"/>
        <w:tab w:val="right" w:pos="7370"/>
      </w:tabs>
      <w:spacing w:line="216" w:lineRule="auto"/>
      <w:ind w:left="284" w:right="284"/>
      <w:jc w:val="both"/>
      <w:rPr>
        <w:rFonts w:ascii="mylotus" w:hAnsi="mylotus" w:cs="mylotus"/>
        <w:b/>
        <w:bCs/>
        <w:sz w:val="27"/>
        <w:szCs w:val="27"/>
        <w:rtl/>
        <w:lang w:bidi="fa-IR"/>
      </w:rPr>
    </w:pPr>
    <w:r>
      <w:rPr>
        <w:rFonts w:ascii="mylotus" w:hAnsi="mylotus" w:cs="mylotus"/>
        <w:b/>
        <w:bCs/>
        <w:noProof/>
        <w:sz w:val="27"/>
        <w:szCs w:val="27"/>
        <w:rtl/>
      </w:rPr>
      <mc:AlternateContent>
        <mc:Choice Requires="wps">
          <w:drawing>
            <wp:anchor distT="0" distB="0" distL="114300" distR="114300" simplePos="0" relativeHeight="251656704" behindDoc="0" locked="0" layoutInCell="1" allowOverlap="1" wp14:anchorId="6838D544" wp14:editId="675A8B9C">
              <wp:simplePos x="0" y="0"/>
              <wp:positionH relativeFrom="column">
                <wp:posOffset>0</wp:posOffset>
              </wp:positionH>
              <wp:positionV relativeFrom="paragraph">
                <wp:posOffset>275326</wp:posOffset>
              </wp:positionV>
              <wp:extent cx="4860290" cy="0"/>
              <wp:effectExtent l="0" t="19050" r="1651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7pt" to="382.7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" strokeweight="3pt">
              <v:stroke linestyle="thinThin"/>
            </v:line>
          </w:pict>
        </mc:Fallback>
      </mc:AlternateContent>
    </w:r>
    <w:r w:rsidRPr="0071378B">
      <w:rPr>
        <w:rFonts w:ascii="mylotus" w:hAnsi="mylotus" w:cs="mylotus"/>
        <w:b/>
        <w:bCs/>
        <w:sz w:val="27"/>
        <w:szCs w:val="27"/>
        <w:rtl/>
      </w:rPr>
      <w:fldChar w:fldCharType="begin"/>
    </w:r>
    <w:r w:rsidRPr="0071378B">
      <w:rPr>
        <w:rFonts w:ascii="mylotus" w:hAnsi="mylotus" w:cs="mylotus"/>
        <w:b/>
        <w:bCs/>
        <w:sz w:val="27"/>
        <w:szCs w:val="27"/>
        <w:rtl/>
      </w:rPr>
      <w:instrText xml:space="preserve"> </w:instrText>
    </w:r>
    <w:r w:rsidRPr="0071378B">
      <w:rPr>
        <w:rFonts w:ascii="mylotus" w:hAnsi="mylotus" w:cs="mylotus"/>
        <w:b/>
        <w:bCs/>
        <w:sz w:val="27"/>
        <w:szCs w:val="27"/>
      </w:rPr>
      <w:instrText xml:space="preserve">PAGE </w:instrText>
    </w:r>
    <w:r w:rsidRPr="0071378B">
      <w:rPr>
        <w:rFonts w:ascii="mylotus" w:hAnsi="mylotus" w:cs="mylotus"/>
        <w:b/>
        <w:bCs/>
        <w:sz w:val="27"/>
        <w:szCs w:val="27"/>
        <w:rtl/>
      </w:rPr>
      <w:fldChar w:fldCharType="separate"/>
    </w:r>
    <w:r w:rsidR="00791E09">
      <w:rPr>
        <w:rFonts w:ascii="mylotus" w:hAnsi="mylotus" w:cs="mylotus"/>
        <w:b/>
        <w:bCs/>
        <w:noProof/>
        <w:sz w:val="27"/>
        <w:szCs w:val="27"/>
        <w:rtl/>
      </w:rPr>
      <w:t>30</w:t>
    </w:r>
    <w:r w:rsidRPr="0071378B">
      <w:rPr>
        <w:rFonts w:ascii="mylotus" w:hAnsi="mylotus" w:cs="mylotus"/>
        <w:b/>
        <w:bCs/>
        <w:sz w:val="27"/>
        <w:szCs w:val="27"/>
        <w:rtl/>
      </w:rPr>
      <w:fldChar w:fldCharType="end"/>
    </w:r>
    <w:r w:rsidRPr="0071378B">
      <w:rPr>
        <w:rFonts w:ascii="mylotus" w:hAnsi="mylotus" w:cs="mylotus"/>
        <w:b/>
        <w:bCs/>
        <w:sz w:val="27"/>
        <w:szCs w:val="27"/>
        <w:rtl/>
      </w:rPr>
      <w:tab/>
    </w:r>
    <w:r w:rsidRPr="0071378B">
      <w:rPr>
        <w:rFonts w:ascii="mylotus" w:hAnsi="mylotus" w:cs="mylotus"/>
        <w:b/>
        <w:bCs/>
        <w:sz w:val="27"/>
        <w:szCs w:val="27"/>
        <w:rtl/>
      </w:rPr>
      <w:tab/>
    </w:r>
    <w:r w:rsidRPr="0071378B">
      <w:rPr>
        <w:rFonts w:ascii="mylotus" w:hAnsi="mylotus" w:cs="mylotus"/>
        <w:b/>
        <w:bCs/>
        <w:sz w:val="27"/>
        <w:szCs w:val="27"/>
        <w:rtl/>
      </w:rPr>
      <w:tab/>
    </w:r>
    <w:r w:rsidRPr="0071378B">
      <w:rPr>
        <w:rFonts w:ascii="mylotus" w:hAnsi="mylotus" w:cs="mylotus"/>
        <w:b/>
        <w:bCs/>
        <w:sz w:val="27"/>
        <w:szCs w:val="27"/>
        <w:rtl/>
      </w:rPr>
      <w:tab/>
    </w:r>
    <w:r w:rsidRPr="00792329">
      <w:rPr>
        <w:rFonts w:ascii="mylotus" w:hAnsi="mylotus" w:cs="mylotus"/>
        <w:b/>
        <w:bCs/>
        <w:sz w:val="27"/>
        <w:szCs w:val="27"/>
        <w:rtl/>
      </w:rPr>
      <w:t>نقد كتب الحديث</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98" w:rsidRPr="000A3B04" w:rsidRDefault="004B1798" w:rsidP="005E1F2E">
    <w:pPr>
      <w:pStyle w:val="Header"/>
      <w:tabs>
        <w:tab w:val="clear" w:pos="4320"/>
        <w:tab w:val="left" w:pos="254"/>
        <w:tab w:val="center" w:pos="6378"/>
        <w:tab w:val="right" w:pos="7370"/>
      </w:tabs>
      <w:spacing w:line="216" w:lineRule="auto"/>
      <w:ind w:left="284" w:right="284"/>
      <w:jc w:val="both"/>
      <w:rPr>
        <w:rFonts w:ascii="mylotus" w:hAnsi="mylotus" w:cs="mylotus"/>
        <w:b/>
        <w:bCs/>
        <w:sz w:val="27"/>
        <w:szCs w:val="27"/>
        <w:rtl/>
        <w:lang w:bidi="ar-QA"/>
      </w:rPr>
    </w:pPr>
    <w:r>
      <w:rPr>
        <w:rFonts w:ascii="mylotus" w:hAnsi="mylotus" w:cs="mylotus"/>
        <w:b/>
        <w:bCs/>
        <w:noProof/>
        <w:sz w:val="27"/>
        <w:szCs w:val="27"/>
        <w:rtl/>
      </w:rPr>
      <mc:AlternateContent>
        <mc:Choice Requires="wps">
          <w:drawing>
            <wp:anchor distT="0" distB="0" distL="114300" distR="114300" simplePos="0" relativeHeight="251667456" behindDoc="0" locked="0" layoutInCell="1" allowOverlap="1" wp14:anchorId="03BB3F42" wp14:editId="41766BEB">
              <wp:simplePos x="0" y="0"/>
              <wp:positionH relativeFrom="column">
                <wp:posOffset>0</wp:posOffset>
              </wp:positionH>
              <wp:positionV relativeFrom="paragraph">
                <wp:posOffset>286014</wp:posOffset>
              </wp:positionV>
              <wp:extent cx="4860290" cy="0"/>
              <wp:effectExtent l="0" t="19050" r="16510" b="19050"/>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82.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" strokeweight="3pt">
              <v:stroke linestyle="thinThin"/>
            </v:line>
          </w:pict>
        </mc:Fallback>
      </mc:AlternateContent>
    </w:r>
    <w:r w:rsidRPr="005E1F2E">
      <w:rPr>
        <w:rFonts w:ascii="mylotus" w:hAnsi="mylotus" w:cs="mylotus" w:hint="eastAsia"/>
        <w:b/>
        <w:bCs/>
        <w:sz w:val="27"/>
        <w:szCs w:val="27"/>
        <w:rtl/>
        <w:lang w:bidi="ar-QA"/>
      </w:rPr>
      <w:t>المبحث</w:t>
    </w:r>
    <w:r w:rsidRPr="005E1F2E">
      <w:rPr>
        <w:rFonts w:ascii="mylotus" w:hAnsi="mylotus" w:cs="mylotus"/>
        <w:b/>
        <w:bCs/>
        <w:sz w:val="27"/>
        <w:szCs w:val="27"/>
        <w:rtl/>
        <w:lang w:bidi="ar-QA"/>
      </w:rPr>
      <w:t xml:space="preserve"> 4: </w:t>
    </w:r>
    <w:r w:rsidRPr="005E1F2E">
      <w:rPr>
        <w:rFonts w:ascii="mylotus" w:hAnsi="mylotus" w:cs="mylotus" w:hint="eastAsia"/>
        <w:b/>
        <w:bCs/>
        <w:sz w:val="27"/>
        <w:szCs w:val="27"/>
        <w:rtl/>
        <w:lang w:bidi="ar-QA"/>
      </w:rPr>
      <w:t>الشيخ</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الكُلَيْنِي</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وكتاب</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الكافي</w:t>
    </w:r>
    <w:r w:rsidRPr="000A3B04">
      <w:rPr>
        <w:rFonts w:ascii="mylotus" w:hAnsi="mylotus" w:cs="mylotus"/>
        <w:b/>
        <w:bCs/>
        <w:sz w:val="27"/>
        <w:szCs w:val="27"/>
        <w:rtl/>
        <w:lang w:bidi="ar-QA"/>
      </w:rPr>
      <w:tab/>
    </w:r>
    <w:r w:rsidRPr="000A3B04">
      <w:rPr>
        <w:rFonts w:ascii="mylotus" w:hAnsi="mylotus" w:cs="mylotus"/>
        <w:b/>
        <w:bCs/>
        <w:sz w:val="27"/>
        <w:szCs w:val="27"/>
        <w:rtl/>
        <w:lang w:bidi="ar-QA"/>
      </w:rPr>
      <w:tab/>
    </w:r>
    <w:r w:rsidRPr="000A3B04">
      <w:rPr>
        <w:rFonts w:ascii="mylotus" w:hAnsi="mylotus" w:cs="mylotus"/>
        <w:b/>
        <w:bCs/>
        <w:sz w:val="27"/>
        <w:szCs w:val="27"/>
        <w:rtl/>
        <w:lang w:bidi="ar-QA"/>
      </w:rPr>
      <w:fldChar w:fldCharType="begin"/>
    </w:r>
    <w:r w:rsidRPr="000A3B04">
      <w:rPr>
        <w:rFonts w:ascii="mylotus" w:hAnsi="mylotus" w:cs="mylotus"/>
        <w:b/>
        <w:bCs/>
        <w:sz w:val="27"/>
        <w:szCs w:val="27"/>
        <w:rtl/>
        <w:lang w:bidi="ar-QA"/>
      </w:rPr>
      <w:instrText xml:space="preserve"> </w:instrText>
    </w:r>
    <w:r w:rsidRPr="000A3B04">
      <w:rPr>
        <w:rFonts w:ascii="mylotus" w:hAnsi="mylotus" w:cs="mylotus"/>
        <w:b/>
        <w:bCs/>
        <w:sz w:val="27"/>
        <w:szCs w:val="27"/>
        <w:lang w:bidi="ar-QA"/>
      </w:rPr>
      <w:instrText xml:space="preserve">PAGE </w:instrText>
    </w:r>
    <w:r w:rsidRPr="000A3B04">
      <w:rPr>
        <w:rFonts w:ascii="mylotus" w:hAnsi="mylotus" w:cs="mylotus"/>
        <w:b/>
        <w:bCs/>
        <w:sz w:val="27"/>
        <w:szCs w:val="27"/>
        <w:rtl/>
        <w:lang w:bidi="ar-QA"/>
      </w:rPr>
      <w:fldChar w:fldCharType="separate"/>
    </w:r>
    <w:r w:rsidR="00791E09">
      <w:rPr>
        <w:rFonts w:ascii="mylotus" w:hAnsi="mylotus" w:cs="mylotus"/>
        <w:b/>
        <w:bCs/>
        <w:noProof/>
        <w:sz w:val="27"/>
        <w:szCs w:val="27"/>
        <w:rtl/>
        <w:lang w:bidi="ar-QA"/>
      </w:rPr>
      <w:t>21</w:t>
    </w:r>
    <w:r w:rsidRPr="000A3B04">
      <w:rPr>
        <w:rFonts w:ascii="mylotus" w:hAnsi="mylotus" w:cs="mylotus"/>
        <w:b/>
        <w:bCs/>
        <w:sz w:val="27"/>
        <w:szCs w:val="27"/>
        <w:rtl/>
        <w:lang w:bidi="ar-QA"/>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98" w:rsidRPr="000A3B04" w:rsidRDefault="004B1798" w:rsidP="005E1F2E">
    <w:pPr>
      <w:pStyle w:val="Header"/>
      <w:tabs>
        <w:tab w:val="clear" w:pos="4320"/>
        <w:tab w:val="left" w:pos="254"/>
        <w:tab w:val="center" w:pos="6378"/>
        <w:tab w:val="right" w:pos="7370"/>
      </w:tabs>
      <w:spacing w:line="216" w:lineRule="auto"/>
      <w:ind w:left="284" w:right="284"/>
      <w:jc w:val="both"/>
      <w:rPr>
        <w:rFonts w:ascii="mylotus" w:hAnsi="mylotus" w:cs="mylotus"/>
        <w:b/>
        <w:bCs/>
        <w:sz w:val="27"/>
        <w:szCs w:val="27"/>
        <w:rtl/>
        <w:lang w:bidi="ar-QA"/>
      </w:rPr>
    </w:pPr>
    <w:r>
      <w:rPr>
        <w:rFonts w:ascii="mylotus" w:hAnsi="mylotus" w:cs="mylotus"/>
        <w:b/>
        <w:bCs/>
        <w:noProof/>
        <w:sz w:val="27"/>
        <w:szCs w:val="27"/>
        <w:rtl/>
      </w:rPr>
      <mc:AlternateContent>
        <mc:Choice Requires="wps">
          <w:drawing>
            <wp:anchor distT="0" distB="0" distL="114300" distR="114300" simplePos="0" relativeHeight="251669504" behindDoc="0" locked="0" layoutInCell="1" allowOverlap="1" wp14:anchorId="465C90E7" wp14:editId="682FD491">
              <wp:simplePos x="0" y="0"/>
              <wp:positionH relativeFrom="column">
                <wp:posOffset>0</wp:posOffset>
              </wp:positionH>
              <wp:positionV relativeFrom="paragraph">
                <wp:posOffset>286014</wp:posOffset>
              </wp:positionV>
              <wp:extent cx="4860290" cy="0"/>
              <wp:effectExtent l="0" t="19050" r="16510" b="19050"/>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82.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5MmIQIAAEA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" strokeweight="3pt">
              <v:stroke linestyle="thinThin"/>
            </v:line>
          </w:pict>
        </mc:Fallback>
      </mc:AlternateContent>
    </w:r>
    <w:r w:rsidRPr="005E1F2E">
      <w:rPr>
        <w:rFonts w:ascii="mylotus" w:hAnsi="mylotus" w:cs="mylotus" w:hint="eastAsia"/>
        <w:b/>
        <w:bCs/>
        <w:sz w:val="27"/>
        <w:szCs w:val="27"/>
        <w:rtl/>
        <w:lang w:bidi="ar-QA"/>
      </w:rPr>
      <w:t>المبحث</w:t>
    </w:r>
    <w:r w:rsidRPr="005E1F2E">
      <w:rPr>
        <w:rFonts w:ascii="mylotus" w:hAnsi="mylotus" w:cs="mylotus"/>
        <w:b/>
        <w:bCs/>
        <w:sz w:val="27"/>
        <w:szCs w:val="27"/>
        <w:rtl/>
        <w:lang w:bidi="ar-QA"/>
      </w:rPr>
      <w:t xml:space="preserve"> 5: </w:t>
    </w:r>
    <w:r w:rsidRPr="005E1F2E">
      <w:rPr>
        <w:rFonts w:ascii="mylotus" w:hAnsi="mylotus" w:cs="mylotus" w:hint="eastAsia"/>
        <w:b/>
        <w:bCs/>
        <w:sz w:val="27"/>
        <w:szCs w:val="27"/>
        <w:rtl/>
        <w:lang w:bidi="ar-QA"/>
      </w:rPr>
      <w:t>نقد</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أحاديث</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الشيخ</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الكليني</w:t>
    </w:r>
    <w:r w:rsidRPr="000A3B04">
      <w:rPr>
        <w:rFonts w:ascii="mylotus" w:hAnsi="mylotus" w:cs="mylotus"/>
        <w:b/>
        <w:bCs/>
        <w:sz w:val="27"/>
        <w:szCs w:val="27"/>
        <w:rtl/>
        <w:lang w:bidi="ar-QA"/>
      </w:rPr>
      <w:tab/>
    </w:r>
    <w:r w:rsidRPr="000A3B04">
      <w:rPr>
        <w:rFonts w:ascii="mylotus" w:hAnsi="mylotus" w:cs="mylotus"/>
        <w:b/>
        <w:bCs/>
        <w:sz w:val="27"/>
        <w:szCs w:val="27"/>
        <w:rtl/>
        <w:lang w:bidi="ar-QA"/>
      </w:rPr>
      <w:tab/>
    </w:r>
    <w:r w:rsidRPr="000A3B04">
      <w:rPr>
        <w:rFonts w:ascii="mylotus" w:hAnsi="mylotus" w:cs="mylotus"/>
        <w:b/>
        <w:bCs/>
        <w:sz w:val="27"/>
        <w:szCs w:val="27"/>
        <w:rtl/>
        <w:lang w:bidi="ar-QA"/>
      </w:rPr>
      <w:fldChar w:fldCharType="begin"/>
    </w:r>
    <w:r w:rsidRPr="000A3B04">
      <w:rPr>
        <w:rFonts w:ascii="mylotus" w:hAnsi="mylotus" w:cs="mylotus"/>
        <w:b/>
        <w:bCs/>
        <w:sz w:val="27"/>
        <w:szCs w:val="27"/>
        <w:rtl/>
        <w:lang w:bidi="ar-QA"/>
      </w:rPr>
      <w:instrText xml:space="preserve"> </w:instrText>
    </w:r>
    <w:r w:rsidRPr="000A3B04">
      <w:rPr>
        <w:rFonts w:ascii="mylotus" w:hAnsi="mylotus" w:cs="mylotus"/>
        <w:b/>
        <w:bCs/>
        <w:sz w:val="27"/>
        <w:szCs w:val="27"/>
        <w:lang w:bidi="ar-QA"/>
      </w:rPr>
      <w:instrText xml:space="preserve">PAGE </w:instrText>
    </w:r>
    <w:r w:rsidRPr="000A3B04">
      <w:rPr>
        <w:rFonts w:ascii="mylotus" w:hAnsi="mylotus" w:cs="mylotus"/>
        <w:b/>
        <w:bCs/>
        <w:sz w:val="27"/>
        <w:szCs w:val="27"/>
        <w:rtl/>
        <w:lang w:bidi="ar-QA"/>
      </w:rPr>
      <w:fldChar w:fldCharType="separate"/>
    </w:r>
    <w:r w:rsidR="00791E09">
      <w:rPr>
        <w:rFonts w:ascii="mylotus" w:hAnsi="mylotus" w:cs="mylotus"/>
        <w:b/>
        <w:bCs/>
        <w:noProof/>
        <w:sz w:val="27"/>
        <w:szCs w:val="27"/>
        <w:rtl/>
        <w:lang w:bidi="ar-QA"/>
      </w:rPr>
      <w:t>29</w:t>
    </w:r>
    <w:r w:rsidRPr="000A3B04">
      <w:rPr>
        <w:rFonts w:ascii="mylotus" w:hAnsi="mylotus" w:cs="mylotus"/>
        <w:b/>
        <w:bCs/>
        <w:sz w:val="27"/>
        <w:szCs w:val="27"/>
        <w:rtl/>
        <w:lang w:bidi="ar-QA"/>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98" w:rsidRPr="000A3B04" w:rsidRDefault="004B1798" w:rsidP="005E1F2E">
    <w:pPr>
      <w:pStyle w:val="Header"/>
      <w:tabs>
        <w:tab w:val="clear" w:pos="4320"/>
        <w:tab w:val="left" w:pos="254"/>
        <w:tab w:val="center" w:pos="6378"/>
        <w:tab w:val="right" w:pos="7370"/>
      </w:tabs>
      <w:spacing w:line="216" w:lineRule="auto"/>
      <w:ind w:left="284" w:right="284"/>
      <w:jc w:val="both"/>
      <w:rPr>
        <w:rFonts w:ascii="mylotus" w:hAnsi="mylotus" w:cs="mylotus"/>
        <w:b/>
        <w:bCs/>
        <w:sz w:val="27"/>
        <w:szCs w:val="27"/>
        <w:rtl/>
        <w:lang w:bidi="ar-QA"/>
      </w:rPr>
    </w:pPr>
    <w:r>
      <w:rPr>
        <w:rFonts w:ascii="mylotus" w:hAnsi="mylotus" w:cs="mylotus"/>
        <w:b/>
        <w:bCs/>
        <w:noProof/>
        <w:sz w:val="27"/>
        <w:szCs w:val="27"/>
        <w:rtl/>
      </w:rPr>
      <mc:AlternateContent>
        <mc:Choice Requires="wps">
          <w:drawing>
            <wp:anchor distT="0" distB="0" distL="114300" distR="114300" simplePos="0" relativeHeight="251671552" behindDoc="0" locked="0" layoutInCell="1" allowOverlap="1" wp14:anchorId="3A2957E0" wp14:editId="5F1CFAAC">
              <wp:simplePos x="0" y="0"/>
              <wp:positionH relativeFrom="column">
                <wp:posOffset>0</wp:posOffset>
              </wp:positionH>
              <wp:positionV relativeFrom="paragraph">
                <wp:posOffset>286014</wp:posOffset>
              </wp:positionV>
              <wp:extent cx="4860290" cy="0"/>
              <wp:effectExtent l="0" t="19050" r="16510" b="19050"/>
              <wp:wrapNone/>
              <wp:docPr id="1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82.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EVIQIAAEA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" strokeweight="3pt">
              <v:stroke linestyle="thinThin"/>
            </v:line>
          </w:pict>
        </mc:Fallback>
      </mc:AlternateContent>
    </w:r>
    <w:r w:rsidRPr="005E1F2E">
      <w:rPr>
        <w:rFonts w:ascii="mylotus" w:hAnsi="mylotus" w:cs="mylotus" w:hint="eastAsia"/>
        <w:b/>
        <w:bCs/>
        <w:sz w:val="27"/>
        <w:szCs w:val="27"/>
        <w:rtl/>
        <w:lang w:bidi="ar-QA"/>
      </w:rPr>
      <w:t>المبحث</w:t>
    </w:r>
    <w:r w:rsidRPr="005E1F2E">
      <w:rPr>
        <w:rFonts w:ascii="mylotus" w:hAnsi="mylotus" w:cs="mylotus"/>
        <w:b/>
        <w:bCs/>
        <w:sz w:val="27"/>
        <w:szCs w:val="27"/>
        <w:rtl/>
        <w:lang w:bidi="ar-QA"/>
      </w:rPr>
      <w:t xml:space="preserve"> 6: </w:t>
    </w:r>
    <w:r w:rsidRPr="005E1F2E">
      <w:rPr>
        <w:rFonts w:ascii="mylotus" w:hAnsi="mylotus" w:cs="mylotus" w:hint="eastAsia"/>
        <w:b/>
        <w:bCs/>
        <w:sz w:val="27"/>
        <w:szCs w:val="27"/>
        <w:rtl/>
        <w:lang w:bidi="ar-QA"/>
      </w:rPr>
      <w:t>الشيخ</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الصدوق</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و</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كُتُبُه</w:t>
    </w:r>
    <w:r w:rsidRPr="000A3B04">
      <w:rPr>
        <w:rFonts w:ascii="mylotus" w:hAnsi="mylotus" w:cs="mylotus"/>
        <w:b/>
        <w:bCs/>
        <w:sz w:val="27"/>
        <w:szCs w:val="27"/>
        <w:rtl/>
        <w:lang w:bidi="ar-QA"/>
      </w:rPr>
      <w:tab/>
    </w:r>
    <w:r w:rsidRPr="000A3B04">
      <w:rPr>
        <w:rFonts w:ascii="mylotus" w:hAnsi="mylotus" w:cs="mylotus"/>
        <w:b/>
        <w:bCs/>
        <w:sz w:val="27"/>
        <w:szCs w:val="27"/>
        <w:rtl/>
        <w:lang w:bidi="ar-QA"/>
      </w:rPr>
      <w:tab/>
    </w:r>
    <w:r w:rsidRPr="000A3B04">
      <w:rPr>
        <w:rFonts w:ascii="mylotus" w:hAnsi="mylotus" w:cs="mylotus"/>
        <w:b/>
        <w:bCs/>
        <w:sz w:val="27"/>
        <w:szCs w:val="27"/>
        <w:rtl/>
        <w:lang w:bidi="ar-QA"/>
      </w:rPr>
      <w:fldChar w:fldCharType="begin"/>
    </w:r>
    <w:r w:rsidRPr="000A3B04">
      <w:rPr>
        <w:rFonts w:ascii="mylotus" w:hAnsi="mylotus" w:cs="mylotus"/>
        <w:b/>
        <w:bCs/>
        <w:sz w:val="27"/>
        <w:szCs w:val="27"/>
        <w:rtl/>
        <w:lang w:bidi="ar-QA"/>
      </w:rPr>
      <w:instrText xml:space="preserve"> </w:instrText>
    </w:r>
    <w:r w:rsidRPr="000A3B04">
      <w:rPr>
        <w:rFonts w:ascii="mylotus" w:hAnsi="mylotus" w:cs="mylotus"/>
        <w:b/>
        <w:bCs/>
        <w:sz w:val="27"/>
        <w:szCs w:val="27"/>
        <w:lang w:bidi="ar-QA"/>
      </w:rPr>
      <w:instrText xml:space="preserve">PAGE </w:instrText>
    </w:r>
    <w:r w:rsidRPr="000A3B04">
      <w:rPr>
        <w:rFonts w:ascii="mylotus" w:hAnsi="mylotus" w:cs="mylotus"/>
        <w:b/>
        <w:bCs/>
        <w:sz w:val="27"/>
        <w:szCs w:val="27"/>
        <w:rtl/>
        <w:lang w:bidi="ar-QA"/>
      </w:rPr>
      <w:fldChar w:fldCharType="separate"/>
    </w:r>
    <w:r w:rsidR="005145C7">
      <w:rPr>
        <w:rFonts w:ascii="mylotus" w:hAnsi="mylotus" w:cs="mylotus"/>
        <w:b/>
        <w:bCs/>
        <w:noProof/>
        <w:sz w:val="27"/>
        <w:szCs w:val="27"/>
        <w:rtl/>
        <w:lang w:bidi="ar-QA"/>
      </w:rPr>
      <w:t>33</w:t>
    </w:r>
    <w:r w:rsidRPr="000A3B04">
      <w:rPr>
        <w:rFonts w:ascii="mylotus" w:hAnsi="mylotus" w:cs="mylotus"/>
        <w:b/>
        <w:bCs/>
        <w:sz w:val="27"/>
        <w:szCs w:val="27"/>
        <w:rtl/>
        <w:lang w:bidi="ar-QA"/>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98" w:rsidRPr="000A3B04" w:rsidRDefault="004B1798" w:rsidP="005E1F2E">
    <w:pPr>
      <w:pStyle w:val="Header"/>
      <w:tabs>
        <w:tab w:val="clear" w:pos="4320"/>
        <w:tab w:val="left" w:pos="254"/>
        <w:tab w:val="center" w:pos="6378"/>
        <w:tab w:val="right" w:pos="7370"/>
      </w:tabs>
      <w:spacing w:line="216" w:lineRule="auto"/>
      <w:ind w:left="284" w:right="284"/>
      <w:jc w:val="both"/>
      <w:rPr>
        <w:rFonts w:ascii="mylotus" w:hAnsi="mylotus" w:cs="mylotus"/>
        <w:b/>
        <w:bCs/>
        <w:sz w:val="27"/>
        <w:szCs w:val="27"/>
        <w:rtl/>
        <w:lang w:bidi="ar-QA"/>
      </w:rPr>
    </w:pPr>
    <w:r>
      <w:rPr>
        <w:rFonts w:ascii="mylotus" w:hAnsi="mylotus" w:cs="mylotus"/>
        <w:b/>
        <w:bCs/>
        <w:noProof/>
        <w:sz w:val="27"/>
        <w:szCs w:val="27"/>
        <w:rtl/>
      </w:rPr>
      <mc:AlternateContent>
        <mc:Choice Requires="wps">
          <w:drawing>
            <wp:anchor distT="0" distB="0" distL="114300" distR="114300" simplePos="0" relativeHeight="251673600" behindDoc="0" locked="0" layoutInCell="1" allowOverlap="1" wp14:anchorId="494C602F" wp14:editId="1212BDB9">
              <wp:simplePos x="0" y="0"/>
              <wp:positionH relativeFrom="column">
                <wp:posOffset>0</wp:posOffset>
              </wp:positionH>
              <wp:positionV relativeFrom="paragraph">
                <wp:posOffset>286014</wp:posOffset>
              </wp:positionV>
              <wp:extent cx="4860290" cy="0"/>
              <wp:effectExtent l="0" t="19050" r="16510" b="19050"/>
              <wp:wrapNone/>
              <wp:docPr id="1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82.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" strokeweight="3pt">
              <v:stroke linestyle="thinThin"/>
            </v:line>
          </w:pict>
        </mc:Fallback>
      </mc:AlternateContent>
    </w:r>
    <w:r w:rsidRPr="005E1F2E">
      <w:rPr>
        <w:rFonts w:ascii="mylotus" w:hAnsi="mylotus" w:cs="mylotus" w:hint="eastAsia"/>
        <w:b/>
        <w:bCs/>
        <w:sz w:val="27"/>
        <w:szCs w:val="27"/>
        <w:rtl/>
        <w:lang w:bidi="ar-QA"/>
      </w:rPr>
      <w:t>المبحث</w:t>
    </w:r>
    <w:r w:rsidRPr="005E1F2E">
      <w:rPr>
        <w:rFonts w:ascii="mylotus" w:hAnsi="mylotus" w:cs="mylotus"/>
        <w:b/>
        <w:bCs/>
        <w:sz w:val="27"/>
        <w:szCs w:val="27"/>
        <w:rtl/>
        <w:lang w:bidi="ar-QA"/>
      </w:rPr>
      <w:t xml:space="preserve"> 7: </w:t>
    </w:r>
    <w:r w:rsidRPr="005E1F2E">
      <w:rPr>
        <w:rFonts w:ascii="mylotus" w:hAnsi="mylotus" w:cs="mylotus" w:hint="eastAsia"/>
        <w:b/>
        <w:bCs/>
        <w:sz w:val="27"/>
        <w:szCs w:val="27"/>
        <w:rtl/>
        <w:lang w:bidi="ar-QA"/>
      </w:rPr>
      <w:t>نقد</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أحاديث</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الشيخ</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الصدوق</w:t>
    </w:r>
    <w:r w:rsidRPr="000A3B04">
      <w:rPr>
        <w:rFonts w:ascii="mylotus" w:hAnsi="mylotus" w:cs="mylotus"/>
        <w:b/>
        <w:bCs/>
        <w:sz w:val="27"/>
        <w:szCs w:val="27"/>
        <w:rtl/>
        <w:lang w:bidi="ar-QA"/>
      </w:rPr>
      <w:tab/>
    </w:r>
    <w:r w:rsidRPr="000A3B04">
      <w:rPr>
        <w:rFonts w:ascii="mylotus" w:hAnsi="mylotus" w:cs="mylotus"/>
        <w:b/>
        <w:bCs/>
        <w:sz w:val="27"/>
        <w:szCs w:val="27"/>
        <w:rtl/>
        <w:lang w:bidi="ar-QA"/>
      </w:rPr>
      <w:tab/>
    </w:r>
    <w:r w:rsidRPr="000A3B04">
      <w:rPr>
        <w:rFonts w:ascii="mylotus" w:hAnsi="mylotus" w:cs="mylotus"/>
        <w:b/>
        <w:bCs/>
        <w:sz w:val="27"/>
        <w:szCs w:val="27"/>
        <w:rtl/>
        <w:lang w:bidi="ar-QA"/>
      </w:rPr>
      <w:fldChar w:fldCharType="begin"/>
    </w:r>
    <w:r w:rsidRPr="000A3B04">
      <w:rPr>
        <w:rFonts w:ascii="mylotus" w:hAnsi="mylotus" w:cs="mylotus"/>
        <w:b/>
        <w:bCs/>
        <w:sz w:val="27"/>
        <w:szCs w:val="27"/>
        <w:rtl/>
        <w:lang w:bidi="ar-QA"/>
      </w:rPr>
      <w:instrText xml:space="preserve"> </w:instrText>
    </w:r>
    <w:r w:rsidRPr="000A3B04">
      <w:rPr>
        <w:rFonts w:ascii="mylotus" w:hAnsi="mylotus" w:cs="mylotus"/>
        <w:b/>
        <w:bCs/>
        <w:sz w:val="27"/>
        <w:szCs w:val="27"/>
        <w:lang w:bidi="ar-QA"/>
      </w:rPr>
      <w:instrText xml:space="preserve">PAGE </w:instrText>
    </w:r>
    <w:r w:rsidRPr="000A3B04">
      <w:rPr>
        <w:rFonts w:ascii="mylotus" w:hAnsi="mylotus" w:cs="mylotus"/>
        <w:b/>
        <w:bCs/>
        <w:sz w:val="27"/>
        <w:szCs w:val="27"/>
        <w:rtl/>
        <w:lang w:bidi="ar-QA"/>
      </w:rPr>
      <w:fldChar w:fldCharType="separate"/>
    </w:r>
    <w:r w:rsidR="005145C7">
      <w:rPr>
        <w:rFonts w:ascii="mylotus" w:hAnsi="mylotus" w:cs="mylotus"/>
        <w:b/>
        <w:bCs/>
        <w:noProof/>
        <w:sz w:val="27"/>
        <w:szCs w:val="27"/>
        <w:rtl/>
        <w:lang w:bidi="ar-QA"/>
      </w:rPr>
      <w:t>41</w:t>
    </w:r>
    <w:r w:rsidRPr="000A3B04">
      <w:rPr>
        <w:rFonts w:ascii="mylotus" w:hAnsi="mylotus" w:cs="mylotus"/>
        <w:b/>
        <w:bCs/>
        <w:sz w:val="27"/>
        <w:szCs w:val="27"/>
        <w:rtl/>
        <w:lang w:bidi="ar-QA"/>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98" w:rsidRPr="000A3B04" w:rsidRDefault="004B1798" w:rsidP="005E1F2E">
    <w:pPr>
      <w:pStyle w:val="Header"/>
      <w:tabs>
        <w:tab w:val="clear" w:pos="4320"/>
        <w:tab w:val="left" w:pos="254"/>
        <w:tab w:val="center" w:pos="6378"/>
        <w:tab w:val="right" w:pos="7370"/>
      </w:tabs>
      <w:spacing w:line="216" w:lineRule="auto"/>
      <w:ind w:left="284" w:right="284"/>
      <w:jc w:val="both"/>
      <w:rPr>
        <w:rFonts w:ascii="mylotus" w:hAnsi="mylotus" w:cs="mylotus"/>
        <w:b/>
        <w:bCs/>
        <w:sz w:val="27"/>
        <w:szCs w:val="27"/>
        <w:rtl/>
        <w:lang w:bidi="ar-QA"/>
      </w:rPr>
    </w:pPr>
    <w:r>
      <w:rPr>
        <w:rFonts w:ascii="mylotus" w:hAnsi="mylotus" w:cs="mylotus"/>
        <w:b/>
        <w:bCs/>
        <w:noProof/>
        <w:sz w:val="27"/>
        <w:szCs w:val="27"/>
        <w:rtl/>
      </w:rPr>
      <mc:AlternateContent>
        <mc:Choice Requires="wps">
          <w:drawing>
            <wp:anchor distT="0" distB="0" distL="114300" distR="114300" simplePos="0" relativeHeight="251675648" behindDoc="0" locked="0" layoutInCell="1" allowOverlap="1" wp14:anchorId="3D405D76" wp14:editId="694E4245">
              <wp:simplePos x="0" y="0"/>
              <wp:positionH relativeFrom="column">
                <wp:posOffset>0</wp:posOffset>
              </wp:positionH>
              <wp:positionV relativeFrom="paragraph">
                <wp:posOffset>286014</wp:posOffset>
              </wp:positionV>
              <wp:extent cx="4860290" cy="0"/>
              <wp:effectExtent l="0" t="19050" r="16510" b="19050"/>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82.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eRyIQIAAEA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" strokeweight="3pt">
              <v:stroke linestyle="thinThin"/>
            </v:line>
          </w:pict>
        </mc:Fallback>
      </mc:AlternateContent>
    </w:r>
    <w:r w:rsidRPr="005E1F2E">
      <w:rPr>
        <w:rFonts w:ascii="mylotus" w:hAnsi="mylotus" w:cs="mylotus" w:hint="eastAsia"/>
        <w:b/>
        <w:bCs/>
        <w:sz w:val="27"/>
        <w:szCs w:val="27"/>
        <w:rtl/>
        <w:lang w:bidi="ar-QA"/>
      </w:rPr>
      <w:t>المبحث</w:t>
    </w:r>
    <w:r w:rsidRPr="005E1F2E">
      <w:rPr>
        <w:rFonts w:ascii="mylotus" w:hAnsi="mylotus" w:cs="mylotus"/>
        <w:b/>
        <w:bCs/>
        <w:sz w:val="27"/>
        <w:szCs w:val="27"/>
        <w:rtl/>
        <w:lang w:bidi="ar-QA"/>
      </w:rPr>
      <w:t xml:space="preserve"> 8: </w:t>
    </w:r>
    <w:r w:rsidRPr="005E1F2E">
      <w:rPr>
        <w:rFonts w:ascii="mylotus" w:hAnsi="mylotus" w:cs="mylotus" w:hint="eastAsia"/>
        <w:b/>
        <w:bCs/>
        <w:sz w:val="27"/>
        <w:szCs w:val="27"/>
        <w:rtl/>
        <w:lang w:bidi="ar-QA"/>
      </w:rPr>
      <w:t>محمد</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باقر</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المجلسي</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وآثاره</w:t>
    </w:r>
    <w:r w:rsidRPr="000A3B04">
      <w:rPr>
        <w:rFonts w:ascii="mylotus" w:hAnsi="mylotus" w:cs="mylotus"/>
        <w:b/>
        <w:bCs/>
        <w:sz w:val="27"/>
        <w:szCs w:val="27"/>
        <w:rtl/>
        <w:lang w:bidi="ar-QA"/>
      </w:rPr>
      <w:tab/>
    </w:r>
    <w:r w:rsidRPr="000A3B04">
      <w:rPr>
        <w:rFonts w:ascii="mylotus" w:hAnsi="mylotus" w:cs="mylotus"/>
        <w:b/>
        <w:bCs/>
        <w:sz w:val="27"/>
        <w:szCs w:val="27"/>
        <w:rtl/>
        <w:lang w:bidi="ar-QA"/>
      </w:rPr>
      <w:tab/>
    </w:r>
    <w:r w:rsidRPr="000A3B04">
      <w:rPr>
        <w:rFonts w:ascii="mylotus" w:hAnsi="mylotus" w:cs="mylotus"/>
        <w:b/>
        <w:bCs/>
        <w:sz w:val="27"/>
        <w:szCs w:val="27"/>
        <w:rtl/>
        <w:lang w:bidi="ar-QA"/>
      </w:rPr>
      <w:fldChar w:fldCharType="begin"/>
    </w:r>
    <w:r w:rsidRPr="000A3B04">
      <w:rPr>
        <w:rFonts w:ascii="mylotus" w:hAnsi="mylotus" w:cs="mylotus"/>
        <w:b/>
        <w:bCs/>
        <w:sz w:val="27"/>
        <w:szCs w:val="27"/>
        <w:rtl/>
        <w:lang w:bidi="ar-QA"/>
      </w:rPr>
      <w:instrText xml:space="preserve"> </w:instrText>
    </w:r>
    <w:r w:rsidRPr="000A3B04">
      <w:rPr>
        <w:rFonts w:ascii="mylotus" w:hAnsi="mylotus" w:cs="mylotus"/>
        <w:b/>
        <w:bCs/>
        <w:sz w:val="27"/>
        <w:szCs w:val="27"/>
        <w:lang w:bidi="ar-QA"/>
      </w:rPr>
      <w:instrText xml:space="preserve">PAGE </w:instrText>
    </w:r>
    <w:r w:rsidRPr="000A3B04">
      <w:rPr>
        <w:rFonts w:ascii="mylotus" w:hAnsi="mylotus" w:cs="mylotus"/>
        <w:b/>
        <w:bCs/>
        <w:sz w:val="27"/>
        <w:szCs w:val="27"/>
        <w:rtl/>
        <w:lang w:bidi="ar-QA"/>
      </w:rPr>
      <w:fldChar w:fldCharType="separate"/>
    </w:r>
    <w:r w:rsidR="005145C7">
      <w:rPr>
        <w:rFonts w:ascii="mylotus" w:hAnsi="mylotus" w:cs="mylotus"/>
        <w:b/>
        <w:bCs/>
        <w:noProof/>
        <w:sz w:val="27"/>
        <w:szCs w:val="27"/>
        <w:rtl/>
        <w:lang w:bidi="ar-QA"/>
      </w:rPr>
      <w:t>43</w:t>
    </w:r>
    <w:r w:rsidRPr="000A3B04">
      <w:rPr>
        <w:rFonts w:ascii="mylotus" w:hAnsi="mylotus" w:cs="mylotus"/>
        <w:b/>
        <w:bCs/>
        <w:sz w:val="27"/>
        <w:szCs w:val="27"/>
        <w:rtl/>
        <w:lang w:bidi="ar-QA"/>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98" w:rsidRPr="000A3B04" w:rsidRDefault="004B1798" w:rsidP="005E1F2E">
    <w:pPr>
      <w:pStyle w:val="Header"/>
      <w:tabs>
        <w:tab w:val="clear" w:pos="4320"/>
        <w:tab w:val="left" w:pos="254"/>
        <w:tab w:val="center" w:pos="6378"/>
        <w:tab w:val="right" w:pos="7370"/>
      </w:tabs>
      <w:spacing w:line="216" w:lineRule="auto"/>
      <w:ind w:left="284" w:right="284"/>
      <w:jc w:val="both"/>
      <w:rPr>
        <w:rFonts w:ascii="mylotus" w:hAnsi="mylotus" w:cs="mylotus"/>
        <w:b/>
        <w:bCs/>
        <w:sz w:val="27"/>
        <w:szCs w:val="27"/>
        <w:rtl/>
        <w:lang w:bidi="ar-QA"/>
      </w:rPr>
    </w:pPr>
    <w:r>
      <w:rPr>
        <w:rFonts w:ascii="mylotus" w:hAnsi="mylotus" w:cs="mylotus"/>
        <w:b/>
        <w:bCs/>
        <w:noProof/>
        <w:sz w:val="27"/>
        <w:szCs w:val="27"/>
        <w:rtl/>
      </w:rPr>
      <mc:AlternateContent>
        <mc:Choice Requires="wps">
          <w:drawing>
            <wp:anchor distT="0" distB="0" distL="114300" distR="114300" simplePos="0" relativeHeight="251677696" behindDoc="0" locked="0" layoutInCell="1" allowOverlap="1" wp14:anchorId="185ACDD7" wp14:editId="6E976A46">
              <wp:simplePos x="0" y="0"/>
              <wp:positionH relativeFrom="column">
                <wp:posOffset>0</wp:posOffset>
              </wp:positionH>
              <wp:positionV relativeFrom="paragraph">
                <wp:posOffset>286014</wp:posOffset>
              </wp:positionV>
              <wp:extent cx="4860290" cy="0"/>
              <wp:effectExtent l="0" t="19050" r="16510" b="19050"/>
              <wp:wrapNone/>
              <wp:docPr id="1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82.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pjIQIAAEA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" strokeweight="3pt">
              <v:stroke linestyle="thinThin"/>
            </v:line>
          </w:pict>
        </mc:Fallback>
      </mc:AlternateContent>
    </w:r>
    <w:r w:rsidRPr="005E1F2E">
      <w:rPr>
        <w:rFonts w:ascii="mylotus" w:hAnsi="mylotus" w:cs="mylotus" w:hint="eastAsia"/>
        <w:b/>
        <w:bCs/>
        <w:sz w:val="27"/>
        <w:szCs w:val="27"/>
        <w:rtl/>
        <w:lang w:bidi="ar-QA"/>
      </w:rPr>
      <w:t>المبحث</w:t>
    </w:r>
    <w:r w:rsidRPr="005E1F2E">
      <w:rPr>
        <w:rFonts w:ascii="mylotus" w:hAnsi="mylotus" w:cs="mylotus"/>
        <w:b/>
        <w:bCs/>
        <w:sz w:val="27"/>
        <w:szCs w:val="27"/>
        <w:rtl/>
        <w:lang w:bidi="ar-QA"/>
      </w:rPr>
      <w:t xml:space="preserve"> 9: </w:t>
    </w:r>
    <w:r w:rsidRPr="005E1F2E">
      <w:rPr>
        <w:rFonts w:ascii="mylotus" w:hAnsi="mylotus" w:cs="mylotus" w:hint="eastAsia"/>
        <w:b/>
        <w:bCs/>
        <w:sz w:val="27"/>
        <w:szCs w:val="27"/>
        <w:rtl/>
        <w:lang w:bidi="ar-QA"/>
      </w:rPr>
      <w:t>نقد</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آثار</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المجلسي</w:t>
    </w:r>
    <w:r w:rsidRPr="000A3B04">
      <w:rPr>
        <w:rFonts w:ascii="mylotus" w:hAnsi="mylotus" w:cs="mylotus"/>
        <w:b/>
        <w:bCs/>
        <w:sz w:val="27"/>
        <w:szCs w:val="27"/>
        <w:rtl/>
        <w:lang w:bidi="ar-QA"/>
      </w:rPr>
      <w:tab/>
    </w:r>
    <w:r w:rsidRPr="000A3B04">
      <w:rPr>
        <w:rFonts w:ascii="mylotus" w:hAnsi="mylotus" w:cs="mylotus"/>
        <w:b/>
        <w:bCs/>
        <w:sz w:val="27"/>
        <w:szCs w:val="27"/>
        <w:rtl/>
        <w:lang w:bidi="ar-QA"/>
      </w:rPr>
      <w:tab/>
    </w:r>
    <w:r w:rsidRPr="000A3B04">
      <w:rPr>
        <w:rFonts w:ascii="mylotus" w:hAnsi="mylotus" w:cs="mylotus"/>
        <w:b/>
        <w:bCs/>
        <w:sz w:val="27"/>
        <w:szCs w:val="27"/>
        <w:rtl/>
        <w:lang w:bidi="ar-QA"/>
      </w:rPr>
      <w:fldChar w:fldCharType="begin"/>
    </w:r>
    <w:r w:rsidRPr="000A3B04">
      <w:rPr>
        <w:rFonts w:ascii="mylotus" w:hAnsi="mylotus" w:cs="mylotus"/>
        <w:b/>
        <w:bCs/>
        <w:sz w:val="27"/>
        <w:szCs w:val="27"/>
        <w:rtl/>
        <w:lang w:bidi="ar-QA"/>
      </w:rPr>
      <w:instrText xml:space="preserve"> </w:instrText>
    </w:r>
    <w:r w:rsidRPr="000A3B04">
      <w:rPr>
        <w:rFonts w:ascii="mylotus" w:hAnsi="mylotus" w:cs="mylotus"/>
        <w:b/>
        <w:bCs/>
        <w:sz w:val="27"/>
        <w:szCs w:val="27"/>
        <w:lang w:bidi="ar-QA"/>
      </w:rPr>
      <w:instrText xml:space="preserve">PAGE </w:instrText>
    </w:r>
    <w:r w:rsidRPr="000A3B04">
      <w:rPr>
        <w:rFonts w:ascii="mylotus" w:hAnsi="mylotus" w:cs="mylotus"/>
        <w:b/>
        <w:bCs/>
        <w:sz w:val="27"/>
        <w:szCs w:val="27"/>
        <w:rtl/>
        <w:lang w:bidi="ar-QA"/>
      </w:rPr>
      <w:fldChar w:fldCharType="separate"/>
    </w:r>
    <w:r w:rsidR="005145C7">
      <w:rPr>
        <w:rFonts w:ascii="mylotus" w:hAnsi="mylotus" w:cs="mylotus"/>
        <w:b/>
        <w:bCs/>
        <w:noProof/>
        <w:sz w:val="27"/>
        <w:szCs w:val="27"/>
        <w:rtl/>
        <w:lang w:bidi="ar-QA"/>
      </w:rPr>
      <w:t>53</w:t>
    </w:r>
    <w:r w:rsidRPr="000A3B04">
      <w:rPr>
        <w:rFonts w:ascii="mylotus" w:hAnsi="mylotus" w:cs="mylotus"/>
        <w:b/>
        <w:bCs/>
        <w:sz w:val="27"/>
        <w:szCs w:val="27"/>
        <w:rtl/>
        <w:lang w:bidi="ar-QA"/>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98" w:rsidRPr="000A3B04" w:rsidRDefault="004B1798" w:rsidP="005E1F2E">
    <w:pPr>
      <w:pStyle w:val="Header"/>
      <w:tabs>
        <w:tab w:val="clear" w:pos="4320"/>
        <w:tab w:val="left" w:pos="254"/>
        <w:tab w:val="center" w:pos="6378"/>
        <w:tab w:val="right" w:pos="7370"/>
      </w:tabs>
      <w:spacing w:line="216" w:lineRule="auto"/>
      <w:ind w:left="284" w:right="284"/>
      <w:jc w:val="both"/>
      <w:rPr>
        <w:rFonts w:ascii="mylotus" w:hAnsi="mylotus" w:cs="mylotus"/>
        <w:b/>
        <w:bCs/>
        <w:sz w:val="27"/>
        <w:szCs w:val="27"/>
        <w:rtl/>
        <w:lang w:bidi="ar-QA"/>
      </w:rPr>
    </w:pPr>
    <w:r>
      <w:rPr>
        <w:rFonts w:ascii="mylotus" w:hAnsi="mylotus" w:cs="mylotus"/>
        <w:b/>
        <w:bCs/>
        <w:noProof/>
        <w:sz w:val="27"/>
        <w:szCs w:val="27"/>
        <w:rtl/>
      </w:rPr>
      <mc:AlternateContent>
        <mc:Choice Requires="wps">
          <w:drawing>
            <wp:anchor distT="0" distB="0" distL="114300" distR="114300" simplePos="0" relativeHeight="251689984" behindDoc="0" locked="0" layoutInCell="1" allowOverlap="1" wp14:anchorId="41D4EFF9" wp14:editId="2106F68E">
              <wp:simplePos x="0" y="0"/>
              <wp:positionH relativeFrom="column">
                <wp:posOffset>0</wp:posOffset>
              </wp:positionH>
              <wp:positionV relativeFrom="paragraph">
                <wp:posOffset>303530</wp:posOffset>
              </wp:positionV>
              <wp:extent cx="4860290" cy="0"/>
              <wp:effectExtent l="28575" t="27305" r="26035" b="20320"/>
              <wp:wrapNone/>
              <wp:docPr id="2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39pIgIAAEA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" strokeweight="3pt">
              <v:stroke linestyle="thinThin"/>
            </v:line>
          </w:pict>
        </mc:Fallback>
      </mc:AlternateContent>
    </w:r>
    <w:r w:rsidRPr="005E1F2E">
      <w:rPr>
        <w:rFonts w:ascii="mylotus" w:hAnsi="mylotus" w:cs="mylotus" w:hint="eastAsia"/>
        <w:b/>
        <w:bCs/>
        <w:sz w:val="27"/>
        <w:szCs w:val="27"/>
        <w:rtl/>
        <w:lang w:bidi="ar-QA"/>
      </w:rPr>
      <w:t>المبحث</w:t>
    </w:r>
    <w:r w:rsidRPr="005E1F2E">
      <w:rPr>
        <w:rFonts w:ascii="mylotus" w:hAnsi="mylotus" w:cs="mylotus"/>
        <w:b/>
        <w:bCs/>
        <w:sz w:val="27"/>
        <w:szCs w:val="27"/>
        <w:rtl/>
        <w:lang w:bidi="ar-QA"/>
      </w:rPr>
      <w:t xml:space="preserve"> 10: </w:t>
    </w:r>
    <w:r w:rsidRPr="005E1F2E">
      <w:rPr>
        <w:rFonts w:ascii="mylotus" w:hAnsi="mylotus" w:cs="mylotus" w:hint="eastAsia"/>
        <w:b/>
        <w:bCs/>
        <w:sz w:val="27"/>
        <w:szCs w:val="27"/>
        <w:rtl/>
        <w:lang w:bidi="ar-QA"/>
      </w:rPr>
      <w:t>الحُرُّ</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العامليُّ</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وآثاره</w:t>
    </w:r>
    <w:r w:rsidRPr="000A3B04">
      <w:rPr>
        <w:rFonts w:ascii="mylotus" w:hAnsi="mylotus" w:cs="mylotus"/>
        <w:b/>
        <w:bCs/>
        <w:sz w:val="27"/>
        <w:szCs w:val="27"/>
        <w:rtl/>
        <w:lang w:bidi="ar-QA"/>
      </w:rPr>
      <w:tab/>
    </w:r>
    <w:r w:rsidRPr="000A3B04">
      <w:rPr>
        <w:rFonts w:ascii="mylotus" w:hAnsi="mylotus" w:cs="mylotus"/>
        <w:b/>
        <w:bCs/>
        <w:sz w:val="27"/>
        <w:szCs w:val="27"/>
        <w:rtl/>
        <w:lang w:bidi="ar-QA"/>
      </w:rPr>
      <w:tab/>
    </w:r>
    <w:r w:rsidRPr="000A3B04">
      <w:rPr>
        <w:rFonts w:ascii="mylotus" w:hAnsi="mylotus" w:cs="mylotus"/>
        <w:b/>
        <w:bCs/>
        <w:sz w:val="27"/>
        <w:szCs w:val="27"/>
        <w:rtl/>
        <w:lang w:bidi="ar-QA"/>
      </w:rPr>
      <w:fldChar w:fldCharType="begin"/>
    </w:r>
    <w:r w:rsidRPr="000A3B04">
      <w:rPr>
        <w:rFonts w:ascii="mylotus" w:hAnsi="mylotus" w:cs="mylotus"/>
        <w:b/>
        <w:bCs/>
        <w:sz w:val="27"/>
        <w:szCs w:val="27"/>
        <w:rtl/>
        <w:lang w:bidi="ar-QA"/>
      </w:rPr>
      <w:instrText xml:space="preserve"> </w:instrText>
    </w:r>
    <w:r w:rsidRPr="000A3B04">
      <w:rPr>
        <w:rFonts w:ascii="mylotus" w:hAnsi="mylotus" w:cs="mylotus"/>
        <w:b/>
        <w:bCs/>
        <w:sz w:val="27"/>
        <w:szCs w:val="27"/>
        <w:lang w:bidi="ar-QA"/>
      </w:rPr>
      <w:instrText xml:space="preserve">PAGE </w:instrText>
    </w:r>
    <w:r w:rsidRPr="000A3B04">
      <w:rPr>
        <w:rFonts w:ascii="mylotus" w:hAnsi="mylotus" w:cs="mylotus"/>
        <w:b/>
        <w:bCs/>
        <w:sz w:val="27"/>
        <w:szCs w:val="27"/>
        <w:rtl/>
        <w:lang w:bidi="ar-QA"/>
      </w:rPr>
      <w:fldChar w:fldCharType="separate"/>
    </w:r>
    <w:r>
      <w:rPr>
        <w:rFonts w:ascii="mylotus" w:hAnsi="mylotus" w:cs="mylotus"/>
        <w:b/>
        <w:bCs/>
        <w:noProof/>
        <w:sz w:val="27"/>
        <w:szCs w:val="27"/>
        <w:rtl/>
        <w:lang w:bidi="ar-QA"/>
      </w:rPr>
      <w:t>55</w:t>
    </w:r>
    <w:r w:rsidRPr="000A3B04">
      <w:rPr>
        <w:rFonts w:ascii="mylotus" w:hAnsi="mylotus" w:cs="mylotus"/>
        <w:b/>
        <w:bCs/>
        <w:sz w:val="27"/>
        <w:szCs w:val="27"/>
        <w:rtl/>
        <w:lang w:bidi="ar-QA"/>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98" w:rsidRPr="000A3B04" w:rsidRDefault="004B1798" w:rsidP="005E1F2E">
    <w:pPr>
      <w:pStyle w:val="Header"/>
      <w:tabs>
        <w:tab w:val="clear" w:pos="4320"/>
        <w:tab w:val="left" w:pos="254"/>
        <w:tab w:val="center" w:pos="6378"/>
        <w:tab w:val="right" w:pos="7370"/>
      </w:tabs>
      <w:spacing w:line="216" w:lineRule="auto"/>
      <w:ind w:left="284" w:right="284"/>
      <w:jc w:val="both"/>
      <w:rPr>
        <w:rFonts w:ascii="mylotus" w:hAnsi="mylotus" w:cs="mylotus"/>
        <w:b/>
        <w:bCs/>
        <w:sz w:val="27"/>
        <w:szCs w:val="27"/>
        <w:rtl/>
        <w:lang w:bidi="ar-QA"/>
      </w:rPr>
    </w:pPr>
    <w:r>
      <w:rPr>
        <w:rFonts w:ascii="mylotus" w:hAnsi="mylotus" w:cs="mylotus"/>
        <w:b/>
        <w:bCs/>
        <w:noProof/>
        <w:sz w:val="27"/>
        <w:szCs w:val="27"/>
        <w:rtl/>
      </w:rPr>
      <mc:AlternateContent>
        <mc:Choice Requires="wps">
          <w:drawing>
            <wp:anchor distT="0" distB="0" distL="114300" distR="114300" simplePos="0" relativeHeight="251679744" behindDoc="0" locked="0" layoutInCell="1" allowOverlap="1" wp14:anchorId="7FF04B8F" wp14:editId="408FB731">
              <wp:simplePos x="0" y="0"/>
              <wp:positionH relativeFrom="column">
                <wp:posOffset>0</wp:posOffset>
              </wp:positionH>
              <wp:positionV relativeFrom="paragraph">
                <wp:posOffset>286014</wp:posOffset>
              </wp:positionV>
              <wp:extent cx="4860290" cy="0"/>
              <wp:effectExtent l="0" t="19050" r="16510" b="19050"/>
              <wp:wrapNone/>
              <wp:docPr id="1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82.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3hQIQIAAEA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" strokeweight="3pt">
              <v:stroke linestyle="thinThin"/>
            </v:line>
          </w:pict>
        </mc:Fallback>
      </mc:AlternateContent>
    </w:r>
    <w:r w:rsidRPr="005E1F2E">
      <w:rPr>
        <w:rFonts w:ascii="mylotus" w:hAnsi="mylotus" w:cs="mylotus" w:hint="eastAsia"/>
        <w:b/>
        <w:bCs/>
        <w:sz w:val="27"/>
        <w:szCs w:val="27"/>
        <w:rtl/>
        <w:lang w:bidi="ar-QA"/>
      </w:rPr>
      <w:t>المبحث</w:t>
    </w:r>
    <w:r w:rsidRPr="005E1F2E">
      <w:rPr>
        <w:rFonts w:ascii="mylotus" w:hAnsi="mylotus" w:cs="mylotus"/>
        <w:b/>
        <w:bCs/>
        <w:sz w:val="27"/>
        <w:szCs w:val="27"/>
        <w:rtl/>
        <w:lang w:bidi="ar-QA"/>
      </w:rPr>
      <w:t xml:space="preserve"> 11: </w:t>
    </w:r>
    <w:r w:rsidRPr="005E1F2E">
      <w:rPr>
        <w:rFonts w:ascii="mylotus" w:hAnsi="mylotus" w:cs="mylotus" w:hint="eastAsia"/>
        <w:b/>
        <w:bCs/>
        <w:sz w:val="27"/>
        <w:szCs w:val="27"/>
        <w:rtl/>
        <w:lang w:bidi="ar-QA"/>
      </w:rPr>
      <w:t>نقد</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أحاديث</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كتاب</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وسائل</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الشيعة</w:t>
    </w:r>
    <w:r w:rsidRPr="005E1F2E">
      <w:rPr>
        <w:rFonts w:ascii="mylotus" w:hAnsi="mylotus" w:cs="mylotus"/>
        <w:b/>
        <w:bCs/>
        <w:sz w:val="27"/>
        <w:szCs w:val="27"/>
        <w:rtl/>
        <w:lang w:bidi="ar-QA"/>
      </w:rPr>
      <w:t>»</w:t>
    </w:r>
    <w:r w:rsidRPr="000A3B04">
      <w:rPr>
        <w:rFonts w:ascii="mylotus" w:hAnsi="mylotus" w:cs="mylotus"/>
        <w:b/>
        <w:bCs/>
        <w:sz w:val="27"/>
        <w:szCs w:val="27"/>
        <w:rtl/>
        <w:lang w:bidi="ar-QA"/>
      </w:rPr>
      <w:tab/>
    </w:r>
    <w:r w:rsidRPr="000A3B04">
      <w:rPr>
        <w:rFonts w:ascii="mylotus" w:hAnsi="mylotus" w:cs="mylotus"/>
        <w:b/>
        <w:bCs/>
        <w:sz w:val="27"/>
        <w:szCs w:val="27"/>
        <w:rtl/>
        <w:lang w:bidi="ar-QA"/>
      </w:rPr>
      <w:tab/>
    </w:r>
    <w:r w:rsidRPr="000A3B04">
      <w:rPr>
        <w:rFonts w:ascii="mylotus" w:hAnsi="mylotus" w:cs="mylotus"/>
        <w:b/>
        <w:bCs/>
        <w:sz w:val="27"/>
        <w:szCs w:val="27"/>
        <w:rtl/>
        <w:lang w:bidi="ar-QA"/>
      </w:rPr>
      <w:fldChar w:fldCharType="begin"/>
    </w:r>
    <w:r w:rsidRPr="000A3B04">
      <w:rPr>
        <w:rFonts w:ascii="mylotus" w:hAnsi="mylotus" w:cs="mylotus"/>
        <w:b/>
        <w:bCs/>
        <w:sz w:val="27"/>
        <w:szCs w:val="27"/>
        <w:rtl/>
        <w:lang w:bidi="ar-QA"/>
      </w:rPr>
      <w:instrText xml:space="preserve"> </w:instrText>
    </w:r>
    <w:r w:rsidRPr="000A3B04">
      <w:rPr>
        <w:rFonts w:ascii="mylotus" w:hAnsi="mylotus" w:cs="mylotus"/>
        <w:b/>
        <w:bCs/>
        <w:sz w:val="27"/>
        <w:szCs w:val="27"/>
        <w:lang w:bidi="ar-QA"/>
      </w:rPr>
      <w:instrText xml:space="preserve">PAGE </w:instrText>
    </w:r>
    <w:r w:rsidRPr="000A3B04">
      <w:rPr>
        <w:rFonts w:ascii="mylotus" w:hAnsi="mylotus" w:cs="mylotus"/>
        <w:b/>
        <w:bCs/>
        <w:sz w:val="27"/>
        <w:szCs w:val="27"/>
        <w:rtl/>
        <w:lang w:bidi="ar-QA"/>
      </w:rPr>
      <w:fldChar w:fldCharType="separate"/>
    </w:r>
    <w:r w:rsidR="005145C7">
      <w:rPr>
        <w:rFonts w:ascii="mylotus" w:hAnsi="mylotus" w:cs="mylotus"/>
        <w:b/>
        <w:bCs/>
        <w:noProof/>
        <w:sz w:val="27"/>
        <w:szCs w:val="27"/>
        <w:rtl/>
        <w:lang w:bidi="ar-QA"/>
      </w:rPr>
      <w:t>63</w:t>
    </w:r>
    <w:r w:rsidRPr="000A3B04">
      <w:rPr>
        <w:rFonts w:ascii="mylotus" w:hAnsi="mylotus" w:cs="mylotus"/>
        <w:b/>
        <w:bCs/>
        <w:sz w:val="27"/>
        <w:szCs w:val="27"/>
        <w:rtl/>
        <w:lang w:bidi="ar-QA"/>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98" w:rsidRPr="000A3B04" w:rsidRDefault="004B1798" w:rsidP="005E1F2E">
    <w:pPr>
      <w:pStyle w:val="Header"/>
      <w:tabs>
        <w:tab w:val="clear" w:pos="4320"/>
        <w:tab w:val="left" w:pos="254"/>
        <w:tab w:val="center" w:pos="6378"/>
        <w:tab w:val="right" w:pos="7370"/>
      </w:tabs>
      <w:spacing w:line="216" w:lineRule="auto"/>
      <w:ind w:left="284" w:right="284"/>
      <w:jc w:val="both"/>
      <w:rPr>
        <w:rFonts w:ascii="mylotus" w:hAnsi="mylotus" w:cs="mylotus"/>
        <w:b/>
        <w:bCs/>
        <w:sz w:val="27"/>
        <w:szCs w:val="27"/>
        <w:rtl/>
        <w:lang w:bidi="ar-QA"/>
      </w:rPr>
    </w:pPr>
    <w:r>
      <w:rPr>
        <w:rFonts w:ascii="mylotus" w:hAnsi="mylotus" w:cs="mylotus"/>
        <w:b/>
        <w:bCs/>
        <w:noProof/>
        <w:sz w:val="27"/>
        <w:szCs w:val="27"/>
        <w:rtl/>
      </w:rPr>
      <mc:AlternateContent>
        <mc:Choice Requires="wps">
          <w:drawing>
            <wp:anchor distT="0" distB="0" distL="114300" distR="114300" simplePos="0" relativeHeight="251681792" behindDoc="0" locked="0" layoutInCell="1" allowOverlap="1" wp14:anchorId="655BEA2A" wp14:editId="123327B3">
              <wp:simplePos x="0" y="0"/>
              <wp:positionH relativeFrom="column">
                <wp:posOffset>0</wp:posOffset>
              </wp:positionH>
              <wp:positionV relativeFrom="paragraph">
                <wp:posOffset>286014</wp:posOffset>
              </wp:positionV>
              <wp:extent cx="4860290" cy="0"/>
              <wp:effectExtent l="0" t="19050" r="16510" b="1905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82.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DZBIQIAAEAEAAAOAAAAZHJzL2Uyb0RvYy54bWysU02P2yAQvVfqf0DcE9tZN+t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" strokeweight="3pt">
              <v:stroke linestyle="thinThin"/>
            </v:line>
          </w:pict>
        </mc:Fallback>
      </mc:AlternateContent>
    </w:r>
    <w:r w:rsidRPr="005E1F2E">
      <w:rPr>
        <w:rFonts w:ascii="mylotus" w:hAnsi="mylotus" w:cs="mylotus" w:hint="eastAsia"/>
        <w:b/>
        <w:bCs/>
        <w:sz w:val="27"/>
        <w:szCs w:val="27"/>
        <w:rtl/>
        <w:lang w:bidi="ar-QA"/>
      </w:rPr>
      <w:t>المبحث</w:t>
    </w:r>
    <w:r w:rsidRPr="005E1F2E">
      <w:rPr>
        <w:rFonts w:ascii="mylotus" w:hAnsi="mylotus" w:cs="mylotus"/>
        <w:b/>
        <w:bCs/>
        <w:sz w:val="27"/>
        <w:szCs w:val="27"/>
        <w:rtl/>
        <w:lang w:bidi="ar-QA"/>
      </w:rPr>
      <w:t xml:space="preserve"> 12: </w:t>
    </w:r>
    <w:r w:rsidRPr="005E1F2E">
      <w:rPr>
        <w:rFonts w:ascii="mylotus" w:hAnsi="mylotus" w:cs="mylotus" w:hint="eastAsia"/>
        <w:b/>
        <w:bCs/>
        <w:sz w:val="27"/>
        <w:szCs w:val="27"/>
        <w:rtl/>
        <w:lang w:bidi="ar-QA"/>
      </w:rPr>
      <w:t>نقد</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أحاديث</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التفـسير</w:t>
    </w:r>
    <w:r w:rsidRPr="000A3B04">
      <w:rPr>
        <w:rFonts w:ascii="mylotus" w:hAnsi="mylotus" w:cs="mylotus"/>
        <w:b/>
        <w:bCs/>
        <w:sz w:val="27"/>
        <w:szCs w:val="27"/>
        <w:rtl/>
        <w:lang w:bidi="ar-QA"/>
      </w:rPr>
      <w:tab/>
    </w:r>
    <w:r w:rsidRPr="000A3B04">
      <w:rPr>
        <w:rFonts w:ascii="mylotus" w:hAnsi="mylotus" w:cs="mylotus"/>
        <w:b/>
        <w:bCs/>
        <w:sz w:val="27"/>
        <w:szCs w:val="27"/>
        <w:rtl/>
        <w:lang w:bidi="ar-QA"/>
      </w:rPr>
      <w:tab/>
    </w:r>
    <w:r w:rsidRPr="000A3B04">
      <w:rPr>
        <w:rFonts w:ascii="mylotus" w:hAnsi="mylotus" w:cs="mylotus"/>
        <w:b/>
        <w:bCs/>
        <w:sz w:val="27"/>
        <w:szCs w:val="27"/>
        <w:rtl/>
        <w:lang w:bidi="ar-QA"/>
      </w:rPr>
      <w:fldChar w:fldCharType="begin"/>
    </w:r>
    <w:r w:rsidRPr="000A3B04">
      <w:rPr>
        <w:rFonts w:ascii="mylotus" w:hAnsi="mylotus" w:cs="mylotus"/>
        <w:b/>
        <w:bCs/>
        <w:sz w:val="27"/>
        <w:szCs w:val="27"/>
        <w:rtl/>
        <w:lang w:bidi="ar-QA"/>
      </w:rPr>
      <w:instrText xml:space="preserve"> </w:instrText>
    </w:r>
    <w:r w:rsidRPr="000A3B04">
      <w:rPr>
        <w:rFonts w:ascii="mylotus" w:hAnsi="mylotus" w:cs="mylotus"/>
        <w:b/>
        <w:bCs/>
        <w:sz w:val="27"/>
        <w:szCs w:val="27"/>
        <w:lang w:bidi="ar-QA"/>
      </w:rPr>
      <w:instrText xml:space="preserve">PAGE </w:instrText>
    </w:r>
    <w:r w:rsidRPr="000A3B04">
      <w:rPr>
        <w:rFonts w:ascii="mylotus" w:hAnsi="mylotus" w:cs="mylotus"/>
        <w:b/>
        <w:bCs/>
        <w:sz w:val="27"/>
        <w:szCs w:val="27"/>
        <w:rtl/>
        <w:lang w:bidi="ar-QA"/>
      </w:rPr>
      <w:fldChar w:fldCharType="separate"/>
    </w:r>
    <w:r w:rsidR="005145C7">
      <w:rPr>
        <w:rFonts w:ascii="mylotus" w:hAnsi="mylotus" w:cs="mylotus"/>
        <w:b/>
        <w:bCs/>
        <w:noProof/>
        <w:sz w:val="27"/>
        <w:szCs w:val="27"/>
        <w:rtl/>
        <w:lang w:bidi="ar-QA"/>
      </w:rPr>
      <w:t>79</w:t>
    </w:r>
    <w:r w:rsidRPr="000A3B04">
      <w:rPr>
        <w:rFonts w:ascii="mylotus" w:hAnsi="mylotus" w:cs="mylotus"/>
        <w:b/>
        <w:bCs/>
        <w:sz w:val="27"/>
        <w:szCs w:val="27"/>
        <w:rtl/>
        <w:lang w:bidi="ar-QA"/>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98" w:rsidRPr="000A3B04" w:rsidRDefault="004B1798" w:rsidP="005E1F2E">
    <w:pPr>
      <w:pStyle w:val="Header"/>
      <w:tabs>
        <w:tab w:val="clear" w:pos="4320"/>
        <w:tab w:val="left" w:pos="254"/>
        <w:tab w:val="center" w:pos="6378"/>
        <w:tab w:val="right" w:pos="7370"/>
      </w:tabs>
      <w:spacing w:line="216" w:lineRule="auto"/>
      <w:ind w:left="284" w:right="284"/>
      <w:jc w:val="both"/>
      <w:rPr>
        <w:rFonts w:ascii="mylotus" w:hAnsi="mylotus" w:cs="mylotus"/>
        <w:b/>
        <w:bCs/>
        <w:sz w:val="27"/>
        <w:szCs w:val="27"/>
        <w:rtl/>
        <w:lang w:bidi="ar-QA"/>
      </w:rPr>
    </w:pPr>
    <w:r>
      <w:rPr>
        <w:rFonts w:ascii="mylotus" w:hAnsi="mylotus" w:cs="mylotus"/>
        <w:b/>
        <w:bCs/>
        <w:noProof/>
        <w:sz w:val="27"/>
        <w:szCs w:val="27"/>
        <w:rtl/>
      </w:rPr>
      <mc:AlternateContent>
        <mc:Choice Requires="wps">
          <w:drawing>
            <wp:anchor distT="0" distB="0" distL="114300" distR="114300" simplePos="0" relativeHeight="251683840" behindDoc="0" locked="0" layoutInCell="1" allowOverlap="1" wp14:anchorId="4B1C4B73" wp14:editId="178757D7">
              <wp:simplePos x="0" y="0"/>
              <wp:positionH relativeFrom="column">
                <wp:posOffset>0</wp:posOffset>
              </wp:positionH>
              <wp:positionV relativeFrom="paragraph">
                <wp:posOffset>286014</wp:posOffset>
              </wp:positionV>
              <wp:extent cx="4860290" cy="0"/>
              <wp:effectExtent l="0" t="19050" r="16510" b="19050"/>
              <wp:wrapNone/>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82.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" strokeweight="3pt">
              <v:stroke linestyle="thinThin"/>
            </v:line>
          </w:pict>
        </mc:Fallback>
      </mc:AlternateContent>
    </w:r>
    <w:r w:rsidRPr="005E1F2E">
      <w:rPr>
        <w:rFonts w:ascii="mylotus" w:hAnsi="mylotus" w:cs="mylotus" w:hint="eastAsia"/>
        <w:b/>
        <w:bCs/>
        <w:sz w:val="27"/>
        <w:szCs w:val="27"/>
        <w:rtl/>
        <w:lang w:bidi="ar-QA"/>
      </w:rPr>
      <w:t>المبحث</w:t>
    </w:r>
    <w:r w:rsidRPr="005E1F2E">
      <w:rPr>
        <w:rFonts w:ascii="mylotus" w:hAnsi="mylotus" w:cs="mylotus"/>
        <w:b/>
        <w:bCs/>
        <w:sz w:val="27"/>
        <w:szCs w:val="27"/>
        <w:rtl/>
        <w:lang w:bidi="ar-QA"/>
      </w:rPr>
      <w:t xml:space="preserve"> 13: </w:t>
    </w:r>
    <w:r w:rsidRPr="005E1F2E">
      <w:rPr>
        <w:rFonts w:ascii="mylotus" w:hAnsi="mylotus" w:cs="mylotus" w:hint="eastAsia"/>
        <w:b/>
        <w:bCs/>
        <w:sz w:val="27"/>
        <w:szCs w:val="27"/>
        <w:rtl/>
        <w:lang w:bidi="ar-QA"/>
      </w:rPr>
      <w:t>نقد</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كتب</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الأدعية</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والزيارات</w:t>
    </w:r>
    <w:r w:rsidRPr="000A3B04">
      <w:rPr>
        <w:rFonts w:ascii="mylotus" w:hAnsi="mylotus" w:cs="mylotus"/>
        <w:b/>
        <w:bCs/>
        <w:sz w:val="27"/>
        <w:szCs w:val="27"/>
        <w:rtl/>
        <w:lang w:bidi="ar-QA"/>
      </w:rPr>
      <w:tab/>
    </w:r>
    <w:r w:rsidRPr="000A3B04">
      <w:rPr>
        <w:rFonts w:ascii="mylotus" w:hAnsi="mylotus" w:cs="mylotus"/>
        <w:b/>
        <w:bCs/>
        <w:sz w:val="27"/>
        <w:szCs w:val="27"/>
        <w:rtl/>
        <w:lang w:bidi="ar-QA"/>
      </w:rPr>
      <w:tab/>
    </w:r>
    <w:r w:rsidRPr="000A3B04">
      <w:rPr>
        <w:rFonts w:ascii="mylotus" w:hAnsi="mylotus" w:cs="mylotus"/>
        <w:b/>
        <w:bCs/>
        <w:sz w:val="27"/>
        <w:szCs w:val="27"/>
        <w:rtl/>
        <w:lang w:bidi="ar-QA"/>
      </w:rPr>
      <w:fldChar w:fldCharType="begin"/>
    </w:r>
    <w:r w:rsidRPr="000A3B04">
      <w:rPr>
        <w:rFonts w:ascii="mylotus" w:hAnsi="mylotus" w:cs="mylotus"/>
        <w:b/>
        <w:bCs/>
        <w:sz w:val="27"/>
        <w:szCs w:val="27"/>
        <w:rtl/>
        <w:lang w:bidi="ar-QA"/>
      </w:rPr>
      <w:instrText xml:space="preserve"> </w:instrText>
    </w:r>
    <w:r w:rsidRPr="000A3B04">
      <w:rPr>
        <w:rFonts w:ascii="mylotus" w:hAnsi="mylotus" w:cs="mylotus"/>
        <w:b/>
        <w:bCs/>
        <w:sz w:val="27"/>
        <w:szCs w:val="27"/>
        <w:lang w:bidi="ar-QA"/>
      </w:rPr>
      <w:instrText xml:space="preserve">PAGE </w:instrText>
    </w:r>
    <w:r w:rsidRPr="000A3B04">
      <w:rPr>
        <w:rFonts w:ascii="mylotus" w:hAnsi="mylotus" w:cs="mylotus"/>
        <w:b/>
        <w:bCs/>
        <w:sz w:val="27"/>
        <w:szCs w:val="27"/>
        <w:rtl/>
        <w:lang w:bidi="ar-QA"/>
      </w:rPr>
      <w:fldChar w:fldCharType="separate"/>
    </w:r>
    <w:r w:rsidR="005145C7">
      <w:rPr>
        <w:rFonts w:ascii="mylotus" w:hAnsi="mylotus" w:cs="mylotus"/>
        <w:b/>
        <w:bCs/>
        <w:noProof/>
        <w:sz w:val="27"/>
        <w:szCs w:val="27"/>
        <w:rtl/>
        <w:lang w:bidi="ar-QA"/>
      </w:rPr>
      <w:t>89</w:t>
    </w:r>
    <w:r w:rsidRPr="000A3B04">
      <w:rPr>
        <w:rFonts w:ascii="mylotus" w:hAnsi="mylotus" w:cs="mylotus"/>
        <w:b/>
        <w:bCs/>
        <w:sz w:val="27"/>
        <w:szCs w:val="27"/>
        <w:rtl/>
        <w:lang w:bidi="ar-Q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98" w:rsidRPr="0071378B" w:rsidRDefault="004B1798" w:rsidP="00940692">
    <w:pPr>
      <w:pStyle w:val="Header"/>
      <w:tabs>
        <w:tab w:val="clear" w:pos="4320"/>
        <w:tab w:val="left" w:pos="254"/>
        <w:tab w:val="center" w:pos="6378"/>
        <w:tab w:val="right" w:pos="7370"/>
      </w:tabs>
      <w:spacing w:line="216" w:lineRule="auto"/>
      <w:jc w:val="both"/>
      <w:rPr>
        <w:rFonts w:ascii="mylotus" w:hAnsi="mylotus" w:cs="mylotus"/>
        <w:b/>
        <w:bCs/>
        <w:sz w:val="27"/>
        <w:szCs w:val="27"/>
        <w:rtl/>
      </w:rPr>
    </w:pPr>
    <w:r>
      <w:rPr>
        <w:rFonts w:ascii="mylotus" w:hAnsi="mylotus" w:cs="mylotus"/>
        <w:b/>
        <w:bCs/>
        <w:noProof/>
        <w:sz w:val="27"/>
        <w:szCs w:val="27"/>
        <w:rtl/>
      </w:rPr>
      <mc:AlternateContent>
        <mc:Choice Requires="wps">
          <w:drawing>
            <wp:anchor distT="0" distB="0" distL="114300" distR="114300" simplePos="0" relativeHeight="251655680" behindDoc="0" locked="0" layoutInCell="1" allowOverlap="1" wp14:anchorId="17AACDD2" wp14:editId="0EA6A538">
              <wp:simplePos x="0" y="0"/>
              <wp:positionH relativeFrom="column">
                <wp:posOffset>0</wp:posOffset>
              </wp:positionH>
              <wp:positionV relativeFrom="paragraph">
                <wp:posOffset>303530</wp:posOffset>
              </wp:positionV>
              <wp:extent cx="4860290" cy="0"/>
              <wp:effectExtent l="28575" t="27305" r="26035" b="2032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" strokeweight="3pt">
              <v:stroke linestyle="thinThin"/>
            </v:line>
          </w:pict>
        </mc:Fallback>
      </mc:AlternateContent>
    </w:r>
    <w:r w:rsidRPr="0071378B">
      <w:rPr>
        <w:rFonts w:ascii="mylotus" w:hAnsi="mylotus" w:cs="mylotus" w:hint="cs"/>
        <w:b/>
        <w:bCs/>
        <w:sz w:val="27"/>
        <w:szCs w:val="27"/>
        <w:rtl/>
        <w:lang w:bidi="fa-IR"/>
      </w:rPr>
      <w:t>فهرس المحتويات</w:t>
    </w:r>
    <w:r w:rsidRPr="0071378B">
      <w:rPr>
        <w:rFonts w:ascii="mylotus" w:hAnsi="mylotus" w:cs="mylotus"/>
        <w:b/>
        <w:bCs/>
        <w:sz w:val="27"/>
        <w:szCs w:val="27"/>
        <w:rtl/>
        <w:lang w:bidi="fa-IR"/>
      </w:rPr>
      <w:tab/>
    </w:r>
    <w:r w:rsidRPr="0071378B">
      <w:rPr>
        <w:rFonts w:ascii="mylotus" w:hAnsi="mylotus" w:cs="mylotus"/>
        <w:b/>
        <w:bCs/>
        <w:sz w:val="27"/>
        <w:szCs w:val="27"/>
        <w:rtl/>
        <w:lang w:bidi="fa-IR"/>
      </w:rPr>
      <w:tab/>
    </w:r>
    <w:r w:rsidRPr="0071378B">
      <w:rPr>
        <w:rFonts w:ascii="mylotus" w:hAnsi="mylotus" w:cs="mylotus"/>
        <w:b/>
        <w:bCs/>
        <w:sz w:val="27"/>
        <w:szCs w:val="27"/>
        <w:rtl/>
        <w:lang w:bidi="fa-IR"/>
      </w:rPr>
      <w:fldChar w:fldCharType="begin"/>
    </w:r>
    <w:r w:rsidRPr="0071378B">
      <w:rPr>
        <w:rFonts w:ascii="mylotus" w:hAnsi="mylotus" w:cs="mylotus"/>
        <w:b/>
        <w:bCs/>
        <w:sz w:val="27"/>
        <w:szCs w:val="27"/>
        <w:rtl/>
        <w:lang w:bidi="fa-IR"/>
      </w:rPr>
      <w:instrText xml:space="preserve"> </w:instrText>
    </w:r>
    <w:r w:rsidRPr="0071378B">
      <w:rPr>
        <w:rFonts w:ascii="mylotus" w:hAnsi="mylotus" w:cs="mylotus"/>
        <w:b/>
        <w:bCs/>
        <w:sz w:val="27"/>
        <w:szCs w:val="27"/>
      </w:rPr>
      <w:instrText xml:space="preserve">PAGE </w:instrText>
    </w:r>
    <w:r w:rsidRPr="0071378B">
      <w:rPr>
        <w:rFonts w:ascii="mylotus" w:hAnsi="mylotus" w:cs="mylotus"/>
        <w:b/>
        <w:bCs/>
        <w:sz w:val="27"/>
        <w:szCs w:val="27"/>
        <w:rtl/>
      </w:rPr>
      <w:fldChar w:fldCharType="separate"/>
    </w:r>
    <w:r>
      <w:rPr>
        <w:rFonts w:ascii="mylotus" w:hAnsi="mylotus" w:cs="mylotus"/>
        <w:b/>
        <w:bCs/>
        <w:noProof/>
        <w:sz w:val="27"/>
        <w:szCs w:val="27"/>
        <w:rtl/>
        <w:lang w:bidi="fa-IR"/>
      </w:rPr>
      <w:t>- 3 -</w:t>
    </w:r>
    <w:r w:rsidRPr="0071378B">
      <w:rPr>
        <w:rFonts w:ascii="mylotus" w:hAnsi="mylotus" w:cs="mylotus"/>
        <w:b/>
        <w:bCs/>
        <w:sz w:val="27"/>
        <w:szCs w:val="27"/>
        <w:rtl/>
        <w:lang w:bidi="fa-IR"/>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98" w:rsidRPr="000A3B04" w:rsidRDefault="004B1798" w:rsidP="005E1F2E">
    <w:pPr>
      <w:pStyle w:val="Header"/>
      <w:tabs>
        <w:tab w:val="clear" w:pos="4320"/>
        <w:tab w:val="left" w:pos="254"/>
        <w:tab w:val="center" w:pos="6378"/>
        <w:tab w:val="right" w:pos="7370"/>
      </w:tabs>
      <w:spacing w:line="216" w:lineRule="auto"/>
      <w:ind w:left="284" w:right="284"/>
      <w:jc w:val="both"/>
      <w:rPr>
        <w:rFonts w:ascii="mylotus" w:hAnsi="mylotus" w:cs="mylotus"/>
        <w:b/>
        <w:bCs/>
        <w:sz w:val="27"/>
        <w:szCs w:val="27"/>
        <w:rtl/>
        <w:lang w:bidi="ar-QA"/>
      </w:rPr>
    </w:pPr>
    <w:r>
      <w:rPr>
        <w:rFonts w:ascii="mylotus" w:hAnsi="mylotus" w:cs="mylotus"/>
        <w:b/>
        <w:bCs/>
        <w:noProof/>
        <w:sz w:val="27"/>
        <w:szCs w:val="27"/>
        <w:rtl/>
      </w:rPr>
      <mc:AlternateContent>
        <mc:Choice Requires="wps">
          <w:drawing>
            <wp:anchor distT="0" distB="0" distL="114300" distR="114300" simplePos="0" relativeHeight="251685888" behindDoc="0" locked="0" layoutInCell="1" allowOverlap="1" wp14:anchorId="7D154623" wp14:editId="34309ED5">
              <wp:simplePos x="0" y="0"/>
              <wp:positionH relativeFrom="column">
                <wp:posOffset>0</wp:posOffset>
              </wp:positionH>
              <wp:positionV relativeFrom="paragraph">
                <wp:posOffset>286014</wp:posOffset>
              </wp:positionV>
              <wp:extent cx="4860290" cy="0"/>
              <wp:effectExtent l="0" t="19050" r="16510" b="19050"/>
              <wp:wrapNone/>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82.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OCsIQIAAEA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" strokeweight="3pt">
              <v:stroke linestyle="thinThin"/>
            </v:line>
          </w:pict>
        </mc:Fallback>
      </mc:AlternateContent>
    </w:r>
    <w:r w:rsidRPr="005E1F2E">
      <w:rPr>
        <w:rFonts w:ascii="mylotus" w:hAnsi="mylotus" w:cs="mylotus" w:hint="eastAsia"/>
        <w:b/>
        <w:bCs/>
        <w:sz w:val="27"/>
        <w:szCs w:val="27"/>
        <w:rtl/>
        <w:lang w:bidi="ar-QA"/>
      </w:rPr>
      <w:t>المبحث</w:t>
    </w:r>
    <w:r w:rsidRPr="005E1F2E">
      <w:rPr>
        <w:rFonts w:ascii="mylotus" w:hAnsi="mylotus" w:cs="mylotus"/>
        <w:b/>
        <w:bCs/>
        <w:sz w:val="27"/>
        <w:szCs w:val="27"/>
        <w:rtl/>
        <w:lang w:bidi="ar-QA"/>
      </w:rPr>
      <w:t xml:space="preserve"> 14: </w:t>
    </w:r>
    <w:r w:rsidRPr="005E1F2E">
      <w:rPr>
        <w:rFonts w:ascii="mylotus" w:hAnsi="mylotus" w:cs="mylotus" w:hint="eastAsia"/>
        <w:b/>
        <w:bCs/>
        <w:sz w:val="27"/>
        <w:szCs w:val="27"/>
        <w:rtl/>
        <w:lang w:bidi="ar-QA"/>
      </w:rPr>
      <w:t>الأمور</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التي</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يُعْرف</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بها</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الحديث</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الموضوع</w:t>
    </w:r>
    <w:r w:rsidRPr="000A3B04">
      <w:rPr>
        <w:rFonts w:ascii="mylotus" w:hAnsi="mylotus" w:cs="mylotus"/>
        <w:b/>
        <w:bCs/>
        <w:sz w:val="27"/>
        <w:szCs w:val="27"/>
        <w:rtl/>
        <w:lang w:bidi="ar-QA"/>
      </w:rPr>
      <w:tab/>
    </w:r>
    <w:r w:rsidRPr="000A3B04">
      <w:rPr>
        <w:rFonts w:ascii="mylotus" w:hAnsi="mylotus" w:cs="mylotus"/>
        <w:b/>
        <w:bCs/>
        <w:sz w:val="27"/>
        <w:szCs w:val="27"/>
        <w:rtl/>
        <w:lang w:bidi="ar-QA"/>
      </w:rPr>
      <w:tab/>
    </w:r>
    <w:r w:rsidRPr="000A3B04">
      <w:rPr>
        <w:rFonts w:ascii="mylotus" w:hAnsi="mylotus" w:cs="mylotus"/>
        <w:b/>
        <w:bCs/>
        <w:sz w:val="27"/>
        <w:szCs w:val="27"/>
        <w:rtl/>
        <w:lang w:bidi="ar-QA"/>
      </w:rPr>
      <w:fldChar w:fldCharType="begin"/>
    </w:r>
    <w:r w:rsidRPr="000A3B04">
      <w:rPr>
        <w:rFonts w:ascii="mylotus" w:hAnsi="mylotus" w:cs="mylotus"/>
        <w:b/>
        <w:bCs/>
        <w:sz w:val="27"/>
        <w:szCs w:val="27"/>
        <w:rtl/>
        <w:lang w:bidi="ar-QA"/>
      </w:rPr>
      <w:instrText xml:space="preserve"> </w:instrText>
    </w:r>
    <w:r w:rsidRPr="000A3B04">
      <w:rPr>
        <w:rFonts w:ascii="mylotus" w:hAnsi="mylotus" w:cs="mylotus"/>
        <w:b/>
        <w:bCs/>
        <w:sz w:val="27"/>
        <w:szCs w:val="27"/>
        <w:lang w:bidi="ar-QA"/>
      </w:rPr>
      <w:instrText xml:space="preserve">PAGE </w:instrText>
    </w:r>
    <w:r w:rsidRPr="000A3B04">
      <w:rPr>
        <w:rFonts w:ascii="mylotus" w:hAnsi="mylotus" w:cs="mylotus"/>
        <w:b/>
        <w:bCs/>
        <w:sz w:val="27"/>
        <w:szCs w:val="27"/>
        <w:rtl/>
        <w:lang w:bidi="ar-QA"/>
      </w:rPr>
      <w:fldChar w:fldCharType="separate"/>
    </w:r>
    <w:r w:rsidR="005145C7">
      <w:rPr>
        <w:rFonts w:ascii="mylotus" w:hAnsi="mylotus" w:cs="mylotus"/>
        <w:b/>
        <w:bCs/>
        <w:noProof/>
        <w:sz w:val="27"/>
        <w:szCs w:val="27"/>
        <w:rtl/>
        <w:lang w:bidi="ar-QA"/>
      </w:rPr>
      <w:t>95</w:t>
    </w:r>
    <w:r w:rsidRPr="000A3B04">
      <w:rPr>
        <w:rFonts w:ascii="mylotus" w:hAnsi="mylotus" w:cs="mylotus"/>
        <w:b/>
        <w:bCs/>
        <w:sz w:val="27"/>
        <w:szCs w:val="27"/>
        <w:rtl/>
        <w:lang w:bidi="ar-QA"/>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98" w:rsidRPr="000A3B04" w:rsidRDefault="004B1798" w:rsidP="005E1F2E">
    <w:pPr>
      <w:pStyle w:val="Header"/>
      <w:tabs>
        <w:tab w:val="clear" w:pos="4320"/>
        <w:tab w:val="left" w:pos="254"/>
        <w:tab w:val="center" w:pos="6378"/>
        <w:tab w:val="right" w:pos="7370"/>
      </w:tabs>
      <w:spacing w:line="216" w:lineRule="auto"/>
      <w:ind w:left="284" w:right="284"/>
      <w:jc w:val="both"/>
      <w:rPr>
        <w:rFonts w:ascii="mylotus" w:hAnsi="mylotus" w:cs="mylotus"/>
        <w:b/>
        <w:bCs/>
        <w:sz w:val="27"/>
        <w:szCs w:val="27"/>
        <w:rtl/>
        <w:lang w:bidi="ar-QA"/>
      </w:rPr>
    </w:pPr>
    <w:r>
      <w:rPr>
        <w:rFonts w:ascii="mylotus" w:hAnsi="mylotus" w:cs="mylotus"/>
        <w:b/>
        <w:bCs/>
        <w:noProof/>
        <w:sz w:val="27"/>
        <w:szCs w:val="27"/>
        <w:rtl/>
      </w:rPr>
      <mc:AlternateContent>
        <mc:Choice Requires="wps">
          <w:drawing>
            <wp:anchor distT="0" distB="0" distL="114300" distR="114300" simplePos="0" relativeHeight="251687936" behindDoc="0" locked="0" layoutInCell="1" allowOverlap="1" wp14:anchorId="4BBA8908" wp14:editId="4E27D5DE">
              <wp:simplePos x="0" y="0"/>
              <wp:positionH relativeFrom="column">
                <wp:posOffset>0</wp:posOffset>
              </wp:positionH>
              <wp:positionV relativeFrom="paragraph">
                <wp:posOffset>286014</wp:posOffset>
              </wp:positionV>
              <wp:extent cx="4860290" cy="0"/>
              <wp:effectExtent l="0" t="19050" r="16510" b="19050"/>
              <wp:wrapNone/>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82.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" strokeweight="3pt">
              <v:stroke linestyle="thinThin"/>
            </v:line>
          </w:pict>
        </mc:Fallback>
      </mc:AlternateContent>
    </w:r>
    <w:r w:rsidRPr="005E1F2E">
      <w:rPr>
        <w:rFonts w:ascii="mylotus" w:hAnsi="mylotus" w:cs="mylotus" w:hint="eastAsia"/>
        <w:b/>
        <w:bCs/>
        <w:sz w:val="27"/>
        <w:szCs w:val="27"/>
        <w:rtl/>
        <w:lang w:bidi="ar-QA"/>
      </w:rPr>
      <w:t>قائمة</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المصادر</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والمراجع</w:t>
    </w:r>
    <w:r w:rsidRPr="000A3B04">
      <w:rPr>
        <w:rFonts w:ascii="mylotus" w:hAnsi="mylotus" w:cs="mylotus"/>
        <w:b/>
        <w:bCs/>
        <w:sz w:val="27"/>
        <w:szCs w:val="27"/>
        <w:rtl/>
        <w:lang w:bidi="ar-QA"/>
      </w:rPr>
      <w:tab/>
    </w:r>
    <w:r w:rsidRPr="000A3B04">
      <w:rPr>
        <w:rFonts w:ascii="mylotus" w:hAnsi="mylotus" w:cs="mylotus"/>
        <w:b/>
        <w:bCs/>
        <w:sz w:val="27"/>
        <w:szCs w:val="27"/>
        <w:rtl/>
        <w:lang w:bidi="ar-QA"/>
      </w:rPr>
      <w:tab/>
    </w:r>
    <w:r w:rsidRPr="000A3B04">
      <w:rPr>
        <w:rFonts w:ascii="mylotus" w:hAnsi="mylotus" w:cs="mylotus"/>
        <w:b/>
        <w:bCs/>
        <w:sz w:val="27"/>
        <w:szCs w:val="27"/>
        <w:rtl/>
        <w:lang w:bidi="ar-QA"/>
      </w:rPr>
      <w:fldChar w:fldCharType="begin"/>
    </w:r>
    <w:r w:rsidRPr="000A3B04">
      <w:rPr>
        <w:rFonts w:ascii="mylotus" w:hAnsi="mylotus" w:cs="mylotus"/>
        <w:b/>
        <w:bCs/>
        <w:sz w:val="27"/>
        <w:szCs w:val="27"/>
        <w:rtl/>
        <w:lang w:bidi="ar-QA"/>
      </w:rPr>
      <w:instrText xml:space="preserve"> </w:instrText>
    </w:r>
    <w:r w:rsidRPr="000A3B04">
      <w:rPr>
        <w:rFonts w:ascii="mylotus" w:hAnsi="mylotus" w:cs="mylotus"/>
        <w:b/>
        <w:bCs/>
        <w:sz w:val="27"/>
        <w:szCs w:val="27"/>
        <w:lang w:bidi="ar-QA"/>
      </w:rPr>
      <w:instrText xml:space="preserve">PAGE </w:instrText>
    </w:r>
    <w:r w:rsidRPr="000A3B04">
      <w:rPr>
        <w:rFonts w:ascii="mylotus" w:hAnsi="mylotus" w:cs="mylotus"/>
        <w:b/>
        <w:bCs/>
        <w:sz w:val="27"/>
        <w:szCs w:val="27"/>
        <w:rtl/>
        <w:lang w:bidi="ar-QA"/>
      </w:rPr>
      <w:fldChar w:fldCharType="separate"/>
    </w:r>
    <w:r w:rsidR="005145C7">
      <w:rPr>
        <w:rFonts w:ascii="mylotus" w:hAnsi="mylotus" w:cs="mylotus"/>
        <w:b/>
        <w:bCs/>
        <w:noProof/>
        <w:sz w:val="27"/>
        <w:szCs w:val="27"/>
        <w:rtl/>
        <w:lang w:bidi="ar-QA"/>
      </w:rPr>
      <w:t>99</w:t>
    </w:r>
    <w:r w:rsidRPr="000A3B04">
      <w:rPr>
        <w:rFonts w:ascii="mylotus" w:hAnsi="mylotus" w:cs="mylotus"/>
        <w:b/>
        <w:bCs/>
        <w:sz w:val="27"/>
        <w:szCs w:val="27"/>
        <w:rtl/>
        <w:lang w:bidi="ar-QA"/>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98" w:rsidRDefault="004B1798">
    <w:pPr>
      <w:pStyle w:val="Header"/>
      <w:rPr>
        <w:rtl/>
        <w:lang w:bidi="fa-IR"/>
      </w:rPr>
    </w:pPr>
  </w:p>
  <w:p w:rsidR="004B1798" w:rsidRDefault="004B1798">
    <w:pPr>
      <w:pStyle w:val="Header"/>
      <w:rPr>
        <w:rtl/>
        <w:lang w:bidi="fa-IR"/>
      </w:rPr>
    </w:pPr>
  </w:p>
  <w:p w:rsidR="004B1798" w:rsidRDefault="004B1798">
    <w:pPr>
      <w:pStyle w:val="Header"/>
      <w:rPr>
        <w:rtl/>
        <w:lang w:bidi="fa-IR"/>
      </w:rPr>
    </w:pPr>
  </w:p>
  <w:p w:rsidR="004B1798" w:rsidRDefault="004B1798">
    <w:pPr>
      <w:pStyle w:val="Header"/>
      <w:rPr>
        <w:rtl/>
        <w:lang w:bidi="fa-IR"/>
      </w:rPr>
    </w:pPr>
  </w:p>
  <w:p w:rsidR="004B1798" w:rsidRPr="00792329" w:rsidRDefault="004B1798">
    <w:pPr>
      <w:pStyle w:val="Header"/>
      <w:rPr>
        <w:sz w:val="36"/>
        <w:szCs w:val="36"/>
        <w:rtl/>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98" w:rsidRDefault="004B1798">
    <w:pPr>
      <w:pStyle w:val="Header"/>
      <w:rPr>
        <w:rtl/>
        <w:lang w:bidi="fa-IR"/>
      </w:rPr>
    </w:pPr>
  </w:p>
  <w:p w:rsidR="004B1798" w:rsidRDefault="004B1798">
    <w:pPr>
      <w:pStyle w:val="Header"/>
      <w:rPr>
        <w:rtl/>
        <w:lang w:bidi="fa-IR"/>
      </w:rPr>
    </w:pPr>
  </w:p>
  <w:p w:rsidR="004B1798" w:rsidRDefault="004B1798">
    <w:pPr>
      <w:pStyle w:val="Header"/>
      <w:rPr>
        <w:rtl/>
        <w:lang w:bidi="fa-IR"/>
      </w:rPr>
    </w:pPr>
  </w:p>
  <w:p w:rsidR="004B1798" w:rsidRDefault="004B1798">
    <w:pPr>
      <w:pStyle w:val="Header"/>
      <w:rPr>
        <w:rtl/>
        <w:lang w:bidi="fa-IR"/>
      </w:rPr>
    </w:pPr>
  </w:p>
  <w:p w:rsidR="004B1798" w:rsidRPr="00792329" w:rsidRDefault="004B1798">
    <w:pPr>
      <w:pStyle w:val="Header"/>
      <w:rPr>
        <w:sz w:val="36"/>
        <w:szCs w:val="36"/>
        <w:rtl/>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98" w:rsidRPr="000A3B04" w:rsidRDefault="004B1798" w:rsidP="005E1F2E">
    <w:pPr>
      <w:pStyle w:val="Header"/>
      <w:tabs>
        <w:tab w:val="clear" w:pos="4320"/>
        <w:tab w:val="left" w:pos="254"/>
        <w:tab w:val="center" w:pos="6378"/>
        <w:tab w:val="right" w:pos="7370"/>
      </w:tabs>
      <w:spacing w:line="216" w:lineRule="auto"/>
      <w:ind w:left="284" w:right="284"/>
      <w:jc w:val="both"/>
      <w:rPr>
        <w:rFonts w:ascii="mylotus" w:hAnsi="mylotus" w:cs="mylotus"/>
        <w:b/>
        <w:bCs/>
        <w:sz w:val="27"/>
        <w:szCs w:val="27"/>
        <w:rtl/>
        <w:lang w:bidi="ar-QA"/>
      </w:rPr>
    </w:pPr>
    <w:r>
      <w:rPr>
        <w:rFonts w:ascii="mylotus" w:hAnsi="mylotus" w:cs="mylotus"/>
        <w:b/>
        <w:bCs/>
        <w:noProof/>
        <w:sz w:val="27"/>
        <w:szCs w:val="27"/>
        <w:rtl/>
      </w:rPr>
      <mc:AlternateContent>
        <mc:Choice Requires="wps">
          <w:drawing>
            <wp:anchor distT="0" distB="0" distL="114300" distR="114300" simplePos="0" relativeHeight="251659264" behindDoc="0" locked="0" layoutInCell="1" allowOverlap="1" wp14:anchorId="26FB0794" wp14:editId="075E771C">
              <wp:simplePos x="0" y="0"/>
              <wp:positionH relativeFrom="column">
                <wp:posOffset>0</wp:posOffset>
              </wp:positionH>
              <wp:positionV relativeFrom="paragraph">
                <wp:posOffset>286014</wp:posOffset>
              </wp:positionV>
              <wp:extent cx="4860290" cy="0"/>
              <wp:effectExtent l="0" t="19050" r="16510" b="1905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82.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GwIAIAAD8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" strokeweight="3pt">
              <v:stroke linestyle="thinThin"/>
            </v:line>
          </w:pict>
        </mc:Fallback>
      </mc:AlternateContent>
    </w:r>
    <w:r w:rsidRPr="005E1F2E">
      <w:rPr>
        <w:rFonts w:ascii="mylotus" w:hAnsi="mylotus" w:cs="mylotus" w:hint="eastAsia"/>
        <w:b/>
        <w:bCs/>
        <w:sz w:val="27"/>
        <w:szCs w:val="27"/>
        <w:rtl/>
        <w:lang w:bidi="ar-QA"/>
      </w:rPr>
      <w:t>المقدّمة</w:t>
    </w:r>
    <w:r w:rsidRPr="000A3B04">
      <w:rPr>
        <w:rFonts w:ascii="mylotus" w:hAnsi="mylotus" w:cs="mylotus"/>
        <w:b/>
        <w:bCs/>
        <w:sz w:val="27"/>
        <w:szCs w:val="27"/>
        <w:rtl/>
        <w:lang w:bidi="ar-QA"/>
      </w:rPr>
      <w:tab/>
    </w:r>
    <w:r w:rsidRPr="000A3B04">
      <w:rPr>
        <w:rFonts w:ascii="mylotus" w:hAnsi="mylotus" w:cs="mylotus"/>
        <w:b/>
        <w:bCs/>
        <w:sz w:val="27"/>
        <w:szCs w:val="27"/>
        <w:rtl/>
        <w:lang w:bidi="ar-QA"/>
      </w:rPr>
      <w:tab/>
    </w:r>
    <w:r w:rsidRPr="000A3B04">
      <w:rPr>
        <w:rFonts w:ascii="mylotus" w:hAnsi="mylotus" w:cs="mylotus"/>
        <w:b/>
        <w:bCs/>
        <w:sz w:val="27"/>
        <w:szCs w:val="27"/>
        <w:rtl/>
        <w:lang w:bidi="ar-QA"/>
      </w:rPr>
      <w:fldChar w:fldCharType="begin"/>
    </w:r>
    <w:r w:rsidRPr="000A3B04">
      <w:rPr>
        <w:rFonts w:ascii="mylotus" w:hAnsi="mylotus" w:cs="mylotus"/>
        <w:b/>
        <w:bCs/>
        <w:sz w:val="27"/>
        <w:szCs w:val="27"/>
        <w:rtl/>
        <w:lang w:bidi="ar-QA"/>
      </w:rPr>
      <w:instrText xml:space="preserve"> </w:instrText>
    </w:r>
    <w:r w:rsidRPr="000A3B04">
      <w:rPr>
        <w:rFonts w:ascii="mylotus" w:hAnsi="mylotus" w:cs="mylotus"/>
        <w:b/>
        <w:bCs/>
        <w:sz w:val="27"/>
        <w:szCs w:val="27"/>
        <w:lang w:bidi="ar-QA"/>
      </w:rPr>
      <w:instrText xml:space="preserve">PAGE </w:instrText>
    </w:r>
    <w:r w:rsidRPr="000A3B04">
      <w:rPr>
        <w:rFonts w:ascii="mylotus" w:hAnsi="mylotus" w:cs="mylotus"/>
        <w:b/>
        <w:bCs/>
        <w:sz w:val="27"/>
        <w:szCs w:val="27"/>
        <w:rtl/>
        <w:lang w:bidi="ar-QA"/>
      </w:rPr>
      <w:fldChar w:fldCharType="separate"/>
    </w:r>
    <w:r w:rsidR="00791E09">
      <w:rPr>
        <w:rFonts w:ascii="mylotus" w:hAnsi="mylotus" w:cs="mylotus"/>
        <w:b/>
        <w:bCs/>
        <w:noProof/>
        <w:sz w:val="27"/>
        <w:szCs w:val="27"/>
        <w:rtl/>
        <w:lang w:bidi="ar-QA"/>
      </w:rPr>
      <w:t>3</w:t>
    </w:r>
    <w:r w:rsidRPr="000A3B04">
      <w:rPr>
        <w:rFonts w:ascii="mylotus" w:hAnsi="mylotus" w:cs="mylotus"/>
        <w:b/>
        <w:bCs/>
        <w:sz w:val="27"/>
        <w:szCs w:val="27"/>
        <w:rtl/>
        <w:lang w:bidi="ar-Q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98" w:rsidRDefault="004B1798">
    <w:pPr>
      <w:pStyle w:val="Header"/>
      <w:rPr>
        <w:rtl/>
        <w:lang w:bidi="fa-IR"/>
      </w:rPr>
    </w:pPr>
  </w:p>
  <w:p w:rsidR="004B1798" w:rsidRDefault="004B1798">
    <w:pPr>
      <w:pStyle w:val="Header"/>
      <w:rPr>
        <w:rtl/>
        <w:lang w:bidi="fa-IR"/>
      </w:rPr>
    </w:pPr>
  </w:p>
  <w:p w:rsidR="004B1798" w:rsidRDefault="004B1798">
    <w:pPr>
      <w:pStyle w:val="Header"/>
      <w:rPr>
        <w:rtl/>
        <w:lang w:bidi="fa-IR"/>
      </w:rPr>
    </w:pPr>
  </w:p>
  <w:p w:rsidR="004B1798" w:rsidRDefault="004B1798">
    <w:pPr>
      <w:pStyle w:val="Header"/>
      <w:rPr>
        <w:rtl/>
        <w:lang w:bidi="fa-IR"/>
      </w:rPr>
    </w:pPr>
  </w:p>
  <w:p w:rsidR="004B1798" w:rsidRPr="00792329" w:rsidRDefault="004B1798">
    <w:pPr>
      <w:pStyle w:val="Header"/>
      <w:rPr>
        <w:sz w:val="36"/>
        <w:szCs w:val="36"/>
        <w:rtl/>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98" w:rsidRPr="000A3B04" w:rsidRDefault="004B1798" w:rsidP="005E1F2E">
    <w:pPr>
      <w:pStyle w:val="Header"/>
      <w:tabs>
        <w:tab w:val="clear" w:pos="4320"/>
        <w:tab w:val="left" w:pos="254"/>
        <w:tab w:val="center" w:pos="6378"/>
        <w:tab w:val="right" w:pos="7370"/>
      </w:tabs>
      <w:spacing w:line="216" w:lineRule="auto"/>
      <w:ind w:left="284" w:right="284"/>
      <w:jc w:val="both"/>
      <w:rPr>
        <w:rFonts w:ascii="mylotus" w:hAnsi="mylotus" w:cs="mylotus"/>
        <w:b/>
        <w:bCs/>
        <w:sz w:val="27"/>
        <w:szCs w:val="27"/>
        <w:rtl/>
        <w:lang w:bidi="ar-QA"/>
      </w:rPr>
    </w:pPr>
    <w:r>
      <w:rPr>
        <w:rFonts w:ascii="mylotus" w:hAnsi="mylotus" w:cs="mylotus"/>
        <w:b/>
        <w:bCs/>
        <w:noProof/>
        <w:sz w:val="27"/>
        <w:szCs w:val="27"/>
        <w:rtl/>
      </w:rPr>
      <mc:AlternateContent>
        <mc:Choice Requires="wps">
          <w:drawing>
            <wp:anchor distT="0" distB="0" distL="114300" distR="114300" simplePos="0" relativeHeight="251661312" behindDoc="0" locked="0" layoutInCell="1" allowOverlap="1" wp14:anchorId="491FEDF0" wp14:editId="68F7E7B4">
              <wp:simplePos x="0" y="0"/>
              <wp:positionH relativeFrom="column">
                <wp:posOffset>0</wp:posOffset>
              </wp:positionH>
              <wp:positionV relativeFrom="paragraph">
                <wp:posOffset>286014</wp:posOffset>
              </wp:positionV>
              <wp:extent cx="4860290" cy="0"/>
              <wp:effectExtent l="0" t="19050" r="16510" b="1905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82.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bkIQIAAD8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" strokeweight="3pt">
              <v:stroke linestyle="thinThin"/>
            </v:line>
          </w:pict>
        </mc:Fallback>
      </mc:AlternateContent>
    </w:r>
    <w:r w:rsidRPr="005E1F2E">
      <w:rPr>
        <w:rFonts w:ascii="mylotus" w:hAnsi="mylotus" w:cs="mylotus" w:hint="eastAsia"/>
        <w:b/>
        <w:bCs/>
        <w:sz w:val="27"/>
        <w:szCs w:val="27"/>
        <w:rtl/>
        <w:lang w:bidi="ar-QA"/>
      </w:rPr>
      <w:t>المبحث</w:t>
    </w:r>
    <w:r w:rsidRPr="005E1F2E">
      <w:rPr>
        <w:rFonts w:ascii="mylotus" w:hAnsi="mylotus" w:cs="mylotus"/>
        <w:b/>
        <w:bCs/>
        <w:sz w:val="27"/>
        <w:szCs w:val="27"/>
        <w:rtl/>
        <w:lang w:bidi="ar-QA"/>
      </w:rPr>
      <w:t xml:space="preserve"> 1: </w:t>
    </w:r>
    <w:r w:rsidRPr="005E1F2E">
      <w:rPr>
        <w:rFonts w:ascii="mylotus" w:hAnsi="mylotus" w:cs="mylotus" w:hint="eastAsia"/>
        <w:b/>
        <w:bCs/>
        <w:sz w:val="27"/>
        <w:szCs w:val="27"/>
        <w:rtl/>
        <w:lang w:bidi="ar-QA"/>
      </w:rPr>
      <w:t>الأخبار</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الدالّة</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على</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وضع</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الحديث</w:t>
    </w:r>
    <w:r w:rsidRPr="000A3B04">
      <w:rPr>
        <w:rFonts w:ascii="mylotus" w:hAnsi="mylotus" w:cs="mylotus"/>
        <w:b/>
        <w:bCs/>
        <w:sz w:val="27"/>
        <w:szCs w:val="27"/>
        <w:rtl/>
        <w:lang w:bidi="ar-QA"/>
      </w:rPr>
      <w:tab/>
    </w:r>
    <w:r w:rsidRPr="000A3B04">
      <w:rPr>
        <w:rFonts w:ascii="mylotus" w:hAnsi="mylotus" w:cs="mylotus"/>
        <w:b/>
        <w:bCs/>
        <w:sz w:val="27"/>
        <w:szCs w:val="27"/>
        <w:rtl/>
        <w:lang w:bidi="ar-QA"/>
      </w:rPr>
      <w:tab/>
    </w:r>
    <w:r w:rsidRPr="000A3B04">
      <w:rPr>
        <w:rFonts w:ascii="mylotus" w:hAnsi="mylotus" w:cs="mylotus"/>
        <w:b/>
        <w:bCs/>
        <w:sz w:val="27"/>
        <w:szCs w:val="27"/>
        <w:rtl/>
        <w:lang w:bidi="ar-QA"/>
      </w:rPr>
      <w:fldChar w:fldCharType="begin"/>
    </w:r>
    <w:r w:rsidRPr="000A3B04">
      <w:rPr>
        <w:rFonts w:ascii="mylotus" w:hAnsi="mylotus" w:cs="mylotus"/>
        <w:b/>
        <w:bCs/>
        <w:sz w:val="27"/>
        <w:szCs w:val="27"/>
        <w:rtl/>
        <w:lang w:bidi="ar-QA"/>
      </w:rPr>
      <w:instrText xml:space="preserve"> </w:instrText>
    </w:r>
    <w:r w:rsidRPr="000A3B04">
      <w:rPr>
        <w:rFonts w:ascii="mylotus" w:hAnsi="mylotus" w:cs="mylotus"/>
        <w:b/>
        <w:bCs/>
        <w:sz w:val="27"/>
        <w:szCs w:val="27"/>
        <w:lang w:bidi="ar-QA"/>
      </w:rPr>
      <w:instrText xml:space="preserve">PAGE </w:instrText>
    </w:r>
    <w:r w:rsidRPr="000A3B04">
      <w:rPr>
        <w:rFonts w:ascii="mylotus" w:hAnsi="mylotus" w:cs="mylotus"/>
        <w:b/>
        <w:bCs/>
        <w:sz w:val="27"/>
        <w:szCs w:val="27"/>
        <w:rtl/>
        <w:lang w:bidi="ar-QA"/>
      </w:rPr>
      <w:fldChar w:fldCharType="separate"/>
    </w:r>
    <w:r w:rsidR="00791E09">
      <w:rPr>
        <w:rFonts w:ascii="mylotus" w:hAnsi="mylotus" w:cs="mylotus"/>
        <w:b/>
        <w:bCs/>
        <w:noProof/>
        <w:sz w:val="27"/>
        <w:szCs w:val="27"/>
        <w:rtl/>
        <w:lang w:bidi="ar-QA"/>
      </w:rPr>
      <w:t>9</w:t>
    </w:r>
    <w:r w:rsidRPr="000A3B04">
      <w:rPr>
        <w:rFonts w:ascii="mylotus" w:hAnsi="mylotus" w:cs="mylotus"/>
        <w:b/>
        <w:bCs/>
        <w:sz w:val="27"/>
        <w:szCs w:val="27"/>
        <w:rtl/>
        <w:lang w:bidi="ar-Q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98" w:rsidRPr="000A3B04" w:rsidRDefault="004B1798" w:rsidP="005E1F2E">
    <w:pPr>
      <w:pStyle w:val="Header"/>
      <w:tabs>
        <w:tab w:val="clear" w:pos="4320"/>
        <w:tab w:val="left" w:pos="254"/>
        <w:tab w:val="center" w:pos="6378"/>
        <w:tab w:val="right" w:pos="7370"/>
      </w:tabs>
      <w:spacing w:line="216" w:lineRule="auto"/>
      <w:ind w:left="284" w:right="284"/>
      <w:jc w:val="both"/>
      <w:rPr>
        <w:rFonts w:ascii="mylotus" w:hAnsi="mylotus" w:cs="mylotus"/>
        <w:b/>
        <w:bCs/>
        <w:sz w:val="27"/>
        <w:szCs w:val="27"/>
        <w:rtl/>
        <w:lang w:bidi="ar-QA"/>
      </w:rPr>
    </w:pPr>
    <w:r>
      <w:rPr>
        <w:rFonts w:ascii="mylotus" w:hAnsi="mylotus" w:cs="mylotus"/>
        <w:b/>
        <w:bCs/>
        <w:noProof/>
        <w:sz w:val="27"/>
        <w:szCs w:val="27"/>
        <w:rtl/>
      </w:rPr>
      <mc:AlternateContent>
        <mc:Choice Requires="wps">
          <w:drawing>
            <wp:anchor distT="0" distB="0" distL="114300" distR="114300" simplePos="0" relativeHeight="251663360" behindDoc="0" locked="0" layoutInCell="1" allowOverlap="1" wp14:anchorId="7D514ECB" wp14:editId="3348C399">
              <wp:simplePos x="0" y="0"/>
              <wp:positionH relativeFrom="column">
                <wp:posOffset>0</wp:posOffset>
              </wp:positionH>
              <wp:positionV relativeFrom="paragraph">
                <wp:posOffset>286014</wp:posOffset>
              </wp:positionV>
              <wp:extent cx="4860290" cy="0"/>
              <wp:effectExtent l="0" t="19050" r="16510" b="1905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82.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tj1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" strokeweight="3pt">
              <v:stroke linestyle="thinThin"/>
            </v:line>
          </w:pict>
        </mc:Fallback>
      </mc:AlternateContent>
    </w:r>
    <w:r w:rsidRPr="005E1F2E">
      <w:rPr>
        <w:rFonts w:ascii="mylotus" w:hAnsi="mylotus" w:cs="mylotus" w:hint="eastAsia"/>
        <w:b/>
        <w:bCs/>
        <w:sz w:val="27"/>
        <w:szCs w:val="27"/>
        <w:rtl/>
        <w:lang w:bidi="ar-QA"/>
      </w:rPr>
      <w:t>المبحث</w:t>
    </w:r>
    <w:r w:rsidRPr="005E1F2E">
      <w:rPr>
        <w:rFonts w:ascii="mylotus" w:hAnsi="mylotus" w:cs="mylotus"/>
        <w:b/>
        <w:bCs/>
        <w:sz w:val="27"/>
        <w:szCs w:val="27"/>
        <w:rtl/>
        <w:lang w:bidi="ar-QA"/>
      </w:rPr>
      <w:t xml:space="preserve"> 2: </w:t>
    </w:r>
    <w:r w:rsidRPr="005E1F2E">
      <w:rPr>
        <w:rFonts w:ascii="mylotus" w:hAnsi="mylotus" w:cs="mylotus" w:hint="eastAsia"/>
        <w:b/>
        <w:bCs/>
        <w:sz w:val="27"/>
        <w:szCs w:val="27"/>
        <w:rtl/>
        <w:lang w:bidi="ar-QA"/>
      </w:rPr>
      <w:t>شهادة</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كبار</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علماء</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الشيعة</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الإمامية</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بوجود</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أحاديث</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موضوعة</w:t>
    </w:r>
    <w:r w:rsidRPr="000A3B04">
      <w:rPr>
        <w:rFonts w:ascii="mylotus" w:hAnsi="mylotus" w:cs="mylotus"/>
        <w:b/>
        <w:bCs/>
        <w:sz w:val="27"/>
        <w:szCs w:val="27"/>
        <w:rtl/>
        <w:lang w:bidi="ar-QA"/>
      </w:rPr>
      <w:tab/>
    </w:r>
    <w:r w:rsidRPr="000A3B04">
      <w:rPr>
        <w:rFonts w:ascii="mylotus" w:hAnsi="mylotus" w:cs="mylotus"/>
        <w:b/>
        <w:bCs/>
        <w:sz w:val="27"/>
        <w:szCs w:val="27"/>
        <w:rtl/>
        <w:lang w:bidi="ar-QA"/>
      </w:rPr>
      <w:tab/>
    </w:r>
    <w:r w:rsidRPr="000A3B04">
      <w:rPr>
        <w:rFonts w:ascii="mylotus" w:hAnsi="mylotus" w:cs="mylotus"/>
        <w:b/>
        <w:bCs/>
        <w:sz w:val="27"/>
        <w:szCs w:val="27"/>
        <w:rtl/>
        <w:lang w:bidi="ar-QA"/>
      </w:rPr>
      <w:fldChar w:fldCharType="begin"/>
    </w:r>
    <w:r w:rsidRPr="000A3B04">
      <w:rPr>
        <w:rFonts w:ascii="mylotus" w:hAnsi="mylotus" w:cs="mylotus"/>
        <w:b/>
        <w:bCs/>
        <w:sz w:val="27"/>
        <w:szCs w:val="27"/>
        <w:rtl/>
        <w:lang w:bidi="ar-QA"/>
      </w:rPr>
      <w:instrText xml:space="preserve"> </w:instrText>
    </w:r>
    <w:r w:rsidRPr="000A3B04">
      <w:rPr>
        <w:rFonts w:ascii="mylotus" w:hAnsi="mylotus" w:cs="mylotus"/>
        <w:b/>
        <w:bCs/>
        <w:sz w:val="27"/>
        <w:szCs w:val="27"/>
        <w:lang w:bidi="ar-QA"/>
      </w:rPr>
      <w:instrText xml:space="preserve">PAGE </w:instrText>
    </w:r>
    <w:r w:rsidRPr="000A3B04">
      <w:rPr>
        <w:rFonts w:ascii="mylotus" w:hAnsi="mylotus" w:cs="mylotus"/>
        <w:b/>
        <w:bCs/>
        <w:sz w:val="27"/>
        <w:szCs w:val="27"/>
        <w:rtl/>
        <w:lang w:bidi="ar-QA"/>
      </w:rPr>
      <w:fldChar w:fldCharType="separate"/>
    </w:r>
    <w:r w:rsidR="00791E09">
      <w:rPr>
        <w:rFonts w:ascii="mylotus" w:hAnsi="mylotus" w:cs="mylotus"/>
        <w:b/>
        <w:bCs/>
        <w:noProof/>
        <w:sz w:val="27"/>
        <w:szCs w:val="27"/>
        <w:rtl/>
        <w:lang w:bidi="ar-QA"/>
      </w:rPr>
      <w:t>13</w:t>
    </w:r>
    <w:r w:rsidRPr="000A3B04">
      <w:rPr>
        <w:rFonts w:ascii="mylotus" w:hAnsi="mylotus" w:cs="mylotus"/>
        <w:b/>
        <w:bCs/>
        <w:sz w:val="27"/>
        <w:szCs w:val="27"/>
        <w:rtl/>
        <w:lang w:bidi="ar-Q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98" w:rsidRPr="000A3B04" w:rsidRDefault="004B1798" w:rsidP="005E1F2E">
    <w:pPr>
      <w:pStyle w:val="Header"/>
      <w:tabs>
        <w:tab w:val="clear" w:pos="4320"/>
        <w:tab w:val="left" w:pos="254"/>
        <w:tab w:val="center" w:pos="6378"/>
        <w:tab w:val="right" w:pos="7370"/>
      </w:tabs>
      <w:spacing w:line="216" w:lineRule="auto"/>
      <w:ind w:left="284" w:right="284"/>
      <w:jc w:val="both"/>
      <w:rPr>
        <w:rFonts w:ascii="mylotus" w:hAnsi="mylotus" w:cs="mylotus"/>
        <w:b/>
        <w:bCs/>
        <w:sz w:val="27"/>
        <w:szCs w:val="27"/>
        <w:rtl/>
        <w:lang w:bidi="ar-QA"/>
      </w:rPr>
    </w:pPr>
    <w:r>
      <w:rPr>
        <w:rFonts w:ascii="mylotus" w:hAnsi="mylotus" w:cs="mylotus"/>
        <w:b/>
        <w:bCs/>
        <w:noProof/>
        <w:sz w:val="27"/>
        <w:szCs w:val="27"/>
        <w:rtl/>
      </w:rPr>
      <mc:AlternateContent>
        <mc:Choice Requires="wps">
          <w:drawing>
            <wp:anchor distT="0" distB="0" distL="114300" distR="114300" simplePos="0" relativeHeight="251665408" behindDoc="0" locked="0" layoutInCell="1" allowOverlap="1" wp14:anchorId="73422550" wp14:editId="4B9E5B9B">
              <wp:simplePos x="0" y="0"/>
              <wp:positionH relativeFrom="column">
                <wp:posOffset>0</wp:posOffset>
              </wp:positionH>
              <wp:positionV relativeFrom="paragraph">
                <wp:posOffset>286014</wp:posOffset>
              </wp:positionV>
              <wp:extent cx="4860290" cy="0"/>
              <wp:effectExtent l="0" t="19050" r="16510" b="19050"/>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82.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JI6IQIAAD8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" strokeweight="3pt">
              <v:stroke linestyle="thinThin"/>
            </v:line>
          </w:pict>
        </mc:Fallback>
      </mc:AlternateContent>
    </w:r>
    <w:r w:rsidRPr="005E1F2E">
      <w:rPr>
        <w:rFonts w:ascii="mylotus" w:hAnsi="mylotus" w:cs="mylotus" w:hint="eastAsia"/>
        <w:b/>
        <w:bCs/>
        <w:sz w:val="27"/>
        <w:szCs w:val="27"/>
        <w:rtl/>
        <w:lang w:bidi="ar-QA"/>
      </w:rPr>
      <w:t>المبحث</w:t>
    </w:r>
    <w:r w:rsidRPr="005E1F2E">
      <w:rPr>
        <w:rFonts w:ascii="mylotus" w:hAnsi="mylotus" w:cs="mylotus"/>
        <w:b/>
        <w:bCs/>
        <w:sz w:val="27"/>
        <w:szCs w:val="27"/>
        <w:rtl/>
        <w:lang w:bidi="ar-QA"/>
      </w:rPr>
      <w:t xml:space="preserve"> 3: </w:t>
    </w:r>
    <w:r w:rsidRPr="005E1F2E">
      <w:rPr>
        <w:rFonts w:ascii="mylotus" w:hAnsi="mylotus" w:cs="mylotus" w:hint="eastAsia"/>
        <w:b/>
        <w:bCs/>
        <w:sz w:val="27"/>
        <w:szCs w:val="27"/>
        <w:rtl/>
        <w:lang w:bidi="ar-QA"/>
      </w:rPr>
      <w:t>الدوافع</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لِوَضْع</w:t>
    </w:r>
    <w:r w:rsidRPr="005E1F2E">
      <w:rPr>
        <w:rFonts w:ascii="mylotus" w:hAnsi="mylotus" w:cs="mylotus"/>
        <w:b/>
        <w:bCs/>
        <w:sz w:val="27"/>
        <w:szCs w:val="27"/>
        <w:rtl/>
        <w:lang w:bidi="ar-QA"/>
      </w:rPr>
      <w:t xml:space="preserve"> </w:t>
    </w:r>
    <w:r w:rsidRPr="005E1F2E">
      <w:rPr>
        <w:rFonts w:ascii="mylotus" w:hAnsi="mylotus" w:cs="mylotus" w:hint="eastAsia"/>
        <w:b/>
        <w:bCs/>
        <w:sz w:val="27"/>
        <w:szCs w:val="27"/>
        <w:rtl/>
        <w:lang w:bidi="ar-QA"/>
      </w:rPr>
      <w:t>الحديث</w:t>
    </w:r>
    <w:r w:rsidRPr="000A3B04">
      <w:rPr>
        <w:rFonts w:ascii="mylotus" w:hAnsi="mylotus" w:cs="mylotus"/>
        <w:b/>
        <w:bCs/>
        <w:sz w:val="27"/>
        <w:szCs w:val="27"/>
        <w:rtl/>
        <w:lang w:bidi="ar-QA"/>
      </w:rPr>
      <w:tab/>
    </w:r>
    <w:r w:rsidRPr="000A3B04">
      <w:rPr>
        <w:rFonts w:ascii="mylotus" w:hAnsi="mylotus" w:cs="mylotus"/>
        <w:b/>
        <w:bCs/>
        <w:sz w:val="27"/>
        <w:szCs w:val="27"/>
        <w:rtl/>
        <w:lang w:bidi="ar-QA"/>
      </w:rPr>
      <w:tab/>
    </w:r>
    <w:r w:rsidRPr="000A3B04">
      <w:rPr>
        <w:rFonts w:ascii="mylotus" w:hAnsi="mylotus" w:cs="mylotus"/>
        <w:b/>
        <w:bCs/>
        <w:sz w:val="27"/>
        <w:szCs w:val="27"/>
        <w:rtl/>
        <w:lang w:bidi="ar-QA"/>
      </w:rPr>
      <w:fldChar w:fldCharType="begin"/>
    </w:r>
    <w:r w:rsidRPr="000A3B04">
      <w:rPr>
        <w:rFonts w:ascii="mylotus" w:hAnsi="mylotus" w:cs="mylotus"/>
        <w:b/>
        <w:bCs/>
        <w:sz w:val="27"/>
        <w:szCs w:val="27"/>
        <w:rtl/>
        <w:lang w:bidi="ar-QA"/>
      </w:rPr>
      <w:instrText xml:space="preserve"> </w:instrText>
    </w:r>
    <w:r w:rsidRPr="000A3B04">
      <w:rPr>
        <w:rFonts w:ascii="mylotus" w:hAnsi="mylotus" w:cs="mylotus"/>
        <w:b/>
        <w:bCs/>
        <w:sz w:val="27"/>
        <w:szCs w:val="27"/>
        <w:lang w:bidi="ar-QA"/>
      </w:rPr>
      <w:instrText xml:space="preserve">PAGE </w:instrText>
    </w:r>
    <w:r w:rsidRPr="000A3B04">
      <w:rPr>
        <w:rFonts w:ascii="mylotus" w:hAnsi="mylotus" w:cs="mylotus"/>
        <w:b/>
        <w:bCs/>
        <w:sz w:val="27"/>
        <w:szCs w:val="27"/>
        <w:rtl/>
        <w:lang w:bidi="ar-QA"/>
      </w:rPr>
      <w:fldChar w:fldCharType="separate"/>
    </w:r>
    <w:r w:rsidR="00791E09">
      <w:rPr>
        <w:rFonts w:ascii="mylotus" w:hAnsi="mylotus" w:cs="mylotus"/>
        <w:b/>
        <w:bCs/>
        <w:noProof/>
        <w:sz w:val="27"/>
        <w:szCs w:val="27"/>
        <w:rtl/>
        <w:lang w:bidi="ar-QA"/>
      </w:rPr>
      <w:t>19</w:t>
    </w:r>
    <w:r w:rsidRPr="000A3B04">
      <w:rPr>
        <w:rFonts w:ascii="mylotus" w:hAnsi="mylotus" w:cs="mylotus"/>
        <w:b/>
        <w:bCs/>
        <w:sz w:val="27"/>
        <w:szCs w:val="27"/>
        <w:rtl/>
        <w:lang w:bidi="ar-Q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D788D10"/>
    <w:lvl w:ilvl="0">
      <w:start w:val="1"/>
      <w:numFmt w:val="decimal"/>
      <w:lvlText w:val="%1."/>
      <w:lvlJc w:val="left"/>
      <w:pPr>
        <w:tabs>
          <w:tab w:val="num" w:pos="1492"/>
        </w:tabs>
        <w:ind w:left="1492" w:hanging="360"/>
      </w:pPr>
    </w:lvl>
  </w:abstractNum>
  <w:abstractNum w:abstractNumId="1">
    <w:nsid w:val="FFFFFF7D"/>
    <w:multiLevelType w:val="singleLevel"/>
    <w:tmpl w:val="5C8AB026"/>
    <w:lvl w:ilvl="0">
      <w:start w:val="1"/>
      <w:numFmt w:val="decimal"/>
      <w:lvlText w:val="%1."/>
      <w:lvlJc w:val="left"/>
      <w:pPr>
        <w:tabs>
          <w:tab w:val="num" w:pos="1209"/>
        </w:tabs>
        <w:ind w:left="1209" w:hanging="360"/>
      </w:pPr>
    </w:lvl>
  </w:abstractNum>
  <w:abstractNum w:abstractNumId="2">
    <w:nsid w:val="FFFFFF7E"/>
    <w:multiLevelType w:val="singleLevel"/>
    <w:tmpl w:val="40A092D8"/>
    <w:lvl w:ilvl="0">
      <w:start w:val="1"/>
      <w:numFmt w:val="decimal"/>
      <w:lvlText w:val="%1."/>
      <w:lvlJc w:val="left"/>
      <w:pPr>
        <w:tabs>
          <w:tab w:val="num" w:pos="926"/>
        </w:tabs>
        <w:ind w:left="926" w:hanging="360"/>
      </w:pPr>
    </w:lvl>
  </w:abstractNum>
  <w:abstractNum w:abstractNumId="3">
    <w:nsid w:val="FFFFFF7F"/>
    <w:multiLevelType w:val="singleLevel"/>
    <w:tmpl w:val="B694BECA"/>
    <w:lvl w:ilvl="0">
      <w:start w:val="1"/>
      <w:numFmt w:val="decimal"/>
      <w:lvlText w:val="%1."/>
      <w:lvlJc w:val="left"/>
      <w:pPr>
        <w:tabs>
          <w:tab w:val="num" w:pos="643"/>
        </w:tabs>
        <w:ind w:left="643" w:hanging="360"/>
      </w:pPr>
    </w:lvl>
  </w:abstractNum>
  <w:abstractNum w:abstractNumId="4">
    <w:nsid w:val="FFFFFF80"/>
    <w:multiLevelType w:val="singleLevel"/>
    <w:tmpl w:val="5E147F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2C043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DFE40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A828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BFC2934"/>
    <w:lvl w:ilvl="0">
      <w:start w:val="1"/>
      <w:numFmt w:val="decimal"/>
      <w:lvlText w:val="%1."/>
      <w:lvlJc w:val="left"/>
      <w:pPr>
        <w:tabs>
          <w:tab w:val="num" w:pos="360"/>
        </w:tabs>
        <w:ind w:left="360" w:hanging="360"/>
      </w:pPr>
    </w:lvl>
  </w:abstractNum>
  <w:abstractNum w:abstractNumId="9">
    <w:nsid w:val="FFFFFF89"/>
    <w:multiLevelType w:val="singleLevel"/>
    <w:tmpl w:val="CE121628"/>
    <w:lvl w:ilvl="0">
      <w:start w:val="1"/>
      <w:numFmt w:val="bullet"/>
      <w:lvlText w:val=""/>
      <w:lvlJc w:val="left"/>
      <w:pPr>
        <w:tabs>
          <w:tab w:val="num" w:pos="360"/>
        </w:tabs>
        <w:ind w:left="360" w:hanging="360"/>
      </w:pPr>
      <w:rPr>
        <w:rFonts w:ascii="Symbol" w:hAnsi="Symbol" w:hint="default"/>
      </w:rPr>
    </w:lvl>
  </w:abstractNum>
  <w:abstractNum w:abstractNumId="10">
    <w:nsid w:val="08085B75"/>
    <w:multiLevelType w:val="hybridMultilevel"/>
    <w:tmpl w:val="38E63B26"/>
    <w:lvl w:ilvl="0" w:tplc="CBAAD148">
      <w:numFmt w:val="bullet"/>
      <w:lvlText w:val=""/>
      <w:lvlJc w:val="left"/>
      <w:pPr>
        <w:tabs>
          <w:tab w:val="num" w:pos="1695"/>
        </w:tabs>
        <w:ind w:left="1695" w:hanging="975"/>
      </w:pPr>
      <w:rPr>
        <w:rFonts w:ascii="Symbol" w:eastAsia="Times New Roman" w:hAnsi="Symbol" w:cs="Traditional Arabic"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E0E57B4"/>
    <w:multiLevelType w:val="hybridMultilevel"/>
    <w:tmpl w:val="6D0AB134"/>
    <w:lvl w:ilvl="0" w:tplc="0409000F">
      <w:start w:val="1"/>
      <w:numFmt w:val="decimal"/>
      <w:lvlText w:val="%1."/>
      <w:lvlJc w:val="left"/>
      <w:pPr>
        <w:tabs>
          <w:tab w:val="num" w:pos="720"/>
        </w:tabs>
        <w:ind w:left="720" w:hanging="360"/>
      </w:pPr>
    </w:lvl>
    <w:lvl w:ilvl="1" w:tplc="64DA633E">
      <w:start w:val="1"/>
      <w:numFmt w:val="decimal"/>
      <w:lvlText w:val="%2-"/>
      <w:lvlJc w:val="left"/>
      <w:pPr>
        <w:tabs>
          <w:tab w:val="num" w:pos="1440"/>
        </w:tabs>
        <w:ind w:left="1440" w:hanging="360"/>
      </w:pPr>
      <w:rPr>
        <w:rFonts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F77039B"/>
    <w:multiLevelType w:val="multilevel"/>
    <w:tmpl w:val="F3C0D698"/>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25C7B98"/>
    <w:multiLevelType w:val="hybridMultilevel"/>
    <w:tmpl w:val="DA3CAFD0"/>
    <w:lvl w:ilvl="0" w:tplc="27345900">
      <w:start w:val="1"/>
      <w:numFmt w:val="decimal"/>
      <w:lvlText w:val="%1-"/>
      <w:lvlJc w:val="left"/>
      <w:pPr>
        <w:tabs>
          <w:tab w:val="num" w:pos="1249"/>
        </w:tabs>
        <w:ind w:left="1249" w:hanging="795"/>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4">
    <w:nsid w:val="203D7FFA"/>
    <w:multiLevelType w:val="multilevel"/>
    <w:tmpl w:val="92B46E5A"/>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11C6F7F"/>
    <w:multiLevelType w:val="hybridMultilevel"/>
    <w:tmpl w:val="3DB008CA"/>
    <w:lvl w:ilvl="0" w:tplc="D0168122">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DEE4AD6"/>
    <w:multiLevelType w:val="hybridMultilevel"/>
    <w:tmpl w:val="E21CF2C4"/>
    <w:lvl w:ilvl="0" w:tplc="1504B63E">
      <w:start w:val="1"/>
      <w:numFmt w:val="decimal"/>
      <w:lvlText w:val="%1-"/>
      <w:lvlJc w:val="left"/>
      <w:pPr>
        <w:tabs>
          <w:tab w:val="num" w:pos="1324"/>
        </w:tabs>
        <w:ind w:left="1324" w:hanging="870"/>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7">
    <w:nsid w:val="318325F5"/>
    <w:multiLevelType w:val="hybridMultilevel"/>
    <w:tmpl w:val="CB1099F2"/>
    <w:lvl w:ilvl="0" w:tplc="EB34EABC">
      <w:start w:val="1"/>
      <w:numFmt w:val="decimal"/>
      <w:lvlText w:val="%1-"/>
      <w:lvlJc w:val="left"/>
      <w:pPr>
        <w:tabs>
          <w:tab w:val="num" w:pos="1174"/>
        </w:tabs>
        <w:ind w:left="1174" w:hanging="360"/>
      </w:pPr>
      <w:rPr>
        <w:rFonts w:hint="default"/>
      </w:rPr>
    </w:lvl>
    <w:lvl w:ilvl="1" w:tplc="04090019">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18">
    <w:nsid w:val="40C21D8B"/>
    <w:multiLevelType w:val="hybridMultilevel"/>
    <w:tmpl w:val="BA166E24"/>
    <w:lvl w:ilvl="0" w:tplc="07046D9E">
      <w:start w:val="1"/>
      <w:numFmt w:val="decimal"/>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41133F99"/>
    <w:multiLevelType w:val="multilevel"/>
    <w:tmpl w:val="4BD818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E4F6A00"/>
    <w:multiLevelType w:val="multilevel"/>
    <w:tmpl w:val="C6AAE88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54BB4322"/>
    <w:multiLevelType w:val="hybridMultilevel"/>
    <w:tmpl w:val="4BD81810"/>
    <w:lvl w:ilvl="0" w:tplc="EB34EA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8881BC2"/>
    <w:multiLevelType w:val="hybridMultilevel"/>
    <w:tmpl w:val="3BE425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A6F2E59"/>
    <w:multiLevelType w:val="hybridMultilevel"/>
    <w:tmpl w:val="92B46E5A"/>
    <w:lvl w:ilvl="0" w:tplc="0958B18C">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D862E77"/>
    <w:multiLevelType w:val="hybridMultilevel"/>
    <w:tmpl w:val="58DAFAA2"/>
    <w:lvl w:ilvl="0" w:tplc="2542BB0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5FE6382C"/>
    <w:multiLevelType w:val="hybridMultilevel"/>
    <w:tmpl w:val="BAE8EA46"/>
    <w:lvl w:ilvl="0" w:tplc="CF185A7C">
      <w:numFmt w:val="bullet"/>
      <w:lvlText w:val="-"/>
      <w:lvlJc w:val="left"/>
      <w:pPr>
        <w:tabs>
          <w:tab w:val="num" w:pos="720"/>
        </w:tabs>
        <w:ind w:left="720" w:right="720" w:hanging="360"/>
      </w:pPr>
      <w:rPr>
        <w:rFonts w:ascii="Times New Roman" w:eastAsia="Times New Roman" w:hAnsi="Times New Roman" w:cs="AL-Mohanad"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6">
    <w:nsid w:val="639A53AF"/>
    <w:multiLevelType w:val="hybridMultilevel"/>
    <w:tmpl w:val="4CC813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3BC728D"/>
    <w:multiLevelType w:val="hybridMultilevel"/>
    <w:tmpl w:val="B23297C8"/>
    <w:lvl w:ilvl="0" w:tplc="BC4A031E">
      <w:start w:val="1"/>
      <w:numFmt w:val="decimal"/>
      <w:lvlText w:val="%1-"/>
      <w:lvlJc w:val="left"/>
      <w:pPr>
        <w:tabs>
          <w:tab w:val="num" w:pos="567"/>
        </w:tabs>
        <w:ind w:left="567" w:hanging="28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34610A3"/>
    <w:multiLevelType w:val="hybridMultilevel"/>
    <w:tmpl w:val="F3C0D698"/>
    <w:lvl w:ilvl="0" w:tplc="2892D0C2">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9B02E2E"/>
    <w:multiLevelType w:val="multilevel"/>
    <w:tmpl w:val="3DB008C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9B03281"/>
    <w:multiLevelType w:val="hybridMultilevel"/>
    <w:tmpl w:val="B03A4DA6"/>
    <w:lvl w:ilvl="0" w:tplc="99CA4064">
      <w:start w:val="3"/>
      <w:numFmt w:val="decimal"/>
      <w:lvlText w:val="%1-"/>
      <w:lvlJc w:val="left"/>
      <w:pPr>
        <w:tabs>
          <w:tab w:val="num" w:pos="1354"/>
        </w:tabs>
        <w:ind w:left="1354" w:hanging="900"/>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31">
    <w:nsid w:val="7A0E2BD6"/>
    <w:multiLevelType w:val="hybridMultilevel"/>
    <w:tmpl w:val="7FAA046C"/>
    <w:lvl w:ilvl="0" w:tplc="2892D0C2">
      <w:start w:val="1"/>
      <w:numFmt w:val="decimal"/>
      <w:lvlText w:val="%1-"/>
      <w:lvlJc w:val="left"/>
      <w:pPr>
        <w:tabs>
          <w:tab w:val="num" w:pos="1060"/>
        </w:tabs>
        <w:ind w:left="1060" w:hanging="3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A100973"/>
    <w:multiLevelType w:val="hybridMultilevel"/>
    <w:tmpl w:val="014E551E"/>
    <w:lvl w:ilvl="0" w:tplc="9ED834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7AC23374"/>
    <w:multiLevelType w:val="hybridMultilevel"/>
    <w:tmpl w:val="4C1C5F16"/>
    <w:lvl w:ilvl="0" w:tplc="801E9F56">
      <w:start w:val="1"/>
      <w:numFmt w:val="decimal"/>
      <w:lvlText w:val="%1-"/>
      <w:lvlJc w:val="left"/>
      <w:pPr>
        <w:tabs>
          <w:tab w:val="num" w:pos="1154"/>
        </w:tabs>
        <w:ind w:left="1154" w:hanging="58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BE70D99"/>
    <w:multiLevelType w:val="multilevel"/>
    <w:tmpl w:val="4C1C5F16"/>
    <w:lvl w:ilvl="0">
      <w:start w:val="1"/>
      <w:numFmt w:val="decimal"/>
      <w:lvlText w:val="%1-"/>
      <w:lvlJc w:val="left"/>
      <w:pPr>
        <w:tabs>
          <w:tab w:val="num" w:pos="1154"/>
        </w:tabs>
        <w:ind w:left="1154" w:hanging="58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D642998"/>
    <w:multiLevelType w:val="hybridMultilevel"/>
    <w:tmpl w:val="DF7883BE"/>
    <w:lvl w:ilvl="0" w:tplc="1DDC047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8"/>
  </w:num>
  <w:num w:numId="13">
    <w:abstractNumId w:val="25"/>
  </w:num>
  <w:num w:numId="14">
    <w:abstractNumId w:val="10"/>
  </w:num>
  <w:num w:numId="15">
    <w:abstractNumId w:val="17"/>
  </w:num>
  <w:num w:numId="16">
    <w:abstractNumId w:val="35"/>
  </w:num>
  <w:num w:numId="17">
    <w:abstractNumId w:val="13"/>
  </w:num>
  <w:num w:numId="18">
    <w:abstractNumId w:val="16"/>
  </w:num>
  <w:num w:numId="19">
    <w:abstractNumId w:val="30"/>
  </w:num>
  <w:num w:numId="20">
    <w:abstractNumId w:val="21"/>
  </w:num>
  <w:num w:numId="21">
    <w:abstractNumId w:val="19"/>
  </w:num>
  <w:num w:numId="22">
    <w:abstractNumId w:val="15"/>
  </w:num>
  <w:num w:numId="23">
    <w:abstractNumId w:val="29"/>
  </w:num>
  <w:num w:numId="24">
    <w:abstractNumId w:val="23"/>
  </w:num>
  <w:num w:numId="25">
    <w:abstractNumId w:val="14"/>
  </w:num>
  <w:num w:numId="26">
    <w:abstractNumId w:val="28"/>
  </w:num>
  <w:num w:numId="27">
    <w:abstractNumId w:val="12"/>
  </w:num>
  <w:num w:numId="28">
    <w:abstractNumId w:val="33"/>
  </w:num>
  <w:num w:numId="29">
    <w:abstractNumId w:val="34"/>
  </w:num>
  <w:num w:numId="30">
    <w:abstractNumId w:val="27"/>
  </w:num>
  <w:num w:numId="31">
    <w:abstractNumId w:val="22"/>
  </w:num>
  <w:num w:numId="32">
    <w:abstractNumId w:val="31"/>
  </w:num>
  <w:num w:numId="33">
    <w:abstractNumId w:val="20"/>
  </w:num>
  <w:num w:numId="34">
    <w:abstractNumId w:val="11"/>
  </w:num>
  <w:num w:numId="35">
    <w:abstractNumId w:val="2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FvPas3QyxC/TgYmeIKQ1i5xfPQ8=" w:salt="BG/5GSvjbZ5LfXtww2N4u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763"/>
    <w:rsid w:val="00004710"/>
    <w:rsid w:val="00004851"/>
    <w:rsid w:val="00005B6A"/>
    <w:rsid w:val="00006713"/>
    <w:rsid w:val="00007156"/>
    <w:rsid w:val="00014E9B"/>
    <w:rsid w:val="00020A9C"/>
    <w:rsid w:val="00023010"/>
    <w:rsid w:val="0002320C"/>
    <w:rsid w:val="00025641"/>
    <w:rsid w:val="00031E3D"/>
    <w:rsid w:val="00032CAD"/>
    <w:rsid w:val="0003321F"/>
    <w:rsid w:val="000358BB"/>
    <w:rsid w:val="00036286"/>
    <w:rsid w:val="00037CAB"/>
    <w:rsid w:val="00040532"/>
    <w:rsid w:val="000416C1"/>
    <w:rsid w:val="00041E4D"/>
    <w:rsid w:val="00042842"/>
    <w:rsid w:val="000437AF"/>
    <w:rsid w:val="00050A9A"/>
    <w:rsid w:val="00055385"/>
    <w:rsid w:val="0005564F"/>
    <w:rsid w:val="00055876"/>
    <w:rsid w:val="00057778"/>
    <w:rsid w:val="000611F0"/>
    <w:rsid w:val="0006363A"/>
    <w:rsid w:val="000639E3"/>
    <w:rsid w:val="00067ED9"/>
    <w:rsid w:val="000767A3"/>
    <w:rsid w:val="00080B26"/>
    <w:rsid w:val="00082D9B"/>
    <w:rsid w:val="00082F0F"/>
    <w:rsid w:val="0008441B"/>
    <w:rsid w:val="00084EF8"/>
    <w:rsid w:val="00086F3F"/>
    <w:rsid w:val="000907EF"/>
    <w:rsid w:val="00092ABF"/>
    <w:rsid w:val="00092F2C"/>
    <w:rsid w:val="00092FD0"/>
    <w:rsid w:val="00092FF9"/>
    <w:rsid w:val="0009562F"/>
    <w:rsid w:val="000A1D81"/>
    <w:rsid w:val="000A1E36"/>
    <w:rsid w:val="000A3B04"/>
    <w:rsid w:val="000A41CE"/>
    <w:rsid w:val="000A4668"/>
    <w:rsid w:val="000B0B04"/>
    <w:rsid w:val="000B2D3F"/>
    <w:rsid w:val="000B3E2F"/>
    <w:rsid w:val="000B4002"/>
    <w:rsid w:val="000C08F1"/>
    <w:rsid w:val="000C1722"/>
    <w:rsid w:val="000C67BF"/>
    <w:rsid w:val="000C79E6"/>
    <w:rsid w:val="000D186A"/>
    <w:rsid w:val="000D35C8"/>
    <w:rsid w:val="000D3AD3"/>
    <w:rsid w:val="000D444A"/>
    <w:rsid w:val="000D7C3E"/>
    <w:rsid w:val="000E087B"/>
    <w:rsid w:val="000F07CB"/>
    <w:rsid w:val="000F78AD"/>
    <w:rsid w:val="00100606"/>
    <w:rsid w:val="00104151"/>
    <w:rsid w:val="00104AE4"/>
    <w:rsid w:val="001061C2"/>
    <w:rsid w:val="00106CEF"/>
    <w:rsid w:val="001071D6"/>
    <w:rsid w:val="0010726D"/>
    <w:rsid w:val="0011010E"/>
    <w:rsid w:val="00113049"/>
    <w:rsid w:val="00116664"/>
    <w:rsid w:val="00121D09"/>
    <w:rsid w:val="00126099"/>
    <w:rsid w:val="00127684"/>
    <w:rsid w:val="00132AD8"/>
    <w:rsid w:val="00140CDF"/>
    <w:rsid w:val="0014241C"/>
    <w:rsid w:val="00144F72"/>
    <w:rsid w:val="00146515"/>
    <w:rsid w:val="00150076"/>
    <w:rsid w:val="001522D8"/>
    <w:rsid w:val="00156C16"/>
    <w:rsid w:val="00156D9C"/>
    <w:rsid w:val="0016118A"/>
    <w:rsid w:val="00163173"/>
    <w:rsid w:val="0016571F"/>
    <w:rsid w:val="00165A37"/>
    <w:rsid w:val="00166538"/>
    <w:rsid w:val="00170B88"/>
    <w:rsid w:val="00175337"/>
    <w:rsid w:val="0017575F"/>
    <w:rsid w:val="001818F2"/>
    <w:rsid w:val="001864F0"/>
    <w:rsid w:val="001954FE"/>
    <w:rsid w:val="00195B58"/>
    <w:rsid w:val="00197E50"/>
    <w:rsid w:val="001A4DC9"/>
    <w:rsid w:val="001B03EE"/>
    <w:rsid w:val="001B2E00"/>
    <w:rsid w:val="001B4B92"/>
    <w:rsid w:val="001B5F2A"/>
    <w:rsid w:val="001B7281"/>
    <w:rsid w:val="001B7522"/>
    <w:rsid w:val="001B78DD"/>
    <w:rsid w:val="001C3632"/>
    <w:rsid w:val="001C7FA4"/>
    <w:rsid w:val="001D3D57"/>
    <w:rsid w:val="001D48CF"/>
    <w:rsid w:val="001E0ED3"/>
    <w:rsid w:val="001E146A"/>
    <w:rsid w:val="001E297C"/>
    <w:rsid w:val="001E320A"/>
    <w:rsid w:val="001E347A"/>
    <w:rsid w:val="001E55F1"/>
    <w:rsid w:val="001E5F43"/>
    <w:rsid w:val="001F0B7B"/>
    <w:rsid w:val="001F3B71"/>
    <w:rsid w:val="00200008"/>
    <w:rsid w:val="00200FD8"/>
    <w:rsid w:val="00210354"/>
    <w:rsid w:val="00212C2E"/>
    <w:rsid w:val="002166A3"/>
    <w:rsid w:val="00217AD2"/>
    <w:rsid w:val="00222B69"/>
    <w:rsid w:val="00223C8F"/>
    <w:rsid w:val="002249CF"/>
    <w:rsid w:val="00231C15"/>
    <w:rsid w:val="002404A5"/>
    <w:rsid w:val="00240CE0"/>
    <w:rsid w:val="00240EAA"/>
    <w:rsid w:val="0024111C"/>
    <w:rsid w:val="00244DC8"/>
    <w:rsid w:val="00250748"/>
    <w:rsid w:val="00251853"/>
    <w:rsid w:val="0025195C"/>
    <w:rsid w:val="00252184"/>
    <w:rsid w:val="0025332F"/>
    <w:rsid w:val="00262057"/>
    <w:rsid w:val="00262158"/>
    <w:rsid w:val="00264212"/>
    <w:rsid w:val="00264D3C"/>
    <w:rsid w:val="002726F5"/>
    <w:rsid w:val="0027512F"/>
    <w:rsid w:val="00283BF4"/>
    <w:rsid w:val="00284660"/>
    <w:rsid w:val="00284EEC"/>
    <w:rsid w:val="002875C6"/>
    <w:rsid w:val="00287DB3"/>
    <w:rsid w:val="002925B0"/>
    <w:rsid w:val="00294603"/>
    <w:rsid w:val="00296597"/>
    <w:rsid w:val="002A03BE"/>
    <w:rsid w:val="002A3BB7"/>
    <w:rsid w:val="002A5768"/>
    <w:rsid w:val="002B2CCC"/>
    <w:rsid w:val="002B300F"/>
    <w:rsid w:val="002B71D9"/>
    <w:rsid w:val="002B7867"/>
    <w:rsid w:val="002C1FC1"/>
    <w:rsid w:val="002C2ADF"/>
    <w:rsid w:val="002C3F46"/>
    <w:rsid w:val="002C43E0"/>
    <w:rsid w:val="002C6FF9"/>
    <w:rsid w:val="002D293A"/>
    <w:rsid w:val="002D4CC4"/>
    <w:rsid w:val="002D54E9"/>
    <w:rsid w:val="002D64F5"/>
    <w:rsid w:val="002E08E1"/>
    <w:rsid w:val="002E129E"/>
    <w:rsid w:val="002E4631"/>
    <w:rsid w:val="002E606F"/>
    <w:rsid w:val="002E66AE"/>
    <w:rsid w:val="002E7948"/>
    <w:rsid w:val="002F17CD"/>
    <w:rsid w:val="002F2243"/>
    <w:rsid w:val="002F3D1E"/>
    <w:rsid w:val="002F3FDD"/>
    <w:rsid w:val="00302C88"/>
    <w:rsid w:val="00302D9B"/>
    <w:rsid w:val="00303F50"/>
    <w:rsid w:val="00306F94"/>
    <w:rsid w:val="00307171"/>
    <w:rsid w:val="00310B8E"/>
    <w:rsid w:val="00312222"/>
    <w:rsid w:val="00314E05"/>
    <w:rsid w:val="003216A9"/>
    <w:rsid w:val="00324215"/>
    <w:rsid w:val="00324B91"/>
    <w:rsid w:val="003268DA"/>
    <w:rsid w:val="00327E47"/>
    <w:rsid w:val="003302C0"/>
    <w:rsid w:val="003345FD"/>
    <w:rsid w:val="00335FD0"/>
    <w:rsid w:val="00340182"/>
    <w:rsid w:val="003414A4"/>
    <w:rsid w:val="00341C78"/>
    <w:rsid w:val="00341EBC"/>
    <w:rsid w:val="00344B3B"/>
    <w:rsid w:val="00345F33"/>
    <w:rsid w:val="00345FC3"/>
    <w:rsid w:val="00346636"/>
    <w:rsid w:val="003468E9"/>
    <w:rsid w:val="00353800"/>
    <w:rsid w:val="0035734C"/>
    <w:rsid w:val="0036061A"/>
    <w:rsid w:val="00361002"/>
    <w:rsid w:val="00362F0B"/>
    <w:rsid w:val="0036530A"/>
    <w:rsid w:val="003664C8"/>
    <w:rsid w:val="00374E67"/>
    <w:rsid w:val="00381B3A"/>
    <w:rsid w:val="00384A71"/>
    <w:rsid w:val="00384CE2"/>
    <w:rsid w:val="0038636F"/>
    <w:rsid w:val="00386EEF"/>
    <w:rsid w:val="0039048D"/>
    <w:rsid w:val="00391F3D"/>
    <w:rsid w:val="00392E85"/>
    <w:rsid w:val="00397F11"/>
    <w:rsid w:val="003A1E0E"/>
    <w:rsid w:val="003A45A1"/>
    <w:rsid w:val="003A5B3F"/>
    <w:rsid w:val="003A7EB8"/>
    <w:rsid w:val="003B048F"/>
    <w:rsid w:val="003B0E57"/>
    <w:rsid w:val="003B14BC"/>
    <w:rsid w:val="003B1E23"/>
    <w:rsid w:val="003B409E"/>
    <w:rsid w:val="003B5D31"/>
    <w:rsid w:val="003B66A9"/>
    <w:rsid w:val="003C2AFF"/>
    <w:rsid w:val="003C47E2"/>
    <w:rsid w:val="003C595E"/>
    <w:rsid w:val="003C5C2E"/>
    <w:rsid w:val="003D0F5D"/>
    <w:rsid w:val="003D27AB"/>
    <w:rsid w:val="003D27B1"/>
    <w:rsid w:val="003D2D59"/>
    <w:rsid w:val="003D4E72"/>
    <w:rsid w:val="003D6B06"/>
    <w:rsid w:val="003D7405"/>
    <w:rsid w:val="003D76A5"/>
    <w:rsid w:val="003E070C"/>
    <w:rsid w:val="003E3562"/>
    <w:rsid w:val="003E4FEA"/>
    <w:rsid w:val="003E511E"/>
    <w:rsid w:val="003E7189"/>
    <w:rsid w:val="003E71C4"/>
    <w:rsid w:val="003E7252"/>
    <w:rsid w:val="003E7708"/>
    <w:rsid w:val="003E7FC5"/>
    <w:rsid w:val="003F015C"/>
    <w:rsid w:val="003F0C94"/>
    <w:rsid w:val="003F1854"/>
    <w:rsid w:val="003F21A2"/>
    <w:rsid w:val="003F2A74"/>
    <w:rsid w:val="004038F3"/>
    <w:rsid w:val="00403DDC"/>
    <w:rsid w:val="004056D9"/>
    <w:rsid w:val="00405DA8"/>
    <w:rsid w:val="00410610"/>
    <w:rsid w:val="00410871"/>
    <w:rsid w:val="004132D6"/>
    <w:rsid w:val="00413616"/>
    <w:rsid w:val="00413DE3"/>
    <w:rsid w:val="00415DE4"/>
    <w:rsid w:val="00416E0A"/>
    <w:rsid w:val="00417F95"/>
    <w:rsid w:val="00420B01"/>
    <w:rsid w:val="00423793"/>
    <w:rsid w:val="004251A2"/>
    <w:rsid w:val="00425222"/>
    <w:rsid w:val="00426F45"/>
    <w:rsid w:val="004375F5"/>
    <w:rsid w:val="004431AD"/>
    <w:rsid w:val="00443624"/>
    <w:rsid w:val="00444936"/>
    <w:rsid w:val="00447A4F"/>
    <w:rsid w:val="00450D75"/>
    <w:rsid w:val="00453623"/>
    <w:rsid w:val="004538D4"/>
    <w:rsid w:val="00454629"/>
    <w:rsid w:val="00457E94"/>
    <w:rsid w:val="0046123E"/>
    <w:rsid w:val="00461608"/>
    <w:rsid w:val="00462AB1"/>
    <w:rsid w:val="00470E1C"/>
    <w:rsid w:val="00470EDD"/>
    <w:rsid w:val="0047198C"/>
    <w:rsid w:val="0047264D"/>
    <w:rsid w:val="00472AA3"/>
    <w:rsid w:val="00472E0C"/>
    <w:rsid w:val="004737A7"/>
    <w:rsid w:val="00473F87"/>
    <w:rsid w:val="0047499C"/>
    <w:rsid w:val="0047542D"/>
    <w:rsid w:val="004759A0"/>
    <w:rsid w:val="004765AE"/>
    <w:rsid w:val="00476959"/>
    <w:rsid w:val="004822C9"/>
    <w:rsid w:val="004825B8"/>
    <w:rsid w:val="00487325"/>
    <w:rsid w:val="00494028"/>
    <w:rsid w:val="00496070"/>
    <w:rsid w:val="00496405"/>
    <w:rsid w:val="00496B2A"/>
    <w:rsid w:val="004B1798"/>
    <w:rsid w:val="004B5655"/>
    <w:rsid w:val="004B5AAF"/>
    <w:rsid w:val="004B74E3"/>
    <w:rsid w:val="004C0643"/>
    <w:rsid w:val="004C140E"/>
    <w:rsid w:val="004C2D68"/>
    <w:rsid w:val="004D0210"/>
    <w:rsid w:val="004D2518"/>
    <w:rsid w:val="004D4C69"/>
    <w:rsid w:val="004D59FA"/>
    <w:rsid w:val="004D601D"/>
    <w:rsid w:val="004D79B5"/>
    <w:rsid w:val="004E5B93"/>
    <w:rsid w:val="004E762E"/>
    <w:rsid w:val="004F0F12"/>
    <w:rsid w:val="004F12F9"/>
    <w:rsid w:val="004F22C0"/>
    <w:rsid w:val="004F43C1"/>
    <w:rsid w:val="004F6195"/>
    <w:rsid w:val="004F6813"/>
    <w:rsid w:val="00503A90"/>
    <w:rsid w:val="00505EEA"/>
    <w:rsid w:val="00505F9E"/>
    <w:rsid w:val="0050629C"/>
    <w:rsid w:val="00506EB9"/>
    <w:rsid w:val="00507C5F"/>
    <w:rsid w:val="00512391"/>
    <w:rsid w:val="00512520"/>
    <w:rsid w:val="005125E8"/>
    <w:rsid w:val="005129BF"/>
    <w:rsid w:val="005145C7"/>
    <w:rsid w:val="00515962"/>
    <w:rsid w:val="005238E2"/>
    <w:rsid w:val="005341FF"/>
    <w:rsid w:val="00535AA0"/>
    <w:rsid w:val="00535EA0"/>
    <w:rsid w:val="00536CF6"/>
    <w:rsid w:val="005376F3"/>
    <w:rsid w:val="00540C0F"/>
    <w:rsid w:val="005469FD"/>
    <w:rsid w:val="00550750"/>
    <w:rsid w:val="00554E36"/>
    <w:rsid w:val="0055651B"/>
    <w:rsid w:val="00557A86"/>
    <w:rsid w:val="00560055"/>
    <w:rsid w:val="00560228"/>
    <w:rsid w:val="00560BCC"/>
    <w:rsid w:val="00561024"/>
    <w:rsid w:val="005621A4"/>
    <w:rsid w:val="00562FC0"/>
    <w:rsid w:val="00565124"/>
    <w:rsid w:val="0056554D"/>
    <w:rsid w:val="0056635B"/>
    <w:rsid w:val="00566DF8"/>
    <w:rsid w:val="00572624"/>
    <w:rsid w:val="0057344C"/>
    <w:rsid w:val="00573510"/>
    <w:rsid w:val="00573CD3"/>
    <w:rsid w:val="00573DB6"/>
    <w:rsid w:val="00575168"/>
    <w:rsid w:val="005834CE"/>
    <w:rsid w:val="00583AE3"/>
    <w:rsid w:val="005868B4"/>
    <w:rsid w:val="00586B62"/>
    <w:rsid w:val="00587413"/>
    <w:rsid w:val="00592009"/>
    <w:rsid w:val="0059377E"/>
    <w:rsid w:val="00594BA3"/>
    <w:rsid w:val="005973F2"/>
    <w:rsid w:val="005A7AC6"/>
    <w:rsid w:val="005B141F"/>
    <w:rsid w:val="005B4ED6"/>
    <w:rsid w:val="005B672F"/>
    <w:rsid w:val="005B77BD"/>
    <w:rsid w:val="005C0761"/>
    <w:rsid w:val="005C1E73"/>
    <w:rsid w:val="005C56D4"/>
    <w:rsid w:val="005C5CBA"/>
    <w:rsid w:val="005C639A"/>
    <w:rsid w:val="005C6637"/>
    <w:rsid w:val="005C68EE"/>
    <w:rsid w:val="005C691F"/>
    <w:rsid w:val="005C6E47"/>
    <w:rsid w:val="005D213B"/>
    <w:rsid w:val="005D31DA"/>
    <w:rsid w:val="005D49E9"/>
    <w:rsid w:val="005D5B3F"/>
    <w:rsid w:val="005E1F2E"/>
    <w:rsid w:val="005E57E0"/>
    <w:rsid w:val="005E5929"/>
    <w:rsid w:val="005E6B9C"/>
    <w:rsid w:val="005F1312"/>
    <w:rsid w:val="005F1D6D"/>
    <w:rsid w:val="005F42B5"/>
    <w:rsid w:val="005F59CC"/>
    <w:rsid w:val="005F6555"/>
    <w:rsid w:val="00601FCD"/>
    <w:rsid w:val="0060359C"/>
    <w:rsid w:val="00603AEE"/>
    <w:rsid w:val="00606A06"/>
    <w:rsid w:val="00607CD2"/>
    <w:rsid w:val="0061076B"/>
    <w:rsid w:val="00610BE2"/>
    <w:rsid w:val="006144C4"/>
    <w:rsid w:val="00614653"/>
    <w:rsid w:val="0061510B"/>
    <w:rsid w:val="00616530"/>
    <w:rsid w:val="00616844"/>
    <w:rsid w:val="00617373"/>
    <w:rsid w:val="00617816"/>
    <w:rsid w:val="00622CB6"/>
    <w:rsid w:val="00623723"/>
    <w:rsid w:val="006244B9"/>
    <w:rsid w:val="0062491E"/>
    <w:rsid w:val="00624993"/>
    <w:rsid w:val="00624ECE"/>
    <w:rsid w:val="00625DF6"/>
    <w:rsid w:val="006330FF"/>
    <w:rsid w:val="00634D81"/>
    <w:rsid w:val="0063685B"/>
    <w:rsid w:val="00641EBE"/>
    <w:rsid w:val="0064353D"/>
    <w:rsid w:val="006435D4"/>
    <w:rsid w:val="00646173"/>
    <w:rsid w:val="006501AD"/>
    <w:rsid w:val="00653931"/>
    <w:rsid w:val="00655DCE"/>
    <w:rsid w:val="00656168"/>
    <w:rsid w:val="00660BCF"/>
    <w:rsid w:val="0066270D"/>
    <w:rsid w:val="006637EE"/>
    <w:rsid w:val="00663B24"/>
    <w:rsid w:val="00664E56"/>
    <w:rsid w:val="006704BB"/>
    <w:rsid w:val="00670ADC"/>
    <w:rsid w:val="0067151E"/>
    <w:rsid w:val="0067198C"/>
    <w:rsid w:val="0067632B"/>
    <w:rsid w:val="00680B51"/>
    <w:rsid w:val="00681381"/>
    <w:rsid w:val="006829CA"/>
    <w:rsid w:val="00682E5C"/>
    <w:rsid w:val="00683507"/>
    <w:rsid w:val="00683DE7"/>
    <w:rsid w:val="00683EBE"/>
    <w:rsid w:val="00683F87"/>
    <w:rsid w:val="006855A0"/>
    <w:rsid w:val="006859AD"/>
    <w:rsid w:val="006914BC"/>
    <w:rsid w:val="00692790"/>
    <w:rsid w:val="00695241"/>
    <w:rsid w:val="006963F6"/>
    <w:rsid w:val="006A0743"/>
    <w:rsid w:val="006A17B2"/>
    <w:rsid w:val="006B74CF"/>
    <w:rsid w:val="006C3909"/>
    <w:rsid w:val="006C6497"/>
    <w:rsid w:val="006D09E7"/>
    <w:rsid w:val="006D0CF5"/>
    <w:rsid w:val="006D1FB5"/>
    <w:rsid w:val="006D4430"/>
    <w:rsid w:val="006D5BC3"/>
    <w:rsid w:val="006E01F0"/>
    <w:rsid w:val="006E36DB"/>
    <w:rsid w:val="006E3D23"/>
    <w:rsid w:val="006E6EC7"/>
    <w:rsid w:val="006E777F"/>
    <w:rsid w:val="006F114D"/>
    <w:rsid w:val="006F133E"/>
    <w:rsid w:val="006F31FE"/>
    <w:rsid w:val="006F4472"/>
    <w:rsid w:val="006F4C9E"/>
    <w:rsid w:val="006F6824"/>
    <w:rsid w:val="00700A63"/>
    <w:rsid w:val="00702C5E"/>
    <w:rsid w:val="00702CA6"/>
    <w:rsid w:val="00703A44"/>
    <w:rsid w:val="0070416B"/>
    <w:rsid w:val="00705077"/>
    <w:rsid w:val="007053BD"/>
    <w:rsid w:val="0070792F"/>
    <w:rsid w:val="00710174"/>
    <w:rsid w:val="00711900"/>
    <w:rsid w:val="007126CC"/>
    <w:rsid w:val="0071378B"/>
    <w:rsid w:val="00715874"/>
    <w:rsid w:val="007247C8"/>
    <w:rsid w:val="00726180"/>
    <w:rsid w:val="00726491"/>
    <w:rsid w:val="0073455B"/>
    <w:rsid w:val="00735D51"/>
    <w:rsid w:val="00737668"/>
    <w:rsid w:val="007421D2"/>
    <w:rsid w:val="007443AB"/>
    <w:rsid w:val="00744CFE"/>
    <w:rsid w:val="007505A7"/>
    <w:rsid w:val="0075155F"/>
    <w:rsid w:val="00752143"/>
    <w:rsid w:val="00752474"/>
    <w:rsid w:val="007630B6"/>
    <w:rsid w:val="00763E1F"/>
    <w:rsid w:val="0076507B"/>
    <w:rsid w:val="007655DA"/>
    <w:rsid w:val="00767350"/>
    <w:rsid w:val="007713C2"/>
    <w:rsid w:val="00771634"/>
    <w:rsid w:val="0077409B"/>
    <w:rsid w:val="0078058A"/>
    <w:rsid w:val="00781CFE"/>
    <w:rsid w:val="00784109"/>
    <w:rsid w:val="00790B50"/>
    <w:rsid w:val="00791037"/>
    <w:rsid w:val="00791E09"/>
    <w:rsid w:val="00792329"/>
    <w:rsid w:val="00794529"/>
    <w:rsid w:val="0079485F"/>
    <w:rsid w:val="00795622"/>
    <w:rsid w:val="007A24B5"/>
    <w:rsid w:val="007A6DDA"/>
    <w:rsid w:val="007A7CC0"/>
    <w:rsid w:val="007B01D2"/>
    <w:rsid w:val="007B0FE8"/>
    <w:rsid w:val="007B187E"/>
    <w:rsid w:val="007B277F"/>
    <w:rsid w:val="007B3B76"/>
    <w:rsid w:val="007B4A05"/>
    <w:rsid w:val="007B5A4F"/>
    <w:rsid w:val="007B7176"/>
    <w:rsid w:val="007B718D"/>
    <w:rsid w:val="007B72FC"/>
    <w:rsid w:val="007C5165"/>
    <w:rsid w:val="007C7F11"/>
    <w:rsid w:val="007D21B1"/>
    <w:rsid w:val="007D390D"/>
    <w:rsid w:val="007E203D"/>
    <w:rsid w:val="007E4E6C"/>
    <w:rsid w:val="007E643A"/>
    <w:rsid w:val="007F14BC"/>
    <w:rsid w:val="007F1A1B"/>
    <w:rsid w:val="007F1DCE"/>
    <w:rsid w:val="007F38BC"/>
    <w:rsid w:val="007F4C0A"/>
    <w:rsid w:val="007F5565"/>
    <w:rsid w:val="007F6EDF"/>
    <w:rsid w:val="008002B1"/>
    <w:rsid w:val="008003DC"/>
    <w:rsid w:val="00804570"/>
    <w:rsid w:val="0080772D"/>
    <w:rsid w:val="00812E05"/>
    <w:rsid w:val="00813849"/>
    <w:rsid w:val="008165D2"/>
    <w:rsid w:val="00821C92"/>
    <w:rsid w:val="0082467C"/>
    <w:rsid w:val="00825387"/>
    <w:rsid w:val="008270A6"/>
    <w:rsid w:val="00827416"/>
    <w:rsid w:val="00827CD1"/>
    <w:rsid w:val="0083183C"/>
    <w:rsid w:val="008332AC"/>
    <w:rsid w:val="00834E66"/>
    <w:rsid w:val="00835515"/>
    <w:rsid w:val="00835902"/>
    <w:rsid w:val="008450FA"/>
    <w:rsid w:val="00851395"/>
    <w:rsid w:val="00854412"/>
    <w:rsid w:val="00855178"/>
    <w:rsid w:val="008562CF"/>
    <w:rsid w:val="00857E8D"/>
    <w:rsid w:val="0086032E"/>
    <w:rsid w:val="0086080B"/>
    <w:rsid w:val="00863C6B"/>
    <w:rsid w:val="008703B2"/>
    <w:rsid w:val="008759C3"/>
    <w:rsid w:val="00881CCB"/>
    <w:rsid w:val="008832D5"/>
    <w:rsid w:val="00883F7E"/>
    <w:rsid w:val="00891B32"/>
    <w:rsid w:val="0089254E"/>
    <w:rsid w:val="00893084"/>
    <w:rsid w:val="0089377E"/>
    <w:rsid w:val="008A09B5"/>
    <w:rsid w:val="008B17B2"/>
    <w:rsid w:val="008B4A9B"/>
    <w:rsid w:val="008B4B29"/>
    <w:rsid w:val="008B654E"/>
    <w:rsid w:val="008C2A92"/>
    <w:rsid w:val="008C2C4E"/>
    <w:rsid w:val="008C76B4"/>
    <w:rsid w:val="008D2497"/>
    <w:rsid w:val="008E2C4C"/>
    <w:rsid w:val="008E384C"/>
    <w:rsid w:val="008E54D7"/>
    <w:rsid w:val="008E58F8"/>
    <w:rsid w:val="008E5B51"/>
    <w:rsid w:val="008E61E9"/>
    <w:rsid w:val="008E6B06"/>
    <w:rsid w:val="008E70AA"/>
    <w:rsid w:val="008E7820"/>
    <w:rsid w:val="008E7E26"/>
    <w:rsid w:val="008F02C6"/>
    <w:rsid w:val="008F3DE7"/>
    <w:rsid w:val="008F4102"/>
    <w:rsid w:val="008F4B60"/>
    <w:rsid w:val="008F4D3F"/>
    <w:rsid w:val="008F5D46"/>
    <w:rsid w:val="008F6CBF"/>
    <w:rsid w:val="008F73F6"/>
    <w:rsid w:val="00907FFC"/>
    <w:rsid w:val="00910AE3"/>
    <w:rsid w:val="00913BDA"/>
    <w:rsid w:val="0091562A"/>
    <w:rsid w:val="009240B7"/>
    <w:rsid w:val="00926A8C"/>
    <w:rsid w:val="00927FF0"/>
    <w:rsid w:val="009323B6"/>
    <w:rsid w:val="0093304F"/>
    <w:rsid w:val="00937A66"/>
    <w:rsid w:val="00940692"/>
    <w:rsid w:val="009410B2"/>
    <w:rsid w:val="00943C1D"/>
    <w:rsid w:val="00944CED"/>
    <w:rsid w:val="0094544E"/>
    <w:rsid w:val="009471B2"/>
    <w:rsid w:val="00947D56"/>
    <w:rsid w:val="00951EAE"/>
    <w:rsid w:val="00954AE2"/>
    <w:rsid w:val="00954EF2"/>
    <w:rsid w:val="00957CC9"/>
    <w:rsid w:val="0096109E"/>
    <w:rsid w:val="009636EF"/>
    <w:rsid w:val="0097382E"/>
    <w:rsid w:val="0097413B"/>
    <w:rsid w:val="009774EC"/>
    <w:rsid w:val="009801C7"/>
    <w:rsid w:val="00982DBE"/>
    <w:rsid w:val="00983000"/>
    <w:rsid w:val="00984EDE"/>
    <w:rsid w:val="00985D82"/>
    <w:rsid w:val="00986BD4"/>
    <w:rsid w:val="00986CB3"/>
    <w:rsid w:val="0098752D"/>
    <w:rsid w:val="009946C8"/>
    <w:rsid w:val="009971FA"/>
    <w:rsid w:val="00997D8B"/>
    <w:rsid w:val="009A4EC1"/>
    <w:rsid w:val="009A673D"/>
    <w:rsid w:val="009B2AF7"/>
    <w:rsid w:val="009B35C3"/>
    <w:rsid w:val="009B3A3C"/>
    <w:rsid w:val="009C0E02"/>
    <w:rsid w:val="009C1074"/>
    <w:rsid w:val="009C62CA"/>
    <w:rsid w:val="009C6CA6"/>
    <w:rsid w:val="009D3683"/>
    <w:rsid w:val="009D3985"/>
    <w:rsid w:val="009D4E5E"/>
    <w:rsid w:val="009D6C17"/>
    <w:rsid w:val="009D6E5F"/>
    <w:rsid w:val="009E3224"/>
    <w:rsid w:val="009E5534"/>
    <w:rsid w:val="009E6ED4"/>
    <w:rsid w:val="009F4E80"/>
    <w:rsid w:val="009F5763"/>
    <w:rsid w:val="009F7A02"/>
    <w:rsid w:val="00A04549"/>
    <w:rsid w:val="00A16D04"/>
    <w:rsid w:val="00A179A8"/>
    <w:rsid w:val="00A2036E"/>
    <w:rsid w:val="00A21740"/>
    <w:rsid w:val="00A23976"/>
    <w:rsid w:val="00A25FEF"/>
    <w:rsid w:val="00A273D3"/>
    <w:rsid w:val="00A27CB7"/>
    <w:rsid w:val="00A328A8"/>
    <w:rsid w:val="00A333BC"/>
    <w:rsid w:val="00A40EC6"/>
    <w:rsid w:val="00A41119"/>
    <w:rsid w:val="00A4181F"/>
    <w:rsid w:val="00A43F1A"/>
    <w:rsid w:val="00A45AF0"/>
    <w:rsid w:val="00A47960"/>
    <w:rsid w:val="00A47ACC"/>
    <w:rsid w:val="00A525AB"/>
    <w:rsid w:val="00A63DAF"/>
    <w:rsid w:val="00A64809"/>
    <w:rsid w:val="00A66065"/>
    <w:rsid w:val="00A70259"/>
    <w:rsid w:val="00A743C8"/>
    <w:rsid w:val="00A75E72"/>
    <w:rsid w:val="00A77754"/>
    <w:rsid w:val="00A81DFA"/>
    <w:rsid w:val="00A8266F"/>
    <w:rsid w:val="00A853F7"/>
    <w:rsid w:val="00A869BC"/>
    <w:rsid w:val="00A87A38"/>
    <w:rsid w:val="00A90E21"/>
    <w:rsid w:val="00A91E73"/>
    <w:rsid w:val="00A925D4"/>
    <w:rsid w:val="00A9343B"/>
    <w:rsid w:val="00A93C75"/>
    <w:rsid w:val="00A949E3"/>
    <w:rsid w:val="00A95FB7"/>
    <w:rsid w:val="00A96B91"/>
    <w:rsid w:val="00A96D15"/>
    <w:rsid w:val="00A97165"/>
    <w:rsid w:val="00AA2295"/>
    <w:rsid w:val="00AA2625"/>
    <w:rsid w:val="00AB1F59"/>
    <w:rsid w:val="00AB35E1"/>
    <w:rsid w:val="00AB59DE"/>
    <w:rsid w:val="00AC2A39"/>
    <w:rsid w:val="00AC3513"/>
    <w:rsid w:val="00AD0AF2"/>
    <w:rsid w:val="00AD2183"/>
    <w:rsid w:val="00AD23CA"/>
    <w:rsid w:val="00AD3D1E"/>
    <w:rsid w:val="00AF0A62"/>
    <w:rsid w:val="00AF40B6"/>
    <w:rsid w:val="00AF7BA7"/>
    <w:rsid w:val="00B01486"/>
    <w:rsid w:val="00B0252C"/>
    <w:rsid w:val="00B03402"/>
    <w:rsid w:val="00B07004"/>
    <w:rsid w:val="00B075F8"/>
    <w:rsid w:val="00B07819"/>
    <w:rsid w:val="00B10889"/>
    <w:rsid w:val="00B1124A"/>
    <w:rsid w:val="00B11FA9"/>
    <w:rsid w:val="00B1518F"/>
    <w:rsid w:val="00B23421"/>
    <w:rsid w:val="00B2342B"/>
    <w:rsid w:val="00B25C34"/>
    <w:rsid w:val="00B2697C"/>
    <w:rsid w:val="00B319C3"/>
    <w:rsid w:val="00B34A50"/>
    <w:rsid w:val="00B415B4"/>
    <w:rsid w:val="00B4570C"/>
    <w:rsid w:val="00B461B9"/>
    <w:rsid w:val="00B46F8D"/>
    <w:rsid w:val="00B471AF"/>
    <w:rsid w:val="00B47C55"/>
    <w:rsid w:val="00B47E60"/>
    <w:rsid w:val="00B52CE2"/>
    <w:rsid w:val="00B539F0"/>
    <w:rsid w:val="00B5531D"/>
    <w:rsid w:val="00B558CF"/>
    <w:rsid w:val="00B559F4"/>
    <w:rsid w:val="00B55F62"/>
    <w:rsid w:val="00B567A6"/>
    <w:rsid w:val="00B57A07"/>
    <w:rsid w:val="00B60B14"/>
    <w:rsid w:val="00B6202E"/>
    <w:rsid w:val="00B62346"/>
    <w:rsid w:val="00B65FF2"/>
    <w:rsid w:val="00B668FC"/>
    <w:rsid w:val="00B71BBB"/>
    <w:rsid w:val="00B81140"/>
    <w:rsid w:val="00B81CAA"/>
    <w:rsid w:val="00B86066"/>
    <w:rsid w:val="00B87018"/>
    <w:rsid w:val="00B90A31"/>
    <w:rsid w:val="00B91CCA"/>
    <w:rsid w:val="00B91EE6"/>
    <w:rsid w:val="00B9632F"/>
    <w:rsid w:val="00B97A7D"/>
    <w:rsid w:val="00BA1E1F"/>
    <w:rsid w:val="00BA771E"/>
    <w:rsid w:val="00BB0640"/>
    <w:rsid w:val="00BB0B50"/>
    <w:rsid w:val="00BC0FAF"/>
    <w:rsid w:val="00BC1745"/>
    <w:rsid w:val="00BC2428"/>
    <w:rsid w:val="00BC4B04"/>
    <w:rsid w:val="00BC64F0"/>
    <w:rsid w:val="00BC7988"/>
    <w:rsid w:val="00BD058C"/>
    <w:rsid w:val="00BD0E55"/>
    <w:rsid w:val="00BD1161"/>
    <w:rsid w:val="00BD1C52"/>
    <w:rsid w:val="00BD4183"/>
    <w:rsid w:val="00BD4B92"/>
    <w:rsid w:val="00BE0ED2"/>
    <w:rsid w:val="00BE158E"/>
    <w:rsid w:val="00BE2892"/>
    <w:rsid w:val="00BE2A96"/>
    <w:rsid w:val="00BE2AA2"/>
    <w:rsid w:val="00BE4DCA"/>
    <w:rsid w:val="00BE5D6C"/>
    <w:rsid w:val="00BE7258"/>
    <w:rsid w:val="00BF3DC5"/>
    <w:rsid w:val="00BF40C8"/>
    <w:rsid w:val="00BF5CA7"/>
    <w:rsid w:val="00BF615A"/>
    <w:rsid w:val="00BF6193"/>
    <w:rsid w:val="00BF7842"/>
    <w:rsid w:val="00BF7B66"/>
    <w:rsid w:val="00BF7C60"/>
    <w:rsid w:val="00BF7E3A"/>
    <w:rsid w:val="00C000BA"/>
    <w:rsid w:val="00C013BD"/>
    <w:rsid w:val="00C02E8D"/>
    <w:rsid w:val="00C0306E"/>
    <w:rsid w:val="00C050EA"/>
    <w:rsid w:val="00C13271"/>
    <w:rsid w:val="00C1577D"/>
    <w:rsid w:val="00C15E45"/>
    <w:rsid w:val="00C20C61"/>
    <w:rsid w:val="00C20CA1"/>
    <w:rsid w:val="00C25756"/>
    <w:rsid w:val="00C32E20"/>
    <w:rsid w:val="00C333F3"/>
    <w:rsid w:val="00C33875"/>
    <w:rsid w:val="00C348C5"/>
    <w:rsid w:val="00C34BF0"/>
    <w:rsid w:val="00C4033F"/>
    <w:rsid w:val="00C42D93"/>
    <w:rsid w:val="00C43F8D"/>
    <w:rsid w:val="00C4546B"/>
    <w:rsid w:val="00C467FA"/>
    <w:rsid w:val="00C46F2B"/>
    <w:rsid w:val="00C51C6D"/>
    <w:rsid w:val="00C52E2C"/>
    <w:rsid w:val="00C5385B"/>
    <w:rsid w:val="00C54117"/>
    <w:rsid w:val="00C60F8F"/>
    <w:rsid w:val="00C66BD3"/>
    <w:rsid w:val="00C70057"/>
    <w:rsid w:val="00C707F7"/>
    <w:rsid w:val="00C72F6B"/>
    <w:rsid w:val="00C74F92"/>
    <w:rsid w:val="00C80D23"/>
    <w:rsid w:val="00C81EE7"/>
    <w:rsid w:val="00C84FCD"/>
    <w:rsid w:val="00C863AB"/>
    <w:rsid w:val="00C87368"/>
    <w:rsid w:val="00C876E1"/>
    <w:rsid w:val="00C9158B"/>
    <w:rsid w:val="00C91831"/>
    <w:rsid w:val="00C93C65"/>
    <w:rsid w:val="00C9419B"/>
    <w:rsid w:val="00C94E21"/>
    <w:rsid w:val="00C95987"/>
    <w:rsid w:val="00C96280"/>
    <w:rsid w:val="00C96912"/>
    <w:rsid w:val="00C96C84"/>
    <w:rsid w:val="00CA3838"/>
    <w:rsid w:val="00CA396F"/>
    <w:rsid w:val="00CA5FF0"/>
    <w:rsid w:val="00CB110B"/>
    <w:rsid w:val="00CB4600"/>
    <w:rsid w:val="00CB55AB"/>
    <w:rsid w:val="00CB6615"/>
    <w:rsid w:val="00CC478A"/>
    <w:rsid w:val="00CC47A9"/>
    <w:rsid w:val="00CC60A6"/>
    <w:rsid w:val="00CC649F"/>
    <w:rsid w:val="00CC7E2F"/>
    <w:rsid w:val="00CD044F"/>
    <w:rsid w:val="00CD0A98"/>
    <w:rsid w:val="00CD169F"/>
    <w:rsid w:val="00CD1793"/>
    <w:rsid w:val="00CD333D"/>
    <w:rsid w:val="00CD4036"/>
    <w:rsid w:val="00CD7133"/>
    <w:rsid w:val="00CD7426"/>
    <w:rsid w:val="00CE0985"/>
    <w:rsid w:val="00CE16C5"/>
    <w:rsid w:val="00CE4927"/>
    <w:rsid w:val="00CE4F6C"/>
    <w:rsid w:val="00CE55CD"/>
    <w:rsid w:val="00CE5A81"/>
    <w:rsid w:val="00CE622B"/>
    <w:rsid w:val="00CF0711"/>
    <w:rsid w:val="00CF16CE"/>
    <w:rsid w:val="00CF1767"/>
    <w:rsid w:val="00CF4730"/>
    <w:rsid w:val="00CF74E3"/>
    <w:rsid w:val="00D010C9"/>
    <w:rsid w:val="00D01B54"/>
    <w:rsid w:val="00D02996"/>
    <w:rsid w:val="00D03375"/>
    <w:rsid w:val="00D060C1"/>
    <w:rsid w:val="00D1080F"/>
    <w:rsid w:val="00D15BA8"/>
    <w:rsid w:val="00D17690"/>
    <w:rsid w:val="00D179C0"/>
    <w:rsid w:val="00D17A31"/>
    <w:rsid w:val="00D22A27"/>
    <w:rsid w:val="00D24E5A"/>
    <w:rsid w:val="00D25277"/>
    <w:rsid w:val="00D25BF3"/>
    <w:rsid w:val="00D2616C"/>
    <w:rsid w:val="00D2643A"/>
    <w:rsid w:val="00D26EAA"/>
    <w:rsid w:val="00D30958"/>
    <w:rsid w:val="00D34C16"/>
    <w:rsid w:val="00D36D16"/>
    <w:rsid w:val="00D36D35"/>
    <w:rsid w:val="00D418F3"/>
    <w:rsid w:val="00D434C0"/>
    <w:rsid w:val="00D43B47"/>
    <w:rsid w:val="00D4641A"/>
    <w:rsid w:val="00D46802"/>
    <w:rsid w:val="00D475A5"/>
    <w:rsid w:val="00D51082"/>
    <w:rsid w:val="00D51E99"/>
    <w:rsid w:val="00D551D7"/>
    <w:rsid w:val="00D56343"/>
    <w:rsid w:val="00D5768F"/>
    <w:rsid w:val="00D57761"/>
    <w:rsid w:val="00D60100"/>
    <w:rsid w:val="00D60BC9"/>
    <w:rsid w:val="00D654DB"/>
    <w:rsid w:val="00D66B12"/>
    <w:rsid w:val="00D66F14"/>
    <w:rsid w:val="00D67A9B"/>
    <w:rsid w:val="00D76BB6"/>
    <w:rsid w:val="00D80B19"/>
    <w:rsid w:val="00D834D0"/>
    <w:rsid w:val="00D865DC"/>
    <w:rsid w:val="00D91F07"/>
    <w:rsid w:val="00D923D3"/>
    <w:rsid w:val="00D9407B"/>
    <w:rsid w:val="00DA099C"/>
    <w:rsid w:val="00DA285B"/>
    <w:rsid w:val="00DA6C42"/>
    <w:rsid w:val="00DA7949"/>
    <w:rsid w:val="00DB03FE"/>
    <w:rsid w:val="00DB21FB"/>
    <w:rsid w:val="00DB37C1"/>
    <w:rsid w:val="00DB426A"/>
    <w:rsid w:val="00DB4496"/>
    <w:rsid w:val="00DB4F2F"/>
    <w:rsid w:val="00DB6C35"/>
    <w:rsid w:val="00DB733E"/>
    <w:rsid w:val="00DC48BF"/>
    <w:rsid w:val="00DC49EB"/>
    <w:rsid w:val="00DD175E"/>
    <w:rsid w:val="00DD47F0"/>
    <w:rsid w:val="00DD7166"/>
    <w:rsid w:val="00DE08EE"/>
    <w:rsid w:val="00DE168C"/>
    <w:rsid w:val="00DE1839"/>
    <w:rsid w:val="00DE4544"/>
    <w:rsid w:val="00DE51DC"/>
    <w:rsid w:val="00DF0E46"/>
    <w:rsid w:val="00DF171A"/>
    <w:rsid w:val="00DF75CD"/>
    <w:rsid w:val="00E00F1D"/>
    <w:rsid w:val="00E01925"/>
    <w:rsid w:val="00E03177"/>
    <w:rsid w:val="00E04FD4"/>
    <w:rsid w:val="00E0582C"/>
    <w:rsid w:val="00E12E26"/>
    <w:rsid w:val="00E165E1"/>
    <w:rsid w:val="00E166D0"/>
    <w:rsid w:val="00E216DC"/>
    <w:rsid w:val="00E22D44"/>
    <w:rsid w:val="00E22F4E"/>
    <w:rsid w:val="00E22FC1"/>
    <w:rsid w:val="00E2583E"/>
    <w:rsid w:val="00E32919"/>
    <w:rsid w:val="00E407E2"/>
    <w:rsid w:val="00E420BB"/>
    <w:rsid w:val="00E422B4"/>
    <w:rsid w:val="00E44F46"/>
    <w:rsid w:val="00E479C5"/>
    <w:rsid w:val="00E541FF"/>
    <w:rsid w:val="00E5528F"/>
    <w:rsid w:val="00E57588"/>
    <w:rsid w:val="00E6407D"/>
    <w:rsid w:val="00E73799"/>
    <w:rsid w:val="00E73CA6"/>
    <w:rsid w:val="00E76875"/>
    <w:rsid w:val="00E773E3"/>
    <w:rsid w:val="00E80778"/>
    <w:rsid w:val="00E80B67"/>
    <w:rsid w:val="00E83767"/>
    <w:rsid w:val="00E840B0"/>
    <w:rsid w:val="00E85665"/>
    <w:rsid w:val="00E914B7"/>
    <w:rsid w:val="00E93FE9"/>
    <w:rsid w:val="00E958EA"/>
    <w:rsid w:val="00E95D1A"/>
    <w:rsid w:val="00EA2696"/>
    <w:rsid w:val="00EA2D50"/>
    <w:rsid w:val="00EA7950"/>
    <w:rsid w:val="00EB3912"/>
    <w:rsid w:val="00EB46BA"/>
    <w:rsid w:val="00EB7E15"/>
    <w:rsid w:val="00EC19EF"/>
    <w:rsid w:val="00EC4BA5"/>
    <w:rsid w:val="00EC4C24"/>
    <w:rsid w:val="00EC6BDF"/>
    <w:rsid w:val="00EC7435"/>
    <w:rsid w:val="00ED635A"/>
    <w:rsid w:val="00ED7E6C"/>
    <w:rsid w:val="00EE0C0B"/>
    <w:rsid w:val="00EE11A4"/>
    <w:rsid w:val="00EE178F"/>
    <w:rsid w:val="00EE54B7"/>
    <w:rsid w:val="00EF1000"/>
    <w:rsid w:val="00EF26E7"/>
    <w:rsid w:val="00EF533B"/>
    <w:rsid w:val="00EF74D9"/>
    <w:rsid w:val="00EF754D"/>
    <w:rsid w:val="00F00506"/>
    <w:rsid w:val="00F020B6"/>
    <w:rsid w:val="00F04AEA"/>
    <w:rsid w:val="00F1414E"/>
    <w:rsid w:val="00F1460B"/>
    <w:rsid w:val="00F14F84"/>
    <w:rsid w:val="00F15486"/>
    <w:rsid w:val="00F16B5A"/>
    <w:rsid w:val="00F179A9"/>
    <w:rsid w:val="00F22E0F"/>
    <w:rsid w:val="00F2388E"/>
    <w:rsid w:val="00F256FB"/>
    <w:rsid w:val="00F25C65"/>
    <w:rsid w:val="00F25F76"/>
    <w:rsid w:val="00F2708B"/>
    <w:rsid w:val="00F270EB"/>
    <w:rsid w:val="00F30220"/>
    <w:rsid w:val="00F32E3C"/>
    <w:rsid w:val="00F354FE"/>
    <w:rsid w:val="00F35FFB"/>
    <w:rsid w:val="00F36481"/>
    <w:rsid w:val="00F36E85"/>
    <w:rsid w:val="00F478C7"/>
    <w:rsid w:val="00F510E6"/>
    <w:rsid w:val="00F52089"/>
    <w:rsid w:val="00F561C7"/>
    <w:rsid w:val="00F6010D"/>
    <w:rsid w:val="00F62BA0"/>
    <w:rsid w:val="00F63925"/>
    <w:rsid w:val="00F64219"/>
    <w:rsid w:val="00F64F7A"/>
    <w:rsid w:val="00F65BC8"/>
    <w:rsid w:val="00F65CE7"/>
    <w:rsid w:val="00F67E16"/>
    <w:rsid w:val="00F67F88"/>
    <w:rsid w:val="00F70C98"/>
    <w:rsid w:val="00F75C28"/>
    <w:rsid w:val="00F807C1"/>
    <w:rsid w:val="00F825D7"/>
    <w:rsid w:val="00F9295F"/>
    <w:rsid w:val="00F95414"/>
    <w:rsid w:val="00FA1746"/>
    <w:rsid w:val="00FA1927"/>
    <w:rsid w:val="00FA7DBD"/>
    <w:rsid w:val="00FB22CC"/>
    <w:rsid w:val="00FB36F3"/>
    <w:rsid w:val="00FB44BD"/>
    <w:rsid w:val="00FB782B"/>
    <w:rsid w:val="00FC0390"/>
    <w:rsid w:val="00FC2CB2"/>
    <w:rsid w:val="00FC334B"/>
    <w:rsid w:val="00FC3F72"/>
    <w:rsid w:val="00FC406E"/>
    <w:rsid w:val="00FC4846"/>
    <w:rsid w:val="00FC7D07"/>
    <w:rsid w:val="00FD1458"/>
    <w:rsid w:val="00FD3D4C"/>
    <w:rsid w:val="00FD5578"/>
    <w:rsid w:val="00FD74D8"/>
    <w:rsid w:val="00FE0301"/>
    <w:rsid w:val="00FE2C76"/>
    <w:rsid w:val="00FE2F9F"/>
    <w:rsid w:val="00FE519B"/>
    <w:rsid w:val="00FF1023"/>
    <w:rsid w:val="00FF1DD6"/>
    <w:rsid w:val="00FF5996"/>
    <w:rsid w:val="00FF5AE8"/>
    <w:rsid w:val="00FF6267"/>
    <w:rsid w:val="00FF64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FollowedHyperlink" w:uiPriority="0"/>
    <w:lsdException w:name="Strong" w:semiHidden="0" w:uiPriority="22" w:unhideWhenUsed="0" w:qFormat="1"/>
    <w:lsdException w:name="Emphasis" w:semiHidden="0" w:uiPriority="20" w:unhideWhenUsed="0"/>
    <w:lsdException w:name="Document Map" w:uiPriority="0"/>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F40C8"/>
    <w:pPr>
      <w:bidi/>
    </w:pPr>
    <w:rPr>
      <w:sz w:val="22"/>
      <w:szCs w:val="22"/>
    </w:rPr>
  </w:style>
  <w:style w:type="paragraph" w:styleId="Heading1">
    <w:name w:val="heading 1"/>
    <w:basedOn w:val="Normal"/>
    <w:next w:val="Normal"/>
    <w:link w:val="Heading1Char"/>
    <w:qFormat/>
    <w:rsid w:val="00C60F8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C60F8F"/>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C60F8F"/>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60F8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60F8F"/>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60F8F"/>
    <w:rPr>
      <w:rFonts w:ascii="Cambria" w:eastAsia="Times New Roman" w:hAnsi="Cambria" w:cs="Times New Roman"/>
      <w:b/>
      <w:bCs/>
      <w:sz w:val="26"/>
      <w:szCs w:val="26"/>
    </w:rPr>
  </w:style>
  <w:style w:type="paragraph" w:styleId="PlainText">
    <w:name w:val="Plain Text"/>
    <w:basedOn w:val="Normal"/>
    <w:link w:val="PlainTextChar"/>
    <w:unhideWhenUsed/>
    <w:rsid w:val="005907E0"/>
    <w:rPr>
      <w:rFonts w:ascii="Consolas" w:hAnsi="Consolas"/>
      <w:sz w:val="21"/>
      <w:szCs w:val="21"/>
    </w:rPr>
  </w:style>
  <w:style w:type="character" w:customStyle="1" w:styleId="PlainTextChar">
    <w:name w:val="Plain Text Char"/>
    <w:link w:val="PlainText"/>
    <w:uiPriority w:val="99"/>
    <w:rsid w:val="005907E0"/>
    <w:rPr>
      <w:rFonts w:ascii="Consolas" w:hAnsi="Consolas"/>
      <w:sz w:val="21"/>
      <w:szCs w:val="21"/>
    </w:rPr>
  </w:style>
  <w:style w:type="paragraph" w:customStyle="1" w:styleId="NoParagraphStyle">
    <w:name w:val="[No Paragraph Style]"/>
    <w:rsid w:val="00515962"/>
    <w:pPr>
      <w:autoSpaceDE w:val="0"/>
      <w:autoSpaceDN w:val="0"/>
      <w:bidi/>
      <w:adjustRightInd w:val="0"/>
      <w:spacing w:line="288" w:lineRule="auto"/>
      <w:textAlignment w:val="center"/>
    </w:pPr>
    <w:rPr>
      <w:rFonts w:ascii="WinSoftPro-Medium" w:eastAsia="Times New Roman" w:hAnsi="QPB_P001" w:cs="WinSoftPro-Medium"/>
      <w:color w:val="000000"/>
      <w:sz w:val="24"/>
      <w:szCs w:val="24"/>
      <w:lang w:bidi="ar-YE"/>
    </w:rPr>
  </w:style>
  <w:style w:type="paragraph" w:customStyle="1" w:styleId="001-">
    <w:name w:val="001-"/>
    <w:basedOn w:val="NoParagraphStyle"/>
    <w:next w:val="NoParagraphStyle"/>
    <w:rsid w:val="00515962"/>
    <w:pPr>
      <w:suppressAutoHyphens/>
      <w:spacing w:before="57" w:after="57" w:line="440" w:lineRule="atLeast"/>
      <w:ind w:firstLine="283"/>
      <w:jc w:val="both"/>
    </w:pPr>
    <w:rPr>
      <w:rFonts w:ascii="Lotus Linotype" w:hAnsi="Lotus Linotype" w:cs="Lotus Linotype"/>
      <w:sz w:val="28"/>
      <w:szCs w:val="28"/>
    </w:rPr>
  </w:style>
  <w:style w:type="character" w:customStyle="1" w:styleId="001-1">
    <w:name w:val="001-1"/>
    <w:rsid w:val="00515962"/>
    <w:rPr>
      <w:color w:val="000000"/>
      <w:sz w:val="28"/>
      <w:szCs w:val="28"/>
    </w:rPr>
  </w:style>
  <w:style w:type="table" w:styleId="TableGrid">
    <w:name w:val="Table Grid"/>
    <w:basedOn w:val="TableNormal"/>
    <w:rsid w:val="00FC7D07"/>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الهوامش,متن پاورقیFootnote Text"/>
    <w:basedOn w:val="Normal"/>
    <w:link w:val="FootnoteTextChar"/>
    <w:uiPriority w:val="99"/>
    <w:qFormat/>
    <w:rsid w:val="00B23421"/>
    <w:pPr>
      <w:spacing w:line="216" w:lineRule="auto"/>
      <w:ind w:left="284" w:hanging="284"/>
      <w:jc w:val="both"/>
    </w:pPr>
    <w:rPr>
      <w:rFonts w:ascii="mylotus" w:hAnsi="mylotus" w:cs="mylotus"/>
      <w:sz w:val="23"/>
      <w:szCs w:val="23"/>
    </w:rPr>
  </w:style>
  <w:style w:type="character" w:styleId="FootnoteReference">
    <w:name w:val="footnote reference"/>
    <w:uiPriority w:val="99"/>
    <w:rsid w:val="00F62BA0"/>
    <w:rPr>
      <w:vertAlign w:val="superscript"/>
    </w:rPr>
  </w:style>
  <w:style w:type="paragraph" w:styleId="BalloonText">
    <w:name w:val="Balloon Text"/>
    <w:basedOn w:val="Normal"/>
    <w:semiHidden/>
    <w:rsid w:val="00DE08EE"/>
    <w:rPr>
      <w:rFonts w:ascii="Tahoma" w:hAnsi="Tahoma" w:cs="Tahoma"/>
      <w:sz w:val="16"/>
      <w:szCs w:val="16"/>
    </w:rPr>
  </w:style>
  <w:style w:type="paragraph" w:styleId="Footer">
    <w:name w:val="footer"/>
    <w:basedOn w:val="Normal"/>
    <w:rsid w:val="00D34C16"/>
    <w:pPr>
      <w:tabs>
        <w:tab w:val="center" w:pos="4153"/>
        <w:tab w:val="right" w:pos="8306"/>
      </w:tabs>
    </w:pPr>
  </w:style>
  <w:style w:type="character" w:styleId="PageNumber">
    <w:name w:val="page number"/>
    <w:basedOn w:val="DefaultParagraphFont"/>
    <w:rsid w:val="00D34C16"/>
  </w:style>
  <w:style w:type="character" w:customStyle="1" w:styleId="CharChar">
    <w:name w:val="Char Char"/>
    <w:locked/>
    <w:rsid w:val="00BC64F0"/>
    <w:rPr>
      <w:rFonts w:ascii="Consolas" w:eastAsia="Calibri" w:hAnsi="Consolas" w:cs="Arial"/>
      <w:sz w:val="21"/>
      <w:szCs w:val="21"/>
      <w:lang w:val="en-US" w:eastAsia="en-US" w:bidi="ar-SA"/>
    </w:rPr>
  </w:style>
  <w:style w:type="paragraph" w:styleId="Header">
    <w:name w:val="header"/>
    <w:basedOn w:val="Normal"/>
    <w:link w:val="HeaderChar"/>
    <w:unhideWhenUsed/>
    <w:rsid w:val="00140CDF"/>
    <w:pPr>
      <w:tabs>
        <w:tab w:val="center" w:pos="4320"/>
        <w:tab w:val="right" w:pos="8640"/>
      </w:tabs>
    </w:pPr>
  </w:style>
  <w:style w:type="character" w:customStyle="1" w:styleId="HeaderChar">
    <w:name w:val="Header Char"/>
    <w:link w:val="Header"/>
    <w:uiPriority w:val="99"/>
    <w:rsid w:val="00140CDF"/>
    <w:rPr>
      <w:sz w:val="22"/>
      <w:szCs w:val="22"/>
    </w:rPr>
  </w:style>
  <w:style w:type="paragraph" w:customStyle="1" w:styleId="a">
    <w:name w:val="النص العادي"/>
    <w:basedOn w:val="Normal"/>
    <w:link w:val="Char"/>
    <w:qFormat/>
    <w:rsid w:val="00DB733E"/>
    <w:pPr>
      <w:spacing w:line="216" w:lineRule="auto"/>
      <w:ind w:firstLine="284"/>
      <w:jc w:val="both"/>
    </w:pPr>
    <w:rPr>
      <w:rFonts w:ascii="mylotus" w:hAnsi="mylotus" w:cs="mylotus"/>
      <w:sz w:val="28"/>
      <w:szCs w:val="27"/>
    </w:rPr>
  </w:style>
  <w:style w:type="character" w:customStyle="1" w:styleId="Char">
    <w:name w:val="النص العادي Char"/>
    <w:link w:val="a"/>
    <w:rsid w:val="00DB733E"/>
    <w:rPr>
      <w:rFonts w:ascii="mylotus" w:hAnsi="mylotus" w:cs="mylotus"/>
      <w:sz w:val="28"/>
      <w:szCs w:val="27"/>
    </w:rPr>
  </w:style>
  <w:style w:type="paragraph" w:customStyle="1" w:styleId="a0">
    <w:name w:val="الأحاديث والأقوال"/>
    <w:basedOn w:val="a"/>
    <w:link w:val="Char0"/>
    <w:qFormat/>
    <w:rsid w:val="00F1460B"/>
    <w:rPr>
      <w:rFonts w:ascii="KFGQPC Uthman Taha Naskh" w:hAnsi="KFGQPC Uthman Taha Naskh" w:cs="KFGQPC Uthman Taha Naskh"/>
      <w:bCs/>
      <w:color w:val="516529"/>
      <w:sz w:val="26"/>
      <w:szCs w:val="26"/>
    </w:rPr>
  </w:style>
  <w:style w:type="character" w:customStyle="1" w:styleId="Char0">
    <w:name w:val="الأحاديث والأقوال Char"/>
    <w:link w:val="a0"/>
    <w:rsid w:val="00F1460B"/>
    <w:rPr>
      <w:rFonts w:ascii="KFGQPC Uthman Taha Naskh" w:hAnsi="KFGQPC Uthman Taha Naskh" w:cs="KFGQPC Uthman Taha Naskh"/>
      <w:bCs/>
      <w:color w:val="516529"/>
      <w:sz w:val="26"/>
      <w:szCs w:val="26"/>
      <w:lang w:bidi="ar-SA"/>
    </w:rPr>
  </w:style>
  <w:style w:type="paragraph" w:customStyle="1" w:styleId="a1">
    <w:name w:val="الآيات"/>
    <w:basedOn w:val="PlainText"/>
    <w:link w:val="Char1"/>
    <w:qFormat/>
    <w:rsid w:val="00C33875"/>
    <w:pPr>
      <w:widowControl w:val="0"/>
      <w:ind w:firstLine="284"/>
      <w:jc w:val="both"/>
    </w:pPr>
    <w:rPr>
      <w:rFonts w:ascii="KFGQPC Uthmanic Script HAFS" w:hAnsi="KFGQPC Uthmanic Script HAFS" w:cs="KFGQPC Uthmanic Script HAFS"/>
      <w:sz w:val="28"/>
      <w:szCs w:val="28"/>
    </w:rPr>
  </w:style>
  <w:style w:type="character" w:customStyle="1" w:styleId="Char1">
    <w:name w:val="الآيات Char"/>
    <w:link w:val="a1"/>
    <w:rsid w:val="00C33875"/>
    <w:rPr>
      <w:rFonts w:ascii="KFGQPC Uthmanic Script HAFS" w:hAnsi="KFGQPC Uthmanic Script HAFS" w:cs="KFGQPC Uthmanic Script HAFS"/>
      <w:sz w:val="28"/>
      <w:szCs w:val="28"/>
    </w:rPr>
  </w:style>
  <w:style w:type="paragraph" w:customStyle="1" w:styleId="a2">
    <w:name w:val="بسمله"/>
    <w:basedOn w:val="a"/>
    <w:link w:val="Char2"/>
    <w:qFormat/>
    <w:rsid w:val="008F4B60"/>
    <w:pPr>
      <w:spacing w:before="360" w:after="120"/>
      <w:ind w:firstLine="0"/>
      <w:mirrorIndents/>
      <w:jc w:val="center"/>
    </w:pPr>
    <w:rPr>
      <w:rFonts w:ascii="KFGQPC Uthman Taha Naskh" w:hAnsi="KFGQPC Uthman Taha Naskh" w:cs="KFGQPC Uthman Taha Naskh"/>
      <w:sz w:val="32"/>
      <w:szCs w:val="32"/>
    </w:rPr>
  </w:style>
  <w:style w:type="character" w:customStyle="1" w:styleId="Char2">
    <w:name w:val="بسمله Char"/>
    <w:link w:val="a2"/>
    <w:rsid w:val="008F4B60"/>
    <w:rPr>
      <w:rFonts w:ascii="KFGQPC Uthman Taha Naskh" w:hAnsi="KFGQPC Uthman Taha Naskh" w:cs="KFGQPC Uthman Taha Naskh"/>
      <w:sz w:val="32"/>
      <w:szCs w:val="32"/>
    </w:rPr>
  </w:style>
  <w:style w:type="paragraph" w:customStyle="1" w:styleId="a3">
    <w:name w:val="تخريج الآيات"/>
    <w:basedOn w:val="a"/>
    <w:link w:val="Char3"/>
    <w:qFormat/>
    <w:rsid w:val="00A90E21"/>
    <w:rPr>
      <w:sz w:val="23"/>
      <w:szCs w:val="23"/>
    </w:rPr>
  </w:style>
  <w:style w:type="character" w:customStyle="1" w:styleId="Char3">
    <w:name w:val="تخريج الآيات Char"/>
    <w:link w:val="a3"/>
    <w:rsid w:val="00A90E21"/>
    <w:rPr>
      <w:rFonts w:ascii="mylotus" w:hAnsi="mylotus" w:cs="mylotus"/>
      <w:sz w:val="23"/>
      <w:szCs w:val="23"/>
    </w:rPr>
  </w:style>
  <w:style w:type="paragraph" w:customStyle="1" w:styleId="1">
    <w:name w:val="العنوان 1"/>
    <w:basedOn w:val="a"/>
    <w:link w:val="1Char"/>
    <w:qFormat/>
    <w:rsid w:val="00F510E6"/>
    <w:pPr>
      <w:keepNext/>
      <w:spacing w:before="480" w:after="480" w:line="240" w:lineRule="auto"/>
      <w:ind w:firstLine="0"/>
      <w:jc w:val="center"/>
      <w:outlineLvl w:val="0"/>
    </w:pPr>
    <w:rPr>
      <w:rFonts w:ascii="Qadi Linotype" w:hAnsi="Qadi Linotype" w:cs="Qadi Linotype"/>
      <w:color w:val="1F497D"/>
      <w:sz w:val="40"/>
      <w:szCs w:val="36"/>
    </w:rPr>
  </w:style>
  <w:style w:type="character" w:customStyle="1" w:styleId="1Char">
    <w:name w:val="العنوان 1 Char"/>
    <w:link w:val="1"/>
    <w:rsid w:val="00F510E6"/>
    <w:rPr>
      <w:rFonts w:ascii="Qadi Linotype" w:hAnsi="Qadi Linotype" w:cs="Qadi Linotype"/>
      <w:color w:val="1F497D"/>
      <w:sz w:val="40"/>
      <w:szCs w:val="36"/>
    </w:rPr>
  </w:style>
  <w:style w:type="paragraph" w:customStyle="1" w:styleId="a4">
    <w:name w:val="حديث القدسي. اقوال العلماء. الأذكار..."/>
    <w:basedOn w:val="a"/>
    <w:link w:val="Char4"/>
    <w:rsid w:val="0086080B"/>
    <w:rPr>
      <w:bCs/>
      <w:sz w:val="27"/>
    </w:rPr>
  </w:style>
  <w:style w:type="character" w:customStyle="1" w:styleId="Char4">
    <w:name w:val="حديث القدسي. اقوال العلماء. الأذكار... Char"/>
    <w:link w:val="a4"/>
    <w:rsid w:val="0086080B"/>
    <w:rPr>
      <w:rFonts w:ascii="mylotus" w:hAnsi="mylotus" w:cs="mylotus"/>
      <w:bCs/>
      <w:sz w:val="27"/>
      <w:szCs w:val="27"/>
    </w:rPr>
  </w:style>
  <w:style w:type="paragraph" w:styleId="TOC1">
    <w:name w:val="toc 1"/>
    <w:basedOn w:val="Normal"/>
    <w:next w:val="Normal"/>
    <w:uiPriority w:val="39"/>
    <w:unhideWhenUsed/>
    <w:qFormat/>
    <w:rsid w:val="00B47E60"/>
    <w:pPr>
      <w:spacing w:before="120"/>
      <w:jc w:val="both"/>
    </w:pPr>
    <w:rPr>
      <w:rFonts w:ascii="Qadi Linotype" w:hAnsi="Qadi Linotype" w:cs="Qadi Linotype"/>
      <w:sz w:val="32"/>
      <w:szCs w:val="32"/>
    </w:rPr>
  </w:style>
  <w:style w:type="paragraph" w:styleId="TOC2">
    <w:name w:val="toc 2"/>
    <w:basedOn w:val="Normal"/>
    <w:next w:val="Normal"/>
    <w:uiPriority w:val="39"/>
    <w:unhideWhenUsed/>
    <w:qFormat/>
    <w:rsid w:val="000F07CB"/>
    <w:pPr>
      <w:ind w:left="284"/>
      <w:jc w:val="both"/>
    </w:pPr>
    <w:rPr>
      <w:rFonts w:ascii="Qadi Linotype" w:hAnsi="Qadi Linotype" w:cs="Qadi Linotype"/>
      <w:sz w:val="32"/>
      <w:szCs w:val="32"/>
    </w:rPr>
  </w:style>
  <w:style w:type="paragraph" w:styleId="TOC3">
    <w:name w:val="toc 3"/>
    <w:basedOn w:val="Normal"/>
    <w:next w:val="Normal"/>
    <w:uiPriority w:val="39"/>
    <w:unhideWhenUsed/>
    <w:qFormat/>
    <w:rsid w:val="0071378B"/>
    <w:pPr>
      <w:ind w:left="284"/>
      <w:jc w:val="both"/>
    </w:pPr>
    <w:rPr>
      <w:rFonts w:ascii="mylotus" w:hAnsi="mylotus" w:cs="mylotus"/>
      <w:sz w:val="28"/>
      <w:szCs w:val="27"/>
    </w:rPr>
  </w:style>
  <w:style w:type="paragraph" w:styleId="TOC4">
    <w:name w:val="toc 4"/>
    <w:basedOn w:val="Normal"/>
    <w:next w:val="Normal"/>
    <w:uiPriority w:val="39"/>
    <w:unhideWhenUsed/>
    <w:qFormat/>
    <w:rsid w:val="0071378B"/>
    <w:pPr>
      <w:ind w:left="567"/>
      <w:jc w:val="both"/>
    </w:pPr>
    <w:rPr>
      <w:rFonts w:ascii="mylotus" w:hAnsi="mylotus" w:cs="mylotus"/>
      <w:sz w:val="26"/>
      <w:szCs w:val="27"/>
    </w:rPr>
  </w:style>
  <w:style w:type="character" w:styleId="Hyperlink">
    <w:name w:val="Hyperlink"/>
    <w:uiPriority w:val="99"/>
    <w:unhideWhenUsed/>
    <w:rsid w:val="00C60F8F"/>
    <w:rPr>
      <w:color w:val="0000FF"/>
      <w:u w:val="single"/>
    </w:rPr>
  </w:style>
  <w:style w:type="paragraph" w:styleId="TOC5">
    <w:name w:val="toc 5"/>
    <w:basedOn w:val="Normal"/>
    <w:next w:val="Normal"/>
    <w:autoRedefine/>
    <w:uiPriority w:val="39"/>
    <w:unhideWhenUsed/>
    <w:rsid w:val="00B57A07"/>
    <w:pPr>
      <w:spacing w:after="100"/>
      <w:ind w:left="880"/>
    </w:pPr>
    <w:rPr>
      <w:rFonts w:eastAsia="Times New Roman"/>
    </w:rPr>
  </w:style>
  <w:style w:type="paragraph" w:styleId="TOC6">
    <w:name w:val="toc 6"/>
    <w:basedOn w:val="Normal"/>
    <w:next w:val="Normal"/>
    <w:autoRedefine/>
    <w:uiPriority w:val="39"/>
    <w:unhideWhenUsed/>
    <w:rsid w:val="00B57A07"/>
    <w:pPr>
      <w:spacing w:after="100"/>
      <w:ind w:left="1100"/>
    </w:pPr>
    <w:rPr>
      <w:rFonts w:eastAsia="Times New Roman"/>
    </w:rPr>
  </w:style>
  <w:style w:type="paragraph" w:styleId="TOC7">
    <w:name w:val="toc 7"/>
    <w:basedOn w:val="Normal"/>
    <w:next w:val="Normal"/>
    <w:autoRedefine/>
    <w:uiPriority w:val="39"/>
    <w:unhideWhenUsed/>
    <w:rsid w:val="00B57A07"/>
    <w:pPr>
      <w:spacing w:after="100"/>
      <w:ind w:left="1320"/>
    </w:pPr>
    <w:rPr>
      <w:rFonts w:eastAsia="Times New Roman"/>
    </w:rPr>
  </w:style>
  <w:style w:type="paragraph" w:styleId="TOC8">
    <w:name w:val="toc 8"/>
    <w:basedOn w:val="Normal"/>
    <w:next w:val="Normal"/>
    <w:autoRedefine/>
    <w:uiPriority w:val="39"/>
    <w:unhideWhenUsed/>
    <w:rsid w:val="00B57A07"/>
    <w:pPr>
      <w:spacing w:after="100"/>
      <w:ind w:left="1540"/>
    </w:pPr>
    <w:rPr>
      <w:rFonts w:eastAsia="Times New Roman"/>
    </w:rPr>
  </w:style>
  <w:style w:type="paragraph" w:styleId="TOC9">
    <w:name w:val="toc 9"/>
    <w:basedOn w:val="Normal"/>
    <w:next w:val="Normal"/>
    <w:autoRedefine/>
    <w:uiPriority w:val="39"/>
    <w:unhideWhenUsed/>
    <w:rsid w:val="00B57A07"/>
    <w:pPr>
      <w:spacing w:after="100"/>
      <w:ind w:left="1760"/>
    </w:pPr>
    <w:rPr>
      <w:rFonts w:eastAsia="Times New Roman"/>
    </w:rPr>
  </w:style>
  <w:style w:type="character" w:styleId="Strong">
    <w:name w:val="Strong"/>
    <w:basedOn w:val="DefaultParagraphFont"/>
    <w:uiPriority w:val="22"/>
    <w:qFormat/>
    <w:rsid w:val="005125E8"/>
    <w:rPr>
      <w:b/>
      <w:bCs/>
    </w:rPr>
  </w:style>
  <w:style w:type="paragraph" w:styleId="BodyText">
    <w:name w:val="Body Text"/>
    <w:basedOn w:val="Normal"/>
    <w:link w:val="BodyTextChar"/>
    <w:rsid w:val="00D24E5A"/>
    <w:rPr>
      <w:rFonts w:ascii="Times New Roman" w:eastAsia="Times New Roman" w:hAnsi="Times New Roman" w:cs="Simplified Arabic"/>
      <w:b/>
      <w:bCs/>
      <w:sz w:val="34"/>
      <w:szCs w:val="32"/>
      <w:lang w:eastAsia="ar-SA"/>
    </w:rPr>
  </w:style>
  <w:style w:type="character" w:customStyle="1" w:styleId="BodyTextChar">
    <w:name w:val="Body Text Char"/>
    <w:basedOn w:val="DefaultParagraphFont"/>
    <w:link w:val="BodyText"/>
    <w:rsid w:val="00D24E5A"/>
    <w:rPr>
      <w:rFonts w:ascii="Times New Roman" w:eastAsia="Times New Roman" w:hAnsi="Times New Roman" w:cs="Simplified Arabic"/>
      <w:b/>
      <w:bCs/>
      <w:sz w:val="34"/>
      <w:szCs w:val="32"/>
      <w:lang w:eastAsia="ar-SA"/>
    </w:rPr>
  </w:style>
  <w:style w:type="paragraph" w:styleId="BodyText2">
    <w:name w:val="Body Text 2"/>
    <w:basedOn w:val="Normal"/>
    <w:link w:val="BodyText2Char"/>
    <w:unhideWhenUsed/>
    <w:rsid w:val="00453623"/>
    <w:pPr>
      <w:spacing w:after="120" w:line="480" w:lineRule="auto"/>
    </w:pPr>
  </w:style>
  <w:style w:type="character" w:customStyle="1" w:styleId="BodyText2Char">
    <w:name w:val="Body Text 2 Char"/>
    <w:basedOn w:val="DefaultParagraphFont"/>
    <w:link w:val="BodyText2"/>
    <w:uiPriority w:val="99"/>
    <w:semiHidden/>
    <w:rsid w:val="00453623"/>
    <w:rPr>
      <w:sz w:val="22"/>
      <w:szCs w:val="22"/>
    </w:rPr>
  </w:style>
  <w:style w:type="paragraph" w:styleId="Title">
    <w:name w:val="Title"/>
    <w:basedOn w:val="Normal"/>
    <w:link w:val="TitleChar"/>
    <w:qFormat/>
    <w:rsid w:val="00453623"/>
    <w:pPr>
      <w:jc w:val="center"/>
    </w:pPr>
    <w:rPr>
      <w:rFonts w:ascii="Times New Roman" w:eastAsia="Times New Roman" w:hAnsi="Times New Roman" w:cs="Traditional Arabic"/>
      <w:b/>
      <w:bCs/>
      <w:sz w:val="34"/>
      <w:szCs w:val="32"/>
      <w:lang w:eastAsia="ar-SA"/>
    </w:rPr>
  </w:style>
  <w:style w:type="character" w:customStyle="1" w:styleId="TitleChar">
    <w:name w:val="Title Char"/>
    <w:basedOn w:val="DefaultParagraphFont"/>
    <w:link w:val="Title"/>
    <w:rsid w:val="00453623"/>
    <w:rPr>
      <w:rFonts w:ascii="Times New Roman" w:eastAsia="Times New Roman" w:hAnsi="Times New Roman" w:cs="Traditional Arabic"/>
      <w:b/>
      <w:bCs/>
      <w:sz w:val="34"/>
      <w:szCs w:val="32"/>
      <w:lang w:eastAsia="ar-SA"/>
    </w:rPr>
  </w:style>
  <w:style w:type="paragraph" w:styleId="BodyTextIndent">
    <w:name w:val="Body Text Indent"/>
    <w:basedOn w:val="Normal"/>
    <w:link w:val="BodyTextIndentChar"/>
    <w:rsid w:val="00453623"/>
    <w:pPr>
      <w:ind w:left="360"/>
      <w:jc w:val="lowKashida"/>
    </w:pPr>
    <w:rPr>
      <w:rFonts w:ascii="Times New Roman" w:eastAsia="Times New Roman" w:hAnsi="Times New Roman" w:cs="AL-Mohanad"/>
      <w:sz w:val="32"/>
      <w:szCs w:val="32"/>
      <w:lang w:eastAsia="ar-SA"/>
    </w:rPr>
  </w:style>
  <w:style w:type="character" w:customStyle="1" w:styleId="BodyTextIndentChar">
    <w:name w:val="Body Text Indent Char"/>
    <w:basedOn w:val="DefaultParagraphFont"/>
    <w:link w:val="BodyTextIndent"/>
    <w:rsid w:val="00453623"/>
    <w:rPr>
      <w:rFonts w:ascii="Times New Roman" w:eastAsia="Times New Roman" w:hAnsi="Times New Roman" w:cs="AL-Mohanad"/>
      <w:sz w:val="32"/>
      <w:szCs w:val="32"/>
      <w:lang w:eastAsia="ar-SA"/>
    </w:rPr>
  </w:style>
  <w:style w:type="character" w:customStyle="1" w:styleId="entry">
    <w:name w:val="entry"/>
    <w:rsid w:val="008B4A9B"/>
    <w:rPr>
      <w:rFonts w:cs="Titr"/>
      <w:sz w:val="20"/>
      <w:szCs w:val="20"/>
    </w:rPr>
  </w:style>
  <w:style w:type="character" w:customStyle="1" w:styleId="LotusLinotype141">
    <w:name w:val="نمط (العربية وغيرها) Lotus Linotype (العربية وغيرها) ‏14 نقطة غ...1"/>
    <w:rsid w:val="008B4A9B"/>
    <w:rPr>
      <w:rFonts w:cs="Lotus Linotype"/>
      <w:b/>
      <w:bCs/>
      <w:szCs w:val="30"/>
    </w:rPr>
  </w:style>
  <w:style w:type="character" w:customStyle="1" w:styleId="LotusLinotype143">
    <w:name w:val="نمط (العربية وغيرها) Lotus Linotype (العربية وغيرها) ‏14 نقطة3"/>
    <w:rsid w:val="008B4A9B"/>
    <w:rPr>
      <w:rFonts w:cs="Lotus Linotype"/>
      <w:szCs w:val="30"/>
    </w:rPr>
  </w:style>
  <w:style w:type="character" w:customStyle="1" w:styleId="AGAArabesqueLotusLinotype">
    <w:name w:val="نمط AGA Arabesque (رمز) (العربية وغيرها) Lotus Linotype (لاتيني..."/>
    <w:rsid w:val="008B4A9B"/>
    <w:rPr>
      <w:rFonts w:ascii="AGA Arabesque" w:hAnsi="AGA Arabesque" w:cs="Lotus Linotype"/>
      <w:sz w:val="36"/>
      <w:szCs w:val="30"/>
    </w:rPr>
  </w:style>
  <w:style w:type="paragraph" w:customStyle="1" w:styleId="LotusLinotype1410">
    <w:name w:val="نمط (العربية وغيرها) Lotus Linotype (العربية وغيرها) ‏14 نقطة م...1"/>
    <w:basedOn w:val="Normal"/>
    <w:rsid w:val="008B4A9B"/>
    <w:pPr>
      <w:spacing w:after="120" w:line="216" w:lineRule="auto"/>
      <w:ind w:firstLine="454"/>
      <w:jc w:val="both"/>
    </w:pPr>
    <w:rPr>
      <w:rFonts w:ascii="Times New Roman" w:eastAsia="Times New Roman" w:hAnsi="Times New Roman" w:cs="Lotus Linotype"/>
      <w:sz w:val="24"/>
      <w:szCs w:val="30"/>
      <w:lang w:bidi="ar-SY"/>
    </w:rPr>
  </w:style>
  <w:style w:type="paragraph" w:styleId="DocumentMap">
    <w:name w:val="Document Map"/>
    <w:basedOn w:val="Normal"/>
    <w:link w:val="DocumentMapChar"/>
    <w:semiHidden/>
    <w:rsid w:val="008B4A9B"/>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B4A9B"/>
    <w:rPr>
      <w:rFonts w:ascii="Tahoma" w:eastAsia="Times New Roman" w:hAnsi="Tahoma" w:cs="Tahoma"/>
      <w:shd w:val="clear" w:color="auto" w:fill="000080"/>
    </w:rPr>
  </w:style>
  <w:style w:type="paragraph" w:styleId="EndnoteText">
    <w:name w:val="endnote text"/>
    <w:basedOn w:val="Normal"/>
    <w:link w:val="EndnoteTextChar"/>
    <w:semiHidden/>
    <w:rsid w:val="008B4A9B"/>
    <w:rPr>
      <w:rFonts w:ascii="Times New Roman" w:eastAsia="Times New Roman" w:hAnsi="Times New Roman" w:cs="Traditional Arabic"/>
      <w:sz w:val="20"/>
      <w:szCs w:val="20"/>
      <w:lang w:bidi="ar-SY"/>
    </w:rPr>
  </w:style>
  <w:style w:type="character" w:customStyle="1" w:styleId="EndnoteTextChar">
    <w:name w:val="Endnote Text Char"/>
    <w:basedOn w:val="DefaultParagraphFont"/>
    <w:link w:val="EndnoteText"/>
    <w:semiHidden/>
    <w:rsid w:val="008B4A9B"/>
    <w:rPr>
      <w:rFonts w:ascii="Times New Roman" w:eastAsia="Times New Roman" w:hAnsi="Times New Roman" w:cs="Traditional Arabic"/>
      <w:lang w:bidi="ar-SY"/>
    </w:rPr>
  </w:style>
  <w:style w:type="character" w:styleId="EndnoteReference">
    <w:name w:val="endnote reference"/>
    <w:semiHidden/>
    <w:rsid w:val="008B4A9B"/>
    <w:rPr>
      <w:vertAlign w:val="superscript"/>
    </w:rPr>
  </w:style>
  <w:style w:type="character" w:styleId="CommentReference">
    <w:name w:val="annotation reference"/>
    <w:semiHidden/>
    <w:rsid w:val="008B4A9B"/>
    <w:rPr>
      <w:sz w:val="16"/>
      <w:szCs w:val="16"/>
    </w:rPr>
  </w:style>
  <w:style w:type="paragraph" w:styleId="CommentText">
    <w:name w:val="annotation text"/>
    <w:basedOn w:val="Normal"/>
    <w:link w:val="CommentTextChar"/>
    <w:semiHidden/>
    <w:rsid w:val="008B4A9B"/>
    <w:rPr>
      <w:rFonts w:ascii="Times New Roman" w:eastAsia="Times New Roman" w:hAnsi="Times New Roman" w:cs="Traditional Arabic"/>
      <w:sz w:val="20"/>
      <w:szCs w:val="20"/>
      <w:lang w:bidi="ar-SY"/>
    </w:rPr>
  </w:style>
  <w:style w:type="character" w:customStyle="1" w:styleId="CommentTextChar">
    <w:name w:val="Comment Text Char"/>
    <w:basedOn w:val="DefaultParagraphFont"/>
    <w:link w:val="CommentText"/>
    <w:semiHidden/>
    <w:rsid w:val="008B4A9B"/>
    <w:rPr>
      <w:rFonts w:ascii="Times New Roman" w:eastAsia="Times New Roman" w:hAnsi="Times New Roman" w:cs="Traditional Arabic"/>
      <w:lang w:bidi="ar-SY"/>
    </w:rPr>
  </w:style>
  <w:style w:type="paragraph" w:styleId="CommentSubject">
    <w:name w:val="annotation subject"/>
    <w:basedOn w:val="CommentText"/>
    <w:next w:val="CommentText"/>
    <w:link w:val="CommentSubjectChar"/>
    <w:semiHidden/>
    <w:rsid w:val="008B4A9B"/>
    <w:rPr>
      <w:b/>
      <w:bCs/>
    </w:rPr>
  </w:style>
  <w:style w:type="character" w:customStyle="1" w:styleId="CommentSubjectChar">
    <w:name w:val="Comment Subject Char"/>
    <w:basedOn w:val="CommentTextChar"/>
    <w:link w:val="CommentSubject"/>
    <w:semiHidden/>
    <w:rsid w:val="008B4A9B"/>
    <w:rPr>
      <w:rFonts w:ascii="Times New Roman" w:eastAsia="Times New Roman" w:hAnsi="Times New Roman" w:cs="Traditional Arabic"/>
      <w:b/>
      <w:bCs/>
      <w:lang w:bidi="ar-SY"/>
    </w:rPr>
  </w:style>
  <w:style w:type="character" w:customStyle="1" w:styleId="LotusLinotype14">
    <w:name w:val="نمط (العربية وغيرها) Lotus Linotype (العربية وغيرها) ‏14 نقطة غ..."/>
    <w:rsid w:val="008B4A9B"/>
    <w:rPr>
      <w:rFonts w:cs="Lotus Linotype"/>
      <w:b/>
      <w:bCs/>
      <w:szCs w:val="30"/>
    </w:rPr>
  </w:style>
  <w:style w:type="character" w:customStyle="1" w:styleId="LotusLinotype140">
    <w:name w:val="نمط (العربية وغيرها) Lotus Linotype (العربية وغيرها) ‏14 نقطة"/>
    <w:rsid w:val="008B4A9B"/>
    <w:rPr>
      <w:rFonts w:cs="KFGQPC Uthman Taha Naskh"/>
      <w:szCs w:val="30"/>
    </w:rPr>
  </w:style>
  <w:style w:type="paragraph" w:customStyle="1" w:styleId="LotusLinotype142">
    <w:name w:val="نمط (العربية وغيرها) Lotus Linotype (العربية وغيرها) ‏14 نقطة ك..."/>
    <w:basedOn w:val="Normal"/>
    <w:rsid w:val="008B4A9B"/>
    <w:pPr>
      <w:spacing w:after="120" w:line="216" w:lineRule="auto"/>
      <w:ind w:firstLine="454"/>
      <w:jc w:val="lowKashida"/>
    </w:pPr>
    <w:rPr>
      <w:rFonts w:ascii="Times New Roman" w:eastAsia="Times New Roman" w:hAnsi="Times New Roman" w:cs="Lotus Linotype"/>
      <w:sz w:val="24"/>
      <w:szCs w:val="30"/>
      <w:lang w:bidi="ar-SY"/>
    </w:rPr>
  </w:style>
  <w:style w:type="character" w:customStyle="1" w:styleId="LotusLinotype1411">
    <w:name w:val="نمط (العربية وغيرها) Lotus Linotype (العربية وغيرها) ‏14 نقطة1"/>
    <w:rsid w:val="008B4A9B"/>
    <w:rPr>
      <w:rFonts w:cs="Lotus Linotype"/>
      <w:szCs w:val="30"/>
    </w:rPr>
  </w:style>
  <w:style w:type="character" w:customStyle="1" w:styleId="LotusLinotype1420">
    <w:name w:val="نمط (العربية وغيرها) Lotus Linotype (العربية وغيرها) ‏14 نقطة2"/>
    <w:rsid w:val="008B4A9B"/>
    <w:rPr>
      <w:rFonts w:cs="Lotus Linotype"/>
      <w:szCs w:val="30"/>
    </w:rPr>
  </w:style>
  <w:style w:type="paragraph" w:customStyle="1" w:styleId="LotusLinotype144">
    <w:name w:val="نمط (العربية وغيرها) Lotus Linotype (العربية وغيرها) ‏14 نقطة م..."/>
    <w:basedOn w:val="Normal"/>
    <w:rsid w:val="008B4A9B"/>
    <w:pPr>
      <w:spacing w:line="216" w:lineRule="auto"/>
      <w:ind w:firstLine="454"/>
      <w:jc w:val="both"/>
    </w:pPr>
    <w:rPr>
      <w:rFonts w:ascii="Times New Roman" w:eastAsia="Times New Roman" w:hAnsi="Times New Roman" w:cs="Lotus Linotype"/>
      <w:sz w:val="24"/>
      <w:szCs w:val="30"/>
      <w:lang w:bidi="ar-SY"/>
    </w:rPr>
  </w:style>
  <w:style w:type="paragraph" w:customStyle="1" w:styleId="AGAArabesqueLotusLinotype1">
    <w:name w:val="نمط AGA Arabesque (رمز) (العربية وغيرها) Lotus Linotype (لاتيني...1"/>
    <w:basedOn w:val="Normal"/>
    <w:rsid w:val="008B4A9B"/>
    <w:pPr>
      <w:spacing w:after="120" w:line="216" w:lineRule="auto"/>
      <w:ind w:firstLine="454"/>
      <w:jc w:val="both"/>
    </w:pPr>
    <w:rPr>
      <w:rFonts w:ascii="AGA Arabesque" w:eastAsia="Times New Roman" w:hAnsi="AGA Arabesque" w:cs="Lotus Linotype"/>
      <w:sz w:val="36"/>
      <w:szCs w:val="30"/>
      <w:lang w:bidi="ar-SY"/>
    </w:rPr>
  </w:style>
  <w:style w:type="paragraph" w:customStyle="1" w:styleId="Principal">
    <w:name w:val="Principal"/>
    <w:basedOn w:val="Normal"/>
    <w:rsid w:val="008B4A9B"/>
    <w:pPr>
      <w:spacing w:after="120" w:line="460" w:lineRule="exact"/>
      <w:ind w:firstLine="454"/>
      <w:jc w:val="lowKashida"/>
    </w:pPr>
    <w:rPr>
      <w:rFonts w:ascii="Times New Roman" w:eastAsia="Times New Roman" w:hAnsi="Times New Roman" w:cs="Traditional Arabic"/>
      <w:sz w:val="24"/>
      <w:szCs w:val="32"/>
      <w:lang w:bidi="ar-SY"/>
    </w:rPr>
  </w:style>
  <w:style w:type="paragraph" w:customStyle="1" w:styleId="LotusLinotype1421">
    <w:name w:val="نمط (العربية وغيرها) Lotus Linotype (العربية وغيرها) ‏14 نقطة غ...2"/>
    <w:basedOn w:val="Normal"/>
    <w:rsid w:val="008B4A9B"/>
    <w:pPr>
      <w:spacing w:line="192" w:lineRule="auto"/>
      <w:ind w:left="4320"/>
      <w:jc w:val="lowKashida"/>
    </w:pPr>
    <w:rPr>
      <w:rFonts w:ascii="Times New Roman" w:eastAsia="Times New Roman" w:hAnsi="Times New Roman" w:cs="Lotus Linotype"/>
      <w:b/>
      <w:bCs/>
      <w:sz w:val="24"/>
      <w:szCs w:val="30"/>
      <w:lang w:bidi="ar-SY"/>
    </w:rPr>
  </w:style>
  <w:style w:type="character" w:styleId="FollowedHyperlink">
    <w:name w:val="FollowedHyperlink"/>
    <w:rsid w:val="008B4A9B"/>
    <w:rPr>
      <w:color w:val="800080"/>
      <w:u w:val="single"/>
    </w:rPr>
  </w:style>
  <w:style w:type="paragraph" w:customStyle="1" w:styleId="a5">
    <w:name w:val="النص البولد"/>
    <w:basedOn w:val="Normal"/>
    <w:link w:val="Char5"/>
    <w:qFormat/>
    <w:rsid w:val="00940692"/>
    <w:pPr>
      <w:spacing w:line="216" w:lineRule="auto"/>
      <w:ind w:firstLine="454"/>
      <w:jc w:val="both"/>
    </w:pPr>
    <w:rPr>
      <w:rFonts w:ascii="mylotus" w:hAnsi="mylotus" w:cs="mylotus"/>
      <w:bCs/>
      <w:sz w:val="27"/>
      <w:szCs w:val="27"/>
    </w:rPr>
  </w:style>
  <w:style w:type="paragraph" w:customStyle="1" w:styleId="1-">
    <w:name w:val="1- النص العادي"/>
    <w:basedOn w:val="Normal"/>
    <w:link w:val="1-Char"/>
    <w:qFormat/>
    <w:rsid w:val="00827CD1"/>
    <w:pPr>
      <w:spacing w:line="216" w:lineRule="auto"/>
      <w:ind w:firstLine="284"/>
      <w:jc w:val="both"/>
    </w:pPr>
    <w:rPr>
      <w:rFonts w:ascii="mylotus" w:eastAsia="Times New Roman" w:hAnsi="mylotus" w:cs="mylotus"/>
      <w:sz w:val="27"/>
      <w:szCs w:val="27"/>
    </w:rPr>
  </w:style>
  <w:style w:type="character" w:customStyle="1" w:styleId="Char5">
    <w:name w:val="النص البولد Char"/>
    <w:basedOn w:val="DefaultParagraphFont"/>
    <w:link w:val="a5"/>
    <w:rsid w:val="00940692"/>
    <w:rPr>
      <w:rFonts w:ascii="mylotus" w:hAnsi="mylotus" w:cs="mylotus"/>
      <w:bCs/>
      <w:sz w:val="27"/>
      <w:szCs w:val="27"/>
    </w:rPr>
  </w:style>
  <w:style w:type="character" w:customStyle="1" w:styleId="1-Char">
    <w:name w:val="1- النص العادي Char"/>
    <w:link w:val="1-"/>
    <w:rsid w:val="00827CD1"/>
    <w:rPr>
      <w:rFonts w:ascii="mylotus" w:eastAsia="Times New Roman" w:hAnsi="mylotus" w:cs="mylotus"/>
      <w:sz w:val="27"/>
      <w:szCs w:val="27"/>
    </w:rPr>
  </w:style>
  <w:style w:type="paragraph" w:customStyle="1" w:styleId="a6">
    <w:name w:val="الهوامش البولد"/>
    <w:basedOn w:val="FootnoteText"/>
    <w:link w:val="Char6"/>
    <w:qFormat/>
    <w:rsid w:val="00B23421"/>
    <w:rPr>
      <w:bCs/>
    </w:rPr>
  </w:style>
  <w:style w:type="character" w:customStyle="1" w:styleId="FootnoteTextChar">
    <w:name w:val="Footnote Text Char"/>
    <w:aliases w:val="الهوامش Char,متن پاورقیFootnote Text Char"/>
    <w:basedOn w:val="DefaultParagraphFont"/>
    <w:link w:val="FootnoteText"/>
    <w:uiPriority w:val="99"/>
    <w:rsid w:val="00B23421"/>
    <w:rPr>
      <w:rFonts w:ascii="mylotus" w:hAnsi="mylotus" w:cs="mylotus"/>
      <w:sz w:val="23"/>
      <w:szCs w:val="23"/>
    </w:rPr>
  </w:style>
  <w:style w:type="character" w:customStyle="1" w:styleId="Char6">
    <w:name w:val="الهوامش البولد Char"/>
    <w:basedOn w:val="FootnoteTextChar"/>
    <w:link w:val="a6"/>
    <w:rsid w:val="00B23421"/>
    <w:rPr>
      <w:rFonts w:ascii="mylotus" w:hAnsi="mylotus" w:cs="mylotus"/>
      <w:bCs/>
      <w:sz w:val="23"/>
      <w:szCs w:val="23"/>
    </w:rPr>
  </w:style>
  <w:style w:type="paragraph" w:customStyle="1" w:styleId="a7">
    <w:name w:val="آیات الهواش"/>
    <w:basedOn w:val="FootnoteText"/>
    <w:link w:val="Char7"/>
    <w:qFormat/>
    <w:rsid w:val="00B07004"/>
    <w:pPr>
      <w:spacing w:line="240" w:lineRule="auto"/>
    </w:pPr>
    <w:rPr>
      <w:rFonts w:ascii="KFGQPC Uthmanic Script HAFS" w:hAnsi="KFGQPC Uthmanic Script HAFS" w:cs="KFGQPC Uthmanic Script HAFS"/>
      <w:color w:val="000000"/>
      <w:sz w:val="24"/>
      <w:szCs w:val="24"/>
      <w:shd w:val="clear" w:color="auto" w:fill="FFFFFF"/>
    </w:rPr>
  </w:style>
  <w:style w:type="paragraph" w:styleId="ListParagraph">
    <w:name w:val="List Paragraph"/>
    <w:basedOn w:val="Normal"/>
    <w:uiPriority w:val="34"/>
    <w:rsid w:val="005469FD"/>
    <w:pPr>
      <w:ind w:left="720"/>
      <w:contextualSpacing/>
    </w:pPr>
  </w:style>
  <w:style w:type="character" w:customStyle="1" w:styleId="Char7">
    <w:name w:val="آیات الهواش Char"/>
    <w:basedOn w:val="FootnoteTextChar"/>
    <w:link w:val="a7"/>
    <w:rsid w:val="00B07004"/>
    <w:rPr>
      <w:rFonts w:ascii="KFGQPC Uthmanic Script HAFS" w:hAnsi="KFGQPC Uthmanic Script HAFS" w:cs="KFGQPC Uthmanic Script HAF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FollowedHyperlink" w:uiPriority="0"/>
    <w:lsdException w:name="Strong" w:semiHidden="0" w:uiPriority="22" w:unhideWhenUsed="0" w:qFormat="1"/>
    <w:lsdException w:name="Emphasis" w:semiHidden="0" w:uiPriority="20" w:unhideWhenUsed="0"/>
    <w:lsdException w:name="Document Map" w:uiPriority="0"/>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F40C8"/>
    <w:pPr>
      <w:bidi/>
    </w:pPr>
    <w:rPr>
      <w:sz w:val="22"/>
      <w:szCs w:val="22"/>
    </w:rPr>
  </w:style>
  <w:style w:type="paragraph" w:styleId="Heading1">
    <w:name w:val="heading 1"/>
    <w:basedOn w:val="Normal"/>
    <w:next w:val="Normal"/>
    <w:link w:val="Heading1Char"/>
    <w:qFormat/>
    <w:rsid w:val="00C60F8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C60F8F"/>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C60F8F"/>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60F8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60F8F"/>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60F8F"/>
    <w:rPr>
      <w:rFonts w:ascii="Cambria" w:eastAsia="Times New Roman" w:hAnsi="Cambria" w:cs="Times New Roman"/>
      <w:b/>
      <w:bCs/>
      <w:sz w:val="26"/>
      <w:szCs w:val="26"/>
    </w:rPr>
  </w:style>
  <w:style w:type="paragraph" w:styleId="PlainText">
    <w:name w:val="Plain Text"/>
    <w:basedOn w:val="Normal"/>
    <w:link w:val="PlainTextChar"/>
    <w:unhideWhenUsed/>
    <w:rsid w:val="005907E0"/>
    <w:rPr>
      <w:rFonts w:ascii="Consolas" w:hAnsi="Consolas"/>
      <w:sz w:val="21"/>
      <w:szCs w:val="21"/>
    </w:rPr>
  </w:style>
  <w:style w:type="character" w:customStyle="1" w:styleId="PlainTextChar">
    <w:name w:val="Plain Text Char"/>
    <w:link w:val="PlainText"/>
    <w:uiPriority w:val="99"/>
    <w:rsid w:val="005907E0"/>
    <w:rPr>
      <w:rFonts w:ascii="Consolas" w:hAnsi="Consolas"/>
      <w:sz w:val="21"/>
      <w:szCs w:val="21"/>
    </w:rPr>
  </w:style>
  <w:style w:type="paragraph" w:customStyle="1" w:styleId="NoParagraphStyle">
    <w:name w:val="[No Paragraph Style]"/>
    <w:rsid w:val="00515962"/>
    <w:pPr>
      <w:autoSpaceDE w:val="0"/>
      <w:autoSpaceDN w:val="0"/>
      <w:bidi/>
      <w:adjustRightInd w:val="0"/>
      <w:spacing w:line="288" w:lineRule="auto"/>
      <w:textAlignment w:val="center"/>
    </w:pPr>
    <w:rPr>
      <w:rFonts w:ascii="WinSoftPro-Medium" w:eastAsia="Times New Roman" w:hAnsi="QPB_P001" w:cs="WinSoftPro-Medium"/>
      <w:color w:val="000000"/>
      <w:sz w:val="24"/>
      <w:szCs w:val="24"/>
      <w:lang w:bidi="ar-YE"/>
    </w:rPr>
  </w:style>
  <w:style w:type="paragraph" w:customStyle="1" w:styleId="001-">
    <w:name w:val="001-"/>
    <w:basedOn w:val="NoParagraphStyle"/>
    <w:next w:val="NoParagraphStyle"/>
    <w:rsid w:val="00515962"/>
    <w:pPr>
      <w:suppressAutoHyphens/>
      <w:spacing w:before="57" w:after="57" w:line="440" w:lineRule="atLeast"/>
      <w:ind w:firstLine="283"/>
      <w:jc w:val="both"/>
    </w:pPr>
    <w:rPr>
      <w:rFonts w:ascii="Lotus Linotype" w:hAnsi="Lotus Linotype" w:cs="Lotus Linotype"/>
      <w:sz w:val="28"/>
      <w:szCs w:val="28"/>
    </w:rPr>
  </w:style>
  <w:style w:type="character" w:customStyle="1" w:styleId="001-1">
    <w:name w:val="001-1"/>
    <w:rsid w:val="00515962"/>
    <w:rPr>
      <w:color w:val="000000"/>
      <w:sz w:val="28"/>
      <w:szCs w:val="28"/>
    </w:rPr>
  </w:style>
  <w:style w:type="table" w:styleId="TableGrid">
    <w:name w:val="Table Grid"/>
    <w:basedOn w:val="TableNormal"/>
    <w:rsid w:val="00FC7D07"/>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الهوامش,متن پاورقیFootnote Text"/>
    <w:basedOn w:val="Normal"/>
    <w:link w:val="FootnoteTextChar"/>
    <w:uiPriority w:val="99"/>
    <w:qFormat/>
    <w:rsid w:val="00B23421"/>
    <w:pPr>
      <w:spacing w:line="216" w:lineRule="auto"/>
      <w:ind w:left="284" w:hanging="284"/>
      <w:jc w:val="both"/>
    </w:pPr>
    <w:rPr>
      <w:rFonts w:ascii="mylotus" w:hAnsi="mylotus" w:cs="mylotus"/>
      <w:sz w:val="23"/>
      <w:szCs w:val="23"/>
    </w:rPr>
  </w:style>
  <w:style w:type="character" w:styleId="FootnoteReference">
    <w:name w:val="footnote reference"/>
    <w:uiPriority w:val="99"/>
    <w:rsid w:val="00F62BA0"/>
    <w:rPr>
      <w:vertAlign w:val="superscript"/>
    </w:rPr>
  </w:style>
  <w:style w:type="paragraph" w:styleId="BalloonText">
    <w:name w:val="Balloon Text"/>
    <w:basedOn w:val="Normal"/>
    <w:semiHidden/>
    <w:rsid w:val="00DE08EE"/>
    <w:rPr>
      <w:rFonts w:ascii="Tahoma" w:hAnsi="Tahoma" w:cs="Tahoma"/>
      <w:sz w:val="16"/>
      <w:szCs w:val="16"/>
    </w:rPr>
  </w:style>
  <w:style w:type="paragraph" w:styleId="Footer">
    <w:name w:val="footer"/>
    <w:basedOn w:val="Normal"/>
    <w:rsid w:val="00D34C16"/>
    <w:pPr>
      <w:tabs>
        <w:tab w:val="center" w:pos="4153"/>
        <w:tab w:val="right" w:pos="8306"/>
      </w:tabs>
    </w:pPr>
  </w:style>
  <w:style w:type="character" w:styleId="PageNumber">
    <w:name w:val="page number"/>
    <w:basedOn w:val="DefaultParagraphFont"/>
    <w:rsid w:val="00D34C16"/>
  </w:style>
  <w:style w:type="character" w:customStyle="1" w:styleId="CharChar">
    <w:name w:val="Char Char"/>
    <w:locked/>
    <w:rsid w:val="00BC64F0"/>
    <w:rPr>
      <w:rFonts w:ascii="Consolas" w:eastAsia="Calibri" w:hAnsi="Consolas" w:cs="Arial"/>
      <w:sz w:val="21"/>
      <w:szCs w:val="21"/>
      <w:lang w:val="en-US" w:eastAsia="en-US" w:bidi="ar-SA"/>
    </w:rPr>
  </w:style>
  <w:style w:type="paragraph" w:styleId="Header">
    <w:name w:val="header"/>
    <w:basedOn w:val="Normal"/>
    <w:link w:val="HeaderChar"/>
    <w:unhideWhenUsed/>
    <w:rsid w:val="00140CDF"/>
    <w:pPr>
      <w:tabs>
        <w:tab w:val="center" w:pos="4320"/>
        <w:tab w:val="right" w:pos="8640"/>
      </w:tabs>
    </w:pPr>
  </w:style>
  <w:style w:type="character" w:customStyle="1" w:styleId="HeaderChar">
    <w:name w:val="Header Char"/>
    <w:link w:val="Header"/>
    <w:uiPriority w:val="99"/>
    <w:rsid w:val="00140CDF"/>
    <w:rPr>
      <w:sz w:val="22"/>
      <w:szCs w:val="22"/>
    </w:rPr>
  </w:style>
  <w:style w:type="paragraph" w:customStyle="1" w:styleId="a">
    <w:name w:val="النص العادي"/>
    <w:basedOn w:val="Normal"/>
    <w:link w:val="Char"/>
    <w:qFormat/>
    <w:rsid w:val="00DB733E"/>
    <w:pPr>
      <w:spacing w:line="216" w:lineRule="auto"/>
      <w:ind w:firstLine="284"/>
      <w:jc w:val="both"/>
    </w:pPr>
    <w:rPr>
      <w:rFonts w:ascii="mylotus" w:hAnsi="mylotus" w:cs="mylotus"/>
      <w:sz w:val="28"/>
      <w:szCs w:val="27"/>
    </w:rPr>
  </w:style>
  <w:style w:type="character" w:customStyle="1" w:styleId="Char">
    <w:name w:val="النص العادي Char"/>
    <w:link w:val="a"/>
    <w:rsid w:val="00DB733E"/>
    <w:rPr>
      <w:rFonts w:ascii="mylotus" w:hAnsi="mylotus" w:cs="mylotus"/>
      <w:sz w:val="28"/>
      <w:szCs w:val="27"/>
    </w:rPr>
  </w:style>
  <w:style w:type="paragraph" w:customStyle="1" w:styleId="a0">
    <w:name w:val="الأحاديث والأقوال"/>
    <w:basedOn w:val="a"/>
    <w:link w:val="Char0"/>
    <w:qFormat/>
    <w:rsid w:val="00F1460B"/>
    <w:rPr>
      <w:rFonts w:ascii="KFGQPC Uthman Taha Naskh" w:hAnsi="KFGQPC Uthman Taha Naskh" w:cs="KFGQPC Uthman Taha Naskh"/>
      <w:bCs/>
      <w:color w:val="516529"/>
      <w:sz w:val="26"/>
      <w:szCs w:val="26"/>
    </w:rPr>
  </w:style>
  <w:style w:type="character" w:customStyle="1" w:styleId="Char0">
    <w:name w:val="الأحاديث والأقوال Char"/>
    <w:link w:val="a0"/>
    <w:rsid w:val="00F1460B"/>
    <w:rPr>
      <w:rFonts w:ascii="KFGQPC Uthman Taha Naskh" w:hAnsi="KFGQPC Uthman Taha Naskh" w:cs="KFGQPC Uthman Taha Naskh"/>
      <w:bCs/>
      <w:color w:val="516529"/>
      <w:sz w:val="26"/>
      <w:szCs w:val="26"/>
      <w:lang w:bidi="ar-SA"/>
    </w:rPr>
  </w:style>
  <w:style w:type="paragraph" w:customStyle="1" w:styleId="a1">
    <w:name w:val="الآيات"/>
    <w:basedOn w:val="PlainText"/>
    <w:link w:val="Char1"/>
    <w:qFormat/>
    <w:rsid w:val="00C33875"/>
    <w:pPr>
      <w:widowControl w:val="0"/>
      <w:ind w:firstLine="284"/>
      <w:jc w:val="both"/>
    </w:pPr>
    <w:rPr>
      <w:rFonts w:ascii="KFGQPC Uthmanic Script HAFS" w:hAnsi="KFGQPC Uthmanic Script HAFS" w:cs="KFGQPC Uthmanic Script HAFS"/>
      <w:sz w:val="28"/>
      <w:szCs w:val="28"/>
    </w:rPr>
  </w:style>
  <w:style w:type="character" w:customStyle="1" w:styleId="Char1">
    <w:name w:val="الآيات Char"/>
    <w:link w:val="a1"/>
    <w:rsid w:val="00C33875"/>
    <w:rPr>
      <w:rFonts w:ascii="KFGQPC Uthmanic Script HAFS" w:hAnsi="KFGQPC Uthmanic Script HAFS" w:cs="KFGQPC Uthmanic Script HAFS"/>
      <w:sz w:val="28"/>
      <w:szCs w:val="28"/>
    </w:rPr>
  </w:style>
  <w:style w:type="paragraph" w:customStyle="1" w:styleId="a2">
    <w:name w:val="بسمله"/>
    <w:basedOn w:val="a"/>
    <w:link w:val="Char2"/>
    <w:qFormat/>
    <w:rsid w:val="008F4B60"/>
    <w:pPr>
      <w:spacing w:before="360" w:after="120"/>
      <w:ind w:firstLine="0"/>
      <w:mirrorIndents/>
      <w:jc w:val="center"/>
    </w:pPr>
    <w:rPr>
      <w:rFonts w:ascii="KFGQPC Uthman Taha Naskh" w:hAnsi="KFGQPC Uthman Taha Naskh" w:cs="KFGQPC Uthman Taha Naskh"/>
      <w:sz w:val="32"/>
      <w:szCs w:val="32"/>
    </w:rPr>
  </w:style>
  <w:style w:type="character" w:customStyle="1" w:styleId="Char2">
    <w:name w:val="بسمله Char"/>
    <w:link w:val="a2"/>
    <w:rsid w:val="008F4B60"/>
    <w:rPr>
      <w:rFonts w:ascii="KFGQPC Uthman Taha Naskh" w:hAnsi="KFGQPC Uthman Taha Naskh" w:cs="KFGQPC Uthman Taha Naskh"/>
      <w:sz w:val="32"/>
      <w:szCs w:val="32"/>
    </w:rPr>
  </w:style>
  <w:style w:type="paragraph" w:customStyle="1" w:styleId="a3">
    <w:name w:val="تخريج الآيات"/>
    <w:basedOn w:val="a"/>
    <w:link w:val="Char3"/>
    <w:qFormat/>
    <w:rsid w:val="00A90E21"/>
    <w:rPr>
      <w:sz w:val="23"/>
      <w:szCs w:val="23"/>
    </w:rPr>
  </w:style>
  <w:style w:type="character" w:customStyle="1" w:styleId="Char3">
    <w:name w:val="تخريج الآيات Char"/>
    <w:link w:val="a3"/>
    <w:rsid w:val="00A90E21"/>
    <w:rPr>
      <w:rFonts w:ascii="mylotus" w:hAnsi="mylotus" w:cs="mylotus"/>
      <w:sz w:val="23"/>
      <w:szCs w:val="23"/>
    </w:rPr>
  </w:style>
  <w:style w:type="paragraph" w:customStyle="1" w:styleId="1">
    <w:name w:val="العنوان 1"/>
    <w:basedOn w:val="a"/>
    <w:link w:val="1Char"/>
    <w:qFormat/>
    <w:rsid w:val="00F510E6"/>
    <w:pPr>
      <w:keepNext/>
      <w:spacing w:before="480" w:after="480" w:line="240" w:lineRule="auto"/>
      <w:ind w:firstLine="0"/>
      <w:jc w:val="center"/>
      <w:outlineLvl w:val="0"/>
    </w:pPr>
    <w:rPr>
      <w:rFonts w:ascii="Qadi Linotype" w:hAnsi="Qadi Linotype" w:cs="Qadi Linotype"/>
      <w:color w:val="1F497D"/>
      <w:sz w:val="40"/>
      <w:szCs w:val="36"/>
    </w:rPr>
  </w:style>
  <w:style w:type="character" w:customStyle="1" w:styleId="1Char">
    <w:name w:val="العنوان 1 Char"/>
    <w:link w:val="1"/>
    <w:rsid w:val="00F510E6"/>
    <w:rPr>
      <w:rFonts w:ascii="Qadi Linotype" w:hAnsi="Qadi Linotype" w:cs="Qadi Linotype"/>
      <w:color w:val="1F497D"/>
      <w:sz w:val="40"/>
      <w:szCs w:val="36"/>
    </w:rPr>
  </w:style>
  <w:style w:type="paragraph" w:customStyle="1" w:styleId="a4">
    <w:name w:val="حديث القدسي. اقوال العلماء. الأذكار..."/>
    <w:basedOn w:val="a"/>
    <w:link w:val="Char4"/>
    <w:rsid w:val="0086080B"/>
    <w:rPr>
      <w:bCs/>
      <w:sz w:val="27"/>
    </w:rPr>
  </w:style>
  <w:style w:type="character" w:customStyle="1" w:styleId="Char4">
    <w:name w:val="حديث القدسي. اقوال العلماء. الأذكار... Char"/>
    <w:link w:val="a4"/>
    <w:rsid w:val="0086080B"/>
    <w:rPr>
      <w:rFonts w:ascii="mylotus" w:hAnsi="mylotus" w:cs="mylotus"/>
      <w:bCs/>
      <w:sz w:val="27"/>
      <w:szCs w:val="27"/>
    </w:rPr>
  </w:style>
  <w:style w:type="paragraph" w:styleId="TOC1">
    <w:name w:val="toc 1"/>
    <w:basedOn w:val="Normal"/>
    <w:next w:val="Normal"/>
    <w:uiPriority w:val="39"/>
    <w:unhideWhenUsed/>
    <w:qFormat/>
    <w:rsid w:val="00B47E60"/>
    <w:pPr>
      <w:spacing w:before="120"/>
      <w:jc w:val="both"/>
    </w:pPr>
    <w:rPr>
      <w:rFonts w:ascii="Qadi Linotype" w:hAnsi="Qadi Linotype" w:cs="Qadi Linotype"/>
      <w:sz w:val="32"/>
      <w:szCs w:val="32"/>
    </w:rPr>
  </w:style>
  <w:style w:type="paragraph" w:styleId="TOC2">
    <w:name w:val="toc 2"/>
    <w:basedOn w:val="Normal"/>
    <w:next w:val="Normal"/>
    <w:uiPriority w:val="39"/>
    <w:unhideWhenUsed/>
    <w:qFormat/>
    <w:rsid w:val="000F07CB"/>
    <w:pPr>
      <w:ind w:left="284"/>
      <w:jc w:val="both"/>
    </w:pPr>
    <w:rPr>
      <w:rFonts w:ascii="Qadi Linotype" w:hAnsi="Qadi Linotype" w:cs="Qadi Linotype"/>
      <w:sz w:val="32"/>
      <w:szCs w:val="32"/>
    </w:rPr>
  </w:style>
  <w:style w:type="paragraph" w:styleId="TOC3">
    <w:name w:val="toc 3"/>
    <w:basedOn w:val="Normal"/>
    <w:next w:val="Normal"/>
    <w:uiPriority w:val="39"/>
    <w:unhideWhenUsed/>
    <w:qFormat/>
    <w:rsid w:val="0071378B"/>
    <w:pPr>
      <w:ind w:left="284"/>
      <w:jc w:val="both"/>
    </w:pPr>
    <w:rPr>
      <w:rFonts w:ascii="mylotus" w:hAnsi="mylotus" w:cs="mylotus"/>
      <w:sz w:val="28"/>
      <w:szCs w:val="27"/>
    </w:rPr>
  </w:style>
  <w:style w:type="paragraph" w:styleId="TOC4">
    <w:name w:val="toc 4"/>
    <w:basedOn w:val="Normal"/>
    <w:next w:val="Normal"/>
    <w:uiPriority w:val="39"/>
    <w:unhideWhenUsed/>
    <w:qFormat/>
    <w:rsid w:val="0071378B"/>
    <w:pPr>
      <w:ind w:left="567"/>
      <w:jc w:val="both"/>
    </w:pPr>
    <w:rPr>
      <w:rFonts w:ascii="mylotus" w:hAnsi="mylotus" w:cs="mylotus"/>
      <w:sz w:val="26"/>
      <w:szCs w:val="27"/>
    </w:rPr>
  </w:style>
  <w:style w:type="character" w:styleId="Hyperlink">
    <w:name w:val="Hyperlink"/>
    <w:uiPriority w:val="99"/>
    <w:unhideWhenUsed/>
    <w:rsid w:val="00C60F8F"/>
    <w:rPr>
      <w:color w:val="0000FF"/>
      <w:u w:val="single"/>
    </w:rPr>
  </w:style>
  <w:style w:type="paragraph" w:styleId="TOC5">
    <w:name w:val="toc 5"/>
    <w:basedOn w:val="Normal"/>
    <w:next w:val="Normal"/>
    <w:autoRedefine/>
    <w:uiPriority w:val="39"/>
    <w:unhideWhenUsed/>
    <w:rsid w:val="00B57A07"/>
    <w:pPr>
      <w:spacing w:after="100"/>
      <w:ind w:left="880"/>
    </w:pPr>
    <w:rPr>
      <w:rFonts w:eastAsia="Times New Roman"/>
    </w:rPr>
  </w:style>
  <w:style w:type="paragraph" w:styleId="TOC6">
    <w:name w:val="toc 6"/>
    <w:basedOn w:val="Normal"/>
    <w:next w:val="Normal"/>
    <w:autoRedefine/>
    <w:uiPriority w:val="39"/>
    <w:unhideWhenUsed/>
    <w:rsid w:val="00B57A07"/>
    <w:pPr>
      <w:spacing w:after="100"/>
      <w:ind w:left="1100"/>
    </w:pPr>
    <w:rPr>
      <w:rFonts w:eastAsia="Times New Roman"/>
    </w:rPr>
  </w:style>
  <w:style w:type="paragraph" w:styleId="TOC7">
    <w:name w:val="toc 7"/>
    <w:basedOn w:val="Normal"/>
    <w:next w:val="Normal"/>
    <w:autoRedefine/>
    <w:uiPriority w:val="39"/>
    <w:unhideWhenUsed/>
    <w:rsid w:val="00B57A07"/>
    <w:pPr>
      <w:spacing w:after="100"/>
      <w:ind w:left="1320"/>
    </w:pPr>
    <w:rPr>
      <w:rFonts w:eastAsia="Times New Roman"/>
    </w:rPr>
  </w:style>
  <w:style w:type="paragraph" w:styleId="TOC8">
    <w:name w:val="toc 8"/>
    <w:basedOn w:val="Normal"/>
    <w:next w:val="Normal"/>
    <w:autoRedefine/>
    <w:uiPriority w:val="39"/>
    <w:unhideWhenUsed/>
    <w:rsid w:val="00B57A07"/>
    <w:pPr>
      <w:spacing w:after="100"/>
      <w:ind w:left="1540"/>
    </w:pPr>
    <w:rPr>
      <w:rFonts w:eastAsia="Times New Roman"/>
    </w:rPr>
  </w:style>
  <w:style w:type="paragraph" w:styleId="TOC9">
    <w:name w:val="toc 9"/>
    <w:basedOn w:val="Normal"/>
    <w:next w:val="Normal"/>
    <w:autoRedefine/>
    <w:uiPriority w:val="39"/>
    <w:unhideWhenUsed/>
    <w:rsid w:val="00B57A07"/>
    <w:pPr>
      <w:spacing w:after="100"/>
      <w:ind w:left="1760"/>
    </w:pPr>
    <w:rPr>
      <w:rFonts w:eastAsia="Times New Roman"/>
    </w:rPr>
  </w:style>
  <w:style w:type="character" w:styleId="Strong">
    <w:name w:val="Strong"/>
    <w:basedOn w:val="DefaultParagraphFont"/>
    <w:uiPriority w:val="22"/>
    <w:qFormat/>
    <w:rsid w:val="005125E8"/>
    <w:rPr>
      <w:b/>
      <w:bCs/>
    </w:rPr>
  </w:style>
  <w:style w:type="paragraph" w:styleId="BodyText">
    <w:name w:val="Body Text"/>
    <w:basedOn w:val="Normal"/>
    <w:link w:val="BodyTextChar"/>
    <w:rsid w:val="00D24E5A"/>
    <w:rPr>
      <w:rFonts w:ascii="Times New Roman" w:eastAsia="Times New Roman" w:hAnsi="Times New Roman" w:cs="Simplified Arabic"/>
      <w:b/>
      <w:bCs/>
      <w:sz w:val="34"/>
      <w:szCs w:val="32"/>
      <w:lang w:eastAsia="ar-SA"/>
    </w:rPr>
  </w:style>
  <w:style w:type="character" w:customStyle="1" w:styleId="BodyTextChar">
    <w:name w:val="Body Text Char"/>
    <w:basedOn w:val="DefaultParagraphFont"/>
    <w:link w:val="BodyText"/>
    <w:rsid w:val="00D24E5A"/>
    <w:rPr>
      <w:rFonts w:ascii="Times New Roman" w:eastAsia="Times New Roman" w:hAnsi="Times New Roman" w:cs="Simplified Arabic"/>
      <w:b/>
      <w:bCs/>
      <w:sz w:val="34"/>
      <w:szCs w:val="32"/>
      <w:lang w:eastAsia="ar-SA"/>
    </w:rPr>
  </w:style>
  <w:style w:type="paragraph" w:styleId="BodyText2">
    <w:name w:val="Body Text 2"/>
    <w:basedOn w:val="Normal"/>
    <w:link w:val="BodyText2Char"/>
    <w:unhideWhenUsed/>
    <w:rsid w:val="00453623"/>
    <w:pPr>
      <w:spacing w:after="120" w:line="480" w:lineRule="auto"/>
    </w:pPr>
  </w:style>
  <w:style w:type="character" w:customStyle="1" w:styleId="BodyText2Char">
    <w:name w:val="Body Text 2 Char"/>
    <w:basedOn w:val="DefaultParagraphFont"/>
    <w:link w:val="BodyText2"/>
    <w:uiPriority w:val="99"/>
    <w:semiHidden/>
    <w:rsid w:val="00453623"/>
    <w:rPr>
      <w:sz w:val="22"/>
      <w:szCs w:val="22"/>
    </w:rPr>
  </w:style>
  <w:style w:type="paragraph" w:styleId="Title">
    <w:name w:val="Title"/>
    <w:basedOn w:val="Normal"/>
    <w:link w:val="TitleChar"/>
    <w:qFormat/>
    <w:rsid w:val="00453623"/>
    <w:pPr>
      <w:jc w:val="center"/>
    </w:pPr>
    <w:rPr>
      <w:rFonts w:ascii="Times New Roman" w:eastAsia="Times New Roman" w:hAnsi="Times New Roman" w:cs="Traditional Arabic"/>
      <w:b/>
      <w:bCs/>
      <w:sz w:val="34"/>
      <w:szCs w:val="32"/>
      <w:lang w:eastAsia="ar-SA"/>
    </w:rPr>
  </w:style>
  <w:style w:type="character" w:customStyle="1" w:styleId="TitleChar">
    <w:name w:val="Title Char"/>
    <w:basedOn w:val="DefaultParagraphFont"/>
    <w:link w:val="Title"/>
    <w:rsid w:val="00453623"/>
    <w:rPr>
      <w:rFonts w:ascii="Times New Roman" w:eastAsia="Times New Roman" w:hAnsi="Times New Roman" w:cs="Traditional Arabic"/>
      <w:b/>
      <w:bCs/>
      <w:sz w:val="34"/>
      <w:szCs w:val="32"/>
      <w:lang w:eastAsia="ar-SA"/>
    </w:rPr>
  </w:style>
  <w:style w:type="paragraph" w:styleId="BodyTextIndent">
    <w:name w:val="Body Text Indent"/>
    <w:basedOn w:val="Normal"/>
    <w:link w:val="BodyTextIndentChar"/>
    <w:rsid w:val="00453623"/>
    <w:pPr>
      <w:ind w:left="360"/>
      <w:jc w:val="lowKashida"/>
    </w:pPr>
    <w:rPr>
      <w:rFonts w:ascii="Times New Roman" w:eastAsia="Times New Roman" w:hAnsi="Times New Roman" w:cs="AL-Mohanad"/>
      <w:sz w:val="32"/>
      <w:szCs w:val="32"/>
      <w:lang w:eastAsia="ar-SA"/>
    </w:rPr>
  </w:style>
  <w:style w:type="character" w:customStyle="1" w:styleId="BodyTextIndentChar">
    <w:name w:val="Body Text Indent Char"/>
    <w:basedOn w:val="DefaultParagraphFont"/>
    <w:link w:val="BodyTextIndent"/>
    <w:rsid w:val="00453623"/>
    <w:rPr>
      <w:rFonts w:ascii="Times New Roman" w:eastAsia="Times New Roman" w:hAnsi="Times New Roman" w:cs="AL-Mohanad"/>
      <w:sz w:val="32"/>
      <w:szCs w:val="32"/>
      <w:lang w:eastAsia="ar-SA"/>
    </w:rPr>
  </w:style>
  <w:style w:type="character" w:customStyle="1" w:styleId="entry">
    <w:name w:val="entry"/>
    <w:rsid w:val="008B4A9B"/>
    <w:rPr>
      <w:rFonts w:cs="Titr"/>
      <w:sz w:val="20"/>
      <w:szCs w:val="20"/>
    </w:rPr>
  </w:style>
  <w:style w:type="character" w:customStyle="1" w:styleId="LotusLinotype141">
    <w:name w:val="نمط (العربية وغيرها) Lotus Linotype (العربية وغيرها) ‏14 نقطة غ...1"/>
    <w:rsid w:val="008B4A9B"/>
    <w:rPr>
      <w:rFonts w:cs="Lotus Linotype"/>
      <w:b/>
      <w:bCs/>
      <w:szCs w:val="30"/>
    </w:rPr>
  </w:style>
  <w:style w:type="character" w:customStyle="1" w:styleId="LotusLinotype143">
    <w:name w:val="نمط (العربية وغيرها) Lotus Linotype (العربية وغيرها) ‏14 نقطة3"/>
    <w:rsid w:val="008B4A9B"/>
    <w:rPr>
      <w:rFonts w:cs="Lotus Linotype"/>
      <w:szCs w:val="30"/>
    </w:rPr>
  </w:style>
  <w:style w:type="character" w:customStyle="1" w:styleId="AGAArabesqueLotusLinotype">
    <w:name w:val="نمط AGA Arabesque (رمز) (العربية وغيرها) Lotus Linotype (لاتيني..."/>
    <w:rsid w:val="008B4A9B"/>
    <w:rPr>
      <w:rFonts w:ascii="AGA Arabesque" w:hAnsi="AGA Arabesque" w:cs="Lotus Linotype"/>
      <w:sz w:val="36"/>
      <w:szCs w:val="30"/>
    </w:rPr>
  </w:style>
  <w:style w:type="paragraph" w:customStyle="1" w:styleId="LotusLinotype1410">
    <w:name w:val="نمط (العربية وغيرها) Lotus Linotype (العربية وغيرها) ‏14 نقطة م...1"/>
    <w:basedOn w:val="Normal"/>
    <w:rsid w:val="008B4A9B"/>
    <w:pPr>
      <w:spacing w:after="120" w:line="216" w:lineRule="auto"/>
      <w:ind w:firstLine="454"/>
      <w:jc w:val="both"/>
    </w:pPr>
    <w:rPr>
      <w:rFonts w:ascii="Times New Roman" w:eastAsia="Times New Roman" w:hAnsi="Times New Roman" w:cs="Lotus Linotype"/>
      <w:sz w:val="24"/>
      <w:szCs w:val="30"/>
      <w:lang w:bidi="ar-SY"/>
    </w:rPr>
  </w:style>
  <w:style w:type="paragraph" w:styleId="DocumentMap">
    <w:name w:val="Document Map"/>
    <w:basedOn w:val="Normal"/>
    <w:link w:val="DocumentMapChar"/>
    <w:semiHidden/>
    <w:rsid w:val="008B4A9B"/>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B4A9B"/>
    <w:rPr>
      <w:rFonts w:ascii="Tahoma" w:eastAsia="Times New Roman" w:hAnsi="Tahoma" w:cs="Tahoma"/>
      <w:shd w:val="clear" w:color="auto" w:fill="000080"/>
    </w:rPr>
  </w:style>
  <w:style w:type="paragraph" w:styleId="EndnoteText">
    <w:name w:val="endnote text"/>
    <w:basedOn w:val="Normal"/>
    <w:link w:val="EndnoteTextChar"/>
    <w:semiHidden/>
    <w:rsid w:val="008B4A9B"/>
    <w:rPr>
      <w:rFonts w:ascii="Times New Roman" w:eastAsia="Times New Roman" w:hAnsi="Times New Roman" w:cs="Traditional Arabic"/>
      <w:sz w:val="20"/>
      <w:szCs w:val="20"/>
      <w:lang w:bidi="ar-SY"/>
    </w:rPr>
  </w:style>
  <w:style w:type="character" w:customStyle="1" w:styleId="EndnoteTextChar">
    <w:name w:val="Endnote Text Char"/>
    <w:basedOn w:val="DefaultParagraphFont"/>
    <w:link w:val="EndnoteText"/>
    <w:semiHidden/>
    <w:rsid w:val="008B4A9B"/>
    <w:rPr>
      <w:rFonts w:ascii="Times New Roman" w:eastAsia="Times New Roman" w:hAnsi="Times New Roman" w:cs="Traditional Arabic"/>
      <w:lang w:bidi="ar-SY"/>
    </w:rPr>
  </w:style>
  <w:style w:type="character" w:styleId="EndnoteReference">
    <w:name w:val="endnote reference"/>
    <w:semiHidden/>
    <w:rsid w:val="008B4A9B"/>
    <w:rPr>
      <w:vertAlign w:val="superscript"/>
    </w:rPr>
  </w:style>
  <w:style w:type="character" w:styleId="CommentReference">
    <w:name w:val="annotation reference"/>
    <w:semiHidden/>
    <w:rsid w:val="008B4A9B"/>
    <w:rPr>
      <w:sz w:val="16"/>
      <w:szCs w:val="16"/>
    </w:rPr>
  </w:style>
  <w:style w:type="paragraph" w:styleId="CommentText">
    <w:name w:val="annotation text"/>
    <w:basedOn w:val="Normal"/>
    <w:link w:val="CommentTextChar"/>
    <w:semiHidden/>
    <w:rsid w:val="008B4A9B"/>
    <w:rPr>
      <w:rFonts w:ascii="Times New Roman" w:eastAsia="Times New Roman" w:hAnsi="Times New Roman" w:cs="Traditional Arabic"/>
      <w:sz w:val="20"/>
      <w:szCs w:val="20"/>
      <w:lang w:bidi="ar-SY"/>
    </w:rPr>
  </w:style>
  <w:style w:type="character" w:customStyle="1" w:styleId="CommentTextChar">
    <w:name w:val="Comment Text Char"/>
    <w:basedOn w:val="DefaultParagraphFont"/>
    <w:link w:val="CommentText"/>
    <w:semiHidden/>
    <w:rsid w:val="008B4A9B"/>
    <w:rPr>
      <w:rFonts w:ascii="Times New Roman" w:eastAsia="Times New Roman" w:hAnsi="Times New Roman" w:cs="Traditional Arabic"/>
      <w:lang w:bidi="ar-SY"/>
    </w:rPr>
  </w:style>
  <w:style w:type="paragraph" w:styleId="CommentSubject">
    <w:name w:val="annotation subject"/>
    <w:basedOn w:val="CommentText"/>
    <w:next w:val="CommentText"/>
    <w:link w:val="CommentSubjectChar"/>
    <w:semiHidden/>
    <w:rsid w:val="008B4A9B"/>
    <w:rPr>
      <w:b/>
      <w:bCs/>
    </w:rPr>
  </w:style>
  <w:style w:type="character" w:customStyle="1" w:styleId="CommentSubjectChar">
    <w:name w:val="Comment Subject Char"/>
    <w:basedOn w:val="CommentTextChar"/>
    <w:link w:val="CommentSubject"/>
    <w:semiHidden/>
    <w:rsid w:val="008B4A9B"/>
    <w:rPr>
      <w:rFonts w:ascii="Times New Roman" w:eastAsia="Times New Roman" w:hAnsi="Times New Roman" w:cs="Traditional Arabic"/>
      <w:b/>
      <w:bCs/>
      <w:lang w:bidi="ar-SY"/>
    </w:rPr>
  </w:style>
  <w:style w:type="character" w:customStyle="1" w:styleId="LotusLinotype14">
    <w:name w:val="نمط (العربية وغيرها) Lotus Linotype (العربية وغيرها) ‏14 نقطة غ..."/>
    <w:rsid w:val="008B4A9B"/>
    <w:rPr>
      <w:rFonts w:cs="Lotus Linotype"/>
      <w:b/>
      <w:bCs/>
      <w:szCs w:val="30"/>
    </w:rPr>
  </w:style>
  <w:style w:type="character" w:customStyle="1" w:styleId="LotusLinotype140">
    <w:name w:val="نمط (العربية وغيرها) Lotus Linotype (العربية وغيرها) ‏14 نقطة"/>
    <w:rsid w:val="008B4A9B"/>
    <w:rPr>
      <w:rFonts w:cs="KFGQPC Uthman Taha Naskh"/>
      <w:szCs w:val="30"/>
    </w:rPr>
  </w:style>
  <w:style w:type="paragraph" w:customStyle="1" w:styleId="LotusLinotype142">
    <w:name w:val="نمط (العربية وغيرها) Lotus Linotype (العربية وغيرها) ‏14 نقطة ك..."/>
    <w:basedOn w:val="Normal"/>
    <w:rsid w:val="008B4A9B"/>
    <w:pPr>
      <w:spacing w:after="120" w:line="216" w:lineRule="auto"/>
      <w:ind w:firstLine="454"/>
      <w:jc w:val="lowKashida"/>
    </w:pPr>
    <w:rPr>
      <w:rFonts w:ascii="Times New Roman" w:eastAsia="Times New Roman" w:hAnsi="Times New Roman" w:cs="Lotus Linotype"/>
      <w:sz w:val="24"/>
      <w:szCs w:val="30"/>
      <w:lang w:bidi="ar-SY"/>
    </w:rPr>
  </w:style>
  <w:style w:type="character" w:customStyle="1" w:styleId="LotusLinotype1411">
    <w:name w:val="نمط (العربية وغيرها) Lotus Linotype (العربية وغيرها) ‏14 نقطة1"/>
    <w:rsid w:val="008B4A9B"/>
    <w:rPr>
      <w:rFonts w:cs="Lotus Linotype"/>
      <w:szCs w:val="30"/>
    </w:rPr>
  </w:style>
  <w:style w:type="character" w:customStyle="1" w:styleId="LotusLinotype1420">
    <w:name w:val="نمط (العربية وغيرها) Lotus Linotype (العربية وغيرها) ‏14 نقطة2"/>
    <w:rsid w:val="008B4A9B"/>
    <w:rPr>
      <w:rFonts w:cs="Lotus Linotype"/>
      <w:szCs w:val="30"/>
    </w:rPr>
  </w:style>
  <w:style w:type="paragraph" w:customStyle="1" w:styleId="LotusLinotype144">
    <w:name w:val="نمط (العربية وغيرها) Lotus Linotype (العربية وغيرها) ‏14 نقطة م..."/>
    <w:basedOn w:val="Normal"/>
    <w:rsid w:val="008B4A9B"/>
    <w:pPr>
      <w:spacing w:line="216" w:lineRule="auto"/>
      <w:ind w:firstLine="454"/>
      <w:jc w:val="both"/>
    </w:pPr>
    <w:rPr>
      <w:rFonts w:ascii="Times New Roman" w:eastAsia="Times New Roman" w:hAnsi="Times New Roman" w:cs="Lotus Linotype"/>
      <w:sz w:val="24"/>
      <w:szCs w:val="30"/>
      <w:lang w:bidi="ar-SY"/>
    </w:rPr>
  </w:style>
  <w:style w:type="paragraph" w:customStyle="1" w:styleId="AGAArabesqueLotusLinotype1">
    <w:name w:val="نمط AGA Arabesque (رمز) (العربية وغيرها) Lotus Linotype (لاتيني...1"/>
    <w:basedOn w:val="Normal"/>
    <w:rsid w:val="008B4A9B"/>
    <w:pPr>
      <w:spacing w:after="120" w:line="216" w:lineRule="auto"/>
      <w:ind w:firstLine="454"/>
      <w:jc w:val="both"/>
    </w:pPr>
    <w:rPr>
      <w:rFonts w:ascii="AGA Arabesque" w:eastAsia="Times New Roman" w:hAnsi="AGA Arabesque" w:cs="Lotus Linotype"/>
      <w:sz w:val="36"/>
      <w:szCs w:val="30"/>
      <w:lang w:bidi="ar-SY"/>
    </w:rPr>
  </w:style>
  <w:style w:type="paragraph" w:customStyle="1" w:styleId="Principal">
    <w:name w:val="Principal"/>
    <w:basedOn w:val="Normal"/>
    <w:rsid w:val="008B4A9B"/>
    <w:pPr>
      <w:spacing w:after="120" w:line="460" w:lineRule="exact"/>
      <w:ind w:firstLine="454"/>
      <w:jc w:val="lowKashida"/>
    </w:pPr>
    <w:rPr>
      <w:rFonts w:ascii="Times New Roman" w:eastAsia="Times New Roman" w:hAnsi="Times New Roman" w:cs="Traditional Arabic"/>
      <w:sz w:val="24"/>
      <w:szCs w:val="32"/>
      <w:lang w:bidi="ar-SY"/>
    </w:rPr>
  </w:style>
  <w:style w:type="paragraph" w:customStyle="1" w:styleId="LotusLinotype1421">
    <w:name w:val="نمط (العربية وغيرها) Lotus Linotype (العربية وغيرها) ‏14 نقطة غ...2"/>
    <w:basedOn w:val="Normal"/>
    <w:rsid w:val="008B4A9B"/>
    <w:pPr>
      <w:spacing w:line="192" w:lineRule="auto"/>
      <w:ind w:left="4320"/>
      <w:jc w:val="lowKashida"/>
    </w:pPr>
    <w:rPr>
      <w:rFonts w:ascii="Times New Roman" w:eastAsia="Times New Roman" w:hAnsi="Times New Roman" w:cs="Lotus Linotype"/>
      <w:b/>
      <w:bCs/>
      <w:sz w:val="24"/>
      <w:szCs w:val="30"/>
      <w:lang w:bidi="ar-SY"/>
    </w:rPr>
  </w:style>
  <w:style w:type="character" w:styleId="FollowedHyperlink">
    <w:name w:val="FollowedHyperlink"/>
    <w:rsid w:val="008B4A9B"/>
    <w:rPr>
      <w:color w:val="800080"/>
      <w:u w:val="single"/>
    </w:rPr>
  </w:style>
  <w:style w:type="paragraph" w:customStyle="1" w:styleId="a5">
    <w:name w:val="النص البولد"/>
    <w:basedOn w:val="Normal"/>
    <w:link w:val="Char5"/>
    <w:qFormat/>
    <w:rsid w:val="00940692"/>
    <w:pPr>
      <w:spacing w:line="216" w:lineRule="auto"/>
      <w:ind w:firstLine="454"/>
      <w:jc w:val="both"/>
    </w:pPr>
    <w:rPr>
      <w:rFonts w:ascii="mylotus" w:hAnsi="mylotus" w:cs="mylotus"/>
      <w:bCs/>
      <w:sz w:val="27"/>
      <w:szCs w:val="27"/>
    </w:rPr>
  </w:style>
  <w:style w:type="paragraph" w:customStyle="1" w:styleId="1-">
    <w:name w:val="1- النص العادي"/>
    <w:basedOn w:val="Normal"/>
    <w:link w:val="1-Char"/>
    <w:qFormat/>
    <w:rsid w:val="00827CD1"/>
    <w:pPr>
      <w:spacing w:line="216" w:lineRule="auto"/>
      <w:ind w:firstLine="284"/>
      <w:jc w:val="both"/>
    </w:pPr>
    <w:rPr>
      <w:rFonts w:ascii="mylotus" w:eastAsia="Times New Roman" w:hAnsi="mylotus" w:cs="mylotus"/>
      <w:sz w:val="27"/>
      <w:szCs w:val="27"/>
    </w:rPr>
  </w:style>
  <w:style w:type="character" w:customStyle="1" w:styleId="Char5">
    <w:name w:val="النص البولد Char"/>
    <w:basedOn w:val="DefaultParagraphFont"/>
    <w:link w:val="a5"/>
    <w:rsid w:val="00940692"/>
    <w:rPr>
      <w:rFonts w:ascii="mylotus" w:hAnsi="mylotus" w:cs="mylotus"/>
      <w:bCs/>
      <w:sz w:val="27"/>
      <w:szCs w:val="27"/>
    </w:rPr>
  </w:style>
  <w:style w:type="character" w:customStyle="1" w:styleId="1-Char">
    <w:name w:val="1- النص العادي Char"/>
    <w:link w:val="1-"/>
    <w:rsid w:val="00827CD1"/>
    <w:rPr>
      <w:rFonts w:ascii="mylotus" w:eastAsia="Times New Roman" w:hAnsi="mylotus" w:cs="mylotus"/>
      <w:sz w:val="27"/>
      <w:szCs w:val="27"/>
    </w:rPr>
  </w:style>
  <w:style w:type="paragraph" w:customStyle="1" w:styleId="a6">
    <w:name w:val="الهوامش البولد"/>
    <w:basedOn w:val="FootnoteText"/>
    <w:link w:val="Char6"/>
    <w:qFormat/>
    <w:rsid w:val="00B23421"/>
    <w:rPr>
      <w:bCs/>
    </w:rPr>
  </w:style>
  <w:style w:type="character" w:customStyle="1" w:styleId="FootnoteTextChar">
    <w:name w:val="Footnote Text Char"/>
    <w:aliases w:val="الهوامش Char,متن پاورقیFootnote Text Char"/>
    <w:basedOn w:val="DefaultParagraphFont"/>
    <w:link w:val="FootnoteText"/>
    <w:uiPriority w:val="99"/>
    <w:rsid w:val="00B23421"/>
    <w:rPr>
      <w:rFonts w:ascii="mylotus" w:hAnsi="mylotus" w:cs="mylotus"/>
      <w:sz w:val="23"/>
      <w:szCs w:val="23"/>
    </w:rPr>
  </w:style>
  <w:style w:type="character" w:customStyle="1" w:styleId="Char6">
    <w:name w:val="الهوامش البولد Char"/>
    <w:basedOn w:val="FootnoteTextChar"/>
    <w:link w:val="a6"/>
    <w:rsid w:val="00B23421"/>
    <w:rPr>
      <w:rFonts w:ascii="mylotus" w:hAnsi="mylotus" w:cs="mylotus"/>
      <w:bCs/>
      <w:sz w:val="23"/>
      <w:szCs w:val="23"/>
    </w:rPr>
  </w:style>
  <w:style w:type="paragraph" w:customStyle="1" w:styleId="a7">
    <w:name w:val="آیات الهواش"/>
    <w:basedOn w:val="FootnoteText"/>
    <w:link w:val="Char7"/>
    <w:qFormat/>
    <w:rsid w:val="00B07004"/>
    <w:pPr>
      <w:spacing w:line="240" w:lineRule="auto"/>
    </w:pPr>
    <w:rPr>
      <w:rFonts w:ascii="KFGQPC Uthmanic Script HAFS" w:hAnsi="KFGQPC Uthmanic Script HAFS" w:cs="KFGQPC Uthmanic Script HAFS"/>
      <w:color w:val="000000"/>
      <w:sz w:val="24"/>
      <w:szCs w:val="24"/>
      <w:shd w:val="clear" w:color="auto" w:fill="FFFFFF"/>
    </w:rPr>
  </w:style>
  <w:style w:type="paragraph" w:styleId="ListParagraph">
    <w:name w:val="List Paragraph"/>
    <w:basedOn w:val="Normal"/>
    <w:uiPriority w:val="34"/>
    <w:rsid w:val="005469FD"/>
    <w:pPr>
      <w:ind w:left="720"/>
      <w:contextualSpacing/>
    </w:pPr>
  </w:style>
  <w:style w:type="character" w:customStyle="1" w:styleId="Char7">
    <w:name w:val="آیات الهواش Char"/>
    <w:basedOn w:val="FootnoteTextChar"/>
    <w:link w:val="a7"/>
    <w:rsid w:val="00B07004"/>
    <w:rPr>
      <w:rFonts w:ascii="KFGQPC Uthmanic Script HAFS" w:hAnsi="KFGQPC Uthmanic Script HAFS" w:cs="KFGQPC Uthmanic Script HAF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987998">
      <w:bodyDiv w:val="1"/>
      <w:marLeft w:val="90"/>
      <w:marRight w:val="90"/>
      <w:marTop w:val="90"/>
      <w:marBottom w:val="90"/>
      <w:divBdr>
        <w:top w:val="none" w:sz="0" w:space="0" w:color="auto"/>
        <w:left w:val="none" w:sz="0" w:space="0" w:color="auto"/>
        <w:bottom w:val="none" w:sz="0" w:space="0" w:color="auto"/>
        <w:right w:val="none" w:sz="0" w:space="0" w:color="auto"/>
      </w:divBdr>
      <w:divsChild>
        <w:div w:id="1645038430">
          <w:marLeft w:val="0"/>
          <w:marRight w:val="0"/>
          <w:marTop w:val="0"/>
          <w:marBottom w:val="0"/>
          <w:divBdr>
            <w:top w:val="none" w:sz="0" w:space="0" w:color="auto"/>
            <w:left w:val="none" w:sz="0" w:space="0" w:color="auto"/>
            <w:bottom w:val="none" w:sz="0" w:space="0" w:color="auto"/>
            <w:right w:val="none" w:sz="0" w:space="0" w:color="auto"/>
          </w:divBdr>
          <w:divsChild>
            <w:div w:id="1306013325">
              <w:marLeft w:val="0"/>
              <w:marRight w:val="0"/>
              <w:marTop w:val="0"/>
              <w:marBottom w:val="0"/>
              <w:divBdr>
                <w:top w:val="none" w:sz="0" w:space="0" w:color="auto"/>
                <w:left w:val="none" w:sz="0" w:space="0" w:color="auto"/>
                <w:bottom w:val="none" w:sz="0" w:space="0" w:color="auto"/>
                <w:right w:val="none" w:sz="0" w:space="0" w:color="auto"/>
              </w:divBdr>
              <w:divsChild>
                <w:div w:id="178854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8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2.xml"/><Relationship Id="rId32" Type="http://schemas.openxmlformats.org/officeDocument/2006/relationships/header" Target="header2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2997F-B9A0-4BE6-A037-FD10ECCE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22609</Words>
  <Characters>128875</Characters>
  <Application>Microsoft Office Word</Application>
  <DocSecurity>8</DocSecurity>
  <Lines>1073</Lines>
  <Paragraphs>302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نقد كتب الحديث</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151182</CharactersWithSpaces>
  <SharedDoc>false</SharedDoc>
  <HLinks>
    <vt:vector size="648" baseType="variant">
      <vt:variant>
        <vt:i4>1048633</vt:i4>
      </vt:variant>
      <vt:variant>
        <vt:i4>644</vt:i4>
      </vt:variant>
      <vt:variant>
        <vt:i4>0</vt:i4>
      </vt:variant>
      <vt:variant>
        <vt:i4>5</vt:i4>
      </vt:variant>
      <vt:variant>
        <vt:lpwstr/>
      </vt:variant>
      <vt:variant>
        <vt:lpwstr>_Toc413763820</vt:lpwstr>
      </vt:variant>
      <vt:variant>
        <vt:i4>1245241</vt:i4>
      </vt:variant>
      <vt:variant>
        <vt:i4>638</vt:i4>
      </vt:variant>
      <vt:variant>
        <vt:i4>0</vt:i4>
      </vt:variant>
      <vt:variant>
        <vt:i4>5</vt:i4>
      </vt:variant>
      <vt:variant>
        <vt:lpwstr/>
      </vt:variant>
      <vt:variant>
        <vt:lpwstr>_Toc413763819</vt:lpwstr>
      </vt:variant>
      <vt:variant>
        <vt:i4>1245241</vt:i4>
      </vt:variant>
      <vt:variant>
        <vt:i4>632</vt:i4>
      </vt:variant>
      <vt:variant>
        <vt:i4>0</vt:i4>
      </vt:variant>
      <vt:variant>
        <vt:i4>5</vt:i4>
      </vt:variant>
      <vt:variant>
        <vt:lpwstr/>
      </vt:variant>
      <vt:variant>
        <vt:lpwstr>_Toc413763818</vt:lpwstr>
      </vt:variant>
      <vt:variant>
        <vt:i4>1245241</vt:i4>
      </vt:variant>
      <vt:variant>
        <vt:i4>626</vt:i4>
      </vt:variant>
      <vt:variant>
        <vt:i4>0</vt:i4>
      </vt:variant>
      <vt:variant>
        <vt:i4>5</vt:i4>
      </vt:variant>
      <vt:variant>
        <vt:lpwstr/>
      </vt:variant>
      <vt:variant>
        <vt:lpwstr>_Toc413763817</vt:lpwstr>
      </vt:variant>
      <vt:variant>
        <vt:i4>1245241</vt:i4>
      </vt:variant>
      <vt:variant>
        <vt:i4>620</vt:i4>
      </vt:variant>
      <vt:variant>
        <vt:i4>0</vt:i4>
      </vt:variant>
      <vt:variant>
        <vt:i4>5</vt:i4>
      </vt:variant>
      <vt:variant>
        <vt:lpwstr/>
      </vt:variant>
      <vt:variant>
        <vt:lpwstr>_Toc413763816</vt:lpwstr>
      </vt:variant>
      <vt:variant>
        <vt:i4>1245241</vt:i4>
      </vt:variant>
      <vt:variant>
        <vt:i4>614</vt:i4>
      </vt:variant>
      <vt:variant>
        <vt:i4>0</vt:i4>
      </vt:variant>
      <vt:variant>
        <vt:i4>5</vt:i4>
      </vt:variant>
      <vt:variant>
        <vt:lpwstr/>
      </vt:variant>
      <vt:variant>
        <vt:lpwstr>_Toc413763815</vt:lpwstr>
      </vt:variant>
      <vt:variant>
        <vt:i4>1245241</vt:i4>
      </vt:variant>
      <vt:variant>
        <vt:i4>608</vt:i4>
      </vt:variant>
      <vt:variant>
        <vt:i4>0</vt:i4>
      </vt:variant>
      <vt:variant>
        <vt:i4>5</vt:i4>
      </vt:variant>
      <vt:variant>
        <vt:lpwstr/>
      </vt:variant>
      <vt:variant>
        <vt:lpwstr>_Toc413763814</vt:lpwstr>
      </vt:variant>
      <vt:variant>
        <vt:i4>1245241</vt:i4>
      </vt:variant>
      <vt:variant>
        <vt:i4>602</vt:i4>
      </vt:variant>
      <vt:variant>
        <vt:i4>0</vt:i4>
      </vt:variant>
      <vt:variant>
        <vt:i4>5</vt:i4>
      </vt:variant>
      <vt:variant>
        <vt:lpwstr/>
      </vt:variant>
      <vt:variant>
        <vt:lpwstr>_Toc413763813</vt:lpwstr>
      </vt:variant>
      <vt:variant>
        <vt:i4>1245241</vt:i4>
      </vt:variant>
      <vt:variant>
        <vt:i4>596</vt:i4>
      </vt:variant>
      <vt:variant>
        <vt:i4>0</vt:i4>
      </vt:variant>
      <vt:variant>
        <vt:i4>5</vt:i4>
      </vt:variant>
      <vt:variant>
        <vt:lpwstr/>
      </vt:variant>
      <vt:variant>
        <vt:lpwstr>_Toc413763812</vt:lpwstr>
      </vt:variant>
      <vt:variant>
        <vt:i4>1245241</vt:i4>
      </vt:variant>
      <vt:variant>
        <vt:i4>590</vt:i4>
      </vt:variant>
      <vt:variant>
        <vt:i4>0</vt:i4>
      </vt:variant>
      <vt:variant>
        <vt:i4>5</vt:i4>
      </vt:variant>
      <vt:variant>
        <vt:lpwstr/>
      </vt:variant>
      <vt:variant>
        <vt:lpwstr>_Toc413763811</vt:lpwstr>
      </vt:variant>
      <vt:variant>
        <vt:i4>1245241</vt:i4>
      </vt:variant>
      <vt:variant>
        <vt:i4>584</vt:i4>
      </vt:variant>
      <vt:variant>
        <vt:i4>0</vt:i4>
      </vt:variant>
      <vt:variant>
        <vt:i4>5</vt:i4>
      </vt:variant>
      <vt:variant>
        <vt:lpwstr/>
      </vt:variant>
      <vt:variant>
        <vt:lpwstr>_Toc413763810</vt:lpwstr>
      </vt:variant>
      <vt:variant>
        <vt:i4>1179705</vt:i4>
      </vt:variant>
      <vt:variant>
        <vt:i4>578</vt:i4>
      </vt:variant>
      <vt:variant>
        <vt:i4>0</vt:i4>
      </vt:variant>
      <vt:variant>
        <vt:i4>5</vt:i4>
      </vt:variant>
      <vt:variant>
        <vt:lpwstr/>
      </vt:variant>
      <vt:variant>
        <vt:lpwstr>_Toc413763809</vt:lpwstr>
      </vt:variant>
      <vt:variant>
        <vt:i4>1179705</vt:i4>
      </vt:variant>
      <vt:variant>
        <vt:i4>572</vt:i4>
      </vt:variant>
      <vt:variant>
        <vt:i4>0</vt:i4>
      </vt:variant>
      <vt:variant>
        <vt:i4>5</vt:i4>
      </vt:variant>
      <vt:variant>
        <vt:lpwstr/>
      </vt:variant>
      <vt:variant>
        <vt:lpwstr>_Toc413763808</vt:lpwstr>
      </vt:variant>
      <vt:variant>
        <vt:i4>1179705</vt:i4>
      </vt:variant>
      <vt:variant>
        <vt:i4>566</vt:i4>
      </vt:variant>
      <vt:variant>
        <vt:i4>0</vt:i4>
      </vt:variant>
      <vt:variant>
        <vt:i4>5</vt:i4>
      </vt:variant>
      <vt:variant>
        <vt:lpwstr/>
      </vt:variant>
      <vt:variant>
        <vt:lpwstr>_Toc413763807</vt:lpwstr>
      </vt:variant>
      <vt:variant>
        <vt:i4>1179705</vt:i4>
      </vt:variant>
      <vt:variant>
        <vt:i4>560</vt:i4>
      </vt:variant>
      <vt:variant>
        <vt:i4>0</vt:i4>
      </vt:variant>
      <vt:variant>
        <vt:i4>5</vt:i4>
      </vt:variant>
      <vt:variant>
        <vt:lpwstr/>
      </vt:variant>
      <vt:variant>
        <vt:lpwstr>_Toc413763806</vt:lpwstr>
      </vt:variant>
      <vt:variant>
        <vt:i4>1179705</vt:i4>
      </vt:variant>
      <vt:variant>
        <vt:i4>554</vt:i4>
      </vt:variant>
      <vt:variant>
        <vt:i4>0</vt:i4>
      </vt:variant>
      <vt:variant>
        <vt:i4>5</vt:i4>
      </vt:variant>
      <vt:variant>
        <vt:lpwstr/>
      </vt:variant>
      <vt:variant>
        <vt:lpwstr>_Toc413763805</vt:lpwstr>
      </vt:variant>
      <vt:variant>
        <vt:i4>1179705</vt:i4>
      </vt:variant>
      <vt:variant>
        <vt:i4>548</vt:i4>
      </vt:variant>
      <vt:variant>
        <vt:i4>0</vt:i4>
      </vt:variant>
      <vt:variant>
        <vt:i4>5</vt:i4>
      </vt:variant>
      <vt:variant>
        <vt:lpwstr/>
      </vt:variant>
      <vt:variant>
        <vt:lpwstr>_Toc413763804</vt:lpwstr>
      </vt:variant>
      <vt:variant>
        <vt:i4>1179705</vt:i4>
      </vt:variant>
      <vt:variant>
        <vt:i4>542</vt:i4>
      </vt:variant>
      <vt:variant>
        <vt:i4>0</vt:i4>
      </vt:variant>
      <vt:variant>
        <vt:i4>5</vt:i4>
      </vt:variant>
      <vt:variant>
        <vt:lpwstr/>
      </vt:variant>
      <vt:variant>
        <vt:lpwstr>_Toc413763803</vt:lpwstr>
      </vt:variant>
      <vt:variant>
        <vt:i4>1179705</vt:i4>
      </vt:variant>
      <vt:variant>
        <vt:i4>536</vt:i4>
      </vt:variant>
      <vt:variant>
        <vt:i4>0</vt:i4>
      </vt:variant>
      <vt:variant>
        <vt:i4>5</vt:i4>
      </vt:variant>
      <vt:variant>
        <vt:lpwstr/>
      </vt:variant>
      <vt:variant>
        <vt:lpwstr>_Toc413763802</vt:lpwstr>
      </vt:variant>
      <vt:variant>
        <vt:i4>1179705</vt:i4>
      </vt:variant>
      <vt:variant>
        <vt:i4>530</vt:i4>
      </vt:variant>
      <vt:variant>
        <vt:i4>0</vt:i4>
      </vt:variant>
      <vt:variant>
        <vt:i4>5</vt:i4>
      </vt:variant>
      <vt:variant>
        <vt:lpwstr/>
      </vt:variant>
      <vt:variant>
        <vt:lpwstr>_Toc413763801</vt:lpwstr>
      </vt:variant>
      <vt:variant>
        <vt:i4>1179705</vt:i4>
      </vt:variant>
      <vt:variant>
        <vt:i4>524</vt:i4>
      </vt:variant>
      <vt:variant>
        <vt:i4>0</vt:i4>
      </vt:variant>
      <vt:variant>
        <vt:i4>5</vt:i4>
      </vt:variant>
      <vt:variant>
        <vt:lpwstr/>
      </vt:variant>
      <vt:variant>
        <vt:lpwstr>_Toc413763800</vt:lpwstr>
      </vt:variant>
      <vt:variant>
        <vt:i4>1769526</vt:i4>
      </vt:variant>
      <vt:variant>
        <vt:i4>518</vt:i4>
      </vt:variant>
      <vt:variant>
        <vt:i4>0</vt:i4>
      </vt:variant>
      <vt:variant>
        <vt:i4>5</vt:i4>
      </vt:variant>
      <vt:variant>
        <vt:lpwstr/>
      </vt:variant>
      <vt:variant>
        <vt:lpwstr>_Toc413763799</vt:lpwstr>
      </vt:variant>
      <vt:variant>
        <vt:i4>1769526</vt:i4>
      </vt:variant>
      <vt:variant>
        <vt:i4>512</vt:i4>
      </vt:variant>
      <vt:variant>
        <vt:i4>0</vt:i4>
      </vt:variant>
      <vt:variant>
        <vt:i4>5</vt:i4>
      </vt:variant>
      <vt:variant>
        <vt:lpwstr/>
      </vt:variant>
      <vt:variant>
        <vt:lpwstr>_Toc413763798</vt:lpwstr>
      </vt:variant>
      <vt:variant>
        <vt:i4>1769526</vt:i4>
      </vt:variant>
      <vt:variant>
        <vt:i4>506</vt:i4>
      </vt:variant>
      <vt:variant>
        <vt:i4>0</vt:i4>
      </vt:variant>
      <vt:variant>
        <vt:i4>5</vt:i4>
      </vt:variant>
      <vt:variant>
        <vt:lpwstr/>
      </vt:variant>
      <vt:variant>
        <vt:lpwstr>_Toc413763797</vt:lpwstr>
      </vt:variant>
      <vt:variant>
        <vt:i4>1769526</vt:i4>
      </vt:variant>
      <vt:variant>
        <vt:i4>500</vt:i4>
      </vt:variant>
      <vt:variant>
        <vt:i4>0</vt:i4>
      </vt:variant>
      <vt:variant>
        <vt:i4>5</vt:i4>
      </vt:variant>
      <vt:variant>
        <vt:lpwstr/>
      </vt:variant>
      <vt:variant>
        <vt:lpwstr>_Toc413763796</vt:lpwstr>
      </vt:variant>
      <vt:variant>
        <vt:i4>1769526</vt:i4>
      </vt:variant>
      <vt:variant>
        <vt:i4>494</vt:i4>
      </vt:variant>
      <vt:variant>
        <vt:i4>0</vt:i4>
      </vt:variant>
      <vt:variant>
        <vt:i4>5</vt:i4>
      </vt:variant>
      <vt:variant>
        <vt:lpwstr/>
      </vt:variant>
      <vt:variant>
        <vt:lpwstr>_Toc413763795</vt:lpwstr>
      </vt:variant>
      <vt:variant>
        <vt:i4>1769526</vt:i4>
      </vt:variant>
      <vt:variant>
        <vt:i4>488</vt:i4>
      </vt:variant>
      <vt:variant>
        <vt:i4>0</vt:i4>
      </vt:variant>
      <vt:variant>
        <vt:i4>5</vt:i4>
      </vt:variant>
      <vt:variant>
        <vt:lpwstr/>
      </vt:variant>
      <vt:variant>
        <vt:lpwstr>_Toc413763794</vt:lpwstr>
      </vt:variant>
      <vt:variant>
        <vt:i4>1769526</vt:i4>
      </vt:variant>
      <vt:variant>
        <vt:i4>482</vt:i4>
      </vt:variant>
      <vt:variant>
        <vt:i4>0</vt:i4>
      </vt:variant>
      <vt:variant>
        <vt:i4>5</vt:i4>
      </vt:variant>
      <vt:variant>
        <vt:lpwstr/>
      </vt:variant>
      <vt:variant>
        <vt:lpwstr>_Toc413763793</vt:lpwstr>
      </vt:variant>
      <vt:variant>
        <vt:i4>1769526</vt:i4>
      </vt:variant>
      <vt:variant>
        <vt:i4>476</vt:i4>
      </vt:variant>
      <vt:variant>
        <vt:i4>0</vt:i4>
      </vt:variant>
      <vt:variant>
        <vt:i4>5</vt:i4>
      </vt:variant>
      <vt:variant>
        <vt:lpwstr/>
      </vt:variant>
      <vt:variant>
        <vt:lpwstr>_Toc413763792</vt:lpwstr>
      </vt:variant>
      <vt:variant>
        <vt:i4>1769526</vt:i4>
      </vt:variant>
      <vt:variant>
        <vt:i4>470</vt:i4>
      </vt:variant>
      <vt:variant>
        <vt:i4>0</vt:i4>
      </vt:variant>
      <vt:variant>
        <vt:i4>5</vt:i4>
      </vt:variant>
      <vt:variant>
        <vt:lpwstr/>
      </vt:variant>
      <vt:variant>
        <vt:lpwstr>_Toc413763791</vt:lpwstr>
      </vt:variant>
      <vt:variant>
        <vt:i4>1769526</vt:i4>
      </vt:variant>
      <vt:variant>
        <vt:i4>464</vt:i4>
      </vt:variant>
      <vt:variant>
        <vt:i4>0</vt:i4>
      </vt:variant>
      <vt:variant>
        <vt:i4>5</vt:i4>
      </vt:variant>
      <vt:variant>
        <vt:lpwstr/>
      </vt:variant>
      <vt:variant>
        <vt:lpwstr>_Toc413763790</vt:lpwstr>
      </vt:variant>
      <vt:variant>
        <vt:i4>1703990</vt:i4>
      </vt:variant>
      <vt:variant>
        <vt:i4>458</vt:i4>
      </vt:variant>
      <vt:variant>
        <vt:i4>0</vt:i4>
      </vt:variant>
      <vt:variant>
        <vt:i4>5</vt:i4>
      </vt:variant>
      <vt:variant>
        <vt:lpwstr/>
      </vt:variant>
      <vt:variant>
        <vt:lpwstr>_Toc413763789</vt:lpwstr>
      </vt:variant>
      <vt:variant>
        <vt:i4>1703990</vt:i4>
      </vt:variant>
      <vt:variant>
        <vt:i4>452</vt:i4>
      </vt:variant>
      <vt:variant>
        <vt:i4>0</vt:i4>
      </vt:variant>
      <vt:variant>
        <vt:i4>5</vt:i4>
      </vt:variant>
      <vt:variant>
        <vt:lpwstr/>
      </vt:variant>
      <vt:variant>
        <vt:lpwstr>_Toc413763788</vt:lpwstr>
      </vt:variant>
      <vt:variant>
        <vt:i4>1703990</vt:i4>
      </vt:variant>
      <vt:variant>
        <vt:i4>446</vt:i4>
      </vt:variant>
      <vt:variant>
        <vt:i4>0</vt:i4>
      </vt:variant>
      <vt:variant>
        <vt:i4>5</vt:i4>
      </vt:variant>
      <vt:variant>
        <vt:lpwstr/>
      </vt:variant>
      <vt:variant>
        <vt:lpwstr>_Toc413763787</vt:lpwstr>
      </vt:variant>
      <vt:variant>
        <vt:i4>1703990</vt:i4>
      </vt:variant>
      <vt:variant>
        <vt:i4>440</vt:i4>
      </vt:variant>
      <vt:variant>
        <vt:i4>0</vt:i4>
      </vt:variant>
      <vt:variant>
        <vt:i4>5</vt:i4>
      </vt:variant>
      <vt:variant>
        <vt:lpwstr/>
      </vt:variant>
      <vt:variant>
        <vt:lpwstr>_Toc413763786</vt:lpwstr>
      </vt:variant>
      <vt:variant>
        <vt:i4>1703990</vt:i4>
      </vt:variant>
      <vt:variant>
        <vt:i4>434</vt:i4>
      </vt:variant>
      <vt:variant>
        <vt:i4>0</vt:i4>
      </vt:variant>
      <vt:variant>
        <vt:i4>5</vt:i4>
      </vt:variant>
      <vt:variant>
        <vt:lpwstr/>
      </vt:variant>
      <vt:variant>
        <vt:lpwstr>_Toc413763785</vt:lpwstr>
      </vt:variant>
      <vt:variant>
        <vt:i4>1703990</vt:i4>
      </vt:variant>
      <vt:variant>
        <vt:i4>428</vt:i4>
      </vt:variant>
      <vt:variant>
        <vt:i4>0</vt:i4>
      </vt:variant>
      <vt:variant>
        <vt:i4>5</vt:i4>
      </vt:variant>
      <vt:variant>
        <vt:lpwstr/>
      </vt:variant>
      <vt:variant>
        <vt:lpwstr>_Toc413763784</vt:lpwstr>
      </vt:variant>
      <vt:variant>
        <vt:i4>1703990</vt:i4>
      </vt:variant>
      <vt:variant>
        <vt:i4>422</vt:i4>
      </vt:variant>
      <vt:variant>
        <vt:i4>0</vt:i4>
      </vt:variant>
      <vt:variant>
        <vt:i4>5</vt:i4>
      </vt:variant>
      <vt:variant>
        <vt:lpwstr/>
      </vt:variant>
      <vt:variant>
        <vt:lpwstr>_Toc413763783</vt:lpwstr>
      </vt:variant>
      <vt:variant>
        <vt:i4>1703990</vt:i4>
      </vt:variant>
      <vt:variant>
        <vt:i4>416</vt:i4>
      </vt:variant>
      <vt:variant>
        <vt:i4>0</vt:i4>
      </vt:variant>
      <vt:variant>
        <vt:i4>5</vt:i4>
      </vt:variant>
      <vt:variant>
        <vt:lpwstr/>
      </vt:variant>
      <vt:variant>
        <vt:lpwstr>_Toc413763782</vt:lpwstr>
      </vt:variant>
      <vt:variant>
        <vt:i4>1703990</vt:i4>
      </vt:variant>
      <vt:variant>
        <vt:i4>410</vt:i4>
      </vt:variant>
      <vt:variant>
        <vt:i4>0</vt:i4>
      </vt:variant>
      <vt:variant>
        <vt:i4>5</vt:i4>
      </vt:variant>
      <vt:variant>
        <vt:lpwstr/>
      </vt:variant>
      <vt:variant>
        <vt:lpwstr>_Toc413763781</vt:lpwstr>
      </vt:variant>
      <vt:variant>
        <vt:i4>1703990</vt:i4>
      </vt:variant>
      <vt:variant>
        <vt:i4>404</vt:i4>
      </vt:variant>
      <vt:variant>
        <vt:i4>0</vt:i4>
      </vt:variant>
      <vt:variant>
        <vt:i4>5</vt:i4>
      </vt:variant>
      <vt:variant>
        <vt:lpwstr/>
      </vt:variant>
      <vt:variant>
        <vt:lpwstr>_Toc413763780</vt:lpwstr>
      </vt:variant>
      <vt:variant>
        <vt:i4>1376310</vt:i4>
      </vt:variant>
      <vt:variant>
        <vt:i4>398</vt:i4>
      </vt:variant>
      <vt:variant>
        <vt:i4>0</vt:i4>
      </vt:variant>
      <vt:variant>
        <vt:i4>5</vt:i4>
      </vt:variant>
      <vt:variant>
        <vt:lpwstr/>
      </vt:variant>
      <vt:variant>
        <vt:lpwstr>_Toc413763779</vt:lpwstr>
      </vt:variant>
      <vt:variant>
        <vt:i4>1376310</vt:i4>
      </vt:variant>
      <vt:variant>
        <vt:i4>392</vt:i4>
      </vt:variant>
      <vt:variant>
        <vt:i4>0</vt:i4>
      </vt:variant>
      <vt:variant>
        <vt:i4>5</vt:i4>
      </vt:variant>
      <vt:variant>
        <vt:lpwstr/>
      </vt:variant>
      <vt:variant>
        <vt:lpwstr>_Toc413763778</vt:lpwstr>
      </vt:variant>
      <vt:variant>
        <vt:i4>1376310</vt:i4>
      </vt:variant>
      <vt:variant>
        <vt:i4>386</vt:i4>
      </vt:variant>
      <vt:variant>
        <vt:i4>0</vt:i4>
      </vt:variant>
      <vt:variant>
        <vt:i4>5</vt:i4>
      </vt:variant>
      <vt:variant>
        <vt:lpwstr/>
      </vt:variant>
      <vt:variant>
        <vt:lpwstr>_Toc413763777</vt:lpwstr>
      </vt:variant>
      <vt:variant>
        <vt:i4>1376310</vt:i4>
      </vt:variant>
      <vt:variant>
        <vt:i4>380</vt:i4>
      </vt:variant>
      <vt:variant>
        <vt:i4>0</vt:i4>
      </vt:variant>
      <vt:variant>
        <vt:i4>5</vt:i4>
      </vt:variant>
      <vt:variant>
        <vt:lpwstr/>
      </vt:variant>
      <vt:variant>
        <vt:lpwstr>_Toc413763776</vt:lpwstr>
      </vt:variant>
      <vt:variant>
        <vt:i4>1376310</vt:i4>
      </vt:variant>
      <vt:variant>
        <vt:i4>374</vt:i4>
      </vt:variant>
      <vt:variant>
        <vt:i4>0</vt:i4>
      </vt:variant>
      <vt:variant>
        <vt:i4>5</vt:i4>
      </vt:variant>
      <vt:variant>
        <vt:lpwstr/>
      </vt:variant>
      <vt:variant>
        <vt:lpwstr>_Toc413763775</vt:lpwstr>
      </vt:variant>
      <vt:variant>
        <vt:i4>1376310</vt:i4>
      </vt:variant>
      <vt:variant>
        <vt:i4>368</vt:i4>
      </vt:variant>
      <vt:variant>
        <vt:i4>0</vt:i4>
      </vt:variant>
      <vt:variant>
        <vt:i4>5</vt:i4>
      </vt:variant>
      <vt:variant>
        <vt:lpwstr/>
      </vt:variant>
      <vt:variant>
        <vt:lpwstr>_Toc413763774</vt:lpwstr>
      </vt:variant>
      <vt:variant>
        <vt:i4>1376310</vt:i4>
      </vt:variant>
      <vt:variant>
        <vt:i4>362</vt:i4>
      </vt:variant>
      <vt:variant>
        <vt:i4>0</vt:i4>
      </vt:variant>
      <vt:variant>
        <vt:i4>5</vt:i4>
      </vt:variant>
      <vt:variant>
        <vt:lpwstr/>
      </vt:variant>
      <vt:variant>
        <vt:lpwstr>_Toc413763773</vt:lpwstr>
      </vt:variant>
      <vt:variant>
        <vt:i4>1376310</vt:i4>
      </vt:variant>
      <vt:variant>
        <vt:i4>356</vt:i4>
      </vt:variant>
      <vt:variant>
        <vt:i4>0</vt:i4>
      </vt:variant>
      <vt:variant>
        <vt:i4>5</vt:i4>
      </vt:variant>
      <vt:variant>
        <vt:lpwstr/>
      </vt:variant>
      <vt:variant>
        <vt:lpwstr>_Toc413763772</vt:lpwstr>
      </vt:variant>
      <vt:variant>
        <vt:i4>1376310</vt:i4>
      </vt:variant>
      <vt:variant>
        <vt:i4>350</vt:i4>
      </vt:variant>
      <vt:variant>
        <vt:i4>0</vt:i4>
      </vt:variant>
      <vt:variant>
        <vt:i4>5</vt:i4>
      </vt:variant>
      <vt:variant>
        <vt:lpwstr/>
      </vt:variant>
      <vt:variant>
        <vt:lpwstr>_Toc413763771</vt:lpwstr>
      </vt:variant>
      <vt:variant>
        <vt:i4>1376310</vt:i4>
      </vt:variant>
      <vt:variant>
        <vt:i4>344</vt:i4>
      </vt:variant>
      <vt:variant>
        <vt:i4>0</vt:i4>
      </vt:variant>
      <vt:variant>
        <vt:i4>5</vt:i4>
      </vt:variant>
      <vt:variant>
        <vt:lpwstr/>
      </vt:variant>
      <vt:variant>
        <vt:lpwstr>_Toc413763770</vt:lpwstr>
      </vt:variant>
      <vt:variant>
        <vt:i4>1310774</vt:i4>
      </vt:variant>
      <vt:variant>
        <vt:i4>338</vt:i4>
      </vt:variant>
      <vt:variant>
        <vt:i4>0</vt:i4>
      </vt:variant>
      <vt:variant>
        <vt:i4>5</vt:i4>
      </vt:variant>
      <vt:variant>
        <vt:lpwstr/>
      </vt:variant>
      <vt:variant>
        <vt:lpwstr>_Toc413763769</vt:lpwstr>
      </vt:variant>
      <vt:variant>
        <vt:i4>1310774</vt:i4>
      </vt:variant>
      <vt:variant>
        <vt:i4>332</vt:i4>
      </vt:variant>
      <vt:variant>
        <vt:i4>0</vt:i4>
      </vt:variant>
      <vt:variant>
        <vt:i4>5</vt:i4>
      </vt:variant>
      <vt:variant>
        <vt:lpwstr/>
      </vt:variant>
      <vt:variant>
        <vt:lpwstr>_Toc413763768</vt:lpwstr>
      </vt:variant>
      <vt:variant>
        <vt:i4>1310774</vt:i4>
      </vt:variant>
      <vt:variant>
        <vt:i4>326</vt:i4>
      </vt:variant>
      <vt:variant>
        <vt:i4>0</vt:i4>
      </vt:variant>
      <vt:variant>
        <vt:i4>5</vt:i4>
      </vt:variant>
      <vt:variant>
        <vt:lpwstr/>
      </vt:variant>
      <vt:variant>
        <vt:lpwstr>_Toc413763767</vt:lpwstr>
      </vt:variant>
      <vt:variant>
        <vt:i4>1310774</vt:i4>
      </vt:variant>
      <vt:variant>
        <vt:i4>320</vt:i4>
      </vt:variant>
      <vt:variant>
        <vt:i4>0</vt:i4>
      </vt:variant>
      <vt:variant>
        <vt:i4>5</vt:i4>
      </vt:variant>
      <vt:variant>
        <vt:lpwstr/>
      </vt:variant>
      <vt:variant>
        <vt:lpwstr>_Toc413763766</vt:lpwstr>
      </vt:variant>
      <vt:variant>
        <vt:i4>1310774</vt:i4>
      </vt:variant>
      <vt:variant>
        <vt:i4>314</vt:i4>
      </vt:variant>
      <vt:variant>
        <vt:i4>0</vt:i4>
      </vt:variant>
      <vt:variant>
        <vt:i4>5</vt:i4>
      </vt:variant>
      <vt:variant>
        <vt:lpwstr/>
      </vt:variant>
      <vt:variant>
        <vt:lpwstr>_Toc413763765</vt:lpwstr>
      </vt:variant>
      <vt:variant>
        <vt:i4>1310774</vt:i4>
      </vt:variant>
      <vt:variant>
        <vt:i4>308</vt:i4>
      </vt:variant>
      <vt:variant>
        <vt:i4>0</vt:i4>
      </vt:variant>
      <vt:variant>
        <vt:i4>5</vt:i4>
      </vt:variant>
      <vt:variant>
        <vt:lpwstr/>
      </vt:variant>
      <vt:variant>
        <vt:lpwstr>_Toc413763764</vt:lpwstr>
      </vt:variant>
      <vt:variant>
        <vt:i4>1310774</vt:i4>
      </vt:variant>
      <vt:variant>
        <vt:i4>302</vt:i4>
      </vt:variant>
      <vt:variant>
        <vt:i4>0</vt:i4>
      </vt:variant>
      <vt:variant>
        <vt:i4>5</vt:i4>
      </vt:variant>
      <vt:variant>
        <vt:lpwstr/>
      </vt:variant>
      <vt:variant>
        <vt:lpwstr>_Toc413763763</vt:lpwstr>
      </vt:variant>
      <vt:variant>
        <vt:i4>1310774</vt:i4>
      </vt:variant>
      <vt:variant>
        <vt:i4>296</vt:i4>
      </vt:variant>
      <vt:variant>
        <vt:i4>0</vt:i4>
      </vt:variant>
      <vt:variant>
        <vt:i4>5</vt:i4>
      </vt:variant>
      <vt:variant>
        <vt:lpwstr/>
      </vt:variant>
      <vt:variant>
        <vt:lpwstr>_Toc413763762</vt:lpwstr>
      </vt:variant>
      <vt:variant>
        <vt:i4>1310774</vt:i4>
      </vt:variant>
      <vt:variant>
        <vt:i4>290</vt:i4>
      </vt:variant>
      <vt:variant>
        <vt:i4>0</vt:i4>
      </vt:variant>
      <vt:variant>
        <vt:i4>5</vt:i4>
      </vt:variant>
      <vt:variant>
        <vt:lpwstr/>
      </vt:variant>
      <vt:variant>
        <vt:lpwstr>_Toc413763761</vt:lpwstr>
      </vt:variant>
      <vt:variant>
        <vt:i4>1310774</vt:i4>
      </vt:variant>
      <vt:variant>
        <vt:i4>284</vt:i4>
      </vt:variant>
      <vt:variant>
        <vt:i4>0</vt:i4>
      </vt:variant>
      <vt:variant>
        <vt:i4>5</vt:i4>
      </vt:variant>
      <vt:variant>
        <vt:lpwstr/>
      </vt:variant>
      <vt:variant>
        <vt:lpwstr>_Toc413763760</vt:lpwstr>
      </vt:variant>
      <vt:variant>
        <vt:i4>1507382</vt:i4>
      </vt:variant>
      <vt:variant>
        <vt:i4>278</vt:i4>
      </vt:variant>
      <vt:variant>
        <vt:i4>0</vt:i4>
      </vt:variant>
      <vt:variant>
        <vt:i4>5</vt:i4>
      </vt:variant>
      <vt:variant>
        <vt:lpwstr/>
      </vt:variant>
      <vt:variant>
        <vt:lpwstr>_Toc413763759</vt:lpwstr>
      </vt:variant>
      <vt:variant>
        <vt:i4>1507382</vt:i4>
      </vt:variant>
      <vt:variant>
        <vt:i4>272</vt:i4>
      </vt:variant>
      <vt:variant>
        <vt:i4>0</vt:i4>
      </vt:variant>
      <vt:variant>
        <vt:i4>5</vt:i4>
      </vt:variant>
      <vt:variant>
        <vt:lpwstr/>
      </vt:variant>
      <vt:variant>
        <vt:lpwstr>_Toc413763758</vt:lpwstr>
      </vt:variant>
      <vt:variant>
        <vt:i4>1507382</vt:i4>
      </vt:variant>
      <vt:variant>
        <vt:i4>266</vt:i4>
      </vt:variant>
      <vt:variant>
        <vt:i4>0</vt:i4>
      </vt:variant>
      <vt:variant>
        <vt:i4>5</vt:i4>
      </vt:variant>
      <vt:variant>
        <vt:lpwstr/>
      </vt:variant>
      <vt:variant>
        <vt:lpwstr>_Toc413763757</vt:lpwstr>
      </vt:variant>
      <vt:variant>
        <vt:i4>1507382</vt:i4>
      </vt:variant>
      <vt:variant>
        <vt:i4>260</vt:i4>
      </vt:variant>
      <vt:variant>
        <vt:i4>0</vt:i4>
      </vt:variant>
      <vt:variant>
        <vt:i4>5</vt:i4>
      </vt:variant>
      <vt:variant>
        <vt:lpwstr/>
      </vt:variant>
      <vt:variant>
        <vt:lpwstr>_Toc413763756</vt:lpwstr>
      </vt:variant>
      <vt:variant>
        <vt:i4>1507382</vt:i4>
      </vt:variant>
      <vt:variant>
        <vt:i4>254</vt:i4>
      </vt:variant>
      <vt:variant>
        <vt:i4>0</vt:i4>
      </vt:variant>
      <vt:variant>
        <vt:i4>5</vt:i4>
      </vt:variant>
      <vt:variant>
        <vt:lpwstr/>
      </vt:variant>
      <vt:variant>
        <vt:lpwstr>_Toc413763755</vt:lpwstr>
      </vt:variant>
      <vt:variant>
        <vt:i4>1507382</vt:i4>
      </vt:variant>
      <vt:variant>
        <vt:i4>248</vt:i4>
      </vt:variant>
      <vt:variant>
        <vt:i4>0</vt:i4>
      </vt:variant>
      <vt:variant>
        <vt:i4>5</vt:i4>
      </vt:variant>
      <vt:variant>
        <vt:lpwstr/>
      </vt:variant>
      <vt:variant>
        <vt:lpwstr>_Toc413763754</vt:lpwstr>
      </vt:variant>
      <vt:variant>
        <vt:i4>1507382</vt:i4>
      </vt:variant>
      <vt:variant>
        <vt:i4>242</vt:i4>
      </vt:variant>
      <vt:variant>
        <vt:i4>0</vt:i4>
      </vt:variant>
      <vt:variant>
        <vt:i4>5</vt:i4>
      </vt:variant>
      <vt:variant>
        <vt:lpwstr/>
      </vt:variant>
      <vt:variant>
        <vt:lpwstr>_Toc413763753</vt:lpwstr>
      </vt:variant>
      <vt:variant>
        <vt:i4>1507382</vt:i4>
      </vt:variant>
      <vt:variant>
        <vt:i4>236</vt:i4>
      </vt:variant>
      <vt:variant>
        <vt:i4>0</vt:i4>
      </vt:variant>
      <vt:variant>
        <vt:i4>5</vt:i4>
      </vt:variant>
      <vt:variant>
        <vt:lpwstr/>
      </vt:variant>
      <vt:variant>
        <vt:lpwstr>_Toc413763752</vt:lpwstr>
      </vt:variant>
      <vt:variant>
        <vt:i4>1507382</vt:i4>
      </vt:variant>
      <vt:variant>
        <vt:i4>230</vt:i4>
      </vt:variant>
      <vt:variant>
        <vt:i4>0</vt:i4>
      </vt:variant>
      <vt:variant>
        <vt:i4>5</vt:i4>
      </vt:variant>
      <vt:variant>
        <vt:lpwstr/>
      </vt:variant>
      <vt:variant>
        <vt:lpwstr>_Toc413763751</vt:lpwstr>
      </vt:variant>
      <vt:variant>
        <vt:i4>1507382</vt:i4>
      </vt:variant>
      <vt:variant>
        <vt:i4>224</vt:i4>
      </vt:variant>
      <vt:variant>
        <vt:i4>0</vt:i4>
      </vt:variant>
      <vt:variant>
        <vt:i4>5</vt:i4>
      </vt:variant>
      <vt:variant>
        <vt:lpwstr/>
      </vt:variant>
      <vt:variant>
        <vt:lpwstr>_Toc413763750</vt:lpwstr>
      </vt:variant>
      <vt:variant>
        <vt:i4>1441846</vt:i4>
      </vt:variant>
      <vt:variant>
        <vt:i4>218</vt:i4>
      </vt:variant>
      <vt:variant>
        <vt:i4>0</vt:i4>
      </vt:variant>
      <vt:variant>
        <vt:i4>5</vt:i4>
      </vt:variant>
      <vt:variant>
        <vt:lpwstr/>
      </vt:variant>
      <vt:variant>
        <vt:lpwstr>_Toc413763749</vt:lpwstr>
      </vt:variant>
      <vt:variant>
        <vt:i4>1441846</vt:i4>
      </vt:variant>
      <vt:variant>
        <vt:i4>212</vt:i4>
      </vt:variant>
      <vt:variant>
        <vt:i4>0</vt:i4>
      </vt:variant>
      <vt:variant>
        <vt:i4>5</vt:i4>
      </vt:variant>
      <vt:variant>
        <vt:lpwstr/>
      </vt:variant>
      <vt:variant>
        <vt:lpwstr>_Toc413763748</vt:lpwstr>
      </vt:variant>
      <vt:variant>
        <vt:i4>1441846</vt:i4>
      </vt:variant>
      <vt:variant>
        <vt:i4>206</vt:i4>
      </vt:variant>
      <vt:variant>
        <vt:i4>0</vt:i4>
      </vt:variant>
      <vt:variant>
        <vt:i4>5</vt:i4>
      </vt:variant>
      <vt:variant>
        <vt:lpwstr/>
      </vt:variant>
      <vt:variant>
        <vt:lpwstr>_Toc413763747</vt:lpwstr>
      </vt:variant>
      <vt:variant>
        <vt:i4>1441846</vt:i4>
      </vt:variant>
      <vt:variant>
        <vt:i4>200</vt:i4>
      </vt:variant>
      <vt:variant>
        <vt:i4>0</vt:i4>
      </vt:variant>
      <vt:variant>
        <vt:i4>5</vt:i4>
      </vt:variant>
      <vt:variant>
        <vt:lpwstr/>
      </vt:variant>
      <vt:variant>
        <vt:lpwstr>_Toc413763746</vt:lpwstr>
      </vt:variant>
      <vt:variant>
        <vt:i4>1441846</vt:i4>
      </vt:variant>
      <vt:variant>
        <vt:i4>194</vt:i4>
      </vt:variant>
      <vt:variant>
        <vt:i4>0</vt:i4>
      </vt:variant>
      <vt:variant>
        <vt:i4>5</vt:i4>
      </vt:variant>
      <vt:variant>
        <vt:lpwstr/>
      </vt:variant>
      <vt:variant>
        <vt:lpwstr>_Toc413763745</vt:lpwstr>
      </vt:variant>
      <vt:variant>
        <vt:i4>1441846</vt:i4>
      </vt:variant>
      <vt:variant>
        <vt:i4>188</vt:i4>
      </vt:variant>
      <vt:variant>
        <vt:i4>0</vt:i4>
      </vt:variant>
      <vt:variant>
        <vt:i4>5</vt:i4>
      </vt:variant>
      <vt:variant>
        <vt:lpwstr/>
      </vt:variant>
      <vt:variant>
        <vt:lpwstr>_Toc413763744</vt:lpwstr>
      </vt:variant>
      <vt:variant>
        <vt:i4>1441846</vt:i4>
      </vt:variant>
      <vt:variant>
        <vt:i4>182</vt:i4>
      </vt:variant>
      <vt:variant>
        <vt:i4>0</vt:i4>
      </vt:variant>
      <vt:variant>
        <vt:i4>5</vt:i4>
      </vt:variant>
      <vt:variant>
        <vt:lpwstr/>
      </vt:variant>
      <vt:variant>
        <vt:lpwstr>_Toc413763743</vt:lpwstr>
      </vt:variant>
      <vt:variant>
        <vt:i4>1441846</vt:i4>
      </vt:variant>
      <vt:variant>
        <vt:i4>176</vt:i4>
      </vt:variant>
      <vt:variant>
        <vt:i4>0</vt:i4>
      </vt:variant>
      <vt:variant>
        <vt:i4>5</vt:i4>
      </vt:variant>
      <vt:variant>
        <vt:lpwstr/>
      </vt:variant>
      <vt:variant>
        <vt:lpwstr>_Toc413763742</vt:lpwstr>
      </vt:variant>
      <vt:variant>
        <vt:i4>1441846</vt:i4>
      </vt:variant>
      <vt:variant>
        <vt:i4>170</vt:i4>
      </vt:variant>
      <vt:variant>
        <vt:i4>0</vt:i4>
      </vt:variant>
      <vt:variant>
        <vt:i4>5</vt:i4>
      </vt:variant>
      <vt:variant>
        <vt:lpwstr/>
      </vt:variant>
      <vt:variant>
        <vt:lpwstr>_Toc413763741</vt:lpwstr>
      </vt:variant>
      <vt:variant>
        <vt:i4>1441846</vt:i4>
      </vt:variant>
      <vt:variant>
        <vt:i4>164</vt:i4>
      </vt:variant>
      <vt:variant>
        <vt:i4>0</vt:i4>
      </vt:variant>
      <vt:variant>
        <vt:i4>5</vt:i4>
      </vt:variant>
      <vt:variant>
        <vt:lpwstr/>
      </vt:variant>
      <vt:variant>
        <vt:lpwstr>_Toc413763740</vt:lpwstr>
      </vt:variant>
      <vt:variant>
        <vt:i4>1114166</vt:i4>
      </vt:variant>
      <vt:variant>
        <vt:i4>158</vt:i4>
      </vt:variant>
      <vt:variant>
        <vt:i4>0</vt:i4>
      </vt:variant>
      <vt:variant>
        <vt:i4>5</vt:i4>
      </vt:variant>
      <vt:variant>
        <vt:lpwstr/>
      </vt:variant>
      <vt:variant>
        <vt:lpwstr>_Toc413763739</vt:lpwstr>
      </vt:variant>
      <vt:variant>
        <vt:i4>1114166</vt:i4>
      </vt:variant>
      <vt:variant>
        <vt:i4>152</vt:i4>
      </vt:variant>
      <vt:variant>
        <vt:i4>0</vt:i4>
      </vt:variant>
      <vt:variant>
        <vt:i4>5</vt:i4>
      </vt:variant>
      <vt:variant>
        <vt:lpwstr/>
      </vt:variant>
      <vt:variant>
        <vt:lpwstr>_Toc413763738</vt:lpwstr>
      </vt:variant>
      <vt:variant>
        <vt:i4>1114166</vt:i4>
      </vt:variant>
      <vt:variant>
        <vt:i4>146</vt:i4>
      </vt:variant>
      <vt:variant>
        <vt:i4>0</vt:i4>
      </vt:variant>
      <vt:variant>
        <vt:i4>5</vt:i4>
      </vt:variant>
      <vt:variant>
        <vt:lpwstr/>
      </vt:variant>
      <vt:variant>
        <vt:lpwstr>_Toc413763737</vt:lpwstr>
      </vt:variant>
      <vt:variant>
        <vt:i4>1114166</vt:i4>
      </vt:variant>
      <vt:variant>
        <vt:i4>140</vt:i4>
      </vt:variant>
      <vt:variant>
        <vt:i4>0</vt:i4>
      </vt:variant>
      <vt:variant>
        <vt:i4>5</vt:i4>
      </vt:variant>
      <vt:variant>
        <vt:lpwstr/>
      </vt:variant>
      <vt:variant>
        <vt:lpwstr>_Toc413763736</vt:lpwstr>
      </vt:variant>
      <vt:variant>
        <vt:i4>1114166</vt:i4>
      </vt:variant>
      <vt:variant>
        <vt:i4>134</vt:i4>
      </vt:variant>
      <vt:variant>
        <vt:i4>0</vt:i4>
      </vt:variant>
      <vt:variant>
        <vt:i4>5</vt:i4>
      </vt:variant>
      <vt:variant>
        <vt:lpwstr/>
      </vt:variant>
      <vt:variant>
        <vt:lpwstr>_Toc413763735</vt:lpwstr>
      </vt:variant>
      <vt:variant>
        <vt:i4>1114166</vt:i4>
      </vt:variant>
      <vt:variant>
        <vt:i4>128</vt:i4>
      </vt:variant>
      <vt:variant>
        <vt:i4>0</vt:i4>
      </vt:variant>
      <vt:variant>
        <vt:i4>5</vt:i4>
      </vt:variant>
      <vt:variant>
        <vt:lpwstr/>
      </vt:variant>
      <vt:variant>
        <vt:lpwstr>_Toc413763734</vt:lpwstr>
      </vt:variant>
      <vt:variant>
        <vt:i4>1114166</vt:i4>
      </vt:variant>
      <vt:variant>
        <vt:i4>122</vt:i4>
      </vt:variant>
      <vt:variant>
        <vt:i4>0</vt:i4>
      </vt:variant>
      <vt:variant>
        <vt:i4>5</vt:i4>
      </vt:variant>
      <vt:variant>
        <vt:lpwstr/>
      </vt:variant>
      <vt:variant>
        <vt:lpwstr>_Toc413763733</vt:lpwstr>
      </vt:variant>
      <vt:variant>
        <vt:i4>1114166</vt:i4>
      </vt:variant>
      <vt:variant>
        <vt:i4>116</vt:i4>
      </vt:variant>
      <vt:variant>
        <vt:i4>0</vt:i4>
      </vt:variant>
      <vt:variant>
        <vt:i4>5</vt:i4>
      </vt:variant>
      <vt:variant>
        <vt:lpwstr/>
      </vt:variant>
      <vt:variant>
        <vt:lpwstr>_Toc413763732</vt:lpwstr>
      </vt:variant>
      <vt:variant>
        <vt:i4>1048630</vt:i4>
      </vt:variant>
      <vt:variant>
        <vt:i4>110</vt:i4>
      </vt:variant>
      <vt:variant>
        <vt:i4>0</vt:i4>
      </vt:variant>
      <vt:variant>
        <vt:i4>5</vt:i4>
      </vt:variant>
      <vt:variant>
        <vt:lpwstr/>
      </vt:variant>
      <vt:variant>
        <vt:lpwstr>_Toc413763723</vt:lpwstr>
      </vt:variant>
      <vt:variant>
        <vt:i4>1114166</vt:i4>
      </vt:variant>
      <vt:variant>
        <vt:i4>104</vt:i4>
      </vt:variant>
      <vt:variant>
        <vt:i4>0</vt:i4>
      </vt:variant>
      <vt:variant>
        <vt:i4>5</vt:i4>
      </vt:variant>
      <vt:variant>
        <vt:lpwstr/>
      </vt:variant>
      <vt:variant>
        <vt:lpwstr>_Toc413763731</vt:lpwstr>
      </vt:variant>
      <vt:variant>
        <vt:i4>1114166</vt:i4>
      </vt:variant>
      <vt:variant>
        <vt:i4>98</vt:i4>
      </vt:variant>
      <vt:variant>
        <vt:i4>0</vt:i4>
      </vt:variant>
      <vt:variant>
        <vt:i4>5</vt:i4>
      </vt:variant>
      <vt:variant>
        <vt:lpwstr/>
      </vt:variant>
      <vt:variant>
        <vt:lpwstr>_Toc413763730</vt:lpwstr>
      </vt:variant>
      <vt:variant>
        <vt:i4>1048630</vt:i4>
      </vt:variant>
      <vt:variant>
        <vt:i4>92</vt:i4>
      </vt:variant>
      <vt:variant>
        <vt:i4>0</vt:i4>
      </vt:variant>
      <vt:variant>
        <vt:i4>5</vt:i4>
      </vt:variant>
      <vt:variant>
        <vt:lpwstr/>
      </vt:variant>
      <vt:variant>
        <vt:lpwstr>_Toc413763729</vt:lpwstr>
      </vt:variant>
      <vt:variant>
        <vt:i4>1048630</vt:i4>
      </vt:variant>
      <vt:variant>
        <vt:i4>86</vt:i4>
      </vt:variant>
      <vt:variant>
        <vt:i4>0</vt:i4>
      </vt:variant>
      <vt:variant>
        <vt:i4>5</vt:i4>
      </vt:variant>
      <vt:variant>
        <vt:lpwstr/>
      </vt:variant>
      <vt:variant>
        <vt:lpwstr>_Toc413763728</vt:lpwstr>
      </vt:variant>
      <vt:variant>
        <vt:i4>1048630</vt:i4>
      </vt:variant>
      <vt:variant>
        <vt:i4>80</vt:i4>
      </vt:variant>
      <vt:variant>
        <vt:i4>0</vt:i4>
      </vt:variant>
      <vt:variant>
        <vt:i4>5</vt:i4>
      </vt:variant>
      <vt:variant>
        <vt:lpwstr/>
      </vt:variant>
      <vt:variant>
        <vt:lpwstr>_Toc413763727</vt:lpwstr>
      </vt:variant>
      <vt:variant>
        <vt:i4>1048630</vt:i4>
      </vt:variant>
      <vt:variant>
        <vt:i4>74</vt:i4>
      </vt:variant>
      <vt:variant>
        <vt:i4>0</vt:i4>
      </vt:variant>
      <vt:variant>
        <vt:i4>5</vt:i4>
      </vt:variant>
      <vt:variant>
        <vt:lpwstr/>
      </vt:variant>
      <vt:variant>
        <vt:lpwstr>_Toc413763726</vt:lpwstr>
      </vt:variant>
      <vt:variant>
        <vt:i4>1048630</vt:i4>
      </vt:variant>
      <vt:variant>
        <vt:i4>68</vt:i4>
      </vt:variant>
      <vt:variant>
        <vt:i4>0</vt:i4>
      </vt:variant>
      <vt:variant>
        <vt:i4>5</vt:i4>
      </vt:variant>
      <vt:variant>
        <vt:lpwstr/>
      </vt:variant>
      <vt:variant>
        <vt:lpwstr>_Toc413763725</vt:lpwstr>
      </vt:variant>
      <vt:variant>
        <vt:i4>1048630</vt:i4>
      </vt:variant>
      <vt:variant>
        <vt:i4>62</vt:i4>
      </vt:variant>
      <vt:variant>
        <vt:i4>0</vt:i4>
      </vt:variant>
      <vt:variant>
        <vt:i4>5</vt:i4>
      </vt:variant>
      <vt:variant>
        <vt:lpwstr/>
      </vt:variant>
      <vt:variant>
        <vt:lpwstr>_Toc413763724</vt:lpwstr>
      </vt:variant>
      <vt:variant>
        <vt:i4>1048630</vt:i4>
      </vt:variant>
      <vt:variant>
        <vt:i4>56</vt:i4>
      </vt:variant>
      <vt:variant>
        <vt:i4>0</vt:i4>
      </vt:variant>
      <vt:variant>
        <vt:i4>5</vt:i4>
      </vt:variant>
      <vt:variant>
        <vt:lpwstr/>
      </vt:variant>
      <vt:variant>
        <vt:lpwstr>_Toc413763722</vt:lpwstr>
      </vt:variant>
      <vt:variant>
        <vt:i4>1048630</vt:i4>
      </vt:variant>
      <vt:variant>
        <vt:i4>50</vt:i4>
      </vt:variant>
      <vt:variant>
        <vt:i4>0</vt:i4>
      </vt:variant>
      <vt:variant>
        <vt:i4>5</vt:i4>
      </vt:variant>
      <vt:variant>
        <vt:lpwstr/>
      </vt:variant>
      <vt:variant>
        <vt:lpwstr>_Toc413763721</vt:lpwstr>
      </vt:variant>
      <vt:variant>
        <vt:i4>1048630</vt:i4>
      </vt:variant>
      <vt:variant>
        <vt:i4>44</vt:i4>
      </vt:variant>
      <vt:variant>
        <vt:i4>0</vt:i4>
      </vt:variant>
      <vt:variant>
        <vt:i4>5</vt:i4>
      </vt:variant>
      <vt:variant>
        <vt:lpwstr/>
      </vt:variant>
      <vt:variant>
        <vt:lpwstr>_Toc413763720</vt:lpwstr>
      </vt:variant>
      <vt:variant>
        <vt:i4>1245238</vt:i4>
      </vt:variant>
      <vt:variant>
        <vt:i4>38</vt:i4>
      </vt:variant>
      <vt:variant>
        <vt:i4>0</vt:i4>
      </vt:variant>
      <vt:variant>
        <vt:i4>5</vt:i4>
      </vt:variant>
      <vt:variant>
        <vt:lpwstr/>
      </vt:variant>
      <vt:variant>
        <vt:lpwstr>_Toc413763719</vt:lpwstr>
      </vt:variant>
      <vt:variant>
        <vt:i4>1245238</vt:i4>
      </vt:variant>
      <vt:variant>
        <vt:i4>32</vt:i4>
      </vt:variant>
      <vt:variant>
        <vt:i4>0</vt:i4>
      </vt:variant>
      <vt:variant>
        <vt:i4>5</vt:i4>
      </vt:variant>
      <vt:variant>
        <vt:lpwstr/>
      </vt:variant>
      <vt:variant>
        <vt:lpwstr>_Toc413763718</vt:lpwstr>
      </vt:variant>
      <vt:variant>
        <vt:i4>1245238</vt:i4>
      </vt:variant>
      <vt:variant>
        <vt:i4>26</vt:i4>
      </vt:variant>
      <vt:variant>
        <vt:i4>0</vt:i4>
      </vt:variant>
      <vt:variant>
        <vt:i4>5</vt:i4>
      </vt:variant>
      <vt:variant>
        <vt:lpwstr/>
      </vt:variant>
      <vt:variant>
        <vt:lpwstr>_Toc413763717</vt:lpwstr>
      </vt:variant>
      <vt:variant>
        <vt:i4>1245238</vt:i4>
      </vt:variant>
      <vt:variant>
        <vt:i4>20</vt:i4>
      </vt:variant>
      <vt:variant>
        <vt:i4>0</vt:i4>
      </vt:variant>
      <vt:variant>
        <vt:i4>5</vt:i4>
      </vt:variant>
      <vt:variant>
        <vt:lpwstr/>
      </vt:variant>
      <vt:variant>
        <vt:lpwstr>_Toc413763716</vt:lpwstr>
      </vt:variant>
      <vt:variant>
        <vt:i4>1245238</vt:i4>
      </vt:variant>
      <vt:variant>
        <vt:i4>14</vt:i4>
      </vt:variant>
      <vt:variant>
        <vt:i4>0</vt:i4>
      </vt:variant>
      <vt:variant>
        <vt:i4>5</vt:i4>
      </vt:variant>
      <vt:variant>
        <vt:lpwstr/>
      </vt:variant>
      <vt:variant>
        <vt:lpwstr>_Toc413763715</vt:lpwstr>
      </vt:variant>
      <vt:variant>
        <vt:i4>1245238</vt:i4>
      </vt:variant>
      <vt:variant>
        <vt:i4>8</vt:i4>
      </vt:variant>
      <vt:variant>
        <vt:i4>0</vt:i4>
      </vt:variant>
      <vt:variant>
        <vt:i4>5</vt:i4>
      </vt:variant>
      <vt:variant>
        <vt:lpwstr/>
      </vt:variant>
      <vt:variant>
        <vt:lpwstr>_Toc413763714</vt:lpwstr>
      </vt:variant>
      <vt:variant>
        <vt:i4>1245238</vt:i4>
      </vt:variant>
      <vt:variant>
        <vt:i4>2</vt:i4>
      </vt:variant>
      <vt:variant>
        <vt:i4>0</vt:i4>
      </vt:variant>
      <vt:variant>
        <vt:i4>5</vt:i4>
      </vt:variant>
      <vt:variant>
        <vt:lpwstr/>
      </vt:variant>
      <vt:variant>
        <vt:lpwstr>_Toc413763713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نقد كتب الحديث</dc:title>
  <dc:subject>عقاید کلام - پاسخ به شبهات و نقد کتاب ها</dc:subject>
  <dc:creator>السيد مصطفى الحسيني الطباطبائي</dc:creator>
  <cp:keywords>کتابخانه; قلم; عقیده; موحدين; موحدین; کتاب; مكتبة; القلم; العقيدة; qalam; library; http:/qalamlib.com; http:/qalamlibrary.com; http:/mowahedin.com; http:/aqeedeh.com</cp:keywords>
  <cp:revision>1</cp:revision>
  <dcterms:created xsi:type="dcterms:W3CDTF">2018-01-21T10:51:00Z</dcterms:created>
  <dcterms:modified xsi:type="dcterms:W3CDTF">2018-01-21T10:51:00Z</dcterms:modified>
  <cp:version>1.0 January 2018</cp:version>
</cp:coreProperties>
</file>